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13" w:type="dxa"/>
        <w:tblLayout w:type="fixed"/>
        <w:tblCellMar>
          <w:left w:w="85" w:type="dxa"/>
          <w:right w:w="85" w:type="dxa"/>
        </w:tblCellMar>
        <w:tblLook w:val="0000" w:firstRow="0" w:lastRow="0" w:firstColumn="0" w:lastColumn="0" w:noHBand="0" w:noVBand="0"/>
      </w:tblPr>
      <w:tblGrid>
        <w:gridCol w:w="3742"/>
        <w:gridCol w:w="5670"/>
      </w:tblGrid>
      <w:tr w:rsidR="00BE230F" w:rsidRPr="002950A6" w14:paraId="4A08E557" w14:textId="77777777">
        <w:trPr>
          <w:cantSplit/>
          <w:trHeight w:val="735"/>
        </w:trPr>
        <w:tc>
          <w:tcPr>
            <w:tcW w:w="3742" w:type="dxa"/>
            <w:tcBorders>
              <w:top w:val="nil"/>
              <w:left w:val="nil"/>
              <w:bottom w:val="nil"/>
              <w:right w:val="nil"/>
            </w:tcBorders>
          </w:tcPr>
          <w:p w14:paraId="063E05B0" w14:textId="387E3E04" w:rsidR="00FD556C" w:rsidRPr="001D1572" w:rsidRDefault="00B25752" w:rsidP="00756DCF">
            <w:pPr>
              <w:autoSpaceDE w:val="0"/>
              <w:autoSpaceDN w:val="0"/>
              <w:jc w:val="center"/>
              <w:rPr>
                <w:b/>
                <w:bCs/>
              </w:rPr>
            </w:pPr>
            <w:r w:rsidRPr="001D1572">
              <w:br w:type="page"/>
            </w:r>
            <w:r w:rsidR="00055E89" w:rsidRPr="001D1572">
              <w:rPr>
                <w:noProof/>
              </w:rPr>
              <mc:AlternateContent>
                <mc:Choice Requires="wps">
                  <w:drawing>
                    <wp:anchor distT="0" distB="0" distL="114300" distR="114300" simplePos="0" relativeHeight="251655680" behindDoc="0" locked="0" layoutInCell="1" allowOverlap="1" wp14:anchorId="3B1FBE5F" wp14:editId="1EAB9BA1">
                      <wp:simplePos x="0" y="0"/>
                      <wp:positionH relativeFrom="column">
                        <wp:posOffset>634365</wp:posOffset>
                      </wp:positionH>
                      <wp:positionV relativeFrom="paragraph">
                        <wp:posOffset>403225</wp:posOffset>
                      </wp:positionV>
                      <wp:extent cx="949960" cy="0"/>
                      <wp:effectExtent l="13970" t="8890" r="7620" b="10160"/>
                      <wp:wrapSquare wrapText="bothSides"/>
                      <wp:docPr id="78826566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E0F8895"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31.75pt" to="124.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">
                      <w10:wrap type="square"/>
                    </v:line>
                  </w:pict>
                </mc:Fallback>
              </mc:AlternateContent>
            </w:r>
            <w:r w:rsidR="007575E4" w:rsidRPr="001D1572">
              <w:br w:type="page"/>
            </w:r>
            <w:r w:rsidR="00FD556C" w:rsidRPr="001D1572">
              <w:br w:type="page"/>
            </w:r>
            <w:r w:rsidR="00FD556C" w:rsidRPr="001D1572">
              <w:rPr>
                <w:b/>
                <w:bCs/>
              </w:rPr>
              <w:t xml:space="preserve">UỶ BAN NHÂN DÂN </w:t>
            </w:r>
            <w:r w:rsidR="00FD556C" w:rsidRPr="001D1572">
              <w:rPr>
                <w:b/>
                <w:bCs/>
              </w:rPr>
              <w:br/>
              <w:t>THÀNH PHỐ HẢI PHÒNG</w:t>
            </w:r>
          </w:p>
        </w:tc>
        <w:tc>
          <w:tcPr>
            <w:tcW w:w="5670" w:type="dxa"/>
            <w:tcBorders>
              <w:top w:val="nil"/>
              <w:left w:val="nil"/>
              <w:bottom w:val="nil"/>
              <w:right w:val="nil"/>
            </w:tcBorders>
          </w:tcPr>
          <w:p w14:paraId="146CEBAF" w14:textId="77777777" w:rsidR="00FD556C" w:rsidRPr="001D1572" w:rsidRDefault="00FD556C" w:rsidP="00756DCF">
            <w:pPr>
              <w:autoSpaceDE w:val="0"/>
              <w:autoSpaceDN w:val="0"/>
              <w:jc w:val="center"/>
              <w:rPr>
                <w:b/>
                <w:bCs/>
              </w:rPr>
            </w:pPr>
            <w:r w:rsidRPr="001D1572">
              <w:rPr>
                <w:b/>
                <w:bCs/>
              </w:rPr>
              <w:t>CỘNG HOÀ XÃ HỘI CHỦ NGHĨA VIỆT NAM</w:t>
            </w:r>
          </w:p>
          <w:p w14:paraId="319A5BA3" w14:textId="0BE83FF3" w:rsidR="00FD556C" w:rsidRPr="001D1572" w:rsidRDefault="00055E89" w:rsidP="00756DCF">
            <w:pPr>
              <w:autoSpaceDE w:val="0"/>
              <w:autoSpaceDN w:val="0"/>
              <w:jc w:val="center"/>
              <w:rPr>
                <w:b/>
                <w:bCs/>
                <w:sz w:val="26"/>
                <w:szCs w:val="26"/>
              </w:rPr>
            </w:pPr>
            <w:r w:rsidRPr="001D1572">
              <w:rPr>
                <w:noProof/>
                <w:sz w:val="26"/>
                <w:szCs w:val="26"/>
              </w:rPr>
              <mc:AlternateContent>
                <mc:Choice Requires="wps">
                  <w:drawing>
                    <wp:anchor distT="0" distB="0" distL="114300" distR="114300" simplePos="0" relativeHeight="251656704" behindDoc="0" locked="0" layoutInCell="1" allowOverlap="1" wp14:anchorId="4BD708DE" wp14:editId="43256032">
                      <wp:simplePos x="0" y="0"/>
                      <wp:positionH relativeFrom="column">
                        <wp:posOffset>760730</wp:posOffset>
                      </wp:positionH>
                      <wp:positionV relativeFrom="paragraph">
                        <wp:posOffset>212090</wp:posOffset>
                      </wp:positionV>
                      <wp:extent cx="1987550" cy="0"/>
                      <wp:effectExtent l="11430" t="7620" r="10795" b="11430"/>
                      <wp:wrapSquare wrapText="bothSides"/>
                      <wp:docPr id="4402491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0CF8CF"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6.7pt" to="21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U8sAEAAEgDAAAOAAAAZHJzL2Uyb0RvYy54bWysU8Fu2zAMvQ/YPwi6L04CZGuNOD2k7S7d&#10;FqDdBzCSbAuVRYFUYufvJ6lJVmy3YT4Ikkg+vfdIr++mwYmjIbboG7mYzaUwXqG2vmvkz5fHTz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">
                      <w10:wrap type="square"/>
                    </v:line>
                  </w:pict>
                </mc:Fallback>
              </mc:AlternateContent>
            </w:r>
            <w:r w:rsidR="00FD556C" w:rsidRPr="001D1572">
              <w:rPr>
                <w:b/>
                <w:bCs/>
                <w:sz w:val="26"/>
                <w:szCs w:val="26"/>
              </w:rPr>
              <w:t>Độc lập - Tự do - Hạnh phúc</w:t>
            </w:r>
          </w:p>
          <w:p w14:paraId="09BA4580" w14:textId="77777777" w:rsidR="00FD556C" w:rsidRPr="001D1572" w:rsidRDefault="00FD556C" w:rsidP="00756DCF">
            <w:pPr>
              <w:autoSpaceDE w:val="0"/>
              <w:autoSpaceDN w:val="0"/>
              <w:jc w:val="center"/>
              <w:rPr>
                <w:b/>
                <w:bCs/>
              </w:rPr>
            </w:pPr>
          </w:p>
        </w:tc>
      </w:tr>
      <w:tr w:rsidR="00BE230F" w:rsidRPr="002950A6" w14:paraId="69FA4594" w14:textId="77777777">
        <w:trPr>
          <w:cantSplit/>
        </w:trPr>
        <w:tc>
          <w:tcPr>
            <w:tcW w:w="3742" w:type="dxa"/>
            <w:tcBorders>
              <w:top w:val="nil"/>
              <w:left w:val="nil"/>
              <w:bottom w:val="nil"/>
              <w:right w:val="nil"/>
            </w:tcBorders>
          </w:tcPr>
          <w:p w14:paraId="52530A07" w14:textId="700D3D53" w:rsidR="00FD556C" w:rsidRPr="002950A6" w:rsidRDefault="00FD556C" w:rsidP="00756DCF">
            <w:pPr>
              <w:keepNext/>
              <w:autoSpaceDE w:val="0"/>
              <w:autoSpaceDN w:val="0"/>
              <w:spacing w:before="40"/>
              <w:jc w:val="center"/>
              <w:outlineLvl w:val="4"/>
              <w:rPr>
                <w:sz w:val="28"/>
                <w:szCs w:val="28"/>
                <w:lang w:val="en-GB"/>
              </w:rPr>
            </w:pPr>
            <w:r w:rsidRPr="002950A6">
              <w:rPr>
                <w:sz w:val="28"/>
                <w:szCs w:val="28"/>
                <w:lang w:val="en-GB"/>
              </w:rPr>
              <w:t xml:space="preserve">Số:       </w:t>
            </w:r>
            <w:r w:rsidR="001A2135" w:rsidRPr="002950A6">
              <w:rPr>
                <w:sz w:val="28"/>
                <w:szCs w:val="28"/>
                <w:lang w:val="en-GB"/>
              </w:rPr>
              <w:t>/2025</w:t>
            </w:r>
            <w:r w:rsidR="00134996" w:rsidRPr="002950A6">
              <w:rPr>
                <w:sz w:val="28"/>
                <w:szCs w:val="28"/>
                <w:lang w:val="en-GB"/>
              </w:rPr>
              <w:t>/</w:t>
            </w:r>
            <w:r w:rsidR="00134996" w:rsidRPr="002950A6">
              <w:rPr>
                <w:color w:val="0000FF"/>
                <w:sz w:val="28"/>
                <w:szCs w:val="28"/>
                <w:lang w:val="en-GB"/>
              </w:rPr>
              <w:t>QĐ-</w:t>
            </w:r>
            <w:r w:rsidRPr="002950A6">
              <w:rPr>
                <w:color w:val="0000FF"/>
                <w:sz w:val="28"/>
                <w:szCs w:val="28"/>
                <w:lang w:val="en-GB"/>
              </w:rPr>
              <w:t>UBND</w:t>
            </w:r>
          </w:p>
        </w:tc>
        <w:tc>
          <w:tcPr>
            <w:tcW w:w="5670" w:type="dxa"/>
            <w:tcBorders>
              <w:top w:val="nil"/>
              <w:left w:val="nil"/>
              <w:bottom w:val="nil"/>
              <w:right w:val="nil"/>
            </w:tcBorders>
          </w:tcPr>
          <w:p w14:paraId="56B49D10" w14:textId="77777777" w:rsidR="00FD556C" w:rsidRPr="002950A6" w:rsidRDefault="00FD556C" w:rsidP="00C33FE1">
            <w:pPr>
              <w:autoSpaceDE w:val="0"/>
              <w:autoSpaceDN w:val="0"/>
              <w:spacing w:before="40"/>
              <w:jc w:val="center"/>
              <w:rPr>
                <w:i/>
                <w:iCs/>
                <w:sz w:val="28"/>
                <w:szCs w:val="28"/>
              </w:rPr>
            </w:pPr>
            <w:r w:rsidRPr="002950A6">
              <w:rPr>
                <w:i/>
                <w:iCs/>
                <w:sz w:val="28"/>
                <w:szCs w:val="28"/>
              </w:rPr>
              <w:t xml:space="preserve">      Hải Phòng, n</w:t>
            </w:r>
            <w:r w:rsidR="00C33FE1" w:rsidRPr="002950A6">
              <w:rPr>
                <w:i/>
                <w:iCs/>
                <w:sz w:val="28"/>
                <w:szCs w:val="28"/>
              </w:rPr>
              <w:t xml:space="preserve">gày       tháng   </w:t>
            </w:r>
            <w:r w:rsidR="00622975" w:rsidRPr="002950A6">
              <w:rPr>
                <w:i/>
                <w:iCs/>
                <w:sz w:val="28"/>
                <w:szCs w:val="28"/>
              </w:rPr>
              <w:t xml:space="preserve"> </w:t>
            </w:r>
            <w:r w:rsidR="00C33FE1" w:rsidRPr="002950A6">
              <w:rPr>
                <w:i/>
                <w:iCs/>
                <w:sz w:val="28"/>
                <w:szCs w:val="28"/>
              </w:rPr>
              <w:t xml:space="preserve"> năm 202</w:t>
            </w:r>
            <w:r w:rsidR="00562E86" w:rsidRPr="002950A6">
              <w:rPr>
                <w:i/>
                <w:iCs/>
                <w:sz w:val="28"/>
                <w:szCs w:val="28"/>
              </w:rPr>
              <w:t>5</w:t>
            </w:r>
            <w:r w:rsidRPr="002950A6">
              <w:rPr>
                <w:i/>
                <w:iCs/>
                <w:sz w:val="28"/>
                <w:szCs w:val="28"/>
              </w:rPr>
              <w:t xml:space="preserve"> </w:t>
            </w:r>
          </w:p>
        </w:tc>
      </w:tr>
    </w:tbl>
    <w:p w14:paraId="414C25A4" w14:textId="77777777" w:rsidR="00FD556C" w:rsidRPr="002950A6" w:rsidRDefault="00FD556C" w:rsidP="00AC7434">
      <w:pPr>
        <w:autoSpaceDE w:val="0"/>
        <w:autoSpaceDN w:val="0"/>
        <w:spacing w:before="120" w:after="120"/>
        <w:jc w:val="center"/>
        <w:rPr>
          <w:b/>
          <w:bCs/>
          <w:sz w:val="28"/>
          <w:szCs w:val="28"/>
        </w:rPr>
      </w:pPr>
      <w:r w:rsidRPr="002950A6">
        <w:rPr>
          <w:b/>
          <w:bCs/>
          <w:sz w:val="28"/>
          <w:szCs w:val="28"/>
        </w:rPr>
        <w:t>QUYẾT ĐỊNH</w:t>
      </w:r>
    </w:p>
    <w:p w14:paraId="214CED7B" w14:textId="494283B5" w:rsidR="00393655" w:rsidRPr="002950A6" w:rsidRDefault="00055E89" w:rsidP="00AC7434">
      <w:pPr>
        <w:spacing w:before="120" w:after="120"/>
        <w:jc w:val="center"/>
        <w:rPr>
          <w:b/>
          <w:sz w:val="28"/>
          <w:szCs w:val="28"/>
          <w:lang w:val="en-GB"/>
        </w:rPr>
      </w:pPr>
      <w:r w:rsidRPr="002950A6">
        <w:rPr>
          <w:b/>
          <w:bCs/>
          <w:noProof/>
          <w:color w:val="0000FF"/>
          <w:sz w:val="28"/>
          <w:szCs w:val="28"/>
        </w:rPr>
        <mc:AlternateContent>
          <mc:Choice Requires="wps">
            <w:drawing>
              <wp:anchor distT="0" distB="0" distL="114300" distR="114300" simplePos="0" relativeHeight="251657728" behindDoc="0" locked="0" layoutInCell="1" allowOverlap="1" wp14:anchorId="137C1BFF" wp14:editId="7BC1EFEA">
                <wp:simplePos x="0" y="0"/>
                <wp:positionH relativeFrom="column">
                  <wp:posOffset>-685800</wp:posOffset>
                </wp:positionH>
                <wp:positionV relativeFrom="paragraph">
                  <wp:posOffset>-417830</wp:posOffset>
                </wp:positionV>
                <wp:extent cx="914400" cy="342900"/>
                <wp:effectExtent l="13335" t="10795" r="5715" b="8255"/>
                <wp:wrapNone/>
                <wp:docPr id="3006849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946F880" w14:textId="77777777" w:rsidR="00E94794" w:rsidRPr="000C1A39" w:rsidRDefault="00E94794" w:rsidP="00FD556C">
                            <w:r w:rsidRPr="000C1A39">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C1BFF" id="_x0000_t202" coordsize="21600,21600" o:spt="202" path="m,l,21600r21600,l21600,xe">
                <v:stroke joinstyle="miter"/>
                <v:path gradientshapeok="t" o:connecttype="rect"/>
              </v:shapetype>
              <v:shape id="Text Box 25" o:spid="_x0000_s1026" type="#_x0000_t202" style="position:absolute;left:0;text-align:left;margin-left:-54pt;margin-top:-32.9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">
                <v:textbox>
                  <w:txbxContent>
                    <w:p w14:paraId="6946F880" w14:textId="77777777" w:rsidR="00E94794" w:rsidRPr="000C1A39" w:rsidRDefault="00E94794" w:rsidP="00FD556C">
                      <w:r w:rsidRPr="000C1A39">
                        <w:t>DỰ THẢO</w:t>
                      </w:r>
                    </w:p>
                  </w:txbxContent>
                </v:textbox>
              </v:shape>
            </w:pict>
          </mc:Fallback>
        </mc:AlternateContent>
      </w:r>
      <w:r w:rsidR="00640955" w:rsidRPr="002950A6">
        <w:rPr>
          <w:b/>
          <w:color w:val="0000FF"/>
          <w:sz w:val="28"/>
          <w:szCs w:val="28"/>
          <w:lang w:val="en-GB"/>
        </w:rPr>
        <w:t xml:space="preserve">Quy định </w:t>
      </w:r>
      <w:r w:rsidR="007F2318" w:rsidRPr="002950A6">
        <w:rPr>
          <w:b/>
          <w:color w:val="0000FF"/>
          <w:sz w:val="28"/>
          <w:szCs w:val="28"/>
          <w:lang w:val="en-GB"/>
        </w:rPr>
        <w:t>Đ</w:t>
      </w:r>
      <w:r w:rsidR="00622975" w:rsidRPr="002950A6">
        <w:rPr>
          <w:b/>
          <w:color w:val="0000FF"/>
          <w:sz w:val="28"/>
          <w:szCs w:val="28"/>
          <w:lang w:val="en-GB"/>
        </w:rPr>
        <w:t>ịnh mức</w:t>
      </w:r>
      <w:r w:rsidR="00757710" w:rsidRPr="002950A6">
        <w:rPr>
          <w:b/>
          <w:color w:val="0000FF"/>
          <w:sz w:val="28"/>
          <w:szCs w:val="28"/>
          <w:lang w:val="en-GB"/>
        </w:rPr>
        <w:t xml:space="preserve"> </w:t>
      </w:r>
      <w:r w:rsidR="00757710" w:rsidRPr="002950A6">
        <w:rPr>
          <w:b/>
          <w:sz w:val="28"/>
          <w:szCs w:val="28"/>
          <w:lang w:val="en-GB"/>
        </w:rPr>
        <w:t>kinh tế - kỹ thuật</w:t>
      </w:r>
      <w:r w:rsidR="007B7F01" w:rsidRPr="002950A6">
        <w:rPr>
          <w:b/>
          <w:sz w:val="28"/>
          <w:szCs w:val="28"/>
          <w:lang w:val="en-GB"/>
        </w:rPr>
        <w:t xml:space="preserve"> </w:t>
      </w:r>
      <w:r w:rsidR="00622975" w:rsidRPr="002950A6">
        <w:rPr>
          <w:b/>
          <w:sz w:val="28"/>
          <w:szCs w:val="28"/>
          <w:lang w:val="en-GB"/>
        </w:rPr>
        <w:t>thu gom, vận chuyển, xử lý</w:t>
      </w:r>
      <w:r w:rsidR="002B3DF6" w:rsidRPr="002950A6">
        <w:rPr>
          <w:b/>
          <w:sz w:val="28"/>
          <w:szCs w:val="28"/>
          <w:lang w:val="en-GB"/>
        </w:rPr>
        <w:t xml:space="preserve"> </w:t>
      </w:r>
    </w:p>
    <w:p w14:paraId="1F3F468D" w14:textId="508565C2" w:rsidR="004763B0" w:rsidRPr="002950A6" w:rsidRDefault="00AC7434" w:rsidP="00AC7434">
      <w:pPr>
        <w:spacing w:before="120" w:after="120"/>
        <w:jc w:val="center"/>
        <w:rPr>
          <w:b/>
          <w:sz w:val="28"/>
          <w:szCs w:val="28"/>
          <w:lang w:val="en-GB"/>
        </w:rPr>
      </w:pPr>
      <w:r w:rsidRPr="002950A6">
        <w:rPr>
          <w:b/>
          <w:noProof/>
          <w:sz w:val="28"/>
          <w:szCs w:val="28"/>
        </w:rPr>
        <mc:AlternateContent>
          <mc:Choice Requires="wps">
            <w:drawing>
              <wp:anchor distT="0" distB="0" distL="114300" distR="114300" simplePos="0" relativeHeight="251654656" behindDoc="0" locked="0" layoutInCell="1" allowOverlap="1" wp14:anchorId="1B4AB5F8" wp14:editId="264E78E3">
                <wp:simplePos x="0" y="0"/>
                <wp:positionH relativeFrom="column">
                  <wp:posOffset>2211705</wp:posOffset>
                </wp:positionH>
                <wp:positionV relativeFrom="paragraph">
                  <wp:posOffset>199031</wp:posOffset>
                </wp:positionV>
                <wp:extent cx="1371600" cy="0"/>
                <wp:effectExtent l="0" t="0" r="19050" b="19050"/>
                <wp:wrapNone/>
                <wp:docPr id="58937526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E9E0"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5.65pt" to="282.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"/>
            </w:pict>
          </mc:Fallback>
        </mc:AlternateContent>
      </w:r>
      <w:r w:rsidR="00622975" w:rsidRPr="002950A6">
        <w:rPr>
          <w:b/>
          <w:spacing w:val="-6"/>
          <w:sz w:val="28"/>
          <w:szCs w:val="28"/>
          <w:lang w:val="en-GB"/>
        </w:rPr>
        <w:t>chất thải rắn sinh hoạt,</w:t>
      </w:r>
      <w:r w:rsidR="00F840A5" w:rsidRPr="002950A6">
        <w:rPr>
          <w:b/>
          <w:spacing w:val="-6"/>
          <w:sz w:val="28"/>
          <w:szCs w:val="28"/>
          <w:lang w:val="en-GB"/>
        </w:rPr>
        <w:t xml:space="preserve"> </w:t>
      </w:r>
      <w:r w:rsidR="00622975" w:rsidRPr="002950A6">
        <w:rPr>
          <w:b/>
          <w:spacing w:val="-6"/>
          <w:sz w:val="28"/>
          <w:szCs w:val="28"/>
          <w:lang w:val="en-GB"/>
        </w:rPr>
        <w:t>vệ sinh công cộng</w:t>
      </w:r>
      <w:r w:rsidR="002D5BB4" w:rsidRPr="002950A6">
        <w:rPr>
          <w:b/>
          <w:spacing w:val="-6"/>
          <w:sz w:val="28"/>
          <w:szCs w:val="28"/>
          <w:lang w:val="en-GB"/>
        </w:rPr>
        <w:t xml:space="preserve"> </w:t>
      </w:r>
      <w:r w:rsidR="00622975" w:rsidRPr="002950A6">
        <w:rPr>
          <w:b/>
          <w:spacing w:val="-6"/>
          <w:sz w:val="28"/>
          <w:szCs w:val="28"/>
          <w:lang w:val="en-GB"/>
        </w:rPr>
        <w:t>trên địa bàn thành phố</w:t>
      </w:r>
      <w:r w:rsidR="00803901" w:rsidRPr="002950A6">
        <w:rPr>
          <w:b/>
          <w:spacing w:val="-6"/>
          <w:sz w:val="28"/>
          <w:szCs w:val="28"/>
          <w:lang w:val="en-GB"/>
        </w:rPr>
        <w:t xml:space="preserve"> Hải Phòng</w:t>
      </w:r>
    </w:p>
    <w:p w14:paraId="598251E8" w14:textId="48C88AE6" w:rsidR="00FD556C" w:rsidRPr="002950A6" w:rsidRDefault="00FD556C" w:rsidP="00AC7434">
      <w:pPr>
        <w:autoSpaceDE w:val="0"/>
        <w:autoSpaceDN w:val="0"/>
        <w:spacing w:before="120" w:after="120"/>
        <w:jc w:val="center"/>
        <w:rPr>
          <w:sz w:val="28"/>
          <w:szCs w:val="28"/>
        </w:rPr>
      </w:pPr>
    </w:p>
    <w:p w14:paraId="7CBC0A38" w14:textId="77777777" w:rsidR="00033ED7" w:rsidRPr="002950A6" w:rsidRDefault="00033ED7" w:rsidP="00AC7434">
      <w:pPr>
        <w:widowControl w:val="0"/>
        <w:spacing w:before="120" w:after="120"/>
        <w:ind w:firstLine="720"/>
        <w:jc w:val="both"/>
        <w:rPr>
          <w:i/>
          <w:iCs/>
          <w:sz w:val="28"/>
          <w:szCs w:val="28"/>
          <w:lang w:val="vi-VN"/>
        </w:rPr>
      </w:pPr>
      <w:bookmarkStart w:id="0" w:name="_Hlk200694830"/>
      <w:bookmarkStart w:id="1" w:name="_Hlk182990770"/>
      <w:r w:rsidRPr="002950A6">
        <w:rPr>
          <w:i/>
          <w:iCs/>
          <w:sz w:val="28"/>
          <w:szCs w:val="28"/>
          <w:lang w:val="vi-VN"/>
        </w:rPr>
        <w:t>Căn cứ Luật Tổ chức chính quyền địa phương</w:t>
      </w:r>
      <w:r w:rsidR="00534251" w:rsidRPr="002950A6">
        <w:rPr>
          <w:i/>
          <w:iCs/>
          <w:sz w:val="28"/>
          <w:szCs w:val="28"/>
          <w:lang w:val="vi-VN"/>
        </w:rPr>
        <w:t xml:space="preserve"> số</w:t>
      </w:r>
      <w:r w:rsidR="00534251" w:rsidRPr="002950A6">
        <w:rPr>
          <w:i/>
          <w:iCs/>
          <w:sz w:val="28"/>
          <w:szCs w:val="28"/>
        </w:rPr>
        <w:t xml:space="preserve"> </w:t>
      </w:r>
      <w:r w:rsidR="00534251" w:rsidRPr="002950A6">
        <w:rPr>
          <w:i/>
          <w:iCs/>
          <w:sz w:val="28"/>
          <w:szCs w:val="28"/>
          <w:lang w:val="vi-VN"/>
        </w:rPr>
        <w:t>72/2025/QH15</w:t>
      </w:r>
      <w:r w:rsidR="00534251" w:rsidRPr="002950A6">
        <w:rPr>
          <w:i/>
          <w:iCs/>
          <w:sz w:val="28"/>
          <w:szCs w:val="28"/>
        </w:rPr>
        <w:t xml:space="preserve"> </w:t>
      </w:r>
      <w:r w:rsidRPr="002950A6">
        <w:rPr>
          <w:i/>
          <w:iCs/>
          <w:sz w:val="28"/>
          <w:szCs w:val="28"/>
          <w:lang w:val="vi-VN"/>
        </w:rPr>
        <w:t xml:space="preserve">ngày 16 tháng 6 năm 2025; </w:t>
      </w:r>
    </w:p>
    <w:bookmarkEnd w:id="0"/>
    <w:p w14:paraId="54E0FA42" w14:textId="77777777" w:rsidR="00033ED7" w:rsidRPr="002950A6" w:rsidRDefault="00033ED7" w:rsidP="00AC7434">
      <w:pPr>
        <w:spacing w:before="120" w:after="120"/>
        <w:ind w:firstLine="720"/>
        <w:jc w:val="both"/>
        <w:rPr>
          <w:i/>
          <w:spacing w:val="-10"/>
          <w:sz w:val="28"/>
          <w:szCs w:val="28"/>
          <w:lang w:val="vi-VN"/>
        </w:rPr>
      </w:pPr>
      <w:r w:rsidRPr="002950A6">
        <w:rPr>
          <w:i/>
          <w:spacing w:val="-10"/>
          <w:sz w:val="28"/>
          <w:szCs w:val="28"/>
          <w:lang w:val="vi-VN"/>
        </w:rPr>
        <w:t xml:space="preserve">Căn cứ Luật Bảo vệ môi trường </w:t>
      </w:r>
      <w:r w:rsidR="0010770A" w:rsidRPr="002950A6">
        <w:rPr>
          <w:i/>
          <w:spacing w:val="-10"/>
          <w:sz w:val="28"/>
          <w:szCs w:val="28"/>
          <w:lang w:val="vi-VN"/>
        </w:rPr>
        <w:t xml:space="preserve">số 72/2020/QH14 </w:t>
      </w:r>
      <w:r w:rsidRPr="002950A6">
        <w:rPr>
          <w:i/>
          <w:spacing w:val="-10"/>
          <w:sz w:val="28"/>
          <w:szCs w:val="28"/>
          <w:lang w:val="vi-VN"/>
        </w:rPr>
        <w:t>ngày 17 tháng 11 năm 2020;</w:t>
      </w:r>
    </w:p>
    <w:p w14:paraId="55ED8FD1" w14:textId="77777777" w:rsidR="008463E4" w:rsidRPr="002950A6" w:rsidRDefault="008463E4" w:rsidP="00AC7434">
      <w:pPr>
        <w:spacing w:before="120" w:after="120"/>
        <w:ind w:firstLine="720"/>
        <w:jc w:val="both"/>
        <w:rPr>
          <w:i/>
          <w:sz w:val="28"/>
          <w:szCs w:val="28"/>
        </w:rPr>
      </w:pPr>
      <w:r w:rsidRPr="002950A6">
        <w:rPr>
          <w:i/>
          <w:spacing w:val="-10"/>
          <w:sz w:val="28"/>
          <w:szCs w:val="28"/>
        </w:rPr>
        <w:t xml:space="preserve">Căn cứ </w:t>
      </w:r>
      <w:r w:rsidRPr="002950A6">
        <w:rPr>
          <w:i/>
          <w:sz w:val="28"/>
          <w:szCs w:val="28"/>
        </w:rPr>
        <w:t>Luật Ban hành văn bản quy phạm pháp luật số 64/2025/QH15 ngày 19 tháng 02 năm 2025;</w:t>
      </w:r>
    </w:p>
    <w:p w14:paraId="15B3169A" w14:textId="77777777" w:rsidR="008463E4" w:rsidRPr="002950A6" w:rsidRDefault="008463E4" w:rsidP="00AC7434">
      <w:pPr>
        <w:spacing w:before="120" w:after="120"/>
        <w:ind w:firstLine="720"/>
        <w:jc w:val="both"/>
        <w:rPr>
          <w:i/>
          <w:spacing w:val="-10"/>
          <w:sz w:val="28"/>
          <w:szCs w:val="28"/>
        </w:rPr>
      </w:pPr>
      <w:r w:rsidRPr="002950A6">
        <w:rPr>
          <w:i/>
          <w:sz w:val="28"/>
          <w:szCs w:val="28"/>
        </w:rPr>
        <w:t>Căn cứ Luật sửa đổi, bổ sung một số điều của Luật Ban hành văn bản quy phạm pháp luật số 87/2025/QH15 ngày 25 tháng 6 năm 2025;</w:t>
      </w:r>
    </w:p>
    <w:p w14:paraId="1276C4F9" w14:textId="77777777" w:rsidR="000F2CBC" w:rsidRPr="002950A6" w:rsidRDefault="008463E4" w:rsidP="00AC7434">
      <w:pPr>
        <w:spacing w:before="120" w:after="120"/>
        <w:ind w:firstLine="720"/>
        <w:jc w:val="both"/>
        <w:rPr>
          <w:i/>
          <w:sz w:val="28"/>
          <w:szCs w:val="28"/>
        </w:rPr>
      </w:pPr>
      <w:r w:rsidRPr="002950A6">
        <w:rPr>
          <w:i/>
          <w:sz w:val="28"/>
          <w:szCs w:val="28"/>
        </w:rPr>
        <w:t>Căn cứ Nghị định số 60/2021/NĐ-CP ngày 21 tháng 6 năm 2021 của Chính phủ quy định cơ chế tự chủ tài chính của đơn vị sự nghiệp công lập;</w:t>
      </w:r>
    </w:p>
    <w:p w14:paraId="716F52AE" w14:textId="77777777" w:rsidR="000F2CBC" w:rsidRPr="002950A6" w:rsidRDefault="000F2CBC" w:rsidP="00AC7434">
      <w:pPr>
        <w:spacing w:before="120" w:after="120"/>
        <w:ind w:firstLine="720"/>
        <w:jc w:val="both"/>
        <w:rPr>
          <w:i/>
          <w:sz w:val="28"/>
          <w:szCs w:val="28"/>
        </w:rPr>
      </w:pPr>
      <w:r w:rsidRPr="002950A6">
        <w:rPr>
          <w:i/>
          <w:sz w:val="28"/>
          <w:szCs w:val="28"/>
        </w:rPr>
        <w:t>C</w:t>
      </w:r>
      <w:r w:rsidRPr="002950A6">
        <w:rPr>
          <w:i/>
          <w:sz w:val="28"/>
          <w:szCs w:val="28"/>
          <w:lang w:val="vi-VN"/>
        </w:rPr>
        <w:t xml:space="preserve">ăn cứ </w:t>
      </w:r>
      <w:r w:rsidRPr="002950A6">
        <w:rPr>
          <w:i/>
          <w:sz w:val="28"/>
          <w:szCs w:val="28"/>
        </w:rPr>
        <w:t>Nghị định số 111/2025/NĐ-CP ngày 22 tháng 5 năm 2025 của Chính phủ sửa đổi, bổ sung một số điều của Nghị định số 60/2021/NĐ-CP ngày 21 tháng 6 năm 2021 của Chính phủ quy định cơ chế tự chủ tài chính của đơn vị sự nghiệp công lập;</w:t>
      </w:r>
    </w:p>
    <w:p w14:paraId="56C3CF53" w14:textId="77777777" w:rsidR="000E2C11" w:rsidRPr="002950A6" w:rsidRDefault="000E2C11" w:rsidP="00AC7434">
      <w:pPr>
        <w:widowControl w:val="0"/>
        <w:tabs>
          <w:tab w:val="left" w:pos="567"/>
        </w:tabs>
        <w:spacing w:before="120" w:after="120"/>
        <w:ind w:firstLine="567"/>
        <w:jc w:val="both"/>
        <w:rPr>
          <w:i/>
          <w:sz w:val="28"/>
          <w:szCs w:val="28"/>
        </w:rPr>
      </w:pPr>
      <w:bookmarkStart w:id="2" w:name="_Hlk206431731"/>
      <w:r w:rsidRPr="002950A6">
        <w:rPr>
          <w:i/>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bookmarkEnd w:id="2"/>
    <w:p w14:paraId="30F59592" w14:textId="77777777" w:rsidR="00055BD3" w:rsidRPr="002950A6" w:rsidRDefault="00055BD3" w:rsidP="00AC7434">
      <w:pPr>
        <w:spacing w:before="120" w:after="120"/>
        <w:ind w:firstLine="720"/>
        <w:jc w:val="both"/>
        <w:rPr>
          <w:i/>
          <w:iCs/>
          <w:sz w:val="28"/>
          <w:szCs w:val="28"/>
        </w:rPr>
      </w:pPr>
      <w:r w:rsidRPr="002950A6">
        <w:rPr>
          <w:i/>
          <w:iCs/>
          <w:sz w:val="28"/>
          <w:szCs w:val="28"/>
        </w:rPr>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r w:rsidR="00166C04" w:rsidRPr="002950A6">
        <w:rPr>
          <w:i/>
          <w:iCs/>
          <w:sz w:val="28"/>
          <w:szCs w:val="28"/>
        </w:rPr>
        <w:t>;</w:t>
      </w:r>
    </w:p>
    <w:p w14:paraId="5877C386" w14:textId="77777777" w:rsidR="00033ED7" w:rsidRPr="002950A6" w:rsidRDefault="00033ED7" w:rsidP="00AC7434">
      <w:pPr>
        <w:spacing w:before="120" w:after="120"/>
        <w:ind w:firstLine="720"/>
        <w:jc w:val="both"/>
        <w:rPr>
          <w:i/>
          <w:sz w:val="28"/>
          <w:szCs w:val="28"/>
          <w:lang w:val="vi-VN"/>
        </w:rPr>
      </w:pPr>
      <w:r w:rsidRPr="002950A6">
        <w:rPr>
          <w:i/>
          <w:sz w:val="28"/>
          <w:szCs w:val="28"/>
          <w:lang w:val="vi-VN"/>
        </w:rPr>
        <w:t>Căn cứ Nghị định số 08/2022/NĐ-CP ngày 10 tháng 01 năm 2022 của Chính phủ quy định chi tiết một số điều của Luật Bảo vệ môi trường;</w:t>
      </w:r>
    </w:p>
    <w:p w14:paraId="0594E272" w14:textId="77777777" w:rsidR="00033ED7" w:rsidRPr="002950A6" w:rsidRDefault="00033ED7" w:rsidP="00AC7434">
      <w:pPr>
        <w:spacing w:before="120" w:after="120"/>
        <w:ind w:firstLine="720"/>
        <w:jc w:val="both"/>
        <w:rPr>
          <w:i/>
          <w:sz w:val="28"/>
          <w:szCs w:val="28"/>
          <w:lang w:val="vi-VN"/>
        </w:rPr>
      </w:pPr>
      <w:r w:rsidRPr="002950A6">
        <w:rPr>
          <w:i/>
          <w:sz w:val="28"/>
          <w:szCs w:val="28"/>
          <w:lang w:val="vi-VN"/>
        </w:rPr>
        <w:t>Căn cứ Nghị định số 05/2025/NĐ-CP ngày 06 tháng 01 năm 2025 của Chính phủ sửa đổi, bổ sung một số điều của Nghị định số </w:t>
      </w:r>
      <w:bookmarkStart w:id="3" w:name="tvpllink_lafnlpwvrf"/>
      <w:r w:rsidRPr="002950A6">
        <w:rPr>
          <w:i/>
          <w:sz w:val="28"/>
          <w:szCs w:val="28"/>
          <w:lang w:val="vi-VN"/>
        </w:rPr>
        <w:fldChar w:fldCharType="begin"/>
      </w:r>
      <w:r w:rsidRPr="002950A6">
        <w:rPr>
          <w:i/>
          <w:sz w:val="28"/>
          <w:szCs w:val="28"/>
          <w:lang w:val="vi-VN"/>
        </w:rPr>
        <w:instrText xml:space="preserve"> HYPERLINK "https://thuvienphapluat.vn/van-ban/Tai-nguyen-Moi-truong/Nghi-dinh-08-2022-ND-CP-huong-dan-Luat-Bao-ve-moi-truong-479457.aspx" \t "_blank" </w:instrText>
      </w:r>
      <w:r w:rsidRPr="002950A6">
        <w:rPr>
          <w:i/>
          <w:sz w:val="28"/>
          <w:szCs w:val="28"/>
          <w:lang w:val="vi-VN"/>
        </w:rPr>
        <w:fldChar w:fldCharType="separate"/>
      </w:r>
      <w:r w:rsidRPr="002950A6">
        <w:rPr>
          <w:i/>
          <w:sz w:val="28"/>
          <w:szCs w:val="28"/>
          <w:lang w:val="vi-VN"/>
        </w:rPr>
        <w:t>08/2022/NĐ-CP</w:t>
      </w:r>
      <w:r w:rsidRPr="002950A6">
        <w:rPr>
          <w:i/>
          <w:sz w:val="28"/>
          <w:szCs w:val="28"/>
          <w:lang w:val="vi-VN"/>
        </w:rPr>
        <w:fldChar w:fldCharType="end"/>
      </w:r>
      <w:bookmarkEnd w:id="3"/>
      <w:r w:rsidRPr="002950A6">
        <w:rPr>
          <w:i/>
          <w:sz w:val="28"/>
          <w:szCs w:val="28"/>
          <w:lang w:val="vi-VN"/>
        </w:rPr>
        <w:t xml:space="preserve"> ngày 10 tháng 01 năm 2022 của Chính phủ quy định chi tiết một số điều của </w:t>
      </w:r>
      <w:bookmarkStart w:id="4" w:name="tvpllink_copweixcnx_1"/>
      <w:r w:rsidRPr="002950A6">
        <w:rPr>
          <w:i/>
          <w:sz w:val="28"/>
          <w:szCs w:val="28"/>
          <w:lang w:val="vi-VN"/>
        </w:rPr>
        <w:fldChar w:fldCharType="begin"/>
      </w:r>
      <w:r w:rsidRPr="002950A6">
        <w:rPr>
          <w:i/>
          <w:sz w:val="28"/>
          <w:szCs w:val="28"/>
          <w:lang w:val="vi-VN"/>
        </w:rPr>
        <w:instrText xml:space="preserve"> HYPERLINK "https://thuvienphapluat.vn/van-ban/Tai-nguyen-Moi-truong/Luat-so-72-2020-QH14-Bao-ve-moi-truong-2020-431147.aspx" \t "_blank" </w:instrText>
      </w:r>
      <w:r w:rsidRPr="002950A6">
        <w:rPr>
          <w:i/>
          <w:sz w:val="28"/>
          <w:szCs w:val="28"/>
          <w:lang w:val="vi-VN"/>
        </w:rPr>
        <w:fldChar w:fldCharType="separate"/>
      </w:r>
      <w:r w:rsidRPr="002950A6">
        <w:rPr>
          <w:i/>
          <w:sz w:val="28"/>
          <w:szCs w:val="28"/>
          <w:lang w:val="vi-VN"/>
        </w:rPr>
        <w:t>Luật Bảo vệ môi trường</w:t>
      </w:r>
      <w:r w:rsidRPr="002950A6">
        <w:rPr>
          <w:i/>
          <w:sz w:val="28"/>
          <w:szCs w:val="28"/>
          <w:lang w:val="vi-VN"/>
        </w:rPr>
        <w:fldChar w:fldCharType="end"/>
      </w:r>
      <w:bookmarkEnd w:id="4"/>
      <w:r w:rsidRPr="002950A6">
        <w:rPr>
          <w:i/>
          <w:sz w:val="28"/>
          <w:szCs w:val="28"/>
          <w:lang w:val="vi-VN"/>
        </w:rPr>
        <w:t>;</w:t>
      </w:r>
    </w:p>
    <w:p w14:paraId="3BBFDF12" w14:textId="77777777" w:rsidR="00033ED7" w:rsidRPr="002950A6" w:rsidRDefault="00033ED7" w:rsidP="00AC7434">
      <w:pPr>
        <w:pStyle w:val="BodyText3"/>
        <w:spacing w:before="120"/>
        <w:ind w:right="-2" w:firstLine="720"/>
        <w:jc w:val="both"/>
        <w:rPr>
          <w:i/>
          <w:sz w:val="28"/>
          <w:szCs w:val="28"/>
          <w:lang w:val="vi-VN"/>
        </w:rPr>
      </w:pPr>
      <w:r w:rsidRPr="002950A6">
        <w:rPr>
          <w:i/>
          <w:sz w:val="28"/>
          <w:szCs w:val="28"/>
          <w:lang w:val="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r w:rsidR="00A57C02" w:rsidRPr="002950A6">
        <w:rPr>
          <w:i/>
          <w:sz w:val="28"/>
          <w:szCs w:val="28"/>
          <w:lang w:val="vi-VN"/>
        </w:rPr>
        <w:t xml:space="preserve"> </w:t>
      </w:r>
    </w:p>
    <w:p w14:paraId="4ADD7D18" w14:textId="77777777" w:rsidR="00BF1864" w:rsidRPr="002950A6" w:rsidRDefault="00BF1864" w:rsidP="00AC7434">
      <w:pPr>
        <w:pStyle w:val="BodyText3"/>
        <w:spacing w:before="120"/>
        <w:ind w:right="-2" w:firstLine="720"/>
        <w:jc w:val="both"/>
        <w:rPr>
          <w:i/>
          <w:sz w:val="28"/>
          <w:szCs w:val="28"/>
          <w:lang w:val="vi-VN"/>
        </w:rPr>
      </w:pPr>
      <w:bookmarkStart w:id="5" w:name="_Hlk206431782"/>
      <w:r w:rsidRPr="002950A6">
        <w:rPr>
          <w:i/>
          <w:sz w:val="28"/>
          <w:szCs w:val="28"/>
          <w:lang w:val="vi-VN"/>
        </w:rPr>
        <w:t xml:space="preserve">Căn cứ Nghị định số 136/2025/NĐ-CP ngày 12 tháng 6 năm 2025 của </w:t>
      </w:r>
      <w:r w:rsidRPr="002950A6">
        <w:rPr>
          <w:i/>
          <w:spacing w:val="-8"/>
          <w:sz w:val="28"/>
          <w:szCs w:val="28"/>
          <w:lang w:val="vi-VN"/>
        </w:rPr>
        <w:t>Chính phủ quy định phân quyền, phân cấp trong lĩnh vực nông nghiệp và môi trường;</w:t>
      </w:r>
    </w:p>
    <w:p w14:paraId="2E14ED78" w14:textId="77777777" w:rsidR="00166C04" w:rsidRPr="002950A6" w:rsidRDefault="00BF1864" w:rsidP="00AC7434">
      <w:pPr>
        <w:tabs>
          <w:tab w:val="left" w:pos="851"/>
        </w:tabs>
        <w:spacing w:before="120" w:after="120"/>
        <w:ind w:firstLine="720"/>
        <w:jc w:val="both"/>
        <w:rPr>
          <w:i/>
          <w:iCs/>
          <w:sz w:val="28"/>
          <w:szCs w:val="28"/>
          <w:lang w:eastAsia="x-none"/>
        </w:rPr>
      </w:pPr>
      <w:r w:rsidRPr="002950A6">
        <w:rPr>
          <w:i/>
          <w:iCs/>
          <w:sz w:val="28"/>
          <w:szCs w:val="28"/>
          <w:lang w:val="vi-VN"/>
        </w:rPr>
        <w:lastRenderedPageBreak/>
        <w:t xml:space="preserve">Căn cứ </w:t>
      </w:r>
      <w:r w:rsidRPr="002950A6">
        <w:rPr>
          <w:i/>
          <w:iCs/>
          <w:sz w:val="28"/>
          <w:szCs w:val="28"/>
          <w:lang w:val="x-none" w:eastAsia="x-none"/>
        </w:rPr>
        <w:t xml:space="preserve">Thông tư </w:t>
      </w:r>
      <w:r w:rsidRPr="002950A6">
        <w:rPr>
          <w:i/>
          <w:iCs/>
          <w:sz w:val="28"/>
          <w:szCs w:val="28"/>
          <w:lang w:val="vi-VN" w:eastAsia="x-none"/>
        </w:rPr>
        <w:t xml:space="preserve">số 16/2021/TT-BTNMT ngày 27 tháng 9 năm 2021 </w:t>
      </w:r>
      <w:r w:rsidR="00580DC5" w:rsidRPr="002950A6">
        <w:rPr>
          <w:i/>
          <w:iCs/>
          <w:sz w:val="28"/>
          <w:szCs w:val="28"/>
          <w:lang w:val="x-none" w:eastAsia="x-none"/>
        </w:rPr>
        <w:t xml:space="preserve">của Bộ trưởng Bộ </w:t>
      </w:r>
      <w:r w:rsidR="00580DC5" w:rsidRPr="002950A6">
        <w:rPr>
          <w:i/>
          <w:iCs/>
          <w:sz w:val="28"/>
          <w:szCs w:val="28"/>
          <w:lang w:val="vi-VN" w:eastAsia="x-none"/>
        </w:rPr>
        <w:t>Tài nguyên và Môi trường</w:t>
      </w:r>
      <w:r w:rsidR="00580DC5" w:rsidRPr="002950A6">
        <w:rPr>
          <w:i/>
          <w:iCs/>
          <w:sz w:val="28"/>
          <w:szCs w:val="28"/>
          <w:lang w:eastAsia="x-none"/>
        </w:rPr>
        <w:t xml:space="preserve"> </w:t>
      </w:r>
      <w:r w:rsidRPr="002950A6">
        <w:rPr>
          <w:i/>
          <w:iCs/>
          <w:sz w:val="28"/>
          <w:szCs w:val="28"/>
          <w:lang w:val="vi-VN" w:eastAsia="x-none"/>
        </w:rPr>
        <w:t>Quy định xây dựng định mức kinh tế - kỹ thuật thuộc phạm vi quản lý nhà nước của Bộ Tài nguyên và Môi trường;</w:t>
      </w:r>
    </w:p>
    <w:p w14:paraId="73E6CFB6" w14:textId="77777777" w:rsidR="00166C04" w:rsidRPr="002950A6" w:rsidRDefault="00580DC5" w:rsidP="00AC7434">
      <w:pPr>
        <w:tabs>
          <w:tab w:val="left" w:pos="851"/>
        </w:tabs>
        <w:spacing w:before="120" w:after="120"/>
        <w:ind w:firstLine="720"/>
        <w:jc w:val="both"/>
        <w:rPr>
          <w:i/>
          <w:iCs/>
          <w:sz w:val="28"/>
          <w:szCs w:val="28"/>
          <w:lang w:eastAsia="x-none"/>
        </w:rPr>
      </w:pPr>
      <w:r w:rsidRPr="002950A6">
        <w:rPr>
          <w:i/>
          <w:iCs/>
          <w:sz w:val="28"/>
          <w:szCs w:val="28"/>
          <w:lang w:val="vi-VN"/>
        </w:rPr>
        <w:t xml:space="preserve">Căn cứ </w:t>
      </w:r>
      <w:r w:rsidRPr="002950A6">
        <w:rPr>
          <w:i/>
          <w:iCs/>
          <w:sz w:val="28"/>
          <w:szCs w:val="28"/>
          <w:lang w:val="x-none" w:eastAsia="x-none"/>
        </w:rPr>
        <w:t xml:space="preserve">Thông tư </w:t>
      </w:r>
      <w:r w:rsidR="00BF1864" w:rsidRPr="002950A6">
        <w:rPr>
          <w:i/>
          <w:iCs/>
          <w:sz w:val="28"/>
          <w:szCs w:val="28"/>
          <w:lang w:val="vi-VN" w:eastAsia="x-none"/>
        </w:rPr>
        <w:t xml:space="preserve">số 02/2022/TT-BTNMT ngày 10 tháng 01 năm 2022 </w:t>
      </w:r>
      <w:r w:rsidRPr="002950A6">
        <w:rPr>
          <w:i/>
          <w:iCs/>
          <w:sz w:val="28"/>
          <w:szCs w:val="28"/>
          <w:lang w:val="x-none" w:eastAsia="x-none"/>
        </w:rPr>
        <w:t xml:space="preserve">của Bộ trưởng Bộ </w:t>
      </w:r>
      <w:r w:rsidRPr="002950A6">
        <w:rPr>
          <w:i/>
          <w:iCs/>
          <w:sz w:val="28"/>
          <w:szCs w:val="28"/>
          <w:lang w:val="vi-VN" w:eastAsia="x-none"/>
        </w:rPr>
        <w:t xml:space="preserve">Tài nguyên và Môi trường </w:t>
      </w:r>
      <w:r w:rsidR="00BF1864" w:rsidRPr="002950A6">
        <w:rPr>
          <w:i/>
          <w:iCs/>
          <w:sz w:val="28"/>
          <w:szCs w:val="28"/>
          <w:lang w:val="vi-VN" w:eastAsia="x-none"/>
        </w:rPr>
        <w:t>Quy định chi tiết thi hành một số điều của Luật Bảo vệ môi trường;</w:t>
      </w:r>
    </w:p>
    <w:p w14:paraId="78BB5F04" w14:textId="77777777" w:rsidR="00580DC5" w:rsidRPr="002950A6" w:rsidRDefault="00580DC5" w:rsidP="00AC7434">
      <w:pPr>
        <w:tabs>
          <w:tab w:val="left" w:pos="851"/>
        </w:tabs>
        <w:spacing w:before="120" w:after="120"/>
        <w:ind w:firstLine="720"/>
        <w:jc w:val="both"/>
        <w:rPr>
          <w:i/>
          <w:iCs/>
          <w:sz w:val="28"/>
          <w:szCs w:val="28"/>
          <w:lang w:val="x-none" w:eastAsia="x-none"/>
        </w:rPr>
      </w:pPr>
      <w:r w:rsidRPr="002950A6">
        <w:rPr>
          <w:i/>
          <w:iCs/>
          <w:sz w:val="28"/>
          <w:szCs w:val="28"/>
          <w:lang w:val="vi-VN"/>
        </w:rPr>
        <w:t xml:space="preserve">Căn cứ </w:t>
      </w:r>
      <w:r w:rsidRPr="002950A6">
        <w:rPr>
          <w:i/>
          <w:iCs/>
          <w:sz w:val="28"/>
          <w:szCs w:val="28"/>
          <w:lang w:val="x-none" w:eastAsia="x-none"/>
        </w:rPr>
        <w:t xml:space="preserve">Thông tư </w:t>
      </w:r>
      <w:r w:rsidR="00BF1864" w:rsidRPr="002950A6">
        <w:rPr>
          <w:i/>
          <w:iCs/>
          <w:sz w:val="28"/>
          <w:szCs w:val="28"/>
          <w:lang w:val="x-none" w:eastAsia="x-none"/>
        </w:rPr>
        <w:t xml:space="preserve">số 07/2025/TT-BTNMT ngày 28 tháng 02 năm 2025 </w:t>
      </w:r>
      <w:r w:rsidRPr="002950A6">
        <w:rPr>
          <w:i/>
          <w:iCs/>
          <w:sz w:val="28"/>
          <w:szCs w:val="28"/>
          <w:lang w:val="x-none" w:eastAsia="x-none"/>
        </w:rPr>
        <w:t xml:space="preserve">của Bộ trưởng Bộ </w:t>
      </w:r>
      <w:r w:rsidRPr="002950A6">
        <w:rPr>
          <w:i/>
          <w:iCs/>
          <w:sz w:val="28"/>
          <w:szCs w:val="28"/>
          <w:lang w:val="vi-VN" w:eastAsia="x-none"/>
        </w:rPr>
        <w:t>Tài nguyên và Môi trường</w:t>
      </w:r>
      <w:r w:rsidRPr="002950A6">
        <w:rPr>
          <w:i/>
          <w:iCs/>
          <w:sz w:val="28"/>
          <w:szCs w:val="28"/>
          <w:lang w:val="x-none" w:eastAsia="x-none"/>
        </w:rPr>
        <w:t xml:space="preserve"> </w:t>
      </w:r>
      <w:r w:rsidR="00BF1864" w:rsidRPr="002950A6">
        <w:rPr>
          <w:i/>
          <w:iCs/>
          <w:sz w:val="28"/>
          <w:szCs w:val="28"/>
          <w:lang w:val="x-none" w:eastAsia="x-none"/>
        </w:rPr>
        <w:t>sửa đổi, bổ sung một số điều của Thông tư số 02/2022/TT-BTNMT ngày 10 tháng 01 năm 2022 Quy định chi tiết thi hành một số điều của Luật Bảo vệ môi trường;</w:t>
      </w:r>
    </w:p>
    <w:p w14:paraId="47391DDB" w14:textId="77777777" w:rsidR="00580DC5" w:rsidRPr="002950A6" w:rsidRDefault="00580DC5" w:rsidP="00AC7434">
      <w:pPr>
        <w:tabs>
          <w:tab w:val="left" w:pos="851"/>
        </w:tabs>
        <w:spacing w:before="120" w:after="120"/>
        <w:ind w:firstLine="720"/>
        <w:jc w:val="both"/>
        <w:rPr>
          <w:i/>
          <w:iCs/>
          <w:sz w:val="28"/>
          <w:szCs w:val="28"/>
          <w:lang w:val="x-none" w:eastAsia="x-none"/>
        </w:rPr>
      </w:pPr>
      <w:r w:rsidRPr="002950A6">
        <w:rPr>
          <w:i/>
          <w:iCs/>
          <w:sz w:val="28"/>
          <w:szCs w:val="28"/>
          <w:lang w:val="vi-VN"/>
        </w:rPr>
        <w:t xml:space="preserve">Căn cứ </w:t>
      </w:r>
      <w:r w:rsidRPr="002950A6">
        <w:rPr>
          <w:i/>
          <w:iCs/>
          <w:sz w:val="28"/>
          <w:szCs w:val="28"/>
          <w:lang w:val="x-none" w:eastAsia="x-none"/>
        </w:rPr>
        <w:t xml:space="preserve">Thông tư </w:t>
      </w:r>
      <w:r w:rsidR="00BF1864" w:rsidRPr="002950A6">
        <w:rPr>
          <w:i/>
          <w:iCs/>
          <w:sz w:val="28"/>
          <w:szCs w:val="28"/>
          <w:lang w:val="x-none" w:eastAsia="x-none"/>
        </w:rPr>
        <w:t xml:space="preserve">số 35/2024/TT-BTNMT ngày 19 tháng 12 năm 2024 </w:t>
      </w:r>
      <w:r w:rsidRPr="002950A6">
        <w:rPr>
          <w:i/>
          <w:iCs/>
          <w:sz w:val="28"/>
          <w:szCs w:val="28"/>
          <w:lang w:val="x-none" w:eastAsia="x-none"/>
        </w:rPr>
        <w:t xml:space="preserve">của Bộ trưởng Bộ </w:t>
      </w:r>
      <w:r w:rsidRPr="002950A6">
        <w:rPr>
          <w:i/>
          <w:iCs/>
          <w:sz w:val="28"/>
          <w:szCs w:val="28"/>
          <w:lang w:val="vi-VN" w:eastAsia="x-none"/>
        </w:rPr>
        <w:t>Tài nguyên và Môi trường</w:t>
      </w:r>
      <w:r w:rsidRPr="002950A6">
        <w:rPr>
          <w:i/>
          <w:iCs/>
          <w:sz w:val="28"/>
          <w:szCs w:val="28"/>
          <w:lang w:val="x-none" w:eastAsia="x-none"/>
        </w:rPr>
        <w:t xml:space="preserve"> </w:t>
      </w:r>
      <w:r w:rsidR="00BF1864" w:rsidRPr="002950A6">
        <w:rPr>
          <w:i/>
          <w:iCs/>
          <w:sz w:val="28"/>
          <w:szCs w:val="28"/>
          <w:lang w:val="x-none" w:eastAsia="x-none"/>
        </w:rPr>
        <w:t>ban hành quy trình kỹ thuật thu gom, vận chuyển, xử lý chất thải rắn sinh hoạt;</w:t>
      </w:r>
    </w:p>
    <w:p w14:paraId="753B28B5" w14:textId="77777777" w:rsidR="00580DC5" w:rsidRPr="002950A6" w:rsidRDefault="00580DC5" w:rsidP="00AC7434">
      <w:pPr>
        <w:tabs>
          <w:tab w:val="left" w:pos="851"/>
        </w:tabs>
        <w:spacing w:before="120" w:after="120"/>
        <w:ind w:firstLine="720"/>
        <w:jc w:val="both"/>
        <w:rPr>
          <w:i/>
          <w:iCs/>
          <w:sz w:val="28"/>
          <w:szCs w:val="28"/>
          <w:lang w:eastAsia="x-none"/>
        </w:rPr>
      </w:pPr>
      <w:r w:rsidRPr="002950A6">
        <w:rPr>
          <w:i/>
          <w:iCs/>
          <w:sz w:val="28"/>
          <w:szCs w:val="28"/>
          <w:lang w:val="vi-VN"/>
        </w:rPr>
        <w:t xml:space="preserve">Căn cứ </w:t>
      </w:r>
      <w:r w:rsidRPr="002950A6">
        <w:rPr>
          <w:i/>
          <w:iCs/>
          <w:sz w:val="28"/>
          <w:szCs w:val="28"/>
          <w:lang w:val="x-none" w:eastAsia="x-none"/>
        </w:rPr>
        <w:t xml:space="preserve">Thông tư </w:t>
      </w:r>
      <w:r w:rsidR="00BF1864" w:rsidRPr="002950A6">
        <w:rPr>
          <w:i/>
          <w:iCs/>
          <w:sz w:val="28"/>
          <w:szCs w:val="28"/>
          <w:lang w:val="x-none" w:eastAsia="x-none"/>
        </w:rPr>
        <w:t>số 36/2024/TT-BTNMT ngày 20 tháng 12 năm 2024</w:t>
      </w:r>
      <w:r w:rsidR="00BF1864" w:rsidRPr="002950A6">
        <w:rPr>
          <w:i/>
          <w:iCs/>
          <w:sz w:val="28"/>
          <w:szCs w:val="28"/>
          <w:lang w:val="vi-VN" w:eastAsia="x-none"/>
        </w:rPr>
        <w:t xml:space="preserve"> </w:t>
      </w:r>
      <w:r w:rsidRPr="002950A6">
        <w:rPr>
          <w:i/>
          <w:iCs/>
          <w:sz w:val="28"/>
          <w:szCs w:val="28"/>
          <w:lang w:val="x-none" w:eastAsia="x-none"/>
        </w:rPr>
        <w:t xml:space="preserve">của Bộ trưởng Bộ </w:t>
      </w:r>
      <w:r w:rsidRPr="002950A6">
        <w:rPr>
          <w:i/>
          <w:iCs/>
          <w:sz w:val="28"/>
          <w:szCs w:val="28"/>
          <w:lang w:val="vi-VN" w:eastAsia="x-none"/>
        </w:rPr>
        <w:t>Tài nguyên và Môi trường</w:t>
      </w:r>
      <w:r w:rsidRPr="002950A6">
        <w:rPr>
          <w:i/>
          <w:iCs/>
          <w:sz w:val="28"/>
          <w:szCs w:val="28"/>
          <w:lang w:val="x-none" w:eastAsia="x-none"/>
        </w:rPr>
        <w:t xml:space="preserve"> </w:t>
      </w:r>
      <w:r w:rsidR="00BF1864" w:rsidRPr="002950A6">
        <w:rPr>
          <w:i/>
          <w:iCs/>
          <w:sz w:val="28"/>
          <w:szCs w:val="28"/>
          <w:lang w:val="x-none" w:eastAsia="x-none"/>
        </w:rPr>
        <w:t xml:space="preserve">ban hành định mức </w:t>
      </w:r>
      <w:r w:rsidR="00BF1864" w:rsidRPr="002950A6">
        <w:rPr>
          <w:i/>
          <w:iCs/>
          <w:sz w:val="28"/>
          <w:szCs w:val="28"/>
          <w:lang w:val="vi-VN" w:eastAsia="x-none"/>
        </w:rPr>
        <w:t>kinh tế - kỹ thuật thu gom, vận chuyển, xử lý chất thải rắn sinh hoạt;</w:t>
      </w:r>
    </w:p>
    <w:p w14:paraId="799592E6" w14:textId="77777777" w:rsidR="00BF1864" w:rsidRPr="002950A6" w:rsidRDefault="00580DC5" w:rsidP="00AC7434">
      <w:pPr>
        <w:tabs>
          <w:tab w:val="left" w:pos="851"/>
        </w:tabs>
        <w:spacing w:before="120" w:after="120"/>
        <w:ind w:firstLine="720"/>
        <w:jc w:val="both"/>
        <w:rPr>
          <w:i/>
          <w:iCs/>
          <w:sz w:val="28"/>
          <w:szCs w:val="28"/>
          <w:lang w:val="vi-VN" w:eastAsia="x-none"/>
        </w:rPr>
      </w:pPr>
      <w:r w:rsidRPr="002950A6">
        <w:rPr>
          <w:i/>
          <w:iCs/>
          <w:sz w:val="28"/>
          <w:szCs w:val="28"/>
          <w:lang w:val="vi-VN"/>
        </w:rPr>
        <w:t xml:space="preserve">Căn cứ </w:t>
      </w:r>
      <w:r w:rsidRPr="002950A6">
        <w:rPr>
          <w:i/>
          <w:iCs/>
          <w:sz w:val="28"/>
          <w:szCs w:val="28"/>
          <w:lang w:val="x-none" w:eastAsia="x-none"/>
        </w:rPr>
        <w:t xml:space="preserve">Thông tư </w:t>
      </w:r>
      <w:r w:rsidR="008A446F" w:rsidRPr="002950A6">
        <w:rPr>
          <w:i/>
          <w:iCs/>
          <w:sz w:val="28"/>
          <w:szCs w:val="28"/>
          <w:lang w:val="x-none" w:eastAsia="x-none"/>
        </w:rPr>
        <w:t xml:space="preserve">số </w:t>
      </w:r>
      <w:r w:rsidR="00906358" w:rsidRPr="002950A6">
        <w:rPr>
          <w:i/>
          <w:iCs/>
          <w:sz w:val="28"/>
          <w:szCs w:val="28"/>
          <w:lang w:val="x-none" w:eastAsia="x-none"/>
        </w:rPr>
        <w:t>07/2025/TT-BNNMT ngày 16 tháng 6 năm</w:t>
      </w:r>
      <w:r w:rsidR="002A1544" w:rsidRPr="002950A6">
        <w:rPr>
          <w:i/>
          <w:iCs/>
          <w:sz w:val="28"/>
          <w:szCs w:val="28"/>
          <w:lang w:val="vi-VN" w:eastAsia="x-none"/>
        </w:rPr>
        <w:t xml:space="preserve"> 2025</w:t>
      </w:r>
      <w:r w:rsidR="00906358" w:rsidRPr="002950A6">
        <w:rPr>
          <w:i/>
          <w:iCs/>
          <w:sz w:val="28"/>
          <w:szCs w:val="28"/>
          <w:lang w:val="x-none" w:eastAsia="x-none"/>
        </w:rPr>
        <w:t xml:space="preserve"> </w:t>
      </w:r>
      <w:r w:rsidRPr="002950A6">
        <w:rPr>
          <w:i/>
          <w:iCs/>
          <w:sz w:val="28"/>
          <w:szCs w:val="28"/>
          <w:lang w:val="x-none" w:eastAsia="x-none"/>
        </w:rPr>
        <w:t xml:space="preserve">của Bộ trưởng Bộ </w:t>
      </w:r>
      <w:r w:rsidRPr="002950A6">
        <w:rPr>
          <w:i/>
          <w:iCs/>
          <w:sz w:val="28"/>
          <w:szCs w:val="28"/>
          <w:lang w:val="vi-VN" w:eastAsia="x-none"/>
        </w:rPr>
        <w:t>Tài nguyên và Môi trường</w:t>
      </w:r>
      <w:r w:rsidRPr="002950A6">
        <w:rPr>
          <w:i/>
          <w:iCs/>
          <w:sz w:val="28"/>
          <w:szCs w:val="28"/>
          <w:lang w:val="x-none" w:eastAsia="x-none"/>
        </w:rPr>
        <w:t xml:space="preserve"> </w:t>
      </w:r>
      <w:r w:rsidR="00906358" w:rsidRPr="002950A6">
        <w:rPr>
          <w:i/>
          <w:iCs/>
          <w:sz w:val="28"/>
          <w:szCs w:val="28"/>
          <w:lang w:val="x-none" w:eastAsia="x-none"/>
        </w:rPr>
        <w:t>quy định phân cấp, phân định thẩm quyền quản lý nhà nước trong lĩnh vực môi trường và biến đổi khí hậu</w:t>
      </w:r>
      <w:r w:rsidR="00906358" w:rsidRPr="002950A6">
        <w:rPr>
          <w:i/>
          <w:iCs/>
          <w:sz w:val="28"/>
          <w:szCs w:val="28"/>
          <w:lang w:val="vi-VN" w:eastAsia="x-none"/>
        </w:rPr>
        <w:t>;</w:t>
      </w:r>
    </w:p>
    <w:p w14:paraId="7A31782A" w14:textId="77777777" w:rsidR="00977518" w:rsidRPr="002950A6" w:rsidRDefault="007B7F01" w:rsidP="00AC7434">
      <w:pPr>
        <w:pStyle w:val="BodyText3"/>
        <w:spacing w:before="120"/>
        <w:ind w:firstLine="720"/>
        <w:jc w:val="both"/>
        <w:rPr>
          <w:i/>
          <w:sz w:val="28"/>
          <w:szCs w:val="28"/>
        </w:rPr>
      </w:pPr>
      <w:r w:rsidRPr="002950A6">
        <w:rPr>
          <w:i/>
          <w:sz w:val="28"/>
          <w:szCs w:val="28"/>
          <w:lang w:val="vi-VN"/>
        </w:rPr>
        <w:t>Căn cứ Thông tư</w:t>
      </w:r>
      <w:r w:rsidR="00977518" w:rsidRPr="002950A6">
        <w:rPr>
          <w:i/>
          <w:sz w:val="28"/>
          <w:szCs w:val="28"/>
        </w:rPr>
        <w:t xml:space="preserve"> </w:t>
      </w:r>
      <w:r w:rsidR="00BF1864" w:rsidRPr="002950A6">
        <w:rPr>
          <w:i/>
          <w:sz w:val="28"/>
          <w:szCs w:val="28"/>
          <w:lang w:val="vi-VN"/>
        </w:rPr>
        <w:t xml:space="preserve">số 17/2019/TT-BLĐTBXH ngày 06 tháng 11 năm </w:t>
      </w:r>
      <w:r w:rsidRPr="002950A6">
        <w:rPr>
          <w:i/>
          <w:sz w:val="28"/>
          <w:szCs w:val="28"/>
          <w:lang w:val="vi-VN"/>
        </w:rPr>
        <w:t xml:space="preserve">2019 </w:t>
      </w:r>
      <w:r w:rsidR="00977518" w:rsidRPr="002950A6">
        <w:rPr>
          <w:i/>
          <w:sz w:val="28"/>
          <w:szCs w:val="28"/>
          <w:lang w:val="vi-VN"/>
        </w:rPr>
        <w:t>của Bộ trưởng Bộ Lao động – Thương binh và Xã hội</w:t>
      </w:r>
      <w:r w:rsidR="00977518" w:rsidRPr="002950A6">
        <w:rPr>
          <w:i/>
          <w:sz w:val="28"/>
          <w:szCs w:val="28"/>
        </w:rPr>
        <w:t xml:space="preserve"> </w:t>
      </w:r>
      <w:r w:rsidRPr="002950A6">
        <w:rPr>
          <w:i/>
          <w:sz w:val="28"/>
          <w:szCs w:val="28"/>
          <w:lang w:val="vi-VN"/>
        </w:rPr>
        <w:t>hướng dẫn xác định chi phí tiền lương, chi phí nhân công trong giá, đơn giá sản phẩm, dịch vụ công sử dụng kinh phí ngân sách nhà nước do doanh nghiệp thực hiện;</w:t>
      </w:r>
    </w:p>
    <w:p w14:paraId="56DBD1C7" w14:textId="77777777" w:rsidR="00977518" w:rsidRPr="002950A6" w:rsidRDefault="00977518" w:rsidP="00AC7434">
      <w:pPr>
        <w:pStyle w:val="BodyText3"/>
        <w:spacing w:before="120"/>
        <w:ind w:firstLine="720"/>
        <w:jc w:val="both"/>
        <w:rPr>
          <w:i/>
          <w:sz w:val="28"/>
          <w:szCs w:val="28"/>
        </w:rPr>
      </w:pPr>
      <w:r w:rsidRPr="002950A6">
        <w:rPr>
          <w:i/>
          <w:sz w:val="28"/>
          <w:szCs w:val="28"/>
          <w:lang w:val="vi-VN"/>
        </w:rPr>
        <w:t>Căn cứ Thông tư</w:t>
      </w:r>
      <w:r w:rsidRPr="002950A6">
        <w:rPr>
          <w:i/>
          <w:sz w:val="28"/>
          <w:szCs w:val="28"/>
        </w:rPr>
        <w:t xml:space="preserve"> </w:t>
      </w:r>
      <w:r w:rsidR="007B7F01" w:rsidRPr="002950A6">
        <w:rPr>
          <w:i/>
          <w:sz w:val="28"/>
          <w:szCs w:val="28"/>
          <w:lang w:val="vi-VN"/>
        </w:rPr>
        <w:t>số 11/2020/TT-</w:t>
      </w:r>
      <w:r w:rsidR="00BF1864" w:rsidRPr="002950A6">
        <w:rPr>
          <w:i/>
          <w:sz w:val="28"/>
          <w:szCs w:val="28"/>
          <w:lang w:val="vi-VN"/>
        </w:rPr>
        <w:t xml:space="preserve">BLĐTBXH ngày 12 tháng 11 năm </w:t>
      </w:r>
      <w:r w:rsidR="007B7F01" w:rsidRPr="002950A6">
        <w:rPr>
          <w:i/>
          <w:sz w:val="28"/>
          <w:szCs w:val="28"/>
          <w:lang w:val="vi-VN"/>
        </w:rPr>
        <w:t xml:space="preserve">2020 </w:t>
      </w:r>
      <w:r w:rsidRPr="002950A6">
        <w:rPr>
          <w:i/>
          <w:sz w:val="28"/>
          <w:szCs w:val="28"/>
          <w:lang w:val="vi-VN"/>
        </w:rPr>
        <w:t xml:space="preserve">của Bộ trưởng Bộ Lao động – Thương binh và Xã hội </w:t>
      </w:r>
      <w:r w:rsidR="007B7F01" w:rsidRPr="002950A6">
        <w:rPr>
          <w:i/>
          <w:sz w:val="28"/>
          <w:szCs w:val="28"/>
          <w:lang w:val="vi-VN"/>
        </w:rPr>
        <w:t>ban hành Danh mục nghề, công việc nặng nhọc, độc hại, nguy hiểm và nghề, công việc đặc biệt nặng nhọc, độc hại, nguy hiểm</w:t>
      </w:r>
      <w:r w:rsidR="00BF1864" w:rsidRPr="002950A6">
        <w:rPr>
          <w:i/>
          <w:sz w:val="28"/>
          <w:szCs w:val="28"/>
          <w:lang w:val="vi-VN"/>
        </w:rPr>
        <w:t>;</w:t>
      </w:r>
    </w:p>
    <w:p w14:paraId="4A0B9622" w14:textId="77777777" w:rsidR="00977518" w:rsidRPr="002950A6" w:rsidRDefault="00977518" w:rsidP="00AC7434">
      <w:pPr>
        <w:pStyle w:val="BodyText3"/>
        <w:spacing w:before="120"/>
        <w:ind w:firstLine="720"/>
        <w:jc w:val="both"/>
        <w:rPr>
          <w:i/>
          <w:sz w:val="28"/>
          <w:szCs w:val="28"/>
        </w:rPr>
      </w:pPr>
      <w:r w:rsidRPr="002950A6">
        <w:rPr>
          <w:i/>
          <w:sz w:val="28"/>
          <w:szCs w:val="28"/>
          <w:lang w:val="vi-VN"/>
        </w:rPr>
        <w:t>Căn cứ Thông tư</w:t>
      </w:r>
      <w:r w:rsidRPr="002950A6">
        <w:rPr>
          <w:i/>
          <w:sz w:val="28"/>
          <w:szCs w:val="28"/>
        </w:rPr>
        <w:t xml:space="preserve"> </w:t>
      </w:r>
      <w:r w:rsidR="00BF1864" w:rsidRPr="002950A6">
        <w:rPr>
          <w:i/>
          <w:sz w:val="28"/>
          <w:szCs w:val="28"/>
          <w:lang w:val="vi-VN"/>
        </w:rPr>
        <w:t xml:space="preserve">số 19/2023/TT-BLĐTBXH ngày 29 tháng 12 năm </w:t>
      </w:r>
      <w:r w:rsidR="007B7F01" w:rsidRPr="002950A6">
        <w:rPr>
          <w:i/>
          <w:sz w:val="28"/>
          <w:szCs w:val="28"/>
          <w:lang w:val="vi-VN"/>
        </w:rPr>
        <w:t xml:space="preserve">2023 </w:t>
      </w:r>
      <w:r w:rsidRPr="002950A6">
        <w:rPr>
          <w:i/>
          <w:sz w:val="28"/>
          <w:szCs w:val="28"/>
          <w:lang w:val="vi-VN"/>
        </w:rPr>
        <w:t xml:space="preserve">của Bộ trưởng Bộ Lao động – Thương binh và Xã hội </w:t>
      </w:r>
      <w:r w:rsidR="007B7F01" w:rsidRPr="002950A6">
        <w:rPr>
          <w:i/>
          <w:sz w:val="28"/>
          <w:szCs w:val="28"/>
          <w:lang w:val="vi-VN"/>
        </w:rPr>
        <w:t xml:space="preserve">bổ sung Danh mục nghề, công việc nặng nhọc, độc hại, nguy hiểm (điều kiện lao động loại IV) và nghề, </w:t>
      </w:r>
      <w:r w:rsidR="007B7F01" w:rsidRPr="002950A6">
        <w:rPr>
          <w:i/>
          <w:spacing w:val="-2"/>
          <w:sz w:val="28"/>
          <w:szCs w:val="28"/>
          <w:lang w:val="vi-VN"/>
        </w:rPr>
        <w:t>công việc đặc biệt nặng nhọc, độc hại, nguy hiểm (điều kiện lao động loại V, VI)</w:t>
      </w:r>
      <w:r w:rsidR="00BF1864" w:rsidRPr="002950A6">
        <w:rPr>
          <w:i/>
          <w:spacing w:val="-2"/>
          <w:sz w:val="28"/>
          <w:szCs w:val="28"/>
          <w:lang w:val="vi-VN"/>
        </w:rPr>
        <w:t>;</w:t>
      </w:r>
    </w:p>
    <w:p w14:paraId="398B8432" w14:textId="77777777" w:rsidR="00977518" w:rsidRPr="002950A6" w:rsidRDefault="00977518" w:rsidP="00AC7434">
      <w:pPr>
        <w:pStyle w:val="BodyText3"/>
        <w:spacing w:before="120"/>
        <w:ind w:firstLine="720"/>
        <w:jc w:val="both"/>
        <w:rPr>
          <w:i/>
          <w:sz w:val="28"/>
          <w:szCs w:val="28"/>
        </w:rPr>
      </w:pPr>
      <w:r w:rsidRPr="002950A6">
        <w:rPr>
          <w:i/>
          <w:sz w:val="28"/>
          <w:szCs w:val="28"/>
          <w:lang w:val="vi-VN"/>
        </w:rPr>
        <w:t>Căn cứ Thông tư</w:t>
      </w:r>
      <w:r w:rsidRPr="002950A6">
        <w:rPr>
          <w:i/>
          <w:sz w:val="28"/>
          <w:szCs w:val="28"/>
        </w:rPr>
        <w:t xml:space="preserve"> </w:t>
      </w:r>
      <w:r w:rsidR="00BF1864" w:rsidRPr="002950A6">
        <w:rPr>
          <w:i/>
          <w:sz w:val="28"/>
          <w:szCs w:val="28"/>
          <w:lang w:val="vi-VN"/>
        </w:rPr>
        <w:t xml:space="preserve">số </w:t>
      </w:r>
      <w:r w:rsidR="000F2CBC" w:rsidRPr="002950A6">
        <w:rPr>
          <w:i/>
          <w:sz w:val="28"/>
          <w:szCs w:val="28"/>
          <w:lang w:val="vi-VN"/>
        </w:rPr>
        <w:t>03/2025/</w:t>
      </w:r>
      <w:r w:rsidR="00BF1864" w:rsidRPr="002950A6">
        <w:rPr>
          <w:i/>
          <w:sz w:val="28"/>
          <w:szCs w:val="28"/>
          <w:lang w:val="vi-VN"/>
        </w:rPr>
        <w:t xml:space="preserve">TT-BLĐTBXH ngày </w:t>
      </w:r>
      <w:r w:rsidR="000F2CBC" w:rsidRPr="002950A6">
        <w:rPr>
          <w:i/>
          <w:sz w:val="28"/>
          <w:szCs w:val="28"/>
          <w:lang w:val="vi-VN"/>
        </w:rPr>
        <w:t>11</w:t>
      </w:r>
      <w:r w:rsidR="00BF1864" w:rsidRPr="002950A6">
        <w:rPr>
          <w:i/>
          <w:sz w:val="28"/>
          <w:szCs w:val="28"/>
          <w:lang w:val="vi-VN"/>
        </w:rPr>
        <w:t xml:space="preserve"> tháng </w:t>
      </w:r>
      <w:r w:rsidR="000F2CBC" w:rsidRPr="002950A6">
        <w:rPr>
          <w:i/>
          <w:sz w:val="28"/>
          <w:szCs w:val="28"/>
          <w:lang w:val="vi-VN"/>
        </w:rPr>
        <w:t>02</w:t>
      </w:r>
      <w:r w:rsidR="00BF1864" w:rsidRPr="002950A6">
        <w:rPr>
          <w:i/>
          <w:sz w:val="28"/>
          <w:szCs w:val="28"/>
          <w:lang w:val="vi-VN"/>
        </w:rPr>
        <w:t xml:space="preserve"> năm </w:t>
      </w:r>
      <w:r w:rsidR="007B7F01" w:rsidRPr="002950A6">
        <w:rPr>
          <w:i/>
          <w:sz w:val="28"/>
          <w:szCs w:val="28"/>
          <w:lang w:val="vi-VN"/>
        </w:rPr>
        <w:t>20</w:t>
      </w:r>
      <w:r w:rsidR="000F2CBC" w:rsidRPr="002950A6">
        <w:rPr>
          <w:i/>
          <w:sz w:val="28"/>
          <w:szCs w:val="28"/>
          <w:lang w:val="vi-VN"/>
        </w:rPr>
        <w:t>25</w:t>
      </w:r>
      <w:r w:rsidR="007B7F01" w:rsidRPr="002950A6">
        <w:rPr>
          <w:i/>
          <w:sz w:val="28"/>
          <w:szCs w:val="28"/>
          <w:lang w:val="vi-VN"/>
        </w:rPr>
        <w:t xml:space="preserve"> </w:t>
      </w:r>
      <w:r w:rsidRPr="002950A6">
        <w:rPr>
          <w:i/>
          <w:sz w:val="28"/>
          <w:szCs w:val="28"/>
          <w:lang w:val="vi-VN"/>
        </w:rPr>
        <w:t xml:space="preserve">của Bộ trưởng Bộ Lao động – Thương binh và Xã hội </w:t>
      </w:r>
      <w:r w:rsidR="007B7F01" w:rsidRPr="002950A6">
        <w:rPr>
          <w:i/>
          <w:sz w:val="28"/>
          <w:szCs w:val="28"/>
          <w:lang w:val="vi-VN"/>
        </w:rPr>
        <w:t>quy định tiêu chuẩn phân loại lao động theo điều kiện lao động</w:t>
      </w:r>
      <w:bookmarkStart w:id="6" w:name="_Hlk197011221"/>
      <w:r w:rsidR="007B7F01" w:rsidRPr="002950A6">
        <w:rPr>
          <w:i/>
          <w:sz w:val="28"/>
          <w:szCs w:val="28"/>
          <w:lang w:val="vi-VN"/>
        </w:rPr>
        <w:t>;</w:t>
      </w:r>
    </w:p>
    <w:p w14:paraId="385B56F2" w14:textId="77777777" w:rsidR="007B7F01" w:rsidRPr="002950A6" w:rsidRDefault="00977518" w:rsidP="00AC7434">
      <w:pPr>
        <w:pStyle w:val="BodyText3"/>
        <w:spacing w:before="120"/>
        <w:ind w:firstLine="720"/>
        <w:jc w:val="both"/>
        <w:rPr>
          <w:i/>
          <w:sz w:val="28"/>
          <w:szCs w:val="28"/>
          <w:lang w:val="vi-VN"/>
        </w:rPr>
      </w:pPr>
      <w:r w:rsidRPr="002950A6">
        <w:rPr>
          <w:i/>
          <w:sz w:val="28"/>
          <w:szCs w:val="28"/>
          <w:lang w:val="vi-VN"/>
        </w:rPr>
        <w:t>Căn cứ Thông tư</w:t>
      </w:r>
      <w:r w:rsidRPr="002950A6">
        <w:rPr>
          <w:i/>
          <w:sz w:val="28"/>
          <w:szCs w:val="28"/>
        </w:rPr>
        <w:t xml:space="preserve"> </w:t>
      </w:r>
      <w:r w:rsidR="00BF1864" w:rsidRPr="002950A6">
        <w:rPr>
          <w:i/>
          <w:sz w:val="28"/>
          <w:szCs w:val="28"/>
          <w:lang w:val="vi-VN"/>
        </w:rPr>
        <w:t xml:space="preserve">số 25/2022/TT-BLĐTBXH ngày 30 tháng 11 năm </w:t>
      </w:r>
      <w:r w:rsidR="007B7F01" w:rsidRPr="002950A6">
        <w:rPr>
          <w:i/>
          <w:sz w:val="28"/>
          <w:szCs w:val="28"/>
          <w:lang w:val="vi-VN"/>
        </w:rPr>
        <w:t xml:space="preserve">2022 </w:t>
      </w:r>
      <w:r w:rsidRPr="002950A6">
        <w:rPr>
          <w:i/>
          <w:sz w:val="28"/>
          <w:szCs w:val="28"/>
          <w:lang w:val="vi-VN"/>
        </w:rPr>
        <w:t xml:space="preserve">của Bộ trưởng Bộ Lao động – Thương binh và Xã hội </w:t>
      </w:r>
      <w:r w:rsidR="007B7F01" w:rsidRPr="002950A6">
        <w:rPr>
          <w:i/>
          <w:sz w:val="28"/>
          <w:szCs w:val="28"/>
          <w:lang w:val="vi-VN"/>
        </w:rPr>
        <w:t>quy định chế độ trang cấp phương tiện bảo vệ cá nhân trong lao động</w:t>
      </w:r>
      <w:bookmarkEnd w:id="6"/>
      <w:r w:rsidR="007B7F01" w:rsidRPr="002950A6">
        <w:rPr>
          <w:i/>
          <w:sz w:val="28"/>
          <w:szCs w:val="28"/>
          <w:lang w:val="vi-VN"/>
        </w:rPr>
        <w:t>;</w:t>
      </w:r>
    </w:p>
    <w:bookmarkEnd w:id="1"/>
    <w:bookmarkEnd w:id="5"/>
    <w:p w14:paraId="23234128" w14:textId="17CD2145" w:rsidR="00FD556C" w:rsidRPr="002950A6" w:rsidRDefault="00BF1864" w:rsidP="00AC7434">
      <w:pPr>
        <w:tabs>
          <w:tab w:val="left" w:pos="851"/>
        </w:tabs>
        <w:spacing w:before="120" w:after="120"/>
        <w:ind w:firstLine="720"/>
        <w:jc w:val="both"/>
        <w:rPr>
          <w:i/>
          <w:sz w:val="28"/>
          <w:szCs w:val="28"/>
          <w:lang w:val="vi-VN"/>
        </w:rPr>
      </w:pPr>
      <w:r w:rsidRPr="002950A6">
        <w:rPr>
          <w:i/>
          <w:sz w:val="28"/>
          <w:szCs w:val="28"/>
          <w:lang w:val="vi-VN"/>
        </w:rPr>
        <w:t>Theo</w:t>
      </w:r>
      <w:r w:rsidR="00FD556C" w:rsidRPr="002950A6">
        <w:rPr>
          <w:i/>
          <w:sz w:val="28"/>
          <w:szCs w:val="28"/>
          <w:lang w:val="vi-VN"/>
        </w:rPr>
        <w:t xml:space="preserve"> đề nghị </w:t>
      </w:r>
      <w:r w:rsidR="00640955" w:rsidRPr="002950A6">
        <w:rPr>
          <w:i/>
          <w:sz w:val="28"/>
          <w:szCs w:val="28"/>
        </w:rPr>
        <w:t xml:space="preserve">của </w:t>
      </w:r>
      <w:r w:rsidR="00640955" w:rsidRPr="002950A6">
        <w:rPr>
          <w:i/>
          <w:color w:val="0000FF"/>
          <w:sz w:val="28"/>
          <w:szCs w:val="28"/>
        </w:rPr>
        <w:t xml:space="preserve">Giám đốc </w:t>
      </w:r>
      <w:r w:rsidR="00FD556C" w:rsidRPr="002950A6">
        <w:rPr>
          <w:i/>
          <w:sz w:val="28"/>
          <w:szCs w:val="28"/>
          <w:lang w:val="vi-VN"/>
        </w:rPr>
        <w:t xml:space="preserve">Sở </w:t>
      </w:r>
      <w:r w:rsidRPr="002950A6">
        <w:rPr>
          <w:i/>
          <w:sz w:val="28"/>
          <w:szCs w:val="28"/>
          <w:lang w:val="vi-VN"/>
        </w:rPr>
        <w:t>Nông nghiệp</w:t>
      </w:r>
      <w:r w:rsidR="00FD556C" w:rsidRPr="002950A6">
        <w:rPr>
          <w:i/>
          <w:sz w:val="28"/>
          <w:szCs w:val="28"/>
          <w:lang w:val="vi-VN"/>
        </w:rPr>
        <w:t xml:space="preserve"> và Môi trường tại </w:t>
      </w:r>
      <w:r w:rsidR="003E34B2" w:rsidRPr="002950A6">
        <w:rPr>
          <w:i/>
          <w:sz w:val="28"/>
          <w:szCs w:val="28"/>
          <w:lang w:val="vi-VN"/>
        </w:rPr>
        <w:t>Tờ trình</w:t>
      </w:r>
      <w:r w:rsidR="00FD556C" w:rsidRPr="002950A6">
        <w:rPr>
          <w:i/>
          <w:sz w:val="28"/>
          <w:szCs w:val="28"/>
          <w:lang w:val="vi-VN"/>
        </w:rPr>
        <w:t xml:space="preserve"> số </w:t>
      </w:r>
      <w:r w:rsidR="00F840A5" w:rsidRPr="002950A6">
        <w:rPr>
          <w:i/>
          <w:sz w:val="28"/>
          <w:szCs w:val="28"/>
          <w:lang w:val="vi-VN"/>
        </w:rPr>
        <w:t xml:space="preserve">     </w:t>
      </w:r>
      <w:r w:rsidR="00FA7257" w:rsidRPr="002950A6">
        <w:rPr>
          <w:i/>
          <w:sz w:val="28"/>
          <w:szCs w:val="28"/>
        </w:rPr>
        <w:t xml:space="preserve">  </w:t>
      </w:r>
      <w:r w:rsidR="00FD556C" w:rsidRPr="002950A6">
        <w:rPr>
          <w:i/>
          <w:sz w:val="28"/>
          <w:szCs w:val="28"/>
          <w:lang w:val="vi-VN"/>
        </w:rPr>
        <w:t>/</w:t>
      </w:r>
      <w:r w:rsidR="00FA7257" w:rsidRPr="002950A6">
        <w:rPr>
          <w:i/>
          <w:color w:val="0000FF"/>
          <w:sz w:val="28"/>
          <w:szCs w:val="28"/>
          <w:lang w:val="vi-VN"/>
        </w:rPr>
        <w:t>TTr</w:t>
      </w:r>
      <w:r w:rsidR="00FA7257" w:rsidRPr="002950A6">
        <w:rPr>
          <w:i/>
          <w:color w:val="0000FF"/>
          <w:sz w:val="28"/>
          <w:szCs w:val="28"/>
        </w:rPr>
        <w:t>-</w:t>
      </w:r>
      <w:r w:rsidR="00FD556C" w:rsidRPr="002950A6">
        <w:rPr>
          <w:i/>
          <w:color w:val="0000FF"/>
          <w:sz w:val="28"/>
          <w:szCs w:val="28"/>
          <w:lang w:val="vi-VN"/>
        </w:rPr>
        <w:t>S</w:t>
      </w:r>
      <w:r w:rsidR="00643872" w:rsidRPr="002950A6">
        <w:rPr>
          <w:i/>
          <w:color w:val="0000FF"/>
          <w:sz w:val="28"/>
          <w:szCs w:val="28"/>
        </w:rPr>
        <w:t>N</w:t>
      </w:r>
      <w:r w:rsidR="00FD556C" w:rsidRPr="002950A6">
        <w:rPr>
          <w:i/>
          <w:color w:val="0000FF"/>
          <w:sz w:val="28"/>
          <w:szCs w:val="28"/>
          <w:lang w:val="vi-VN"/>
        </w:rPr>
        <w:t xml:space="preserve">NMT </w:t>
      </w:r>
      <w:r w:rsidR="00FD556C" w:rsidRPr="002950A6">
        <w:rPr>
          <w:i/>
          <w:sz w:val="28"/>
          <w:szCs w:val="28"/>
          <w:lang w:val="vi-VN"/>
        </w:rPr>
        <w:t>ngày</w:t>
      </w:r>
      <w:r w:rsidR="002C1387" w:rsidRPr="002950A6">
        <w:rPr>
          <w:i/>
          <w:sz w:val="28"/>
          <w:szCs w:val="28"/>
          <w:lang w:val="vi-VN"/>
        </w:rPr>
        <w:t xml:space="preserve">    </w:t>
      </w:r>
      <w:r w:rsidR="00FD556C" w:rsidRPr="002950A6">
        <w:rPr>
          <w:i/>
          <w:sz w:val="28"/>
          <w:szCs w:val="28"/>
          <w:lang w:val="vi-VN"/>
        </w:rPr>
        <w:t xml:space="preserve"> </w:t>
      </w:r>
      <w:r w:rsidR="002C1387" w:rsidRPr="002950A6">
        <w:rPr>
          <w:i/>
          <w:sz w:val="28"/>
          <w:szCs w:val="28"/>
          <w:lang w:val="vi-VN"/>
        </w:rPr>
        <w:t xml:space="preserve"> tháng     năm 202</w:t>
      </w:r>
      <w:r w:rsidR="007B7F01" w:rsidRPr="002950A6">
        <w:rPr>
          <w:i/>
          <w:sz w:val="28"/>
          <w:szCs w:val="28"/>
          <w:lang w:val="vi-VN"/>
        </w:rPr>
        <w:t>5</w:t>
      </w:r>
      <w:r w:rsidR="00BB7ED8" w:rsidRPr="002950A6">
        <w:rPr>
          <w:i/>
          <w:sz w:val="28"/>
          <w:szCs w:val="28"/>
          <w:lang w:val="vi-VN"/>
        </w:rPr>
        <w:t xml:space="preserve"> về việc </w:t>
      </w:r>
      <w:r w:rsidR="007B7F01" w:rsidRPr="002950A6">
        <w:rPr>
          <w:i/>
          <w:sz w:val="28"/>
          <w:szCs w:val="28"/>
          <w:lang w:val="vi-VN"/>
        </w:rPr>
        <w:t>phê duyệt định mức</w:t>
      </w:r>
      <w:r w:rsidRPr="002950A6">
        <w:rPr>
          <w:i/>
          <w:sz w:val="28"/>
          <w:szCs w:val="28"/>
          <w:lang w:val="vi-VN"/>
        </w:rPr>
        <w:t xml:space="preserve"> kinh tế - kỹ thuật </w:t>
      </w:r>
      <w:r w:rsidR="007B7F01" w:rsidRPr="002950A6">
        <w:rPr>
          <w:i/>
          <w:sz w:val="28"/>
          <w:szCs w:val="28"/>
          <w:lang w:val="vi-VN"/>
        </w:rPr>
        <w:t>công tác thu gom, vận chuyển, xử lý chất thải rắn sinh hoạt, vệ sinh công cộng trên địa bàn thành phố Hải Phòng</w:t>
      </w:r>
      <w:r w:rsidR="001B76EE" w:rsidRPr="002950A6">
        <w:rPr>
          <w:i/>
          <w:sz w:val="28"/>
          <w:szCs w:val="28"/>
          <w:lang w:val="vi-VN"/>
        </w:rPr>
        <w:t>.</w:t>
      </w:r>
    </w:p>
    <w:p w14:paraId="4338803C" w14:textId="3CC56572" w:rsidR="00640955" w:rsidRPr="002950A6" w:rsidRDefault="00640955" w:rsidP="00AC7434">
      <w:pPr>
        <w:spacing w:before="120" w:after="120"/>
        <w:ind w:firstLine="720"/>
        <w:jc w:val="both"/>
        <w:rPr>
          <w:i/>
          <w:sz w:val="28"/>
          <w:szCs w:val="28"/>
        </w:rPr>
      </w:pPr>
      <w:r w:rsidRPr="002950A6">
        <w:rPr>
          <w:i/>
          <w:sz w:val="28"/>
          <w:szCs w:val="28"/>
        </w:rPr>
        <w:lastRenderedPageBreak/>
        <w:t xml:space="preserve">Ủy ban nhân dân ban hành Quyết định </w:t>
      </w:r>
      <w:r w:rsidRPr="002950A6">
        <w:rPr>
          <w:i/>
          <w:noProof/>
          <w:sz w:val="28"/>
          <w:szCs w:val="28"/>
        </w:rPr>
        <mc:AlternateContent>
          <mc:Choice Requires="wps">
            <w:drawing>
              <wp:anchor distT="0" distB="0" distL="114300" distR="114300" simplePos="0" relativeHeight="251662848" behindDoc="0" locked="0" layoutInCell="1" allowOverlap="1" wp14:anchorId="699C5011" wp14:editId="2CB886F3">
                <wp:simplePos x="0" y="0"/>
                <wp:positionH relativeFrom="column">
                  <wp:posOffset>-685800</wp:posOffset>
                </wp:positionH>
                <wp:positionV relativeFrom="paragraph">
                  <wp:posOffset>-417830</wp:posOffset>
                </wp:positionV>
                <wp:extent cx="914400" cy="342900"/>
                <wp:effectExtent l="13335" t="10795" r="5715" b="825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2DA0FBE" w14:textId="77777777" w:rsidR="00E94794" w:rsidRPr="000C1A39" w:rsidRDefault="00E94794" w:rsidP="00640955">
                            <w:r w:rsidRPr="000C1A39">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5011" id="_x0000_s1027" type="#_x0000_t202" style="position:absolute;left:0;text-align:left;margin-left:-54pt;margin-top:-32.9pt;width:1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">
                <v:textbox>
                  <w:txbxContent>
                    <w:p w14:paraId="32DA0FBE" w14:textId="77777777" w:rsidR="00E94794" w:rsidRPr="000C1A39" w:rsidRDefault="00E94794" w:rsidP="00640955">
                      <w:r w:rsidRPr="000C1A39">
                        <w:t>DỰ THẢO</w:t>
                      </w:r>
                    </w:p>
                  </w:txbxContent>
                </v:textbox>
              </v:shape>
            </w:pict>
          </mc:Fallback>
        </mc:AlternateContent>
      </w:r>
      <w:r w:rsidRPr="002950A6">
        <w:rPr>
          <w:i/>
          <w:sz w:val="28"/>
          <w:szCs w:val="28"/>
        </w:rPr>
        <w:t>Quy định Định mức kinh tế - kỹ thuật thu gom, vận chuyển, xử lý chất thải rắn sinh hoạt, vệ sinh công cộng trên địa bàn thành phố Hải Phòng.</w:t>
      </w:r>
    </w:p>
    <w:p w14:paraId="55AF3D39" w14:textId="237DE89D" w:rsidR="00803901" w:rsidRPr="002950A6" w:rsidRDefault="00FD556C" w:rsidP="00AC7434">
      <w:pPr>
        <w:tabs>
          <w:tab w:val="left" w:pos="567"/>
        </w:tabs>
        <w:autoSpaceDE w:val="0"/>
        <w:autoSpaceDN w:val="0"/>
        <w:spacing w:before="120" w:after="120"/>
        <w:ind w:firstLine="567"/>
        <w:jc w:val="both"/>
        <w:rPr>
          <w:sz w:val="28"/>
          <w:szCs w:val="28"/>
          <w:lang w:val="vi-VN"/>
        </w:rPr>
      </w:pPr>
      <w:r w:rsidRPr="002950A6">
        <w:rPr>
          <w:b/>
          <w:bCs/>
          <w:sz w:val="28"/>
          <w:szCs w:val="28"/>
          <w:lang w:val="vi-VN"/>
        </w:rPr>
        <w:t>Điều 1.</w:t>
      </w:r>
      <w:r w:rsidRPr="002950A6">
        <w:rPr>
          <w:sz w:val="28"/>
          <w:szCs w:val="28"/>
          <w:lang w:val="vi-VN"/>
        </w:rPr>
        <w:t xml:space="preserve"> </w:t>
      </w:r>
      <w:r w:rsidR="00AE0ACB" w:rsidRPr="002950A6">
        <w:rPr>
          <w:sz w:val="28"/>
          <w:szCs w:val="28"/>
          <w:lang w:val="vi-VN"/>
        </w:rPr>
        <w:t xml:space="preserve">Ban hành kèm theo Quyết định này </w:t>
      </w:r>
      <w:r w:rsidR="00D14BD3" w:rsidRPr="002950A6">
        <w:rPr>
          <w:sz w:val="28"/>
          <w:szCs w:val="28"/>
        </w:rPr>
        <w:t xml:space="preserve">Quy định </w:t>
      </w:r>
      <w:r w:rsidR="00AE0ACB" w:rsidRPr="002950A6">
        <w:rPr>
          <w:sz w:val="28"/>
          <w:szCs w:val="28"/>
          <w:lang w:val="vi-VN"/>
        </w:rPr>
        <w:t xml:space="preserve">Định mức </w:t>
      </w:r>
      <w:r w:rsidR="00757710" w:rsidRPr="002950A6">
        <w:rPr>
          <w:sz w:val="28"/>
          <w:szCs w:val="28"/>
          <w:lang w:val="vi-VN"/>
        </w:rPr>
        <w:t xml:space="preserve">kinh tế - kỹ thuật </w:t>
      </w:r>
      <w:r w:rsidR="00AE0ACB" w:rsidRPr="002950A6">
        <w:rPr>
          <w:sz w:val="28"/>
          <w:szCs w:val="28"/>
          <w:lang w:val="vi-VN"/>
        </w:rPr>
        <w:t>thu gom, vận chuyển, xử lý chất thải rắn sinh hoạt, vệ sinh công cộng trên địa bàn thành phố Hải Phòng</w:t>
      </w:r>
      <w:r w:rsidR="006F79B2" w:rsidRPr="002950A6">
        <w:rPr>
          <w:sz w:val="28"/>
          <w:szCs w:val="28"/>
          <w:lang w:val="vi-VN"/>
        </w:rPr>
        <w:t>.</w:t>
      </w:r>
    </w:p>
    <w:p w14:paraId="3ECC9663" w14:textId="77777777" w:rsidR="000417F5" w:rsidRPr="002950A6" w:rsidRDefault="000417F5" w:rsidP="00AC7434">
      <w:pPr>
        <w:tabs>
          <w:tab w:val="left" w:pos="567"/>
        </w:tabs>
        <w:autoSpaceDE w:val="0"/>
        <w:autoSpaceDN w:val="0"/>
        <w:spacing w:before="120" w:after="120"/>
        <w:ind w:firstLine="567"/>
        <w:jc w:val="both"/>
        <w:rPr>
          <w:bCs/>
          <w:sz w:val="28"/>
          <w:szCs w:val="28"/>
          <w:lang w:val="vi-VN"/>
        </w:rPr>
      </w:pPr>
      <w:r w:rsidRPr="002950A6">
        <w:rPr>
          <w:b/>
          <w:sz w:val="28"/>
          <w:szCs w:val="28"/>
          <w:lang w:val="vi-VN"/>
        </w:rPr>
        <w:t xml:space="preserve">Điều </w:t>
      </w:r>
      <w:r w:rsidR="00A57C02" w:rsidRPr="002950A6">
        <w:rPr>
          <w:b/>
          <w:sz w:val="28"/>
          <w:szCs w:val="28"/>
          <w:lang w:val="vi-VN"/>
        </w:rPr>
        <w:t>2</w:t>
      </w:r>
      <w:r w:rsidRPr="002950A6">
        <w:rPr>
          <w:b/>
          <w:sz w:val="28"/>
          <w:szCs w:val="28"/>
          <w:lang w:val="vi-VN"/>
        </w:rPr>
        <w:t xml:space="preserve">. </w:t>
      </w:r>
      <w:r w:rsidRPr="002950A6">
        <w:rPr>
          <w:bCs/>
          <w:sz w:val="28"/>
          <w:szCs w:val="28"/>
          <w:lang w:val="vi-VN"/>
        </w:rPr>
        <w:t xml:space="preserve">Quyết định này có hiệu lực thi hành kể từ ngày </w:t>
      </w:r>
      <w:r w:rsidR="000F2CBC" w:rsidRPr="002950A6">
        <w:rPr>
          <w:bCs/>
          <w:sz w:val="28"/>
          <w:szCs w:val="28"/>
          <w:lang w:val="vi-VN"/>
        </w:rPr>
        <w:t xml:space="preserve">      tháng     năm 2025.</w:t>
      </w:r>
    </w:p>
    <w:p w14:paraId="49B23645" w14:textId="77777777" w:rsidR="00076210" w:rsidRPr="002950A6" w:rsidRDefault="00076210" w:rsidP="00AC7434">
      <w:pPr>
        <w:tabs>
          <w:tab w:val="left" w:pos="567"/>
        </w:tabs>
        <w:autoSpaceDE w:val="0"/>
        <w:autoSpaceDN w:val="0"/>
        <w:spacing w:before="120" w:after="120"/>
        <w:ind w:firstLine="567"/>
        <w:jc w:val="both"/>
        <w:rPr>
          <w:spacing w:val="-6"/>
          <w:sz w:val="28"/>
          <w:szCs w:val="28"/>
          <w:lang w:val="vi-VN"/>
        </w:rPr>
      </w:pPr>
      <w:r w:rsidRPr="002950A6">
        <w:rPr>
          <w:spacing w:val="-6"/>
          <w:sz w:val="28"/>
          <w:szCs w:val="28"/>
          <w:lang w:val="vi-VN"/>
        </w:rPr>
        <w:t>Đối với công tác thu gom, vận chuyển, xử lý chất thải rắn sinh hoạt, vệ sinh công cộng đã được cấp có thẩm quyền phê duyệt dự toán trước ngày Quyết định này có hiệu lực thi hành thì được tiếp tục sử dụng đến hết kỳ dự toán được phê duyệt.</w:t>
      </w:r>
    </w:p>
    <w:p w14:paraId="54D8DAE5" w14:textId="77777777" w:rsidR="00641669" w:rsidRPr="002950A6" w:rsidRDefault="00FD556C" w:rsidP="00AC7434">
      <w:pPr>
        <w:tabs>
          <w:tab w:val="left" w:pos="567"/>
        </w:tabs>
        <w:autoSpaceDE w:val="0"/>
        <w:autoSpaceDN w:val="0"/>
        <w:spacing w:before="120" w:after="120"/>
        <w:ind w:firstLine="567"/>
        <w:jc w:val="both"/>
        <w:rPr>
          <w:bCs/>
          <w:sz w:val="28"/>
          <w:szCs w:val="28"/>
          <w:lang w:val="vi-VN"/>
        </w:rPr>
      </w:pPr>
      <w:r w:rsidRPr="002950A6">
        <w:rPr>
          <w:b/>
          <w:bCs/>
          <w:sz w:val="28"/>
          <w:szCs w:val="28"/>
          <w:lang w:val="vi-VN"/>
        </w:rPr>
        <w:t xml:space="preserve">Điều </w:t>
      </w:r>
      <w:r w:rsidR="00A57C02" w:rsidRPr="002950A6">
        <w:rPr>
          <w:b/>
          <w:bCs/>
          <w:sz w:val="28"/>
          <w:szCs w:val="28"/>
          <w:lang w:val="vi-VN"/>
        </w:rPr>
        <w:t>3</w:t>
      </w:r>
      <w:r w:rsidRPr="002950A6">
        <w:rPr>
          <w:b/>
          <w:bCs/>
          <w:sz w:val="28"/>
          <w:szCs w:val="28"/>
          <w:lang w:val="vi-VN"/>
        </w:rPr>
        <w:t>.</w:t>
      </w:r>
      <w:r w:rsidRPr="002950A6">
        <w:rPr>
          <w:bCs/>
          <w:sz w:val="28"/>
          <w:szCs w:val="28"/>
          <w:lang w:val="vi-VN"/>
        </w:rPr>
        <w:t xml:space="preserve"> </w:t>
      </w:r>
      <w:r w:rsidR="00641669" w:rsidRPr="002950A6">
        <w:rPr>
          <w:bCs/>
          <w:sz w:val="28"/>
          <w:szCs w:val="28"/>
          <w:lang w:val="vi-VN"/>
        </w:rPr>
        <w:t xml:space="preserve">Chánh Văn phòng Ủy ban nhân dân thành phố, </w:t>
      </w:r>
      <w:r w:rsidR="000417F5" w:rsidRPr="002950A6">
        <w:rPr>
          <w:bCs/>
          <w:sz w:val="28"/>
          <w:szCs w:val="28"/>
          <w:lang w:val="vi-VN"/>
        </w:rPr>
        <w:t xml:space="preserve">Thủ trưởng </w:t>
      </w:r>
      <w:r w:rsidR="001B76EE" w:rsidRPr="002950A6">
        <w:rPr>
          <w:sz w:val="28"/>
          <w:szCs w:val="28"/>
          <w:lang w:val="vi-VN"/>
        </w:rPr>
        <w:t>các Sở, ban, ngành</w:t>
      </w:r>
      <w:r w:rsidR="000417F5" w:rsidRPr="002950A6">
        <w:rPr>
          <w:sz w:val="28"/>
          <w:szCs w:val="28"/>
          <w:lang w:val="vi-VN"/>
        </w:rPr>
        <w:t>;</w:t>
      </w:r>
      <w:r w:rsidR="000477FC" w:rsidRPr="002950A6">
        <w:rPr>
          <w:sz w:val="28"/>
          <w:szCs w:val="28"/>
          <w:lang w:val="vi-VN"/>
        </w:rPr>
        <w:t xml:space="preserve"> Ch</w:t>
      </w:r>
      <w:r w:rsidR="00CE259B" w:rsidRPr="002950A6">
        <w:rPr>
          <w:sz w:val="28"/>
          <w:szCs w:val="28"/>
          <w:lang w:val="vi-VN"/>
        </w:rPr>
        <w:t xml:space="preserve">ủ tịch Ủy ban nhân dân các </w:t>
      </w:r>
      <w:r w:rsidR="007D6501" w:rsidRPr="002950A6">
        <w:rPr>
          <w:sz w:val="28"/>
          <w:szCs w:val="28"/>
          <w:lang w:val="vi-VN"/>
        </w:rPr>
        <w:t xml:space="preserve">xã, phường, đặc khu </w:t>
      </w:r>
      <w:r w:rsidR="000417F5" w:rsidRPr="002950A6">
        <w:rPr>
          <w:sz w:val="28"/>
          <w:szCs w:val="28"/>
          <w:lang w:val="vi-VN"/>
        </w:rPr>
        <w:t xml:space="preserve">và </w:t>
      </w:r>
      <w:r w:rsidR="007D6501" w:rsidRPr="002950A6">
        <w:rPr>
          <w:sz w:val="28"/>
          <w:szCs w:val="28"/>
          <w:lang w:val="vi-VN"/>
        </w:rPr>
        <w:t>các cơ quan, đơn vị, tổ chức, cá nhân có liên quan</w:t>
      </w:r>
      <w:r w:rsidR="000417F5" w:rsidRPr="002950A6">
        <w:rPr>
          <w:sz w:val="28"/>
          <w:szCs w:val="28"/>
          <w:lang w:val="vi-VN"/>
        </w:rPr>
        <w:t xml:space="preserve"> chịu trách nhiệm thi hành </w:t>
      </w:r>
      <w:r w:rsidR="000477FC" w:rsidRPr="002950A6">
        <w:rPr>
          <w:bCs/>
          <w:sz w:val="28"/>
          <w:szCs w:val="28"/>
          <w:lang w:val="vi-VN"/>
        </w:rPr>
        <w:t>Quyết đ</w:t>
      </w:r>
      <w:r w:rsidR="00653324" w:rsidRPr="002950A6">
        <w:rPr>
          <w:bCs/>
          <w:sz w:val="28"/>
          <w:szCs w:val="28"/>
          <w:lang w:val="vi-VN"/>
        </w:rPr>
        <w:t>ịnh</w:t>
      </w:r>
      <w:r w:rsidR="000E107C" w:rsidRPr="002950A6">
        <w:rPr>
          <w:bCs/>
          <w:sz w:val="28"/>
          <w:szCs w:val="28"/>
          <w:lang w:val="vi-VN"/>
        </w:rPr>
        <w:t>./.</w:t>
      </w:r>
    </w:p>
    <w:p w14:paraId="1E525743" w14:textId="77777777" w:rsidR="000E107C" w:rsidRPr="002950A6" w:rsidRDefault="000E107C" w:rsidP="000D1C82">
      <w:pPr>
        <w:tabs>
          <w:tab w:val="left" w:pos="567"/>
        </w:tabs>
        <w:autoSpaceDE w:val="0"/>
        <w:autoSpaceDN w:val="0"/>
        <w:spacing w:before="120" w:line="340" w:lineRule="exact"/>
        <w:jc w:val="both"/>
        <w:rPr>
          <w:bCs/>
          <w:sz w:val="28"/>
          <w:szCs w:val="28"/>
          <w:lang w:val="vi-VN"/>
        </w:rPr>
      </w:pPr>
    </w:p>
    <w:tbl>
      <w:tblPr>
        <w:tblW w:w="9464" w:type="dxa"/>
        <w:tblLayout w:type="fixed"/>
        <w:tblCellMar>
          <w:left w:w="56" w:type="dxa"/>
          <w:right w:w="56" w:type="dxa"/>
        </w:tblCellMar>
        <w:tblLook w:val="0000" w:firstRow="0" w:lastRow="0" w:firstColumn="0" w:lastColumn="0" w:noHBand="0" w:noVBand="0"/>
      </w:tblPr>
      <w:tblGrid>
        <w:gridCol w:w="3884"/>
        <w:gridCol w:w="5580"/>
      </w:tblGrid>
      <w:tr w:rsidR="00BE230F" w:rsidRPr="002950A6" w14:paraId="4A613013" w14:textId="77777777" w:rsidTr="00F10ED8">
        <w:trPr>
          <w:trHeight w:val="2362"/>
        </w:trPr>
        <w:tc>
          <w:tcPr>
            <w:tcW w:w="3884" w:type="dxa"/>
            <w:tcBorders>
              <w:top w:val="nil"/>
              <w:left w:val="nil"/>
              <w:bottom w:val="nil"/>
              <w:right w:val="nil"/>
            </w:tcBorders>
          </w:tcPr>
          <w:p w14:paraId="57EA7789" w14:textId="77777777" w:rsidR="00FD556C" w:rsidRPr="002950A6" w:rsidRDefault="00FD556C" w:rsidP="00756DCF">
            <w:pPr>
              <w:autoSpaceDE w:val="0"/>
              <w:autoSpaceDN w:val="0"/>
              <w:rPr>
                <w:b/>
                <w:bCs/>
                <w:i/>
                <w:iCs/>
                <w:sz w:val="28"/>
                <w:szCs w:val="28"/>
                <w:lang w:val="vi-VN"/>
              </w:rPr>
            </w:pPr>
            <w:r w:rsidRPr="002950A6">
              <w:rPr>
                <w:b/>
                <w:bCs/>
                <w:i/>
                <w:iCs/>
                <w:sz w:val="28"/>
                <w:szCs w:val="28"/>
                <w:lang w:val="vi-VN"/>
              </w:rPr>
              <w:t>Nơi nhận:</w:t>
            </w:r>
          </w:p>
          <w:p w14:paraId="58F8A693" w14:textId="77777777" w:rsidR="00076210" w:rsidRPr="002950A6" w:rsidRDefault="00F10ED8" w:rsidP="00756DCF">
            <w:pPr>
              <w:autoSpaceDE w:val="0"/>
              <w:autoSpaceDN w:val="0"/>
              <w:rPr>
                <w:sz w:val="28"/>
                <w:szCs w:val="28"/>
                <w:lang w:val="vi-VN"/>
              </w:rPr>
            </w:pPr>
            <w:r w:rsidRPr="002950A6">
              <w:rPr>
                <w:sz w:val="28"/>
                <w:szCs w:val="28"/>
                <w:lang w:val="vi-VN"/>
              </w:rPr>
              <w:t>- Vụ pháp chế - Bộ NN&amp;MT;</w:t>
            </w:r>
            <w:r w:rsidRPr="002950A6">
              <w:rPr>
                <w:sz w:val="28"/>
                <w:szCs w:val="28"/>
                <w:lang w:val="vi-VN"/>
              </w:rPr>
              <w:br/>
              <w:t>- Cục KTVB QLXLVPHC-Bộ Tư pháp;</w:t>
            </w:r>
            <w:r w:rsidRPr="002950A6">
              <w:rPr>
                <w:sz w:val="28"/>
                <w:szCs w:val="28"/>
                <w:lang w:val="vi-VN"/>
              </w:rPr>
              <w:br/>
              <w:t>- Đoàn đại biểu Quốc hội thành phố;</w:t>
            </w:r>
            <w:r w:rsidRPr="002950A6">
              <w:rPr>
                <w:sz w:val="28"/>
                <w:szCs w:val="28"/>
                <w:lang w:val="vi-VN"/>
              </w:rPr>
              <w:br/>
              <w:t>- TTTU, TTHĐND thành phố;</w:t>
            </w:r>
            <w:r w:rsidRPr="002950A6">
              <w:rPr>
                <w:sz w:val="28"/>
                <w:szCs w:val="28"/>
                <w:lang w:val="vi-VN"/>
              </w:rPr>
              <w:br/>
              <w:t>- Chủ tịch, Các PCT UBND thành phố;</w:t>
            </w:r>
          </w:p>
          <w:p w14:paraId="561B2D24" w14:textId="77777777" w:rsidR="002A3ED8" w:rsidRPr="002950A6" w:rsidRDefault="00076210" w:rsidP="00756DCF">
            <w:pPr>
              <w:autoSpaceDE w:val="0"/>
              <w:autoSpaceDN w:val="0"/>
              <w:rPr>
                <w:sz w:val="28"/>
                <w:szCs w:val="28"/>
              </w:rPr>
            </w:pPr>
            <w:r w:rsidRPr="002950A6">
              <w:rPr>
                <w:sz w:val="28"/>
                <w:szCs w:val="28"/>
                <w:lang w:val="vi-VN"/>
              </w:rPr>
              <w:t>- Như Điều 3;</w:t>
            </w:r>
          </w:p>
          <w:p w14:paraId="6B9FB2D0" w14:textId="77777777" w:rsidR="002A3ED8" w:rsidRPr="002950A6" w:rsidRDefault="002A3ED8" w:rsidP="002A3ED8">
            <w:pPr>
              <w:autoSpaceDE w:val="0"/>
              <w:autoSpaceDN w:val="0"/>
              <w:rPr>
                <w:sz w:val="28"/>
                <w:szCs w:val="28"/>
              </w:rPr>
            </w:pPr>
            <w:r w:rsidRPr="002950A6">
              <w:rPr>
                <w:sz w:val="28"/>
                <w:szCs w:val="28"/>
                <w:lang w:val="vi-VN"/>
              </w:rPr>
              <w:t>- Sở Tư pháp</w:t>
            </w:r>
            <w:r w:rsidRPr="002950A6">
              <w:rPr>
                <w:sz w:val="28"/>
                <w:szCs w:val="28"/>
              </w:rPr>
              <w:t>;</w:t>
            </w:r>
          </w:p>
          <w:p w14:paraId="689BD59D" w14:textId="77777777" w:rsidR="00733DF0" w:rsidRPr="002950A6" w:rsidRDefault="00F10ED8" w:rsidP="00756DCF">
            <w:pPr>
              <w:autoSpaceDE w:val="0"/>
              <w:autoSpaceDN w:val="0"/>
              <w:rPr>
                <w:sz w:val="28"/>
                <w:szCs w:val="28"/>
                <w:lang w:val="vi-VN"/>
              </w:rPr>
            </w:pPr>
            <w:r w:rsidRPr="002950A6">
              <w:rPr>
                <w:sz w:val="28"/>
                <w:szCs w:val="28"/>
                <w:lang w:val="vi-VN"/>
              </w:rPr>
              <w:t>- Các Sở, ban, ngành thành phố;</w:t>
            </w:r>
            <w:r w:rsidRPr="002950A6">
              <w:rPr>
                <w:sz w:val="28"/>
                <w:szCs w:val="28"/>
                <w:lang w:val="vi-VN"/>
              </w:rPr>
              <w:br/>
              <w:t>- UBND các xã, phường, đặc khu;</w:t>
            </w:r>
            <w:r w:rsidRPr="002950A6">
              <w:rPr>
                <w:sz w:val="28"/>
                <w:szCs w:val="28"/>
                <w:lang w:val="vi-VN"/>
              </w:rPr>
              <w:br/>
              <w:t xml:space="preserve">- Cổng </w:t>
            </w:r>
            <w:r w:rsidR="00733DF0" w:rsidRPr="002950A6">
              <w:rPr>
                <w:sz w:val="28"/>
                <w:szCs w:val="28"/>
                <w:lang w:val="vi-VN"/>
              </w:rPr>
              <w:t>Thông tin điện tử thành phố;</w:t>
            </w:r>
          </w:p>
          <w:p w14:paraId="3D5ED236" w14:textId="77777777" w:rsidR="00F10ED8" w:rsidRPr="002950A6" w:rsidRDefault="00733DF0" w:rsidP="00756DCF">
            <w:pPr>
              <w:autoSpaceDE w:val="0"/>
              <w:autoSpaceDN w:val="0"/>
              <w:rPr>
                <w:sz w:val="28"/>
                <w:szCs w:val="28"/>
                <w:lang w:val="vi-VN"/>
              </w:rPr>
            </w:pPr>
            <w:r w:rsidRPr="002950A6">
              <w:rPr>
                <w:sz w:val="28"/>
                <w:szCs w:val="28"/>
                <w:lang w:val="vi-VN"/>
              </w:rPr>
              <w:t xml:space="preserve">- </w:t>
            </w:r>
            <w:r w:rsidR="00F10ED8" w:rsidRPr="002950A6">
              <w:rPr>
                <w:sz w:val="28"/>
                <w:szCs w:val="28"/>
                <w:lang w:val="vi-VN"/>
              </w:rPr>
              <w:t>Công báo thành phố;</w:t>
            </w:r>
            <w:r w:rsidR="00F10ED8" w:rsidRPr="002950A6">
              <w:rPr>
                <w:sz w:val="28"/>
                <w:szCs w:val="28"/>
                <w:lang w:val="vi-VN"/>
              </w:rPr>
              <w:br/>
              <w:t xml:space="preserve">- </w:t>
            </w:r>
            <w:r w:rsidRPr="002950A6">
              <w:rPr>
                <w:sz w:val="28"/>
                <w:szCs w:val="28"/>
              </w:rPr>
              <w:t>Báo và Phát thanh truyền hình Hải Phòng</w:t>
            </w:r>
            <w:r w:rsidR="00F10ED8" w:rsidRPr="002950A6">
              <w:rPr>
                <w:sz w:val="28"/>
                <w:szCs w:val="28"/>
                <w:lang w:val="vi-VN"/>
              </w:rPr>
              <w:t>;</w:t>
            </w:r>
            <w:r w:rsidR="00F10ED8" w:rsidRPr="002950A6">
              <w:rPr>
                <w:sz w:val="28"/>
                <w:szCs w:val="28"/>
                <w:lang w:val="vi-VN"/>
              </w:rPr>
              <w:br/>
              <w:t>- Các PCVP UBND thành phố;</w:t>
            </w:r>
            <w:r w:rsidR="00F10ED8" w:rsidRPr="002950A6">
              <w:rPr>
                <w:sz w:val="28"/>
                <w:szCs w:val="28"/>
                <w:lang w:val="vi-VN"/>
              </w:rPr>
              <w:br/>
              <w:t>- Phòng</w:t>
            </w:r>
            <w:r w:rsidR="007D2D49" w:rsidRPr="002950A6">
              <w:rPr>
                <w:sz w:val="28"/>
                <w:szCs w:val="28"/>
              </w:rPr>
              <w:t xml:space="preserve">: </w:t>
            </w:r>
            <w:r w:rsidR="007D2D49" w:rsidRPr="002950A6">
              <w:rPr>
                <w:sz w:val="28"/>
                <w:szCs w:val="28"/>
                <w:lang w:val="vi-VN"/>
              </w:rPr>
              <w:t>NNMT</w:t>
            </w:r>
            <w:r w:rsidR="007D2D49" w:rsidRPr="002950A6">
              <w:rPr>
                <w:sz w:val="28"/>
                <w:szCs w:val="28"/>
              </w:rPr>
              <w:t xml:space="preserve">; </w:t>
            </w:r>
            <w:r w:rsidR="00F10ED8" w:rsidRPr="002950A6">
              <w:rPr>
                <w:sz w:val="28"/>
                <w:szCs w:val="28"/>
                <w:lang w:val="vi-VN"/>
              </w:rPr>
              <w:t>KSTTHC;</w:t>
            </w:r>
            <w:r w:rsidR="00F10ED8" w:rsidRPr="002950A6">
              <w:rPr>
                <w:sz w:val="28"/>
                <w:szCs w:val="28"/>
                <w:lang w:val="vi-VN"/>
              </w:rPr>
              <w:br/>
              <w:t xml:space="preserve">- Lưu: VT, </w:t>
            </w:r>
            <w:r w:rsidR="007D2D49" w:rsidRPr="002950A6">
              <w:rPr>
                <w:sz w:val="28"/>
                <w:szCs w:val="28"/>
              </w:rPr>
              <w:t>S</w:t>
            </w:r>
            <w:r w:rsidR="00F10ED8" w:rsidRPr="002950A6">
              <w:rPr>
                <w:sz w:val="28"/>
                <w:szCs w:val="28"/>
                <w:lang w:val="vi-VN"/>
              </w:rPr>
              <w:t>NNMT</w:t>
            </w:r>
            <w:r w:rsidR="00166C04" w:rsidRPr="002950A6">
              <w:rPr>
                <w:sz w:val="28"/>
                <w:szCs w:val="28"/>
              </w:rPr>
              <w:t xml:space="preserve"> (03)</w:t>
            </w:r>
            <w:r w:rsidR="00F10ED8" w:rsidRPr="002950A6">
              <w:rPr>
                <w:sz w:val="28"/>
                <w:szCs w:val="28"/>
                <w:lang w:val="vi-VN"/>
              </w:rPr>
              <w:t>.</w:t>
            </w:r>
          </w:p>
          <w:p w14:paraId="79B323DA" w14:textId="77777777" w:rsidR="00FD556C" w:rsidRPr="002950A6" w:rsidRDefault="00FD556C" w:rsidP="00F10ED8">
            <w:pPr>
              <w:autoSpaceDE w:val="0"/>
              <w:autoSpaceDN w:val="0"/>
              <w:rPr>
                <w:sz w:val="28"/>
                <w:szCs w:val="28"/>
                <w:lang w:val="vi-VN"/>
              </w:rPr>
            </w:pPr>
          </w:p>
        </w:tc>
        <w:tc>
          <w:tcPr>
            <w:tcW w:w="5580" w:type="dxa"/>
            <w:tcBorders>
              <w:top w:val="nil"/>
              <w:left w:val="nil"/>
              <w:bottom w:val="nil"/>
              <w:right w:val="nil"/>
            </w:tcBorders>
          </w:tcPr>
          <w:p w14:paraId="687351E9" w14:textId="77777777" w:rsidR="00FD556C" w:rsidRPr="002950A6" w:rsidRDefault="00FD556C" w:rsidP="00756DCF">
            <w:pPr>
              <w:autoSpaceDE w:val="0"/>
              <w:autoSpaceDN w:val="0"/>
              <w:ind w:right="-1"/>
              <w:jc w:val="center"/>
              <w:rPr>
                <w:b/>
                <w:bCs/>
                <w:spacing w:val="-6"/>
                <w:sz w:val="28"/>
                <w:szCs w:val="28"/>
                <w:lang w:val="vi-VN"/>
              </w:rPr>
            </w:pPr>
            <w:r w:rsidRPr="002950A6">
              <w:rPr>
                <w:b/>
                <w:bCs/>
                <w:spacing w:val="-6"/>
                <w:sz w:val="28"/>
                <w:szCs w:val="28"/>
                <w:lang w:val="vi-VN"/>
              </w:rPr>
              <w:t>TM. UỶ BAN NHÂN DÂN</w:t>
            </w:r>
          </w:p>
          <w:p w14:paraId="2B1A5141" w14:textId="77777777" w:rsidR="00FD556C" w:rsidRPr="002950A6" w:rsidRDefault="00FD556C" w:rsidP="00756DCF">
            <w:pPr>
              <w:autoSpaceDE w:val="0"/>
              <w:autoSpaceDN w:val="0"/>
              <w:ind w:right="-1"/>
              <w:jc w:val="center"/>
              <w:rPr>
                <w:b/>
                <w:bCs/>
                <w:spacing w:val="-6"/>
                <w:sz w:val="28"/>
                <w:szCs w:val="28"/>
                <w:lang w:val="vi-VN"/>
              </w:rPr>
            </w:pPr>
            <w:r w:rsidRPr="002950A6">
              <w:rPr>
                <w:b/>
                <w:bCs/>
                <w:spacing w:val="-6"/>
                <w:sz w:val="28"/>
                <w:szCs w:val="28"/>
                <w:lang w:val="vi-VN"/>
              </w:rPr>
              <w:t>CHỦ TỊCH</w:t>
            </w:r>
          </w:p>
          <w:p w14:paraId="2BABFCE3" w14:textId="77777777" w:rsidR="00FD556C" w:rsidRPr="002950A6" w:rsidRDefault="00FD556C" w:rsidP="00756DCF">
            <w:pPr>
              <w:autoSpaceDE w:val="0"/>
              <w:autoSpaceDN w:val="0"/>
              <w:ind w:right="-1"/>
              <w:jc w:val="center"/>
              <w:rPr>
                <w:b/>
                <w:sz w:val="28"/>
                <w:szCs w:val="28"/>
                <w:lang w:val="vi-VN"/>
              </w:rPr>
            </w:pPr>
          </w:p>
          <w:p w14:paraId="001154E1" w14:textId="77777777" w:rsidR="00407B1D" w:rsidRPr="002950A6" w:rsidRDefault="00407B1D" w:rsidP="00756DCF">
            <w:pPr>
              <w:autoSpaceDE w:val="0"/>
              <w:autoSpaceDN w:val="0"/>
              <w:ind w:right="-1"/>
              <w:jc w:val="center"/>
              <w:rPr>
                <w:b/>
                <w:sz w:val="28"/>
                <w:szCs w:val="28"/>
                <w:lang w:val="vi-VN"/>
              </w:rPr>
            </w:pPr>
          </w:p>
          <w:p w14:paraId="33F1E8FF" w14:textId="77777777" w:rsidR="00047BB0" w:rsidRPr="002950A6" w:rsidRDefault="00047BB0" w:rsidP="00756DCF">
            <w:pPr>
              <w:autoSpaceDE w:val="0"/>
              <w:autoSpaceDN w:val="0"/>
              <w:ind w:right="-1"/>
              <w:jc w:val="center"/>
              <w:rPr>
                <w:b/>
                <w:sz w:val="28"/>
                <w:szCs w:val="28"/>
                <w:lang w:val="vi-VN"/>
              </w:rPr>
            </w:pPr>
          </w:p>
          <w:p w14:paraId="62844D63" w14:textId="77777777" w:rsidR="00407B1D" w:rsidRPr="002950A6" w:rsidRDefault="00407B1D" w:rsidP="00756DCF">
            <w:pPr>
              <w:autoSpaceDE w:val="0"/>
              <w:autoSpaceDN w:val="0"/>
              <w:ind w:right="-1"/>
              <w:jc w:val="center"/>
              <w:rPr>
                <w:b/>
                <w:sz w:val="28"/>
                <w:szCs w:val="28"/>
                <w:lang w:val="vi-VN"/>
              </w:rPr>
            </w:pPr>
          </w:p>
          <w:p w14:paraId="0899B2C6" w14:textId="77777777" w:rsidR="00407B1D" w:rsidRPr="002950A6" w:rsidRDefault="00407B1D" w:rsidP="00756DCF">
            <w:pPr>
              <w:autoSpaceDE w:val="0"/>
              <w:autoSpaceDN w:val="0"/>
              <w:ind w:right="-1"/>
              <w:jc w:val="center"/>
              <w:rPr>
                <w:b/>
                <w:sz w:val="28"/>
                <w:szCs w:val="28"/>
                <w:lang w:val="vi-VN"/>
              </w:rPr>
            </w:pPr>
          </w:p>
          <w:p w14:paraId="0B6C0750" w14:textId="77777777" w:rsidR="00FD556C" w:rsidRPr="002950A6" w:rsidRDefault="002E4B83" w:rsidP="00756DCF">
            <w:pPr>
              <w:keepNext/>
              <w:autoSpaceDE w:val="0"/>
              <w:autoSpaceDN w:val="0"/>
              <w:ind w:right="-1"/>
              <w:jc w:val="center"/>
              <w:outlineLvl w:val="1"/>
              <w:rPr>
                <w:b/>
                <w:bCs/>
                <w:sz w:val="28"/>
                <w:szCs w:val="28"/>
              </w:rPr>
            </w:pPr>
            <w:r w:rsidRPr="002950A6">
              <w:rPr>
                <w:b/>
                <w:bCs/>
                <w:sz w:val="28"/>
                <w:szCs w:val="28"/>
              </w:rPr>
              <w:t>Lê Ngọc Châu</w:t>
            </w:r>
          </w:p>
        </w:tc>
      </w:tr>
    </w:tbl>
    <w:p w14:paraId="1EA32AB6" w14:textId="1D8000F8" w:rsidR="00280D48" w:rsidRPr="002950A6" w:rsidRDefault="00280D48" w:rsidP="009B6E21">
      <w:pPr>
        <w:jc w:val="center"/>
        <w:rPr>
          <w:sz w:val="28"/>
          <w:szCs w:val="28"/>
        </w:rPr>
      </w:pPr>
    </w:p>
    <w:p w14:paraId="70897E20" w14:textId="77777777" w:rsidR="00280D48" w:rsidRPr="002950A6" w:rsidRDefault="00280D48" w:rsidP="00280D48">
      <w:pPr>
        <w:rPr>
          <w:sz w:val="28"/>
          <w:szCs w:val="28"/>
        </w:rPr>
      </w:pPr>
    </w:p>
    <w:p w14:paraId="75773B7C" w14:textId="77777777" w:rsidR="00280D48" w:rsidRPr="002950A6" w:rsidRDefault="00280D48" w:rsidP="00280D48">
      <w:pPr>
        <w:rPr>
          <w:sz w:val="28"/>
          <w:szCs w:val="28"/>
        </w:rPr>
      </w:pPr>
    </w:p>
    <w:p w14:paraId="67CC2BC2" w14:textId="77777777" w:rsidR="00280D48" w:rsidRPr="002950A6" w:rsidRDefault="00280D48" w:rsidP="00280D48">
      <w:pPr>
        <w:rPr>
          <w:sz w:val="28"/>
          <w:szCs w:val="28"/>
        </w:rPr>
      </w:pPr>
    </w:p>
    <w:p w14:paraId="52B1F7DE" w14:textId="46EEDD09" w:rsidR="00280D48" w:rsidRPr="002950A6" w:rsidRDefault="00280D48" w:rsidP="00280D48">
      <w:pPr>
        <w:rPr>
          <w:sz w:val="28"/>
          <w:szCs w:val="28"/>
        </w:rPr>
      </w:pPr>
    </w:p>
    <w:p w14:paraId="33A15E01" w14:textId="77777777" w:rsidR="00280D48" w:rsidRPr="002950A6" w:rsidRDefault="00280D48" w:rsidP="009A57C5">
      <w:pPr>
        <w:autoSpaceDE w:val="0"/>
        <w:autoSpaceDN w:val="0"/>
        <w:jc w:val="center"/>
        <w:rPr>
          <w:sz w:val="28"/>
          <w:szCs w:val="28"/>
        </w:rPr>
        <w:sectPr w:rsidR="00280D48" w:rsidRPr="002950A6" w:rsidSect="00AC7434">
          <w:headerReference w:type="default" r:id="rId8"/>
          <w:footerReference w:type="default" r:id="rId9"/>
          <w:headerReference w:type="first" r:id="rId10"/>
          <w:pgSz w:w="11907" w:h="16840" w:code="9"/>
          <w:pgMar w:top="1138" w:right="1138" w:bottom="1138" w:left="1699" w:header="562" w:footer="562" w:gutter="0"/>
          <w:cols w:space="720"/>
          <w:titlePg/>
          <w:docGrid w:linePitch="299"/>
        </w:sectPr>
      </w:pPr>
    </w:p>
    <w:tbl>
      <w:tblPr>
        <w:tblW w:w="9412" w:type="dxa"/>
        <w:tblInd w:w="-113" w:type="dxa"/>
        <w:tblLayout w:type="fixed"/>
        <w:tblCellMar>
          <w:left w:w="85" w:type="dxa"/>
          <w:right w:w="85" w:type="dxa"/>
        </w:tblCellMar>
        <w:tblLook w:val="0000" w:firstRow="0" w:lastRow="0" w:firstColumn="0" w:lastColumn="0" w:noHBand="0" w:noVBand="0"/>
      </w:tblPr>
      <w:tblGrid>
        <w:gridCol w:w="3742"/>
        <w:gridCol w:w="5670"/>
      </w:tblGrid>
      <w:tr w:rsidR="00BE230F" w:rsidRPr="002950A6" w14:paraId="46FD2117" w14:textId="77777777" w:rsidTr="009A57C5">
        <w:trPr>
          <w:cantSplit/>
          <w:trHeight w:val="735"/>
        </w:trPr>
        <w:tc>
          <w:tcPr>
            <w:tcW w:w="3742" w:type="dxa"/>
            <w:tcBorders>
              <w:top w:val="nil"/>
              <w:left w:val="nil"/>
              <w:bottom w:val="nil"/>
              <w:right w:val="nil"/>
            </w:tcBorders>
          </w:tcPr>
          <w:p w14:paraId="3B01E4F4" w14:textId="5B6ED83A" w:rsidR="00D162D0" w:rsidRPr="001D1572" w:rsidRDefault="001D1572" w:rsidP="009A57C5">
            <w:pPr>
              <w:autoSpaceDE w:val="0"/>
              <w:autoSpaceDN w:val="0"/>
              <w:jc w:val="center"/>
              <w:rPr>
                <w:b/>
                <w:bCs/>
              </w:rPr>
            </w:pPr>
            <w:r w:rsidRPr="001D1572">
              <w:rPr>
                <w:noProof/>
              </w:rPr>
              <w:lastRenderedPageBreak/>
              <mc:AlternateContent>
                <mc:Choice Requires="wps">
                  <w:drawing>
                    <wp:anchor distT="0" distB="0" distL="114300" distR="114300" simplePos="0" relativeHeight="251658752" behindDoc="0" locked="0" layoutInCell="1" allowOverlap="1" wp14:anchorId="1C33A4A4" wp14:editId="75BAFF44">
                      <wp:simplePos x="0" y="0"/>
                      <wp:positionH relativeFrom="column">
                        <wp:posOffset>634365</wp:posOffset>
                      </wp:positionH>
                      <wp:positionV relativeFrom="paragraph">
                        <wp:posOffset>362254</wp:posOffset>
                      </wp:positionV>
                      <wp:extent cx="949960" cy="0"/>
                      <wp:effectExtent l="0" t="0" r="21590" b="19050"/>
                      <wp:wrapSquare wrapText="bothSides"/>
                      <wp:docPr id="147879286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48D7"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8.5pt" to="124.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">
                      <w10:wrap type="square"/>
                    </v:line>
                  </w:pict>
                </mc:Fallback>
              </mc:AlternateContent>
            </w:r>
            <w:r w:rsidR="00D162D0" w:rsidRPr="001D1572">
              <w:br w:type="page"/>
            </w:r>
            <w:r w:rsidR="00D162D0" w:rsidRPr="001D1572">
              <w:br w:type="page"/>
            </w:r>
            <w:r w:rsidR="00D162D0" w:rsidRPr="001D1572">
              <w:br w:type="page"/>
            </w:r>
            <w:r w:rsidR="00D162D0" w:rsidRPr="001D1572">
              <w:rPr>
                <w:b/>
                <w:bCs/>
              </w:rPr>
              <w:t xml:space="preserve">UỶ BAN NHÂN DÂN </w:t>
            </w:r>
            <w:r w:rsidR="00D162D0" w:rsidRPr="001D1572">
              <w:rPr>
                <w:b/>
                <w:bCs/>
              </w:rPr>
              <w:br/>
              <w:t>THÀNH PHỐ HẢI PHÒNG</w:t>
            </w:r>
          </w:p>
        </w:tc>
        <w:tc>
          <w:tcPr>
            <w:tcW w:w="5670" w:type="dxa"/>
            <w:tcBorders>
              <w:top w:val="nil"/>
              <w:left w:val="nil"/>
              <w:bottom w:val="nil"/>
              <w:right w:val="nil"/>
            </w:tcBorders>
          </w:tcPr>
          <w:p w14:paraId="52B94645" w14:textId="77777777" w:rsidR="00D162D0" w:rsidRPr="001D1572" w:rsidRDefault="00D162D0" w:rsidP="009A57C5">
            <w:pPr>
              <w:autoSpaceDE w:val="0"/>
              <w:autoSpaceDN w:val="0"/>
              <w:jc w:val="center"/>
              <w:rPr>
                <w:b/>
                <w:bCs/>
              </w:rPr>
            </w:pPr>
            <w:r w:rsidRPr="001D1572">
              <w:rPr>
                <w:b/>
                <w:bCs/>
              </w:rPr>
              <w:t>CỘNG HOÀ XÃ HỘI CHỦ NGHĨA VIỆT NAM</w:t>
            </w:r>
          </w:p>
          <w:p w14:paraId="28C9B8E8" w14:textId="118041C0" w:rsidR="00D162D0" w:rsidRPr="001D1572" w:rsidRDefault="00055E89" w:rsidP="009A57C5">
            <w:pPr>
              <w:autoSpaceDE w:val="0"/>
              <w:autoSpaceDN w:val="0"/>
              <w:jc w:val="center"/>
              <w:rPr>
                <w:b/>
                <w:bCs/>
                <w:sz w:val="26"/>
                <w:szCs w:val="26"/>
              </w:rPr>
            </w:pPr>
            <w:r w:rsidRPr="001D1572">
              <w:rPr>
                <w:noProof/>
                <w:sz w:val="26"/>
                <w:szCs w:val="26"/>
              </w:rPr>
              <mc:AlternateContent>
                <mc:Choice Requires="wps">
                  <w:drawing>
                    <wp:anchor distT="0" distB="0" distL="114300" distR="114300" simplePos="0" relativeHeight="251659776" behindDoc="0" locked="0" layoutInCell="1" allowOverlap="1" wp14:anchorId="043FEE3D" wp14:editId="102FB6B0">
                      <wp:simplePos x="0" y="0"/>
                      <wp:positionH relativeFrom="column">
                        <wp:posOffset>760730</wp:posOffset>
                      </wp:positionH>
                      <wp:positionV relativeFrom="paragraph">
                        <wp:posOffset>212090</wp:posOffset>
                      </wp:positionV>
                      <wp:extent cx="1987550" cy="0"/>
                      <wp:effectExtent l="11430" t="7620" r="10795" b="11430"/>
                      <wp:wrapSquare wrapText="bothSides"/>
                      <wp:docPr id="115012389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0BB5759"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6.7pt" to="21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U8sAEAAEgDAAAOAAAAZHJzL2Uyb0RvYy54bWysU8Fu2zAMvQ/YPwi6L04CZGuNOD2k7S7d&#10;FqDdBzCSbAuVRYFUYufvJ6lJVmy3YT4Ikkg+vfdIr++mwYmjIbboG7mYzaUwXqG2vmvkz5fHTz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">
                      <w10:wrap type="square"/>
                    </v:line>
                  </w:pict>
                </mc:Fallback>
              </mc:AlternateContent>
            </w:r>
            <w:r w:rsidR="00D162D0" w:rsidRPr="001D1572">
              <w:rPr>
                <w:b/>
                <w:bCs/>
                <w:sz w:val="26"/>
                <w:szCs w:val="26"/>
              </w:rPr>
              <w:t>Độc lập - Tự do - Hạnh phúc</w:t>
            </w:r>
          </w:p>
          <w:p w14:paraId="5DC76F13" w14:textId="77777777" w:rsidR="00D162D0" w:rsidRPr="001D1572" w:rsidRDefault="00D162D0" w:rsidP="009A57C5">
            <w:pPr>
              <w:autoSpaceDE w:val="0"/>
              <w:autoSpaceDN w:val="0"/>
              <w:jc w:val="center"/>
              <w:rPr>
                <w:b/>
                <w:bCs/>
              </w:rPr>
            </w:pPr>
          </w:p>
        </w:tc>
      </w:tr>
    </w:tbl>
    <w:p w14:paraId="77EB4C7D" w14:textId="77777777" w:rsidR="00D162D0" w:rsidRPr="002950A6" w:rsidRDefault="00D162D0" w:rsidP="00D162D0">
      <w:pPr>
        <w:tabs>
          <w:tab w:val="left" w:pos="2520"/>
        </w:tabs>
        <w:autoSpaceDE w:val="0"/>
        <w:autoSpaceDN w:val="0"/>
        <w:spacing w:before="360" w:after="120"/>
        <w:jc w:val="center"/>
        <w:rPr>
          <w:b/>
          <w:bCs/>
          <w:sz w:val="28"/>
          <w:szCs w:val="28"/>
        </w:rPr>
      </w:pPr>
      <w:r w:rsidRPr="002950A6">
        <w:rPr>
          <w:b/>
          <w:bCs/>
          <w:sz w:val="28"/>
          <w:szCs w:val="28"/>
        </w:rPr>
        <w:t>QUY ĐỊNH</w:t>
      </w:r>
    </w:p>
    <w:p w14:paraId="18E24F26" w14:textId="77777777" w:rsidR="00D162D0" w:rsidRPr="002950A6" w:rsidRDefault="00D162D0" w:rsidP="00D162D0">
      <w:pPr>
        <w:jc w:val="center"/>
        <w:rPr>
          <w:b/>
          <w:sz w:val="28"/>
          <w:szCs w:val="28"/>
          <w:lang w:val="en-GB"/>
        </w:rPr>
      </w:pPr>
      <w:r w:rsidRPr="002950A6">
        <w:rPr>
          <w:b/>
          <w:sz w:val="28"/>
          <w:szCs w:val="28"/>
          <w:lang w:val="en-GB"/>
        </w:rPr>
        <w:t xml:space="preserve">Định mức kinh tế - kỹ thuật thu gom, vận chuyển, xử lý </w:t>
      </w:r>
      <w:r w:rsidRPr="002950A6">
        <w:rPr>
          <w:b/>
          <w:spacing w:val="-6"/>
          <w:sz w:val="28"/>
          <w:szCs w:val="28"/>
          <w:lang w:val="en-GB"/>
        </w:rPr>
        <w:t>chất thải rắn sinh hoạt, vệ sinh công cộng trên địa bàn thành phố Hải Phòng.</w:t>
      </w:r>
    </w:p>
    <w:p w14:paraId="3D032279" w14:textId="5725BFA4" w:rsidR="00C2502A" w:rsidRPr="002950A6" w:rsidRDefault="00055E89" w:rsidP="009B6E21">
      <w:pPr>
        <w:jc w:val="center"/>
        <w:rPr>
          <w:b/>
          <w:bCs/>
          <w:sz w:val="28"/>
          <w:szCs w:val="28"/>
        </w:rPr>
      </w:pPr>
      <w:r w:rsidRPr="002950A6">
        <w:rPr>
          <w:b/>
          <w:bCs/>
          <w:noProof/>
          <w:sz w:val="28"/>
          <w:szCs w:val="28"/>
        </w:rPr>
        <mc:AlternateContent>
          <mc:Choice Requires="wps">
            <w:drawing>
              <wp:anchor distT="0" distB="0" distL="114300" distR="114300" simplePos="0" relativeHeight="251660800" behindDoc="0" locked="0" layoutInCell="1" allowOverlap="1" wp14:anchorId="23A358A7" wp14:editId="411ED6DD">
                <wp:simplePos x="0" y="0"/>
                <wp:positionH relativeFrom="column">
                  <wp:posOffset>2230755</wp:posOffset>
                </wp:positionH>
                <wp:positionV relativeFrom="paragraph">
                  <wp:posOffset>48895</wp:posOffset>
                </wp:positionV>
                <wp:extent cx="1371600" cy="0"/>
                <wp:effectExtent l="5715" t="8890" r="13335" b="10160"/>
                <wp:wrapNone/>
                <wp:docPr id="19780360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810222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3.85pt" to="28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"/>
            </w:pict>
          </mc:Fallback>
        </mc:AlternateContent>
      </w:r>
    </w:p>
    <w:p w14:paraId="2150068A" w14:textId="2CE647C9" w:rsidR="00C2502A" w:rsidRPr="002950A6" w:rsidRDefault="00073D77" w:rsidP="009B6E21">
      <w:pPr>
        <w:jc w:val="center"/>
        <w:rPr>
          <w:i/>
          <w:iCs/>
          <w:sz w:val="28"/>
          <w:szCs w:val="28"/>
        </w:rPr>
      </w:pPr>
      <w:r w:rsidRPr="002950A6">
        <w:rPr>
          <w:i/>
          <w:iCs/>
          <w:sz w:val="28"/>
          <w:szCs w:val="28"/>
        </w:rPr>
        <w:t>(</w:t>
      </w:r>
      <w:r w:rsidR="00C2502A" w:rsidRPr="002950A6">
        <w:rPr>
          <w:i/>
          <w:iCs/>
          <w:sz w:val="28"/>
          <w:szCs w:val="28"/>
        </w:rPr>
        <w:t xml:space="preserve">Ban hành kèm theo Quyết định số          </w:t>
      </w:r>
      <w:r w:rsidR="008A446F" w:rsidRPr="002950A6">
        <w:rPr>
          <w:i/>
          <w:iCs/>
          <w:sz w:val="28"/>
          <w:szCs w:val="28"/>
        </w:rPr>
        <w:t>/2025</w:t>
      </w:r>
      <w:r w:rsidR="00C2502A" w:rsidRPr="002950A6">
        <w:rPr>
          <w:i/>
          <w:iCs/>
          <w:sz w:val="28"/>
          <w:szCs w:val="28"/>
        </w:rPr>
        <w:t>/QĐ-UBND ngày       /        /2025)</w:t>
      </w:r>
    </w:p>
    <w:p w14:paraId="16179096" w14:textId="4E1FAB1C" w:rsidR="005D104E" w:rsidRPr="002950A6" w:rsidRDefault="008D06F0" w:rsidP="005D104E">
      <w:pPr>
        <w:pStyle w:val="0TIEUDE"/>
        <w:numPr>
          <w:ilvl w:val="0"/>
          <w:numId w:val="0"/>
        </w:numPr>
        <w:rPr>
          <w:color w:val="0000FF"/>
          <w:lang w:val="en-US"/>
        </w:rPr>
      </w:pPr>
      <w:r w:rsidRPr="002950A6">
        <w:rPr>
          <w:color w:val="0000FF"/>
          <w:lang w:val="en-US"/>
        </w:rPr>
        <w:t>Phần</w:t>
      </w:r>
      <w:r w:rsidR="005D104E" w:rsidRPr="002950A6">
        <w:rPr>
          <w:color w:val="0000FF"/>
          <w:lang w:val="en-US"/>
        </w:rPr>
        <w:t xml:space="preserve"> I</w:t>
      </w:r>
    </w:p>
    <w:p w14:paraId="211283AA" w14:textId="77777777" w:rsidR="005D104E" w:rsidRPr="002950A6" w:rsidRDefault="001A48BB" w:rsidP="00073D77">
      <w:pPr>
        <w:pStyle w:val="0TIEUDE"/>
        <w:numPr>
          <w:ilvl w:val="0"/>
          <w:numId w:val="0"/>
        </w:numPr>
        <w:rPr>
          <w:lang w:val="en-US"/>
        </w:rPr>
      </w:pPr>
      <w:r w:rsidRPr="002950A6">
        <w:rPr>
          <w:lang w:val="en-US"/>
        </w:rPr>
        <w:t>QUY ĐỊNH</w:t>
      </w:r>
      <w:r w:rsidR="005D104E" w:rsidRPr="002950A6">
        <w:rPr>
          <w:lang w:val="en-US"/>
        </w:rPr>
        <w:t xml:space="preserve"> CHUNG</w:t>
      </w:r>
    </w:p>
    <w:p w14:paraId="5E51DAEF" w14:textId="77777777" w:rsidR="00E934E2" w:rsidRPr="002950A6" w:rsidRDefault="00E934E2" w:rsidP="00991007">
      <w:pPr>
        <w:pStyle w:val="01Demuc"/>
        <w:numPr>
          <w:ilvl w:val="0"/>
          <w:numId w:val="0"/>
        </w:numPr>
        <w:ind w:firstLine="567"/>
        <w:rPr>
          <w:color w:val="auto"/>
          <w:lang w:val="en-US"/>
        </w:rPr>
      </w:pPr>
      <w:bookmarkStart w:id="7" w:name="_Toc90650293"/>
      <w:r w:rsidRPr="002950A6">
        <w:rPr>
          <w:color w:val="auto"/>
          <w:lang w:val="en-US"/>
        </w:rPr>
        <w:t>Điều 1. Phạm vi điều chỉn</w:t>
      </w:r>
      <w:bookmarkStart w:id="8" w:name="_GoBack"/>
      <w:bookmarkEnd w:id="8"/>
      <w:r w:rsidRPr="002950A6">
        <w:rPr>
          <w:color w:val="auto"/>
          <w:lang w:val="en-US"/>
        </w:rPr>
        <w:t>h</w:t>
      </w:r>
    </w:p>
    <w:p w14:paraId="0548FC49" w14:textId="77777777" w:rsidR="00EF7530" w:rsidRPr="002950A6" w:rsidRDefault="00EF7530" w:rsidP="00EF7530">
      <w:pPr>
        <w:pStyle w:val="00noidung"/>
        <w:rPr>
          <w:lang w:val="en-US"/>
        </w:rPr>
      </w:pPr>
      <w:r w:rsidRPr="002950A6">
        <w:rPr>
          <w:lang w:val="en-US"/>
        </w:rPr>
        <w:t>Định mức kinh tế - kỹ thuật thu gom, vận chuyển, xử lý chất thải rắn sinh hoạt và vệ sinh công cộng trên địa bàn thành phố Hải Phòng</w:t>
      </w:r>
      <w:r w:rsidR="002D5C2B" w:rsidRPr="002950A6">
        <w:rPr>
          <w:lang w:val="en-US"/>
        </w:rPr>
        <w:t xml:space="preserve"> chưa được quy định tại Thông tư </w:t>
      </w:r>
      <w:r w:rsidR="002D5C2B" w:rsidRPr="002950A6">
        <w:rPr>
          <w:lang w:val="x-none" w:eastAsia="x-none"/>
        </w:rPr>
        <w:t>số 36/2024/TT-BTNMT ngày 20 tháng 12 năm 202</w:t>
      </w:r>
      <w:r w:rsidR="002A1544" w:rsidRPr="002950A6">
        <w:rPr>
          <w:lang w:val="vi-VN" w:eastAsia="x-none"/>
        </w:rPr>
        <w:t>4</w:t>
      </w:r>
      <w:r w:rsidR="002D5C2B" w:rsidRPr="002950A6">
        <w:rPr>
          <w:lang w:val="x-none" w:eastAsia="x-none"/>
        </w:rPr>
        <w:t xml:space="preserve"> của Bộ trưởng Bộ Tài nguyên và Môi trường</w:t>
      </w:r>
      <w:r w:rsidR="002D5C2B" w:rsidRPr="002950A6">
        <w:rPr>
          <w:lang w:val="en-US" w:eastAsia="x-none"/>
        </w:rPr>
        <w:t xml:space="preserve"> </w:t>
      </w:r>
      <w:r w:rsidR="002D5C2B" w:rsidRPr="002950A6">
        <w:rPr>
          <w:lang w:val="x-none" w:eastAsia="x-none"/>
        </w:rPr>
        <w:t xml:space="preserve">ban hành định mức </w:t>
      </w:r>
      <w:r w:rsidR="002D5C2B" w:rsidRPr="002950A6">
        <w:rPr>
          <w:lang w:val="en-US" w:eastAsia="x-none"/>
        </w:rPr>
        <w:t>kinh tế - kỹ thuật thu gom, vận chuyển, xử lý chất thải rắn sinh hoạt</w:t>
      </w:r>
      <w:r w:rsidRPr="002950A6">
        <w:rPr>
          <w:lang w:val="en-US"/>
        </w:rPr>
        <w:t xml:space="preserve">, bao gồm: </w:t>
      </w:r>
    </w:p>
    <w:p w14:paraId="5C0340DA" w14:textId="77777777" w:rsidR="001D1D29" w:rsidRPr="002950A6" w:rsidRDefault="002E4B83" w:rsidP="004D746B">
      <w:pPr>
        <w:pStyle w:val="00noidung"/>
        <w:rPr>
          <w:lang w:val="en-US"/>
        </w:rPr>
      </w:pPr>
      <w:r w:rsidRPr="002950A6">
        <w:rPr>
          <w:lang w:val="en-US"/>
        </w:rPr>
        <w:t>1</w:t>
      </w:r>
      <w:r w:rsidR="008B64D9" w:rsidRPr="002950A6">
        <w:rPr>
          <w:lang w:val="en-US"/>
        </w:rPr>
        <w:t xml:space="preserve">. </w:t>
      </w:r>
      <w:r w:rsidR="00EF7530" w:rsidRPr="002950A6">
        <w:rPr>
          <w:lang w:val="en-US"/>
        </w:rPr>
        <w:t xml:space="preserve">Các định mức kinh tế - kỹ thuật thu gom, vận chuyển chất thải rắn sinh hoạt: </w:t>
      </w:r>
      <w:r w:rsidR="001D1D29" w:rsidRPr="002950A6">
        <w:rPr>
          <w:lang w:val="en-US"/>
        </w:rPr>
        <w:t xml:space="preserve">Thu gom thủ công chất thải rắn sinh hoạt từ các dụng cụ thu chứa của các cơ sở, tàu thuyền tại điểm neo đậu trên vịnh Cát Bà lên </w:t>
      </w:r>
      <w:r w:rsidR="008E2809" w:rsidRPr="002950A6">
        <w:rPr>
          <w:lang w:val="en-US"/>
        </w:rPr>
        <w:t>p</w:t>
      </w:r>
      <w:r w:rsidR="008E2809" w:rsidRPr="002950A6">
        <w:rPr>
          <w:lang w:val="vi-VN"/>
        </w:rPr>
        <w:t>hương tiện thu gom</w:t>
      </w:r>
      <w:r w:rsidR="008E2809" w:rsidRPr="002950A6">
        <w:rPr>
          <w:lang w:val="en-US"/>
        </w:rPr>
        <w:t xml:space="preserve"> </w:t>
      </w:r>
      <w:r w:rsidR="001D1D29" w:rsidRPr="002950A6">
        <w:rPr>
          <w:lang w:val="en-US"/>
        </w:rPr>
        <w:t xml:space="preserve">đến </w:t>
      </w:r>
      <w:r w:rsidR="001D1D29" w:rsidRPr="002950A6">
        <w:rPr>
          <w:spacing w:val="-4"/>
          <w:lang w:val="en-US"/>
        </w:rPr>
        <w:t xml:space="preserve">địa điểm tập kết (trên bờ); </w:t>
      </w:r>
      <w:r w:rsidR="006E08E7" w:rsidRPr="002950A6">
        <w:rPr>
          <w:spacing w:val="-4"/>
          <w:lang w:val="en-US"/>
        </w:rPr>
        <w:t>X</w:t>
      </w:r>
      <w:r w:rsidR="001D1D29" w:rsidRPr="002950A6">
        <w:rPr>
          <w:spacing w:val="-4"/>
          <w:lang w:val="en-US"/>
        </w:rPr>
        <w:t xml:space="preserve">úc chất thải rắn sinh hoạt tại các điểm tập kết lên phương tiện vận chuyển bằng cơ giới; </w:t>
      </w:r>
      <w:r w:rsidR="006E08E7" w:rsidRPr="002950A6">
        <w:rPr>
          <w:spacing w:val="-4"/>
          <w:lang w:val="en-US"/>
        </w:rPr>
        <w:t>V</w:t>
      </w:r>
      <w:r w:rsidR="001D1D29" w:rsidRPr="002950A6">
        <w:rPr>
          <w:spacing w:val="-4"/>
          <w:lang w:val="en-US"/>
        </w:rPr>
        <w:t>ệ sinh thùng thu gom chất thải rắn sinh hoạt.</w:t>
      </w:r>
    </w:p>
    <w:p w14:paraId="03DBDE37" w14:textId="77777777" w:rsidR="00EF7530" w:rsidRPr="002950A6" w:rsidRDefault="001D1D29" w:rsidP="0057353C">
      <w:pPr>
        <w:pStyle w:val="00noidung"/>
        <w:rPr>
          <w:bCs/>
          <w:lang w:val="en-US"/>
        </w:rPr>
      </w:pPr>
      <w:r w:rsidRPr="002950A6">
        <w:rPr>
          <w:bCs/>
          <w:lang w:val="en-US"/>
        </w:rPr>
        <w:t>2</w:t>
      </w:r>
      <w:r w:rsidR="00EF7530" w:rsidRPr="002950A6">
        <w:rPr>
          <w:bCs/>
          <w:lang w:val="en-US"/>
        </w:rPr>
        <w:t xml:space="preserve">. Các định mức kinh tế - kỹ thuật xử lý chất thải rắn sinh hoạt: </w:t>
      </w:r>
      <w:r w:rsidR="005E319A" w:rsidRPr="002950A6">
        <w:rPr>
          <w:lang w:val="en-US"/>
        </w:rPr>
        <w:t>Vận hành cơ sở xử lý chất thải rắn Tân Dân</w:t>
      </w:r>
      <w:r w:rsidR="00EF7530" w:rsidRPr="002950A6">
        <w:rPr>
          <w:bCs/>
          <w:lang w:val="en-US"/>
        </w:rPr>
        <w:t xml:space="preserve">; </w:t>
      </w:r>
      <w:r w:rsidR="005E319A" w:rsidRPr="002950A6">
        <w:rPr>
          <w:lang w:val="en-US"/>
        </w:rPr>
        <w:t>Vận hành cơ sở chôn lấp chất thải rắn sinh hoạt hợp vệ sinh;</w:t>
      </w:r>
      <w:r w:rsidR="005E319A" w:rsidRPr="002950A6">
        <w:rPr>
          <w:b/>
          <w:bCs/>
          <w:lang w:val="en-US"/>
        </w:rPr>
        <w:t xml:space="preserve"> </w:t>
      </w:r>
      <w:r w:rsidR="005E319A" w:rsidRPr="002950A6">
        <w:rPr>
          <w:lang w:val="en-US"/>
        </w:rPr>
        <w:t>Vận hành cơ sở xử lý chất thải cồng kềnh tại Khu xử lý chất thải rắn Tràng Cát</w:t>
      </w:r>
      <w:r w:rsidRPr="002950A6">
        <w:rPr>
          <w:bCs/>
          <w:lang w:val="en-US"/>
        </w:rPr>
        <w:t xml:space="preserve">; </w:t>
      </w:r>
      <w:r w:rsidR="005E319A" w:rsidRPr="002950A6">
        <w:rPr>
          <w:lang w:val="en-US"/>
        </w:rPr>
        <w:t>Vận hành cơ sở xử lý nước thải phát sinh trong quá trình xử lý chất thải rắn sinh hoạt</w:t>
      </w:r>
      <w:r w:rsidR="00EF7530" w:rsidRPr="002950A6">
        <w:rPr>
          <w:bCs/>
          <w:lang w:val="en-US"/>
        </w:rPr>
        <w:t>.</w:t>
      </w:r>
    </w:p>
    <w:p w14:paraId="24E8907D" w14:textId="77777777" w:rsidR="001D1D29" w:rsidRPr="002950A6" w:rsidRDefault="001D1D29" w:rsidP="004D746B">
      <w:pPr>
        <w:pStyle w:val="00noidung"/>
        <w:rPr>
          <w:lang w:val="en-US"/>
        </w:rPr>
      </w:pPr>
      <w:r w:rsidRPr="002950A6">
        <w:rPr>
          <w:lang w:val="en-US"/>
        </w:rPr>
        <w:t>3. Các định mức kinh tế - kỹ thuật vệ sinh công cộng: Thu gom thủ công chất thải rắn trên đường phố ban ngày; Quét, gom thủ công chất thải rắn t</w:t>
      </w:r>
      <w:r w:rsidR="00FD0C56" w:rsidRPr="002950A6">
        <w:rPr>
          <w:lang w:val="en-US"/>
        </w:rPr>
        <w:t xml:space="preserve">rên đường phố; Duy trì thủ công </w:t>
      </w:r>
      <w:r w:rsidRPr="002950A6">
        <w:rPr>
          <w:lang w:val="en-US"/>
        </w:rPr>
        <w:t>dải phân cách;</w:t>
      </w:r>
      <w:r w:rsidR="00FD0C56" w:rsidRPr="002950A6">
        <w:rPr>
          <w:lang w:val="en-US"/>
        </w:rPr>
        <w:t xml:space="preserve"> Duy trì cơ giới dải phân cách;</w:t>
      </w:r>
      <w:r w:rsidRPr="002950A6">
        <w:rPr>
          <w:lang w:val="en-US"/>
        </w:rPr>
        <w:t xml:space="preserve"> Tua vỉa hè, thu dọn phế thải ở gốc cây, chân cột điện, miệng cống hàm ếch; Quét rác đường phố bằng cơ giới; Tưới nước rửa đường; Vận hành hệ thống bơm nước cung cấp nước rửa đường; Duy trì nhà vệ sinh công cộng; Duy trì vệ sinh bãi biển, bãi cạn; Duy trì vệ sinh trên vịnh Cát Bà</w:t>
      </w:r>
      <w:r w:rsidR="002E4B83" w:rsidRPr="002950A6">
        <w:rPr>
          <w:lang w:val="en-US"/>
        </w:rPr>
        <w:t>.</w:t>
      </w:r>
    </w:p>
    <w:p w14:paraId="08FBE135" w14:textId="77777777" w:rsidR="00E934E2" w:rsidRPr="002950A6" w:rsidRDefault="00E934E2" w:rsidP="00991007">
      <w:pPr>
        <w:pStyle w:val="01Demuc"/>
        <w:numPr>
          <w:ilvl w:val="0"/>
          <w:numId w:val="0"/>
        </w:numPr>
        <w:ind w:firstLine="567"/>
        <w:rPr>
          <w:color w:val="auto"/>
          <w:lang w:val="en-US"/>
        </w:rPr>
      </w:pPr>
      <w:r w:rsidRPr="002950A6">
        <w:rPr>
          <w:color w:val="auto"/>
          <w:lang w:val="en-US"/>
        </w:rPr>
        <w:lastRenderedPageBreak/>
        <w:t>Điều 2. Đối tượng áp dụng</w:t>
      </w:r>
    </w:p>
    <w:p w14:paraId="41FB60E8" w14:textId="77777777" w:rsidR="002E4B83" w:rsidRPr="002950A6" w:rsidRDefault="00396493" w:rsidP="002E4B83">
      <w:pPr>
        <w:pStyle w:val="00noidung"/>
        <w:rPr>
          <w:lang w:val="en-US"/>
        </w:rPr>
      </w:pPr>
      <w:r w:rsidRPr="002950A6">
        <w:rPr>
          <w:lang w:val="en-US"/>
        </w:rPr>
        <w:t xml:space="preserve">Định mức kinh tế - kỹ thuật này áp dụng đối với </w:t>
      </w:r>
      <w:r w:rsidR="0084728B" w:rsidRPr="002950A6">
        <w:rPr>
          <w:lang w:val="en-US"/>
        </w:rPr>
        <w:t>các cơ quan, đơn vị, tổ chức, cá nhân có liên quan đến công tác thu gom, vận chuyển, xử lý chất thải rắn, vệ sinh công cộng trên địa bàn thành phố Hải Phòng</w:t>
      </w:r>
      <w:r w:rsidR="002E4B83" w:rsidRPr="002950A6">
        <w:rPr>
          <w:lang w:val="en-US"/>
        </w:rPr>
        <w:t xml:space="preserve">; không bao gồm </w:t>
      </w:r>
      <w:r w:rsidR="00510500" w:rsidRPr="002950A6">
        <w:rPr>
          <w:lang w:val="en-US"/>
        </w:rPr>
        <w:t xml:space="preserve">tổ chức, cá nhân </w:t>
      </w:r>
      <w:r w:rsidR="001F0798" w:rsidRPr="002950A6">
        <w:rPr>
          <w:lang w:val="en-US"/>
        </w:rPr>
        <w:t>là chủ</w:t>
      </w:r>
      <w:r w:rsidR="00510500" w:rsidRPr="002950A6">
        <w:rPr>
          <w:lang w:val="en-US"/>
        </w:rPr>
        <w:t xml:space="preserve"> </w:t>
      </w:r>
      <w:r w:rsidR="002E4B83" w:rsidRPr="002950A6">
        <w:rPr>
          <w:lang w:val="en-US"/>
        </w:rPr>
        <w:t>các cơ sở xử lý chất thải rắn sinh hoạt được đầu tư bằng nguồn vốn doanh nghiệp.</w:t>
      </w:r>
    </w:p>
    <w:p w14:paraId="63C17607" w14:textId="77777777" w:rsidR="00E934E2" w:rsidRPr="002950A6" w:rsidRDefault="00E934E2" w:rsidP="00991007">
      <w:pPr>
        <w:pStyle w:val="01Demuc"/>
        <w:numPr>
          <w:ilvl w:val="0"/>
          <w:numId w:val="0"/>
        </w:numPr>
        <w:ind w:firstLine="567"/>
        <w:rPr>
          <w:color w:val="auto"/>
          <w:lang w:val="en-US"/>
        </w:rPr>
      </w:pPr>
      <w:r w:rsidRPr="002950A6">
        <w:rPr>
          <w:color w:val="auto"/>
          <w:lang w:val="en-US"/>
        </w:rPr>
        <w:t>Điều 3. Cơ sở xây dựng định mức kinh tế - kỹ thuật</w:t>
      </w:r>
    </w:p>
    <w:p w14:paraId="0FD9CAE7" w14:textId="546CF7D1" w:rsidR="00E934E2" w:rsidRPr="002950A6" w:rsidRDefault="004E6396" w:rsidP="00E934E2">
      <w:pPr>
        <w:pStyle w:val="00noidung"/>
        <w:rPr>
          <w:color w:val="0000FF"/>
          <w:lang w:val="en-US"/>
        </w:rPr>
      </w:pPr>
      <w:r w:rsidRPr="002950A6">
        <w:rPr>
          <w:color w:val="0000FF"/>
          <w:lang w:val="vi-VN"/>
        </w:rPr>
        <w:t>1.</w:t>
      </w:r>
      <w:r w:rsidR="00E934E2" w:rsidRPr="002950A6">
        <w:rPr>
          <w:color w:val="0000FF"/>
          <w:lang w:val="en-US"/>
        </w:rPr>
        <w:t xml:space="preserve"> </w:t>
      </w:r>
      <w:bookmarkStart w:id="9" w:name="_Hlk205468949"/>
      <w:r w:rsidR="00E934E2" w:rsidRPr="002950A6">
        <w:rPr>
          <w:color w:val="0000FF"/>
          <w:lang w:val="en-US"/>
        </w:rPr>
        <w:t>Thông tư số 36/2024/TT-BTNMT</w:t>
      </w:r>
      <w:r w:rsidR="0084728B" w:rsidRPr="002950A6">
        <w:rPr>
          <w:color w:val="0000FF"/>
          <w:lang w:val="en-US"/>
        </w:rPr>
        <w:t>.</w:t>
      </w:r>
    </w:p>
    <w:p w14:paraId="3149CA06" w14:textId="77777777" w:rsidR="007C7BF7" w:rsidRPr="002950A6" w:rsidRDefault="004E6396" w:rsidP="00E934E2">
      <w:pPr>
        <w:pStyle w:val="00noidung"/>
        <w:rPr>
          <w:lang w:val="en-US"/>
        </w:rPr>
      </w:pPr>
      <w:r w:rsidRPr="002950A6">
        <w:rPr>
          <w:lang w:val="vi-VN"/>
        </w:rPr>
        <w:t>2.</w:t>
      </w:r>
      <w:r w:rsidR="007C7BF7" w:rsidRPr="002950A6">
        <w:rPr>
          <w:lang w:val="en-US"/>
        </w:rPr>
        <w:t xml:space="preserve"> </w:t>
      </w:r>
      <w:r w:rsidR="00CD73ED" w:rsidRPr="002950A6">
        <w:rPr>
          <w:lang w:val="en-US"/>
        </w:rPr>
        <w:t xml:space="preserve">Quyết định số 592/QĐ-BXD ngày 30 tháng 5 năm 2014 của Bộ trưởng Bộ Xây dựng ban hành </w:t>
      </w:r>
      <w:bookmarkStart w:id="10" w:name="dieu_1_name"/>
      <w:r w:rsidR="00CD73ED" w:rsidRPr="002950A6">
        <w:rPr>
          <w:lang w:val="vi-VN"/>
        </w:rPr>
        <w:t xml:space="preserve">Công bố định mức dự toán </w:t>
      </w:r>
      <w:r w:rsidR="00CD73ED" w:rsidRPr="002950A6">
        <w:rPr>
          <w:lang w:val="en-US"/>
        </w:rPr>
        <w:t>t</w:t>
      </w:r>
      <w:r w:rsidR="00CD73ED" w:rsidRPr="002950A6">
        <w:rPr>
          <w:lang w:val="vi-VN"/>
        </w:rPr>
        <w:t>hu gom, vận chuyển và xử lý chất thải rắn đô thị</w:t>
      </w:r>
      <w:bookmarkEnd w:id="10"/>
      <w:r w:rsidR="00CD73ED" w:rsidRPr="002950A6">
        <w:rPr>
          <w:lang w:val="en-US"/>
        </w:rPr>
        <w:t>.</w:t>
      </w:r>
    </w:p>
    <w:p w14:paraId="76D8144E" w14:textId="77777777" w:rsidR="00E934E2" w:rsidRPr="002950A6" w:rsidRDefault="004E6396" w:rsidP="00E934E2">
      <w:pPr>
        <w:pStyle w:val="00noidung"/>
        <w:rPr>
          <w:lang w:val="en-US"/>
        </w:rPr>
      </w:pPr>
      <w:r w:rsidRPr="002950A6">
        <w:rPr>
          <w:lang w:val="vi-VN"/>
        </w:rPr>
        <w:t>3.</w:t>
      </w:r>
      <w:r w:rsidR="00E934E2" w:rsidRPr="002950A6">
        <w:rPr>
          <w:lang w:val="en-US"/>
        </w:rPr>
        <w:t xml:space="preserve"> Số liệu khảo sát về tình hình sử dụng lao động, máy móc, thiết bị, dụng cụ lao động, vật tư, nhiên liệu, năng lượng thực tế thực hiện công tác thu gom, vận chuyển, xử lý chất thải r</w:t>
      </w:r>
      <w:r w:rsidR="0084728B" w:rsidRPr="002950A6">
        <w:rPr>
          <w:lang w:val="en-US"/>
        </w:rPr>
        <w:t>ắn sinh hoạt, vệ sinh công cộng.</w:t>
      </w:r>
    </w:p>
    <w:p w14:paraId="5A8FE327" w14:textId="77777777" w:rsidR="00E934E2" w:rsidRPr="002950A6" w:rsidRDefault="004E6396" w:rsidP="00E934E2">
      <w:pPr>
        <w:pStyle w:val="00noidung"/>
        <w:rPr>
          <w:lang w:val="vi-VN"/>
        </w:rPr>
      </w:pPr>
      <w:r w:rsidRPr="002950A6">
        <w:rPr>
          <w:lang w:val="vi-VN"/>
        </w:rPr>
        <w:t>4.</w:t>
      </w:r>
      <w:r w:rsidR="00E934E2" w:rsidRPr="002950A6">
        <w:rPr>
          <w:lang w:val="en-US"/>
        </w:rPr>
        <w:t xml:space="preserve"> Các tiêu chuẩn, quy chuẩn và các văn bản pháp lý có liên quan đến thu</w:t>
      </w:r>
      <w:r w:rsidR="00E934E2" w:rsidRPr="002950A6">
        <w:rPr>
          <w:lang w:val="vi-VN"/>
        </w:rPr>
        <w:t xml:space="preserve"> gom, vận chuyển, </w:t>
      </w:r>
      <w:r w:rsidR="00E934E2" w:rsidRPr="002950A6">
        <w:rPr>
          <w:lang w:val="en-US"/>
        </w:rPr>
        <w:t>xử lý chất thải rắn sinh hoạt.</w:t>
      </w:r>
    </w:p>
    <w:bookmarkEnd w:id="9"/>
    <w:p w14:paraId="5D0A41E2" w14:textId="77777777" w:rsidR="00E934E2" w:rsidRPr="002950A6" w:rsidRDefault="00E934E2" w:rsidP="00991007">
      <w:pPr>
        <w:pStyle w:val="01Demuc"/>
        <w:numPr>
          <w:ilvl w:val="0"/>
          <w:numId w:val="0"/>
        </w:numPr>
        <w:ind w:firstLine="567"/>
        <w:rPr>
          <w:color w:val="auto"/>
          <w:lang w:val="vi-VN"/>
        </w:rPr>
      </w:pPr>
      <w:r w:rsidRPr="002950A6">
        <w:rPr>
          <w:color w:val="auto"/>
          <w:lang w:val="vi-VN"/>
        </w:rPr>
        <w:t>Điều 4. Giải thích từ ngữ, chữ viết tắt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8"/>
      </w:tblGrid>
      <w:tr w:rsidR="00BE230F" w:rsidRPr="002950A6" w14:paraId="43079C08" w14:textId="77777777" w:rsidTr="006E08E7">
        <w:trPr>
          <w:tblHeader/>
        </w:trPr>
        <w:tc>
          <w:tcPr>
            <w:tcW w:w="1801" w:type="dxa"/>
          </w:tcPr>
          <w:p w14:paraId="6D8E5876" w14:textId="77777777" w:rsidR="004D746B" w:rsidRPr="002950A6" w:rsidRDefault="004D746B" w:rsidP="00111371">
            <w:pPr>
              <w:spacing w:before="60" w:after="60" w:line="288" w:lineRule="auto"/>
              <w:jc w:val="center"/>
              <w:rPr>
                <w:b/>
                <w:bCs/>
                <w:sz w:val="28"/>
                <w:szCs w:val="28"/>
                <w:lang w:val="es-MX"/>
              </w:rPr>
            </w:pPr>
            <w:r w:rsidRPr="002950A6">
              <w:rPr>
                <w:b/>
                <w:bCs/>
                <w:sz w:val="28"/>
                <w:szCs w:val="28"/>
                <w:lang w:val="es-MX"/>
              </w:rPr>
              <w:t>Chữ viết tắt</w:t>
            </w:r>
          </w:p>
        </w:tc>
        <w:tc>
          <w:tcPr>
            <w:tcW w:w="7408" w:type="dxa"/>
          </w:tcPr>
          <w:p w14:paraId="08E48D26" w14:textId="77777777" w:rsidR="004D746B" w:rsidRPr="002950A6" w:rsidRDefault="004D746B" w:rsidP="00111371">
            <w:pPr>
              <w:spacing w:before="60" w:after="60" w:line="288" w:lineRule="auto"/>
              <w:jc w:val="center"/>
              <w:rPr>
                <w:b/>
                <w:bCs/>
                <w:sz w:val="28"/>
                <w:szCs w:val="28"/>
                <w:lang w:val="es-MX"/>
              </w:rPr>
            </w:pPr>
            <w:r w:rsidRPr="002950A6">
              <w:rPr>
                <w:b/>
                <w:bCs/>
                <w:sz w:val="28"/>
                <w:szCs w:val="28"/>
                <w:lang w:val="es-MX"/>
              </w:rPr>
              <w:t>Nội dung viết tắt</w:t>
            </w:r>
          </w:p>
        </w:tc>
      </w:tr>
      <w:tr w:rsidR="00BE230F" w:rsidRPr="002950A6" w14:paraId="0B622CED" w14:textId="77777777" w:rsidTr="00111371">
        <w:tc>
          <w:tcPr>
            <w:tcW w:w="1801" w:type="dxa"/>
            <w:vAlign w:val="center"/>
          </w:tcPr>
          <w:p w14:paraId="15F9C5B6"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NC II.4</w:t>
            </w:r>
          </w:p>
        </w:tc>
        <w:tc>
          <w:tcPr>
            <w:tcW w:w="7408" w:type="dxa"/>
          </w:tcPr>
          <w:p w14:paraId="2A2292B0" w14:textId="7C5FEDF1" w:rsidR="004D746B" w:rsidRPr="002950A6" w:rsidRDefault="004D746B" w:rsidP="00111371">
            <w:pPr>
              <w:spacing w:before="60" w:after="60" w:line="288" w:lineRule="auto"/>
              <w:jc w:val="both"/>
              <w:rPr>
                <w:sz w:val="28"/>
                <w:szCs w:val="28"/>
                <w:lang w:val="es-MX"/>
              </w:rPr>
            </w:pPr>
            <w:r w:rsidRPr="002950A6">
              <w:rPr>
                <w:sz w:val="28"/>
                <w:szCs w:val="28"/>
                <w:lang w:val="es-MX"/>
              </w:rPr>
              <w:t xml:space="preserve">Lao động dịch vụ công ích đô thị nhóm II bậc 4 (hoặc tương đương) (Dòng 2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w:t>
            </w:r>
            <w:r w:rsidR="009B469D" w:rsidRPr="002950A6">
              <w:rPr>
                <w:sz w:val="28"/>
                <w:szCs w:val="28"/>
                <w:lang w:val="es-MX"/>
              </w:rPr>
              <w:t xml:space="preserve">của </w:t>
            </w:r>
            <w:r w:rsidR="004B3F0C" w:rsidRPr="002950A6">
              <w:rPr>
                <w:color w:val="0000FF"/>
                <w:sz w:val="28"/>
                <w:szCs w:val="28"/>
                <w:lang w:val="es-MX"/>
              </w:rPr>
              <w:t>Thông tư số 17/2019/TT-BLĐTBXH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w:t>
            </w:r>
            <w:r w:rsidRPr="002950A6">
              <w:rPr>
                <w:sz w:val="28"/>
                <w:szCs w:val="28"/>
                <w:lang w:val="es-MX"/>
              </w:rPr>
              <w:t>)</w:t>
            </w:r>
          </w:p>
        </w:tc>
      </w:tr>
      <w:tr w:rsidR="00BE230F" w:rsidRPr="002950A6" w14:paraId="172578A5" w14:textId="77777777" w:rsidTr="00111371">
        <w:tc>
          <w:tcPr>
            <w:tcW w:w="1801" w:type="dxa"/>
            <w:vAlign w:val="center"/>
          </w:tcPr>
          <w:p w14:paraId="50624269"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NC II.3,5</w:t>
            </w:r>
          </w:p>
        </w:tc>
        <w:tc>
          <w:tcPr>
            <w:tcW w:w="7408" w:type="dxa"/>
          </w:tcPr>
          <w:p w14:paraId="649A8677"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 xml:space="preserve">Lao động dịch vụ công ích đô thị nhóm II bậc 3,5 (hoặc tương đương) (Dòng 2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 </w:t>
            </w:r>
            <w:r w:rsidR="009B469D" w:rsidRPr="002950A6">
              <w:rPr>
                <w:sz w:val="28"/>
                <w:szCs w:val="28"/>
                <w:lang w:val="es-MX"/>
              </w:rPr>
              <w:t xml:space="preserve">của </w:t>
            </w:r>
            <w:r w:rsidRPr="002950A6">
              <w:rPr>
                <w:sz w:val="28"/>
                <w:szCs w:val="28"/>
                <w:lang w:val="es-MX"/>
              </w:rPr>
              <w:t>Thông tư số 17/2019/TT-BLĐTBXH)</w:t>
            </w:r>
          </w:p>
        </w:tc>
      </w:tr>
      <w:tr w:rsidR="00BE230F" w:rsidRPr="002950A6" w14:paraId="46276792" w14:textId="77777777" w:rsidTr="00111371">
        <w:tc>
          <w:tcPr>
            <w:tcW w:w="1801" w:type="dxa"/>
            <w:vAlign w:val="center"/>
          </w:tcPr>
          <w:p w14:paraId="13921D9F"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lastRenderedPageBreak/>
              <w:t>NC III.4</w:t>
            </w:r>
          </w:p>
        </w:tc>
        <w:tc>
          <w:tcPr>
            <w:tcW w:w="7408" w:type="dxa"/>
          </w:tcPr>
          <w:p w14:paraId="678721C5"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Lao động dịch vụ công ích đô thị nhóm III bậc 4 (hoặc tương đương) (Dòng 3 mục 2.3 phần 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w:t>
            </w:r>
            <w:r w:rsidR="009B469D" w:rsidRPr="002950A6">
              <w:rPr>
                <w:sz w:val="28"/>
                <w:szCs w:val="28"/>
                <w:lang w:val="es-MX"/>
              </w:rPr>
              <w:t xml:space="preserve"> của </w:t>
            </w:r>
            <w:r w:rsidRPr="002950A6">
              <w:rPr>
                <w:sz w:val="28"/>
                <w:szCs w:val="28"/>
                <w:lang w:val="es-MX"/>
              </w:rPr>
              <w:t>Thông tư số 17/2019/TT-BLĐTBXH)</w:t>
            </w:r>
          </w:p>
        </w:tc>
      </w:tr>
      <w:tr w:rsidR="00BE230F" w:rsidRPr="002950A6" w14:paraId="6A45F7FE" w14:textId="77777777" w:rsidTr="00111371">
        <w:tc>
          <w:tcPr>
            <w:tcW w:w="1801" w:type="dxa"/>
            <w:vAlign w:val="center"/>
          </w:tcPr>
          <w:p w14:paraId="70BD202E"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KS 3</w:t>
            </w:r>
          </w:p>
        </w:tc>
        <w:tc>
          <w:tcPr>
            <w:tcW w:w="7408" w:type="dxa"/>
          </w:tcPr>
          <w:p w14:paraId="2288843E"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Kỹ sư bậc 3 (hoặc tương đương) (Dòng 3 mục 1 phần II Phụ lục hệ số lương, phụ cấp lương, mức lương của các loại lao động để xác định chi phí tiền lương, chi phí nhân công trong giá, đơn giá sản phẩm, dịch vụ công sử dụng kinh phí ngân sách nhà nước do doanh nghiệp thực hiện</w:t>
            </w:r>
            <w:r w:rsidR="009B469D" w:rsidRPr="002950A6">
              <w:rPr>
                <w:sz w:val="28"/>
                <w:szCs w:val="28"/>
                <w:lang w:val="es-MX"/>
              </w:rPr>
              <w:t xml:space="preserve"> của</w:t>
            </w:r>
            <w:r w:rsidRPr="002950A6">
              <w:rPr>
                <w:sz w:val="28"/>
                <w:szCs w:val="28"/>
                <w:lang w:val="es-MX"/>
              </w:rPr>
              <w:t xml:space="preserve"> Thông tư số 17/2019/TT-BLĐTBXH)</w:t>
            </w:r>
          </w:p>
        </w:tc>
      </w:tr>
      <w:tr w:rsidR="00BE230F" w:rsidRPr="002950A6" w14:paraId="0C7405D3" w14:textId="77777777" w:rsidTr="00111371">
        <w:tc>
          <w:tcPr>
            <w:tcW w:w="1801" w:type="dxa"/>
            <w:vAlign w:val="center"/>
          </w:tcPr>
          <w:p w14:paraId="1947B154"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LX 2</w:t>
            </w:r>
          </w:p>
        </w:tc>
        <w:tc>
          <w:tcPr>
            <w:tcW w:w="7408" w:type="dxa"/>
          </w:tcPr>
          <w:p w14:paraId="6E6AA620"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Lái xe bậc 2 (hoặc tương đương)</w:t>
            </w:r>
          </w:p>
        </w:tc>
      </w:tr>
      <w:tr w:rsidR="00BE230F" w:rsidRPr="002950A6" w14:paraId="11C3B69B" w14:textId="77777777" w:rsidTr="00111371">
        <w:tc>
          <w:tcPr>
            <w:tcW w:w="1801" w:type="dxa"/>
            <w:vAlign w:val="center"/>
          </w:tcPr>
          <w:p w14:paraId="5A102E37"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LX 3</w:t>
            </w:r>
          </w:p>
        </w:tc>
        <w:tc>
          <w:tcPr>
            <w:tcW w:w="7408" w:type="dxa"/>
          </w:tcPr>
          <w:p w14:paraId="39C9E785"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Lái xe bậc 3 (hoặc tương đương)</w:t>
            </w:r>
          </w:p>
        </w:tc>
      </w:tr>
      <w:tr w:rsidR="00BE230F" w:rsidRPr="002950A6" w14:paraId="34A564B6" w14:textId="77777777" w:rsidTr="00111371">
        <w:tc>
          <w:tcPr>
            <w:tcW w:w="1801" w:type="dxa"/>
            <w:vAlign w:val="center"/>
          </w:tcPr>
          <w:p w14:paraId="1C411142" w14:textId="77777777" w:rsidR="004D746B" w:rsidRPr="002950A6" w:rsidRDefault="004D746B" w:rsidP="00111371">
            <w:pPr>
              <w:spacing w:before="60" w:after="60" w:line="288" w:lineRule="auto"/>
              <w:jc w:val="center"/>
              <w:rPr>
                <w:sz w:val="28"/>
                <w:szCs w:val="28"/>
                <w:lang w:val="es-MX"/>
              </w:rPr>
            </w:pPr>
            <w:r w:rsidRPr="002950A6">
              <w:rPr>
                <w:sz w:val="28"/>
                <w:szCs w:val="28"/>
                <w:lang w:val="es-MX"/>
              </w:rPr>
              <w:t>LT 2</w:t>
            </w:r>
          </w:p>
        </w:tc>
        <w:tc>
          <w:tcPr>
            <w:tcW w:w="7408" w:type="dxa"/>
          </w:tcPr>
          <w:p w14:paraId="073FC641" w14:textId="77777777" w:rsidR="004D746B" w:rsidRPr="002950A6" w:rsidRDefault="004D746B" w:rsidP="00111371">
            <w:pPr>
              <w:spacing w:before="60" w:after="60" w:line="288" w:lineRule="auto"/>
              <w:jc w:val="both"/>
              <w:rPr>
                <w:sz w:val="28"/>
                <w:szCs w:val="28"/>
                <w:lang w:val="es-MX"/>
              </w:rPr>
            </w:pPr>
            <w:r w:rsidRPr="002950A6">
              <w:rPr>
                <w:sz w:val="28"/>
                <w:szCs w:val="28"/>
                <w:lang w:val="es-MX"/>
              </w:rPr>
              <w:t>Lái tàu bậc 2 (hoặc tương đương)</w:t>
            </w:r>
          </w:p>
        </w:tc>
      </w:tr>
      <w:tr w:rsidR="00BE230F" w:rsidRPr="002950A6" w14:paraId="7B028E41" w14:textId="77777777" w:rsidTr="00111371">
        <w:tc>
          <w:tcPr>
            <w:tcW w:w="1801" w:type="dxa"/>
            <w:vAlign w:val="center"/>
          </w:tcPr>
          <w:p w14:paraId="48155D54" w14:textId="77777777" w:rsidR="009B469D" w:rsidRPr="002950A6" w:rsidRDefault="009B469D" w:rsidP="00111371">
            <w:pPr>
              <w:spacing w:before="60" w:after="60" w:line="288" w:lineRule="auto"/>
              <w:jc w:val="center"/>
              <w:rPr>
                <w:sz w:val="28"/>
                <w:szCs w:val="28"/>
                <w:lang w:val="es-MX"/>
              </w:rPr>
            </w:pPr>
            <w:r w:rsidRPr="002950A6">
              <w:rPr>
                <w:sz w:val="28"/>
                <w:szCs w:val="28"/>
                <w:lang w:val="es-MX"/>
              </w:rPr>
              <w:t>THSD</w:t>
            </w:r>
          </w:p>
        </w:tc>
        <w:tc>
          <w:tcPr>
            <w:tcW w:w="7408" w:type="dxa"/>
          </w:tcPr>
          <w:p w14:paraId="76AA36BB" w14:textId="77777777" w:rsidR="009B469D" w:rsidRPr="002950A6" w:rsidRDefault="009B469D" w:rsidP="00111371">
            <w:pPr>
              <w:spacing w:before="60" w:after="60" w:line="288" w:lineRule="auto"/>
              <w:jc w:val="both"/>
              <w:rPr>
                <w:sz w:val="28"/>
                <w:szCs w:val="28"/>
                <w:lang w:val="es-MX"/>
              </w:rPr>
            </w:pPr>
            <w:r w:rsidRPr="002950A6">
              <w:rPr>
                <w:sz w:val="28"/>
                <w:szCs w:val="28"/>
                <w:lang w:val="es-MX"/>
              </w:rPr>
              <w:t>Thời hạn sử dụng</w:t>
            </w:r>
          </w:p>
        </w:tc>
      </w:tr>
      <w:tr w:rsidR="00BE230F" w:rsidRPr="002950A6" w14:paraId="658C96D6" w14:textId="77777777" w:rsidTr="00111371">
        <w:tc>
          <w:tcPr>
            <w:tcW w:w="1801" w:type="dxa"/>
            <w:vAlign w:val="center"/>
          </w:tcPr>
          <w:p w14:paraId="2C184A3A" w14:textId="77777777" w:rsidR="00C64AA1" w:rsidRPr="002950A6" w:rsidRDefault="00C64AA1" w:rsidP="00111371">
            <w:pPr>
              <w:spacing w:before="60" w:after="60" w:line="288" w:lineRule="auto"/>
              <w:jc w:val="center"/>
              <w:rPr>
                <w:sz w:val="28"/>
                <w:szCs w:val="28"/>
                <w:lang w:val="es-MX"/>
              </w:rPr>
            </w:pPr>
            <w:r w:rsidRPr="002950A6">
              <w:rPr>
                <w:sz w:val="28"/>
                <w:szCs w:val="28"/>
                <w:lang w:val="es-MX"/>
              </w:rPr>
              <w:t>TG</w:t>
            </w:r>
          </w:p>
        </w:tc>
        <w:tc>
          <w:tcPr>
            <w:tcW w:w="7408" w:type="dxa"/>
          </w:tcPr>
          <w:p w14:paraId="3AE45B3A" w14:textId="77777777" w:rsidR="00C64AA1" w:rsidRPr="002950A6" w:rsidRDefault="00C64AA1" w:rsidP="00111371">
            <w:pPr>
              <w:spacing w:before="60" w:after="60" w:line="288" w:lineRule="auto"/>
              <w:jc w:val="both"/>
              <w:rPr>
                <w:sz w:val="28"/>
                <w:szCs w:val="28"/>
                <w:lang w:val="es-MX"/>
              </w:rPr>
            </w:pPr>
            <w:r w:rsidRPr="002950A6">
              <w:rPr>
                <w:sz w:val="28"/>
                <w:szCs w:val="28"/>
                <w:lang w:val="es-MX"/>
              </w:rPr>
              <w:t>Thu gom</w:t>
            </w:r>
          </w:p>
        </w:tc>
      </w:tr>
      <w:tr w:rsidR="00BE230F" w:rsidRPr="002950A6" w14:paraId="69FC6CD6" w14:textId="77777777" w:rsidTr="00111371">
        <w:tc>
          <w:tcPr>
            <w:tcW w:w="1801" w:type="dxa"/>
            <w:vAlign w:val="center"/>
          </w:tcPr>
          <w:p w14:paraId="5D83769E" w14:textId="77777777" w:rsidR="00C64AA1" w:rsidRPr="002950A6" w:rsidRDefault="00C64AA1" w:rsidP="00111371">
            <w:pPr>
              <w:spacing w:before="60" w:after="60" w:line="288" w:lineRule="auto"/>
              <w:jc w:val="center"/>
              <w:rPr>
                <w:sz w:val="28"/>
                <w:szCs w:val="28"/>
                <w:lang w:val="es-MX"/>
              </w:rPr>
            </w:pPr>
            <w:r w:rsidRPr="002950A6">
              <w:rPr>
                <w:sz w:val="28"/>
                <w:szCs w:val="28"/>
                <w:lang w:val="es-MX"/>
              </w:rPr>
              <w:t>VS</w:t>
            </w:r>
          </w:p>
        </w:tc>
        <w:tc>
          <w:tcPr>
            <w:tcW w:w="7408" w:type="dxa"/>
          </w:tcPr>
          <w:p w14:paraId="176A744D" w14:textId="77777777" w:rsidR="00C64AA1" w:rsidRPr="002950A6" w:rsidRDefault="00C64AA1" w:rsidP="00111371">
            <w:pPr>
              <w:spacing w:before="60" w:after="60" w:line="288" w:lineRule="auto"/>
              <w:jc w:val="both"/>
              <w:rPr>
                <w:sz w:val="28"/>
                <w:szCs w:val="28"/>
                <w:lang w:val="es-MX"/>
              </w:rPr>
            </w:pPr>
            <w:r w:rsidRPr="002950A6">
              <w:rPr>
                <w:sz w:val="28"/>
                <w:szCs w:val="28"/>
                <w:lang w:val="es-MX"/>
              </w:rPr>
              <w:t>Vệ sinh</w:t>
            </w:r>
          </w:p>
        </w:tc>
      </w:tr>
      <w:tr w:rsidR="00BE230F" w:rsidRPr="002950A6" w14:paraId="3F5599AB" w14:textId="77777777" w:rsidTr="00111371">
        <w:tc>
          <w:tcPr>
            <w:tcW w:w="1801" w:type="dxa"/>
            <w:vAlign w:val="center"/>
          </w:tcPr>
          <w:p w14:paraId="13E836CB" w14:textId="77777777" w:rsidR="009B469D" w:rsidRPr="002950A6" w:rsidRDefault="009B469D" w:rsidP="00111371">
            <w:pPr>
              <w:spacing w:before="60" w:after="60" w:line="288" w:lineRule="auto"/>
              <w:jc w:val="center"/>
              <w:rPr>
                <w:sz w:val="28"/>
                <w:szCs w:val="28"/>
                <w:lang w:val="es-MX"/>
              </w:rPr>
            </w:pPr>
            <w:r w:rsidRPr="002950A6">
              <w:rPr>
                <w:sz w:val="28"/>
                <w:szCs w:val="28"/>
                <w:lang w:val="es-MX"/>
              </w:rPr>
              <w:t>XL</w:t>
            </w:r>
          </w:p>
        </w:tc>
        <w:tc>
          <w:tcPr>
            <w:tcW w:w="7408" w:type="dxa"/>
          </w:tcPr>
          <w:p w14:paraId="4E8AD68C" w14:textId="77777777" w:rsidR="009B469D" w:rsidRPr="002950A6" w:rsidRDefault="009B469D" w:rsidP="00111371">
            <w:pPr>
              <w:spacing w:before="60" w:after="60" w:line="288" w:lineRule="auto"/>
              <w:jc w:val="both"/>
              <w:rPr>
                <w:sz w:val="28"/>
                <w:szCs w:val="28"/>
                <w:lang w:val="es-MX"/>
              </w:rPr>
            </w:pPr>
            <w:r w:rsidRPr="002950A6">
              <w:rPr>
                <w:sz w:val="28"/>
                <w:szCs w:val="28"/>
                <w:lang w:val="es-MX"/>
              </w:rPr>
              <w:t>Xử lý</w:t>
            </w:r>
          </w:p>
        </w:tc>
      </w:tr>
      <w:tr w:rsidR="00BE230F" w:rsidRPr="002950A6" w14:paraId="6DB713F3" w14:textId="77777777" w:rsidTr="00111371">
        <w:tc>
          <w:tcPr>
            <w:tcW w:w="1801" w:type="dxa"/>
            <w:vAlign w:val="center"/>
          </w:tcPr>
          <w:p w14:paraId="51F502AC" w14:textId="77777777" w:rsidR="009B469D" w:rsidRPr="002950A6" w:rsidRDefault="009B469D" w:rsidP="00111371">
            <w:pPr>
              <w:spacing w:before="60" w:after="60" w:line="288" w:lineRule="auto"/>
              <w:jc w:val="center"/>
              <w:rPr>
                <w:sz w:val="28"/>
                <w:szCs w:val="28"/>
                <w:lang w:val="es-MX"/>
              </w:rPr>
            </w:pPr>
            <w:r w:rsidRPr="002950A6">
              <w:rPr>
                <w:sz w:val="28"/>
                <w:szCs w:val="28"/>
                <w:lang w:val="es-MX"/>
              </w:rPr>
              <w:t>CC</w:t>
            </w:r>
          </w:p>
        </w:tc>
        <w:tc>
          <w:tcPr>
            <w:tcW w:w="7408" w:type="dxa"/>
          </w:tcPr>
          <w:p w14:paraId="3F745A40" w14:textId="77777777" w:rsidR="009B469D" w:rsidRPr="002950A6" w:rsidRDefault="009B469D" w:rsidP="00111371">
            <w:pPr>
              <w:spacing w:before="60" w:after="60" w:line="288" w:lineRule="auto"/>
              <w:jc w:val="both"/>
              <w:rPr>
                <w:sz w:val="28"/>
                <w:szCs w:val="28"/>
                <w:lang w:val="es-MX"/>
              </w:rPr>
            </w:pPr>
            <w:r w:rsidRPr="002950A6">
              <w:rPr>
                <w:sz w:val="28"/>
                <w:szCs w:val="28"/>
                <w:lang w:val="es-MX"/>
              </w:rPr>
              <w:t>Công cộng</w:t>
            </w:r>
          </w:p>
        </w:tc>
      </w:tr>
    </w:tbl>
    <w:p w14:paraId="23855527" w14:textId="77777777" w:rsidR="005D104E" w:rsidRPr="002950A6" w:rsidRDefault="00E934E2" w:rsidP="00991007">
      <w:pPr>
        <w:pStyle w:val="01Demuc"/>
        <w:numPr>
          <w:ilvl w:val="0"/>
          <w:numId w:val="0"/>
        </w:numPr>
        <w:ind w:firstLine="567"/>
        <w:rPr>
          <w:color w:val="auto"/>
          <w:lang w:val="en-US"/>
        </w:rPr>
      </w:pPr>
      <w:r w:rsidRPr="002950A6">
        <w:rPr>
          <w:color w:val="auto"/>
          <w:lang w:val="en-US"/>
        </w:rPr>
        <w:t xml:space="preserve">Điều 5. Quy định về sử dụng </w:t>
      </w:r>
      <w:r w:rsidR="00252152" w:rsidRPr="002950A6">
        <w:rPr>
          <w:color w:val="auto"/>
          <w:lang w:val="en-US"/>
        </w:rPr>
        <w:t>định mức kinh tế - kỹ thuật</w:t>
      </w:r>
    </w:p>
    <w:p w14:paraId="4D208705" w14:textId="77777777" w:rsidR="005D104E" w:rsidRPr="002950A6" w:rsidRDefault="005D104E" w:rsidP="005D104E">
      <w:pPr>
        <w:pStyle w:val="00noidung"/>
        <w:rPr>
          <w:lang w:val="en-US"/>
        </w:rPr>
      </w:pPr>
      <w:r w:rsidRPr="002950A6">
        <w:rPr>
          <w:lang w:val="en-US"/>
        </w:rPr>
        <w:t xml:space="preserve">1. Định mức kinh tế - kỹ thuật thu gom, vận chuyển, xử lý chất thải rắn sinh hoạt, vệ sinh công cộng là mức hao phí cần thiết về lao động; máy móc, thiết bị; dụng cụ lao động; vật liệu; năng lượng; nhiên liệu để </w:t>
      </w:r>
      <w:r w:rsidRPr="002950A6">
        <w:rPr>
          <w:spacing w:val="-4"/>
          <w:lang w:val="en-US"/>
        </w:rPr>
        <w:t xml:space="preserve">hoàn thành </w:t>
      </w:r>
      <w:r w:rsidRPr="002950A6">
        <w:rPr>
          <w:lang w:val="en-US"/>
        </w:rPr>
        <w:t>một nội dung công việc hoặc một công đoạn trong hoạt động thu gom, vận chuyển,</w:t>
      </w:r>
      <w:r w:rsidRPr="002950A6">
        <w:rPr>
          <w:spacing w:val="-4"/>
          <w:lang w:val="en-US"/>
        </w:rPr>
        <w:t xml:space="preserve"> xử lý chất thải rắn sinh hoạt, vệ sinh công cộng</w:t>
      </w:r>
      <w:r w:rsidRPr="002950A6">
        <w:rPr>
          <w:lang w:val="en-US"/>
        </w:rPr>
        <w:t xml:space="preserve"> từ khi chuẩn bị đến khi kết thúc theo quy trình kỹ thuật</w:t>
      </w:r>
      <w:r w:rsidRPr="002950A6">
        <w:rPr>
          <w:lang w:val="vi-VN"/>
        </w:rPr>
        <w:t xml:space="preserve"> được </w:t>
      </w:r>
      <w:r w:rsidR="0084728B" w:rsidRPr="002950A6">
        <w:rPr>
          <w:lang w:val="en-GB"/>
        </w:rPr>
        <w:t>Ủy ban nhân dân</w:t>
      </w:r>
      <w:r w:rsidRPr="002950A6">
        <w:rPr>
          <w:lang w:val="en-GB"/>
        </w:rPr>
        <w:t xml:space="preserve"> thành phố Hải Phòng ban hành</w:t>
      </w:r>
      <w:r w:rsidRPr="002950A6">
        <w:rPr>
          <w:lang w:val="en-US"/>
        </w:rPr>
        <w:t>.</w:t>
      </w:r>
    </w:p>
    <w:p w14:paraId="73E89A16" w14:textId="77777777" w:rsidR="005D104E" w:rsidRPr="002950A6" w:rsidRDefault="005D104E" w:rsidP="005D104E">
      <w:pPr>
        <w:pStyle w:val="00noidung"/>
        <w:rPr>
          <w:b/>
          <w:bCs/>
          <w:lang w:val="en-US"/>
        </w:rPr>
      </w:pPr>
      <w:r w:rsidRPr="002950A6">
        <w:rPr>
          <w:lang w:val="en-US"/>
        </w:rPr>
        <w:t xml:space="preserve">2. Định mức kinh tế - kỹ thuật thu gom, vận chuyển, xử lý chất thải rắn sinh hoạt, vệ sinh công cộng được áp dụng đối với từng loại chất thải rắn sinh hoạt sau phân loại; phương tiện, địa bàn thu gom; phương tiện vận chuyển; công suất của các cơ sở tiếp nhận chất thải rắn sinh hoạt theo quy trình kỹ thuật được </w:t>
      </w:r>
      <w:r w:rsidR="00252152" w:rsidRPr="002950A6">
        <w:rPr>
          <w:lang w:val="en-GB"/>
        </w:rPr>
        <w:t xml:space="preserve">Ủy ban </w:t>
      </w:r>
      <w:r w:rsidR="00252152" w:rsidRPr="002950A6">
        <w:rPr>
          <w:lang w:val="en-GB"/>
        </w:rPr>
        <w:lastRenderedPageBreak/>
        <w:t>nhân dân thành phố Hải Phòng</w:t>
      </w:r>
      <w:r w:rsidRPr="002950A6">
        <w:rPr>
          <w:lang w:val="en-US"/>
        </w:rPr>
        <w:t xml:space="preserve"> ban hành. Một quy trình kỹ thuật được áp dụng cho một hoặc nhiều định mức kinh tế - kỹ thuật.</w:t>
      </w:r>
    </w:p>
    <w:p w14:paraId="3D6C44F0" w14:textId="77777777" w:rsidR="005D104E" w:rsidRPr="002950A6" w:rsidRDefault="005D104E" w:rsidP="005D104E">
      <w:pPr>
        <w:pStyle w:val="00noidung"/>
        <w:rPr>
          <w:lang w:val="en-US"/>
        </w:rPr>
      </w:pPr>
      <w:r w:rsidRPr="002950A6">
        <w:rPr>
          <w:lang w:val="en-US"/>
        </w:rPr>
        <w:t>3. Định mức kinh tế - kỹ thuật thu gom, vận chuyển, xử lý chất thải rắn sinh hoạt</w:t>
      </w:r>
      <w:r w:rsidRPr="002950A6">
        <w:rPr>
          <w:spacing w:val="-4"/>
          <w:lang w:val="en-US"/>
        </w:rPr>
        <w:t>, vệ sinh công cộng</w:t>
      </w:r>
      <w:r w:rsidRPr="002950A6">
        <w:rPr>
          <w:lang w:val="en-US"/>
        </w:rPr>
        <w:t xml:space="preserve"> bao gồm: mã hiệu, tên định mức, đơn vị tính, thành </w:t>
      </w:r>
      <w:r w:rsidRPr="002950A6">
        <w:rPr>
          <w:spacing w:val="-4"/>
          <w:lang w:val="en-US"/>
        </w:rPr>
        <w:t>phần định mức, bảng định mức, điều kiện áp dụng (nếu có) để thực hiện công việc.</w:t>
      </w:r>
    </w:p>
    <w:p w14:paraId="7D9D8A45" w14:textId="77777777" w:rsidR="005D104E" w:rsidRPr="002950A6" w:rsidRDefault="005D104E" w:rsidP="005D104E">
      <w:pPr>
        <w:pStyle w:val="00noidung"/>
        <w:rPr>
          <w:lang w:val="en-US"/>
        </w:rPr>
      </w:pPr>
      <w:r w:rsidRPr="002950A6">
        <w:rPr>
          <w:lang w:val="en-US"/>
        </w:rPr>
        <w:t>4. Định mức lao động là hao phí thời gian lao động cần thiết để hoàn thành một nội dung công việc hoặc một công đoạn thu gom, vận chuyển, xử lý chất thải rắn sinh hoạt, vệ sinh công cộng. Định mức lao động trực tiếp bao gồm: lao động kỹ thuật</w:t>
      </w:r>
      <w:r w:rsidR="00252152" w:rsidRPr="002950A6">
        <w:rPr>
          <w:lang w:val="en-US"/>
        </w:rPr>
        <w:t>,</w:t>
      </w:r>
      <w:r w:rsidRPr="002950A6">
        <w:rPr>
          <w:lang w:val="en-US"/>
        </w:rPr>
        <w:t xml:space="preserve"> lao động phục vụ (lao động phổ thông)</w:t>
      </w:r>
      <w:r w:rsidR="00252152" w:rsidRPr="002950A6">
        <w:rPr>
          <w:lang w:val="en-US"/>
        </w:rPr>
        <w:t>;</w:t>
      </w:r>
      <w:r w:rsidRPr="002950A6">
        <w:rPr>
          <w:lang w:val="en-US"/>
        </w:rPr>
        <w:t xml:space="preserve"> cụ thể:</w:t>
      </w:r>
    </w:p>
    <w:p w14:paraId="1FCE662A" w14:textId="77777777" w:rsidR="005D104E" w:rsidRPr="002950A6" w:rsidRDefault="004E6396" w:rsidP="005D104E">
      <w:pPr>
        <w:pStyle w:val="00noidung"/>
        <w:rPr>
          <w:lang w:val="en-US"/>
        </w:rPr>
      </w:pPr>
      <w:r w:rsidRPr="002950A6">
        <w:rPr>
          <w:lang w:val="vi-VN"/>
        </w:rPr>
        <w:t>a)</w:t>
      </w:r>
      <w:r w:rsidR="005D104E" w:rsidRPr="002950A6">
        <w:rPr>
          <w:lang w:val="en-US"/>
        </w:rPr>
        <w:t xml:space="preserve"> Lao động kỹ thuật là lao động được đào tạo về chuyên môn nghiệp vụ có liên quan đến xử lý chất thải rắn sinh hoạt, nước thải. Lao động kỹ thuật trong Quyết định này là lao động nội nghiệp.</w:t>
      </w:r>
    </w:p>
    <w:p w14:paraId="4C321EB7" w14:textId="77777777" w:rsidR="005D104E" w:rsidRPr="002950A6" w:rsidRDefault="004E6396" w:rsidP="005D104E">
      <w:pPr>
        <w:pStyle w:val="00noidung"/>
        <w:rPr>
          <w:lang w:val="en-US"/>
        </w:rPr>
      </w:pPr>
      <w:r w:rsidRPr="002950A6">
        <w:rPr>
          <w:lang w:val="vi-VN"/>
        </w:rPr>
        <w:t>b)</w:t>
      </w:r>
      <w:r w:rsidR="005D104E" w:rsidRPr="002950A6">
        <w:rPr>
          <w:lang w:val="en-US"/>
        </w:rPr>
        <w:t xml:space="preserve"> Lao động phục vụ (lao động phổ thông) là lao động giản đơn để hoàn thành một nội dung công việc hoặc một công đoạn thu gom, vận chuyển, xử lý chất thải rắn sinh hoạt, vệ sinh công cộng, bao gồm lao động trực tiếp sản xuất, lái xe</w:t>
      </w:r>
      <w:r w:rsidR="005D104E" w:rsidRPr="002950A6">
        <w:rPr>
          <w:lang w:val="vi-VN"/>
        </w:rPr>
        <w:t>.</w:t>
      </w:r>
      <w:r w:rsidR="005D104E" w:rsidRPr="002950A6">
        <w:rPr>
          <w:lang w:val="en-US"/>
        </w:rPr>
        <w:t xml:space="preserve"> </w:t>
      </w:r>
    </w:p>
    <w:p w14:paraId="39D13AEE" w14:textId="77777777" w:rsidR="005D104E" w:rsidRPr="002950A6" w:rsidRDefault="004E6396" w:rsidP="005D104E">
      <w:pPr>
        <w:pStyle w:val="00noidung"/>
        <w:rPr>
          <w:lang w:val="en-US"/>
        </w:rPr>
      </w:pPr>
      <w:r w:rsidRPr="002950A6">
        <w:rPr>
          <w:lang w:val="vi-VN"/>
        </w:rPr>
        <w:t>c)</w:t>
      </w:r>
      <w:r w:rsidR="005D104E" w:rsidRPr="002950A6">
        <w:rPr>
          <w:lang w:val="en-US"/>
        </w:rPr>
        <w:t xml:space="preserve"> Định biên lao động là số lượng và cấp bậc lao động cụ thể của lao động kỹ thuật, lao động phục vụ để </w:t>
      </w:r>
      <w:r w:rsidR="005D104E" w:rsidRPr="002950A6">
        <w:rPr>
          <w:spacing w:val="-4"/>
          <w:lang w:val="en-US"/>
        </w:rPr>
        <w:t xml:space="preserve">hoàn thành </w:t>
      </w:r>
      <w:r w:rsidR="005D104E" w:rsidRPr="002950A6">
        <w:rPr>
          <w:lang w:val="en-US"/>
        </w:rPr>
        <w:t>một nội dung công việc hoặc một công đoạn thu gom, vận chuyển,</w:t>
      </w:r>
      <w:r w:rsidR="005D104E" w:rsidRPr="002950A6">
        <w:rPr>
          <w:spacing w:val="-4"/>
          <w:lang w:val="en-US"/>
        </w:rPr>
        <w:t xml:space="preserve"> xử lý chất thải rắn sinh hoạt, vệ sinh công cộng trong một (01) ca làm việc</w:t>
      </w:r>
      <w:r w:rsidR="005D104E" w:rsidRPr="002950A6">
        <w:rPr>
          <w:lang w:val="en-US"/>
        </w:rPr>
        <w:t xml:space="preserve">. Việc xác định cấp bậc lao động được thực hiện theo quy định </w:t>
      </w:r>
      <w:r w:rsidR="005D104E" w:rsidRPr="002950A6">
        <w:rPr>
          <w:lang w:val="es-MX"/>
        </w:rPr>
        <w:t xml:space="preserve">của </w:t>
      </w:r>
      <w:r w:rsidR="00756C66" w:rsidRPr="002950A6">
        <w:rPr>
          <w:iCs/>
          <w:lang w:val="en-US"/>
        </w:rPr>
        <w:t>Bộ Lao động – Thương binh và Xã hội</w:t>
      </w:r>
      <w:r w:rsidR="00756C66" w:rsidRPr="002950A6">
        <w:rPr>
          <w:lang w:val="es-MX"/>
        </w:rPr>
        <w:t xml:space="preserve"> (nay là </w:t>
      </w:r>
      <w:r w:rsidR="005D104E" w:rsidRPr="002950A6">
        <w:rPr>
          <w:lang w:val="es-MX"/>
        </w:rPr>
        <w:t>Bộ</w:t>
      </w:r>
      <w:r w:rsidR="00756C66" w:rsidRPr="002950A6">
        <w:rPr>
          <w:lang w:val="es-MX"/>
        </w:rPr>
        <w:t xml:space="preserve"> </w:t>
      </w:r>
      <w:r w:rsidR="005D104E" w:rsidRPr="002950A6">
        <w:rPr>
          <w:lang w:val="es-MX"/>
        </w:rPr>
        <w:t xml:space="preserve"> </w:t>
      </w:r>
      <w:r w:rsidR="00252152" w:rsidRPr="002950A6">
        <w:rPr>
          <w:lang w:val="es-MX"/>
        </w:rPr>
        <w:t>Nội vụ</w:t>
      </w:r>
      <w:r w:rsidR="00756C66" w:rsidRPr="002950A6">
        <w:rPr>
          <w:lang w:val="es-MX"/>
        </w:rPr>
        <w:t>)</w:t>
      </w:r>
      <w:r w:rsidR="005D104E" w:rsidRPr="002950A6">
        <w:rPr>
          <w:lang w:val="es-MX"/>
        </w:rPr>
        <w:t xml:space="preserve">. </w:t>
      </w:r>
    </w:p>
    <w:p w14:paraId="2ACE9E3E" w14:textId="77777777" w:rsidR="005D104E" w:rsidRPr="002950A6" w:rsidRDefault="004E6396" w:rsidP="005D104E">
      <w:pPr>
        <w:pStyle w:val="00noidung"/>
        <w:rPr>
          <w:lang w:val="en-US"/>
        </w:rPr>
      </w:pPr>
      <w:r w:rsidRPr="002950A6">
        <w:rPr>
          <w:lang w:val="vi-VN"/>
        </w:rPr>
        <w:t>d)</w:t>
      </w:r>
      <w:r w:rsidR="005D104E" w:rsidRPr="002950A6">
        <w:rPr>
          <w:lang w:val="en-US"/>
        </w:rPr>
        <w:t xml:space="preserve"> Các định  mức lao động quy định chi tiết trong Quyết định này chưa bao gồm thời gian nghỉ được hưởng nguyên lương đối với lao động trực tiếp theo quy định.</w:t>
      </w:r>
    </w:p>
    <w:p w14:paraId="53998BEF" w14:textId="77777777" w:rsidR="005D104E" w:rsidRPr="002950A6" w:rsidRDefault="005D104E" w:rsidP="005D104E">
      <w:pPr>
        <w:pStyle w:val="00noidung"/>
        <w:rPr>
          <w:lang w:val="en-US"/>
        </w:rPr>
      </w:pPr>
      <w:r w:rsidRPr="002950A6">
        <w:rPr>
          <w:lang w:val="en-US"/>
        </w:rPr>
        <w:t>5. Định mức sử dụng máy móc, thiết bị là số thời gian máy móc, thiết bị sử</w:t>
      </w:r>
      <w:r w:rsidRPr="002950A6">
        <w:rPr>
          <w:lang w:val="vi-VN"/>
        </w:rPr>
        <w:t xml:space="preserve"> dụng </w:t>
      </w:r>
      <w:r w:rsidRPr="002950A6">
        <w:rPr>
          <w:lang w:val="en-US"/>
        </w:rPr>
        <w:t xml:space="preserve">trực tiếp để </w:t>
      </w:r>
      <w:r w:rsidRPr="002950A6">
        <w:rPr>
          <w:spacing w:val="-4"/>
          <w:lang w:val="en-US"/>
        </w:rPr>
        <w:t xml:space="preserve">hoàn thành </w:t>
      </w:r>
      <w:r w:rsidRPr="002950A6">
        <w:rPr>
          <w:lang w:val="en-US"/>
        </w:rPr>
        <w:t>một nội dung công việc hoặc một công đoạn thu gom, vận chuyển,</w:t>
      </w:r>
      <w:r w:rsidRPr="002950A6">
        <w:rPr>
          <w:spacing w:val="-4"/>
          <w:lang w:val="en-US"/>
        </w:rPr>
        <w:t xml:space="preserve"> xử lý chất thải rắn sinh hoạt, vệ sinh công cộng</w:t>
      </w:r>
      <w:r w:rsidRPr="002950A6">
        <w:rPr>
          <w:lang w:val="en-US"/>
        </w:rPr>
        <w:t xml:space="preserve"> (không bao gồm bảo dưỡng, sửa chữa máy móc, thiết bị). Khấu hao tài sản cố định (máy móc, thiết bị) được thực hiện theo quy định của Bộ Tài chính về hướng dẫn chế độ quản lý, sử dụng và trích khấu hao tài sản cố định.</w:t>
      </w:r>
    </w:p>
    <w:p w14:paraId="449A40BE" w14:textId="77777777" w:rsidR="005D104E" w:rsidRPr="002950A6" w:rsidRDefault="005D104E" w:rsidP="005D104E">
      <w:pPr>
        <w:pStyle w:val="00noidung"/>
        <w:rPr>
          <w:lang w:val="en-US"/>
        </w:rPr>
      </w:pPr>
      <w:r w:rsidRPr="002950A6">
        <w:rPr>
          <w:lang w:val="en-US"/>
        </w:rPr>
        <w:t xml:space="preserve">6. Định mức dụng cụ lao động là hao phí về dụng cụ lao động được sử dụng trực tiếp để </w:t>
      </w:r>
      <w:r w:rsidRPr="002950A6">
        <w:rPr>
          <w:spacing w:val="-4"/>
          <w:lang w:val="en-US"/>
        </w:rPr>
        <w:t xml:space="preserve">hoàn thành </w:t>
      </w:r>
      <w:r w:rsidRPr="002950A6">
        <w:rPr>
          <w:lang w:val="en-US"/>
        </w:rPr>
        <w:t xml:space="preserve">một nội dung công việc hoặc một công đoạn thu </w:t>
      </w:r>
      <w:r w:rsidRPr="002950A6">
        <w:rPr>
          <w:spacing w:val="-10"/>
          <w:lang w:val="en-US"/>
        </w:rPr>
        <w:t>gom, vận chuyển, xử lý chất thải rắn sinh hoạt, vệ sinh công cộng trong điều kiện chuẩn.</w:t>
      </w:r>
      <w:r w:rsidRPr="002950A6">
        <w:rPr>
          <w:lang w:val="en-US"/>
        </w:rPr>
        <w:t xml:space="preserve"> </w:t>
      </w:r>
    </w:p>
    <w:p w14:paraId="6CB28898" w14:textId="77777777" w:rsidR="005D104E" w:rsidRPr="002950A6" w:rsidRDefault="005D104E" w:rsidP="005D104E">
      <w:pPr>
        <w:pStyle w:val="00noidung"/>
        <w:rPr>
          <w:lang w:val="en-US"/>
        </w:rPr>
      </w:pPr>
      <w:r w:rsidRPr="002950A6">
        <w:rPr>
          <w:lang w:val="en-US"/>
        </w:rPr>
        <w:lastRenderedPageBreak/>
        <w:t>7. Định mức tiêu hao vật liệu</w:t>
      </w:r>
      <w:r w:rsidRPr="002950A6">
        <w:rPr>
          <w:lang w:val="vi-VN"/>
        </w:rPr>
        <w:t xml:space="preserve"> l</w:t>
      </w:r>
      <w:r w:rsidRPr="002950A6">
        <w:rPr>
          <w:lang w:val="en-US"/>
        </w:rPr>
        <w:t xml:space="preserve">à mức tiêu hao cho từng loại vật liệu cần thiết trực tiếp để </w:t>
      </w:r>
      <w:r w:rsidRPr="002950A6">
        <w:rPr>
          <w:spacing w:val="-4"/>
          <w:lang w:val="en-US"/>
        </w:rPr>
        <w:t xml:space="preserve">hoàn thành </w:t>
      </w:r>
      <w:r w:rsidRPr="002950A6">
        <w:rPr>
          <w:lang w:val="en-US"/>
        </w:rPr>
        <w:t>một nội dung công việc hoặc một công đoạn thu gom, vận chuyển,</w:t>
      </w:r>
      <w:r w:rsidRPr="002950A6">
        <w:rPr>
          <w:spacing w:val="-4"/>
          <w:lang w:val="en-US"/>
        </w:rPr>
        <w:t xml:space="preserve"> xử lý chất thải rắn sinh hoạt, vệ sinh công cộng</w:t>
      </w:r>
      <w:r w:rsidRPr="002950A6">
        <w:rPr>
          <w:lang w:val="en-US"/>
        </w:rPr>
        <w:t>.</w:t>
      </w:r>
    </w:p>
    <w:p w14:paraId="182F2BAD" w14:textId="77777777" w:rsidR="005D104E" w:rsidRPr="002950A6" w:rsidRDefault="005D104E" w:rsidP="005D104E">
      <w:pPr>
        <w:pStyle w:val="00noidung"/>
        <w:rPr>
          <w:lang w:val="en-US"/>
        </w:rPr>
      </w:pPr>
      <w:r w:rsidRPr="002950A6">
        <w:rPr>
          <w:lang w:val="en-US"/>
        </w:rPr>
        <w:t xml:space="preserve">8. Định mức tiêu hao năng lượng là nhu cầu sử dụng điện năng trực tiếp để </w:t>
      </w:r>
      <w:r w:rsidRPr="002950A6">
        <w:rPr>
          <w:spacing w:val="-4"/>
          <w:lang w:val="en-US"/>
        </w:rPr>
        <w:t xml:space="preserve">hoàn thành </w:t>
      </w:r>
      <w:r w:rsidRPr="002950A6">
        <w:rPr>
          <w:lang w:val="en-US"/>
        </w:rPr>
        <w:t>một nội dung công việc hoặc một công đoạn thu gom, vận chuyển,</w:t>
      </w:r>
      <w:r w:rsidRPr="002950A6">
        <w:rPr>
          <w:spacing w:val="-4"/>
          <w:lang w:val="en-US"/>
        </w:rPr>
        <w:t xml:space="preserve"> xử lý chất thải rắn sinh hoạt, vệ sinh công cộng</w:t>
      </w:r>
      <w:r w:rsidRPr="002950A6">
        <w:rPr>
          <w:lang w:val="en-US"/>
        </w:rPr>
        <w:t>.</w:t>
      </w:r>
    </w:p>
    <w:p w14:paraId="64AB5A72" w14:textId="77777777" w:rsidR="005D104E" w:rsidRPr="002950A6" w:rsidRDefault="005D104E" w:rsidP="005D104E">
      <w:pPr>
        <w:pStyle w:val="00noidung"/>
        <w:rPr>
          <w:lang w:val="en-US"/>
        </w:rPr>
      </w:pPr>
      <w:r w:rsidRPr="002950A6">
        <w:rPr>
          <w:lang w:val="en-US"/>
        </w:rPr>
        <w:t xml:space="preserve">9. Định mức tiêu hao nhiên liệu là nhu cầu sử dụng nhiên liệu trực tiếp để </w:t>
      </w:r>
      <w:r w:rsidRPr="002950A6">
        <w:rPr>
          <w:spacing w:val="-4"/>
          <w:lang w:val="en-US"/>
        </w:rPr>
        <w:t xml:space="preserve">hoàn thành </w:t>
      </w:r>
      <w:r w:rsidRPr="002950A6">
        <w:rPr>
          <w:lang w:val="en-US"/>
        </w:rPr>
        <w:t>một nội dung công việc hoặc một công đoạn thu gom, vận chuyển,</w:t>
      </w:r>
      <w:r w:rsidRPr="002950A6">
        <w:rPr>
          <w:spacing w:val="-4"/>
          <w:lang w:val="en-US"/>
        </w:rPr>
        <w:t xml:space="preserve"> xử lý chất thải rắn sinh hoạt, vệ sinh công cộng</w:t>
      </w:r>
      <w:r w:rsidRPr="002950A6">
        <w:rPr>
          <w:lang w:val="en-US"/>
        </w:rPr>
        <w:t>.</w:t>
      </w:r>
    </w:p>
    <w:p w14:paraId="1CB9B603" w14:textId="77777777" w:rsidR="005D104E" w:rsidRPr="002950A6" w:rsidRDefault="005D104E" w:rsidP="005D104E">
      <w:pPr>
        <w:pStyle w:val="00noidung"/>
        <w:rPr>
          <w:lang w:val="en-US"/>
        </w:rPr>
      </w:pPr>
      <w:r w:rsidRPr="002950A6">
        <w:rPr>
          <w:lang w:val="en-US"/>
        </w:rPr>
        <w:t>10. Một (01) công lao động, một (01) ca làm việc, một (01) ca sử dụng máy móc, thiết bị được tính bằng tám (08) giờ làm việc.</w:t>
      </w:r>
    </w:p>
    <w:p w14:paraId="1B884877" w14:textId="77777777" w:rsidR="00991007" w:rsidRPr="002950A6" w:rsidRDefault="00991007" w:rsidP="00991007">
      <w:pPr>
        <w:pStyle w:val="01Demuc"/>
        <w:numPr>
          <w:ilvl w:val="0"/>
          <w:numId w:val="0"/>
        </w:numPr>
        <w:ind w:firstLine="567"/>
        <w:rPr>
          <w:color w:val="auto"/>
          <w:lang w:val="en-US"/>
        </w:rPr>
      </w:pPr>
      <w:bookmarkStart w:id="11" w:name="_Toc90650294"/>
      <w:bookmarkStart w:id="12" w:name="_Toc90650295"/>
      <w:bookmarkEnd w:id="7"/>
      <w:r w:rsidRPr="002950A6">
        <w:rPr>
          <w:color w:val="auto"/>
          <w:lang w:val="en-US"/>
        </w:rPr>
        <w:t>Điều 6. Hướng dẫn áp dụng</w:t>
      </w:r>
      <w:bookmarkEnd w:id="11"/>
    </w:p>
    <w:p w14:paraId="5650B99F" w14:textId="77777777" w:rsidR="00991007" w:rsidRPr="002950A6" w:rsidRDefault="00991007" w:rsidP="009153FF">
      <w:pPr>
        <w:tabs>
          <w:tab w:val="left" w:pos="567"/>
        </w:tabs>
        <w:autoSpaceDE w:val="0"/>
        <w:autoSpaceDN w:val="0"/>
        <w:spacing w:before="120" w:after="120" w:line="380" w:lineRule="exact"/>
        <w:ind w:firstLine="567"/>
        <w:jc w:val="both"/>
        <w:rPr>
          <w:sz w:val="28"/>
          <w:szCs w:val="28"/>
        </w:rPr>
      </w:pPr>
      <w:r w:rsidRPr="002950A6">
        <w:rPr>
          <w:sz w:val="28"/>
          <w:szCs w:val="28"/>
        </w:rPr>
        <w:t>1. Định mức kinh tế - kỹ thuật thu gom, vận chuyển, xử lý chất thải rắn sinh hoạt, vệ sinh công cộng trên địa bàn</w:t>
      </w:r>
      <w:r w:rsidR="009153FF" w:rsidRPr="002950A6">
        <w:rPr>
          <w:sz w:val="28"/>
          <w:szCs w:val="28"/>
        </w:rPr>
        <w:t xml:space="preserve"> thành phố Hải Phòng</w:t>
      </w:r>
      <w:r w:rsidRPr="002950A6">
        <w:rPr>
          <w:sz w:val="28"/>
          <w:szCs w:val="28"/>
        </w:rPr>
        <w:t xml:space="preserve"> </w:t>
      </w:r>
      <w:r w:rsidR="009153FF" w:rsidRPr="002950A6">
        <w:rPr>
          <w:sz w:val="28"/>
          <w:szCs w:val="28"/>
        </w:rPr>
        <w:t>là cơ sở để các cơ quan, đơn vị, tổ chức, cá nhân có liên quan đến công tác thu gom, vận chuyển, xử lý chất thải rắn, vệ sinh công cộng trên địa bàn thành phố Hải Phòng (không bao gồm các cơ sở xử lý chất thải rắn sinh hoạt được đầu tư bằng nguồn vốn doanh nghiệp) lập phương án giá thu gom, vận chuyển, xử lý chất thải rắn sinh hoạt, vệ sinh công cộng trên địa bàn thành phố Hải Phòng</w:t>
      </w:r>
      <w:r w:rsidRPr="002950A6">
        <w:rPr>
          <w:sz w:val="28"/>
          <w:szCs w:val="28"/>
        </w:rPr>
        <w:t>.</w:t>
      </w:r>
    </w:p>
    <w:bookmarkEnd w:id="12"/>
    <w:p w14:paraId="71EDF209" w14:textId="77777777" w:rsidR="004454F6" w:rsidRPr="002950A6" w:rsidRDefault="00C835AD" w:rsidP="005D104E">
      <w:pPr>
        <w:pStyle w:val="00noidung"/>
        <w:rPr>
          <w:lang w:val="en-US"/>
        </w:rPr>
      </w:pPr>
      <w:r w:rsidRPr="002950A6">
        <w:rPr>
          <w:lang w:val="en-US"/>
        </w:rPr>
        <w:t>2</w:t>
      </w:r>
      <w:r w:rsidR="00991007" w:rsidRPr="002950A6">
        <w:rPr>
          <w:lang w:val="en-US"/>
        </w:rPr>
        <w:t xml:space="preserve">. </w:t>
      </w:r>
      <w:r w:rsidR="002D5C2B" w:rsidRPr="002950A6">
        <w:rPr>
          <w:lang w:val="en-US"/>
        </w:rPr>
        <w:t>T</w:t>
      </w:r>
      <w:r w:rsidR="001F0798" w:rsidRPr="002950A6">
        <w:rPr>
          <w:lang w:val="en-US"/>
        </w:rPr>
        <w:t xml:space="preserve">ổ chức, cá nhân là chủ các cơ sở xử lý chất thải rắn sinh hoạt </w:t>
      </w:r>
      <w:r w:rsidR="002D5C2B" w:rsidRPr="002950A6">
        <w:rPr>
          <w:lang w:val="en-US"/>
        </w:rPr>
        <w:t xml:space="preserve">được đầu tư bằng nguồn vốn doanh nghiệp </w:t>
      </w:r>
      <w:r w:rsidR="001F0798" w:rsidRPr="002950A6">
        <w:rPr>
          <w:lang w:val="en-US"/>
        </w:rPr>
        <w:t xml:space="preserve">thực hiện rà soát </w:t>
      </w:r>
      <w:r w:rsidR="004454F6" w:rsidRPr="002950A6">
        <w:rPr>
          <w:lang w:val="en-US"/>
        </w:rPr>
        <w:t xml:space="preserve">các </w:t>
      </w:r>
      <w:r w:rsidR="001F0798" w:rsidRPr="002950A6">
        <w:rPr>
          <w:lang w:val="en-US"/>
        </w:rPr>
        <w:t xml:space="preserve">định mức kinh tế - kỹ thuật </w:t>
      </w:r>
      <w:r w:rsidR="002D5C2B" w:rsidRPr="002950A6">
        <w:rPr>
          <w:lang w:val="en-US"/>
        </w:rPr>
        <w:t>xử lý chất thải rắn sinh hoạt được ban hành tại Thông tư số 36/2024/TT-BTNMT</w:t>
      </w:r>
      <w:r w:rsidR="004454F6" w:rsidRPr="002950A6">
        <w:rPr>
          <w:lang w:val="en-US"/>
        </w:rPr>
        <w:t xml:space="preserve"> như sau:</w:t>
      </w:r>
    </w:p>
    <w:p w14:paraId="506B24FA" w14:textId="77777777" w:rsidR="002D5C2B" w:rsidRPr="002950A6" w:rsidRDefault="004454F6" w:rsidP="004454F6">
      <w:pPr>
        <w:pStyle w:val="00noidung"/>
        <w:rPr>
          <w:lang w:val="en-US"/>
        </w:rPr>
      </w:pPr>
      <w:r w:rsidRPr="002950A6">
        <w:rPr>
          <w:lang w:val="en-US"/>
        </w:rPr>
        <w:t xml:space="preserve">a) Trường hợp </w:t>
      </w:r>
      <w:r w:rsidR="00EC20A0" w:rsidRPr="002950A6">
        <w:rPr>
          <w:lang w:val="en-US"/>
        </w:rPr>
        <w:t xml:space="preserve">định mức kinh tế - kỹ thuật vận hành của nhà máy </w:t>
      </w:r>
      <w:r w:rsidRPr="002950A6">
        <w:rPr>
          <w:lang w:val="en-US"/>
        </w:rPr>
        <w:t>phù hợp</w:t>
      </w:r>
      <w:r w:rsidR="00EC20A0" w:rsidRPr="002950A6">
        <w:rPr>
          <w:lang w:val="en-US"/>
        </w:rPr>
        <w:t xml:space="preserve"> với quy định tại Thông tư số 36/2024/TT-BTNMT</w:t>
      </w:r>
      <w:r w:rsidRPr="002950A6">
        <w:rPr>
          <w:lang w:val="en-US"/>
        </w:rPr>
        <w:t>, chủ các</w:t>
      </w:r>
      <w:r w:rsidR="00633757" w:rsidRPr="002950A6">
        <w:rPr>
          <w:lang w:val="en-US"/>
        </w:rPr>
        <w:t xml:space="preserve"> </w:t>
      </w:r>
      <w:r w:rsidRPr="002950A6">
        <w:rPr>
          <w:lang w:val="en-US"/>
        </w:rPr>
        <w:t>cơ sở xử lý</w:t>
      </w:r>
      <w:r w:rsidR="00CD73ED" w:rsidRPr="002950A6">
        <w:rPr>
          <w:lang w:val="en-US"/>
        </w:rPr>
        <w:t xml:space="preserve"> chất thải rắn</w:t>
      </w:r>
      <w:r w:rsidRPr="002950A6">
        <w:rPr>
          <w:lang w:val="en-US"/>
        </w:rPr>
        <w:t xml:space="preserve"> cung cấp dịch vụ thực hiện áp dụng theo</w:t>
      </w:r>
      <w:r w:rsidR="007B6B46" w:rsidRPr="002950A6">
        <w:rPr>
          <w:lang w:val="en-US"/>
        </w:rPr>
        <w:t xml:space="preserve"> định mức kinh tế - kỹ thuật xử lý chất thải rắn sinh hoạt được được ban hành tại Thông tư số 36/2024/TT-BTNMT.</w:t>
      </w:r>
    </w:p>
    <w:p w14:paraId="39765F44" w14:textId="77777777" w:rsidR="005D104E" w:rsidRPr="002950A6" w:rsidRDefault="004454F6" w:rsidP="005D104E">
      <w:pPr>
        <w:pStyle w:val="00noidung"/>
        <w:rPr>
          <w:strike/>
          <w:noProof/>
          <w:lang w:val="en-US"/>
        </w:rPr>
      </w:pPr>
      <w:r w:rsidRPr="002950A6">
        <w:rPr>
          <w:lang w:val="en-US"/>
        </w:rPr>
        <w:t xml:space="preserve">b) </w:t>
      </w:r>
      <w:r w:rsidR="00EC20A0" w:rsidRPr="002950A6">
        <w:rPr>
          <w:lang w:val="en-US"/>
        </w:rPr>
        <w:t>Trường hợp định mức kinh tế - kỹ thuật vận hành của nhà máy không phù hợp với quy định tại Thông tư số 36/2024/TT-BTNMT</w:t>
      </w:r>
      <w:r w:rsidR="00614FD9" w:rsidRPr="002950A6">
        <w:rPr>
          <w:lang w:val="en-US"/>
        </w:rPr>
        <w:t>,</w:t>
      </w:r>
      <w:r w:rsidRPr="002950A6">
        <w:rPr>
          <w:lang w:val="en-US"/>
        </w:rPr>
        <w:t xml:space="preserve"> </w:t>
      </w:r>
      <w:r w:rsidR="0025055F" w:rsidRPr="002950A6">
        <w:rPr>
          <w:lang w:val="en-US"/>
        </w:rPr>
        <w:t xml:space="preserve">chủ </w:t>
      </w:r>
      <w:r w:rsidR="005D104E" w:rsidRPr="002950A6">
        <w:rPr>
          <w:lang w:val="en-US"/>
        </w:rPr>
        <w:t>các</w:t>
      </w:r>
      <w:r w:rsidR="00633757" w:rsidRPr="002950A6">
        <w:rPr>
          <w:lang w:val="en-US"/>
        </w:rPr>
        <w:t xml:space="preserve"> </w:t>
      </w:r>
      <w:r w:rsidR="002D0D05" w:rsidRPr="002950A6">
        <w:rPr>
          <w:lang w:val="en-US"/>
        </w:rPr>
        <w:t>cơ sở</w:t>
      </w:r>
      <w:r w:rsidR="0025055F" w:rsidRPr="002950A6">
        <w:rPr>
          <w:lang w:val="en-US"/>
        </w:rPr>
        <w:t xml:space="preserve"> xử lý </w:t>
      </w:r>
      <w:r w:rsidR="00614FD9" w:rsidRPr="002950A6">
        <w:rPr>
          <w:lang w:val="en-US"/>
        </w:rPr>
        <w:t>cung cấp</w:t>
      </w:r>
      <w:r w:rsidR="005D104E" w:rsidRPr="002950A6">
        <w:rPr>
          <w:lang w:val="en-US"/>
        </w:rPr>
        <w:t xml:space="preserve"> dịch vụ</w:t>
      </w:r>
      <w:r w:rsidR="00CD73ED" w:rsidRPr="002950A6">
        <w:rPr>
          <w:lang w:val="en-US"/>
        </w:rPr>
        <w:t xml:space="preserve"> xử lý chất thải rắn</w:t>
      </w:r>
      <w:r w:rsidR="005D104E" w:rsidRPr="002950A6">
        <w:rPr>
          <w:lang w:val="en-US"/>
        </w:rPr>
        <w:t xml:space="preserve"> </w:t>
      </w:r>
      <w:r w:rsidR="00614FD9" w:rsidRPr="002950A6">
        <w:rPr>
          <w:lang w:val="en-US"/>
        </w:rPr>
        <w:t>thực hiện</w:t>
      </w:r>
      <w:r w:rsidR="000B1C1A" w:rsidRPr="002950A6">
        <w:rPr>
          <w:lang w:val="en-US"/>
        </w:rPr>
        <w:t xml:space="preserve"> xây dựng định mức</w:t>
      </w:r>
      <w:r w:rsidR="00614FD9" w:rsidRPr="002950A6">
        <w:rPr>
          <w:lang w:val="en-US"/>
        </w:rPr>
        <w:t xml:space="preserve"> kinh tế - kỹ thuật làm cơ sở lập phương án giá</w:t>
      </w:r>
      <w:r w:rsidR="002D5C2B" w:rsidRPr="002950A6">
        <w:rPr>
          <w:lang w:val="en-US"/>
        </w:rPr>
        <w:t xml:space="preserve"> tối đa, gửi về Sở Nông nghiệp và Môi trường thẩm định, trình Uỷ ban nhân dân thành phố</w:t>
      </w:r>
      <w:r w:rsidR="00E4073B" w:rsidRPr="002950A6">
        <w:rPr>
          <w:lang w:val="en-US"/>
        </w:rPr>
        <w:t xml:space="preserve"> phê duyệt theo quy định tại Luật giá năm 2024. </w:t>
      </w:r>
    </w:p>
    <w:p w14:paraId="0D318262" w14:textId="77777777" w:rsidR="005D104E" w:rsidRPr="002950A6" w:rsidRDefault="00C835AD" w:rsidP="005D104E">
      <w:pPr>
        <w:pStyle w:val="00noidung"/>
        <w:rPr>
          <w:lang w:val="en-US"/>
        </w:rPr>
      </w:pPr>
      <w:r w:rsidRPr="002950A6">
        <w:rPr>
          <w:lang w:val="en-US"/>
        </w:rPr>
        <w:t>3</w:t>
      </w:r>
      <w:r w:rsidR="00991007" w:rsidRPr="002950A6">
        <w:rPr>
          <w:lang w:val="en-US"/>
        </w:rPr>
        <w:t xml:space="preserve">. </w:t>
      </w:r>
      <w:r w:rsidR="005D104E" w:rsidRPr="002950A6">
        <w:rPr>
          <w:lang w:val="en-US"/>
        </w:rPr>
        <w:t xml:space="preserve">Trường hợp các văn bản quy phạm pháp luật, quy chuẩn kỹ thuật môi trường nêu tại Quy định này </w:t>
      </w:r>
      <w:r w:rsidRPr="002950A6">
        <w:rPr>
          <w:lang w:val="en-US"/>
        </w:rPr>
        <w:t>được</w:t>
      </w:r>
      <w:r w:rsidR="005D104E" w:rsidRPr="002950A6">
        <w:rPr>
          <w:lang w:val="en-US"/>
        </w:rPr>
        <w:t xml:space="preserve"> sửa đổi, bổ sung hoặc thay thế thì thực hiện theo quy định tại văn bản mới.</w:t>
      </w:r>
    </w:p>
    <w:p w14:paraId="3F639270" w14:textId="77777777" w:rsidR="00C835AD" w:rsidRPr="002950A6" w:rsidRDefault="00C835AD" w:rsidP="00C835AD">
      <w:pPr>
        <w:pStyle w:val="00noidung"/>
        <w:rPr>
          <w:lang w:val="en-US"/>
        </w:rPr>
      </w:pPr>
      <w:r w:rsidRPr="002950A6">
        <w:rPr>
          <w:lang w:val="en-US"/>
        </w:rPr>
        <w:lastRenderedPageBreak/>
        <w:t xml:space="preserve">4. Trong quá trình thực hiện, nếu có vướng mắc, các cơ quan, đơn vị, tổ chức, cá nhân có liên quan </w:t>
      </w:r>
      <w:r w:rsidR="00CD73ED" w:rsidRPr="002950A6">
        <w:rPr>
          <w:lang w:val="en-US"/>
        </w:rPr>
        <w:t>thông tin bằng văn bản</w:t>
      </w:r>
      <w:r w:rsidRPr="002950A6">
        <w:rPr>
          <w:lang w:val="en-US"/>
        </w:rPr>
        <w:t xml:space="preserve"> về Sở Nông nghiệp và Môi trường thành phố Hải Phòng tổng hợp, báo cáo Uỷ ban nhân dân thành phố quyết</w:t>
      </w:r>
      <w:r w:rsidR="005C2B43" w:rsidRPr="002950A6">
        <w:rPr>
          <w:lang w:val="en-US"/>
        </w:rPr>
        <w:t xml:space="preserve"> định</w:t>
      </w:r>
      <w:r w:rsidRPr="002950A6">
        <w:rPr>
          <w:lang w:val="en-US"/>
        </w:rPr>
        <w:t>.</w:t>
      </w:r>
    </w:p>
    <w:p w14:paraId="69F5AC4D" w14:textId="77777777" w:rsidR="00991007" w:rsidRPr="002950A6" w:rsidRDefault="00991007" w:rsidP="00991007">
      <w:pPr>
        <w:pStyle w:val="01Demuc"/>
        <w:numPr>
          <w:ilvl w:val="0"/>
          <w:numId w:val="0"/>
        </w:numPr>
        <w:ind w:firstLine="567"/>
        <w:rPr>
          <w:color w:val="auto"/>
          <w:lang w:val="en-US"/>
        </w:rPr>
      </w:pPr>
      <w:r w:rsidRPr="002950A6">
        <w:rPr>
          <w:color w:val="auto"/>
          <w:lang w:val="en-US"/>
        </w:rPr>
        <w:t>Điều 7. Công thức xác định định mức kinh tế - kỹ thuật</w:t>
      </w:r>
    </w:p>
    <w:p w14:paraId="10DFE91B" w14:textId="77777777" w:rsidR="00A57C02" w:rsidRPr="002950A6" w:rsidRDefault="006E08E7" w:rsidP="00152A11">
      <w:pPr>
        <w:pStyle w:val="00noidung"/>
        <w:rPr>
          <w:lang w:val="en-US"/>
        </w:rPr>
      </w:pPr>
      <w:r w:rsidRPr="002950A6">
        <w:rPr>
          <w:lang w:val="en-US"/>
        </w:rPr>
        <w:t>Định mức kinh tế - kỹ thuật được tính toán, xác định theo hướng dẫn tại mục 8 Phần I Thông tư số 36/2024/TT-BTNMT.</w:t>
      </w:r>
    </w:p>
    <w:p w14:paraId="78FE7032" w14:textId="33AAE144" w:rsidR="005D104E" w:rsidRPr="002950A6" w:rsidRDefault="008D06F0" w:rsidP="005D104E">
      <w:pPr>
        <w:pStyle w:val="001CHUONG"/>
        <w:numPr>
          <w:ilvl w:val="0"/>
          <w:numId w:val="0"/>
        </w:numPr>
        <w:ind w:left="900" w:hanging="900"/>
        <w:rPr>
          <w:color w:val="0000FF"/>
          <w:lang w:val="en-US"/>
        </w:rPr>
      </w:pPr>
      <w:r w:rsidRPr="002950A6">
        <w:rPr>
          <w:color w:val="0000FF"/>
          <w:lang w:val="en-US"/>
        </w:rPr>
        <w:lastRenderedPageBreak/>
        <w:t>Phần</w:t>
      </w:r>
      <w:r w:rsidR="005D104E" w:rsidRPr="002950A6">
        <w:rPr>
          <w:color w:val="0000FF"/>
          <w:lang w:val="en-US"/>
        </w:rPr>
        <w:t xml:space="preserve"> II</w:t>
      </w:r>
    </w:p>
    <w:p w14:paraId="542321A1" w14:textId="77777777" w:rsidR="005D104E" w:rsidRPr="002950A6" w:rsidRDefault="005D104E" w:rsidP="00073D77">
      <w:pPr>
        <w:pStyle w:val="0TIEUDE"/>
        <w:numPr>
          <w:ilvl w:val="0"/>
          <w:numId w:val="0"/>
        </w:numPr>
        <w:rPr>
          <w:lang w:val="en-US"/>
        </w:rPr>
      </w:pPr>
      <w:r w:rsidRPr="002950A6">
        <w:rPr>
          <w:lang w:val="en-US"/>
        </w:rPr>
        <w:t>ĐỊNH MỨC KINH TẾ - KỸ THUẬT</w:t>
      </w:r>
    </w:p>
    <w:p w14:paraId="62CDF3E1" w14:textId="77777777" w:rsidR="005D104E" w:rsidRPr="002950A6" w:rsidRDefault="005D104E" w:rsidP="00073D77">
      <w:pPr>
        <w:pStyle w:val="0TIEUDE"/>
        <w:numPr>
          <w:ilvl w:val="0"/>
          <w:numId w:val="0"/>
        </w:numPr>
        <w:rPr>
          <w:lang w:val="en-US"/>
        </w:rPr>
      </w:pPr>
      <w:bookmarkStart w:id="13" w:name="_Toc167737008"/>
      <w:r w:rsidRPr="002950A6">
        <w:rPr>
          <w:lang w:val="en-US"/>
        </w:rPr>
        <w:t>THU GOM, VẬN CHUYỂN</w:t>
      </w:r>
      <w:r w:rsidR="001A48BB" w:rsidRPr="002950A6">
        <w:rPr>
          <w:lang w:val="en-US"/>
        </w:rPr>
        <w:t>, XỬ LÝ</w:t>
      </w:r>
      <w:r w:rsidRPr="002950A6">
        <w:rPr>
          <w:lang w:val="en-US"/>
        </w:rPr>
        <w:t xml:space="preserve"> </w:t>
      </w:r>
      <w:bookmarkEnd w:id="13"/>
      <w:r w:rsidRPr="002950A6">
        <w:rPr>
          <w:lang w:val="en-US"/>
        </w:rPr>
        <w:t>CHẤT THẢI RẮN SINH HOẠT</w:t>
      </w:r>
    </w:p>
    <w:p w14:paraId="1211E924" w14:textId="77777777" w:rsidR="001A48BB" w:rsidRPr="002950A6" w:rsidRDefault="001A48BB" w:rsidP="005E319A">
      <w:pPr>
        <w:tabs>
          <w:tab w:val="left" w:pos="1701"/>
        </w:tabs>
        <w:rPr>
          <w:sz w:val="28"/>
          <w:szCs w:val="28"/>
        </w:rPr>
      </w:pPr>
      <w:bookmarkStart w:id="14" w:name="muc_7_1"/>
    </w:p>
    <w:p w14:paraId="5429BADB" w14:textId="77777777" w:rsidR="001A48BB"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 xml:space="preserve">Điều 8. </w:t>
      </w:r>
      <w:bookmarkStart w:id="15" w:name="_Hlk201956548"/>
      <w:r w:rsidRPr="002950A6">
        <w:rPr>
          <w:color w:val="auto"/>
          <w:lang w:val="en-US"/>
        </w:rPr>
        <w:t xml:space="preserve">Thu gom thủ công chất thải rắn sinh hoạt từ các dụng cụ thu chứa của các cơ sở, tàu thuyền tại điểm neo đậu trên vịnh Cát Bà lên </w:t>
      </w:r>
      <w:r w:rsidR="00B63E36" w:rsidRPr="002950A6">
        <w:rPr>
          <w:color w:val="auto"/>
          <w:lang w:val="vi-VN"/>
        </w:rPr>
        <w:t>phương tiện thu gom</w:t>
      </w:r>
      <w:r w:rsidRPr="002950A6">
        <w:rPr>
          <w:color w:val="auto"/>
          <w:lang w:val="en-US"/>
        </w:rPr>
        <w:t xml:space="preserve"> chuyển đến địa điểm tập kết (trên bờ)</w:t>
      </w:r>
      <w:bookmarkEnd w:id="15"/>
    </w:p>
    <w:p w14:paraId="5FF246E9" w14:textId="77777777" w:rsidR="001A48BB" w:rsidRPr="002950A6" w:rsidRDefault="001A48BB" w:rsidP="0079234F">
      <w:pPr>
        <w:pStyle w:val="02Tieumuc"/>
        <w:numPr>
          <w:ilvl w:val="0"/>
          <w:numId w:val="0"/>
        </w:numPr>
        <w:ind w:left="567"/>
        <w:rPr>
          <w:b w:val="0"/>
          <w:bCs/>
          <w:i w:val="0"/>
          <w:iCs/>
          <w:color w:val="auto"/>
          <w:lang w:val="en-US"/>
        </w:rPr>
      </w:pPr>
      <w:r w:rsidRPr="002950A6">
        <w:rPr>
          <w:b w:val="0"/>
          <w:bCs/>
          <w:i w:val="0"/>
          <w:iCs/>
          <w:color w:val="auto"/>
          <w:lang w:val="en-US"/>
        </w:rPr>
        <w:t>1. Quy trình kỹ thuật</w:t>
      </w:r>
    </w:p>
    <w:p w14:paraId="6C97534D" w14:textId="77777777" w:rsidR="002D1AD7" w:rsidRPr="002950A6" w:rsidRDefault="002D1AD7" w:rsidP="0079234F">
      <w:pPr>
        <w:pStyle w:val="00noidung"/>
        <w:rPr>
          <w:noProof/>
          <w:lang w:val="en-US"/>
        </w:rPr>
      </w:pPr>
      <w:r w:rsidRPr="002950A6">
        <w:rPr>
          <w:noProof/>
          <w:lang w:val="vi-VN"/>
        </w:rPr>
        <w:t>a)</w:t>
      </w:r>
      <w:r w:rsidRPr="002950A6">
        <w:rPr>
          <w:noProof/>
          <w:lang w:val="en-US"/>
        </w:rPr>
        <w:t xml:space="preserve"> Công tác chuẩn bị</w:t>
      </w:r>
    </w:p>
    <w:p w14:paraId="04639814" w14:textId="77777777" w:rsidR="002D1AD7" w:rsidRPr="002950A6" w:rsidRDefault="002D1AD7" w:rsidP="0079234F">
      <w:pPr>
        <w:pStyle w:val="00noidung"/>
        <w:rPr>
          <w:lang w:val="es-MX"/>
        </w:rPr>
      </w:pPr>
      <w:r w:rsidRPr="002950A6">
        <w:rPr>
          <w:lang w:val="vi-VN"/>
        </w:rPr>
        <w:t>-</w:t>
      </w:r>
      <w:r w:rsidRPr="002950A6">
        <w:rPr>
          <w:lang w:val="en-US"/>
        </w:rPr>
        <w:t xml:space="preserve"> Bố trí người lao động</w:t>
      </w:r>
      <w:r w:rsidRPr="002950A6">
        <w:rPr>
          <w:lang w:val="es-MX"/>
        </w:rPr>
        <w:t xml:space="preserve"> </w:t>
      </w:r>
      <w:r w:rsidRPr="002950A6">
        <w:rPr>
          <w:lang w:val="en-US"/>
        </w:rPr>
        <w:t>thu gom chất thải rắn sinh hoạt từ các dụng cụ thu chứa của các cơ sở, tàu thuyền; người lao động điều khiển phương tiện thu gom</w:t>
      </w:r>
      <w:r w:rsidRPr="002950A6">
        <w:rPr>
          <w:lang w:val="es-MX"/>
        </w:rPr>
        <w:t>;</w:t>
      </w:r>
    </w:p>
    <w:p w14:paraId="7BCDE857" w14:textId="77777777" w:rsidR="002D1AD7" w:rsidRPr="002950A6" w:rsidRDefault="002D1AD7" w:rsidP="0079234F">
      <w:pPr>
        <w:pStyle w:val="00noidung"/>
        <w:rPr>
          <w:lang w:val="es-MX"/>
        </w:rPr>
      </w:pPr>
      <w:r w:rsidRPr="002950A6">
        <w:rPr>
          <w:lang w:val="vi-VN"/>
        </w:rPr>
        <w:t xml:space="preserve">- Chuẩn bị dụng cụ bảo hộ lao động </w:t>
      </w:r>
      <w:r w:rsidRPr="002950A6">
        <w:rPr>
          <w:lang w:val="es-MX"/>
        </w:rPr>
        <w:t>(quần, áo, giầy, ủng, mũ, găng tay, khẩu trang</w:t>
      </w:r>
      <w:r w:rsidRPr="002950A6">
        <w:rPr>
          <w:lang w:val="vi-VN"/>
        </w:rPr>
        <w:t>,...</w:t>
      </w:r>
      <w:r w:rsidRPr="002950A6">
        <w:rPr>
          <w:lang w:val="es-MX"/>
        </w:rPr>
        <w:t>), và các dụng cụ lao động cần thiết khác;</w:t>
      </w:r>
    </w:p>
    <w:p w14:paraId="255750D6" w14:textId="77777777" w:rsidR="002D1AD7" w:rsidRPr="002950A6" w:rsidRDefault="002D1AD7" w:rsidP="0079234F">
      <w:pPr>
        <w:pStyle w:val="00noidung"/>
        <w:rPr>
          <w:lang w:val="es-MX"/>
        </w:rPr>
      </w:pPr>
      <w:r w:rsidRPr="002950A6">
        <w:rPr>
          <w:lang w:val="vi-VN"/>
        </w:rPr>
        <w:t>-</w:t>
      </w:r>
      <w:r w:rsidRPr="002950A6">
        <w:rPr>
          <w:lang w:val="es-MX"/>
        </w:rPr>
        <w:t xml:space="preserve"> Kiểm tra phương tiện thu gom (</w:t>
      </w:r>
      <w:r w:rsidR="00E45392" w:rsidRPr="002950A6">
        <w:rPr>
          <w:lang w:val="es-MX"/>
        </w:rPr>
        <w:t xml:space="preserve">tàu, thuyền, </w:t>
      </w:r>
      <w:r w:rsidRPr="002950A6">
        <w:rPr>
          <w:lang w:val="es-MX"/>
        </w:rPr>
        <w:t>xuồng hoặc phương tiện khác) đáp ứng các yêu cầu về an toàn kỹ thuật, an toàn giao thông vận tải và bảo vệ môi trường theo quy định.</w:t>
      </w:r>
    </w:p>
    <w:p w14:paraId="21C4E5B4" w14:textId="77777777" w:rsidR="002D1AD7" w:rsidRPr="002950A6" w:rsidRDefault="002D1AD7" w:rsidP="0079234F">
      <w:pPr>
        <w:pStyle w:val="00noidung"/>
        <w:rPr>
          <w:noProof/>
          <w:lang w:val="es-MX"/>
        </w:rPr>
      </w:pPr>
      <w:r w:rsidRPr="002950A6">
        <w:rPr>
          <w:noProof/>
          <w:lang w:val="vi-VN"/>
        </w:rPr>
        <w:t>b)</w:t>
      </w:r>
      <w:r w:rsidRPr="002950A6">
        <w:rPr>
          <w:noProof/>
          <w:lang w:val="es-MX"/>
        </w:rPr>
        <w:t xml:space="preserve"> Thu gom chất thải rắn sinh hoạt</w:t>
      </w:r>
    </w:p>
    <w:p w14:paraId="19ACFA91"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Di chuyển phương tiện từ </w:t>
      </w:r>
      <w:r w:rsidRPr="002950A6">
        <w:rPr>
          <w:spacing w:val="-2"/>
          <w:lang w:val="es-MX"/>
        </w:rPr>
        <w:t xml:space="preserve">điểm tập kết hoặc </w:t>
      </w:r>
      <w:r w:rsidRPr="002950A6">
        <w:rPr>
          <w:spacing w:val="-2"/>
          <w:lang w:val="vi-VN"/>
        </w:rPr>
        <w:t>điểm lưu giữ phương tiện</w:t>
      </w:r>
      <w:r w:rsidRPr="002950A6">
        <w:rPr>
          <w:spacing w:val="-2"/>
          <w:lang w:val="es-MX"/>
        </w:rPr>
        <w:t xml:space="preserve"> </w:t>
      </w:r>
      <w:r w:rsidRPr="002950A6">
        <w:rPr>
          <w:noProof/>
          <w:lang w:val="es-MX"/>
        </w:rPr>
        <w:t xml:space="preserve">đến các điểm thu gom chất thải rắn sinh hoạt; </w:t>
      </w:r>
    </w:p>
    <w:p w14:paraId="1C154DCA"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Cảnh giới, đảm bảo an toàn giao thông đường thủy khi tác nghiệp; Hướng dẫn các tổ chức, cá nhân phân loại chất thải rắn sinh hoạt; </w:t>
      </w:r>
    </w:p>
    <w:p w14:paraId="7856124D"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w:t>
      </w:r>
      <w:r w:rsidR="00B63E36" w:rsidRPr="002950A6">
        <w:rPr>
          <w:lang w:val="vi-VN"/>
        </w:rPr>
        <w:t>Phương tiện thu gom</w:t>
      </w:r>
      <w:r w:rsidR="00B63E36" w:rsidRPr="002950A6">
        <w:rPr>
          <w:lang w:val="es-MX"/>
        </w:rPr>
        <w:t xml:space="preserve"> </w:t>
      </w:r>
      <w:r w:rsidRPr="002950A6">
        <w:rPr>
          <w:noProof/>
          <w:lang w:val="es-MX"/>
        </w:rPr>
        <w:t>tiếp cận</w:t>
      </w:r>
      <w:r w:rsidR="00B63E36" w:rsidRPr="002950A6">
        <w:rPr>
          <w:noProof/>
          <w:lang w:val="vi-VN"/>
        </w:rPr>
        <w:t>,</w:t>
      </w:r>
      <w:r w:rsidRPr="002950A6">
        <w:rPr>
          <w:noProof/>
          <w:lang w:val="es-MX"/>
        </w:rPr>
        <w:t xml:space="preserve"> dùng nhân công thủ công thu gom các túi chất thải từ các dụng cụ chứa chất thải rắn tại các cơ sở, tàu thuyền du lịch dịch vụ lưu trú ngủ đêm trong khu vực neo đậu dưới vịnh chuyển sang và tập kết rác lên </w:t>
      </w:r>
      <w:r w:rsidR="00B63E36" w:rsidRPr="002950A6">
        <w:rPr>
          <w:lang w:val="vi-VN"/>
        </w:rPr>
        <w:t>phương tiện thu gom</w:t>
      </w:r>
      <w:r w:rsidRPr="002950A6">
        <w:rPr>
          <w:noProof/>
          <w:lang w:val="es-MX"/>
        </w:rPr>
        <w:t xml:space="preserve">; </w:t>
      </w:r>
      <w:r w:rsidRPr="002950A6">
        <w:rPr>
          <w:lang w:val="es-MX"/>
        </w:rPr>
        <w:t xml:space="preserve">có thể từ chối tiếp nhận chất thải không phân loại, không sử dụng bao bì, thùng chứa theo quy định của chính quyền, địa phương hoặc </w:t>
      </w:r>
      <w:r w:rsidRPr="002950A6">
        <w:rPr>
          <w:lang w:val="vi-VN"/>
        </w:rPr>
        <w:t>giao chất thải không đúng chủng loại theo lịch trình đã công bố</w:t>
      </w:r>
      <w:r w:rsidRPr="002950A6">
        <w:rPr>
          <w:lang w:val="es-MX"/>
        </w:rPr>
        <w:t>;</w:t>
      </w:r>
    </w:p>
    <w:p w14:paraId="1908FE99"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Dọn vệ sinh tại điểm lấy chất thải rắn sinh hoạt; vớt chất thải thải rơi vãi xuống vịnh xung quanh vị trí lấy chất thải rắn sinh hoạt (nếu có); xác định khối lượng chất thải rắn sinh hoạt thu gom để vận chuyển; </w:t>
      </w:r>
    </w:p>
    <w:p w14:paraId="091BF958"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Điều khiển </w:t>
      </w:r>
      <w:r w:rsidR="00B63E36" w:rsidRPr="002950A6">
        <w:rPr>
          <w:lang w:val="vi-VN"/>
        </w:rPr>
        <w:t>phương tiện thu gom</w:t>
      </w:r>
      <w:r w:rsidRPr="002950A6">
        <w:rPr>
          <w:noProof/>
          <w:lang w:val="es-MX"/>
        </w:rPr>
        <w:t xml:space="preserve"> đến điểm thu gom chất thải rắn sinh hoạt kế tiếp cho đến khi chất thải đầy </w:t>
      </w:r>
      <w:r w:rsidR="00B63E36" w:rsidRPr="002950A6">
        <w:rPr>
          <w:noProof/>
          <w:lang w:val="vi-VN"/>
        </w:rPr>
        <w:t>phương tiện</w:t>
      </w:r>
      <w:r w:rsidRPr="002950A6">
        <w:rPr>
          <w:noProof/>
          <w:lang w:val="es-MX"/>
        </w:rPr>
        <w:t xml:space="preserve">, đủ trọng tải; </w:t>
      </w:r>
    </w:p>
    <w:p w14:paraId="11395C92" w14:textId="32F2E7F2" w:rsidR="002D1AD7" w:rsidRPr="002950A6" w:rsidRDefault="002D1AD7" w:rsidP="0079234F">
      <w:pPr>
        <w:pStyle w:val="00noidung"/>
        <w:rPr>
          <w:noProof/>
          <w:lang w:val="es-MX"/>
        </w:rPr>
      </w:pPr>
      <w:r w:rsidRPr="002950A6">
        <w:rPr>
          <w:noProof/>
          <w:lang w:val="vi-VN"/>
        </w:rPr>
        <w:lastRenderedPageBreak/>
        <w:t>-</w:t>
      </w:r>
      <w:r w:rsidRPr="002950A6">
        <w:rPr>
          <w:noProof/>
          <w:lang w:val="es-MX"/>
        </w:rPr>
        <w:t xml:space="preserve"> Vận chuyển toàn bộ khối lượng chất thải rắn thu gom được dưới vịnh đến địa điểm tập kết trên bờ (cảng, bến); nhân công thủ công bốc, xúc chất thải rắn </w:t>
      </w:r>
      <w:r w:rsidRPr="002950A6">
        <w:rPr>
          <w:noProof/>
          <w:spacing w:val="-2"/>
          <w:lang w:val="es-MX"/>
        </w:rPr>
        <w:t xml:space="preserve">sinh hoạt từ </w:t>
      </w:r>
      <w:r w:rsidR="00B63E36" w:rsidRPr="002950A6">
        <w:rPr>
          <w:spacing w:val="-2"/>
          <w:lang w:val="vi-VN"/>
        </w:rPr>
        <w:t>phương tiện thu gom</w:t>
      </w:r>
      <w:r w:rsidRPr="002950A6">
        <w:rPr>
          <w:noProof/>
          <w:spacing w:val="-2"/>
          <w:lang w:val="es-MX"/>
        </w:rPr>
        <w:t xml:space="preserve"> cho vào các xe gom rác đẩy tay hoặc xe kéo vận chuyển đến điểm tập trung để cho vào xe ép rác chuyên dùng vận chuyển đi xử lý</w:t>
      </w:r>
      <w:r w:rsidR="00E946B3" w:rsidRPr="002950A6">
        <w:rPr>
          <w:noProof/>
          <w:spacing w:val="-2"/>
          <w:lang w:val="es-MX"/>
        </w:rPr>
        <w:t>.</w:t>
      </w:r>
    </w:p>
    <w:p w14:paraId="60A0F7F9" w14:textId="77777777" w:rsidR="002D1AD7" w:rsidRPr="002950A6" w:rsidRDefault="002D1AD7" w:rsidP="0079234F">
      <w:pPr>
        <w:pStyle w:val="00noidung"/>
        <w:rPr>
          <w:noProof/>
          <w:lang w:val="es-MX"/>
        </w:rPr>
      </w:pPr>
      <w:r w:rsidRPr="002950A6">
        <w:rPr>
          <w:noProof/>
          <w:lang w:val="vi-VN"/>
        </w:rPr>
        <w:t>c)</w:t>
      </w:r>
      <w:r w:rsidRPr="002950A6">
        <w:rPr>
          <w:noProof/>
          <w:lang w:val="es-MX"/>
        </w:rPr>
        <w:t xml:space="preserve"> Kết thúc ca làm việc</w:t>
      </w:r>
    </w:p>
    <w:p w14:paraId="1A55E85F" w14:textId="77777777" w:rsidR="002D1AD7" w:rsidRPr="002950A6" w:rsidRDefault="002D1AD7" w:rsidP="0079234F">
      <w:pPr>
        <w:pStyle w:val="00noidung"/>
        <w:rPr>
          <w:noProof/>
          <w:spacing w:val="-2"/>
          <w:lang w:val="es-MX"/>
        </w:rPr>
      </w:pPr>
      <w:r w:rsidRPr="002950A6">
        <w:rPr>
          <w:noProof/>
          <w:spacing w:val="-2"/>
          <w:lang w:val="vi-VN"/>
        </w:rPr>
        <w:t>-</w:t>
      </w:r>
      <w:r w:rsidRPr="002950A6">
        <w:rPr>
          <w:noProof/>
          <w:spacing w:val="-2"/>
          <w:lang w:val="es-MX"/>
        </w:rPr>
        <w:t xml:space="preserve"> </w:t>
      </w:r>
      <w:r w:rsidRPr="002950A6">
        <w:rPr>
          <w:noProof/>
          <w:lang w:val="es-MX"/>
        </w:rPr>
        <w:t xml:space="preserve">Di chuyển </w:t>
      </w:r>
      <w:r w:rsidR="00B63E36" w:rsidRPr="002950A6">
        <w:rPr>
          <w:lang w:val="vi-VN"/>
        </w:rPr>
        <w:t>phương tiện thu gom</w:t>
      </w:r>
      <w:r w:rsidR="00B63E36" w:rsidRPr="002950A6">
        <w:rPr>
          <w:lang w:val="es-MX"/>
        </w:rPr>
        <w:t xml:space="preserve"> </w:t>
      </w:r>
      <w:r w:rsidRPr="002950A6">
        <w:rPr>
          <w:noProof/>
          <w:lang w:val="es-MX"/>
        </w:rPr>
        <w:t>về bến tập kết;</w:t>
      </w:r>
    </w:p>
    <w:p w14:paraId="6CC040FA" w14:textId="77777777" w:rsidR="002D1AD7" w:rsidRPr="002950A6" w:rsidRDefault="002D1AD7" w:rsidP="0079234F">
      <w:pPr>
        <w:pStyle w:val="00noidung"/>
        <w:rPr>
          <w:noProof/>
          <w:lang w:val="es-MX"/>
        </w:rPr>
      </w:pPr>
      <w:r w:rsidRPr="002950A6">
        <w:rPr>
          <w:noProof/>
          <w:lang w:val="vi-VN"/>
        </w:rPr>
        <w:t>-</w:t>
      </w:r>
      <w:r w:rsidRPr="002950A6">
        <w:rPr>
          <w:noProof/>
          <w:lang w:val="es-MX"/>
        </w:rPr>
        <w:t xml:space="preserve"> Kiểm tra, vệ sinh, tập kết phương tiện thu gom, dụng cụ lao động vào vị trí quy định và bàn giao ca làm việc tiếp theo; </w:t>
      </w:r>
    </w:p>
    <w:p w14:paraId="2689A711" w14:textId="77777777" w:rsidR="002D1AD7" w:rsidRPr="002950A6" w:rsidRDefault="002D1AD7" w:rsidP="0079234F">
      <w:pPr>
        <w:pStyle w:val="00noidung"/>
        <w:rPr>
          <w:lang w:val="es-MX"/>
        </w:rPr>
      </w:pPr>
      <w:r w:rsidRPr="002950A6">
        <w:rPr>
          <w:lang w:val="vi-VN"/>
        </w:rPr>
        <w:t>-</w:t>
      </w:r>
      <w:r w:rsidRPr="002950A6">
        <w:rPr>
          <w:lang w:val="es-MX"/>
        </w:rPr>
        <w:t xml:space="preserve"> Nộp phiếu giao nhận chất thải cho người có thẩm quyền;</w:t>
      </w:r>
    </w:p>
    <w:p w14:paraId="09DAEE8D" w14:textId="77777777" w:rsidR="002D1AD7" w:rsidRPr="002950A6" w:rsidRDefault="002D1AD7" w:rsidP="0079234F">
      <w:pPr>
        <w:pStyle w:val="00noidung"/>
        <w:rPr>
          <w:spacing w:val="-4"/>
          <w:lang w:val="es-MX"/>
        </w:rPr>
      </w:pPr>
      <w:r w:rsidRPr="002950A6">
        <w:rPr>
          <w:lang w:val="vi-VN"/>
        </w:rPr>
        <w:t xml:space="preserve">- </w:t>
      </w:r>
      <w:r w:rsidRPr="002950A6">
        <w:rPr>
          <w:spacing w:val="-4"/>
          <w:lang w:val="vi-VN"/>
        </w:rPr>
        <w:t xml:space="preserve">Tổng </w:t>
      </w:r>
      <w:r w:rsidRPr="002950A6">
        <w:rPr>
          <w:lang w:val="es-MX"/>
        </w:rPr>
        <w:t xml:space="preserve">hợp số chuyến, khối lượng chất thải rắn sinh hoạt thu gom và chuyển giao cho cơ sở tiếp nhận trong ca làm việc; thông tin cơ sở, tàu thuyền không phân loại, bỏ chất thải vào bao bì, thùng chứa đúng quy định, giao chất thải rắn sinh </w:t>
      </w:r>
      <w:r w:rsidRPr="002950A6">
        <w:rPr>
          <w:spacing w:val="-4"/>
          <w:lang w:val="es-MX"/>
        </w:rPr>
        <w:t>hoạt không đúng chủng loại theo lịch trình đã công bố; kịp thời phản ánh đến người có thẩm quyền trong đơn vị công tác để có biện pháp xử lý, quản lý theo quy định.</w:t>
      </w:r>
    </w:p>
    <w:p w14:paraId="2EFE539E" w14:textId="77777777" w:rsidR="001A48BB" w:rsidRPr="002950A6" w:rsidRDefault="001A48BB" w:rsidP="00D1444A">
      <w:pPr>
        <w:pStyle w:val="02Tieumuc"/>
        <w:numPr>
          <w:ilvl w:val="0"/>
          <w:numId w:val="0"/>
        </w:numPr>
        <w:ind w:left="567"/>
        <w:outlineLvl w:val="1"/>
        <w:rPr>
          <w:b w:val="0"/>
          <w:bCs/>
          <w:i w:val="0"/>
          <w:iCs/>
          <w:color w:val="auto"/>
          <w:lang w:val="es-MX"/>
        </w:rPr>
      </w:pPr>
      <w:r w:rsidRPr="002950A6">
        <w:rPr>
          <w:b w:val="0"/>
          <w:bCs/>
          <w:i w:val="0"/>
          <w:iCs/>
          <w:color w:val="auto"/>
          <w:lang w:val="es-MX"/>
        </w:rPr>
        <w:t xml:space="preserve">2. Định mức </w:t>
      </w:r>
      <w:r w:rsidR="002D1AD7" w:rsidRPr="002950A6">
        <w:rPr>
          <w:b w:val="0"/>
          <w:bCs/>
          <w:i w:val="0"/>
          <w:iCs/>
          <w:color w:val="auto"/>
          <w:lang w:val="vi-VN"/>
        </w:rPr>
        <w:t>kinh tế - kỹ thuật</w:t>
      </w:r>
    </w:p>
    <w:p w14:paraId="6DDA974F" w14:textId="77777777" w:rsidR="002D1AD7" w:rsidRPr="002950A6" w:rsidRDefault="002D1AD7" w:rsidP="00D1444A">
      <w:pPr>
        <w:pStyle w:val="00noidung"/>
        <w:outlineLvl w:val="2"/>
        <w:rPr>
          <w:lang w:val="es-MX"/>
        </w:rPr>
      </w:pPr>
      <w:r w:rsidRPr="002950A6">
        <w:rPr>
          <w:lang w:val="es-MX"/>
        </w:rPr>
        <w:t>a) Định mức lao động</w:t>
      </w:r>
    </w:p>
    <w:p w14:paraId="75EB9367" w14:textId="77777777" w:rsidR="001A48BB" w:rsidRPr="002950A6" w:rsidRDefault="002D1AD7" w:rsidP="0079234F">
      <w:pPr>
        <w:pStyle w:val="00noidung"/>
        <w:rPr>
          <w:noProof/>
          <w:lang w:val="es-MX"/>
        </w:rPr>
      </w:pPr>
      <w:r w:rsidRPr="002950A6">
        <w:rPr>
          <w:lang w:val="vi-VN"/>
        </w:rPr>
        <w:t xml:space="preserve">- </w:t>
      </w:r>
      <w:r w:rsidR="001A48BB" w:rsidRPr="002950A6">
        <w:rPr>
          <w:lang w:val="es-MX"/>
        </w:rPr>
        <w:t xml:space="preserve">Định mức </w:t>
      </w:r>
      <w:r w:rsidRPr="002950A6">
        <w:rPr>
          <w:lang w:val="vi-VN"/>
        </w:rPr>
        <w:t>lao động</w:t>
      </w:r>
      <w:r w:rsidR="001A48BB" w:rsidRPr="002950A6">
        <w:rPr>
          <w:lang w:val="es-MX"/>
        </w:rPr>
        <w:t xml:space="preserve"> áp dụng cho 01 </w:t>
      </w:r>
      <w:r w:rsidR="008761ED" w:rsidRPr="002950A6">
        <w:rPr>
          <w:lang w:val="es-MX"/>
        </w:rPr>
        <w:t xml:space="preserve">loại </w:t>
      </w:r>
      <w:r w:rsidR="001A48BB" w:rsidRPr="002950A6">
        <w:rPr>
          <w:noProof/>
          <w:lang w:val="es-MX"/>
        </w:rPr>
        <w:t>công việc, cụ thể như sau:</w:t>
      </w:r>
    </w:p>
    <w:p w14:paraId="6982D139" w14:textId="77777777" w:rsidR="001A48BB" w:rsidRPr="002950A6" w:rsidRDefault="002D1AD7" w:rsidP="0079234F">
      <w:pPr>
        <w:pStyle w:val="00noidung"/>
        <w:rPr>
          <w:lang w:val="es-MX"/>
        </w:rPr>
      </w:pPr>
      <w:r w:rsidRPr="002950A6">
        <w:rPr>
          <w:iCs/>
          <w:lang w:val="vi-VN"/>
        </w:rPr>
        <w:t>+</w:t>
      </w:r>
      <w:r w:rsidR="001A48BB" w:rsidRPr="002950A6">
        <w:rPr>
          <w:iCs/>
          <w:lang w:val="es-MX"/>
        </w:rPr>
        <w:t xml:space="preserve"> </w:t>
      </w:r>
      <w:r w:rsidR="00E86E9C" w:rsidRPr="002950A6">
        <w:rPr>
          <w:iCs/>
          <w:lang w:val="es-MX"/>
        </w:rPr>
        <w:t>TG</w:t>
      </w:r>
      <w:r w:rsidR="001A48BB" w:rsidRPr="002950A6">
        <w:rPr>
          <w:iCs/>
          <w:lang w:val="es-MX"/>
        </w:rPr>
        <w:t>.1.</w:t>
      </w:r>
      <w:r w:rsidR="00E86E9C" w:rsidRPr="002950A6">
        <w:rPr>
          <w:iCs/>
          <w:lang w:val="es-MX"/>
        </w:rPr>
        <w:t>0</w:t>
      </w:r>
      <w:r w:rsidR="001A48BB" w:rsidRPr="002950A6">
        <w:rPr>
          <w:iCs/>
          <w:lang w:val="es-MX"/>
        </w:rPr>
        <w:t xml:space="preserve">: </w:t>
      </w:r>
      <w:r w:rsidR="001A48BB" w:rsidRPr="002950A6">
        <w:rPr>
          <w:lang w:val="es-MX"/>
        </w:rPr>
        <w:t xml:space="preserve">Thu gom thủ công chất thải rắn sinh hoạt từ các dụng cụ thu chứa của các cơ sở, tàu thuyền tại điểm neo đậu trên vịnh Cát Bà lên </w:t>
      </w:r>
      <w:r w:rsidR="00DF0977" w:rsidRPr="002950A6">
        <w:rPr>
          <w:lang w:val="vi-VN"/>
        </w:rPr>
        <w:t>phương tiện thu gom</w:t>
      </w:r>
      <w:r w:rsidR="001A48BB" w:rsidRPr="002950A6">
        <w:rPr>
          <w:lang w:val="es-MX"/>
        </w:rPr>
        <w:t xml:space="preserve"> chuyển đến địa điểm tập kết (trên bờ)</w:t>
      </w:r>
    </w:p>
    <w:p w14:paraId="5AA16CD2" w14:textId="77777777" w:rsidR="001A48BB" w:rsidRPr="002950A6" w:rsidRDefault="002D1AD7" w:rsidP="0079234F">
      <w:pPr>
        <w:pStyle w:val="00noidung"/>
      </w:pPr>
      <w:r w:rsidRPr="002950A6">
        <w:rPr>
          <w:lang w:val="vi-VN"/>
        </w:rPr>
        <w:t xml:space="preserve">- </w:t>
      </w:r>
      <w:r w:rsidR="001A48BB" w:rsidRPr="002950A6">
        <w:t>Định biên, định mức</w:t>
      </w:r>
    </w:p>
    <w:p w14:paraId="7DD88A74" w14:textId="77777777" w:rsidR="001A48BB" w:rsidRPr="002950A6" w:rsidRDefault="001A48BB" w:rsidP="001A48BB">
      <w:pPr>
        <w:pStyle w:val="06bangso"/>
        <w:tabs>
          <w:tab w:val="clear" w:pos="4500"/>
        </w:tabs>
      </w:pPr>
    </w:p>
    <w:tbl>
      <w:tblPr>
        <w:tblW w:w="4715" w:type="pct"/>
        <w:tblInd w:w="562" w:type="dxa"/>
        <w:tblLook w:val="04A0" w:firstRow="1" w:lastRow="0" w:firstColumn="1" w:lastColumn="0" w:noHBand="0" w:noVBand="1"/>
      </w:tblPr>
      <w:tblGrid>
        <w:gridCol w:w="590"/>
        <w:gridCol w:w="4538"/>
        <w:gridCol w:w="1543"/>
        <w:gridCol w:w="1873"/>
      </w:tblGrid>
      <w:tr w:rsidR="00BE230F" w:rsidRPr="002950A6" w14:paraId="78A5B13B" w14:textId="77777777" w:rsidTr="000D3700">
        <w:trPr>
          <w:trHeight w:val="570"/>
        </w:trPr>
        <w:tc>
          <w:tcPr>
            <w:tcW w:w="306" w:type="pct"/>
            <w:tcBorders>
              <w:top w:val="single" w:sz="4" w:space="0" w:color="auto"/>
              <w:left w:val="single" w:sz="4" w:space="0" w:color="auto"/>
              <w:bottom w:val="single" w:sz="4" w:space="0" w:color="auto"/>
              <w:right w:val="single" w:sz="4" w:space="0" w:color="auto"/>
            </w:tcBorders>
            <w:vAlign w:val="center"/>
            <w:hideMark/>
          </w:tcPr>
          <w:p w14:paraId="77447FFE" w14:textId="77777777" w:rsidR="001A48BB" w:rsidRPr="002950A6" w:rsidRDefault="001A48BB" w:rsidP="000D3700">
            <w:pPr>
              <w:pStyle w:val="Style1"/>
              <w:rPr>
                <w:b/>
                <w:bCs w:val="0"/>
                <w:sz w:val="28"/>
                <w:szCs w:val="28"/>
              </w:rPr>
            </w:pPr>
            <w:r w:rsidRPr="002950A6">
              <w:rPr>
                <w:b/>
                <w:bCs w:val="0"/>
                <w:sz w:val="28"/>
                <w:szCs w:val="28"/>
              </w:rPr>
              <w:t>TT</w:t>
            </w:r>
          </w:p>
        </w:tc>
        <w:tc>
          <w:tcPr>
            <w:tcW w:w="2669" w:type="pct"/>
            <w:tcBorders>
              <w:top w:val="single" w:sz="4" w:space="0" w:color="auto"/>
              <w:left w:val="nil"/>
              <w:bottom w:val="single" w:sz="4" w:space="0" w:color="auto"/>
              <w:right w:val="single" w:sz="4" w:space="0" w:color="auto"/>
            </w:tcBorders>
            <w:vAlign w:val="center"/>
            <w:hideMark/>
          </w:tcPr>
          <w:p w14:paraId="19EF3D38" w14:textId="77777777" w:rsidR="001A48BB" w:rsidRPr="002950A6" w:rsidRDefault="001A48BB" w:rsidP="000D3700">
            <w:pPr>
              <w:pStyle w:val="Style1"/>
              <w:rPr>
                <w:b/>
                <w:bCs w:val="0"/>
                <w:sz w:val="28"/>
                <w:szCs w:val="28"/>
              </w:rPr>
            </w:pPr>
            <w:r w:rsidRPr="002950A6">
              <w:rPr>
                <w:b/>
                <w:bCs w:val="0"/>
                <w:sz w:val="28"/>
                <w:szCs w:val="28"/>
              </w:rPr>
              <w:t>Hạng mục công việc</w:t>
            </w:r>
          </w:p>
        </w:tc>
        <w:tc>
          <w:tcPr>
            <w:tcW w:w="916" w:type="pct"/>
            <w:tcBorders>
              <w:top w:val="single" w:sz="4" w:space="0" w:color="auto"/>
              <w:left w:val="nil"/>
              <w:bottom w:val="single" w:sz="4" w:space="0" w:color="auto"/>
              <w:right w:val="single" w:sz="4" w:space="0" w:color="auto"/>
            </w:tcBorders>
            <w:vAlign w:val="center"/>
            <w:hideMark/>
          </w:tcPr>
          <w:p w14:paraId="0A0C5042" w14:textId="77777777" w:rsidR="001A48BB" w:rsidRPr="002950A6" w:rsidRDefault="001A48BB" w:rsidP="000D3700">
            <w:pPr>
              <w:pStyle w:val="Style1"/>
              <w:rPr>
                <w:b/>
                <w:bCs w:val="0"/>
                <w:sz w:val="28"/>
                <w:szCs w:val="28"/>
              </w:rPr>
            </w:pPr>
            <w:r w:rsidRPr="002950A6">
              <w:rPr>
                <w:b/>
                <w:bCs w:val="0"/>
                <w:sz w:val="28"/>
                <w:szCs w:val="28"/>
              </w:rPr>
              <w:t>Định biên</w:t>
            </w:r>
          </w:p>
        </w:tc>
        <w:tc>
          <w:tcPr>
            <w:tcW w:w="1110" w:type="pct"/>
            <w:tcBorders>
              <w:top w:val="single" w:sz="4" w:space="0" w:color="auto"/>
              <w:left w:val="nil"/>
              <w:bottom w:val="single" w:sz="4" w:space="0" w:color="auto"/>
              <w:right w:val="single" w:sz="4" w:space="0" w:color="auto"/>
            </w:tcBorders>
            <w:vAlign w:val="center"/>
            <w:hideMark/>
          </w:tcPr>
          <w:p w14:paraId="156FAF53" w14:textId="77777777" w:rsidR="001A48BB" w:rsidRPr="002950A6" w:rsidRDefault="001A48BB" w:rsidP="000D3700">
            <w:pPr>
              <w:pStyle w:val="Style1"/>
              <w:rPr>
                <w:b/>
                <w:bCs w:val="0"/>
                <w:sz w:val="28"/>
                <w:szCs w:val="28"/>
              </w:rPr>
            </w:pPr>
            <w:r w:rsidRPr="002950A6">
              <w:rPr>
                <w:b/>
                <w:bCs w:val="0"/>
                <w:sz w:val="28"/>
                <w:szCs w:val="28"/>
              </w:rPr>
              <w:t>Định mức (công nhóm/tấn)</w:t>
            </w:r>
          </w:p>
        </w:tc>
      </w:tr>
      <w:tr w:rsidR="00BE230F" w:rsidRPr="002950A6" w14:paraId="6D281332" w14:textId="77777777" w:rsidTr="000D3700">
        <w:trPr>
          <w:trHeight w:val="70"/>
        </w:trPr>
        <w:tc>
          <w:tcPr>
            <w:tcW w:w="306" w:type="pct"/>
            <w:tcBorders>
              <w:top w:val="nil"/>
              <w:left w:val="single" w:sz="4" w:space="0" w:color="auto"/>
              <w:bottom w:val="single" w:sz="4" w:space="0" w:color="auto"/>
              <w:right w:val="single" w:sz="4" w:space="0" w:color="auto"/>
            </w:tcBorders>
            <w:vAlign w:val="center"/>
            <w:hideMark/>
          </w:tcPr>
          <w:p w14:paraId="078D197A" w14:textId="77777777" w:rsidR="001A48BB" w:rsidRPr="002950A6" w:rsidRDefault="001A48BB" w:rsidP="000D3700">
            <w:pPr>
              <w:pStyle w:val="Style1"/>
              <w:rPr>
                <w:sz w:val="28"/>
                <w:szCs w:val="28"/>
              </w:rPr>
            </w:pPr>
            <w:r w:rsidRPr="002950A6">
              <w:rPr>
                <w:sz w:val="28"/>
                <w:szCs w:val="28"/>
              </w:rPr>
              <w:t>1</w:t>
            </w:r>
          </w:p>
        </w:tc>
        <w:tc>
          <w:tcPr>
            <w:tcW w:w="2669" w:type="pct"/>
            <w:tcBorders>
              <w:top w:val="nil"/>
              <w:left w:val="nil"/>
              <w:bottom w:val="single" w:sz="4" w:space="0" w:color="auto"/>
              <w:right w:val="single" w:sz="4" w:space="0" w:color="auto"/>
            </w:tcBorders>
            <w:vAlign w:val="center"/>
            <w:hideMark/>
          </w:tcPr>
          <w:p w14:paraId="4B17064E" w14:textId="77777777" w:rsidR="001A48BB" w:rsidRPr="002950A6" w:rsidRDefault="001A48BB" w:rsidP="000D3700">
            <w:pPr>
              <w:pStyle w:val="Style1"/>
              <w:jc w:val="both"/>
              <w:rPr>
                <w:sz w:val="28"/>
                <w:szCs w:val="28"/>
              </w:rPr>
            </w:pPr>
            <w:r w:rsidRPr="002950A6">
              <w:rPr>
                <w:sz w:val="28"/>
                <w:szCs w:val="28"/>
              </w:rPr>
              <w:t xml:space="preserve">Thu gom thủ công chất thải rắn sinh hoạt từ các dụng cụ thu chứa của các cơ sở, tàu thuyền tại điểm neo đậu trên vịnh Cát Bà lên </w:t>
            </w:r>
            <w:r w:rsidR="00DF0977" w:rsidRPr="002950A6">
              <w:rPr>
                <w:sz w:val="28"/>
                <w:szCs w:val="28"/>
                <w:lang w:val="vi-VN"/>
              </w:rPr>
              <w:t>phương tiện thu gom</w:t>
            </w:r>
            <w:r w:rsidRPr="002950A6">
              <w:rPr>
                <w:sz w:val="28"/>
                <w:szCs w:val="28"/>
              </w:rPr>
              <w:t xml:space="preserve"> chuyển đến địa điểm tập kết (trên bờ)</w:t>
            </w:r>
          </w:p>
        </w:tc>
        <w:tc>
          <w:tcPr>
            <w:tcW w:w="916" w:type="pct"/>
            <w:tcBorders>
              <w:top w:val="single" w:sz="4" w:space="0" w:color="auto"/>
              <w:left w:val="nil"/>
              <w:bottom w:val="single" w:sz="4" w:space="0" w:color="auto"/>
              <w:right w:val="single" w:sz="4" w:space="0" w:color="auto"/>
            </w:tcBorders>
            <w:vAlign w:val="center"/>
            <w:hideMark/>
          </w:tcPr>
          <w:p w14:paraId="4D59C5E3" w14:textId="77777777" w:rsidR="001A48BB" w:rsidRPr="002950A6" w:rsidRDefault="001A48BB" w:rsidP="000D3700">
            <w:pPr>
              <w:pStyle w:val="Style1"/>
              <w:rPr>
                <w:sz w:val="28"/>
                <w:szCs w:val="28"/>
              </w:rPr>
            </w:pPr>
            <w:r w:rsidRPr="002950A6">
              <w:rPr>
                <w:sz w:val="28"/>
                <w:szCs w:val="28"/>
              </w:rPr>
              <w:t>04 NC II.4,</w:t>
            </w:r>
            <w:r w:rsidRPr="002950A6">
              <w:rPr>
                <w:sz w:val="28"/>
                <w:szCs w:val="28"/>
              </w:rPr>
              <w:br/>
              <w:t>01 LT 2</w:t>
            </w:r>
          </w:p>
        </w:tc>
        <w:tc>
          <w:tcPr>
            <w:tcW w:w="1110" w:type="pct"/>
            <w:tcBorders>
              <w:top w:val="nil"/>
              <w:left w:val="nil"/>
              <w:bottom w:val="single" w:sz="4" w:space="0" w:color="auto"/>
              <w:right w:val="single" w:sz="4" w:space="0" w:color="auto"/>
            </w:tcBorders>
            <w:vAlign w:val="center"/>
            <w:hideMark/>
          </w:tcPr>
          <w:p w14:paraId="0809705B" w14:textId="77777777" w:rsidR="001A48BB" w:rsidRPr="002950A6" w:rsidRDefault="001A48BB" w:rsidP="000D3700">
            <w:pPr>
              <w:pStyle w:val="Style1"/>
              <w:rPr>
                <w:sz w:val="28"/>
                <w:szCs w:val="28"/>
              </w:rPr>
            </w:pPr>
            <w:r w:rsidRPr="002950A6">
              <w:rPr>
                <w:sz w:val="28"/>
                <w:szCs w:val="28"/>
              </w:rPr>
              <w:t>0,0943</w:t>
            </w:r>
          </w:p>
        </w:tc>
      </w:tr>
    </w:tbl>
    <w:p w14:paraId="35755196" w14:textId="77777777" w:rsidR="001A48BB" w:rsidRPr="002950A6" w:rsidRDefault="002D1AD7" w:rsidP="00D1444A">
      <w:pPr>
        <w:pStyle w:val="00noidung"/>
        <w:outlineLvl w:val="2"/>
        <w:rPr>
          <w:lang w:val="en-US"/>
        </w:rPr>
      </w:pPr>
      <w:r w:rsidRPr="002950A6">
        <w:rPr>
          <w:lang w:val="en-US"/>
        </w:rPr>
        <w:t>b)</w:t>
      </w:r>
      <w:r w:rsidR="001A48BB" w:rsidRPr="002950A6">
        <w:rPr>
          <w:lang w:val="en-US"/>
        </w:rPr>
        <w:t xml:space="preserve"> Định mức sử dụng máy móc, thiết bị</w:t>
      </w:r>
    </w:p>
    <w:p w14:paraId="70C7BB09" w14:textId="77777777" w:rsidR="001A48BB" w:rsidRPr="002950A6" w:rsidRDefault="001A48BB" w:rsidP="001A48BB">
      <w:pPr>
        <w:pStyle w:val="06bangso"/>
        <w:tabs>
          <w:tab w:val="clear" w:pos="4500"/>
        </w:tabs>
        <w:rPr>
          <w:lang w:val="en-US"/>
        </w:rPr>
      </w:pPr>
    </w:p>
    <w:tbl>
      <w:tblPr>
        <w:tblW w:w="4715" w:type="pct"/>
        <w:tblInd w:w="562" w:type="dxa"/>
        <w:tblLook w:val="04A0" w:firstRow="1" w:lastRow="0" w:firstColumn="1" w:lastColumn="0" w:noHBand="0" w:noVBand="1"/>
      </w:tblPr>
      <w:tblGrid>
        <w:gridCol w:w="590"/>
        <w:gridCol w:w="4539"/>
        <w:gridCol w:w="1541"/>
        <w:gridCol w:w="1874"/>
      </w:tblGrid>
      <w:tr w:rsidR="00BE230F" w:rsidRPr="002950A6" w14:paraId="3A1508F6" w14:textId="77777777" w:rsidTr="000D3700">
        <w:trPr>
          <w:trHeight w:val="570"/>
        </w:trPr>
        <w:tc>
          <w:tcPr>
            <w:tcW w:w="305" w:type="pct"/>
            <w:tcBorders>
              <w:top w:val="single" w:sz="4" w:space="0" w:color="auto"/>
              <w:left w:val="single" w:sz="4" w:space="0" w:color="auto"/>
              <w:bottom w:val="single" w:sz="4" w:space="0" w:color="auto"/>
              <w:right w:val="single" w:sz="4" w:space="0" w:color="auto"/>
            </w:tcBorders>
            <w:vAlign w:val="center"/>
            <w:hideMark/>
          </w:tcPr>
          <w:p w14:paraId="395F366A" w14:textId="77777777" w:rsidR="001A48BB" w:rsidRPr="002950A6" w:rsidRDefault="001A48BB" w:rsidP="000D3700">
            <w:pPr>
              <w:pStyle w:val="Style1"/>
              <w:rPr>
                <w:b/>
                <w:bCs w:val="0"/>
                <w:sz w:val="28"/>
                <w:szCs w:val="28"/>
              </w:rPr>
            </w:pPr>
            <w:r w:rsidRPr="002950A6">
              <w:rPr>
                <w:b/>
                <w:bCs w:val="0"/>
                <w:sz w:val="28"/>
                <w:szCs w:val="28"/>
              </w:rPr>
              <w:lastRenderedPageBreak/>
              <w:t>TT</w:t>
            </w:r>
          </w:p>
        </w:tc>
        <w:tc>
          <w:tcPr>
            <w:tcW w:w="2670" w:type="pct"/>
            <w:tcBorders>
              <w:top w:val="single" w:sz="4" w:space="0" w:color="auto"/>
              <w:left w:val="nil"/>
              <w:bottom w:val="single" w:sz="4" w:space="0" w:color="auto"/>
              <w:right w:val="single" w:sz="4" w:space="0" w:color="auto"/>
            </w:tcBorders>
            <w:vAlign w:val="center"/>
            <w:hideMark/>
          </w:tcPr>
          <w:p w14:paraId="14B75AF3" w14:textId="77777777" w:rsidR="001A48BB" w:rsidRPr="002950A6" w:rsidRDefault="001A48BB" w:rsidP="000D3700">
            <w:pPr>
              <w:pStyle w:val="Style1"/>
              <w:rPr>
                <w:b/>
                <w:bCs w:val="0"/>
                <w:sz w:val="28"/>
                <w:szCs w:val="28"/>
              </w:rPr>
            </w:pPr>
            <w:r w:rsidRPr="002950A6">
              <w:rPr>
                <w:b/>
                <w:bCs w:val="0"/>
                <w:sz w:val="28"/>
                <w:szCs w:val="28"/>
              </w:rPr>
              <w:t>Danh mục thiết bị</w:t>
            </w:r>
          </w:p>
        </w:tc>
        <w:tc>
          <w:tcPr>
            <w:tcW w:w="915" w:type="pct"/>
            <w:tcBorders>
              <w:top w:val="single" w:sz="4" w:space="0" w:color="auto"/>
              <w:left w:val="nil"/>
              <w:bottom w:val="single" w:sz="4" w:space="0" w:color="auto"/>
              <w:right w:val="single" w:sz="4" w:space="0" w:color="auto"/>
            </w:tcBorders>
            <w:vAlign w:val="center"/>
            <w:hideMark/>
          </w:tcPr>
          <w:p w14:paraId="5928D8F8" w14:textId="77777777" w:rsidR="001A48BB" w:rsidRPr="002950A6" w:rsidRDefault="001A48BB" w:rsidP="000D3700">
            <w:pPr>
              <w:pStyle w:val="Style1"/>
              <w:rPr>
                <w:b/>
                <w:bCs w:val="0"/>
                <w:sz w:val="28"/>
                <w:szCs w:val="28"/>
              </w:rPr>
            </w:pPr>
            <w:r w:rsidRPr="002950A6">
              <w:rPr>
                <w:b/>
                <w:bCs w:val="0"/>
                <w:sz w:val="28"/>
                <w:szCs w:val="28"/>
              </w:rPr>
              <w:t>Đơn vị tính</w:t>
            </w:r>
          </w:p>
        </w:tc>
        <w:tc>
          <w:tcPr>
            <w:tcW w:w="1110" w:type="pct"/>
            <w:tcBorders>
              <w:top w:val="single" w:sz="4" w:space="0" w:color="auto"/>
              <w:left w:val="nil"/>
              <w:bottom w:val="single" w:sz="4" w:space="0" w:color="auto"/>
              <w:right w:val="single" w:sz="4" w:space="0" w:color="auto"/>
            </w:tcBorders>
            <w:vAlign w:val="center"/>
            <w:hideMark/>
          </w:tcPr>
          <w:p w14:paraId="0F1880E2" w14:textId="77777777" w:rsidR="001A48BB" w:rsidRPr="002950A6" w:rsidRDefault="001A48BB" w:rsidP="000D3700">
            <w:pPr>
              <w:pStyle w:val="Style1"/>
              <w:rPr>
                <w:b/>
                <w:bCs w:val="0"/>
                <w:sz w:val="28"/>
                <w:szCs w:val="28"/>
              </w:rPr>
            </w:pPr>
            <w:r w:rsidRPr="002950A6">
              <w:rPr>
                <w:b/>
                <w:bCs w:val="0"/>
                <w:sz w:val="28"/>
                <w:szCs w:val="28"/>
              </w:rPr>
              <w:t>Mức tiêu hao (ca/tấn)</w:t>
            </w:r>
          </w:p>
        </w:tc>
      </w:tr>
      <w:tr w:rsidR="00BE230F" w:rsidRPr="002950A6" w14:paraId="1C70BCA7" w14:textId="77777777" w:rsidTr="000D3700">
        <w:trPr>
          <w:trHeight w:val="300"/>
        </w:trPr>
        <w:tc>
          <w:tcPr>
            <w:tcW w:w="305" w:type="pct"/>
            <w:tcBorders>
              <w:top w:val="nil"/>
              <w:left w:val="single" w:sz="4" w:space="0" w:color="auto"/>
              <w:bottom w:val="single" w:sz="4" w:space="0" w:color="auto"/>
              <w:right w:val="single" w:sz="4" w:space="0" w:color="auto"/>
            </w:tcBorders>
            <w:vAlign w:val="center"/>
            <w:hideMark/>
          </w:tcPr>
          <w:p w14:paraId="54059B4F" w14:textId="77777777" w:rsidR="001A48BB" w:rsidRPr="002950A6" w:rsidRDefault="001A48BB" w:rsidP="000D3700">
            <w:pPr>
              <w:pStyle w:val="Style1"/>
              <w:rPr>
                <w:sz w:val="28"/>
                <w:szCs w:val="28"/>
              </w:rPr>
            </w:pPr>
            <w:r w:rsidRPr="002950A6">
              <w:rPr>
                <w:sz w:val="28"/>
                <w:szCs w:val="28"/>
              </w:rPr>
              <w:t>1</w:t>
            </w:r>
          </w:p>
        </w:tc>
        <w:tc>
          <w:tcPr>
            <w:tcW w:w="2670" w:type="pct"/>
            <w:tcBorders>
              <w:top w:val="nil"/>
              <w:left w:val="nil"/>
              <w:bottom w:val="single" w:sz="4" w:space="0" w:color="auto"/>
              <w:right w:val="single" w:sz="4" w:space="0" w:color="auto"/>
            </w:tcBorders>
            <w:noWrap/>
            <w:vAlign w:val="bottom"/>
            <w:hideMark/>
          </w:tcPr>
          <w:p w14:paraId="76240CA6" w14:textId="77777777" w:rsidR="001A48BB" w:rsidRPr="002950A6" w:rsidRDefault="001A48BB" w:rsidP="000D3700">
            <w:pPr>
              <w:pStyle w:val="Style1"/>
              <w:jc w:val="left"/>
              <w:rPr>
                <w:sz w:val="28"/>
                <w:szCs w:val="28"/>
              </w:rPr>
            </w:pPr>
            <w:r w:rsidRPr="002950A6">
              <w:rPr>
                <w:sz w:val="28"/>
                <w:szCs w:val="28"/>
              </w:rPr>
              <w:t>Tàu 105CV</w:t>
            </w:r>
          </w:p>
        </w:tc>
        <w:tc>
          <w:tcPr>
            <w:tcW w:w="915" w:type="pct"/>
            <w:tcBorders>
              <w:top w:val="single" w:sz="4" w:space="0" w:color="auto"/>
              <w:left w:val="nil"/>
              <w:bottom w:val="single" w:sz="4" w:space="0" w:color="auto"/>
              <w:right w:val="single" w:sz="4" w:space="0" w:color="auto"/>
            </w:tcBorders>
            <w:vAlign w:val="center"/>
            <w:hideMark/>
          </w:tcPr>
          <w:p w14:paraId="60062C2C" w14:textId="77777777" w:rsidR="001A48BB" w:rsidRPr="002950A6" w:rsidRDefault="001A48BB" w:rsidP="000D3700">
            <w:pPr>
              <w:pStyle w:val="Style1"/>
              <w:rPr>
                <w:sz w:val="28"/>
                <w:szCs w:val="28"/>
              </w:rPr>
            </w:pPr>
            <w:r w:rsidRPr="002950A6">
              <w:rPr>
                <w:sz w:val="28"/>
                <w:szCs w:val="28"/>
              </w:rPr>
              <w:t>cái</w:t>
            </w:r>
          </w:p>
        </w:tc>
        <w:tc>
          <w:tcPr>
            <w:tcW w:w="1110" w:type="pct"/>
            <w:tcBorders>
              <w:top w:val="nil"/>
              <w:left w:val="nil"/>
              <w:bottom w:val="single" w:sz="4" w:space="0" w:color="auto"/>
              <w:right w:val="single" w:sz="4" w:space="0" w:color="auto"/>
            </w:tcBorders>
            <w:noWrap/>
            <w:vAlign w:val="bottom"/>
            <w:hideMark/>
          </w:tcPr>
          <w:p w14:paraId="67D9752A" w14:textId="77777777" w:rsidR="001A48BB" w:rsidRPr="002950A6" w:rsidRDefault="001A48BB" w:rsidP="000D3700">
            <w:pPr>
              <w:pStyle w:val="Style1"/>
              <w:rPr>
                <w:sz w:val="28"/>
                <w:szCs w:val="28"/>
              </w:rPr>
            </w:pPr>
            <w:r w:rsidRPr="002950A6">
              <w:rPr>
                <w:sz w:val="28"/>
                <w:szCs w:val="28"/>
              </w:rPr>
              <w:t>0,0943</w:t>
            </w:r>
          </w:p>
        </w:tc>
      </w:tr>
    </w:tbl>
    <w:p w14:paraId="2C0217D4" w14:textId="77777777" w:rsidR="001A48BB" w:rsidRPr="002950A6" w:rsidRDefault="00A51373" w:rsidP="00D1444A">
      <w:pPr>
        <w:pStyle w:val="00noidung"/>
        <w:outlineLvl w:val="2"/>
        <w:rPr>
          <w:lang w:val="en-US"/>
        </w:rPr>
      </w:pPr>
      <w:r w:rsidRPr="002950A6">
        <w:rPr>
          <w:lang w:val="en-US"/>
        </w:rPr>
        <w:t>c)</w:t>
      </w:r>
      <w:r w:rsidR="001A48BB" w:rsidRPr="002950A6">
        <w:rPr>
          <w:lang w:val="en-US"/>
        </w:rPr>
        <w:t xml:space="preserve"> Định mức dụng cụ lao động</w:t>
      </w:r>
    </w:p>
    <w:p w14:paraId="6758EC97" w14:textId="77777777" w:rsidR="001A48BB" w:rsidRPr="002950A6" w:rsidRDefault="001A48BB" w:rsidP="001A48BB">
      <w:pPr>
        <w:pStyle w:val="06bangso"/>
        <w:tabs>
          <w:tab w:val="clear" w:pos="4500"/>
        </w:tabs>
        <w:rPr>
          <w:lang w:val="en-US"/>
        </w:rPr>
      </w:pPr>
    </w:p>
    <w:tbl>
      <w:tblPr>
        <w:tblW w:w="4746" w:type="pct"/>
        <w:tblInd w:w="562" w:type="dxa"/>
        <w:tblLook w:val="04A0" w:firstRow="1" w:lastRow="0" w:firstColumn="1" w:lastColumn="0" w:noHBand="0" w:noVBand="1"/>
      </w:tblPr>
      <w:tblGrid>
        <w:gridCol w:w="590"/>
        <w:gridCol w:w="3500"/>
        <w:gridCol w:w="896"/>
        <w:gridCol w:w="1115"/>
        <w:gridCol w:w="2499"/>
      </w:tblGrid>
      <w:tr w:rsidR="00BE230F" w:rsidRPr="002950A6" w14:paraId="47F3834B" w14:textId="77777777" w:rsidTr="000D3700">
        <w:trPr>
          <w:trHeight w:val="428"/>
          <w:tblHeader/>
        </w:trPr>
        <w:tc>
          <w:tcPr>
            <w:tcW w:w="303" w:type="pct"/>
            <w:tcBorders>
              <w:top w:val="single" w:sz="4" w:space="0" w:color="auto"/>
              <w:left w:val="single" w:sz="4" w:space="0" w:color="auto"/>
              <w:bottom w:val="single" w:sz="4" w:space="0" w:color="auto"/>
              <w:right w:val="single" w:sz="4" w:space="0" w:color="auto"/>
            </w:tcBorders>
            <w:vAlign w:val="center"/>
            <w:hideMark/>
          </w:tcPr>
          <w:p w14:paraId="59794F1F" w14:textId="77777777" w:rsidR="001A48BB" w:rsidRPr="002950A6" w:rsidRDefault="001A48BB" w:rsidP="000D3700">
            <w:pPr>
              <w:pStyle w:val="Style1"/>
              <w:rPr>
                <w:b/>
                <w:bCs w:val="0"/>
                <w:sz w:val="28"/>
                <w:szCs w:val="28"/>
              </w:rPr>
            </w:pPr>
            <w:r w:rsidRPr="002950A6">
              <w:rPr>
                <w:b/>
                <w:bCs w:val="0"/>
                <w:sz w:val="28"/>
                <w:szCs w:val="28"/>
              </w:rPr>
              <w:t>TT</w:t>
            </w:r>
          </w:p>
        </w:tc>
        <w:tc>
          <w:tcPr>
            <w:tcW w:w="2045" w:type="pct"/>
            <w:tcBorders>
              <w:top w:val="single" w:sz="4" w:space="0" w:color="auto"/>
              <w:left w:val="nil"/>
              <w:bottom w:val="single" w:sz="4" w:space="0" w:color="auto"/>
              <w:right w:val="single" w:sz="4" w:space="0" w:color="auto"/>
            </w:tcBorders>
            <w:vAlign w:val="center"/>
            <w:hideMark/>
          </w:tcPr>
          <w:p w14:paraId="1DDD322E" w14:textId="77777777" w:rsidR="001A48BB" w:rsidRPr="002950A6" w:rsidRDefault="001A48BB" w:rsidP="000D3700">
            <w:pPr>
              <w:pStyle w:val="Style1"/>
              <w:rPr>
                <w:b/>
                <w:bCs w:val="0"/>
                <w:sz w:val="28"/>
                <w:szCs w:val="28"/>
              </w:rPr>
            </w:pPr>
            <w:r w:rsidRPr="002950A6">
              <w:rPr>
                <w:b/>
                <w:bCs w:val="0"/>
                <w:sz w:val="28"/>
                <w:szCs w:val="28"/>
              </w:rPr>
              <w:t>Danh mục dụng cụ</w:t>
            </w:r>
          </w:p>
        </w:tc>
        <w:tc>
          <w:tcPr>
            <w:tcW w:w="531" w:type="pct"/>
            <w:tcBorders>
              <w:top w:val="single" w:sz="4" w:space="0" w:color="auto"/>
              <w:left w:val="nil"/>
              <w:bottom w:val="single" w:sz="4" w:space="0" w:color="auto"/>
              <w:right w:val="single" w:sz="4" w:space="0" w:color="auto"/>
            </w:tcBorders>
            <w:vAlign w:val="center"/>
            <w:hideMark/>
          </w:tcPr>
          <w:p w14:paraId="49DAC0FD" w14:textId="77777777" w:rsidR="001A48BB" w:rsidRPr="002950A6" w:rsidRDefault="001A48BB" w:rsidP="000D3700">
            <w:pPr>
              <w:pStyle w:val="Style1"/>
              <w:rPr>
                <w:b/>
                <w:bCs w:val="0"/>
                <w:sz w:val="28"/>
                <w:szCs w:val="28"/>
              </w:rPr>
            </w:pPr>
            <w:r w:rsidRPr="002950A6">
              <w:rPr>
                <w:b/>
                <w:bCs w:val="0"/>
                <w:sz w:val="28"/>
                <w:szCs w:val="28"/>
              </w:rPr>
              <w:t>Đơn vị tính</w:t>
            </w:r>
          </w:p>
        </w:tc>
        <w:tc>
          <w:tcPr>
            <w:tcW w:w="658" w:type="pct"/>
            <w:tcBorders>
              <w:top w:val="single" w:sz="4" w:space="0" w:color="auto"/>
              <w:left w:val="nil"/>
              <w:bottom w:val="single" w:sz="4" w:space="0" w:color="auto"/>
              <w:right w:val="single" w:sz="4" w:space="0" w:color="auto"/>
            </w:tcBorders>
            <w:vAlign w:val="center"/>
            <w:hideMark/>
          </w:tcPr>
          <w:p w14:paraId="682A7F2D" w14:textId="77777777" w:rsidR="001A48BB" w:rsidRPr="002950A6" w:rsidRDefault="001A48BB" w:rsidP="000D3700">
            <w:pPr>
              <w:pStyle w:val="Style1"/>
              <w:rPr>
                <w:b/>
                <w:bCs w:val="0"/>
                <w:sz w:val="28"/>
                <w:szCs w:val="28"/>
              </w:rPr>
            </w:pPr>
            <w:r w:rsidRPr="002950A6">
              <w:rPr>
                <w:b/>
                <w:bCs w:val="0"/>
                <w:sz w:val="28"/>
                <w:szCs w:val="28"/>
              </w:rPr>
              <w:t>THSD (tháng)</w:t>
            </w:r>
          </w:p>
        </w:tc>
        <w:tc>
          <w:tcPr>
            <w:tcW w:w="1463" w:type="pct"/>
            <w:tcBorders>
              <w:top w:val="single" w:sz="4" w:space="0" w:color="auto"/>
              <w:left w:val="nil"/>
              <w:bottom w:val="single" w:sz="4" w:space="0" w:color="auto"/>
              <w:right w:val="single" w:sz="4" w:space="0" w:color="auto"/>
            </w:tcBorders>
            <w:vAlign w:val="center"/>
            <w:hideMark/>
          </w:tcPr>
          <w:p w14:paraId="415DD650" w14:textId="77777777" w:rsidR="001A48BB" w:rsidRPr="002950A6" w:rsidRDefault="001A48BB" w:rsidP="000D3700">
            <w:pPr>
              <w:pStyle w:val="Style1"/>
              <w:rPr>
                <w:b/>
                <w:bCs w:val="0"/>
                <w:sz w:val="28"/>
                <w:szCs w:val="28"/>
              </w:rPr>
            </w:pPr>
            <w:r w:rsidRPr="002950A6">
              <w:rPr>
                <w:b/>
                <w:bCs w:val="0"/>
                <w:sz w:val="28"/>
                <w:szCs w:val="28"/>
              </w:rPr>
              <w:t>Mức tiêu hao (ca/tấn)</w:t>
            </w:r>
          </w:p>
        </w:tc>
      </w:tr>
      <w:tr w:rsidR="00BE230F" w:rsidRPr="002950A6" w14:paraId="0F8EDE83"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6400B1FB" w14:textId="77777777" w:rsidR="001A48BB" w:rsidRPr="002950A6" w:rsidRDefault="001A48BB" w:rsidP="000D3700">
            <w:pPr>
              <w:pStyle w:val="Style1"/>
              <w:rPr>
                <w:sz w:val="28"/>
                <w:szCs w:val="28"/>
              </w:rPr>
            </w:pPr>
            <w:r w:rsidRPr="002950A6">
              <w:rPr>
                <w:sz w:val="28"/>
                <w:szCs w:val="28"/>
              </w:rPr>
              <w:t>1</w:t>
            </w:r>
          </w:p>
        </w:tc>
        <w:tc>
          <w:tcPr>
            <w:tcW w:w="2045" w:type="pct"/>
            <w:tcBorders>
              <w:top w:val="nil"/>
              <w:left w:val="nil"/>
              <w:bottom w:val="single" w:sz="4" w:space="0" w:color="auto"/>
              <w:right w:val="single" w:sz="4" w:space="0" w:color="auto"/>
            </w:tcBorders>
            <w:vAlign w:val="center"/>
            <w:hideMark/>
          </w:tcPr>
          <w:p w14:paraId="09B8CCF1" w14:textId="77777777" w:rsidR="001A48BB" w:rsidRPr="002950A6" w:rsidRDefault="001A48BB" w:rsidP="000D3700">
            <w:pPr>
              <w:pStyle w:val="Style1"/>
              <w:jc w:val="left"/>
              <w:rPr>
                <w:sz w:val="28"/>
                <w:szCs w:val="28"/>
              </w:rPr>
            </w:pPr>
            <w:r w:rsidRPr="002950A6">
              <w:rPr>
                <w:sz w:val="28"/>
                <w:szCs w:val="28"/>
              </w:rPr>
              <w:t>Rổ lưới</w:t>
            </w:r>
          </w:p>
        </w:tc>
        <w:tc>
          <w:tcPr>
            <w:tcW w:w="531" w:type="pct"/>
            <w:tcBorders>
              <w:top w:val="nil"/>
              <w:left w:val="nil"/>
              <w:bottom w:val="single" w:sz="4" w:space="0" w:color="auto"/>
              <w:right w:val="single" w:sz="4" w:space="0" w:color="auto"/>
            </w:tcBorders>
            <w:vAlign w:val="center"/>
            <w:hideMark/>
          </w:tcPr>
          <w:p w14:paraId="119AFC77"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01D41C94"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415907D9" w14:textId="77777777" w:rsidR="001A48BB" w:rsidRPr="002950A6" w:rsidRDefault="001A48BB" w:rsidP="000D3700">
            <w:pPr>
              <w:pStyle w:val="Style1"/>
              <w:rPr>
                <w:sz w:val="28"/>
                <w:szCs w:val="28"/>
              </w:rPr>
            </w:pPr>
            <w:r w:rsidRPr="002950A6">
              <w:rPr>
                <w:sz w:val="28"/>
                <w:szCs w:val="28"/>
              </w:rPr>
              <w:t>1,6968</w:t>
            </w:r>
          </w:p>
        </w:tc>
      </w:tr>
      <w:tr w:rsidR="00BE230F" w:rsidRPr="002950A6" w14:paraId="77DA4F81"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76FB076D" w14:textId="77777777" w:rsidR="001A48BB" w:rsidRPr="002950A6" w:rsidRDefault="001A48BB" w:rsidP="000D3700">
            <w:pPr>
              <w:pStyle w:val="Style1"/>
              <w:rPr>
                <w:sz w:val="28"/>
                <w:szCs w:val="28"/>
              </w:rPr>
            </w:pPr>
            <w:r w:rsidRPr="002950A6">
              <w:rPr>
                <w:sz w:val="28"/>
                <w:szCs w:val="28"/>
              </w:rPr>
              <w:t>2</w:t>
            </w:r>
          </w:p>
        </w:tc>
        <w:tc>
          <w:tcPr>
            <w:tcW w:w="2045" w:type="pct"/>
            <w:tcBorders>
              <w:top w:val="nil"/>
              <w:left w:val="nil"/>
              <w:bottom w:val="single" w:sz="4" w:space="0" w:color="auto"/>
              <w:right w:val="single" w:sz="4" w:space="0" w:color="auto"/>
            </w:tcBorders>
            <w:vAlign w:val="center"/>
            <w:hideMark/>
          </w:tcPr>
          <w:p w14:paraId="1758D783" w14:textId="77777777" w:rsidR="001A48BB" w:rsidRPr="002950A6" w:rsidRDefault="001A48BB" w:rsidP="000D3700">
            <w:pPr>
              <w:pStyle w:val="Style1"/>
              <w:jc w:val="left"/>
              <w:rPr>
                <w:sz w:val="28"/>
                <w:szCs w:val="28"/>
              </w:rPr>
            </w:pPr>
            <w:r w:rsidRPr="002950A6">
              <w:rPr>
                <w:sz w:val="28"/>
                <w:szCs w:val="28"/>
              </w:rPr>
              <w:t>Thùng rác</w:t>
            </w:r>
          </w:p>
        </w:tc>
        <w:tc>
          <w:tcPr>
            <w:tcW w:w="531" w:type="pct"/>
            <w:tcBorders>
              <w:top w:val="nil"/>
              <w:left w:val="nil"/>
              <w:bottom w:val="single" w:sz="4" w:space="0" w:color="auto"/>
              <w:right w:val="single" w:sz="4" w:space="0" w:color="auto"/>
            </w:tcBorders>
            <w:vAlign w:val="center"/>
            <w:hideMark/>
          </w:tcPr>
          <w:p w14:paraId="46507A41"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186EFC43" w14:textId="77777777" w:rsidR="001A48BB" w:rsidRPr="002950A6" w:rsidRDefault="001A48BB" w:rsidP="000D3700">
            <w:pPr>
              <w:pStyle w:val="Style1"/>
              <w:rPr>
                <w:sz w:val="28"/>
                <w:szCs w:val="28"/>
              </w:rPr>
            </w:pPr>
            <w:r w:rsidRPr="002950A6">
              <w:rPr>
                <w:sz w:val="28"/>
                <w:szCs w:val="28"/>
              </w:rPr>
              <w:t>12</w:t>
            </w:r>
          </w:p>
        </w:tc>
        <w:tc>
          <w:tcPr>
            <w:tcW w:w="1463" w:type="pct"/>
            <w:tcBorders>
              <w:top w:val="nil"/>
              <w:left w:val="nil"/>
              <w:bottom w:val="single" w:sz="4" w:space="0" w:color="auto"/>
              <w:right w:val="single" w:sz="4" w:space="0" w:color="auto"/>
            </w:tcBorders>
            <w:vAlign w:val="center"/>
            <w:hideMark/>
          </w:tcPr>
          <w:p w14:paraId="74D05859" w14:textId="77777777" w:rsidR="001A48BB" w:rsidRPr="002950A6" w:rsidRDefault="001A48BB" w:rsidP="000D3700">
            <w:pPr>
              <w:pStyle w:val="Style1"/>
              <w:rPr>
                <w:sz w:val="28"/>
                <w:szCs w:val="28"/>
              </w:rPr>
            </w:pPr>
            <w:r w:rsidRPr="002950A6">
              <w:rPr>
                <w:sz w:val="28"/>
                <w:szCs w:val="28"/>
              </w:rPr>
              <w:t>0,2828</w:t>
            </w:r>
          </w:p>
        </w:tc>
      </w:tr>
      <w:tr w:rsidR="00BE230F" w:rsidRPr="002950A6" w14:paraId="5C5C70C8"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0D290DC3" w14:textId="77777777" w:rsidR="001A48BB" w:rsidRPr="002950A6" w:rsidRDefault="001A48BB" w:rsidP="000D3700">
            <w:pPr>
              <w:pStyle w:val="Style1"/>
              <w:rPr>
                <w:sz w:val="28"/>
                <w:szCs w:val="28"/>
              </w:rPr>
            </w:pPr>
            <w:r w:rsidRPr="002950A6">
              <w:rPr>
                <w:sz w:val="28"/>
                <w:szCs w:val="28"/>
              </w:rPr>
              <w:t>3</w:t>
            </w:r>
          </w:p>
        </w:tc>
        <w:tc>
          <w:tcPr>
            <w:tcW w:w="2045" w:type="pct"/>
            <w:tcBorders>
              <w:top w:val="nil"/>
              <w:left w:val="nil"/>
              <w:bottom w:val="single" w:sz="4" w:space="0" w:color="auto"/>
              <w:right w:val="single" w:sz="4" w:space="0" w:color="auto"/>
            </w:tcBorders>
            <w:vAlign w:val="center"/>
            <w:hideMark/>
          </w:tcPr>
          <w:p w14:paraId="7B01BC17" w14:textId="77777777" w:rsidR="001A48BB" w:rsidRPr="002950A6" w:rsidRDefault="001A48BB" w:rsidP="000D3700">
            <w:pPr>
              <w:pStyle w:val="Style1"/>
              <w:jc w:val="left"/>
              <w:rPr>
                <w:sz w:val="28"/>
                <w:szCs w:val="28"/>
              </w:rPr>
            </w:pPr>
            <w:r w:rsidRPr="002950A6">
              <w:rPr>
                <w:sz w:val="28"/>
                <w:szCs w:val="28"/>
              </w:rPr>
              <w:t>Vợt cán dài</w:t>
            </w:r>
          </w:p>
        </w:tc>
        <w:tc>
          <w:tcPr>
            <w:tcW w:w="531" w:type="pct"/>
            <w:tcBorders>
              <w:top w:val="nil"/>
              <w:left w:val="nil"/>
              <w:bottom w:val="single" w:sz="4" w:space="0" w:color="auto"/>
              <w:right w:val="single" w:sz="4" w:space="0" w:color="auto"/>
            </w:tcBorders>
            <w:vAlign w:val="center"/>
            <w:hideMark/>
          </w:tcPr>
          <w:p w14:paraId="0C99BEC9"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0138E563"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7EC4BB90" w14:textId="77777777" w:rsidR="001A48BB" w:rsidRPr="002950A6" w:rsidRDefault="001A48BB" w:rsidP="000D3700">
            <w:pPr>
              <w:pStyle w:val="Style1"/>
              <w:rPr>
                <w:sz w:val="28"/>
                <w:szCs w:val="28"/>
              </w:rPr>
            </w:pPr>
            <w:r w:rsidRPr="002950A6">
              <w:rPr>
                <w:sz w:val="28"/>
                <w:szCs w:val="28"/>
              </w:rPr>
              <w:t>0,1885</w:t>
            </w:r>
          </w:p>
        </w:tc>
      </w:tr>
      <w:tr w:rsidR="00BE230F" w:rsidRPr="002950A6" w14:paraId="02F1FC06"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615F9C92" w14:textId="77777777" w:rsidR="001A48BB" w:rsidRPr="002950A6" w:rsidRDefault="001A48BB" w:rsidP="000D3700">
            <w:pPr>
              <w:pStyle w:val="Style1"/>
              <w:rPr>
                <w:sz w:val="28"/>
                <w:szCs w:val="28"/>
              </w:rPr>
            </w:pPr>
            <w:r w:rsidRPr="002950A6">
              <w:rPr>
                <w:sz w:val="28"/>
                <w:szCs w:val="28"/>
              </w:rPr>
              <w:t>4</w:t>
            </w:r>
          </w:p>
        </w:tc>
        <w:tc>
          <w:tcPr>
            <w:tcW w:w="2045" w:type="pct"/>
            <w:tcBorders>
              <w:top w:val="nil"/>
              <w:left w:val="nil"/>
              <w:bottom w:val="single" w:sz="4" w:space="0" w:color="auto"/>
              <w:right w:val="single" w:sz="4" w:space="0" w:color="auto"/>
            </w:tcBorders>
            <w:vAlign w:val="center"/>
            <w:hideMark/>
          </w:tcPr>
          <w:p w14:paraId="2C0666CE" w14:textId="77777777" w:rsidR="001A48BB" w:rsidRPr="002950A6" w:rsidRDefault="001A48BB" w:rsidP="000D3700">
            <w:pPr>
              <w:pStyle w:val="Style1"/>
              <w:jc w:val="left"/>
              <w:rPr>
                <w:sz w:val="28"/>
                <w:szCs w:val="28"/>
              </w:rPr>
            </w:pPr>
            <w:r w:rsidRPr="002950A6">
              <w:rPr>
                <w:sz w:val="28"/>
                <w:szCs w:val="28"/>
              </w:rPr>
              <w:t>Sào</w:t>
            </w:r>
          </w:p>
        </w:tc>
        <w:tc>
          <w:tcPr>
            <w:tcW w:w="531" w:type="pct"/>
            <w:tcBorders>
              <w:top w:val="nil"/>
              <w:left w:val="nil"/>
              <w:bottom w:val="single" w:sz="4" w:space="0" w:color="auto"/>
              <w:right w:val="single" w:sz="4" w:space="0" w:color="auto"/>
            </w:tcBorders>
            <w:vAlign w:val="center"/>
            <w:hideMark/>
          </w:tcPr>
          <w:p w14:paraId="0CA2B78B"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596806A4" w14:textId="77777777" w:rsidR="001A48BB" w:rsidRPr="002950A6" w:rsidRDefault="001A48BB" w:rsidP="000D3700">
            <w:pPr>
              <w:pStyle w:val="Style1"/>
              <w:rPr>
                <w:sz w:val="28"/>
                <w:szCs w:val="28"/>
              </w:rPr>
            </w:pPr>
            <w:r w:rsidRPr="002950A6">
              <w:rPr>
                <w:sz w:val="28"/>
                <w:szCs w:val="28"/>
              </w:rPr>
              <w:t>12</w:t>
            </w:r>
          </w:p>
        </w:tc>
        <w:tc>
          <w:tcPr>
            <w:tcW w:w="1463" w:type="pct"/>
            <w:tcBorders>
              <w:top w:val="nil"/>
              <w:left w:val="nil"/>
              <w:bottom w:val="single" w:sz="4" w:space="0" w:color="auto"/>
              <w:right w:val="single" w:sz="4" w:space="0" w:color="auto"/>
            </w:tcBorders>
            <w:vAlign w:val="center"/>
            <w:hideMark/>
          </w:tcPr>
          <w:p w14:paraId="06D3B5CC" w14:textId="77777777" w:rsidR="001A48BB" w:rsidRPr="002950A6" w:rsidRDefault="001A48BB" w:rsidP="000D3700">
            <w:pPr>
              <w:pStyle w:val="Style1"/>
              <w:rPr>
                <w:sz w:val="28"/>
                <w:szCs w:val="28"/>
              </w:rPr>
            </w:pPr>
            <w:r w:rsidRPr="002950A6">
              <w:rPr>
                <w:sz w:val="28"/>
                <w:szCs w:val="28"/>
              </w:rPr>
              <w:t>0,0943</w:t>
            </w:r>
          </w:p>
        </w:tc>
      </w:tr>
      <w:tr w:rsidR="00BE230F" w:rsidRPr="002950A6" w14:paraId="1560B94D"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185E2C67" w14:textId="77777777" w:rsidR="001A48BB" w:rsidRPr="002950A6" w:rsidRDefault="001A48BB" w:rsidP="000D3700">
            <w:pPr>
              <w:pStyle w:val="Style1"/>
              <w:rPr>
                <w:sz w:val="28"/>
                <w:szCs w:val="28"/>
              </w:rPr>
            </w:pPr>
            <w:r w:rsidRPr="002950A6">
              <w:rPr>
                <w:sz w:val="28"/>
                <w:szCs w:val="28"/>
              </w:rPr>
              <w:t>5</w:t>
            </w:r>
          </w:p>
        </w:tc>
        <w:tc>
          <w:tcPr>
            <w:tcW w:w="2045" w:type="pct"/>
            <w:tcBorders>
              <w:top w:val="nil"/>
              <w:left w:val="nil"/>
              <w:bottom w:val="single" w:sz="4" w:space="0" w:color="auto"/>
              <w:right w:val="single" w:sz="4" w:space="0" w:color="auto"/>
            </w:tcBorders>
            <w:vAlign w:val="center"/>
            <w:hideMark/>
          </w:tcPr>
          <w:p w14:paraId="6FDA2410" w14:textId="77777777" w:rsidR="001A48BB" w:rsidRPr="002950A6" w:rsidRDefault="001A48BB" w:rsidP="000D3700">
            <w:pPr>
              <w:pStyle w:val="Style1"/>
              <w:jc w:val="left"/>
              <w:rPr>
                <w:sz w:val="28"/>
                <w:szCs w:val="28"/>
              </w:rPr>
            </w:pPr>
            <w:r w:rsidRPr="002950A6">
              <w:rPr>
                <w:sz w:val="28"/>
                <w:szCs w:val="28"/>
              </w:rPr>
              <w:t>Dao</w:t>
            </w:r>
          </w:p>
        </w:tc>
        <w:tc>
          <w:tcPr>
            <w:tcW w:w="531" w:type="pct"/>
            <w:tcBorders>
              <w:top w:val="nil"/>
              <w:left w:val="nil"/>
              <w:bottom w:val="single" w:sz="4" w:space="0" w:color="auto"/>
              <w:right w:val="single" w:sz="4" w:space="0" w:color="auto"/>
            </w:tcBorders>
            <w:vAlign w:val="center"/>
            <w:hideMark/>
          </w:tcPr>
          <w:p w14:paraId="1EA676F2"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732DE293"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425A183D" w14:textId="77777777" w:rsidR="001A48BB" w:rsidRPr="002950A6" w:rsidRDefault="001A48BB" w:rsidP="000D3700">
            <w:pPr>
              <w:pStyle w:val="Style1"/>
              <w:rPr>
                <w:sz w:val="28"/>
                <w:szCs w:val="28"/>
              </w:rPr>
            </w:pPr>
            <w:r w:rsidRPr="002950A6">
              <w:rPr>
                <w:sz w:val="28"/>
                <w:szCs w:val="28"/>
              </w:rPr>
              <w:t>0,2828</w:t>
            </w:r>
          </w:p>
        </w:tc>
      </w:tr>
      <w:tr w:rsidR="00BE230F" w:rsidRPr="002950A6" w14:paraId="0BB5D50C"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3AB169FB" w14:textId="77777777" w:rsidR="001A48BB" w:rsidRPr="002950A6" w:rsidRDefault="001A48BB" w:rsidP="000D3700">
            <w:pPr>
              <w:pStyle w:val="Style1"/>
              <w:rPr>
                <w:sz w:val="28"/>
                <w:szCs w:val="28"/>
              </w:rPr>
            </w:pPr>
            <w:r w:rsidRPr="002950A6">
              <w:rPr>
                <w:sz w:val="28"/>
                <w:szCs w:val="28"/>
              </w:rPr>
              <w:t>6</w:t>
            </w:r>
          </w:p>
        </w:tc>
        <w:tc>
          <w:tcPr>
            <w:tcW w:w="2045" w:type="pct"/>
            <w:tcBorders>
              <w:top w:val="nil"/>
              <w:left w:val="nil"/>
              <w:bottom w:val="single" w:sz="4" w:space="0" w:color="auto"/>
              <w:right w:val="single" w:sz="4" w:space="0" w:color="auto"/>
            </w:tcBorders>
            <w:vAlign w:val="center"/>
            <w:hideMark/>
          </w:tcPr>
          <w:p w14:paraId="433BA610" w14:textId="77777777" w:rsidR="001A48BB" w:rsidRPr="002950A6" w:rsidRDefault="001A48BB" w:rsidP="000D3700">
            <w:pPr>
              <w:pStyle w:val="Style1"/>
              <w:jc w:val="left"/>
              <w:rPr>
                <w:sz w:val="28"/>
                <w:szCs w:val="28"/>
              </w:rPr>
            </w:pPr>
            <w:r w:rsidRPr="002950A6">
              <w:rPr>
                <w:sz w:val="28"/>
                <w:szCs w:val="28"/>
              </w:rPr>
              <w:t>Kéo</w:t>
            </w:r>
          </w:p>
        </w:tc>
        <w:tc>
          <w:tcPr>
            <w:tcW w:w="531" w:type="pct"/>
            <w:tcBorders>
              <w:top w:val="nil"/>
              <w:left w:val="nil"/>
              <w:bottom w:val="single" w:sz="4" w:space="0" w:color="auto"/>
              <w:right w:val="single" w:sz="4" w:space="0" w:color="auto"/>
            </w:tcBorders>
            <w:vAlign w:val="center"/>
            <w:hideMark/>
          </w:tcPr>
          <w:p w14:paraId="625E9285"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6127E8EF"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531FF2E3" w14:textId="77777777" w:rsidR="001A48BB" w:rsidRPr="002950A6" w:rsidRDefault="001A48BB" w:rsidP="000D3700">
            <w:pPr>
              <w:pStyle w:val="Style1"/>
              <w:rPr>
                <w:sz w:val="28"/>
                <w:szCs w:val="28"/>
              </w:rPr>
            </w:pPr>
            <w:r w:rsidRPr="002950A6">
              <w:rPr>
                <w:sz w:val="28"/>
                <w:szCs w:val="28"/>
              </w:rPr>
              <w:t>0,0943</w:t>
            </w:r>
          </w:p>
        </w:tc>
      </w:tr>
      <w:tr w:rsidR="00BE230F" w:rsidRPr="002950A6" w14:paraId="542D65E7"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59BAD405" w14:textId="77777777" w:rsidR="001A48BB" w:rsidRPr="002950A6" w:rsidRDefault="001A48BB" w:rsidP="000D3700">
            <w:pPr>
              <w:pStyle w:val="Style1"/>
              <w:rPr>
                <w:sz w:val="28"/>
                <w:szCs w:val="28"/>
              </w:rPr>
            </w:pPr>
            <w:r w:rsidRPr="002950A6">
              <w:rPr>
                <w:sz w:val="28"/>
                <w:szCs w:val="28"/>
              </w:rPr>
              <w:t>7</w:t>
            </w:r>
          </w:p>
        </w:tc>
        <w:tc>
          <w:tcPr>
            <w:tcW w:w="2045" w:type="pct"/>
            <w:tcBorders>
              <w:top w:val="nil"/>
              <w:left w:val="nil"/>
              <w:bottom w:val="single" w:sz="4" w:space="0" w:color="auto"/>
              <w:right w:val="single" w:sz="4" w:space="0" w:color="auto"/>
            </w:tcBorders>
            <w:vAlign w:val="center"/>
            <w:hideMark/>
          </w:tcPr>
          <w:p w14:paraId="6F64B987" w14:textId="77777777" w:rsidR="001A48BB" w:rsidRPr="002950A6" w:rsidRDefault="001A48BB" w:rsidP="000D3700">
            <w:pPr>
              <w:pStyle w:val="Style1"/>
              <w:jc w:val="left"/>
              <w:rPr>
                <w:sz w:val="28"/>
                <w:szCs w:val="28"/>
              </w:rPr>
            </w:pPr>
            <w:r w:rsidRPr="002950A6">
              <w:rPr>
                <w:sz w:val="28"/>
                <w:szCs w:val="28"/>
              </w:rPr>
              <w:t>Chổi có cán</w:t>
            </w:r>
          </w:p>
        </w:tc>
        <w:tc>
          <w:tcPr>
            <w:tcW w:w="531" w:type="pct"/>
            <w:tcBorders>
              <w:top w:val="nil"/>
              <w:left w:val="nil"/>
              <w:bottom w:val="single" w:sz="4" w:space="0" w:color="auto"/>
              <w:right w:val="single" w:sz="4" w:space="0" w:color="auto"/>
            </w:tcBorders>
            <w:vAlign w:val="center"/>
            <w:hideMark/>
          </w:tcPr>
          <w:p w14:paraId="062E5799"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3AE33D42"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3AB1DB0D" w14:textId="77777777" w:rsidR="001A48BB" w:rsidRPr="002950A6" w:rsidRDefault="001A48BB" w:rsidP="000D3700">
            <w:pPr>
              <w:pStyle w:val="Style1"/>
              <w:rPr>
                <w:sz w:val="28"/>
                <w:szCs w:val="28"/>
              </w:rPr>
            </w:pPr>
            <w:r w:rsidRPr="002950A6">
              <w:rPr>
                <w:sz w:val="28"/>
                <w:szCs w:val="28"/>
              </w:rPr>
              <w:t>0,0943</w:t>
            </w:r>
          </w:p>
        </w:tc>
      </w:tr>
      <w:tr w:rsidR="00BE230F" w:rsidRPr="002950A6" w14:paraId="5B3848B7"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6CAB2323" w14:textId="77777777" w:rsidR="001A48BB" w:rsidRPr="002950A6" w:rsidRDefault="001A48BB" w:rsidP="000D3700">
            <w:pPr>
              <w:pStyle w:val="Style1"/>
              <w:rPr>
                <w:sz w:val="28"/>
                <w:szCs w:val="28"/>
              </w:rPr>
            </w:pPr>
            <w:r w:rsidRPr="002950A6">
              <w:rPr>
                <w:sz w:val="28"/>
                <w:szCs w:val="28"/>
              </w:rPr>
              <w:t>8</w:t>
            </w:r>
          </w:p>
        </w:tc>
        <w:tc>
          <w:tcPr>
            <w:tcW w:w="2045" w:type="pct"/>
            <w:tcBorders>
              <w:top w:val="nil"/>
              <w:left w:val="nil"/>
              <w:bottom w:val="single" w:sz="4" w:space="0" w:color="auto"/>
              <w:right w:val="single" w:sz="4" w:space="0" w:color="auto"/>
            </w:tcBorders>
            <w:vAlign w:val="center"/>
            <w:hideMark/>
          </w:tcPr>
          <w:p w14:paraId="7C6FD5D8" w14:textId="77777777" w:rsidR="001A48BB" w:rsidRPr="002950A6" w:rsidRDefault="001A48BB" w:rsidP="000D3700">
            <w:pPr>
              <w:pStyle w:val="Style1"/>
              <w:jc w:val="left"/>
              <w:rPr>
                <w:sz w:val="28"/>
                <w:szCs w:val="28"/>
              </w:rPr>
            </w:pPr>
            <w:r w:rsidRPr="002950A6">
              <w:rPr>
                <w:sz w:val="28"/>
                <w:szCs w:val="28"/>
              </w:rPr>
              <w:t>Xẻng có cán</w:t>
            </w:r>
          </w:p>
        </w:tc>
        <w:tc>
          <w:tcPr>
            <w:tcW w:w="531" w:type="pct"/>
            <w:tcBorders>
              <w:top w:val="nil"/>
              <w:left w:val="nil"/>
              <w:bottom w:val="single" w:sz="4" w:space="0" w:color="auto"/>
              <w:right w:val="single" w:sz="4" w:space="0" w:color="auto"/>
            </w:tcBorders>
            <w:vAlign w:val="center"/>
            <w:hideMark/>
          </w:tcPr>
          <w:p w14:paraId="696BC178"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65E9F820" w14:textId="77777777" w:rsidR="001A48BB" w:rsidRPr="002950A6" w:rsidRDefault="001A48BB" w:rsidP="000D3700">
            <w:pPr>
              <w:pStyle w:val="Style1"/>
              <w:rPr>
                <w:sz w:val="28"/>
                <w:szCs w:val="28"/>
              </w:rPr>
            </w:pPr>
            <w:r w:rsidRPr="002950A6">
              <w:rPr>
                <w:sz w:val="28"/>
                <w:szCs w:val="28"/>
              </w:rPr>
              <w:t>12</w:t>
            </w:r>
          </w:p>
        </w:tc>
        <w:tc>
          <w:tcPr>
            <w:tcW w:w="1463" w:type="pct"/>
            <w:tcBorders>
              <w:top w:val="nil"/>
              <w:left w:val="nil"/>
              <w:bottom w:val="single" w:sz="4" w:space="0" w:color="auto"/>
              <w:right w:val="single" w:sz="4" w:space="0" w:color="auto"/>
            </w:tcBorders>
            <w:vAlign w:val="center"/>
            <w:hideMark/>
          </w:tcPr>
          <w:p w14:paraId="5BE0D42A" w14:textId="77777777" w:rsidR="001A48BB" w:rsidRPr="002950A6" w:rsidRDefault="001A48BB" w:rsidP="000D3700">
            <w:pPr>
              <w:pStyle w:val="Style1"/>
              <w:rPr>
                <w:sz w:val="28"/>
                <w:szCs w:val="28"/>
              </w:rPr>
            </w:pPr>
            <w:r w:rsidRPr="002950A6">
              <w:rPr>
                <w:sz w:val="28"/>
                <w:szCs w:val="28"/>
              </w:rPr>
              <w:t>0,0943</w:t>
            </w:r>
          </w:p>
        </w:tc>
      </w:tr>
      <w:tr w:rsidR="00BE230F" w:rsidRPr="002950A6" w14:paraId="5FE7FCBD"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194A7F2E" w14:textId="77777777" w:rsidR="001A48BB" w:rsidRPr="002950A6" w:rsidRDefault="001A48BB" w:rsidP="000D3700">
            <w:pPr>
              <w:pStyle w:val="Style1"/>
              <w:rPr>
                <w:sz w:val="28"/>
                <w:szCs w:val="28"/>
              </w:rPr>
            </w:pPr>
            <w:r w:rsidRPr="002950A6">
              <w:rPr>
                <w:sz w:val="28"/>
                <w:szCs w:val="28"/>
              </w:rPr>
              <w:t>9</w:t>
            </w:r>
          </w:p>
        </w:tc>
        <w:tc>
          <w:tcPr>
            <w:tcW w:w="2045" w:type="pct"/>
            <w:tcBorders>
              <w:top w:val="nil"/>
              <w:left w:val="nil"/>
              <w:bottom w:val="single" w:sz="4" w:space="0" w:color="auto"/>
              <w:right w:val="single" w:sz="4" w:space="0" w:color="auto"/>
            </w:tcBorders>
            <w:vAlign w:val="center"/>
            <w:hideMark/>
          </w:tcPr>
          <w:p w14:paraId="59FDD45C" w14:textId="77777777" w:rsidR="001A48BB" w:rsidRPr="002950A6" w:rsidRDefault="001A48BB" w:rsidP="000D3700">
            <w:pPr>
              <w:pStyle w:val="Style1"/>
              <w:jc w:val="left"/>
              <w:rPr>
                <w:sz w:val="28"/>
                <w:szCs w:val="28"/>
              </w:rPr>
            </w:pPr>
            <w:r w:rsidRPr="002950A6">
              <w:rPr>
                <w:sz w:val="28"/>
                <w:szCs w:val="28"/>
              </w:rPr>
              <w:t>Quần áo bảo hộ lao động</w:t>
            </w:r>
          </w:p>
        </w:tc>
        <w:tc>
          <w:tcPr>
            <w:tcW w:w="531" w:type="pct"/>
            <w:tcBorders>
              <w:top w:val="nil"/>
              <w:left w:val="nil"/>
              <w:bottom w:val="single" w:sz="4" w:space="0" w:color="auto"/>
              <w:right w:val="single" w:sz="4" w:space="0" w:color="auto"/>
            </w:tcBorders>
            <w:vAlign w:val="center"/>
            <w:hideMark/>
          </w:tcPr>
          <w:p w14:paraId="79C8C6A7" w14:textId="77777777" w:rsidR="001A48BB" w:rsidRPr="002950A6" w:rsidRDefault="001A48BB" w:rsidP="000D3700">
            <w:pPr>
              <w:pStyle w:val="Style1"/>
              <w:rPr>
                <w:sz w:val="28"/>
                <w:szCs w:val="28"/>
              </w:rPr>
            </w:pPr>
            <w:r w:rsidRPr="002950A6">
              <w:rPr>
                <w:sz w:val="28"/>
                <w:szCs w:val="28"/>
              </w:rPr>
              <w:t>bộ</w:t>
            </w:r>
          </w:p>
        </w:tc>
        <w:tc>
          <w:tcPr>
            <w:tcW w:w="658" w:type="pct"/>
            <w:tcBorders>
              <w:top w:val="nil"/>
              <w:left w:val="nil"/>
              <w:bottom w:val="single" w:sz="4" w:space="0" w:color="auto"/>
              <w:right w:val="single" w:sz="4" w:space="0" w:color="auto"/>
            </w:tcBorders>
            <w:vAlign w:val="center"/>
            <w:hideMark/>
          </w:tcPr>
          <w:p w14:paraId="2679F0D3"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2F18A7BE" w14:textId="77777777" w:rsidR="001A48BB" w:rsidRPr="002950A6" w:rsidRDefault="001A48BB" w:rsidP="000D3700">
            <w:pPr>
              <w:pStyle w:val="Style1"/>
              <w:rPr>
                <w:sz w:val="28"/>
                <w:szCs w:val="28"/>
              </w:rPr>
            </w:pPr>
            <w:r w:rsidRPr="002950A6">
              <w:rPr>
                <w:sz w:val="28"/>
                <w:szCs w:val="28"/>
              </w:rPr>
              <w:t>0,4713</w:t>
            </w:r>
          </w:p>
        </w:tc>
      </w:tr>
      <w:tr w:rsidR="00BE230F" w:rsidRPr="002950A6" w14:paraId="51582083"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61D7BAE5" w14:textId="77777777" w:rsidR="001A48BB" w:rsidRPr="002950A6" w:rsidRDefault="001A48BB" w:rsidP="000D3700">
            <w:pPr>
              <w:pStyle w:val="Style1"/>
              <w:rPr>
                <w:sz w:val="28"/>
                <w:szCs w:val="28"/>
              </w:rPr>
            </w:pPr>
            <w:r w:rsidRPr="002950A6">
              <w:rPr>
                <w:sz w:val="28"/>
                <w:szCs w:val="28"/>
              </w:rPr>
              <w:t>10</w:t>
            </w:r>
          </w:p>
        </w:tc>
        <w:tc>
          <w:tcPr>
            <w:tcW w:w="2045" w:type="pct"/>
            <w:tcBorders>
              <w:top w:val="nil"/>
              <w:left w:val="nil"/>
              <w:bottom w:val="single" w:sz="4" w:space="0" w:color="auto"/>
              <w:right w:val="single" w:sz="4" w:space="0" w:color="auto"/>
            </w:tcBorders>
            <w:vAlign w:val="center"/>
            <w:hideMark/>
          </w:tcPr>
          <w:p w14:paraId="2C29D409" w14:textId="77777777" w:rsidR="001A48BB" w:rsidRPr="002950A6" w:rsidRDefault="001A48BB" w:rsidP="000D3700">
            <w:pPr>
              <w:pStyle w:val="Style1"/>
              <w:jc w:val="left"/>
              <w:rPr>
                <w:sz w:val="28"/>
                <w:szCs w:val="28"/>
              </w:rPr>
            </w:pPr>
            <w:r w:rsidRPr="002950A6">
              <w:rPr>
                <w:sz w:val="28"/>
                <w:szCs w:val="28"/>
              </w:rPr>
              <w:t>Mũ bảo hộ lao động</w:t>
            </w:r>
          </w:p>
        </w:tc>
        <w:tc>
          <w:tcPr>
            <w:tcW w:w="531" w:type="pct"/>
            <w:tcBorders>
              <w:top w:val="nil"/>
              <w:left w:val="nil"/>
              <w:bottom w:val="single" w:sz="4" w:space="0" w:color="auto"/>
              <w:right w:val="single" w:sz="4" w:space="0" w:color="auto"/>
            </w:tcBorders>
            <w:vAlign w:val="center"/>
            <w:hideMark/>
          </w:tcPr>
          <w:p w14:paraId="5BB825E0"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4291DC97"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70C85B01" w14:textId="77777777" w:rsidR="001A48BB" w:rsidRPr="002950A6" w:rsidRDefault="001A48BB" w:rsidP="000D3700">
            <w:pPr>
              <w:pStyle w:val="Style1"/>
              <w:rPr>
                <w:sz w:val="28"/>
                <w:szCs w:val="28"/>
              </w:rPr>
            </w:pPr>
            <w:r w:rsidRPr="002950A6">
              <w:rPr>
                <w:sz w:val="28"/>
                <w:szCs w:val="28"/>
              </w:rPr>
              <w:t>0,4713</w:t>
            </w:r>
          </w:p>
        </w:tc>
      </w:tr>
      <w:tr w:rsidR="00BE230F" w:rsidRPr="002950A6" w14:paraId="2050ADD2"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3CE411D7" w14:textId="77777777" w:rsidR="001A48BB" w:rsidRPr="002950A6" w:rsidRDefault="001A48BB" w:rsidP="000D3700">
            <w:pPr>
              <w:pStyle w:val="Style1"/>
              <w:rPr>
                <w:sz w:val="28"/>
                <w:szCs w:val="28"/>
              </w:rPr>
            </w:pPr>
            <w:r w:rsidRPr="002950A6">
              <w:rPr>
                <w:sz w:val="28"/>
                <w:szCs w:val="28"/>
              </w:rPr>
              <w:t>11</w:t>
            </w:r>
          </w:p>
        </w:tc>
        <w:tc>
          <w:tcPr>
            <w:tcW w:w="2045" w:type="pct"/>
            <w:tcBorders>
              <w:top w:val="nil"/>
              <w:left w:val="nil"/>
              <w:bottom w:val="single" w:sz="4" w:space="0" w:color="auto"/>
              <w:right w:val="single" w:sz="4" w:space="0" w:color="auto"/>
            </w:tcBorders>
            <w:vAlign w:val="center"/>
            <w:hideMark/>
          </w:tcPr>
          <w:p w14:paraId="148D2D31" w14:textId="77777777" w:rsidR="001A48BB" w:rsidRPr="002950A6" w:rsidRDefault="001A48BB" w:rsidP="000D3700">
            <w:pPr>
              <w:pStyle w:val="Style1"/>
              <w:jc w:val="left"/>
              <w:rPr>
                <w:sz w:val="28"/>
                <w:szCs w:val="28"/>
              </w:rPr>
            </w:pPr>
            <w:r w:rsidRPr="002950A6">
              <w:rPr>
                <w:sz w:val="28"/>
                <w:szCs w:val="28"/>
              </w:rPr>
              <w:t>Găng tay bảo hộ lao động</w:t>
            </w:r>
          </w:p>
        </w:tc>
        <w:tc>
          <w:tcPr>
            <w:tcW w:w="531" w:type="pct"/>
            <w:tcBorders>
              <w:top w:val="nil"/>
              <w:left w:val="nil"/>
              <w:bottom w:val="single" w:sz="4" w:space="0" w:color="auto"/>
              <w:right w:val="single" w:sz="4" w:space="0" w:color="auto"/>
            </w:tcBorders>
            <w:vAlign w:val="center"/>
            <w:hideMark/>
          </w:tcPr>
          <w:p w14:paraId="070B5A3D" w14:textId="77777777" w:rsidR="001A48BB" w:rsidRPr="002950A6" w:rsidRDefault="001A48BB" w:rsidP="000D3700">
            <w:pPr>
              <w:pStyle w:val="Style1"/>
              <w:rPr>
                <w:sz w:val="28"/>
                <w:szCs w:val="28"/>
              </w:rPr>
            </w:pPr>
            <w:r w:rsidRPr="002950A6">
              <w:rPr>
                <w:sz w:val="28"/>
                <w:szCs w:val="28"/>
              </w:rPr>
              <w:t>đôi</w:t>
            </w:r>
          </w:p>
        </w:tc>
        <w:tc>
          <w:tcPr>
            <w:tcW w:w="658" w:type="pct"/>
            <w:tcBorders>
              <w:top w:val="nil"/>
              <w:left w:val="nil"/>
              <w:bottom w:val="single" w:sz="4" w:space="0" w:color="auto"/>
              <w:right w:val="single" w:sz="4" w:space="0" w:color="auto"/>
            </w:tcBorders>
            <w:vAlign w:val="center"/>
            <w:hideMark/>
          </w:tcPr>
          <w:p w14:paraId="59919ACB" w14:textId="77777777" w:rsidR="001A48BB" w:rsidRPr="002950A6" w:rsidRDefault="001A48BB" w:rsidP="000D3700">
            <w:pPr>
              <w:pStyle w:val="Style1"/>
              <w:rPr>
                <w:sz w:val="28"/>
                <w:szCs w:val="28"/>
              </w:rPr>
            </w:pPr>
            <w:r w:rsidRPr="002950A6">
              <w:rPr>
                <w:sz w:val="28"/>
                <w:szCs w:val="28"/>
              </w:rPr>
              <w:t>1</w:t>
            </w:r>
          </w:p>
        </w:tc>
        <w:tc>
          <w:tcPr>
            <w:tcW w:w="1463" w:type="pct"/>
            <w:tcBorders>
              <w:top w:val="nil"/>
              <w:left w:val="nil"/>
              <w:bottom w:val="single" w:sz="4" w:space="0" w:color="auto"/>
              <w:right w:val="single" w:sz="4" w:space="0" w:color="auto"/>
            </w:tcBorders>
            <w:vAlign w:val="center"/>
            <w:hideMark/>
          </w:tcPr>
          <w:p w14:paraId="41EC4645" w14:textId="77777777" w:rsidR="001A48BB" w:rsidRPr="002950A6" w:rsidRDefault="001A48BB" w:rsidP="000D3700">
            <w:pPr>
              <w:pStyle w:val="Style1"/>
              <w:rPr>
                <w:sz w:val="28"/>
                <w:szCs w:val="28"/>
              </w:rPr>
            </w:pPr>
            <w:r w:rsidRPr="002950A6">
              <w:rPr>
                <w:sz w:val="28"/>
                <w:szCs w:val="28"/>
              </w:rPr>
              <w:t>0,4713</w:t>
            </w:r>
          </w:p>
        </w:tc>
      </w:tr>
      <w:tr w:rsidR="00BE230F" w:rsidRPr="002950A6" w14:paraId="70786BA3"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52290237" w14:textId="77777777" w:rsidR="001A48BB" w:rsidRPr="002950A6" w:rsidRDefault="001A48BB" w:rsidP="000D3700">
            <w:pPr>
              <w:pStyle w:val="Style1"/>
              <w:rPr>
                <w:sz w:val="28"/>
                <w:szCs w:val="28"/>
              </w:rPr>
            </w:pPr>
            <w:r w:rsidRPr="002950A6">
              <w:rPr>
                <w:sz w:val="28"/>
                <w:szCs w:val="28"/>
              </w:rPr>
              <w:t>12</w:t>
            </w:r>
          </w:p>
        </w:tc>
        <w:tc>
          <w:tcPr>
            <w:tcW w:w="2045" w:type="pct"/>
            <w:tcBorders>
              <w:top w:val="nil"/>
              <w:left w:val="nil"/>
              <w:bottom w:val="single" w:sz="4" w:space="0" w:color="auto"/>
              <w:right w:val="single" w:sz="4" w:space="0" w:color="auto"/>
            </w:tcBorders>
            <w:vAlign w:val="center"/>
            <w:hideMark/>
          </w:tcPr>
          <w:p w14:paraId="0A46E947" w14:textId="77777777" w:rsidR="001A48BB" w:rsidRPr="002950A6" w:rsidRDefault="001A48BB" w:rsidP="000D3700">
            <w:pPr>
              <w:pStyle w:val="Style1"/>
              <w:jc w:val="left"/>
              <w:rPr>
                <w:sz w:val="28"/>
                <w:szCs w:val="28"/>
                <w:lang w:val="en-US"/>
              </w:rPr>
            </w:pPr>
            <w:r w:rsidRPr="002950A6">
              <w:rPr>
                <w:sz w:val="28"/>
                <w:szCs w:val="28"/>
                <w:lang w:val="en-US"/>
              </w:rPr>
              <w:t>Khẩu trang than hoạt tính</w:t>
            </w:r>
          </w:p>
        </w:tc>
        <w:tc>
          <w:tcPr>
            <w:tcW w:w="531" w:type="pct"/>
            <w:tcBorders>
              <w:top w:val="nil"/>
              <w:left w:val="nil"/>
              <w:bottom w:val="single" w:sz="4" w:space="0" w:color="auto"/>
              <w:right w:val="single" w:sz="4" w:space="0" w:color="auto"/>
            </w:tcBorders>
            <w:vAlign w:val="center"/>
            <w:hideMark/>
          </w:tcPr>
          <w:p w14:paraId="5D6FEE7B" w14:textId="77777777" w:rsidR="001A48BB" w:rsidRPr="002950A6" w:rsidRDefault="001A48BB" w:rsidP="000D3700">
            <w:pPr>
              <w:pStyle w:val="Style1"/>
              <w:rPr>
                <w:sz w:val="28"/>
                <w:szCs w:val="28"/>
              </w:rPr>
            </w:pPr>
            <w:r w:rsidRPr="002950A6">
              <w:rPr>
                <w:sz w:val="28"/>
                <w:szCs w:val="28"/>
              </w:rPr>
              <w:t>cái</w:t>
            </w:r>
          </w:p>
        </w:tc>
        <w:tc>
          <w:tcPr>
            <w:tcW w:w="658" w:type="pct"/>
            <w:tcBorders>
              <w:top w:val="nil"/>
              <w:left w:val="nil"/>
              <w:bottom w:val="single" w:sz="4" w:space="0" w:color="auto"/>
              <w:right w:val="single" w:sz="4" w:space="0" w:color="auto"/>
            </w:tcBorders>
            <w:vAlign w:val="center"/>
            <w:hideMark/>
          </w:tcPr>
          <w:p w14:paraId="2A1CCC89" w14:textId="77777777" w:rsidR="001A48BB" w:rsidRPr="002950A6" w:rsidRDefault="001A48BB" w:rsidP="000D3700">
            <w:pPr>
              <w:pStyle w:val="Style1"/>
              <w:rPr>
                <w:sz w:val="28"/>
                <w:szCs w:val="28"/>
              </w:rPr>
            </w:pPr>
            <w:r w:rsidRPr="002950A6">
              <w:rPr>
                <w:sz w:val="28"/>
                <w:szCs w:val="28"/>
              </w:rPr>
              <w:t>1</w:t>
            </w:r>
          </w:p>
        </w:tc>
        <w:tc>
          <w:tcPr>
            <w:tcW w:w="1463" w:type="pct"/>
            <w:tcBorders>
              <w:top w:val="nil"/>
              <w:left w:val="nil"/>
              <w:bottom w:val="single" w:sz="4" w:space="0" w:color="auto"/>
              <w:right w:val="single" w:sz="4" w:space="0" w:color="auto"/>
            </w:tcBorders>
            <w:vAlign w:val="center"/>
            <w:hideMark/>
          </w:tcPr>
          <w:p w14:paraId="2DDF742B" w14:textId="77777777" w:rsidR="001A48BB" w:rsidRPr="002950A6" w:rsidRDefault="001A48BB" w:rsidP="000D3700">
            <w:pPr>
              <w:pStyle w:val="Style1"/>
              <w:rPr>
                <w:sz w:val="28"/>
                <w:szCs w:val="28"/>
              </w:rPr>
            </w:pPr>
            <w:r w:rsidRPr="002950A6">
              <w:rPr>
                <w:sz w:val="28"/>
                <w:szCs w:val="28"/>
              </w:rPr>
              <w:t>0,4713</w:t>
            </w:r>
          </w:p>
        </w:tc>
      </w:tr>
      <w:tr w:rsidR="00BE230F" w:rsidRPr="002950A6" w14:paraId="73F25A42"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56C63A22" w14:textId="77777777" w:rsidR="001A48BB" w:rsidRPr="002950A6" w:rsidRDefault="001A48BB" w:rsidP="000D3700">
            <w:pPr>
              <w:pStyle w:val="Style1"/>
              <w:rPr>
                <w:sz w:val="28"/>
                <w:szCs w:val="28"/>
              </w:rPr>
            </w:pPr>
            <w:r w:rsidRPr="002950A6">
              <w:rPr>
                <w:sz w:val="28"/>
                <w:szCs w:val="28"/>
              </w:rPr>
              <w:t>13</w:t>
            </w:r>
          </w:p>
        </w:tc>
        <w:tc>
          <w:tcPr>
            <w:tcW w:w="2045" w:type="pct"/>
            <w:tcBorders>
              <w:top w:val="nil"/>
              <w:left w:val="nil"/>
              <w:bottom w:val="single" w:sz="4" w:space="0" w:color="auto"/>
              <w:right w:val="single" w:sz="4" w:space="0" w:color="auto"/>
            </w:tcBorders>
            <w:vAlign w:val="center"/>
            <w:hideMark/>
          </w:tcPr>
          <w:p w14:paraId="0DB1162D" w14:textId="77777777" w:rsidR="001A48BB" w:rsidRPr="002950A6" w:rsidRDefault="001A48BB" w:rsidP="000D3700">
            <w:pPr>
              <w:pStyle w:val="Style1"/>
              <w:jc w:val="left"/>
              <w:rPr>
                <w:sz w:val="28"/>
                <w:szCs w:val="28"/>
              </w:rPr>
            </w:pPr>
            <w:r w:rsidRPr="002950A6">
              <w:rPr>
                <w:sz w:val="28"/>
                <w:szCs w:val="28"/>
              </w:rPr>
              <w:t>Ủng cao su</w:t>
            </w:r>
          </w:p>
        </w:tc>
        <w:tc>
          <w:tcPr>
            <w:tcW w:w="531" w:type="pct"/>
            <w:tcBorders>
              <w:top w:val="nil"/>
              <w:left w:val="nil"/>
              <w:bottom w:val="single" w:sz="4" w:space="0" w:color="auto"/>
              <w:right w:val="single" w:sz="4" w:space="0" w:color="auto"/>
            </w:tcBorders>
            <w:vAlign w:val="center"/>
            <w:hideMark/>
          </w:tcPr>
          <w:p w14:paraId="5DAC7E6F" w14:textId="77777777" w:rsidR="001A48BB" w:rsidRPr="002950A6" w:rsidRDefault="001A48BB" w:rsidP="000D3700">
            <w:pPr>
              <w:pStyle w:val="Style1"/>
              <w:rPr>
                <w:sz w:val="28"/>
                <w:szCs w:val="28"/>
              </w:rPr>
            </w:pPr>
            <w:r w:rsidRPr="002950A6">
              <w:rPr>
                <w:sz w:val="28"/>
                <w:szCs w:val="28"/>
              </w:rPr>
              <w:t>đôi</w:t>
            </w:r>
          </w:p>
        </w:tc>
        <w:tc>
          <w:tcPr>
            <w:tcW w:w="658" w:type="pct"/>
            <w:tcBorders>
              <w:top w:val="nil"/>
              <w:left w:val="nil"/>
              <w:bottom w:val="single" w:sz="4" w:space="0" w:color="auto"/>
              <w:right w:val="single" w:sz="4" w:space="0" w:color="auto"/>
            </w:tcBorders>
            <w:vAlign w:val="center"/>
            <w:hideMark/>
          </w:tcPr>
          <w:p w14:paraId="3D7B4A1B" w14:textId="77777777" w:rsidR="001A48BB" w:rsidRPr="002950A6" w:rsidRDefault="001A48BB" w:rsidP="000D3700">
            <w:pPr>
              <w:pStyle w:val="Style1"/>
              <w:rPr>
                <w:sz w:val="28"/>
                <w:szCs w:val="28"/>
              </w:rPr>
            </w:pPr>
            <w:r w:rsidRPr="002950A6">
              <w:rPr>
                <w:sz w:val="28"/>
                <w:szCs w:val="28"/>
              </w:rPr>
              <w:t>12</w:t>
            </w:r>
          </w:p>
        </w:tc>
        <w:tc>
          <w:tcPr>
            <w:tcW w:w="1463" w:type="pct"/>
            <w:tcBorders>
              <w:top w:val="nil"/>
              <w:left w:val="nil"/>
              <w:bottom w:val="single" w:sz="4" w:space="0" w:color="auto"/>
              <w:right w:val="single" w:sz="4" w:space="0" w:color="auto"/>
            </w:tcBorders>
            <w:vAlign w:val="center"/>
            <w:hideMark/>
          </w:tcPr>
          <w:p w14:paraId="3DD6C939" w14:textId="77777777" w:rsidR="001A48BB" w:rsidRPr="002950A6" w:rsidRDefault="001A48BB" w:rsidP="000D3700">
            <w:pPr>
              <w:pStyle w:val="Style1"/>
              <w:rPr>
                <w:sz w:val="28"/>
                <w:szCs w:val="28"/>
              </w:rPr>
            </w:pPr>
            <w:r w:rsidRPr="002950A6">
              <w:rPr>
                <w:sz w:val="28"/>
                <w:szCs w:val="28"/>
              </w:rPr>
              <w:t>0,2357</w:t>
            </w:r>
          </w:p>
        </w:tc>
      </w:tr>
      <w:tr w:rsidR="00BE230F" w:rsidRPr="002950A6" w14:paraId="2F427A14"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337D8BEA" w14:textId="77777777" w:rsidR="001A48BB" w:rsidRPr="002950A6" w:rsidRDefault="001A48BB" w:rsidP="000D3700">
            <w:pPr>
              <w:pStyle w:val="Style1"/>
              <w:rPr>
                <w:sz w:val="28"/>
                <w:szCs w:val="28"/>
              </w:rPr>
            </w:pPr>
            <w:r w:rsidRPr="002950A6">
              <w:rPr>
                <w:sz w:val="28"/>
                <w:szCs w:val="28"/>
              </w:rPr>
              <w:t>14</w:t>
            </w:r>
          </w:p>
        </w:tc>
        <w:tc>
          <w:tcPr>
            <w:tcW w:w="2045" w:type="pct"/>
            <w:tcBorders>
              <w:top w:val="nil"/>
              <w:left w:val="nil"/>
              <w:bottom w:val="single" w:sz="4" w:space="0" w:color="auto"/>
              <w:right w:val="single" w:sz="4" w:space="0" w:color="auto"/>
            </w:tcBorders>
            <w:vAlign w:val="center"/>
            <w:hideMark/>
          </w:tcPr>
          <w:p w14:paraId="726D663F" w14:textId="77777777" w:rsidR="001A48BB" w:rsidRPr="002950A6" w:rsidRDefault="001A48BB" w:rsidP="000D3700">
            <w:pPr>
              <w:pStyle w:val="Style1"/>
              <w:jc w:val="left"/>
              <w:rPr>
                <w:sz w:val="28"/>
                <w:szCs w:val="28"/>
              </w:rPr>
            </w:pPr>
            <w:r w:rsidRPr="002950A6">
              <w:rPr>
                <w:sz w:val="28"/>
                <w:szCs w:val="28"/>
              </w:rPr>
              <w:t>Giầy bảo hộ lao động</w:t>
            </w:r>
          </w:p>
        </w:tc>
        <w:tc>
          <w:tcPr>
            <w:tcW w:w="531" w:type="pct"/>
            <w:tcBorders>
              <w:top w:val="nil"/>
              <w:left w:val="nil"/>
              <w:bottom w:val="single" w:sz="4" w:space="0" w:color="auto"/>
              <w:right w:val="single" w:sz="4" w:space="0" w:color="auto"/>
            </w:tcBorders>
            <w:vAlign w:val="center"/>
            <w:hideMark/>
          </w:tcPr>
          <w:p w14:paraId="69F881B6" w14:textId="77777777" w:rsidR="001A48BB" w:rsidRPr="002950A6" w:rsidRDefault="001A48BB" w:rsidP="000D3700">
            <w:pPr>
              <w:pStyle w:val="Style1"/>
              <w:rPr>
                <w:sz w:val="28"/>
                <w:szCs w:val="28"/>
              </w:rPr>
            </w:pPr>
            <w:r w:rsidRPr="002950A6">
              <w:rPr>
                <w:sz w:val="28"/>
                <w:szCs w:val="28"/>
              </w:rPr>
              <w:t>đôi</w:t>
            </w:r>
          </w:p>
        </w:tc>
        <w:tc>
          <w:tcPr>
            <w:tcW w:w="658" w:type="pct"/>
            <w:tcBorders>
              <w:top w:val="nil"/>
              <w:left w:val="nil"/>
              <w:bottom w:val="single" w:sz="4" w:space="0" w:color="auto"/>
              <w:right w:val="single" w:sz="4" w:space="0" w:color="auto"/>
            </w:tcBorders>
            <w:vAlign w:val="center"/>
            <w:hideMark/>
          </w:tcPr>
          <w:p w14:paraId="7D9502A6" w14:textId="77777777" w:rsidR="001A48BB" w:rsidRPr="002950A6" w:rsidRDefault="001A48BB" w:rsidP="000D3700">
            <w:pPr>
              <w:pStyle w:val="Style1"/>
              <w:rPr>
                <w:sz w:val="28"/>
                <w:szCs w:val="28"/>
              </w:rPr>
            </w:pPr>
            <w:r w:rsidRPr="002950A6">
              <w:rPr>
                <w:sz w:val="28"/>
                <w:szCs w:val="28"/>
              </w:rPr>
              <w:t>6</w:t>
            </w:r>
          </w:p>
        </w:tc>
        <w:tc>
          <w:tcPr>
            <w:tcW w:w="1463" w:type="pct"/>
            <w:tcBorders>
              <w:top w:val="nil"/>
              <w:left w:val="nil"/>
              <w:bottom w:val="single" w:sz="4" w:space="0" w:color="auto"/>
              <w:right w:val="single" w:sz="4" w:space="0" w:color="auto"/>
            </w:tcBorders>
            <w:vAlign w:val="center"/>
            <w:hideMark/>
          </w:tcPr>
          <w:p w14:paraId="58938AD9" w14:textId="77777777" w:rsidR="001A48BB" w:rsidRPr="002950A6" w:rsidRDefault="001A48BB" w:rsidP="000D3700">
            <w:pPr>
              <w:pStyle w:val="Style1"/>
              <w:rPr>
                <w:sz w:val="28"/>
                <w:szCs w:val="28"/>
              </w:rPr>
            </w:pPr>
            <w:r w:rsidRPr="002950A6">
              <w:rPr>
                <w:sz w:val="28"/>
                <w:szCs w:val="28"/>
              </w:rPr>
              <w:t>0,2357</w:t>
            </w:r>
          </w:p>
        </w:tc>
      </w:tr>
      <w:tr w:rsidR="00BE230F" w:rsidRPr="002950A6" w14:paraId="6C174B73"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2452238A" w14:textId="77777777" w:rsidR="001A48BB" w:rsidRPr="002950A6" w:rsidRDefault="001A48BB" w:rsidP="000D3700">
            <w:pPr>
              <w:pStyle w:val="Style1"/>
              <w:rPr>
                <w:sz w:val="28"/>
                <w:szCs w:val="28"/>
              </w:rPr>
            </w:pPr>
            <w:r w:rsidRPr="002950A6">
              <w:rPr>
                <w:sz w:val="28"/>
                <w:szCs w:val="28"/>
              </w:rPr>
              <w:t>15</w:t>
            </w:r>
          </w:p>
        </w:tc>
        <w:tc>
          <w:tcPr>
            <w:tcW w:w="2045" w:type="pct"/>
            <w:tcBorders>
              <w:top w:val="nil"/>
              <w:left w:val="nil"/>
              <w:bottom w:val="single" w:sz="4" w:space="0" w:color="auto"/>
              <w:right w:val="single" w:sz="4" w:space="0" w:color="auto"/>
            </w:tcBorders>
            <w:vAlign w:val="center"/>
            <w:hideMark/>
          </w:tcPr>
          <w:p w14:paraId="7E2A298A" w14:textId="77777777" w:rsidR="001A48BB" w:rsidRPr="002950A6" w:rsidRDefault="001A48BB" w:rsidP="000D3700">
            <w:pPr>
              <w:pStyle w:val="Style1"/>
              <w:jc w:val="left"/>
              <w:rPr>
                <w:sz w:val="28"/>
                <w:szCs w:val="28"/>
              </w:rPr>
            </w:pPr>
            <w:r w:rsidRPr="002950A6">
              <w:rPr>
                <w:sz w:val="28"/>
                <w:szCs w:val="28"/>
              </w:rPr>
              <w:t>Quần áo mưa</w:t>
            </w:r>
          </w:p>
        </w:tc>
        <w:tc>
          <w:tcPr>
            <w:tcW w:w="531" w:type="pct"/>
            <w:tcBorders>
              <w:top w:val="nil"/>
              <w:left w:val="nil"/>
              <w:bottom w:val="single" w:sz="4" w:space="0" w:color="auto"/>
              <w:right w:val="single" w:sz="4" w:space="0" w:color="auto"/>
            </w:tcBorders>
            <w:vAlign w:val="center"/>
            <w:hideMark/>
          </w:tcPr>
          <w:p w14:paraId="32888D1E" w14:textId="77777777" w:rsidR="001A48BB" w:rsidRPr="002950A6" w:rsidRDefault="001A48BB" w:rsidP="000D3700">
            <w:pPr>
              <w:pStyle w:val="Style1"/>
              <w:rPr>
                <w:sz w:val="28"/>
                <w:szCs w:val="28"/>
              </w:rPr>
            </w:pPr>
            <w:r w:rsidRPr="002950A6">
              <w:rPr>
                <w:sz w:val="28"/>
                <w:szCs w:val="28"/>
              </w:rPr>
              <w:t>bộ</w:t>
            </w:r>
          </w:p>
        </w:tc>
        <w:tc>
          <w:tcPr>
            <w:tcW w:w="658" w:type="pct"/>
            <w:tcBorders>
              <w:top w:val="nil"/>
              <w:left w:val="nil"/>
              <w:bottom w:val="single" w:sz="4" w:space="0" w:color="auto"/>
              <w:right w:val="single" w:sz="4" w:space="0" w:color="auto"/>
            </w:tcBorders>
            <w:vAlign w:val="center"/>
            <w:hideMark/>
          </w:tcPr>
          <w:p w14:paraId="3B9A86A6" w14:textId="77777777" w:rsidR="001A48BB" w:rsidRPr="002950A6" w:rsidRDefault="001A48BB" w:rsidP="000D3700">
            <w:pPr>
              <w:pStyle w:val="Style1"/>
              <w:rPr>
                <w:sz w:val="28"/>
                <w:szCs w:val="28"/>
              </w:rPr>
            </w:pPr>
            <w:r w:rsidRPr="002950A6">
              <w:rPr>
                <w:sz w:val="28"/>
                <w:szCs w:val="28"/>
              </w:rPr>
              <w:t>12</w:t>
            </w:r>
          </w:p>
        </w:tc>
        <w:tc>
          <w:tcPr>
            <w:tcW w:w="1463" w:type="pct"/>
            <w:tcBorders>
              <w:top w:val="nil"/>
              <w:left w:val="nil"/>
              <w:bottom w:val="single" w:sz="4" w:space="0" w:color="auto"/>
              <w:right w:val="single" w:sz="4" w:space="0" w:color="auto"/>
            </w:tcBorders>
            <w:vAlign w:val="center"/>
            <w:hideMark/>
          </w:tcPr>
          <w:p w14:paraId="322C6479" w14:textId="77777777" w:rsidR="001A48BB" w:rsidRPr="002950A6" w:rsidRDefault="001A48BB" w:rsidP="000D3700">
            <w:pPr>
              <w:pStyle w:val="Style1"/>
              <w:rPr>
                <w:sz w:val="28"/>
                <w:szCs w:val="28"/>
              </w:rPr>
            </w:pPr>
            <w:r w:rsidRPr="002950A6">
              <w:rPr>
                <w:sz w:val="28"/>
                <w:szCs w:val="28"/>
              </w:rPr>
              <w:t>0,2357</w:t>
            </w:r>
          </w:p>
        </w:tc>
      </w:tr>
    </w:tbl>
    <w:p w14:paraId="54B65E48" w14:textId="77777777" w:rsidR="001A48BB" w:rsidRPr="002950A6" w:rsidRDefault="00A51373" w:rsidP="00D1444A">
      <w:pPr>
        <w:pStyle w:val="00noidung"/>
        <w:outlineLvl w:val="2"/>
        <w:rPr>
          <w:lang w:val="en-US"/>
        </w:rPr>
      </w:pPr>
      <w:r w:rsidRPr="002950A6">
        <w:rPr>
          <w:lang w:val="en-US"/>
        </w:rPr>
        <w:t>d)</w:t>
      </w:r>
      <w:r w:rsidR="001A48BB" w:rsidRPr="002950A6">
        <w:rPr>
          <w:lang w:val="en-US"/>
        </w:rPr>
        <w:t xml:space="preserve"> Định mức tiêu hao nhiên liệu</w:t>
      </w:r>
    </w:p>
    <w:p w14:paraId="734BD262" w14:textId="77777777" w:rsidR="001A48BB" w:rsidRPr="002950A6" w:rsidRDefault="001A48BB" w:rsidP="001A48BB">
      <w:pPr>
        <w:pStyle w:val="06bangso"/>
        <w:tabs>
          <w:tab w:val="clear" w:pos="4500"/>
        </w:tabs>
        <w:rPr>
          <w:lang w:val="en-US"/>
        </w:rPr>
      </w:pPr>
    </w:p>
    <w:tbl>
      <w:tblPr>
        <w:tblW w:w="4746" w:type="pct"/>
        <w:tblInd w:w="562" w:type="dxa"/>
        <w:tblLook w:val="04A0" w:firstRow="1" w:lastRow="0" w:firstColumn="1" w:lastColumn="0" w:noHBand="0" w:noVBand="1"/>
      </w:tblPr>
      <w:tblGrid>
        <w:gridCol w:w="590"/>
        <w:gridCol w:w="4279"/>
        <w:gridCol w:w="1281"/>
        <w:gridCol w:w="2450"/>
      </w:tblGrid>
      <w:tr w:rsidR="00BE230F" w:rsidRPr="002950A6" w14:paraId="00852003" w14:textId="77777777" w:rsidTr="000D3700">
        <w:trPr>
          <w:trHeight w:val="645"/>
        </w:trPr>
        <w:tc>
          <w:tcPr>
            <w:tcW w:w="303" w:type="pct"/>
            <w:tcBorders>
              <w:top w:val="single" w:sz="4" w:space="0" w:color="auto"/>
              <w:left w:val="single" w:sz="4" w:space="0" w:color="auto"/>
              <w:bottom w:val="single" w:sz="4" w:space="0" w:color="auto"/>
              <w:right w:val="single" w:sz="4" w:space="0" w:color="auto"/>
            </w:tcBorders>
            <w:vAlign w:val="center"/>
            <w:hideMark/>
          </w:tcPr>
          <w:p w14:paraId="3ED2FED3" w14:textId="77777777" w:rsidR="001A48BB" w:rsidRPr="002950A6" w:rsidRDefault="001A48BB" w:rsidP="000D3700">
            <w:pPr>
              <w:pStyle w:val="Style1"/>
              <w:rPr>
                <w:b/>
                <w:bCs w:val="0"/>
                <w:sz w:val="28"/>
                <w:szCs w:val="28"/>
              </w:rPr>
            </w:pPr>
            <w:r w:rsidRPr="002950A6">
              <w:rPr>
                <w:b/>
                <w:bCs w:val="0"/>
                <w:sz w:val="28"/>
                <w:szCs w:val="28"/>
              </w:rPr>
              <w:t>TT</w:t>
            </w:r>
          </w:p>
        </w:tc>
        <w:tc>
          <w:tcPr>
            <w:tcW w:w="2501" w:type="pct"/>
            <w:tcBorders>
              <w:top w:val="single" w:sz="4" w:space="0" w:color="auto"/>
              <w:left w:val="nil"/>
              <w:bottom w:val="single" w:sz="4" w:space="0" w:color="auto"/>
              <w:right w:val="single" w:sz="4" w:space="0" w:color="auto"/>
            </w:tcBorders>
            <w:vAlign w:val="center"/>
            <w:hideMark/>
          </w:tcPr>
          <w:p w14:paraId="3F86BCFE" w14:textId="77777777" w:rsidR="001A48BB" w:rsidRPr="002950A6" w:rsidRDefault="001A48BB" w:rsidP="000D3700">
            <w:pPr>
              <w:pStyle w:val="Style1"/>
              <w:rPr>
                <w:b/>
                <w:bCs w:val="0"/>
                <w:sz w:val="28"/>
                <w:szCs w:val="28"/>
              </w:rPr>
            </w:pPr>
            <w:r w:rsidRPr="002950A6">
              <w:rPr>
                <w:b/>
                <w:bCs w:val="0"/>
                <w:sz w:val="28"/>
                <w:szCs w:val="28"/>
              </w:rPr>
              <w:t>Danh mục nhiên liệu</w:t>
            </w:r>
          </w:p>
        </w:tc>
        <w:tc>
          <w:tcPr>
            <w:tcW w:w="758" w:type="pct"/>
            <w:tcBorders>
              <w:top w:val="single" w:sz="4" w:space="0" w:color="auto"/>
              <w:left w:val="nil"/>
              <w:bottom w:val="single" w:sz="4" w:space="0" w:color="auto"/>
              <w:right w:val="single" w:sz="4" w:space="0" w:color="auto"/>
            </w:tcBorders>
            <w:vAlign w:val="center"/>
          </w:tcPr>
          <w:p w14:paraId="2F0D3C08" w14:textId="77777777" w:rsidR="001A48BB" w:rsidRPr="002950A6" w:rsidRDefault="001A48BB" w:rsidP="000D3700">
            <w:pPr>
              <w:pStyle w:val="Style1"/>
              <w:rPr>
                <w:b/>
                <w:bCs w:val="0"/>
                <w:sz w:val="28"/>
                <w:szCs w:val="28"/>
              </w:rPr>
            </w:pPr>
            <w:r w:rsidRPr="002950A6">
              <w:rPr>
                <w:b/>
                <w:bCs w:val="0"/>
                <w:sz w:val="28"/>
                <w:szCs w:val="28"/>
              </w:rPr>
              <w:t>Đơn vị tính</w:t>
            </w:r>
          </w:p>
        </w:tc>
        <w:tc>
          <w:tcPr>
            <w:tcW w:w="1438" w:type="pct"/>
            <w:tcBorders>
              <w:top w:val="single" w:sz="4" w:space="0" w:color="auto"/>
              <w:left w:val="single" w:sz="4" w:space="0" w:color="auto"/>
              <w:bottom w:val="single" w:sz="4" w:space="0" w:color="auto"/>
              <w:right w:val="single" w:sz="4" w:space="0" w:color="auto"/>
            </w:tcBorders>
            <w:vAlign w:val="center"/>
            <w:hideMark/>
          </w:tcPr>
          <w:p w14:paraId="29C4DDFE" w14:textId="77777777" w:rsidR="001A48BB" w:rsidRPr="002950A6" w:rsidRDefault="001A48BB" w:rsidP="000D3700">
            <w:pPr>
              <w:pStyle w:val="Style1"/>
              <w:rPr>
                <w:b/>
                <w:bCs w:val="0"/>
                <w:sz w:val="28"/>
                <w:szCs w:val="28"/>
              </w:rPr>
            </w:pPr>
            <w:r w:rsidRPr="002950A6">
              <w:rPr>
                <w:b/>
                <w:bCs w:val="0"/>
                <w:sz w:val="28"/>
                <w:szCs w:val="28"/>
              </w:rPr>
              <w:t>Mức tiêu hao (lít/tấn)</w:t>
            </w:r>
          </w:p>
        </w:tc>
      </w:tr>
      <w:tr w:rsidR="00BE230F" w:rsidRPr="002950A6" w14:paraId="464BBBBC" w14:textId="77777777" w:rsidTr="000D3700">
        <w:trPr>
          <w:trHeight w:val="300"/>
        </w:trPr>
        <w:tc>
          <w:tcPr>
            <w:tcW w:w="303" w:type="pct"/>
            <w:tcBorders>
              <w:top w:val="nil"/>
              <w:left w:val="single" w:sz="4" w:space="0" w:color="auto"/>
              <w:bottom w:val="single" w:sz="4" w:space="0" w:color="auto"/>
              <w:right w:val="single" w:sz="4" w:space="0" w:color="auto"/>
            </w:tcBorders>
            <w:vAlign w:val="center"/>
            <w:hideMark/>
          </w:tcPr>
          <w:p w14:paraId="0E29B230" w14:textId="77777777" w:rsidR="001A48BB" w:rsidRPr="002950A6" w:rsidRDefault="001A48BB" w:rsidP="000D3700">
            <w:pPr>
              <w:pStyle w:val="Style1"/>
              <w:rPr>
                <w:sz w:val="28"/>
                <w:szCs w:val="28"/>
              </w:rPr>
            </w:pPr>
            <w:r w:rsidRPr="002950A6">
              <w:rPr>
                <w:sz w:val="28"/>
                <w:szCs w:val="28"/>
              </w:rPr>
              <w:t>1</w:t>
            </w:r>
          </w:p>
        </w:tc>
        <w:tc>
          <w:tcPr>
            <w:tcW w:w="2501" w:type="pct"/>
            <w:tcBorders>
              <w:top w:val="single" w:sz="4" w:space="0" w:color="auto"/>
              <w:left w:val="nil"/>
              <w:bottom w:val="single" w:sz="4" w:space="0" w:color="auto"/>
              <w:right w:val="single" w:sz="4" w:space="0" w:color="auto"/>
            </w:tcBorders>
            <w:vAlign w:val="center"/>
            <w:hideMark/>
          </w:tcPr>
          <w:p w14:paraId="70A59D86" w14:textId="77777777" w:rsidR="001A48BB" w:rsidRPr="002950A6" w:rsidRDefault="001A48BB" w:rsidP="000D3700">
            <w:pPr>
              <w:pStyle w:val="Style1"/>
              <w:jc w:val="left"/>
              <w:rPr>
                <w:sz w:val="28"/>
                <w:szCs w:val="28"/>
              </w:rPr>
            </w:pPr>
            <w:r w:rsidRPr="002950A6">
              <w:rPr>
                <w:sz w:val="28"/>
                <w:szCs w:val="28"/>
              </w:rPr>
              <w:t>Dầu diesel vận hành tàu 105CV</w:t>
            </w:r>
          </w:p>
        </w:tc>
        <w:tc>
          <w:tcPr>
            <w:tcW w:w="758" w:type="pct"/>
            <w:tcBorders>
              <w:top w:val="single" w:sz="4" w:space="0" w:color="auto"/>
              <w:left w:val="nil"/>
              <w:bottom w:val="single" w:sz="4" w:space="0" w:color="auto"/>
              <w:right w:val="single" w:sz="4" w:space="0" w:color="auto"/>
            </w:tcBorders>
            <w:vAlign w:val="center"/>
          </w:tcPr>
          <w:p w14:paraId="1C990AF7" w14:textId="77777777" w:rsidR="001A48BB" w:rsidRPr="002950A6" w:rsidRDefault="001A48BB" w:rsidP="000D3700">
            <w:pPr>
              <w:pStyle w:val="Style1"/>
              <w:rPr>
                <w:sz w:val="28"/>
                <w:szCs w:val="28"/>
              </w:rPr>
            </w:pPr>
            <w:r w:rsidRPr="002950A6">
              <w:rPr>
                <w:sz w:val="28"/>
                <w:szCs w:val="28"/>
              </w:rPr>
              <w:t>lít</w:t>
            </w:r>
          </w:p>
        </w:tc>
        <w:tc>
          <w:tcPr>
            <w:tcW w:w="1438" w:type="pct"/>
            <w:tcBorders>
              <w:top w:val="nil"/>
              <w:left w:val="single" w:sz="4" w:space="0" w:color="auto"/>
              <w:bottom w:val="single" w:sz="4" w:space="0" w:color="auto"/>
              <w:right w:val="single" w:sz="4" w:space="0" w:color="auto"/>
            </w:tcBorders>
            <w:noWrap/>
            <w:vAlign w:val="center"/>
            <w:hideMark/>
          </w:tcPr>
          <w:p w14:paraId="3646698B" w14:textId="77777777" w:rsidR="001A48BB" w:rsidRPr="002950A6" w:rsidRDefault="001A48BB" w:rsidP="000D3700">
            <w:pPr>
              <w:pStyle w:val="Style1"/>
              <w:rPr>
                <w:sz w:val="28"/>
                <w:szCs w:val="28"/>
              </w:rPr>
            </w:pPr>
            <w:r w:rsidRPr="002950A6">
              <w:rPr>
                <w:sz w:val="28"/>
                <w:szCs w:val="28"/>
              </w:rPr>
              <w:t>2,1859</w:t>
            </w:r>
          </w:p>
        </w:tc>
      </w:tr>
    </w:tbl>
    <w:p w14:paraId="626DE4A6"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Điều 9</w:t>
      </w:r>
      <w:r w:rsidR="005D104E" w:rsidRPr="002950A6">
        <w:rPr>
          <w:color w:val="auto"/>
          <w:lang w:val="en-US"/>
        </w:rPr>
        <w:t xml:space="preserve">. </w:t>
      </w:r>
      <w:bookmarkStart w:id="16" w:name="_Hlk201956093"/>
      <w:r w:rsidR="005D104E" w:rsidRPr="002950A6">
        <w:rPr>
          <w:color w:val="auto"/>
          <w:lang w:val="en-US"/>
        </w:rPr>
        <w:t>Xúc chất thải rắn sinh hoạt tại các điểm tập kết lên phương tiện vận chuyển bằng cơ giới</w:t>
      </w:r>
      <w:bookmarkEnd w:id="16"/>
    </w:p>
    <w:p w14:paraId="2CE9ADD7" w14:textId="77777777" w:rsidR="005D104E" w:rsidRPr="002950A6" w:rsidRDefault="00A51373" w:rsidP="0079234F">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1BBEDC69" w14:textId="77777777" w:rsidR="00A51373" w:rsidRPr="002950A6" w:rsidRDefault="00A51373" w:rsidP="0079234F">
      <w:pPr>
        <w:pStyle w:val="00noidung"/>
        <w:rPr>
          <w:lang w:val="en-US"/>
        </w:rPr>
      </w:pPr>
      <w:r w:rsidRPr="002950A6">
        <w:rPr>
          <w:lang w:val="vi-VN"/>
        </w:rPr>
        <w:t>a)</w:t>
      </w:r>
      <w:r w:rsidRPr="002950A6">
        <w:rPr>
          <w:lang w:val="en-US"/>
        </w:rPr>
        <w:t xml:space="preserve"> Công tác chuẩn bị</w:t>
      </w:r>
    </w:p>
    <w:p w14:paraId="041A70AE" w14:textId="77777777" w:rsidR="00A51373" w:rsidRPr="002950A6" w:rsidRDefault="00A51373" w:rsidP="0079234F">
      <w:pPr>
        <w:pStyle w:val="00noidung"/>
        <w:rPr>
          <w:spacing w:val="-4"/>
          <w:lang w:val="en-US"/>
        </w:rPr>
      </w:pPr>
      <w:r w:rsidRPr="002950A6">
        <w:rPr>
          <w:spacing w:val="-4"/>
          <w:lang w:val="vi-VN"/>
        </w:rPr>
        <w:lastRenderedPageBreak/>
        <w:t xml:space="preserve">- Bố trí người lao động </w:t>
      </w:r>
      <w:r w:rsidRPr="002950A6">
        <w:rPr>
          <w:spacing w:val="-4"/>
          <w:lang w:val="en-US"/>
        </w:rPr>
        <w:t>xúc</w:t>
      </w:r>
      <w:r w:rsidRPr="002950A6">
        <w:rPr>
          <w:spacing w:val="-4"/>
          <w:lang w:val="vi-VN"/>
        </w:rPr>
        <w:t xml:space="preserve"> chất thải rắn sinh </w:t>
      </w:r>
      <w:r w:rsidRPr="002950A6">
        <w:rPr>
          <w:spacing w:val="-4"/>
          <w:lang w:val="en-US"/>
        </w:rPr>
        <w:t xml:space="preserve">hoạt tại các </w:t>
      </w:r>
      <w:r w:rsidRPr="002950A6">
        <w:rPr>
          <w:spacing w:val="-4"/>
          <w:lang w:val="vi-VN"/>
        </w:rPr>
        <w:t>điểm tập kết</w:t>
      </w:r>
      <w:r w:rsidRPr="002950A6">
        <w:rPr>
          <w:spacing w:val="-4"/>
          <w:lang w:val="en-US"/>
        </w:rPr>
        <w:t xml:space="preserve"> lên phương tiện vận chuyển</w:t>
      </w:r>
      <w:r w:rsidRPr="002950A6">
        <w:rPr>
          <w:spacing w:val="-4"/>
          <w:lang w:val="vi-VN"/>
        </w:rPr>
        <w:t>;</w:t>
      </w:r>
      <w:r w:rsidRPr="002950A6">
        <w:rPr>
          <w:spacing w:val="-4"/>
          <w:lang w:val="en-US"/>
        </w:rPr>
        <w:t xml:space="preserve"> </w:t>
      </w:r>
    </w:p>
    <w:p w14:paraId="05617019" w14:textId="77777777" w:rsidR="00A51373" w:rsidRPr="002950A6" w:rsidRDefault="00A51373" w:rsidP="0079234F">
      <w:pPr>
        <w:pStyle w:val="00noidung"/>
        <w:rPr>
          <w:lang w:val="en-US"/>
        </w:rPr>
      </w:pPr>
      <w:r w:rsidRPr="002950A6">
        <w:rPr>
          <w:lang w:val="vi-VN"/>
        </w:rPr>
        <w:t xml:space="preserve">- Chuẩn bị dụng cụ bảo hộ lao động </w:t>
      </w:r>
      <w:r w:rsidRPr="002950A6">
        <w:rPr>
          <w:lang w:val="en-US"/>
        </w:rPr>
        <w:t>(quần, áo, giầy, ủng, mũ, găng tay, khẩu trang</w:t>
      </w:r>
      <w:r w:rsidRPr="002950A6">
        <w:rPr>
          <w:lang w:val="vi-VN"/>
        </w:rPr>
        <w:t>,...</w:t>
      </w:r>
      <w:r w:rsidRPr="002950A6">
        <w:rPr>
          <w:lang w:val="en-US"/>
        </w:rPr>
        <w:t>) và các dụng cụ lao động cần</w:t>
      </w:r>
      <w:r w:rsidRPr="002950A6">
        <w:rPr>
          <w:lang w:val="vi-VN"/>
        </w:rPr>
        <w:t xml:space="preserve"> thiết </w:t>
      </w:r>
      <w:r w:rsidRPr="002950A6">
        <w:rPr>
          <w:lang w:val="en-US"/>
        </w:rPr>
        <w:t>khác;</w:t>
      </w:r>
    </w:p>
    <w:p w14:paraId="06161AFE" w14:textId="77777777" w:rsidR="00A51373" w:rsidRPr="002950A6" w:rsidRDefault="00A51373" w:rsidP="0079234F">
      <w:pPr>
        <w:pStyle w:val="00noidung"/>
        <w:rPr>
          <w:lang w:val="en-US"/>
        </w:rPr>
      </w:pPr>
      <w:r w:rsidRPr="002950A6">
        <w:rPr>
          <w:lang w:val="vi-VN"/>
        </w:rPr>
        <w:t>-</w:t>
      </w:r>
      <w:r w:rsidRPr="002950A6">
        <w:rPr>
          <w:lang w:val="en-US"/>
        </w:rPr>
        <w:t xml:space="preserve"> Kiểm tra phương tiện đáp ứng các yêu cầu về an toàn kỹ thuật, an toàn giao thông vận tải và bảo vệ môi trường theo quy định.</w:t>
      </w:r>
    </w:p>
    <w:p w14:paraId="191646B0" w14:textId="77777777" w:rsidR="00A51373" w:rsidRPr="002950A6" w:rsidRDefault="00A51373" w:rsidP="00EC20A0">
      <w:pPr>
        <w:pStyle w:val="00noidung"/>
        <w:spacing w:line="264" w:lineRule="auto"/>
        <w:rPr>
          <w:lang w:val="en-US"/>
        </w:rPr>
      </w:pPr>
      <w:r w:rsidRPr="002950A6">
        <w:rPr>
          <w:lang w:val="vi-VN"/>
        </w:rPr>
        <w:t>b)</w:t>
      </w:r>
      <w:r w:rsidRPr="002950A6">
        <w:rPr>
          <w:lang w:val="en-US"/>
        </w:rPr>
        <w:t xml:space="preserve"> Xúc chất thải rắn sinh hoạt tại các điểm tập kết lên phương tiện vận chuyển.</w:t>
      </w:r>
    </w:p>
    <w:p w14:paraId="06A27B33" w14:textId="77777777" w:rsidR="00A51373" w:rsidRPr="002950A6" w:rsidRDefault="0079234F" w:rsidP="00EC20A0">
      <w:pPr>
        <w:pStyle w:val="00noidung"/>
        <w:spacing w:line="264" w:lineRule="auto"/>
        <w:rPr>
          <w:lang w:val="en-US"/>
        </w:rPr>
      </w:pPr>
      <w:r w:rsidRPr="002950A6">
        <w:rPr>
          <w:lang w:val="vi-VN"/>
        </w:rPr>
        <w:t>-</w:t>
      </w:r>
      <w:r w:rsidR="00A51373" w:rsidRPr="002950A6">
        <w:rPr>
          <w:lang w:val="en-US"/>
        </w:rPr>
        <w:t xml:space="preserve"> Lái xe xúc điều khiển, vun gọn chất thải rắn. Xúc chất thải rắn lên xe </w:t>
      </w:r>
      <w:r w:rsidR="00A51373" w:rsidRPr="002950A6">
        <w:rPr>
          <w:lang w:val="vi-VN"/>
        </w:rPr>
        <w:t xml:space="preserve">cho đến khi đạt tải trọng của phương tiện </w:t>
      </w:r>
      <w:r w:rsidR="00A51373" w:rsidRPr="002950A6">
        <w:rPr>
          <w:lang w:val="en-US"/>
        </w:rPr>
        <w:t>vận chuyển</w:t>
      </w:r>
      <w:r w:rsidR="00A51373" w:rsidRPr="002950A6">
        <w:rPr>
          <w:lang w:val="vi-VN"/>
        </w:rPr>
        <w:t>.</w:t>
      </w:r>
      <w:r w:rsidR="00A51373" w:rsidRPr="002950A6">
        <w:rPr>
          <w:lang w:val="en-US"/>
        </w:rPr>
        <w:t xml:space="preserve"> Điều khiển gàu xúc vun gọn chất thải rắn trên xe;</w:t>
      </w:r>
    </w:p>
    <w:p w14:paraId="225CFBEA" w14:textId="77777777" w:rsidR="00A51373" w:rsidRPr="002950A6" w:rsidRDefault="0079234F" w:rsidP="00EC20A0">
      <w:pPr>
        <w:pStyle w:val="00noidung"/>
        <w:spacing w:line="264" w:lineRule="auto"/>
        <w:rPr>
          <w:lang w:val="en-US"/>
        </w:rPr>
      </w:pPr>
      <w:r w:rsidRPr="002950A6">
        <w:rPr>
          <w:lang w:val="vi-VN"/>
        </w:rPr>
        <w:t>-</w:t>
      </w:r>
      <w:r w:rsidR="00A51373" w:rsidRPr="002950A6">
        <w:rPr>
          <w:lang w:val="en-US"/>
        </w:rPr>
        <w:t xml:space="preserve"> Thu gom, quét dọn chất thải rơi vãi, vun gọn chất thải lên xe.</w:t>
      </w:r>
    </w:p>
    <w:p w14:paraId="6439162C" w14:textId="77777777" w:rsidR="00A51373" w:rsidRPr="002950A6" w:rsidRDefault="0079234F" w:rsidP="00EC20A0">
      <w:pPr>
        <w:pStyle w:val="00noidung"/>
        <w:spacing w:line="264" w:lineRule="auto"/>
        <w:rPr>
          <w:strike/>
          <w:lang w:val="vi-VN"/>
        </w:rPr>
      </w:pPr>
      <w:r w:rsidRPr="002950A6">
        <w:rPr>
          <w:lang w:val="vi-VN"/>
        </w:rPr>
        <w:t>-</w:t>
      </w:r>
      <w:r w:rsidR="00A51373" w:rsidRPr="002950A6">
        <w:rPr>
          <w:lang w:val="vi-VN"/>
        </w:rPr>
        <w:t xml:space="preserve"> Tiếp tục </w:t>
      </w:r>
      <w:r w:rsidR="00A51373" w:rsidRPr="002950A6">
        <w:rPr>
          <w:lang w:val="en-US"/>
        </w:rPr>
        <w:t xml:space="preserve">xúc </w:t>
      </w:r>
      <w:r w:rsidR="00A51373" w:rsidRPr="002950A6">
        <w:rPr>
          <w:lang w:val="vi-VN"/>
        </w:rPr>
        <w:t xml:space="preserve">chất thải rắn sinh hoạt theo quy trình kỹ thuật tại điểm này cho </w:t>
      </w:r>
      <w:r w:rsidR="00A51373" w:rsidRPr="002950A6">
        <w:rPr>
          <w:spacing w:val="-4"/>
          <w:lang w:val="vi-VN"/>
        </w:rPr>
        <w:t>đến hết ca làm việc. Vệ sinh sạch chất thải rắn thải rơi vãi trong quá trình làm việc.</w:t>
      </w:r>
      <w:r w:rsidR="00A51373" w:rsidRPr="002950A6">
        <w:rPr>
          <w:lang w:val="vi-VN"/>
        </w:rPr>
        <w:t xml:space="preserve"> </w:t>
      </w:r>
    </w:p>
    <w:p w14:paraId="7D1491D6" w14:textId="77777777" w:rsidR="00A51373" w:rsidRPr="002950A6" w:rsidRDefault="0079234F" w:rsidP="00EC20A0">
      <w:pPr>
        <w:pStyle w:val="00noidung"/>
        <w:spacing w:line="264" w:lineRule="auto"/>
        <w:rPr>
          <w:lang w:val="vi-VN"/>
        </w:rPr>
      </w:pPr>
      <w:r w:rsidRPr="002950A6">
        <w:rPr>
          <w:lang w:val="vi-VN"/>
        </w:rPr>
        <w:t>c)</w:t>
      </w:r>
      <w:r w:rsidR="00A51373" w:rsidRPr="002950A6">
        <w:rPr>
          <w:lang w:val="vi-VN"/>
        </w:rPr>
        <w:t xml:space="preserve"> Kết thúc ca làm việc </w:t>
      </w:r>
    </w:p>
    <w:p w14:paraId="192BC89D" w14:textId="77777777" w:rsidR="00A51373" w:rsidRPr="002950A6" w:rsidRDefault="0079234F" w:rsidP="00EC20A0">
      <w:pPr>
        <w:pStyle w:val="00noidung"/>
        <w:spacing w:line="264" w:lineRule="auto"/>
        <w:rPr>
          <w:lang w:val="vi-VN"/>
        </w:rPr>
      </w:pPr>
      <w:r w:rsidRPr="002950A6">
        <w:rPr>
          <w:lang w:val="vi-VN"/>
        </w:rPr>
        <w:t>-</w:t>
      </w:r>
      <w:r w:rsidR="00A51373" w:rsidRPr="002950A6">
        <w:rPr>
          <w:lang w:val="vi-VN"/>
        </w:rPr>
        <w:t xml:space="preserve"> Di chuyển phương tiện về điểm lưu giữ phương tiện; </w:t>
      </w:r>
    </w:p>
    <w:p w14:paraId="3FBBEAE7" w14:textId="77777777" w:rsidR="00A51373" w:rsidRPr="002950A6" w:rsidRDefault="0079234F" w:rsidP="00EC20A0">
      <w:pPr>
        <w:pStyle w:val="00noidung"/>
        <w:spacing w:line="264" w:lineRule="auto"/>
        <w:rPr>
          <w:lang w:val="vi-VN"/>
        </w:rPr>
      </w:pPr>
      <w:r w:rsidRPr="002950A6">
        <w:rPr>
          <w:lang w:val="vi-VN"/>
        </w:rPr>
        <w:t>-</w:t>
      </w:r>
      <w:r w:rsidR="00A51373" w:rsidRPr="002950A6">
        <w:rPr>
          <w:lang w:val="vi-VN"/>
        </w:rPr>
        <w:t xml:space="preserve"> Kiểm tra, vệ sinh, tập kết phương tiện, dụng cụ lao động vào vị trí quy định; </w:t>
      </w:r>
    </w:p>
    <w:p w14:paraId="272F7EC7" w14:textId="77777777" w:rsidR="00A51373" w:rsidRPr="002950A6" w:rsidRDefault="0079234F" w:rsidP="00EC20A0">
      <w:pPr>
        <w:pStyle w:val="00noidung"/>
        <w:spacing w:line="264" w:lineRule="auto"/>
        <w:rPr>
          <w:lang w:val="vi-VN"/>
        </w:rPr>
      </w:pPr>
      <w:r w:rsidRPr="002950A6">
        <w:rPr>
          <w:lang w:val="vi-VN"/>
        </w:rPr>
        <w:t>-</w:t>
      </w:r>
      <w:r w:rsidR="00A51373" w:rsidRPr="002950A6">
        <w:rPr>
          <w:lang w:val="vi-VN"/>
        </w:rPr>
        <w:t xml:space="preserve"> Bàn giao khối lượng chất thải rắn được xúc chuyển trong ngày với ca làm việc tiếp theo.</w:t>
      </w:r>
    </w:p>
    <w:p w14:paraId="641F707B" w14:textId="77777777" w:rsidR="005D104E" w:rsidRPr="002950A6" w:rsidRDefault="005D104E" w:rsidP="00EC20A0">
      <w:pPr>
        <w:pStyle w:val="02Tieumuc"/>
        <w:numPr>
          <w:ilvl w:val="0"/>
          <w:numId w:val="0"/>
        </w:numPr>
        <w:spacing w:line="264" w:lineRule="auto"/>
        <w:ind w:left="567"/>
        <w:outlineLvl w:val="1"/>
        <w:rPr>
          <w:b w:val="0"/>
          <w:bCs/>
          <w:i w:val="0"/>
          <w:iCs/>
          <w:color w:val="auto"/>
          <w:lang w:val="vi-VN"/>
        </w:rPr>
      </w:pPr>
      <w:r w:rsidRPr="002950A6">
        <w:rPr>
          <w:b w:val="0"/>
          <w:bCs/>
          <w:i w:val="0"/>
          <w:iCs/>
          <w:color w:val="auto"/>
          <w:lang w:val="vi-VN"/>
        </w:rPr>
        <w:t xml:space="preserve">2. Định mức </w:t>
      </w:r>
      <w:r w:rsidR="007E2DFB" w:rsidRPr="002950A6">
        <w:rPr>
          <w:b w:val="0"/>
          <w:bCs/>
          <w:i w:val="0"/>
          <w:iCs/>
          <w:color w:val="auto"/>
          <w:lang w:val="vi-VN"/>
        </w:rPr>
        <w:t>kinh tế - kỹ thuật</w:t>
      </w:r>
    </w:p>
    <w:p w14:paraId="252B16DF" w14:textId="77777777" w:rsidR="007E2DFB" w:rsidRPr="002950A6" w:rsidRDefault="007E2DFB" w:rsidP="00EC20A0">
      <w:pPr>
        <w:pStyle w:val="00noidung"/>
        <w:spacing w:line="264" w:lineRule="auto"/>
        <w:outlineLvl w:val="2"/>
        <w:rPr>
          <w:lang w:val="vi-VN"/>
        </w:rPr>
      </w:pPr>
      <w:r w:rsidRPr="002950A6">
        <w:rPr>
          <w:lang w:val="vi-VN"/>
        </w:rPr>
        <w:t>a) Định mức lao động</w:t>
      </w:r>
    </w:p>
    <w:p w14:paraId="011929FB" w14:textId="77777777" w:rsidR="005D104E" w:rsidRPr="002950A6" w:rsidRDefault="007E2DFB" w:rsidP="00EC20A0">
      <w:pPr>
        <w:pStyle w:val="00noidung"/>
        <w:spacing w:line="264" w:lineRule="auto"/>
        <w:rPr>
          <w:lang w:val="vi-VN"/>
        </w:rPr>
      </w:pPr>
      <w:r w:rsidRPr="002950A6">
        <w:rPr>
          <w:lang w:val="vi-VN"/>
        </w:rPr>
        <w:t xml:space="preserve">- </w:t>
      </w:r>
      <w:r w:rsidR="005D104E" w:rsidRPr="002950A6">
        <w:rPr>
          <w:lang w:val="vi-VN"/>
        </w:rPr>
        <w:t xml:space="preserve">Định mức </w:t>
      </w:r>
      <w:r w:rsidRPr="002950A6">
        <w:rPr>
          <w:lang w:val="vi-VN"/>
        </w:rPr>
        <w:t>lao động</w:t>
      </w:r>
      <w:r w:rsidR="005D104E" w:rsidRPr="002950A6">
        <w:rPr>
          <w:lang w:val="vi-VN"/>
        </w:rPr>
        <w:t xml:space="preserve"> áp dụng cho 01 loại công việc</w:t>
      </w:r>
      <w:r w:rsidRPr="002950A6">
        <w:rPr>
          <w:lang w:val="vi-VN"/>
        </w:rPr>
        <w:t>, cụ thể như sau</w:t>
      </w:r>
      <w:r w:rsidR="005D104E" w:rsidRPr="002950A6">
        <w:rPr>
          <w:lang w:val="vi-VN"/>
        </w:rPr>
        <w:t>:</w:t>
      </w:r>
    </w:p>
    <w:p w14:paraId="3D6C21CE" w14:textId="77777777" w:rsidR="005D104E" w:rsidRPr="002950A6" w:rsidRDefault="007E2DFB" w:rsidP="00EC20A0">
      <w:pPr>
        <w:pStyle w:val="00noidung"/>
        <w:spacing w:line="264" w:lineRule="auto"/>
        <w:rPr>
          <w:lang w:val="vi-VN"/>
        </w:rPr>
      </w:pPr>
      <w:r w:rsidRPr="002950A6">
        <w:rPr>
          <w:lang w:val="vi-VN"/>
        </w:rPr>
        <w:t>+</w:t>
      </w:r>
      <w:r w:rsidR="005D104E" w:rsidRPr="002950A6">
        <w:rPr>
          <w:lang w:val="vi-VN"/>
        </w:rPr>
        <w:t xml:space="preserve"> </w:t>
      </w:r>
      <w:r w:rsidR="000953CF" w:rsidRPr="002950A6">
        <w:rPr>
          <w:lang w:val="vi-VN"/>
        </w:rPr>
        <w:t>TG.2.0</w:t>
      </w:r>
      <w:r w:rsidR="005D104E" w:rsidRPr="002950A6">
        <w:rPr>
          <w:lang w:val="vi-VN"/>
        </w:rPr>
        <w:t>: Xúc chất thải rắn sinh hoạt tại các điểm tập kết lên phương tiện vận chuyển bằng cơ giới;</w:t>
      </w:r>
    </w:p>
    <w:p w14:paraId="7859A856" w14:textId="77777777" w:rsidR="005D104E" w:rsidRPr="002950A6" w:rsidRDefault="007E2DFB" w:rsidP="00EC20A0">
      <w:pPr>
        <w:pStyle w:val="00noidung"/>
        <w:spacing w:line="264" w:lineRule="auto"/>
      </w:pPr>
      <w:r w:rsidRPr="002950A6">
        <w:rPr>
          <w:lang w:val="vi-VN"/>
        </w:rPr>
        <w:t>-</w:t>
      </w:r>
      <w:r w:rsidR="005D104E" w:rsidRPr="002950A6">
        <w:t xml:space="preserve"> Định biên, định mức</w:t>
      </w:r>
    </w:p>
    <w:p w14:paraId="229BE201" w14:textId="77777777" w:rsidR="005D104E" w:rsidRPr="002950A6" w:rsidRDefault="005D104E" w:rsidP="005D104E">
      <w:pPr>
        <w:pStyle w:val="06bangso"/>
        <w:tabs>
          <w:tab w:val="clear" w:pos="4500"/>
        </w:tabs>
      </w:pPr>
    </w:p>
    <w:tbl>
      <w:tblPr>
        <w:tblW w:w="5000" w:type="pct"/>
        <w:tblLook w:val="04A0" w:firstRow="1" w:lastRow="0" w:firstColumn="1" w:lastColumn="0" w:noHBand="0" w:noVBand="1"/>
      </w:tblPr>
      <w:tblGrid>
        <w:gridCol w:w="703"/>
        <w:gridCol w:w="4584"/>
        <w:gridCol w:w="1417"/>
        <w:gridCol w:w="2356"/>
      </w:tblGrid>
      <w:tr w:rsidR="00BE230F" w:rsidRPr="002950A6" w14:paraId="1AC355D3" w14:textId="77777777" w:rsidTr="00450B99">
        <w:trPr>
          <w:trHeight w:val="855"/>
        </w:trPr>
        <w:tc>
          <w:tcPr>
            <w:tcW w:w="388" w:type="pct"/>
            <w:tcBorders>
              <w:top w:val="single" w:sz="4" w:space="0" w:color="000000"/>
              <w:left w:val="single" w:sz="4" w:space="0" w:color="000000"/>
              <w:bottom w:val="nil"/>
              <w:right w:val="single" w:sz="4" w:space="0" w:color="000000"/>
            </w:tcBorders>
            <w:vAlign w:val="center"/>
            <w:hideMark/>
          </w:tcPr>
          <w:p w14:paraId="513A1675" w14:textId="77777777" w:rsidR="005D104E" w:rsidRPr="002950A6" w:rsidRDefault="005D104E" w:rsidP="00450B99">
            <w:pPr>
              <w:pStyle w:val="Style1"/>
              <w:rPr>
                <w:b/>
                <w:bCs w:val="0"/>
                <w:sz w:val="28"/>
                <w:szCs w:val="28"/>
              </w:rPr>
            </w:pPr>
            <w:r w:rsidRPr="002950A6">
              <w:rPr>
                <w:b/>
                <w:bCs w:val="0"/>
                <w:sz w:val="28"/>
                <w:szCs w:val="28"/>
              </w:rPr>
              <w:t>TT</w:t>
            </w:r>
          </w:p>
        </w:tc>
        <w:tc>
          <w:tcPr>
            <w:tcW w:w="2530" w:type="pct"/>
            <w:tcBorders>
              <w:top w:val="single" w:sz="4" w:space="0" w:color="000000"/>
              <w:left w:val="nil"/>
              <w:bottom w:val="nil"/>
              <w:right w:val="nil"/>
            </w:tcBorders>
            <w:vAlign w:val="center"/>
            <w:hideMark/>
          </w:tcPr>
          <w:p w14:paraId="3C7C5508"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782" w:type="pct"/>
            <w:tcBorders>
              <w:top w:val="single" w:sz="4" w:space="0" w:color="auto"/>
              <w:left w:val="single" w:sz="4" w:space="0" w:color="auto"/>
              <w:bottom w:val="single" w:sz="4" w:space="0" w:color="auto"/>
              <w:right w:val="single" w:sz="4" w:space="0" w:color="auto"/>
            </w:tcBorders>
            <w:vAlign w:val="center"/>
            <w:hideMark/>
          </w:tcPr>
          <w:p w14:paraId="08D6D52C" w14:textId="77777777" w:rsidR="005D104E" w:rsidRPr="002950A6" w:rsidRDefault="005D104E" w:rsidP="00450B99">
            <w:pPr>
              <w:pStyle w:val="Style1"/>
              <w:rPr>
                <w:b/>
                <w:bCs w:val="0"/>
                <w:sz w:val="28"/>
                <w:szCs w:val="28"/>
              </w:rPr>
            </w:pPr>
            <w:r w:rsidRPr="002950A6">
              <w:rPr>
                <w:b/>
                <w:bCs w:val="0"/>
                <w:sz w:val="28"/>
                <w:szCs w:val="28"/>
              </w:rPr>
              <w:t>Định biên</w:t>
            </w:r>
          </w:p>
        </w:tc>
        <w:tc>
          <w:tcPr>
            <w:tcW w:w="1300" w:type="pct"/>
            <w:tcBorders>
              <w:top w:val="single" w:sz="4" w:space="0" w:color="auto"/>
              <w:left w:val="nil"/>
              <w:bottom w:val="single" w:sz="4" w:space="0" w:color="auto"/>
              <w:right w:val="single" w:sz="4" w:space="0" w:color="auto"/>
            </w:tcBorders>
            <w:vAlign w:val="center"/>
            <w:hideMark/>
          </w:tcPr>
          <w:p w14:paraId="34BCB47A" w14:textId="77777777" w:rsidR="006367C9" w:rsidRPr="002950A6" w:rsidRDefault="005D104E" w:rsidP="00450B99">
            <w:pPr>
              <w:pStyle w:val="Style1"/>
              <w:rPr>
                <w:b/>
                <w:bCs w:val="0"/>
                <w:sz w:val="28"/>
                <w:szCs w:val="28"/>
              </w:rPr>
            </w:pPr>
            <w:r w:rsidRPr="002950A6">
              <w:rPr>
                <w:b/>
                <w:bCs w:val="0"/>
                <w:sz w:val="28"/>
                <w:szCs w:val="28"/>
              </w:rPr>
              <w:t>Định mức</w:t>
            </w:r>
          </w:p>
          <w:p w14:paraId="46648EB3" w14:textId="77777777" w:rsidR="005D104E" w:rsidRPr="002950A6" w:rsidRDefault="005D104E" w:rsidP="00450B99">
            <w:pPr>
              <w:pStyle w:val="Style1"/>
              <w:rPr>
                <w:b/>
                <w:bCs w:val="0"/>
                <w:sz w:val="28"/>
                <w:szCs w:val="28"/>
              </w:rPr>
            </w:pPr>
            <w:r w:rsidRPr="002950A6">
              <w:rPr>
                <w:b/>
                <w:bCs w:val="0"/>
                <w:sz w:val="28"/>
                <w:szCs w:val="28"/>
              </w:rPr>
              <w:t xml:space="preserve"> (công nhóm/tấn)</w:t>
            </w:r>
          </w:p>
        </w:tc>
      </w:tr>
      <w:tr w:rsidR="00BE230F" w:rsidRPr="002950A6" w14:paraId="673003DB" w14:textId="77777777" w:rsidTr="00450B99">
        <w:trPr>
          <w:trHeight w:val="900"/>
        </w:trPr>
        <w:tc>
          <w:tcPr>
            <w:tcW w:w="388" w:type="pct"/>
            <w:tcBorders>
              <w:top w:val="single" w:sz="4" w:space="0" w:color="000000"/>
              <w:left w:val="single" w:sz="4" w:space="0" w:color="000000"/>
              <w:bottom w:val="single" w:sz="4" w:space="0" w:color="000000"/>
              <w:right w:val="single" w:sz="4" w:space="0" w:color="000000"/>
            </w:tcBorders>
            <w:vAlign w:val="center"/>
            <w:hideMark/>
          </w:tcPr>
          <w:p w14:paraId="52C04F9A" w14:textId="77777777" w:rsidR="005D104E" w:rsidRPr="002950A6" w:rsidRDefault="005D104E" w:rsidP="00450B99">
            <w:pPr>
              <w:pStyle w:val="Style1"/>
              <w:rPr>
                <w:sz w:val="28"/>
                <w:szCs w:val="28"/>
              </w:rPr>
            </w:pPr>
            <w:r w:rsidRPr="002950A6">
              <w:rPr>
                <w:sz w:val="28"/>
                <w:szCs w:val="28"/>
              </w:rPr>
              <w:t>1</w:t>
            </w:r>
          </w:p>
        </w:tc>
        <w:tc>
          <w:tcPr>
            <w:tcW w:w="2530" w:type="pct"/>
            <w:tcBorders>
              <w:top w:val="single" w:sz="4" w:space="0" w:color="000000"/>
              <w:left w:val="nil"/>
              <w:bottom w:val="single" w:sz="4" w:space="0" w:color="000000"/>
              <w:right w:val="nil"/>
            </w:tcBorders>
            <w:vAlign w:val="center"/>
            <w:hideMark/>
          </w:tcPr>
          <w:p w14:paraId="36BA9984" w14:textId="77777777" w:rsidR="005D104E" w:rsidRPr="002950A6" w:rsidRDefault="005D104E" w:rsidP="00450B99">
            <w:pPr>
              <w:pStyle w:val="Style1"/>
              <w:jc w:val="both"/>
              <w:rPr>
                <w:sz w:val="28"/>
                <w:szCs w:val="28"/>
              </w:rPr>
            </w:pPr>
            <w:r w:rsidRPr="002950A6">
              <w:rPr>
                <w:sz w:val="28"/>
                <w:szCs w:val="28"/>
              </w:rPr>
              <w:t xml:space="preserve">Xúc chất thải rắn sinh hoạt tại các điểm tập kết lên phương tiện vận chuyển bằng cơ giới </w:t>
            </w:r>
          </w:p>
        </w:tc>
        <w:tc>
          <w:tcPr>
            <w:tcW w:w="782" w:type="pct"/>
            <w:tcBorders>
              <w:top w:val="nil"/>
              <w:left w:val="single" w:sz="4" w:space="0" w:color="auto"/>
              <w:bottom w:val="single" w:sz="4" w:space="0" w:color="auto"/>
              <w:right w:val="single" w:sz="4" w:space="0" w:color="auto"/>
            </w:tcBorders>
            <w:vAlign w:val="center"/>
            <w:hideMark/>
          </w:tcPr>
          <w:p w14:paraId="2FA03D3D" w14:textId="77777777" w:rsidR="005D104E" w:rsidRPr="002950A6" w:rsidRDefault="005D104E" w:rsidP="00450B99">
            <w:pPr>
              <w:pStyle w:val="Style1"/>
              <w:rPr>
                <w:sz w:val="28"/>
                <w:szCs w:val="28"/>
              </w:rPr>
            </w:pPr>
            <w:r w:rsidRPr="002950A6">
              <w:rPr>
                <w:sz w:val="28"/>
                <w:szCs w:val="28"/>
              </w:rPr>
              <w:t>02 NC II. 4</w:t>
            </w:r>
          </w:p>
        </w:tc>
        <w:tc>
          <w:tcPr>
            <w:tcW w:w="1300" w:type="pct"/>
            <w:tcBorders>
              <w:top w:val="nil"/>
              <w:left w:val="nil"/>
              <w:bottom w:val="single" w:sz="4" w:space="0" w:color="auto"/>
              <w:right w:val="single" w:sz="4" w:space="0" w:color="auto"/>
            </w:tcBorders>
            <w:vAlign w:val="center"/>
            <w:hideMark/>
          </w:tcPr>
          <w:p w14:paraId="315A104C" w14:textId="77777777" w:rsidR="005D104E" w:rsidRPr="002950A6" w:rsidRDefault="005D104E" w:rsidP="00450B99">
            <w:pPr>
              <w:pStyle w:val="Style1"/>
              <w:rPr>
                <w:sz w:val="28"/>
                <w:szCs w:val="28"/>
              </w:rPr>
            </w:pPr>
            <w:r w:rsidRPr="002950A6">
              <w:rPr>
                <w:sz w:val="28"/>
                <w:szCs w:val="28"/>
              </w:rPr>
              <w:t>0,008</w:t>
            </w:r>
          </w:p>
        </w:tc>
      </w:tr>
    </w:tbl>
    <w:p w14:paraId="3810D701" w14:textId="77777777" w:rsidR="005D104E" w:rsidRPr="002950A6" w:rsidRDefault="007E2DFB" w:rsidP="00D1444A">
      <w:pPr>
        <w:pStyle w:val="00noidung"/>
        <w:outlineLvl w:val="2"/>
        <w:rPr>
          <w:lang w:val="en-US"/>
        </w:rPr>
      </w:pPr>
      <w:r w:rsidRPr="002950A6">
        <w:rPr>
          <w:lang w:val="en-US"/>
        </w:rPr>
        <w:t>b)</w:t>
      </w:r>
      <w:r w:rsidR="005D104E" w:rsidRPr="002950A6">
        <w:rPr>
          <w:lang w:val="en-US"/>
        </w:rPr>
        <w:t xml:space="preserve"> Định mức sử dụng máy móc, thiết bị</w:t>
      </w:r>
    </w:p>
    <w:p w14:paraId="79151129"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703"/>
        <w:gridCol w:w="4584"/>
        <w:gridCol w:w="1370"/>
        <w:gridCol w:w="2403"/>
      </w:tblGrid>
      <w:tr w:rsidR="00BE230F" w:rsidRPr="002950A6" w14:paraId="41B14EAF" w14:textId="77777777" w:rsidTr="00450B99">
        <w:trPr>
          <w:trHeight w:val="915"/>
        </w:trPr>
        <w:tc>
          <w:tcPr>
            <w:tcW w:w="388" w:type="pct"/>
            <w:tcBorders>
              <w:top w:val="single" w:sz="4" w:space="0" w:color="000000"/>
              <w:left w:val="single" w:sz="4" w:space="0" w:color="000000"/>
              <w:bottom w:val="nil"/>
              <w:right w:val="single" w:sz="4" w:space="0" w:color="000000"/>
            </w:tcBorders>
            <w:vAlign w:val="center"/>
            <w:hideMark/>
          </w:tcPr>
          <w:p w14:paraId="38403CE5"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2530" w:type="pct"/>
            <w:tcBorders>
              <w:top w:val="single" w:sz="4" w:space="0" w:color="000000"/>
              <w:left w:val="nil"/>
              <w:bottom w:val="nil"/>
              <w:right w:val="single" w:sz="4" w:space="0" w:color="000000"/>
            </w:tcBorders>
            <w:vAlign w:val="center"/>
            <w:hideMark/>
          </w:tcPr>
          <w:p w14:paraId="136CDF5B"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756" w:type="pct"/>
            <w:tcBorders>
              <w:top w:val="single" w:sz="4" w:space="0" w:color="000000"/>
              <w:left w:val="nil"/>
              <w:bottom w:val="nil"/>
              <w:right w:val="single" w:sz="4" w:space="0" w:color="000000"/>
            </w:tcBorders>
            <w:vAlign w:val="center"/>
            <w:hideMark/>
          </w:tcPr>
          <w:p w14:paraId="52C16872"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326" w:type="pct"/>
            <w:tcBorders>
              <w:top w:val="single" w:sz="4" w:space="0" w:color="000000"/>
              <w:left w:val="nil"/>
              <w:bottom w:val="single" w:sz="4" w:space="0" w:color="000000"/>
              <w:right w:val="single" w:sz="4" w:space="0" w:color="auto"/>
            </w:tcBorders>
            <w:vAlign w:val="center"/>
            <w:hideMark/>
          </w:tcPr>
          <w:p w14:paraId="60D0B4B4" w14:textId="77777777" w:rsidR="005D104E" w:rsidRPr="002950A6" w:rsidRDefault="005D104E" w:rsidP="00450B99">
            <w:pPr>
              <w:pStyle w:val="Style1"/>
              <w:rPr>
                <w:b/>
                <w:bCs w:val="0"/>
                <w:sz w:val="28"/>
                <w:szCs w:val="28"/>
              </w:rPr>
            </w:pPr>
            <w:r w:rsidRPr="002950A6">
              <w:rPr>
                <w:b/>
                <w:bCs w:val="0"/>
                <w:sz w:val="28"/>
                <w:szCs w:val="28"/>
              </w:rPr>
              <w:t>Mức tiêu hao (ca/tấn)</w:t>
            </w:r>
          </w:p>
        </w:tc>
      </w:tr>
      <w:tr w:rsidR="00BE230F" w:rsidRPr="002950A6" w14:paraId="5D201836" w14:textId="77777777" w:rsidTr="00450B99">
        <w:trPr>
          <w:trHeight w:val="600"/>
        </w:trPr>
        <w:tc>
          <w:tcPr>
            <w:tcW w:w="388" w:type="pct"/>
            <w:tcBorders>
              <w:top w:val="single" w:sz="4" w:space="0" w:color="000000"/>
              <w:left w:val="single" w:sz="4" w:space="0" w:color="000000"/>
              <w:bottom w:val="single" w:sz="4" w:space="0" w:color="000000"/>
              <w:right w:val="single" w:sz="4" w:space="0" w:color="000000"/>
            </w:tcBorders>
            <w:vAlign w:val="center"/>
            <w:hideMark/>
          </w:tcPr>
          <w:p w14:paraId="4A245BA0" w14:textId="77777777" w:rsidR="005D104E" w:rsidRPr="002950A6" w:rsidRDefault="005D104E" w:rsidP="00450B99">
            <w:pPr>
              <w:pStyle w:val="Style1"/>
              <w:rPr>
                <w:sz w:val="28"/>
                <w:szCs w:val="28"/>
              </w:rPr>
            </w:pPr>
            <w:r w:rsidRPr="002950A6">
              <w:rPr>
                <w:sz w:val="28"/>
                <w:szCs w:val="28"/>
              </w:rPr>
              <w:t>1</w:t>
            </w:r>
          </w:p>
        </w:tc>
        <w:tc>
          <w:tcPr>
            <w:tcW w:w="2530" w:type="pct"/>
            <w:tcBorders>
              <w:top w:val="single" w:sz="4" w:space="0" w:color="000000"/>
              <w:left w:val="nil"/>
              <w:bottom w:val="single" w:sz="4" w:space="0" w:color="000000"/>
              <w:right w:val="single" w:sz="4" w:space="0" w:color="000000"/>
            </w:tcBorders>
            <w:vAlign w:val="center"/>
            <w:hideMark/>
          </w:tcPr>
          <w:p w14:paraId="6FDBF0F9" w14:textId="77777777" w:rsidR="005D104E" w:rsidRPr="002950A6" w:rsidRDefault="005D104E" w:rsidP="00450B99">
            <w:pPr>
              <w:pStyle w:val="Style1"/>
              <w:jc w:val="left"/>
              <w:rPr>
                <w:sz w:val="28"/>
                <w:szCs w:val="28"/>
              </w:rPr>
            </w:pPr>
            <w:r w:rsidRPr="002950A6">
              <w:rPr>
                <w:sz w:val="28"/>
                <w:szCs w:val="28"/>
              </w:rPr>
              <w:t>Máy xúc lật, dung tích gầu 3,3m</w:t>
            </w:r>
            <w:r w:rsidRPr="002950A6">
              <w:rPr>
                <w:sz w:val="28"/>
                <w:szCs w:val="28"/>
                <w:vertAlign w:val="superscript"/>
              </w:rPr>
              <w:t>3</w:t>
            </w:r>
          </w:p>
        </w:tc>
        <w:tc>
          <w:tcPr>
            <w:tcW w:w="756" w:type="pct"/>
            <w:tcBorders>
              <w:top w:val="single" w:sz="4" w:space="0" w:color="000000"/>
              <w:left w:val="nil"/>
              <w:bottom w:val="single" w:sz="4" w:space="0" w:color="000000"/>
              <w:right w:val="single" w:sz="4" w:space="0" w:color="000000"/>
            </w:tcBorders>
            <w:vAlign w:val="center"/>
            <w:hideMark/>
          </w:tcPr>
          <w:p w14:paraId="63B87737" w14:textId="77777777" w:rsidR="005D104E" w:rsidRPr="002950A6" w:rsidRDefault="005D104E" w:rsidP="00450B99">
            <w:pPr>
              <w:pStyle w:val="Style1"/>
              <w:rPr>
                <w:sz w:val="28"/>
                <w:szCs w:val="28"/>
              </w:rPr>
            </w:pPr>
            <w:r w:rsidRPr="002950A6">
              <w:rPr>
                <w:sz w:val="28"/>
                <w:szCs w:val="28"/>
              </w:rPr>
              <w:t>cái</w:t>
            </w:r>
          </w:p>
        </w:tc>
        <w:tc>
          <w:tcPr>
            <w:tcW w:w="1326" w:type="pct"/>
            <w:tcBorders>
              <w:top w:val="nil"/>
              <w:left w:val="nil"/>
              <w:bottom w:val="single" w:sz="4" w:space="0" w:color="000000"/>
              <w:right w:val="single" w:sz="4" w:space="0" w:color="auto"/>
            </w:tcBorders>
            <w:vAlign w:val="center"/>
            <w:hideMark/>
          </w:tcPr>
          <w:p w14:paraId="36C27570" w14:textId="77777777" w:rsidR="005D104E" w:rsidRPr="002950A6" w:rsidRDefault="005D104E" w:rsidP="00450B99">
            <w:pPr>
              <w:pStyle w:val="Style1"/>
              <w:rPr>
                <w:sz w:val="28"/>
                <w:szCs w:val="28"/>
              </w:rPr>
            </w:pPr>
            <w:r w:rsidRPr="002950A6">
              <w:rPr>
                <w:sz w:val="28"/>
                <w:szCs w:val="28"/>
              </w:rPr>
              <w:t>0,008</w:t>
            </w:r>
          </w:p>
        </w:tc>
      </w:tr>
    </w:tbl>
    <w:p w14:paraId="334DB73E" w14:textId="77777777" w:rsidR="005D104E" w:rsidRPr="002950A6" w:rsidRDefault="007E2DFB" w:rsidP="00D1444A">
      <w:pPr>
        <w:pStyle w:val="00noidung"/>
        <w:outlineLvl w:val="2"/>
        <w:rPr>
          <w:lang w:val="en-US"/>
        </w:rPr>
      </w:pPr>
      <w:r w:rsidRPr="002950A6">
        <w:rPr>
          <w:lang w:val="en-US"/>
        </w:rPr>
        <w:t>c)</w:t>
      </w:r>
      <w:r w:rsidR="005D104E" w:rsidRPr="002950A6">
        <w:rPr>
          <w:lang w:val="en-US"/>
        </w:rPr>
        <w:t xml:space="preserve"> Định mức dụng cụ lao động</w:t>
      </w:r>
    </w:p>
    <w:p w14:paraId="477BA761" w14:textId="77777777" w:rsidR="005D104E" w:rsidRPr="002950A6" w:rsidRDefault="005D104E" w:rsidP="005D104E">
      <w:pPr>
        <w:pStyle w:val="06bangso"/>
        <w:tabs>
          <w:tab w:val="clear" w:pos="4500"/>
        </w:tabs>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57"/>
        <w:gridCol w:w="1303"/>
        <w:gridCol w:w="1276"/>
        <w:gridCol w:w="2120"/>
      </w:tblGrid>
      <w:tr w:rsidR="00BE230F" w:rsidRPr="002950A6" w14:paraId="715E78DA" w14:textId="77777777" w:rsidTr="00450B99">
        <w:trPr>
          <w:trHeight w:val="1050"/>
          <w:tblHeader/>
        </w:trPr>
        <w:tc>
          <w:tcPr>
            <w:tcW w:w="388" w:type="pct"/>
            <w:vAlign w:val="center"/>
            <w:hideMark/>
          </w:tcPr>
          <w:p w14:paraId="6DD1169E" w14:textId="77777777" w:rsidR="005D104E" w:rsidRPr="002950A6" w:rsidRDefault="005D104E" w:rsidP="00450B99">
            <w:pPr>
              <w:pStyle w:val="Style1"/>
              <w:rPr>
                <w:b/>
                <w:bCs w:val="0"/>
                <w:sz w:val="28"/>
                <w:szCs w:val="28"/>
              </w:rPr>
            </w:pPr>
            <w:r w:rsidRPr="002950A6">
              <w:rPr>
                <w:b/>
                <w:bCs w:val="0"/>
                <w:sz w:val="28"/>
                <w:szCs w:val="28"/>
              </w:rPr>
              <w:t>TT</w:t>
            </w:r>
          </w:p>
        </w:tc>
        <w:tc>
          <w:tcPr>
            <w:tcW w:w="2018" w:type="pct"/>
            <w:vAlign w:val="center"/>
            <w:hideMark/>
          </w:tcPr>
          <w:p w14:paraId="095D9833"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719" w:type="pct"/>
            <w:vAlign w:val="center"/>
            <w:hideMark/>
          </w:tcPr>
          <w:p w14:paraId="66A4861C"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04" w:type="pct"/>
            <w:vAlign w:val="center"/>
            <w:hideMark/>
          </w:tcPr>
          <w:p w14:paraId="50B9D91B" w14:textId="77777777" w:rsidR="005D104E" w:rsidRPr="002950A6" w:rsidRDefault="005D104E" w:rsidP="00450B99">
            <w:pPr>
              <w:pStyle w:val="Style1"/>
              <w:rPr>
                <w:b/>
                <w:bCs w:val="0"/>
                <w:sz w:val="28"/>
                <w:szCs w:val="28"/>
              </w:rPr>
            </w:pPr>
            <w:r w:rsidRPr="002950A6">
              <w:rPr>
                <w:b/>
                <w:bCs w:val="0"/>
                <w:sz w:val="28"/>
                <w:szCs w:val="28"/>
              </w:rPr>
              <w:t>THSD (tháng)</w:t>
            </w:r>
          </w:p>
        </w:tc>
        <w:tc>
          <w:tcPr>
            <w:tcW w:w="1170" w:type="pct"/>
            <w:vAlign w:val="center"/>
            <w:hideMark/>
          </w:tcPr>
          <w:p w14:paraId="04CAC118" w14:textId="77777777" w:rsidR="005D104E" w:rsidRPr="002950A6" w:rsidRDefault="005D104E" w:rsidP="00450B99">
            <w:pPr>
              <w:pStyle w:val="Style1"/>
              <w:rPr>
                <w:b/>
                <w:bCs w:val="0"/>
                <w:sz w:val="28"/>
                <w:szCs w:val="28"/>
              </w:rPr>
            </w:pPr>
            <w:r w:rsidRPr="002950A6">
              <w:rPr>
                <w:b/>
                <w:bCs w:val="0"/>
                <w:sz w:val="28"/>
                <w:szCs w:val="28"/>
              </w:rPr>
              <w:t>Mức tiêu hao (ca/tấn)</w:t>
            </w:r>
          </w:p>
        </w:tc>
      </w:tr>
      <w:tr w:rsidR="00BE230F" w:rsidRPr="002950A6" w14:paraId="750FA5C7" w14:textId="77777777" w:rsidTr="00450B99">
        <w:trPr>
          <w:trHeight w:val="315"/>
        </w:trPr>
        <w:tc>
          <w:tcPr>
            <w:tcW w:w="388" w:type="pct"/>
            <w:vAlign w:val="center"/>
            <w:hideMark/>
          </w:tcPr>
          <w:p w14:paraId="504F39CE" w14:textId="77777777" w:rsidR="005D104E" w:rsidRPr="002950A6" w:rsidRDefault="005D104E" w:rsidP="00450B99">
            <w:pPr>
              <w:pStyle w:val="Style1"/>
              <w:rPr>
                <w:sz w:val="28"/>
                <w:szCs w:val="28"/>
              </w:rPr>
            </w:pPr>
            <w:r w:rsidRPr="002950A6">
              <w:rPr>
                <w:sz w:val="28"/>
                <w:szCs w:val="28"/>
              </w:rPr>
              <w:t>1</w:t>
            </w:r>
          </w:p>
        </w:tc>
        <w:tc>
          <w:tcPr>
            <w:tcW w:w="2018" w:type="pct"/>
            <w:vAlign w:val="center"/>
            <w:hideMark/>
          </w:tcPr>
          <w:p w14:paraId="0A69825C" w14:textId="77777777" w:rsidR="005D104E" w:rsidRPr="002950A6" w:rsidRDefault="005D104E" w:rsidP="00450B99">
            <w:pPr>
              <w:pStyle w:val="Style1"/>
              <w:jc w:val="left"/>
              <w:rPr>
                <w:sz w:val="28"/>
                <w:szCs w:val="28"/>
              </w:rPr>
            </w:pPr>
            <w:r w:rsidRPr="002950A6">
              <w:rPr>
                <w:sz w:val="28"/>
                <w:szCs w:val="28"/>
              </w:rPr>
              <w:t>Chổi có cán</w:t>
            </w:r>
          </w:p>
        </w:tc>
        <w:tc>
          <w:tcPr>
            <w:tcW w:w="719" w:type="pct"/>
            <w:vAlign w:val="center"/>
            <w:hideMark/>
          </w:tcPr>
          <w:p w14:paraId="0CBAB3D4" w14:textId="77777777" w:rsidR="005D104E" w:rsidRPr="002950A6" w:rsidRDefault="005D104E" w:rsidP="00450B99">
            <w:pPr>
              <w:pStyle w:val="Style1"/>
              <w:rPr>
                <w:sz w:val="28"/>
                <w:szCs w:val="28"/>
              </w:rPr>
            </w:pPr>
            <w:r w:rsidRPr="002950A6">
              <w:rPr>
                <w:sz w:val="28"/>
                <w:szCs w:val="28"/>
              </w:rPr>
              <w:t>cái</w:t>
            </w:r>
          </w:p>
        </w:tc>
        <w:tc>
          <w:tcPr>
            <w:tcW w:w="704" w:type="pct"/>
            <w:vAlign w:val="center"/>
            <w:hideMark/>
          </w:tcPr>
          <w:p w14:paraId="71918C87" w14:textId="77777777" w:rsidR="005D104E" w:rsidRPr="002950A6" w:rsidRDefault="005D104E" w:rsidP="00450B99">
            <w:pPr>
              <w:pStyle w:val="Style1"/>
              <w:rPr>
                <w:sz w:val="28"/>
                <w:szCs w:val="28"/>
              </w:rPr>
            </w:pPr>
            <w:r w:rsidRPr="002950A6">
              <w:rPr>
                <w:sz w:val="28"/>
                <w:szCs w:val="28"/>
              </w:rPr>
              <w:t>6</w:t>
            </w:r>
          </w:p>
        </w:tc>
        <w:tc>
          <w:tcPr>
            <w:tcW w:w="1170" w:type="pct"/>
            <w:vAlign w:val="center"/>
            <w:hideMark/>
          </w:tcPr>
          <w:p w14:paraId="77C8FFF1" w14:textId="77777777" w:rsidR="005D104E" w:rsidRPr="002950A6" w:rsidRDefault="005D104E" w:rsidP="00450B99">
            <w:pPr>
              <w:pStyle w:val="Style1"/>
              <w:rPr>
                <w:sz w:val="28"/>
                <w:szCs w:val="28"/>
              </w:rPr>
            </w:pPr>
            <w:r w:rsidRPr="002950A6">
              <w:rPr>
                <w:sz w:val="28"/>
                <w:szCs w:val="28"/>
              </w:rPr>
              <w:t>0,008</w:t>
            </w:r>
          </w:p>
        </w:tc>
      </w:tr>
      <w:tr w:rsidR="00BE230F" w:rsidRPr="002950A6" w14:paraId="1463DDF8" w14:textId="77777777" w:rsidTr="00450B99">
        <w:trPr>
          <w:trHeight w:val="315"/>
        </w:trPr>
        <w:tc>
          <w:tcPr>
            <w:tcW w:w="388" w:type="pct"/>
            <w:vAlign w:val="center"/>
            <w:hideMark/>
          </w:tcPr>
          <w:p w14:paraId="7457AC6A" w14:textId="77777777" w:rsidR="005D104E" w:rsidRPr="002950A6" w:rsidRDefault="005D104E" w:rsidP="00450B99">
            <w:pPr>
              <w:pStyle w:val="Style1"/>
              <w:rPr>
                <w:sz w:val="28"/>
                <w:szCs w:val="28"/>
              </w:rPr>
            </w:pPr>
            <w:r w:rsidRPr="002950A6">
              <w:rPr>
                <w:sz w:val="28"/>
                <w:szCs w:val="28"/>
              </w:rPr>
              <w:t>2</w:t>
            </w:r>
          </w:p>
        </w:tc>
        <w:tc>
          <w:tcPr>
            <w:tcW w:w="2018" w:type="pct"/>
            <w:vAlign w:val="center"/>
            <w:hideMark/>
          </w:tcPr>
          <w:p w14:paraId="627E58B7" w14:textId="77777777" w:rsidR="005D104E" w:rsidRPr="002950A6" w:rsidRDefault="005D104E" w:rsidP="00450B99">
            <w:pPr>
              <w:pStyle w:val="Style1"/>
              <w:jc w:val="left"/>
              <w:rPr>
                <w:sz w:val="28"/>
                <w:szCs w:val="28"/>
              </w:rPr>
            </w:pPr>
            <w:r w:rsidRPr="002950A6">
              <w:rPr>
                <w:sz w:val="28"/>
                <w:szCs w:val="28"/>
              </w:rPr>
              <w:t>Xẻng có cán</w:t>
            </w:r>
          </w:p>
        </w:tc>
        <w:tc>
          <w:tcPr>
            <w:tcW w:w="719" w:type="pct"/>
            <w:vAlign w:val="center"/>
            <w:hideMark/>
          </w:tcPr>
          <w:p w14:paraId="241E4836" w14:textId="77777777" w:rsidR="005D104E" w:rsidRPr="002950A6" w:rsidRDefault="005D104E" w:rsidP="00450B99">
            <w:pPr>
              <w:pStyle w:val="Style1"/>
              <w:rPr>
                <w:sz w:val="28"/>
                <w:szCs w:val="28"/>
              </w:rPr>
            </w:pPr>
            <w:r w:rsidRPr="002950A6">
              <w:rPr>
                <w:sz w:val="28"/>
                <w:szCs w:val="28"/>
              </w:rPr>
              <w:t>cái</w:t>
            </w:r>
          </w:p>
        </w:tc>
        <w:tc>
          <w:tcPr>
            <w:tcW w:w="704" w:type="pct"/>
            <w:vAlign w:val="center"/>
            <w:hideMark/>
          </w:tcPr>
          <w:p w14:paraId="38C51064" w14:textId="77777777" w:rsidR="005D104E" w:rsidRPr="002950A6" w:rsidRDefault="005D104E" w:rsidP="00450B99">
            <w:pPr>
              <w:pStyle w:val="Style1"/>
              <w:rPr>
                <w:sz w:val="28"/>
                <w:szCs w:val="28"/>
              </w:rPr>
            </w:pPr>
            <w:r w:rsidRPr="002950A6">
              <w:rPr>
                <w:sz w:val="28"/>
                <w:szCs w:val="28"/>
              </w:rPr>
              <w:t>12</w:t>
            </w:r>
          </w:p>
        </w:tc>
        <w:tc>
          <w:tcPr>
            <w:tcW w:w="1170" w:type="pct"/>
            <w:vAlign w:val="center"/>
            <w:hideMark/>
          </w:tcPr>
          <w:p w14:paraId="7B129ED2" w14:textId="77777777" w:rsidR="005D104E" w:rsidRPr="002950A6" w:rsidRDefault="005D104E" w:rsidP="00450B99">
            <w:pPr>
              <w:pStyle w:val="Style1"/>
              <w:rPr>
                <w:sz w:val="28"/>
                <w:szCs w:val="28"/>
              </w:rPr>
            </w:pPr>
            <w:r w:rsidRPr="002950A6">
              <w:rPr>
                <w:sz w:val="28"/>
                <w:szCs w:val="28"/>
              </w:rPr>
              <w:t>0,008</w:t>
            </w:r>
          </w:p>
        </w:tc>
      </w:tr>
      <w:tr w:rsidR="00BE230F" w:rsidRPr="002950A6" w14:paraId="703EE177" w14:textId="77777777" w:rsidTr="00450B99">
        <w:trPr>
          <w:trHeight w:val="315"/>
        </w:trPr>
        <w:tc>
          <w:tcPr>
            <w:tcW w:w="388" w:type="pct"/>
            <w:vAlign w:val="center"/>
            <w:hideMark/>
          </w:tcPr>
          <w:p w14:paraId="56473A59" w14:textId="77777777" w:rsidR="005D104E" w:rsidRPr="002950A6" w:rsidRDefault="005D104E" w:rsidP="00450B99">
            <w:pPr>
              <w:pStyle w:val="Style1"/>
              <w:rPr>
                <w:sz w:val="28"/>
                <w:szCs w:val="28"/>
              </w:rPr>
            </w:pPr>
            <w:r w:rsidRPr="002950A6">
              <w:rPr>
                <w:sz w:val="28"/>
                <w:szCs w:val="28"/>
              </w:rPr>
              <w:t>3</w:t>
            </w:r>
          </w:p>
        </w:tc>
        <w:tc>
          <w:tcPr>
            <w:tcW w:w="2018" w:type="pct"/>
            <w:vAlign w:val="center"/>
            <w:hideMark/>
          </w:tcPr>
          <w:p w14:paraId="05965E93" w14:textId="77777777" w:rsidR="005D104E" w:rsidRPr="002950A6" w:rsidRDefault="005D104E" w:rsidP="00450B99">
            <w:pPr>
              <w:pStyle w:val="Style1"/>
              <w:jc w:val="left"/>
              <w:rPr>
                <w:sz w:val="28"/>
                <w:szCs w:val="28"/>
              </w:rPr>
            </w:pPr>
            <w:r w:rsidRPr="002950A6">
              <w:rPr>
                <w:sz w:val="28"/>
                <w:szCs w:val="28"/>
              </w:rPr>
              <w:t xml:space="preserve">Quần áo bảo hộ lao động </w:t>
            </w:r>
          </w:p>
        </w:tc>
        <w:tc>
          <w:tcPr>
            <w:tcW w:w="719" w:type="pct"/>
            <w:vAlign w:val="center"/>
            <w:hideMark/>
          </w:tcPr>
          <w:p w14:paraId="74B6D2A4" w14:textId="77777777" w:rsidR="005D104E" w:rsidRPr="002950A6" w:rsidRDefault="005D104E" w:rsidP="00450B99">
            <w:pPr>
              <w:pStyle w:val="Style1"/>
              <w:rPr>
                <w:sz w:val="28"/>
                <w:szCs w:val="28"/>
              </w:rPr>
            </w:pPr>
            <w:r w:rsidRPr="002950A6">
              <w:rPr>
                <w:sz w:val="28"/>
                <w:szCs w:val="28"/>
              </w:rPr>
              <w:t>bộ</w:t>
            </w:r>
          </w:p>
        </w:tc>
        <w:tc>
          <w:tcPr>
            <w:tcW w:w="704" w:type="pct"/>
            <w:vAlign w:val="center"/>
            <w:hideMark/>
          </w:tcPr>
          <w:p w14:paraId="24BBC1FC" w14:textId="77777777" w:rsidR="005D104E" w:rsidRPr="002950A6" w:rsidRDefault="005D104E" w:rsidP="00450B99">
            <w:pPr>
              <w:pStyle w:val="Style1"/>
              <w:rPr>
                <w:sz w:val="28"/>
                <w:szCs w:val="28"/>
              </w:rPr>
            </w:pPr>
            <w:r w:rsidRPr="002950A6">
              <w:rPr>
                <w:sz w:val="28"/>
                <w:szCs w:val="28"/>
              </w:rPr>
              <w:t>6</w:t>
            </w:r>
          </w:p>
        </w:tc>
        <w:tc>
          <w:tcPr>
            <w:tcW w:w="1170" w:type="pct"/>
            <w:vAlign w:val="center"/>
            <w:hideMark/>
          </w:tcPr>
          <w:p w14:paraId="520DA34F" w14:textId="77777777" w:rsidR="005D104E" w:rsidRPr="002950A6" w:rsidRDefault="005D104E" w:rsidP="00450B99">
            <w:pPr>
              <w:pStyle w:val="Style1"/>
              <w:rPr>
                <w:sz w:val="28"/>
                <w:szCs w:val="28"/>
              </w:rPr>
            </w:pPr>
            <w:r w:rsidRPr="002950A6">
              <w:rPr>
                <w:sz w:val="28"/>
                <w:szCs w:val="28"/>
              </w:rPr>
              <w:t>0,016</w:t>
            </w:r>
          </w:p>
        </w:tc>
      </w:tr>
      <w:tr w:rsidR="00BE230F" w:rsidRPr="002950A6" w14:paraId="15DCAF74" w14:textId="77777777" w:rsidTr="00450B99">
        <w:trPr>
          <w:trHeight w:val="315"/>
        </w:trPr>
        <w:tc>
          <w:tcPr>
            <w:tcW w:w="388" w:type="pct"/>
            <w:vAlign w:val="center"/>
            <w:hideMark/>
          </w:tcPr>
          <w:p w14:paraId="375C9548" w14:textId="77777777" w:rsidR="005D104E" w:rsidRPr="002950A6" w:rsidRDefault="005D104E" w:rsidP="00450B99">
            <w:pPr>
              <w:pStyle w:val="Style1"/>
              <w:rPr>
                <w:sz w:val="28"/>
                <w:szCs w:val="28"/>
              </w:rPr>
            </w:pPr>
            <w:r w:rsidRPr="002950A6">
              <w:rPr>
                <w:sz w:val="28"/>
                <w:szCs w:val="28"/>
              </w:rPr>
              <w:t>4</w:t>
            </w:r>
          </w:p>
        </w:tc>
        <w:tc>
          <w:tcPr>
            <w:tcW w:w="2018" w:type="pct"/>
            <w:vAlign w:val="center"/>
            <w:hideMark/>
          </w:tcPr>
          <w:p w14:paraId="75D7B927" w14:textId="77777777" w:rsidR="005D104E" w:rsidRPr="002950A6" w:rsidRDefault="005D104E" w:rsidP="00450B99">
            <w:pPr>
              <w:pStyle w:val="Style1"/>
              <w:jc w:val="left"/>
              <w:rPr>
                <w:sz w:val="28"/>
                <w:szCs w:val="28"/>
              </w:rPr>
            </w:pPr>
            <w:r w:rsidRPr="002950A6">
              <w:rPr>
                <w:sz w:val="28"/>
                <w:szCs w:val="28"/>
              </w:rPr>
              <w:t xml:space="preserve">Mũ bảo hộ lao động </w:t>
            </w:r>
          </w:p>
        </w:tc>
        <w:tc>
          <w:tcPr>
            <w:tcW w:w="719" w:type="pct"/>
            <w:vAlign w:val="center"/>
            <w:hideMark/>
          </w:tcPr>
          <w:p w14:paraId="6FE710BD" w14:textId="77777777" w:rsidR="005D104E" w:rsidRPr="002950A6" w:rsidRDefault="005D104E" w:rsidP="00450B99">
            <w:pPr>
              <w:pStyle w:val="Style1"/>
              <w:rPr>
                <w:sz w:val="28"/>
                <w:szCs w:val="28"/>
              </w:rPr>
            </w:pPr>
            <w:r w:rsidRPr="002950A6">
              <w:rPr>
                <w:sz w:val="28"/>
                <w:szCs w:val="28"/>
              </w:rPr>
              <w:t>cái</w:t>
            </w:r>
          </w:p>
        </w:tc>
        <w:tc>
          <w:tcPr>
            <w:tcW w:w="704" w:type="pct"/>
            <w:vAlign w:val="center"/>
            <w:hideMark/>
          </w:tcPr>
          <w:p w14:paraId="0E7A215E" w14:textId="77777777" w:rsidR="005D104E" w:rsidRPr="002950A6" w:rsidRDefault="005D104E" w:rsidP="00450B99">
            <w:pPr>
              <w:pStyle w:val="Style1"/>
              <w:rPr>
                <w:sz w:val="28"/>
                <w:szCs w:val="28"/>
              </w:rPr>
            </w:pPr>
            <w:r w:rsidRPr="002950A6">
              <w:rPr>
                <w:sz w:val="28"/>
                <w:szCs w:val="28"/>
              </w:rPr>
              <w:t>6</w:t>
            </w:r>
          </w:p>
        </w:tc>
        <w:tc>
          <w:tcPr>
            <w:tcW w:w="1170" w:type="pct"/>
            <w:vAlign w:val="center"/>
            <w:hideMark/>
          </w:tcPr>
          <w:p w14:paraId="7E5ECC9D" w14:textId="77777777" w:rsidR="005D104E" w:rsidRPr="002950A6" w:rsidRDefault="005D104E" w:rsidP="00450B99">
            <w:pPr>
              <w:pStyle w:val="Style1"/>
              <w:rPr>
                <w:sz w:val="28"/>
                <w:szCs w:val="28"/>
              </w:rPr>
            </w:pPr>
            <w:r w:rsidRPr="002950A6">
              <w:rPr>
                <w:sz w:val="28"/>
                <w:szCs w:val="28"/>
              </w:rPr>
              <w:t>0,016</w:t>
            </w:r>
          </w:p>
        </w:tc>
      </w:tr>
      <w:tr w:rsidR="00BE230F" w:rsidRPr="002950A6" w14:paraId="6CB473A7" w14:textId="77777777" w:rsidTr="00450B99">
        <w:trPr>
          <w:trHeight w:val="315"/>
        </w:trPr>
        <w:tc>
          <w:tcPr>
            <w:tcW w:w="388" w:type="pct"/>
            <w:vAlign w:val="center"/>
            <w:hideMark/>
          </w:tcPr>
          <w:p w14:paraId="4E43B7E7" w14:textId="77777777" w:rsidR="005D104E" w:rsidRPr="002950A6" w:rsidRDefault="005D104E" w:rsidP="00450B99">
            <w:pPr>
              <w:pStyle w:val="Style1"/>
              <w:rPr>
                <w:sz w:val="28"/>
                <w:szCs w:val="28"/>
              </w:rPr>
            </w:pPr>
            <w:r w:rsidRPr="002950A6">
              <w:rPr>
                <w:sz w:val="28"/>
                <w:szCs w:val="28"/>
              </w:rPr>
              <w:t>5</w:t>
            </w:r>
          </w:p>
        </w:tc>
        <w:tc>
          <w:tcPr>
            <w:tcW w:w="2018" w:type="pct"/>
            <w:vAlign w:val="center"/>
            <w:hideMark/>
          </w:tcPr>
          <w:p w14:paraId="16F2ECB1"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719" w:type="pct"/>
            <w:vAlign w:val="center"/>
            <w:hideMark/>
          </w:tcPr>
          <w:p w14:paraId="006EF8A1" w14:textId="77777777" w:rsidR="005D104E" w:rsidRPr="002950A6" w:rsidRDefault="005D104E" w:rsidP="00450B99">
            <w:pPr>
              <w:pStyle w:val="Style1"/>
              <w:rPr>
                <w:sz w:val="28"/>
                <w:szCs w:val="28"/>
              </w:rPr>
            </w:pPr>
            <w:r w:rsidRPr="002950A6">
              <w:rPr>
                <w:sz w:val="28"/>
                <w:szCs w:val="28"/>
              </w:rPr>
              <w:t>đôi</w:t>
            </w:r>
          </w:p>
        </w:tc>
        <w:tc>
          <w:tcPr>
            <w:tcW w:w="704" w:type="pct"/>
            <w:vAlign w:val="center"/>
            <w:hideMark/>
          </w:tcPr>
          <w:p w14:paraId="3C44E00D" w14:textId="77777777" w:rsidR="005D104E" w:rsidRPr="002950A6" w:rsidRDefault="005D104E" w:rsidP="00450B99">
            <w:pPr>
              <w:pStyle w:val="Style1"/>
              <w:rPr>
                <w:sz w:val="28"/>
                <w:szCs w:val="28"/>
              </w:rPr>
            </w:pPr>
            <w:r w:rsidRPr="002950A6">
              <w:rPr>
                <w:sz w:val="28"/>
                <w:szCs w:val="28"/>
              </w:rPr>
              <w:t>1</w:t>
            </w:r>
          </w:p>
        </w:tc>
        <w:tc>
          <w:tcPr>
            <w:tcW w:w="1170" w:type="pct"/>
            <w:vAlign w:val="center"/>
            <w:hideMark/>
          </w:tcPr>
          <w:p w14:paraId="395428F8" w14:textId="77777777" w:rsidR="005D104E" w:rsidRPr="002950A6" w:rsidRDefault="005D104E" w:rsidP="00450B99">
            <w:pPr>
              <w:pStyle w:val="Style1"/>
              <w:rPr>
                <w:sz w:val="28"/>
                <w:szCs w:val="28"/>
              </w:rPr>
            </w:pPr>
            <w:r w:rsidRPr="002950A6">
              <w:rPr>
                <w:sz w:val="28"/>
                <w:szCs w:val="28"/>
              </w:rPr>
              <w:t>0,016</w:t>
            </w:r>
          </w:p>
        </w:tc>
      </w:tr>
      <w:tr w:rsidR="00BE230F" w:rsidRPr="002950A6" w14:paraId="45DD3310" w14:textId="77777777" w:rsidTr="00450B99">
        <w:trPr>
          <w:trHeight w:val="315"/>
        </w:trPr>
        <w:tc>
          <w:tcPr>
            <w:tcW w:w="388" w:type="pct"/>
            <w:vAlign w:val="center"/>
            <w:hideMark/>
          </w:tcPr>
          <w:p w14:paraId="61C5CB65" w14:textId="77777777" w:rsidR="005D104E" w:rsidRPr="002950A6" w:rsidRDefault="005D104E" w:rsidP="00450B99">
            <w:pPr>
              <w:pStyle w:val="Style1"/>
              <w:rPr>
                <w:sz w:val="28"/>
                <w:szCs w:val="28"/>
              </w:rPr>
            </w:pPr>
            <w:r w:rsidRPr="002950A6">
              <w:rPr>
                <w:sz w:val="28"/>
                <w:szCs w:val="28"/>
              </w:rPr>
              <w:t>6</w:t>
            </w:r>
          </w:p>
        </w:tc>
        <w:tc>
          <w:tcPr>
            <w:tcW w:w="2018" w:type="pct"/>
            <w:vAlign w:val="center"/>
            <w:hideMark/>
          </w:tcPr>
          <w:p w14:paraId="7C18DA19" w14:textId="77777777" w:rsidR="005D104E" w:rsidRPr="002950A6" w:rsidRDefault="005D104E" w:rsidP="00450B99">
            <w:pPr>
              <w:pStyle w:val="Style1"/>
              <w:jc w:val="left"/>
              <w:rPr>
                <w:sz w:val="28"/>
                <w:szCs w:val="28"/>
                <w:lang w:val="en-US"/>
              </w:rPr>
            </w:pPr>
            <w:r w:rsidRPr="002950A6">
              <w:rPr>
                <w:sz w:val="28"/>
                <w:szCs w:val="28"/>
                <w:lang w:val="en-US"/>
              </w:rPr>
              <w:t xml:space="preserve">Khẩu trang than hoạt tính </w:t>
            </w:r>
          </w:p>
        </w:tc>
        <w:tc>
          <w:tcPr>
            <w:tcW w:w="719" w:type="pct"/>
            <w:vAlign w:val="center"/>
            <w:hideMark/>
          </w:tcPr>
          <w:p w14:paraId="6073ED50" w14:textId="77777777" w:rsidR="005D104E" w:rsidRPr="002950A6" w:rsidRDefault="005D104E" w:rsidP="00450B99">
            <w:pPr>
              <w:pStyle w:val="Style1"/>
              <w:rPr>
                <w:sz w:val="28"/>
                <w:szCs w:val="28"/>
              </w:rPr>
            </w:pPr>
            <w:r w:rsidRPr="002950A6">
              <w:rPr>
                <w:sz w:val="28"/>
                <w:szCs w:val="28"/>
              </w:rPr>
              <w:t>cái</w:t>
            </w:r>
          </w:p>
        </w:tc>
        <w:tc>
          <w:tcPr>
            <w:tcW w:w="704" w:type="pct"/>
            <w:vAlign w:val="center"/>
            <w:hideMark/>
          </w:tcPr>
          <w:p w14:paraId="5A63F632" w14:textId="77777777" w:rsidR="005D104E" w:rsidRPr="002950A6" w:rsidRDefault="005D104E" w:rsidP="00450B99">
            <w:pPr>
              <w:pStyle w:val="Style1"/>
              <w:rPr>
                <w:sz w:val="28"/>
                <w:szCs w:val="28"/>
              </w:rPr>
            </w:pPr>
            <w:r w:rsidRPr="002950A6">
              <w:rPr>
                <w:sz w:val="28"/>
                <w:szCs w:val="28"/>
              </w:rPr>
              <w:t>1</w:t>
            </w:r>
          </w:p>
        </w:tc>
        <w:tc>
          <w:tcPr>
            <w:tcW w:w="1170" w:type="pct"/>
            <w:vAlign w:val="center"/>
            <w:hideMark/>
          </w:tcPr>
          <w:p w14:paraId="47E8B7BA" w14:textId="77777777" w:rsidR="005D104E" w:rsidRPr="002950A6" w:rsidRDefault="005D104E" w:rsidP="00450B99">
            <w:pPr>
              <w:pStyle w:val="Style1"/>
              <w:rPr>
                <w:sz w:val="28"/>
                <w:szCs w:val="28"/>
              </w:rPr>
            </w:pPr>
            <w:r w:rsidRPr="002950A6">
              <w:rPr>
                <w:sz w:val="28"/>
                <w:szCs w:val="28"/>
              </w:rPr>
              <w:t>0,016</w:t>
            </w:r>
          </w:p>
        </w:tc>
      </w:tr>
      <w:tr w:rsidR="00BE230F" w:rsidRPr="002950A6" w14:paraId="7819F3B7" w14:textId="77777777" w:rsidTr="00450B99">
        <w:trPr>
          <w:trHeight w:val="315"/>
        </w:trPr>
        <w:tc>
          <w:tcPr>
            <w:tcW w:w="388" w:type="pct"/>
            <w:vAlign w:val="center"/>
            <w:hideMark/>
          </w:tcPr>
          <w:p w14:paraId="51FCB425" w14:textId="77777777" w:rsidR="005D104E" w:rsidRPr="002950A6" w:rsidRDefault="005D104E" w:rsidP="00450B99">
            <w:pPr>
              <w:pStyle w:val="Style1"/>
              <w:rPr>
                <w:sz w:val="28"/>
                <w:szCs w:val="28"/>
              </w:rPr>
            </w:pPr>
            <w:r w:rsidRPr="002950A6">
              <w:rPr>
                <w:sz w:val="28"/>
                <w:szCs w:val="28"/>
              </w:rPr>
              <w:t>7</w:t>
            </w:r>
          </w:p>
        </w:tc>
        <w:tc>
          <w:tcPr>
            <w:tcW w:w="2018" w:type="pct"/>
            <w:vAlign w:val="center"/>
            <w:hideMark/>
          </w:tcPr>
          <w:p w14:paraId="6697C648" w14:textId="77777777" w:rsidR="005D104E" w:rsidRPr="002950A6" w:rsidRDefault="005D104E" w:rsidP="00450B99">
            <w:pPr>
              <w:pStyle w:val="Style1"/>
              <w:jc w:val="left"/>
              <w:rPr>
                <w:sz w:val="28"/>
                <w:szCs w:val="28"/>
              </w:rPr>
            </w:pPr>
            <w:r w:rsidRPr="002950A6">
              <w:rPr>
                <w:sz w:val="28"/>
                <w:szCs w:val="28"/>
              </w:rPr>
              <w:t>Ủng cao su</w:t>
            </w:r>
          </w:p>
        </w:tc>
        <w:tc>
          <w:tcPr>
            <w:tcW w:w="719" w:type="pct"/>
            <w:vAlign w:val="center"/>
            <w:hideMark/>
          </w:tcPr>
          <w:p w14:paraId="679EA600" w14:textId="77777777" w:rsidR="005D104E" w:rsidRPr="002950A6" w:rsidRDefault="005D104E" w:rsidP="00450B99">
            <w:pPr>
              <w:pStyle w:val="Style1"/>
              <w:rPr>
                <w:sz w:val="28"/>
                <w:szCs w:val="28"/>
              </w:rPr>
            </w:pPr>
            <w:r w:rsidRPr="002950A6">
              <w:rPr>
                <w:sz w:val="28"/>
                <w:szCs w:val="28"/>
              </w:rPr>
              <w:t>đôi</w:t>
            </w:r>
          </w:p>
        </w:tc>
        <w:tc>
          <w:tcPr>
            <w:tcW w:w="704" w:type="pct"/>
            <w:vAlign w:val="center"/>
            <w:hideMark/>
          </w:tcPr>
          <w:p w14:paraId="4C5332C7" w14:textId="77777777" w:rsidR="005D104E" w:rsidRPr="002950A6" w:rsidRDefault="005D104E" w:rsidP="00450B99">
            <w:pPr>
              <w:pStyle w:val="Style1"/>
              <w:rPr>
                <w:sz w:val="28"/>
                <w:szCs w:val="28"/>
              </w:rPr>
            </w:pPr>
            <w:r w:rsidRPr="002950A6">
              <w:rPr>
                <w:sz w:val="28"/>
                <w:szCs w:val="28"/>
              </w:rPr>
              <w:t>12</w:t>
            </w:r>
          </w:p>
        </w:tc>
        <w:tc>
          <w:tcPr>
            <w:tcW w:w="1170" w:type="pct"/>
            <w:vAlign w:val="center"/>
            <w:hideMark/>
          </w:tcPr>
          <w:p w14:paraId="2ECFE1E6" w14:textId="77777777" w:rsidR="005D104E" w:rsidRPr="002950A6" w:rsidRDefault="005D104E" w:rsidP="00450B99">
            <w:pPr>
              <w:pStyle w:val="Style1"/>
              <w:rPr>
                <w:sz w:val="28"/>
                <w:szCs w:val="28"/>
              </w:rPr>
            </w:pPr>
            <w:r w:rsidRPr="002950A6">
              <w:rPr>
                <w:sz w:val="28"/>
                <w:szCs w:val="28"/>
              </w:rPr>
              <w:t>0,008</w:t>
            </w:r>
          </w:p>
        </w:tc>
      </w:tr>
      <w:tr w:rsidR="00BE230F" w:rsidRPr="002950A6" w14:paraId="6CEFF7DC" w14:textId="77777777" w:rsidTr="00450B99">
        <w:trPr>
          <w:trHeight w:val="315"/>
        </w:trPr>
        <w:tc>
          <w:tcPr>
            <w:tcW w:w="388" w:type="pct"/>
            <w:vAlign w:val="center"/>
            <w:hideMark/>
          </w:tcPr>
          <w:p w14:paraId="16A7B868" w14:textId="77777777" w:rsidR="005D104E" w:rsidRPr="002950A6" w:rsidRDefault="005D104E" w:rsidP="00450B99">
            <w:pPr>
              <w:pStyle w:val="Style1"/>
              <w:rPr>
                <w:sz w:val="28"/>
                <w:szCs w:val="28"/>
              </w:rPr>
            </w:pPr>
            <w:r w:rsidRPr="002950A6">
              <w:rPr>
                <w:sz w:val="28"/>
                <w:szCs w:val="28"/>
              </w:rPr>
              <w:t>8</w:t>
            </w:r>
          </w:p>
        </w:tc>
        <w:tc>
          <w:tcPr>
            <w:tcW w:w="2018" w:type="pct"/>
            <w:vAlign w:val="center"/>
            <w:hideMark/>
          </w:tcPr>
          <w:p w14:paraId="3B5A2A40" w14:textId="77777777" w:rsidR="005D104E" w:rsidRPr="002950A6" w:rsidRDefault="005D104E" w:rsidP="00450B99">
            <w:pPr>
              <w:pStyle w:val="Style1"/>
              <w:jc w:val="left"/>
              <w:rPr>
                <w:sz w:val="28"/>
                <w:szCs w:val="28"/>
              </w:rPr>
            </w:pPr>
            <w:r w:rsidRPr="002950A6">
              <w:rPr>
                <w:sz w:val="28"/>
                <w:szCs w:val="28"/>
              </w:rPr>
              <w:t>Giầy bảo hộ lao động</w:t>
            </w:r>
          </w:p>
        </w:tc>
        <w:tc>
          <w:tcPr>
            <w:tcW w:w="719" w:type="pct"/>
            <w:vAlign w:val="center"/>
            <w:hideMark/>
          </w:tcPr>
          <w:p w14:paraId="0D13A322" w14:textId="77777777" w:rsidR="005D104E" w:rsidRPr="002950A6" w:rsidRDefault="005D104E" w:rsidP="00450B99">
            <w:pPr>
              <w:pStyle w:val="Style1"/>
              <w:rPr>
                <w:sz w:val="28"/>
                <w:szCs w:val="28"/>
              </w:rPr>
            </w:pPr>
            <w:r w:rsidRPr="002950A6">
              <w:rPr>
                <w:sz w:val="28"/>
                <w:szCs w:val="28"/>
              </w:rPr>
              <w:t>đôi</w:t>
            </w:r>
          </w:p>
        </w:tc>
        <w:tc>
          <w:tcPr>
            <w:tcW w:w="704" w:type="pct"/>
            <w:vAlign w:val="center"/>
            <w:hideMark/>
          </w:tcPr>
          <w:p w14:paraId="45660693" w14:textId="77777777" w:rsidR="005D104E" w:rsidRPr="002950A6" w:rsidRDefault="005D104E" w:rsidP="00450B99">
            <w:pPr>
              <w:pStyle w:val="Style1"/>
              <w:rPr>
                <w:sz w:val="28"/>
                <w:szCs w:val="28"/>
              </w:rPr>
            </w:pPr>
            <w:r w:rsidRPr="002950A6">
              <w:rPr>
                <w:sz w:val="28"/>
                <w:szCs w:val="28"/>
              </w:rPr>
              <w:t>6</w:t>
            </w:r>
          </w:p>
        </w:tc>
        <w:tc>
          <w:tcPr>
            <w:tcW w:w="1170" w:type="pct"/>
            <w:vAlign w:val="center"/>
            <w:hideMark/>
          </w:tcPr>
          <w:p w14:paraId="76170A38" w14:textId="77777777" w:rsidR="005D104E" w:rsidRPr="002950A6" w:rsidRDefault="005D104E" w:rsidP="00450B99">
            <w:pPr>
              <w:pStyle w:val="Style1"/>
              <w:rPr>
                <w:sz w:val="28"/>
                <w:szCs w:val="28"/>
              </w:rPr>
            </w:pPr>
            <w:r w:rsidRPr="002950A6">
              <w:rPr>
                <w:sz w:val="28"/>
                <w:szCs w:val="28"/>
              </w:rPr>
              <w:t>0,008</w:t>
            </w:r>
          </w:p>
        </w:tc>
      </w:tr>
      <w:tr w:rsidR="00BE230F" w:rsidRPr="002950A6" w14:paraId="5E7567EB" w14:textId="77777777" w:rsidTr="00450B99">
        <w:trPr>
          <w:trHeight w:val="315"/>
        </w:trPr>
        <w:tc>
          <w:tcPr>
            <w:tcW w:w="388" w:type="pct"/>
            <w:vAlign w:val="center"/>
            <w:hideMark/>
          </w:tcPr>
          <w:p w14:paraId="4D0493F4" w14:textId="77777777" w:rsidR="005D104E" w:rsidRPr="002950A6" w:rsidRDefault="005D104E" w:rsidP="00450B99">
            <w:pPr>
              <w:pStyle w:val="Style1"/>
              <w:rPr>
                <w:sz w:val="28"/>
                <w:szCs w:val="28"/>
              </w:rPr>
            </w:pPr>
            <w:r w:rsidRPr="002950A6">
              <w:rPr>
                <w:sz w:val="28"/>
                <w:szCs w:val="28"/>
              </w:rPr>
              <w:t>9</w:t>
            </w:r>
          </w:p>
        </w:tc>
        <w:tc>
          <w:tcPr>
            <w:tcW w:w="2018" w:type="pct"/>
            <w:vAlign w:val="center"/>
            <w:hideMark/>
          </w:tcPr>
          <w:p w14:paraId="43ACDA2C" w14:textId="77777777" w:rsidR="005D104E" w:rsidRPr="002950A6" w:rsidRDefault="005D104E" w:rsidP="00450B99">
            <w:pPr>
              <w:pStyle w:val="Style1"/>
              <w:jc w:val="left"/>
              <w:rPr>
                <w:sz w:val="28"/>
                <w:szCs w:val="28"/>
              </w:rPr>
            </w:pPr>
            <w:r w:rsidRPr="002950A6">
              <w:rPr>
                <w:sz w:val="28"/>
                <w:szCs w:val="28"/>
              </w:rPr>
              <w:t>Quần áo mưa</w:t>
            </w:r>
          </w:p>
        </w:tc>
        <w:tc>
          <w:tcPr>
            <w:tcW w:w="719" w:type="pct"/>
            <w:vAlign w:val="center"/>
            <w:hideMark/>
          </w:tcPr>
          <w:p w14:paraId="593A9E5A" w14:textId="77777777" w:rsidR="005D104E" w:rsidRPr="002950A6" w:rsidRDefault="005D104E" w:rsidP="00450B99">
            <w:pPr>
              <w:pStyle w:val="Style1"/>
              <w:rPr>
                <w:sz w:val="28"/>
                <w:szCs w:val="28"/>
              </w:rPr>
            </w:pPr>
            <w:r w:rsidRPr="002950A6">
              <w:rPr>
                <w:sz w:val="28"/>
                <w:szCs w:val="28"/>
              </w:rPr>
              <w:t>bộ</w:t>
            </w:r>
          </w:p>
        </w:tc>
        <w:tc>
          <w:tcPr>
            <w:tcW w:w="704" w:type="pct"/>
            <w:vAlign w:val="center"/>
            <w:hideMark/>
          </w:tcPr>
          <w:p w14:paraId="38D9D0C4" w14:textId="77777777" w:rsidR="005D104E" w:rsidRPr="002950A6" w:rsidRDefault="005D104E" w:rsidP="00450B99">
            <w:pPr>
              <w:pStyle w:val="Style1"/>
              <w:rPr>
                <w:sz w:val="28"/>
                <w:szCs w:val="28"/>
              </w:rPr>
            </w:pPr>
            <w:r w:rsidRPr="002950A6">
              <w:rPr>
                <w:sz w:val="28"/>
                <w:szCs w:val="28"/>
              </w:rPr>
              <w:t>12</w:t>
            </w:r>
          </w:p>
        </w:tc>
        <w:tc>
          <w:tcPr>
            <w:tcW w:w="1170" w:type="pct"/>
            <w:vAlign w:val="center"/>
            <w:hideMark/>
          </w:tcPr>
          <w:p w14:paraId="172AC287" w14:textId="77777777" w:rsidR="005D104E" w:rsidRPr="002950A6" w:rsidRDefault="005D104E" w:rsidP="00450B99">
            <w:pPr>
              <w:pStyle w:val="Style1"/>
              <w:rPr>
                <w:sz w:val="28"/>
                <w:szCs w:val="28"/>
              </w:rPr>
            </w:pPr>
            <w:r w:rsidRPr="002950A6">
              <w:rPr>
                <w:sz w:val="28"/>
                <w:szCs w:val="28"/>
              </w:rPr>
              <w:t>0,008</w:t>
            </w:r>
          </w:p>
        </w:tc>
      </w:tr>
      <w:tr w:rsidR="00BE230F" w:rsidRPr="002950A6" w14:paraId="3AA94C00" w14:textId="77777777" w:rsidTr="00450B99">
        <w:trPr>
          <w:trHeight w:val="315"/>
        </w:trPr>
        <w:tc>
          <w:tcPr>
            <w:tcW w:w="388" w:type="pct"/>
            <w:vAlign w:val="center"/>
            <w:hideMark/>
          </w:tcPr>
          <w:p w14:paraId="59208906" w14:textId="77777777" w:rsidR="005D104E" w:rsidRPr="002950A6" w:rsidRDefault="005D104E" w:rsidP="00450B99">
            <w:pPr>
              <w:pStyle w:val="Style1"/>
              <w:rPr>
                <w:sz w:val="28"/>
                <w:szCs w:val="28"/>
              </w:rPr>
            </w:pPr>
            <w:r w:rsidRPr="002950A6">
              <w:rPr>
                <w:sz w:val="28"/>
                <w:szCs w:val="28"/>
              </w:rPr>
              <w:t>10</w:t>
            </w:r>
          </w:p>
        </w:tc>
        <w:tc>
          <w:tcPr>
            <w:tcW w:w="2018" w:type="pct"/>
            <w:vAlign w:val="center"/>
            <w:hideMark/>
          </w:tcPr>
          <w:p w14:paraId="50357F2C" w14:textId="77777777" w:rsidR="005D104E" w:rsidRPr="002950A6" w:rsidRDefault="005D104E" w:rsidP="00450B99">
            <w:pPr>
              <w:pStyle w:val="Style1"/>
              <w:jc w:val="left"/>
              <w:rPr>
                <w:sz w:val="28"/>
                <w:szCs w:val="28"/>
              </w:rPr>
            </w:pPr>
            <w:r w:rsidRPr="002950A6">
              <w:rPr>
                <w:sz w:val="28"/>
                <w:szCs w:val="28"/>
              </w:rPr>
              <w:t>Áo phản quang</w:t>
            </w:r>
          </w:p>
        </w:tc>
        <w:tc>
          <w:tcPr>
            <w:tcW w:w="719" w:type="pct"/>
            <w:vAlign w:val="center"/>
            <w:hideMark/>
          </w:tcPr>
          <w:p w14:paraId="2F5CAC94" w14:textId="77777777" w:rsidR="005D104E" w:rsidRPr="002950A6" w:rsidRDefault="005D104E" w:rsidP="00450B99">
            <w:pPr>
              <w:pStyle w:val="Style1"/>
              <w:rPr>
                <w:sz w:val="28"/>
                <w:szCs w:val="28"/>
              </w:rPr>
            </w:pPr>
            <w:r w:rsidRPr="002950A6">
              <w:rPr>
                <w:sz w:val="28"/>
                <w:szCs w:val="28"/>
              </w:rPr>
              <w:t>cái</w:t>
            </w:r>
          </w:p>
        </w:tc>
        <w:tc>
          <w:tcPr>
            <w:tcW w:w="704" w:type="pct"/>
            <w:vAlign w:val="center"/>
            <w:hideMark/>
          </w:tcPr>
          <w:p w14:paraId="11556B55" w14:textId="77777777" w:rsidR="005D104E" w:rsidRPr="002950A6" w:rsidRDefault="005D104E" w:rsidP="00450B99">
            <w:pPr>
              <w:pStyle w:val="Style1"/>
              <w:rPr>
                <w:sz w:val="28"/>
                <w:szCs w:val="28"/>
              </w:rPr>
            </w:pPr>
            <w:r w:rsidRPr="002950A6">
              <w:rPr>
                <w:sz w:val="28"/>
                <w:szCs w:val="28"/>
              </w:rPr>
              <w:t>12</w:t>
            </w:r>
          </w:p>
        </w:tc>
        <w:tc>
          <w:tcPr>
            <w:tcW w:w="1170" w:type="pct"/>
            <w:vAlign w:val="center"/>
            <w:hideMark/>
          </w:tcPr>
          <w:p w14:paraId="15034CE3" w14:textId="77777777" w:rsidR="005D104E" w:rsidRPr="002950A6" w:rsidRDefault="005D104E" w:rsidP="00450B99">
            <w:pPr>
              <w:pStyle w:val="Style1"/>
              <w:rPr>
                <w:sz w:val="28"/>
                <w:szCs w:val="28"/>
              </w:rPr>
            </w:pPr>
            <w:r w:rsidRPr="002950A6">
              <w:rPr>
                <w:sz w:val="28"/>
                <w:szCs w:val="28"/>
              </w:rPr>
              <w:t>0,016</w:t>
            </w:r>
          </w:p>
        </w:tc>
      </w:tr>
    </w:tbl>
    <w:p w14:paraId="0BD563EF" w14:textId="77777777" w:rsidR="005D104E" w:rsidRPr="002950A6" w:rsidRDefault="007E2DFB" w:rsidP="00D1444A">
      <w:pPr>
        <w:pStyle w:val="00noidung"/>
        <w:outlineLvl w:val="2"/>
        <w:rPr>
          <w:lang w:val="en-US"/>
        </w:rPr>
      </w:pPr>
      <w:r w:rsidRPr="002950A6">
        <w:rPr>
          <w:lang w:val="en-US"/>
        </w:rPr>
        <w:t>d)</w:t>
      </w:r>
      <w:r w:rsidR="005D104E" w:rsidRPr="002950A6">
        <w:rPr>
          <w:lang w:val="en-US"/>
        </w:rPr>
        <w:t xml:space="preserve"> Định mức tiêu hao nhiên liệu</w:t>
      </w:r>
    </w:p>
    <w:p w14:paraId="146789B0"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703"/>
        <w:gridCol w:w="4584"/>
        <w:gridCol w:w="1417"/>
        <w:gridCol w:w="2356"/>
      </w:tblGrid>
      <w:tr w:rsidR="00BE230F" w:rsidRPr="002950A6" w14:paraId="67BDD553" w14:textId="77777777" w:rsidTr="00450B99">
        <w:trPr>
          <w:trHeight w:val="720"/>
          <w:tblHeader/>
        </w:trPr>
        <w:tc>
          <w:tcPr>
            <w:tcW w:w="388" w:type="pct"/>
            <w:tcBorders>
              <w:top w:val="single" w:sz="4" w:space="0" w:color="000000"/>
              <w:left w:val="single" w:sz="4" w:space="0" w:color="000000"/>
              <w:bottom w:val="nil"/>
              <w:right w:val="single" w:sz="4" w:space="0" w:color="000000"/>
            </w:tcBorders>
            <w:vAlign w:val="center"/>
            <w:hideMark/>
          </w:tcPr>
          <w:p w14:paraId="6319F1D0" w14:textId="77777777" w:rsidR="005D104E" w:rsidRPr="002950A6" w:rsidRDefault="005D104E" w:rsidP="00450B99">
            <w:pPr>
              <w:pStyle w:val="Style1"/>
              <w:rPr>
                <w:b/>
                <w:bCs w:val="0"/>
                <w:sz w:val="28"/>
                <w:szCs w:val="28"/>
              </w:rPr>
            </w:pPr>
            <w:r w:rsidRPr="002950A6">
              <w:rPr>
                <w:b/>
                <w:bCs w:val="0"/>
                <w:sz w:val="28"/>
                <w:szCs w:val="28"/>
              </w:rPr>
              <w:t>TT</w:t>
            </w:r>
          </w:p>
        </w:tc>
        <w:tc>
          <w:tcPr>
            <w:tcW w:w="2530" w:type="pct"/>
            <w:tcBorders>
              <w:top w:val="single" w:sz="4" w:space="0" w:color="000000"/>
              <w:left w:val="nil"/>
              <w:bottom w:val="nil"/>
              <w:right w:val="single" w:sz="4" w:space="0" w:color="000000"/>
            </w:tcBorders>
            <w:vAlign w:val="center"/>
            <w:hideMark/>
          </w:tcPr>
          <w:p w14:paraId="755EA056"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782" w:type="pct"/>
            <w:tcBorders>
              <w:top w:val="single" w:sz="4" w:space="0" w:color="000000"/>
              <w:left w:val="nil"/>
              <w:bottom w:val="nil"/>
              <w:right w:val="single" w:sz="4" w:space="0" w:color="000000"/>
            </w:tcBorders>
            <w:vAlign w:val="center"/>
            <w:hideMark/>
          </w:tcPr>
          <w:p w14:paraId="4A39F309"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300" w:type="pct"/>
            <w:tcBorders>
              <w:top w:val="single" w:sz="4" w:space="0" w:color="000000"/>
              <w:left w:val="nil"/>
              <w:bottom w:val="single" w:sz="4" w:space="0" w:color="000000"/>
              <w:right w:val="single" w:sz="4" w:space="0" w:color="auto"/>
            </w:tcBorders>
            <w:vAlign w:val="center"/>
            <w:hideMark/>
          </w:tcPr>
          <w:p w14:paraId="2C2D7A69" w14:textId="77777777" w:rsidR="005D104E" w:rsidRPr="002950A6" w:rsidRDefault="005D104E" w:rsidP="00450B99">
            <w:pPr>
              <w:pStyle w:val="Style1"/>
              <w:rPr>
                <w:b/>
                <w:bCs w:val="0"/>
                <w:sz w:val="28"/>
                <w:szCs w:val="28"/>
              </w:rPr>
            </w:pPr>
            <w:r w:rsidRPr="002950A6">
              <w:rPr>
                <w:b/>
                <w:bCs w:val="0"/>
                <w:sz w:val="28"/>
                <w:szCs w:val="28"/>
              </w:rPr>
              <w:t>Mức tiêu hao (lít/tấn)</w:t>
            </w:r>
          </w:p>
        </w:tc>
      </w:tr>
      <w:tr w:rsidR="00BE230F" w:rsidRPr="002950A6" w14:paraId="1C59B59A" w14:textId="77777777" w:rsidTr="00450B99">
        <w:trPr>
          <w:trHeight w:val="600"/>
          <w:tblHeader/>
        </w:trPr>
        <w:tc>
          <w:tcPr>
            <w:tcW w:w="388" w:type="pct"/>
            <w:tcBorders>
              <w:top w:val="single" w:sz="4" w:space="0" w:color="000000"/>
              <w:left w:val="single" w:sz="4" w:space="0" w:color="000000"/>
              <w:bottom w:val="single" w:sz="4" w:space="0" w:color="000000"/>
              <w:right w:val="single" w:sz="4" w:space="0" w:color="000000"/>
            </w:tcBorders>
            <w:vAlign w:val="center"/>
            <w:hideMark/>
          </w:tcPr>
          <w:p w14:paraId="78ADC06B" w14:textId="77777777" w:rsidR="005D104E" w:rsidRPr="002950A6" w:rsidRDefault="005D104E" w:rsidP="00450B99">
            <w:pPr>
              <w:pStyle w:val="Style1"/>
              <w:rPr>
                <w:sz w:val="28"/>
                <w:szCs w:val="28"/>
              </w:rPr>
            </w:pPr>
            <w:r w:rsidRPr="002950A6">
              <w:rPr>
                <w:sz w:val="28"/>
                <w:szCs w:val="28"/>
              </w:rPr>
              <w:t>1</w:t>
            </w:r>
          </w:p>
        </w:tc>
        <w:tc>
          <w:tcPr>
            <w:tcW w:w="2530" w:type="pct"/>
            <w:tcBorders>
              <w:top w:val="single" w:sz="4" w:space="0" w:color="000000"/>
              <w:left w:val="nil"/>
              <w:bottom w:val="single" w:sz="4" w:space="0" w:color="000000"/>
              <w:right w:val="single" w:sz="4" w:space="0" w:color="000000"/>
            </w:tcBorders>
            <w:vAlign w:val="center"/>
            <w:hideMark/>
          </w:tcPr>
          <w:p w14:paraId="3CBBBEF5" w14:textId="77777777" w:rsidR="005D104E" w:rsidRPr="002950A6" w:rsidRDefault="005D104E" w:rsidP="00450B99">
            <w:pPr>
              <w:pStyle w:val="Style1"/>
              <w:jc w:val="left"/>
              <w:rPr>
                <w:sz w:val="28"/>
                <w:szCs w:val="28"/>
              </w:rPr>
            </w:pPr>
            <w:r w:rsidRPr="002950A6">
              <w:rPr>
                <w:sz w:val="28"/>
                <w:szCs w:val="28"/>
              </w:rPr>
              <w:t>Dầu diesel vận hành máy xúc lật, dung tích gầu 3,3m</w:t>
            </w:r>
            <w:r w:rsidRPr="002950A6">
              <w:rPr>
                <w:sz w:val="28"/>
                <w:szCs w:val="28"/>
                <w:vertAlign w:val="superscript"/>
              </w:rPr>
              <w:t>3</w:t>
            </w:r>
          </w:p>
        </w:tc>
        <w:tc>
          <w:tcPr>
            <w:tcW w:w="782" w:type="pct"/>
            <w:tcBorders>
              <w:top w:val="single" w:sz="4" w:space="0" w:color="000000"/>
              <w:left w:val="nil"/>
              <w:bottom w:val="single" w:sz="4" w:space="0" w:color="000000"/>
              <w:right w:val="single" w:sz="4" w:space="0" w:color="000000"/>
            </w:tcBorders>
            <w:vAlign w:val="center"/>
            <w:hideMark/>
          </w:tcPr>
          <w:p w14:paraId="0999A109" w14:textId="77777777" w:rsidR="005D104E" w:rsidRPr="002950A6" w:rsidRDefault="005D104E" w:rsidP="00450B99">
            <w:pPr>
              <w:pStyle w:val="Style1"/>
              <w:rPr>
                <w:sz w:val="28"/>
                <w:szCs w:val="28"/>
              </w:rPr>
            </w:pPr>
            <w:r w:rsidRPr="002950A6">
              <w:rPr>
                <w:sz w:val="28"/>
                <w:szCs w:val="28"/>
              </w:rPr>
              <w:t>Lít</w:t>
            </w:r>
          </w:p>
        </w:tc>
        <w:tc>
          <w:tcPr>
            <w:tcW w:w="1300" w:type="pct"/>
            <w:tcBorders>
              <w:top w:val="nil"/>
              <w:left w:val="nil"/>
              <w:bottom w:val="single" w:sz="4" w:space="0" w:color="000000"/>
              <w:right w:val="single" w:sz="4" w:space="0" w:color="auto"/>
            </w:tcBorders>
            <w:vAlign w:val="center"/>
            <w:hideMark/>
          </w:tcPr>
          <w:p w14:paraId="65C39C8D" w14:textId="77777777" w:rsidR="005D104E" w:rsidRPr="002950A6" w:rsidRDefault="005D104E" w:rsidP="00450B99">
            <w:pPr>
              <w:pStyle w:val="Style1"/>
              <w:rPr>
                <w:sz w:val="28"/>
                <w:szCs w:val="28"/>
              </w:rPr>
            </w:pPr>
            <w:r w:rsidRPr="002950A6">
              <w:rPr>
                <w:sz w:val="28"/>
                <w:szCs w:val="28"/>
              </w:rPr>
              <w:t>1,072</w:t>
            </w:r>
          </w:p>
        </w:tc>
      </w:tr>
    </w:tbl>
    <w:p w14:paraId="38988965"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Điều 10</w:t>
      </w:r>
      <w:r w:rsidR="005D104E" w:rsidRPr="002950A6">
        <w:rPr>
          <w:color w:val="auto"/>
          <w:lang w:val="en-US"/>
        </w:rPr>
        <w:t xml:space="preserve">. </w:t>
      </w:r>
      <w:bookmarkStart w:id="17" w:name="_Hlk201956358"/>
      <w:bookmarkEnd w:id="14"/>
      <w:r w:rsidR="005D104E" w:rsidRPr="002950A6">
        <w:rPr>
          <w:color w:val="auto"/>
          <w:lang w:val="en-US"/>
        </w:rPr>
        <w:t>Vệ sinh thùng thu gom chất thải rắn sinh hoạt</w:t>
      </w:r>
      <w:bookmarkEnd w:id="17"/>
    </w:p>
    <w:p w14:paraId="4EDBC739" w14:textId="77777777" w:rsidR="005D104E" w:rsidRPr="002950A6" w:rsidRDefault="005D104E" w:rsidP="007E2DFB">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6076C63F" w14:textId="77777777" w:rsidR="007E2DFB" w:rsidRPr="002950A6" w:rsidRDefault="007E2DFB" w:rsidP="007E2DFB">
      <w:pPr>
        <w:pStyle w:val="00noidung"/>
        <w:rPr>
          <w:lang w:val="vi-VN"/>
        </w:rPr>
      </w:pPr>
      <w:r w:rsidRPr="002950A6">
        <w:rPr>
          <w:lang w:val="en-US"/>
        </w:rPr>
        <w:t xml:space="preserve">a) </w:t>
      </w:r>
      <w:r w:rsidRPr="002950A6">
        <w:rPr>
          <w:lang w:val="vi-VN"/>
        </w:rPr>
        <w:t>Công tác chuẩn bị</w:t>
      </w:r>
    </w:p>
    <w:p w14:paraId="47A05858" w14:textId="77777777" w:rsidR="007E2DFB" w:rsidRPr="002950A6" w:rsidRDefault="007E2DFB" w:rsidP="007E2DFB">
      <w:pPr>
        <w:pStyle w:val="00noidung"/>
        <w:rPr>
          <w:lang w:val="es-MX"/>
        </w:rPr>
      </w:pPr>
      <w:r w:rsidRPr="002950A6">
        <w:rPr>
          <w:lang w:val="vi-VN"/>
        </w:rPr>
        <w:t xml:space="preserve">- Bố trí người lao động, phương tiện, di chuyển đến điểm </w:t>
      </w:r>
      <w:r w:rsidRPr="002950A6">
        <w:rPr>
          <w:lang w:val="es-MX"/>
        </w:rPr>
        <w:t>đặt thùng;</w:t>
      </w:r>
    </w:p>
    <w:p w14:paraId="6D6A12AA" w14:textId="77777777" w:rsidR="007E2DFB" w:rsidRPr="002950A6" w:rsidRDefault="007E2DFB" w:rsidP="007E2DFB">
      <w:pPr>
        <w:pStyle w:val="00noidung"/>
        <w:rPr>
          <w:lang w:val="es-MX"/>
        </w:rPr>
      </w:pPr>
      <w:r w:rsidRPr="002950A6">
        <w:rPr>
          <w:lang w:val="vi-VN"/>
        </w:rPr>
        <w:t xml:space="preserve">- Chuẩn bị dụng cụ bảo hộ lao động </w:t>
      </w:r>
      <w:r w:rsidRPr="002950A6">
        <w:rPr>
          <w:lang w:val="es-MX"/>
        </w:rPr>
        <w:t xml:space="preserve">(quần, áo, giầy, ủng, mũ, găng tay, khẩu trang,…); phương tiện, vật tư, dụng cụ lao động cần thiết khác </w:t>
      </w:r>
      <w:r w:rsidRPr="002950A6">
        <w:rPr>
          <w:noProof/>
          <w:lang w:val="vi-VN"/>
        </w:rPr>
        <w:t>đảm bảo đáp ứng các yêu cầu kỹ thuật theo quy định</w:t>
      </w:r>
      <w:r w:rsidRPr="002950A6">
        <w:rPr>
          <w:lang w:val="es-MX"/>
        </w:rPr>
        <w:t>.</w:t>
      </w:r>
    </w:p>
    <w:p w14:paraId="195AF6C7" w14:textId="77777777" w:rsidR="007E2DFB" w:rsidRPr="002950A6" w:rsidRDefault="007E2DFB" w:rsidP="007E2DFB">
      <w:pPr>
        <w:pStyle w:val="00noidung"/>
        <w:rPr>
          <w:lang w:val="es-MX"/>
        </w:rPr>
      </w:pPr>
      <w:r w:rsidRPr="002950A6">
        <w:rPr>
          <w:lang w:val="vi-VN"/>
        </w:rPr>
        <w:lastRenderedPageBreak/>
        <w:t>b)</w:t>
      </w:r>
      <w:r w:rsidRPr="002950A6">
        <w:rPr>
          <w:lang w:val="es-MX"/>
        </w:rPr>
        <w:t xml:space="preserve"> Vệ sinh thùng thu gom </w:t>
      </w:r>
      <w:r w:rsidRPr="002950A6">
        <w:rPr>
          <w:lang w:val="vi-VN"/>
        </w:rPr>
        <w:t>chất thải rắn sinh hoạt</w:t>
      </w:r>
    </w:p>
    <w:p w14:paraId="51B9DCE0" w14:textId="77777777" w:rsidR="007E2DFB" w:rsidRPr="002950A6" w:rsidRDefault="007E2DFB" w:rsidP="007E2DFB">
      <w:pPr>
        <w:pStyle w:val="00noidung"/>
        <w:rPr>
          <w:lang w:val="es-MX"/>
        </w:rPr>
      </w:pPr>
      <w:r w:rsidRPr="002950A6">
        <w:rPr>
          <w:noProof/>
          <w:lang w:val="vi-VN"/>
        </w:rPr>
        <w:t>-</w:t>
      </w:r>
      <w:r w:rsidRPr="002950A6">
        <w:rPr>
          <w:noProof/>
          <w:lang w:val="es-MX"/>
        </w:rPr>
        <w:t xml:space="preserve"> Thu gom thùng tại các điểm đặt thùng, xếp thùng lên phương tiện vận chuyển ngay ngắn; </w:t>
      </w:r>
      <w:r w:rsidR="006367C9" w:rsidRPr="002950A6">
        <w:rPr>
          <w:noProof/>
          <w:lang w:val="es-MX"/>
        </w:rPr>
        <w:t>k</w:t>
      </w:r>
      <w:r w:rsidRPr="002950A6">
        <w:rPr>
          <w:noProof/>
          <w:lang w:val="es-MX"/>
        </w:rPr>
        <w:t>hi đạt đủ số lượng thùng thu gom, xe di chuyển về địa điểm tập kết để vệ sinh thùng;</w:t>
      </w:r>
    </w:p>
    <w:p w14:paraId="625B5A22" w14:textId="77777777" w:rsidR="007E2DFB" w:rsidRPr="002950A6" w:rsidRDefault="007E2DFB" w:rsidP="007E2DFB">
      <w:pPr>
        <w:pStyle w:val="00noidung"/>
        <w:rPr>
          <w:lang w:val="es-MX"/>
        </w:rPr>
      </w:pPr>
      <w:r w:rsidRPr="002950A6">
        <w:rPr>
          <w:lang w:val="vi-VN"/>
        </w:rPr>
        <w:t>-</w:t>
      </w:r>
      <w:r w:rsidRPr="002950A6">
        <w:rPr>
          <w:lang w:val="es-MX"/>
        </w:rPr>
        <w:t xml:space="preserve"> Hạ các thùng xuống vị trí phun rửa, đổ chất thải rắn sinh hoạt còn thừa trong thùng vào xe đẩy (nếu có). Tiến hành phun nước, dùng </w:t>
      </w:r>
      <w:r w:rsidR="00CF5D29" w:rsidRPr="002950A6">
        <w:rPr>
          <w:lang w:val="es-MX"/>
        </w:rPr>
        <w:t xml:space="preserve">bàn chải, cây cọ </w:t>
      </w:r>
      <w:r w:rsidRPr="002950A6">
        <w:rPr>
          <w:lang w:val="es-MX"/>
        </w:rPr>
        <w:t>rửa thùng,</w:t>
      </w:r>
      <w:r w:rsidR="00CF5D29" w:rsidRPr="002950A6">
        <w:rPr>
          <w:lang w:val="es-MX"/>
        </w:rPr>
        <w:t xml:space="preserve"> hóa chất tẩy rửa thùng,</w:t>
      </w:r>
      <w:r w:rsidRPr="002950A6">
        <w:rPr>
          <w:lang w:val="es-MX"/>
        </w:rPr>
        <w:t xml:space="preserve"> phun nước làm sạch thùng;</w:t>
      </w:r>
    </w:p>
    <w:p w14:paraId="659DC59B" w14:textId="77777777" w:rsidR="007E2DFB" w:rsidRPr="002950A6" w:rsidRDefault="007E2DFB" w:rsidP="00EC20A0">
      <w:pPr>
        <w:pStyle w:val="00noidung"/>
        <w:spacing w:line="312" w:lineRule="auto"/>
        <w:rPr>
          <w:lang w:val="es-MX"/>
        </w:rPr>
      </w:pPr>
      <w:r w:rsidRPr="002950A6">
        <w:rPr>
          <w:lang w:val="vi-VN"/>
        </w:rPr>
        <w:t>-</w:t>
      </w:r>
      <w:r w:rsidRPr="002950A6">
        <w:rPr>
          <w:lang w:val="es-MX"/>
        </w:rPr>
        <w:t xml:space="preserve"> Dùng giẻ khô lau xung quanh mặt ngoài thùng cho sạch. Xếp gọn các thùng lên phương tiện vận chuyển, di chuyển đến các điểm trả thùng và đặt thùng vào đúng vị trí quy định;</w:t>
      </w:r>
    </w:p>
    <w:p w14:paraId="70B2C3CA" w14:textId="77777777" w:rsidR="007E2DFB" w:rsidRPr="002950A6" w:rsidRDefault="007E2DFB" w:rsidP="00EC20A0">
      <w:pPr>
        <w:pStyle w:val="00noidung"/>
        <w:spacing w:line="312" w:lineRule="auto"/>
        <w:rPr>
          <w:lang w:val="es-MX"/>
        </w:rPr>
      </w:pPr>
      <w:r w:rsidRPr="002950A6">
        <w:rPr>
          <w:lang w:val="vi-VN"/>
        </w:rPr>
        <w:t>-</w:t>
      </w:r>
      <w:r w:rsidRPr="002950A6">
        <w:rPr>
          <w:lang w:val="es-MX"/>
        </w:rPr>
        <w:t xml:space="preserve"> Tiếp tục thực hiện quy trình như trên cho đến hết ca làm việc.</w:t>
      </w:r>
    </w:p>
    <w:p w14:paraId="150E1F96" w14:textId="77777777" w:rsidR="007E2DFB" w:rsidRPr="002950A6" w:rsidRDefault="007E2DFB" w:rsidP="00EC20A0">
      <w:pPr>
        <w:pStyle w:val="00noidung"/>
        <w:spacing w:line="312" w:lineRule="auto"/>
        <w:rPr>
          <w:lang w:val="es-MX"/>
        </w:rPr>
      </w:pPr>
      <w:r w:rsidRPr="002950A6">
        <w:rPr>
          <w:lang w:val="vi-VN"/>
        </w:rPr>
        <w:t>c)</w:t>
      </w:r>
      <w:r w:rsidRPr="002950A6">
        <w:rPr>
          <w:lang w:val="es-MX"/>
        </w:rPr>
        <w:t xml:space="preserve"> Kết thúc ca làm việc</w:t>
      </w:r>
    </w:p>
    <w:p w14:paraId="59DE7311" w14:textId="77777777" w:rsidR="007E2DFB" w:rsidRPr="002950A6" w:rsidRDefault="007E2DFB" w:rsidP="00EC20A0">
      <w:pPr>
        <w:pStyle w:val="00noidung"/>
        <w:spacing w:line="312" w:lineRule="auto"/>
        <w:rPr>
          <w:lang w:val="es-MX"/>
        </w:rPr>
      </w:pPr>
      <w:r w:rsidRPr="002950A6">
        <w:rPr>
          <w:lang w:val="vi-VN"/>
        </w:rPr>
        <w:t>-</w:t>
      </w:r>
      <w:r w:rsidRPr="002950A6">
        <w:rPr>
          <w:lang w:val="es-MX"/>
        </w:rPr>
        <w:t xml:space="preserve"> Vệ sinh, tập kết phương tiện, dụng cụ lao động vào vị trí quy định;</w:t>
      </w:r>
    </w:p>
    <w:p w14:paraId="45F12825" w14:textId="77777777" w:rsidR="007E2DFB" w:rsidRPr="002950A6" w:rsidRDefault="007E2DFB" w:rsidP="00EC20A0">
      <w:pPr>
        <w:pStyle w:val="00noidung"/>
        <w:spacing w:line="312" w:lineRule="auto"/>
        <w:rPr>
          <w:lang w:val="es-MX"/>
        </w:rPr>
      </w:pPr>
      <w:r w:rsidRPr="002950A6">
        <w:rPr>
          <w:lang w:val="vi-VN"/>
        </w:rPr>
        <w:t>-</w:t>
      </w:r>
      <w:r w:rsidRPr="002950A6">
        <w:rPr>
          <w:lang w:val="es-MX"/>
        </w:rPr>
        <w:t xml:space="preserve"> Bàn giao, thống kê khối lượng công việc cho ca làm việc tiếp theo.</w:t>
      </w:r>
    </w:p>
    <w:p w14:paraId="4F9DEC88" w14:textId="77777777" w:rsidR="00657FB3" w:rsidRPr="002950A6" w:rsidRDefault="005D104E" w:rsidP="00EC20A0">
      <w:pPr>
        <w:pStyle w:val="02Tieumuc"/>
        <w:numPr>
          <w:ilvl w:val="0"/>
          <w:numId w:val="0"/>
        </w:numPr>
        <w:spacing w:line="312" w:lineRule="auto"/>
        <w:ind w:left="567"/>
        <w:outlineLvl w:val="1"/>
        <w:rPr>
          <w:b w:val="0"/>
          <w:bCs/>
          <w:i w:val="0"/>
          <w:iCs/>
          <w:color w:val="auto"/>
          <w:lang w:val="es-MX"/>
        </w:rPr>
      </w:pPr>
      <w:r w:rsidRPr="002950A6">
        <w:rPr>
          <w:b w:val="0"/>
          <w:bCs/>
          <w:i w:val="0"/>
          <w:iCs/>
          <w:color w:val="auto"/>
          <w:lang w:val="es-MX"/>
        </w:rPr>
        <w:t>2. Định mức</w:t>
      </w:r>
      <w:r w:rsidR="00657FB3" w:rsidRPr="002950A6">
        <w:rPr>
          <w:b w:val="0"/>
          <w:bCs/>
          <w:i w:val="0"/>
          <w:iCs/>
          <w:color w:val="auto"/>
          <w:lang w:val="es-MX"/>
        </w:rPr>
        <w:t xml:space="preserve"> kinh tế - kỹ thuật</w:t>
      </w:r>
    </w:p>
    <w:p w14:paraId="7887F61E" w14:textId="77777777" w:rsidR="005D104E" w:rsidRPr="002950A6" w:rsidRDefault="00657FB3" w:rsidP="00EC20A0">
      <w:pPr>
        <w:pStyle w:val="00noidung"/>
        <w:spacing w:line="312" w:lineRule="auto"/>
        <w:outlineLvl w:val="2"/>
        <w:rPr>
          <w:lang w:val="es-MX"/>
        </w:rPr>
      </w:pPr>
      <w:r w:rsidRPr="002950A6">
        <w:rPr>
          <w:lang w:val="es-MX"/>
        </w:rPr>
        <w:t xml:space="preserve">a) Định mức </w:t>
      </w:r>
      <w:r w:rsidR="005D104E" w:rsidRPr="002950A6">
        <w:rPr>
          <w:lang w:val="es-MX"/>
        </w:rPr>
        <w:t>lao động</w:t>
      </w:r>
    </w:p>
    <w:p w14:paraId="12F9DF80" w14:textId="77777777" w:rsidR="005D104E" w:rsidRPr="002950A6" w:rsidRDefault="00657FB3" w:rsidP="00EC20A0">
      <w:pPr>
        <w:pStyle w:val="00noidung"/>
        <w:spacing w:line="312" w:lineRule="auto"/>
        <w:rPr>
          <w:lang w:val="es-MX"/>
        </w:rPr>
      </w:pPr>
      <w:r w:rsidRPr="002950A6">
        <w:rPr>
          <w:lang w:val="vi-VN"/>
        </w:rPr>
        <w:t xml:space="preserve">- </w:t>
      </w:r>
      <w:r w:rsidR="005D104E" w:rsidRPr="002950A6">
        <w:rPr>
          <w:lang w:val="es-MX"/>
        </w:rPr>
        <w:t xml:space="preserve">Định mức </w:t>
      </w:r>
      <w:r w:rsidRPr="002950A6">
        <w:rPr>
          <w:lang w:val="vi-VN"/>
        </w:rPr>
        <w:t>lao động</w:t>
      </w:r>
      <w:r w:rsidR="005D104E" w:rsidRPr="002950A6">
        <w:rPr>
          <w:lang w:val="es-MX"/>
        </w:rPr>
        <w:t xml:space="preserve"> áp dụng cho 01 loại công việc</w:t>
      </w:r>
      <w:r w:rsidRPr="002950A6">
        <w:rPr>
          <w:lang w:val="vi-VN"/>
        </w:rPr>
        <w:t>, cụ thể như sau</w:t>
      </w:r>
      <w:r w:rsidR="005D104E" w:rsidRPr="002950A6">
        <w:rPr>
          <w:lang w:val="es-MX"/>
        </w:rPr>
        <w:t xml:space="preserve">: </w:t>
      </w:r>
    </w:p>
    <w:p w14:paraId="16FFFC0E" w14:textId="77777777" w:rsidR="005D104E" w:rsidRPr="002950A6" w:rsidRDefault="00657FB3" w:rsidP="00EC20A0">
      <w:pPr>
        <w:pStyle w:val="00noidung"/>
        <w:spacing w:line="312" w:lineRule="auto"/>
        <w:rPr>
          <w:lang w:val="es-MX"/>
        </w:rPr>
      </w:pPr>
      <w:r w:rsidRPr="002950A6">
        <w:rPr>
          <w:lang w:val="vi-VN"/>
        </w:rPr>
        <w:t>+</w:t>
      </w:r>
      <w:r w:rsidR="005D104E" w:rsidRPr="002950A6">
        <w:rPr>
          <w:lang w:val="es-MX"/>
        </w:rPr>
        <w:t xml:space="preserve"> VS.</w:t>
      </w:r>
      <w:r w:rsidR="00C64AA1" w:rsidRPr="002950A6">
        <w:rPr>
          <w:lang w:val="es-MX"/>
        </w:rPr>
        <w:t>1</w:t>
      </w:r>
      <w:r w:rsidR="005D104E" w:rsidRPr="002950A6">
        <w:rPr>
          <w:lang w:val="es-MX"/>
        </w:rPr>
        <w:t>.0: Vệ sinh thùng thu gom chất thải rắn sinh hoạt.</w:t>
      </w:r>
    </w:p>
    <w:p w14:paraId="757574A8" w14:textId="77777777" w:rsidR="005D104E" w:rsidRPr="002950A6" w:rsidRDefault="00657FB3" w:rsidP="00EC20A0">
      <w:pPr>
        <w:pStyle w:val="00noidung"/>
        <w:spacing w:line="312" w:lineRule="auto"/>
      </w:pPr>
      <w:r w:rsidRPr="002950A6">
        <w:rPr>
          <w:lang w:val="vi-VN"/>
        </w:rPr>
        <w:t xml:space="preserve">- </w:t>
      </w:r>
      <w:r w:rsidR="005D104E" w:rsidRPr="002950A6">
        <w:t xml:space="preserve">Định biên, định mức: </w:t>
      </w:r>
    </w:p>
    <w:p w14:paraId="36094D7D" w14:textId="77777777" w:rsidR="005D104E" w:rsidRPr="002950A6" w:rsidRDefault="005D104E" w:rsidP="005D104E">
      <w:pPr>
        <w:pStyle w:val="06bangso"/>
        <w:tabs>
          <w:tab w:val="clear" w:pos="4500"/>
        </w:tabs>
      </w:pPr>
    </w:p>
    <w:tbl>
      <w:tblPr>
        <w:tblW w:w="5000" w:type="pct"/>
        <w:tblLook w:val="04A0" w:firstRow="1" w:lastRow="0" w:firstColumn="1" w:lastColumn="0" w:noHBand="0" w:noVBand="1"/>
      </w:tblPr>
      <w:tblGrid>
        <w:gridCol w:w="590"/>
        <w:gridCol w:w="4149"/>
        <w:gridCol w:w="2494"/>
        <w:gridCol w:w="1827"/>
      </w:tblGrid>
      <w:tr w:rsidR="00BE230F" w:rsidRPr="002950A6" w14:paraId="1B010470" w14:textId="77777777" w:rsidTr="00E86E9C">
        <w:trPr>
          <w:trHeight w:val="481"/>
        </w:trPr>
        <w:tc>
          <w:tcPr>
            <w:tcW w:w="310" w:type="pct"/>
            <w:vMerge w:val="restart"/>
            <w:tcBorders>
              <w:top w:val="single" w:sz="4" w:space="0" w:color="000000"/>
              <w:left w:val="single" w:sz="4" w:space="0" w:color="000000"/>
              <w:right w:val="single" w:sz="4" w:space="0" w:color="000000"/>
            </w:tcBorders>
            <w:vAlign w:val="center"/>
            <w:hideMark/>
          </w:tcPr>
          <w:p w14:paraId="1DEE8303" w14:textId="77777777" w:rsidR="00E86E9C" w:rsidRPr="002950A6" w:rsidRDefault="00E86E9C" w:rsidP="00450B99">
            <w:pPr>
              <w:pStyle w:val="Style1"/>
              <w:rPr>
                <w:b/>
                <w:bCs w:val="0"/>
                <w:sz w:val="28"/>
                <w:szCs w:val="28"/>
              </w:rPr>
            </w:pPr>
            <w:r w:rsidRPr="002950A6">
              <w:rPr>
                <w:b/>
                <w:bCs w:val="0"/>
                <w:sz w:val="28"/>
                <w:szCs w:val="28"/>
              </w:rPr>
              <w:t>TT</w:t>
            </w:r>
          </w:p>
        </w:tc>
        <w:tc>
          <w:tcPr>
            <w:tcW w:w="2295" w:type="pct"/>
            <w:vMerge w:val="restart"/>
            <w:tcBorders>
              <w:top w:val="single" w:sz="4" w:space="0" w:color="000000"/>
              <w:left w:val="single" w:sz="4" w:space="0" w:color="000000"/>
              <w:right w:val="single" w:sz="4" w:space="0" w:color="000000"/>
            </w:tcBorders>
            <w:vAlign w:val="center"/>
            <w:hideMark/>
          </w:tcPr>
          <w:p w14:paraId="6224D252" w14:textId="77777777" w:rsidR="00E86E9C" w:rsidRPr="002950A6" w:rsidRDefault="00E86E9C" w:rsidP="00450B99">
            <w:pPr>
              <w:pStyle w:val="Style1"/>
              <w:rPr>
                <w:b/>
                <w:bCs w:val="0"/>
                <w:sz w:val="28"/>
                <w:szCs w:val="28"/>
              </w:rPr>
            </w:pPr>
            <w:r w:rsidRPr="002950A6">
              <w:rPr>
                <w:b/>
                <w:bCs w:val="0"/>
                <w:sz w:val="28"/>
                <w:szCs w:val="28"/>
              </w:rPr>
              <w:t>Hạng mục công việc</w:t>
            </w:r>
          </w:p>
        </w:tc>
        <w:tc>
          <w:tcPr>
            <w:tcW w:w="2395" w:type="pct"/>
            <w:gridSpan w:val="2"/>
            <w:tcBorders>
              <w:top w:val="single" w:sz="4" w:space="0" w:color="000000"/>
              <w:left w:val="nil"/>
              <w:bottom w:val="single" w:sz="4" w:space="0" w:color="000000"/>
              <w:right w:val="single" w:sz="4" w:space="0" w:color="000000"/>
            </w:tcBorders>
            <w:vAlign w:val="center"/>
            <w:hideMark/>
          </w:tcPr>
          <w:p w14:paraId="39A57186" w14:textId="77777777" w:rsidR="00E86E9C" w:rsidRPr="002950A6" w:rsidRDefault="00E86E9C" w:rsidP="00450B99">
            <w:pPr>
              <w:pStyle w:val="Style1"/>
              <w:rPr>
                <w:b/>
                <w:bCs w:val="0"/>
                <w:sz w:val="28"/>
                <w:szCs w:val="28"/>
              </w:rPr>
            </w:pPr>
            <w:r w:rsidRPr="002950A6">
              <w:rPr>
                <w:b/>
                <w:bCs w:val="0"/>
                <w:sz w:val="28"/>
                <w:szCs w:val="28"/>
              </w:rPr>
              <w:t>Định mức (công nhóm/thùng)</w:t>
            </w:r>
          </w:p>
        </w:tc>
      </w:tr>
      <w:tr w:rsidR="00BE230F" w:rsidRPr="002950A6" w14:paraId="76E994FF" w14:textId="77777777" w:rsidTr="00D20556">
        <w:trPr>
          <w:trHeight w:val="300"/>
        </w:trPr>
        <w:tc>
          <w:tcPr>
            <w:tcW w:w="310" w:type="pct"/>
            <w:vMerge/>
            <w:tcBorders>
              <w:left w:val="single" w:sz="4" w:space="0" w:color="000000"/>
              <w:bottom w:val="single" w:sz="4" w:space="0" w:color="000000"/>
              <w:right w:val="single" w:sz="4" w:space="0" w:color="000000"/>
            </w:tcBorders>
            <w:vAlign w:val="center"/>
            <w:hideMark/>
          </w:tcPr>
          <w:p w14:paraId="1113FF9A" w14:textId="77777777" w:rsidR="00E86E9C" w:rsidRPr="002950A6" w:rsidRDefault="00E86E9C" w:rsidP="00450B99">
            <w:pPr>
              <w:pStyle w:val="Style1"/>
              <w:rPr>
                <w:b/>
                <w:bCs w:val="0"/>
                <w:sz w:val="28"/>
                <w:szCs w:val="28"/>
              </w:rPr>
            </w:pPr>
          </w:p>
        </w:tc>
        <w:tc>
          <w:tcPr>
            <w:tcW w:w="2295" w:type="pct"/>
            <w:vMerge/>
            <w:tcBorders>
              <w:left w:val="single" w:sz="4" w:space="0" w:color="000000"/>
              <w:bottom w:val="single" w:sz="4" w:space="0" w:color="000000"/>
              <w:right w:val="single" w:sz="4" w:space="0" w:color="000000"/>
            </w:tcBorders>
            <w:vAlign w:val="center"/>
            <w:hideMark/>
          </w:tcPr>
          <w:p w14:paraId="4741724A" w14:textId="77777777" w:rsidR="00E86E9C" w:rsidRPr="002950A6" w:rsidRDefault="00E86E9C" w:rsidP="00450B99">
            <w:pPr>
              <w:pStyle w:val="Style1"/>
              <w:rPr>
                <w:b/>
                <w:bCs w:val="0"/>
                <w:sz w:val="28"/>
                <w:szCs w:val="28"/>
              </w:rPr>
            </w:pPr>
          </w:p>
        </w:tc>
        <w:tc>
          <w:tcPr>
            <w:tcW w:w="1382" w:type="pct"/>
            <w:tcBorders>
              <w:top w:val="nil"/>
              <w:left w:val="nil"/>
              <w:bottom w:val="single" w:sz="4" w:space="0" w:color="000000"/>
              <w:right w:val="single" w:sz="4" w:space="0" w:color="000000"/>
            </w:tcBorders>
            <w:vAlign w:val="center"/>
            <w:hideMark/>
          </w:tcPr>
          <w:p w14:paraId="34CA5554" w14:textId="77777777" w:rsidR="00E86E9C" w:rsidRPr="002950A6" w:rsidRDefault="00E86E9C" w:rsidP="00450B99">
            <w:pPr>
              <w:pStyle w:val="Style1"/>
              <w:rPr>
                <w:b/>
                <w:bCs w:val="0"/>
                <w:sz w:val="28"/>
                <w:szCs w:val="28"/>
              </w:rPr>
            </w:pPr>
            <w:r w:rsidRPr="002950A6">
              <w:rPr>
                <w:b/>
                <w:bCs w:val="0"/>
                <w:sz w:val="28"/>
                <w:szCs w:val="28"/>
              </w:rPr>
              <w:t>Định biên</w:t>
            </w:r>
          </w:p>
        </w:tc>
        <w:tc>
          <w:tcPr>
            <w:tcW w:w="1013" w:type="pct"/>
            <w:tcBorders>
              <w:top w:val="nil"/>
              <w:left w:val="nil"/>
              <w:bottom w:val="single" w:sz="4" w:space="0" w:color="000000"/>
              <w:right w:val="single" w:sz="4" w:space="0" w:color="000000"/>
            </w:tcBorders>
            <w:vAlign w:val="center"/>
            <w:hideMark/>
          </w:tcPr>
          <w:p w14:paraId="51384631" w14:textId="77777777" w:rsidR="00E86E9C" w:rsidRPr="002950A6" w:rsidRDefault="00E86E9C" w:rsidP="00450B99">
            <w:pPr>
              <w:pStyle w:val="Style1"/>
              <w:rPr>
                <w:b/>
                <w:bCs w:val="0"/>
                <w:sz w:val="28"/>
                <w:szCs w:val="28"/>
              </w:rPr>
            </w:pPr>
            <w:r w:rsidRPr="002950A6">
              <w:rPr>
                <w:b/>
                <w:bCs w:val="0"/>
                <w:sz w:val="28"/>
                <w:szCs w:val="28"/>
              </w:rPr>
              <w:t>Định mức</w:t>
            </w:r>
          </w:p>
        </w:tc>
      </w:tr>
      <w:tr w:rsidR="00BE230F" w:rsidRPr="002950A6" w14:paraId="6FE67D02" w14:textId="77777777" w:rsidTr="00E86E9C">
        <w:trPr>
          <w:trHeight w:val="70"/>
        </w:trPr>
        <w:tc>
          <w:tcPr>
            <w:tcW w:w="310" w:type="pct"/>
            <w:tcBorders>
              <w:top w:val="nil"/>
              <w:left w:val="single" w:sz="4" w:space="0" w:color="auto"/>
              <w:bottom w:val="single" w:sz="4" w:space="0" w:color="auto"/>
              <w:right w:val="single" w:sz="4" w:space="0" w:color="auto"/>
            </w:tcBorders>
            <w:noWrap/>
            <w:vAlign w:val="center"/>
            <w:hideMark/>
          </w:tcPr>
          <w:p w14:paraId="7A05FA9C" w14:textId="77777777" w:rsidR="005D104E" w:rsidRPr="002950A6" w:rsidRDefault="005D104E" w:rsidP="00450B99">
            <w:pPr>
              <w:pStyle w:val="Style1"/>
              <w:rPr>
                <w:sz w:val="28"/>
                <w:szCs w:val="28"/>
              </w:rPr>
            </w:pPr>
            <w:r w:rsidRPr="002950A6">
              <w:rPr>
                <w:sz w:val="28"/>
                <w:szCs w:val="28"/>
              </w:rPr>
              <w:t>1</w:t>
            </w:r>
          </w:p>
        </w:tc>
        <w:tc>
          <w:tcPr>
            <w:tcW w:w="2295" w:type="pct"/>
            <w:tcBorders>
              <w:top w:val="nil"/>
              <w:left w:val="nil"/>
              <w:bottom w:val="single" w:sz="4" w:space="0" w:color="auto"/>
              <w:right w:val="single" w:sz="4" w:space="0" w:color="auto"/>
            </w:tcBorders>
            <w:vAlign w:val="center"/>
            <w:hideMark/>
          </w:tcPr>
          <w:p w14:paraId="526C3C2A" w14:textId="77777777" w:rsidR="005D104E" w:rsidRPr="002950A6" w:rsidRDefault="005D104E" w:rsidP="00450B99">
            <w:pPr>
              <w:pStyle w:val="Style1"/>
              <w:jc w:val="both"/>
              <w:rPr>
                <w:sz w:val="28"/>
                <w:szCs w:val="28"/>
              </w:rPr>
            </w:pPr>
            <w:r w:rsidRPr="002950A6">
              <w:rPr>
                <w:sz w:val="28"/>
                <w:szCs w:val="28"/>
              </w:rPr>
              <w:t xml:space="preserve">Thu gom, hoàn trả thùng thu gom chất thải rắn </w:t>
            </w:r>
          </w:p>
        </w:tc>
        <w:tc>
          <w:tcPr>
            <w:tcW w:w="1382" w:type="pct"/>
            <w:tcBorders>
              <w:top w:val="nil"/>
              <w:left w:val="nil"/>
              <w:bottom w:val="single" w:sz="4" w:space="0" w:color="auto"/>
              <w:right w:val="single" w:sz="4" w:space="0" w:color="auto"/>
            </w:tcBorders>
            <w:vAlign w:val="center"/>
            <w:hideMark/>
          </w:tcPr>
          <w:p w14:paraId="1D4CFD16" w14:textId="77777777" w:rsidR="005D104E" w:rsidRPr="002950A6" w:rsidRDefault="005D104E" w:rsidP="00450B99">
            <w:pPr>
              <w:pStyle w:val="Style1"/>
              <w:rPr>
                <w:sz w:val="28"/>
                <w:szCs w:val="28"/>
              </w:rPr>
            </w:pPr>
            <w:r w:rsidRPr="002950A6">
              <w:rPr>
                <w:sz w:val="28"/>
                <w:szCs w:val="28"/>
              </w:rPr>
              <w:t>02 NC II.4; 01 LX 2</w:t>
            </w:r>
          </w:p>
        </w:tc>
        <w:tc>
          <w:tcPr>
            <w:tcW w:w="1013" w:type="pct"/>
            <w:tcBorders>
              <w:top w:val="nil"/>
              <w:left w:val="nil"/>
              <w:bottom w:val="single" w:sz="4" w:space="0" w:color="auto"/>
              <w:right w:val="single" w:sz="4" w:space="0" w:color="auto"/>
            </w:tcBorders>
            <w:vAlign w:val="center"/>
            <w:hideMark/>
          </w:tcPr>
          <w:p w14:paraId="2D960910" w14:textId="77777777" w:rsidR="005D104E" w:rsidRPr="002950A6" w:rsidRDefault="005D104E" w:rsidP="00450B99">
            <w:pPr>
              <w:pStyle w:val="Style1"/>
              <w:rPr>
                <w:sz w:val="28"/>
                <w:szCs w:val="28"/>
              </w:rPr>
            </w:pPr>
            <w:r w:rsidRPr="002950A6">
              <w:rPr>
                <w:sz w:val="28"/>
                <w:szCs w:val="28"/>
              </w:rPr>
              <w:t>0,0187</w:t>
            </w:r>
          </w:p>
        </w:tc>
      </w:tr>
      <w:tr w:rsidR="00BE230F" w:rsidRPr="002950A6" w14:paraId="65392931" w14:textId="77777777" w:rsidTr="00E86E9C">
        <w:trPr>
          <w:trHeight w:val="70"/>
        </w:trPr>
        <w:tc>
          <w:tcPr>
            <w:tcW w:w="310" w:type="pct"/>
            <w:tcBorders>
              <w:top w:val="nil"/>
              <w:left w:val="single" w:sz="4" w:space="0" w:color="auto"/>
              <w:bottom w:val="single" w:sz="4" w:space="0" w:color="auto"/>
              <w:right w:val="single" w:sz="4" w:space="0" w:color="auto"/>
            </w:tcBorders>
            <w:noWrap/>
            <w:vAlign w:val="center"/>
            <w:hideMark/>
          </w:tcPr>
          <w:p w14:paraId="78569987" w14:textId="77777777" w:rsidR="005D104E" w:rsidRPr="002950A6" w:rsidRDefault="005D104E" w:rsidP="00450B99">
            <w:pPr>
              <w:pStyle w:val="Style1"/>
              <w:rPr>
                <w:sz w:val="28"/>
                <w:szCs w:val="28"/>
              </w:rPr>
            </w:pPr>
            <w:r w:rsidRPr="002950A6">
              <w:rPr>
                <w:sz w:val="28"/>
                <w:szCs w:val="28"/>
              </w:rPr>
              <w:t>2</w:t>
            </w:r>
          </w:p>
        </w:tc>
        <w:tc>
          <w:tcPr>
            <w:tcW w:w="2295" w:type="pct"/>
            <w:tcBorders>
              <w:top w:val="nil"/>
              <w:left w:val="nil"/>
              <w:bottom w:val="single" w:sz="4" w:space="0" w:color="auto"/>
              <w:right w:val="single" w:sz="4" w:space="0" w:color="auto"/>
            </w:tcBorders>
            <w:vAlign w:val="center"/>
            <w:hideMark/>
          </w:tcPr>
          <w:p w14:paraId="2D4CCE26" w14:textId="77777777" w:rsidR="005D104E" w:rsidRPr="002950A6" w:rsidRDefault="005D104E" w:rsidP="00450B99">
            <w:pPr>
              <w:pStyle w:val="Style1"/>
              <w:jc w:val="both"/>
              <w:rPr>
                <w:sz w:val="28"/>
                <w:szCs w:val="28"/>
              </w:rPr>
            </w:pPr>
            <w:r w:rsidRPr="002950A6">
              <w:rPr>
                <w:sz w:val="28"/>
                <w:szCs w:val="28"/>
              </w:rPr>
              <w:t>Vệ sinh thùng thu gom chất thải rắn</w:t>
            </w:r>
          </w:p>
        </w:tc>
        <w:tc>
          <w:tcPr>
            <w:tcW w:w="1382" w:type="pct"/>
            <w:tcBorders>
              <w:top w:val="nil"/>
              <w:left w:val="nil"/>
              <w:bottom w:val="single" w:sz="4" w:space="0" w:color="auto"/>
              <w:right w:val="single" w:sz="4" w:space="0" w:color="auto"/>
            </w:tcBorders>
            <w:noWrap/>
            <w:vAlign w:val="center"/>
            <w:hideMark/>
          </w:tcPr>
          <w:p w14:paraId="768D5640" w14:textId="77777777" w:rsidR="005D104E" w:rsidRPr="002950A6" w:rsidRDefault="005D104E" w:rsidP="00450B99">
            <w:pPr>
              <w:pStyle w:val="Style1"/>
              <w:rPr>
                <w:sz w:val="28"/>
                <w:szCs w:val="28"/>
              </w:rPr>
            </w:pPr>
            <w:r w:rsidRPr="002950A6">
              <w:rPr>
                <w:sz w:val="28"/>
                <w:szCs w:val="28"/>
              </w:rPr>
              <w:t>06 NC II.4</w:t>
            </w:r>
          </w:p>
        </w:tc>
        <w:tc>
          <w:tcPr>
            <w:tcW w:w="1013" w:type="pct"/>
            <w:tcBorders>
              <w:top w:val="nil"/>
              <w:left w:val="nil"/>
              <w:bottom w:val="single" w:sz="4" w:space="0" w:color="auto"/>
              <w:right w:val="single" w:sz="4" w:space="0" w:color="auto"/>
            </w:tcBorders>
            <w:vAlign w:val="center"/>
            <w:hideMark/>
          </w:tcPr>
          <w:p w14:paraId="2732DC46" w14:textId="77777777" w:rsidR="005D104E" w:rsidRPr="002950A6" w:rsidRDefault="005D104E" w:rsidP="00450B99">
            <w:pPr>
              <w:pStyle w:val="Style1"/>
              <w:rPr>
                <w:sz w:val="28"/>
                <w:szCs w:val="28"/>
              </w:rPr>
            </w:pPr>
            <w:r w:rsidRPr="002950A6">
              <w:rPr>
                <w:sz w:val="28"/>
                <w:szCs w:val="28"/>
              </w:rPr>
              <w:t>0,0027</w:t>
            </w:r>
          </w:p>
        </w:tc>
      </w:tr>
    </w:tbl>
    <w:p w14:paraId="5CEE2CBE" w14:textId="77777777" w:rsidR="005D104E" w:rsidRPr="002950A6" w:rsidRDefault="00657FB3" w:rsidP="00B7101C">
      <w:pPr>
        <w:pStyle w:val="00noidung"/>
        <w:outlineLvl w:val="2"/>
        <w:rPr>
          <w:lang w:val="en-US"/>
        </w:rPr>
      </w:pPr>
      <w:r w:rsidRPr="002950A6">
        <w:rPr>
          <w:lang w:val="en-US"/>
        </w:rPr>
        <w:t>b)</w:t>
      </w:r>
      <w:r w:rsidR="005D104E" w:rsidRPr="002950A6">
        <w:rPr>
          <w:lang w:val="en-US"/>
        </w:rPr>
        <w:t xml:space="preserve"> Định mức sử dụng máy móc, thiết bị</w:t>
      </w:r>
    </w:p>
    <w:p w14:paraId="38375D1A"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590"/>
        <w:gridCol w:w="3117"/>
        <w:gridCol w:w="1344"/>
        <w:gridCol w:w="1570"/>
        <w:gridCol w:w="2439"/>
      </w:tblGrid>
      <w:tr w:rsidR="00BE230F" w:rsidRPr="002950A6" w14:paraId="0787C90D" w14:textId="77777777" w:rsidTr="00450B99">
        <w:trPr>
          <w:trHeight w:val="990"/>
          <w:tblHeader/>
        </w:trPr>
        <w:tc>
          <w:tcPr>
            <w:tcW w:w="310" w:type="pct"/>
            <w:tcBorders>
              <w:top w:val="single" w:sz="4" w:space="0" w:color="auto"/>
              <w:left w:val="single" w:sz="4" w:space="0" w:color="auto"/>
              <w:bottom w:val="single" w:sz="4" w:space="0" w:color="auto"/>
              <w:right w:val="single" w:sz="4" w:space="0" w:color="auto"/>
            </w:tcBorders>
            <w:noWrap/>
            <w:vAlign w:val="center"/>
            <w:hideMark/>
          </w:tcPr>
          <w:p w14:paraId="3EFB6D63"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1780" w:type="pct"/>
            <w:tcBorders>
              <w:top w:val="single" w:sz="4" w:space="0" w:color="auto"/>
              <w:left w:val="nil"/>
              <w:bottom w:val="single" w:sz="4" w:space="0" w:color="auto"/>
              <w:right w:val="single" w:sz="4" w:space="0" w:color="auto"/>
            </w:tcBorders>
            <w:noWrap/>
            <w:vAlign w:val="center"/>
            <w:hideMark/>
          </w:tcPr>
          <w:p w14:paraId="4EA0389E"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801" w:type="pct"/>
            <w:tcBorders>
              <w:top w:val="single" w:sz="4" w:space="0" w:color="auto"/>
              <w:left w:val="nil"/>
              <w:bottom w:val="single" w:sz="4" w:space="0" w:color="auto"/>
              <w:right w:val="single" w:sz="4" w:space="0" w:color="auto"/>
            </w:tcBorders>
            <w:vAlign w:val="center"/>
          </w:tcPr>
          <w:p w14:paraId="73A8F470" w14:textId="77777777" w:rsidR="005D104E" w:rsidRPr="002950A6" w:rsidRDefault="005D104E" w:rsidP="00450B99">
            <w:pPr>
              <w:pStyle w:val="Style1"/>
              <w:rPr>
                <w:b/>
                <w:bCs w:val="0"/>
                <w:sz w:val="28"/>
                <w:szCs w:val="28"/>
              </w:rPr>
            </w:pPr>
            <w:r w:rsidRPr="002950A6">
              <w:rPr>
                <w:b/>
                <w:bCs w:val="0"/>
                <w:sz w:val="28"/>
                <w:szCs w:val="28"/>
              </w:rPr>
              <w:t>Công suất</w:t>
            </w:r>
          </w:p>
        </w:tc>
        <w:tc>
          <w:tcPr>
            <w:tcW w:w="704" w:type="pct"/>
            <w:tcBorders>
              <w:top w:val="single" w:sz="4" w:space="0" w:color="auto"/>
              <w:left w:val="single" w:sz="4" w:space="0" w:color="auto"/>
              <w:bottom w:val="single" w:sz="4" w:space="0" w:color="auto"/>
              <w:right w:val="single" w:sz="4" w:space="0" w:color="auto"/>
            </w:tcBorders>
            <w:noWrap/>
            <w:vAlign w:val="center"/>
            <w:hideMark/>
          </w:tcPr>
          <w:p w14:paraId="33B6743C"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05" w:type="pct"/>
            <w:tcBorders>
              <w:top w:val="single" w:sz="4" w:space="0" w:color="auto"/>
              <w:left w:val="nil"/>
              <w:bottom w:val="single" w:sz="4" w:space="0" w:color="auto"/>
              <w:right w:val="single" w:sz="4" w:space="0" w:color="auto"/>
            </w:tcBorders>
            <w:vAlign w:val="center"/>
            <w:hideMark/>
          </w:tcPr>
          <w:p w14:paraId="7995EBE6" w14:textId="77777777" w:rsidR="005D104E" w:rsidRPr="002950A6" w:rsidRDefault="005D104E" w:rsidP="00450B99">
            <w:pPr>
              <w:pStyle w:val="Style1"/>
              <w:rPr>
                <w:b/>
                <w:bCs w:val="0"/>
                <w:sz w:val="28"/>
                <w:szCs w:val="28"/>
                <w:lang w:val="en-US"/>
              </w:rPr>
            </w:pPr>
            <w:r w:rsidRPr="002950A6">
              <w:rPr>
                <w:b/>
                <w:bCs w:val="0"/>
                <w:sz w:val="28"/>
                <w:szCs w:val="28"/>
                <w:lang w:val="en-US"/>
              </w:rPr>
              <w:t>Mức tiêu hao (ca/thùng)</w:t>
            </w:r>
          </w:p>
        </w:tc>
      </w:tr>
      <w:tr w:rsidR="00BE230F" w:rsidRPr="002950A6" w14:paraId="7C21E554" w14:textId="77777777" w:rsidTr="00EC20A0">
        <w:trPr>
          <w:trHeight w:val="621"/>
        </w:trPr>
        <w:tc>
          <w:tcPr>
            <w:tcW w:w="310" w:type="pct"/>
            <w:tcBorders>
              <w:top w:val="nil"/>
              <w:left w:val="single" w:sz="4" w:space="0" w:color="auto"/>
              <w:bottom w:val="single" w:sz="4" w:space="0" w:color="auto"/>
              <w:right w:val="single" w:sz="4" w:space="0" w:color="auto"/>
            </w:tcBorders>
            <w:noWrap/>
            <w:vAlign w:val="center"/>
            <w:hideMark/>
          </w:tcPr>
          <w:p w14:paraId="7F3899D0" w14:textId="77777777" w:rsidR="005D104E" w:rsidRPr="002950A6" w:rsidRDefault="005D104E" w:rsidP="00450B99">
            <w:pPr>
              <w:pStyle w:val="Style1"/>
              <w:rPr>
                <w:sz w:val="28"/>
                <w:szCs w:val="28"/>
              </w:rPr>
            </w:pPr>
            <w:r w:rsidRPr="002950A6">
              <w:rPr>
                <w:sz w:val="28"/>
                <w:szCs w:val="28"/>
              </w:rPr>
              <w:t>1</w:t>
            </w:r>
          </w:p>
        </w:tc>
        <w:tc>
          <w:tcPr>
            <w:tcW w:w="1780" w:type="pct"/>
            <w:tcBorders>
              <w:top w:val="nil"/>
              <w:left w:val="nil"/>
              <w:bottom w:val="single" w:sz="4" w:space="0" w:color="auto"/>
              <w:right w:val="single" w:sz="4" w:space="0" w:color="auto"/>
            </w:tcBorders>
            <w:vAlign w:val="center"/>
            <w:hideMark/>
          </w:tcPr>
          <w:p w14:paraId="3971B334" w14:textId="77777777" w:rsidR="005D104E" w:rsidRPr="002950A6" w:rsidRDefault="005D104E" w:rsidP="00450B99">
            <w:pPr>
              <w:pStyle w:val="Style1"/>
              <w:jc w:val="left"/>
              <w:rPr>
                <w:sz w:val="28"/>
                <w:szCs w:val="28"/>
              </w:rPr>
            </w:pPr>
            <w:r w:rsidRPr="002950A6">
              <w:rPr>
                <w:sz w:val="28"/>
                <w:szCs w:val="28"/>
              </w:rPr>
              <w:t xml:space="preserve">Xe ô tô tải tự đổ tải trọng 5 tấn </w:t>
            </w:r>
          </w:p>
        </w:tc>
        <w:tc>
          <w:tcPr>
            <w:tcW w:w="801" w:type="pct"/>
            <w:tcBorders>
              <w:top w:val="single" w:sz="4" w:space="0" w:color="auto"/>
              <w:left w:val="nil"/>
              <w:bottom w:val="single" w:sz="4" w:space="0" w:color="auto"/>
              <w:right w:val="single" w:sz="4" w:space="0" w:color="auto"/>
            </w:tcBorders>
            <w:vAlign w:val="center"/>
          </w:tcPr>
          <w:p w14:paraId="59F4A86E" w14:textId="77777777" w:rsidR="005D104E" w:rsidRPr="002950A6" w:rsidRDefault="005D104E" w:rsidP="00450B99">
            <w:pPr>
              <w:pStyle w:val="Style1"/>
              <w:rPr>
                <w:sz w:val="28"/>
                <w:szCs w:val="28"/>
              </w:rPr>
            </w:pPr>
            <w:r w:rsidRPr="002950A6">
              <w:rPr>
                <w:sz w:val="28"/>
                <w:szCs w:val="28"/>
              </w:rPr>
              <w:t>5 tấn</w:t>
            </w:r>
          </w:p>
        </w:tc>
        <w:tc>
          <w:tcPr>
            <w:tcW w:w="704" w:type="pct"/>
            <w:tcBorders>
              <w:top w:val="nil"/>
              <w:left w:val="single" w:sz="4" w:space="0" w:color="auto"/>
              <w:bottom w:val="single" w:sz="4" w:space="0" w:color="auto"/>
              <w:right w:val="single" w:sz="4" w:space="0" w:color="auto"/>
            </w:tcBorders>
            <w:noWrap/>
            <w:vAlign w:val="center"/>
            <w:hideMark/>
          </w:tcPr>
          <w:p w14:paraId="19EE7C4C" w14:textId="77777777" w:rsidR="005D104E" w:rsidRPr="002950A6" w:rsidRDefault="005D104E" w:rsidP="00450B99">
            <w:pPr>
              <w:pStyle w:val="Style1"/>
              <w:rPr>
                <w:sz w:val="28"/>
                <w:szCs w:val="28"/>
              </w:rPr>
            </w:pPr>
            <w:r w:rsidRPr="002950A6">
              <w:rPr>
                <w:sz w:val="28"/>
                <w:szCs w:val="28"/>
              </w:rPr>
              <w:t>cái</w:t>
            </w:r>
          </w:p>
        </w:tc>
        <w:tc>
          <w:tcPr>
            <w:tcW w:w="1405" w:type="pct"/>
            <w:tcBorders>
              <w:top w:val="nil"/>
              <w:left w:val="nil"/>
              <w:bottom w:val="single" w:sz="4" w:space="0" w:color="auto"/>
              <w:right w:val="single" w:sz="4" w:space="0" w:color="auto"/>
            </w:tcBorders>
            <w:noWrap/>
            <w:vAlign w:val="center"/>
            <w:hideMark/>
          </w:tcPr>
          <w:p w14:paraId="6D233E82" w14:textId="77777777" w:rsidR="005D104E" w:rsidRPr="002950A6" w:rsidRDefault="005D104E" w:rsidP="00450B99">
            <w:pPr>
              <w:pStyle w:val="Style1"/>
              <w:rPr>
                <w:sz w:val="28"/>
                <w:szCs w:val="28"/>
              </w:rPr>
            </w:pPr>
            <w:r w:rsidRPr="002950A6">
              <w:rPr>
                <w:sz w:val="28"/>
                <w:szCs w:val="28"/>
              </w:rPr>
              <w:t>0,0187</w:t>
            </w:r>
          </w:p>
        </w:tc>
      </w:tr>
      <w:tr w:rsidR="00BE230F" w:rsidRPr="002950A6" w14:paraId="0DAFE970" w14:textId="77777777" w:rsidTr="00450B99">
        <w:trPr>
          <w:trHeight w:val="122"/>
        </w:trPr>
        <w:tc>
          <w:tcPr>
            <w:tcW w:w="310" w:type="pct"/>
            <w:tcBorders>
              <w:top w:val="nil"/>
              <w:left w:val="single" w:sz="4" w:space="0" w:color="auto"/>
              <w:bottom w:val="single" w:sz="4" w:space="0" w:color="auto"/>
              <w:right w:val="single" w:sz="4" w:space="0" w:color="auto"/>
            </w:tcBorders>
            <w:noWrap/>
            <w:vAlign w:val="center"/>
            <w:hideMark/>
          </w:tcPr>
          <w:p w14:paraId="3B67BB21" w14:textId="77777777" w:rsidR="005D104E" w:rsidRPr="002950A6" w:rsidRDefault="005D104E" w:rsidP="00450B99">
            <w:pPr>
              <w:pStyle w:val="Style1"/>
              <w:rPr>
                <w:sz w:val="28"/>
                <w:szCs w:val="28"/>
              </w:rPr>
            </w:pPr>
            <w:r w:rsidRPr="002950A6">
              <w:rPr>
                <w:sz w:val="28"/>
                <w:szCs w:val="28"/>
              </w:rPr>
              <w:t>2</w:t>
            </w:r>
          </w:p>
        </w:tc>
        <w:tc>
          <w:tcPr>
            <w:tcW w:w="1780" w:type="pct"/>
            <w:tcBorders>
              <w:top w:val="nil"/>
              <w:left w:val="nil"/>
              <w:bottom w:val="single" w:sz="4" w:space="0" w:color="auto"/>
              <w:right w:val="single" w:sz="4" w:space="0" w:color="auto"/>
            </w:tcBorders>
            <w:vAlign w:val="center"/>
            <w:hideMark/>
          </w:tcPr>
          <w:p w14:paraId="1582C552" w14:textId="77777777" w:rsidR="005D104E" w:rsidRPr="002950A6" w:rsidRDefault="005D104E" w:rsidP="00450B99">
            <w:pPr>
              <w:pStyle w:val="Style1"/>
              <w:jc w:val="left"/>
              <w:rPr>
                <w:sz w:val="28"/>
                <w:szCs w:val="28"/>
                <w:lang w:val="vi-VN"/>
              </w:rPr>
            </w:pPr>
            <w:r w:rsidRPr="002950A6">
              <w:rPr>
                <w:sz w:val="28"/>
                <w:szCs w:val="28"/>
              </w:rPr>
              <w:t>Máy bơm gồm đầu phun rửa áp lực cao</w:t>
            </w:r>
          </w:p>
        </w:tc>
        <w:tc>
          <w:tcPr>
            <w:tcW w:w="801" w:type="pct"/>
            <w:tcBorders>
              <w:top w:val="single" w:sz="4" w:space="0" w:color="auto"/>
              <w:left w:val="nil"/>
              <w:bottom w:val="single" w:sz="4" w:space="0" w:color="auto"/>
              <w:right w:val="single" w:sz="4" w:space="0" w:color="auto"/>
            </w:tcBorders>
            <w:vAlign w:val="center"/>
          </w:tcPr>
          <w:p w14:paraId="54D89695" w14:textId="77777777" w:rsidR="005D104E" w:rsidRPr="002950A6" w:rsidRDefault="005D104E" w:rsidP="00450B99">
            <w:pPr>
              <w:pStyle w:val="Style1"/>
              <w:rPr>
                <w:sz w:val="28"/>
                <w:szCs w:val="28"/>
              </w:rPr>
            </w:pPr>
            <w:r w:rsidRPr="002950A6">
              <w:rPr>
                <w:sz w:val="28"/>
                <w:szCs w:val="28"/>
              </w:rPr>
              <w:t>5,5 kWh</w:t>
            </w:r>
          </w:p>
        </w:tc>
        <w:tc>
          <w:tcPr>
            <w:tcW w:w="704" w:type="pct"/>
            <w:tcBorders>
              <w:top w:val="nil"/>
              <w:left w:val="single" w:sz="4" w:space="0" w:color="auto"/>
              <w:bottom w:val="single" w:sz="4" w:space="0" w:color="auto"/>
              <w:right w:val="single" w:sz="4" w:space="0" w:color="auto"/>
            </w:tcBorders>
            <w:noWrap/>
            <w:vAlign w:val="center"/>
            <w:hideMark/>
          </w:tcPr>
          <w:p w14:paraId="1415AA06" w14:textId="77777777" w:rsidR="005D104E" w:rsidRPr="002950A6" w:rsidRDefault="005D104E" w:rsidP="00450B99">
            <w:pPr>
              <w:pStyle w:val="Style1"/>
              <w:rPr>
                <w:sz w:val="28"/>
                <w:szCs w:val="28"/>
              </w:rPr>
            </w:pPr>
            <w:r w:rsidRPr="002950A6">
              <w:rPr>
                <w:sz w:val="28"/>
                <w:szCs w:val="28"/>
              </w:rPr>
              <w:t>cái</w:t>
            </w:r>
          </w:p>
        </w:tc>
        <w:tc>
          <w:tcPr>
            <w:tcW w:w="1405" w:type="pct"/>
            <w:tcBorders>
              <w:top w:val="nil"/>
              <w:left w:val="nil"/>
              <w:bottom w:val="single" w:sz="4" w:space="0" w:color="auto"/>
              <w:right w:val="single" w:sz="4" w:space="0" w:color="auto"/>
            </w:tcBorders>
            <w:noWrap/>
            <w:vAlign w:val="center"/>
            <w:hideMark/>
          </w:tcPr>
          <w:p w14:paraId="1E285E21" w14:textId="77777777" w:rsidR="005D104E" w:rsidRPr="002950A6" w:rsidRDefault="005D104E" w:rsidP="00450B99">
            <w:pPr>
              <w:pStyle w:val="Style1"/>
              <w:rPr>
                <w:sz w:val="28"/>
                <w:szCs w:val="28"/>
              </w:rPr>
            </w:pPr>
            <w:r w:rsidRPr="002950A6">
              <w:rPr>
                <w:sz w:val="28"/>
                <w:szCs w:val="28"/>
              </w:rPr>
              <w:t>0,0039</w:t>
            </w:r>
          </w:p>
        </w:tc>
      </w:tr>
    </w:tbl>
    <w:p w14:paraId="309B322C" w14:textId="77777777" w:rsidR="005D104E" w:rsidRPr="002950A6" w:rsidRDefault="00657FB3" w:rsidP="00B7101C">
      <w:pPr>
        <w:pStyle w:val="00noidung"/>
        <w:outlineLvl w:val="2"/>
        <w:rPr>
          <w:lang w:val="en-US"/>
        </w:rPr>
      </w:pPr>
      <w:r w:rsidRPr="002950A6">
        <w:rPr>
          <w:lang w:val="en-US"/>
        </w:rPr>
        <w:t>c)</w:t>
      </w:r>
      <w:r w:rsidR="005D104E" w:rsidRPr="002950A6">
        <w:rPr>
          <w:lang w:val="en-US"/>
        </w:rPr>
        <w:t xml:space="preserve"> Định mức dụng cụ lao động</w:t>
      </w:r>
    </w:p>
    <w:p w14:paraId="4CE09C92"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590"/>
        <w:gridCol w:w="3229"/>
        <w:gridCol w:w="1291"/>
        <w:gridCol w:w="1409"/>
        <w:gridCol w:w="2541"/>
      </w:tblGrid>
      <w:tr w:rsidR="00BE230F" w:rsidRPr="002950A6" w14:paraId="13CC3166" w14:textId="77777777" w:rsidTr="003A468F">
        <w:trPr>
          <w:trHeight w:val="570"/>
          <w:tblHeader/>
        </w:trPr>
        <w:tc>
          <w:tcPr>
            <w:tcW w:w="306" w:type="pct"/>
            <w:tcBorders>
              <w:top w:val="single" w:sz="4" w:space="0" w:color="000000"/>
              <w:left w:val="single" w:sz="4" w:space="0" w:color="000000"/>
              <w:bottom w:val="single" w:sz="4" w:space="0" w:color="000000"/>
              <w:right w:val="single" w:sz="4" w:space="0" w:color="000000"/>
            </w:tcBorders>
            <w:vAlign w:val="center"/>
            <w:hideMark/>
          </w:tcPr>
          <w:p w14:paraId="5FE37E08" w14:textId="77777777" w:rsidR="005D104E" w:rsidRPr="002950A6" w:rsidRDefault="005D104E" w:rsidP="00450B99">
            <w:pPr>
              <w:pStyle w:val="Style1"/>
              <w:rPr>
                <w:b/>
                <w:bCs w:val="0"/>
                <w:sz w:val="28"/>
                <w:szCs w:val="28"/>
              </w:rPr>
            </w:pPr>
            <w:r w:rsidRPr="002950A6">
              <w:rPr>
                <w:b/>
                <w:bCs w:val="0"/>
                <w:sz w:val="28"/>
                <w:szCs w:val="28"/>
              </w:rPr>
              <w:t>TT</w:t>
            </w:r>
          </w:p>
        </w:tc>
        <w:tc>
          <w:tcPr>
            <w:tcW w:w="1787" w:type="pct"/>
            <w:tcBorders>
              <w:top w:val="single" w:sz="4" w:space="0" w:color="000000"/>
              <w:left w:val="single" w:sz="4" w:space="0" w:color="000000"/>
              <w:bottom w:val="single" w:sz="4" w:space="0" w:color="000000"/>
              <w:right w:val="single" w:sz="4" w:space="0" w:color="000000"/>
            </w:tcBorders>
            <w:vAlign w:val="center"/>
            <w:hideMark/>
          </w:tcPr>
          <w:p w14:paraId="3566CF73"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717" w:type="pct"/>
            <w:tcBorders>
              <w:top w:val="single" w:sz="4" w:space="0" w:color="000000"/>
              <w:left w:val="single" w:sz="4" w:space="0" w:color="000000"/>
              <w:bottom w:val="single" w:sz="4" w:space="0" w:color="000000"/>
              <w:right w:val="single" w:sz="4" w:space="0" w:color="000000"/>
            </w:tcBorders>
            <w:vAlign w:val="center"/>
            <w:hideMark/>
          </w:tcPr>
          <w:p w14:paraId="443140C0"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308DD4A7" w14:textId="77777777" w:rsidR="005D104E" w:rsidRPr="002950A6" w:rsidRDefault="005D104E" w:rsidP="00450B99">
            <w:pPr>
              <w:pStyle w:val="Style1"/>
              <w:rPr>
                <w:b/>
                <w:bCs w:val="0"/>
                <w:sz w:val="28"/>
                <w:szCs w:val="28"/>
              </w:rPr>
            </w:pPr>
            <w:r w:rsidRPr="002950A6">
              <w:rPr>
                <w:b/>
                <w:bCs w:val="0"/>
                <w:sz w:val="28"/>
                <w:szCs w:val="28"/>
              </w:rPr>
              <w:t>THSD (tháng)</w:t>
            </w:r>
          </w:p>
        </w:tc>
        <w:tc>
          <w:tcPr>
            <w:tcW w:w="1407" w:type="pct"/>
            <w:tcBorders>
              <w:top w:val="single" w:sz="4" w:space="0" w:color="000000"/>
              <w:left w:val="nil"/>
              <w:bottom w:val="single" w:sz="4" w:space="0" w:color="000000"/>
              <w:right w:val="single" w:sz="4" w:space="0" w:color="000000"/>
            </w:tcBorders>
            <w:vAlign w:val="center"/>
            <w:hideMark/>
          </w:tcPr>
          <w:p w14:paraId="4C23C869" w14:textId="77777777" w:rsidR="005D104E" w:rsidRPr="002950A6" w:rsidRDefault="005D104E" w:rsidP="00450B99">
            <w:pPr>
              <w:pStyle w:val="Style1"/>
              <w:rPr>
                <w:b/>
                <w:bCs w:val="0"/>
                <w:sz w:val="28"/>
                <w:szCs w:val="28"/>
                <w:lang w:val="en-US"/>
              </w:rPr>
            </w:pPr>
            <w:r w:rsidRPr="002950A6">
              <w:rPr>
                <w:b/>
                <w:bCs w:val="0"/>
                <w:sz w:val="28"/>
                <w:szCs w:val="28"/>
                <w:lang w:val="en-US"/>
              </w:rPr>
              <w:t>Mức tiêu hao (ca/thùng)</w:t>
            </w:r>
          </w:p>
        </w:tc>
      </w:tr>
      <w:tr w:rsidR="00BE230F" w:rsidRPr="002950A6" w14:paraId="4B6FBC0E" w14:textId="77777777" w:rsidTr="003A468F">
        <w:trPr>
          <w:trHeight w:val="164"/>
        </w:trPr>
        <w:tc>
          <w:tcPr>
            <w:tcW w:w="306" w:type="pct"/>
            <w:tcBorders>
              <w:top w:val="nil"/>
              <w:left w:val="single" w:sz="4" w:space="0" w:color="auto"/>
              <w:bottom w:val="single" w:sz="4" w:space="0" w:color="auto"/>
              <w:right w:val="single" w:sz="4" w:space="0" w:color="auto"/>
            </w:tcBorders>
            <w:noWrap/>
            <w:vAlign w:val="center"/>
            <w:hideMark/>
          </w:tcPr>
          <w:p w14:paraId="1B8FD3F3" w14:textId="77777777" w:rsidR="005D104E" w:rsidRPr="002950A6" w:rsidRDefault="005D104E" w:rsidP="00450B99">
            <w:pPr>
              <w:pStyle w:val="Style1"/>
              <w:rPr>
                <w:sz w:val="28"/>
                <w:szCs w:val="28"/>
              </w:rPr>
            </w:pPr>
            <w:r w:rsidRPr="002950A6">
              <w:rPr>
                <w:sz w:val="28"/>
                <w:szCs w:val="28"/>
              </w:rPr>
              <w:t>1</w:t>
            </w:r>
          </w:p>
        </w:tc>
        <w:tc>
          <w:tcPr>
            <w:tcW w:w="1787" w:type="pct"/>
            <w:tcBorders>
              <w:top w:val="nil"/>
              <w:left w:val="nil"/>
              <w:bottom w:val="single" w:sz="4" w:space="0" w:color="auto"/>
              <w:right w:val="single" w:sz="4" w:space="0" w:color="auto"/>
            </w:tcBorders>
            <w:vAlign w:val="center"/>
            <w:hideMark/>
          </w:tcPr>
          <w:p w14:paraId="77C2C619"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717" w:type="pct"/>
            <w:tcBorders>
              <w:top w:val="nil"/>
              <w:left w:val="nil"/>
              <w:bottom w:val="single" w:sz="4" w:space="0" w:color="auto"/>
              <w:right w:val="single" w:sz="4" w:space="0" w:color="auto"/>
            </w:tcBorders>
            <w:vAlign w:val="center"/>
            <w:hideMark/>
          </w:tcPr>
          <w:p w14:paraId="0636AF76" w14:textId="77777777" w:rsidR="005D104E" w:rsidRPr="002950A6" w:rsidRDefault="005D104E" w:rsidP="00450B99">
            <w:pPr>
              <w:pStyle w:val="Style1"/>
              <w:rPr>
                <w:sz w:val="28"/>
                <w:szCs w:val="28"/>
              </w:rPr>
            </w:pPr>
            <w:r w:rsidRPr="002950A6">
              <w:rPr>
                <w:sz w:val="28"/>
                <w:szCs w:val="28"/>
              </w:rPr>
              <w:t>bộ</w:t>
            </w:r>
          </w:p>
        </w:tc>
        <w:tc>
          <w:tcPr>
            <w:tcW w:w="782" w:type="pct"/>
            <w:tcBorders>
              <w:top w:val="nil"/>
              <w:left w:val="nil"/>
              <w:bottom w:val="single" w:sz="4" w:space="0" w:color="auto"/>
              <w:right w:val="single" w:sz="4" w:space="0" w:color="auto"/>
            </w:tcBorders>
            <w:noWrap/>
            <w:vAlign w:val="center"/>
            <w:hideMark/>
          </w:tcPr>
          <w:p w14:paraId="7AF5F770" w14:textId="77777777" w:rsidR="005D104E" w:rsidRPr="002950A6" w:rsidRDefault="005D104E" w:rsidP="00450B99">
            <w:pPr>
              <w:pStyle w:val="Style1"/>
              <w:rPr>
                <w:sz w:val="28"/>
                <w:szCs w:val="28"/>
              </w:rPr>
            </w:pPr>
            <w:r w:rsidRPr="002950A6">
              <w:rPr>
                <w:sz w:val="28"/>
                <w:szCs w:val="28"/>
              </w:rPr>
              <w:t>6</w:t>
            </w:r>
          </w:p>
        </w:tc>
        <w:tc>
          <w:tcPr>
            <w:tcW w:w="1407" w:type="pct"/>
            <w:tcBorders>
              <w:top w:val="nil"/>
              <w:left w:val="nil"/>
              <w:bottom w:val="single" w:sz="4" w:space="0" w:color="auto"/>
              <w:right w:val="single" w:sz="4" w:space="0" w:color="auto"/>
            </w:tcBorders>
            <w:noWrap/>
            <w:vAlign w:val="center"/>
            <w:hideMark/>
          </w:tcPr>
          <w:p w14:paraId="49227F05" w14:textId="77777777" w:rsidR="005D104E" w:rsidRPr="002950A6" w:rsidRDefault="005D104E" w:rsidP="00450B99">
            <w:pPr>
              <w:pStyle w:val="Style1"/>
              <w:rPr>
                <w:sz w:val="28"/>
                <w:szCs w:val="28"/>
              </w:rPr>
            </w:pPr>
            <w:r w:rsidRPr="002950A6">
              <w:rPr>
                <w:sz w:val="28"/>
                <w:szCs w:val="28"/>
              </w:rPr>
              <w:t>0,0725</w:t>
            </w:r>
          </w:p>
        </w:tc>
      </w:tr>
      <w:tr w:rsidR="00BE230F" w:rsidRPr="002950A6" w14:paraId="5DA6F36A" w14:textId="77777777" w:rsidTr="003A468F">
        <w:trPr>
          <w:trHeight w:val="330"/>
        </w:trPr>
        <w:tc>
          <w:tcPr>
            <w:tcW w:w="306" w:type="pct"/>
            <w:tcBorders>
              <w:top w:val="nil"/>
              <w:left w:val="single" w:sz="4" w:space="0" w:color="auto"/>
              <w:bottom w:val="single" w:sz="4" w:space="0" w:color="auto"/>
              <w:right w:val="single" w:sz="4" w:space="0" w:color="auto"/>
            </w:tcBorders>
            <w:noWrap/>
            <w:vAlign w:val="center"/>
            <w:hideMark/>
          </w:tcPr>
          <w:p w14:paraId="188E4BBE" w14:textId="77777777" w:rsidR="005D104E" w:rsidRPr="002950A6" w:rsidRDefault="005D104E" w:rsidP="00450B99">
            <w:pPr>
              <w:pStyle w:val="Style1"/>
              <w:rPr>
                <w:sz w:val="28"/>
                <w:szCs w:val="28"/>
              </w:rPr>
            </w:pPr>
            <w:r w:rsidRPr="002950A6">
              <w:rPr>
                <w:sz w:val="28"/>
                <w:szCs w:val="28"/>
              </w:rPr>
              <w:t>2</w:t>
            </w:r>
          </w:p>
        </w:tc>
        <w:tc>
          <w:tcPr>
            <w:tcW w:w="1787" w:type="pct"/>
            <w:tcBorders>
              <w:top w:val="nil"/>
              <w:left w:val="nil"/>
              <w:bottom w:val="single" w:sz="4" w:space="0" w:color="auto"/>
              <w:right w:val="single" w:sz="4" w:space="0" w:color="auto"/>
            </w:tcBorders>
            <w:vAlign w:val="center"/>
            <w:hideMark/>
          </w:tcPr>
          <w:p w14:paraId="25FC65A8" w14:textId="77777777" w:rsidR="005D104E" w:rsidRPr="002950A6" w:rsidRDefault="005D104E" w:rsidP="00450B99">
            <w:pPr>
              <w:pStyle w:val="Style1"/>
              <w:jc w:val="left"/>
              <w:rPr>
                <w:sz w:val="28"/>
                <w:szCs w:val="28"/>
              </w:rPr>
            </w:pPr>
            <w:r w:rsidRPr="002950A6">
              <w:rPr>
                <w:sz w:val="28"/>
                <w:szCs w:val="28"/>
              </w:rPr>
              <w:t>Mũ bảo hộ lao động</w:t>
            </w:r>
          </w:p>
        </w:tc>
        <w:tc>
          <w:tcPr>
            <w:tcW w:w="717" w:type="pct"/>
            <w:tcBorders>
              <w:top w:val="nil"/>
              <w:left w:val="nil"/>
              <w:bottom w:val="single" w:sz="4" w:space="0" w:color="auto"/>
              <w:right w:val="single" w:sz="4" w:space="0" w:color="auto"/>
            </w:tcBorders>
            <w:vAlign w:val="center"/>
            <w:hideMark/>
          </w:tcPr>
          <w:p w14:paraId="5ED4A942" w14:textId="77777777" w:rsidR="005D104E" w:rsidRPr="002950A6" w:rsidRDefault="005D104E" w:rsidP="00450B99">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noWrap/>
            <w:vAlign w:val="center"/>
            <w:hideMark/>
          </w:tcPr>
          <w:p w14:paraId="1F6E30E8" w14:textId="77777777" w:rsidR="005D104E" w:rsidRPr="002950A6" w:rsidRDefault="005D104E" w:rsidP="00450B99">
            <w:pPr>
              <w:pStyle w:val="Style1"/>
              <w:rPr>
                <w:sz w:val="28"/>
                <w:szCs w:val="28"/>
              </w:rPr>
            </w:pPr>
            <w:r w:rsidRPr="002950A6">
              <w:rPr>
                <w:sz w:val="28"/>
                <w:szCs w:val="28"/>
              </w:rPr>
              <w:t>6</w:t>
            </w:r>
          </w:p>
        </w:tc>
        <w:tc>
          <w:tcPr>
            <w:tcW w:w="1407" w:type="pct"/>
            <w:tcBorders>
              <w:top w:val="nil"/>
              <w:left w:val="nil"/>
              <w:bottom w:val="single" w:sz="4" w:space="0" w:color="auto"/>
              <w:right w:val="single" w:sz="4" w:space="0" w:color="auto"/>
            </w:tcBorders>
            <w:noWrap/>
            <w:vAlign w:val="center"/>
            <w:hideMark/>
          </w:tcPr>
          <w:p w14:paraId="6156E548" w14:textId="77777777" w:rsidR="005D104E" w:rsidRPr="002950A6" w:rsidRDefault="005D104E" w:rsidP="00450B99">
            <w:pPr>
              <w:pStyle w:val="Style1"/>
              <w:rPr>
                <w:sz w:val="28"/>
                <w:szCs w:val="28"/>
              </w:rPr>
            </w:pPr>
            <w:r w:rsidRPr="002950A6">
              <w:rPr>
                <w:sz w:val="28"/>
                <w:szCs w:val="28"/>
              </w:rPr>
              <w:t>0,0725</w:t>
            </w:r>
          </w:p>
        </w:tc>
      </w:tr>
      <w:tr w:rsidR="00BE230F" w:rsidRPr="002950A6" w14:paraId="6D90C3DB" w14:textId="77777777" w:rsidTr="003A468F">
        <w:trPr>
          <w:trHeight w:val="70"/>
        </w:trPr>
        <w:tc>
          <w:tcPr>
            <w:tcW w:w="306" w:type="pct"/>
            <w:tcBorders>
              <w:top w:val="nil"/>
              <w:left w:val="single" w:sz="4" w:space="0" w:color="auto"/>
              <w:bottom w:val="single" w:sz="4" w:space="0" w:color="auto"/>
              <w:right w:val="single" w:sz="4" w:space="0" w:color="auto"/>
            </w:tcBorders>
            <w:noWrap/>
            <w:vAlign w:val="center"/>
            <w:hideMark/>
          </w:tcPr>
          <w:p w14:paraId="68D517CD" w14:textId="77777777" w:rsidR="005D104E" w:rsidRPr="002950A6" w:rsidRDefault="005D104E" w:rsidP="00450B99">
            <w:pPr>
              <w:pStyle w:val="Style1"/>
              <w:rPr>
                <w:sz w:val="28"/>
                <w:szCs w:val="28"/>
              </w:rPr>
            </w:pPr>
            <w:r w:rsidRPr="002950A6">
              <w:rPr>
                <w:sz w:val="28"/>
                <w:szCs w:val="28"/>
              </w:rPr>
              <w:t>3</w:t>
            </w:r>
          </w:p>
        </w:tc>
        <w:tc>
          <w:tcPr>
            <w:tcW w:w="1787" w:type="pct"/>
            <w:tcBorders>
              <w:top w:val="nil"/>
              <w:left w:val="nil"/>
              <w:bottom w:val="single" w:sz="4" w:space="0" w:color="auto"/>
              <w:right w:val="single" w:sz="4" w:space="0" w:color="auto"/>
            </w:tcBorders>
            <w:vAlign w:val="center"/>
            <w:hideMark/>
          </w:tcPr>
          <w:p w14:paraId="51FEFBB2"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717" w:type="pct"/>
            <w:tcBorders>
              <w:top w:val="nil"/>
              <w:left w:val="nil"/>
              <w:bottom w:val="single" w:sz="4" w:space="0" w:color="auto"/>
              <w:right w:val="single" w:sz="4" w:space="0" w:color="auto"/>
            </w:tcBorders>
            <w:vAlign w:val="center"/>
            <w:hideMark/>
          </w:tcPr>
          <w:p w14:paraId="3E0ACEE7" w14:textId="77777777" w:rsidR="005D104E" w:rsidRPr="002950A6" w:rsidRDefault="005D104E" w:rsidP="00450B99">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noWrap/>
            <w:vAlign w:val="center"/>
            <w:hideMark/>
          </w:tcPr>
          <w:p w14:paraId="3FB05BB2" w14:textId="77777777" w:rsidR="005D104E" w:rsidRPr="002950A6" w:rsidRDefault="005D104E" w:rsidP="00450B99">
            <w:pPr>
              <w:pStyle w:val="Style1"/>
              <w:rPr>
                <w:sz w:val="28"/>
                <w:szCs w:val="28"/>
              </w:rPr>
            </w:pPr>
            <w:r w:rsidRPr="002950A6">
              <w:rPr>
                <w:sz w:val="28"/>
                <w:szCs w:val="28"/>
              </w:rPr>
              <w:t>1</w:t>
            </w:r>
          </w:p>
        </w:tc>
        <w:tc>
          <w:tcPr>
            <w:tcW w:w="1407" w:type="pct"/>
            <w:tcBorders>
              <w:top w:val="nil"/>
              <w:left w:val="nil"/>
              <w:bottom w:val="single" w:sz="4" w:space="0" w:color="auto"/>
              <w:right w:val="single" w:sz="4" w:space="0" w:color="auto"/>
            </w:tcBorders>
            <w:noWrap/>
            <w:vAlign w:val="center"/>
            <w:hideMark/>
          </w:tcPr>
          <w:p w14:paraId="6BBA8517" w14:textId="77777777" w:rsidR="005D104E" w:rsidRPr="002950A6" w:rsidRDefault="005D104E" w:rsidP="00450B99">
            <w:pPr>
              <w:pStyle w:val="Style1"/>
              <w:rPr>
                <w:sz w:val="28"/>
                <w:szCs w:val="28"/>
              </w:rPr>
            </w:pPr>
            <w:r w:rsidRPr="002950A6">
              <w:rPr>
                <w:sz w:val="28"/>
                <w:szCs w:val="28"/>
              </w:rPr>
              <w:t>0,0725</w:t>
            </w:r>
          </w:p>
        </w:tc>
      </w:tr>
      <w:tr w:rsidR="00BE230F" w:rsidRPr="002950A6" w14:paraId="46824C0D"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65B6962D" w14:textId="77777777" w:rsidR="005D104E" w:rsidRPr="002950A6" w:rsidRDefault="005D104E" w:rsidP="00450B99">
            <w:pPr>
              <w:pStyle w:val="Style1"/>
              <w:rPr>
                <w:sz w:val="28"/>
                <w:szCs w:val="28"/>
              </w:rPr>
            </w:pPr>
            <w:r w:rsidRPr="002950A6">
              <w:rPr>
                <w:sz w:val="28"/>
                <w:szCs w:val="28"/>
              </w:rPr>
              <w:t>4</w:t>
            </w:r>
          </w:p>
        </w:tc>
        <w:tc>
          <w:tcPr>
            <w:tcW w:w="1787" w:type="pct"/>
            <w:tcBorders>
              <w:top w:val="nil"/>
              <w:left w:val="nil"/>
              <w:bottom w:val="single" w:sz="4" w:space="0" w:color="auto"/>
              <w:right w:val="single" w:sz="4" w:space="0" w:color="auto"/>
            </w:tcBorders>
            <w:vAlign w:val="center"/>
            <w:hideMark/>
          </w:tcPr>
          <w:p w14:paraId="28AC32A9"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717" w:type="pct"/>
            <w:tcBorders>
              <w:top w:val="nil"/>
              <w:left w:val="nil"/>
              <w:bottom w:val="single" w:sz="4" w:space="0" w:color="auto"/>
              <w:right w:val="single" w:sz="4" w:space="0" w:color="auto"/>
            </w:tcBorders>
            <w:vAlign w:val="center"/>
            <w:hideMark/>
          </w:tcPr>
          <w:p w14:paraId="71204FF6" w14:textId="77777777" w:rsidR="005D104E" w:rsidRPr="002950A6" w:rsidRDefault="005D104E" w:rsidP="00450B99">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noWrap/>
            <w:vAlign w:val="center"/>
            <w:hideMark/>
          </w:tcPr>
          <w:p w14:paraId="7FA89703" w14:textId="77777777" w:rsidR="005D104E" w:rsidRPr="002950A6" w:rsidRDefault="005D104E" w:rsidP="00450B99">
            <w:pPr>
              <w:pStyle w:val="Style1"/>
              <w:rPr>
                <w:sz w:val="28"/>
                <w:szCs w:val="28"/>
              </w:rPr>
            </w:pPr>
            <w:r w:rsidRPr="002950A6">
              <w:rPr>
                <w:sz w:val="28"/>
                <w:szCs w:val="28"/>
              </w:rPr>
              <w:t>1</w:t>
            </w:r>
          </w:p>
        </w:tc>
        <w:tc>
          <w:tcPr>
            <w:tcW w:w="1407" w:type="pct"/>
            <w:tcBorders>
              <w:top w:val="nil"/>
              <w:left w:val="nil"/>
              <w:bottom w:val="single" w:sz="4" w:space="0" w:color="auto"/>
              <w:right w:val="single" w:sz="4" w:space="0" w:color="auto"/>
            </w:tcBorders>
            <w:noWrap/>
            <w:vAlign w:val="center"/>
            <w:hideMark/>
          </w:tcPr>
          <w:p w14:paraId="01B637AB" w14:textId="77777777" w:rsidR="005D104E" w:rsidRPr="002950A6" w:rsidRDefault="005D104E" w:rsidP="00450B99">
            <w:pPr>
              <w:pStyle w:val="Style1"/>
              <w:rPr>
                <w:sz w:val="28"/>
                <w:szCs w:val="28"/>
              </w:rPr>
            </w:pPr>
            <w:r w:rsidRPr="002950A6">
              <w:rPr>
                <w:sz w:val="28"/>
                <w:szCs w:val="28"/>
              </w:rPr>
              <w:t>0,0725</w:t>
            </w:r>
          </w:p>
        </w:tc>
      </w:tr>
      <w:tr w:rsidR="00BE230F" w:rsidRPr="002950A6" w14:paraId="4A06C64B"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0FAC59A8" w14:textId="77777777" w:rsidR="005D104E" w:rsidRPr="002950A6" w:rsidRDefault="005D104E" w:rsidP="00450B99">
            <w:pPr>
              <w:pStyle w:val="Style1"/>
              <w:rPr>
                <w:sz w:val="28"/>
                <w:szCs w:val="28"/>
              </w:rPr>
            </w:pPr>
            <w:r w:rsidRPr="002950A6">
              <w:rPr>
                <w:sz w:val="28"/>
                <w:szCs w:val="28"/>
              </w:rPr>
              <w:t>5</w:t>
            </w:r>
          </w:p>
        </w:tc>
        <w:tc>
          <w:tcPr>
            <w:tcW w:w="1787" w:type="pct"/>
            <w:tcBorders>
              <w:top w:val="nil"/>
              <w:left w:val="nil"/>
              <w:bottom w:val="single" w:sz="4" w:space="0" w:color="auto"/>
              <w:right w:val="single" w:sz="4" w:space="0" w:color="auto"/>
            </w:tcBorders>
            <w:vAlign w:val="center"/>
            <w:hideMark/>
          </w:tcPr>
          <w:p w14:paraId="61F83EB9" w14:textId="77777777" w:rsidR="005D104E" w:rsidRPr="002950A6" w:rsidRDefault="005D104E" w:rsidP="00450B99">
            <w:pPr>
              <w:pStyle w:val="Style1"/>
              <w:jc w:val="left"/>
              <w:rPr>
                <w:sz w:val="28"/>
                <w:szCs w:val="28"/>
              </w:rPr>
            </w:pPr>
            <w:r w:rsidRPr="002950A6">
              <w:rPr>
                <w:sz w:val="28"/>
                <w:szCs w:val="28"/>
              </w:rPr>
              <w:t>Ủng cao su</w:t>
            </w:r>
          </w:p>
        </w:tc>
        <w:tc>
          <w:tcPr>
            <w:tcW w:w="717" w:type="pct"/>
            <w:tcBorders>
              <w:top w:val="nil"/>
              <w:left w:val="nil"/>
              <w:bottom w:val="single" w:sz="4" w:space="0" w:color="auto"/>
              <w:right w:val="single" w:sz="4" w:space="0" w:color="auto"/>
            </w:tcBorders>
            <w:vAlign w:val="center"/>
            <w:hideMark/>
          </w:tcPr>
          <w:p w14:paraId="0B8B1DFF" w14:textId="77777777" w:rsidR="005D104E" w:rsidRPr="002950A6" w:rsidRDefault="005D104E" w:rsidP="00450B99">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noWrap/>
            <w:vAlign w:val="center"/>
            <w:hideMark/>
          </w:tcPr>
          <w:p w14:paraId="730A6A7E" w14:textId="77777777" w:rsidR="005D104E" w:rsidRPr="002950A6" w:rsidRDefault="005D104E" w:rsidP="00450B99">
            <w:pPr>
              <w:pStyle w:val="Style1"/>
              <w:rPr>
                <w:sz w:val="28"/>
                <w:szCs w:val="28"/>
              </w:rPr>
            </w:pPr>
            <w:r w:rsidRPr="002950A6">
              <w:rPr>
                <w:sz w:val="28"/>
                <w:szCs w:val="28"/>
              </w:rPr>
              <w:t>12</w:t>
            </w:r>
          </w:p>
        </w:tc>
        <w:tc>
          <w:tcPr>
            <w:tcW w:w="1407" w:type="pct"/>
            <w:tcBorders>
              <w:top w:val="nil"/>
              <w:left w:val="nil"/>
              <w:bottom w:val="single" w:sz="4" w:space="0" w:color="auto"/>
              <w:right w:val="single" w:sz="4" w:space="0" w:color="auto"/>
            </w:tcBorders>
            <w:noWrap/>
            <w:vAlign w:val="center"/>
            <w:hideMark/>
          </w:tcPr>
          <w:p w14:paraId="71A46014" w14:textId="77777777" w:rsidR="005D104E" w:rsidRPr="002950A6" w:rsidRDefault="005D104E" w:rsidP="00450B99">
            <w:pPr>
              <w:pStyle w:val="Style1"/>
              <w:rPr>
                <w:sz w:val="28"/>
                <w:szCs w:val="28"/>
              </w:rPr>
            </w:pPr>
            <w:r w:rsidRPr="002950A6">
              <w:rPr>
                <w:sz w:val="28"/>
                <w:szCs w:val="28"/>
              </w:rPr>
              <w:t>0,0362</w:t>
            </w:r>
          </w:p>
        </w:tc>
      </w:tr>
      <w:tr w:rsidR="00BE230F" w:rsidRPr="002950A6" w14:paraId="5AA7B33E"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00F1FBCC" w14:textId="77777777" w:rsidR="005D104E" w:rsidRPr="002950A6" w:rsidRDefault="005D104E" w:rsidP="00450B99">
            <w:pPr>
              <w:pStyle w:val="Style1"/>
              <w:rPr>
                <w:sz w:val="28"/>
                <w:szCs w:val="28"/>
              </w:rPr>
            </w:pPr>
            <w:r w:rsidRPr="002950A6">
              <w:rPr>
                <w:sz w:val="28"/>
                <w:szCs w:val="28"/>
              </w:rPr>
              <w:t>6</w:t>
            </w:r>
          </w:p>
        </w:tc>
        <w:tc>
          <w:tcPr>
            <w:tcW w:w="1787" w:type="pct"/>
            <w:tcBorders>
              <w:top w:val="nil"/>
              <w:left w:val="nil"/>
              <w:bottom w:val="single" w:sz="4" w:space="0" w:color="auto"/>
              <w:right w:val="single" w:sz="4" w:space="0" w:color="auto"/>
            </w:tcBorders>
            <w:vAlign w:val="center"/>
            <w:hideMark/>
          </w:tcPr>
          <w:p w14:paraId="5E557EB3" w14:textId="77777777" w:rsidR="005D104E" w:rsidRPr="002950A6" w:rsidRDefault="005D104E" w:rsidP="00450B99">
            <w:pPr>
              <w:pStyle w:val="Style1"/>
              <w:jc w:val="left"/>
              <w:rPr>
                <w:sz w:val="28"/>
                <w:szCs w:val="28"/>
              </w:rPr>
            </w:pPr>
            <w:r w:rsidRPr="002950A6">
              <w:rPr>
                <w:sz w:val="28"/>
                <w:szCs w:val="28"/>
              </w:rPr>
              <w:t>Giầy bảo hộ lao động</w:t>
            </w:r>
          </w:p>
        </w:tc>
        <w:tc>
          <w:tcPr>
            <w:tcW w:w="717" w:type="pct"/>
            <w:tcBorders>
              <w:top w:val="nil"/>
              <w:left w:val="nil"/>
              <w:bottom w:val="single" w:sz="4" w:space="0" w:color="auto"/>
              <w:right w:val="single" w:sz="4" w:space="0" w:color="auto"/>
            </w:tcBorders>
            <w:vAlign w:val="center"/>
            <w:hideMark/>
          </w:tcPr>
          <w:p w14:paraId="10EA7EB6" w14:textId="77777777" w:rsidR="005D104E" w:rsidRPr="002950A6" w:rsidRDefault="005D104E" w:rsidP="00450B99">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noWrap/>
            <w:vAlign w:val="center"/>
            <w:hideMark/>
          </w:tcPr>
          <w:p w14:paraId="0F0BB75B" w14:textId="77777777" w:rsidR="005D104E" w:rsidRPr="002950A6" w:rsidRDefault="005D104E" w:rsidP="00450B99">
            <w:pPr>
              <w:pStyle w:val="Style1"/>
              <w:rPr>
                <w:sz w:val="28"/>
                <w:szCs w:val="28"/>
              </w:rPr>
            </w:pPr>
            <w:r w:rsidRPr="002950A6">
              <w:rPr>
                <w:sz w:val="28"/>
                <w:szCs w:val="28"/>
              </w:rPr>
              <w:t>6</w:t>
            </w:r>
          </w:p>
        </w:tc>
        <w:tc>
          <w:tcPr>
            <w:tcW w:w="1407" w:type="pct"/>
            <w:tcBorders>
              <w:top w:val="nil"/>
              <w:left w:val="nil"/>
              <w:bottom w:val="single" w:sz="4" w:space="0" w:color="auto"/>
              <w:right w:val="single" w:sz="4" w:space="0" w:color="auto"/>
            </w:tcBorders>
            <w:noWrap/>
            <w:vAlign w:val="center"/>
            <w:hideMark/>
          </w:tcPr>
          <w:p w14:paraId="4F85CA1E" w14:textId="77777777" w:rsidR="005D104E" w:rsidRPr="002950A6" w:rsidRDefault="005D104E" w:rsidP="00450B99">
            <w:pPr>
              <w:pStyle w:val="Style1"/>
              <w:rPr>
                <w:sz w:val="28"/>
                <w:szCs w:val="28"/>
              </w:rPr>
            </w:pPr>
            <w:r w:rsidRPr="002950A6">
              <w:rPr>
                <w:sz w:val="28"/>
                <w:szCs w:val="28"/>
              </w:rPr>
              <w:t>0,0362</w:t>
            </w:r>
          </w:p>
        </w:tc>
      </w:tr>
      <w:tr w:rsidR="00BE230F" w:rsidRPr="002950A6" w14:paraId="5D501588"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6E944343" w14:textId="77777777" w:rsidR="005D104E" w:rsidRPr="002950A6" w:rsidRDefault="005D104E" w:rsidP="00450B99">
            <w:pPr>
              <w:pStyle w:val="Style1"/>
              <w:rPr>
                <w:sz w:val="28"/>
                <w:szCs w:val="28"/>
              </w:rPr>
            </w:pPr>
            <w:r w:rsidRPr="002950A6">
              <w:rPr>
                <w:sz w:val="28"/>
                <w:szCs w:val="28"/>
              </w:rPr>
              <w:t>7</w:t>
            </w:r>
          </w:p>
        </w:tc>
        <w:tc>
          <w:tcPr>
            <w:tcW w:w="1787" w:type="pct"/>
            <w:tcBorders>
              <w:top w:val="nil"/>
              <w:left w:val="nil"/>
              <w:bottom w:val="single" w:sz="4" w:space="0" w:color="auto"/>
              <w:right w:val="single" w:sz="4" w:space="0" w:color="auto"/>
            </w:tcBorders>
            <w:vAlign w:val="center"/>
            <w:hideMark/>
          </w:tcPr>
          <w:p w14:paraId="48E55734" w14:textId="77777777" w:rsidR="005D104E" w:rsidRPr="002950A6" w:rsidRDefault="005D104E" w:rsidP="00450B99">
            <w:pPr>
              <w:pStyle w:val="Style1"/>
              <w:jc w:val="left"/>
              <w:rPr>
                <w:sz w:val="28"/>
                <w:szCs w:val="28"/>
              </w:rPr>
            </w:pPr>
            <w:r w:rsidRPr="002950A6">
              <w:rPr>
                <w:sz w:val="28"/>
                <w:szCs w:val="28"/>
              </w:rPr>
              <w:t>Quần áo mưa</w:t>
            </w:r>
          </w:p>
        </w:tc>
        <w:tc>
          <w:tcPr>
            <w:tcW w:w="717" w:type="pct"/>
            <w:tcBorders>
              <w:top w:val="nil"/>
              <w:left w:val="nil"/>
              <w:bottom w:val="single" w:sz="4" w:space="0" w:color="auto"/>
              <w:right w:val="single" w:sz="4" w:space="0" w:color="auto"/>
            </w:tcBorders>
            <w:vAlign w:val="center"/>
            <w:hideMark/>
          </w:tcPr>
          <w:p w14:paraId="214F3518" w14:textId="77777777" w:rsidR="005D104E" w:rsidRPr="002950A6" w:rsidRDefault="005D104E" w:rsidP="00450B99">
            <w:pPr>
              <w:pStyle w:val="Style1"/>
              <w:rPr>
                <w:sz w:val="28"/>
                <w:szCs w:val="28"/>
              </w:rPr>
            </w:pPr>
            <w:r w:rsidRPr="002950A6">
              <w:rPr>
                <w:sz w:val="28"/>
                <w:szCs w:val="28"/>
              </w:rPr>
              <w:t>bộ</w:t>
            </w:r>
          </w:p>
        </w:tc>
        <w:tc>
          <w:tcPr>
            <w:tcW w:w="782" w:type="pct"/>
            <w:tcBorders>
              <w:top w:val="nil"/>
              <w:left w:val="nil"/>
              <w:bottom w:val="single" w:sz="4" w:space="0" w:color="auto"/>
              <w:right w:val="single" w:sz="4" w:space="0" w:color="auto"/>
            </w:tcBorders>
            <w:noWrap/>
            <w:vAlign w:val="center"/>
            <w:hideMark/>
          </w:tcPr>
          <w:p w14:paraId="76B48CF7" w14:textId="77777777" w:rsidR="005D104E" w:rsidRPr="002950A6" w:rsidRDefault="005D104E" w:rsidP="00450B99">
            <w:pPr>
              <w:pStyle w:val="Style1"/>
              <w:rPr>
                <w:sz w:val="28"/>
                <w:szCs w:val="28"/>
              </w:rPr>
            </w:pPr>
            <w:r w:rsidRPr="002950A6">
              <w:rPr>
                <w:sz w:val="28"/>
                <w:szCs w:val="28"/>
              </w:rPr>
              <w:t>12</w:t>
            </w:r>
          </w:p>
        </w:tc>
        <w:tc>
          <w:tcPr>
            <w:tcW w:w="1407" w:type="pct"/>
            <w:tcBorders>
              <w:top w:val="nil"/>
              <w:left w:val="nil"/>
              <w:bottom w:val="single" w:sz="4" w:space="0" w:color="auto"/>
              <w:right w:val="single" w:sz="4" w:space="0" w:color="auto"/>
            </w:tcBorders>
            <w:noWrap/>
            <w:vAlign w:val="center"/>
            <w:hideMark/>
          </w:tcPr>
          <w:p w14:paraId="0790E93A" w14:textId="77777777" w:rsidR="005D104E" w:rsidRPr="002950A6" w:rsidRDefault="005D104E" w:rsidP="00450B99">
            <w:pPr>
              <w:pStyle w:val="Style1"/>
              <w:rPr>
                <w:sz w:val="28"/>
                <w:szCs w:val="28"/>
              </w:rPr>
            </w:pPr>
            <w:r w:rsidRPr="002950A6">
              <w:rPr>
                <w:sz w:val="28"/>
                <w:szCs w:val="28"/>
              </w:rPr>
              <w:t>0,0362</w:t>
            </w:r>
          </w:p>
        </w:tc>
      </w:tr>
      <w:tr w:rsidR="00BE230F" w:rsidRPr="002950A6" w14:paraId="4319CFA1"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6456FCD6" w14:textId="77777777" w:rsidR="005D104E" w:rsidRPr="002950A6" w:rsidRDefault="005D104E" w:rsidP="00450B99">
            <w:pPr>
              <w:pStyle w:val="Style1"/>
              <w:rPr>
                <w:sz w:val="28"/>
                <w:szCs w:val="28"/>
              </w:rPr>
            </w:pPr>
            <w:r w:rsidRPr="002950A6">
              <w:rPr>
                <w:sz w:val="28"/>
                <w:szCs w:val="28"/>
              </w:rPr>
              <w:t>8</w:t>
            </w:r>
          </w:p>
        </w:tc>
        <w:tc>
          <w:tcPr>
            <w:tcW w:w="1787" w:type="pct"/>
            <w:tcBorders>
              <w:top w:val="nil"/>
              <w:left w:val="nil"/>
              <w:bottom w:val="single" w:sz="4" w:space="0" w:color="auto"/>
              <w:right w:val="single" w:sz="4" w:space="0" w:color="auto"/>
            </w:tcBorders>
            <w:vAlign w:val="center"/>
            <w:hideMark/>
          </w:tcPr>
          <w:p w14:paraId="782E964C" w14:textId="77777777" w:rsidR="005D104E" w:rsidRPr="002950A6" w:rsidRDefault="005D104E" w:rsidP="00450B99">
            <w:pPr>
              <w:pStyle w:val="Style1"/>
              <w:jc w:val="left"/>
              <w:rPr>
                <w:sz w:val="28"/>
                <w:szCs w:val="28"/>
              </w:rPr>
            </w:pPr>
            <w:r w:rsidRPr="002950A6">
              <w:rPr>
                <w:sz w:val="28"/>
                <w:szCs w:val="28"/>
              </w:rPr>
              <w:t>Găng tay cao su</w:t>
            </w:r>
          </w:p>
        </w:tc>
        <w:tc>
          <w:tcPr>
            <w:tcW w:w="717" w:type="pct"/>
            <w:tcBorders>
              <w:top w:val="nil"/>
              <w:left w:val="nil"/>
              <w:bottom w:val="single" w:sz="4" w:space="0" w:color="auto"/>
              <w:right w:val="single" w:sz="4" w:space="0" w:color="auto"/>
            </w:tcBorders>
            <w:vAlign w:val="center"/>
            <w:hideMark/>
          </w:tcPr>
          <w:p w14:paraId="2E48EBC7" w14:textId="77777777" w:rsidR="005D104E" w:rsidRPr="002950A6" w:rsidRDefault="005D104E" w:rsidP="00450B99">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noWrap/>
            <w:vAlign w:val="center"/>
            <w:hideMark/>
          </w:tcPr>
          <w:p w14:paraId="3E8A0909" w14:textId="77777777" w:rsidR="005D104E" w:rsidRPr="002950A6" w:rsidRDefault="005D104E" w:rsidP="00450B99">
            <w:pPr>
              <w:pStyle w:val="Style1"/>
              <w:rPr>
                <w:sz w:val="28"/>
                <w:szCs w:val="28"/>
              </w:rPr>
            </w:pPr>
            <w:r w:rsidRPr="002950A6">
              <w:rPr>
                <w:sz w:val="28"/>
                <w:szCs w:val="28"/>
              </w:rPr>
              <w:t>1</w:t>
            </w:r>
          </w:p>
        </w:tc>
        <w:tc>
          <w:tcPr>
            <w:tcW w:w="1407" w:type="pct"/>
            <w:tcBorders>
              <w:top w:val="nil"/>
              <w:left w:val="nil"/>
              <w:bottom w:val="single" w:sz="4" w:space="0" w:color="auto"/>
              <w:right w:val="single" w:sz="4" w:space="0" w:color="auto"/>
            </w:tcBorders>
            <w:noWrap/>
            <w:vAlign w:val="center"/>
            <w:hideMark/>
          </w:tcPr>
          <w:p w14:paraId="50896CA5" w14:textId="77777777" w:rsidR="005D104E" w:rsidRPr="002950A6" w:rsidRDefault="005D104E" w:rsidP="00450B99">
            <w:pPr>
              <w:pStyle w:val="Style1"/>
              <w:rPr>
                <w:sz w:val="28"/>
                <w:szCs w:val="28"/>
              </w:rPr>
            </w:pPr>
            <w:r w:rsidRPr="002950A6">
              <w:rPr>
                <w:sz w:val="28"/>
                <w:szCs w:val="28"/>
              </w:rPr>
              <w:t>0,0163</w:t>
            </w:r>
          </w:p>
        </w:tc>
      </w:tr>
      <w:tr w:rsidR="00BE230F" w:rsidRPr="002950A6" w14:paraId="0EEC3258"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503F3D96" w14:textId="77777777" w:rsidR="005D104E" w:rsidRPr="002950A6" w:rsidRDefault="005D104E" w:rsidP="00450B99">
            <w:pPr>
              <w:pStyle w:val="Style1"/>
              <w:rPr>
                <w:sz w:val="28"/>
                <w:szCs w:val="28"/>
              </w:rPr>
            </w:pPr>
            <w:r w:rsidRPr="002950A6">
              <w:rPr>
                <w:sz w:val="28"/>
                <w:szCs w:val="28"/>
              </w:rPr>
              <w:t>9</w:t>
            </w:r>
          </w:p>
        </w:tc>
        <w:tc>
          <w:tcPr>
            <w:tcW w:w="1787" w:type="pct"/>
            <w:tcBorders>
              <w:top w:val="nil"/>
              <w:left w:val="nil"/>
              <w:bottom w:val="single" w:sz="4" w:space="0" w:color="auto"/>
              <w:right w:val="single" w:sz="4" w:space="0" w:color="auto"/>
            </w:tcBorders>
            <w:vAlign w:val="center"/>
            <w:hideMark/>
          </w:tcPr>
          <w:p w14:paraId="252A8520" w14:textId="77777777" w:rsidR="005D104E" w:rsidRPr="002950A6" w:rsidRDefault="005D104E" w:rsidP="00450B99">
            <w:pPr>
              <w:pStyle w:val="Style1"/>
              <w:jc w:val="left"/>
              <w:rPr>
                <w:sz w:val="28"/>
                <w:szCs w:val="28"/>
              </w:rPr>
            </w:pPr>
            <w:r w:rsidRPr="002950A6">
              <w:rPr>
                <w:sz w:val="28"/>
                <w:szCs w:val="28"/>
              </w:rPr>
              <w:t>Bàn chải</w:t>
            </w:r>
          </w:p>
        </w:tc>
        <w:tc>
          <w:tcPr>
            <w:tcW w:w="717" w:type="pct"/>
            <w:tcBorders>
              <w:top w:val="nil"/>
              <w:left w:val="nil"/>
              <w:bottom w:val="single" w:sz="4" w:space="0" w:color="auto"/>
              <w:right w:val="single" w:sz="4" w:space="0" w:color="auto"/>
            </w:tcBorders>
            <w:vAlign w:val="center"/>
            <w:hideMark/>
          </w:tcPr>
          <w:p w14:paraId="6B41EA19" w14:textId="77777777" w:rsidR="005D104E" w:rsidRPr="002950A6" w:rsidRDefault="005D104E" w:rsidP="00450B99">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noWrap/>
            <w:vAlign w:val="center"/>
            <w:hideMark/>
          </w:tcPr>
          <w:p w14:paraId="5ABEBA3D" w14:textId="77777777" w:rsidR="005D104E" w:rsidRPr="002950A6" w:rsidRDefault="005D104E" w:rsidP="00450B99">
            <w:pPr>
              <w:pStyle w:val="Style1"/>
              <w:rPr>
                <w:sz w:val="28"/>
                <w:szCs w:val="28"/>
              </w:rPr>
            </w:pPr>
            <w:r w:rsidRPr="002950A6">
              <w:rPr>
                <w:sz w:val="28"/>
                <w:szCs w:val="28"/>
              </w:rPr>
              <w:t>1</w:t>
            </w:r>
          </w:p>
        </w:tc>
        <w:tc>
          <w:tcPr>
            <w:tcW w:w="1407" w:type="pct"/>
            <w:tcBorders>
              <w:top w:val="nil"/>
              <w:left w:val="nil"/>
              <w:bottom w:val="single" w:sz="4" w:space="0" w:color="auto"/>
              <w:right w:val="single" w:sz="4" w:space="0" w:color="auto"/>
            </w:tcBorders>
            <w:noWrap/>
            <w:vAlign w:val="center"/>
            <w:hideMark/>
          </w:tcPr>
          <w:p w14:paraId="61FBAB6C" w14:textId="77777777" w:rsidR="005D104E" w:rsidRPr="002950A6" w:rsidRDefault="005D104E" w:rsidP="00450B99">
            <w:pPr>
              <w:pStyle w:val="Style1"/>
              <w:rPr>
                <w:sz w:val="28"/>
                <w:szCs w:val="28"/>
              </w:rPr>
            </w:pPr>
            <w:r w:rsidRPr="002950A6">
              <w:rPr>
                <w:sz w:val="28"/>
                <w:szCs w:val="28"/>
              </w:rPr>
              <w:t>0,0054</w:t>
            </w:r>
          </w:p>
        </w:tc>
      </w:tr>
      <w:tr w:rsidR="00BE230F" w:rsidRPr="002950A6" w14:paraId="556C3743"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165400DC" w14:textId="77777777" w:rsidR="005D104E" w:rsidRPr="002950A6" w:rsidRDefault="005D104E" w:rsidP="00450B99">
            <w:pPr>
              <w:pStyle w:val="Style1"/>
              <w:rPr>
                <w:sz w:val="28"/>
                <w:szCs w:val="28"/>
              </w:rPr>
            </w:pPr>
            <w:r w:rsidRPr="002950A6">
              <w:rPr>
                <w:sz w:val="28"/>
                <w:szCs w:val="28"/>
              </w:rPr>
              <w:t>10</w:t>
            </w:r>
          </w:p>
        </w:tc>
        <w:tc>
          <w:tcPr>
            <w:tcW w:w="1787" w:type="pct"/>
            <w:tcBorders>
              <w:top w:val="nil"/>
              <w:left w:val="nil"/>
              <w:bottom w:val="single" w:sz="4" w:space="0" w:color="auto"/>
              <w:right w:val="single" w:sz="4" w:space="0" w:color="auto"/>
            </w:tcBorders>
            <w:vAlign w:val="center"/>
            <w:hideMark/>
          </w:tcPr>
          <w:p w14:paraId="2FB1B5D0" w14:textId="77777777" w:rsidR="005D104E" w:rsidRPr="002950A6" w:rsidRDefault="005D104E" w:rsidP="00450B99">
            <w:pPr>
              <w:pStyle w:val="Style1"/>
              <w:jc w:val="left"/>
              <w:rPr>
                <w:sz w:val="28"/>
                <w:szCs w:val="28"/>
              </w:rPr>
            </w:pPr>
            <w:r w:rsidRPr="002950A6">
              <w:rPr>
                <w:sz w:val="28"/>
                <w:szCs w:val="28"/>
              </w:rPr>
              <w:t>Khăn lau</w:t>
            </w:r>
          </w:p>
        </w:tc>
        <w:tc>
          <w:tcPr>
            <w:tcW w:w="717" w:type="pct"/>
            <w:tcBorders>
              <w:top w:val="nil"/>
              <w:left w:val="nil"/>
              <w:bottom w:val="single" w:sz="4" w:space="0" w:color="auto"/>
              <w:right w:val="single" w:sz="4" w:space="0" w:color="auto"/>
            </w:tcBorders>
            <w:vAlign w:val="center"/>
            <w:hideMark/>
          </w:tcPr>
          <w:p w14:paraId="4F98C7C0" w14:textId="77777777" w:rsidR="005D104E" w:rsidRPr="002950A6" w:rsidRDefault="005D104E" w:rsidP="00450B99">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noWrap/>
            <w:vAlign w:val="center"/>
            <w:hideMark/>
          </w:tcPr>
          <w:p w14:paraId="3333ECC3" w14:textId="77777777" w:rsidR="005D104E" w:rsidRPr="002950A6" w:rsidRDefault="005D104E" w:rsidP="00450B99">
            <w:pPr>
              <w:pStyle w:val="Style1"/>
              <w:rPr>
                <w:sz w:val="28"/>
                <w:szCs w:val="28"/>
              </w:rPr>
            </w:pPr>
            <w:r w:rsidRPr="002950A6">
              <w:rPr>
                <w:sz w:val="28"/>
                <w:szCs w:val="28"/>
              </w:rPr>
              <w:t>1</w:t>
            </w:r>
          </w:p>
        </w:tc>
        <w:tc>
          <w:tcPr>
            <w:tcW w:w="1407" w:type="pct"/>
            <w:tcBorders>
              <w:top w:val="nil"/>
              <w:left w:val="nil"/>
              <w:bottom w:val="single" w:sz="4" w:space="0" w:color="auto"/>
              <w:right w:val="single" w:sz="4" w:space="0" w:color="auto"/>
            </w:tcBorders>
            <w:noWrap/>
            <w:vAlign w:val="center"/>
            <w:hideMark/>
          </w:tcPr>
          <w:p w14:paraId="6A0ED0C6" w14:textId="77777777" w:rsidR="005D104E" w:rsidRPr="002950A6" w:rsidRDefault="005D104E" w:rsidP="00450B99">
            <w:pPr>
              <w:pStyle w:val="Style1"/>
              <w:rPr>
                <w:sz w:val="28"/>
                <w:szCs w:val="28"/>
              </w:rPr>
            </w:pPr>
            <w:r w:rsidRPr="002950A6">
              <w:rPr>
                <w:sz w:val="28"/>
                <w:szCs w:val="28"/>
              </w:rPr>
              <w:t>0,0054</w:t>
            </w:r>
          </w:p>
        </w:tc>
      </w:tr>
      <w:tr w:rsidR="00BE230F" w:rsidRPr="002950A6" w14:paraId="09A5BD88" w14:textId="77777777" w:rsidTr="003A468F">
        <w:trPr>
          <w:trHeight w:val="315"/>
        </w:trPr>
        <w:tc>
          <w:tcPr>
            <w:tcW w:w="306" w:type="pct"/>
            <w:tcBorders>
              <w:top w:val="nil"/>
              <w:left w:val="single" w:sz="4" w:space="0" w:color="auto"/>
              <w:bottom w:val="single" w:sz="4" w:space="0" w:color="auto"/>
              <w:right w:val="single" w:sz="4" w:space="0" w:color="auto"/>
            </w:tcBorders>
            <w:noWrap/>
            <w:vAlign w:val="center"/>
            <w:hideMark/>
          </w:tcPr>
          <w:p w14:paraId="3390DE6E" w14:textId="77777777" w:rsidR="005D104E" w:rsidRPr="002950A6" w:rsidRDefault="005D104E" w:rsidP="00450B99">
            <w:pPr>
              <w:pStyle w:val="Style1"/>
              <w:rPr>
                <w:sz w:val="28"/>
                <w:szCs w:val="28"/>
              </w:rPr>
            </w:pPr>
            <w:r w:rsidRPr="002950A6">
              <w:rPr>
                <w:sz w:val="28"/>
                <w:szCs w:val="28"/>
              </w:rPr>
              <w:t>11</w:t>
            </w:r>
          </w:p>
        </w:tc>
        <w:tc>
          <w:tcPr>
            <w:tcW w:w="1787" w:type="pct"/>
            <w:tcBorders>
              <w:top w:val="nil"/>
              <w:left w:val="nil"/>
              <w:bottom w:val="single" w:sz="4" w:space="0" w:color="auto"/>
              <w:right w:val="single" w:sz="4" w:space="0" w:color="auto"/>
            </w:tcBorders>
            <w:vAlign w:val="center"/>
            <w:hideMark/>
          </w:tcPr>
          <w:p w14:paraId="57B1FAAD" w14:textId="77777777" w:rsidR="005D104E" w:rsidRPr="002950A6" w:rsidRDefault="005D104E" w:rsidP="00450B99">
            <w:pPr>
              <w:pStyle w:val="Style1"/>
              <w:jc w:val="left"/>
              <w:rPr>
                <w:sz w:val="28"/>
                <w:szCs w:val="28"/>
              </w:rPr>
            </w:pPr>
            <w:r w:rsidRPr="002950A6">
              <w:rPr>
                <w:sz w:val="28"/>
                <w:szCs w:val="28"/>
              </w:rPr>
              <w:t>Cây cọ rửa thùng</w:t>
            </w:r>
          </w:p>
        </w:tc>
        <w:tc>
          <w:tcPr>
            <w:tcW w:w="717" w:type="pct"/>
            <w:tcBorders>
              <w:top w:val="nil"/>
              <w:left w:val="nil"/>
              <w:bottom w:val="single" w:sz="4" w:space="0" w:color="auto"/>
              <w:right w:val="single" w:sz="4" w:space="0" w:color="auto"/>
            </w:tcBorders>
            <w:vAlign w:val="center"/>
            <w:hideMark/>
          </w:tcPr>
          <w:p w14:paraId="61EA9B15" w14:textId="77777777" w:rsidR="005D104E" w:rsidRPr="002950A6" w:rsidRDefault="005D104E" w:rsidP="00450B99">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noWrap/>
            <w:vAlign w:val="center"/>
            <w:hideMark/>
          </w:tcPr>
          <w:p w14:paraId="004C657A" w14:textId="77777777" w:rsidR="005D104E" w:rsidRPr="002950A6" w:rsidRDefault="005D104E" w:rsidP="00450B99">
            <w:pPr>
              <w:pStyle w:val="Style1"/>
              <w:rPr>
                <w:sz w:val="28"/>
                <w:szCs w:val="28"/>
              </w:rPr>
            </w:pPr>
            <w:r w:rsidRPr="002950A6">
              <w:rPr>
                <w:sz w:val="28"/>
                <w:szCs w:val="28"/>
              </w:rPr>
              <w:t>6</w:t>
            </w:r>
          </w:p>
        </w:tc>
        <w:tc>
          <w:tcPr>
            <w:tcW w:w="1407" w:type="pct"/>
            <w:tcBorders>
              <w:top w:val="nil"/>
              <w:left w:val="nil"/>
              <w:bottom w:val="single" w:sz="4" w:space="0" w:color="auto"/>
              <w:right w:val="single" w:sz="4" w:space="0" w:color="auto"/>
            </w:tcBorders>
            <w:noWrap/>
            <w:vAlign w:val="center"/>
            <w:hideMark/>
          </w:tcPr>
          <w:p w14:paraId="0DDD9B91" w14:textId="77777777" w:rsidR="005D104E" w:rsidRPr="002950A6" w:rsidRDefault="005D104E" w:rsidP="00450B99">
            <w:pPr>
              <w:pStyle w:val="Style1"/>
              <w:rPr>
                <w:sz w:val="28"/>
                <w:szCs w:val="28"/>
              </w:rPr>
            </w:pPr>
            <w:r w:rsidRPr="002950A6">
              <w:rPr>
                <w:sz w:val="28"/>
                <w:szCs w:val="28"/>
              </w:rPr>
              <w:t>0,0054</w:t>
            </w:r>
          </w:p>
        </w:tc>
      </w:tr>
    </w:tbl>
    <w:p w14:paraId="3664C090" w14:textId="77777777" w:rsidR="005D104E" w:rsidRPr="002950A6" w:rsidRDefault="00657FB3" w:rsidP="00B7101C">
      <w:pPr>
        <w:pStyle w:val="00noidung"/>
        <w:outlineLvl w:val="2"/>
        <w:rPr>
          <w:lang w:val="en-US"/>
        </w:rPr>
      </w:pPr>
      <w:r w:rsidRPr="002950A6">
        <w:rPr>
          <w:lang w:val="en-US"/>
        </w:rPr>
        <w:t>d)</w:t>
      </w:r>
      <w:r w:rsidR="005D104E" w:rsidRPr="002950A6">
        <w:rPr>
          <w:lang w:val="en-US"/>
        </w:rPr>
        <w:t xml:space="preserve"> Định mức </w:t>
      </w:r>
      <w:r w:rsidR="00BE6800" w:rsidRPr="002950A6">
        <w:rPr>
          <w:lang w:val="en-US"/>
        </w:rPr>
        <w:t xml:space="preserve">tiêu hao </w:t>
      </w:r>
      <w:r w:rsidR="005D104E" w:rsidRPr="002950A6">
        <w:rPr>
          <w:lang w:val="en-US"/>
        </w:rPr>
        <w:t>vật liệu</w:t>
      </w:r>
    </w:p>
    <w:p w14:paraId="523C1C26"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704"/>
        <w:gridCol w:w="4111"/>
        <w:gridCol w:w="1558"/>
        <w:gridCol w:w="2687"/>
      </w:tblGrid>
      <w:tr w:rsidR="00BE230F" w:rsidRPr="002950A6" w14:paraId="06293EAF" w14:textId="77777777" w:rsidTr="00450B99">
        <w:trPr>
          <w:trHeight w:val="855"/>
        </w:trPr>
        <w:tc>
          <w:tcPr>
            <w:tcW w:w="388" w:type="pct"/>
            <w:tcBorders>
              <w:top w:val="single" w:sz="4" w:space="0" w:color="000000"/>
              <w:left w:val="single" w:sz="4" w:space="0" w:color="000000"/>
              <w:bottom w:val="single" w:sz="4" w:space="0" w:color="000000"/>
              <w:right w:val="single" w:sz="4" w:space="0" w:color="000000"/>
            </w:tcBorders>
            <w:vAlign w:val="center"/>
            <w:hideMark/>
          </w:tcPr>
          <w:p w14:paraId="6710C6ED" w14:textId="77777777" w:rsidR="005D104E" w:rsidRPr="002950A6" w:rsidRDefault="005D104E" w:rsidP="00450B99">
            <w:pPr>
              <w:pStyle w:val="Style1"/>
              <w:rPr>
                <w:b/>
                <w:bCs w:val="0"/>
                <w:sz w:val="28"/>
                <w:szCs w:val="28"/>
              </w:rPr>
            </w:pPr>
            <w:r w:rsidRPr="002950A6">
              <w:rPr>
                <w:b/>
                <w:bCs w:val="0"/>
                <w:sz w:val="28"/>
                <w:szCs w:val="28"/>
              </w:rPr>
              <w:t>TT</w:t>
            </w:r>
          </w:p>
        </w:tc>
        <w:tc>
          <w:tcPr>
            <w:tcW w:w="2269" w:type="pct"/>
            <w:tcBorders>
              <w:top w:val="single" w:sz="4" w:space="0" w:color="000000"/>
              <w:left w:val="single" w:sz="4" w:space="0" w:color="000000"/>
              <w:bottom w:val="single" w:sz="4" w:space="0" w:color="000000"/>
              <w:right w:val="single" w:sz="4" w:space="0" w:color="000000"/>
            </w:tcBorders>
            <w:vAlign w:val="center"/>
            <w:hideMark/>
          </w:tcPr>
          <w:p w14:paraId="09AC6C3C"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36C0F01F"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83" w:type="pct"/>
            <w:tcBorders>
              <w:top w:val="single" w:sz="4" w:space="0" w:color="000000"/>
              <w:left w:val="nil"/>
              <w:bottom w:val="single" w:sz="4" w:space="0" w:color="000000"/>
              <w:right w:val="single" w:sz="4" w:space="0" w:color="000000"/>
            </w:tcBorders>
            <w:vAlign w:val="center"/>
            <w:hideMark/>
          </w:tcPr>
          <w:p w14:paraId="22C8A330" w14:textId="77777777" w:rsidR="005D104E" w:rsidRPr="002950A6" w:rsidRDefault="005D104E" w:rsidP="00450B99">
            <w:pPr>
              <w:pStyle w:val="Style1"/>
              <w:rPr>
                <w:b/>
                <w:bCs w:val="0"/>
                <w:sz w:val="28"/>
                <w:szCs w:val="28"/>
              </w:rPr>
            </w:pPr>
            <w:r w:rsidRPr="002950A6">
              <w:rPr>
                <w:b/>
                <w:bCs w:val="0"/>
                <w:sz w:val="28"/>
                <w:szCs w:val="28"/>
              </w:rPr>
              <w:t>Mức tiêu hao (tính cho 01 thùng)</w:t>
            </w:r>
          </w:p>
        </w:tc>
      </w:tr>
      <w:tr w:rsidR="00BE230F" w:rsidRPr="002950A6" w14:paraId="4C96531E" w14:textId="77777777" w:rsidTr="00450B99">
        <w:trPr>
          <w:trHeight w:val="315"/>
        </w:trPr>
        <w:tc>
          <w:tcPr>
            <w:tcW w:w="388" w:type="pct"/>
            <w:tcBorders>
              <w:top w:val="nil"/>
              <w:left w:val="single" w:sz="4" w:space="0" w:color="auto"/>
              <w:bottom w:val="single" w:sz="4" w:space="0" w:color="auto"/>
              <w:right w:val="single" w:sz="4" w:space="0" w:color="auto"/>
            </w:tcBorders>
            <w:noWrap/>
            <w:vAlign w:val="center"/>
            <w:hideMark/>
          </w:tcPr>
          <w:p w14:paraId="775675AB" w14:textId="77777777" w:rsidR="005D104E" w:rsidRPr="002950A6" w:rsidRDefault="005D104E" w:rsidP="00450B99">
            <w:pPr>
              <w:pStyle w:val="Style1"/>
              <w:rPr>
                <w:sz w:val="28"/>
                <w:szCs w:val="28"/>
              </w:rPr>
            </w:pPr>
            <w:r w:rsidRPr="002950A6">
              <w:rPr>
                <w:sz w:val="28"/>
                <w:szCs w:val="28"/>
              </w:rPr>
              <w:t>1</w:t>
            </w:r>
          </w:p>
        </w:tc>
        <w:tc>
          <w:tcPr>
            <w:tcW w:w="2269" w:type="pct"/>
            <w:tcBorders>
              <w:top w:val="nil"/>
              <w:left w:val="nil"/>
              <w:bottom w:val="single" w:sz="4" w:space="0" w:color="auto"/>
              <w:right w:val="single" w:sz="4" w:space="0" w:color="auto"/>
            </w:tcBorders>
            <w:vAlign w:val="center"/>
            <w:hideMark/>
          </w:tcPr>
          <w:p w14:paraId="4AED26DE" w14:textId="77777777" w:rsidR="005D104E" w:rsidRPr="002950A6" w:rsidRDefault="005D104E" w:rsidP="00450B99">
            <w:pPr>
              <w:pStyle w:val="Style1"/>
              <w:jc w:val="left"/>
              <w:rPr>
                <w:sz w:val="28"/>
                <w:szCs w:val="28"/>
              </w:rPr>
            </w:pPr>
            <w:r w:rsidRPr="002950A6">
              <w:rPr>
                <w:sz w:val="28"/>
                <w:szCs w:val="28"/>
              </w:rPr>
              <w:t>Hóa chất tẩy rửa</w:t>
            </w:r>
          </w:p>
        </w:tc>
        <w:tc>
          <w:tcPr>
            <w:tcW w:w="860" w:type="pct"/>
            <w:tcBorders>
              <w:top w:val="nil"/>
              <w:left w:val="nil"/>
              <w:bottom w:val="single" w:sz="4" w:space="0" w:color="auto"/>
              <w:right w:val="single" w:sz="4" w:space="0" w:color="auto"/>
            </w:tcBorders>
            <w:vAlign w:val="center"/>
            <w:hideMark/>
          </w:tcPr>
          <w:p w14:paraId="06F8F555" w14:textId="77777777" w:rsidR="005D104E" w:rsidRPr="002950A6" w:rsidRDefault="005D104E" w:rsidP="00450B99">
            <w:pPr>
              <w:pStyle w:val="Style1"/>
              <w:rPr>
                <w:sz w:val="28"/>
                <w:szCs w:val="28"/>
              </w:rPr>
            </w:pPr>
            <w:r w:rsidRPr="002950A6">
              <w:rPr>
                <w:sz w:val="28"/>
                <w:szCs w:val="28"/>
              </w:rPr>
              <w:t>lít</w:t>
            </w:r>
          </w:p>
        </w:tc>
        <w:tc>
          <w:tcPr>
            <w:tcW w:w="1483" w:type="pct"/>
            <w:tcBorders>
              <w:top w:val="nil"/>
              <w:left w:val="nil"/>
              <w:bottom w:val="single" w:sz="4" w:space="0" w:color="auto"/>
              <w:right w:val="single" w:sz="4" w:space="0" w:color="auto"/>
            </w:tcBorders>
            <w:noWrap/>
            <w:vAlign w:val="center"/>
            <w:hideMark/>
          </w:tcPr>
          <w:p w14:paraId="17E879D3" w14:textId="77777777" w:rsidR="005D104E" w:rsidRPr="002950A6" w:rsidRDefault="005D104E" w:rsidP="00450B99">
            <w:pPr>
              <w:pStyle w:val="Style1"/>
              <w:rPr>
                <w:sz w:val="28"/>
                <w:szCs w:val="28"/>
              </w:rPr>
            </w:pPr>
            <w:r w:rsidRPr="002950A6">
              <w:rPr>
                <w:sz w:val="28"/>
                <w:szCs w:val="28"/>
              </w:rPr>
              <w:t>0,0085</w:t>
            </w:r>
          </w:p>
        </w:tc>
      </w:tr>
      <w:tr w:rsidR="00BE230F" w:rsidRPr="002950A6" w14:paraId="1A0FDBAA" w14:textId="77777777" w:rsidTr="00450B99">
        <w:trPr>
          <w:trHeight w:val="315"/>
        </w:trPr>
        <w:tc>
          <w:tcPr>
            <w:tcW w:w="388" w:type="pct"/>
            <w:tcBorders>
              <w:top w:val="nil"/>
              <w:left w:val="single" w:sz="4" w:space="0" w:color="auto"/>
              <w:bottom w:val="single" w:sz="4" w:space="0" w:color="auto"/>
              <w:right w:val="single" w:sz="4" w:space="0" w:color="auto"/>
            </w:tcBorders>
            <w:noWrap/>
            <w:vAlign w:val="center"/>
            <w:hideMark/>
          </w:tcPr>
          <w:p w14:paraId="3DFF79F8" w14:textId="77777777" w:rsidR="005D104E" w:rsidRPr="002950A6" w:rsidRDefault="005D104E" w:rsidP="00450B99">
            <w:pPr>
              <w:pStyle w:val="Style1"/>
              <w:rPr>
                <w:sz w:val="28"/>
                <w:szCs w:val="28"/>
              </w:rPr>
            </w:pPr>
            <w:r w:rsidRPr="002950A6">
              <w:rPr>
                <w:sz w:val="28"/>
                <w:szCs w:val="28"/>
              </w:rPr>
              <w:t>2</w:t>
            </w:r>
          </w:p>
        </w:tc>
        <w:tc>
          <w:tcPr>
            <w:tcW w:w="2269" w:type="pct"/>
            <w:tcBorders>
              <w:top w:val="nil"/>
              <w:left w:val="nil"/>
              <w:bottom w:val="single" w:sz="4" w:space="0" w:color="auto"/>
              <w:right w:val="single" w:sz="4" w:space="0" w:color="auto"/>
            </w:tcBorders>
            <w:vAlign w:val="center"/>
            <w:hideMark/>
          </w:tcPr>
          <w:p w14:paraId="0CF6F14B" w14:textId="77777777" w:rsidR="005D104E" w:rsidRPr="002950A6" w:rsidRDefault="005D104E" w:rsidP="00450B99">
            <w:pPr>
              <w:pStyle w:val="Style1"/>
              <w:jc w:val="left"/>
              <w:rPr>
                <w:sz w:val="28"/>
                <w:szCs w:val="28"/>
                <w:lang w:val="vi-VN"/>
              </w:rPr>
            </w:pPr>
            <w:r w:rsidRPr="002950A6">
              <w:rPr>
                <w:sz w:val="28"/>
                <w:szCs w:val="28"/>
              </w:rPr>
              <w:t xml:space="preserve">Nước </w:t>
            </w:r>
            <w:r w:rsidR="0034138C" w:rsidRPr="002950A6">
              <w:rPr>
                <w:sz w:val="28"/>
                <w:szCs w:val="28"/>
                <w:lang w:val="vi-VN"/>
              </w:rPr>
              <w:t>thô</w:t>
            </w:r>
          </w:p>
        </w:tc>
        <w:tc>
          <w:tcPr>
            <w:tcW w:w="860" w:type="pct"/>
            <w:tcBorders>
              <w:top w:val="nil"/>
              <w:left w:val="nil"/>
              <w:bottom w:val="single" w:sz="4" w:space="0" w:color="auto"/>
              <w:right w:val="single" w:sz="4" w:space="0" w:color="auto"/>
            </w:tcBorders>
            <w:vAlign w:val="center"/>
            <w:hideMark/>
          </w:tcPr>
          <w:p w14:paraId="789387AF" w14:textId="77777777" w:rsidR="005D104E" w:rsidRPr="002950A6" w:rsidRDefault="005D104E" w:rsidP="00450B99">
            <w:pPr>
              <w:pStyle w:val="Style1"/>
              <w:rPr>
                <w:sz w:val="28"/>
                <w:szCs w:val="28"/>
              </w:rPr>
            </w:pPr>
            <w:r w:rsidRPr="002950A6">
              <w:rPr>
                <w:sz w:val="28"/>
                <w:szCs w:val="28"/>
              </w:rPr>
              <w:t>m3</w:t>
            </w:r>
          </w:p>
        </w:tc>
        <w:tc>
          <w:tcPr>
            <w:tcW w:w="1483" w:type="pct"/>
            <w:tcBorders>
              <w:top w:val="nil"/>
              <w:left w:val="nil"/>
              <w:bottom w:val="single" w:sz="4" w:space="0" w:color="auto"/>
              <w:right w:val="single" w:sz="4" w:space="0" w:color="auto"/>
            </w:tcBorders>
            <w:noWrap/>
            <w:vAlign w:val="center"/>
            <w:hideMark/>
          </w:tcPr>
          <w:p w14:paraId="4EC942AE" w14:textId="77777777" w:rsidR="005D104E" w:rsidRPr="002950A6" w:rsidRDefault="005D104E" w:rsidP="00450B99">
            <w:pPr>
              <w:pStyle w:val="Style1"/>
              <w:rPr>
                <w:sz w:val="28"/>
                <w:szCs w:val="28"/>
              </w:rPr>
            </w:pPr>
            <w:r w:rsidRPr="002950A6">
              <w:rPr>
                <w:sz w:val="28"/>
                <w:szCs w:val="28"/>
              </w:rPr>
              <w:t>0,0276</w:t>
            </w:r>
          </w:p>
        </w:tc>
      </w:tr>
    </w:tbl>
    <w:p w14:paraId="6D6AC30D" w14:textId="77777777" w:rsidR="005D104E" w:rsidRPr="002950A6" w:rsidRDefault="006367C9" w:rsidP="00B7101C">
      <w:pPr>
        <w:pStyle w:val="00noidung"/>
        <w:outlineLvl w:val="2"/>
        <w:rPr>
          <w:lang w:val="en-US"/>
        </w:rPr>
      </w:pPr>
      <w:r w:rsidRPr="002950A6">
        <w:rPr>
          <w:lang w:val="en-US"/>
        </w:rPr>
        <w:t>đ</w:t>
      </w:r>
      <w:r w:rsidR="00657FB3" w:rsidRPr="002950A6">
        <w:rPr>
          <w:lang w:val="en-US"/>
        </w:rPr>
        <w:t>)</w:t>
      </w:r>
      <w:r w:rsidR="005D104E" w:rsidRPr="002950A6">
        <w:rPr>
          <w:lang w:val="en-US"/>
        </w:rPr>
        <w:t xml:space="preserve"> Định mức tiêu hao năng lượng</w:t>
      </w:r>
    </w:p>
    <w:p w14:paraId="33C9AFB3"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697"/>
        <w:gridCol w:w="4109"/>
        <w:gridCol w:w="1570"/>
        <w:gridCol w:w="2684"/>
      </w:tblGrid>
      <w:tr w:rsidR="00BE230F" w:rsidRPr="002950A6" w14:paraId="76602F79" w14:textId="77777777" w:rsidTr="00450B99">
        <w:trPr>
          <w:trHeight w:val="315"/>
          <w:tblHeader/>
        </w:trPr>
        <w:tc>
          <w:tcPr>
            <w:tcW w:w="387" w:type="pct"/>
            <w:tcBorders>
              <w:top w:val="single" w:sz="4" w:space="0" w:color="auto"/>
              <w:left w:val="single" w:sz="4" w:space="0" w:color="auto"/>
              <w:bottom w:val="single" w:sz="4" w:space="0" w:color="auto"/>
              <w:right w:val="single" w:sz="4" w:space="0" w:color="auto"/>
            </w:tcBorders>
            <w:noWrap/>
            <w:vAlign w:val="center"/>
            <w:hideMark/>
          </w:tcPr>
          <w:p w14:paraId="5B66481B"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2270" w:type="pct"/>
            <w:tcBorders>
              <w:top w:val="single" w:sz="4" w:space="0" w:color="auto"/>
              <w:left w:val="nil"/>
              <w:bottom w:val="single" w:sz="4" w:space="0" w:color="auto"/>
              <w:right w:val="single" w:sz="4" w:space="0" w:color="auto"/>
            </w:tcBorders>
            <w:noWrap/>
            <w:vAlign w:val="center"/>
            <w:hideMark/>
          </w:tcPr>
          <w:p w14:paraId="7DE92B17" w14:textId="77777777" w:rsidR="005D104E" w:rsidRPr="002950A6" w:rsidRDefault="005D104E" w:rsidP="00450B99">
            <w:pPr>
              <w:pStyle w:val="Style1"/>
              <w:rPr>
                <w:b/>
                <w:bCs w:val="0"/>
                <w:sz w:val="28"/>
                <w:szCs w:val="28"/>
              </w:rPr>
            </w:pPr>
            <w:r w:rsidRPr="002950A6">
              <w:rPr>
                <w:b/>
                <w:bCs w:val="0"/>
                <w:sz w:val="28"/>
                <w:szCs w:val="28"/>
              </w:rPr>
              <w:t>Danh mục năng lượng</w:t>
            </w:r>
          </w:p>
        </w:tc>
        <w:tc>
          <w:tcPr>
            <w:tcW w:w="860" w:type="pct"/>
            <w:tcBorders>
              <w:top w:val="single" w:sz="4" w:space="0" w:color="auto"/>
              <w:left w:val="nil"/>
              <w:bottom w:val="single" w:sz="4" w:space="0" w:color="auto"/>
              <w:right w:val="single" w:sz="4" w:space="0" w:color="auto"/>
            </w:tcBorders>
            <w:noWrap/>
            <w:vAlign w:val="center"/>
            <w:hideMark/>
          </w:tcPr>
          <w:p w14:paraId="75271826"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83" w:type="pct"/>
            <w:tcBorders>
              <w:top w:val="single" w:sz="4" w:space="0" w:color="auto"/>
              <w:left w:val="nil"/>
              <w:bottom w:val="single" w:sz="4" w:space="0" w:color="auto"/>
              <w:right w:val="single" w:sz="4" w:space="0" w:color="auto"/>
            </w:tcBorders>
            <w:vAlign w:val="center"/>
            <w:hideMark/>
          </w:tcPr>
          <w:p w14:paraId="77D66150" w14:textId="77777777" w:rsidR="005D104E" w:rsidRPr="002950A6" w:rsidRDefault="005D104E" w:rsidP="00450B99">
            <w:pPr>
              <w:pStyle w:val="Style1"/>
              <w:rPr>
                <w:b/>
                <w:bCs w:val="0"/>
                <w:sz w:val="28"/>
                <w:szCs w:val="28"/>
              </w:rPr>
            </w:pPr>
            <w:r w:rsidRPr="002950A6">
              <w:rPr>
                <w:b/>
                <w:bCs w:val="0"/>
                <w:sz w:val="28"/>
                <w:szCs w:val="28"/>
              </w:rPr>
              <w:t>Mức tiêu hao (kWh/thùng)</w:t>
            </w:r>
          </w:p>
        </w:tc>
      </w:tr>
      <w:tr w:rsidR="00BE230F" w:rsidRPr="002950A6" w14:paraId="4DDB5B00" w14:textId="77777777" w:rsidTr="00450B99">
        <w:trPr>
          <w:trHeight w:val="315"/>
        </w:trPr>
        <w:tc>
          <w:tcPr>
            <w:tcW w:w="387" w:type="pct"/>
            <w:tcBorders>
              <w:top w:val="nil"/>
              <w:left w:val="single" w:sz="4" w:space="0" w:color="auto"/>
              <w:bottom w:val="single" w:sz="4" w:space="0" w:color="auto"/>
              <w:right w:val="single" w:sz="4" w:space="0" w:color="auto"/>
            </w:tcBorders>
            <w:noWrap/>
            <w:vAlign w:val="center"/>
            <w:hideMark/>
          </w:tcPr>
          <w:p w14:paraId="630A2712" w14:textId="77777777" w:rsidR="005D104E" w:rsidRPr="002950A6" w:rsidRDefault="005D104E" w:rsidP="00450B99">
            <w:pPr>
              <w:pStyle w:val="Style1"/>
              <w:rPr>
                <w:sz w:val="28"/>
                <w:szCs w:val="28"/>
              </w:rPr>
            </w:pPr>
            <w:r w:rsidRPr="002950A6">
              <w:rPr>
                <w:sz w:val="28"/>
                <w:szCs w:val="28"/>
              </w:rPr>
              <w:t>1</w:t>
            </w:r>
          </w:p>
        </w:tc>
        <w:tc>
          <w:tcPr>
            <w:tcW w:w="2270" w:type="pct"/>
            <w:tcBorders>
              <w:top w:val="nil"/>
              <w:left w:val="nil"/>
              <w:bottom w:val="single" w:sz="4" w:space="0" w:color="auto"/>
              <w:right w:val="single" w:sz="4" w:space="0" w:color="auto"/>
            </w:tcBorders>
            <w:vAlign w:val="center"/>
            <w:hideMark/>
          </w:tcPr>
          <w:p w14:paraId="1789CFF5" w14:textId="77777777" w:rsidR="005D104E" w:rsidRPr="002950A6" w:rsidRDefault="005D104E" w:rsidP="00450B99">
            <w:pPr>
              <w:pStyle w:val="Style1"/>
              <w:jc w:val="left"/>
              <w:rPr>
                <w:sz w:val="28"/>
                <w:szCs w:val="28"/>
              </w:rPr>
            </w:pPr>
            <w:r w:rsidRPr="002950A6">
              <w:rPr>
                <w:sz w:val="28"/>
                <w:szCs w:val="28"/>
              </w:rPr>
              <w:t>Điện vận hành máy bơm và đầu phun rửa</w:t>
            </w:r>
          </w:p>
        </w:tc>
        <w:tc>
          <w:tcPr>
            <w:tcW w:w="860" w:type="pct"/>
            <w:tcBorders>
              <w:top w:val="nil"/>
              <w:left w:val="nil"/>
              <w:bottom w:val="single" w:sz="4" w:space="0" w:color="auto"/>
              <w:right w:val="single" w:sz="4" w:space="0" w:color="auto"/>
            </w:tcBorders>
            <w:noWrap/>
            <w:vAlign w:val="center"/>
            <w:hideMark/>
          </w:tcPr>
          <w:p w14:paraId="1CFBAB7E" w14:textId="77777777" w:rsidR="005D104E" w:rsidRPr="002950A6" w:rsidRDefault="005D104E" w:rsidP="00450B99">
            <w:pPr>
              <w:pStyle w:val="Style1"/>
              <w:rPr>
                <w:sz w:val="28"/>
                <w:szCs w:val="28"/>
              </w:rPr>
            </w:pPr>
            <w:r w:rsidRPr="002950A6">
              <w:rPr>
                <w:sz w:val="28"/>
                <w:szCs w:val="28"/>
              </w:rPr>
              <w:t>kWh</w:t>
            </w:r>
          </w:p>
        </w:tc>
        <w:tc>
          <w:tcPr>
            <w:tcW w:w="1483" w:type="pct"/>
            <w:tcBorders>
              <w:top w:val="nil"/>
              <w:left w:val="nil"/>
              <w:bottom w:val="single" w:sz="4" w:space="0" w:color="auto"/>
              <w:right w:val="single" w:sz="4" w:space="0" w:color="auto"/>
            </w:tcBorders>
            <w:noWrap/>
            <w:vAlign w:val="center"/>
            <w:hideMark/>
          </w:tcPr>
          <w:p w14:paraId="7DEED12B" w14:textId="77777777" w:rsidR="005D104E" w:rsidRPr="002950A6" w:rsidRDefault="005D104E" w:rsidP="00450B99">
            <w:pPr>
              <w:pStyle w:val="Style1"/>
              <w:rPr>
                <w:sz w:val="28"/>
                <w:szCs w:val="28"/>
              </w:rPr>
            </w:pPr>
            <w:r w:rsidRPr="002950A6">
              <w:rPr>
                <w:sz w:val="28"/>
                <w:szCs w:val="28"/>
              </w:rPr>
              <w:t>0,1706</w:t>
            </w:r>
          </w:p>
        </w:tc>
      </w:tr>
    </w:tbl>
    <w:p w14:paraId="733EFCEB" w14:textId="77777777" w:rsidR="005D104E" w:rsidRPr="002950A6" w:rsidRDefault="006367C9" w:rsidP="00B7101C">
      <w:pPr>
        <w:pStyle w:val="00noidung"/>
        <w:outlineLvl w:val="2"/>
        <w:rPr>
          <w:lang w:val="en-US"/>
        </w:rPr>
      </w:pPr>
      <w:r w:rsidRPr="002950A6">
        <w:rPr>
          <w:lang w:val="en-US"/>
        </w:rPr>
        <w:t>e</w:t>
      </w:r>
      <w:r w:rsidR="00F42207" w:rsidRPr="002950A6">
        <w:rPr>
          <w:lang w:val="en-US"/>
        </w:rPr>
        <w:t>)</w:t>
      </w:r>
      <w:r w:rsidR="005D104E" w:rsidRPr="002950A6">
        <w:rPr>
          <w:lang w:val="en-US"/>
        </w:rPr>
        <w:t xml:space="preserve"> Định mức tiêu hao nhiên liệu</w:t>
      </w:r>
    </w:p>
    <w:p w14:paraId="2D6E75E2"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698"/>
        <w:gridCol w:w="4108"/>
        <w:gridCol w:w="1570"/>
        <w:gridCol w:w="2684"/>
      </w:tblGrid>
      <w:tr w:rsidR="00BE230F" w:rsidRPr="002950A6" w14:paraId="73AC260F" w14:textId="77777777" w:rsidTr="00450B99">
        <w:trPr>
          <w:trHeight w:val="315"/>
        </w:trPr>
        <w:tc>
          <w:tcPr>
            <w:tcW w:w="387" w:type="pct"/>
            <w:tcBorders>
              <w:top w:val="single" w:sz="4" w:space="0" w:color="auto"/>
              <w:left w:val="single" w:sz="4" w:space="0" w:color="auto"/>
              <w:bottom w:val="single" w:sz="4" w:space="0" w:color="auto"/>
              <w:right w:val="single" w:sz="4" w:space="0" w:color="auto"/>
            </w:tcBorders>
            <w:noWrap/>
            <w:vAlign w:val="center"/>
            <w:hideMark/>
          </w:tcPr>
          <w:p w14:paraId="01AD31E7" w14:textId="77777777" w:rsidR="005D104E" w:rsidRPr="002950A6" w:rsidRDefault="005D104E" w:rsidP="00450B99">
            <w:pPr>
              <w:pStyle w:val="Style1"/>
              <w:rPr>
                <w:b/>
                <w:bCs w:val="0"/>
                <w:sz w:val="28"/>
                <w:szCs w:val="28"/>
              </w:rPr>
            </w:pPr>
            <w:r w:rsidRPr="002950A6">
              <w:rPr>
                <w:b/>
                <w:bCs w:val="0"/>
                <w:sz w:val="28"/>
                <w:szCs w:val="28"/>
              </w:rPr>
              <w:t>TT</w:t>
            </w:r>
          </w:p>
        </w:tc>
        <w:tc>
          <w:tcPr>
            <w:tcW w:w="2269" w:type="pct"/>
            <w:tcBorders>
              <w:top w:val="single" w:sz="4" w:space="0" w:color="auto"/>
              <w:left w:val="nil"/>
              <w:bottom w:val="single" w:sz="4" w:space="0" w:color="auto"/>
              <w:right w:val="single" w:sz="4" w:space="0" w:color="auto"/>
            </w:tcBorders>
            <w:noWrap/>
            <w:vAlign w:val="center"/>
            <w:hideMark/>
          </w:tcPr>
          <w:p w14:paraId="6C601360"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860" w:type="pct"/>
            <w:tcBorders>
              <w:top w:val="single" w:sz="4" w:space="0" w:color="auto"/>
              <w:left w:val="nil"/>
              <w:bottom w:val="single" w:sz="4" w:space="0" w:color="auto"/>
              <w:right w:val="single" w:sz="4" w:space="0" w:color="auto"/>
            </w:tcBorders>
            <w:noWrap/>
            <w:vAlign w:val="center"/>
            <w:hideMark/>
          </w:tcPr>
          <w:p w14:paraId="3CD44D61"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83" w:type="pct"/>
            <w:tcBorders>
              <w:top w:val="single" w:sz="4" w:space="0" w:color="auto"/>
              <w:left w:val="nil"/>
              <w:bottom w:val="single" w:sz="4" w:space="0" w:color="auto"/>
              <w:right w:val="single" w:sz="4" w:space="0" w:color="auto"/>
            </w:tcBorders>
            <w:vAlign w:val="center"/>
            <w:hideMark/>
          </w:tcPr>
          <w:p w14:paraId="37A94440" w14:textId="77777777" w:rsidR="005D104E" w:rsidRPr="002950A6" w:rsidRDefault="005D104E" w:rsidP="00450B99">
            <w:pPr>
              <w:pStyle w:val="Style1"/>
              <w:rPr>
                <w:b/>
                <w:bCs w:val="0"/>
                <w:sz w:val="28"/>
                <w:szCs w:val="28"/>
              </w:rPr>
            </w:pPr>
            <w:r w:rsidRPr="002950A6">
              <w:rPr>
                <w:b/>
                <w:bCs w:val="0"/>
                <w:sz w:val="28"/>
                <w:szCs w:val="28"/>
              </w:rPr>
              <w:t>Mức tiêu hao (lít/thùng)</w:t>
            </w:r>
          </w:p>
        </w:tc>
      </w:tr>
      <w:tr w:rsidR="005D104E" w:rsidRPr="002950A6" w14:paraId="1C1CA507" w14:textId="77777777" w:rsidTr="00450B99">
        <w:trPr>
          <w:trHeight w:val="315"/>
        </w:trPr>
        <w:tc>
          <w:tcPr>
            <w:tcW w:w="387" w:type="pct"/>
            <w:tcBorders>
              <w:top w:val="nil"/>
              <w:left w:val="single" w:sz="4" w:space="0" w:color="auto"/>
              <w:bottom w:val="single" w:sz="4" w:space="0" w:color="auto"/>
              <w:right w:val="single" w:sz="4" w:space="0" w:color="auto"/>
            </w:tcBorders>
            <w:noWrap/>
            <w:vAlign w:val="center"/>
            <w:hideMark/>
          </w:tcPr>
          <w:p w14:paraId="2E3D1359" w14:textId="77777777" w:rsidR="005D104E" w:rsidRPr="002950A6" w:rsidRDefault="005D104E" w:rsidP="00450B99">
            <w:pPr>
              <w:pStyle w:val="Style1"/>
              <w:rPr>
                <w:sz w:val="28"/>
                <w:szCs w:val="28"/>
              </w:rPr>
            </w:pPr>
            <w:r w:rsidRPr="002950A6">
              <w:rPr>
                <w:sz w:val="28"/>
                <w:szCs w:val="28"/>
              </w:rPr>
              <w:t>1</w:t>
            </w:r>
          </w:p>
        </w:tc>
        <w:tc>
          <w:tcPr>
            <w:tcW w:w="2269" w:type="pct"/>
            <w:tcBorders>
              <w:top w:val="nil"/>
              <w:left w:val="nil"/>
              <w:bottom w:val="single" w:sz="4" w:space="0" w:color="auto"/>
              <w:right w:val="single" w:sz="4" w:space="0" w:color="auto"/>
            </w:tcBorders>
            <w:vAlign w:val="center"/>
            <w:hideMark/>
          </w:tcPr>
          <w:p w14:paraId="781C0795" w14:textId="77777777" w:rsidR="005D104E" w:rsidRPr="002950A6" w:rsidRDefault="005D104E" w:rsidP="00450B99">
            <w:pPr>
              <w:pStyle w:val="Style1"/>
              <w:jc w:val="left"/>
              <w:rPr>
                <w:sz w:val="28"/>
                <w:szCs w:val="28"/>
              </w:rPr>
            </w:pPr>
            <w:r w:rsidRPr="002950A6">
              <w:rPr>
                <w:sz w:val="28"/>
                <w:szCs w:val="28"/>
              </w:rPr>
              <w:t xml:space="preserve">Dầu diesel vận hành </w:t>
            </w:r>
            <w:r w:rsidR="008C11FF" w:rsidRPr="002950A6">
              <w:rPr>
                <w:sz w:val="28"/>
                <w:szCs w:val="28"/>
              </w:rPr>
              <w:t>xe ô tô tải tự đổ tải trọng 5 tấn</w:t>
            </w:r>
          </w:p>
        </w:tc>
        <w:tc>
          <w:tcPr>
            <w:tcW w:w="860" w:type="pct"/>
            <w:tcBorders>
              <w:top w:val="nil"/>
              <w:left w:val="nil"/>
              <w:bottom w:val="single" w:sz="4" w:space="0" w:color="auto"/>
              <w:right w:val="single" w:sz="4" w:space="0" w:color="auto"/>
            </w:tcBorders>
            <w:noWrap/>
            <w:vAlign w:val="center"/>
            <w:hideMark/>
          </w:tcPr>
          <w:p w14:paraId="665BDF8E" w14:textId="77777777" w:rsidR="005D104E" w:rsidRPr="002950A6" w:rsidRDefault="005D104E" w:rsidP="00450B99">
            <w:pPr>
              <w:pStyle w:val="Style1"/>
              <w:rPr>
                <w:sz w:val="28"/>
                <w:szCs w:val="28"/>
              </w:rPr>
            </w:pPr>
            <w:r w:rsidRPr="002950A6">
              <w:rPr>
                <w:sz w:val="28"/>
                <w:szCs w:val="28"/>
              </w:rPr>
              <w:t>lít</w:t>
            </w:r>
          </w:p>
        </w:tc>
        <w:tc>
          <w:tcPr>
            <w:tcW w:w="1483" w:type="pct"/>
            <w:tcBorders>
              <w:top w:val="nil"/>
              <w:left w:val="nil"/>
              <w:bottom w:val="single" w:sz="4" w:space="0" w:color="auto"/>
              <w:right w:val="single" w:sz="4" w:space="0" w:color="auto"/>
            </w:tcBorders>
            <w:noWrap/>
            <w:vAlign w:val="center"/>
            <w:hideMark/>
          </w:tcPr>
          <w:p w14:paraId="6D9C314F" w14:textId="77777777" w:rsidR="005D104E" w:rsidRPr="002950A6" w:rsidRDefault="005D104E" w:rsidP="00450B99">
            <w:pPr>
              <w:pStyle w:val="Style1"/>
              <w:rPr>
                <w:sz w:val="28"/>
                <w:szCs w:val="28"/>
              </w:rPr>
            </w:pPr>
            <w:r w:rsidRPr="002950A6">
              <w:rPr>
                <w:sz w:val="28"/>
                <w:szCs w:val="28"/>
              </w:rPr>
              <w:t>0,4516</w:t>
            </w:r>
          </w:p>
        </w:tc>
      </w:tr>
    </w:tbl>
    <w:p w14:paraId="11F3C4CE" w14:textId="77777777" w:rsidR="005D104E" w:rsidRPr="002950A6" w:rsidRDefault="005D104E" w:rsidP="005D104E">
      <w:pPr>
        <w:widowControl w:val="0"/>
        <w:autoSpaceDE w:val="0"/>
        <w:autoSpaceDN w:val="0"/>
        <w:jc w:val="center"/>
        <w:rPr>
          <w:b/>
          <w:sz w:val="28"/>
          <w:szCs w:val="28"/>
        </w:rPr>
      </w:pPr>
    </w:p>
    <w:p w14:paraId="4FD1BC58"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Điều 11</w:t>
      </w:r>
      <w:r w:rsidR="005D104E" w:rsidRPr="002950A6">
        <w:rPr>
          <w:color w:val="auto"/>
          <w:lang w:val="en-US"/>
        </w:rPr>
        <w:t xml:space="preserve">. Vận hành cơ sở xử lý chất thải rắn Tân Dân </w:t>
      </w:r>
    </w:p>
    <w:p w14:paraId="3C336DEF" w14:textId="77777777" w:rsidR="005D104E" w:rsidRPr="002950A6" w:rsidRDefault="005D104E" w:rsidP="00F42207">
      <w:pPr>
        <w:pStyle w:val="02Tieumuc"/>
        <w:numPr>
          <w:ilvl w:val="0"/>
          <w:numId w:val="0"/>
        </w:numPr>
        <w:ind w:left="567"/>
        <w:rPr>
          <w:color w:val="auto"/>
          <w:lang w:val="en-US"/>
        </w:rPr>
      </w:pPr>
      <w:r w:rsidRPr="002950A6">
        <w:rPr>
          <w:color w:val="auto"/>
          <w:lang w:val="en-US"/>
        </w:rPr>
        <w:t xml:space="preserve">1. </w:t>
      </w:r>
      <w:r w:rsidR="001A48BB" w:rsidRPr="002950A6">
        <w:rPr>
          <w:color w:val="auto"/>
          <w:lang w:val="en-US"/>
        </w:rPr>
        <w:t>Quy trình kỹ thuật</w:t>
      </w:r>
    </w:p>
    <w:p w14:paraId="1C0D4E3B" w14:textId="77777777" w:rsidR="00F42207" w:rsidRPr="002950A6" w:rsidRDefault="00F42207" w:rsidP="00F42207">
      <w:pPr>
        <w:pStyle w:val="00noidung"/>
        <w:rPr>
          <w:noProof/>
          <w:lang w:val="en-US"/>
        </w:rPr>
      </w:pPr>
      <w:r w:rsidRPr="002950A6">
        <w:rPr>
          <w:noProof/>
          <w:lang w:val="vi-VN"/>
        </w:rPr>
        <w:t>a)</w:t>
      </w:r>
      <w:r w:rsidRPr="002950A6">
        <w:rPr>
          <w:noProof/>
          <w:lang w:val="en-US"/>
        </w:rPr>
        <w:t xml:space="preserve"> Công tác chuẩn bị</w:t>
      </w:r>
    </w:p>
    <w:p w14:paraId="457EF032"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Bố trí người lao động tiếp nhận, phun vi sinh khử mùi và phân loại chất thải;</w:t>
      </w:r>
    </w:p>
    <w:p w14:paraId="31D181EF" w14:textId="77777777" w:rsidR="00F42207" w:rsidRPr="002950A6" w:rsidRDefault="00F42207" w:rsidP="00C64AA1">
      <w:pPr>
        <w:pStyle w:val="00noidung"/>
        <w:rPr>
          <w:noProof/>
          <w:lang w:val="en-US"/>
        </w:rPr>
      </w:pPr>
      <w:r w:rsidRPr="002950A6">
        <w:rPr>
          <w:noProof/>
          <w:lang w:val="vi-VN"/>
        </w:rPr>
        <w:t>-</w:t>
      </w:r>
      <w:r w:rsidRPr="002950A6">
        <w:rPr>
          <w:noProof/>
          <w:lang w:val="en-US"/>
        </w:rPr>
        <w:t xml:space="preserve"> Chuẩn bị dụng cụ bảo hộ lao động (quần áo bảo hộ lao động, giầy, ủng, mũ, găng tay, khẩu trang,...); chổi, xẻng và các dụng cụ lao động cần thiết khác phục vụ </w:t>
      </w:r>
      <w:r w:rsidR="00C64AA1" w:rsidRPr="002950A6">
        <w:rPr>
          <w:noProof/>
          <w:lang w:val="en-US"/>
        </w:rPr>
        <w:t>công tác tiếp nhận, sơ chế chất thải; ủ chất thải; lưu kho; thu gom nước thải;</w:t>
      </w:r>
    </w:p>
    <w:p w14:paraId="4D728A83"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Chuẩn bị chế phẩm khử mùi, hóa chất diệt côn trùng, chế phẩm vi sinh và các hóa chất, vật liệu cần thiết khác phục vụ </w:t>
      </w:r>
      <w:r w:rsidR="000953CF" w:rsidRPr="002950A6">
        <w:rPr>
          <w:noProof/>
          <w:lang w:val="en-US"/>
        </w:rPr>
        <w:t>công tác tiếp nhận, sơ chế chất thải; ủ chất thải; lưu kho; thu gom</w:t>
      </w:r>
      <w:r w:rsidR="00C64AA1" w:rsidRPr="002950A6">
        <w:rPr>
          <w:noProof/>
          <w:lang w:val="en-US"/>
        </w:rPr>
        <w:t xml:space="preserve"> </w:t>
      </w:r>
      <w:r w:rsidR="000953CF" w:rsidRPr="002950A6">
        <w:rPr>
          <w:noProof/>
          <w:lang w:val="en-US"/>
        </w:rPr>
        <w:t>nước thải;</w:t>
      </w:r>
    </w:p>
    <w:p w14:paraId="3E389184"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Kiểm tra các máy móc, thiết bị tại khu vực xử lý chất thải thành mùn (máy phun hoá chất, bơm hóa chất,...) và các máy móc, thiết bị cần thiết khác đảm bảo đáp ứng các yêu cầu kỹ thuật theo quy định.</w:t>
      </w:r>
    </w:p>
    <w:p w14:paraId="1B334B33" w14:textId="77777777" w:rsidR="00F42207" w:rsidRPr="002950A6" w:rsidRDefault="00F42207" w:rsidP="00F42207">
      <w:pPr>
        <w:pStyle w:val="00noidung"/>
        <w:rPr>
          <w:noProof/>
          <w:lang w:val="en-US"/>
        </w:rPr>
      </w:pPr>
      <w:r w:rsidRPr="002950A6">
        <w:rPr>
          <w:noProof/>
          <w:lang w:val="vi-VN"/>
        </w:rPr>
        <w:t>b)</w:t>
      </w:r>
      <w:r w:rsidRPr="002950A6">
        <w:rPr>
          <w:noProof/>
          <w:lang w:val="en-US"/>
        </w:rPr>
        <w:t xml:space="preserve"> Tiếp nhận chất thải rắn sinh hoạt</w:t>
      </w:r>
    </w:p>
    <w:p w14:paraId="19D899A1"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Kiểm tra, từ chối tiếp nhận chất thải giao không đúng kế hoạch tiếp nhận của cơ sở;</w:t>
      </w:r>
    </w:p>
    <w:p w14:paraId="258A6E83"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Hướng dẫn phương tiện vận chuyển đổ chất thải vào khu vực sơ chế;</w:t>
      </w:r>
    </w:p>
    <w:p w14:paraId="4ABE53D5"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Sau khi tiếp nhận chất thải rắn sinh hoạt, phun chế phẩm khử mùi, hóa chất diệt côn trùng;</w:t>
      </w:r>
    </w:p>
    <w:p w14:paraId="02A2EDB8" w14:textId="77777777" w:rsidR="00F42207" w:rsidRPr="002950A6" w:rsidRDefault="00F42207" w:rsidP="00F42207">
      <w:pPr>
        <w:pStyle w:val="00noidung"/>
        <w:rPr>
          <w:noProof/>
          <w:lang w:val="en-US"/>
        </w:rPr>
      </w:pPr>
      <w:r w:rsidRPr="002950A6">
        <w:rPr>
          <w:noProof/>
          <w:lang w:val="vi-VN"/>
        </w:rPr>
        <w:t>c)</w:t>
      </w:r>
      <w:r w:rsidRPr="002950A6">
        <w:rPr>
          <w:noProof/>
          <w:lang w:val="en-US"/>
        </w:rPr>
        <w:t xml:space="preserve"> Sơ chế chất thải, ủ chất thải, lưu kho</w:t>
      </w:r>
    </w:p>
    <w:p w14:paraId="3F866F6E" w14:textId="77777777" w:rsidR="00F42207" w:rsidRPr="002950A6" w:rsidRDefault="00F42207" w:rsidP="00F42207">
      <w:pPr>
        <w:pStyle w:val="00noidung"/>
        <w:rPr>
          <w:noProof/>
          <w:lang w:val="en-US"/>
        </w:rPr>
      </w:pPr>
      <w:r w:rsidRPr="002950A6">
        <w:rPr>
          <w:noProof/>
          <w:lang w:val="vi-VN"/>
        </w:rPr>
        <w:lastRenderedPageBreak/>
        <w:t>-</w:t>
      </w:r>
      <w:r w:rsidRPr="002950A6">
        <w:rPr>
          <w:noProof/>
          <w:lang w:val="en-US"/>
        </w:rPr>
        <w:t xml:space="preserve"> Phun chế phẩm khử mùi, hóa chất diệt côn trùng; </w:t>
      </w:r>
    </w:p>
    <w:p w14:paraId="236DA2A9"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Phân loại sơ bộ để thu hồi chất thải có khả năng tái chế, tái sử dụng (nylon, nhựa, kim loại,…) và chất thải thực phẩm;</w:t>
      </w:r>
    </w:p>
    <w:p w14:paraId="4005F3C1"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Loại bỏ nhựa, kim loại, xương, thủy tinh, vỏ sò,… còn lẫn trong chất thải thực phẩm;</w:t>
      </w:r>
    </w:p>
    <w:p w14:paraId="3F64FC18"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Băm chất thải thực phẩm (&lt;5cm) để trùn quế dễ tiêu hóa;</w:t>
      </w:r>
    </w:p>
    <w:p w14:paraId="2027FB6A"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Ủ chất thải</w:t>
      </w:r>
      <w:r w:rsidR="006367C9" w:rsidRPr="002950A6">
        <w:rPr>
          <w:noProof/>
          <w:lang w:val="en-US"/>
        </w:rPr>
        <w:t xml:space="preserve"> từ</w:t>
      </w:r>
      <w:r w:rsidRPr="002950A6">
        <w:rPr>
          <w:noProof/>
          <w:lang w:val="en-US"/>
        </w:rPr>
        <w:t xml:space="preserve"> 3-5 ngày cho chất thải giảm độ chua, tránh gây sốc cho trùn quế; </w:t>
      </w:r>
    </w:p>
    <w:p w14:paraId="38E4CB0E"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Rải 1 lớp mùn hoại mục dày 20cm, tiếp theo rải 1 lớp chất thải thực phẩm đã ủ sơ ở bước trên; thả trùn quế với sinh khối 20kg/m2. Hàng ngày hoặc cách ngày rải lớp chất thải thực phẩm đã ủ sơ (khoảng 5cm) lên bề mặt (lưu ý không cho ăn nhiều quá trong 1 lần để tránh </w:t>
      </w:r>
      <w:r w:rsidR="006367C9" w:rsidRPr="002950A6">
        <w:rPr>
          <w:noProof/>
          <w:lang w:val="en-US"/>
        </w:rPr>
        <w:t>chất thải</w:t>
      </w:r>
      <w:r w:rsidRPr="002950A6">
        <w:rPr>
          <w:noProof/>
          <w:lang w:val="en-US"/>
        </w:rPr>
        <w:t xml:space="preserve"> lên men, sinh nhiệt gây chết trùn quế, duy trì độ ẩm 60-80 %; </w:t>
      </w:r>
      <w:r w:rsidR="006367C9" w:rsidRPr="002950A6">
        <w:rPr>
          <w:noProof/>
          <w:lang w:val="en-US"/>
        </w:rPr>
        <w:t>t</w:t>
      </w:r>
      <w:r w:rsidRPr="002950A6">
        <w:rPr>
          <w:noProof/>
          <w:lang w:val="en-US"/>
        </w:rPr>
        <w:t xml:space="preserve">ưới nước sạch hoặc nước ủ vi sinh khi nền bị khô; </w:t>
      </w:r>
      <w:r w:rsidR="006367C9" w:rsidRPr="002950A6">
        <w:rPr>
          <w:noProof/>
          <w:lang w:val="en-US"/>
        </w:rPr>
        <w:t>m</w:t>
      </w:r>
      <w:r w:rsidRPr="002950A6">
        <w:rPr>
          <w:noProof/>
          <w:lang w:val="en-US"/>
        </w:rPr>
        <w:t>ỗi tuần đảo nhẹ bề mặt (bằng cào) để ôxy thấm đều, hỗ trợ quá trình phân hủy;</w:t>
      </w:r>
    </w:p>
    <w:p w14:paraId="3C4E9EBE" w14:textId="77777777" w:rsidR="00F42207" w:rsidRPr="002950A6" w:rsidRDefault="006367C9" w:rsidP="00F42207">
      <w:pPr>
        <w:pStyle w:val="00noidung"/>
        <w:rPr>
          <w:noProof/>
          <w:lang w:val="en-US"/>
        </w:rPr>
      </w:pPr>
      <w:r w:rsidRPr="002950A6">
        <w:rPr>
          <w:noProof/>
          <w:lang w:val="en-US"/>
        </w:rPr>
        <w:t xml:space="preserve">Thực hiện </w:t>
      </w:r>
      <w:r w:rsidR="00F42207" w:rsidRPr="002950A6">
        <w:rPr>
          <w:noProof/>
          <w:lang w:val="en-US"/>
        </w:rPr>
        <w:t>thu hoạch giun</w:t>
      </w:r>
      <w:r w:rsidRPr="002950A6">
        <w:rPr>
          <w:noProof/>
          <w:lang w:val="en-US"/>
        </w:rPr>
        <w:t xml:space="preserve"> trùn quế, </w:t>
      </w:r>
      <w:r w:rsidR="00F42207" w:rsidRPr="002950A6">
        <w:rPr>
          <w:noProof/>
          <w:lang w:val="en-US"/>
        </w:rPr>
        <w:t>phân trùn quế</w:t>
      </w:r>
      <w:r w:rsidRPr="002950A6">
        <w:rPr>
          <w:noProof/>
          <w:lang w:val="en-US"/>
        </w:rPr>
        <w:t xml:space="preserve"> sau 2-3 tháng vận hành</w:t>
      </w:r>
      <w:r w:rsidR="00F42207" w:rsidRPr="002950A6">
        <w:rPr>
          <w:noProof/>
          <w:lang w:val="en-US"/>
        </w:rPr>
        <w:t>. Thu gom phần phân trùn quế, phơi khô và đóng bao để sử dụng.</w:t>
      </w:r>
    </w:p>
    <w:p w14:paraId="2F2CC3E1" w14:textId="77777777" w:rsidR="00F42207" w:rsidRPr="002950A6" w:rsidRDefault="00F42207" w:rsidP="00F42207">
      <w:pPr>
        <w:pStyle w:val="00noidung"/>
        <w:rPr>
          <w:noProof/>
          <w:lang w:val="en-US"/>
        </w:rPr>
      </w:pPr>
      <w:r w:rsidRPr="002950A6">
        <w:rPr>
          <w:noProof/>
          <w:lang w:val="vi-VN"/>
        </w:rPr>
        <w:t>d)</w:t>
      </w:r>
      <w:r w:rsidRPr="002950A6">
        <w:rPr>
          <w:noProof/>
          <w:lang w:val="en-US"/>
        </w:rPr>
        <w:t xml:space="preserve"> Thu gom nước thải</w:t>
      </w:r>
    </w:p>
    <w:p w14:paraId="636354F2" w14:textId="0BF592A5" w:rsidR="00F42207" w:rsidRPr="002950A6" w:rsidRDefault="00F42207" w:rsidP="00F42207">
      <w:pPr>
        <w:pStyle w:val="00noidung"/>
        <w:rPr>
          <w:noProof/>
          <w:lang w:val="en-US"/>
        </w:rPr>
      </w:pPr>
      <w:r w:rsidRPr="002950A6">
        <w:rPr>
          <w:noProof/>
          <w:lang w:val="en-US"/>
        </w:rPr>
        <w:t>Thu gom nước thải (nước rỉ rác, nước thải từ vệ sinh phương tiện, máy móc, thiết bị, dụng cụ lao động,...) về bể gom nước thải để tái sử dụng cho công đoạn ủ, phần còn lại được xử lý hoặc chuyển giao để xử lý theo quy định</w:t>
      </w:r>
      <w:r w:rsidR="00BD17D8" w:rsidRPr="002950A6">
        <w:rPr>
          <w:noProof/>
          <w:lang w:val="en-US"/>
        </w:rPr>
        <w:t>.</w:t>
      </w:r>
    </w:p>
    <w:p w14:paraId="74BEA951" w14:textId="77777777" w:rsidR="00F42207" w:rsidRPr="002950A6" w:rsidRDefault="009D5B43" w:rsidP="00F42207">
      <w:pPr>
        <w:pStyle w:val="00noidung"/>
        <w:rPr>
          <w:noProof/>
          <w:lang w:val="en-US"/>
        </w:rPr>
      </w:pPr>
      <w:r w:rsidRPr="002950A6">
        <w:rPr>
          <w:noProof/>
          <w:lang w:val="en-US"/>
        </w:rPr>
        <w:t>đ</w:t>
      </w:r>
      <w:r w:rsidR="00F42207" w:rsidRPr="002950A6">
        <w:rPr>
          <w:noProof/>
          <w:lang w:val="vi-VN"/>
        </w:rPr>
        <w:t>)</w:t>
      </w:r>
      <w:r w:rsidR="00F42207" w:rsidRPr="002950A6">
        <w:rPr>
          <w:noProof/>
          <w:lang w:val="en-US"/>
        </w:rPr>
        <w:t xml:space="preserve"> Kết thúc ca làm việc</w:t>
      </w:r>
    </w:p>
    <w:p w14:paraId="51728DB9"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Kiểm kê, kiểm tra, bàn giao máy móc, thiết bị, vật liệu, dụng cụ lao động cho ca tiếp theo;</w:t>
      </w:r>
    </w:p>
    <w:p w14:paraId="32B3D171"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Vệ sinh, tập kết phương tiện, dụng cụ lao động vào vị trí quy định;</w:t>
      </w:r>
    </w:p>
    <w:p w14:paraId="3776B0B8"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Vệ sinh môi trường, máy móc thiết bị tại từng bộ phận khi hết ca làm việc;</w:t>
      </w:r>
    </w:p>
    <w:p w14:paraId="5F66666C"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Quét dọn chất thải tại các đường giao thông nội bộ, khu vực tiếp nhận chất thải rắn sinh hoạt; khơi thông hệ thống mương thoát nước; phun chế phẩm khử mùi, hóa chất diệt côn trùng;</w:t>
      </w:r>
    </w:p>
    <w:p w14:paraId="7674266E" w14:textId="77777777" w:rsidR="00F42207" w:rsidRPr="002950A6" w:rsidRDefault="00F42207" w:rsidP="00F42207">
      <w:pPr>
        <w:pStyle w:val="00noidung"/>
        <w:rPr>
          <w:noProof/>
          <w:lang w:val="en-US"/>
        </w:rPr>
      </w:pPr>
      <w:r w:rsidRPr="002950A6">
        <w:rPr>
          <w:noProof/>
          <w:lang w:val="vi-VN"/>
        </w:rPr>
        <w:t>-</w:t>
      </w:r>
      <w:r w:rsidRPr="002950A6">
        <w:rPr>
          <w:noProof/>
          <w:lang w:val="en-US"/>
        </w:rPr>
        <w:t xml:space="preserve"> Thống kê, báo cáo các thông tin, số liệu xử lý chất thải, mùn thành phẩm theo quy định.</w:t>
      </w:r>
    </w:p>
    <w:p w14:paraId="60F34B10" w14:textId="77777777" w:rsidR="005D104E" w:rsidRPr="002950A6" w:rsidRDefault="001A48BB" w:rsidP="00D1444A">
      <w:pPr>
        <w:pStyle w:val="02Tieumuc"/>
        <w:numPr>
          <w:ilvl w:val="0"/>
          <w:numId w:val="0"/>
        </w:numPr>
        <w:ind w:left="567"/>
        <w:outlineLvl w:val="1"/>
        <w:rPr>
          <w:b w:val="0"/>
          <w:bCs/>
          <w:i w:val="0"/>
          <w:iCs/>
          <w:color w:val="auto"/>
          <w:lang w:val="en-US"/>
        </w:rPr>
      </w:pPr>
      <w:r w:rsidRPr="002950A6">
        <w:rPr>
          <w:b w:val="0"/>
          <w:bCs/>
          <w:i w:val="0"/>
          <w:iCs/>
          <w:color w:val="auto"/>
          <w:lang w:val="en-US"/>
        </w:rPr>
        <w:t>2</w:t>
      </w:r>
      <w:r w:rsidR="005D104E" w:rsidRPr="002950A6">
        <w:rPr>
          <w:b w:val="0"/>
          <w:bCs/>
          <w:i w:val="0"/>
          <w:iCs/>
          <w:color w:val="auto"/>
          <w:lang w:val="en-US"/>
        </w:rPr>
        <w:t xml:space="preserve">. Định mức </w:t>
      </w:r>
      <w:r w:rsidR="00F42207" w:rsidRPr="002950A6">
        <w:rPr>
          <w:b w:val="0"/>
          <w:bCs/>
          <w:i w:val="0"/>
          <w:iCs/>
          <w:color w:val="auto"/>
          <w:lang w:val="en-US"/>
        </w:rPr>
        <w:t>kinh tế - kỹ thuật</w:t>
      </w:r>
    </w:p>
    <w:p w14:paraId="70937D73" w14:textId="77777777" w:rsidR="00F42207" w:rsidRPr="002950A6" w:rsidRDefault="00F42207" w:rsidP="00B7101C">
      <w:pPr>
        <w:pStyle w:val="00noidung"/>
        <w:outlineLvl w:val="2"/>
        <w:rPr>
          <w:lang w:val="en-US"/>
        </w:rPr>
      </w:pPr>
      <w:r w:rsidRPr="002950A6">
        <w:rPr>
          <w:lang w:val="en-US"/>
        </w:rPr>
        <w:t>a) Định mức lao động</w:t>
      </w:r>
    </w:p>
    <w:p w14:paraId="6540A068" w14:textId="77777777" w:rsidR="005D104E" w:rsidRPr="002950A6" w:rsidRDefault="00F42207" w:rsidP="00F42207">
      <w:pPr>
        <w:pStyle w:val="00noidung"/>
        <w:rPr>
          <w:noProof/>
          <w:lang w:val="en-US"/>
        </w:rPr>
      </w:pPr>
      <w:r w:rsidRPr="002950A6">
        <w:rPr>
          <w:lang w:val="vi-VN"/>
        </w:rPr>
        <w:lastRenderedPageBreak/>
        <w:t>-</w:t>
      </w:r>
      <w:r w:rsidR="005D104E" w:rsidRPr="002950A6">
        <w:rPr>
          <w:lang w:val="en-US"/>
        </w:rPr>
        <w:t xml:space="preserve"> Định mức </w:t>
      </w:r>
      <w:r w:rsidRPr="002950A6">
        <w:rPr>
          <w:lang w:val="vi-VN"/>
        </w:rPr>
        <w:t>lao động</w:t>
      </w:r>
      <w:r w:rsidR="005D104E" w:rsidRPr="002950A6">
        <w:rPr>
          <w:lang w:val="en-US"/>
        </w:rPr>
        <w:t xml:space="preserve"> áp dụng cho 01 </w:t>
      </w:r>
      <w:r w:rsidR="008761ED" w:rsidRPr="002950A6">
        <w:rPr>
          <w:lang w:val="en-US"/>
        </w:rPr>
        <w:t xml:space="preserve">loại </w:t>
      </w:r>
      <w:r w:rsidR="005D104E" w:rsidRPr="002950A6">
        <w:rPr>
          <w:noProof/>
          <w:lang w:val="en-US"/>
        </w:rPr>
        <w:t>công việc, cụ thể như sau:</w:t>
      </w:r>
    </w:p>
    <w:p w14:paraId="7B56AAE4" w14:textId="77777777" w:rsidR="005D104E" w:rsidRPr="002950A6" w:rsidRDefault="00F42207" w:rsidP="00F42207">
      <w:pPr>
        <w:pStyle w:val="00noidung"/>
        <w:rPr>
          <w:lang w:val="en-US"/>
        </w:rPr>
      </w:pPr>
      <w:r w:rsidRPr="002950A6">
        <w:rPr>
          <w:lang w:val="vi-VN"/>
        </w:rPr>
        <w:t>+</w:t>
      </w:r>
      <w:r w:rsidR="005D104E" w:rsidRPr="002950A6">
        <w:rPr>
          <w:lang w:val="en-US"/>
        </w:rPr>
        <w:t xml:space="preserve"> XL.1.</w:t>
      </w:r>
      <w:r w:rsidR="00B702AE" w:rsidRPr="002950A6">
        <w:rPr>
          <w:lang w:val="vi-VN"/>
        </w:rPr>
        <w:t>0</w:t>
      </w:r>
      <w:r w:rsidR="005D104E" w:rsidRPr="002950A6">
        <w:rPr>
          <w:lang w:val="en-US"/>
        </w:rPr>
        <w:t>: Vận hành cơ sở xử lý chất thải rắn sinh hoạt Tân Dân, công suất 4 tấn/ngày</w:t>
      </w:r>
      <w:r w:rsidR="009D5B43" w:rsidRPr="002950A6">
        <w:rPr>
          <w:lang w:val="en-US"/>
        </w:rPr>
        <w:t>.</w:t>
      </w:r>
    </w:p>
    <w:p w14:paraId="46E6E95C" w14:textId="77777777" w:rsidR="005D104E" w:rsidRPr="002950A6" w:rsidRDefault="00F42207" w:rsidP="00F42207">
      <w:pPr>
        <w:pStyle w:val="00noidung"/>
      </w:pPr>
      <w:r w:rsidRPr="002950A6">
        <w:rPr>
          <w:lang w:val="vi-VN"/>
        </w:rPr>
        <w:t>-</w:t>
      </w:r>
      <w:r w:rsidR="005D104E" w:rsidRPr="002950A6">
        <w:t xml:space="preserve"> Định biên, định mức</w:t>
      </w:r>
    </w:p>
    <w:p w14:paraId="23934411" w14:textId="77777777" w:rsidR="005D104E" w:rsidRPr="002950A6" w:rsidRDefault="005D104E" w:rsidP="005D104E">
      <w:pPr>
        <w:pStyle w:val="06bangso"/>
        <w:tabs>
          <w:tab w:val="clear" w:pos="4500"/>
        </w:tabs>
      </w:pPr>
    </w:p>
    <w:tbl>
      <w:tblPr>
        <w:tblW w:w="5000" w:type="pct"/>
        <w:tblLook w:val="04A0" w:firstRow="1" w:lastRow="0" w:firstColumn="1" w:lastColumn="0" w:noHBand="0" w:noVBand="1"/>
      </w:tblPr>
      <w:tblGrid>
        <w:gridCol w:w="590"/>
        <w:gridCol w:w="4870"/>
        <w:gridCol w:w="1564"/>
        <w:gridCol w:w="1814"/>
        <w:gridCol w:w="222"/>
      </w:tblGrid>
      <w:tr w:rsidR="00BE230F" w:rsidRPr="002950A6" w14:paraId="6C5625BB" w14:textId="77777777" w:rsidTr="001E4695">
        <w:trPr>
          <w:gridAfter w:val="1"/>
          <w:wAfter w:w="134" w:type="pct"/>
          <w:trHeight w:val="382"/>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63A70B41" w14:textId="77777777" w:rsidR="005D104E" w:rsidRPr="002950A6" w:rsidRDefault="005D104E" w:rsidP="00450B99">
            <w:pPr>
              <w:pStyle w:val="Style1"/>
              <w:rPr>
                <w:b/>
                <w:bCs w:val="0"/>
                <w:sz w:val="28"/>
                <w:szCs w:val="28"/>
              </w:rPr>
            </w:pPr>
            <w:r w:rsidRPr="002950A6">
              <w:rPr>
                <w:b/>
                <w:bCs w:val="0"/>
                <w:sz w:val="28"/>
                <w:szCs w:val="28"/>
              </w:rPr>
              <w:t>TT</w:t>
            </w:r>
          </w:p>
        </w:tc>
        <w:tc>
          <w:tcPr>
            <w:tcW w:w="2275" w:type="pct"/>
            <w:vMerge w:val="restart"/>
            <w:tcBorders>
              <w:top w:val="single" w:sz="4" w:space="0" w:color="auto"/>
              <w:left w:val="single" w:sz="4" w:space="0" w:color="auto"/>
              <w:bottom w:val="single" w:sz="4" w:space="0" w:color="auto"/>
              <w:right w:val="single" w:sz="4" w:space="0" w:color="auto"/>
            </w:tcBorders>
            <w:vAlign w:val="center"/>
            <w:hideMark/>
          </w:tcPr>
          <w:p w14:paraId="1A67969B"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2240"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1309718F" w14:textId="77777777" w:rsidR="005D104E" w:rsidRPr="002950A6" w:rsidRDefault="005D104E" w:rsidP="00450B99">
            <w:pPr>
              <w:pStyle w:val="Style1"/>
              <w:rPr>
                <w:b/>
                <w:bCs w:val="0"/>
                <w:sz w:val="28"/>
                <w:szCs w:val="28"/>
              </w:rPr>
            </w:pPr>
            <w:r w:rsidRPr="002950A6">
              <w:rPr>
                <w:b/>
                <w:bCs w:val="0"/>
                <w:sz w:val="28"/>
                <w:szCs w:val="28"/>
              </w:rPr>
              <w:t>Định mức (công nhóm/tấn)</w:t>
            </w:r>
          </w:p>
        </w:tc>
      </w:tr>
      <w:tr w:rsidR="00BE230F" w:rsidRPr="002950A6" w14:paraId="66954B2C" w14:textId="77777777" w:rsidTr="001E4695">
        <w:trPr>
          <w:trHeight w:val="20"/>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3FF26C46" w14:textId="77777777" w:rsidR="005D104E" w:rsidRPr="002950A6" w:rsidRDefault="005D104E" w:rsidP="00450B99">
            <w:pPr>
              <w:pStyle w:val="Style1"/>
              <w:rPr>
                <w:b/>
                <w:bCs w:val="0"/>
                <w:sz w:val="28"/>
                <w:szCs w:val="28"/>
              </w:rPr>
            </w:pPr>
          </w:p>
        </w:tc>
        <w:tc>
          <w:tcPr>
            <w:tcW w:w="2275" w:type="pct"/>
            <w:vMerge/>
            <w:tcBorders>
              <w:top w:val="single" w:sz="4" w:space="0" w:color="auto"/>
              <w:left w:val="single" w:sz="4" w:space="0" w:color="auto"/>
              <w:bottom w:val="single" w:sz="4" w:space="0" w:color="auto"/>
              <w:right w:val="single" w:sz="4" w:space="0" w:color="auto"/>
            </w:tcBorders>
            <w:vAlign w:val="center"/>
            <w:hideMark/>
          </w:tcPr>
          <w:p w14:paraId="52307E4A" w14:textId="77777777" w:rsidR="005D104E" w:rsidRPr="002950A6" w:rsidRDefault="005D104E" w:rsidP="00450B99">
            <w:pPr>
              <w:pStyle w:val="Style1"/>
              <w:rPr>
                <w:b/>
                <w:bCs w:val="0"/>
                <w:sz w:val="28"/>
                <w:szCs w:val="28"/>
              </w:rPr>
            </w:pPr>
          </w:p>
        </w:tc>
        <w:tc>
          <w:tcPr>
            <w:tcW w:w="2240" w:type="pct"/>
            <w:gridSpan w:val="2"/>
            <w:vMerge/>
            <w:tcBorders>
              <w:top w:val="single" w:sz="4" w:space="0" w:color="auto"/>
              <w:left w:val="single" w:sz="4" w:space="0" w:color="auto"/>
              <w:bottom w:val="single" w:sz="4" w:space="0" w:color="000000"/>
              <w:right w:val="single" w:sz="4" w:space="0" w:color="000000"/>
            </w:tcBorders>
            <w:vAlign w:val="center"/>
            <w:hideMark/>
          </w:tcPr>
          <w:p w14:paraId="2969B3F4" w14:textId="77777777" w:rsidR="005D104E" w:rsidRPr="002950A6" w:rsidRDefault="005D104E" w:rsidP="00450B99">
            <w:pPr>
              <w:pStyle w:val="Style1"/>
              <w:rPr>
                <w:b/>
                <w:bCs w:val="0"/>
                <w:sz w:val="28"/>
                <w:szCs w:val="28"/>
              </w:rPr>
            </w:pPr>
          </w:p>
        </w:tc>
        <w:tc>
          <w:tcPr>
            <w:tcW w:w="134" w:type="pct"/>
            <w:tcBorders>
              <w:top w:val="nil"/>
              <w:left w:val="nil"/>
              <w:bottom w:val="nil"/>
              <w:right w:val="nil"/>
            </w:tcBorders>
            <w:noWrap/>
            <w:vAlign w:val="bottom"/>
            <w:hideMark/>
          </w:tcPr>
          <w:p w14:paraId="57294DAA" w14:textId="77777777" w:rsidR="005D104E" w:rsidRPr="002950A6" w:rsidRDefault="005D104E" w:rsidP="00450B99">
            <w:pPr>
              <w:pStyle w:val="Style1"/>
              <w:rPr>
                <w:sz w:val="28"/>
                <w:szCs w:val="28"/>
              </w:rPr>
            </w:pPr>
          </w:p>
        </w:tc>
      </w:tr>
      <w:tr w:rsidR="00BE230F" w:rsidRPr="002950A6" w14:paraId="13969041" w14:textId="77777777" w:rsidTr="001E4695">
        <w:trPr>
          <w:trHeight w:val="20"/>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0871BDB7" w14:textId="77777777" w:rsidR="005D104E" w:rsidRPr="002950A6" w:rsidRDefault="005D104E" w:rsidP="00450B99">
            <w:pPr>
              <w:pStyle w:val="Style1"/>
              <w:rPr>
                <w:b/>
                <w:bCs w:val="0"/>
                <w:sz w:val="28"/>
                <w:szCs w:val="28"/>
              </w:rPr>
            </w:pPr>
          </w:p>
        </w:tc>
        <w:tc>
          <w:tcPr>
            <w:tcW w:w="2275" w:type="pct"/>
            <w:vMerge/>
            <w:tcBorders>
              <w:top w:val="single" w:sz="4" w:space="0" w:color="auto"/>
              <w:left w:val="single" w:sz="4" w:space="0" w:color="auto"/>
              <w:bottom w:val="single" w:sz="4" w:space="0" w:color="auto"/>
              <w:right w:val="single" w:sz="4" w:space="0" w:color="auto"/>
            </w:tcBorders>
            <w:vAlign w:val="center"/>
            <w:hideMark/>
          </w:tcPr>
          <w:p w14:paraId="0E87CA15" w14:textId="77777777" w:rsidR="005D104E" w:rsidRPr="002950A6" w:rsidRDefault="005D104E" w:rsidP="00450B99">
            <w:pPr>
              <w:pStyle w:val="Style1"/>
              <w:rPr>
                <w:b/>
                <w:bCs w:val="0"/>
                <w:sz w:val="28"/>
                <w:szCs w:val="28"/>
              </w:rPr>
            </w:pPr>
          </w:p>
        </w:tc>
        <w:tc>
          <w:tcPr>
            <w:tcW w:w="1091" w:type="pct"/>
            <w:tcBorders>
              <w:top w:val="nil"/>
              <w:left w:val="nil"/>
              <w:bottom w:val="single" w:sz="4" w:space="0" w:color="auto"/>
              <w:right w:val="single" w:sz="4" w:space="0" w:color="auto"/>
            </w:tcBorders>
            <w:vAlign w:val="center"/>
            <w:hideMark/>
          </w:tcPr>
          <w:p w14:paraId="0A604EBD" w14:textId="77777777" w:rsidR="005D104E" w:rsidRPr="002950A6" w:rsidRDefault="005D104E" w:rsidP="00450B99">
            <w:pPr>
              <w:pStyle w:val="Style1"/>
              <w:rPr>
                <w:b/>
                <w:bCs w:val="0"/>
                <w:sz w:val="28"/>
                <w:szCs w:val="28"/>
              </w:rPr>
            </w:pPr>
            <w:r w:rsidRPr="002950A6">
              <w:rPr>
                <w:b/>
                <w:bCs w:val="0"/>
                <w:sz w:val="28"/>
                <w:szCs w:val="28"/>
              </w:rPr>
              <w:t>Định biên</w:t>
            </w:r>
          </w:p>
        </w:tc>
        <w:tc>
          <w:tcPr>
            <w:tcW w:w="1150" w:type="pct"/>
            <w:tcBorders>
              <w:top w:val="nil"/>
              <w:left w:val="nil"/>
              <w:bottom w:val="single" w:sz="4" w:space="0" w:color="auto"/>
              <w:right w:val="single" w:sz="4" w:space="0" w:color="auto"/>
            </w:tcBorders>
            <w:vAlign w:val="center"/>
            <w:hideMark/>
          </w:tcPr>
          <w:p w14:paraId="2BB96A99" w14:textId="77777777" w:rsidR="005D104E" w:rsidRPr="002950A6" w:rsidRDefault="005D104E" w:rsidP="00450B99">
            <w:pPr>
              <w:pStyle w:val="Style1"/>
              <w:rPr>
                <w:b/>
                <w:bCs w:val="0"/>
                <w:sz w:val="28"/>
                <w:szCs w:val="28"/>
              </w:rPr>
            </w:pPr>
            <w:r w:rsidRPr="002950A6">
              <w:rPr>
                <w:b/>
                <w:bCs w:val="0"/>
                <w:sz w:val="28"/>
                <w:szCs w:val="28"/>
              </w:rPr>
              <w:t>Định mức</w:t>
            </w:r>
          </w:p>
        </w:tc>
        <w:tc>
          <w:tcPr>
            <w:tcW w:w="134" w:type="pct"/>
            <w:vAlign w:val="center"/>
            <w:hideMark/>
          </w:tcPr>
          <w:p w14:paraId="033B436E" w14:textId="77777777" w:rsidR="005D104E" w:rsidRPr="002950A6" w:rsidRDefault="005D104E" w:rsidP="00450B99">
            <w:pPr>
              <w:pStyle w:val="Style1"/>
              <w:rPr>
                <w:sz w:val="28"/>
                <w:szCs w:val="28"/>
              </w:rPr>
            </w:pPr>
          </w:p>
        </w:tc>
      </w:tr>
      <w:tr w:rsidR="00BE230F" w:rsidRPr="002950A6" w14:paraId="6971C3B2" w14:textId="77777777" w:rsidTr="001E4695">
        <w:trPr>
          <w:trHeight w:val="20"/>
        </w:trPr>
        <w:tc>
          <w:tcPr>
            <w:tcW w:w="350" w:type="pct"/>
            <w:tcBorders>
              <w:top w:val="nil"/>
              <w:left w:val="single" w:sz="4" w:space="0" w:color="auto"/>
              <w:bottom w:val="single" w:sz="4" w:space="0" w:color="auto"/>
              <w:right w:val="nil"/>
            </w:tcBorders>
            <w:noWrap/>
            <w:vAlign w:val="center"/>
            <w:hideMark/>
          </w:tcPr>
          <w:p w14:paraId="1228D76C" w14:textId="77777777" w:rsidR="005D104E" w:rsidRPr="002950A6" w:rsidRDefault="005D104E" w:rsidP="00450B99">
            <w:pPr>
              <w:pStyle w:val="Style1"/>
              <w:rPr>
                <w:sz w:val="28"/>
                <w:szCs w:val="28"/>
              </w:rPr>
            </w:pPr>
            <w:r w:rsidRPr="002950A6">
              <w:rPr>
                <w:sz w:val="28"/>
                <w:szCs w:val="28"/>
              </w:rPr>
              <w:t>1</w:t>
            </w:r>
          </w:p>
        </w:tc>
        <w:tc>
          <w:tcPr>
            <w:tcW w:w="2275" w:type="pct"/>
            <w:tcBorders>
              <w:top w:val="nil"/>
              <w:left w:val="single" w:sz="4" w:space="0" w:color="auto"/>
              <w:bottom w:val="single" w:sz="4" w:space="0" w:color="auto"/>
              <w:right w:val="single" w:sz="4" w:space="0" w:color="auto"/>
            </w:tcBorders>
            <w:noWrap/>
            <w:vAlign w:val="center"/>
            <w:hideMark/>
          </w:tcPr>
          <w:p w14:paraId="43DD117E" w14:textId="774F07F1" w:rsidR="005D104E" w:rsidRPr="002950A6" w:rsidRDefault="00851018" w:rsidP="00450B99">
            <w:pPr>
              <w:pStyle w:val="Style1"/>
              <w:jc w:val="both"/>
              <w:rPr>
                <w:sz w:val="28"/>
                <w:szCs w:val="28"/>
              </w:rPr>
            </w:pPr>
            <w:r w:rsidRPr="002950A6">
              <w:rPr>
                <w:sz w:val="28"/>
                <w:szCs w:val="28"/>
              </w:rPr>
              <w:t>Tiếp</w:t>
            </w:r>
            <w:r w:rsidR="005D104E" w:rsidRPr="002950A6">
              <w:rPr>
                <w:sz w:val="28"/>
                <w:szCs w:val="28"/>
              </w:rPr>
              <w:t xml:space="preserve"> nhận và xử lý </w:t>
            </w:r>
            <w:r w:rsidR="008B5839" w:rsidRPr="002950A6">
              <w:rPr>
                <w:sz w:val="28"/>
                <w:szCs w:val="28"/>
                <w:lang w:val="en-US"/>
              </w:rPr>
              <w:t>chất thải rắn sinh hoạt</w:t>
            </w:r>
          </w:p>
        </w:tc>
        <w:tc>
          <w:tcPr>
            <w:tcW w:w="1091" w:type="pct"/>
            <w:tcBorders>
              <w:top w:val="nil"/>
              <w:left w:val="nil"/>
              <w:bottom w:val="single" w:sz="4" w:space="0" w:color="auto"/>
              <w:right w:val="single" w:sz="4" w:space="0" w:color="auto"/>
            </w:tcBorders>
            <w:vAlign w:val="center"/>
            <w:hideMark/>
          </w:tcPr>
          <w:p w14:paraId="12F4DEA6" w14:textId="77777777" w:rsidR="005D104E" w:rsidRPr="002950A6" w:rsidRDefault="005D104E" w:rsidP="00450B99">
            <w:pPr>
              <w:pStyle w:val="Style1"/>
              <w:rPr>
                <w:sz w:val="28"/>
                <w:szCs w:val="28"/>
              </w:rPr>
            </w:pPr>
            <w:r w:rsidRPr="002950A6">
              <w:rPr>
                <w:sz w:val="28"/>
                <w:szCs w:val="28"/>
              </w:rPr>
              <w:t>02 NC III.4</w:t>
            </w:r>
          </w:p>
        </w:tc>
        <w:tc>
          <w:tcPr>
            <w:tcW w:w="1150" w:type="pct"/>
            <w:tcBorders>
              <w:top w:val="nil"/>
              <w:left w:val="nil"/>
              <w:bottom w:val="single" w:sz="4" w:space="0" w:color="auto"/>
              <w:right w:val="single" w:sz="4" w:space="0" w:color="auto"/>
            </w:tcBorders>
            <w:vAlign w:val="center"/>
            <w:hideMark/>
          </w:tcPr>
          <w:p w14:paraId="570E51E8" w14:textId="77777777" w:rsidR="005D104E" w:rsidRPr="002950A6" w:rsidRDefault="005D104E" w:rsidP="00450B99">
            <w:pPr>
              <w:pStyle w:val="Style1"/>
              <w:rPr>
                <w:sz w:val="28"/>
                <w:szCs w:val="28"/>
              </w:rPr>
            </w:pPr>
            <w:r w:rsidRPr="002950A6">
              <w:rPr>
                <w:sz w:val="28"/>
                <w:szCs w:val="28"/>
              </w:rPr>
              <w:t>0,250</w:t>
            </w:r>
          </w:p>
        </w:tc>
        <w:tc>
          <w:tcPr>
            <w:tcW w:w="134" w:type="pct"/>
            <w:vAlign w:val="center"/>
            <w:hideMark/>
          </w:tcPr>
          <w:p w14:paraId="5B6915AF" w14:textId="77777777" w:rsidR="005D104E" w:rsidRPr="002950A6" w:rsidRDefault="005D104E" w:rsidP="00450B99">
            <w:pPr>
              <w:pStyle w:val="Style1"/>
              <w:rPr>
                <w:sz w:val="28"/>
                <w:szCs w:val="28"/>
              </w:rPr>
            </w:pPr>
          </w:p>
        </w:tc>
      </w:tr>
    </w:tbl>
    <w:p w14:paraId="4C6D7DCC" w14:textId="77777777" w:rsidR="005D104E" w:rsidRPr="002950A6" w:rsidRDefault="001C4DAF" w:rsidP="00B7101C">
      <w:pPr>
        <w:pStyle w:val="00noidung"/>
        <w:outlineLvl w:val="2"/>
        <w:rPr>
          <w:lang w:val="en-US"/>
        </w:rPr>
      </w:pPr>
      <w:r w:rsidRPr="002950A6">
        <w:rPr>
          <w:lang w:val="en-US"/>
        </w:rPr>
        <w:t>b)</w:t>
      </w:r>
      <w:r w:rsidR="005D104E" w:rsidRPr="002950A6">
        <w:rPr>
          <w:lang w:val="en-US"/>
        </w:rPr>
        <w:t xml:space="preserve"> Định mức sử dụng máy móc, thiết bị</w:t>
      </w:r>
    </w:p>
    <w:p w14:paraId="1F7FD7CC"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590"/>
        <w:gridCol w:w="3839"/>
        <w:gridCol w:w="1422"/>
        <w:gridCol w:w="1273"/>
        <w:gridCol w:w="1936"/>
      </w:tblGrid>
      <w:tr w:rsidR="00BE230F" w:rsidRPr="002950A6" w14:paraId="04349DA1" w14:textId="77777777" w:rsidTr="00450B99">
        <w:trPr>
          <w:trHeight w:val="630"/>
        </w:trPr>
        <w:tc>
          <w:tcPr>
            <w:tcW w:w="296" w:type="pct"/>
            <w:tcBorders>
              <w:top w:val="single" w:sz="4" w:space="0" w:color="auto"/>
              <w:left w:val="single" w:sz="4" w:space="0" w:color="auto"/>
              <w:bottom w:val="single" w:sz="4" w:space="0" w:color="auto"/>
              <w:right w:val="single" w:sz="4" w:space="0" w:color="auto"/>
            </w:tcBorders>
            <w:noWrap/>
            <w:vAlign w:val="center"/>
            <w:hideMark/>
          </w:tcPr>
          <w:p w14:paraId="06867B0A" w14:textId="77777777" w:rsidR="005D104E" w:rsidRPr="002950A6" w:rsidRDefault="005D104E" w:rsidP="00450B99">
            <w:pPr>
              <w:pStyle w:val="Style1"/>
              <w:rPr>
                <w:b/>
                <w:bCs w:val="0"/>
                <w:sz w:val="28"/>
                <w:szCs w:val="28"/>
              </w:rPr>
            </w:pPr>
            <w:r w:rsidRPr="002950A6">
              <w:rPr>
                <w:b/>
                <w:bCs w:val="0"/>
                <w:sz w:val="28"/>
                <w:szCs w:val="28"/>
              </w:rPr>
              <w:t>TT</w:t>
            </w:r>
          </w:p>
        </w:tc>
        <w:tc>
          <w:tcPr>
            <w:tcW w:w="2160" w:type="pct"/>
            <w:tcBorders>
              <w:top w:val="single" w:sz="4" w:space="0" w:color="auto"/>
              <w:left w:val="nil"/>
              <w:bottom w:val="single" w:sz="4" w:space="0" w:color="auto"/>
              <w:right w:val="single" w:sz="4" w:space="0" w:color="auto"/>
            </w:tcBorders>
            <w:noWrap/>
            <w:vAlign w:val="center"/>
            <w:hideMark/>
          </w:tcPr>
          <w:p w14:paraId="702ADE82"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690" w:type="pct"/>
            <w:tcBorders>
              <w:top w:val="single" w:sz="4" w:space="0" w:color="auto"/>
              <w:left w:val="nil"/>
              <w:bottom w:val="single" w:sz="4" w:space="0" w:color="auto"/>
              <w:right w:val="single" w:sz="4" w:space="0" w:color="auto"/>
            </w:tcBorders>
            <w:noWrap/>
            <w:vAlign w:val="center"/>
            <w:hideMark/>
          </w:tcPr>
          <w:p w14:paraId="37A7240D" w14:textId="77777777" w:rsidR="005D104E" w:rsidRPr="002950A6" w:rsidRDefault="005D104E" w:rsidP="00450B99">
            <w:pPr>
              <w:pStyle w:val="Style1"/>
              <w:rPr>
                <w:b/>
                <w:bCs w:val="0"/>
                <w:sz w:val="28"/>
                <w:szCs w:val="28"/>
              </w:rPr>
            </w:pPr>
            <w:r w:rsidRPr="002950A6">
              <w:rPr>
                <w:b/>
                <w:bCs w:val="0"/>
                <w:sz w:val="28"/>
                <w:szCs w:val="28"/>
              </w:rPr>
              <w:t>Công suất</w:t>
            </w:r>
          </w:p>
        </w:tc>
        <w:tc>
          <w:tcPr>
            <w:tcW w:w="744" w:type="pct"/>
            <w:tcBorders>
              <w:top w:val="single" w:sz="4" w:space="0" w:color="auto"/>
              <w:left w:val="nil"/>
              <w:bottom w:val="single" w:sz="4" w:space="0" w:color="auto"/>
              <w:right w:val="single" w:sz="4" w:space="0" w:color="auto"/>
            </w:tcBorders>
            <w:vAlign w:val="center"/>
          </w:tcPr>
          <w:p w14:paraId="221EE642"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110" w:type="pct"/>
            <w:tcBorders>
              <w:top w:val="single" w:sz="4" w:space="0" w:color="auto"/>
              <w:left w:val="single" w:sz="4" w:space="0" w:color="auto"/>
              <w:bottom w:val="single" w:sz="4" w:space="0" w:color="auto"/>
              <w:right w:val="single" w:sz="4" w:space="0" w:color="auto"/>
            </w:tcBorders>
            <w:vAlign w:val="center"/>
            <w:hideMark/>
          </w:tcPr>
          <w:p w14:paraId="16743C29" w14:textId="77777777" w:rsidR="005D104E" w:rsidRPr="002950A6" w:rsidRDefault="005D104E" w:rsidP="00450B99">
            <w:pPr>
              <w:pStyle w:val="Style1"/>
              <w:rPr>
                <w:b/>
                <w:bCs w:val="0"/>
                <w:sz w:val="28"/>
                <w:szCs w:val="28"/>
              </w:rPr>
            </w:pPr>
            <w:r w:rsidRPr="002950A6">
              <w:rPr>
                <w:b/>
                <w:bCs w:val="0"/>
                <w:sz w:val="28"/>
                <w:szCs w:val="28"/>
              </w:rPr>
              <w:t>Mức tiêu hao (ca/tấn)</w:t>
            </w:r>
          </w:p>
        </w:tc>
      </w:tr>
      <w:tr w:rsidR="00BE230F" w:rsidRPr="002950A6" w14:paraId="31E007D3" w14:textId="77777777" w:rsidTr="00450B99">
        <w:trPr>
          <w:trHeight w:val="630"/>
        </w:trPr>
        <w:tc>
          <w:tcPr>
            <w:tcW w:w="296" w:type="pct"/>
            <w:tcBorders>
              <w:top w:val="nil"/>
              <w:left w:val="single" w:sz="4" w:space="0" w:color="auto"/>
              <w:bottom w:val="single" w:sz="4" w:space="0" w:color="auto"/>
              <w:right w:val="single" w:sz="4" w:space="0" w:color="auto"/>
            </w:tcBorders>
            <w:noWrap/>
            <w:vAlign w:val="center"/>
            <w:hideMark/>
          </w:tcPr>
          <w:p w14:paraId="718FEDD2" w14:textId="77777777" w:rsidR="005D104E" w:rsidRPr="002950A6" w:rsidRDefault="005D104E" w:rsidP="00450B99">
            <w:pPr>
              <w:pStyle w:val="Style1"/>
              <w:jc w:val="left"/>
              <w:rPr>
                <w:sz w:val="28"/>
                <w:szCs w:val="28"/>
              </w:rPr>
            </w:pPr>
            <w:r w:rsidRPr="002950A6">
              <w:rPr>
                <w:sz w:val="28"/>
                <w:szCs w:val="28"/>
              </w:rPr>
              <w:t>1</w:t>
            </w:r>
          </w:p>
        </w:tc>
        <w:tc>
          <w:tcPr>
            <w:tcW w:w="2160" w:type="pct"/>
            <w:tcBorders>
              <w:top w:val="nil"/>
              <w:left w:val="nil"/>
              <w:bottom w:val="single" w:sz="4" w:space="0" w:color="auto"/>
              <w:right w:val="single" w:sz="4" w:space="0" w:color="auto"/>
            </w:tcBorders>
            <w:vAlign w:val="center"/>
            <w:hideMark/>
          </w:tcPr>
          <w:p w14:paraId="39A3844E" w14:textId="77777777" w:rsidR="005D104E" w:rsidRPr="002950A6" w:rsidRDefault="005D104E" w:rsidP="00450B99">
            <w:pPr>
              <w:pStyle w:val="Style1"/>
              <w:jc w:val="left"/>
              <w:rPr>
                <w:sz w:val="28"/>
                <w:szCs w:val="28"/>
              </w:rPr>
            </w:pPr>
            <w:r w:rsidRPr="002950A6">
              <w:rPr>
                <w:sz w:val="28"/>
                <w:szCs w:val="28"/>
              </w:rPr>
              <w:t>Bơm phun hóa chất, khử mùi, vệ sinh, diệt ruồi muỗi</w:t>
            </w:r>
          </w:p>
        </w:tc>
        <w:tc>
          <w:tcPr>
            <w:tcW w:w="690" w:type="pct"/>
            <w:tcBorders>
              <w:top w:val="nil"/>
              <w:left w:val="nil"/>
              <w:bottom w:val="single" w:sz="4" w:space="0" w:color="auto"/>
              <w:right w:val="single" w:sz="4" w:space="0" w:color="auto"/>
            </w:tcBorders>
            <w:vAlign w:val="center"/>
            <w:hideMark/>
          </w:tcPr>
          <w:p w14:paraId="51177748" w14:textId="77777777" w:rsidR="005D104E" w:rsidRPr="002950A6" w:rsidRDefault="005D104E" w:rsidP="00450B99">
            <w:pPr>
              <w:pStyle w:val="Style1"/>
              <w:rPr>
                <w:sz w:val="28"/>
                <w:szCs w:val="28"/>
              </w:rPr>
            </w:pPr>
            <w:r w:rsidRPr="002950A6">
              <w:rPr>
                <w:sz w:val="28"/>
                <w:szCs w:val="28"/>
              </w:rPr>
              <w:t>5,2 kWh</w:t>
            </w:r>
          </w:p>
        </w:tc>
        <w:tc>
          <w:tcPr>
            <w:tcW w:w="744" w:type="pct"/>
            <w:tcBorders>
              <w:top w:val="single" w:sz="4" w:space="0" w:color="auto"/>
              <w:left w:val="nil"/>
              <w:bottom w:val="single" w:sz="4" w:space="0" w:color="auto"/>
              <w:right w:val="single" w:sz="4" w:space="0" w:color="auto"/>
            </w:tcBorders>
            <w:vAlign w:val="center"/>
          </w:tcPr>
          <w:p w14:paraId="0C47E1EC" w14:textId="77777777" w:rsidR="005D104E" w:rsidRPr="002950A6" w:rsidRDefault="005D104E" w:rsidP="00450B99">
            <w:pPr>
              <w:pStyle w:val="Style1"/>
              <w:rPr>
                <w:sz w:val="28"/>
                <w:szCs w:val="28"/>
              </w:rPr>
            </w:pPr>
            <w:r w:rsidRPr="002950A6">
              <w:rPr>
                <w:sz w:val="28"/>
                <w:szCs w:val="28"/>
              </w:rPr>
              <w:t>cái</w:t>
            </w:r>
          </w:p>
        </w:tc>
        <w:tc>
          <w:tcPr>
            <w:tcW w:w="1110" w:type="pct"/>
            <w:tcBorders>
              <w:top w:val="nil"/>
              <w:left w:val="single" w:sz="4" w:space="0" w:color="auto"/>
              <w:bottom w:val="single" w:sz="4" w:space="0" w:color="auto"/>
              <w:right w:val="single" w:sz="4" w:space="0" w:color="auto"/>
            </w:tcBorders>
            <w:vAlign w:val="center"/>
            <w:hideMark/>
          </w:tcPr>
          <w:p w14:paraId="3CB2C944" w14:textId="77777777" w:rsidR="005D104E" w:rsidRPr="002950A6" w:rsidRDefault="005D104E" w:rsidP="00450B99">
            <w:pPr>
              <w:pStyle w:val="Style1"/>
              <w:rPr>
                <w:sz w:val="28"/>
                <w:szCs w:val="28"/>
              </w:rPr>
            </w:pPr>
            <w:r w:rsidRPr="002950A6">
              <w:rPr>
                <w:sz w:val="28"/>
                <w:szCs w:val="28"/>
              </w:rPr>
              <w:t>0,0234</w:t>
            </w:r>
          </w:p>
        </w:tc>
      </w:tr>
      <w:tr w:rsidR="00BE230F" w:rsidRPr="002950A6" w14:paraId="6FCBCD50"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7A99067C" w14:textId="77777777" w:rsidR="005D104E" w:rsidRPr="002950A6" w:rsidRDefault="005D104E" w:rsidP="00450B99">
            <w:pPr>
              <w:pStyle w:val="Style1"/>
              <w:jc w:val="left"/>
              <w:rPr>
                <w:sz w:val="28"/>
                <w:szCs w:val="28"/>
              </w:rPr>
            </w:pPr>
            <w:r w:rsidRPr="002950A6">
              <w:rPr>
                <w:sz w:val="28"/>
                <w:szCs w:val="28"/>
              </w:rPr>
              <w:t>2</w:t>
            </w:r>
          </w:p>
        </w:tc>
        <w:tc>
          <w:tcPr>
            <w:tcW w:w="2160" w:type="pct"/>
            <w:tcBorders>
              <w:top w:val="nil"/>
              <w:left w:val="nil"/>
              <w:bottom w:val="single" w:sz="4" w:space="0" w:color="auto"/>
              <w:right w:val="single" w:sz="4" w:space="0" w:color="auto"/>
            </w:tcBorders>
            <w:vAlign w:val="center"/>
            <w:hideMark/>
          </w:tcPr>
          <w:p w14:paraId="5B9AC545" w14:textId="77777777" w:rsidR="005D104E" w:rsidRPr="002950A6" w:rsidRDefault="005D104E" w:rsidP="00450B99">
            <w:pPr>
              <w:pStyle w:val="Style1"/>
              <w:jc w:val="left"/>
              <w:rPr>
                <w:sz w:val="28"/>
                <w:szCs w:val="28"/>
              </w:rPr>
            </w:pPr>
            <w:r w:rsidRPr="002950A6">
              <w:rPr>
                <w:sz w:val="28"/>
                <w:szCs w:val="28"/>
              </w:rPr>
              <w:t>Máy thổi dọn vệ sinh</w:t>
            </w:r>
          </w:p>
        </w:tc>
        <w:tc>
          <w:tcPr>
            <w:tcW w:w="690" w:type="pct"/>
            <w:tcBorders>
              <w:top w:val="nil"/>
              <w:left w:val="nil"/>
              <w:bottom w:val="single" w:sz="4" w:space="0" w:color="auto"/>
              <w:right w:val="single" w:sz="4" w:space="0" w:color="auto"/>
            </w:tcBorders>
            <w:vAlign w:val="center"/>
            <w:hideMark/>
          </w:tcPr>
          <w:p w14:paraId="5B8EDC94" w14:textId="77777777" w:rsidR="005D104E" w:rsidRPr="002950A6" w:rsidRDefault="005D104E" w:rsidP="00450B99">
            <w:pPr>
              <w:pStyle w:val="Style1"/>
              <w:rPr>
                <w:sz w:val="28"/>
                <w:szCs w:val="28"/>
              </w:rPr>
            </w:pPr>
            <w:r w:rsidRPr="002950A6">
              <w:rPr>
                <w:sz w:val="28"/>
                <w:szCs w:val="28"/>
              </w:rPr>
              <w:t>3,5 kWh</w:t>
            </w:r>
          </w:p>
        </w:tc>
        <w:tc>
          <w:tcPr>
            <w:tcW w:w="744" w:type="pct"/>
            <w:tcBorders>
              <w:top w:val="single" w:sz="4" w:space="0" w:color="auto"/>
              <w:left w:val="nil"/>
              <w:bottom w:val="single" w:sz="4" w:space="0" w:color="auto"/>
              <w:right w:val="single" w:sz="4" w:space="0" w:color="auto"/>
            </w:tcBorders>
            <w:vAlign w:val="center"/>
          </w:tcPr>
          <w:p w14:paraId="12B104EB" w14:textId="77777777" w:rsidR="005D104E" w:rsidRPr="002950A6" w:rsidRDefault="005D104E" w:rsidP="00450B99">
            <w:pPr>
              <w:pStyle w:val="Style1"/>
              <w:rPr>
                <w:sz w:val="28"/>
                <w:szCs w:val="28"/>
              </w:rPr>
            </w:pPr>
            <w:r w:rsidRPr="002950A6">
              <w:rPr>
                <w:sz w:val="28"/>
                <w:szCs w:val="28"/>
              </w:rPr>
              <w:t>cái</w:t>
            </w:r>
          </w:p>
        </w:tc>
        <w:tc>
          <w:tcPr>
            <w:tcW w:w="1110" w:type="pct"/>
            <w:tcBorders>
              <w:top w:val="nil"/>
              <w:left w:val="single" w:sz="4" w:space="0" w:color="auto"/>
              <w:bottom w:val="single" w:sz="4" w:space="0" w:color="auto"/>
              <w:right w:val="single" w:sz="4" w:space="0" w:color="auto"/>
            </w:tcBorders>
            <w:noWrap/>
            <w:vAlign w:val="center"/>
            <w:hideMark/>
          </w:tcPr>
          <w:p w14:paraId="2C16551C" w14:textId="77777777" w:rsidR="005D104E" w:rsidRPr="002950A6" w:rsidRDefault="005D104E" w:rsidP="00450B99">
            <w:pPr>
              <w:pStyle w:val="Style1"/>
              <w:rPr>
                <w:sz w:val="28"/>
                <w:szCs w:val="28"/>
              </w:rPr>
            </w:pPr>
            <w:r w:rsidRPr="002950A6">
              <w:rPr>
                <w:sz w:val="28"/>
                <w:szCs w:val="28"/>
              </w:rPr>
              <w:t>0,0078</w:t>
            </w:r>
          </w:p>
        </w:tc>
      </w:tr>
      <w:tr w:rsidR="00BE230F" w:rsidRPr="002950A6" w14:paraId="788243C6"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78907477" w14:textId="77777777" w:rsidR="005D104E" w:rsidRPr="002950A6" w:rsidRDefault="005D104E" w:rsidP="00450B99">
            <w:pPr>
              <w:pStyle w:val="Style1"/>
              <w:jc w:val="left"/>
              <w:rPr>
                <w:sz w:val="28"/>
                <w:szCs w:val="28"/>
              </w:rPr>
            </w:pPr>
            <w:r w:rsidRPr="002950A6">
              <w:rPr>
                <w:sz w:val="28"/>
                <w:szCs w:val="28"/>
              </w:rPr>
              <w:t>3</w:t>
            </w:r>
          </w:p>
        </w:tc>
        <w:tc>
          <w:tcPr>
            <w:tcW w:w="2160" w:type="pct"/>
            <w:tcBorders>
              <w:top w:val="nil"/>
              <w:left w:val="nil"/>
              <w:bottom w:val="single" w:sz="4" w:space="0" w:color="auto"/>
              <w:right w:val="single" w:sz="4" w:space="0" w:color="auto"/>
            </w:tcBorders>
            <w:vAlign w:val="center"/>
            <w:hideMark/>
          </w:tcPr>
          <w:p w14:paraId="58D0E38D" w14:textId="77777777" w:rsidR="005D104E" w:rsidRPr="002950A6" w:rsidRDefault="005D104E" w:rsidP="00450B99">
            <w:pPr>
              <w:pStyle w:val="Style1"/>
              <w:jc w:val="left"/>
              <w:rPr>
                <w:sz w:val="28"/>
                <w:szCs w:val="28"/>
              </w:rPr>
            </w:pPr>
            <w:r w:rsidRPr="002950A6">
              <w:rPr>
                <w:sz w:val="28"/>
                <w:szCs w:val="28"/>
              </w:rPr>
              <w:t>Máy băm rác hữu cơ (mini)</w:t>
            </w:r>
          </w:p>
        </w:tc>
        <w:tc>
          <w:tcPr>
            <w:tcW w:w="690" w:type="pct"/>
            <w:tcBorders>
              <w:top w:val="nil"/>
              <w:left w:val="nil"/>
              <w:bottom w:val="single" w:sz="4" w:space="0" w:color="auto"/>
              <w:right w:val="single" w:sz="4" w:space="0" w:color="auto"/>
            </w:tcBorders>
            <w:vAlign w:val="center"/>
            <w:hideMark/>
          </w:tcPr>
          <w:p w14:paraId="60B68ED5" w14:textId="77777777" w:rsidR="005D104E" w:rsidRPr="002950A6" w:rsidRDefault="005D104E" w:rsidP="00450B99">
            <w:pPr>
              <w:pStyle w:val="Style1"/>
              <w:rPr>
                <w:sz w:val="28"/>
                <w:szCs w:val="28"/>
              </w:rPr>
            </w:pPr>
            <w:r w:rsidRPr="002950A6">
              <w:rPr>
                <w:sz w:val="28"/>
                <w:szCs w:val="28"/>
              </w:rPr>
              <w:t>0,37 kWh</w:t>
            </w:r>
          </w:p>
        </w:tc>
        <w:tc>
          <w:tcPr>
            <w:tcW w:w="744" w:type="pct"/>
            <w:tcBorders>
              <w:top w:val="single" w:sz="4" w:space="0" w:color="auto"/>
              <w:left w:val="nil"/>
              <w:bottom w:val="single" w:sz="4" w:space="0" w:color="auto"/>
              <w:right w:val="single" w:sz="4" w:space="0" w:color="auto"/>
            </w:tcBorders>
            <w:vAlign w:val="center"/>
          </w:tcPr>
          <w:p w14:paraId="56926FD2" w14:textId="77777777" w:rsidR="005D104E" w:rsidRPr="002950A6" w:rsidRDefault="005D104E" w:rsidP="00450B99">
            <w:pPr>
              <w:pStyle w:val="Style1"/>
              <w:rPr>
                <w:sz w:val="28"/>
                <w:szCs w:val="28"/>
              </w:rPr>
            </w:pPr>
            <w:r w:rsidRPr="002950A6">
              <w:rPr>
                <w:sz w:val="28"/>
                <w:szCs w:val="28"/>
              </w:rPr>
              <w:t>cái</w:t>
            </w:r>
          </w:p>
        </w:tc>
        <w:tc>
          <w:tcPr>
            <w:tcW w:w="1110" w:type="pct"/>
            <w:tcBorders>
              <w:top w:val="nil"/>
              <w:left w:val="single" w:sz="4" w:space="0" w:color="auto"/>
              <w:bottom w:val="single" w:sz="4" w:space="0" w:color="auto"/>
              <w:right w:val="single" w:sz="4" w:space="0" w:color="auto"/>
            </w:tcBorders>
            <w:vAlign w:val="center"/>
            <w:hideMark/>
          </w:tcPr>
          <w:p w14:paraId="4AD8C173" w14:textId="77777777" w:rsidR="005D104E" w:rsidRPr="002950A6" w:rsidRDefault="005D104E" w:rsidP="00450B99">
            <w:pPr>
              <w:pStyle w:val="Style1"/>
              <w:rPr>
                <w:sz w:val="28"/>
                <w:szCs w:val="28"/>
              </w:rPr>
            </w:pPr>
            <w:r w:rsidRPr="002950A6">
              <w:rPr>
                <w:sz w:val="28"/>
                <w:szCs w:val="28"/>
              </w:rPr>
              <w:t>0,031</w:t>
            </w:r>
            <w:r w:rsidR="00851018" w:rsidRPr="002950A6">
              <w:rPr>
                <w:sz w:val="28"/>
                <w:szCs w:val="28"/>
              </w:rPr>
              <w:t>3</w:t>
            </w:r>
          </w:p>
        </w:tc>
      </w:tr>
    </w:tbl>
    <w:p w14:paraId="386EEB75" w14:textId="77777777" w:rsidR="005D104E" w:rsidRPr="002950A6" w:rsidRDefault="001C4DAF" w:rsidP="00B7101C">
      <w:pPr>
        <w:pStyle w:val="00noidung"/>
        <w:outlineLvl w:val="2"/>
        <w:rPr>
          <w:lang w:val="en-US"/>
        </w:rPr>
      </w:pPr>
      <w:r w:rsidRPr="002950A6">
        <w:rPr>
          <w:lang w:val="en-US"/>
        </w:rPr>
        <w:t>c)</w:t>
      </w:r>
      <w:r w:rsidR="005D104E" w:rsidRPr="002950A6">
        <w:rPr>
          <w:lang w:val="en-US"/>
        </w:rPr>
        <w:t xml:space="preserve"> Định mức dụng cụ lao động</w:t>
      </w:r>
    </w:p>
    <w:p w14:paraId="124BA9F8"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590"/>
        <w:gridCol w:w="3788"/>
        <w:gridCol w:w="1570"/>
        <w:gridCol w:w="1212"/>
        <w:gridCol w:w="1900"/>
      </w:tblGrid>
      <w:tr w:rsidR="00BE230F" w:rsidRPr="002950A6" w14:paraId="0A5748FD" w14:textId="77777777" w:rsidTr="00450B99">
        <w:trPr>
          <w:trHeight w:val="630"/>
          <w:tblHeader/>
        </w:trPr>
        <w:tc>
          <w:tcPr>
            <w:tcW w:w="296" w:type="pct"/>
            <w:tcBorders>
              <w:top w:val="single" w:sz="4" w:space="0" w:color="auto"/>
              <w:left w:val="single" w:sz="4" w:space="0" w:color="auto"/>
              <w:bottom w:val="single" w:sz="4" w:space="0" w:color="auto"/>
              <w:right w:val="single" w:sz="4" w:space="0" w:color="auto"/>
            </w:tcBorders>
            <w:noWrap/>
            <w:vAlign w:val="center"/>
            <w:hideMark/>
          </w:tcPr>
          <w:p w14:paraId="7BC446FD" w14:textId="77777777" w:rsidR="005D104E" w:rsidRPr="002950A6" w:rsidRDefault="005D104E" w:rsidP="00450B99">
            <w:pPr>
              <w:pStyle w:val="Style1"/>
              <w:rPr>
                <w:b/>
                <w:bCs w:val="0"/>
                <w:sz w:val="28"/>
                <w:szCs w:val="28"/>
              </w:rPr>
            </w:pPr>
            <w:r w:rsidRPr="002950A6">
              <w:rPr>
                <w:b/>
                <w:bCs w:val="0"/>
                <w:sz w:val="28"/>
                <w:szCs w:val="28"/>
              </w:rPr>
              <w:t>TT</w:t>
            </w:r>
          </w:p>
        </w:tc>
        <w:tc>
          <w:tcPr>
            <w:tcW w:w="2136" w:type="pct"/>
            <w:tcBorders>
              <w:top w:val="single" w:sz="4" w:space="0" w:color="auto"/>
              <w:left w:val="nil"/>
              <w:bottom w:val="single" w:sz="4" w:space="0" w:color="auto"/>
              <w:right w:val="single" w:sz="4" w:space="0" w:color="auto"/>
            </w:tcBorders>
            <w:noWrap/>
            <w:vAlign w:val="center"/>
            <w:hideMark/>
          </w:tcPr>
          <w:p w14:paraId="33E44515"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759" w:type="pct"/>
            <w:tcBorders>
              <w:top w:val="single" w:sz="4" w:space="0" w:color="auto"/>
              <w:left w:val="nil"/>
              <w:bottom w:val="single" w:sz="4" w:space="0" w:color="auto"/>
              <w:right w:val="single" w:sz="4" w:space="0" w:color="auto"/>
            </w:tcBorders>
            <w:noWrap/>
            <w:vAlign w:val="center"/>
            <w:hideMark/>
          </w:tcPr>
          <w:p w14:paraId="573B0321"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14" w:type="pct"/>
            <w:tcBorders>
              <w:top w:val="single" w:sz="4" w:space="0" w:color="auto"/>
              <w:left w:val="nil"/>
              <w:bottom w:val="single" w:sz="4" w:space="0" w:color="auto"/>
              <w:right w:val="single" w:sz="4" w:space="0" w:color="auto"/>
            </w:tcBorders>
            <w:noWrap/>
            <w:vAlign w:val="center"/>
            <w:hideMark/>
          </w:tcPr>
          <w:p w14:paraId="0DF3F44A" w14:textId="77777777" w:rsidR="005D104E" w:rsidRPr="002950A6" w:rsidRDefault="005D104E" w:rsidP="00450B99">
            <w:pPr>
              <w:pStyle w:val="Style1"/>
              <w:rPr>
                <w:b/>
                <w:bCs w:val="0"/>
                <w:sz w:val="28"/>
                <w:szCs w:val="28"/>
              </w:rPr>
            </w:pPr>
            <w:r w:rsidRPr="002950A6">
              <w:rPr>
                <w:b/>
                <w:bCs w:val="0"/>
                <w:sz w:val="28"/>
                <w:szCs w:val="28"/>
              </w:rPr>
              <w:t xml:space="preserve">THSD </w:t>
            </w:r>
          </w:p>
          <w:p w14:paraId="62EF728D" w14:textId="77777777" w:rsidR="005D104E" w:rsidRPr="002950A6" w:rsidRDefault="005D104E" w:rsidP="00450B99">
            <w:pPr>
              <w:pStyle w:val="Style1"/>
              <w:rPr>
                <w:b/>
                <w:bCs w:val="0"/>
                <w:sz w:val="28"/>
                <w:szCs w:val="28"/>
              </w:rPr>
            </w:pPr>
            <w:r w:rsidRPr="002950A6">
              <w:rPr>
                <w:b/>
                <w:bCs w:val="0"/>
                <w:sz w:val="28"/>
                <w:szCs w:val="28"/>
              </w:rPr>
              <w:t>(tháng)</w:t>
            </w:r>
          </w:p>
        </w:tc>
        <w:tc>
          <w:tcPr>
            <w:tcW w:w="1094" w:type="pct"/>
            <w:tcBorders>
              <w:top w:val="single" w:sz="4" w:space="0" w:color="auto"/>
              <w:left w:val="nil"/>
              <w:bottom w:val="single" w:sz="4" w:space="0" w:color="auto"/>
              <w:right w:val="single" w:sz="4" w:space="0" w:color="auto"/>
            </w:tcBorders>
            <w:vAlign w:val="center"/>
            <w:hideMark/>
          </w:tcPr>
          <w:p w14:paraId="170A89DB" w14:textId="77777777" w:rsidR="005D104E" w:rsidRPr="002950A6" w:rsidRDefault="005D104E" w:rsidP="00450B99">
            <w:pPr>
              <w:pStyle w:val="Style1"/>
              <w:rPr>
                <w:b/>
                <w:bCs w:val="0"/>
                <w:sz w:val="28"/>
                <w:szCs w:val="28"/>
              </w:rPr>
            </w:pPr>
            <w:r w:rsidRPr="002950A6">
              <w:rPr>
                <w:b/>
                <w:bCs w:val="0"/>
                <w:sz w:val="28"/>
                <w:szCs w:val="28"/>
              </w:rPr>
              <w:t>Mức tiêu hao (ca/tấn)</w:t>
            </w:r>
          </w:p>
        </w:tc>
      </w:tr>
      <w:tr w:rsidR="00BE230F" w:rsidRPr="002950A6" w14:paraId="020DF0E9"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5197CEC0" w14:textId="77777777" w:rsidR="005D104E" w:rsidRPr="002950A6" w:rsidRDefault="005D104E" w:rsidP="00450B99">
            <w:pPr>
              <w:pStyle w:val="Style1"/>
              <w:rPr>
                <w:sz w:val="28"/>
                <w:szCs w:val="28"/>
              </w:rPr>
            </w:pPr>
            <w:r w:rsidRPr="002950A6">
              <w:rPr>
                <w:sz w:val="28"/>
                <w:szCs w:val="28"/>
              </w:rPr>
              <w:t>1</w:t>
            </w:r>
          </w:p>
        </w:tc>
        <w:tc>
          <w:tcPr>
            <w:tcW w:w="2136" w:type="pct"/>
            <w:tcBorders>
              <w:top w:val="nil"/>
              <w:left w:val="nil"/>
              <w:bottom w:val="single" w:sz="4" w:space="0" w:color="auto"/>
              <w:right w:val="single" w:sz="4" w:space="0" w:color="auto"/>
            </w:tcBorders>
            <w:vAlign w:val="center"/>
            <w:hideMark/>
          </w:tcPr>
          <w:p w14:paraId="47E38879" w14:textId="77777777" w:rsidR="005D104E" w:rsidRPr="002950A6" w:rsidRDefault="005D104E" w:rsidP="00450B99">
            <w:pPr>
              <w:pStyle w:val="Style1"/>
              <w:jc w:val="left"/>
              <w:rPr>
                <w:sz w:val="28"/>
                <w:szCs w:val="28"/>
              </w:rPr>
            </w:pPr>
            <w:r w:rsidRPr="002950A6">
              <w:rPr>
                <w:sz w:val="28"/>
                <w:szCs w:val="28"/>
              </w:rPr>
              <w:t>Cào có cán</w:t>
            </w:r>
          </w:p>
        </w:tc>
        <w:tc>
          <w:tcPr>
            <w:tcW w:w="759" w:type="pct"/>
            <w:tcBorders>
              <w:top w:val="nil"/>
              <w:left w:val="nil"/>
              <w:bottom w:val="single" w:sz="4" w:space="0" w:color="auto"/>
              <w:right w:val="single" w:sz="4" w:space="0" w:color="auto"/>
            </w:tcBorders>
            <w:vAlign w:val="center"/>
            <w:hideMark/>
          </w:tcPr>
          <w:p w14:paraId="7EF752EF" w14:textId="77777777" w:rsidR="005D104E" w:rsidRPr="002950A6" w:rsidRDefault="005D104E" w:rsidP="00450B99">
            <w:pPr>
              <w:pStyle w:val="Style1"/>
              <w:rPr>
                <w:sz w:val="28"/>
                <w:szCs w:val="28"/>
              </w:rPr>
            </w:pPr>
            <w:r w:rsidRPr="002950A6">
              <w:rPr>
                <w:sz w:val="28"/>
                <w:szCs w:val="28"/>
              </w:rPr>
              <w:t>cái</w:t>
            </w:r>
          </w:p>
        </w:tc>
        <w:tc>
          <w:tcPr>
            <w:tcW w:w="714" w:type="pct"/>
            <w:tcBorders>
              <w:top w:val="nil"/>
              <w:left w:val="nil"/>
              <w:bottom w:val="single" w:sz="4" w:space="0" w:color="auto"/>
              <w:right w:val="single" w:sz="4" w:space="0" w:color="auto"/>
            </w:tcBorders>
            <w:noWrap/>
            <w:vAlign w:val="center"/>
            <w:hideMark/>
          </w:tcPr>
          <w:p w14:paraId="713597E0" w14:textId="77777777" w:rsidR="005D104E" w:rsidRPr="002950A6" w:rsidRDefault="005D104E" w:rsidP="00450B99">
            <w:pPr>
              <w:pStyle w:val="Style1"/>
              <w:rPr>
                <w:sz w:val="28"/>
                <w:szCs w:val="28"/>
              </w:rPr>
            </w:pPr>
            <w:r w:rsidRPr="002950A6">
              <w:rPr>
                <w:sz w:val="28"/>
                <w:szCs w:val="28"/>
              </w:rPr>
              <w:t>12</w:t>
            </w:r>
          </w:p>
        </w:tc>
        <w:tc>
          <w:tcPr>
            <w:tcW w:w="1094" w:type="pct"/>
            <w:tcBorders>
              <w:top w:val="nil"/>
              <w:left w:val="nil"/>
              <w:bottom w:val="single" w:sz="4" w:space="0" w:color="auto"/>
              <w:right w:val="single" w:sz="4" w:space="0" w:color="auto"/>
            </w:tcBorders>
            <w:noWrap/>
            <w:hideMark/>
          </w:tcPr>
          <w:p w14:paraId="301072B9" w14:textId="77777777" w:rsidR="005D104E" w:rsidRPr="002950A6" w:rsidRDefault="005D104E" w:rsidP="00450B99">
            <w:pPr>
              <w:pStyle w:val="Style1"/>
              <w:rPr>
                <w:sz w:val="28"/>
                <w:szCs w:val="28"/>
              </w:rPr>
            </w:pPr>
            <w:r w:rsidRPr="002950A6">
              <w:rPr>
                <w:sz w:val="28"/>
                <w:szCs w:val="28"/>
              </w:rPr>
              <w:t>0,350</w:t>
            </w:r>
          </w:p>
        </w:tc>
      </w:tr>
      <w:tr w:rsidR="00BE230F" w:rsidRPr="002950A6" w14:paraId="556913A5"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6BDFDBFB" w14:textId="77777777" w:rsidR="005D104E" w:rsidRPr="002950A6" w:rsidRDefault="005D104E" w:rsidP="00450B99">
            <w:pPr>
              <w:pStyle w:val="Style1"/>
              <w:rPr>
                <w:sz w:val="28"/>
                <w:szCs w:val="28"/>
              </w:rPr>
            </w:pPr>
            <w:r w:rsidRPr="002950A6">
              <w:rPr>
                <w:sz w:val="28"/>
                <w:szCs w:val="28"/>
              </w:rPr>
              <w:t>2</w:t>
            </w:r>
          </w:p>
        </w:tc>
        <w:tc>
          <w:tcPr>
            <w:tcW w:w="2136" w:type="pct"/>
            <w:tcBorders>
              <w:top w:val="nil"/>
              <w:left w:val="nil"/>
              <w:bottom w:val="single" w:sz="4" w:space="0" w:color="auto"/>
              <w:right w:val="single" w:sz="4" w:space="0" w:color="auto"/>
            </w:tcBorders>
            <w:vAlign w:val="center"/>
            <w:hideMark/>
          </w:tcPr>
          <w:p w14:paraId="06071504" w14:textId="77777777" w:rsidR="005D104E" w:rsidRPr="002950A6" w:rsidRDefault="005D104E" w:rsidP="00450B99">
            <w:pPr>
              <w:pStyle w:val="Style1"/>
              <w:jc w:val="left"/>
              <w:rPr>
                <w:sz w:val="28"/>
                <w:szCs w:val="28"/>
              </w:rPr>
            </w:pPr>
            <w:r w:rsidRPr="002950A6">
              <w:rPr>
                <w:sz w:val="28"/>
                <w:szCs w:val="28"/>
              </w:rPr>
              <w:t>Xẻng có cán</w:t>
            </w:r>
          </w:p>
        </w:tc>
        <w:tc>
          <w:tcPr>
            <w:tcW w:w="759" w:type="pct"/>
            <w:tcBorders>
              <w:top w:val="nil"/>
              <w:left w:val="nil"/>
              <w:bottom w:val="single" w:sz="4" w:space="0" w:color="auto"/>
              <w:right w:val="single" w:sz="4" w:space="0" w:color="auto"/>
            </w:tcBorders>
            <w:vAlign w:val="center"/>
            <w:hideMark/>
          </w:tcPr>
          <w:p w14:paraId="58BDE2FD" w14:textId="77777777" w:rsidR="005D104E" w:rsidRPr="002950A6" w:rsidRDefault="005D104E" w:rsidP="00450B99">
            <w:pPr>
              <w:pStyle w:val="Style1"/>
              <w:rPr>
                <w:sz w:val="28"/>
                <w:szCs w:val="28"/>
              </w:rPr>
            </w:pPr>
            <w:r w:rsidRPr="002950A6">
              <w:rPr>
                <w:sz w:val="28"/>
                <w:szCs w:val="28"/>
              </w:rPr>
              <w:t>cái</w:t>
            </w:r>
          </w:p>
        </w:tc>
        <w:tc>
          <w:tcPr>
            <w:tcW w:w="714" w:type="pct"/>
            <w:tcBorders>
              <w:top w:val="nil"/>
              <w:left w:val="nil"/>
              <w:bottom w:val="single" w:sz="4" w:space="0" w:color="auto"/>
              <w:right w:val="single" w:sz="4" w:space="0" w:color="auto"/>
            </w:tcBorders>
            <w:noWrap/>
            <w:vAlign w:val="center"/>
            <w:hideMark/>
          </w:tcPr>
          <w:p w14:paraId="07B9E805" w14:textId="77777777" w:rsidR="005D104E" w:rsidRPr="002950A6" w:rsidRDefault="005D104E" w:rsidP="00450B99">
            <w:pPr>
              <w:pStyle w:val="Style1"/>
              <w:rPr>
                <w:sz w:val="28"/>
                <w:szCs w:val="28"/>
              </w:rPr>
            </w:pPr>
            <w:r w:rsidRPr="002950A6">
              <w:rPr>
                <w:sz w:val="28"/>
                <w:szCs w:val="28"/>
              </w:rPr>
              <w:t>6</w:t>
            </w:r>
          </w:p>
        </w:tc>
        <w:tc>
          <w:tcPr>
            <w:tcW w:w="1094" w:type="pct"/>
            <w:tcBorders>
              <w:top w:val="nil"/>
              <w:left w:val="nil"/>
              <w:bottom w:val="single" w:sz="4" w:space="0" w:color="auto"/>
              <w:right w:val="single" w:sz="4" w:space="0" w:color="auto"/>
            </w:tcBorders>
            <w:noWrap/>
            <w:hideMark/>
          </w:tcPr>
          <w:p w14:paraId="0206AEB5" w14:textId="77777777" w:rsidR="005D104E" w:rsidRPr="002950A6" w:rsidRDefault="005D104E" w:rsidP="00450B99">
            <w:pPr>
              <w:pStyle w:val="Style1"/>
              <w:rPr>
                <w:sz w:val="28"/>
                <w:szCs w:val="28"/>
              </w:rPr>
            </w:pPr>
            <w:r w:rsidRPr="002950A6">
              <w:rPr>
                <w:sz w:val="28"/>
                <w:szCs w:val="28"/>
              </w:rPr>
              <w:t>0,350</w:t>
            </w:r>
          </w:p>
        </w:tc>
      </w:tr>
      <w:tr w:rsidR="00BE230F" w:rsidRPr="002950A6" w14:paraId="71627AC1"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3B237C22" w14:textId="77777777" w:rsidR="005D104E" w:rsidRPr="002950A6" w:rsidRDefault="005D104E" w:rsidP="00450B99">
            <w:pPr>
              <w:pStyle w:val="Style1"/>
              <w:rPr>
                <w:sz w:val="28"/>
                <w:szCs w:val="28"/>
              </w:rPr>
            </w:pPr>
            <w:r w:rsidRPr="002950A6">
              <w:rPr>
                <w:sz w:val="28"/>
                <w:szCs w:val="28"/>
              </w:rPr>
              <w:t>3</w:t>
            </w:r>
          </w:p>
        </w:tc>
        <w:tc>
          <w:tcPr>
            <w:tcW w:w="2136" w:type="pct"/>
            <w:tcBorders>
              <w:top w:val="nil"/>
              <w:left w:val="nil"/>
              <w:bottom w:val="single" w:sz="4" w:space="0" w:color="auto"/>
              <w:right w:val="single" w:sz="4" w:space="0" w:color="auto"/>
            </w:tcBorders>
            <w:noWrap/>
            <w:vAlign w:val="center"/>
            <w:hideMark/>
          </w:tcPr>
          <w:p w14:paraId="5B5DF100"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759" w:type="pct"/>
            <w:tcBorders>
              <w:top w:val="nil"/>
              <w:left w:val="nil"/>
              <w:bottom w:val="single" w:sz="4" w:space="0" w:color="auto"/>
              <w:right w:val="single" w:sz="4" w:space="0" w:color="auto"/>
            </w:tcBorders>
            <w:noWrap/>
            <w:vAlign w:val="center"/>
            <w:hideMark/>
          </w:tcPr>
          <w:p w14:paraId="3DF3863C" w14:textId="77777777" w:rsidR="005D104E" w:rsidRPr="002950A6" w:rsidRDefault="005D104E" w:rsidP="00450B99">
            <w:pPr>
              <w:pStyle w:val="Style1"/>
              <w:rPr>
                <w:sz w:val="28"/>
                <w:szCs w:val="28"/>
              </w:rPr>
            </w:pPr>
            <w:r w:rsidRPr="002950A6">
              <w:rPr>
                <w:sz w:val="28"/>
                <w:szCs w:val="28"/>
              </w:rPr>
              <w:t>bộ</w:t>
            </w:r>
          </w:p>
        </w:tc>
        <w:tc>
          <w:tcPr>
            <w:tcW w:w="714" w:type="pct"/>
            <w:tcBorders>
              <w:top w:val="nil"/>
              <w:left w:val="nil"/>
              <w:bottom w:val="single" w:sz="4" w:space="0" w:color="auto"/>
              <w:right w:val="single" w:sz="4" w:space="0" w:color="auto"/>
            </w:tcBorders>
            <w:noWrap/>
            <w:vAlign w:val="center"/>
            <w:hideMark/>
          </w:tcPr>
          <w:p w14:paraId="42718197" w14:textId="77777777" w:rsidR="005D104E" w:rsidRPr="002950A6" w:rsidRDefault="005D104E" w:rsidP="00450B99">
            <w:pPr>
              <w:pStyle w:val="Style1"/>
              <w:rPr>
                <w:sz w:val="28"/>
                <w:szCs w:val="28"/>
              </w:rPr>
            </w:pPr>
            <w:r w:rsidRPr="002950A6">
              <w:rPr>
                <w:sz w:val="28"/>
                <w:szCs w:val="28"/>
              </w:rPr>
              <w:t>6</w:t>
            </w:r>
          </w:p>
        </w:tc>
        <w:tc>
          <w:tcPr>
            <w:tcW w:w="1094" w:type="pct"/>
            <w:tcBorders>
              <w:top w:val="nil"/>
              <w:left w:val="nil"/>
              <w:bottom w:val="single" w:sz="4" w:space="0" w:color="auto"/>
              <w:right w:val="single" w:sz="4" w:space="0" w:color="auto"/>
            </w:tcBorders>
            <w:noWrap/>
            <w:hideMark/>
          </w:tcPr>
          <w:p w14:paraId="178556E0" w14:textId="77777777" w:rsidR="005D104E" w:rsidRPr="002950A6" w:rsidRDefault="005D104E" w:rsidP="00450B99">
            <w:pPr>
              <w:pStyle w:val="Style1"/>
              <w:rPr>
                <w:sz w:val="28"/>
                <w:szCs w:val="28"/>
              </w:rPr>
            </w:pPr>
            <w:r w:rsidRPr="002950A6">
              <w:rPr>
                <w:sz w:val="28"/>
                <w:szCs w:val="28"/>
              </w:rPr>
              <w:t>0,500</w:t>
            </w:r>
          </w:p>
        </w:tc>
      </w:tr>
      <w:tr w:rsidR="00BE230F" w:rsidRPr="002950A6" w14:paraId="7912615F"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6A0C44D5" w14:textId="77777777" w:rsidR="005D104E" w:rsidRPr="002950A6" w:rsidRDefault="005D104E" w:rsidP="00450B99">
            <w:pPr>
              <w:pStyle w:val="Style1"/>
              <w:rPr>
                <w:sz w:val="28"/>
                <w:szCs w:val="28"/>
              </w:rPr>
            </w:pPr>
            <w:r w:rsidRPr="002950A6">
              <w:rPr>
                <w:sz w:val="28"/>
                <w:szCs w:val="28"/>
              </w:rPr>
              <w:t>4</w:t>
            </w:r>
          </w:p>
        </w:tc>
        <w:tc>
          <w:tcPr>
            <w:tcW w:w="2136" w:type="pct"/>
            <w:tcBorders>
              <w:top w:val="nil"/>
              <w:left w:val="nil"/>
              <w:bottom w:val="single" w:sz="4" w:space="0" w:color="auto"/>
              <w:right w:val="single" w:sz="4" w:space="0" w:color="auto"/>
            </w:tcBorders>
            <w:noWrap/>
            <w:vAlign w:val="center"/>
            <w:hideMark/>
          </w:tcPr>
          <w:p w14:paraId="73B98FFE" w14:textId="77777777" w:rsidR="005D104E" w:rsidRPr="002950A6" w:rsidRDefault="005D104E" w:rsidP="00450B99">
            <w:pPr>
              <w:pStyle w:val="Style1"/>
              <w:jc w:val="left"/>
              <w:rPr>
                <w:sz w:val="28"/>
                <w:szCs w:val="28"/>
              </w:rPr>
            </w:pPr>
            <w:r w:rsidRPr="002950A6">
              <w:rPr>
                <w:sz w:val="28"/>
                <w:szCs w:val="28"/>
              </w:rPr>
              <w:t>Mũ bảo hộ lao động</w:t>
            </w:r>
          </w:p>
        </w:tc>
        <w:tc>
          <w:tcPr>
            <w:tcW w:w="759" w:type="pct"/>
            <w:tcBorders>
              <w:top w:val="nil"/>
              <w:left w:val="nil"/>
              <w:bottom w:val="single" w:sz="4" w:space="0" w:color="auto"/>
              <w:right w:val="single" w:sz="4" w:space="0" w:color="auto"/>
            </w:tcBorders>
            <w:noWrap/>
            <w:vAlign w:val="center"/>
            <w:hideMark/>
          </w:tcPr>
          <w:p w14:paraId="30D603B4" w14:textId="77777777" w:rsidR="005D104E" w:rsidRPr="002950A6" w:rsidRDefault="005D104E" w:rsidP="00450B99">
            <w:pPr>
              <w:pStyle w:val="Style1"/>
              <w:rPr>
                <w:sz w:val="28"/>
                <w:szCs w:val="28"/>
              </w:rPr>
            </w:pPr>
            <w:r w:rsidRPr="002950A6">
              <w:rPr>
                <w:sz w:val="28"/>
                <w:szCs w:val="28"/>
              </w:rPr>
              <w:t>cái</w:t>
            </w:r>
          </w:p>
        </w:tc>
        <w:tc>
          <w:tcPr>
            <w:tcW w:w="714" w:type="pct"/>
            <w:tcBorders>
              <w:top w:val="nil"/>
              <w:left w:val="nil"/>
              <w:bottom w:val="single" w:sz="4" w:space="0" w:color="auto"/>
              <w:right w:val="single" w:sz="4" w:space="0" w:color="auto"/>
            </w:tcBorders>
            <w:noWrap/>
            <w:vAlign w:val="center"/>
            <w:hideMark/>
          </w:tcPr>
          <w:p w14:paraId="1D58D0C2" w14:textId="77777777" w:rsidR="005D104E" w:rsidRPr="002950A6" w:rsidRDefault="005D104E" w:rsidP="00450B99">
            <w:pPr>
              <w:pStyle w:val="Style1"/>
              <w:rPr>
                <w:sz w:val="28"/>
                <w:szCs w:val="28"/>
              </w:rPr>
            </w:pPr>
            <w:r w:rsidRPr="002950A6">
              <w:rPr>
                <w:sz w:val="28"/>
                <w:szCs w:val="28"/>
              </w:rPr>
              <w:t>6</w:t>
            </w:r>
          </w:p>
        </w:tc>
        <w:tc>
          <w:tcPr>
            <w:tcW w:w="1094" w:type="pct"/>
            <w:tcBorders>
              <w:top w:val="nil"/>
              <w:left w:val="nil"/>
              <w:bottom w:val="single" w:sz="4" w:space="0" w:color="auto"/>
              <w:right w:val="single" w:sz="4" w:space="0" w:color="auto"/>
            </w:tcBorders>
            <w:noWrap/>
            <w:hideMark/>
          </w:tcPr>
          <w:p w14:paraId="734D5713" w14:textId="77777777" w:rsidR="005D104E" w:rsidRPr="002950A6" w:rsidRDefault="005D104E" w:rsidP="00450B99">
            <w:pPr>
              <w:pStyle w:val="Style1"/>
              <w:rPr>
                <w:sz w:val="28"/>
                <w:szCs w:val="28"/>
              </w:rPr>
            </w:pPr>
            <w:r w:rsidRPr="002950A6">
              <w:rPr>
                <w:sz w:val="28"/>
                <w:szCs w:val="28"/>
              </w:rPr>
              <w:t>0,500</w:t>
            </w:r>
          </w:p>
        </w:tc>
      </w:tr>
      <w:tr w:rsidR="00BE230F" w:rsidRPr="002950A6" w14:paraId="6FC0C2B1"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512E61E3" w14:textId="77777777" w:rsidR="005D104E" w:rsidRPr="002950A6" w:rsidRDefault="005D104E" w:rsidP="00450B99">
            <w:pPr>
              <w:pStyle w:val="Style1"/>
              <w:rPr>
                <w:sz w:val="28"/>
                <w:szCs w:val="28"/>
              </w:rPr>
            </w:pPr>
            <w:r w:rsidRPr="002950A6">
              <w:rPr>
                <w:sz w:val="28"/>
                <w:szCs w:val="28"/>
              </w:rPr>
              <w:t>5</w:t>
            </w:r>
          </w:p>
        </w:tc>
        <w:tc>
          <w:tcPr>
            <w:tcW w:w="2136" w:type="pct"/>
            <w:tcBorders>
              <w:top w:val="nil"/>
              <w:left w:val="nil"/>
              <w:bottom w:val="single" w:sz="4" w:space="0" w:color="auto"/>
              <w:right w:val="single" w:sz="4" w:space="0" w:color="auto"/>
            </w:tcBorders>
            <w:noWrap/>
            <w:vAlign w:val="center"/>
            <w:hideMark/>
          </w:tcPr>
          <w:p w14:paraId="7B6E1C59"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759" w:type="pct"/>
            <w:tcBorders>
              <w:top w:val="nil"/>
              <w:left w:val="nil"/>
              <w:bottom w:val="single" w:sz="4" w:space="0" w:color="auto"/>
              <w:right w:val="single" w:sz="4" w:space="0" w:color="auto"/>
            </w:tcBorders>
            <w:noWrap/>
            <w:vAlign w:val="center"/>
            <w:hideMark/>
          </w:tcPr>
          <w:p w14:paraId="4A428F32" w14:textId="77777777" w:rsidR="005D104E" w:rsidRPr="002950A6" w:rsidRDefault="005D104E" w:rsidP="00450B99">
            <w:pPr>
              <w:pStyle w:val="Style1"/>
              <w:rPr>
                <w:sz w:val="28"/>
                <w:szCs w:val="28"/>
              </w:rPr>
            </w:pPr>
            <w:r w:rsidRPr="002950A6">
              <w:rPr>
                <w:sz w:val="28"/>
                <w:szCs w:val="28"/>
              </w:rPr>
              <w:t>đôi</w:t>
            </w:r>
          </w:p>
        </w:tc>
        <w:tc>
          <w:tcPr>
            <w:tcW w:w="714" w:type="pct"/>
            <w:tcBorders>
              <w:top w:val="nil"/>
              <w:left w:val="nil"/>
              <w:bottom w:val="single" w:sz="4" w:space="0" w:color="auto"/>
              <w:right w:val="single" w:sz="4" w:space="0" w:color="auto"/>
            </w:tcBorders>
            <w:noWrap/>
            <w:vAlign w:val="center"/>
            <w:hideMark/>
          </w:tcPr>
          <w:p w14:paraId="767C5D95" w14:textId="77777777" w:rsidR="005D104E" w:rsidRPr="002950A6" w:rsidRDefault="005D104E" w:rsidP="00450B99">
            <w:pPr>
              <w:pStyle w:val="Style1"/>
              <w:rPr>
                <w:sz w:val="28"/>
                <w:szCs w:val="28"/>
              </w:rPr>
            </w:pPr>
            <w:r w:rsidRPr="002950A6">
              <w:rPr>
                <w:sz w:val="28"/>
                <w:szCs w:val="28"/>
              </w:rPr>
              <w:t>1</w:t>
            </w:r>
          </w:p>
        </w:tc>
        <w:tc>
          <w:tcPr>
            <w:tcW w:w="1094" w:type="pct"/>
            <w:tcBorders>
              <w:top w:val="nil"/>
              <w:left w:val="nil"/>
              <w:bottom w:val="single" w:sz="4" w:space="0" w:color="auto"/>
              <w:right w:val="single" w:sz="4" w:space="0" w:color="auto"/>
            </w:tcBorders>
            <w:noWrap/>
            <w:hideMark/>
          </w:tcPr>
          <w:p w14:paraId="1C1F16F7" w14:textId="77777777" w:rsidR="005D104E" w:rsidRPr="002950A6" w:rsidRDefault="005D104E" w:rsidP="00450B99">
            <w:pPr>
              <w:pStyle w:val="Style1"/>
              <w:rPr>
                <w:sz w:val="28"/>
                <w:szCs w:val="28"/>
              </w:rPr>
            </w:pPr>
            <w:r w:rsidRPr="002950A6">
              <w:rPr>
                <w:sz w:val="28"/>
                <w:szCs w:val="28"/>
              </w:rPr>
              <w:t>0,500</w:t>
            </w:r>
          </w:p>
        </w:tc>
      </w:tr>
      <w:tr w:rsidR="00BE230F" w:rsidRPr="002950A6" w14:paraId="214194F7"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50F9ECA5" w14:textId="77777777" w:rsidR="005D104E" w:rsidRPr="002950A6" w:rsidRDefault="005D104E" w:rsidP="00450B99">
            <w:pPr>
              <w:pStyle w:val="Style1"/>
              <w:rPr>
                <w:sz w:val="28"/>
                <w:szCs w:val="28"/>
              </w:rPr>
            </w:pPr>
            <w:r w:rsidRPr="002950A6">
              <w:rPr>
                <w:sz w:val="28"/>
                <w:szCs w:val="28"/>
              </w:rPr>
              <w:t>6</w:t>
            </w:r>
          </w:p>
        </w:tc>
        <w:tc>
          <w:tcPr>
            <w:tcW w:w="2136" w:type="pct"/>
            <w:tcBorders>
              <w:top w:val="nil"/>
              <w:left w:val="nil"/>
              <w:bottom w:val="single" w:sz="4" w:space="0" w:color="auto"/>
              <w:right w:val="single" w:sz="4" w:space="0" w:color="auto"/>
            </w:tcBorders>
            <w:noWrap/>
            <w:vAlign w:val="center"/>
            <w:hideMark/>
          </w:tcPr>
          <w:p w14:paraId="1EF868F5"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759" w:type="pct"/>
            <w:tcBorders>
              <w:top w:val="nil"/>
              <w:left w:val="nil"/>
              <w:bottom w:val="single" w:sz="4" w:space="0" w:color="auto"/>
              <w:right w:val="single" w:sz="4" w:space="0" w:color="auto"/>
            </w:tcBorders>
            <w:noWrap/>
            <w:vAlign w:val="center"/>
            <w:hideMark/>
          </w:tcPr>
          <w:p w14:paraId="3ADF51E0" w14:textId="77777777" w:rsidR="005D104E" w:rsidRPr="002950A6" w:rsidRDefault="005D104E" w:rsidP="00450B99">
            <w:pPr>
              <w:pStyle w:val="Style1"/>
              <w:rPr>
                <w:sz w:val="28"/>
                <w:szCs w:val="28"/>
              </w:rPr>
            </w:pPr>
            <w:r w:rsidRPr="002950A6">
              <w:rPr>
                <w:sz w:val="28"/>
                <w:szCs w:val="28"/>
              </w:rPr>
              <w:t>cái</w:t>
            </w:r>
          </w:p>
        </w:tc>
        <w:tc>
          <w:tcPr>
            <w:tcW w:w="714" w:type="pct"/>
            <w:tcBorders>
              <w:top w:val="nil"/>
              <w:left w:val="nil"/>
              <w:bottom w:val="single" w:sz="4" w:space="0" w:color="auto"/>
              <w:right w:val="single" w:sz="4" w:space="0" w:color="auto"/>
            </w:tcBorders>
            <w:noWrap/>
            <w:vAlign w:val="center"/>
            <w:hideMark/>
          </w:tcPr>
          <w:p w14:paraId="2454D42B" w14:textId="77777777" w:rsidR="005D104E" w:rsidRPr="002950A6" w:rsidRDefault="005D104E" w:rsidP="00450B99">
            <w:pPr>
              <w:pStyle w:val="Style1"/>
              <w:rPr>
                <w:sz w:val="28"/>
                <w:szCs w:val="28"/>
              </w:rPr>
            </w:pPr>
            <w:r w:rsidRPr="002950A6">
              <w:rPr>
                <w:sz w:val="28"/>
                <w:szCs w:val="28"/>
              </w:rPr>
              <w:t>1</w:t>
            </w:r>
          </w:p>
        </w:tc>
        <w:tc>
          <w:tcPr>
            <w:tcW w:w="1094" w:type="pct"/>
            <w:tcBorders>
              <w:top w:val="nil"/>
              <w:left w:val="nil"/>
              <w:bottom w:val="single" w:sz="4" w:space="0" w:color="auto"/>
              <w:right w:val="single" w:sz="4" w:space="0" w:color="auto"/>
            </w:tcBorders>
            <w:noWrap/>
            <w:hideMark/>
          </w:tcPr>
          <w:p w14:paraId="655C4EA2" w14:textId="77777777" w:rsidR="005D104E" w:rsidRPr="002950A6" w:rsidRDefault="005D104E" w:rsidP="00450B99">
            <w:pPr>
              <w:pStyle w:val="Style1"/>
              <w:rPr>
                <w:sz w:val="28"/>
                <w:szCs w:val="28"/>
              </w:rPr>
            </w:pPr>
            <w:r w:rsidRPr="002950A6">
              <w:rPr>
                <w:sz w:val="28"/>
                <w:szCs w:val="28"/>
              </w:rPr>
              <w:t>0,500</w:t>
            </w:r>
          </w:p>
        </w:tc>
      </w:tr>
      <w:tr w:rsidR="00BE230F" w:rsidRPr="002950A6" w14:paraId="11A7FE23"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6BFC81B9" w14:textId="77777777" w:rsidR="005D104E" w:rsidRPr="002950A6" w:rsidRDefault="005D104E" w:rsidP="00450B99">
            <w:pPr>
              <w:pStyle w:val="Style1"/>
              <w:rPr>
                <w:sz w:val="28"/>
                <w:szCs w:val="28"/>
              </w:rPr>
            </w:pPr>
            <w:r w:rsidRPr="002950A6">
              <w:rPr>
                <w:sz w:val="28"/>
                <w:szCs w:val="28"/>
              </w:rPr>
              <w:t>7</w:t>
            </w:r>
          </w:p>
        </w:tc>
        <w:tc>
          <w:tcPr>
            <w:tcW w:w="2136" w:type="pct"/>
            <w:tcBorders>
              <w:top w:val="nil"/>
              <w:left w:val="nil"/>
              <w:bottom w:val="single" w:sz="4" w:space="0" w:color="auto"/>
              <w:right w:val="single" w:sz="4" w:space="0" w:color="auto"/>
            </w:tcBorders>
            <w:noWrap/>
            <w:vAlign w:val="center"/>
            <w:hideMark/>
          </w:tcPr>
          <w:p w14:paraId="510986AC" w14:textId="77777777" w:rsidR="005D104E" w:rsidRPr="002950A6" w:rsidRDefault="005D104E" w:rsidP="00450B99">
            <w:pPr>
              <w:pStyle w:val="Style1"/>
              <w:jc w:val="left"/>
              <w:rPr>
                <w:sz w:val="28"/>
                <w:szCs w:val="28"/>
              </w:rPr>
            </w:pPr>
            <w:r w:rsidRPr="002950A6">
              <w:rPr>
                <w:sz w:val="28"/>
                <w:szCs w:val="28"/>
              </w:rPr>
              <w:t>Ủng cao su</w:t>
            </w:r>
          </w:p>
        </w:tc>
        <w:tc>
          <w:tcPr>
            <w:tcW w:w="759" w:type="pct"/>
            <w:tcBorders>
              <w:top w:val="nil"/>
              <w:left w:val="nil"/>
              <w:bottom w:val="single" w:sz="4" w:space="0" w:color="auto"/>
              <w:right w:val="single" w:sz="4" w:space="0" w:color="auto"/>
            </w:tcBorders>
            <w:noWrap/>
            <w:vAlign w:val="center"/>
            <w:hideMark/>
          </w:tcPr>
          <w:p w14:paraId="7580670C" w14:textId="77777777" w:rsidR="005D104E" w:rsidRPr="002950A6" w:rsidRDefault="005D104E" w:rsidP="00450B99">
            <w:pPr>
              <w:pStyle w:val="Style1"/>
              <w:rPr>
                <w:sz w:val="28"/>
                <w:szCs w:val="28"/>
              </w:rPr>
            </w:pPr>
            <w:r w:rsidRPr="002950A6">
              <w:rPr>
                <w:sz w:val="28"/>
                <w:szCs w:val="28"/>
              </w:rPr>
              <w:t>đôi</w:t>
            </w:r>
          </w:p>
        </w:tc>
        <w:tc>
          <w:tcPr>
            <w:tcW w:w="714" w:type="pct"/>
            <w:tcBorders>
              <w:top w:val="nil"/>
              <w:left w:val="nil"/>
              <w:bottom w:val="single" w:sz="4" w:space="0" w:color="auto"/>
              <w:right w:val="single" w:sz="4" w:space="0" w:color="auto"/>
            </w:tcBorders>
            <w:noWrap/>
            <w:vAlign w:val="center"/>
            <w:hideMark/>
          </w:tcPr>
          <w:p w14:paraId="59FE2D25" w14:textId="77777777" w:rsidR="005D104E" w:rsidRPr="002950A6" w:rsidRDefault="005D104E" w:rsidP="00450B99">
            <w:pPr>
              <w:pStyle w:val="Style1"/>
              <w:rPr>
                <w:sz w:val="28"/>
                <w:szCs w:val="28"/>
              </w:rPr>
            </w:pPr>
            <w:r w:rsidRPr="002950A6">
              <w:rPr>
                <w:sz w:val="28"/>
                <w:szCs w:val="28"/>
              </w:rPr>
              <w:t>12</w:t>
            </w:r>
          </w:p>
        </w:tc>
        <w:tc>
          <w:tcPr>
            <w:tcW w:w="1094" w:type="pct"/>
            <w:tcBorders>
              <w:top w:val="nil"/>
              <w:left w:val="nil"/>
              <w:bottom w:val="single" w:sz="4" w:space="0" w:color="auto"/>
              <w:right w:val="single" w:sz="4" w:space="0" w:color="auto"/>
            </w:tcBorders>
            <w:noWrap/>
            <w:hideMark/>
          </w:tcPr>
          <w:p w14:paraId="0716D2F7" w14:textId="77777777" w:rsidR="005D104E" w:rsidRPr="002950A6" w:rsidRDefault="005D104E" w:rsidP="00450B99">
            <w:pPr>
              <w:pStyle w:val="Style1"/>
              <w:rPr>
                <w:sz w:val="28"/>
                <w:szCs w:val="28"/>
              </w:rPr>
            </w:pPr>
            <w:r w:rsidRPr="002950A6">
              <w:rPr>
                <w:sz w:val="28"/>
                <w:szCs w:val="28"/>
              </w:rPr>
              <w:t>0,250</w:t>
            </w:r>
          </w:p>
        </w:tc>
      </w:tr>
      <w:tr w:rsidR="00BE230F" w:rsidRPr="002950A6" w14:paraId="0FDEE864"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74CD453A" w14:textId="77777777" w:rsidR="005D104E" w:rsidRPr="002950A6" w:rsidRDefault="005D104E" w:rsidP="00450B99">
            <w:pPr>
              <w:pStyle w:val="Style1"/>
              <w:rPr>
                <w:sz w:val="28"/>
                <w:szCs w:val="28"/>
              </w:rPr>
            </w:pPr>
            <w:r w:rsidRPr="002950A6">
              <w:rPr>
                <w:sz w:val="28"/>
                <w:szCs w:val="28"/>
              </w:rPr>
              <w:t>8</w:t>
            </w:r>
          </w:p>
        </w:tc>
        <w:tc>
          <w:tcPr>
            <w:tcW w:w="2136" w:type="pct"/>
            <w:tcBorders>
              <w:top w:val="nil"/>
              <w:left w:val="nil"/>
              <w:bottom w:val="single" w:sz="4" w:space="0" w:color="auto"/>
              <w:right w:val="single" w:sz="4" w:space="0" w:color="auto"/>
            </w:tcBorders>
            <w:noWrap/>
            <w:vAlign w:val="center"/>
            <w:hideMark/>
          </w:tcPr>
          <w:p w14:paraId="01E5AAF9" w14:textId="77777777" w:rsidR="005D104E" w:rsidRPr="002950A6" w:rsidRDefault="005D104E" w:rsidP="00450B99">
            <w:pPr>
              <w:pStyle w:val="Style1"/>
              <w:jc w:val="left"/>
              <w:rPr>
                <w:sz w:val="28"/>
                <w:szCs w:val="28"/>
              </w:rPr>
            </w:pPr>
            <w:r w:rsidRPr="002950A6">
              <w:rPr>
                <w:sz w:val="28"/>
                <w:szCs w:val="28"/>
              </w:rPr>
              <w:t>Giầy bảo hộ lao động</w:t>
            </w:r>
          </w:p>
        </w:tc>
        <w:tc>
          <w:tcPr>
            <w:tcW w:w="759" w:type="pct"/>
            <w:tcBorders>
              <w:top w:val="nil"/>
              <w:left w:val="nil"/>
              <w:bottom w:val="single" w:sz="4" w:space="0" w:color="auto"/>
              <w:right w:val="single" w:sz="4" w:space="0" w:color="auto"/>
            </w:tcBorders>
            <w:noWrap/>
            <w:vAlign w:val="center"/>
            <w:hideMark/>
          </w:tcPr>
          <w:p w14:paraId="62DCD152" w14:textId="77777777" w:rsidR="005D104E" w:rsidRPr="002950A6" w:rsidRDefault="005D104E" w:rsidP="00450B99">
            <w:pPr>
              <w:pStyle w:val="Style1"/>
              <w:rPr>
                <w:sz w:val="28"/>
                <w:szCs w:val="28"/>
              </w:rPr>
            </w:pPr>
            <w:r w:rsidRPr="002950A6">
              <w:rPr>
                <w:sz w:val="28"/>
                <w:szCs w:val="28"/>
              </w:rPr>
              <w:t>đôi</w:t>
            </w:r>
          </w:p>
        </w:tc>
        <w:tc>
          <w:tcPr>
            <w:tcW w:w="714" w:type="pct"/>
            <w:tcBorders>
              <w:top w:val="nil"/>
              <w:left w:val="nil"/>
              <w:bottom w:val="single" w:sz="4" w:space="0" w:color="auto"/>
              <w:right w:val="single" w:sz="4" w:space="0" w:color="auto"/>
            </w:tcBorders>
            <w:noWrap/>
            <w:vAlign w:val="center"/>
            <w:hideMark/>
          </w:tcPr>
          <w:p w14:paraId="4C571FD7" w14:textId="77777777" w:rsidR="005D104E" w:rsidRPr="002950A6" w:rsidRDefault="005D104E" w:rsidP="00450B99">
            <w:pPr>
              <w:pStyle w:val="Style1"/>
              <w:rPr>
                <w:sz w:val="28"/>
                <w:szCs w:val="28"/>
              </w:rPr>
            </w:pPr>
            <w:r w:rsidRPr="002950A6">
              <w:rPr>
                <w:sz w:val="28"/>
                <w:szCs w:val="28"/>
              </w:rPr>
              <w:t>6</w:t>
            </w:r>
          </w:p>
        </w:tc>
        <w:tc>
          <w:tcPr>
            <w:tcW w:w="1094" w:type="pct"/>
            <w:tcBorders>
              <w:top w:val="nil"/>
              <w:left w:val="nil"/>
              <w:bottom w:val="single" w:sz="4" w:space="0" w:color="auto"/>
              <w:right w:val="single" w:sz="4" w:space="0" w:color="auto"/>
            </w:tcBorders>
            <w:noWrap/>
            <w:hideMark/>
          </w:tcPr>
          <w:p w14:paraId="456D5EE9" w14:textId="77777777" w:rsidR="005D104E" w:rsidRPr="002950A6" w:rsidRDefault="005D104E" w:rsidP="00450B99">
            <w:pPr>
              <w:pStyle w:val="Style1"/>
              <w:rPr>
                <w:sz w:val="28"/>
                <w:szCs w:val="28"/>
              </w:rPr>
            </w:pPr>
            <w:r w:rsidRPr="002950A6">
              <w:rPr>
                <w:sz w:val="28"/>
                <w:szCs w:val="28"/>
              </w:rPr>
              <w:t>0,250</w:t>
            </w:r>
          </w:p>
        </w:tc>
      </w:tr>
      <w:tr w:rsidR="00BE230F" w:rsidRPr="002950A6" w14:paraId="068FFA3D" w14:textId="77777777" w:rsidTr="00450B99">
        <w:trPr>
          <w:trHeight w:val="315"/>
        </w:trPr>
        <w:tc>
          <w:tcPr>
            <w:tcW w:w="296" w:type="pct"/>
            <w:tcBorders>
              <w:top w:val="nil"/>
              <w:left w:val="single" w:sz="4" w:space="0" w:color="auto"/>
              <w:bottom w:val="single" w:sz="4" w:space="0" w:color="auto"/>
              <w:right w:val="single" w:sz="4" w:space="0" w:color="auto"/>
            </w:tcBorders>
            <w:noWrap/>
            <w:vAlign w:val="center"/>
            <w:hideMark/>
          </w:tcPr>
          <w:p w14:paraId="7585EC56" w14:textId="77777777" w:rsidR="005D104E" w:rsidRPr="002950A6" w:rsidRDefault="005D104E" w:rsidP="00450B99">
            <w:pPr>
              <w:pStyle w:val="Style1"/>
              <w:rPr>
                <w:sz w:val="28"/>
                <w:szCs w:val="28"/>
              </w:rPr>
            </w:pPr>
            <w:r w:rsidRPr="002950A6">
              <w:rPr>
                <w:sz w:val="28"/>
                <w:szCs w:val="28"/>
              </w:rPr>
              <w:t>9</w:t>
            </w:r>
          </w:p>
        </w:tc>
        <w:tc>
          <w:tcPr>
            <w:tcW w:w="2136" w:type="pct"/>
            <w:tcBorders>
              <w:top w:val="nil"/>
              <w:left w:val="nil"/>
              <w:bottom w:val="single" w:sz="4" w:space="0" w:color="auto"/>
              <w:right w:val="single" w:sz="4" w:space="0" w:color="auto"/>
            </w:tcBorders>
            <w:noWrap/>
            <w:vAlign w:val="center"/>
            <w:hideMark/>
          </w:tcPr>
          <w:p w14:paraId="2DC89F4C" w14:textId="77777777" w:rsidR="005D104E" w:rsidRPr="002950A6" w:rsidRDefault="005D104E" w:rsidP="00450B99">
            <w:pPr>
              <w:pStyle w:val="Style1"/>
              <w:jc w:val="left"/>
              <w:rPr>
                <w:sz w:val="28"/>
                <w:szCs w:val="28"/>
              </w:rPr>
            </w:pPr>
            <w:r w:rsidRPr="002950A6">
              <w:rPr>
                <w:sz w:val="28"/>
                <w:szCs w:val="28"/>
              </w:rPr>
              <w:t>Quần áo mưa</w:t>
            </w:r>
          </w:p>
        </w:tc>
        <w:tc>
          <w:tcPr>
            <w:tcW w:w="759" w:type="pct"/>
            <w:tcBorders>
              <w:top w:val="nil"/>
              <w:left w:val="nil"/>
              <w:bottom w:val="single" w:sz="4" w:space="0" w:color="auto"/>
              <w:right w:val="single" w:sz="4" w:space="0" w:color="auto"/>
            </w:tcBorders>
            <w:noWrap/>
            <w:vAlign w:val="center"/>
            <w:hideMark/>
          </w:tcPr>
          <w:p w14:paraId="0493EA6C" w14:textId="77777777" w:rsidR="005D104E" w:rsidRPr="002950A6" w:rsidRDefault="005D104E" w:rsidP="00450B99">
            <w:pPr>
              <w:pStyle w:val="Style1"/>
              <w:rPr>
                <w:sz w:val="28"/>
                <w:szCs w:val="28"/>
              </w:rPr>
            </w:pPr>
            <w:r w:rsidRPr="002950A6">
              <w:rPr>
                <w:sz w:val="28"/>
                <w:szCs w:val="28"/>
              </w:rPr>
              <w:t>bộ</w:t>
            </w:r>
          </w:p>
        </w:tc>
        <w:tc>
          <w:tcPr>
            <w:tcW w:w="714" w:type="pct"/>
            <w:tcBorders>
              <w:top w:val="nil"/>
              <w:left w:val="nil"/>
              <w:bottom w:val="single" w:sz="4" w:space="0" w:color="auto"/>
              <w:right w:val="single" w:sz="4" w:space="0" w:color="auto"/>
            </w:tcBorders>
            <w:noWrap/>
            <w:vAlign w:val="center"/>
            <w:hideMark/>
          </w:tcPr>
          <w:p w14:paraId="3994F379" w14:textId="77777777" w:rsidR="005D104E" w:rsidRPr="002950A6" w:rsidRDefault="005D104E" w:rsidP="00450B99">
            <w:pPr>
              <w:pStyle w:val="Style1"/>
              <w:rPr>
                <w:sz w:val="28"/>
                <w:szCs w:val="28"/>
              </w:rPr>
            </w:pPr>
            <w:r w:rsidRPr="002950A6">
              <w:rPr>
                <w:sz w:val="28"/>
                <w:szCs w:val="28"/>
              </w:rPr>
              <w:t>12</w:t>
            </w:r>
          </w:p>
        </w:tc>
        <w:tc>
          <w:tcPr>
            <w:tcW w:w="1094" w:type="pct"/>
            <w:tcBorders>
              <w:top w:val="nil"/>
              <w:left w:val="nil"/>
              <w:bottom w:val="single" w:sz="4" w:space="0" w:color="auto"/>
              <w:right w:val="single" w:sz="4" w:space="0" w:color="auto"/>
            </w:tcBorders>
            <w:noWrap/>
            <w:hideMark/>
          </w:tcPr>
          <w:p w14:paraId="224D3250" w14:textId="77777777" w:rsidR="005D104E" w:rsidRPr="002950A6" w:rsidRDefault="005D104E" w:rsidP="00450B99">
            <w:pPr>
              <w:pStyle w:val="Style1"/>
              <w:rPr>
                <w:sz w:val="28"/>
                <w:szCs w:val="28"/>
              </w:rPr>
            </w:pPr>
            <w:r w:rsidRPr="002950A6">
              <w:rPr>
                <w:sz w:val="28"/>
                <w:szCs w:val="28"/>
              </w:rPr>
              <w:t>0,250</w:t>
            </w:r>
          </w:p>
        </w:tc>
      </w:tr>
    </w:tbl>
    <w:p w14:paraId="5C7F9B19" w14:textId="77777777" w:rsidR="005D104E" w:rsidRPr="002950A6" w:rsidRDefault="001C4DAF" w:rsidP="00B7101C">
      <w:pPr>
        <w:pStyle w:val="00noidung"/>
        <w:outlineLvl w:val="2"/>
        <w:rPr>
          <w:lang w:val="en-US"/>
        </w:rPr>
      </w:pPr>
      <w:r w:rsidRPr="002950A6">
        <w:rPr>
          <w:lang w:val="en-US"/>
        </w:rPr>
        <w:t>d)</w:t>
      </w:r>
      <w:r w:rsidR="005D104E" w:rsidRPr="002950A6">
        <w:rPr>
          <w:lang w:val="en-US"/>
        </w:rPr>
        <w:t xml:space="preserve"> Định mức </w:t>
      </w:r>
      <w:r w:rsidR="00BE6800" w:rsidRPr="002950A6">
        <w:rPr>
          <w:lang w:val="en-US"/>
        </w:rPr>
        <w:t xml:space="preserve">tiêu hao </w:t>
      </w:r>
      <w:r w:rsidR="005D104E" w:rsidRPr="002950A6">
        <w:rPr>
          <w:lang w:val="en-US"/>
        </w:rPr>
        <w:t>vật liệu</w:t>
      </w:r>
    </w:p>
    <w:p w14:paraId="266DFCFA"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590"/>
        <w:gridCol w:w="3956"/>
        <w:gridCol w:w="1691"/>
        <w:gridCol w:w="2823"/>
      </w:tblGrid>
      <w:tr w:rsidR="00BE230F" w:rsidRPr="002950A6" w14:paraId="2E146B33" w14:textId="77777777" w:rsidTr="00450B99">
        <w:trPr>
          <w:trHeight w:val="945"/>
          <w:tblHeader/>
        </w:trPr>
        <w:tc>
          <w:tcPr>
            <w:tcW w:w="309" w:type="pct"/>
            <w:tcBorders>
              <w:top w:val="single" w:sz="4" w:space="0" w:color="auto"/>
              <w:left w:val="single" w:sz="4" w:space="0" w:color="auto"/>
              <w:bottom w:val="single" w:sz="4" w:space="0" w:color="auto"/>
              <w:right w:val="single" w:sz="4" w:space="0" w:color="auto"/>
            </w:tcBorders>
            <w:vAlign w:val="center"/>
            <w:hideMark/>
          </w:tcPr>
          <w:p w14:paraId="648ED610" w14:textId="77777777" w:rsidR="005D104E" w:rsidRPr="002950A6" w:rsidRDefault="005D104E" w:rsidP="00450B99">
            <w:pPr>
              <w:pStyle w:val="Style1"/>
              <w:rPr>
                <w:b/>
                <w:bCs w:val="0"/>
                <w:sz w:val="28"/>
                <w:szCs w:val="28"/>
              </w:rPr>
            </w:pPr>
            <w:r w:rsidRPr="002950A6">
              <w:rPr>
                <w:b/>
                <w:bCs w:val="0"/>
                <w:sz w:val="28"/>
                <w:szCs w:val="28"/>
              </w:rPr>
              <w:t>TT</w:t>
            </w:r>
          </w:p>
        </w:tc>
        <w:tc>
          <w:tcPr>
            <w:tcW w:w="2189" w:type="pct"/>
            <w:tcBorders>
              <w:top w:val="single" w:sz="4" w:space="0" w:color="auto"/>
              <w:left w:val="nil"/>
              <w:bottom w:val="single" w:sz="4" w:space="0" w:color="auto"/>
              <w:right w:val="single" w:sz="4" w:space="0" w:color="auto"/>
            </w:tcBorders>
            <w:vAlign w:val="center"/>
            <w:hideMark/>
          </w:tcPr>
          <w:p w14:paraId="56B71C72"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939" w:type="pct"/>
            <w:tcBorders>
              <w:top w:val="single" w:sz="4" w:space="0" w:color="auto"/>
              <w:left w:val="nil"/>
              <w:bottom w:val="single" w:sz="4" w:space="0" w:color="auto"/>
              <w:right w:val="single" w:sz="4" w:space="0" w:color="auto"/>
            </w:tcBorders>
            <w:vAlign w:val="center"/>
            <w:hideMark/>
          </w:tcPr>
          <w:p w14:paraId="49CB2C30"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563" w:type="pct"/>
            <w:tcBorders>
              <w:top w:val="single" w:sz="4" w:space="0" w:color="auto"/>
              <w:left w:val="nil"/>
              <w:bottom w:val="single" w:sz="4" w:space="0" w:color="auto"/>
              <w:right w:val="single" w:sz="4" w:space="0" w:color="auto"/>
            </w:tcBorders>
            <w:vAlign w:val="center"/>
            <w:hideMark/>
          </w:tcPr>
          <w:p w14:paraId="126B0110" w14:textId="77777777" w:rsidR="005D104E" w:rsidRPr="002950A6" w:rsidRDefault="005D104E" w:rsidP="00450B99">
            <w:pPr>
              <w:pStyle w:val="Style1"/>
              <w:rPr>
                <w:b/>
                <w:bCs w:val="0"/>
                <w:sz w:val="28"/>
                <w:szCs w:val="28"/>
              </w:rPr>
            </w:pPr>
            <w:r w:rsidRPr="002950A6">
              <w:rPr>
                <w:b/>
                <w:bCs w:val="0"/>
                <w:sz w:val="28"/>
                <w:szCs w:val="28"/>
              </w:rPr>
              <w:t>Mức tiêu hao (tính cho 01 tấn)</w:t>
            </w:r>
          </w:p>
        </w:tc>
      </w:tr>
      <w:tr w:rsidR="00BE230F" w:rsidRPr="002950A6" w14:paraId="6259215C" w14:textId="77777777" w:rsidTr="00450B99">
        <w:trPr>
          <w:trHeight w:val="315"/>
        </w:trPr>
        <w:tc>
          <w:tcPr>
            <w:tcW w:w="309" w:type="pct"/>
            <w:tcBorders>
              <w:top w:val="nil"/>
              <w:left w:val="single" w:sz="4" w:space="0" w:color="auto"/>
              <w:bottom w:val="single" w:sz="4" w:space="0" w:color="auto"/>
              <w:right w:val="single" w:sz="4" w:space="0" w:color="auto"/>
            </w:tcBorders>
            <w:vAlign w:val="center"/>
            <w:hideMark/>
          </w:tcPr>
          <w:p w14:paraId="606159B1" w14:textId="77777777" w:rsidR="005D104E" w:rsidRPr="002950A6" w:rsidRDefault="005D104E" w:rsidP="00450B99">
            <w:pPr>
              <w:pStyle w:val="Style1"/>
              <w:rPr>
                <w:sz w:val="28"/>
                <w:szCs w:val="28"/>
              </w:rPr>
            </w:pPr>
            <w:r w:rsidRPr="002950A6">
              <w:rPr>
                <w:sz w:val="28"/>
                <w:szCs w:val="28"/>
              </w:rPr>
              <w:t>1</w:t>
            </w:r>
          </w:p>
        </w:tc>
        <w:tc>
          <w:tcPr>
            <w:tcW w:w="2189" w:type="pct"/>
            <w:tcBorders>
              <w:top w:val="nil"/>
              <w:left w:val="nil"/>
              <w:bottom w:val="single" w:sz="4" w:space="0" w:color="auto"/>
              <w:right w:val="single" w:sz="4" w:space="0" w:color="auto"/>
            </w:tcBorders>
            <w:vAlign w:val="center"/>
            <w:hideMark/>
          </w:tcPr>
          <w:p w14:paraId="11BAD729" w14:textId="77777777" w:rsidR="005D104E" w:rsidRPr="002950A6" w:rsidRDefault="005D104E" w:rsidP="00450B99">
            <w:pPr>
              <w:pStyle w:val="Style1"/>
              <w:jc w:val="left"/>
              <w:rPr>
                <w:sz w:val="28"/>
                <w:szCs w:val="28"/>
              </w:rPr>
            </w:pPr>
            <w:r w:rsidRPr="002950A6">
              <w:rPr>
                <w:sz w:val="28"/>
                <w:szCs w:val="28"/>
              </w:rPr>
              <w:t>Hóa chất diệt ruồi</w:t>
            </w:r>
          </w:p>
        </w:tc>
        <w:tc>
          <w:tcPr>
            <w:tcW w:w="939" w:type="pct"/>
            <w:tcBorders>
              <w:top w:val="nil"/>
              <w:left w:val="nil"/>
              <w:bottom w:val="single" w:sz="4" w:space="0" w:color="auto"/>
              <w:right w:val="single" w:sz="4" w:space="0" w:color="auto"/>
            </w:tcBorders>
            <w:vAlign w:val="center"/>
            <w:hideMark/>
          </w:tcPr>
          <w:p w14:paraId="47DCFD09" w14:textId="77777777" w:rsidR="005D104E" w:rsidRPr="002950A6" w:rsidRDefault="005D104E" w:rsidP="00450B99">
            <w:pPr>
              <w:pStyle w:val="Style1"/>
              <w:rPr>
                <w:sz w:val="28"/>
                <w:szCs w:val="28"/>
              </w:rPr>
            </w:pPr>
            <w:r w:rsidRPr="002950A6">
              <w:rPr>
                <w:sz w:val="28"/>
                <w:szCs w:val="28"/>
              </w:rPr>
              <w:t>kg</w:t>
            </w:r>
          </w:p>
        </w:tc>
        <w:tc>
          <w:tcPr>
            <w:tcW w:w="1563" w:type="pct"/>
            <w:tcBorders>
              <w:top w:val="nil"/>
              <w:left w:val="nil"/>
              <w:bottom w:val="single" w:sz="4" w:space="0" w:color="auto"/>
              <w:right w:val="single" w:sz="4" w:space="0" w:color="auto"/>
            </w:tcBorders>
            <w:noWrap/>
            <w:vAlign w:val="bottom"/>
            <w:hideMark/>
          </w:tcPr>
          <w:p w14:paraId="03E42481" w14:textId="77777777" w:rsidR="005D104E" w:rsidRPr="002950A6" w:rsidRDefault="005D104E" w:rsidP="00450B99">
            <w:pPr>
              <w:pStyle w:val="Style1"/>
              <w:rPr>
                <w:sz w:val="28"/>
                <w:szCs w:val="28"/>
              </w:rPr>
            </w:pPr>
            <w:r w:rsidRPr="002950A6">
              <w:rPr>
                <w:sz w:val="28"/>
                <w:szCs w:val="28"/>
              </w:rPr>
              <w:t>0,004</w:t>
            </w:r>
          </w:p>
        </w:tc>
      </w:tr>
      <w:tr w:rsidR="00BE230F" w:rsidRPr="002950A6" w14:paraId="27909848" w14:textId="77777777" w:rsidTr="00450B99">
        <w:trPr>
          <w:trHeight w:val="363"/>
        </w:trPr>
        <w:tc>
          <w:tcPr>
            <w:tcW w:w="309" w:type="pct"/>
            <w:tcBorders>
              <w:top w:val="nil"/>
              <w:left w:val="single" w:sz="4" w:space="0" w:color="auto"/>
              <w:bottom w:val="single" w:sz="4" w:space="0" w:color="auto"/>
              <w:right w:val="single" w:sz="4" w:space="0" w:color="auto"/>
            </w:tcBorders>
            <w:vAlign w:val="center"/>
            <w:hideMark/>
          </w:tcPr>
          <w:p w14:paraId="10619E9E" w14:textId="77777777" w:rsidR="005D104E" w:rsidRPr="002950A6" w:rsidRDefault="005D104E" w:rsidP="00450B99">
            <w:pPr>
              <w:pStyle w:val="Style1"/>
              <w:rPr>
                <w:sz w:val="28"/>
                <w:szCs w:val="28"/>
              </w:rPr>
            </w:pPr>
            <w:r w:rsidRPr="002950A6">
              <w:rPr>
                <w:sz w:val="28"/>
                <w:szCs w:val="28"/>
              </w:rPr>
              <w:t>2</w:t>
            </w:r>
          </w:p>
        </w:tc>
        <w:tc>
          <w:tcPr>
            <w:tcW w:w="2189" w:type="pct"/>
            <w:tcBorders>
              <w:top w:val="nil"/>
              <w:left w:val="nil"/>
              <w:bottom w:val="single" w:sz="4" w:space="0" w:color="auto"/>
              <w:right w:val="single" w:sz="4" w:space="0" w:color="auto"/>
            </w:tcBorders>
            <w:vAlign w:val="center"/>
            <w:hideMark/>
          </w:tcPr>
          <w:p w14:paraId="0C0EBEDC" w14:textId="77777777" w:rsidR="005D104E" w:rsidRPr="002950A6" w:rsidRDefault="005D104E" w:rsidP="00450B99">
            <w:pPr>
              <w:pStyle w:val="Style1"/>
              <w:jc w:val="left"/>
              <w:rPr>
                <w:sz w:val="28"/>
                <w:szCs w:val="28"/>
              </w:rPr>
            </w:pPr>
            <w:r w:rsidRPr="002950A6">
              <w:rPr>
                <w:sz w:val="28"/>
                <w:szCs w:val="28"/>
              </w:rPr>
              <w:t>Chế phẩm vi sinh R.A.C gốc</w:t>
            </w:r>
          </w:p>
        </w:tc>
        <w:tc>
          <w:tcPr>
            <w:tcW w:w="939" w:type="pct"/>
            <w:tcBorders>
              <w:top w:val="nil"/>
              <w:left w:val="nil"/>
              <w:bottom w:val="single" w:sz="4" w:space="0" w:color="auto"/>
              <w:right w:val="single" w:sz="4" w:space="0" w:color="auto"/>
            </w:tcBorders>
            <w:vAlign w:val="center"/>
            <w:hideMark/>
          </w:tcPr>
          <w:p w14:paraId="2CBCBEE3" w14:textId="77777777" w:rsidR="005D104E" w:rsidRPr="002950A6" w:rsidRDefault="005D104E" w:rsidP="00450B99">
            <w:pPr>
              <w:pStyle w:val="Style1"/>
              <w:rPr>
                <w:sz w:val="28"/>
                <w:szCs w:val="28"/>
              </w:rPr>
            </w:pPr>
            <w:r w:rsidRPr="002950A6">
              <w:rPr>
                <w:sz w:val="28"/>
                <w:szCs w:val="28"/>
              </w:rPr>
              <w:t>lít</w:t>
            </w:r>
          </w:p>
        </w:tc>
        <w:tc>
          <w:tcPr>
            <w:tcW w:w="1563" w:type="pct"/>
            <w:tcBorders>
              <w:top w:val="nil"/>
              <w:left w:val="nil"/>
              <w:bottom w:val="single" w:sz="4" w:space="0" w:color="auto"/>
              <w:right w:val="single" w:sz="4" w:space="0" w:color="auto"/>
            </w:tcBorders>
            <w:noWrap/>
            <w:vAlign w:val="bottom"/>
            <w:hideMark/>
          </w:tcPr>
          <w:p w14:paraId="5FF3D072" w14:textId="77777777" w:rsidR="005D104E" w:rsidRPr="002950A6" w:rsidRDefault="005D104E" w:rsidP="00450B99">
            <w:pPr>
              <w:pStyle w:val="Style1"/>
              <w:rPr>
                <w:sz w:val="28"/>
                <w:szCs w:val="28"/>
              </w:rPr>
            </w:pPr>
            <w:r w:rsidRPr="002950A6">
              <w:rPr>
                <w:sz w:val="28"/>
                <w:szCs w:val="28"/>
              </w:rPr>
              <w:t>0,020</w:t>
            </w:r>
          </w:p>
        </w:tc>
      </w:tr>
      <w:tr w:rsidR="00BE230F" w:rsidRPr="002950A6" w14:paraId="7E7534D2" w14:textId="77777777" w:rsidTr="00450B99">
        <w:trPr>
          <w:trHeight w:val="315"/>
        </w:trPr>
        <w:tc>
          <w:tcPr>
            <w:tcW w:w="309" w:type="pct"/>
            <w:tcBorders>
              <w:top w:val="nil"/>
              <w:left w:val="single" w:sz="4" w:space="0" w:color="auto"/>
              <w:bottom w:val="single" w:sz="4" w:space="0" w:color="auto"/>
              <w:right w:val="single" w:sz="4" w:space="0" w:color="auto"/>
            </w:tcBorders>
            <w:vAlign w:val="center"/>
            <w:hideMark/>
          </w:tcPr>
          <w:p w14:paraId="712EC716" w14:textId="77777777" w:rsidR="005D104E" w:rsidRPr="002950A6" w:rsidRDefault="005D104E" w:rsidP="00450B99">
            <w:pPr>
              <w:pStyle w:val="Style1"/>
              <w:rPr>
                <w:sz w:val="28"/>
                <w:szCs w:val="28"/>
              </w:rPr>
            </w:pPr>
            <w:r w:rsidRPr="002950A6">
              <w:rPr>
                <w:sz w:val="28"/>
                <w:szCs w:val="28"/>
              </w:rPr>
              <w:t>3</w:t>
            </w:r>
          </w:p>
        </w:tc>
        <w:tc>
          <w:tcPr>
            <w:tcW w:w="2189" w:type="pct"/>
            <w:tcBorders>
              <w:top w:val="nil"/>
              <w:left w:val="nil"/>
              <w:bottom w:val="single" w:sz="4" w:space="0" w:color="auto"/>
              <w:right w:val="single" w:sz="4" w:space="0" w:color="auto"/>
            </w:tcBorders>
            <w:vAlign w:val="center"/>
            <w:hideMark/>
          </w:tcPr>
          <w:p w14:paraId="2A989B64" w14:textId="77777777" w:rsidR="005D104E" w:rsidRPr="002950A6" w:rsidRDefault="005D104E" w:rsidP="00450B99">
            <w:pPr>
              <w:pStyle w:val="Style1"/>
              <w:jc w:val="left"/>
              <w:rPr>
                <w:sz w:val="28"/>
                <w:szCs w:val="28"/>
              </w:rPr>
            </w:pPr>
            <w:r w:rsidRPr="002950A6">
              <w:rPr>
                <w:sz w:val="28"/>
                <w:szCs w:val="28"/>
              </w:rPr>
              <w:t>Rỉ mật</w:t>
            </w:r>
          </w:p>
        </w:tc>
        <w:tc>
          <w:tcPr>
            <w:tcW w:w="939" w:type="pct"/>
            <w:tcBorders>
              <w:top w:val="nil"/>
              <w:left w:val="nil"/>
              <w:bottom w:val="single" w:sz="4" w:space="0" w:color="auto"/>
              <w:right w:val="single" w:sz="4" w:space="0" w:color="auto"/>
            </w:tcBorders>
            <w:vAlign w:val="center"/>
            <w:hideMark/>
          </w:tcPr>
          <w:p w14:paraId="3B8E23AB" w14:textId="77777777" w:rsidR="005D104E" w:rsidRPr="002950A6" w:rsidRDefault="005D104E" w:rsidP="00450B99">
            <w:pPr>
              <w:pStyle w:val="Style1"/>
              <w:rPr>
                <w:sz w:val="28"/>
                <w:szCs w:val="28"/>
              </w:rPr>
            </w:pPr>
            <w:r w:rsidRPr="002950A6">
              <w:rPr>
                <w:sz w:val="28"/>
                <w:szCs w:val="28"/>
              </w:rPr>
              <w:t>kg</w:t>
            </w:r>
          </w:p>
        </w:tc>
        <w:tc>
          <w:tcPr>
            <w:tcW w:w="1563" w:type="pct"/>
            <w:tcBorders>
              <w:top w:val="nil"/>
              <w:left w:val="nil"/>
              <w:bottom w:val="single" w:sz="4" w:space="0" w:color="auto"/>
              <w:right w:val="single" w:sz="4" w:space="0" w:color="auto"/>
            </w:tcBorders>
            <w:noWrap/>
            <w:vAlign w:val="bottom"/>
            <w:hideMark/>
          </w:tcPr>
          <w:p w14:paraId="56FB36E1" w14:textId="77777777" w:rsidR="005D104E" w:rsidRPr="002950A6" w:rsidRDefault="005D104E" w:rsidP="00450B99">
            <w:pPr>
              <w:pStyle w:val="Style1"/>
              <w:rPr>
                <w:sz w:val="28"/>
                <w:szCs w:val="28"/>
              </w:rPr>
            </w:pPr>
            <w:r w:rsidRPr="002950A6">
              <w:rPr>
                <w:sz w:val="28"/>
                <w:szCs w:val="28"/>
              </w:rPr>
              <w:t>0,250</w:t>
            </w:r>
          </w:p>
        </w:tc>
      </w:tr>
      <w:tr w:rsidR="00BE230F" w:rsidRPr="002950A6" w14:paraId="239E665D" w14:textId="77777777" w:rsidTr="00450B99">
        <w:trPr>
          <w:trHeight w:val="315"/>
        </w:trPr>
        <w:tc>
          <w:tcPr>
            <w:tcW w:w="309" w:type="pct"/>
            <w:tcBorders>
              <w:top w:val="nil"/>
              <w:left w:val="single" w:sz="4" w:space="0" w:color="auto"/>
              <w:bottom w:val="single" w:sz="4" w:space="0" w:color="auto"/>
              <w:right w:val="single" w:sz="4" w:space="0" w:color="auto"/>
            </w:tcBorders>
            <w:vAlign w:val="center"/>
            <w:hideMark/>
          </w:tcPr>
          <w:p w14:paraId="71784962" w14:textId="77777777" w:rsidR="005D104E" w:rsidRPr="002950A6" w:rsidRDefault="005D104E" w:rsidP="00450B99">
            <w:pPr>
              <w:pStyle w:val="Style1"/>
              <w:rPr>
                <w:sz w:val="28"/>
                <w:szCs w:val="28"/>
              </w:rPr>
            </w:pPr>
            <w:r w:rsidRPr="002950A6">
              <w:rPr>
                <w:sz w:val="28"/>
                <w:szCs w:val="28"/>
              </w:rPr>
              <w:t>4</w:t>
            </w:r>
          </w:p>
        </w:tc>
        <w:tc>
          <w:tcPr>
            <w:tcW w:w="2189" w:type="pct"/>
            <w:tcBorders>
              <w:top w:val="nil"/>
              <w:left w:val="nil"/>
              <w:bottom w:val="single" w:sz="4" w:space="0" w:color="auto"/>
              <w:right w:val="single" w:sz="4" w:space="0" w:color="auto"/>
            </w:tcBorders>
            <w:vAlign w:val="center"/>
            <w:hideMark/>
          </w:tcPr>
          <w:p w14:paraId="2EA4206D" w14:textId="77777777" w:rsidR="005D104E" w:rsidRPr="002950A6" w:rsidRDefault="005D104E" w:rsidP="00450B99">
            <w:pPr>
              <w:pStyle w:val="Style1"/>
              <w:jc w:val="left"/>
              <w:rPr>
                <w:sz w:val="28"/>
                <w:szCs w:val="28"/>
              </w:rPr>
            </w:pPr>
            <w:r w:rsidRPr="002950A6">
              <w:rPr>
                <w:sz w:val="28"/>
                <w:szCs w:val="28"/>
              </w:rPr>
              <w:t>Nước thô</w:t>
            </w:r>
          </w:p>
        </w:tc>
        <w:tc>
          <w:tcPr>
            <w:tcW w:w="939" w:type="pct"/>
            <w:tcBorders>
              <w:top w:val="nil"/>
              <w:left w:val="nil"/>
              <w:bottom w:val="single" w:sz="4" w:space="0" w:color="auto"/>
              <w:right w:val="single" w:sz="4" w:space="0" w:color="auto"/>
            </w:tcBorders>
            <w:vAlign w:val="center"/>
            <w:hideMark/>
          </w:tcPr>
          <w:p w14:paraId="697CB7C2" w14:textId="77777777" w:rsidR="005D104E" w:rsidRPr="002950A6" w:rsidRDefault="005D104E" w:rsidP="00450B99">
            <w:pPr>
              <w:pStyle w:val="Style1"/>
              <w:rPr>
                <w:sz w:val="28"/>
                <w:szCs w:val="28"/>
              </w:rPr>
            </w:pPr>
            <w:r w:rsidRPr="002950A6">
              <w:rPr>
                <w:sz w:val="28"/>
                <w:szCs w:val="28"/>
              </w:rPr>
              <w:t>lít</w:t>
            </w:r>
          </w:p>
        </w:tc>
        <w:tc>
          <w:tcPr>
            <w:tcW w:w="1563" w:type="pct"/>
            <w:tcBorders>
              <w:top w:val="nil"/>
              <w:left w:val="nil"/>
              <w:bottom w:val="single" w:sz="4" w:space="0" w:color="auto"/>
              <w:right w:val="single" w:sz="4" w:space="0" w:color="auto"/>
            </w:tcBorders>
            <w:noWrap/>
            <w:vAlign w:val="bottom"/>
            <w:hideMark/>
          </w:tcPr>
          <w:p w14:paraId="70A27639" w14:textId="77777777" w:rsidR="005D104E" w:rsidRPr="002950A6" w:rsidRDefault="005D104E" w:rsidP="00450B99">
            <w:pPr>
              <w:pStyle w:val="Style1"/>
              <w:rPr>
                <w:sz w:val="28"/>
                <w:szCs w:val="28"/>
              </w:rPr>
            </w:pPr>
            <w:r w:rsidRPr="002950A6">
              <w:rPr>
                <w:sz w:val="28"/>
                <w:szCs w:val="28"/>
              </w:rPr>
              <w:t>6,500</w:t>
            </w:r>
          </w:p>
        </w:tc>
      </w:tr>
    </w:tbl>
    <w:p w14:paraId="0EC9C8CB" w14:textId="77777777" w:rsidR="005D104E" w:rsidRPr="002950A6" w:rsidRDefault="009D5B43" w:rsidP="00B7101C">
      <w:pPr>
        <w:pStyle w:val="00noidung"/>
        <w:outlineLvl w:val="2"/>
        <w:rPr>
          <w:lang w:val="en-US"/>
        </w:rPr>
      </w:pPr>
      <w:r w:rsidRPr="002950A6">
        <w:rPr>
          <w:lang w:val="en-US"/>
        </w:rPr>
        <w:t>đ</w:t>
      </w:r>
      <w:r w:rsidR="001C4DAF" w:rsidRPr="002950A6">
        <w:rPr>
          <w:lang w:val="en-US"/>
        </w:rPr>
        <w:t>)</w:t>
      </w:r>
      <w:r w:rsidR="005D104E" w:rsidRPr="002950A6">
        <w:rPr>
          <w:lang w:val="en-US"/>
        </w:rPr>
        <w:t xml:space="preserve"> Định mức tiêu hao năng lượng</w:t>
      </w:r>
    </w:p>
    <w:p w14:paraId="6E28C067" w14:textId="77777777" w:rsidR="005D104E" w:rsidRPr="002950A6" w:rsidRDefault="005D104E" w:rsidP="00207115">
      <w:pPr>
        <w:pStyle w:val="06bangso"/>
        <w:tabs>
          <w:tab w:val="clear" w:pos="4500"/>
        </w:tabs>
        <w:spacing w:after="1080"/>
        <w:rPr>
          <w:lang w:val="en-US"/>
        </w:rPr>
      </w:pPr>
    </w:p>
    <w:tbl>
      <w:tblPr>
        <w:tblW w:w="5134" w:type="pct"/>
        <w:tblLook w:val="04A0" w:firstRow="1" w:lastRow="0" w:firstColumn="1" w:lastColumn="0" w:noHBand="0" w:noVBand="1"/>
      </w:tblPr>
      <w:tblGrid>
        <w:gridCol w:w="635"/>
        <w:gridCol w:w="3959"/>
        <w:gridCol w:w="1637"/>
        <w:gridCol w:w="2828"/>
        <w:gridCol w:w="244"/>
      </w:tblGrid>
      <w:tr w:rsidR="00BE230F" w:rsidRPr="002950A6" w14:paraId="7420883B" w14:textId="77777777" w:rsidTr="00450B99">
        <w:trPr>
          <w:gridAfter w:val="1"/>
          <w:wAfter w:w="131" w:type="pct"/>
          <w:trHeight w:val="382"/>
          <w:tblHeader/>
        </w:trPr>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2C6A1326" w14:textId="77777777" w:rsidR="005D104E" w:rsidRPr="002950A6" w:rsidRDefault="005D104E" w:rsidP="00450B99">
            <w:pPr>
              <w:pStyle w:val="Style1"/>
              <w:rPr>
                <w:b/>
                <w:bCs w:val="0"/>
                <w:sz w:val="28"/>
                <w:szCs w:val="28"/>
              </w:rPr>
            </w:pPr>
            <w:r w:rsidRPr="002950A6">
              <w:rPr>
                <w:b/>
                <w:bCs w:val="0"/>
                <w:sz w:val="28"/>
                <w:szCs w:val="28"/>
              </w:rPr>
              <w:t>TT</w:t>
            </w:r>
          </w:p>
        </w:tc>
        <w:tc>
          <w:tcPr>
            <w:tcW w:w="2128" w:type="pct"/>
            <w:vMerge w:val="restart"/>
            <w:tcBorders>
              <w:top w:val="single" w:sz="4" w:space="0" w:color="auto"/>
              <w:left w:val="single" w:sz="4" w:space="0" w:color="auto"/>
              <w:bottom w:val="single" w:sz="4" w:space="0" w:color="auto"/>
              <w:right w:val="single" w:sz="4" w:space="0" w:color="auto"/>
            </w:tcBorders>
            <w:vAlign w:val="center"/>
            <w:hideMark/>
          </w:tcPr>
          <w:p w14:paraId="7C6D69A6" w14:textId="77777777" w:rsidR="005D104E" w:rsidRPr="002950A6" w:rsidRDefault="005D104E" w:rsidP="00450B99">
            <w:pPr>
              <w:pStyle w:val="Style1"/>
              <w:rPr>
                <w:b/>
                <w:bCs w:val="0"/>
                <w:sz w:val="28"/>
                <w:szCs w:val="28"/>
              </w:rPr>
            </w:pPr>
            <w:r w:rsidRPr="002950A6">
              <w:rPr>
                <w:b/>
                <w:bCs w:val="0"/>
                <w:sz w:val="28"/>
                <w:szCs w:val="28"/>
              </w:rPr>
              <w:t>Danh mục năng lượng</w:t>
            </w:r>
          </w:p>
        </w:tc>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0C7B0523"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6680BEB1" w14:textId="77777777" w:rsidR="005D104E" w:rsidRPr="002950A6" w:rsidRDefault="005D104E" w:rsidP="00450B99">
            <w:pPr>
              <w:pStyle w:val="Style1"/>
              <w:rPr>
                <w:b/>
                <w:bCs w:val="0"/>
                <w:sz w:val="28"/>
                <w:szCs w:val="28"/>
              </w:rPr>
            </w:pPr>
            <w:r w:rsidRPr="002950A6">
              <w:rPr>
                <w:b/>
                <w:bCs w:val="0"/>
                <w:sz w:val="28"/>
                <w:szCs w:val="28"/>
              </w:rPr>
              <w:t>Mức tiêu hao (kWh/tấn)</w:t>
            </w:r>
          </w:p>
        </w:tc>
      </w:tr>
      <w:tr w:rsidR="00BE230F" w:rsidRPr="002950A6" w14:paraId="5F309F68" w14:textId="77777777" w:rsidTr="00450B99">
        <w:trPr>
          <w:trHeight w:val="315"/>
          <w:tblHeader/>
        </w:trPr>
        <w:tc>
          <w:tcPr>
            <w:tcW w:w="341" w:type="pct"/>
            <w:vMerge/>
            <w:tcBorders>
              <w:top w:val="single" w:sz="4" w:space="0" w:color="auto"/>
              <w:left w:val="single" w:sz="4" w:space="0" w:color="auto"/>
              <w:bottom w:val="single" w:sz="4" w:space="0" w:color="auto"/>
              <w:right w:val="single" w:sz="4" w:space="0" w:color="auto"/>
            </w:tcBorders>
            <w:vAlign w:val="center"/>
            <w:hideMark/>
          </w:tcPr>
          <w:p w14:paraId="1F1729E9" w14:textId="77777777" w:rsidR="005D104E" w:rsidRPr="002950A6" w:rsidRDefault="005D104E" w:rsidP="00450B99">
            <w:pPr>
              <w:pStyle w:val="Style1"/>
              <w:rPr>
                <w:sz w:val="28"/>
                <w:szCs w:val="28"/>
              </w:rPr>
            </w:pPr>
          </w:p>
        </w:tc>
        <w:tc>
          <w:tcPr>
            <w:tcW w:w="2128" w:type="pct"/>
            <w:vMerge/>
            <w:tcBorders>
              <w:top w:val="single" w:sz="4" w:space="0" w:color="auto"/>
              <w:left w:val="single" w:sz="4" w:space="0" w:color="auto"/>
              <w:bottom w:val="single" w:sz="4" w:space="0" w:color="auto"/>
              <w:right w:val="single" w:sz="4" w:space="0" w:color="auto"/>
            </w:tcBorders>
            <w:vAlign w:val="center"/>
            <w:hideMark/>
          </w:tcPr>
          <w:p w14:paraId="56AF8777" w14:textId="77777777" w:rsidR="005D104E" w:rsidRPr="002950A6" w:rsidRDefault="005D104E" w:rsidP="00450B99">
            <w:pPr>
              <w:pStyle w:val="Style1"/>
              <w:rPr>
                <w:sz w:val="28"/>
                <w:szCs w:val="28"/>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26ECC66F" w14:textId="77777777" w:rsidR="005D104E" w:rsidRPr="002950A6" w:rsidRDefault="005D104E" w:rsidP="00450B99">
            <w:pPr>
              <w:pStyle w:val="Style1"/>
              <w:rPr>
                <w:sz w:val="28"/>
                <w:szCs w:val="28"/>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648560DF" w14:textId="77777777" w:rsidR="005D104E" w:rsidRPr="002950A6" w:rsidRDefault="005D104E" w:rsidP="00450B99">
            <w:pPr>
              <w:pStyle w:val="Style1"/>
              <w:rPr>
                <w:sz w:val="28"/>
                <w:szCs w:val="28"/>
              </w:rPr>
            </w:pPr>
          </w:p>
        </w:tc>
        <w:tc>
          <w:tcPr>
            <w:tcW w:w="131" w:type="pct"/>
            <w:tcBorders>
              <w:top w:val="nil"/>
              <w:left w:val="nil"/>
              <w:bottom w:val="nil"/>
              <w:right w:val="nil"/>
            </w:tcBorders>
            <w:noWrap/>
            <w:vAlign w:val="bottom"/>
            <w:hideMark/>
          </w:tcPr>
          <w:p w14:paraId="6BE22EF7" w14:textId="77777777" w:rsidR="005D104E" w:rsidRPr="002950A6" w:rsidRDefault="005D104E" w:rsidP="00450B99">
            <w:pPr>
              <w:pStyle w:val="Style1"/>
              <w:rPr>
                <w:sz w:val="28"/>
                <w:szCs w:val="28"/>
              </w:rPr>
            </w:pPr>
          </w:p>
        </w:tc>
      </w:tr>
      <w:tr w:rsidR="00BE230F" w:rsidRPr="002950A6" w14:paraId="1FCD56B5" w14:textId="77777777" w:rsidTr="00450B99">
        <w:trPr>
          <w:trHeight w:val="630"/>
        </w:trPr>
        <w:tc>
          <w:tcPr>
            <w:tcW w:w="341" w:type="pct"/>
            <w:tcBorders>
              <w:top w:val="nil"/>
              <w:left w:val="single" w:sz="4" w:space="0" w:color="auto"/>
              <w:bottom w:val="single" w:sz="4" w:space="0" w:color="auto"/>
              <w:right w:val="single" w:sz="4" w:space="0" w:color="auto"/>
            </w:tcBorders>
            <w:shd w:val="clear" w:color="000000" w:fill="FFFFFF"/>
            <w:vAlign w:val="center"/>
            <w:hideMark/>
          </w:tcPr>
          <w:p w14:paraId="6760455A" w14:textId="77777777" w:rsidR="005D104E" w:rsidRPr="002950A6" w:rsidRDefault="005D104E" w:rsidP="00450B99">
            <w:pPr>
              <w:pStyle w:val="Style1"/>
              <w:rPr>
                <w:sz w:val="28"/>
                <w:szCs w:val="28"/>
              </w:rPr>
            </w:pPr>
            <w:r w:rsidRPr="002950A6">
              <w:rPr>
                <w:sz w:val="28"/>
                <w:szCs w:val="28"/>
              </w:rPr>
              <w:t>1</w:t>
            </w:r>
          </w:p>
        </w:tc>
        <w:tc>
          <w:tcPr>
            <w:tcW w:w="2128" w:type="pct"/>
            <w:tcBorders>
              <w:top w:val="nil"/>
              <w:left w:val="nil"/>
              <w:bottom w:val="single" w:sz="4" w:space="0" w:color="auto"/>
              <w:right w:val="single" w:sz="4" w:space="0" w:color="auto"/>
            </w:tcBorders>
            <w:vAlign w:val="center"/>
            <w:hideMark/>
          </w:tcPr>
          <w:p w14:paraId="73516F19" w14:textId="77777777" w:rsidR="005D104E" w:rsidRPr="002950A6" w:rsidRDefault="005D104E" w:rsidP="00450B99">
            <w:pPr>
              <w:pStyle w:val="Style1"/>
              <w:jc w:val="left"/>
              <w:rPr>
                <w:sz w:val="28"/>
                <w:szCs w:val="28"/>
              </w:rPr>
            </w:pPr>
            <w:r w:rsidRPr="002950A6">
              <w:rPr>
                <w:sz w:val="28"/>
                <w:szCs w:val="28"/>
              </w:rPr>
              <w:t>Điện vận hành bơm phun hóa chất, khử mùi, vệ sinh, diệt ruồi muỗi</w:t>
            </w:r>
          </w:p>
        </w:tc>
        <w:tc>
          <w:tcPr>
            <w:tcW w:w="880" w:type="pct"/>
            <w:tcBorders>
              <w:top w:val="nil"/>
              <w:left w:val="nil"/>
              <w:bottom w:val="single" w:sz="4" w:space="0" w:color="auto"/>
              <w:right w:val="single" w:sz="4" w:space="0" w:color="auto"/>
            </w:tcBorders>
            <w:vAlign w:val="center"/>
            <w:hideMark/>
          </w:tcPr>
          <w:p w14:paraId="16201762" w14:textId="77777777" w:rsidR="005D104E" w:rsidRPr="002950A6" w:rsidRDefault="005D104E" w:rsidP="00450B99">
            <w:pPr>
              <w:pStyle w:val="Style1"/>
              <w:rPr>
                <w:sz w:val="28"/>
                <w:szCs w:val="28"/>
              </w:rPr>
            </w:pPr>
            <w:r w:rsidRPr="002950A6">
              <w:rPr>
                <w:sz w:val="28"/>
                <w:szCs w:val="28"/>
              </w:rPr>
              <w:t>kWh</w:t>
            </w:r>
          </w:p>
        </w:tc>
        <w:tc>
          <w:tcPr>
            <w:tcW w:w="1520" w:type="pct"/>
            <w:tcBorders>
              <w:top w:val="nil"/>
              <w:left w:val="nil"/>
              <w:bottom w:val="single" w:sz="4" w:space="0" w:color="auto"/>
              <w:right w:val="single" w:sz="4" w:space="0" w:color="auto"/>
            </w:tcBorders>
            <w:noWrap/>
            <w:vAlign w:val="center"/>
            <w:hideMark/>
          </w:tcPr>
          <w:p w14:paraId="682DC378" w14:textId="77777777" w:rsidR="005D104E" w:rsidRPr="002950A6" w:rsidRDefault="005D104E" w:rsidP="00450B99">
            <w:pPr>
              <w:pStyle w:val="Style1"/>
              <w:rPr>
                <w:sz w:val="28"/>
                <w:szCs w:val="28"/>
              </w:rPr>
            </w:pPr>
            <w:r w:rsidRPr="002950A6">
              <w:rPr>
                <w:sz w:val="28"/>
                <w:szCs w:val="28"/>
              </w:rPr>
              <w:t>0,1219</w:t>
            </w:r>
          </w:p>
        </w:tc>
        <w:tc>
          <w:tcPr>
            <w:tcW w:w="131" w:type="pct"/>
            <w:vAlign w:val="center"/>
            <w:hideMark/>
          </w:tcPr>
          <w:p w14:paraId="3EB0CDA0" w14:textId="77777777" w:rsidR="005D104E" w:rsidRPr="002950A6" w:rsidRDefault="005D104E" w:rsidP="00450B99">
            <w:pPr>
              <w:pStyle w:val="Style1"/>
              <w:rPr>
                <w:sz w:val="28"/>
                <w:szCs w:val="28"/>
              </w:rPr>
            </w:pPr>
          </w:p>
        </w:tc>
      </w:tr>
      <w:tr w:rsidR="00BE230F" w:rsidRPr="002950A6" w14:paraId="6644D072" w14:textId="77777777" w:rsidTr="00450B99">
        <w:trPr>
          <w:trHeight w:val="330"/>
        </w:trPr>
        <w:tc>
          <w:tcPr>
            <w:tcW w:w="341" w:type="pct"/>
            <w:tcBorders>
              <w:top w:val="nil"/>
              <w:left w:val="single" w:sz="4" w:space="0" w:color="auto"/>
              <w:bottom w:val="single" w:sz="4" w:space="0" w:color="auto"/>
              <w:right w:val="single" w:sz="4" w:space="0" w:color="auto"/>
            </w:tcBorders>
            <w:shd w:val="clear" w:color="000000" w:fill="FFFFFF"/>
            <w:vAlign w:val="center"/>
            <w:hideMark/>
          </w:tcPr>
          <w:p w14:paraId="23842098" w14:textId="77777777" w:rsidR="005D104E" w:rsidRPr="002950A6" w:rsidRDefault="005D104E" w:rsidP="00450B99">
            <w:pPr>
              <w:pStyle w:val="Style1"/>
              <w:rPr>
                <w:sz w:val="28"/>
                <w:szCs w:val="28"/>
              </w:rPr>
            </w:pPr>
            <w:r w:rsidRPr="002950A6">
              <w:rPr>
                <w:sz w:val="28"/>
                <w:szCs w:val="28"/>
              </w:rPr>
              <w:t>2</w:t>
            </w:r>
          </w:p>
        </w:tc>
        <w:tc>
          <w:tcPr>
            <w:tcW w:w="2128" w:type="pct"/>
            <w:tcBorders>
              <w:top w:val="nil"/>
              <w:left w:val="nil"/>
              <w:bottom w:val="single" w:sz="4" w:space="0" w:color="auto"/>
              <w:right w:val="single" w:sz="4" w:space="0" w:color="auto"/>
            </w:tcBorders>
            <w:vAlign w:val="center"/>
            <w:hideMark/>
          </w:tcPr>
          <w:p w14:paraId="1EE31B99" w14:textId="77777777" w:rsidR="005D104E" w:rsidRPr="002950A6" w:rsidRDefault="005D104E" w:rsidP="00450B99">
            <w:pPr>
              <w:pStyle w:val="Style1"/>
              <w:jc w:val="left"/>
              <w:rPr>
                <w:sz w:val="28"/>
                <w:szCs w:val="28"/>
              </w:rPr>
            </w:pPr>
            <w:r w:rsidRPr="002950A6">
              <w:rPr>
                <w:sz w:val="28"/>
                <w:szCs w:val="28"/>
              </w:rPr>
              <w:t>Điện vận hành máy thổi dọn vệ sinh</w:t>
            </w:r>
          </w:p>
        </w:tc>
        <w:tc>
          <w:tcPr>
            <w:tcW w:w="880" w:type="pct"/>
            <w:tcBorders>
              <w:top w:val="nil"/>
              <w:left w:val="nil"/>
              <w:bottom w:val="single" w:sz="4" w:space="0" w:color="auto"/>
              <w:right w:val="single" w:sz="4" w:space="0" w:color="auto"/>
            </w:tcBorders>
            <w:vAlign w:val="center"/>
            <w:hideMark/>
          </w:tcPr>
          <w:p w14:paraId="09A66ECA" w14:textId="77777777" w:rsidR="005D104E" w:rsidRPr="002950A6" w:rsidRDefault="005D104E" w:rsidP="00450B99">
            <w:pPr>
              <w:pStyle w:val="Style1"/>
              <w:rPr>
                <w:sz w:val="28"/>
                <w:szCs w:val="28"/>
              </w:rPr>
            </w:pPr>
            <w:r w:rsidRPr="002950A6">
              <w:rPr>
                <w:sz w:val="28"/>
                <w:szCs w:val="28"/>
              </w:rPr>
              <w:t>kWh</w:t>
            </w:r>
          </w:p>
        </w:tc>
        <w:tc>
          <w:tcPr>
            <w:tcW w:w="1520" w:type="pct"/>
            <w:tcBorders>
              <w:top w:val="nil"/>
              <w:left w:val="nil"/>
              <w:bottom w:val="single" w:sz="4" w:space="0" w:color="auto"/>
              <w:right w:val="single" w:sz="4" w:space="0" w:color="auto"/>
            </w:tcBorders>
            <w:noWrap/>
            <w:vAlign w:val="center"/>
            <w:hideMark/>
          </w:tcPr>
          <w:p w14:paraId="50F4E352" w14:textId="77777777" w:rsidR="005D104E" w:rsidRPr="002950A6" w:rsidRDefault="005D104E" w:rsidP="00450B99">
            <w:pPr>
              <w:pStyle w:val="Style1"/>
              <w:rPr>
                <w:sz w:val="28"/>
                <w:szCs w:val="28"/>
              </w:rPr>
            </w:pPr>
            <w:r w:rsidRPr="002950A6">
              <w:rPr>
                <w:sz w:val="28"/>
                <w:szCs w:val="28"/>
              </w:rPr>
              <w:t>0,0273</w:t>
            </w:r>
          </w:p>
        </w:tc>
        <w:tc>
          <w:tcPr>
            <w:tcW w:w="131" w:type="pct"/>
            <w:vAlign w:val="center"/>
            <w:hideMark/>
          </w:tcPr>
          <w:p w14:paraId="5DC19382" w14:textId="77777777" w:rsidR="005D104E" w:rsidRPr="002950A6" w:rsidRDefault="005D104E" w:rsidP="00450B99">
            <w:pPr>
              <w:pStyle w:val="Style1"/>
              <w:rPr>
                <w:sz w:val="28"/>
                <w:szCs w:val="28"/>
              </w:rPr>
            </w:pPr>
          </w:p>
        </w:tc>
      </w:tr>
      <w:tr w:rsidR="00BE230F" w:rsidRPr="002950A6" w14:paraId="0B84B033" w14:textId="77777777" w:rsidTr="00450B99">
        <w:trPr>
          <w:trHeight w:val="330"/>
        </w:trPr>
        <w:tc>
          <w:tcPr>
            <w:tcW w:w="341" w:type="pct"/>
            <w:tcBorders>
              <w:top w:val="nil"/>
              <w:left w:val="single" w:sz="4" w:space="0" w:color="auto"/>
              <w:bottom w:val="single" w:sz="4" w:space="0" w:color="auto"/>
              <w:right w:val="single" w:sz="4" w:space="0" w:color="auto"/>
            </w:tcBorders>
            <w:shd w:val="clear" w:color="000000" w:fill="FFFFFF"/>
            <w:vAlign w:val="center"/>
            <w:hideMark/>
          </w:tcPr>
          <w:p w14:paraId="78FD86AB" w14:textId="77777777" w:rsidR="005D104E" w:rsidRPr="002950A6" w:rsidRDefault="005D104E" w:rsidP="00450B99">
            <w:pPr>
              <w:pStyle w:val="Style1"/>
              <w:rPr>
                <w:sz w:val="28"/>
                <w:szCs w:val="28"/>
              </w:rPr>
            </w:pPr>
            <w:r w:rsidRPr="002950A6">
              <w:rPr>
                <w:sz w:val="28"/>
                <w:szCs w:val="28"/>
              </w:rPr>
              <w:t>3</w:t>
            </w:r>
          </w:p>
        </w:tc>
        <w:tc>
          <w:tcPr>
            <w:tcW w:w="2128" w:type="pct"/>
            <w:tcBorders>
              <w:top w:val="nil"/>
              <w:left w:val="nil"/>
              <w:bottom w:val="single" w:sz="4" w:space="0" w:color="auto"/>
              <w:right w:val="single" w:sz="4" w:space="0" w:color="auto"/>
            </w:tcBorders>
            <w:vAlign w:val="center"/>
            <w:hideMark/>
          </w:tcPr>
          <w:p w14:paraId="3124457C" w14:textId="77777777" w:rsidR="005D104E" w:rsidRPr="002950A6" w:rsidRDefault="005D104E" w:rsidP="00450B99">
            <w:pPr>
              <w:pStyle w:val="Style1"/>
              <w:jc w:val="left"/>
              <w:rPr>
                <w:sz w:val="28"/>
                <w:szCs w:val="28"/>
              </w:rPr>
            </w:pPr>
            <w:r w:rsidRPr="002950A6">
              <w:rPr>
                <w:sz w:val="28"/>
                <w:szCs w:val="28"/>
              </w:rPr>
              <w:t>Điện vận hành máy băm rác hữu cơ (mini)</w:t>
            </w:r>
          </w:p>
        </w:tc>
        <w:tc>
          <w:tcPr>
            <w:tcW w:w="880" w:type="pct"/>
            <w:tcBorders>
              <w:top w:val="nil"/>
              <w:left w:val="nil"/>
              <w:bottom w:val="single" w:sz="4" w:space="0" w:color="auto"/>
              <w:right w:val="single" w:sz="4" w:space="0" w:color="auto"/>
            </w:tcBorders>
            <w:vAlign w:val="center"/>
            <w:hideMark/>
          </w:tcPr>
          <w:p w14:paraId="578A6729" w14:textId="77777777" w:rsidR="005D104E" w:rsidRPr="002950A6" w:rsidRDefault="005D104E" w:rsidP="00450B99">
            <w:pPr>
              <w:pStyle w:val="Style1"/>
              <w:rPr>
                <w:sz w:val="28"/>
                <w:szCs w:val="28"/>
              </w:rPr>
            </w:pPr>
            <w:r w:rsidRPr="002950A6">
              <w:rPr>
                <w:sz w:val="28"/>
                <w:szCs w:val="28"/>
              </w:rPr>
              <w:t>kWh</w:t>
            </w:r>
          </w:p>
        </w:tc>
        <w:tc>
          <w:tcPr>
            <w:tcW w:w="1520" w:type="pct"/>
            <w:tcBorders>
              <w:top w:val="nil"/>
              <w:left w:val="nil"/>
              <w:bottom w:val="single" w:sz="4" w:space="0" w:color="auto"/>
              <w:right w:val="single" w:sz="4" w:space="0" w:color="auto"/>
            </w:tcBorders>
            <w:noWrap/>
            <w:vAlign w:val="center"/>
            <w:hideMark/>
          </w:tcPr>
          <w:p w14:paraId="73A463D0" w14:textId="77777777" w:rsidR="005D104E" w:rsidRPr="002950A6" w:rsidRDefault="005D104E" w:rsidP="00450B99">
            <w:pPr>
              <w:pStyle w:val="Style1"/>
              <w:rPr>
                <w:sz w:val="28"/>
                <w:szCs w:val="28"/>
              </w:rPr>
            </w:pPr>
            <w:r w:rsidRPr="002950A6">
              <w:rPr>
                <w:sz w:val="28"/>
                <w:szCs w:val="28"/>
              </w:rPr>
              <w:t>0,0116</w:t>
            </w:r>
          </w:p>
        </w:tc>
        <w:tc>
          <w:tcPr>
            <w:tcW w:w="131" w:type="pct"/>
            <w:vAlign w:val="center"/>
            <w:hideMark/>
          </w:tcPr>
          <w:p w14:paraId="04960D30" w14:textId="77777777" w:rsidR="005D104E" w:rsidRPr="002950A6" w:rsidRDefault="005D104E" w:rsidP="00450B99">
            <w:pPr>
              <w:pStyle w:val="Style1"/>
              <w:rPr>
                <w:sz w:val="28"/>
                <w:szCs w:val="28"/>
              </w:rPr>
            </w:pPr>
          </w:p>
        </w:tc>
      </w:tr>
    </w:tbl>
    <w:p w14:paraId="7C684C1F"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Điều 12</w:t>
      </w:r>
      <w:r w:rsidR="005D104E" w:rsidRPr="002950A6">
        <w:rPr>
          <w:color w:val="auto"/>
          <w:lang w:val="en-US"/>
        </w:rPr>
        <w:t>. Vận hành cơ sở chôn lấp chất thải rắn sinh hoạt hợp vệ sinh</w:t>
      </w:r>
    </w:p>
    <w:p w14:paraId="483D38EC" w14:textId="77777777" w:rsidR="005D104E" w:rsidRPr="002950A6" w:rsidRDefault="005D104E" w:rsidP="001C4DAF">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6FBD92B8" w14:textId="77777777" w:rsidR="001C4DAF" w:rsidRPr="002950A6" w:rsidRDefault="001C4DAF" w:rsidP="001C4DAF">
      <w:pPr>
        <w:pStyle w:val="00noidung"/>
        <w:rPr>
          <w:noProof/>
          <w:lang w:val="en-US"/>
        </w:rPr>
      </w:pPr>
      <w:r w:rsidRPr="002950A6">
        <w:rPr>
          <w:noProof/>
          <w:spacing w:val="-2"/>
          <w:lang w:val="en-US"/>
        </w:rPr>
        <w:t xml:space="preserve">a) </w:t>
      </w:r>
      <w:r w:rsidRPr="002950A6">
        <w:rPr>
          <w:noProof/>
          <w:lang w:val="en-US"/>
        </w:rPr>
        <w:t>Công tác chuẩn bị</w:t>
      </w:r>
    </w:p>
    <w:p w14:paraId="56B286A4" w14:textId="77777777" w:rsidR="001C4DAF" w:rsidRPr="002950A6" w:rsidRDefault="001C4DAF" w:rsidP="001C4DAF">
      <w:pPr>
        <w:pStyle w:val="00noidung"/>
        <w:rPr>
          <w:lang w:val="en-US"/>
        </w:rPr>
      </w:pPr>
      <w:r w:rsidRPr="002950A6">
        <w:rPr>
          <w:lang w:val="en-US"/>
        </w:rPr>
        <w:t xml:space="preserve">- Bố trí người lao động hướng dẫn phương tiện vận chuyển vào bãi chôn lấp; san gạt, đầm nén, phủ bề mặt bãi; phun chế phẩm khử mùi, hoá chất diệt côn trùng; thu gom, xử lý nước thải; thu gom, xử lý khí thải; xây dựng đê bao và đường giao thông; đóng ô chôn lấp; vệ sinh môi trường và các nhân công cần thiết khác; </w:t>
      </w:r>
    </w:p>
    <w:p w14:paraId="19E42DB4" w14:textId="77777777" w:rsidR="001C4DAF" w:rsidRPr="002950A6" w:rsidRDefault="001C4DAF" w:rsidP="001C4DAF">
      <w:pPr>
        <w:pStyle w:val="00noidung"/>
        <w:rPr>
          <w:lang w:val="en-US"/>
        </w:rPr>
      </w:pPr>
      <w:r w:rsidRPr="002950A6">
        <w:rPr>
          <w:lang w:val="en-US"/>
        </w:rPr>
        <w:t xml:space="preserve">- Chuẩn bị dụng cụ bảo hộ lao động (quần, áo, giầy, ủng, mũ, găng tay, khẩu trang,...); vệ sinh nhà xưởng (chổi, xẻng, cào, xe rùa, xe gom, thang; bồn chứa nước,...); các thiết bị an toàn lao động (biển báo, gác chắn, rào chắn,...) và các dụng cụ lao động cần thiết khác phục vụ công tác tiếp nhận, xử lý chất thải rắn sinh hoạt (vận hành bãi chôn lấp, xử lý nước thải, khí thải); </w:t>
      </w:r>
    </w:p>
    <w:p w14:paraId="61BA09FC" w14:textId="77777777" w:rsidR="001C4DAF" w:rsidRPr="002950A6" w:rsidRDefault="001C4DAF" w:rsidP="001C4DAF">
      <w:pPr>
        <w:pStyle w:val="00noidung"/>
        <w:rPr>
          <w:noProof/>
          <w:lang w:val="en-US"/>
        </w:rPr>
      </w:pPr>
      <w:r w:rsidRPr="002950A6">
        <w:rPr>
          <w:lang w:val="en-US"/>
        </w:rPr>
        <w:lastRenderedPageBreak/>
        <w:t>- Chuẩn bị vật liệu, hóa chất cho công tác tiếp nhận, vận hành bãi chôn lấp chất thải (vôi bột, đất, hóa chất diệt ruồi, chế phẩm khử mùi, vật liệu phủ, xi măng, đá, nước, đường ống thu gom nước thải,...); vận hành hệ thống xử lý nước thải (hóa chất trung hòa, keo tụ, tạo bông, khử trùng, vật liệu lọc,...); vận hành hệ thống thu gom, xử lý khí thải (đường ống thu gom, thoát khí thải; vật liệu hấp phụ, hóa chất xử lý khí thải,...) và các vật liệu, hóa chất cần thiết khác;</w:t>
      </w:r>
      <w:r w:rsidRPr="002950A6">
        <w:rPr>
          <w:noProof/>
          <w:lang w:val="en-US"/>
        </w:rPr>
        <w:t xml:space="preserve"> </w:t>
      </w:r>
    </w:p>
    <w:p w14:paraId="391E0035" w14:textId="77777777" w:rsidR="001C4DAF" w:rsidRPr="002950A6" w:rsidRDefault="001C4DAF" w:rsidP="001C4DAF">
      <w:pPr>
        <w:pStyle w:val="00noidung"/>
        <w:rPr>
          <w:noProof/>
          <w:lang w:val="en-US"/>
        </w:rPr>
      </w:pPr>
      <w:r w:rsidRPr="002950A6">
        <w:rPr>
          <w:noProof/>
          <w:lang w:val="en-US"/>
        </w:rPr>
        <w:t>-</w:t>
      </w:r>
      <w:r w:rsidRPr="002950A6">
        <w:rPr>
          <w:lang w:val="en-US"/>
        </w:rPr>
        <w:t xml:space="preserve"> Kiểm tra các máy móc, thiết bị tại trạm cân, trạm rửa xe, khu vực bãi chôn lấp (máy ủi, máy đào, máy phun vật liệu phủ trung gian, xe bồn, ô tô tải, xe hút bùn, bơm điện, bơm xăng, bơm dầu,...), khu vực xử lý nước thải (bơm hóa chất, bơm nước thải, máy khuấy, máy sục khí,...), xử lý khí thải (thiết bị hấp phụ, thiết bị xử lý,...) và các máy móc, thiết bị cần thiết khác đảm bảo đáp ứng các yêu cầu kỹ thuật theo quy định.</w:t>
      </w:r>
      <w:r w:rsidRPr="002950A6">
        <w:rPr>
          <w:noProof/>
          <w:lang w:val="en-US"/>
        </w:rPr>
        <w:t xml:space="preserve"> </w:t>
      </w:r>
    </w:p>
    <w:p w14:paraId="4EFACE2A" w14:textId="77777777" w:rsidR="001C4DAF" w:rsidRPr="002950A6" w:rsidRDefault="001C4DAF" w:rsidP="001C4DAF">
      <w:pPr>
        <w:pStyle w:val="00noidung"/>
        <w:rPr>
          <w:noProof/>
          <w:lang w:val="en-US"/>
        </w:rPr>
      </w:pPr>
      <w:r w:rsidRPr="002950A6">
        <w:rPr>
          <w:noProof/>
          <w:lang w:val="en-US"/>
        </w:rPr>
        <w:t xml:space="preserve">b) Tiếp nhận </w:t>
      </w:r>
      <w:r w:rsidRPr="002950A6">
        <w:rPr>
          <w:noProof/>
          <w:lang w:val="vi"/>
        </w:rPr>
        <w:t>chất thải</w:t>
      </w:r>
      <w:r w:rsidRPr="002950A6">
        <w:rPr>
          <w:noProof/>
          <w:lang w:val="en-US"/>
        </w:rPr>
        <w:t xml:space="preserve"> rắn sinh hoạt</w:t>
      </w:r>
    </w:p>
    <w:p w14:paraId="06C40418" w14:textId="77777777" w:rsidR="001C4DAF" w:rsidRPr="002950A6" w:rsidRDefault="001C4DAF" w:rsidP="001C4DAF">
      <w:pPr>
        <w:pStyle w:val="00noidung"/>
        <w:rPr>
          <w:lang w:val="en-US"/>
        </w:rPr>
      </w:pPr>
      <w:r w:rsidRPr="002950A6">
        <w:rPr>
          <w:lang w:val="en-US"/>
        </w:rPr>
        <w:t xml:space="preserve">- Kiểm tra lệnh vận chuyển, từ chối tiếp nhận chất thải giao không đúng kế hoạch tiếp nhận chất thải rắn sinh hoạt của cơ sở; báo cáo người có thẩm quyền trong đơn vị công tác khi phát hiện có bất thường hoặc có dấu hiệu có vi phạm để có biện pháp xử lý, quản lý theo quy định; </w:t>
      </w:r>
    </w:p>
    <w:p w14:paraId="28DDB03D" w14:textId="77777777" w:rsidR="001C4DAF" w:rsidRPr="002950A6" w:rsidRDefault="001C4DAF" w:rsidP="001C4DAF">
      <w:pPr>
        <w:pStyle w:val="00noidung"/>
        <w:rPr>
          <w:lang w:val="en-US"/>
        </w:rPr>
      </w:pPr>
      <w:r w:rsidRPr="002950A6">
        <w:rPr>
          <w:lang w:val="en-US"/>
        </w:rPr>
        <w:t xml:space="preserve">- Hướng dẫn phương tiện vận chuyển chất thải rắn sinh hoạt qua trạm cân khi vào và ra khỏi cơ sở xử lý để xác định khối lượng; xuất phiếu cân giao nhận chất thải; ghi chép số liệu chất thải rắn sinh hoạt tiếp nhận; </w:t>
      </w:r>
    </w:p>
    <w:p w14:paraId="5BBECB62" w14:textId="77777777" w:rsidR="001C4DAF" w:rsidRPr="002950A6" w:rsidRDefault="001C4DAF" w:rsidP="001C4DAF">
      <w:pPr>
        <w:pStyle w:val="00noidung"/>
        <w:rPr>
          <w:lang w:val="en-US"/>
        </w:rPr>
      </w:pPr>
      <w:r w:rsidRPr="002950A6">
        <w:rPr>
          <w:lang w:val="en-US"/>
        </w:rPr>
        <w:t xml:space="preserve">- Hướng dẫn phương tiện vận chuyển đổ chất thải vào vị trí tiếp nhận trên bãi chôn lấp; qua trạm rửa xe để đảm bảo vệ sinh môi trường trước khi ra khỏi cơ sở chôn lấp; </w:t>
      </w:r>
    </w:p>
    <w:p w14:paraId="418D436C" w14:textId="77777777" w:rsidR="001C4DAF" w:rsidRPr="002950A6" w:rsidRDefault="001C4DAF" w:rsidP="001C4DAF">
      <w:pPr>
        <w:pStyle w:val="00noidung"/>
        <w:rPr>
          <w:noProof/>
          <w:lang w:val="en-US"/>
        </w:rPr>
      </w:pPr>
      <w:r w:rsidRPr="002950A6">
        <w:rPr>
          <w:lang w:val="en-US"/>
        </w:rPr>
        <w:t>- Phun chế phẩm khử mùi, hóa chất diệt côn trùng, vôi bột trực tiếp lên bề mặt chất thải rắn sinh hoạt.</w:t>
      </w:r>
      <w:r w:rsidRPr="002950A6">
        <w:rPr>
          <w:noProof/>
          <w:lang w:val="en-US"/>
        </w:rPr>
        <w:t xml:space="preserve"> </w:t>
      </w:r>
    </w:p>
    <w:p w14:paraId="63605163" w14:textId="77777777" w:rsidR="001C4DAF" w:rsidRPr="002950A6" w:rsidRDefault="001C4DAF" w:rsidP="001C4DAF">
      <w:pPr>
        <w:pStyle w:val="00noidung"/>
        <w:rPr>
          <w:noProof/>
          <w:lang w:val="en-US"/>
        </w:rPr>
      </w:pPr>
      <w:r w:rsidRPr="002950A6">
        <w:rPr>
          <w:noProof/>
          <w:lang w:val="en-US"/>
        </w:rPr>
        <w:t>c)</w:t>
      </w:r>
      <w:r w:rsidRPr="002950A6">
        <w:rPr>
          <w:lang w:val="en-US"/>
        </w:rPr>
        <w:t xml:space="preserve"> </w:t>
      </w:r>
      <w:r w:rsidRPr="002950A6">
        <w:rPr>
          <w:noProof/>
          <w:lang w:val="en-US"/>
        </w:rPr>
        <w:t>Xử lý chất thải</w:t>
      </w:r>
    </w:p>
    <w:p w14:paraId="011F23ED" w14:textId="77777777" w:rsidR="001C4DAF" w:rsidRPr="002950A6" w:rsidRDefault="001C4DAF" w:rsidP="001C4DAF">
      <w:pPr>
        <w:pStyle w:val="00noidung"/>
        <w:rPr>
          <w:noProof/>
          <w:lang w:val="en-US"/>
        </w:rPr>
      </w:pPr>
      <w:r w:rsidRPr="002950A6">
        <w:rPr>
          <w:noProof/>
          <w:lang w:val="en-US"/>
        </w:rPr>
        <w:t>- San gạt, đầm nén, phủ bề mặt bãi</w:t>
      </w:r>
    </w:p>
    <w:p w14:paraId="22B1F039" w14:textId="77777777" w:rsidR="001C4DAF" w:rsidRPr="002950A6" w:rsidRDefault="001C4DAF" w:rsidP="001C4DAF">
      <w:pPr>
        <w:pStyle w:val="00noidung"/>
        <w:rPr>
          <w:lang w:val="en-US"/>
        </w:rPr>
      </w:pPr>
      <w:r w:rsidRPr="002950A6">
        <w:rPr>
          <w:lang w:val="en-US"/>
        </w:rPr>
        <w:t xml:space="preserve">Tiếp nhận chất thải rắn sinh hoạt vào ô chôn lấp; san gạt, đầm nén chất thải thành lớp cho đến khi đạt chiều cao theo quy định; </w:t>
      </w:r>
    </w:p>
    <w:p w14:paraId="1F598C3C" w14:textId="77777777" w:rsidR="001C4DAF" w:rsidRPr="002950A6" w:rsidRDefault="001C4DAF" w:rsidP="001C4DAF">
      <w:pPr>
        <w:pStyle w:val="00noidung"/>
        <w:rPr>
          <w:lang w:val="en-US"/>
        </w:rPr>
      </w:pPr>
      <w:r w:rsidRPr="002950A6">
        <w:rPr>
          <w:lang w:val="en-US"/>
        </w:rPr>
        <w:t xml:space="preserve">Phủ đất hoặc phun vật liệu phủ trung gian lên bề mặt chất thải với độ dày đáp ứng yêu cầu theo quy định. Che phủ tạm thời bề mặt chất thải rắn sinh hoạt vào cuối ca làm việc trong trường hợp lớp chất thải chưa đạt đến chiều cao theo quy định. Đặt bẫy ruồi trên bề mặt ô, bãi chôn lấp trong trường hợp cần thiết; </w:t>
      </w:r>
    </w:p>
    <w:p w14:paraId="49658A63" w14:textId="77777777" w:rsidR="001C4DAF" w:rsidRPr="002950A6" w:rsidRDefault="001C4DAF" w:rsidP="001C4DAF">
      <w:pPr>
        <w:pStyle w:val="00noidung"/>
        <w:rPr>
          <w:lang w:val="en-US"/>
        </w:rPr>
      </w:pPr>
      <w:r w:rsidRPr="002950A6">
        <w:rPr>
          <w:lang w:val="en-US"/>
        </w:rPr>
        <w:lastRenderedPageBreak/>
        <w:t xml:space="preserve">Tiếp tục thực hiện quy trình tại khoản này cho đến khi đạt dung tích lớn nhất theo khả năng tiếp nhận của ô hoặc bãi chôn lấp; </w:t>
      </w:r>
    </w:p>
    <w:p w14:paraId="577ADD14" w14:textId="77777777" w:rsidR="001C4DAF" w:rsidRPr="002950A6" w:rsidRDefault="001C4DAF" w:rsidP="001C4DAF">
      <w:pPr>
        <w:pStyle w:val="00noidung"/>
        <w:rPr>
          <w:noProof/>
          <w:lang w:val="en-US"/>
        </w:rPr>
      </w:pPr>
      <w:r w:rsidRPr="002950A6">
        <w:rPr>
          <w:lang w:val="en-US"/>
        </w:rPr>
        <w:t>San gạt tạo độ phẳng, che phủ bề mặt ô hoặc bãi chôn lấp; đóng từng phần, từng ô chôn lấp hoặc bãi chôn lấp theo quy định.</w:t>
      </w:r>
      <w:r w:rsidRPr="002950A6">
        <w:rPr>
          <w:noProof/>
          <w:lang w:val="en-US"/>
        </w:rPr>
        <w:t xml:space="preserve"> </w:t>
      </w:r>
    </w:p>
    <w:p w14:paraId="1F803A02" w14:textId="77777777" w:rsidR="001C4DAF" w:rsidRPr="002950A6" w:rsidRDefault="001C4DAF" w:rsidP="001C4DAF">
      <w:pPr>
        <w:pStyle w:val="00noidung"/>
        <w:rPr>
          <w:noProof/>
          <w:lang w:val="en-US"/>
        </w:rPr>
      </w:pPr>
      <w:r w:rsidRPr="002950A6">
        <w:rPr>
          <w:noProof/>
          <w:lang w:val="en-US"/>
        </w:rPr>
        <w:t>- Thu gom, xử lý nước thải</w:t>
      </w:r>
    </w:p>
    <w:p w14:paraId="153E2E3A" w14:textId="77777777" w:rsidR="001C4DAF" w:rsidRPr="002950A6" w:rsidRDefault="001C4DAF" w:rsidP="001C4DAF">
      <w:pPr>
        <w:pStyle w:val="00noidung"/>
        <w:rPr>
          <w:lang w:val="en-US"/>
        </w:rPr>
      </w:pPr>
      <w:r w:rsidRPr="002950A6">
        <w:rPr>
          <w:lang w:val="en-US"/>
        </w:rPr>
        <w:t xml:space="preserve">Thu gom nước rỉ rác từ phương tiện vận chuyển chất thải rắn sinh hoạt, ô chôn lấp và các nguồn phát sinh khác về hệ thống xử lý nước thải hoặc chuyển giao để xử lý theo quy định; </w:t>
      </w:r>
    </w:p>
    <w:p w14:paraId="0D803633" w14:textId="77777777" w:rsidR="001C4DAF" w:rsidRPr="002950A6" w:rsidRDefault="001C4DAF" w:rsidP="001C4DAF">
      <w:pPr>
        <w:pStyle w:val="00noidung"/>
        <w:rPr>
          <w:spacing w:val="-6"/>
          <w:lang w:val="en-US"/>
        </w:rPr>
      </w:pPr>
      <w:r w:rsidRPr="002950A6">
        <w:rPr>
          <w:lang w:val="en-US"/>
        </w:rPr>
        <w:t>Xử lý nước thải bằng phương pháp hóa lý kết hợp sinh học, lắng, lọc, khử trùng hoặc phương pháp phù hợp khác đảm bảo xử lý đạt quy chuẩn kỹ thuật quốc gia về nước thải trước khi xả ra nguồn tiếp nhận;</w:t>
      </w:r>
      <w:r w:rsidRPr="002950A6">
        <w:rPr>
          <w:spacing w:val="-6"/>
          <w:lang w:val="en-US"/>
        </w:rPr>
        <w:t xml:space="preserve"> </w:t>
      </w:r>
    </w:p>
    <w:p w14:paraId="0AABEED0" w14:textId="77777777" w:rsidR="001C4DAF" w:rsidRPr="002950A6" w:rsidRDefault="001C4DAF" w:rsidP="001C4DAF">
      <w:pPr>
        <w:pStyle w:val="00noidung"/>
        <w:rPr>
          <w:spacing w:val="-6"/>
          <w:lang w:val="en-US"/>
        </w:rPr>
      </w:pPr>
      <w:r w:rsidRPr="002950A6">
        <w:rPr>
          <w:spacing w:val="-6"/>
          <w:lang w:val="en-US"/>
        </w:rPr>
        <w:t xml:space="preserve">Thu gom và xử lý bùn thải từ hệ thống thu gom, xử lý nước thải theo quy định. </w:t>
      </w:r>
    </w:p>
    <w:p w14:paraId="00F56274" w14:textId="77777777" w:rsidR="001C4DAF" w:rsidRPr="002950A6" w:rsidRDefault="001C4DAF" w:rsidP="001C4DAF">
      <w:pPr>
        <w:pStyle w:val="00noidung"/>
        <w:rPr>
          <w:noProof/>
          <w:lang w:val="en-US"/>
        </w:rPr>
      </w:pPr>
      <w:r w:rsidRPr="002950A6">
        <w:rPr>
          <w:noProof/>
          <w:lang w:val="en-US"/>
        </w:rPr>
        <w:t>- Thu gom, xử lý khí thải</w:t>
      </w:r>
    </w:p>
    <w:p w14:paraId="60CEBB27" w14:textId="77777777" w:rsidR="001C4DAF" w:rsidRPr="002950A6" w:rsidRDefault="001C4DAF" w:rsidP="001C4DAF">
      <w:pPr>
        <w:pStyle w:val="00noidung"/>
        <w:rPr>
          <w:noProof/>
          <w:lang w:val="en-US"/>
        </w:rPr>
      </w:pPr>
      <w:r w:rsidRPr="002950A6">
        <w:rPr>
          <w:lang w:val="en-US"/>
        </w:rPr>
        <w:t>Thu gom, xử lý khí thải bằng phương pháp đốt hoặc phương pháp phù hợp khác, đảm bảo an toàn về phòng chống cháy, nổ. Khuyến khích xử lý, thu hồi khí phát sinh từ bãi chôn lấp để tái sử dụng làm nhiên liệu, đốt thu hồi năng lượng.</w:t>
      </w:r>
      <w:r w:rsidRPr="002950A6">
        <w:rPr>
          <w:noProof/>
          <w:lang w:val="en-US"/>
        </w:rPr>
        <w:t xml:space="preserve"> </w:t>
      </w:r>
    </w:p>
    <w:p w14:paraId="75EEBE27" w14:textId="77777777" w:rsidR="001C4DAF" w:rsidRPr="002950A6" w:rsidRDefault="001C4DAF" w:rsidP="001C4DAF">
      <w:pPr>
        <w:pStyle w:val="00noidung"/>
        <w:rPr>
          <w:noProof/>
          <w:lang w:val="en-US"/>
        </w:rPr>
      </w:pPr>
      <w:r w:rsidRPr="002950A6">
        <w:rPr>
          <w:noProof/>
          <w:lang w:val="en-US"/>
        </w:rPr>
        <w:t>-</w:t>
      </w:r>
      <w:r w:rsidRPr="002950A6">
        <w:rPr>
          <w:noProof/>
          <w:lang w:val="vi"/>
        </w:rPr>
        <w:t xml:space="preserve"> </w:t>
      </w:r>
      <w:r w:rsidRPr="002950A6">
        <w:rPr>
          <w:noProof/>
          <w:lang w:val="en-US"/>
        </w:rPr>
        <w:t>Xây dựng</w:t>
      </w:r>
      <w:r w:rsidRPr="002950A6">
        <w:rPr>
          <w:noProof/>
          <w:lang w:val="vi"/>
        </w:rPr>
        <w:t xml:space="preserve"> </w:t>
      </w:r>
      <w:r w:rsidRPr="002950A6">
        <w:rPr>
          <w:noProof/>
          <w:lang w:val="en-US"/>
        </w:rPr>
        <w:t>đê</w:t>
      </w:r>
      <w:r w:rsidRPr="002950A6">
        <w:rPr>
          <w:noProof/>
          <w:lang w:val="vi"/>
        </w:rPr>
        <w:t xml:space="preserve"> bao, đường </w:t>
      </w:r>
      <w:r w:rsidRPr="002950A6">
        <w:rPr>
          <w:noProof/>
          <w:lang w:val="en-US"/>
        </w:rPr>
        <w:t>giao thông</w:t>
      </w:r>
    </w:p>
    <w:p w14:paraId="6301D48E" w14:textId="77777777" w:rsidR="001C4DAF" w:rsidRPr="002950A6" w:rsidRDefault="001C4DAF" w:rsidP="001C4DAF">
      <w:pPr>
        <w:pStyle w:val="00noidung"/>
        <w:rPr>
          <w:lang w:val="en-US"/>
        </w:rPr>
      </w:pPr>
      <w:r w:rsidRPr="002950A6">
        <w:rPr>
          <w:lang w:val="en-US"/>
        </w:rPr>
        <w:t>Theo dõi, giám sát độ ổn định của đê, kè xung quanh các ô chôn lấp, bãi chôn lấp; sửa chữa, thay thế, gia cố bảo đảm an toàn, phòng chống sạt lở, đứt gãy trong quá trình hoạt động;</w:t>
      </w:r>
    </w:p>
    <w:p w14:paraId="58442520" w14:textId="77777777" w:rsidR="001C4DAF" w:rsidRPr="002950A6" w:rsidRDefault="001C4DAF" w:rsidP="001C4DAF">
      <w:pPr>
        <w:pStyle w:val="00noidung"/>
        <w:rPr>
          <w:lang w:val="en-US"/>
        </w:rPr>
      </w:pPr>
      <w:r w:rsidRPr="002950A6">
        <w:rPr>
          <w:lang w:val="en-US"/>
        </w:rPr>
        <w:t xml:space="preserve"> Xây dựng các đường giao thông nội bộ trên bề mặt ô, bãi chôn lấp chất thải theo thiết kế, phù hợp tải trọng và thuận lợi cho các phương tiện vận chuyển đổ chất thải. </w:t>
      </w:r>
    </w:p>
    <w:p w14:paraId="495118C9" w14:textId="77777777" w:rsidR="001C4DAF" w:rsidRPr="002950A6" w:rsidRDefault="001C4DAF" w:rsidP="001C4DAF">
      <w:pPr>
        <w:pStyle w:val="00noidung"/>
        <w:rPr>
          <w:noProof/>
          <w:lang w:val="en-US"/>
        </w:rPr>
      </w:pPr>
      <w:r w:rsidRPr="002950A6">
        <w:rPr>
          <w:noProof/>
          <w:lang w:val="en-US"/>
        </w:rPr>
        <w:t>d) Kết thúc ca làm việc:</w:t>
      </w:r>
    </w:p>
    <w:p w14:paraId="4730C0E5" w14:textId="77777777" w:rsidR="001C4DAF" w:rsidRPr="002950A6" w:rsidRDefault="001C4DAF" w:rsidP="001C4DAF">
      <w:pPr>
        <w:pStyle w:val="00noidung"/>
        <w:rPr>
          <w:lang w:val="en-US"/>
        </w:rPr>
      </w:pPr>
      <w:r w:rsidRPr="002950A6">
        <w:rPr>
          <w:lang w:val="en-US"/>
        </w:rPr>
        <w:t xml:space="preserve">- Kiểm kê, kiểm tra, bàn giao máy móc, thiết bị, vật liệu, dụng cụ lao động cho ca tiếp theo; </w:t>
      </w:r>
    </w:p>
    <w:p w14:paraId="3464DDEB" w14:textId="77777777" w:rsidR="001C4DAF" w:rsidRPr="002950A6" w:rsidRDefault="001C4DAF" w:rsidP="001C4DAF">
      <w:pPr>
        <w:pStyle w:val="00noidung"/>
        <w:rPr>
          <w:lang w:val="en-US"/>
        </w:rPr>
      </w:pPr>
      <w:r w:rsidRPr="002950A6">
        <w:rPr>
          <w:lang w:val="en-US"/>
        </w:rPr>
        <w:t xml:space="preserve">- Vệ sinh, tập kết phương tiện, dụng cụ lao động vào vị trí quy định; </w:t>
      </w:r>
    </w:p>
    <w:p w14:paraId="1CA25A36" w14:textId="77777777" w:rsidR="001C4DAF" w:rsidRPr="002950A6" w:rsidRDefault="001C4DAF" w:rsidP="001C4DAF">
      <w:pPr>
        <w:pStyle w:val="00noidung"/>
        <w:rPr>
          <w:lang w:val="en-US"/>
        </w:rPr>
      </w:pPr>
      <w:r w:rsidRPr="002950A6">
        <w:rPr>
          <w:lang w:val="en-US"/>
        </w:rPr>
        <w:t xml:space="preserve">- Vệ sinh môi trường, máy móc thiết bị tại từng bộ phận khi hết ca làm việc; </w:t>
      </w:r>
    </w:p>
    <w:p w14:paraId="1B6B9B4B" w14:textId="77777777" w:rsidR="001C4DAF" w:rsidRPr="002950A6" w:rsidRDefault="001C4DAF" w:rsidP="001C4DAF">
      <w:pPr>
        <w:pStyle w:val="00noidung"/>
        <w:rPr>
          <w:lang w:val="en-US"/>
        </w:rPr>
      </w:pPr>
      <w:r w:rsidRPr="002950A6">
        <w:rPr>
          <w:lang w:val="en-US"/>
        </w:rPr>
        <w:t xml:space="preserve">- Quét dọn chất thải tại các đường giao thông nội bộ, hành lang, khu vực tiếp nhận chất thải rắn sinh hoạt; khơi thông hệ thống mương thoát nước; phun chế phẩm khử mùi, hóa chất diệt côn trùng; </w:t>
      </w:r>
    </w:p>
    <w:p w14:paraId="0A313F47" w14:textId="77777777" w:rsidR="001C4DAF" w:rsidRPr="002950A6" w:rsidRDefault="001C4DAF" w:rsidP="001C4DAF">
      <w:pPr>
        <w:pStyle w:val="00noidung"/>
        <w:rPr>
          <w:lang w:val="en-US"/>
        </w:rPr>
      </w:pPr>
      <w:r w:rsidRPr="002950A6">
        <w:rPr>
          <w:lang w:val="en-US"/>
        </w:rPr>
        <w:lastRenderedPageBreak/>
        <w:t xml:space="preserve">- Thống kê, báo cáo các thông tin, số liệu xử lý chất thải rắn sinh hoạt theo quy định. </w:t>
      </w:r>
    </w:p>
    <w:p w14:paraId="1E552EA8" w14:textId="77777777" w:rsidR="005D104E" w:rsidRPr="002950A6" w:rsidRDefault="005D104E" w:rsidP="008314D2">
      <w:pPr>
        <w:pStyle w:val="02Tieumuc"/>
        <w:rPr>
          <w:b w:val="0"/>
          <w:bCs/>
          <w:i w:val="0"/>
          <w:iCs/>
          <w:color w:val="auto"/>
          <w:lang w:val="en-US"/>
        </w:rPr>
      </w:pPr>
      <w:r w:rsidRPr="002950A6">
        <w:rPr>
          <w:b w:val="0"/>
          <w:bCs/>
          <w:i w:val="0"/>
          <w:iCs/>
          <w:color w:val="auto"/>
          <w:lang w:val="en-US"/>
        </w:rPr>
        <w:t xml:space="preserve">2. Định mức </w:t>
      </w:r>
      <w:r w:rsidR="001C4DAF" w:rsidRPr="002950A6">
        <w:rPr>
          <w:b w:val="0"/>
          <w:bCs/>
          <w:i w:val="0"/>
          <w:iCs/>
          <w:color w:val="auto"/>
          <w:lang w:val="en-US"/>
        </w:rPr>
        <w:t xml:space="preserve">kinh tế </w:t>
      </w:r>
      <w:r w:rsidR="006D2D0B" w:rsidRPr="002950A6">
        <w:rPr>
          <w:b w:val="0"/>
          <w:bCs/>
          <w:i w:val="0"/>
          <w:iCs/>
          <w:color w:val="auto"/>
          <w:lang w:val="en-US"/>
        </w:rPr>
        <w:t xml:space="preserve">- </w:t>
      </w:r>
      <w:r w:rsidR="001C4DAF" w:rsidRPr="002950A6">
        <w:rPr>
          <w:b w:val="0"/>
          <w:bCs/>
          <w:i w:val="0"/>
          <w:iCs/>
          <w:color w:val="auto"/>
          <w:lang w:val="en-US"/>
        </w:rPr>
        <w:t xml:space="preserve">kỹ thuật Vận hành cơ sở chôn lấp chất thải rắn sinh hoạt hợp vệ sinh tại </w:t>
      </w:r>
      <w:r w:rsidR="00C749C9" w:rsidRPr="002950A6">
        <w:rPr>
          <w:b w:val="0"/>
          <w:bCs/>
          <w:i w:val="0"/>
          <w:iCs/>
          <w:color w:val="auto"/>
          <w:lang w:val="en-US"/>
        </w:rPr>
        <w:t xml:space="preserve">Khu xử lý chất thải rắn </w:t>
      </w:r>
      <w:r w:rsidR="001C4DAF" w:rsidRPr="002950A6">
        <w:rPr>
          <w:b w:val="0"/>
          <w:bCs/>
          <w:i w:val="0"/>
          <w:iCs/>
          <w:color w:val="auto"/>
          <w:lang w:val="en-US"/>
        </w:rPr>
        <w:t>Tràng Cát</w:t>
      </w:r>
    </w:p>
    <w:p w14:paraId="44EBAEC9" w14:textId="77777777" w:rsidR="001C4DAF" w:rsidRPr="002950A6" w:rsidRDefault="001C4DAF" w:rsidP="00D1444A">
      <w:pPr>
        <w:pStyle w:val="00noidung"/>
        <w:outlineLvl w:val="2"/>
        <w:rPr>
          <w:lang w:val="en-US"/>
        </w:rPr>
      </w:pPr>
      <w:r w:rsidRPr="002950A6">
        <w:rPr>
          <w:lang w:val="en-US"/>
        </w:rPr>
        <w:t>a) Định mức lao động</w:t>
      </w:r>
      <w:r w:rsidR="005D104E" w:rsidRPr="002950A6">
        <w:rPr>
          <w:lang w:val="en-US"/>
        </w:rPr>
        <w:tab/>
      </w:r>
    </w:p>
    <w:p w14:paraId="209D2100" w14:textId="77777777" w:rsidR="005F5E8F" w:rsidRPr="002950A6" w:rsidRDefault="005F5E8F" w:rsidP="005F5E8F">
      <w:pPr>
        <w:pStyle w:val="00noidung"/>
        <w:rPr>
          <w:noProof/>
          <w:lang w:val="en-US"/>
        </w:rPr>
      </w:pPr>
      <w:r w:rsidRPr="002950A6">
        <w:rPr>
          <w:lang w:val="en-US"/>
        </w:rPr>
        <w:t>- Định mức lao động áp dụng cho 0</w:t>
      </w:r>
      <w:r w:rsidRPr="002950A6">
        <w:rPr>
          <w:lang w:val="vi-VN"/>
        </w:rPr>
        <w:t>3</w:t>
      </w:r>
      <w:r w:rsidRPr="002950A6">
        <w:rPr>
          <w:lang w:val="en-US"/>
        </w:rPr>
        <w:t xml:space="preserve"> </w:t>
      </w:r>
      <w:r w:rsidR="008761ED" w:rsidRPr="002950A6">
        <w:rPr>
          <w:lang w:val="en-US"/>
        </w:rPr>
        <w:t xml:space="preserve">loại </w:t>
      </w:r>
      <w:r w:rsidRPr="002950A6">
        <w:rPr>
          <w:noProof/>
          <w:lang w:val="en-US"/>
        </w:rPr>
        <w:t>công việc, cụ thể như sau:</w:t>
      </w:r>
    </w:p>
    <w:p w14:paraId="4707B785" w14:textId="77777777" w:rsidR="005F5E8F" w:rsidRPr="002950A6" w:rsidRDefault="005F5E8F" w:rsidP="005F5E8F">
      <w:pPr>
        <w:pStyle w:val="00noidung"/>
        <w:rPr>
          <w:lang w:val="vi-VN"/>
        </w:rPr>
      </w:pPr>
      <w:r w:rsidRPr="002950A6">
        <w:rPr>
          <w:lang w:val="en-US"/>
        </w:rPr>
        <w:t>+ XL.</w:t>
      </w:r>
      <w:r w:rsidRPr="002950A6">
        <w:rPr>
          <w:lang w:val="vi-VN"/>
        </w:rPr>
        <w:t>2</w:t>
      </w:r>
      <w:r w:rsidRPr="002950A6">
        <w:rPr>
          <w:lang w:val="en-US"/>
        </w:rPr>
        <w:t>.</w:t>
      </w:r>
      <w:r w:rsidRPr="002950A6">
        <w:rPr>
          <w:lang w:val="vi-VN"/>
        </w:rPr>
        <w:t>1</w:t>
      </w:r>
      <w:r w:rsidRPr="002950A6">
        <w:rPr>
          <w:lang w:val="en-US"/>
        </w:rPr>
        <w:t xml:space="preserve">: </w:t>
      </w:r>
      <w:r w:rsidR="00B702AE" w:rsidRPr="002950A6">
        <w:rPr>
          <w:lang w:val="vi-VN"/>
        </w:rPr>
        <w:t xml:space="preserve">Vận hành cơ sở chôn lấp chất thải rắn sinh hoạt hợp vệ sinh tại </w:t>
      </w:r>
      <w:r w:rsidR="00C749C9" w:rsidRPr="002950A6">
        <w:rPr>
          <w:lang w:val="en-US"/>
        </w:rPr>
        <w:t>tại Khu xử lý chất thải rắn Tràng Cát</w:t>
      </w:r>
      <w:r w:rsidRPr="002950A6">
        <w:rPr>
          <w:lang w:val="en-US"/>
        </w:rPr>
        <w:t xml:space="preserve">, công suất </w:t>
      </w:r>
      <w:r w:rsidR="005629F2" w:rsidRPr="002950A6">
        <w:rPr>
          <w:lang w:val="en-US"/>
        </w:rPr>
        <w:t>≤ 250 tấn/ngày</w:t>
      </w:r>
      <w:r w:rsidR="00340A4B" w:rsidRPr="002950A6">
        <w:rPr>
          <w:lang w:val="en-US"/>
        </w:rPr>
        <w:t>;</w:t>
      </w:r>
    </w:p>
    <w:p w14:paraId="0E183DD7" w14:textId="77777777" w:rsidR="00B702AE" w:rsidRPr="002950A6" w:rsidRDefault="00B702AE" w:rsidP="00B702AE">
      <w:pPr>
        <w:pStyle w:val="00noidung"/>
        <w:rPr>
          <w:lang w:val="vi-VN"/>
        </w:rPr>
      </w:pPr>
      <w:r w:rsidRPr="002950A6">
        <w:rPr>
          <w:lang w:val="vi-VN"/>
        </w:rPr>
        <w:t xml:space="preserve">+ XL.2.2: Vận hành cơ sở chôn lấp chất thải rắn sinh hoạt hợp vệ sinh </w:t>
      </w:r>
      <w:r w:rsidR="00C749C9" w:rsidRPr="002950A6">
        <w:rPr>
          <w:lang w:val="vi-VN"/>
        </w:rPr>
        <w:t xml:space="preserve">tại </w:t>
      </w:r>
      <w:r w:rsidR="00C749C9" w:rsidRPr="002950A6">
        <w:rPr>
          <w:spacing w:val="-4"/>
          <w:lang w:val="vi-VN"/>
        </w:rPr>
        <w:t>Khu xử lý chất thải rắn Tràng Cát</w:t>
      </w:r>
      <w:r w:rsidRPr="002950A6">
        <w:rPr>
          <w:spacing w:val="-4"/>
          <w:lang w:val="vi-VN"/>
        </w:rPr>
        <w:t xml:space="preserve">, </w:t>
      </w:r>
      <w:r w:rsidR="00AD779C" w:rsidRPr="002950A6">
        <w:rPr>
          <w:spacing w:val="-4"/>
          <w:lang w:val="vi-VN"/>
        </w:rPr>
        <w:t>công suất &gt; 250 tấn/ngày đến ≤ 500 tấn/ ngày</w:t>
      </w:r>
      <w:r w:rsidR="00340A4B" w:rsidRPr="002950A6">
        <w:rPr>
          <w:spacing w:val="-4"/>
          <w:lang w:val="vi-VN"/>
        </w:rPr>
        <w:t>;</w:t>
      </w:r>
    </w:p>
    <w:p w14:paraId="53091062" w14:textId="77777777" w:rsidR="00B702AE" w:rsidRPr="002950A6" w:rsidRDefault="00B702AE" w:rsidP="00B702AE">
      <w:pPr>
        <w:pStyle w:val="00noidung"/>
        <w:rPr>
          <w:lang w:val="vi-VN"/>
        </w:rPr>
      </w:pPr>
      <w:r w:rsidRPr="002950A6">
        <w:rPr>
          <w:lang w:val="vi-VN"/>
        </w:rPr>
        <w:t xml:space="preserve">+ XL.2.3: Vận hành cơ sở chôn lấp chất thải rắn sinh hoạt hợp vệ sinh </w:t>
      </w:r>
      <w:r w:rsidR="00C749C9" w:rsidRPr="002950A6">
        <w:rPr>
          <w:lang w:val="vi-VN"/>
        </w:rPr>
        <w:t xml:space="preserve">tại </w:t>
      </w:r>
      <w:r w:rsidR="00C749C9" w:rsidRPr="002950A6">
        <w:rPr>
          <w:spacing w:val="-4"/>
          <w:lang w:val="vi-VN"/>
        </w:rPr>
        <w:t>Khu xử lý chất thải rắn Tràng Cát</w:t>
      </w:r>
      <w:r w:rsidRPr="002950A6">
        <w:rPr>
          <w:spacing w:val="-4"/>
          <w:lang w:val="vi-VN"/>
        </w:rPr>
        <w:t xml:space="preserve">, công suất </w:t>
      </w:r>
      <w:r w:rsidR="00340A4B" w:rsidRPr="002950A6">
        <w:rPr>
          <w:spacing w:val="-4"/>
          <w:lang w:val="vi-VN"/>
        </w:rPr>
        <w:t>&gt; 500 tấn/ngày đến ≤ 750 tấn/ ngày;</w:t>
      </w:r>
    </w:p>
    <w:p w14:paraId="1DC6710C" w14:textId="77777777" w:rsidR="00B702AE" w:rsidRPr="002950A6" w:rsidRDefault="005F5E8F" w:rsidP="00B702AE">
      <w:pPr>
        <w:pStyle w:val="00noidung"/>
      </w:pPr>
      <w:r w:rsidRPr="002950A6">
        <w:t>- Định biên, định mức</w:t>
      </w:r>
    </w:p>
    <w:p w14:paraId="60EB8CFC" w14:textId="77777777" w:rsidR="00F324AE" w:rsidRPr="002950A6" w:rsidRDefault="00F324AE" w:rsidP="00F324AE">
      <w:pPr>
        <w:pStyle w:val="06bangso"/>
      </w:pPr>
    </w:p>
    <w:tbl>
      <w:tblPr>
        <w:tblW w:w="5000" w:type="pct"/>
        <w:tblLook w:val="04A0" w:firstRow="1" w:lastRow="0" w:firstColumn="1" w:lastColumn="0" w:noHBand="0" w:noVBand="1"/>
      </w:tblPr>
      <w:tblGrid>
        <w:gridCol w:w="633"/>
        <w:gridCol w:w="1725"/>
        <w:gridCol w:w="964"/>
        <w:gridCol w:w="1126"/>
        <w:gridCol w:w="1186"/>
        <w:gridCol w:w="1154"/>
        <w:gridCol w:w="924"/>
        <w:gridCol w:w="1126"/>
        <w:gridCol w:w="222"/>
      </w:tblGrid>
      <w:tr w:rsidR="00BE230F" w:rsidRPr="002950A6" w14:paraId="294E124C" w14:textId="77777777" w:rsidTr="001E4695">
        <w:trPr>
          <w:gridAfter w:val="1"/>
          <w:wAfter w:w="120" w:type="pct"/>
          <w:trHeight w:val="382"/>
          <w:tblHeader/>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14:paraId="478C7F28" w14:textId="77777777" w:rsidR="002C62CB" w:rsidRPr="002950A6" w:rsidRDefault="002C62CB" w:rsidP="001E4695">
            <w:pPr>
              <w:spacing w:before="60" w:after="60"/>
              <w:jc w:val="center"/>
              <w:rPr>
                <w:b/>
                <w:bCs/>
                <w:sz w:val="28"/>
                <w:szCs w:val="28"/>
              </w:rPr>
            </w:pPr>
            <w:r w:rsidRPr="002950A6">
              <w:rPr>
                <w:b/>
                <w:bCs/>
                <w:sz w:val="28"/>
                <w:szCs w:val="28"/>
              </w:rPr>
              <w:t>TT</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14:paraId="73F6F2AD" w14:textId="77777777" w:rsidR="002C62CB" w:rsidRPr="002950A6" w:rsidRDefault="002C62CB" w:rsidP="001E4695">
            <w:pPr>
              <w:spacing w:before="60" w:after="60"/>
              <w:jc w:val="center"/>
              <w:rPr>
                <w:b/>
                <w:bCs/>
                <w:sz w:val="28"/>
                <w:szCs w:val="28"/>
              </w:rPr>
            </w:pPr>
            <w:r w:rsidRPr="002950A6">
              <w:rPr>
                <w:b/>
                <w:bCs/>
                <w:sz w:val="28"/>
                <w:szCs w:val="28"/>
              </w:rPr>
              <w:t>Hạng mục công việc</w:t>
            </w:r>
          </w:p>
        </w:tc>
        <w:tc>
          <w:tcPr>
            <w:tcW w:w="3542" w:type="pct"/>
            <w:gridSpan w:val="6"/>
            <w:vMerge w:val="restart"/>
            <w:tcBorders>
              <w:top w:val="single" w:sz="4" w:space="0" w:color="auto"/>
              <w:left w:val="single" w:sz="4" w:space="0" w:color="auto"/>
              <w:bottom w:val="single" w:sz="4" w:space="0" w:color="auto"/>
              <w:right w:val="single" w:sz="4" w:space="0" w:color="auto"/>
            </w:tcBorders>
            <w:vAlign w:val="center"/>
            <w:hideMark/>
          </w:tcPr>
          <w:p w14:paraId="63C8CC2F" w14:textId="77777777" w:rsidR="002C62CB" w:rsidRPr="002950A6" w:rsidRDefault="002C62CB" w:rsidP="001E4695">
            <w:pPr>
              <w:spacing w:before="60" w:after="60"/>
              <w:jc w:val="center"/>
              <w:rPr>
                <w:b/>
                <w:bCs/>
                <w:sz w:val="28"/>
                <w:szCs w:val="28"/>
              </w:rPr>
            </w:pPr>
            <w:r w:rsidRPr="002950A6">
              <w:rPr>
                <w:b/>
                <w:bCs/>
                <w:sz w:val="28"/>
                <w:szCs w:val="28"/>
              </w:rPr>
              <w:t>Định mức (công nhóm/tấn)</w:t>
            </w:r>
          </w:p>
        </w:tc>
      </w:tr>
      <w:tr w:rsidR="00BE230F" w:rsidRPr="002950A6" w14:paraId="08F747EF" w14:textId="77777777" w:rsidTr="001E4695">
        <w:trPr>
          <w:trHeight w:val="20"/>
          <w:tblHeader/>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3320C4AD" w14:textId="77777777" w:rsidR="002C62CB" w:rsidRPr="002950A6" w:rsidRDefault="002C62CB" w:rsidP="001E4695">
            <w:pPr>
              <w:spacing w:before="60" w:after="60"/>
              <w:rPr>
                <w:b/>
                <w:bCs/>
                <w:sz w:val="28"/>
                <w:szCs w:val="28"/>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0B25FD3D" w14:textId="77777777" w:rsidR="002C62CB" w:rsidRPr="002950A6" w:rsidRDefault="002C62CB" w:rsidP="001E4695">
            <w:pPr>
              <w:spacing w:before="60" w:after="60"/>
              <w:rPr>
                <w:b/>
                <w:bCs/>
                <w:sz w:val="28"/>
                <w:szCs w:val="28"/>
              </w:rPr>
            </w:pPr>
          </w:p>
        </w:tc>
        <w:tc>
          <w:tcPr>
            <w:tcW w:w="3542" w:type="pct"/>
            <w:gridSpan w:val="6"/>
            <w:vMerge/>
            <w:tcBorders>
              <w:top w:val="single" w:sz="4" w:space="0" w:color="auto"/>
              <w:left w:val="single" w:sz="4" w:space="0" w:color="auto"/>
              <w:bottom w:val="single" w:sz="4" w:space="0" w:color="auto"/>
              <w:right w:val="single" w:sz="4" w:space="0" w:color="auto"/>
            </w:tcBorders>
            <w:vAlign w:val="center"/>
            <w:hideMark/>
          </w:tcPr>
          <w:p w14:paraId="4B70BF36" w14:textId="77777777" w:rsidR="002C62CB" w:rsidRPr="002950A6" w:rsidRDefault="002C62CB" w:rsidP="001E4695">
            <w:pPr>
              <w:spacing w:before="60" w:after="60"/>
              <w:rPr>
                <w:b/>
                <w:bCs/>
                <w:sz w:val="28"/>
                <w:szCs w:val="28"/>
              </w:rPr>
            </w:pPr>
          </w:p>
        </w:tc>
        <w:tc>
          <w:tcPr>
            <w:tcW w:w="120" w:type="pct"/>
            <w:tcBorders>
              <w:top w:val="nil"/>
              <w:left w:val="nil"/>
              <w:bottom w:val="nil"/>
              <w:right w:val="nil"/>
            </w:tcBorders>
            <w:noWrap/>
            <w:vAlign w:val="bottom"/>
            <w:hideMark/>
          </w:tcPr>
          <w:p w14:paraId="3F646158" w14:textId="77777777" w:rsidR="002C62CB" w:rsidRPr="002950A6" w:rsidRDefault="002C62CB" w:rsidP="001E4695">
            <w:pPr>
              <w:spacing w:before="60" w:after="60"/>
              <w:jc w:val="center"/>
              <w:rPr>
                <w:b/>
                <w:bCs/>
                <w:sz w:val="28"/>
                <w:szCs w:val="28"/>
              </w:rPr>
            </w:pPr>
          </w:p>
        </w:tc>
      </w:tr>
      <w:tr w:rsidR="00BE230F" w:rsidRPr="002950A6" w14:paraId="360DB2E3" w14:textId="77777777" w:rsidTr="001E4695">
        <w:trPr>
          <w:trHeight w:val="20"/>
          <w:tblHeader/>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118F62EF" w14:textId="77777777" w:rsidR="002C62CB" w:rsidRPr="002950A6" w:rsidRDefault="002C62CB" w:rsidP="001E4695">
            <w:pPr>
              <w:spacing w:before="60" w:after="60"/>
              <w:rPr>
                <w:b/>
                <w:bCs/>
                <w:sz w:val="28"/>
                <w:szCs w:val="28"/>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44D32CC3" w14:textId="77777777" w:rsidR="002C62CB" w:rsidRPr="002950A6" w:rsidRDefault="002C62CB" w:rsidP="001E4695">
            <w:pPr>
              <w:spacing w:before="60" w:after="60"/>
              <w:rPr>
                <w:b/>
                <w:bCs/>
                <w:sz w:val="28"/>
                <w:szCs w:val="28"/>
              </w:rPr>
            </w:pPr>
          </w:p>
        </w:tc>
        <w:tc>
          <w:tcPr>
            <w:tcW w:w="1150" w:type="pct"/>
            <w:gridSpan w:val="2"/>
            <w:tcBorders>
              <w:top w:val="single" w:sz="4" w:space="0" w:color="auto"/>
              <w:left w:val="nil"/>
              <w:bottom w:val="single" w:sz="4" w:space="0" w:color="auto"/>
              <w:right w:val="single" w:sz="4" w:space="0" w:color="auto"/>
            </w:tcBorders>
            <w:vAlign w:val="center"/>
            <w:hideMark/>
          </w:tcPr>
          <w:p w14:paraId="746908AF" w14:textId="77777777" w:rsidR="002C62CB" w:rsidRPr="002950A6" w:rsidRDefault="002C62CB" w:rsidP="001E4695">
            <w:pPr>
              <w:spacing w:before="60" w:after="60"/>
              <w:jc w:val="center"/>
              <w:rPr>
                <w:b/>
                <w:bCs/>
                <w:sz w:val="28"/>
                <w:szCs w:val="28"/>
              </w:rPr>
            </w:pPr>
            <w:r w:rsidRPr="002950A6">
              <w:rPr>
                <w:b/>
                <w:bCs/>
                <w:sz w:val="28"/>
                <w:szCs w:val="28"/>
              </w:rPr>
              <w:t>XL.2.1</w:t>
            </w:r>
          </w:p>
        </w:tc>
        <w:tc>
          <w:tcPr>
            <w:tcW w:w="1328" w:type="pct"/>
            <w:gridSpan w:val="2"/>
            <w:tcBorders>
              <w:top w:val="single" w:sz="4" w:space="0" w:color="auto"/>
              <w:left w:val="nil"/>
              <w:bottom w:val="single" w:sz="4" w:space="0" w:color="auto"/>
              <w:right w:val="single" w:sz="4" w:space="0" w:color="auto"/>
            </w:tcBorders>
            <w:vAlign w:val="center"/>
            <w:hideMark/>
          </w:tcPr>
          <w:p w14:paraId="7C7F053A" w14:textId="77777777" w:rsidR="002C62CB" w:rsidRPr="002950A6" w:rsidRDefault="002C62CB" w:rsidP="001E4695">
            <w:pPr>
              <w:spacing w:before="60" w:after="60"/>
              <w:jc w:val="center"/>
              <w:rPr>
                <w:b/>
                <w:bCs/>
                <w:sz w:val="28"/>
                <w:szCs w:val="28"/>
              </w:rPr>
            </w:pPr>
            <w:r w:rsidRPr="002950A6">
              <w:rPr>
                <w:b/>
                <w:bCs/>
                <w:sz w:val="28"/>
                <w:szCs w:val="28"/>
              </w:rPr>
              <w:t>XL.2.2</w:t>
            </w:r>
          </w:p>
        </w:tc>
        <w:tc>
          <w:tcPr>
            <w:tcW w:w="1064" w:type="pct"/>
            <w:gridSpan w:val="2"/>
            <w:tcBorders>
              <w:top w:val="single" w:sz="4" w:space="0" w:color="auto"/>
              <w:left w:val="nil"/>
              <w:bottom w:val="single" w:sz="4" w:space="0" w:color="auto"/>
              <w:right w:val="single" w:sz="4" w:space="0" w:color="auto"/>
            </w:tcBorders>
            <w:vAlign w:val="center"/>
            <w:hideMark/>
          </w:tcPr>
          <w:p w14:paraId="2FF87264" w14:textId="77777777" w:rsidR="002C62CB" w:rsidRPr="002950A6" w:rsidRDefault="002C62CB" w:rsidP="001E4695">
            <w:pPr>
              <w:spacing w:before="60" w:after="60"/>
              <w:jc w:val="center"/>
              <w:rPr>
                <w:b/>
                <w:bCs/>
                <w:sz w:val="28"/>
                <w:szCs w:val="28"/>
              </w:rPr>
            </w:pPr>
            <w:r w:rsidRPr="002950A6">
              <w:rPr>
                <w:b/>
                <w:bCs/>
                <w:sz w:val="28"/>
                <w:szCs w:val="28"/>
              </w:rPr>
              <w:t>XL.2.3</w:t>
            </w:r>
          </w:p>
        </w:tc>
        <w:tc>
          <w:tcPr>
            <w:tcW w:w="120" w:type="pct"/>
            <w:vAlign w:val="center"/>
            <w:hideMark/>
          </w:tcPr>
          <w:p w14:paraId="69492497" w14:textId="77777777" w:rsidR="002C62CB" w:rsidRPr="002950A6" w:rsidRDefault="002C62CB" w:rsidP="001E4695">
            <w:pPr>
              <w:spacing w:before="60" w:after="60"/>
              <w:rPr>
                <w:sz w:val="28"/>
                <w:szCs w:val="28"/>
              </w:rPr>
            </w:pPr>
          </w:p>
        </w:tc>
      </w:tr>
      <w:tr w:rsidR="00BE230F" w:rsidRPr="002950A6" w14:paraId="543C75A0" w14:textId="77777777" w:rsidTr="001E4695">
        <w:trPr>
          <w:trHeight w:val="20"/>
          <w:tblHeader/>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469475DF" w14:textId="77777777" w:rsidR="002C62CB" w:rsidRPr="002950A6" w:rsidRDefault="002C62CB" w:rsidP="001E4695">
            <w:pPr>
              <w:spacing w:before="60" w:after="60"/>
              <w:rPr>
                <w:b/>
                <w:bCs/>
                <w:sz w:val="28"/>
                <w:szCs w:val="28"/>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487AC9D2" w14:textId="77777777" w:rsidR="002C62CB" w:rsidRPr="002950A6" w:rsidRDefault="002C62CB" w:rsidP="001E4695">
            <w:pPr>
              <w:spacing w:before="60" w:after="60"/>
              <w:rPr>
                <w:b/>
                <w:bCs/>
                <w:sz w:val="28"/>
                <w:szCs w:val="28"/>
              </w:rPr>
            </w:pPr>
          </w:p>
        </w:tc>
        <w:tc>
          <w:tcPr>
            <w:tcW w:w="550" w:type="pct"/>
            <w:tcBorders>
              <w:top w:val="nil"/>
              <w:left w:val="nil"/>
              <w:bottom w:val="single" w:sz="4" w:space="0" w:color="auto"/>
              <w:right w:val="single" w:sz="4" w:space="0" w:color="auto"/>
            </w:tcBorders>
            <w:vAlign w:val="center"/>
            <w:hideMark/>
          </w:tcPr>
          <w:p w14:paraId="299D6704" w14:textId="77777777" w:rsidR="002C62CB" w:rsidRPr="002950A6" w:rsidRDefault="002C62CB" w:rsidP="001E4695">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600" w:type="pct"/>
            <w:tcBorders>
              <w:top w:val="nil"/>
              <w:left w:val="nil"/>
              <w:bottom w:val="single" w:sz="4" w:space="0" w:color="auto"/>
              <w:right w:val="single" w:sz="4" w:space="0" w:color="auto"/>
            </w:tcBorders>
            <w:vAlign w:val="center"/>
            <w:hideMark/>
          </w:tcPr>
          <w:p w14:paraId="1685C33F" w14:textId="77777777" w:rsidR="002C62CB" w:rsidRPr="002950A6" w:rsidRDefault="002C62CB" w:rsidP="001E4695">
            <w:pPr>
              <w:spacing w:before="60" w:after="60"/>
              <w:jc w:val="center"/>
              <w:rPr>
                <w:b/>
                <w:bCs/>
                <w:sz w:val="28"/>
                <w:szCs w:val="28"/>
              </w:rPr>
            </w:pPr>
            <w:r w:rsidRPr="002950A6">
              <w:rPr>
                <w:b/>
                <w:bCs/>
                <w:sz w:val="28"/>
                <w:szCs w:val="28"/>
              </w:rPr>
              <w:t>Định mức</w:t>
            </w:r>
          </w:p>
        </w:tc>
        <w:tc>
          <w:tcPr>
            <w:tcW w:w="673" w:type="pct"/>
            <w:tcBorders>
              <w:top w:val="nil"/>
              <w:left w:val="nil"/>
              <w:bottom w:val="single" w:sz="4" w:space="0" w:color="auto"/>
              <w:right w:val="single" w:sz="4" w:space="0" w:color="auto"/>
            </w:tcBorders>
            <w:vAlign w:val="center"/>
            <w:hideMark/>
          </w:tcPr>
          <w:p w14:paraId="24A0039B" w14:textId="77777777" w:rsidR="002C62CB" w:rsidRPr="002950A6" w:rsidRDefault="002C62CB" w:rsidP="001E4695">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655" w:type="pct"/>
            <w:tcBorders>
              <w:top w:val="nil"/>
              <w:left w:val="nil"/>
              <w:bottom w:val="single" w:sz="4" w:space="0" w:color="auto"/>
              <w:right w:val="single" w:sz="4" w:space="0" w:color="auto"/>
            </w:tcBorders>
            <w:vAlign w:val="center"/>
            <w:hideMark/>
          </w:tcPr>
          <w:p w14:paraId="29B7223C" w14:textId="77777777" w:rsidR="002C62CB" w:rsidRPr="002950A6" w:rsidRDefault="002C62CB" w:rsidP="001E4695">
            <w:pPr>
              <w:spacing w:before="60" w:after="60"/>
              <w:jc w:val="center"/>
              <w:rPr>
                <w:b/>
                <w:bCs/>
                <w:sz w:val="28"/>
                <w:szCs w:val="28"/>
              </w:rPr>
            </w:pPr>
            <w:r w:rsidRPr="002950A6">
              <w:rPr>
                <w:b/>
                <w:bCs/>
                <w:sz w:val="28"/>
                <w:szCs w:val="28"/>
              </w:rPr>
              <w:t>Định mức</w:t>
            </w:r>
          </w:p>
        </w:tc>
        <w:tc>
          <w:tcPr>
            <w:tcW w:w="528" w:type="pct"/>
            <w:tcBorders>
              <w:top w:val="nil"/>
              <w:left w:val="nil"/>
              <w:bottom w:val="single" w:sz="4" w:space="0" w:color="auto"/>
              <w:right w:val="single" w:sz="4" w:space="0" w:color="auto"/>
            </w:tcBorders>
            <w:vAlign w:val="center"/>
            <w:hideMark/>
          </w:tcPr>
          <w:p w14:paraId="71A911DD" w14:textId="77777777" w:rsidR="002C62CB" w:rsidRPr="002950A6" w:rsidRDefault="002C62CB" w:rsidP="001E4695">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536" w:type="pct"/>
            <w:tcBorders>
              <w:top w:val="nil"/>
              <w:left w:val="nil"/>
              <w:bottom w:val="single" w:sz="4" w:space="0" w:color="auto"/>
              <w:right w:val="single" w:sz="4" w:space="0" w:color="auto"/>
            </w:tcBorders>
            <w:vAlign w:val="center"/>
            <w:hideMark/>
          </w:tcPr>
          <w:p w14:paraId="7E1F42B8" w14:textId="77777777" w:rsidR="002C62CB" w:rsidRPr="002950A6" w:rsidRDefault="002C62CB" w:rsidP="001E4695">
            <w:pPr>
              <w:spacing w:before="60" w:after="60"/>
              <w:jc w:val="center"/>
              <w:rPr>
                <w:b/>
                <w:bCs/>
                <w:sz w:val="28"/>
                <w:szCs w:val="28"/>
              </w:rPr>
            </w:pPr>
            <w:r w:rsidRPr="002950A6">
              <w:rPr>
                <w:b/>
                <w:bCs/>
                <w:sz w:val="28"/>
                <w:szCs w:val="28"/>
              </w:rPr>
              <w:t>Định mức</w:t>
            </w:r>
          </w:p>
        </w:tc>
        <w:tc>
          <w:tcPr>
            <w:tcW w:w="120" w:type="pct"/>
            <w:vAlign w:val="center"/>
            <w:hideMark/>
          </w:tcPr>
          <w:p w14:paraId="104F7B5E" w14:textId="77777777" w:rsidR="002C62CB" w:rsidRPr="002950A6" w:rsidRDefault="002C62CB" w:rsidP="001E4695">
            <w:pPr>
              <w:spacing w:before="60" w:after="60"/>
              <w:rPr>
                <w:sz w:val="28"/>
                <w:szCs w:val="28"/>
              </w:rPr>
            </w:pPr>
          </w:p>
        </w:tc>
      </w:tr>
      <w:tr w:rsidR="00BE230F" w:rsidRPr="002950A6" w14:paraId="6FD36262"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2E7968F9" w14:textId="77777777" w:rsidR="002C62CB" w:rsidRPr="002950A6" w:rsidRDefault="002C62CB" w:rsidP="001E4695">
            <w:pPr>
              <w:spacing w:before="60" w:after="60"/>
              <w:jc w:val="center"/>
              <w:rPr>
                <w:b/>
                <w:bCs/>
                <w:sz w:val="28"/>
                <w:szCs w:val="28"/>
              </w:rPr>
            </w:pPr>
            <w:r w:rsidRPr="002950A6">
              <w:rPr>
                <w:b/>
                <w:bCs/>
                <w:sz w:val="28"/>
                <w:szCs w:val="28"/>
              </w:rPr>
              <w:t>I</w:t>
            </w:r>
          </w:p>
        </w:tc>
        <w:tc>
          <w:tcPr>
            <w:tcW w:w="970" w:type="pct"/>
            <w:tcBorders>
              <w:top w:val="nil"/>
              <w:left w:val="nil"/>
              <w:bottom w:val="single" w:sz="4" w:space="0" w:color="auto"/>
              <w:right w:val="single" w:sz="4" w:space="0" w:color="auto"/>
            </w:tcBorders>
            <w:vAlign w:val="center"/>
            <w:hideMark/>
          </w:tcPr>
          <w:p w14:paraId="02BCD6E0" w14:textId="77777777" w:rsidR="002C62CB" w:rsidRPr="002950A6" w:rsidRDefault="002C62CB" w:rsidP="001E4695">
            <w:pPr>
              <w:spacing w:before="60" w:after="60"/>
              <w:rPr>
                <w:b/>
                <w:bCs/>
                <w:sz w:val="28"/>
                <w:szCs w:val="28"/>
              </w:rPr>
            </w:pPr>
            <w:r w:rsidRPr="002950A6">
              <w:rPr>
                <w:b/>
                <w:bCs/>
                <w:sz w:val="28"/>
                <w:szCs w:val="28"/>
              </w:rPr>
              <w:t>Tiếp nhận chất thải rắn sinh hoạt</w:t>
            </w:r>
          </w:p>
        </w:tc>
        <w:tc>
          <w:tcPr>
            <w:tcW w:w="550" w:type="pct"/>
            <w:tcBorders>
              <w:top w:val="nil"/>
              <w:left w:val="nil"/>
              <w:bottom w:val="single" w:sz="4" w:space="0" w:color="auto"/>
              <w:right w:val="single" w:sz="4" w:space="0" w:color="auto"/>
            </w:tcBorders>
            <w:vAlign w:val="center"/>
            <w:hideMark/>
          </w:tcPr>
          <w:p w14:paraId="218C0E9E" w14:textId="77777777" w:rsidR="002C62CB" w:rsidRPr="002950A6" w:rsidRDefault="002C62CB" w:rsidP="001E4695">
            <w:pPr>
              <w:spacing w:before="60" w:after="60"/>
              <w:jc w:val="center"/>
              <w:rPr>
                <w:sz w:val="28"/>
                <w:szCs w:val="28"/>
              </w:rPr>
            </w:pPr>
            <w:r w:rsidRPr="002950A6">
              <w:rPr>
                <w:sz w:val="28"/>
                <w:szCs w:val="28"/>
              </w:rPr>
              <w:t> </w:t>
            </w:r>
          </w:p>
        </w:tc>
        <w:tc>
          <w:tcPr>
            <w:tcW w:w="600" w:type="pct"/>
            <w:tcBorders>
              <w:top w:val="nil"/>
              <w:left w:val="nil"/>
              <w:bottom w:val="single" w:sz="4" w:space="0" w:color="auto"/>
              <w:right w:val="single" w:sz="4" w:space="0" w:color="auto"/>
            </w:tcBorders>
            <w:vAlign w:val="center"/>
            <w:hideMark/>
          </w:tcPr>
          <w:p w14:paraId="15198291" w14:textId="77777777" w:rsidR="002C62CB" w:rsidRPr="002950A6" w:rsidRDefault="002C62CB" w:rsidP="001E4695">
            <w:pPr>
              <w:spacing w:before="60" w:after="60"/>
              <w:jc w:val="center"/>
              <w:rPr>
                <w:sz w:val="28"/>
                <w:szCs w:val="28"/>
              </w:rPr>
            </w:pPr>
            <w:r w:rsidRPr="002950A6">
              <w:rPr>
                <w:sz w:val="28"/>
                <w:szCs w:val="28"/>
              </w:rPr>
              <w:t> </w:t>
            </w:r>
          </w:p>
        </w:tc>
        <w:tc>
          <w:tcPr>
            <w:tcW w:w="673" w:type="pct"/>
            <w:tcBorders>
              <w:top w:val="nil"/>
              <w:left w:val="nil"/>
              <w:bottom w:val="single" w:sz="4" w:space="0" w:color="auto"/>
              <w:right w:val="single" w:sz="4" w:space="0" w:color="auto"/>
            </w:tcBorders>
            <w:vAlign w:val="center"/>
            <w:hideMark/>
          </w:tcPr>
          <w:p w14:paraId="0EB2C3E1" w14:textId="77777777" w:rsidR="002C62CB" w:rsidRPr="002950A6" w:rsidRDefault="002C62CB" w:rsidP="001E4695">
            <w:pPr>
              <w:spacing w:before="60" w:after="60"/>
              <w:jc w:val="center"/>
              <w:rPr>
                <w:sz w:val="28"/>
                <w:szCs w:val="28"/>
              </w:rPr>
            </w:pPr>
            <w:r w:rsidRPr="002950A6">
              <w:rPr>
                <w:sz w:val="28"/>
                <w:szCs w:val="28"/>
              </w:rPr>
              <w:t> </w:t>
            </w:r>
          </w:p>
        </w:tc>
        <w:tc>
          <w:tcPr>
            <w:tcW w:w="655" w:type="pct"/>
            <w:tcBorders>
              <w:top w:val="nil"/>
              <w:left w:val="nil"/>
              <w:bottom w:val="single" w:sz="4" w:space="0" w:color="auto"/>
              <w:right w:val="single" w:sz="4" w:space="0" w:color="auto"/>
            </w:tcBorders>
            <w:vAlign w:val="center"/>
            <w:hideMark/>
          </w:tcPr>
          <w:p w14:paraId="7B1141FC" w14:textId="77777777" w:rsidR="002C62CB" w:rsidRPr="002950A6" w:rsidRDefault="002C62CB" w:rsidP="001E4695">
            <w:pPr>
              <w:spacing w:before="60" w:after="60"/>
              <w:jc w:val="center"/>
              <w:rPr>
                <w:sz w:val="28"/>
                <w:szCs w:val="28"/>
              </w:rPr>
            </w:pPr>
            <w:r w:rsidRPr="002950A6">
              <w:rPr>
                <w:sz w:val="28"/>
                <w:szCs w:val="28"/>
              </w:rPr>
              <w:t> </w:t>
            </w:r>
          </w:p>
        </w:tc>
        <w:tc>
          <w:tcPr>
            <w:tcW w:w="528" w:type="pct"/>
            <w:tcBorders>
              <w:top w:val="nil"/>
              <w:left w:val="nil"/>
              <w:bottom w:val="single" w:sz="4" w:space="0" w:color="auto"/>
              <w:right w:val="single" w:sz="4" w:space="0" w:color="auto"/>
            </w:tcBorders>
            <w:noWrap/>
            <w:vAlign w:val="bottom"/>
            <w:hideMark/>
          </w:tcPr>
          <w:p w14:paraId="601D6A0A" w14:textId="77777777" w:rsidR="002C62CB" w:rsidRPr="002950A6" w:rsidRDefault="002C62CB" w:rsidP="001E4695">
            <w:pPr>
              <w:spacing w:before="60" w:after="60"/>
              <w:rPr>
                <w:sz w:val="28"/>
                <w:szCs w:val="28"/>
              </w:rPr>
            </w:pPr>
            <w:r w:rsidRPr="002950A6">
              <w:rPr>
                <w:sz w:val="28"/>
                <w:szCs w:val="28"/>
              </w:rPr>
              <w:t> </w:t>
            </w:r>
          </w:p>
        </w:tc>
        <w:tc>
          <w:tcPr>
            <w:tcW w:w="536" w:type="pct"/>
            <w:tcBorders>
              <w:top w:val="nil"/>
              <w:left w:val="nil"/>
              <w:bottom w:val="single" w:sz="4" w:space="0" w:color="auto"/>
              <w:right w:val="single" w:sz="4" w:space="0" w:color="auto"/>
            </w:tcBorders>
            <w:noWrap/>
            <w:vAlign w:val="bottom"/>
            <w:hideMark/>
          </w:tcPr>
          <w:p w14:paraId="6379E775" w14:textId="77777777" w:rsidR="002C62CB" w:rsidRPr="002950A6" w:rsidRDefault="002C62CB" w:rsidP="001E4695">
            <w:pPr>
              <w:spacing w:before="60" w:after="60"/>
              <w:rPr>
                <w:sz w:val="28"/>
                <w:szCs w:val="28"/>
              </w:rPr>
            </w:pPr>
            <w:r w:rsidRPr="002950A6">
              <w:rPr>
                <w:sz w:val="28"/>
                <w:szCs w:val="28"/>
              </w:rPr>
              <w:t> </w:t>
            </w:r>
          </w:p>
        </w:tc>
        <w:tc>
          <w:tcPr>
            <w:tcW w:w="120" w:type="pct"/>
            <w:vAlign w:val="center"/>
            <w:hideMark/>
          </w:tcPr>
          <w:p w14:paraId="56B16DF0" w14:textId="77777777" w:rsidR="002C62CB" w:rsidRPr="002950A6" w:rsidRDefault="002C62CB" w:rsidP="001E4695">
            <w:pPr>
              <w:spacing w:before="60" w:after="60"/>
              <w:rPr>
                <w:sz w:val="28"/>
                <w:szCs w:val="28"/>
              </w:rPr>
            </w:pPr>
          </w:p>
        </w:tc>
      </w:tr>
      <w:tr w:rsidR="00BE230F" w:rsidRPr="002950A6" w14:paraId="1B40A9BC"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1B722D69" w14:textId="77777777" w:rsidR="002C62CB" w:rsidRPr="002950A6" w:rsidRDefault="002C62CB" w:rsidP="001E4695">
            <w:pPr>
              <w:spacing w:before="60" w:after="60"/>
              <w:jc w:val="center"/>
              <w:rPr>
                <w:sz w:val="28"/>
                <w:szCs w:val="28"/>
              </w:rPr>
            </w:pPr>
            <w:r w:rsidRPr="002950A6">
              <w:rPr>
                <w:sz w:val="28"/>
                <w:szCs w:val="28"/>
              </w:rPr>
              <w:t>1</w:t>
            </w:r>
          </w:p>
        </w:tc>
        <w:tc>
          <w:tcPr>
            <w:tcW w:w="970" w:type="pct"/>
            <w:tcBorders>
              <w:top w:val="nil"/>
              <w:left w:val="nil"/>
              <w:bottom w:val="single" w:sz="4" w:space="0" w:color="auto"/>
              <w:right w:val="single" w:sz="4" w:space="0" w:color="auto"/>
            </w:tcBorders>
            <w:vAlign w:val="center"/>
            <w:hideMark/>
          </w:tcPr>
          <w:p w14:paraId="0644C687" w14:textId="77777777" w:rsidR="002C62CB" w:rsidRPr="002950A6" w:rsidRDefault="002C62CB" w:rsidP="001E4695">
            <w:pPr>
              <w:spacing w:before="60" w:after="60"/>
              <w:rPr>
                <w:sz w:val="28"/>
                <w:szCs w:val="28"/>
              </w:rPr>
            </w:pPr>
            <w:r w:rsidRPr="002950A6">
              <w:rPr>
                <w:sz w:val="28"/>
                <w:szCs w:val="28"/>
              </w:rPr>
              <w:t>Vận hành trạm cân</w:t>
            </w:r>
          </w:p>
        </w:tc>
        <w:tc>
          <w:tcPr>
            <w:tcW w:w="550" w:type="pct"/>
            <w:tcBorders>
              <w:top w:val="nil"/>
              <w:left w:val="nil"/>
              <w:bottom w:val="single" w:sz="4" w:space="0" w:color="auto"/>
              <w:right w:val="single" w:sz="4" w:space="0" w:color="auto"/>
            </w:tcBorders>
            <w:vAlign w:val="center"/>
            <w:hideMark/>
          </w:tcPr>
          <w:p w14:paraId="1780D10F" w14:textId="77777777" w:rsidR="002C62CB" w:rsidRPr="002950A6" w:rsidRDefault="002C62CB" w:rsidP="001E4695">
            <w:pPr>
              <w:spacing w:before="60" w:after="60"/>
              <w:jc w:val="center"/>
              <w:rPr>
                <w:sz w:val="28"/>
                <w:szCs w:val="28"/>
              </w:rPr>
            </w:pPr>
            <w:r w:rsidRPr="002950A6">
              <w:rPr>
                <w:sz w:val="28"/>
                <w:szCs w:val="28"/>
              </w:rPr>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43E0DFC6" w14:textId="77777777" w:rsidR="002C62CB" w:rsidRPr="002950A6" w:rsidRDefault="002C62CB" w:rsidP="001E4695">
            <w:pPr>
              <w:spacing w:before="60" w:after="60"/>
              <w:jc w:val="center"/>
              <w:rPr>
                <w:sz w:val="28"/>
                <w:szCs w:val="28"/>
              </w:rPr>
            </w:pPr>
            <w:r w:rsidRPr="002950A6">
              <w:rPr>
                <w:sz w:val="28"/>
                <w:szCs w:val="28"/>
              </w:rPr>
              <w:t>0,008</w:t>
            </w:r>
          </w:p>
        </w:tc>
        <w:tc>
          <w:tcPr>
            <w:tcW w:w="673" w:type="pct"/>
            <w:tcBorders>
              <w:top w:val="nil"/>
              <w:left w:val="nil"/>
              <w:bottom w:val="single" w:sz="4" w:space="0" w:color="auto"/>
              <w:right w:val="single" w:sz="4" w:space="0" w:color="auto"/>
            </w:tcBorders>
            <w:vAlign w:val="center"/>
            <w:hideMark/>
          </w:tcPr>
          <w:p w14:paraId="24F59908"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7CFC832C" w14:textId="77777777" w:rsidR="002C62CB" w:rsidRPr="002950A6" w:rsidRDefault="002C62CB" w:rsidP="001E4695">
            <w:pPr>
              <w:spacing w:before="60" w:after="60"/>
              <w:jc w:val="center"/>
              <w:rPr>
                <w:sz w:val="28"/>
                <w:szCs w:val="28"/>
              </w:rPr>
            </w:pPr>
            <w:r w:rsidRPr="002950A6">
              <w:rPr>
                <w:sz w:val="28"/>
                <w:szCs w:val="28"/>
              </w:rPr>
              <w:t>0,0027</w:t>
            </w:r>
          </w:p>
        </w:tc>
        <w:tc>
          <w:tcPr>
            <w:tcW w:w="528" w:type="pct"/>
            <w:tcBorders>
              <w:top w:val="nil"/>
              <w:left w:val="nil"/>
              <w:bottom w:val="single" w:sz="4" w:space="0" w:color="auto"/>
              <w:right w:val="single" w:sz="4" w:space="0" w:color="auto"/>
            </w:tcBorders>
            <w:vAlign w:val="center"/>
            <w:hideMark/>
          </w:tcPr>
          <w:p w14:paraId="7E4122D2"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23E1CB9A" w14:textId="77777777" w:rsidR="002C62CB" w:rsidRPr="002950A6" w:rsidRDefault="002C62CB" w:rsidP="001E4695">
            <w:pPr>
              <w:spacing w:before="60" w:after="60"/>
              <w:jc w:val="center"/>
              <w:rPr>
                <w:sz w:val="28"/>
                <w:szCs w:val="28"/>
              </w:rPr>
            </w:pPr>
            <w:r w:rsidRPr="002950A6">
              <w:rPr>
                <w:sz w:val="28"/>
                <w:szCs w:val="28"/>
              </w:rPr>
              <w:t>0,0032</w:t>
            </w:r>
          </w:p>
        </w:tc>
        <w:tc>
          <w:tcPr>
            <w:tcW w:w="120" w:type="pct"/>
            <w:vAlign w:val="center"/>
            <w:hideMark/>
          </w:tcPr>
          <w:p w14:paraId="284C896C" w14:textId="77777777" w:rsidR="002C62CB" w:rsidRPr="002950A6" w:rsidRDefault="002C62CB" w:rsidP="001E4695">
            <w:pPr>
              <w:spacing w:before="60" w:after="60"/>
              <w:rPr>
                <w:sz w:val="28"/>
                <w:szCs w:val="28"/>
              </w:rPr>
            </w:pPr>
          </w:p>
        </w:tc>
      </w:tr>
      <w:tr w:rsidR="00BE230F" w:rsidRPr="002950A6" w14:paraId="54B40F34"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1ABC5F4D" w14:textId="77777777" w:rsidR="002C62CB" w:rsidRPr="002950A6" w:rsidRDefault="002C62CB" w:rsidP="001E4695">
            <w:pPr>
              <w:spacing w:before="60" w:after="60"/>
              <w:jc w:val="center"/>
              <w:rPr>
                <w:sz w:val="28"/>
                <w:szCs w:val="28"/>
              </w:rPr>
            </w:pPr>
            <w:r w:rsidRPr="002950A6">
              <w:rPr>
                <w:sz w:val="28"/>
                <w:szCs w:val="28"/>
              </w:rPr>
              <w:t>2</w:t>
            </w:r>
          </w:p>
        </w:tc>
        <w:tc>
          <w:tcPr>
            <w:tcW w:w="970" w:type="pct"/>
            <w:tcBorders>
              <w:top w:val="nil"/>
              <w:left w:val="nil"/>
              <w:bottom w:val="single" w:sz="4" w:space="0" w:color="auto"/>
              <w:right w:val="single" w:sz="4" w:space="0" w:color="auto"/>
            </w:tcBorders>
            <w:vAlign w:val="center"/>
            <w:hideMark/>
          </w:tcPr>
          <w:p w14:paraId="47A0C3D2" w14:textId="77777777" w:rsidR="002C62CB" w:rsidRPr="002950A6" w:rsidRDefault="002C62CB" w:rsidP="001E4695">
            <w:pPr>
              <w:spacing w:before="60" w:after="60"/>
              <w:rPr>
                <w:sz w:val="28"/>
                <w:szCs w:val="28"/>
              </w:rPr>
            </w:pPr>
            <w:r w:rsidRPr="002950A6">
              <w:rPr>
                <w:sz w:val="28"/>
                <w:szCs w:val="28"/>
              </w:rPr>
              <w:t>Tiếp nhận chất thải rắn sinh hoạt</w:t>
            </w:r>
          </w:p>
        </w:tc>
        <w:tc>
          <w:tcPr>
            <w:tcW w:w="550" w:type="pct"/>
            <w:tcBorders>
              <w:top w:val="nil"/>
              <w:left w:val="nil"/>
              <w:bottom w:val="single" w:sz="4" w:space="0" w:color="auto"/>
              <w:right w:val="single" w:sz="4" w:space="0" w:color="auto"/>
            </w:tcBorders>
            <w:vAlign w:val="center"/>
            <w:hideMark/>
          </w:tcPr>
          <w:p w14:paraId="7D8527A0" w14:textId="77777777" w:rsidR="002C62CB" w:rsidRPr="002950A6" w:rsidRDefault="002C62CB" w:rsidP="001E4695">
            <w:pPr>
              <w:spacing w:before="60" w:after="60"/>
              <w:jc w:val="center"/>
              <w:rPr>
                <w:sz w:val="28"/>
                <w:szCs w:val="28"/>
              </w:rPr>
            </w:pPr>
            <w:r w:rsidRPr="002950A6">
              <w:rPr>
                <w:sz w:val="28"/>
                <w:szCs w:val="28"/>
              </w:rPr>
              <w:t>04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784E2B3E" w14:textId="77777777" w:rsidR="002C62CB" w:rsidRPr="002950A6" w:rsidRDefault="002C62CB" w:rsidP="001E4695">
            <w:pPr>
              <w:spacing w:before="60" w:after="60"/>
              <w:jc w:val="center"/>
              <w:rPr>
                <w:sz w:val="28"/>
                <w:szCs w:val="28"/>
              </w:rPr>
            </w:pPr>
            <w:r w:rsidRPr="002950A6">
              <w:rPr>
                <w:sz w:val="28"/>
                <w:szCs w:val="28"/>
              </w:rPr>
              <w:t>0,00325</w:t>
            </w:r>
          </w:p>
        </w:tc>
        <w:tc>
          <w:tcPr>
            <w:tcW w:w="673" w:type="pct"/>
            <w:tcBorders>
              <w:top w:val="nil"/>
              <w:left w:val="nil"/>
              <w:bottom w:val="single" w:sz="4" w:space="0" w:color="auto"/>
              <w:right w:val="single" w:sz="4" w:space="0" w:color="auto"/>
            </w:tcBorders>
            <w:vAlign w:val="center"/>
            <w:hideMark/>
          </w:tcPr>
          <w:p w14:paraId="69DDEF1E" w14:textId="77777777" w:rsidR="002C62CB" w:rsidRPr="002950A6" w:rsidRDefault="002C62CB" w:rsidP="001E4695">
            <w:pPr>
              <w:spacing w:before="60" w:after="60"/>
              <w:jc w:val="center"/>
              <w:rPr>
                <w:sz w:val="28"/>
                <w:szCs w:val="28"/>
              </w:rPr>
            </w:pPr>
            <w:r w:rsidRPr="002950A6">
              <w:rPr>
                <w:sz w:val="28"/>
                <w:szCs w:val="28"/>
              </w:rPr>
              <w:t>04 NC III.4</w:t>
            </w:r>
          </w:p>
        </w:tc>
        <w:tc>
          <w:tcPr>
            <w:tcW w:w="655" w:type="pct"/>
            <w:tcBorders>
              <w:top w:val="nil"/>
              <w:left w:val="nil"/>
              <w:bottom w:val="single" w:sz="4" w:space="0" w:color="auto"/>
              <w:right w:val="single" w:sz="4" w:space="0" w:color="auto"/>
            </w:tcBorders>
            <w:vAlign w:val="center"/>
            <w:hideMark/>
          </w:tcPr>
          <w:p w14:paraId="022B4D02" w14:textId="77777777" w:rsidR="002C62CB" w:rsidRPr="002950A6" w:rsidRDefault="002C62CB" w:rsidP="001E4695">
            <w:pPr>
              <w:spacing w:before="60" w:after="60"/>
              <w:jc w:val="center"/>
              <w:rPr>
                <w:sz w:val="28"/>
                <w:szCs w:val="28"/>
              </w:rPr>
            </w:pPr>
            <w:r w:rsidRPr="002950A6">
              <w:rPr>
                <w:sz w:val="28"/>
                <w:szCs w:val="28"/>
              </w:rPr>
              <w:t>0,00308</w:t>
            </w:r>
          </w:p>
        </w:tc>
        <w:tc>
          <w:tcPr>
            <w:tcW w:w="528" w:type="pct"/>
            <w:tcBorders>
              <w:top w:val="nil"/>
              <w:left w:val="nil"/>
              <w:bottom w:val="single" w:sz="4" w:space="0" w:color="auto"/>
              <w:right w:val="single" w:sz="4" w:space="0" w:color="auto"/>
            </w:tcBorders>
            <w:vAlign w:val="center"/>
            <w:hideMark/>
          </w:tcPr>
          <w:p w14:paraId="523609E9" w14:textId="77777777" w:rsidR="002C62CB" w:rsidRPr="002950A6" w:rsidRDefault="002C62CB" w:rsidP="001E4695">
            <w:pPr>
              <w:spacing w:before="60" w:after="60"/>
              <w:jc w:val="center"/>
              <w:rPr>
                <w:sz w:val="28"/>
                <w:szCs w:val="28"/>
              </w:rPr>
            </w:pPr>
            <w:r w:rsidRPr="002950A6">
              <w:rPr>
                <w:sz w:val="28"/>
                <w:szCs w:val="28"/>
              </w:rPr>
              <w:t>04 NC III.4</w:t>
            </w:r>
          </w:p>
        </w:tc>
        <w:tc>
          <w:tcPr>
            <w:tcW w:w="536" w:type="pct"/>
            <w:tcBorders>
              <w:top w:val="nil"/>
              <w:left w:val="nil"/>
              <w:bottom w:val="single" w:sz="4" w:space="0" w:color="auto"/>
              <w:right w:val="single" w:sz="4" w:space="0" w:color="auto"/>
            </w:tcBorders>
            <w:vAlign w:val="center"/>
            <w:hideMark/>
          </w:tcPr>
          <w:p w14:paraId="7E2714B9" w14:textId="77777777" w:rsidR="002C62CB" w:rsidRPr="002950A6" w:rsidRDefault="002C62CB" w:rsidP="001E4695">
            <w:pPr>
              <w:spacing w:before="60" w:after="60"/>
              <w:jc w:val="center"/>
              <w:rPr>
                <w:sz w:val="28"/>
                <w:szCs w:val="28"/>
              </w:rPr>
            </w:pPr>
            <w:r w:rsidRPr="002950A6">
              <w:rPr>
                <w:sz w:val="28"/>
                <w:szCs w:val="28"/>
              </w:rPr>
              <w:t>0,00245</w:t>
            </w:r>
          </w:p>
        </w:tc>
        <w:tc>
          <w:tcPr>
            <w:tcW w:w="120" w:type="pct"/>
            <w:vAlign w:val="center"/>
            <w:hideMark/>
          </w:tcPr>
          <w:p w14:paraId="3C52EF53" w14:textId="77777777" w:rsidR="002C62CB" w:rsidRPr="002950A6" w:rsidRDefault="002C62CB" w:rsidP="001E4695">
            <w:pPr>
              <w:spacing w:before="60" w:after="60"/>
              <w:rPr>
                <w:sz w:val="28"/>
                <w:szCs w:val="28"/>
              </w:rPr>
            </w:pPr>
          </w:p>
        </w:tc>
      </w:tr>
      <w:tr w:rsidR="00BE230F" w:rsidRPr="002950A6" w14:paraId="2DF0500A"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1AB825BE" w14:textId="77777777" w:rsidR="002C62CB" w:rsidRPr="002950A6" w:rsidRDefault="002C62CB" w:rsidP="001E4695">
            <w:pPr>
              <w:spacing w:before="60" w:after="60"/>
              <w:jc w:val="center"/>
              <w:rPr>
                <w:sz w:val="28"/>
                <w:szCs w:val="28"/>
              </w:rPr>
            </w:pPr>
            <w:r w:rsidRPr="002950A6">
              <w:rPr>
                <w:sz w:val="28"/>
                <w:szCs w:val="28"/>
              </w:rPr>
              <w:t>3</w:t>
            </w:r>
          </w:p>
        </w:tc>
        <w:tc>
          <w:tcPr>
            <w:tcW w:w="970" w:type="pct"/>
            <w:tcBorders>
              <w:top w:val="nil"/>
              <w:left w:val="nil"/>
              <w:bottom w:val="single" w:sz="4" w:space="0" w:color="auto"/>
              <w:right w:val="single" w:sz="4" w:space="0" w:color="auto"/>
            </w:tcBorders>
            <w:vAlign w:val="center"/>
            <w:hideMark/>
          </w:tcPr>
          <w:p w14:paraId="258CBA6C" w14:textId="77777777" w:rsidR="002C62CB" w:rsidRPr="002950A6" w:rsidRDefault="002C62CB" w:rsidP="001E4695">
            <w:pPr>
              <w:spacing w:before="60" w:after="60"/>
              <w:rPr>
                <w:sz w:val="28"/>
                <w:szCs w:val="28"/>
              </w:rPr>
            </w:pPr>
            <w:r w:rsidRPr="002950A6">
              <w:rPr>
                <w:sz w:val="28"/>
                <w:szCs w:val="28"/>
              </w:rPr>
              <w:t>Hướng dẫn phương tiện vận chuyển đổ chất thải vào vị trí tiếp nhận</w:t>
            </w:r>
          </w:p>
        </w:tc>
        <w:tc>
          <w:tcPr>
            <w:tcW w:w="550" w:type="pct"/>
            <w:tcBorders>
              <w:top w:val="nil"/>
              <w:left w:val="nil"/>
              <w:bottom w:val="single" w:sz="4" w:space="0" w:color="auto"/>
              <w:right w:val="single" w:sz="4" w:space="0" w:color="auto"/>
            </w:tcBorders>
            <w:vAlign w:val="center"/>
            <w:hideMark/>
          </w:tcPr>
          <w:p w14:paraId="22D89741" w14:textId="77777777" w:rsidR="002C62CB" w:rsidRPr="002950A6" w:rsidRDefault="002C62CB" w:rsidP="001E4695">
            <w:pPr>
              <w:spacing w:before="60" w:after="60"/>
              <w:jc w:val="center"/>
              <w:rPr>
                <w:sz w:val="28"/>
                <w:szCs w:val="28"/>
              </w:rPr>
            </w:pPr>
            <w:r w:rsidRPr="002950A6">
              <w:rPr>
                <w:sz w:val="28"/>
                <w:szCs w:val="28"/>
              </w:rPr>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6A2F602B" w14:textId="77777777" w:rsidR="002C62CB" w:rsidRPr="002950A6" w:rsidRDefault="002C62CB" w:rsidP="001E4695">
            <w:pPr>
              <w:spacing w:before="60" w:after="60"/>
              <w:jc w:val="center"/>
              <w:rPr>
                <w:sz w:val="28"/>
                <w:szCs w:val="28"/>
              </w:rPr>
            </w:pPr>
            <w:r w:rsidRPr="002950A6">
              <w:rPr>
                <w:sz w:val="28"/>
                <w:szCs w:val="28"/>
              </w:rPr>
              <w:t>0,008</w:t>
            </w:r>
          </w:p>
        </w:tc>
        <w:tc>
          <w:tcPr>
            <w:tcW w:w="673" w:type="pct"/>
            <w:tcBorders>
              <w:top w:val="nil"/>
              <w:left w:val="nil"/>
              <w:bottom w:val="single" w:sz="4" w:space="0" w:color="auto"/>
              <w:right w:val="single" w:sz="4" w:space="0" w:color="auto"/>
            </w:tcBorders>
            <w:vAlign w:val="center"/>
            <w:hideMark/>
          </w:tcPr>
          <w:p w14:paraId="36893D5E"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4A0420A1" w14:textId="77777777" w:rsidR="002C62CB" w:rsidRPr="002950A6" w:rsidRDefault="002C62CB" w:rsidP="001E4695">
            <w:pPr>
              <w:spacing w:before="60" w:after="60"/>
              <w:jc w:val="center"/>
              <w:rPr>
                <w:sz w:val="28"/>
                <w:szCs w:val="28"/>
              </w:rPr>
            </w:pPr>
            <w:r w:rsidRPr="002950A6">
              <w:rPr>
                <w:sz w:val="28"/>
                <w:szCs w:val="28"/>
              </w:rPr>
              <w:t>0,0027</w:t>
            </w:r>
          </w:p>
        </w:tc>
        <w:tc>
          <w:tcPr>
            <w:tcW w:w="528" w:type="pct"/>
            <w:tcBorders>
              <w:top w:val="nil"/>
              <w:left w:val="nil"/>
              <w:bottom w:val="single" w:sz="4" w:space="0" w:color="auto"/>
              <w:right w:val="single" w:sz="4" w:space="0" w:color="auto"/>
            </w:tcBorders>
            <w:vAlign w:val="center"/>
            <w:hideMark/>
          </w:tcPr>
          <w:p w14:paraId="1B64A665"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7F50255D" w14:textId="77777777" w:rsidR="002C62CB" w:rsidRPr="002950A6" w:rsidRDefault="002C62CB" w:rsidP="001E4695">
            <w:pPr>
              <w:spacing w:before="60" w:after="60"/>
              <w:jc w:val="center"/>
              <w:rPr>
                <w:sz w:val="28"/>
                <w:szCs w:val="28"/>
              </w:rPr>
            </w:pPr>
            <w:r w:rsidRPr="002950A6">
              <w:rPr>
                <w:sz w:val="28"/>
                <w:szCs w:val="28"/>
              </w:rPr>
              <w:t>0,0032</w:t>
            </w:r>
          </w:p>
        </w:tc>
        <w:tc>
          <w:tcPr>
            <w:tcW w:w="120" w:type="pct"/>
            <w:vAlign w:val="center"/>
            <w:hideMark/>
          </w:tcPr>
          <w:p w14:paraId="40B65539" w14:textId="77777777" w:rsidR="002C62CB" w:rsidRPr="002950A6" w:rsidRDefault="002C62CB" w:rsidP="001E4695">
            <w:pPr>
              <w:spacing w:before="60" w:after="60"/>
              <w:rPr>
                <w:sz w:val="28"/>
                <w:szCs w:val="28"/>
              </w:rPr>
            </w:pPr>
          </w:p>
        </w:tc>
      </w:tr>
      <w:tr w:rsidR="00BE230F" w:rsidRPr="002950A6" w14:paraId="60780F0A"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773B4B6C" w14:textId="77777777" w:rsidR="002C62CB" w:rsidRPr="002950A6" w:rsidRDefault="002C62CB" w:rsidP="001E4695">
            <w:pPr>
              <w:spacing w:before="60" w:after="60"/>
              <w:jc w:val="center"/>
              <w:rPr>
                <w:sz w:val="28"/>
                <w:szCs w:val="28"/>
              </w:rPr>
            </w:pPr>
            <w:r w:rsidRPr="002950A6">
              <w:rPr>
                <w:sz w:val="28"/>
                <w:szCs w:val="28"/>
              </w:rPr>
              <w:lastRenderedPageBreak/>
              <w:t>4</w:t>
            </w:r>
          </w:p>
        </w:tc>
        <w:tc>
          <w:tcPr>
            <w:tcW w:w="970" w:type="pct"/>
            <w:tcBorders>
              <w:top w:val="nil"/>
              <w:left w:val="nil"/>
              <w:bottom w:val="single" w:sz="4" w:space="0" w:color="auto"/>
              <w:right w:val="single" w:sz="4" w:space="0" w:color="auto"/>
            </w:tcBorders>
            <w:vAlign w:val="center"/>
            <w:hideMark/>
          </w:tcPr>
          <w:p w14:paraId="38C96C7D" w14:textId="77777777" w:rsidR="002C62CB" w:rsidRPr="002950A6" w:rsidRDefault="002C62CB" w:rsidP="001E4695">
            <w:pPr>
              <w:spacing w:before="60" w:after="60"/>
              <w:rPr>
                <w:sz w:val="28"/>
                <w:szCs w:val="28"/>
              </w:rPr>
            </w:pPr>
            <w:r w:rsidRPr="002950A6">
              <w:rPr>
                <w:sz w:val="28"/>
                <w:szCs w:val="28"/>
              </w:rPr>
              <w:t>Phun chế phẩm khử mùi, hóa chất diệt côn trùng, vôi bột trực tiếp lên bề mặt chất thải rắn sinh hoạt</w:t>
            </w:r>
          </w:p>
        </w:tc>
        <w:tc>
          <w:tcPr>
            <w:tcW w:w="550" w:type="pct"/>
            <w:tcBorders>
              <w:top w:val="nil"/>
              <w:left w:val="nil"/>
              <w:bottom w:val="single" w:sz="4" w:space="0" w:color="auto"/>
              <w:right w:val="single" w:sz="4" w:space="0" w:color="auto"/>
            </w:tcBorders>
            <w:vAlign w:val="center"/>
            <w:hideMark/>
          </w:tcPr>
          <w:p w14:paraId="2253D3CD" w14:textId="77777777" w:rsidR="002C62CB" w:rsidRPr="002950A6" w:rsidRDefault="002C62CB" w:rsidP="001E4695">
            <w:pPr>
              <w:spacing w:before="60" w:after="60"/>
              <w:jc w:val="center"/>
              <w:rPr>
                <w:sz w:val="28"/>
                <w:szCs w:val="28"/>
              </w:rPr>
            </w:pPr>
            <w:r w:rsidRPr="002950A6">
              <w:rPr>
                <w:sz w:val="28"/>
                <w:szCs w:val="28"/>
              </w:rPr>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04F11187" w14:textId="77777777" w:rsidR="002C62CB" w:rsidRPr="002950A6" w:rsidRDefault="002C62CB" w:rsidP="001E4695">
            <w:pPr>
              <w:spacing w:before="60" w:after="60"/>
              <w:jc w:val="center"/>
              <w:rPr>
                <w:sz w:val="28"/>
                <w:szCs w:val="28"/>
              </w:rPr>
            </w:pPr>
            <w:r w:rsidRPr="002950A6">
              <w:rPr>
                <w:sz w:val="28"/>
                <w:szCs w:val="28"/>
              </w:rPr>
              <w:t>0,00075</w:t>
            </w:r>
          </w:p>
        </w:tc>
        <w:tc>
          <w:tcPr>
            <w:tcW w:w="673" w:type="pct"/>
            <w:tcBorders>
              <w:top w:val="nil"/>
              <w:left w:val="nil"/>
              <w:bottom w:val="single" w:sz="4" w:space="0" w:color="auto"/>
              <w:right w:val="single" w:sz="4" w:space="0" w:color="auto"/>
            </w:tcBorders>
            <w:vAlign w:val="center"/>
            <w:hideMark/>
          </w:tcPr>
          <w:p w14:paraId="2F3A2868"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652CF8BE" w14:textId="77777777" w:rsidR="002C62CB" w:rsidRPr="002950A6" w:rsidRDefault="002C62CB" w:rsidP="001E4695">
            <w:pPr>
              <w:spacing w:before="60" w:after="60"/>
              <w:jc w:val="center"/>
              <w:rPr>
                <w:sz w:val="28"/>
                <w:szCs w:val="28"/>
              </w:rPr>
            </w:pPr>
            <w:r w:rsidRPr="002950A6">
              <w:rPr>
                <w:sz w:val="28"/>
                <w:szCs w:val="28"/>
              </w:rPr>
              <w:t>0,0007</w:t>
            </w:r>
          </w:p>
        </w:tc>
        <w:tc>
          <w:tcPr>
            <w:tcW w:w="528" w:type="pct"/>
            <w:tcBorders>
              <w:top w:val="nil"/>
              <w:left w:val="nil"/>
              <w:bottom w:val="single" w:sz="4" w:space="0" w:color="auto"/>
              <w:right w:val="single" w:sz="4" w:space="0" w:color="auto"/>
            </w:tcBorders>
            <w:vAlign w:val="center"/>
            <w:hideMark/>
          </w:tcPr>
          <w:p w14:paraId="094F7E7F"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49B49013" w14:textId="77777777" w:rsidR="002C62CB" w:rsidRPr="002950A6" w:rsidRDefault="002C62CB" w:rsidP="001E4695">
            <w:pPr>
              <w:spacing w:before="60" w:after="60"/>
              <w:jc w:val="center"/>
              <w:rPr>
                <w:sz w:val="28"/>
                <w:szCs w:val="28"/>
              </w:rPr>
            </w:pPr>
            <w:r w:rsidRPr="002950A6">
              <w:rPr>
                <w:sz w:val="28"/>
                <w:szCs w:val="28"/>
              </w:rPr>
              <w:t>0,00065</w:t>
            </w:r>
          </w:p>
        </w:tc>
        <w:tc>
          <w:tcPr>
            <w:tcW w:w="120" w:type="pct"/>
            <w:vAlign w:val="center"/>
            <w:hideMark/>
          </w:tcPr>
          <w:p w14:paraId="2F07FCC0" w14:textId="77777777" w:rsidR="002C62CB" w:rsidRPr="002950A6" w:rsidRDefault="002C62CB" w:rsidP="001E4695">
            <w:pPr>
              <w:spacing w:before="60" w:after="60"/>
              <w:rPr>
                <w:sz w:val="28"/>
                <w:szCs w:val="28"/>
              </w:rPr>
            </w:pPr>
          </w:p>
        </w:tc>
      </w:tr>
      <w:tr w:rsidR="00BE230F" w:rsidRPr="002950A6" w14:paraId="7A8A096D"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78E5E2CC" w14:textId="77777777" w:rsidR="002C62CB" w:rsidRPr="002950A6" w:rsidRDefault="002C62CB" w:rsidP="001E4695">
            <w:pPr>
              <w:spacing w:before="60" w:after="60"/>
              <w:jc w:val="center"/>
              <w:rPr>
                <w:sz w:val="28"/>
                <w:szCs w:val="28"/>
              </w:rPr>
            </w:pPr>
            <w:r w:rsidRPr="002950A6">
              <w:rPr>
                <w:sz w:val="28"/>
                <w:szCs w:val="28"/>
              </w:rPr>
              <w:t>5</w:t>
            </w:r>
          </w:p>
        </w:tc>
        <w:tc>
          <w:tcPr>
            <w:tcW w:w="970" w:type="pct"/>
            <w:tcBorders>
              <w:top w:val="nil"/>
              <w:left w:val="nil"/>
              <w:bottom w:val="single" w:sz="4" w:space="0" w:color="auto"/>
              <w:right w:val="single" w:sz="4" w:space="0" w:color="auto"/>
            </w:tcBorders>
            <w:vAlign w:val="center"/>
            <w:hideMark/>
          </w:tcPr>
          <w:p w14:paraId="263AA917" w14:textId="77777777" w:rsidR="002C62CB" w:rsidRPr="002950A6" w:rsidRDefault="002C62CB" w:rsidP="001E4695">
            <w:pPr>
              <w:spacing w:before="60" w:after="60"/>
              <w:rPr>
                <w:sz w:val="28"/>
                <w:szCs w:val="28"/>
              </w:rPr>
            </w:pPr>
            <w:r w:rsidRPr="002950A6">
              <w:rPr>
                <w:sz w:val="28"/>
                <w:szCs w:val="28"/>
              </w:rPr>
              <w:t>Phun vật liệu phủ trung gian</w:t>
            </w:r>
          </w:p>
        </w:tc>
        <w:tc>
          <w:tcPr>
            <w:tcW w:w="550" w:type="pct"/>
            <w:tcBorders>
              <w:top w:val="nil"/>
              <w:left w:val="nil"/>
              <w:bottom w:val="single" w:sz="4" w:space="0" w:color="auto"/>
              <w:right w:val="single" w:sz="4" w:space="0" w:color="auto"/>
            </w:tcBorders>
            <w:vAlign w:val="center"/>
            <w:hideMark/>
          </w:tcPr>
          <w:p w14:paraId="3375B04C" w14:textId="77777777" w:rsidR="002C62CB" w:rsidRPr="002950A6" w:rsidRDefault="002C62CB" w:rsidP="001E4695">
            <w:pPr>
              <w:spacing w:before="60" w:after="60"/>
              <w:jc w:val="center"/>
              <w:rPr>
                <w:sz w:val="28"/>
                <w:szCs w:val="28"/>
              </w:rPr>
            </w:pPr>
            <w:r w:rsidRPr="002950A6">
              <w:rPr>
                <w:sz w:val="28"/>
                <w:szCs w:val="28"/>
              </w:rPr>
              <w:t> </w:t>
            </w:r>
          </w:p>
        </w:tc>
        <w:tc>
          <w:tcPr>
            <w:tcW w:w="600" w:type="pct"/>
            <w:tcBorders>
              <w:top w:val="nil"/>
              <w:left w:val="nil"/>
              <w:bottom w:val="single" w:sz="4" w:space="0" w:color="auto"/>
              <w:right w:val="single" w:sz="4" w:space="0" w:color="auto"/>
            </w:tcBorders>
            <w:vAlign w:val="center"/>
            <w:hideMark/>
          </w:tcPr>
          <w:p w14:paraId="44F91E63" w14:textId="77777777" w:rsidR="002C62CB" w:rsidRPr="002950A6" w:rsidRDefault="002C62CB" w:rsidP="001E4695">
            <w:pPr>
              <w:spacing w:before="60" w:after="60"/>
              <w:jc w:val="center"/>
              <w:rPr>
                <w:sz w:val="28"/>
                <w:szCs w:val="28"/>
              </w:rPr>
            </w:pPr>
            <w:r w:rsidRPr="002950A6">
              <w:rPr>
                <w:sz w:val="28"/>
                <w:szCs w:val="28"/>
              </w:rPr>
              <w:t> </w:t>
            </w:r>
          </w:p>
        </w:tc>
        <w:tc>
          <w:tcPr>
            <w:tcW w:w="673" w:type="pct"/>
            <w:tcBorders>
              <w:top w:val="nil"/>
              <w:left w:val="nil"/>
              <w:bottom w:val="single" w:sz="4" w:space="0" w:color="auto"/>
              <w:right w:val="single" w:sz="4" w:space="0" w:color="auto"/>
            </w:tcBorders>
            <w:vAlign w:val="center"/>
            <w:hideMark/>
          </w:tcPr>
          <w:p w14:paraId="240FA072" w14:textId="77777777" w:rsidR="002C62CB" w:rsidRPr="002950A6" w:rsidRDefault="002C62CB" w:rsidP="001E4695">
            <w:pPr>
              <w:spacing w:before="60" w:after="60"/>
              <w:jc w:val="center"/>
              <w:rPr>
                <w:sz w:val="28"/>
                <w:szCs w:val="28"/>
              </w:rPr>
            </w:pPr>
            <w:r w:rsidRPr="002950A6">
              <w:rPr>
                <w:sz w:val="28"/>
                <w:szCs w:val="28"/>
              </w:rPr>
              <w:t> </w:t>
            </w:r>
          </w:p>
        </w:tc>
        <w:tc>
          <w:tcPr>
            <w:tcW w:w="655" w:type="pct"/>
            <w:tcBorders>
              <w:top w:val="nil"/>
              <w:left w:val="nil"/>
              <w:bottom w:val="single" w:sz="4" w:space="0" w:color="auto"/>
              <w:right w:val="single" w:sz="4" w:space="0" w:color="auto"/>
            </w:tcBorders>
            <w:vAlign w:val="center"/>
            <w:hideMark/>
          </w:tcPr>
          <w:p w14:paraId="068AFF26" w14:textId="77777777" w:rsidR="002C62CB" w:rsidRPr="002950A6" w:rsidRDefault="002C62CB" w:rsidP="001E4695">
            <w:pPr>
              <w:spacing w:before="60" w:after="60"/>
              <w:jc w:val="center"/>
              <w:rPr>
                <w:sz w:val="28"/>
                <w:szCs w:val="28"/>
              </w:rPr>
            </w:pPr>
            <w:r w:rsidRPr="002950A6">
              <w:rPr>
                <w:sz w:val="28"/>
                <w:szCs w:val="28"/>
              </w:rPr>
              <w:t> </w:t>
            </w:r>
          </w:p>
        </w:tc>
        <w:tc>
          <w:tcPr>
            <w:tcW w:w="528" w:type="pct"/>
            <w:tcBorders>
              <w:top w:val="nil"/>
              <w:left w:val="nil"/>
              <w:bottom w:val="single" w:sz="4" w:space="0" w:color="auto"/>
              <w:right w:val="single" w:sz="4" w:space="0" w:color="auto"/>
            </w:tcBorders>
            <w:vAlign w:val="center"/>
            <w:hideMark/>
          </w:tcPr>
          <w:p w14:paraId="1D6AFE18" w14:textId="77777777" w:rsidR="002C62CB" w:rsidRPr="002950A6" w:rsidRDefault="002C62CB" w:rsidP="001E4695">
            <w:pPr>
              <w:spacing w:before="60" w:after="60"/>
              <w:jc w:val="center"/>
              <w:rPr>
                <w:sz w:val="28"/>
                <w:szCs w:val="28"/>
              </w:rPr>
            </w:pPr>
            <w:r w:rsidRPr="002950A6">
              <w:rPr>
                <w:sz w:val="28"/>
                <w:szCs w:val="28"/>
              </w:rPr>
              <w:t> </w:t>
            </w:r>
          </w:p>
        </w:tc>
        <w:tc>
          <w:tcPr>
            <w:tcW w:w="536" w:type="pct"/>
            <w:tcBorders>
              <w:top w:val="nil"/>
              <w:left w:val="nil"/>
              <w:bottom w:val="single" w:sz="4" w:space="0" w:color="auto"/>
              <w:right w:val="single" w:sz="4" w:space="0" w:color="auto"/>
            </w:tcBorders>
            <w:vAlign w:val="center"/>
            <w:hideMark/>
          </w:tcPr>
          <w:p w14:paraId="2CA2956B" w14:textId="77777777" w:rsidR="002C62CB" w:rsidRPr="002950A6" w:rsidRDefault="002C62CB" w:rsidP="001E4695">
            <w:pPr>
              <w:spacing w:before="60" w:after="60"/>
              <w:jc w:val="center"/>
              <w:rPr>
                <w:sz w:val="28"/>
                <w:szCs w:val="28"/>
              </w:rPr>
            </w:pPr>
            <w:r w:rsidRPr="002950A6">
              <w:rPr>
                <w:sz w:val="28"/>
                <w:szCs w:val="28"/>
              </w:rPr>
              <w:t> </w:t>
            </w:r>
          </w:p>
        </w:tc>
        <w:tc>
          <w:tcPr>
            <w:tcW w:w="120" w:type="pct"/>
            <w:vAlign w:val="center"/>
            <w:hideMark/>
          </w:tcPr>
          <w:p w14:paraId="744AF446" w14:textId="77777777" w:rsidR="002C62CB" w:rsidRPr="002950A6" w:rsidRDefault="002C62CB" w:rsidP="001E4695">
            <w:pPr>
              <w:spacing w:before="60" w:after="60"/>
              <w:rPr>
                <w:sz w:val="28"/>
                <w:szCs w:val="28"/>
              </w:rPr>
            </w:pPr>
          </w:p>
        </w:tc>
      </w:tr>
      <w:tr w:rsidR="00BE230F" w:rsidRPr="002950A6" w14:paraId="25FB7519"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1C989F4C" w14:textId="77777777" w:rsidR="002C62CB" w:rsidRPr="002950A6" w:rsidRDefault="002C62CB" w:rsidP="001E4695">
            <w:pPr>
              <w:spacing w:before="60" w:after="60"/>
              <w:jc w:val="center"/>
              <w:rPr>
                <w:b/>
                <w:bCs/>
                <w:sz w:val="28"/>
                <w:szCs w:val="28"/>
              </w:rPr>
            </w:pPr>
            <w:r w:rsidRPr="002950A6">
              <w:rPr>
                <w:b/>
                <w:bCs/>
                <w:sz w:val="28"/>
                <w:szCs w:val="28"/>
              </w:rPr>
              <w:t>II</w:t>
            </w:r>
          </w:p>
        </w:tc>
        <w:tc>
          <w:tcPr>
            <w:tcW w:w="970" w:type="pct"/>
            <w:tcBorders>
              <w:top w:val="nil"/>
              <w:left w:val="nil"/>
              <w:bottom w:val="single" w:sz="4" w:space="0" w:color="auto"/>
              <w:right w:val="single" w:sz="4" w:space="0" w:color="auto"/>
            </w:tcBorders>
            <w:vAlign w:val="center"/>
            <w:hideMark/>
          </w:tcPr>
          <w:p w14:paraId="2623F476" w14:textId="77777777" w:rsidR="002C62CB" w:rsidRPr="002950A6" w:rsidRDefault="002C62CB" w:rsidP="001E4695">
            <w:pPr>
              <w:spacing w:before="60" w:after="60"/>
              <w:rPr>
                <w:b/>
                <w:bCs/>
                <w:sz w:val="28"/>
                <w:szCs w:val="28"/>
              </w:rPr>
            </w:pPr>
            <w:r w:rsidRPr="002950A6">
              <w:rPr>
                <w:b/>
                <w:bCs/>
                <w:sz w:val="28"/>
                <w:szCs w:val="28"/>
              </w:rPr>
              <w:t>Xử lý chất thải rắn sinh hoạt</w:t>
            </w:r>
          </w:p>
        </w:tc>
        <w:tc>
          <w:tcPr>
            <w:tcW w:w="550" w:type="pct"/>
            <w:tcBorders>
              <w:top w:val="nil"/>
              <w:left w:val="nil"/>
              <w:bottom w:val="single" w:sz="4" w:space="0" w:color="auto"/>
              <w:right w:val="single" w:sz="4" w:space="0" w:color="auto"/>
            </w:tcBorders>
            <w:vAlign w:val="center"/>
            <w:hideMark/>
          </w:tcPr>
          <w:p w14:paraId="4C662224" w14:textId="77777777" w:rsidR="002C62CB" w:rsidRPr="002950A6" w:rsidRDefault="002C62CB" w:rsidP="001E4695">
            <w:pPr>
              <w:spacing w:before="60" w:after="60"/>
              <w:jc w:val="center"/>
              <w:rPr>
                <w:sz w:val="28"/>
                <w:szCs w:val="28"/>
              </w:rPr>
            </w:pPr>
            <w:r w:rsidRPr="002950A6">
              <w:rPr>
                <w:sz w:val="28"/>
                <w:szCs w:val="28"/>
              </w:rPr>
              <w:t> </w:t>
            </w:r>
          </w:p>
        </w:tc>
        <w:tc>
          <w:tcPr>
            <w:tcW w:w="600" w:type="pct"/>
            <w:tcBorders>
              <w:top w:val="nil"/>
              <w:left w:val="nil"/>
              <w:bottom w:val="single" w:sz="4" w:space="0" w:color="auto"/>
              <w:right w:val="single" w:sz="4" w:space="0" w:color="auto"/>
            </w:tcBorders>
            <w:vAlign w:val="center"/>
            <w:hideMark/>
          </w:tcPr>
          <w:p w14:paraId="05389FAA" w14:textId="77777777" w:rsidR="002C62CB" w:rsidRPr="002950A6" w:rsidRDefault="002C62CB" w:rsidP="001E4695">
            <w:pPr>
              <w:spacing w:before="60" w:after="60"/>
              <w:jc w:val="center"/>
              <w:rPr>
                <w:sz w:val="28"/>
                <w:szCs w:val="28"/>
              </w:rPr>
            </w:pPr>
            <w:r w:rsidRPr="002950A6">
              <w:rPr>
                <w:sz w:val="28"/>
                <w:szCs w:val="28"/>
              </w:rPr>
              <w:t> </w:t>
            </w:r>
          </w:p>
        </w:tc>
        <w:tc>
          <w:tcPr>
            <w:tcW w:w="673" w:type="pct"/>
            <w:tcBorders>
              <w:top w:val="nil"/>
              <w:left w:val="nil"/>
              <w:bottom w:val="single" w:sz="4" w:space="0" w:color="auto"/>
              <w:right w:val="single" w:sz="4" w:space="0" w:color="auto"/>
            </w:tcBorders>
            <w:vAlign w:val="center"/>
            <w:hideMark/>
          </w:tcPr>
          <w:p w14:paraId="6851F567" w14:textId="77777777" w:rsidR="002C62CB" w:rsidRPr="002950A6" w:rsidRDefault="002C62CB" w:rsidP="001E4695">
            <w:pPr>
              <w:spacing w:before="60" w:after="60"/>
              <w:jc w:val="center"/>
              <w:rPr>
                <w:sz w:val="28"/>
                <w:szCs w:val="28"/>
              </w:rPr>
            </w:pPr>
            <w:r w:rsidRPr="002950A6">
              <w:rPr>
                <w:sz w:val="28"/>
                <w:szCs w:val="28"/>
              </w:rPr>
              <w:t> </w:t>
            </w:r>
          </w:p>
        </w:tc>
        <w:tc>
          <w:tcPr>
            <w:tcW w:w="655" w:type="pct"/>
            <w:tcBorders>
              <w:top w:val="nil"/>
              <w:left w:val="nil"/>
              <w:bottom w:val="single" w:sz="4" w:space="0" w:color="auto"/>
              <w:right w:val="single" w:sz="4" w:space="0" w:color="auto"/>
            </w:tcBorders>
            <w:vAlign w:val="center"/>
            <w:hideMark/>
          </w:tcPr>
          <w:p w14:paraId="2B40568C" w14:textId="77777777" w:rsidR="002C62CB" w:rsidRPr="002950A6" w:rsidRDefault="002C62CB" w:rsidP="001E4695">
            <w:pPr>
              <w:spacing w:before="60" w:after="60"/>
              <w:jc w:val="center"/>
              <w:rPr>
                <w:sz w:val="28"/>
                <w:szCs w:val="28"/>
              </w:rPr>
            </w:pPr>
            <w:r w:rsidRPr="002950A6">
              <w:rPr>
                <w:sz w:val="28"/>
                <w:szCs w:val="28"/>
              </w:rPr>
              <w:t> </w:t>
            </w:r>
          </w:p>
        </w:tc>
        <w:tc>
          <w:tcPr>
            <w:tcW w:w="528" w:type="pct"/>
            <w:tcBorders>
              <w:top w:val="nil"/>
              <w:left w:val="nil"/>
              <w:bottom w:val="single" w:sz="4" w:space="0" w:color="auto"/>
              <w:right w:val="single" w:sz="4" w:space="0" w:color="auto"/>
            </w:tcBorders>
            <w:vAlign w:val="center"/>
            <w:hideMark/>
          </w:tcPr>
          <w:p w14:paraId="5E450270" w14:textId="77777777" w:rsidR="002C62CB" w:rsidRPr="002950A6" w:rsidRDefault="002C62CB" w:rsidP="001E4695">
            <w:pPr>
              <w:spacing w:before="60" w:after="60"/>
              <w:jc w:val="center"/>
              <w:rPr>
                <w:sz w:val="28"/>
                <w:szCs w:val="28"/>
              </w:rPr>
            </w:pPr>
            <w:r w:rsidRPr="002950A6">
              <w:rPr>
                <w:sz w:val="28"/>
                <w:szCs w:val="28"/>
              </w:rPr>
              <w:t> </w:t>
            </w:r>
          </w:p>
        </w:tc>
        <w:tc>
          <w:tcPr>
            <w:tcW w:w="536" w:type="pct"/>
            <w:tcBorders>
              <w:top w:val="nil"/>
              <w:left w:val="nil"/>
              <w:bottom w:val="single" w:sz="4" w:space="0" w:color="auto"/>
              <w:right w:val="single" w:sz="4" w:space="0" w:color="auto"/>
            </w:tcBorders>
            <w:vAlign w:val="center"/>
            <w:hideMark/>
          </w:tcPr>
          <w:p w14:paraId="187B6AC4" w14:textId="77777777" w:rsidR="002C62CB" w:rsidRPr="002950A6" w:rsidRDefault="002C62CB" w:rsidP="001E4695">
            <w:pPr>
              <w:spacing w:before="60" w:after="60"/>
              <w:jc w:val="center"/>
              <w:rPr>
                <w:sz w:val="28"/>
                <w:szCs w:val="28"/>
              </w:rPr>
            </w:pPr>
            <w:r w:rsidRPr="002950A6">
              <w:rPr>
                <w:sz w:val="28"/>
                <w:szCs w:val="28"/>
              </w:rPr>
              <w:t> </w:t>
            </w:r>
          </w:p>
        </w:tc>
        <w:tc>
          <w:tcPr>
            <w:tcW w:w="120" w:type="pct"/>
            <w:vAlign w:val="center"/>
            <w:hideMark/>
          </w:tcPr>
          <w:p w14:paraId="51BBA024" w14:textId="77777777" w:rsidR="002C62CB" w:rsidRPr="002950A6" w:rsidRDefault="002C62CB" w:rsidP="001E4695">
            <w:pPr>
              <w:spacing w:before="60" w:after="60"/>
              <w:rPr>
                <w:sz w:val="28"/>
                <w:szCs w:val="28"/>
              </w:rPr>
            </w:pPr>
          </w:p>
        </w:tc>
      </w:tr>
      <w:tr w:rsidR="00BE230F" w:rsidRPr="002950A6" w14:paraId="3B2FAC57"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3AC808C3" w14:textId="77777777" w:rsidR="002C62CB" w:rsidRPr="002950A6" w:rsidRDefault="002C62CB" w:rsidP="001E4695">
            <w:pPr>
              <w:spacing w:before="60" w:after="60"/>
              <w:jc w:val="center"/>
              <w:rPr>
                <w:sz w:val="28"/>
                <w:szCs w:val="28"/>
              </w:rPr>
            </w:pPr>
            <w:r w:rsidRPr="002950A6">
              <w:rPr>
                <w:sz w:val="28"/>
                <w:szCs w:val="28"/>
              </w:rPr>
              <w:t>6</w:t>
            </w:r>
          </w:p>
        </w:tc>
        <w:tc>
          <w:tcPr>
            <w:tcW w:w="970" w:type="pct"/>
            <w:tcBorders>
              <w:top w:val="nil"/>
              <w:left w:val="nil"/>
              <w:bottom w:val="single" w:sz="4" w:space="0" w:color="auto"/>
              <w:right w:val="single" w:sz="4" w:space="0" w:color="auto"/>
            </w:tcBorders>
            <w:vAlign w:val="center"/>
            <w:hideMark/>
          </w:tcPr>
          <w:p w14:paraId="27050206" w14:textId="77777777" w:rsidR="002C62CB" w:rsidRPr="002950A6" w:rsidRDefault="002C62CB" w:rsidP="001E4695">
            <w:pPr>
              <w:spacing w:before="60" w:after="60"/>
              <w:rPr>
                <w:sz w:val="28"/>
                <w:szCs w:val="28"/>
              </w:rPr>
            </w:pPr>
            <w:r w:rsidRPr="002950A6">
              <w:rPr>
                <w:sz w:val="28"/>
                <w:szCs w:val="28"/>
              </w:rPr>
              <w:t>Vận hành cơ sở chôn lấp</w:t>
            </w:r>
          </w:p>
        </w:tc>
        <w:tc>
          <w:tcPr>
            <w:tcW w:w="550" w:type="pct"/>
            <w:tcBorders>
              <w:top w:val="nil"/>
              <w:left w:val="nil"/>
              <w:bottom w:val="single" w:sz="4" w:space="0" w:color="auto"/>
              <w:right w:val="single" w:sz="4" w:space="0" w:color="auto"/>
            </w:tcBorders>
            <w:vAlign w:val="center"/>
            <w:hideMark/>
          </w:tcPr>
          <w:p w14:paraId="062B6A36" w14:textId="77777777" w:rsidR="002C62CB" w:rsidRPr="002950A6" w:rsidRDefault="002C62CB" w:rsidP="001E4695">
            <w:pPr>
              <w:spacing w:before="60" w:after="60"/>
              <w:jc w:val="center"/>
              <w:rPr>
                <w:sz w:val="28"/>
                <w:szCs w:val="28"/>
              </w:rPr>
            </w:pPr>
            <w:r w:rsidRPr="002950A6">
              <w:rPr>
                <w:sz w:val="28"/>
                <w:szCs w:val="28"/>
              </w:rPr>
              <w:t>08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4A965EC7" w14:textId="77777777" w:rsidR="002C62CB" w:rsidRPr="002950A6" w:rsidRDefault="002C62CB" w:rsidP="001E4695">
            <w:pPr>
              <w:spacing w:before="60" w:after="60"/>
              <w:jc w:val="center"/>
              <w:rPr>
                <w:sz w:val="28"/>
                <w:szCs w:val="28"/>
              </w:rPr>
            </w:pPr>
            <w:r w:rsidRPr="002950A6">
              <w:rPr>
                <w:sz w:val="28"/>
                <w:szCs w:val="28"/>
              </w:rPr>
              <w:t>0,00318</w:t>
            </w:r>
          </w:p>
        </w:tc>
        <w:tc>
          <w:tcPr>
            <w:tcW w:w="673" w:type="pct"/>
            <w:tcBorders>
              <w:top w:val="nil"/>
              <w:left w:val="nil"/>
              <w:bottom w:val="single" w:sz="4" w:space="0" w:color="auto"/>
              <w:right w:val="single" w:sz="4" w:space="0" w:color="auto"/>
            </w:tcBorders>
            <w:vAlign w:val="center"/>
            <w:hideMark/>
          </w:tcPr>
          <w:p w14:paraId="05BEC4E0" w14:textId="77777777" w:rsidR="002C62CB" w:rsidRPr="002950A6" w:rsidRDefault="002C62CB" w:rsidP="001E4695">
            <w:pPr>
              <w:spacing w:before="60" w:after="60"/>
              <w:jc w:val="center"/>
              <w:rPr>
                <w:sz w:val="28"/>
                <w:szCs w:val="28"/>
              </w:rPr>
            </w:pPr>
            <w:r w:rsidRPr="002950A6">
              <w:rPr>
                <w:sz w:val="28"/>
                <w:szCs w:val="28"/>
              </w:rPr>
              <w:t>08 NC III.4</w:t>
            </w:r>
          </w:p>
        </w:tc>
        <w:tc>
          <w:tcPr>
            <w:tcW w:w="655" w:type="pct"/>
            <w:tcBorders>
              <w:top w:val="nil"/>
              <w:left w:val="nil"/>
              <w:bottom w:val="single" w:sz="4" w:space="0" w:color="auto"/>
              <w:right w:val="single" w:sz="4" w:space="0" w:color="auto"/>
            </w:tcBorders>
            <w:vAlign w:val="center"/>
            <w:hideMark/>
          </w:tcPr>
          <w:p w14:paraId="02936AEB" w14:textId="77777777" w:rsidR="002C62CB" w:rsidRPr="002950A6" w:rsidRDefault="002C62CB" w:rsidP="001E4695">
            <w:pPr>
              <w:spacing w:before="60" w:after="60"/>
              <w:jc w:val="center"/>
              <w:rPr>
                <w:sz w:val="28"/>
                <w:szCs w:val="28"/>
              </w:rPr>
            </w:pPr>
            <w:r w:rsidRPr="002950A6">
              <w:rPr>
                <w:sz w:val="28"/>
                <w:szCs w:val="28"/>
              </w:rPr>
              <w:t>0,00316</w:t>
            </w:r>
          </w:p>
        </w:tc>
        <w:tc>
          <w:tcPr>
            <w:tcW w:w="528" w:type="pct"/>
            <w:tcBorders>
              <w:top w:val="nil"/>
              <w:left w:val="nil"/>
              <w:bottom w:val="single" w:sz="4" w:space="0" w:color="auto"/>
              <w:right w:val="single" w:sz="4" w:space="0" w:color="auto"/>
            </w:tcBorders>
            <w:vAlign w:val="center"/>
            <w:hideMark/>
          </w:tcPr>
          <w:p w14:paraId="6C796CEB" w14:textId="77777777" w:rsidR="002C62CB" w:rsidRPr="002950A6" w:rsidRDefault="002C62CB" w:rsidP="001E4695">
            <w:pPr>
              <w:spacing w:before="60" w:after="60"/>
              <w:jc w:val="center"/>
              <w:rPr>
                <w:sz w:val="28"/>
                <w:szCs w:val="28"/>
              </w:rPr>
            </w:pPr>
            <w:r w:rsidRPr="002950A6">
              <w:rPr>
                <w:sz w:val="28"/>
                <w:szCs w:val="28"/>
              </w:rPr>
              <w:t>13 NC III.4</w:t>
            </w:r>
          </w:p>
        </w:tc>
        <w:tc>
          <w:tcPr>
            <w:tcW w:w="536" w:type="pct"/>
            <w:tcBorders>
              <w:top w:val="nil"/>
              <w:left w:val="nil"/>
              <w:bottom w:val="single" w:sz="4" w:space="0" w:color="auto"/>
              <w:right w:val="single" w:sz="4" w:space="0" w:color="auto"/>
            </w:tcBorders>
            <w:vAlign w:val="center"/>
            <w:hideMark/>
          </w:tcPr>
          <w:p w14:paraId="09547261" w14:textId="77777777" w:rsidR="002C62CB" w:rsidRPr="002950A6" w:rsidRDefault="002C62CB" w:rsidP="001E4695">
            <w:pPr>
              <w:spacing w:before="60" w:after="60"/>
              <w:jc w:val="center"/>
              <w:rPr>
                <w:sz w:val="28"/>
                <w:szCs w:val="28"/>
              </w:rPr>
            </w:pPr>
            <w:r w:rsidRPr="002950A6">
              <w:rPr>
                <w:sz w:val="28"/>
                <w:szCs w:val="28"/>
              </w:rPr>
              <w:t>0,00181</w:t>
            </w:r>
          </w:p>
        </w:tc>
        <w:tc>
          <w:tcPr>
            <w:tcW w:w="120" w:type="pct"/>
            <w:vAlign w:val="center"/>
            <w:hideMark/>
          </w:tcPr>
          <w:p w14:paraId="07B4B926" w14:textId="77777777" w:rsidR="002C62CB" w:rsidRPr="002950A6" w:rsidRDefault="002C62CB" w:rsidP="001E4695">
            <w:pPr>
              <w:spacing w:before="60" w:after="60"/>
              <w:rPr>
                <w:sz w:val="28"/>
                <w:szCs w:val="28"/>
              </w:rPr>
            </w:pPr>
          </w:p>
        </w:tc>
      </w:tr>
      <w:tr w:rsidR="00BE230F" w:rsidRPr="002950A6" w14:paraId="534B5541"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2EF34EA9" w14:textId="77777777" w:rsidR="002C62CB" w:rsidRPr="002950A6" w:rsidRDefault="002C62CB" w:rsidP="001E4695">
            <w:pPr>
              <w:spacing w:before="60" w:after="60"/>
              <w:jc w:val="center"/>
              <w:rPr>
                <w:sz w:val="28"/>
                <w:szCs w:val="28"/>
              </w:rPr>
            </w:pPr>
            <w:r w:rsidRPr="002950A6">
              <w:rPr>
                <w:sz w:val="28"/>
                <w:szCs w:val="28"/>
              </w:rPr>
              <w:t>7</w:t>
            </w:r>
          </w:p>
        </w:tc>
        <w:tc>
          <w:tcPr>
            <w:tcW w:w="970" w:type="pct"/>
            <w:tcBorders>
              <w:top w:val="nil"/>
              <w:left w:val="nil"/>
              <w:bottom w:val="single" w:sz="4" w:space="0" w:color="auto"/>
              <w:right w:val="single" w:sz="4" w:space="0" w:color="auto"/>
            </w:tcBorders>
            <w:vAlign w:val="center"/>
            <w:hideMark/>
          </w:tcPr>
          <w:p w14:paraId="471D870E" w14:textId="77777777" w:rsidR="002C62CB" w:rsidRPr="002950A6" w:rsidRDefault="002C62CB" w:rsidP="001E4695">
            <w:pPr>
              <w:spacing w:before="60" w:after="60"/>
              <w:rPr>
                <w:sz w:val="28"/>
                <w:szCs w:val="28"/>
              </w:rPr>
            </w:pPr>
            <w:r w:rsidRPr="002950A6">
              <w:rPr>
                <w:sz w:val="28"/>
                <w:szCs w:val="28"/>
              </w:rPr>
              <w:t>Máy ủi</w:t>
            </w:r>
          </w:p>
        </w:tc>
        <w:tc>
          <w:tcPr>
            <w:tcW w:w="550" w:type="pct"/>
            <w:tcBorders>
              <w:top w:val="nil"/>
              <w:left w:val="nil"/>
              <w:bottom w:val="single" w:sz="4" w:space="0" w:color="auto"/>
              <w:right w:val="single" w:sz="4" w:space="0" w:color="auto"/>
            </w:tcBorders>
            <w:vAlign w:val="center"/>
            <w:hideMark/>
          </w:tcPr>
          <w:p w14:paraId="52D2FFDF" w14:textId="77777777" w:rsidR="002C62CB" w:rsidRPr="002950A6" w:rsidRDefault="002C62CB" w:rsidP="001E4695">
            <w:pPr>
              <w:spacing w:before="60" w:after="60"/>
              <w:jc w:val="center"/>
              <w:rPr>
                <w:sz w:val="28"/>
                <w:szCs w:val="28"/>
              </w:rPr>
            </w:pPr>
            <w:r w:rsidRPr="002950A6">
              <w:rPr>
                <w:sz w:val="28"/>
                <w:szCs w:val="28"/>
              </w:rPr>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03AEFB69" w14:textId="77777777" w:rsidR="002C62CB" w:rsidRPr="002950A6" w:rsidRDefault="002C62CB" w:rsidP="001E4695">
            <w:pPr>
              <w:spacing w:before="60" w:after="60"/>
              <w:jc w:val="center"/>
              <w:rPr>
                <w:sz w:val="28"/>
                <w:szCs w:val="28"/>
              </w:rPr>
            </w:pPr>
            <w:r w:rsidRPr="002950A6">
              <w:rPr>
                <w:sz w:val="28"/>
                <w:szCs w:val="28"/>
              </w:rPr>
              <w:t>0,0028</w:t>
            </w:r>
          </w:p>
        </w:tc>
        <w:tc>
          <w:tcPr>
            <w:tcW w:w="673" w:type="pct"/>
            <w:tcBorders>
              <w:top w:val="nil"/>
              <w:left w:val="nil"/>
              <w:bottom w:val="single" w:sz="4" w:space="0" w:color="auto"/>
              <w:right w:val="single" w:sz="4" w:space="0" w:color="auto"/>
            </w:tcBorders>
            <w:vAlign w:val="center"/>
            <w:hideMark/>
          </w:tcPr>
          <w:p w14:paraId="6AEFA61C"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06C47E81" w14:textId="77777777" w:rsidR="002C62CB" w:rsidRPr="002950A6" w:rsidRDefault="002C62CB" w:rsidP="001E4695">
            <w:pPr>
              <w:spacing w:before="60" w:after="60"/>
              <w:jc w:val="center"/>
              <w:rPr>
                <w:sz w:val="28"/>
                <w:szCs w:val="28"/>
              </w:rPr>
            </w:pPr>
            <w:r w:rsidRPr="002950A6">
              <w:rPr>
                <w:sz w:val="28"/>
                <w:szCs w:val="28"/>
              </w:rPr>
              <w:t>0,0027</w:t>
            </w:r>
          </w:p>
        </w:tc>
        <w:tc>
          <w:tcPr>
            <w:tcW w:w="528" w:type="pct"/>
            <w:tcBorders>
              <w:top w:val="nil"/>
              <w:left w:val="nil"/>
              <w:bottom w:val="single" w:sz="4" w:space="0" w:color="auto"/>
              <w:right w:val="single" w:sz="4" w:space="0" w:color="auto"/>
            </w:tcBorders>
            <w:vAlign w:val="center"/>
            <w:hideMark/>
          </w:tcPr>
          <w:p w14:paraId="3B35D7EE"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1BA9A0BA" w14:textId="77777777" w:rsidR="002C62CB" w:rsidRPr="002950A6" w:rsidRDefault="002C62CB" w:rsidP="001E4695">
            <w:pPr>
              <w:spacing w:before="60" w:after="60"/>
              <w:jc w:val="center"/>
              <w:rPr>
                <w:sz w:val="28"/>
                <w:szCs w:val="28"/>
              </w:rPr>
            </w:pPr>
            <w:r w:rsidRPr="002950A6">
              <w:rPr>
                <w:sz w:val="28"/>
                <w:szCs w:val="28"/>
              </w:rPr>
              <w:t>0,0026</w:t>
            </w:r>
          </w:p>
        </w:tc>
        <w:tc>
          <w:tcPr>
            <w:tcW w:w="120" w:type="pct"/>
            <w:vAlign w:val="center"/>
            <w:hideMark/>
          </w:tcPr>
          <w:p w14:paraId="5587BC30" w14:textId="77777777" w:rsidR="002C62CB" w:rsidRPr="002950A6" w:rsidRDefault="002C62CB" w:rsidP="001E4695">
            <w:pPr>
              <w:spacing w:before="60" w:after="60"/>
              <w:rPr>
                <w:sz w:val="28"/>
                <w:szCs w:val="28"/>
              </w:rPr>
            </w:pPr>
          </w:p>
        </w:tc>
      </w:tr>
      <w:tr w:rsidR="00BE230F" w:rsidRPr="002950A6" w14:paraId="5E4DC3F1"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0C1273F6" w14:textId="77777777" w:rsidR="002C62CB" w:rsidRPr="002950A6" w:rsidRDefault="002C62CB" w:rsidP="001E4695">
            <w:pPr>
              <w:spacing w:before="60" w:after="60"/>
              <w:jc w:val="center"/>
              <w:rPr>
                <w:sz w:val="28"/>
                <w:szCs w:val="28"/>
              </w:rPr>
            </w:pPr>
            <w:r w:rsidRPr="002950A6">
              <w:rPr>
                <w:sz w:val="28"/>
                <w:szCs w:val="28"/>
              </w:rPr>
              <w:t>8</w:t>
            </w:r>
          </w:p>
        </w:tc>
        <w:tc>
          <w:tcPr>
            <w:tcW w:w="970" w:type="pct"/>
            <w:tcBorders>
              <w:top w:val="nil"/>
              <w:left w:val="nil"/>
              <w:bottom w:val="single" w:sz="4" w:space="0" w:color="auto"/>
              <w:right w:val="single" w:sz="4" w:space="0" w:color="auto"/>
            </w:tcBorders>
            <w:vAlign w:val="center"/>
            <w:hideMark/>
          </w:tcPr>
          <w:p w14:paraId="3AF75393" w14:textId="77777777" w:rsidR="002C62CB" w:rsidRPr="002950A6" w:rsidRDefault="002C62CB" w:rsidP="001E4695">
            <w:pPr>
              <w:spacing w:before="60" w:after="60"/>
              <w:rPr>
                <w:sz w:val="28"/>
                <w:szCs w:val="28"/>
              </w:rPr>
            </w:pPr>
            <w:r w:rsidRPr="002950A6">
              <w:rPr>
                <w:sz w:val="28"/>
                <w:szCs w:val="28"/>
              </w:rPr>
              <w:t>Máy đào</w:t>
            </w:r>
          </w:p>
        </w:tc>
        <w:tc>
          <w:tcPr>
            <w:tcW w:w="550" w:type="pct"/>
            <w:tcBorders>
              <w:top w:val="nil"/>
              <w:left w:val="nil"/>
              <w:bottom w:val="single" w:sz="4" w:space="0" w:color="auto"/>
              <w:right w:val="single" w:sz="4" w:space="0" w:color="auto"/>
            </w:tcBorders>
            <w:vAlign w:val="center"/>
            <w:hideMark/>
          </w:tcPr>
          <w:p w14:paraId="3D4DF283" w14:textId="77777777" w:rsidR="002C62CB" w:rsidRPr="002950A6" w:rsidRDefault="002C62CB" w:rsidP="001E4695">
            <w:pPr>
              <w:spacing w:before="60" w:after="60"/>
              <w:jc w:val="center"/>
              <w:rPr>
                <w:sz w:val="28"/>
                <w:szCs w:val="28"/>
              </w:rPr>
            </w:pPr>
            <w:r w:rsidRPr="002950A6">
              <w:rPr>
                <w:sz w:val="28"/>
                <w:szCs w:val="28"/>
              </w:rPr>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725D69B2" w14:textId="77777777" w:rsidR="002C62CB" w:rsidRPr="002950A6" w:rsidRDefault="002C62CB" w:rsidP="001E4695">
            <w:pPr>
              <w:spacing w:before="60" w:after="60"/>
              <w:jc w:val="center"/>
              <w:rPr>
                <w:sz w:val="28"/>
                <w:szCs w:val="28"/>
              </w:rPr>
            </w:pPr>
            <w:r w:rsidRPr="002950A6">
              <w:rPr>
                <w:sz w:val="28"/>
                <w:szCs w:val="28"/>
              </w:rPr>
              <w:t>0,0016</w:t>
            </w:r>
          </w:p>
        </w:tc>
        <w:tc>
          <w:tcPr>
            <w:tcW w:w="673" w:type="pct"/>
            <w:tcBorders>
              <w:top w:val="nil"/>
              <w:left w:val="nil"/>
              <w:bottom w:val="single" w:sz="4" w:space="0" w:color="auto"/>
              <w:right w:val="single" w:sz="4" w:space="0" w:color="auto"/>
            </w:tcBorders>
            <w:vAlign w:val="center"/>
            <w:hideMark/>
          </w:tcPr>
          <w:p w14:paraId="04ACD744"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75CAFA15" w14:textId="77777777" w:rsidR="002C62CB" w:rsidRPr="002950A6" w:rsidRDefault="002C62CB" w:rsidP="001E4695">
            <w:pPr>
              <w:spacing w:before="60" w:after="60"/>
              <w:jc w:val="center"/>
              <w:rPr>
                <w:sz w:val="28"/>
                <w:szCs w:val="28"/>
              </w:rPr>
            </w:pPr>
            <w:r w:rsidRPr="002950A6">
              <w:rPr>
                <w:sz w:val="28"/>
                <w:szCs w:val="28"/>
              </w:rPr>
              <w:t>0,0015</w:t>
            </w:r>
          </w:p>
        </w:tc>
        <w:tc>
          <w:tcPr>
            <w:tcW w:w="528" w:type="pct"/>
            <w:tcBorders>
              <w:top w:val="nil"/>
              <w:left w:val="nil"/>
              <w:bottom w:val="single" w:sz="4" w:space="0" w:color="auto"/>
              <w:right w:val="single" w:sz="4" w:space="0" w:color="auto"/>
            </w:tcBorders>
            <w:vAlign w:val="center"/>
            <w:hideMark/>
          </w:tcPr>
          <w:p w14:paraId="06E8E22E"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2F39BD94" w14:textId="77777777" w:rsidR="002C62CB" w:rsidRPr="002950A6" w:rsidRDefault="002C62CB" w:rsidP="001E4695">
            <w:pPr>
              <w:spacing w:before="60" w:after="60"/>
              <w:jc w:val="center"/>
              <w:rPr>
                <w:sz w:val="28"/>
                <w:szCs w:val="28"/>
              </w:rPr>
            </w:pPr>
            <w:r w:rsidRPr="002950A6">
              <w:rPr>
                <w:sz w:val="28"/>
                <w:szCs w:val="28"/>
              </w:rPr>
              <w:t>0,0014</w:t>
            </w:r>
          </w:p>
        </w:tc>
        <w:tc>
          <w:tcPr>
            <w:tcW w:w="120" w:type="pct"/>
            <w:vAlign w:val="center"/>
            <w:hideMark/>
          </w:tcPr>
          <w:p w14:paraId="552A9973" w14:textId="77777777" w:rsidR="002C62CB" w:rsidRPr="002950A6" w:rsidRDefault="002C62CB" w:rsidP="001E4695">
            <w:pPr>
              <w:spacing w:before="60" w:after="60"/>
              <w:rPr>
                <w:sz w:val="28"/>
                <w:szCs w:val="28"/>
              </w:rPr>
            </w:pPr>
          </w:p>
        </w:tc>
      </w:tr>
      <w:tr w:rsidR="00BE230F" w:rsidRPr="002950A6" w14:paraId="450DC3B8"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6862D55B" w14:textId="77777777" w:rsidR="002C62CB" w:rsidRPr="002950A6" w:rsidRDefault="002C62CB" w:rsidP="001E4695">
            <w:pPr>
              <w:spacing w:before="60" w:after="60"/>
              <w:jc w:val="center"/>
              <w:rPr>
                <w:sz w:val="28"/>
                <w:szCs w:val="28"/>
              </w:rPr>
            </w:pPr>
            <w:r w:rsidRPr="002950A6">
              <w:rPr>
                <w:sz w:val="28"/>
                <w:szCs w:val="28"/>
              </w:rPr>
              <w:t>9</w:t>
            </w:r>
          </w:p>
        </w:tc>
        <w:tc>
          <w:tcPr>
            <w:tcW w:w="970" w:type="pct"/>
            <w:tcBorders>
              <w:top w:val="nil"/>
              <w:left w:val="nil"/>
              <w:bottom w:val="single" w:sz="4" w:space="0" w:color="auto"/>
              <w:right w:val="single" w:sz="4" w:space="0" w:color="auto"/>
            </w:tcBorders>
            <w:vAlign w:val="center"/>
            <w:hideMark/>
          </w:tcPr>
          <w:p w14:paraId="329FF7F9" w14:textId="77777777" w:rsidR="002C62CB" w:rsidRPr="002950A6" w:rsidRDefault="002C62CB" w:rsidP="001E4695">
            <w:pPr>
              <w:spacing w:before="60" w:after="60"/>
              <w:rPr>
                <w:sz w:val="28"/>
                <w:szCs w:val="28"/>
              </w:rPr>
            </w:pPr>
            <w:r w:rsidRPr="002950A6">
              <w:rPr>
                <w:sz w:val="28"/>
                <w:szCs w:val="28"/>
              </w:rPr>
              <w:t>Ô tô tải thùng tự đổ 10 tấn</w:t>
            </w:r>
          </w:p>
        </w:tc>
        <w:tc>
          <w:tcPr>
            <w:tcW w:w="550" w:type="pct"/>
            <w:tcBorders>
              <w:top w:val="nil"/>
              <w:left w:val="nil"/>
              <w:bottom w:val="single" w:sz="4" w:space="0" w:color="auto"/>
              <w:right w:val="single" w:sz="4" w:space="0" w:color="auto"/>
            </w:tcBorders>
            <w:vAlign w:val="center"/>
            <w:hideMark/>
          </w:tcPr>
          <w:p w14:paraId="3DF8E539" w14:textId="77777777" w:rsidR="002C62CB" w:rsidRPr="002950A6" w:rsidRDefault="002C62CB" w:rsidP="001E4695">
            <w:pPr>
              <w:spacing w:before="60" w:after="60"/>
              <w:jc w:val="center"/>
              <w:rPr>
                <w:sz w:val="28"/>
                <w:szCs w:val="28"/>
              </w:rPr>
            </w:pPr>
            <w:r w:rsidRPr="002950A6">
              <w:rPr>
                <w:sz w:val="28"/>
                <w:szCs w:val="28"/>
              </w:rPr>
              <w:t xml:space="preserve">01 LX </w:t>
            </w:r>
            <w:r w:rsidR="00075918" w:rsidRPr="002950A6">
              <w:rPr>
                <w:sz w:val="28"/>
                <w:szCs w:val="28"/>
              </w:rPr>
              <w:t>2</w:t>
            </w:r>
          </w:p>
        </w:tc>
        <w:tc>
          <w:tcPr>
            <w:tcW w:w="600" w:type="pct"/>
            <w:tcBorders>
              <w:top w:val="nil"/>
              <w:left w:val="nil"/>
              <w:bottom w:val="single" w:sz="4" w:space="0" w:color="auto"/>
              <w:right w:val="single" w:sz="4" w:space="0" w:color="auto"/>
            </w:tcBorders>
            <w:vAlign w:val="center"/>
            <w:hideMark/>
          </w:tcPr>
          <w:p w14:paraId="107E866A" w14:textId="77777777" w:rsidR="002C62CB" w:rsidRPr="002950A6" w:rsidRDefault="002C62CB" w:rsidP="001E4695">
            <w:pPr>
              <w:spacing w:before="60" w:after="60"/>
              <w:jc w:val="center"/>
              <w:rPr>
                <w:sz w:val="28"/>
                <w:szCs w:val="28"/>
              </w:rPr>
            </w:pPr>
            <w:r w:rsidRPr="002950A6">
              <w:rPr>
                <w:sz w:val="28"/>
                <w:szCs w:val="28"/>
              </w:rPr>
              <w:t>0,0027</w:t>
            </w:r>
          </w:p>
        </w:tc>
        <w:tc>
          <w:tcPr>
            <w:tcW w:w="673" w:type="pct"/>
            <w:tcBorders>
              <w:top w:val="nil"/>
              <w:left w:val="nil"/>
              <w:bottom w:val="single" w:sz="4" w:space="0" w:color="auto"/>
              <w:right w:val="single" w:sz="4" w:space="0" w:color="auto"/>
            </w:tcBorders>
            <w:vAlign w:val="center"/>
            <w:hideMark/>
          </w:tcPr>
          <w:p w14:paraId="60F747A7" w14:textId="77777777" w:rsidR="002C62CB" w:rsidRPr="002950A6" w:rsidRDefault="002C62CB" w:rsidP="001E4695">
            <w:pPr>
              <w:spacing w:before="60" w:after="60"/>
              <w:jc w:val="center"/>
              <w:rPr>
                <w:sz w:val="28"/>
                <w:szCs w:val="28"/>
              </w:rPr>
            </w:pPr>
            <w:r w:rsidRPr="002950A6">
              <w:rPr>
                <w:sz w:val="28"/>
                <w:szCs w:val="28"/>
              </w:rPr>
              <w:t>01 LX 2</w:t>
            </w:r>
          </w:p>
        </w:tc>
        <w:tc>
          <w:tcPr>
            <w:tcW w:w="655" w:type="pct"/>
            <w:tcBorders>
              <w:top w:val="nil"/>
              <w:left w:val="nil"/>
              <w:bottom w:val="single" w:sz="4" w:space="0" w:color="auto"/>
              <w:right w:val="single" w:sz="4" w:space="0" w:color="auto"/>
            </w:tcBorders>
            <w:vAlign w:val="center"/>
            <w:hideMark/>
          </w:tcPr>
          <w:p w14:paraId="0984C5E3" w14:textId="77777777" w:rsidR="002C62CB" w:rsidRPr="002950A6" w:rsidRDefault="002C62CB" w:rsidP="001E4695">
            <w:pPr>
              <w:spacing w:before="60" w:after="60"/>
              <w:jc w:val="center"/>
              <w:rPr>
                <w:sz w:val="28"/>
                <w:szCs w:val="28"/>
              </w:rPr>
            </w:pPr>
            <w:r w:rsidRPr="002950A6">
              <w:rPr>
                <w:sz w:val="28"/>
                <w:szCs w:val="28"/>
              </w:rPr>
              <w:t>0,0026</w:t>
            </w:r>
          </w:p>
        </w:tc>
        <w:tc>
          <w:tcPr>
            <w:tcW w:w="528" w:type="pct"/>
            <w:tcBorders>
              <w:top w:val="nil"/>
              <w:left w:val="nil"/>
              <w:bottom w:val="single" w:sz="4" w:space="0" w:color="auto"/>
              <w:right w:val="single" w:sz="4" w:space="0" w:color="auto"/>
            </w:tcBorders>
            <w:vAlign w:val="center"/>
            <w:hideMark/>
          </w:tcPr>
          <w:p w14:paraId="45A83E60" w14:textId="77777777" w:rsidR="002C62CB" w:rsidRPr="002950A6" w:rsidRDefault="002C62CB" w:rsidP="001E4695">
            <w:pPr>
              <w:spacing w:before="60" w:after="60"/>
              <w:jc w:val="center"/>
              <w:rPr>
                <w:sz w:val="28"/>
                <w:szCs w:val="28"/>
              </w:rPr>
            </w:pPr>
            <w:r w:rsidRPr="002950A6">
              <w:rPr>
                <w:sz w:val="28"/>
                <w:szCs w:val="28"/>
              </w:rPr>
              <w:t>01 LX 2</w:t>
            </w:r>
          </w:p>
        </w:tc>
        <w:tc>
          <w:tcPr>
            <w:tcW w:w="536" w:type="pct"/>
            <w:tcBorders>
              <w:top w:val="nil"/>
              <w:left w:val="nil"/>
              <w:bottom w:val="single" w:sz="4" w:space="0" w:color="auto"/>
              <w:right w:val="single" w:sz="4" w:space="0" w:color="auto"/>
            </w:tcBorders>
            <w:vAlign w:val="center"/>
            <w:hideMark/>
          </w:tcPr>
          <w:p w14:paraId="626DC975" w14:textId="77777777" w:rsidR="002C62CB" w:rsidRPr="002950A6" w:rsidRDefault="002C62CB" w:rsidP="001E4695">
            <w:pPr>
              <w:spacing w:before="60" w:after="60"/>
              <w:jc w:val="center"/>
              <w:rPr>
                <w:sz w:val="28"/>
                <w:szCs w:val="28"/>
              </w:rPr>
            </w:pPr>
            <w:r w:rsidRPr="002950A6">
              <w:rPr>
                <w:sz w:val="28"/>
                <w:szCs w:val="28"/>
              </w:rPr>
              <w:t>0,0026</w:t>
            </w:r>
          </w:p>
        </w:tc>
        <w:tc>
          <w:tcPr>
            <w:tcW w:w="120" w:type="pct"/>
            <w:vAlign w:val="center"/>
            <w:hideMark/>
          </w:tcPr>
          <w:p w14:paraId="28D66C84" w14:textId="77777777" w:rsidR="002C62CB" w:rsidRPr="002950A6" w:rsidRDefault="002C62CB" w:rsidP="001E4695">
            <w:pPr>
              <w:spacing w:before="60" w:after="60"/>
              <w:rPr>
                <w:sz w:val="28"/>
                <w:szCs w:val="28"/>
              </w:rPr>
            </w:pPr>
          </w:p>
        </w:tc>
      </w:tr>
      <w:tr w:rsidR="00BE230F" w:rsidRPr="002950A6" w14:paraId="5C95F5F6"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3C1A336D" w14:textId="77777777" w:rsidR="002C62CB" w:rsidRPr="002950A6" w:rsidRDefault="002C62CB" w:rsidP="001E4695">
            <w:pPr>
              <w:spacing w:before="60" w:after="60"/>
              <w:jc w:val="center"/>
              <w:rPr>
                <w:sz w:val="28"/>
                <w:szCs w:val="28"/>
              </w:rPr>
            </w:pPr>
            <w:r w:rsidRPr="002950A6">
              <w:rPr>
                <w:sz w:val="28"/>
                <w:szCs w:val="28"/>
              </w:rPr>
              <w:t>10</w:t>
            </w:r>
          </w:p>
        </w:tc>
        <w:tc>
          <w:tcPr>
            <w:tcW w:w="970" w:type="pct"/>
            <w:tcBorders>
              <w:top w:val="nil"/>
              <w:left w:val="nil"/>
              <w:bottom w:val="single" w:sz="4" w:space="0" w:color="auto"/>
              <w:right w:val="single" w:sz="4" w:space="0" w:color="auto"/>
            </w:tcBorders>
            <w:vAlign w:val="center"/>
            <w:hideMark/>
          </w:tcPr>
          <w:p w14:paraId="54339E4F" w14:textId="77777777" w:rsidR="002C62CB" w:rsidRPr="002950A6" w:rsidRDefault="002C62CB" w:rsidP="001E4695">
            <w:pPr>
              <w:spacing w:before="60" w:after="60"/>
              <w:rPr>
                <w:sz w:val="28"/>
                <w:szCs w:val="28"/>
              </w:rPr>
            </w:pPr>
            <w:r w:rsidRPr="002950A6">
              <w:rPr>
                <w:sz w:val="28"/>
                <w:szCs w:val="28"/>
              </w:rPr>
              <w:t>Vận hành xe bồn</w:t>
            </w:r>
          </w:p>
        </w:tc>
        <w:tc>
          <w:tcPr>
            <w:tcW w:w="550" w:type="pct"/>
            <w:tcBorders>
              <w:top w:val="nil"/>
              <w:left w:val="nil"/>
              <w:bottom w:val="single" w:sz="4" w:space="0" w:color="auto"/>
              <w:right w:val="single" w:sz="4" w:space="0" w:color="auto"/>
            </w:tcBorders>
            <w:vAlign w:val="center"/>
            <w:hideMark/>
          </w:tcPr>
          <w:p w14:paraId="5B4D2200" w14:textId="77777777" w:rsidR="002C62CB" w:rsidRPr="002950A6" w:rsidRDefault="002C62CB" w:rsidP="001E4695">
            <w:pPr>
              <w:spacing w:before="60" w:after="60"/>
              <w:jc w:val="center"/>
              <w:rPr>
                <w:sz w:val="28"/>
                <w:szCs w:val="28"/>
              </w:rPr>
            </w:pPr>
            <w:r w:rsidRPr="002950A6">
              <w:rPr>
                <w:sz w:val="28"/>
                <w:szCs w:val="28"/>
              </w:rPr>
              <w:t xml:space="preserve">01 LX </w:t>
            </w:r>
            <w:r w:rsidR="00075918" w:rsidRPr="002950A6">
              <w:rPr>
                <w:sz w:val="28"/>
                <w:szCs w:val="28"/>
              </w:rPr>
              <w:t>3</w:t>
            </w:r>
          </w:p>
        </w:tc>
        <w:tc>
          <w:tcPr>
            <w:tcW w:w="600" w:type="pct"/>
            <w:tcBorders>
              <w:top w:val="nil"/>
              <w:left w:val="nil"/>
              <w:bottom w:val="single" w:sz="4" w:space="0" w:color="auto"/>
              <w:right w:val="single" w:sz="4" w:space="0" w:color="auto"/>
            </w:tcBorders>
            <w:vAlign w:val="center"/>
            <w:hideMark/>
          </w:tcPr>
          <w:p w14:paraId="391E4A05" w14:textId="77777777" w:rsidR="002C62CB" w:rsidRPr="002950A6" w:rsidRDefault="002C62CB" w:rsidP="001E4695">
            <w:pPr>
              <w:spacing w:before="60" w:after="60"/>
              <w:jc w:val="center"/>
              <w:rPr>
                <w:sz w:val="28"/>
                <w:szCs w:val="28"/>
              </w:rPr>
            </w:pPr>
            <w:r w:rsidRPr="002950A6">
              <w:rPr>
                <w:sz w:val="28"/>
                <w:szCs w:val="28"/>
              </w:rPr>
              <w:t>0,003</w:t>
            </w:r>
          </w:p>
        </w:tc>
        <w:tc>
          <w:tcPr>
            <w:tcW w:w="673" w:type="pct"/>
            <w:tcBorders>
              <w:top w:val="nil"/>
              <w:left w:val="nil"/>
              <w:bottom w:val="single" w:sz="4" w:space="0" w:color="auto"/>
              <w:right w:val="single" w:sz="4" w:space="0" w:color="auto"/>
            </w:tcBorders>
            <w:vAlign w:val="center"/>
            <w:hideMark/>
          </w:tcPr>
          <w:p w14:paraId="5A0A6A7F" w14:textId="77777777" w:rsidR="002C62CB" w:rsidRPr="002950A6" w:rsidRDefault="002C62CB" w:rsidP="001E4695">
            <w:pPr>
              <w:spacing w:before="60" w:after="60"/>
              <w:jc w:val="center"/>
              <w:rPr>
                <w:sz w:val="28"/>
                <w:szCs w:val="28"/>
              </w:rPr>
            </w:pPr>
            <w:r w:rsidRPr="002950A6">
              <w:rPr>
                <w:sz w:val="28"/>
                <w:szCs w:val="28"/>
              </w:rPr>
              <w:t>01 LX 3</w:t>
            </w:r>
          </w:p>
        </w:tc>
        <w:tc>
          <w:tcPr>
            <w:tcW w:w="655" w:type="pct"/>
            <w:tcBorders>
              <w:top w:val="nil"/>
              <w:left w:val="nil"/>
              <w:bottom w:val="single" w:sz="4" w:space="0" w:color="auto"/>
              <w:right w:val="single" w:sz="4" w:space="0" w:color="auto"/>
            </w:tcBorders>
            <w:vAlign w:val="center"/>
            <w:hideMark/>
          </w:tcPr>
          <w:p w14:paraId="5CA46B51" w14:textId="77777777" w:rsidR="002C62CB" w:rsidRPr="002950A6" w:rsidRDefault="002C62CB" w:rsidP="001E4695">
            <w:pPr>
              <w:spacing w:before="60" w:after="60"/>
              <w:jc w:val="center"/>
              <w:rPr>
                <w:sz w:val="28"/>
                <w:szCs w:val="28"/>
              </w:rPr>
            </w:pPr>
            <w:r w:rsidRPr="002950A6">
              <w:rPr>
                <w:sz w:val="28"/>
                <w:szCs w:val="28"/>
              </w:rPr>
              <w:t>0,0025</w:t>
            </w:r>
          </w:p>
        </w:tc>
        <w:tc>
          <w:tcPr>
            <w:tcW w:w="528" w:type="pct"/>
            <w:tcBorders>
              <w:top w:val="nil"/>
              <w:left w:val="nil"/>
              <w:bottom w:val="single" w:sz="4" w:space="0" w:color="auto"/>
              <w:right w:val="single" w:sz="4" w:space="0" w:color="auto"/>
            </w:tcBorders>
            <w:vAlign w:val="center"/>
            <w:hideMark/>
          </w:tcPr>
          <w:p w14:paraId="2AB5F2D2" w14:textId="77777777" w:rsidR="002C62CB" w:rsidRPr="002950A6" w:rsidRDefault="002C62CB" w:rsidP="001E4695">
            <w:pPr>
              <w:spacing w:before="60" w:after="60"/>
              <w:jc w:val="center"/>
              <w:rPr>
                <w:sz w:val="28"/>
                <w:szCs w:val="28"/>
              </w:rPr>
            </w:pPr>
            <w:r w:rsidRPr="002950A6">
              <w:rPr>
                <w:sz w:val="28"/>
                <w:szCs w:val="28"/>
              </w:rPr>
              <w:t>01 LX 3</w:t>
            </w:r>
          </w:p>
        </w:tc>
        <w:tc>
          <w:tcPr>
            <w:tcW w:w="536" w:type="pct"/>
            <w:tcBorders>
              <w:top w:val="nil"/>
              <w:left w:val="nil"/>
              <w:bottom w:val="single" w:sz="4" w:space="0" w:color="auto"/>
              <w:right w:val="single" w:sz="4" w:space="0" w:color="auto"/>
            </w:tcBorders>
            <w:vAlign w:val="center"/>
            <w:hideMark/>
          </w:tcPr>
          <w:p w14:paraId="21312773" w14:textId="77777777" w:rsidR="002C62CB" w:rsidRPr="002950A6" w:rsidRDefault="002C62CB" w:rsidP="001E4695">
            <w:pPr>
              <w:spacing w:before="60" w:after="60"/>
              <w:jc w:val="center"/>
              <w:rPr>
                <w:sz w:val="28"/>
                <w:szCs w:val="28"/>
              </w:rPr>
            </w:pPr>
            <w:r w:rsidRPr="002950A6">
              <w:rPr>
                <w:sz w:val="28"/>
                <w:szCs w:val="28"/>
              </w:rPr>
              <w:t>0,002</w:t>
            </w:r>
          </w:p>
        </w:tc>
        <w:tc>
          <w:tcPr>
            <w:tcW w:w="120" w:type="pct"/>
            <w:vAlign w:val="center"/>
            <w:hideMark/>
          </w:tcPr>
          <w:p w14:paraId="75C3335A" w14:textId="77777777" w:rsidR="002C62CB" w:rsidRPr="002950A6" w:rsidRDefault="002C62CB" w:rsidP="001E4695">
            <w:pPr>
              <w:spacing w:before="60" w:after="60"/>
              <w:rPr>
                <w:sz w:val="28"/>
                <w:szCs w:val="28"/>
              </w:rPr>
            </w:pPr>
          </w:p>
        </w:tc>
      </w:tr>
      <w:tr w:rsidR="00BE230F" w:rsidRPr="002950A6" w14:paraId="6C6792ED" w14:textId="77777777" w:rsidTr="001E4695">
        <w:trPr>
          <w:trHeight w:val="20"/>
        </w:trPr>
        <w:tc>
          <w:tcPr>
            <w:tcW w:w="368" w:type="pct"/>
            <w:tcBorders>
              <w:top w:val="nil"/>
              <w:left w:val="single" w:sz="4" w:space="0" w:color="auto"/>
              <w:bottom w:val="single" w:sz="4" w:space="0" w:color="auto"/>
              <w:right w:val="single" w:sz="4" w:space="0" w:color="auto"/>
            </w:tcBorders>
            <w:vAlign w:val="center"/>
            <w:hideMark/>
          </w:tcPr>
          <w:p w14:paraId="0009B85C" w14:textId="77777777" w:rsidR="002C62CB" w:rsidRPr="002950A6" w:rsidRDefault="002C62CB" w:rsidP="001E4695">
            <w:pPr>
              <w:spacing w:before="60" w:after="60"/>
              <w:jc w:val="center"/>
              <w:rPr>
                <w:sz w:val="28"/>
                <w:szCs w:val="28"/>
              </w:rPr>
            </w:pPr>
            <w:r w:rsidRPr="002950A6">
              <w:rPr>
                <w:sz w:val="28"/>
                <w:szCs w:val="28"/>
              </w:rPr>
              <w:t>11</w:t>
            </w:r>
          </w:p>
        </w:tc>
        <w:tc>
          <w:tcPr>
            <w:tcW w:w="970" w:type="pct"/>
            <w:tcBorders>
              <w:top w:val="nil"/>
              <w:left w:val="nil"/>
              <w:bottom w:val="single" w:sz="4" w:space="0" w:color="auto"/>
              <w:right w:val="single" w:sz="4" w:space="0" w:color="auto"/>
            </w:tcBorders>
            <w:vAlign w:val="center"/>
            <w:hideMark/>
          </w:tcPr>
          <w:p w14:paraId="0FF25AAC" w14:textId="77777777" w:rsidR="002C62CB" w:rsidRPr="002950A6" w:rsidRDefault="002C62CB" w:rsidP="001E4695">
            <w:pPr>
              <w:spacing w:before="60" w:after="60"/>
              <w:rPr>
                <w:sz w:val="28"/>
                <w:szCs w:val="28"/>
              </w:rPr>
            </w:pPr>
            <w:r w:rsidRPr="002950A6">
              <w:rPr>
                <w:sz w:val="28"/>
                <w:szCs w:val="28"/>
              </w:rPr>
              <w:t xml:space="preserve">Thu gom nước thải (vận hành máy bơm các loại), khí thải; vệ sinh </w:t>
            </w:r>
            <w:r w:rsidRPr="002950A6">
              <w:rPr>
                <w:sz w:val="28"/>
                <w:szCs w:val="28"/>
              </w:rPr>
              <w:lastRenderedPageBreak/>
              <w:t>khu vực bãi, đường giao thông, khơi thông rãnh thoát nước mưa, rải nilon phủ bề mặt</w:t>
            </w:r>
          </w:p>
        </w:tc>
        <w:tc>
          <w:tcPr>
            <w:tcW w:w="550" w:type="pct"/>
            <w:tcBorders>
              <w:top w:val="nil"/>
              <w:left w:val="nil"/>
              <w:bottom w:val="single" w:sz="4" w:space="0" w:color="auto"/>
              <w:right w:val="single" w:sz="4" w:space="0" w:color="auto"/>
            </w:tcBorders>
            <w:vAlign w:val="center"/>
            <w:hideMark/>
          </w:tcPr>
          <w:p w14:paraId="5F8D2345" w14:textId="77777777" w:rsidR="002C62CB" w:rsidRPr="002950A6" w:rsidRDefault="002C62CB" w:rsidP="001E4695">
            <w:pPr>
              <w:spacing w:before="60" w:after="60"/>
              <w:jc w:val="center"/>
              <w:rPr>
                <w:sz w:val="28"/>
                <w:szCs w:val="28"/>
              </w:rPr>
            </w:pPr>
            <w:r w:rsidRPr="002950A6">
              <w:rPr>
                <w:sz w:val="28"/>
                <w:szCs w:val="28"/>
              </w:rPr>
              <w:lastRenderedPageBreak/>
              <w:t>01 NC III.</w:t>
            </w:r>
            <w:r w:rsidR="00075918" w:rsidRPr="002950A6">
              <w:rPr>
                <w:sz w:val="28"/>
                <w:szCs w:val="28"/>
              </w:rPr>
              <w:t>4</w:t>
            </w:r>
          </w:p>
        </w:tc>
        <w:tc>
          <w:tcPr>
            <w:tcW w:w="600" w:type="pct"/>
            <w:tcBorders>
              <w:top w:val="nil"/>
              <w:left w:val="nil"/>
              <w:bottom w:val="single" w:sz="4" w:space="0" w:color="auto"/>
              <w:right w:val="single" w:sz="4" w:space="0" w:color="auto"/>
            </w:tcBorders>
            <w:vAlign w:val="center"/>
            <w:hideMark/>
          </w:tcPr>
          <w:p w14:paraId="448EEAB2" w14:textId="77777777" w:rsidR="002C62CB" w:rsidRPr="002950A6" w:rsidRDefault="002C62CB" w:rsidP="001E4695">
            <w:pPr>
              <w:spacing w:before="60" w:after="60"/>
              <w:jc w:val="center"/>
              <w:rPr>
                <w:sz w:val="28"/>
                <w:szCs w:val="28"/>
              </w:rPr>
            </w:pPr>
            <w:r w:rsidRPr="002950A6">
              <w:rPr>
                <w:sz w:val="28"/>
                <w:szCs w:val="28"/>
              </w:rPr>
              <w:t>0,0115</w:t>
            </w:r>
          </w:p>
        </w:tc>
        <w:tc>
          <w:tcPr>
            <w:tcW w:w="673" w:type="pct"/>
            <w:tcBorders>
              <w:top w:val="nil"/>
              <w:left w:val="nil"/>
              <w:bottom w:val="single" w:sz="4" w:space="0" w:color="auto"/>
              <w:right w:val="single" w:sz="4" w:space="0" w:color="auto"/>
            </w:tcBorders>
            <w:vAlign w:val="center"/>
            <w:hideMark/>
          </w:tcPr>
          <w:p w14:paraId="39CE941E" w14:textId="77777777" w:rsidR="002C62CB" w:rsidRPr="002950A6" w:rsidRDefault="002C62CB" w:rsidP="001E4695">
            <w:pPr>
              <w:spacing w:before="60" w:after="60"/>
              <w:jc w:val="center"/>
              <w:rPr>
                <w:sz w:val="28"/>
                <w:szCs w:val="28"/>
              </w:rPr>
            </w:pPr>
            <w:r w:rsidRPr="002950A6">
              <w:rPr>
                <w:sz w:val="28"/>
                <w:szCs w:val="28"/>
              </w:rPr>
              <w:t>01 NC III.4</w:t>
            </w:r>
          </w:p>
        </w:tc>
        <w:tc>
          <w:tcPr>
            <w:tcW w:w="655" w:type="pct"/>
            <w:tcBorders>
              <w:top w:val="nil"/>
              <w:left w:val="nil"/>
              <w:bottom w:val="single" w:sz="4" w:space="0" w:color="auto"/>
              <w:right w:val="single" w:sz="4" w:space="0" w:color="auto"/>
            </w:tcBorders>
            <w:vAlign w:val="center"/>
            <w:hideMark/>
          </w:tcPr>
          <w:p w14:paraId="45151A7D" w14:textId="77777777" w:rsidR="002C62CB" w:rsidRPr="002950A6" w:rsidRDefault="002C62CB" w:rsidP="001E4695">
            <w:pPr>
              <w:spacing w:before="60" w:after="60"/>
              <w:jc w:val="center"/>
              <w:rPr>
                <w:sz w:val="28"/>
                <w:szCs w:val="28"/>
              </w:rPr>
            </w:pPr>
            <w:r w:rsidRPr="002950A6">
              <w:rPr>
                <w:sz w:val="28"/>
                <w:szCs w:val="28"/>
              </w:rPr>
              <w:t>0,0105</w:t>
            </w:r>
          </w:p>
        </w:tc>
        <w:tc>
          <w:tcPr>
            <w:tcW w:w="528" w:type="pct"/>
            <w:tcBorders>
              <w:top w:val="nil"/>
              <w:left w:val="nil"/>
              <w:bottom w:val="single" w:sz="4" w:space="0" w:color="auto"/>
              <w:right w:val="single" w:sz="4" w:space="0" w:color="auto"/>
            </w:tcBorders>
            <w:vAlign w:val="center"/>
            <w:hideMark/>
          </w:tcPr>
          <w:p w14:paraId="55A61436" w14:textId="77777777" w:rsidR="002C62CB" w:rsidRPr="002950A6" w:rsidRDefault="002C62CB" w:rsidP="001E4695">
            <w:pPr>
              <w:spacing w:before="60" w:after="60"/>
              <w:jc w:val="center"/>
              <w:rPr>
                <w:sz w:val="28"/>
                <w:szCs w:val="28"/>
              </w:rPr>
            </w:pPr>
            <w:r w:rsidRPr="002950A6">
              <w:rPr>
                <w:sz w:val="28"/>
                <w:szCs w:val="28"/>
              </w:rPr>
              <w:t>01 NC III.4</w:t>
            </w:r>
          </w:p>
        </w:tc>
        <w:tc>
          <w:tcPr>
            <w:tcW w:w="536" w:type="pct"/>
            <w:tcBorders>
              <w:top w:val="nil"/>
              <w:left w:val="nil"/>
              <w:bottom w:val="single" w:sz="4" w:space="0" w:color="auto"/>
              <w:right w:val="single" w:sz="4" w:space="0" w:color="auto"/>
            </w:tcBorders>
            <w:vAlign w:val="center"/>
            <w:hideMark/>
          </w:tcPr>
          <w:p w14:paraId="5F623D8C" w14:textId="77777777" w:rsidR="002C62CB" w:rsidRPr="002950A6" w:rsidRDefault="002C62CB" w:rsidP="001E4695">
            <w:pPr>
              <w:spacing w:before="60" w:after="60"/>
              <w:jc w:val="center"/>
              <w:rPr>
                <w:sz w:val="28"/>
                <w:szCs w:val="28"/>
              </w:rPr>
            </w:pPr>
            <w:r w:rsidRPr="002950A6">
              <w:rPr>
                <w:sz w:val="28"/>
                <w:szCs w:val="28"/>
              </w:rPr>
              <w:t>0,0105</w:t>
            </w:r>
          </w:p>
        </w:tc>
        <w:tc>
          <w:tcPr>
            <w:tcW w:w="120" w:type="pct"/>
            <w:vAlign w:val="center"/>
            <w:hideMark/>
          </w:tcPr>
          <w:p w14:paraId="56E00D35" w14:textId="77777777" w:rsidR="002C62CB" w:rsidRPr="002950A6" w:rsidRDefault="002C62CB" w:rsidP="001E4695">
            <w:pPr>
              <w:spacing w:before="60" w:after="60"/>
              <w:rPr>
                <w:sz w:val="28"/>
                <w:szCs w:val="28"/>
              </w:rPr>
            </w:pPr>
          </w:p>
        </w:tc>
      </w:tr>
    </w:tbl>
    <w:p w14:paraId="5C7C84C8" w14:textId="77777777" w:rsidR="00B702AE" w:rsidRPr="002950A6" w:rsidRDefault="00B702AE" w:rsidP="00D1444A">
      <w:pPr>
        <w:pStyle w:val="00noidung"/>
        <w:outlineLvl w:val="2"/>
        <w:rPr>
          <w:lang w:val="en-US"/>
        </w:rPr>
      </w:pPr>
      <w:r w:rsidRPr="002950A6">
        <w:rPr>
          <w:lang w:val="en-US"/>
        </w:rPr>
        <w:lastRenderedPageBreak/>
        <w:t>b) Định mức sử dụng máy móc, thiết bị</w:t>
      </w:r>
    </w:p>
    <w:p w14:paraId="2FFEE212" w14:textId="77777777" w:rsidR="00F324AE" w:rsidRPr="002950A6" w:rsidRDefault="00F324AE" w:rsidP="00534148">
      <w:pPr>
        <w:pStyle w:val="06bangso"/>
        <w:rPr>
          <w:lang w:val="en-US"/>
        </w:rPr>
      </w:pPr>
    </w:p>
    <w:tbl>
      <w:tblPr>
        <w:tblW w:w="5000" w:type="pct"/>
        <w:tblLook w:val="04A0" w:firstRow="1" w:lastRow="0" w:firstColumn="1" w:lastColumn="0" w:noHBand="0" w:noVBand="1"/>
      </w:tblPr>
      <w:tblGrid>
        <w:gridCol w:w="876"/>
        <w:gridCol w:w="2312"/>
        <w:gridCol w:w="1305"/>
        <w:gridCol w:w="1417"/>
        <w:gridCol w:w="1604"/>
        <w:gridCol w:w="1546"/>
      </w:tblGrid>
      <w:tr w:rsidR="00BE230F" w:rsidRPr="002950A6" w14:paraId="22512A27" w14:textId="77777777" w:rsidTr="00694A71">
        <w:trPr>
          <w:trHeight w:val="570"/>
          <w:tblHeader/>
        </w:trPr>
        <w:tc>
          <w:tcPr>
            <w:tcW w:w="484" w:type="pct"/>
            <w:vMerge w:val="restart"/>
            <w:tcBorders>
              <w:top w:val="single" w:sz="4" w:space="0" w:color="auto"/>
              <w:left w:val="single" w:sz="4" w:space="0" w:color="auto"/>
              <w:bottom w:val="single" w:sz="4" w:space="0" w:color="000000"/>
              <w:right w:val="single" w:sz="4" w:space="0" w:color="auto"/>
            </w:tcBorders>
            <w:vAlign w:val="center"/>
            <w:hideMark/>
          </w:tcPr>
          <w:p w14:paraId="60339837" w14:textId="77777777" w:rsidR="003A7689" w:rsidRPr="002950A6" w:rsidRDefault="003A7689" w:rsidP="001E4695">
            <w:pPr>
              <w:spacing w:before="60" w:after="60"/>
              <w:jc w:val="center"/>
              <w:rPr>
                <w:b/>
                <w:bCs/>
                <w:sz w:val="28"/>
                <w:szCs w:val="28"/>
              </w:rPr>
            </w:pPr>
            <w:r w:rsidRPr="002950A6">
              <w:rPr>
                <w:b/>
                <w:bCs/>
                <w:sz w:val="28"/>
                <w:szCs w:val="28"/>
              </w:rPr>
              <w:t>TT</w:t>
            </w:r>
          </w:p>
        </w:tc>
        <w:tc>
          <w:tcPr>
            <w:tcW w:w="1276" w:type="pct"/>
            <w:vMerge w:val="restart"/>
            <w:tcBorders>
              <w:top w:val="single" w:sz="4" w:space="0" w:color="auto"/>
              <w:left w:val="single" w:sz="4" w:space="0" w:color="auto"/>
              <w:bottom w:val="single" w:sz="4" w:space="0" w:color="000000"/>
              <w:right w:val="single" w:sz="4" w:space="0" w:color="auto"/>
            </w:tcBorders>
            <w:vAlign w:val="center"/>
            <w:hideMark/>
          </w:tcPr>
          <w:p w14:paraId="3663615B" w14:textId="77777777" w:rsidR="003A7689" w:rsidRPr="002950A6" w:rsidRDefault="003A7689" w:rsidP="001E4695">
            <w:pPr>
              <w:spacing w:before="60" w:after="60"/>
              <w:jc w:val="center"/>
              <w:rPr>
                <w:b/>
                <w:bCs/>
                <w:sz w:val="28"/>
                <w:szCs w:val="28"/>
              </w:rPr>
            </w:pPr>
            <w:r w:rsidRPr="002950A6">
              <w:rPr>
                <w:b/>
                <w:bCs/>
                <w:sz w:val="28"/>
                <w:szCs w:val="28"/>
              </w:rPr>
              <w:t>Danh mục thiết bị</w:t>
            </w:r>
          </w:p>
        </w:tc>
        <w:tc>
          <w:tcPr>
            <w:tcW w:w="720" w:type="pct"/>
            <w:vMerge w:val="restart"/>
            <w:tcBorders>
              <w:top w:val="single" w:sz="4" w:space="0" w:color="auto"/>
              <w:left w:val="single" w:sz="4" w:space="0" w:color="auto"/>
              <w:bottom w:val="single" w:sz="4" w:space="0" w:color="000000"/>
              <w:right w:val="single" w:sz="4" w:space="0" w:color="auto"/>
            </w:tcBorders>
            <w:vAlign w:val="center"/>
            <w:hideMark/>
          </w:tcPr>
          <w:p w14:paraId="1D9A9EB3" w14:textId="77777777" w:rsidR="003A7689" w:rsidRPr="002950A6" w:rsidRDefault="003A7689" w:rsidP="001E4695">
            <w:pPr>
              <w:spacing w:before="60" w:after="60"/>
              <w:jc w:val="center"/>
              <w:rPr>
                <w:b/>
                <w:bCs/>
                <w:sz w:val="28"/>
                <w:szCs w:val="28"/>
              </w:rPr>
            </w:pPr>
            <w:r w:rsidRPr="002950A6">
              <w:rPr>
                <w:b/>
                <w:bCs/>
                <w:sz w:val="28"/>
                <w:szCs w:val="28"/>
              </w:rPr>
              <w:t>Công suất</w:t>
            </w:r>
          </w:p>
        </w:tc>
        <w:tc>
          <w:tcPr>
            <w:tcW w:w="2520" w:type="pct"/>
            <w:gridSpan w:val="3"/>
            <w:tcBorders>
              <w:top w:val="single" w:sz="4" w:space="0" w:color="auto"/>
              <w:left w:val="single" w:sz="4" w:space="0" w:color="auto"/>
              <w:bottom w:val="single" w:sz="4" w:space="0" w:color="auto"/>
              <w:right w:val="single" w:sz="4" w:space="0" w:color="000000"/>
            </w:tcBorders>
            <w:vAlign w:val="center"/>
            <w:hideMark/>
          </w:tcPr>
          <w:p w14:paraId="4FC70D2C" w14:textId="77777777" w:rsidR="003A7689" w:rsidRPr="002950A6" w:rsidRDefault="003A7689" w:rsidP="001E4695">
            <w:pPr>
              <w:spacing w:before="60" w:after="60"/>
              <w:jc w:val="center"/>
              <w:rPr>
                <w:b/>
                <w:bCs/>
                <w:sz w:val="28"/>
                <w:szCs w:val="28"/>
              </w:rPr>
            </w:pPr>
            <w:r w:rsidRPr="002950A6">
              <w:rPr>
                <w:b/>
                <w:bCs/>
                <w:sz w:val="28"/>
                <w:szCs w:val="28"/>
              </w:rPr>
              <w:t>Mức tiêu hao (ca/tấn)</w:t>
            </w:r>
          </w:p>
        </w:tc>
      </w:tr>
      <w:tr w:rsidR="00BE230F" w:rsidRPr="002950A6" w14:paraId="244F8D31" w14:textId="77777777" w:rsidTr="00694A71">
        <w:trPr>
          <w:trHeight w:val="315"/>
          <w:tblHeader/>
        </w:trPr>
        <w:tc>
          <w:tcPr>
            <w:tcW w:w="484" w:type="pct"/>
            <w:vMerge/>
            <w:tcBorders>
              <w:top w:val="single" w:sz="4" w:space="0" w:color="auto"/>
              <w:left w:val="single" w:sz="4" w:space="0" w:color="auto"/>
              <w:bottom w:val="single" w:sz="4" w:space="0" w:color="000000"/>
              <w:right w:val="single" w:sz="4" w:space="0" w:color="auto"/>
            </w:tcBorders>
            <w:vAlign w:val="center"/>
            <w:hideMark/>
          </w:tcPr>
          <w:p w14:paraId="1ECAD37E" w14:textId="77777777" w:rsidR="003A7689" w:rsidRPr="002950A6" w:rsidRDefault="003A7689" w:rsidP="001E4695">
            <w:pPr>
              <w:spacing w:before="60" w:after="60"/>
              <w:rPr>
                <w:b/>
                <w:bCs/>
                <w:sz w:val="28"/>
                <w:szCs w:val="28"/>
              </w:rPr>
            </w:pPr>
          </w:p>
        </w:tc>
        <w:tc>
          <w:tcPr>
            <w:tcW w:w="1276" w:type="pct"/>
            <w:vMerge/>
            <w:tcBorders>
              <w:top w:val="single" w:sz="4" w:space="0" w:color="auto"/>
              <w:left w:val="single" w:sz="4" w:space="0" w:color="auto"/>
              <w:bottom w:val="single" w:sz="4" w:space="0" w:color="000000"/>
              <w:right w:val="single" w:sz="4" w:space="0" w:color="auto"/>
            </w:tcBorders>
            <w:vAlign w:val="center"/>
            <w:hideMark/>
          </w:tcPr>
          <w:p w14:paraId="66203A86" w14:textId="77777777" w:rsidR="003A7689" w:rsidRPr="002950A6" w:rsidRDefault="003A7689" w:rsidP="001E4695">
            <w:pPr>
              <w:spacing w:before="60" w:after="60"/>
              <w:rPr>
                <w:b/>
                <w:bCs/>
                <w:sz w:val="28"/>
                <w:szCs w:val="28"/>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14:paraId="7D7217E5" w14:textId="77777777" w:rsidR="003A7689" w:rsidRPr="002950A6" w:rsidRDefault="003A7689" w:rsidP="001E4695">
            <w:pPr>
              <w:spacing w:before="60" w:after="60"/>
              <w:rPr>
                <w:b/>
                <w:bCs/>
                <w:sz w:val="28"/>
                <w:szCs w:val="28"/>
              </w:rPr>
            </w:pPr>
          </w:p>
        </w:tc>
        <w:tc>
          <w:tcPr>
            <w:tcW w:w="782" w:type="pct"/>
            <w:tcBorders>
              <w:top w:val="single" w:sz="4" w:space="0" w:color="auto"/>
              <w:left w:val="nil"/>
              <w:bottom w:val="single" w:sz="4" w:space="0" w:color="auto"/>
              <w:right w:val="single" w:sz="4" w:space="0" w:color="auto"/>
            </w:tcBorders>
            <w:vAlign w:val="center"/>
            <w:hideMark/>
          </w:tcPr>
          <w:p w14:paraId="1D0B97A4" w14:textId="77777777" w:rsidR="003A7689" w:rsidRPr="002950A6" w:rsidRDefault="003A7689" w:rsidP="001E4695">
            <w:pPr>
              <w:spacing w:before="60" w:after="60"/>
              <w:jc w:val="center"/>
              <w:rPr>
                <w:b/>
                <w:bCs/>
                <w:sz w:val="28"/>
                <w:szCs w:val="28"/>
              </w:rPr>
            </w:pPr>
            <w:r w:rsidRPr="002950A6">
              <w:rPr>
                <w:b/>
                <w:bCs/>
                <w:sz w:val="28"/>
                <w:szCs w:val="28"/>
              </w:rPr>
              <w:t>XL.2.1</w:t>
            </w:r>
          </w:p>
        </w:tc>
        <w:tc>
          <w:tcPr>
            <w:tcW w:w="885" w:type="pct"/>
            <w:tcBorders>
              <w:top w:val="single" w:sz="4" w:space="0" w:color="auto"/>
              <w:left w:val="nil"/>
              <w:bottom w:val="single" w:sz="4" w:space="0" w:color="auto"/>
              <w:right w:val="single" w:sz="4" w:space="0" w:color="auto"/>
            </w:tcBorders>
            <w:vAlign w:val="center"/>
            <w:hideMark/>
          </w:tcPr>
          <w:p w14:paraId="60C53456" w14:textId="77777777" w:rsidR="003A7689" w:rsidRPr="002950A6" w:rsidRDefault="003A7689" w:rsidP="001E4695">
            <w:pPr>
              <w:spacing w:before="60" w:after="60"/>
              <w:jc w:val="center"/>
              <w:rPr>
                <w:b/>
                <w:bCs/>
                <w:sz w:val="28"/>
                <w:szCs w:val="28"/>
              </w:rPr>
            </w:pPr>
            <w:r w:rsidRPr="002950A6">
              <w:rPr>
                <w:b/>
                <w:bCs/>
                <w:sz w:val="28"/>
                <w:szCs w:val="28"/>
              </w:rPr>
              <w:t>XL.2.2</w:t>
            </w:r>
          </w:p>
        </w:tc>
        <w:tc>
          <w:tcPr>
            <w:tcW w:w="853" w:type="pct"/>
            <w:tcBorders>
              <w:top w:val="single" w:sz="4" w:space="0" w:color="auto"/>
              <w:left w:val="nil"/>
              <w:bottom w:val="single" w:sz="4" w:space="0" w:color="auto"/>
              <w:right w:val="single" w:sz="4" w:space="0" w:color="auto"/>
            </w:tcBorders>
            <w:vAlign w:val="center"/>
            <w:hideMark/>
          </w:tcPr>
          <w:p w14:paraId="0875A535" w14:textId="77777777" w:rsidR="003A7689" w:rsidRPr="002950A6" w:rsidRDefault="003A7689" w:rsidP="001E4695">
            <w:pPr>
              <w:spacing w:before="60" w:after="60"/>
              <w:jc w:val="center"/>
              <w:rPr>
                <w:b/>
                <w:bCs/>
                <w:sz w:val="28"/>
                <w:szCs w:val="28"/>
              </w:rPr>
            </w:pPr>
            <w:r w:rsidRPr="002950A6">
              <w:rPr>
                <w:b/>
                <w:bCs/>
                <w:sz w:val="28"/>
                <w:szCs w:val="28"/>
              </w:rPr>
              <w:t>XL.2.3</w:t>
            </w:r>
          </w:p>
        </w:tc>
      </w:tr>
      <w:tr w:rsidR="00BE230F" w:rsidRPr="002950A6" w14:paraId="357A7359" w14:textId="77777777" w:rsidTr="00694A71">
        <w:trPr>
          <w:trHeight w:val="630"/>
        </w:trPr>
        <w:tc>
          <w:tcPr>
            <w:tcW w:w="484" w:type="pct"/>
            <w:tcBorders>
              <w:top w:val="nil"/>
              <w:left w:val="single" w:sz="4" w:space="0" w:color="auto"/>
              <w:bottom w:val="single" w:sz="4" w:space="0" w:color="auto"/>
              <w:right w:val="single" w:sz="4" w:space="0" w:color="auto"/>
            </w:tcBorders>
            <w:vAlign w:val="center"/>
            <w:hideMark/>
          </w:tcPr>
          <w:p w14:paraId="1AE8475A" w14:textId="77777777" w:rsidR="003A7689" w:rsidRPr="002950A6" w:rsidRDefault="003A7689" w:rsidP="001E4695">
            <w:pPr>
              <w:spacing w:before="60" w:after="60"/>
              <w:jc w:val="center"/>
              <w:rPr>
                <w:b/>
                <w:bCs/>
                <w:sz w:val="28"/>
                <w:szCs w:val="28"/>
              </w:rPr>
            </w:pPr>
            <w:r w:rsidRPr="002950A6">
              <w:rPr>
                <w:b/>
                <w:bCs/>
                <w:sz w:val="28"/>
                <w:szCs w:val="28"/>
              </w:rPr>
              <w:t>I</w:t>
            </w:r>
          </w:p>
        </w:tc>
        <w:tc>
          <w:tcPr>
            <w:tcW w:w="1276" w:type="pct"/>
            <w:tcBorders>
              <w:top w:val="nil"/>
              <w:left w:val="nil"/>
              <w:bottom w:val="single" w:sz="4" w:space="0" w:color="auto"/>
              <w:right w:val="single" w:sz="4" w:space="0" w:color="auto"/>
            </w:tcBorders>
            <w:vAlign w:val="center"/>
            <w:hideMark/>
          </w:tcPr>
          <w:p w14:paraId="5C060429" w14:textId="77777777" w:rsidR="003A7689" w:rsidRPr="002950A6" w:rsidRDefault="003A7689" w:rsidP="001E4695">
            <w:pPr>
              <w:spacing w:before="60" w:after="60"/>
              <w:rPr>
                <w:b/>
                <w:bCs/>
                <w:sz w:val="28"/>
                <w:szCs w:val="28"/>
              </w:rPr>
            </w:pPr>
            <w:r w:rsidRPr="002950A6">
              <w:rPr>
                <w:b/>
                <w:bCs/>
                <w:sz w:val="28"/>
                <w:szCs w:val="28"/>
              </w:rPr>
              <w:t>Tiếp nhận chất thải rắn sinh hoạt</w:t>
            </w:r>
          </w:p>
        </w:tc>
        <w:tc>
          <w:tcPr>
            <w:tcW w:w="720" w:type="pct"/>
            <w:tcBorders>
              <w:top w:val="nil"/>
              <w:left w:val="nil"/>
              <w:bottom w:val="single" w:sz="4" w:space="0" w:color="auto"/>
              <w:right w:val="single" w:sz="4" w:space="0" w:color="auto"/>
            </w:tcBorders>
            <w:vAlign w:val="center"/>
            <w:hideMark/>
          </w:tcPr>
          <w:p w14:paraId="6DDA8922" w14:textId="77777777" w:rsidR="003A7689" w:rsidRPr="002950A6" w:rsidRDefault="003A7689" w:rsidP="001E4695">
            <w:pPr>
              <w:spacing w:before="60" w:after="60"/>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vAlign w:val="center"/>
            <w:hideMark/>
          </w:tcPr>
          <w:p w14:paraId="73CBE14C" w14:textId="77777777" w:rsidR="003A7689" w:rsidRPr="002950A6" w:rsidRDefault="003A7689" w:rsidP="001E4695">
            <w:pPr>
              <w:spacing w:before="60" w:after="60"/>
              <w:jc w:val="center"/>
              <w:rPr>
                <w:sz w:val="28"/>
                <w:szCs w:val="28"/>
              </w:rPr>
            </w:pPr>
            <w:r w:rsidRPr="002950A6">
              <w:rPr>
                <w:sz w:val="28"/>
                <w:szCs w:val="28"/>
              </w:rPr>
              <w:t> </w:t>
            </w:r>
          </w:p>
        </w:tc>
        <w:tc>
          <w:tcPr>
            <w:tcW w:w="885" w:type="pct"/>
            <w:tcBorders>
              <w:top w:val="nil"/>
              <w:left w:val="nil"/>
              <w:bottom w:val="single" w:sz="4" w:space="0" w:color="auto"/>
              <w:right w:val="single" w:sz="4" w:space="0" w:color="auto"/>
            </w:tcBorders>
            <w:vAlign w:val="center"/>
            <w:hideMark/>
          </w:tcPr>
          <w:p w14:paraId="6F8F1BDD" w14:textId="77777777" w:rsidR="003A7689" w:rsidRPr="002950A6" w:rsidRDefault="003A7689" w:rsidP="001E4695">
            <w:pPr>
              <w:spacing w:before="60" w:after="60"/>
              <w:jc w:val="center"/>
              <w:rPr>
                <w:sz w:val="28"/>
                <w:szCs w:val="28"/>
              </w:rPr>
            </w:pPr>
            <w:r w:rsidRPr="002950A6">
              <w:rPr>
                <w:sz w:val="28"/>
                <w:szCs w:val="28"/>
              </w:rPr>
              <w:t> </w:t>
            </w:r>
          </w:p>
        </w:tc>
        <w:tc>
          <w:tcPr>
            <w:tcW w:w="853" w:type="pct"/>
            <w:tcBorders>
              <w:top w:val="nil"/>
              <w:left w:val="nil"/>
              <w:bottom w:val="single" w:sz="4" w:space="0" w:color="auto"/>
              <w:right w:val="single" w:sz="4" w:space="0" w:color="auto"/>
            </w:tcBorders>
            <w:vAlign w:val="center"/>
            <w:hideMark/>
          </w:tcPr>
          <w:p w14:paraId="602CE5D8" w14:textId="77777777" w:rsidR="003A7689" w:rsidRPr="002950A6" w:rsidRDefault="003A7689" w:rsidP="001E4695">
            <w:pPr>
              <w:spacing w:before="60" w:after="60"/>
              <w:jc w:val="center"/>
              <w:rPr>
                <w:sz w:val="28"/>
                <w:szCs w:val="28"/>
              </w:rPr>
            </w:pPr>
            <w:r w:rsidRPr="002950A6">
              <w:rPr>
                <w:sz w:val="28"/>
                <w:szCs w:val="28"/>
              </w:rPr>
              <w:t> </w:t>
            </w:r>
          </w:p>
        </w:tc>
      </w:tr>
      <w:tr w:rsidR="00BE230F" w:rsidRPr="002950A6" w14:paraId="1C2EB596"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35A7FC0B" w14:textId="77777777" w:rsidR="003A7689" w:rsidRPr="002950A6" w:rsidRDefault="003A7689" w:rsidP="001E4695">
            <w:pPr>
              <w:spacing w:before="60" w:after="60"/>
              <w:jc w:val="center"/>
              <w:rPr>
                <w:sz w:val="28"/>
                <w:szCs w:val="28"/>
              </w:rPr>
            </w:pPr>
            <w:r w:rsidRPr="002950A6">
              <w:rPr>
                <w:sz w:val="28"/>
                <w:szCs w:val="28"/>
              </w:rPr>
              <w:t>1</w:t>
            </w:r>
          </w:p>
        </w:tc>
        <w:tc>
          <w:tcPr>
            <w:tcW w:w="1276" w:type="pct"/>
            <w:tcBorders>
              <w:top w:val="nil"/>
              <w:left w:val="nil"/>
              <w:bottom w:val="single" w:sz="4" w:space="0" w:color="auto"/>
              <w:right w:val="single" w:sz="4" w:space="0" w:color="auto"/>
            </w:tcBorders>
            <w:vAlign w:val="center"/>
            <w:hideMark/>
          </w:tcPr>
          <w:p w14:paraId="087CFC41" w14:textId="77777777" w:rsidR="003A7689" w:rsidRPr="002950A6" w:rsidRDefault="003A7689" w:rsidP="001E4695">
            <w:pPr>
              <w:spacing w:before="60" w:after="60"/>
              <w:rPr>
                <w:sz w:val="28"/>
                <w:szCs w:val="28"/>
              </w:rPr>
            </w:pPr>
            <w:r w:rsidRPr="002950A6">
              <w:rPr>
                <w:sz w:val="28"/>
                <w:szCs w:val="28"/>
              </w:rPr>
              <w:t>Trạm cân</w:t>
            </w:r>
          </w:p>
        </w:tc>
        <w:tc>
          <w:tcPr>
            <w:tcW w:w="720" w:type="pct"/>
            <w:tcBorders>
              <w:top w:val="nil"/>
              <w:left w:val="nil"/>
              <w:bottom w:val="single" w:sz="4" w:space="0" w:color="auto"/>
              <w:right w:val="single" w:sz="4" w:space="0" w:color="auto"/>
            </w:tcBorders>
            <w:vAlign w:val="center"/>
            <w:hideMark/>
          </w:tcPr>
          <w:p w14:paraId="3DE5FD50" w14:textId="77777777" w:rsidR="003A7689" w:rsidRPr="002950A6" w:rsidRDefault="003A7689" w:rsidP="001E4695">
            <w:pPr>
              <w:spacing w:before="60" w:after="60"/>
              <w:jc w:val="center"/>
              <w:rPr>
                <w:sz w:val="28"/>
                <w:szCs w:val="28"/>
              </w:rPr>
            </w:pPr>
            <w:r w:rsidRPr="002950A6">
              <w:rPr>
                <w:sz w:val="28"/>
                <w:szCs w:val="28"/>
              </w:rPr>
              <w:t>0,003 kW</w:t>
            </w:r>
          </w:p>
        </w:tc>
        <w:tc>
          <w:tcPr>
            <w:tcW w:w="782" w:type="pct"/>
            <w:tcBorders>
              <w:top w:val="nil"/>
              <w:left w:val="nil"/>
              <w:bottom w:val="single" w:sz="4" w:space="0" w:color="auto"/>
              <w:right w:val="single" w:sz="4" w:space="0" w:color="auto"/>
            </w:tcBorders>
            <w:vAlign w:val="center"/>
            <w:hideMark/>
          </w:tcPr>
          <w:p w14:paraId="3B33CCA4" w14:textId="77777777" w:rsidR="003A7689" w:rsidRPr="002950A6" w:rsidRDefault="003A7689" w:rsidP="001E4695">
            <w:pPr>
              <w:spacing w:before="60" w:after="60"/>
              <w:jc w:val="center"/>
              <w:rPr>
                <w:sz w:val="28"/>
                <w:szCs w:val="28"/>
              </w:rPr>
            </w:pPr>
            <w:r w:rsidRPr="002950A6">
              <w:rPr>
                <w:sz w:val="28"/>
                <w:szCs w:val="28"/>
              </w:rPr>
              <w:t>0,008</w:t>
            </w:r>
          </w:p>
        </w:tc>
        <w:tc>
          <w:tcPr>
            <w:tcW w:w="885" w:type="pct"/>
            <w:tcBorders>
              <w:top w:val="nil"/>
              <w:left w:val="nil"/>
              <w:bottom w:val="single" w:sz="4" w:space="0" w:color="auto"/>
              <w:right w:val="single" w:sz="4" w:space="0" w:color="auto"/>
            </w:tcBorders>
            <w:vAlign w:val="center"/>
            <w:hideMark/>
          </w:tcPr>
          <w:p w14:paraId="4D3E7C9B" w14:textId="77777777" w:rsidR="003A7689" w:rsidRPr="002950A6" w:rsidRDefault="003A7689" w:rsidP="001E4695">
            <w:pPr>
              <w:spacing w:before="60" w:after="60"/>
              <w:jc w:val="center"/>
              <w:rPr>
                <w:sz w:val="28"/>
                <w:szCs w:val="28"/>
              </w:rPr>
            </w:pPr>
            <w:r w:rsidRPr="002950A6">
              <w:rPr>
                <w:sz w:val="28"/>
                <w:szCs w:val="28"/>
              </w:rPr>
              <w:t>0,0027</w:t>
            </w:r>
          </w:p>
        </w:tc>
        <w:tc>
          <w:tcPr>
            <w:tcW w:w="853" w:type="pct"/>
            <w:tcBorders>
              <w:top w:val="nil"/>
              <w:left w:val="nil"/>
              <w:bottom w:val="single" w:sz="4" w:space="0" w:color="auto"/>
              <w:right w:val="single" w:sz="4" w:space="0" w:color="auto"/>
            </w:tcBorders>
            <w:vAlign w:val="center"/>
            <w:hideMark/>
          </w:tcPr>
          <w:p w14:paraId="713F15A8" w14:textId="77777777" w:rsidR="003A7689" w:rsidRPr="002950A6" w:rsidRDefault="003A7689" w:rsidP="001E4695">
            <w:pPr>
              <w:spacing w:before="60" w:after="60"/>
              <w:jc w:val="center"/>
              <w:rPr>
                <w:sz w:val="28"/>
                <w:szCs w:val="28"/>
              </w:rPr>
            </w:pPr>
            <w:r w:rsidRPr="002950A6">
              <w:rPr>
                <w:sz w:val="28"/>
                <w:szCs w:val="28"/>
              </w:rPr>
              <w:t>0,0032</w:t>
            </w:r>
          </w:p>
        </w:tc>
      </w:tr>
      <w:tr w:rsidR="00BE230F" w:rsidRPr="002950A6" w14:paraId="5472C0CE"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46F8F02B" w14:textId="77777777" w:rsidR="003A7689" w:rsidRPr="002950A6" w:rsidRDefault="003A7689" w:rsidP="001E4695">
            <w:pPr>
              <w:spacing w:before="60" w:after="60"/>
              <w:jc w:val="center"/>
              <w:rPr>
                <w:sz w:val="28"/>
                <w:szCs w:val="28"/>
              </w:rPr>
            </w:pPr>
            <w:r w:rsidRPr="002950A6">
              <w:rPr>
                <w:sz w:val="28"/>
                <w:szCs w:val="28"/>
              </w:rPr>
              <w:t>2</w:t>
            </w:r>
          </w:p>
        </w:tc>
        <w:tc>
          <w:tcPr>
            <w:tcW w:w="1276" w:type="pct"/>
            <w:tcBorders>
              <w:top w:val="nil"/>
              <w:left w:val="nil"/>
              <w:bottom w:val="single" w:sz="4" w:space="0" w:color="auto"/>
              <w:right w:val="single" w:sz="4" w:space="0" w:color="auto"/>
            </w:tcBorders>
            <w:vAlign w:val="center"/>
            <w:hideMark/>
          </w:tcPr>
          <w:p w14:paraId="57226FB2" w14:textId="77777777" w:rsidR="003A7689" w:rsidRPr="002950A6" w:rsidRDefault="003A7689" w:rsidP="001E4695">
            <w:pPr>
              <w:spacing w:before="60" w:after="60"/>
              <w:rPr>
                <w:sz w:val="28"/>
                <w:szCs w:val="28"/>
              </w:rPr>
            </w:pPr>
            <w:r w:rsidRPr="002950A6">
              <w:rPr>
                <w:sz w:val="28"/>
                <w:szCs w:val="28"/>
              </w:rPr>
              <w:t>Hệ thống rửa xe tự động</w:t>
            </w:r>
          </w:p>
        </w:tc>
        <w:tc>
          <w:tcPr>
            <w:tcW w:w="720" w:type="pct"/>
            <w:tcBorders>
              <w:top w:val="nil"/>
              <w:left w:val="nil"/>
              <w:bottom w:val="single" w:sz="4" w:space="0" w:color="auto"/>
              <w:right w:val="single" w:sz="4" w:space="0" w:color="auto"/>
            </w:tcBorders>
            <w:vAlign w:val="center"/>
            <w:hideMark/>
          </w:tcPr>
          <w:p w14:paraId="5F23E3D7" w14:textId="77777777" w:rsidR="003A7689" w:rsidRPr="002950A6" w:rsidRDefault="003A7689" w:rsidP="001E4695">
            <w:pPr>
              <w:spacing w:before="60" w:after="60"/>
              <w:jc w:val="center"/>
              <w:rPr>
                <w:sz w:val="28"/>
                <w:szCs w:val="28"/>
              </w:rPr>
            </w:pPr>
            <w:r w:rsidRPr="002950A6">
              <w:rPr>
                <w:sz w:val="28"/>
                <w:szCs w:val="28"/>
              </w:rPr>
              <w:t>10 kW</w:t>
            </w:r>
          </w:p>
        </w:tc>
        <w:tc>
          <w:tcPr>
            <w:tcW w:w="782" w:type="pct"/>
            <w:tcBorders>
              <w:top w:val="nil"/>
              <w:left w:val="nil"/>
              <w:bottom w:val="single" w:sz="4" w:space="0" w:color="auto"/>
              <w:right w:val="single" w:sz="4" w:space="0" w:color="auto"/>
            </w:tcBorders>
            <w:vAlign w:val="center"/>
            <w:hideMark/>
          </w:tcPr>
          <w:p w14:paraId="7EE8A9AF" w14:textId="77777777" w:rsidR="003A7689" w:rsidRPr="002950A6" w:rsidRDefault="003A7689" w:rsidP="001E4695">
            <w:pPr>
              <w:spacing w:before="60" w:after="60"/>
              <w:jc w:val="center"/>
              <w:rPr>
                <w:sz w:val="28"/>
                <w:szCs w:val="28"/>
              </w:rPr>
            </w:pPr>
            <w:r w:rsidRPr="002950A6">
              <w:rPr>
                <w:sz w:val="28"/>
                <w:szCs w:val="28"/>
              </w:rPr>
              <w:t>0,008</w:t>
            </w:r>
          </w:p>
        </w:tc>
        <w:tc>
          <w:tcPr>
            <w:tcW w:w="885" w:type="pct"/>
            <w:tcBorders>
              <w:top w:val="nil"/>
              <w:left w:val="nil"/>
              <w:bottom w:val="single" w:sz="4" w:space="0" w:color="auto"/>
              <w:right w:val="single" w:sz="4" w:space="0" w:color="auto"/>
            </w:tcBorders>
            <w:vAlign w:val="center"/>
            <w:hideMark/>
          </w:tcPr>
          <w:p w14:paraId="3EC2A512" w14:textId="77777777" w:rsidR="003A7689" w:rsidRPr="002950A6" w:rsidRDefault="003A7689" w:rsidP="001E4695">
            <w:pPr>
              <w:spacing w:before="60" w:after="60"/>
              <w:jc w:val="center"/>
              <w:rPr>
                <w:sz w:val="28"/>
                <w:szCs w:val="28"/>
              </w:rPr>
            </w:pPr>
            <w:r w:rsidRPr="002950A6">
              <w:rPr>
                <w:sz w:val="28"/>
                <w:szCs w:val="28"/>
              </w:rPr>
              <w:t>0,0027</w:t>
            </w:r>
          </w:p>
        </w:tc>
        <w:tc>
          <w:tcPr>
            <w:tcW w:w="853" w:type="pct"/>
            <w:tcBorders>
              <w:top w:val="nil"/>
              <w:left w:val="nil"/>
              <w:bottom w:val="single" w:sz="4" w:space="0" w:color="auto"/>
              <w:right w:val="single" w:sz="4" w:space="0" w:color="auto"/>
            </w:tcBorders>
            <w:vAlign w:val="center"/>
            <w:hideMark/>
          </w:tcPr>
          <w:p w14:paraId="4C437F2D" w14:textId="77777777" w:rsidR="003A7689" w:rsidRPr="002950A6" w:rsidRDefault="003A7689" w:rsidP="001E4695">
            <w:pPr>
              <w:spacing w:before="60" w:after="60"/>
              <w:jc w:val="center"/>
              <w:rPr>
                <w:sz w:val="28"/>
                <w:szCs w:val="28"/>
              </w:rPr>
            </w:pPr>
            <w:r w:rsidRPr="002950A6">
              <w:rPr>
                <w:sz w:val="28"/>
                <w:szCs w:val="28"/>
              </w:rPr>
              <w:t>0,0032</w:t>
            </w:r>
          </w:p>
        </w:tc>
      </w:tr>
      <w:tr w:rsidR="00BE230F" w:rsidRPr="002950A6" w14:paraId="74B50193" w14:textId="77777777" w:rsidTr="00694A71">
        <w:trPr>
          <w:trHeight w:val="630"/>
        </w:trPr>
        <w:tc>
          <w:tcPr>
            <w:tcW w:w="484" w:type="pct"/>
            <w:tcBorders>
              <w:top w:val="nil"/>
              <w:left w:val="single" w:sz="4" w:space="0" w:color="auto"/>
              <w:bottom w:val="single" w:sz="4" w:space="0" w:color="auto"/>
              <w:right w:val="single" w:sz="4" w:space="0" w:color="auto"/>
            </w:tcBorders>
            <w:vAlign w:val="center"/>
            <w:hideMark/>
          </w:tcPr>
          <w:p w14:paraId="515B8869" w14:textId="77777777" w:rsidR="003A7689" w:rsidRPr="002950A6" w:rsidRDefault="003A7689" w:rsidP="001E4695">
            <w:pPr>
              <w:spacing w:before="60" w:after="60"/>
              <w:jc w:val="center"/>
              <w:rPr>
                <w:b/>
                <w:bCs/>
                <w:sz w:val="28"/>
                <w:szCs w:val="28"/>
              </w:rPr>
            </w:pPr>
            <w:r w:rsidRPr="002950A6">
              <w:rPr>
                <w:b/>
                <w:bCs/>
                <w:sz w:val="28"/>
                <w:szCs w:val="28"/>
              </w:rPr>
              <w:t>II</w:t>
            </w:r>
          </w:p>
        </w:tc>
        <w:tc>
          <w:tcPr>
            <w:tcW w:w="1276" w:type="pct"/>
            <w:tcBorders>
              <w:top w:val="nil"/>
              <w:left w:val="nil"/>
              <w:bottom w:val="single" w:sz="4" w:space="0" w:color="auto"/>
              <w:right w:val="single" w:sz="4" w:space="0" w:color="auto"/>
            </w:tcBorders>
            <w:vAlign w:val="center"/>
            <w:hideMark/>
          </w:tcPr>
          <w:p w14:paraId="3F8CFB5D" w14:textId="77777777" w:rsidR="003A7689" w:rsidRPr="002950A6" w:rsidRDefault="003A7689" w:rsidP="001E4695">
            <w:pPr>
              <w:spacing w:before="60" w:after="60"/>
              <w:rPr>
                <w:b/>
                <w:bCs/>
                <w:sz w:val="28"/>
                <w:szCs w:val="28"/>
              </w:rPr>
            </w:pPr>
            <w:r w:rsidRPr="002950A6">
              <w:rPr>
                <w:b/>
                <w:bCs/>
                <w:sz w:val="28"/>
                <w:szCs w:val="28"/>
              </w:rPr>
              <w:t>Xử lý chất thải rắn sinh hoạt</w:t>
            </w:r>
          </w:p>
        </w:tc>
        <w:tc>
          <w:tcPr>
            <w:tcW w:w="720" w:type="pct"/>
            <w:tcBorders>
              <w:top w:val="nil"/>
              <w:left w:val="nil"/>
              <w:bottom w:val="single" w:sz="4" w:space="0" w:color="auto"/>
              <w:right w:val="single" w:sz="4" w:space="0" w:color="auto"/>
            </w:tcBorders>
            <w:vAlign w:val="center"/>
            <w:hideMark/>
          </w:tcPr>
          <w:p w14:paraId="1E93E2BF" w14:textId="77777777" w:rsidR="003A7689" w:rsidRPr="002950A6" w:rsidRDefault="003A7689" w:rsidP="001E4695">
            <w:pPr>
              <w:spacing w:before="60" w:after="60"/>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vAlign w:val="center"/>
            <w:hideMark/>
          </w:tcPr>
          <w:p w14:paraId="2A6E8990" w14:textId="77777777" w:rsidR="003A7689" w:rsidRPr="002950A6" w:rsidRDefault="003A7689" w:rsidP="001E4695">
            <w:pPr>
              <w:spacing w:before="60" w:after="60"/>
              <w:jc w:val="center"/>
              <w:rPr>
                <w:sz w:val="28"/>
                <w:szCs w:val="28"/>
              </w:rPr>
            </w:pPr>
            <w:r w:rsidRPr="002950A6">
              <w:rPr>
                <w:sz w:val="28"/>
                <w:szCs w:val="28"/>
              </w:rPr>
              <w:t> </w:t>
            </w:r>
          </w:p>
        </w:tc>
        <w:tc>
          <w:tcPr>
            <w:tcW w:w="885" w:type="pct"/>
            <w:tcBorders>
              <w:top w:val="nil"/>
              <w:left w:val="nil"/>
              <w:bottom w:val="single" w:sz="4" w:space="0" w:color="auto"/>
              <w:right w:val="single" w:sz="4" w:space="0" w:color="auto"/>
            </w:tcBorders>
            <w:vAlign w:val="center"/>
            <w:hideMark/>
          </w:tcPr>
          <w:p w14:paraId="6DA01A6C" w14:textId="77777777" w:rsidR="003A7689" w:rsidRPr="002950A6" w:rsidRDefault="003A7689" w:rsidP="001E4695">
            <w:pPr>
              <w:spacing w:before="60" w:after="60"/>
              <w:jc w:val="center"/>
              <w:rPr>
                <w:sz w:val="28"/>
                <w:szCs w:val="28"/>
              </w:rPr>
            </w:pPr>
            <w:r w:rsidRPr="002950A6">
              <w:rPr>
                <w:sz w:val="28"/>
                <w:szCs w:val="28"/>
              </w:rPr>
              <w:t> </w:t>
            </w:r>
          </w:p>
        </w:tc>
        <w:tc>
          <w:tcPr>
            <w:tcW w:w="853" w:type="pct"/>
            <w:tcBorders>
              <w:top w:val="nil"/>
              <w:left w:val="nil"/>
              <w:bottom w:val="single" w:sz="4" w:space="0" w:color="auto"/>
              <w:right w:val="single" w:sz="4" w:space="0" w:color="auto"/>
            </w:tcBorders>
            <w:vAlign w:val="center"/>
            <w:hideMark/>
          </w:tcPr>
          <w:p w14:paraId="32229B85" w14:textId="77777777" w:rsidR="003A7689" w:rsidRPr="002950A6" w:rsidRDefault="003A7689" w:rsidP="001E4695">
            <w:pPr>
              <w:spacing w:before="60" w:after="60"/>
              <w:jc w:val="center"/>
              <w:rPr>
                <w:sz w:val="28"/>
                <w:szCs w:val="28"/>
              </w:rPr>
            </w:pPr>
            <w:r w:rsidRPr="002950A6">
              <w:rPr>
                <w:sz w:val="28"/>
                <w:szCs w:val="28"/>
              </w:rPr>
              <w:t> </w:t>
            </w:r>
          </w:p>
        </w:tc>
      </w:tr>
      <w:tr w:rsidR="00BE230F" w:rsidRPr="002950A6" w14:paraId="6A1A67A5"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5F0A5073" w14:textId="77777777" w:rsidR="003A7689" w:rsidRPr="002950A6" w:rsidRDefault="003A7689" w:rsidP="001E4695">
            <w:pPr>
              <w:spacing w:before="60" w:after="60"/>
              <w:jc w:val="center"/>
              <w:rPr>
                <w:sz w:val="28"/>
                <w:szCs w:val="28"/>
              </w:rPr>
            </w:pPr>
            <w:r w:rsidRPr="002950A6">
              <w:rPr>
                <w:sz w:val="28"/>
                <w:szCs w:val="28"/>
              </w:rPr>
              <w:t>3</w:t>
            </w:r>
          </w:p>
        </w:tc>
        <w:tc>
          <w:tcPr>
            <w:tcW w:w="1276" w:type="pct"/>
            <w:tcBorders>
              <w:top w:val="nil"/>
              <w:left w:val="nil"/>
              <w:bottom w:val="single" w:sz="4" w:space="0" w:color="auto"/>
              <w:right w:val="single" w:sz="4" w:space="0" w:color="auto"/>
            </w:tcBorders>
            <w:vAlign w:val="center"/>
            <w:hideMark/>
          </w:tcPr>
          <w:p w14:paraId="29BD22EC" w14:textId="77777777" w:rsidR="003A7689" w:rsidRPr="002950A6" w:rsidRDefault="003A7689" w:rsidP="001E4695">
            <w:pPr>
              <w:spacing w:before="60" w:after="60"/>
              <w:rPr>
                <w:sz w:val="28"/>
                <w:szCs w:val="28"/>
              </w:rPr>
            </w:pPr>
            <w:r w:rsidRPr="002950A6">
              <w:rPr>
                <w:sz w:val="28"/>
                <w:szCs w:val="28"/>
              </w:rPr>
              <w:t>Máy ủi</w:t>
            </w:r>
          </w:p>
        </w:tc>
        <w:tc>
          <w:tcPr>
            <w:tcW w:w="720" w:type="pct"/>
            <w:tcBorders>
              <w:top w:val="nil"/>
              <w:left w:val="nil"/>
              <w:bottom w:val="single" w:sz="4" w:space="0" w:color="auto"/>
              <w:right w:val="single" w:sz="4" w:space="0" w:color="auto"/>
            </w:tcBorders>
            <w:vAlign w:val="center"/>
            <w:hideMark/>
          </w:tcPr>
          <w:p w14:paraId="57F174BA" w14:textId="77777777" w:rsidR="003A7689" w:rsidRPr="002950A6" w:rsidRDefault="003A7689" w:rsidP="001E4695">
            <w:pPr>
              <w:spacing w:before="60" w:after="60"/>
              <w:jc w:val="center"/>
              <w:rPr>
                <w:sz w:val="28"/>
                <w:szCs w:val="28"/>
              </w:rPr>
            </w:pPr>
            <w:r w:rsidRPr="002950A6">
              <w:rPr>
                <w:sz w:val="28"/>
                <w:szCs w:val="28"/>
              </w:rPr>
              <w:t>170 cv</w:t>
            </w:r>
          </w:p>
        </w:tc>
        <w:tc>
          <w:tcPr>
            <w:tcW w:w="782" w:type="pct"/>
            <w:tcBorders>
              <w:top w:val="nil"/>
              <w:left w:val="nil"/>
              <w:bottom w:val="single" w:sz="4" w:space="0" w:color="auto"/>
              <w:right w:val="single" w:sz="4" w:space="0" w:color="auto"/>
            </w:tcBorders>
            <w:vAlign w:val="center"/>
            <w:hideMark/>
          </w:tcPr>
          <w:p w14:paraId="6517D7DD" w14:textId="77777777" w:rsidR="003A7689" w:rsidRPr="002950A6" w:rsidRDefault="003A7689" w:rsidP="001E4695">
            <w:pPr>
              <w:spacing w:before="60" w:after="60"/>
              <w:jc w:val="center"/>
              <w:rPr>
                <w:sz w:val="28"/>
                <w:szCs w:val="28"/>
              </w:rPr>
            </w:pPr>
            <w:r w:rsidRPr="002950A6">
              <w:rPr>
                <w:sz w:val="28"/>
                <w:szCs w:val="28"/>
              </w:rPr>
              <w:t>0,0028</w:t>
            </w:r>
          </w:p>
        </w:tc>
        <w:tc>
          <w:tcPr>
            <w:tcW w:w="885" w:type="pct"/>
            <w:tcBorders>
              <w:top w:val="nil"/>
              <w:left w:val="nil"/>
              <w:bottom w:val="single" w:sz="4" w:space="0" w:color="auto"/>
              <w:right w:val="single" w:sz="4" w:space="0" w:color="auto"/>
            </w:tcBorders>
            <w:vAlign w:val="center"/>
            <w:hideMark/>
          </w:tcPr>
          <w:p w14:paraId="5EC12063" w14:textId="77777777" w:rsidR="003A7689" w:rsidRPr="002950A6" w:rsidRDefault="003A7689" w:rsidP="001E4695">
            <w:pPr>
              <w:spacing w:before="60" w:after="60"/>
              <w:jc w:val="center"/>
              <w:rPr>
                <w:sz w:val="28"/>
                <w:szCs w:val="28"/>
              </w:rPr>
            </w:pPr>
            <w:r w:rsidRPr="002950A6">
              <w:rPr>
                <w:sz w:val="28"/>
                <w:szCs w:val="28"/>
              </w:rPr>
              <w:t>0,0027</w:t>
            </w:r>
          </w:p>
        </w:tc>
        <w:tc>
          <w:tcPr>
            <w:tcW w:w="853" w:type="pct"/>
            <w:tcBorders>
              <w:top w:val="nil"/>
              <w:left w:val="nil"/>
              <w:bottom w:val="single" w:sz="4" w:space="0" w:color="auto"/>
              <w:right w:val="single" w:sz="4" w:space="0" w:color="auto"/>
            </w:tcBorders>
            <w:vAlign w:val="center"/>
            <w:hideMark/>
          </w:tcPr>
          <w:p w14:paraId="32044D68" w14:textId="77777777" w:rsidR="003A7689" w:rsidRPr="002950A6" w:rsidRDefault="003A7689" w:rsidP="001E4695">
            <w:pPr>
              <w:spacing w:before="60" w:after="60"/>
              <w:jc w:val="center"/>
              <w:rPr>
                <w:sz w:val="28"/>
                <w:szCs w:val="28"/>
              </w:rPr>
            </w:pPr>
            <w:r w:rsidRPr="002950A6">
              <w:rPr>
                <w:sz w:val="28"/>
                <w:szCs w:val="28"/>
              </w:rPr>
              <w:t>0,0026</w:t>
            </w:r>
          </w:p>
        </w:tc>
      </w:tr>
      <w:tr w:rsidR="00BE230F" w:rsidRPr="002950A6" w14:paraId="2B180B73" w14:textId="77777777" w:rsidTr="00694A71">
        <w:trPr>
          <w:trHeight w:val="630"/>
        </w:trPr>
        <w:tc>
          <w:tcPr>
            <w:tcW w:w="484" w:type="pct"/>
            <w:tcBorders>
              <w:top w:val="nil"/>
              <w:left w:val="single" w:sz="4" w:space="0" w:color="auto"/>
              <w:bottom w:val="single" w:sz="4" w:space="0" w:color="auto"/>
              <w:right w:val="single" w:sz="4" w:space="0" w:color="auto"/>
            </w:tcBorders>
            <w:vAlign w:val="center"/>
            <w:hideMark/>
          </w:tcPr>
          <w:p w14:paraId="12070F1E" w14:textId="77777777" w:rsidR="003A7689" w:rsidRPr="002950A6" w:rsidRDefault="003A7689" w:rsidP="001E4695">
            <w:pPr>
              <w:spacing w:before="60" w:after="60"/>
              <w:jc w:val="center"/>
              <w:rPr>
                <w:sz w:val="28"/>
                <w:szCs w:val="28"/>
              </w:rPr>
            </w:pPr>
            <w:r w:rsidRPr="002950A6">
              <w:rPr>
                <w:sz w:val="28"/>
                <w:szCs w:val="28"/>
              </w:rPr>
              <w:t>4</w:t>
            </w:r>
          </w:p>
        </w:tc>
        <w:tc>
          <w:tcPr>
            <w:tcW w:w="1276" w:type="pct"/>
            <w:tcBorders>
              <w:top w:val="nil"/>
              <w:left w:val="nil"/>
              <w:bottom w:val="single" w:sz="4" w:space="0" w:color="auto"/>
              <w:right w:val="single" w:sz="4" w:space="0" w:color="auto"/>
            </w:tcBorders>
            <w:vAlign w:val="center"/>
            <w:hideMark/>
          </w:tcPr>
          <w:p w14:paraId="33DBB423" w14:textId="77777777" w:rsidR="003A7689" w:rsidRPr="002950A6" w:rsidRDefault="003A7689" w:rsidP="001E4695">
            <w:pPr>
              <w:spacing w:before="60" w:after="60"/>
              <w:rPr>
                <w:sz w:val="28"/>
                <w:szCs w:val="28"/>
              </w:rPr>
            </w:pPr>
            <w:r w:rsidRPr="002950A6">
              <w:rPr>
                <w:sz w:val="28"/>
                <w:szCs w:val="28"/>
              </w:rPr>
              <w:t>Máy đào</w:t>
            </w:r>
          </w:p>
        </w:tc>
        <w:tc>
          <w:tcPr>
            <w:tcW w:w="720" w:type="pct"/>
            <w:tcBorders>
              <w:top w:val="nil"/>
              <w:left w:val="nil"/>
              <w:bottom w:val="single" w:sz="4" w:space="0" w:color="auto"/>
              <w:right w:val="single" w:sz="4" w:space="0" w:color="auto"/>
            </w:tcBorders>
            <w:vAlign w:val="center"/>
            <w:hideMark/>
          </w:tcPr>
          <w:p w14:paraId="0E9A6C13" w14:textId="77777777" w:rsidR="003A7689" w:rsidRPr="002950A6" w:rsidRDefault="003A7689" w:rsidP="001E4695">
            <w:pPr>
              <w:spacing w:before="60" w:after="60"/>
              <w:jc w:val="center"/>
              <w:rPr>
                <w:sz w:val="28"/>
                <w:szCs w:val="28"/>
              </w:rPr>
            </w:pPr>
            <w:r w:rsidRPr="002950A6">
              <w:rPr>
                <w:sz w:val="28"/>
                <w:szCs w:val="28"/>
              </w:rPr>
              <w:t>dung tích gầu 0,8 m³</w:t>
            </w:r>
          </w:p>
        </w:tc>
        <w:tc>
          <w:tcPr>
            <w:tcW w:w="782" w:type="pct"/>
            <w:tcBorders>
              <w:top w:val="nil"/>
              <w:left w:val="nil"/>
              <w:bottom w:val="single" w:sz="4" w:space="0" w:color="auto"/>
              <w:right w:val="single" w:sz="4" w:space="0" w:color="auto"/>
            </w:tcBorders>
            <w:vAlign w:val="center"/>
            <w:hideMark/>
          </w:tcPr>
          <w:p w14:paraId="5530C1B5" w14:textId="77777777" w:rsidR="003A7689" w:rsidRPr="002950A6" w:rsidRDefault="003A7689" w:rsidP="001E4695">
            <w:pPr>
              <w:spacing w:before="60" w:after="60"/>
              <w:jc w:val="center"/>
              <w:rPr>
                <w:sz w:val="28"/>
                <w:szCs w:val="28"/>
              </w:rPr>
            </w:pPr>
            <w:r w:rsidRPr="002950A6">
              <w:rPr>
                <w:sz w:val="28"/>
                <w:szCs w:val="28"/>
              </w:rPr>
              <w:t>0,0016</w:t>
            </w:r>
          </w:p>
        </w:tc>
        <w:tc>
          <w:tcPr>
            <w:tcW w:w="885" w:type="pct"/>
            <w:tcBorders>
              <w:top w:val="nil"/>
              <w:left w:val="nil"/>
              <w:bottom w:val="single" w:sz="4" w:space="0" w:color="auto"/>
              <w:right w:val="single" w:sz="4" w:space="0" w:color="auto"/>
            </w:tcBorders>
            <w:vAlign w:val="center"/>
            <w:hideMark/>
          </w:tcPr>
          <w:p w14:paraId="4A842E6B" w14:textId="77777777" w:rsidR="003A7689" w:rsidRPr="002950A6" w:rsidRDefault="003A7689" w:rsidP="001E4695">
            <w:pPr>
              <w:spacing w:before="60" w:after="60"/>
              <w:jc w:val="center"/>
              <w:rPr>
                <w:sz w:val="28"/>
                <w:szCs w:val="28"/>
              </w:rPr>
            </w:pPr>
            <w:r w:rsidRPr="002950A6">
              <w:rPr>
                <w:sz w:val="28"/>
                <w:szCs w:val="28"/>
              </w:rPr>
              <w:t>0,0015</w:t>
            </w:r>
          </w:p>
        </w:tc>
        <w:tc>
          <w:tcPr>
            <w:tcW w:w="853" w:type="pct"/>
            <w:tcBorders>
              <w:top w:val="nil"/>
              <w:left w:val="nil"/>
              <w:bottom w:val="single" w:sz="4" w:space="0" w:color="auto"/>
              <w:right w:val="single" w:sz="4" w:space="0" w:color="auto"/>
            </w:tcBorders>
            <w:vAlign w:val="center"/>
            <w:hideMark/>
          </w:tcPr>
          <w:p w14:paraId="4BF5ADC4" w14:textId="77777777" w:rsidR="003A7689" w:rsidRPr="002950A6" w:rsidRDefault="003A7689" w:rsidP="001E4695">
            <w:pPr>
              <w:spacing w:before="60" w:after="60"/>
              <w:jc w:val="center"/>
              <w:rPr>
                <w:sz w:val="28"/>
                <w:szCs w:val="28"/>
              </w:rPr>
            </w:pPr>
            <w:r w:rsidRPr="002950A6">
              <w:rPr>
                <w:sz w:val="28"/>
                <w:szCs w:val="28"/>
              </w:rPr>
              <w:t>0,0014</w:t>
            </w:r>
          </w:p>
        </w:tc>
      </w:tr>
      <w:tr w:rsidR="00BE230F" w:rsidRPr="002950A6" w14:paraId="4B979C13"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547C0D0C" w14:textId="77777777" w:rsidR="003A7689" w:rsidRPr="002950A6" w:rsidRDefault="003A7689" w:rsidP="001E4695">
            <w:pPr>
              <w:spacing w:before="60" w:after="60"/>
              <w:jc w:val="center"/>
              <w:rPr>
                <w:sz w:val="28"/>
                <w:szCs w:val="28"/>
              </w:rPr>
            </w:pPr>
            <w:r w:rsidRPr="002950A6">
              <w:rPr>
                <w:sz w:val="28"/>
                <w:szCs w:val="28"/>
              </w:rPr>
              <w:t>5</w:t>
            </w:r>
          </w:p>
        </w:tc>
        <w:tc>
          <w:tcPr>
            <w:tcW w:w="1276" w:type="pct"/>
            <w:tcBorders>
              <w:top w:val="nil"/>
              <w:left w:val="nil"/>
              <w:bottom w:val="single" w:sz="4" w:space="0" w:color="auto"/>
              <w:right w:val="single" w:sz="4" w:space="0" w:color="auto"/>
            </w:tcBorders>
            <w:vAlign w:val="center"/>
            <w:hideMark/>
          </w:tcPr>
          <w:p w14:paraId="360D7022" w14:textId="77777777" w:rsidR="003A7689" w:rsidRPr="002950A6" w:rsidRDefault="003A7689" w:rsidP="001E4695">
            <w:pPr>
              <w:spacing w:before="60" w:after="60"/>
              <w:rPr>
                <w:sz w:val="28"/>
                <w:szCs w:val="28"/>
              </w:rPr>
            </w:pPr>
            <w:r w:rsidRPr="002950A6">
              <w:rPr>
                <w:sz w:val="28"/>
                <w:szCs w:val="28"/>
              </w:rPr>
              <w:t>Xe bồn</w:t>
            </w:r>
          </w:p>
        </w:tc>
        <w:tc>
          <w:tcPr>
            <w:tcW w:w="720" w:type="pct"/>
            <w:tcBorders>
              <w:top w:val="nil"/>
              <w:left w:val="nil"/>
              <w:bottom w:val="single" w:sz="4" w:space="0" w:color="auto"/>
              <w:right w:val="single" w:sz="4" w:space="0" w:color="auto"/>
            </w:tcBorders>
            <w:vAlign w:val="center"/>
            <w:hideMark/>
          </w:tcPr>
          <w:p w14:paraId="3C939BF9" w14:textId="77777777" w:rsidR="003A7689" w:rsidRPr="002950A6" w:rsidRDefault="003A7689" w:rsidP="001E4695">
            <w:pPr>
              <w:spacing w:before="60" w:after="60"/>
              <w:jc w:val="center"/>
              <w:rPr>
                <w:sz w:val="28"/>
                <w:szCs w:val="28"/>
              </w:rPr>
            </w:pPr>
            <w:r w:rsidRPr="002950A6">
              <w:rPr>
                <w:sz w:val="28"/>
                <w:szCs w:val="28"/>
              </w:rPr>
              <w:t>6,0 m³</w:t>
            </w:r>
          </w:p>
        </w:tc>
        <w:tc>
          <w:tcPr>
            <w:tcW w:w="782" w:type="pct"/>
            <w:tcBorders>
              <w:top w:val="nil"/>
              <w:left w:val="nil"/>
              <w:bottom w:val="single" w:sz="4" w:space="0" w:color="auto"/>
              <w:right w:val="single" w:sz="4" w:space="0" w:color="auto"/>
            </w:tcBorders>
            <w:vAlign w:val="center"/>
            <w:hideMark/>
          </w:tcPr>
          <w:p w14:paraId="05D36E36" w14:textId="77777777" w:rsidR="003A7689" w:rsidRPr="002950A6" w:rsidRDefault="003A7689" w:rsidP="001E4695">
            <w:pPr>
              <w:spacing w:before="60" w:after="60"/>
              <w:jc w:val="center"/>
              <w:rPr>
                <w:sz w:val="28"/>
                <w:szCs w:val="28"/>
              </w:rPr>
            </w:pPr>
            <w:r w:rsidRPr="002950A6">
              <w:rPr>
                <w:sz w:val="28"/>
                <w:szCs w:val="28"/>
              </w:rPr>
              <w:t>0,003</w:t>
            </w:r>
          </w:p>
        </w:tc>
        <w:tc>
          <w:tcPr>
            <w:tcW w:w="885" w:type="pct"/>
            <w:tcBorders>
              <w:top w:val="nil"/>
              <w:left w:val="nil"/>
              <w:bottom w:val="single" w:sz="4" w:space="0" w:color="auto"/>
              <w:right w:val="single" w:sz="4" w:space="0" w:color="auto"/>
            </w:tcBorders>
            <w:vAlign w:val="center"/>
            <w:hideMark/>
          </w:tcPr>
          <w:p w14:paraId="1B37BD6D" w14:textId="77777777" w:rsidR="003A7689" w:rsidRPr="002950A6" w:rsidRDefault="003A7689" w:rsidP="001E4695">
            <w:pPr>
              <w:spacing w:before="60" w:after="60"/>
              <w:jc w:val="center"/>
              <w:rPr>
                <w:sz w:val="28"/>
                <w:szCs w:val="28"/>
              </w:rPr>
            </w:pPr>
            <w:r w:rsidRPr="002950A6">
              <w:rPr>
                <w:sz w:val="28"/>
                <w:szCs w:val="28"/>
              </w:rPr>
              <w:t>0,0025</w:t>
            </w:r>
          </w:p>
        </w:tc>
        <w:tc>
          <w:tcPr>
            <w:tcW w:w="853" w:type="pct"/>
            <w:tcBorders>
              <w:top w:val="nil"/>
              <w:left w:val="nil"/>
              <w:bottom w:val="single" w:sz="4" w:space="0" w:color="auto"/>
              <w:right w:val="single" w:sz="4" w:space="0" w:color="auto"/>
            </w:tcBorders>
            <w:vAlign w:val="center"/>
            <w:hideMark/>
          </w:tcPr>
          <w:p w14:paraId="446AADBA" w14:textId="77777777" w:rsidR="003A7689" w:rsidRPr="002950A6" w:rsidRDefault="003A7689" w:rsidP="001E4695">
            <w:pPr>
              <w:spacing w:before="60" w:after="60"/>
              <w:jc w:val="center"/>
              <w:rPr>
                <w:sz w:val="28"/>
                <w:szCs w:val="28"/>
              </w:rPr>
            </w:pPr>
            <w:r w:rsidRPr="002950A6">
              <w:rPr>
                <w:sz w:val="28"/>
                <w:szCs w:val="28"/>
              </w:rPr>
              <w:t>0,002</w:t>
            </w:r>
          </w:p>
        </w:tc>
      </w:tr>
      <w:tr w:rsidR="00BE230F" w:rsidRPr="002950A6" w14:paraId="1D867432" w14:textId="77777777" w:rsidTr="00694A71">
        <w:trPr>
          <w:trHeight w:val="630"/>
        </w:trPr>
        <w:tc>
          <w:tcPr>
            <w:tcW w:w="484" w:type="pct"/>
            <w:tcBorders>
              <w:top w:val="nil"/>
              <w:left w:val="single" w:sz="4" w:space="0" w:color="auto"/>
              <w:bottom w:val="single" w:sz="4" w:space="0" w:color="auto"/>
              <w:right w:val="single" w:sz="4" w:space="0" w:color="auto"/>
            </w:tcBorders>
            <w:vAlign w:val="center"/>
            <w:hideMark/>
          </w:tcPr>
          <w:p w14:paraId="124B6723" w14:textId="77777777" w:rsidR="003A7689" w:rsidRPr="002950A6" w:rsidRDefault="003A7689" w:rsidP="001E4695">
            <w:pPr>
              <w:spacing w:before="60" w:after="60"/>
              <w:jc w:val="center"/>
              <w:rPr>
                <w:sz w:val="28"/>
                <w:szCs w:val="28"/>
              </w:rPr>
            </w:pPr>
            <w:r w:rsidRPr="002950A6">
              <w:rPr>
                <w:sz w:val="28"/>
                <w:szCs w:val="28"/>
              </w:rPr>
              <w:t>6</w:t>
            </w:r>
          </w:p>
        </w:tc>
        <w:tc>
          <w:tcPr>
            <w:tcW w:w="1276" w:type="pct"/>
            <w:tcBorders>
              <w:top w:val="nil"/>
              <w:left w:val="nil"/>
              <w:bottom w:val="single" w:sz="4" w:space="0" w:color="auto"/>
              <w:right w:val="single" w:sz="4" w:space="0" w:color="auto"/>
            </w:tcBorders>
            <w:vAlign w:val="center"/>
            <w:hideMark/>
          </w:tcPr>
          <w:p w14:paraId="71C06235" w14:textId="77777777" w:rsidR="003A7689" w:rsidRPr="002950A6" w:rsidRDefault="003A7689" w:rsidP="001E4695">
            <w:pPr>
              <w:spacing w:before="60" w:after="60"/>
              <w:rPr>
                <w:sz w:val="28"/>
                <w:szCs w:val="28"/>
              </w:rPr>
            </w:pPr>
            <w:r w:rsidRPr="002950A6">
              <w:rPr>
                <w:sz w:val="28"/>
                <w:szCs w:val="28"/>
              </w:rPr>
              <w:t>Xe ô tô tải thùng tự đổ</w:t>
            </w:r>
          </w:p>
        </w:tc>
        <w:tc>
          <w:tcPr>
            <w:tcW w:w="720" w:type="pct"/>
            <w:tcBorders>
              <w:top w:val="nil"/>
              <w:left w:val="nil"/>
              <w:bottom w:val="single" w:sz="4" w:space="0" w:color="auto"/>
              <w:right w:val="single" w:sz="4" w:space="0" w:color="auto"/>
            </w:tcBorders>
            <w:vAlign w:val="center"/>
            <w:hideMark/>
          </w:tcPr>
          <w:p w14:paraId="7C8489CE" w14:textId="77777777" w:rsidR="003A7689" w:rsidRPr="002950A6" w:rsidRDefault="003A7689" w:rsidP="001E4695">
            <w:pPr>
              <w:spacing w:before="60" w:after="60"/>
              <w:jc w:val="center"/>
              <w:rPr>
                <w:sz w:val="28"/>
                <w:szCs w:val="28"/>
              </w:rPr>
            </w:pPr>
            <w:r w:rsidRPr="002950A6">
              <w:rPr>
                <w:sz w:val="28"/>
                <w:szCs w:val="28"/>
              </w:rPr>
              <w:t>tải trọng ≤ 10 tấn</w:t>
            </w:r>
          </w:p>
        </w:tc>
        <w:tc>
          <w:tcPr>
            <w:tcW w:w="782" w:type="pct"/>
            <w:tcBorders>
              <w:top w:val="nil"/>
              <w:left w:val="nil"/>
              <w:bottom w:val="single" w:sz="4" w:space="0" w:color="auto"/>
              <w:right w:val="single" w:sz="4" w:space="0" w:color="auto"/>
            </w:tcBorders>
            <w:vAlign w:val="center"/>
            <w:hideMark/>
          </w:tcPr>
          <w:p w14:paraId="03A79C1A" w14:textId="77777777" w:rsidR="003A7689" w:rsidRPr="002950A6" w:rsidRDefault="003A7689" w:rsidP="001E4695">
            <w:pPr>
              <w:spacing w:before="60" w:after="60"/>
              <w:jc w:val="center"/>
              <w:rPr>
                <w:sz w:val="28"/>
                <w:szCs w:val="28"/>
              </w:rPr>
            </w:pPr>
            <w:r w:rsidRPr="002950A6">
              <w:rPr>
                <w:sz w:val="28"/>
                <w:szCs w:val="28"/>
              </w:rPr>
              <w:t>0,0027</w:t>
            </w:r>
          </w:p>
        </w:tc>
        <w:tc>
          <w:tcPr>
            <w:tcW w:w="885" w:type="pct"/>
            <w:tcBorders>
              <w:top w:val="nil"/>
              <w:left w:val="nil"/>
              <w:bottom w:val="single" w:sz="4" w:space="0" w:color="auto"/>
              <w:right w:val="single" w:sz="4" w:space="0" w:color="auto"/>
            </w:tcBorders>
            <w:vAlign w:val="center"/>
            <w:hideMark/>
          </w:tcPr>
          <w:p w14:paraId="501C3316" w14:textId="77777777" w:rsidR="003A7689" w:rsidRPr="002950A6" w:rsidRDefault="003A7689" w:rsidP="001E4695">
            <w:pPr>
              <w:spacing w:before="60" w:after="60"/>
              <w:jc w:val="center"/>
              <w:rPr>
                <w:sz w:val="28"/>
                <w:szCs w:val="28"/>
              </w:rPr>
            </w:pPr>
            <w:r w:rsidRPr="002950A6">
              <w:rPr>
                <w:sz w:val="28"/>
                <w:szCs w:val="28"/>
              </w:rPr>
              <w:t>0,0026</w:t>
            </w:r>
          </w:p>
        </w:tc>
        <w:tc>
          <w:tcPr>
            <w:tcW w:w="853" w:type="pct"/>
            <w:tcBorders>
              <w:top w:val="nil"/>
              <w:left w:val="nil"/>
              <w:bottom w:val="single" w:sz="4" w:space="0" w:color="auto"/>
              <w:right w:val="single" w:sz="4" w:space="0" w:color="auto"/>
            </w:tcBorders>
            <w:vAlign w:val="center"/>
            <w:hideMark/>
          </w:tcPr>
          <w:p w14:paraId="64E0C22F" w14:textId="77777777" w:rsidR="003A7689" w:rsidRPr="002950A6" w:rsidRDefault="003A7689" w:rsidP="001E4695">
            <w:pPr>
              <w:spacing w:before="60" w:after="60"/>
              <w:jc w:val="center"/>
              <w:rPr>
                <w:sz w:val="28"/>
                <w:szCs w:val="28"/>
              </w:rPr>
            </w:pPr>
            <w:r w:rsidRPr="002950A6">
              <w:rPr>
                <w:sz w:val="28"/>
                <w:szCs w:val="28"/>
              </w:rPr>
              <w:t>0,0026</w:t>
            </w:r>
          </w:p>
        </w:tc>
      </w:tr>
      <w:tr w:rsidR="00BE230F" w:rsidRPr="002950A6" w14:paraId="71A402C3"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4A2463F3" w14:textId="77777777" w:rsidR="003A7689" w:rsidRPr="002950A6" w:rsidRDefault="003A7689" w:rsidP="001E4695">
            <w:pPr>
              <w:spacing w:before="60" w:after="60"/>
              <w:jc w:val="center"/>
              <w:rPr>
                <w:sz w:val="28"/>
                <w:szCs w:val="28"/>
              </w:rPr>
            </w:pPr>
            <w:r w:rsidRPr="002950A6">
              <w:rPr>
                <w:sz w:val="28"/>
                <w:szCs w:val="28"/>
              </w:rPr>
              <w:t>7</w:t>
            </w:r>
          </w:p>
        </w:tc>
        <w:tc>
          <w:tcPr>
            <w:tcW w:w="1276" w:type="pct"/>
            <w:tcBorders>
              <w:top w:val="nil"/>
              <w:left w:val="nil"/>
              <w:bottom w:val="single" w:sz="4" w:space="0" w:color="auto"/>
              <w:right w:val="single" w:sz="4" w:space="0" w:color="auto"/>
            </w:tcBorders>
            <w:vAlign w:val="center"/>
            <w:hideMark/>
          </w:tcPr>
          <w:p w14:paraId="711B4D8C" w14:textId="77777777" w:rsidR="003A7689" w:rsidRPr="002950A6" w:rsidRDefault="003A7689" w:rsidP="001E4695">
            <w:pPr>
              <w:spacing w:before="60" w:after="60"/>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3F7ADFC2" w14:textId="77777777" w:rsidR="003A7689" w:rsidRPr="002950A6" w:rsidRDefault="003A7689" w:rsidP="001E4695">
            <w:pPr>
              <w:spacing w:before="60" w:after="60"/>
              <w:jc w:val="center"/>
              <w:rPr>
                <w:sz w:val="28"/>
                <w:szCs w:val="28"/>
              </w:rPr>
            </w:pPr>
            <w:r w:rsidRPr="002950A6">
              <w:rPr>
                <w:sz w:val="28"/>
                <w:szCs w:val="28"/>
              </w:rPr>
              <w:t>5.0 kW</w:t>
            </w:r>
          </w:p>
        </w:tc>
        <w:tc>
          <w:tcPr>
            <w:tcW w:w="782" w:type="pct"/>
            <w:tcBorders>
              <w:top w:val="nil"/>
              <w:left w:val="nil"/>
              <w:bottom w:val="single" w:sz="4" w:space="0" w:color="auto"/>
              <w:right w:val="single" w:sz="4" w:space="0" w:color="auto"/>
            </w:tcBorders>
            <w:vAlign w:val="center"/>
            <w:hideMark/>
          </w:tcPr>
          <w:p w14:paraId="67E6DE88" w14:textId="77777777" w:rsidR="003A7689" w:rsidRPr="002950A6" w:rsidRDefault="003A7689" w:rsidP="001E4695">
            <w:pPr>
              <w:spacing w:before="60" w:after="60"/>
              <w:jc w:val="center"/>
              <w:rPr>
                <w:sz w:val="28"/>
                <w:szCs w:val="28"/>
              </w:rPr>
            </w:pPr>
            <w:r w:rsidRPr="002950A6">
              <w:rPr>
                <w:sz w:val="28"/>
                <w:szCs w:val="28"/>
              </w:rPr>
              <w:t>0,0008</w:t>
            </w:r>
          </w:p>
        </w:tc>
        <w:tc>
          <w:tcPr>
            <w:tcW w:w="885" w:type="pct"/>
            <w:tcBorders>
              <w:top w:val="nil"/>
              <w:left w:val="nil"/>
              <w:bottom w:val="single" w:sz="4" w:space="0" w:color="auto"/>
              <w:right w:val="single" w:sz="4" w:space="0" w:color="auto"/>
            </w:tcBorders>
            <w:vAlign w:val="center"/>
            <w:hideMark/>
          </w:tcPr>
          <w:p w14:paraId="1EF3E512" w14:textId="77777777" w:rsidR="003A7689" w:rsidRPr="002950A6" w:rsidRDefault="003A7689" w:rsidP="001E4695">
            <w:pPr>
              <w:spacing w:before="60" w:after="60"/>
              <w:jc w:val="center"/>
              <w:rPr>
                <w:sz w:val="28"/>
                <w:szCs w:val="28"/>
              </w:rPr>
            </w:pPr>
            <w:r w:rsidRPr="002950A6">
              <w:rPr>
                <w:sz w:val="28"/>
                <w:szCs w:val="28"/>
              </w:rPr>
              <w:t>0,0007</w:t>
            </w:r>
          </w:p>
        </w:tc>
        <w:tc>
          <w:tcPr>
            <w:tcW w:w="853" w:type="pct"/>
            <w:tcBorders>
              <w:top w:val="nil"/>
              <w:left w:val="nil"/>
              <w:bottom w:val="single" w:sz="4" w:space="0" w:color="auto"/>
              <w:right w:val="single" w:sz="4" w:space="0" w:color="auto"/>
            </w:tcBorders>
            <w:vAlign w:val="center"/>
            <w:hideMark/>
          </w:tcPr>
          <w:p w14:paraId="0DA798F7" w14:textId="77777777" w:rsidR="003A7689" w:rsidRPr="002950A6" w:rsidRDefault="003A7689" w:rsidP="001E4695">
            <w:pPr>
              <w:spacing w:before="60" w:after="60"/>
              <w:jc w:val="center"/>
              <w:rPr>
                <w:sz w:val="28"/>
                <w:szCs w:val="28"/>
              </w:rPr>
            </w:pPr>
            <w:r w:rsidRPr="002950A6">
              <w:rPr>
                <w:sz w:val="28"/>
                <w:szCs w:val="28"/>
              </w:rPr>
              <w:t>0,0006</w:t>
            </w:r>
          </w:p>
        </w:tc>
      </w:tr>
      <w:tr w:rsidR="00BE230F" w:rsidRPr="002950A6" w14:paraId="2A15B797"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3C0AD42C" w14:textId="77777777" w:rsidR="003A7689" w:rsidRPr="002950A6" w:rsidRDefault="003A7689" w:rsidP="001E4695">
            <w:pPr>
              <w:spacing w:before="60" w:after="60"/>
              <w:jc w:val="center"/>
              <w:rPr>
                <w:sz w:val="28"/>
                <w:szCs w:val="28"/>
              </w:rPr>
            </w:pPr>
            <w:r w:rsidRPr="002950A6">
              <w:rPr>
                <w:sz w:val="28"/>
                <w:szCs w:val="28"/>
              </w:rPr>
              <w:t>8</w:t>
            </w:r>
          </w:p>
        </w:tc>
        <w:tc>
          <w:tcPr>
            <w:tcW w:w="1276" w:type="pct"/>
            <w:tcBorders>
              <w:top w:val="nil"/>
              <w:left w:val="nil"/>
              <w:bottom w:val="single" w:sz="4" w:space="0" w:color="auto"/>
              <w:right w:val="single" w:sz="4" w:space="0" w:color="auto"/>
            </w:tcBorders>
            <w:vAlign w:val="center"/>
            <w:hideMark/>
          </w:tcPr>
          <w:p w14:paraId="067A7407" w14:textId="77777777" w:rsidR="003A7689" w:rsidRPr="002950A6" w:rsidRDefault="003A7689" w:rsidP="001E4695">
            <w:pPr>
              <w:spacing w:before="60" w:after="60"/>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22C1F46E" w14:textId="77777777" w:rsidR="003A7689" w:rsidRPr="002950A6" w:rsidRDefault="003A7689" w:rsidP="001E4695">
            <w:pPr>
              <w:spacing w:before="60" w:after="60"/>
              <w:jc w:val="center"/>
              <w:rPr>
                <w:sz w:val="28"/>
                <w:szCs w:val="28"/>
              </w:rPr>
            </w:pPr>
            <w:r w:rsidRPr="002950A6">
              <w:rPr>
                <w:sz w:val="28"/>
                <w:szCs w:val="28"/>
              </w:rPr>
              <w:t>7,5 kW</w:t>
            </w:r>
          </w:p>
        </w:tc>
        <w:tc>
          <w:tcPr>
            <w:tcW w:w="782" w:type="pct"/>
            <w:tcBorders>
              <w:top w:val="nil"/>
              <w:left w:val="nil"/>
              <w:bottom w:val="single" w:sz="4" w:space="0" w:color="auto"/>
              <w:right w:val="single" w:sz="4" w:space="0" w:color="auto"/>
            </w:tcBorders>
            <w:vAlign w:val="center"/>
            <w:hideMark/>
          </w:tcPr>
          <w:p w14:paraId="05CAE92B" w14:textId="77777777" w:rsidR="003A7689" w:rsidRPr="002950A6" w:rsidRDefault="003A7689" w:rsidP="001E4695">
            <w:pPr>
              <w:spacing w:before="60" w:after="60"/>
              <w:jc w:val="center"/>
              <w:rPr>
                <w:sz w:val="28"/>
                <w:szCs w:val="28"/>
              </w:rPr>
            </w:pPr>
            <w:r w:rsidRPr="002950A6">
              <w:rPr>
                <w:sz w:val="28"/>
                <w:szCs w:val="28"/>
              </w:rPr>
              <w:t>0,0025</w:t>
            </w:r>
          </w:p>
        </w:tc>
        <w:tc>
          <w:tcPr>
            <w:tcW w:w="885" w:type="pct"/>
            <w:tcBorders>
              <w:top w:val="nil"/>
              <w:left w:val="nil"/>
              <w:bottom w:val="single" w:sz="4" w:space="0" w:color="auto"/>
              <w:right w:val="single" w:sz="4" w:space="0" w:color="auto"/>
            </w:tcBorders>
            <w:vAlign w:val="center"/>
            <w:hideMark/>
          </w:tcPr>
          <w:p w14:paraId="545FDBDB" w14:textId="77777777" w:rsidR="003A7689" w:rsidRPr="002950A6" w:rsidRDefault="003A7689" w:rsidP="001E4695">
            <w:pPr>
              <w:spacing w:before="60" w:after="60"/>
              <w:jc w:val="center"/>
              <w:rPr>
                <w:sz w:val="28"/>
                <w:szCs w:val="28"/>
              </w:rPr>
            </w:pPr>
            <w:r w:rsidRPr="002950A6">
              <w:rPr>
                <w:sz w:val="28"/>
                <w:szCs w:val="28"/>
              </w:rPr>
              <w:t>0,0025</w:t>
            </w:r>
          </w:p>
        </w:tc>
        <w:tc>
          <w:tcPr>
            <w:tcW w:w="853" w:type="pct"/>
            <w:tcBorders>
              <w:top w:val="nil"/>
              <w:left w:val="nil"/>
              <w:bottom w:val="single" w:sz="4" w:space="0" w:color="auto"/>
              <w:right w:val="single" w:sz="4" w:space="0" w:color="auto"/>
            </w:tcBorders>
            <w:vAlign w:val="center"/>
            <w:hideMark/>
          </w:tcPr>
          <w:p w14:paraId="7C82341A" w14:textId="77777777" w:rsidR="003A7689" w:rsidRPr="002950A6" w:rsidRDefault="003A7689" w:rsidP="001E4695">
            <w:pPr>
              <w:spacing w:before="60" w:after="60"/>
              <w:jc w:val="center"/>
              <w:rPr>
                <w:sz w:val="28"/>
                <w:szCs w:val="28"/>
              </w:rPr>
            </w:pPr>
            <w:r w:rsidRPr="002950A6">
              <w:rPr>
                <w:sz w:val="28"/>
                <w:szCs w:val="28"/>
              </w:rPr>
              <w:t>0,0025</w:t>
            </w:r>
          </w:p>
        </w:tc>
      </w:tr>
      <w:tr w:rsidR="00BE230F" w:rsidRPr="002950A6" w14:paraId="3C5BA804"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1E30F64C" w14:textId="77777777" w:rsidR="003A7689" w:rsidRPr="002950A6" w:rsidRDefault="003A7689" w:rsidP="001E4695">
            <w:pPr>
              <w:spacing w:before="60" w:after="60"/>
              <w:jc w:val="center"/>
              <w:rPr>
                <w:sz w:val="28"/>
                <w:szCs w:val="28"/>
              </w:rPr>
            </w:pPr>
            <w:r w:rsidRPr="002950A6">
              <w:rPr>
                <w:sz w:val="28"/>
                <w:szCs w:val="28"/>
              </w:rPr>
              <w:t>9</w:t>
            </w:r>
          </w:p>
        </w:tc>
        <w:tc>
          <w:tcPr>
            <w:tcW w:w="1276" w:type="pct"/>
            <w:tcBorders>
              <w:top w:val="nil"/>
              <w:left w:val="nil"/>
              <w:bottom w:val="single" w:sz="4" w:space="0" w:color="auto"/>
              <w:right w:val="single" w:sz="4" w:space="0" w:color="auto"/>
            </w:tcBorders>
            <w:vAlign w:val="center"/>
            <w:hideMark/>
          </w:tcPr>
          <w:p w14:paraId="57657E4D" w14:textId="77777777" w:rsidR="003A7689" w:rsidRPr="002950A6" w:rsidRDefault="003A7689" w:rsidP="001E4695">
            <w:pPr>
              <w:spacing w:before="60" w:after="60"/>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6BAB2EC1" w14:textId="77777777" w:rsidR="003A7689" w:rsidRPr="002950A6" w:rsidRDefault="003A7689" w:rsidP="001E4695">
            <w:pPr>
              <w:spacing w:before="60" w:after="60"/>
              <w:jc w:val="center"/>
              <w:rPr>
                <w:sz w:val="28"/>
                <w:szCs w:val="28"/>
              </w:rPr>
            </w:pPr>
            <w:r w:rsidRPr="002950A6">
              <w:rPr>
                <w:sz w:val="28"/>
                <w:szCs w:val="28"/>
              </w:rPr>
              <w:t>22 kW</w:t>
            </w:r>
          </w:p>
        </w:tc>
        <w:tc>
          <w:tcPr>
            <w:tcW w:w="782" w:type="pct"/>
            <w:tcBorders>
              <w:top w:val="nil"/>
              <w:left w:val="nil"/>
              <w:bottom w:val="single" w:sz="4" w:space="0" w:color="auto"/>
              <w:right w:val="single" w:sz="4" w:space="0" w:color="auto"/>
            </w:tcBorders>
            <w:vAlign w:val="center"/>
            <w:hideMark/>
          </w:tcPr>
          <w:p w14:paraId="212D99B3" w14:textId="77777777" w:rsidR="003A7689" w:rsidRPr="002950A6" w:rsidRDefault="003A7689" w:rsidP="001E4695">
            <w:pPr>
              <w:spacing w:before="60" w:after="60"/>
              <w:jc w:val="center"/>
              <w:rPr>
                <w:sz w:val="28"/>
                <w:szCs w:val="28"/>
              </w:rPr>
            </w:pPr>
            <w:r w:rsidRPr="002950A6">
              <w:rPr>
                <w:sz w:val="28"/>
                <w:szCs w:val="28"/>
              </w:rPr>
              <w:t>0,001</w:t>
            </w:r>
          </w:p>
        </w:tc>
        <w:tc>
          <w:tcPr>
            <w:tcW w:w="885" w:type="pct"/>
            <w:tcBorders>
              <w:top w:val="nil"/>
              <w:left w:val="nil"/>
              <w:bottom w:val="single" w:sz="4" w:space="0" w:color="auto"/>
              <w:right w:val="single" w:sz="4" w:space="0" w:color="auto"/>
            </w:tcBorders>
            <w:vAlign w:val="center"/>
            <w:hideMark/>
          </w:tcPr>
          <w:p w14:paraId="6D6E3DF8" w14:textId="77777777" w:rsidR="003A7689" w:rsidRPr="002950A6" w:rsidRDefault="003A7689" w:rsidP="001E4695">
            <w:pPr>
              <w:spacing w:before="60" w:after="60"/>
              <w:jc w:val="center"/>
              <w:rPr>
                <w:sz w:val="28"/>
                <w:szCs w:val="28"/>
              </w:rPr>
            </w:pPr>
            <w:r w:rsidRPr="002950A6">
              <w:rPr>
                <w:sz w:val="28"/>
                <w:szCs w:val="28"/>
              </w:rPr>
              <w:t>0,001</w:t>
            </w:r>
          </w:p>
        </w:tc>
        <w:tc>
          <w:tcPr>
            <w:tcW w:w="853" w:type="pct"/>
            <w:tcBorders>
              <w:top w:val="nil"/>
              <w:left w:val="nil"/>
              <w:bottom w:val="single" w:sz="4" w:space="0" w:color="auto"/>
              <w:right w:val="single" w:sz="4" w:space="0" w:color="auto"/>
            </w:tcBorders>
            <w:vAlign w:val="center"/>
            <w:hideMark/>
          </w:tcPr>
          <w:p w14:paraId="394C3A0C" w14:textId="77777777" w:rsidR="003A7689" w:rsidRPr="002950A6" w:rsidRDefault="003A7689" w:rsidP="001E4695">
            <w:pPr>
              <w:spacing w:before="60" w:after="60"/>
              <w:jc w:val="center"/>
              <w:rPr>
                <w:sz w:val="28"/>
                <w:szCs w:val="28"/>
              </w:rPr>
            </w:pPr>
            <w:r w:rsidRPr="002950A6">
              <w:rPr>
                <w:sz w:val="28"/>
                <w:szCs w:val="28"/>
              </w:rPr>
              <w:t>0,001</w:t>
            </w:r>
          </w:p>
        </w:tc>
      </w:tr>
      <w:tr w:rsidR="00BE230F" w:rsidRPr="002950A6" w14:paraId="0A941F34"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23496A23" w14:textId="77777777" w:rsidR="003A7689" w:rsidRPr="002950A6" w:rsidRDefault="003A7689" w:rsidP="001E4695">
            <w:pPr>
              <w:spacing w:before="60" w:after="60"/>
              <w:jc w:val="center"/>
              <w:rPr>
                <w:sz w:val="28"/>
                <w:szCs w:val="28"/>
              </w:rPr>
            </w:pPr>
            <w:r w:rsidRPr="002950A6">
              <w:rPr>
                <w:sz w:val="28"/>
                <w:szCs w:val="28"/>
              </w:rPr>
              <w:lastRenderedPageBreak/>
              <w:t>10</w:t>
            </w:r>
          </w:p>
        </w:tc>
        <w:tc>
          <w:tcPr>
            <w:tcW w:w="1276" w:type="pct"/>
            <w:tcBorders>
              <w:top w:val="nil"/>
              <w:left w:val="nil"/>
              <w:bottom w:val="single" w:sz="4" w:space="0" w:color="auto"/>
              <w:right w:val="single" w:sz="4" w:space="0" w:color="auto"/>
            </w:tcBorders>
            <w:vAlign w:val="center"/>
            <w:hideMark/>
          </w:tcPr>
          <w:p w14:paraId="52797B88" w14:textId="77777777" w:rsidR="003A7689" w:rsidRPr="002950A6" w:rsidRDefault="003A7689" w:rsidP="001E4695">
            <w:pPr>
              <w:spacing w:before="60" w:after="60"/>
              <w:rPr>
                <w:sz w:val="28"/>
                <w:szCs w:val="28"/>
              </w:rPr>
            </w:pPr>
            <w:r w:rsidRPr="002950A6">
              <w:rPr>
                <w:sz w:val="28"/>
                <w:szCs w:val="28"/>
              </w:rPr>
              <w:t>Bơm xăng</w:t>
            </w:r>
          </w:p>
        </w:tc>
        <w:tc>
          <w:tcPr>
            <w:tcW w:w="720" w:type="pct"/>
            <w:tcBorders>
              <w:top w:val="nil"/>
              <w:left w:val="nil"/>
              <w:bottom w:val="single" w:sz="4" w:space="0" w:color="auto"/>
              <w:right w:val="single" w:sz="4" w:space="0" w:color="auto"/>
            </w:tcBorders>
            <w:vAlign w:val="center"/>
            <w:hideMark/>
          </w:tcPr>
          <w:p w14:paraId="198500CD" w14:textId="77777777" w:rsidR="003A7689" w:rsidRPr="002950A6" w:rsidRDefault="003A7689" w:rsidP="001E4695">
            <w:pPr>
              <w:spacing w:before="60" w:after="60"/>
              <w:jc w:val="center"/>
              <w:rPr>
                <w:sz w:val="28"/>
                <w:szCs w:val="28"/>
              </w:rPr>
            </w:pPr>
            <w:r w:rsidRPr="002950A6">
              <w:rPr>
                <w:sz w:val="28"/>
                <w:szCs w:val="28"/>
              </w:rPr>
              <w:t>5,0 cv</w:t>
            </w:r>
          </w:p>
        </w:tc>
        <w:tc>
          <w:tcPr>
            <w:tcW w:w="782" w:type="pct"/>
            <w:tcBorders>
              <w:top w:val="nil"/>
              <w:left w:val="nil"/>
              <w:bottom w:val="single" w:sz="4" w:space="0" w:color="auto"/>
              <w:right w:val="single" w:sz="4" w:space="0" w:color="auto"/>
            </w:tcBorders>
            <w:vAlign w:val="center"/>
            <w:hideMark/>
          </w:tcPr>
          <w:p w14:paraId="1E7C7DA2" w14:textId="77777777" w:rsidR="003A7689" w:rsidRPr="002950A6" w:rsidRDefault="003A7689" w:rsidP="001E4695">
            <w:pPr>
              <w:spacing w:before="60" w:after="60"/>
              <w:jc w:val="center"/>
              <w:rPr>
                <w:sz w:val="28"/>
                <w:szCs w:val="28"/>
              </w:rPr>
            </w:pPr>
            <w:r w:rsidRPr="002950A6">
              <w:rPr>
                <w:sz w:val="28"/>
                <w:szCs w:val="28"/>
              </w:rPr>
              <w:t>0,001</w:t>
            </w:r>
          </w:p>
        </w:tc>
        <w:tc>
          <w:tcPr>
            <w:tcW w:w="885" w:type="pct"/>
            <w:tcBorders>
              <w:top w:val="nil"/>
              <w:left w:val="nil"/>
              <w:bottom w:val="single" w:sz="4" w:space="0" w:color="auto"/>
              <w:right w:val="single" w:sz="4" w:space="0" w:color="auto"/>
            </w:tcBorders>
            <w:vAlign w:val="center"/>
            <w:hideMark/>
          </w:tcPr>
          <w:p w14:paraId="28EC7C6E" w14:textId="77777777" w:rsidR="003A7689" w:rsidRPr="002950A6" w:rsidRDefault="003A7689" w:rsidP="001E4695">
            <w:pPr>
              <w:spacing w:before="60" w:after="60"/>
              <w:jc w:val="center"/>
              <w:rPr>
                <w:sz w:val="28"/>
                <w:szCs w:val="28"/>
              </w:rPr>
            </w:pPr>
            <w:r w:rsidRPr="002950A6">
              <w:rPr>
                <w:sz w:val="28"/>
                <w:szCs w:val="28"/>
              </w:rPr>
              <w:t>0,001</w:t>
            </w:r>
          </w:p>
        </w:tc>
        <w:tc>
          <w:tcPr>
            <w:tcW w:w="853" w:type="pct"/>
            <w:tcBorders>
              <w:top w:val="nil"/>
              <w:left w:val="nil"/>
              <w:bottom w:val="single" w:sz="4" w:space="0" w:color="auto"/>
              <w:right w:val="single" w:sz="4" w:space="0" w:color="auto"/>
            </w:tcBorders>
            <w:vAlign w:val="center"/>
            <w:hideMark/>
          </w:tcPr>
          <w:p w14:paraId="136E53DE" w14:textId="77777777" w:rsidR="003A7689" w:rsidRPr="002950A6" w:rsidRDefault="003A7689" w:rsidP="001E4695">
            <w:pPr>
              <w:spacing w:before="60" w:after="60"/>
              <w:jc w:val="center"/>
              <w:rPr>
                <w:sz w:val="28"/>
                <w:szCs w:val="28"/>
              </w:rPr>
            </w:pPr>
            <w:r w:rsidRPr="002950A6">
              <w:rPr>
                <w:sz w:val="28"/>
                <w:szCs w:val="28"/>
              </w:rPr>
              <w:t>0,001</w:t>
            </w:r>
          </w:p>
        </w:tc>
      </w:tr>
      <w:tr w:rsidR="00BE230F" w:rsidRPr="002950A6" w14:paraId="528FCA79" w14:textId="77777777" w:rsidTr="00694A71">
        <w:trPr>
          <w:trHeight w:val="315"/>
        </w:trPr>
        <w:tc>
          <w:tcPr>
            <w:tcW w:w="484" w:type="pct"/>
            <w:tcBorders>
              <w:top w:val="nil"/>
              <w:left w:val="single" w:sz="4" w:space="0" w:color="auto"/>
              <w:bottom w:val="single" w:sz="4" w:space="0" w:color="auto"/>
              <w:right w:val="single" w:sz="4" w:space="0" w:color="auto"/>
            </w:tcBorders>
            <w:vAlign w:val="center"/>
            <w:hideMark/>
          </w:tcPr>
          <w:p w14:paraId="6F7DC02A" w14:textId="77777777" w:rsidR="003A7689" w:rsidRPr="002950A6" w:rsidRDefault="003A7689" w:rsidP="001E4695">
            <w:pPr>
              <w:spacing w:before="60" w:after="60"/>
              <w:jc w:val="center"/>
              <w:rPr>
                <w:sz w:val="28"/>
                <w:szCs w:val="28"/>
              </w:rPr>
            </w:pPr>
            <w:r w:rsidRPr="002950A6">
              <w:rPr>
                <w:sz w:val="28"/>
                <w:szCs w:val="28"/>
              </w:rPr>
              <w:t>11</w:t>
            </w:r>
          </w:p>
        </w:tc>
        <w:tc>
          <w:tcPr>
            <w:tcW w:w="1276" w:type="pct"/>
            <w:tcBorders>
              <w:top w:val="nil"/>
              <w:left w:val="nil"/>
              <w:bottom w:val="single" w:sz="4" w:space="0" w:color="auto"/>
              <w:right w:val="single" w:sz="4" w:space="0" w:color="auto"/>
            </w:tcBorders>
            <w:vAlign w:val="center"/>
            <w:hideMark/>
          </w:tcPr>
          <w:p w14:paraId="464206E4" w14:textId="77777777" w:rsidR="003A7689" w:rsidRPr="002950A6" w:rsidRDefault="003A7689" w:rsidP="001E4695">
            <w:pPr>
              <w:spacing w:before="60" w:after="60"/>
              <w:rPr>
                <w:sz w:val="28"/>
                <w:szCs w:val="28"/>
              </w:rPr>
            </w:pPr>
            <w:r w:rsidRPr="002950A6">
              <w:rPr>
                <w:sz w:val="28"/>
                <w:szCs w:val="28"/>
              </w:rPr>
              <w:t>Máy phun hóa chất</w:t>
            </w:r>
          </w:p>
        </w:tc>
        <w:tc>
          <w:tcPr>
            <w:tcW w:w="720" w:type="pct"/>
            <w:tcBorders>
              <w:top w:val="nil"/>
              <w:left w:val="nil"/>
              <w:bottom w:val="single" w:sz="4" w:space="0" w:color="auto"/>
              <w:right w:val="single" w:sz="4" w:space="0" w:color="auto"/>
            </w:tcBorders>
            <w:vAlign w:val="center"/>
            <w:hideMark/>
          </w:tcPr>
          <w:p w14:paraId="6E0F2793" w14:textId="77777777" w:rsidR="003A7689" w:rsidRPr="002950A6" w:rsidRDefault="003A7689" w:rsidP="001E4695">
            <w:pPr>
              <w:spacing w:before="60" w:after="60"/>
              <w:jc w:val="center"/>
              <w:rPr>
                <w:sz w:val="28"/>
                <w:szCs w:val="28"/>
              </w:rPr>
            </w:pPr>
            <w:r w:rsidRPr="002950A6">
              <w:rPr>
                <w:sz w:val="28"/>
                <w:szCs w:val="28"/>
              </w:rPr>
              <w:t>3,0 cv</w:t>
            </w:r>
          </w:p>
        </w:tc>
        <w:tc>
          <w:tcPr>
            <w:tcW w:w="782" w:type="pct"/>
            <w:tcBorders>
              <w:top w:val="nil"/>
              <w:left w:val="nil"/>
              <w:bottom w:val="single" w:sz="4" w:space="0" w:color="auto"/>
              <w:right w:val="single" w:sz="4" w:space="0" w:color="auto"/>
            </w:tcBorders>
            <w:vAlign w:val="center"/>
            <w:hideMark/>
          </w:tcPr>
          <w:p w14:paraId="566E2EEF" w14:textId="77777777" w:rsidR="003A7689" w:rsidRPr="002950A6" w:rsidRDefault="003A7689" w:rsidP="001E4695">
            <w:pPr>
              <w:spacing w:before="60" w:after="60"/>
              <w:jc w:val="center"/>
              <w:rPr>
                <w:sz w:val="28"/>
                <w:szCs w:val="28"/>
              </w:rPr>
            </w:pPr>
            <w:r w:rsidRPr="002950A6">
              <w:rPr>
                <w:sz w:val="28"/>
                <w:szCs w:val="28"/>
              </w:rPr>
              <w:t>0,00075</w:t>
            </w:r>
          </w:p>
        </w:tc>
        <w:tc>
          <w:tcPr>
            <w:tcW w:w="885" w:type="pct"/>
            <w:tcBorders>
              <w:top w:val="nil"/>
              <w:left w:val="nil"/>
              <w:bottom w:val="single" w:sz="4" w:space="0" w:color="auto"/>
              <w:right w:val="single" w:sz="4" w:space="0" w:color="auto"/>
            </w:tcBorders>
            <w:vAlign w:val="center"/>
            <w:hideMark/>
          </w:tcPr>
          <w:p w14:paraId="5C0B5C77" w14:textId="77777777" w:rsidR="003A7689" w:rsidRPr="002950A6" w:rsidRDefault="003A7689" w:rsidP="001E4695">
            <w:pPr>
              <w:spacing w:before="60" w:after="60"/>
              <w:jc w:val="center"/>
              <w:rPr>
                <w:sz w:val="28"/>
                <w:szCs w:val="28"/>
              </w:rPr>
            </w:pPr>
            <w:r w:rsidRPr="002950A6">
              <w:rPr>
                <w:sz w:val="28"/>
                <w:szCs w:val="28"/>
              </w:rPr>
              <w:t>0,0007</w:t>
            </w:r>
          </w:p>
        </w:tc>
        <w:tc>
          <w:tcPr>
            <w:tcW w:w="853" w:type="pct"/>
            <w:tcBorders>
              <w:top w:val="nil"/>
              <w:left w:val="nil"/>
              <w:bottom w:val="single" w:sz="4" w:space="0" w:color="auto"/>
              <w:right w:val="single" w:sz="4" w:space="0" w:color="auto"/>
            </w:tcBorders>
            <w:vAlign w:val="center"/>
            <w:hideMark/>
          </w:tcPr>
          <w:p w14:paraId="3AE732AC" w14:textId="77777777" w:rsidR="003A7689" w:rsidRPr="002950A6" w:rsidRDefault="003A7689" w:rsidP="001E4695">
            <w:pPr>
              <w:spacing w:before="60" w:after="60"/>
              <w:jc w:val="center"/>
              <w:rPr>
                <w:sz w:val="28"/>
                <w:szCs w:val="28"/>
              </w:rPr>
            </w:pPr>
            <w:r w:rsidRPr="002950A6">
              <w:rPr>
                <w:sz w:val="28"/>
                <w:szCs w:val="28"/>
              </w:rPr>
              <w:t>0,00065</w:t>
            </w:r>
          </w:p>
        </w:tc>
      </w:tr>
    </w:tbl>
    <w:p w14:paraId="71576390" w14:textId="77777777" w:rsidR="00B702AE" w:rsidRPr="002950A6" w:rsidRDefault="00B702AE" w:rsidP="00D1444A">
      <w:pPr>
        <w:pStyle w:val="00noidung"/>
        <w:outlineLvl w:val="2"/>
        <w:rPr>
          <w:lang w:val="en-US"/>
        </w:rPr>
      </w:pPr>
      <w:r w:rsidRPr="002950A6">
        <w:rPr>
          <w:lang w:val="en-US"/>
        </w:rPr>
        <w:t>c) Định mức dụng cụ lao động</w:t>
      </w:r>
    </w:p>
    <w:p w14:paraId="409382D3" w14:textId="77777777" w:rsidR="00534148" w:rsidRPr="002950A6" w:rsidRDefault="00534148" w:rsidP="00534148">
      <w:pPr>
        <w:pStyle w:val="06bangso"/>
        <w:rPr>
          <w:lang w:val="en-US"/>
        </w:rPr>
      </w:pPr>
    </w:p>
    <w:tbl>
      <w:tblPr>
        <w:tblW w:w="5000" w:type="pct"/>
        <w:tblLook w:val="04A0" w:firstRow="1" w:lastRow="0" w:firstColumn="1" w:lastColumn="0" w:noHBand="0" w:noVBand="1"/>
      </w:tblPr>
      <w:tblGrid>
        <w:gridCol w:w="764"/>
        <w:gridCol w:w="2027"/>
        <w:gridCol w:w="1142"/>
        <w:gridCol w:w="1240"/>
        <w:gridCol w:w="1405"/>
        <w:gridCol w:w="1356"/>
        <w:gridCol w:w="1126"/>
      </w:tblGrid>
      <w:tr w:rsidR="00BE230F" w:rsidRPr="002950A6" w14:paraId="10C87947" w14:textId="77777777" w:rsidTr="00694A71">
        <w:trPr>
          <w:trHeight w:val="570"/>
          <w:tblHeader/>
        </w:trPr>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760EA7B3" w14:textId="77777777" w:rsidR="00694A71" w:rsidRPr="002950A6" w:rsidRDefault="00694A71" w:rsidP="006D2E4C">
            <w:pPr>
              <w:spacing w:before="60" w:after="60"/>
              <w:jc w:val="center"/>
              <w:rPr>
                <w:b/>
                <w:bCs/>
                <w:sz w:val="28"/>
                <w:szCs w:val="28"/>
              </w:rPr>
            </w:pPr>
            <w:r w:rsidRPr="002950A6">
              <w:rPr>
                <w:b/>
                <w:bCs/>
                <w:sz w:val="28"/>
                <w:szCs w:val="28"/>
              </w:rPr>
              <w:t>TT</w:t>
            </w:r>
          </w:p>
        </w:tc>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2B447012" w14:textId="77777777" w:rsidR="00694A71" w:rsidRPr="002950A6" w:rsidRDefault="00694A71" w:rsidP="006D2E4C">
            <w:pPr>
              <w:spacing w:before="60" w:after="60"/>
              <w:jc w:val="center"/>
              <w:rPr>
                <w:b/>
                <w:bCs/>
                <w:sz w:val="28"/>
                <w:szCs w:val="28"/>
              </w:rPr>
            </w:pPr>
            <w:r w:rsidRPr="002950A6">
              <w:rPr>
                <w:b/>
                <w:bCs/>
                <w:sz w:val="28"/>
                <w:szCs w:val="28"/>
              </w:rPr>
              <w:t>Danh mục dụng cụ</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7B8C27B2" w14:textId="77777777" w:rsidR="00694A71" w:rsidRPr="002950A6" w:rsidRDefault="00694A71" w:rsidP="006D2E4C">
            <w:pPr>
              <w:spacing w:before="60" w:after="60"/>
              <w:jc w:val="center"/>
              <w:rPr>
                <w:b/>
                <w:bCs/>
                <w:sz w:val="28"/>
                <w:szCs w:val="28"/>
              </w:rPr>
            </w:pPr>
            <w:r w:rsidRPr="002950A6">
              <w:rPr>
                <w:b/>
                <w:bCs/>
                <w:sz w:val="28"/>
                <w:szCs w:val="28"/>
              </w:rPr>
              <w:t>Đơn vị tính</w:t>
            </w: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4ADBCA9B" w14:textId="77777777" w:rsidR="00694A71" w:rsidRPr="002950A6" w:rsidRDefault="00694A71" w:rsidP="006D2E4C">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2129" w:type="pct"/>
            <w:gridSpan w:val="3"/>
            <w:tcBorders>
              <w:top w:val="single" w:sz="4" w:space="0" w:color="auto"/>
              <w:left w:val="nil"/>
              <w:bottom w:val="single" w:sz="4" w:space="0" w:color="auto"/>
              <w:right w:val="single" w:sz="4" w:space="0" w:color="auto"/>
            </w:tcBorders>
            <w:vAlign w:val="center"/>
            <w:hideMark/>
          </w:tcPr>
          <w:p w14:paraId="6CF8685C" w14:textId="77777777" w:rsidR="00694A71" w:rsidRPr="002950A6" w:rsidRDefault="00694A71" w:rsidP="006D2E4C">
            <w:pPr>
              <w:spacing w:before="60" w:after="60"/>
              <w:jc w:val="center"/>
              <w:rPr>
                <w:b/>
                <w:bCs/>
                <w:sz w:val="28"/>
                <w:szCs w:val="28"/>
              </w:rPr>
            </w:pPr>
            <w:r w:rsidRPr="002950A6">
              <w:rPr>
                <w:b/>
                <w:bCs/>
                <w:sz w:val="28"/>
                <w:szCs w:val="28"/>
              </w:rPr>
              <w:t>Mức tiêu hao (ca/tấn)</w:t>
            </w:r>
          </w:p>
        </w:tc>
      </w:tr>
      <w:tr w:rsidR="00BE230F" w:rsidRPr="002950A6" w14:paraId="70A97D69" w14:textId="77777777" w:rsidTr="00694A71">
        <w:trPr>
          <w:trHeight w:val="315"/>
          <w:tblHeader/>
        </w:trPr>
        <w:tc>
          <w:tcPr>
            <w:tcW w:w="426" w:type="pct"/>
            <w:vMerge/>
            <w:tcBorders>
              <w:top w:val="single" w:sz="4" w:space="0" w:color="auto"/>
              <w:left w:val="single" w:sz="4" w:space="0" w:color="auto"/>
              <w:bottom w:val="single" w:sz="4" w:space="0" w:color="auto"/>
              <w:right w:val="single" w:sz="4" w:space="0" w:color="auto"/>
            </w:tcBorders>
            <w:vAlign w:val="center"/>
            <w:hideMark/>
          </w:tcPr>
          <w:p w14:paraId="75E142FA" w14:textId="77777777" w:rsidR="00694A71" w:rsidRPr="002950A6" w:rsidRDefault="00694A71" w:rsidP="006D2E4C">
            <w:pPr>
              <w:spacing w:before="60" w:after="60"/>
              <w:rPr>
                <w:b/>
                <w:bCs/>
                <w:sz w:val="28"/>
                <w:szCs w:val="28"/>
              </w:rPr>
            </w:pP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5DD354C6" w14:textId="77777777" w:rsidR="00694A71" w:rsidRPr="002950A6" w:rsidRDefault="00694A71" w:rsidP="006D2E4C">
            <w:pPr>
              <w:spacing w:before="60" w:after="60"/>
              <w:rPr>
                <w:b/>
                <w:bCs/>
                <w:sz w:val="28"/>
                <w:szCs w:val="28"/>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0F6815C3" w14:textId="77777777" w:rsidR="00694A71" w:rsidRPr="002950A6" w:rsidRDefault="00694A71" w:rsidP="006D2E4C">
            <w:pPr>
              <w:spacing w:before="60" w:after="60"/>
              <w:rPr>
                <w:b/>
                <w:bCs/>
                <w:sz w:val="28"/>
                <w:szCs w:val="28"/>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717878C" w14:textId="77777777" w:rsidR="00694A71" w:rsidRPr="002950A6" w:rsidRDefault="00694A71" w:rsidP="006D2E4C">
            <w:pPr>
              <w:spacing w:before="60" w:after="60"/>
              <w:rPr>
                <w:b/>
                <w:bCs/>
                <w:sz w:val="28"/>
                <w:szCs w:val="28"/>
              </w:rPr>
            </w:pPr>
          </w:p>
        </w:tc>
        <w:tc>
          <w:tcPr>
            <w:tcW w:w="779" w:type="pct"/>
            <w:tcBorders>
              <w:top w:val="nil"/>
              <w:left w:val="nil"/>
              <w:bottom w:val="single" w:sz="4" w:space="0" w:color="auto"/>
              <w:right w:val="single" w:sz="4" w:space="0" w:color="auto"/>
            </w:tcBorders>
            <w:vAlign w:val="center"/>
            <w:hideMark/>
          </w:tcPr>
          <w:p w14:paraId="4CB7D80E" w14:textId="77777777" w:rsidR="00694A71" w:rsidRPr="002950A6" w:rsidRDefault="00694A71" w:rsidP="006D2E4C">
            <w:pPr>
              <w:spacing w:before="60" w:after="60"/>
              <w:jc w:val="center"/>
              <w:rPr>
                <w:b/>
                <w:bCs/>
                <w:sz w:val="28"/>
                <w:szCs w:val="28"/>
              </w:rPr>
            </w:pPr>
            <w:r w:rsidRPr="002950A6">
              <w:rPr>
                <w:b/>
                <w:bCs/>
                <w:sz w:val="28"/>
                <w:szCs w:val="28"/>
              </w:rPr>
              <w:t>XL.2.1</w:t>
            </w:r>
          </w:p>
        </w:tc>
        <w:tc>
          <w:tcPr>
            <w:tcW w:w="752" w:type="pct"/>
            <w:tcBorders>
              <w:top w:val="nil"/>
              <w:left w:val="nil"/>
              <w:bottom w:val="single" w:sz="4" w:space="0" w:color="auto"/>
              <w:right w:val="single" w:sz="4" w:space="0" w:color="auto"/>
            </w:tcBorders>
            <w:vAlign w:val="center"/>
            <w:hideMark/>
          </w:tcPr>
          <w:p w14:paraId="43E874E4" w14:textId="77777777" w:rsidR="00694A71" w:rsidRPr="002950A6" w:rsidRDefault="00694A71" w:rsidP="006D2E4C">
            <w:pPr>
              <w:spacing w:before="60" w:after="60"/>
              <w:jc w:val="center"/>
              <w:rPr>
                <w:b/>
                <w:bCs/>
                <w:sz w:val="28"/>
                <w:szCs w:val="28"/>
              </w:rPr>
            </w:pPr>
            <w:r w:rsidRPr="002950A6">
              <w:rPr>
                <w:b/>
                <w:bCs/>
                <w:sz w:val="28"/>
                <w:szCs w:val="28"/>
              </w:rPr>
              <w:t>XL.2.2</w:t>
            </w:r>
          </w:p>
        </w:tc>
        <w:tc>
          <w:tcPr>
            <w:tcW w:w="598" w:type="pct"/>
            <w:tcBorders>
              <w:top w:val="nil"/>
              <w:left w:val="nil"/>
              <w:bottom w:val="single" w:sz="4" w:space="0" w:color="auto"/>
              <w:right w:val="single" w:sz="4" w:space="0" w:color="auto"/>
            </w:tcBorders>
            <w:vAlign w:val="center"/>
            <w:hideMark/>
          </w:tcPr>
          <w:p w14:paraId="47D92692" w14:textId="77777777" w:rsidR="00694A71" w:rsidRPr="002950A6" w:rsidRDefault="00694A71" w:rsidP="006D2E4C">
            <w:pPr>
              <w:spacing w:before="60" w:after="60"/>
              <w:jc w:val="center"/>
              <w:rPr>
                <w:b/>
                <w:bCs/>
                <w:sz w:val="28"/>
                <w:szCs w:val="28"/>
              </w:rPr>
            </w:pPr>
            <w:r w:rsidRPr="002950A6">
              <w:rPr>
                <w:b/>
                <w:bCs/>
                <w:sz w:val="28"/>
                <w:szCs w:val="28"/>
              </w:rPr>
              <w:t>XL.2.3</w:t>
            </w:r>
          </w:p>
        </w:tc>
      </w:tr>
      <w:tr w:rsidR="00BE230F" w:rsidRPr="002950A6" w14:paraId="717CEECB"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313D2533" w14:textId="77777777" w:rsidR="00694A71" w:rsidRPr="002950A6" w:rsidRDefault="00694A71" w:rsidP="006D2E4C">
            <w:pPr>
              <w:spacing w:before="60" w:after="60"/>
              <w:jc w:val="center"/>
              <w:rPr>
                <w:b/>
                <w:bCs/>
                <w:sz w:val="28"/>
                <w:szCs w:val="28"/>
              </w:rPr>
            </w:pPr>
            <w:r w:rsidRPr="002950A6">
              <w:rPr>
                <w:b/>
                <w:bCs/>
                <w:sz w:val="28"/>
                <w:szCs w:val="28"/>
              </w:rPr>
              <w:t>I</w:t>
            </w:r>
          </w:p>
        </w:tc>
        <w:tc>
          <w:tcPr>
            <w:tcW w:w="1123" w:type="pct"/>
            <w:tcBorders>
              <w:top w:val="nil"/>
              <w:left w:val="nil"/>
              <w:bottom w:val="single" w:sz="4" w:space="0" w:color="auto"/>
              <w:right w:val="single" w:sz="4" w:space="0" w:color="auto"/>
            </w:tcBorders>
            <w:vAlign w:val="center"/>
            <w:hideMark/>
          </w:tcPr>
          <w:p w14:paraId="11C8D957" w14:textId="77777777" w:rsidR="00694A71" w:rsidRPr="002950A6" w:rsidRDefault="00694A71" w:rsidP="006D2E4C">
            <w:pPr>
              <w:spacing w:before="60" w:after="60"/>
              <w:rPr>
                <w:b/>
                <w:bCs/>
                <w:sz w:val="28"/>
                <w:szCs w:val="28"/>
              </w:rPr>
            </w:pPr>
            <w:r w:rsidRPr="002950A6">
              <w:rPr>
                <w:b/>
                <w:bCs/>
                <w:sz w:val="28"/>
                <w:szCs w:val="28"/>
              </w:rPr>
              <w:t>Tiếp nhận chất thải rắn sinh hoạt</w:t>
            </w:r>
          </w:p>
        </w:tc>
        <w:tc>
          <w:tcPr>
            <w:tcW w:w="634" w:type="pct"/>
            <w:tcBorders>
              <w:top w:val="nil"/>
              <w:left w:val="nil"/>
              <w:bottom w:val="single" w:sz="4" w:space="0" w:color="auto"/>
              <w:right w:val="single" w:sz="4" w:space="0" w:color="auto"/>
            </w:tcBorders>
            <w:vAlign w:val="center"/>
            <w:hideMark/>
          </w:tcPr>
          <w:p w14:paraId="6146A0D7"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6D9547D2"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12F13CD3"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4BB7361B"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4EA38046"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371F3B7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0E1DB21" w14:textId="77777777" w:rsidR="00694A71" w:rsidRPr="002950A6" w:rsidRDefault="00694A71" w:rsidP="006D2E4C">
            <w:pPr>
              <w:spacing w:before="60" w:after="60"/>
              <w:jc w:val="center"/>
              <w:rPr>
                <w:b/>
                <w:bCs/>
                <w:i/>
                <w:iCs/>
                <w:sz w:val="28"/>
                <w:szCs w:val="28"/>
              </w:rPr>
            </w:pPr>
            <w:r w:rsidRPr="002950A6">
              <w:rPr>
                <w:b/>
                <w:bCs/>
                <w:i/>
                <w:iCs/>
                <w:sz w:val="28"/>
                <w:szCs w:val="28"/>
              </w:rPr>
              <w:t>1.1</w:t>
            </w:r>
          </w:p>
        </w:tc>
        <w:tc>
          <w:tcPr>
            <w:tcW w:w="1123" w:type="pct"/>
            <w:tcBorders>
              <w:top w:val="nil"/>
              <w:left w:val="nil"/>
              <w:bottom w:val="single" w:sz="4" w:space="0" w:color="auto"/>
              <w:right w:val="single" w:sz="4" w:space="0" w:color="auto"/>
            </w:tcBorders>
            <w:vAlign w:val="center"/>
            <w:hideMark/>
          </w:tcPr>
          <w:p w14:paraId="53A064B8" w14:textId="77777777" w:rsidR="00694A71" w:rsidRPr="002950A6" w:rsidRDefault="00694A71" w:rsidP="006D2E4C">
            <w:pPr>
              <w:spacing w:before="60" w:after="60"/>
              <w:rPr>
                <w:b/>
                <w:bCs/>
                <w:i/>
                <w:iCs/>
                <w:sz w:val="28"/>
                <w:szCs w:val="28"/>
              </w:rPr>
            </w:pPr>
            <w:r w:rsidRPr="002950A6">
              <w:rPr>
                <w:b/>
                <w:bCs/>
                <w:i/>
                <w:iCs/>
                <w:sz w:val="28"/>
                <w:szCs w:val="28"/>
              </w:rPr>
              <w:t>Trạm cân</w:t>
            </w:r>
          </w:p>
        </w:tc>
        <w:tc>
          <w:tcPr>
            <w:tcW w:w="634" w:type="pct"/>
            <w:tcBorders>
              <w:top w:val="nil"/>
              <w:left w:val="nil"/>
              <w:bottom w:val="single" w:sz="4" w:space="0" w:color="auto"/>
              <w:right w:val="single" w:sz="4" w:space="0" w:color="auto"/>
            </w:tcBorders>
            <w:vAlign w:val="center"/>
            <w:hideMark/>
          </w:tcPr>
          <w:p w14:paraId="4B44B79E"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2644FAE5"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3F59FC82"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7A38CE7B"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70563AEB"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4D5ED42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439F676" w14:textId="77777777" w:rsidR="00694A71" w:rsidRPr="002950A6" w:rsidRDefault="00694A71" w:rsidP="006D2E4C">
            <w:pPr>
              <w:spacing w:before="60" w:after="60"/>
              <w:jc w:val="center"/>
              <w:rPr>
                <w:sz w:val="28"/>
                <w:szCs w:val="28"/>
              </w:rPr>
            </w:pPr>
            <w:r w:rsidRPr="002950A6">
              <w:rPr>
                <w:sz w:val="28"/>
                <w:szCs w:val="28"/>
              </w:rPr>
              <w:t>1</w:t>
            </w:r>
          </w:p>
        </w:tc>
        <w:tc>
          <w:tcPr>
            <w:tcW w:w="1123" w:type="pct"/>
            <w:tcBorders>
              <w:top w:val="nil"/>
              <w:left w:val="nil"/>
              <w:bottom w:val="single" w:sz="4" w:space="0" w:color="auto"/>
              <w:right w:val="single" w:sz="4" w:space="0" w:color="auto"/>
            </w:tcBorders>
            <w:vAlign w:val="center"/>
            <w:hideMark/>
          </w:tcPr>
          <w:p w14:paraId="7EB0F4B7"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65A9073D"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2087AB9E"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FCF9AED"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2A77375D"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3A93A647"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5529DA69"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9FE88C8" w14:textId="77777777" w:rsidR="00694A71" w:rsidRPr="002950A6" w:rsidRDefault="00694A71" w:rsidP="006D2E4C">
            <w:pPr>
              <w:spacing w:before="60" w:after="60"/>
              <w:jc w:val="center"/>
              <w:rPr>
                <w:sz w:val="28"/>
                <w:szCs w:val="28"/>
              </w:rPr>
            </w:pPr>
            <w:r w:rsidRPr="002950A6">
              <w:rPr>
                <w:sz w:val="28"/>
                <w:szCs w:val="28"/>
              </w:rPr>
              <w:t>2</w:t>
            </w:r>
          </w:p>
        </w:tc>
        <w:tc>
          <w:tcPr>
            <w:tcW w:w="1123" w:type="pct"/>
            <w:tcBorders>
              <w:top w:val="nil"/>
              <w:left w:val="nil"/>
              <w:bottom w:val="single" w:sz="4" w:space="0" w:color="auto"/>
              <w:right w:val="single" w:sz="4" w:space="0" w:color="auto"/>
            </w:tcBorders>
            <w:vAlign w:val="center"/>
            <w:hideMark/>
          </w:tcPr>
          <w:p w14:paraId="44D2309B"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4E9F7CE1"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786A405"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34F3D50"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71F01CAC"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2388E0EE"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546FA751"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1ACC0B7" w14:textId="77777777" w:rsidR="00694A71" w:rsidRPr="002950A6" w:rsidRDefault="00694A71" w:rsidP="006D2E4C">
            <w:pPr>
              <w:spacing w:before="60" w:after="60"/>
              <w:jc w:val="center"/>
              <w:rPr>
                <w:sz w:val="28"/>
                <w:szCs w:val="28"/>
              </w:rPr>
            </w:pPr>
            <w:r w:rsidRPr="002950A6">
              <w:rPr>
                <w:sz w:val="28"/>
                <w:szCs w:val="28"/>
              </w:rPr>
              <w:t>3</w:t>
            </w:r>
          </w:p>
        </w:tc>
        <w:tc>
          <w:tcPr>
            <w:tcW w:w="1123" w:type="pct"/>
            <w:tcBorders>
              <w:top w:val="nil"/>
              <w:left w:val="nil"/>
              <w:bottom w:val="single" w:sz="4" w:space="0" w:color="auto"/>
              <w:right w:val="single" w:sz="4" w:space="0" w:color="auto"/>
            </w:tcBorders>
            <w:vAlign w:val="center"/>
            <w:hideMark/>
          </w:tcPr>
          <w:p w14:paraId="1B6A0CC4"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4E787E57"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7F939FDA"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D685CA3"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07B6CF88"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B44409E"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0252D2A8"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A72B7EC" w14:textId="77777777" w:rsidR="00694A71" w:rsidRPr="002950A6" w:rsidRDefault="00694A71" w:rsidP="006D2E4C">
            <w:pPr>
              <w:spacing w:before="60" w:after="60"/>
              <w:jc w:val="center"/>
              <w:rPr>
                <w:sz w:val="28"/>
                <w:szCs w:val="28"/>
              </w:rPr>
            </w:pPr>
            <w:r w:rsidRPr="002950A6">
              <w:rPr>
                <w:sz w:val="28"/>
                <w:szCs w:val="28"/>
              </w:rPr>
              <w:t>4</w:t>
            </w:r>
          </w:p>
        </w:tc>
        <w:tc>
          <w:tcPr>
            <w:tcW w:w="1123" w:type="pct"/>
            <w:tcBorders>
              <w:top w:val="nil"/>
              <w:left w:val="nil"/>
              <w:bottom w:val="single" w:sz="4" w:space="0" w:color="auto"/>
              <w:right w:val="single" w:sz="4" w:space="0" w:color="auto"/>
            </w:tcBorders>
            <w:vAlign w:val="center"/>
            <w:hideMark/>
          </w:tcPr>
          <w:p w14:paraId="7E06CF58"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664D516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F391F75"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D789E14"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7551F2F"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79A3793"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05B8EDA7"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3E6818C0" w14:textId="77777777" w:rsidR="00694A71" w:rsidRPr="002950A6" w:rsidRDefault="00694A71" w:rsidP="006D2E4C">
            <w:pPr>
              <w:spacing w:before="60" w:after="60"/>
              <w:jc w:val="center"/>
              <w:rPr>
                <w:sz w:val="28"/>
                <w:szCs w:val="28"/>
              </w:rPr>
            </w:pPr>
            <w:r w:rsidRPr="002950A6">
              <w:rPr>
                <w:sz w:val="28"/>
                <w:szCs w:val="28"/>
              </w:rPr>
              <w:t>5</w:t>
            </w:r>
          </w:p>
        </w:tc>
        <w:tc>
          <w:tcPr>
            <w:tcW w:w="1123" w:type="pct"/>
            <w:tcBorders>
              <w:top w:val="nil"/>
              <w:left w:val="nil"/>
              <w:bottom w:val="single" w:sz="4" w:space="0" w:color="auto"/>
              <w:right w:val="single" w:sz="4" w:space="0" w:color="auto"/>
            </w:tcBorders>
            <w:vAlign w:val="center"/>
            <w:hideMark/>
          </w:tcPr>
          <w:p w14:paraId="3A8A4D8D"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6CDF5DC"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65DD862"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942EAD0"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773704C7"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14BF309F"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440823D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281C163" w14:textId="77777777" w:rsidR="00694A71" w:rsidRPr="002950A6" w:rsidRDefault="00694A71" w:rsidP="006D2E4C">
            <w:pPr>
              <w:spacing w:before="60" w:after="60"/>
              <w:jc w:val="center"/>
              <w:rPr>
                <w:sz w:val="28"/>
                <w:szCs w:val="28"/>
              </w:rPr>
            </w:pPr>
            <w:r w:rsidRPr="002950A6">
              <w:rPr>
                <w:sz w:val="28"/>
                <w:szCs w:val="28"/>
              </w:rPr>
              <w:t>6</w:t>
            </w:r>
          </w:p>
        </w:tc>
        <w:tc>
          <w:tcPr>
            <w:tcW w:w="1123" w:type="pct"/>
            <w:tcBorders>
              <w:top w:val="nil"/>
              <w:left w:val="nil"/>
              <w:bottom w:val="single" w:sz="4" w:space="0" w:color="auto"/>
              <w:right w:val="single" w:sz="4" w:space="0" w:color="auto"/>
            </w:tcBorders>
            <w:vAlign w:val="center"/>
            <w:hideMark/>
          </w:tcPr>
          <w:p w14:paraId="66E4C2C3"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71109DD6"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5840345"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47E3087"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0818894E"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30583C25"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71D9D4E4"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754DFFB" w14:textId="77777777" w:rsidR="00694A71" w:rsidRPr="002950A6" w:rsidRDefault="00694A71" w:rsidP="006D2E4C">
            <w:pPr>
              <w:spacing w:before="60" w:after="60"/>
              <w:jc w:val="center"/>
              <w:rPr>
                <w:sz w:val="28"/>
                <w:szCs w:val="28"/>
              </w:rPr>
            </w:pPr>
            <w:r w:rsidRPr="002950A6">
              <w:rPr>
                <w:sz w:val="28"/>
                <w:szCs w:val="28"/>
              </w:rPr>
              <w:t>7</w:t>
            </w:r>
          </w:p>
        </w:tc>
        <w:tc>
          <w:tcPr>
            <w:tcW w:w="1123" w:type="pct"/>
            <w:tcBorders>
              <w:top w:val="nil"/>
              <w:left w:val="nil"/>
              <w:bottom w:val="single" w:sz="4" w:space="0" w:color="auto"/>
              <w:right w:val="single" w:sz="4" w:space="0" w:color="auto"/>
            </w:tcBorders>
            <w:vAlign w:val="center"/>
            <w:hideMark/>
          </w:tcPr>
          <w:p w14:paraId="5E215BFA"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40D25DB6"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161EB6D"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491AC69"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38FFCA1"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5DB8714"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1FA3D8C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CC92BBC" w14:textId="77777777" w:rsidR="00694A71" w:rsidRPr="002950A6" w:rsidRDefault="00694A71" w:rsidP="006D2E4C">
            <w:pPr>
              <w:spacing w:before="60" w:after="60"/>
              <w:jc w:val="center"/>
              <w:rPr>
                <w:sz w:val="28"/>
                <w:szCs w:val="28"/>
              </w:rPr>
            </w:pPr>
            <w:r w:rsidRPr="002950A6">
              <w:rPr>
                <w:sz w:val="28"/>
                <w:szCs w:val="28"/>
              </w:rPr>
              <w:t>8</w:t>
            </w:r>
          </w:p>
        </w:tc>
        <w:tc>
          <w:tcPr>
            <w:tcW w:w="1123" w:type="pct"/>
            <w:tcBorders>
              <w:top w:val="nil"/>
              <w:left w:val="nil"/>
              <w:bottom w:val="single" w:sz="4" w:space="0" w:color="auto"/>
              <w:right w:val="single" w:sz="4" w:space="0" w:color="auto"/>
            </w:tcBorders>
            <w:vAlign w:val="center"/>
            <w:hideMark/>
          </w:tcPr>
          <w:p w14:paraId="5C9F9D58"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72640ED5"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39A07BB"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7273845"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46A696C4"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7FF2C606"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07ACDBCB"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BC11DCA" w14:textId="77777777" w:rsidR="00694A71" w:rsidRPr="002950A6" w:rsidRDefault="00694A71" w:rsidP="006D2E4C">
            <w:pPr>
              <w:spacing w:before="60" w:after="60"/>
              <w:jc w:val="center"/>
              <w:rPr>
                <w:sz w:val="28"/>
                <w:szCs w:val="28"/>
              </w:rPr>
            </w:pPr>
            <w:r w:rsidRPr="002950A6">
              <w:rPr>
                <w:sz w:val="28"/>
                <w:szCs w:val="28"/>
              </w:rPr>
              <w:t>9</w:t>
            </w:r>
          </w:p>
        </w:tc>
        <w:tc>
          <w:tcPr>
            <w:tcW w:w="1123" w:type="pct"/>
            <w:tcBorders>
              <w:top w:val="nil"/>
              <w:left w:val="nil"/>
              <w:bottom w:val="single" w:sz="4" w:space="0" w:color="auto"/>
              <w:right w:val="single" w:sz="4" w:space="0" w:color="auto"/>
            </w:tcBorders>
            <w:vAlign w:val="center"/>
            <w:hideMark/>
          </w:tcPr>
          <w:p w14:paraId="6AA0CF1B"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3636416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A78239F"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DFB79BB"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4379D526"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33F2E0F5"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406AA8F8"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0D78A47C" w14:textId="77777777" w:rsidR="00694A71" w:rsidRPr="002950A6" w:rsidRDefault="00694A71" w:rsidP="006D2E4C">
            <w:pPr>
              <w:spacing w:before="60" w:after="60"/>
              <w:jc w:val="center"/>
              <w:rPr>
                <w:b/>
                <w:bCs/>
                <w:i/>
                <w:iCs/>
                <w:sz w:val="28"/>
                <w:szCs w:val="28"/>
              </w:rPr>
            </w:pPr>
            <w:r w:rsidRPr="002950A6">
              <w:rPr>
                <w:b/>
                <w:bCs/>
                <w:i/>
                <w:iCs/>
                <w:sz w:val="28"/>
                <w:szCs w:val="28"/>
              </w:rPr>
              <w:t>1.2</w:t>
            </w:r>
          </w:p>
        </w:tc>
        <w:tc>
          <w:tcPr>
            <w:tcW w:w="1123" w:type="pct"/>
            <w:tcBorders>
              <w:top w:val="nil"/>
              <w:left w:val="nil"/>
              <w:bottom w:val="single" w:sz="4" w:space="0" w:color="auto"/>
              <w:right w:val="single" w:sz="4" w:space="0" w:color="auto"/>
            </w:tcBorders>
            <w:vAlign w:val="center"/>
            <w:hideMark/>
          </w:tcPr>
          <w:p w14:paraId="684AE330" w14:textId="77777777" w:rsidR="00694A71" w:rsidRPr="002950A6" w:rsidRDefault="00694A71" w:rsidP="006D2E4C">
            <w:pPr>
              <w:spacing w:before="60" w:after="60"/>
              <w:rPr>
                <w:b/>
                <w:bCs/>
                <w:i/>
                <w:iCs/>
                <w:sz w:val="28"/>
                <w:szCs w:val="28"/>
              </w:rPr>
            </w:pPr>
            <w:r w:rsidRPr="002950A6">
              <w:rPr>
                <w:b/>
                <w:bCs/>
                <w:i/>
                <w:iCs/>
                <w:sz w:val="28"/>
                <w:szCs w:val="28"/>
              </w:rPr>
              <w:t>Tiếp nhận chất thải rắn sinh hoạt</w:t>
            </w:r>
          </w:p>
        </w:tc>
        <w:tc>
          <w:tcPr>
            <w:tcW w:w="634" w:type="pct"/>
            <w:tcBorders>
              <w:top w:val="nil"/>
              <w:left w:val="nil"/>
              <w:bottom w:val="single" w:sz="4" w:space="0" w:color="auto"/>
              <w:right w:val="single" w:sz="4" w:space="0" w:color="auto"/>
            </w:tcBorders>
            <w:vAlign w:val="center"/>
            <w:hideMark/>
          </w:tcPr>
          <w:p w14:paraId="1BFAA6D8"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79DF705A"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0BE61C44"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15D72204"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7940A79A"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3051041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6E10CD5" w14:textId="77777777" w:rsidR="00694A71" w:rsidRPr="002950A6" w:rsidRDefault="00694A71" w:rsidP="006D2E4C">
            <w:pPr>
              <w:spacing w:before="60" w:after="60"/>
              <w:jc w:val="center"/>
              <w:rPr>
                <w:sz w:val="28"/>
                <w:szCs w:val="28"/>
              </w:rPr>
            </w:pPr>
            <w:r w:rsidRPr="002950A6">
              <w:rPr>
                <w:sz w:val="28"/>
                <w:szCs w:val="28"/>
              </w:rPr>
              <w:t>10</w:t>
            </w:r>
          </w:p>
        </w:tc>
        <w:tc>
          <w:tcPr>
            <w:tcW w:w="1123" w:type="pct"/>
            <w:tcBorders>
              <w:top w:val="nil"/>
              <w:left w:val="nil"/>
              <w:bottom w:val="single" w:sz="4" w:space="0" w:color="auto"/>
              <w:right w:val="single" w:sz="4" w:space="0" w:color="auto"/>
            </w:tcBorders>
            <w:vAlign w:val="center"/>
            <w:hideMark/>
          </w:tcPr>
          <w:p w14:paraId="12B61FF2"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6FF45536"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0B75F1B4"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6C64E3F"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40B4A825"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6DA36470"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689530BB"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F16B34F" w14:textId="77777777" w:rsidR="00694A71" w:rsidRPr="002950A6" w:rsidRDefault="00694A71" w:rsidP="006D2E4C">
            <w:pPr>
              <w:spacing w:before="60" w:after="60"/>
              <w:jc w:val="center"/>
              <w:rPr>
                <w:sz w:val="28"/>
                <w:szCs w:val="28"/>
              </w:rPr>
            </w:pPr>
            <w:r w:rsidRPr="002950A6">
              <w:rPr>
                <w:sz w:val="28"/>
                <w:szCs w:val="28"/>
              </w:rPr>
              <w:t>11</w:t>
            </w:r>
          </w:p>
        </w:tc>
        <w:tc>
          <w:tcPr>
            <w:tcW w:w="1123" w:type="pct"/>
            <w:tcBorders>
              <w:top w:val="nil"/>
              <w:left w:val="nil"/>
              <w:bottom w:val="single" w:sz="4" w:space="0" w:color="auto"/>
              <w:right w:val="single" w:sz="4" w:space="0" w:color="auto"/>
            </w:tcBorders>
            <w:vAlign w:val="center"/>
            <w:hideMark/>
          </w:tcPr>
          <w:p w14:paraId="14E9A615"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29538F0"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1B629B4"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146AA20E"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59D7A762"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13D5290"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6DE61EF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E7B6EA5" w14:textId="77777777" w:rsidR="00694A71" w:rsidRPr="002950A6" w:rsidRDefault="00694A71" w:rsidP="006D2E4C">
            <w:pPr>
              <w:spacing w:before="60" w:after="60"/>
              <w:jc w:val="center"/>
              <w:rPr>
                <w:sz w:val="28"/>
                <w:szCs w:val="28"/>
              </w:rPr>
            </w:pPr>
            <w:r w:rsidRPr="002950A6">
              <w:rPr>
                <w:sz w:val="28"/>
                <w:szCs w:val="28"/>
              </w:rPr>
              <w:lastRenderedPageBreak/>
              <w:t>13</w:t>
            </w:r>
          </w:p>
        </w:tc>
        <w:tc>
          <w:tcPr>
            <w:tcW w:w="1123" w:type="pct"/>
            <w:tcBorders>
              <w:top w:val="nil"/>
              <w:left w:val="nil"/>
              <w:bottom w:val="single" w:sz="4" w:space="0" w:color="auto"/>
              <w:right w:val="single" w:sz="4" w:space="0" w:color="auto"/>
            </w:tcBorders>
            <w:vAlign w:val="center"/>
            <w:hideMark/>
          </w:tcPr>
          <w:p w14:paraId="20507B52"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4A97C84A"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BEB8E02"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6B3B55F"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4741E4C3"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45F1F238"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3ABCB7B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03ED4A8" w14:textId="77777777" w:rsidR="00694A71" w:rsidRPr="002950A6" w:rsidRDefault="00694A71" w:rsidP="006D2E4C">
            <w:pPr>
              <w:spacing w:before="60" w:after="60"/>
              <w:jc w:val="center"/>
              <w:rPr>
                <w:sz w:val="28"/>
                <w:szCs w:val="28"/>
              </w:rPr>
            </w:pPr>
            <w:r w:rsidRPr="002950A6">
              <w:rPr>
                <w:sz w:val="28"/>
                <w:szCs w:val="28"/>
              </w:rPr>
              <w:t>14</w:t>
            </w:r>
          </w:p>
        </w:tc>
        <w:tc>
          <w:tcPr>
            <w:tcW w:w="1123" w:type="pct"/>
            <w:tcBorders>
              <w:top w:val="nil"/>
              <w:left w:val="nil"/>
              <w:bottom w:val="single" w:sz="4" w:space="0" w:color="auto"/>
              <w:right w:val="single" w:sz="4" w:space="0" w:color="auto"/>
            </w:tcBorders>
            <w:vAlign w:val="center"/>
            <w:hideMark/>
          </w:tcPr>
          <w:p w14:paraId="7570EC4C"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08261374"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7C4F5B9"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A1396F9"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7C937CFC"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412EC808"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258AC35E"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74E1CFE2" w14:textId="77777777" w:rsidR="00694A71" w:rsidRPr="002950A6" w:rsidRDefault="00694A71" w:rsidP="006D2E4C">
            <w:pPr>
              <w:spacing w:before="60" w:after="60"/>
              <w:jc w:val="center"/>
              <w:rPr>
                <w:sz w:val="28"/>
                <w:szCs w:val="28"/>
              </w:rPr>
            </w:pPr>
            <w:r w:rsidRPr="002950A6">
              <w:rPr>
                <w:sz w:val="28"/>
                <w:szCs w:val="28"/>
              </w:rPr>
              <w:t>15</w:t>
            </w:r>
          </w:p>
        </w:tc>
        <w:tc>
          <w:tcPr>
            <w:tcW w:w="1123" w:type="pct"/>
            <w:tcBorders>
              <w:top w:val="nil"/>
              <w:left w:val="nil"/>
              <w:bottom w:val="single" w:sz="4" w:space="0" w:color="auto"/>
              <w:right w:val="single" w:sz="4" w:space="0" w:color="auto"/>
            </w:tcBorders>
            <w:vAlign w:val="center"/>
            <w:hideMark/>
          </w:tcPr>
          <w:p w14:paraId="15F10578"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5A6B8384"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69A13E42"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9DE6BFA"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14E13548"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1EC5CE5F"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44A6155B"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775B11B" w14:textId="77777777" w:rsidR="00694A71" w:rsidRPr="002950A6" w:rsidRDefault="00694A71" w:rsidP="006D2E4C">
            <w:pPr>
              <w:spacing w:before="60" w:after="60"/>
              <w:jc w:val="center"/>
              <w:rPr>
                <w:sz w:val="28"/>
                <w:szCs w:val="28"/>
              </w:rPr>
            </w:pPr>
            <w:r w:rsidRPr="002950A6">
              <w:rPr>
                <w:sz w:val="28"/>
                <w:szCs w:val="28"/>
              </w:rPr>
              <w:t>16</w:t>
            </w:r>
          </w:p>
        </w:tc>
        <w:tc>
          <w:tcPr>
            <w:tcW w:w="1123" w:type="pct"/>
            <w:tcBorders>
              <w:top w:val="nil"/>
              <w:left w:val="nil"/>
              <w:bottom w:val="single" w:sz="4" w:space="0" w:color="auto"/>
              <w:right w:val="single" w:sz="4" w:space="0" w:color="auto"/>
            </w:tcBorders>
            <w:vAlign w:val="center"/>
            <w:hideMark/>
          </w:tcPr>
          <w:p w14:paraId="59184F58"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14A8CA73"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A6B4B56"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135E680"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3BD8A88C"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01C6DA01"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0B2D0E63"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28E185B" w14:textId="77777777" w:rsidR="00694A71" w:rsidRPr="002950A6" w:rsidRDefault="00694A71" w:rsidP="006D2E4C">
            <w:pPr>
              <w:spacing w:before="60" w:after="60"/>
              <w:jc w:val="center"/>
              <w:rPr>
                <w:sz w:val="28"/>
                <w:szCs w:val="28"/>
              </w:rPr>
            </w:pPr>
            <w:r w:rsidRPr="002950A6">
              <w:rPr>
                <w:sz w:val="28"/>
                <w:szCs w:val="28"/>
              </w:rPr>
              <w:t>17</w:t>
            </w:r>
          </w:p>
        </w:tc>
        <w:tc>
          <w:tcPr>
            <w:tcW w:w="1123" w:type="pct"/>
            <w:tcBorders>
              <w:top w:val="nil"/>
              <w:left w:val="nil"/>
              <w:bottom w:val="single" w:sz="4" w:space="0" w:color="auto"/>
              <w:right w:val="single" w:sz="4" w:space="0" w:color="auto"/>
            </w:tcBorders>
            <w:vAlign w:val="center"/>
            <w:hideMark/>
          </w:tcPr>
          <w:p w14:paraId="104932CE"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632EB0D9"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11434E86"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E282E6A"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46897A24"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231F848E"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3344B4DA"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A8D946D" w14:textId="77777777" w:rsidR="00694A71" w:rsidRPr="002950A6" w:rsidRDefault="00694A71" w:rsidP="006D2E4C">
            <w:pPr>
              <w:spacing w:before="60" w:after="60"/>
              <w:jc w:val="center"/>
              <w:rPr>
                <w:sz w:val="28"/>
                <w:szCs w:val="28"/>
              </w:rPr>
            </w:pPr>
            <w:r w:rsidRPr="002950A6">
              <w:rPr>
                <w:sz w:val="28"/>
                <w:szCs w:val="28"/>
              </w:rPr>
              <w:t>18</w:t>
            </w:r>
          </w:p>
        </w:tc>
        <w:tc>
          <w:tcPr>
            <w:tcW w:w="1123" w:type="pct"/>
            <w:tcBorders>
              <w:top w:val="nil"/>
              <w:left w:val="nil"/>
              <w:bottom w:val="single" w:sz="4" w:space="0" w:color="auto"/>
              <w:right w:val="single" w:sz="4" w:space="0" w:color="auto"/>
            </w:tcBorders>
            <w:vAlign w:val="center"/>
            <w:hideMark/>
          </w:tcPr>
          <w:p w14:paraId="0483F6BD"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559D5BAB"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0D29301"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95E45B5"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30A5215F"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9FE13A6"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231940E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DDAD819" w14:textId="77777777" w:rsidR="00694A71" w:rsidRPr="002950A6" w:rsidRDefault="00694A71" w:rsidP="006D2E4C">
            <w:pPr>
              <w:spacing w:before="60" w:after="60"/>
              <w:jc w:val="center"/>
              <w:rPr>
                <w:sz w:val="28"/>
                <w:szCs w:val="28"/>
              </w:rPr>
            </w:pPr>
            <w:r w:rsidRPr="002950A6">
              <w:rPr>
                <w:sz w:val="28"/>
                <w:szCs w:val="28"/>
              </w:rPr>
              <w:t>19</w:t>
            </w:r>
          </w:p>
        </w:tc>
        <w:tc>
          <w:tcPr>
            <w:tcW w:w="1123" w:type="pct"/>
            <w:tcBorders>
              <w:top w:val="nil"/>
              <w:left w:val="nil"/>
              <w:bottom w:val="single" w:sz="4" w:space="0" w:color="auto"/>
              <w:right w:val="single" w:sz="4" w:space="0" w:color="auto"/>
            </w:tcBorders>
            <w:vAlign w:val="center"/>
            <w:hideMark/>
          </w:tcPr>
          <w:p w14:paraId="7FA12D2A"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54EAEA6"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68F0307"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773EC87"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0545A760"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5C32C76B"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0A9DE02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ADB4FAF" w14:textId="77777777" w:rsidR="00694A71" w:rsidRPr="002950A6" w:rsidRDefault="00694A71" w:rsidP="006D2E4C">
            <w:pPr>
              <w:spacing w:before="60" w:after="60"/>
              <w:jc w:val="center"/>
              <w:rPr>
                <w:sz w:val="28"/>
                <w:szCs w:val="28"/>
              </w:rPr>
            </w:pPr>
            <w:r w:rsidRPr="002950A6">
              <w:rPr>
                <w:sz w:val="28"/>
                <w:szCs w:val="28"/>
              </w:rPr>
              <w:t>20</w:t>
            </w:r>
          </w:p>
        </w:tc>
        <w:tc>
          <w:tcPr>
            <w:tcW w:w="1123" w:type="pct"/>
            <w:tcBorders>
              <w:top w:val="nil"/>
              <w:left w:val="nil"/>
              <w:bottom w:val="single" w:sz="4" w:space="0" w:color="auto"/>
              <w:right w:val="single" w:sz="4" w:space="0" w:color="auto"/>
            </w:tcBorders>
            <w:vAlign w:val="center"/>
            <w:hideMark/>
          </w:tcPr>
          <w:p w14:paraId="6A8CB2C8" w14:textId="77777777" w:rsidR="00694A71" w:rsidRPr="002950A6" w:rsidRDefault="00694A71" w:rsidP="006D2E4C">
            <w:pPr>
              <w:spacing w:before="60" w:after="60"/>
              <w:rPr>
                <w:sz w:val="28"/>
                <w:szCs w:val="28"/>
              </w:rPr>
            </w:pPr>
            <w:r w:rsidRPr="002950A6">
              <w:rPr>
                <w:sz w:val="28"/>
                <w:szCs w:val="28"/>
              </w:rPr>
              <w:t>Chổi có cán</w:t>
            </w:r>
          </w:p>
        </w:tc>
        <w:tc>
          <w:tcPr>
            <w:tcW w:w="634" w:type="pct"/>
            <w:tcBorders>
              <w:top w:val="nil"/>
              <w:left w:val="nil"/>
              <w:bottom w:val="single" w:sz="4" w:space="0" w:color="auto"/>
              <w:right w:val="single" w:sz="4" w:space="0" w:color="auto"/>
            </w:tcBorders>
            <w:vAlign w:val="center"/>
            <w:hideMark/>
          </w:tcPr>
          <w:p w14:paraId="32B38410"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BDE38C0"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733D68D"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6ABA868F"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10C903A7"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7D330C4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5AC303F" w14:textId="77777777" w:rsidR="00694A71" w:rsidRPr="002950A6" w:rsidRDefault="00694A71" w:rsidP="006D2E4C">
            <w:pPr>
              <w:spacing w:before="60" w:after="60"/>
              <w:jc w:val="center"/>
              <w:rPr>
                <w:sz w:val="28"/>
                <w:szCs w:val="28"/>
              </w:rPr>
            </w:pPr>
            <w:r w:rsidRPr="002950A6">
              <w:rPr>
                <w:sz w:val="28"/>
                <w:szCs w:val="28"/>
              </w:rPr>
              <w:t>21</w:t>
            </w:r>
          </w:p>
        </w:tc>
        <w:tc>
          <w:tcPr>
            <w:tcW w:w="1123" w:type="pct"/>
            <w:tcBorders>
              <w:top w:val="nil"/>
              <w:left w:val="nil"/>
              <w:bottom w:val="single" w:sz="4" w:space="0" w:color="auto"/>
              <w:right w:val="single" w:sz="4" w:space="0" w:color="auto"/>
            </w:tcBorders>
            <w:vAlign w:val="center"/>
            <w:hideMark/>
          </w:tcPr>
          <w:p w14:paraId="19C3CE0F" w14:textId="77777777" w:rsidR="00694A71" w:rsidRPr="002950A6" w:rsidRDefault="00694A71" w:rsidP="006D2E4C">
            <w:pPr>
              <w:spacing w:before="60" w:after="60"/>
              <w:rPr>
                <w:sz w:val="28"/>
                <w:szCs w:val="28"/>
              </w:rPr>
            </w:pPr>
            <w:r w:rsidRPr="002950A6">
              <w:rPr>
                <w:sz w:val="28"/>
                <w:szCs w:val="28"/>
              </w:rPr>
              <w:t>Xẻng có cán</w:t>
            </w:r>
          </w:p>
        </w:tc>
        <w:tc>
          <w:tcPr>
            <w:tcW w:w="634" w:type="pct"/>
            <w:tcBorders>
              <w:top w:val="nil"/>
              <w:left w:val="nil"/>
              <w:bottom w:val="single" w:sz="4" w:space="0" w:color="auto"/>
              <w:right w:val="single" w:sz="4" w:space="0" w:color="auto"/>
            </w:tcBorders>
            <w:vAlign w:val="center"/>
            <w:hideMark/>
          </w:tcPr>
          <w:p w14:paraId="07C4E1E1"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71A32B5"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318058C" w14:textId="77777777" w:rsidR="00694A71" w:rsidRPr="002950A6" w:rsidRDefault="00694A71" w:rsidP="006D2E4C">
            <w:pPr>
              <w:spacing w:before="60" w:after="60"/>
              <w:jc w:val="center"/>
              <w:rPr>
                <w:sz w:val="28"/>
                <w:szCs w:val="28"/>
              </w:rPr>
            </w:pPr>
            <w:r w:rsidRPr="002950A6">
              <w:rPr>
                <w:sz w:val="28"/>
                <w:szCs w:val="28"/>
              </w:rPr>
              <w:t>0,0091</w:t>
            </w:r>
          </w:p>
        </w:tc>
        <w:tc>
          <w:tcPr>
            <w:tcW w:w="752" w:type="pct"/>
            <w:tcBorders>
              <w:top w:val="nil"/>
              <w:left w:val="nil"/>
              <w:bottom w:val="single" w:sz="4" w:space="0" w:color="auto"/>
              <w:right w:val="single" w:sz="4" w:space="0" w:color="auto"/>
            </w:tcBorders>
            <w:vAlign w:val="center"/>
            <w:hideMark/>
          </w:tcPr>
          <w:p w14:paraId="3B99A3C0" w14:textId="77777777" w:rsidR="00694A71" w:rsidRPr="002950A6" w:rsidRDefault="00694A71" w:rsidP="006D2E4C">
            <w:pPr>
              <w:spacing w:before="60" w:after="60"/>
              <w:jc w:val="center"/>
              <w:rPr>
                <w:sz w:val="28"/>
                <w:szCs w:val="28"/>
              </w:rPr>
            </w:pPr>
            <w:r w:rsidRPr="002950A6">
              <w:rPr>
                <w:sz w:val="28"/>
                <w:szCs w:val="28"/>
              </w:rPr>
              <w:t>0,00861</w:t>
            </w:r>
          </w:p>
        </w:tc>
        <w:tc>
          <w:tcPr>
            <w:tcW w:w="598" w:type="pct"/>
            <w:tcBorders>
              <w:top w:val="nil"/>
              <w:left w:val="nil"/>
              <w:bottom w:val="single" w:sz="4" w:space="0" w:color="auto"/>
              <w:right w:val="single" w:sz="4" w:space="0" w:color="auto"/>
            </w:tcBorders>
            <w:vAlign w:val="center"/>
            <w:hideMark/>
          </w:tcPr>
          <w:p w14:paraId="102BD911" w14:textId="77777777" w:rsidR="00694A71" w:rsidRPr="002950A6" w:rsidRDefault="00694A71" w:rsidP="006D2E4C">
            <w:pPr>
              <w:spacing w:before="60" w:after="60"/>
              <w:jc w:val="center"/>
              <w:rPr>
                <w:sz w:val="28"/>
                <w:szCs w:val="28"/>
              </w:rPr>
            </w:pPr>
            <w:r w:rsidRPr="002950A6">
              <w:rPr>
                <w:sz w:val="28"/>
                <w:szCs w:val="28"/>
              </w:rPr>
              <w:t>0,00686</w:t>
            </w:r>
          </w:p>
        </w:tc>
      </w:tr>
      <w:tr w:rsidR="00BE230F" w:rsidRPr="002950A6" w14:paraId="792BA06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A6A2AD3" w14:textId="77777777" w:rsidR="00694A71" w:rsidRPr="002950A6" w:rsidRDefault="00694A71" w:rsidP="006D2E4C">
            <w:pPr>
              <w:spacing w:before="60" w:after="60"/>
              <w:jc w:val="center"/>
              <w:rPr>
                <w:sz w:val="28"/>
                <w:szCs w:val="28"/>
              </w:rPr>
            </w:pPr>
            <w:r w:rsidRPr="002950A6">
              <w:rPr>
                <w:sz w:val="28"/>
                <w:szCs w:val="28"/>
              </w:rPr>
              <w:t>22</w:t>
            </w:r>
          </w:p>
        </w:tc>
        <w:tc>
          <w:tcPr>
            <w:tcW w:w="1123" w:type="pct"/>
            <w:tcBorders>
              <w:top w:val="nil"/>
              <w:left w:val="nil"/>
              <w:bottom w:val="single" w:sz="4" w:space="0" w:color="auto"/>
              <w:right w:val="single" w:sz="4" w:space="0" w:color="auto"/>
            </w:tcBorders>
            <w:vAlign w:val="center"/>
            <w:hideMark/>
          </w:tcPr>
          <w:p w14:paraId="45F9BB64" w14:textId="77777777" w:rsidR="00694A71" w:rsidRPr="002950A6" w:rsidRDefault="00694A71" w:rsidP="006D2E4C">
            <w:pPr>
              <w:spacing w:before="60" w:after="60"/>
              <w:rPr>
                <w:sz w:val="28"/>
                <w:szCs w:val="28"/>
              </w:rPr>
            </w:pPr>
            <w:r w:rsidRPr="002950A6">
              <w:rPr>
                <w:sz w:val="28"/>
                <w:szCs w:val="28"/>
              </w:rPr>
              <w:t>Cào có cán</w:t>
            </w:r>
          </w:p>
        </w:tc>
        <w:tc>
          <w:tcPr>
            <w:tcW w:w="634" w:type="pct"/>
            <w:tcBorders>
              <w:top w:val="nil"/>
              <w:left w:val="nil"/>
              <w:bottom w:val="single" w:sz="4" w:space="0" w:color="auto"/>
              <w:right w:val="single" w:sz="4" w:space="0" w:color="auto"/>
            </w:tcBorders>
            <w:vAlign w:val="center"/>
            <w:hideMark/>
          </w:tcPr>
          <w:p w14:paraId="1896C3E5"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AE5F67D"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32E127F" w14:textId="77777777" w:rsidR="00694A71" w:rsidRPr="002950A6" w:rsidRDefault="00694A71" w:rsidP="006D2E4C">
            <w:pPr>
              <w:spacing w:before="60" w:after="60"/>
              <w:jc w:val="center"/>
              <w:rPr>
                <w:sz w:val="28"/>
                <w:szCs w:val="28"/>
              </w:rPr>
            </w:pPr>
            <w:r w:rsidRPr="002950A6">
              <w:rPr>
                <w:sz w:val="28"/>
                <w:szCs w:val="28"/>
              </w:rPr>
              <w:t>0,0091</w:t>
            </w:r>
          </w:p>
        </w:tc>
        <w:tc>
          <w:tcPr>
            <w:tcW w:w="752" w:type="pct"/>
            <w:tcBorders>
              <w:top w:val="nil"/>
              <w:left w:val="nil"/>
              <w:bottom w:val="single" w:sz="4" w:space="0" w:color="auto"/>
              <w:right w:val="single" w:sz="4" w:space="0" w:color="auto"/>
            </w:tcBorders>
            <w:vAlign w:val="center"/>
            <w:hideMark/>
          </w:tcPr>
          <w:p w14:paraId="698859FE" w14:textId="77777777" w:rsidR="00694A71" w:rsidRPr="002950A6" w:rsidRDefault="00694A71" w:rsidP="006D2E4C">
            <w:pPr>
              <w:spacing w:before="60" w:after="60"/>
              <w:jc w:val="center"/>
              <w:rPr>
                <w:sz w:val="28"/>
                <w:szCs w:val="28"/>
              </w:rPr>
            </w:pPr>
            <w:r w:rsidRPr="002950A6">
              <w:rPr>
                <w:sz w:val="28"/>
                <w:szCs w:val="28"/>
              </w:rPr>
              <w:t>0,00861</w:t>
            </w:r>
          </w:p>
        </w:tc>
        <w:tc>
          <w:tcPr>
            <w:tcW w:w="598" w:type="pct"/>
            <w:tcBorders>
              <w:top w:val="nil"/>
              <w:left w:val="nil"/>
              <w:bottom w:val="single" w:sz="4" w:space="0" w:color="auto"/>
              <w:right w:val="single" w:sz="4" w:space="0" w:color="auto"/>
            </w:tcBorders>
            <w:vAlign w:val="center"/>
            <w:hideMark/>
          </w:tcPr>
          <w:p w14:paraId="2EF14688" w14:textId="77777777" w:rsidR="00694A71" w:rsidRPr="002950A6" w:rsidRDefault="00694A71" w:rsidP="006D2E4C">
            <w:pPr>
              <w:spacing w:before="60" w:after="60"/>
              <w:jc w:val="center"/>
              <w:rPr>
                <w:sz w:val="28"/>
                <w:szCs w:val="28"/>
              </w:rPr>
            </w:pPr>
            <w:r w:rsidRPr="002950A6">
              <w:rPr>
                <w:sz w:val="28"/>
                <w:szCs w:val="28"/>
              </w:rPr>
              <w:t>0,00686</w:t>
            </w:r>
          </w:p>
        </w:tc>
      </w:tr>
      <w:tr w:rsidR="00BE230F" w:rsidRPr="002950A6" w14:paraId="366270E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9B576D2" w14:textId="77777777" w:rsidR="00694A71" w:rsidRPr="002950A6" w:rsidRDefault="00694A71" w:rsidP="006D2E4C">
            <w:pPr>
              <w:spacing w:before="60" w:after="60"/>
              <w:jc w:val="center"/>
              <w:rPr>
                <w:sz w:val="28"/>
                <w:szCs w:val="28"/>
              </w:rPr>
            </w:pPr>
            <w:r w:rsidRPr="002950A6">
              <w:rPr>
                <w:sz w:val="28"/>
                <w:szCs w:val="28"/>
              </w:rPr>
              <w:t>23</w:t>
            </w:r>
          </w:p>
        </w:tc>
        <w:tc>
          <w:tcPr>
            <w:tcW w:w="1123" w:type="pct"/>
            <w:tcBorders>
              <w:top w:val="nil"/>
              <w:left w:val="nil"/>
              <w:bottom w:val="single" w:sz="4" w:space="0" w:color="auto"/>
              <w:right w:val="single" w:sz="4" w:space="0" w:color="auto"/>
            </w:tcBorders>
            <w:vAlign w:val="center"/>
            <w:hideMark/>
          </w:tcPr>
          <w:p w14:paraId="619C233D" w14:textId="77777777" w:rsidR="00694A71" w:rsidRPr="002950A6" w:rsidRDefault="00694A71" w:rsidP="006D2E4C">
            <w:pPr>
              <w:spacing w:before="60" w:after="60"/>
              <w:rPr>
                <w:sz w:val="28"/>
                <w:szCs w:val="28"/>
              </w:rPr>
            </w:pPr>
            <w:r w:rsidRPr="002950A6">
              <w:rPr>
                <w:sz w:val="28"/>
                <w:szCs w:val="28"/>
              </w:rPr>
              <w:t>Xe rùa</w:t>
            </w:r>
          </w:p>
        </w:tc>
        <w:tc>
          <w:tcPr>
            <w:tcW w:w="634" w:type="pct"/>
            <w:tcBorders>
              <w:top w:val="nil"/>
              <w:left w:val="nil"/>
              <w:bottom w:val="single" w:sz="4" w:space="0" w:color="auto"/>
              <w:right w:val="single" w:sz="4" w:space="0" w:color="auto"/>
            </w:tcBorders>
            <w:vAlign w:val="center"/>
            <w:hideMark/>
          </w:tcPr>
          <w:p w14:paraId="3E00C9E8"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F4E8E97"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3C1115E"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60C42D2C"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6105CBA5"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19BC4374"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9922056" w14:textId="77777777" w:rsidR="00694A71" w:rsidRPr="002950A6" w:rsidRDefault="00694A71" w:rsidP="006D2E4C">
            <w:pPr>
              <w:spacing w:before="60" w:after="60"/>
              <w:jc w:val="center"/>
              <w:rPr>
                <w:sz w:val="28"/>
                <w:szCs w:val="28"/>
              </w:rPr>
            </w:pPr>
            <w:r w:rsidRPr="002950A6">
              <w:rPr>
                <w:sz w:val="28"/>
                <w:szCs w:val="28"/>
              </w:rPr>
              <w:t>24</w:t>
            </w:r>
          </w:p>
        </w:tc>
        <w:tc>
          <w:tcPr>
            <w:tcW w:w="1123" w:type="pct"/>
            <w:tcBorders>
              <w:top w:val="nil"/>
              <w:left w:val="nil"/>
              <w:bottom w:val="single" w:sz="4" w:space="0" w:color="auto"/>
              <w:right w:val="single" w:sz="4" w:space="0" w:color="auto"/>
            </w:tcBorders>
            <w:vAlign w:val="center"/>
            <w:hideMark/>
          </w:tcPr>
          <w:p w14:paraId="75EF7BF3" w14:textId="77777777" w:rsidR="00694A71" w:rsidRPr="002950A6" w:rsidRDefault="00694A71" w:rsidP="006D2E4C">
            <w:pPr>
              <w:spacing w:before="60" w:after="60"/>
              <w:rPr>
                <w:sz w:val="28"/>
                <w:szCs w:val="28"/>
              </w:rPr>
            </w:pPr>
            <w:r w:rsidRPr="002950A6">
              <w:rPr>
                <w:sz w:val="28"/>
                <w:szCs w:val="28"/>
              </w:rPr>
              <w:t>Rào chắn</w:t>
            </w:r>
          </w:p>
        </w:tc>
        <w:tc>
          <w:tcPr>
            <w:tcW w:w="634" w:type="pct"/>
            <w:tcBorders>
              <w:top w:val="nil"/>
              <w:left w:val="nil"/>
              <w:bottom w:val="single" w:sz="4" w:space="0" w:color="auto"/>
              <w:right w:val="single" w:sz="4" w:space="0" w:color="auto"/>
            </w:tcBorders>
            <w:vAlign w:val="center"/>
            <w:hideMark/>
          </w:tcPr>
          <w:p w14:paraId="7F730B1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B7D6E42"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5FBD264"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78C2F5E8"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6A60AC3B"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4656019B"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67481D2" w14:textId="77777777" w:rsidR="00694A71" w:rsidRPr="002950A6" w:rsidRDefault="00694A71" w:rsidP="006D2E4C">
            <w:pPr>
              <w:spacing w:before="60" w:after="60"/>
              <w:jc w:val="center"/>
              <w:rPr>
                <w:sz w:val="28"/>
                <w:szCs w:val="28"/>
              </w:rPr>
            </w:pPr>
            <w:r w:rsidRPr="002950A6">
              <w:rPr>
                <w:sz w:val="28"/>
                <w:szCs w:val="28"/>
              </w:rPr>
              <w:t>25</w:t>
            </w:r>
          </w:p>
        </w:tc>
        <w:tc>
          <w:tcPr>
            <w:tcW w:w="1123" w:type="pct"/>
            <w:tcBorders>
              <w:top w:val="nil"/>
              <w:left w:val="nil"/>
              <w:bottom w:val="single" w:sz="4" w:space="0" w:color="auto"/>
              <w:right w:val="single" w:sz="4" w:space="0" w:color="auto"/>
            </w:tcBorders>
            <w:vAlign w:val="center"/>
            <w:hideMark/>
          </w:tcPr>
          <w:p w14:paraId="1EA53679" w14:textId="77777777" w:rsidR="00694A71" w:rsidRPr="002950A6" w:rsidRDefault="00694A71" w:rsidP="006D2E4C">
            <w:pPr>
              <w:spacing w:before="60" w:after="60"/>
              <w:rPr>
                <w:sz w:val="28"/>
                <w:szCs w:val="28"/>
              </w:rPr>
            </w:pPr>
            <w:r w:rsidRPr="002950A6">
              <w:rPr>
                <w:sz w:val="28"/>
                <w:szCs w:val="28"/>
              </w:rPr>
              <w:t>Gậy chỉ đường</w:t>
            </w:r>
          </w:p>
        </w:tc>
        <w:tc>
          <w:tcPr>
            <w:tcW w:w="634" w:type="pct"/>
            <w:tcBorders>
              <w:top w:val="nil"/>
              <w:left w:val="nil"/>
              <w:bottom w:val="single" w:sz="4" w:space="0" w:color="auto"/>
              <w:right w:val="single" w:sz="4" w:space="0" w:color="auto"/>
            </w:tcBorders>
            <w:vAlign w:val="center"/>
            <w:hideMark/>
          </w:tcPr>
          <w:p w14:paraId="432789FC"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EE57411"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3A2A31E" w14:textId="77777777" w:rsidR="00694A71" w:rsidRPr="002950A6" w:rsidRDefault="00694A71"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315881CD" w14:textId="77777777" w:rsidR="00694A71" w:rsidRPr="002950A6" w:rsidRDefault="00694A71"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2B786F63" w14:textId="77777777" w:rsidR="00694A71" w:rsidRPr="002950A6" w:rsidRDefault="00694A71" w:rsidP="006D2E4C">
            <w:pPr>
              <w:spacing w:before="60" w:after="60"/>
              <w:jc w:val="center"/>
              <w:rPr>
                <w:sz w:val="28"/>
                <w:szCs w:val="28"/>
              </w:rPr>
            </w:pPr>
            <w:r w:rsidRPr="002950A6">
              <w:rPr>
                <w:sz w:val="28"/>
                <w:szCs w:val="28"/>
              </w:rPr>
              <w:t>0,0098</w:t>
            </w:r>
          </w:p>
        </w:tc>
      </w:tr>
      <w:tr w:rsidR="00BE230F" w:rsidRPr="002950A6" w14:paraId="6AB63E1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C886C93" w14:textId="77777777" w:rsidR="00694A71" w:rsidRPr="002950A6" w:rsidRDefault="00694A71" w:rsidP="006D2E4C">
            <w:pPr>
              <w:spacing w:before="60" w:after="60"/>
              <w:jc w:val="center"/>
              <w:rPr>
                <w:sz w:val="28"/>
                <w:szCs w:val="28"/>
              </w:rPr>
            </w:pPr>
            <w:r w:rsidRPr="002950A6">
              <w:rPr>
                <w:sz w:val="28"/>
                <w:szCs w:val="28"/>
              </w:rPr>
              <w:t>26</w:t>
            </w:r>
          </w:p>
        </w:tc>
        <w:tc>
          <w:tcPr>
            <w:tcW w:w="1123" w:type="pct"/>
            <w:tcBorders>
              <w:top w:val="nil"/>
              <w:left w:val="nil"/>
              <w:bottom w:val="single" w:sz="4" w:space="0" w:color="auto"/>
              <w:right w:val="single" w:sz="4" w:space="0" w:color="auto"/>
            </w:tcBorders>
            <w:vAlign w:val="center"/>
            <w:hideMark/>
          </w:tcPr>
          <w:p w14:paraId="48BA385D" w14:textId="77777777" w:rsidR="00694A71" w:rsidRPr="002950A6" w:rsidRDefault="00694A71" w:rsidP="006D2E4C">
            <w:pPr>
              <w:spacing w:before="60" w:after="60"/>
              <w:rPr>
                <w:sz w:val="28"/>
                <w:szCs w:val="28"/>
              </w:rPr>
            </w:pPr>
            <w:r w:rsidRPr="002950A6">
              <w:rPr>
                <w:sz w:val="28"/>
                <w:szCs w:val="28"/>
              </w:rPr>
              <w:t>Đèn pin</w:t>
            </w:r>
          </w:p>
        </w:tc>
        <w:tc>
          <w:tcPr>
            <w:tcW w:w="634" w:type="pct"/>
            <w:tcBorders>
              <w:top w:val="nil"/>
              <w:left w:val="nil"/>
              <w:bottom w:val="single" w:sz="4" w:space="0" w:color="auto"/>
              <w:right w:val="single" w:sz="4" w:space="0" w:color="auto"/>
            </w:tcBorders>
            <w:vAlign w:val="center"/>
            <w:hideMark/>
          </w:tcPr>
          <w:p w14:paraId="2B113675"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4E62E4D8"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2F2111A" w14:textId="77777777" w:rsidR="00694A71" w:rsidRPr="002950A6" w:rsidRDefault="00694A71"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5B86FC18" w14:textId="77777777" w:rsidR="00694A71" w:rsidRPr="002950A6" w:rsidRDefault="00694A71"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648202E7" w14:textId="77777777" w:rsidR="00694A71" w:rsidRPr="002950A6" w:rsidRDefault="00694A71" w:rsidP="006D2E4C">
            <w:pPr>
              <w:spacing w:before="60" w:after="60"/>
              <w:jc w:val="center"/>
              <w:rPr>
                <w:sz w:val="28"/>
                <w:szCs w:val="28"/>
              </w:rPr>
            </w:pPr>
            <w:r w:rsidRPr="002950A6">
              <w:rPr>
                <w:sz w:val="28"/>
                <w:szCs w:val="28"/>
              </w:rPr>
              <w:t>0,0049</w:t>
            </w:r>
          </w:p>
        </w:tc>
      </w:tr>
      <w:tr w:rsidR="00BE230F" w:rsidRPr="002950A6" w14:paraId="5A53025E" w14:textId="77777777" w:rsidTr="00694A71">
        <w:trPr>
          <w:trHeight w:val="1260"/>
        </w:trPr>
        <w:tc>
          <w:tcPr>
            <w:tcW w:w="426" w:type="pct"/>
            <w:tcBorders>
              <w:top w:val="nil"/>
              <w:left w:val="single" w:sz="4" w:space="0" w:color="auto"/>
              <w:bottom w:val="single" w:sz="4" w:space="0" w:color="auto"/>
              <w:right w:val="single" w:sz="4" w:space="0" w:color="auto"/>
            </w:tcBorders>
            <w:vAlign w:val="center"/>
            <w:hideMark/>
          </w:tcPr>
          <w:p w14:paraId="6C79FBCF" w14:textId="77777777" w:rsidR="00694A71" w:rsidRPr="002950A6" w:rsidRDefault="00694A71" w:rsidP="006D2E4C">
            <w:pPr>
              <w:spacing w:before="60" w:after="60"/>
              <w:jc w:val="center"/>
              <w:rPr>
                <w:b/>
                <w:bCs/>
                <w:i/>
                <w:iCs/>
                <w:sz w:val="28"/>
                <w:szCs w:val="28"/>
              </w:rPr>
            </w:pPr>
            <w:r w:rsidRPr="002950A6">
              <w:rPr>
                <w:b/>
                <w:bCs/>
                <w:i/>
                <w:iCs/>
                <w:sz w:val="28"/>
                <w:szCs w:val="28"/>
              </w:rPr>
              <w:t>1.3</w:t>
            </w:r>
          </w:p>
        </w:tc>
        <w:tc>
          <w:tcPr>
            <w:tcW w:w="1123" w:type="pct"/>
            <w:tcBorders>
              <w:top w:val="nil"/>
              <w:left w:val="nil"/>
              <w:bottom w:val="single" w:sz="4" w:space="0" w:color="auto"/>
              <w:right w:val="single" w:sz="4" w:space="0" w:color="auto"/>
            </w:tcBorders>
            <w:vAlign w:val="center"/>
            <w:hideMark/>
          </w:tcPr>
          <w:p w14:paraId="1EBE1828" w14:textId="77777777" w:rsidR="00694A71" w:rsidRPr="002950A6" w:rsidRDefault="00694A71" w:rsidP="006D2E4C">
            <w:pPr>
              <w:spacing w:before="60" w:after="60"/>
              <w:rPr>
                <w:b/>
                <w:bCs/>
                <w:i/>
                <w:iCs/>
                <w:sz w:val="28"/>
                <w:szCs w:val="28"/>
              </w:rPr>
            </w:pPr>
            <w:r w:rsidRPr="002950A6">
              <w:rPr>
                <w:b/>
                <w:bCs/>
                <w:i/>
                <w:iCs/>
                <w:sz w:val="28"/>
                <w:szCs w:val="28"/>
              </w:rPr>
              <w:t>Hướng dẫn phương tiện vận chuyển đổ chất thải vào vị trí tiếp nhận</w:t>
            </w:r>
          </w:p>
        </w:tc>
        <w:tc>
          <w:tcPr>
            <w:tcW w:w="634" w:type="pct"/>
            <w:tcBorders>
              <w:top w:val="nil"/>
              <w:left w:val="nil"/>
              <w:bottom w:val="single" w:sz="4" w:space="0" w:color="auto"/>
              <w:right w:val="single" w:sz="4" w:space="0" w:color="auto"/>
            </w:tcBorders>
            <w:vAlign w:val="center"/>
            <w:hideMark/>
          </w:tcPr>
          <w:p w14:paraId="7DB175FE"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1C088BB5"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0EE4711A"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6CD3BDD2"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12261728"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00FCE57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D8EA9C3" w14:textId="77777777" w:rsidR="00694A71" w:rsidRPr="002950A6" w:rsidRDefault="00694A71" w:rsidP="006D2E4C">
            <w:pPr>
              <w:spacing w:before="60" w:after="60"/>
              <w:jc w:val="center"/>
              <w:rPr>
                <w:sz w:val="28"/>
                <w:szCs w:val="28"/>
              </w:rPr>
            </w:pPr>
            <w:r w:rsidRPr="002950A6">
              <w:rPr>
                <w:sz w:val="28"/>
                <w:szCs w:val="28"/>
              </w:rPr>
              <w:t>27</w:t>
            </w:r>
          </w:p>
        </w:tc>
        <w:tc>
          <w:tcPr>
            <w:tcW w:w="1123" w:type="pct"/>
            <w:tcBorders>
              <w:top w:val="nil"/>
              <w:left w:val="nil"/>
              <w:bottom w:val="single" w:sz="4" w:space="0" w:color="auto"/>
              <w:right w:val="single" w:sz="4" w:space="0" w:color="auto"/>
            </w:tcBorders>
            <w:vAlign w:val="center"/>
            <w:hideMark/>
          </w:tcPr>
          <w:p w14:paraId="251380F9"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78478FD8"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C6644EE"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A6F5B38"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0D0B3775"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025B3B41"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1AF912D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0FC9AB9" w14:textId="77777777" w:rsidR="00694A71" w:rsidRPr="002950A6" w:rsidRDefault="00694A71" w:rsidP="006D2E4C">
            <w:pPr>
              <w:spacing w:before="60" w:after="60"/>
              <w:jc w:val="center"/>
              <w:rPr>
                <w:sz w:val="28"/>
                <w:szCs w:val="28"/>
              </w:rPr>
            </w:pPr>
            <w:r w:rsidRPr="002950A6">
              <w:rPr>
                <w:sz w:val="28"/>
                <w:szCs w:val="28"/>
              </w:rPr>
              <w:t>28</w:t>
            </w:r>
          </w:p>
        </w:tc>
        <w:tc>
          <w:tcPr>
            <w:tcW w:w="1123" w:type="pct"/>
            <w:tcBorders>
              <w:top w:val="nil"/>
              <w:left w:val="nil"/>
              <w:bottom w:val="single" w:sz="4" w:space="0" w:color="auto"/>
              <w:right w:val="single" w:sz="4" w:space="0" w:color="auto"/>
            </w:tcBorders>
            <w:vAlign w:val="center"/>
            <w:hideMark/>
          </w:tcPr>
          <w:p w14:paraId="75C8590E"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220D6175"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6609CCB"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36C0909"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12A390B0"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27F27180"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60B106F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055A08B" w14:textId="77777777" w:rsidR="00694A71" w:rsidRPr="002950A6" w:rsidRDefault="00694A71" w:rsidP="006D2E4C">
            <w:pPr>
              <w:spacing w:before="60" w:after="60"/>
              <w:jc w:val="center"/>
              <w:rPr>
                <w:sz w:val="28"/>
                <w:szCs w:val="28"/>
              </w:rPr>
            </w:pPr>
            <w:r w:rsidRPr="002950A6">
              <w:rPr>
                <w:sz w:val="28"/>
                <w:szCs w:val="28"/>
              </w:rPr>
              <w:t>29</w:t>
            </w:r>
          </w:p>
        </w:tc>
        <w:tc>
          <w:tcPr>
            <w:tcW w:w="1123" w:type="pct"/>
            <w:tcBorders>
              <w:top w:val="nil"/>
              <w:left w:val="nil"/>
              <w:bottom w:val="single" w:sz="4" w:space="0" w:color="auto"/>
              <w:right w:val="single" w:sz="4" w:space="0" w:color="auto"/>
            </w:tcBorders>
            <w:vAlign w:val="center"/>
            <w:hideMark/>
          </w:tcPr>
          <w:p w14:paraId="4FFCE2CA"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3395479C"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0E8F88D"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493FAA4"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3C0308A5"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5B6F8793"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712D374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2660A08" w14:textId="77777777" w:rsidR="00694A71" w:rsidRPr="002950A6" w:rsidRDefault="00694A71" w:rsidP="006D2E4C">
            <w:pPr>
              <w:spacing w:before="60" w:after="60"/>
              <w:jc w:val="center"/>
              <w:rPr>
                <w:sz w:val="28"/>
                <w:szCs w:val="28"/>
              </w:rPr>
            </w:pPr>
            <w:r w:rsidRPr="002950A6">
              <w:rPr>
                <w:sz w:val="28"/>
                <w:szCs w:val="28"/>
              </w:rPr>
              <w:t>30</w:t>
            </w:r>
          </w:p>
        </w:tc>
        <w:tc>
          <w:tcPr>
            <w:tcW w:w="1123" w:type="pct"/>
            <w:tcBorders>
              <w:top w:val="nil"/>
              <w:left w:val="nil"/>
              <w:bottom w:val="single" w:sz="4" w:space="0" w:color="auto"/>
              <w:right w:val="single" w:sz="4" w:space="0" w:color="auto"/>
            </w:tcBorders>
            <w:vAlign w:val="center"/>
            <w:hideMark/>
          </w:tcPr>
          <w:p w14:paraId="1F9B7A86"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2AB82134"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74DE8D0C"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8D5F84D"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3A36E06"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FC0C409"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3835CCED"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6EAF815A" w14:textId="77777777" w:rsidR="00694A71" w:rsidRPr="002950A6" w:rsidRDefault="00694A71" w:rsidP="006D2E4C">
            <w:pPr>
              <w:spacing w:before="60" w:after="60"/>
              <w:jc w:val="center"/>
              <w:rPr>
                <w:sz w:val="28"/>
                <w:szCs w:val="28"/>
              </w:rPr>
            </w:pPr>
            <w:r w:rsidRPr="002950A6">
              <w:rPr>
                <w:sz w:val="28"/>
                <w:szCs w:val="28"/>
              </w:rPr>
              <w:t>31</w:t>
            </w:r>
          </w:p>
        </w:tc>
        <w:tc>
          <w:tcPr>
            <w:tcW w:w="1123" w:type="pct"/>
            <w:tcBorders>
              <w:top w:val="nil"/>
              <w:left w:val="nil"/>
              <w:bottom w:val="single" w:sz="4" w:space="0" w:color="auto"/>
              <w:right w:val="single" w:sz="4" w:space="0" w:color="auto"/>
            </w:tcBorders>
            <w:vAlign w:val="center"/>
            <w:hideMark/>
          </w:tcPr>
          <w:p w14:paraId="5E02479D"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18823DDC"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78BE302"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C90A582"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442A47A4"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50B2922"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5DACBE38"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3037632" w14:textId="77777777" w:rsidR="00694A71" w:rsidRPr="002950A6" w:rsidRDefault="00694A71" w:rsidP="006D2E4C">
            <w:pPr>
              <w:spacing w:before="60" w:after="60"/>
              <w:jc w:val="center"/>
              <w:rPr>
                <w:sz w:val="28"/>
                <w:szCs w:val="28"/>
              </w:rPr>
            </w:pPr>
            <w:r w:rsidRPr="002950A6">
              <w:rPr>
                <w:sz w:val="28"/>
                <w:szCs w:val="28"/>
              </w:rPr>
              <w:t>32</w:t>
            </w:r>
          </w:p>
        </w:tc>
        <w:tc>
          <w:tcPr>
            <w:tcW w:w="1123" w:type="pct"/>
            <w:tcBorders>
              <w:top w:val="nil"/>
              <w:left w:val="nil"/>
              <w:bottom w:val="single" w:sz="4" w:space="0" w:color="auto"/>
              <w:right w:val="single" w:sz="4" w:space="0" w:color="auto"/>
            </w:tcBorders>
            <w:vAlign w:val="center"/>
            <w:hideMark/>
          </w:tcPr>
          <w:p w14:paraId="36DA0454"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64E4CBC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86A8A27"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A42D37B"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20B8034E"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4E639735"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38C5E6C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70A4EBF" w14:textId="77777777" w:rsidR="00694A71" w:rsidRPr="002950A6" w:rsidRDefault="00694A71" w:rsidP="006D2E4C">
            <w:pPr>
              <w:spacing w:before="60" w:after="60"/>
              <w:jc w:val="center"/>
              <w:rPr>
                <w:sz w:val="28"/>
                <w:szCs w:val="28"/>
              </w:rPr>
            </w:pPr>
            <w:r w:rsidRPr="002950A6">
              <w:rPr>
                <w:sz w:val="28"/>
                <w:szCs w:val="28"/>
              </w:rPr>
              <w:lastRenderedPageBreak/>
              <w:t>33</w:t>
            </w:r>
          </w:p>
        </w:tc>
        <w:tc>
          <w:tcPr>
            <w:tcW w:w="1123" w:type="pct"/>
            <w:tcBorders>
              <w:top w:val="nil"/>
              <w:left w:val="nil"/>
              <w:bottom w:val="single" w:sz="4" w:space="0" w:color="auto"/>
              <w:right w:val="single" w:sz="4" w:space="0" w:color="auto"/>
            </w:tcBorders>
            <w:vAlign w:val="center"/>
            <w:hideMark/>
          </w:tcPr>
          <w:p w14:paraId="717BDE82"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38141B5C" w14:textId="77777777" w:rsidR="00A802F3"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766A7541"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D2140D6"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2FC14642"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4B116D6"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59F82C9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B346F97" w14:textId="77777777" w:rsidR="00694A71" w:rsidRPr="002950A6" w:rsidRDefault="00694A71" w:rsidP="006D2E4C">
            <w:pPr>
              <w:spacing w:before="60" w:after="60"/>
              <w:jc w:val="center"/>
              <w:rPr>
                <w:sz w:val="28"/>
                <w:szCs w:val="28"/>
              </w:rPr>
            </w:pPr>
            <w:r w:rsidRPr="002950A6">
              <w:rPr>
                <w:sz w:val="28"/>
                <w:szCs w:val="28"/>
              </w:rPr>
              <w:t>34</w:t>
            </w:r>
          </w:p>
        </w:tc>
        <w:tc>
          <w:tcPr>
            <w:tcW w:w="1123" w:type="pct"/>
            <w:tcBorders>
              <w:top w:val="nil"/>
              <w:left w:val="nil"/>
              <w:bottom w:val="single" w:sz="4" w:space="0" w:color="auto"/>
              <w:right w:val="single" w:sz="4" w:space="0" w:color="auto"/>
            </w:tcBorders>
            <w:vAlign w:val="center"/>
            <w:hideMark/>
          </w:tcPr>
          <w:p w14:paraId="45A9A5E8"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184E9C03"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AC3D3B1"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59CF468" w14:textId="77777777" w:rsidR="00694A71" w:rsidRPr="002950A6" w:rsidRDefault="00694A71"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51592215"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637D5379" w14:textId="77777777" w:rsidR="00694A71" w:rsidRPr="002950A6" w:rsidRDefault="00694A71" w:rsidP="006D2E4C">
            <w:pPr>
              <w:spacing w:before="60" w:after="60"/>
              <w:jc w:val="center"/>
              <w:rPr>
                <w:sz w:val="28"/>
                <w:szCs w:val="28"/>
              </w:rPr>
            </w:pPr>
            <w:r w:rsidRPr="002950A6">
              <w:rPr>
                <w:sz w:val="28"/>
                <w:szCs w:val="28"/>
              </w:rPr>
              <w:t>0,0032</w:t>
            </w:r>
          </w:p>
        </w:tc>
      </w:tr>
      <w:tr w:rsidR="00BE230F" w:rsidRPr="002950A6" w14:paraId="24EA5E3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0D44CD7" w14:textId="77777777" w:rsidR="00694A71" w:rsidRPr="002950A6" w:rsidRDefault="00694A71" w:rsidP="006D2E4C">
            <w:pPr>
              <w:spacing w:before="60" w:after="60"/>
              <w:jc w:val="center"/>
              <w:rPr>
                <w:sz w:val="28"/>
                <w:szCs w:val="28"/>
              </w:rPr>
            </w:pPr>
            <w:r w:rsidRPr="002950A6">
              <w:rPr>
                <w:sz w:val="28"/>
                <w:szCs w:val="28"/>
              </w:rPr>
              <w:t>35</w:t>
            </w:r>
          </w:p>
        </w:tc>
        <w:tc>
          <w:tcPr>
            <w:tcW w:w="1123" w:type="pct"/>
            <w:tcBorders>
              <w:top w:val="nil"/>
              <w:left w:val="nil"/>
              <w:bottom w:val="single" w:sz="4" w:space="0" w:color="auto"/>
              <w:right w:val="single" w:sz="4" w:space="0" w:color="auto"/>
            </w:tcBorders>
            <w:vAlign w:val="center"/>
            <w:hideMark/>
          </w:tcPr>
          <w:p w14:paraId="0B94AABA"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1665425"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DB70096"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09E389B" w14:textId="77777777" w:rsidR="00694A71" w:rsidRPr="002950A6" w:rsidRDefault="00694A71"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30EE8267"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90D7911" w14:textId="77777777" w:rsidR="00694A71" w:rsidRPr="002950A6" w:rsidRDefault="00694A71" w:rsidP="006D2E4C">
            <w:pPr>
              <w:spacing w:before="60" w:after="60"/>
              <w:jc w:val="center"/>
              <w:rPr>
                <w:sz w:val="28"/>
                <w:szCs w:val="28"/>
              </w:rPr>
            </w:pPr>
            <w:r w:rsidRPr="002950A6">
              <w:rPr>
                <w:sz w:val="28"/>
                <w:szCs w:val="28"/>
              </w:rPr>
              <w:t>0,0016</w:t>
            </w:r>
          </w:p>
        </w:tc>
      </w:tr>
      <w:tr w:rsidR="00BE230F" w:rsidRPr="002950A6" w14:paraId="087E6524" w14:textId="77777777" w:rsidTr="00207115">
        <w:trPr>
          <w:trHeight w:val="498"/>
        </w:trPr>
        <w:tc>
          <w:tcPr>
            <w:tcW w:w="426" w:type="pct"/>
            <w:tcBorders>
              <w:top w:val="nil"/>
              <w:left w:val="single" w:sz="4" w:space="0" w:color="auto"/>
              <w:bottom w:val="single" w:sz="4" w:space="0" w:color="auto"/>
              <w:right w:val="single" w:sz="4" w:space="0" w:color="auto"/>
            </w:tcBorders>
            <w:vAlign w:val="center"/>
            <w:hideMark/>
          </w:tcPr>
          <w:p w14:paraId="4E2E1490" w14:textId="77777777" w:rsidR="00694A71" w:rsidRPr="002950A6" w:rsidRDefault="00694A71" w:rsidP="006D2E4C">
            <w:pPr>
              <w:spacing w:before="60" w:after="60"/>
              <w:jc w:val="center"/>
              <w:rPr>
                <w:b/>
                <w:bCs/>
                <w:i/>
                <w:iCs/>
                <w:sz w:val="28"/>
                <w:szCs w:val="28"/>
              </w:rPr>
            </w:pPr>
            <w:r w:rsidRPr="002950A6">
              <w:rPr>
                <w:b/>
                <w:bCs/>
                <w:i/>
                <w:iCs/>
                <w:sz w:val="28"/>
                <w:szCs w:val="28"/>
              </w:rPr>
              <w:t>1.4</w:t>
            </w:r>
          </w:p>
        </w:tc>
        <w:tc>
          <w:tcPr>
            <w:tcW w:w="1123" w:type="pct"/>
            <w:tcBorders>
              <w:top w:val="nil"/>
              <w:left w:val="nil"/>
              <w:bottom w:val="single" w:sz="4" w:space="0" w:color="auto"/>
              <w:right w:val="single" w:sz="4" w:space="0" w:color="auto"/>
            </w:tcBorders>
            <w:vAlign w:val="center"/>
            <w:hideMark/>
          </w:tcPr>
          <w:p w14:paraId="58D7C050" w14:textId="77777777" w:rsidR="00694A71" w:rsidRPr="002950A6" w:rsidRDefault="00694A71" w:rsidP="006D2E4C">
            <w:pPr>
              <w:spacing w:before="60" w:after="60"/>
              <w:rPr>
                <w:b/>
                <w:bCs/>
                <w:i/>
                <w:iCs/>
                <w:sz w:val="28"/>
                <w:szCs w:val="28"/>
              </w:rPr>
            </w:pPr>
            <w:r w:rsidRPr="002950A6">
              <w:rPr>
                <w:b/>
                <w:bCs/>
                <w:i/>
                <w:iCs/>
                <w:sz w:val="28"/>
                <w:szCs w:val="28"/>
              </w:rPr>
              <w:t>Phun chế phẩm khử mùi, hóa chất diệt côn trùng, vôi bột trực tiếp lên bề mặt chất thải rắn sinh hoạt</w:t>
            </w:r>
          </w:p>
        </w:tc>
        <w:tc>
          <w:tcPr>
            <w:tcW w:w="634" w:type="pct"/>
            <w:tcBorders>
              <w:top w:val="nil"/>
              <w:left w:val="nil"/>
              <w:bottom w:val="single" w:sz="4" w:space="0" w:color="auto"/>
              <w:right w:val="single" w:sz="4" w:space="0" w:color="auto"/>
            </w:tcBorders>
            <w:vAlign w:val="center"/>
            <w:hideMark/>
          </w:tcPr>
          <w:p w14:paraId="67F99B65"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6DCB65D4"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2F0E64B0"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5639725A"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74E4CC4C"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220E2051"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3FACE59" w14:textId="77777777" w:rsidR="00694A71" w:rsidRPr="002950A6" w:rsidRDefault="00694A71" w:rsidP="006D2E4C">
            <w:pPr>
              <w:spacing w:before="60" w:after="60"/>
              <w:jc w:val="center"/>
              <w:rPr>
                <w:sz w:val="28"/>
                <w:szCs w:val="28"/>
              </w:rPr>
            </w:pPr>
            <w:r w:rsidRPr="002950A6">
              <w:rPr>
                <w:sz w:val="28"/>
                <w:szCs w:val="28"/>
              </w:rPr>
              <w:t>36</w:t>
            </w:r>
          </w:p>
        </w:tc>
        <w:tc>
          <w:tcPr>
            <w:tcW w:w="1123" w:type="pct"/>
            <w:tcBorders>
              <w:top w:val="nil"/>
              <w:left w:val="nil"/>
              <w:bottom w:val="single" w:sz="4" w:space="0" w:color="auto"/>
              <w:right w:val="single" w:sz="4" w:space="0" w:color="auto"/>
            </w:tcBorders>
            <w:vAlign w:val="center"/>
            <w:hideMark/>
          </w:tcPr>
          <w:p w14:paraId="77CB15FA"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45171C85"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22ADE82B"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4B088E6" w14:textId="77777777" w:rsidR="00694A71" w:rsidRPr="002950A6" w:rsidRDefault="00694A71"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038099C7" w14:textId="77777777" w:rsidR="00694A71" w:rsidRPr="002950A6" w:rsidRDefault="00694A71"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77981FF0" w14:textId="77777777" w:rsidR="00694A71" w:rsidRPr="002950A6" w:rsidRDefault="00694A71" w:rsidP="006D2E4C">
            <w:pPr>
              <w:spacing w:before="60" w:after="60"/>
              <w:jc w:val="center"/>
              <w:rPr>
                <w:sz w:val="28"/>
                <w:szCs w:val="28"/>
              </w:rPr>
            </w:pPr>
            <w:r w:rsidRPr="002950A6">
              <w:rPr>
                <w:sz w:val="28"/>
                <w:szCs w:val="28"/>
              </w:rPr>
              <w:t>0,00065</w:t>
            </w:r>
          </w:p>
        </w:tc>
      </w:tr>
      <w:tr w:rsidR="00BE230F" w:rsidRPr="002950A6" w14:paraId="6FCD289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2FA8D15" w14:textId="77777777" w:rsidR="00694A71" w:rsidRPr="002950A6" w:rsidRDefault="00694A71" w:rsidP="006D2E4C">
            <w:pPr>
              <w:spacing w:before="60" w:after="60"/>
              <w:jc w:val="center"/>
              <w:rPr>
                <w:sz w:val="28"/>
                <w:szCs w:val="28"/>
              </w:rPr>
            </w:pPr>
            <w:r w:rsidRPr="002950A6">
              <w:rPr>
                <w:sz w:val="28"/>
                <w:szCs w:val="28"/>
              </w:rPr>
              <w:t>37</w:t>
            </w:r>
          </w:p>
        </w:tc>
        <w:tc>
          <w:tcPr>
            <w:tcW w:w="1123" w:type="pct"/>
            <w:tcBorders>
              <w:top w:val="nil"/>
              <w:left w:val="nil"/>
              <w:bottom w:val="single" w:sz="4" w:space="0" w:color="auto"/>
              <w:right w:val="single" w:sz="4" w:space="0" w:color="auto"/>
            </w:tcBorders>
            <w:vAlign w:val="center"/>
            <w:hideMark/>
          </w:tcPr>
          <w:p w14:paraId="31032750"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107E2E1"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697C222"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6FF5784" w14:textId="77777777" w:rsidR="00694A71" w:rsidRPr="002950A6" w:rsidRDefault="00694A71"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0CCD092C" w14:textId="77777777" w:rsidR="00694A71" w:rsidRPr="002950A6" w:rsidRDefault="00694A71"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30E58286" w14:textId="77777777" w:rsidR="00694A71" w:rsidRPr="002950A6" w:rsidRDefault="00694A71" w:rsidP="006D2E4C">
            <w:pPr>
              <w:spacing w:before="60" w:after="60"/>
              <w:jc w:val="center"/>
              <w:rPr>
                <w:sz w:val="28"/>
                <w:szCs w:val="28"/>
              </w:rPr>
            </w:pPr>
            <w:r w:rsidRPr="002950A6">
              <w:rPr>
                <w:sz w:val="28"/>
                <w:szCs w:val="28"/>
              </w:rPr>
              <w:t>0,00065</w:t>
            </w:r>
          </w:p>
        </w:tc>
      </w:tr>
      <w:tr w:rsidR="00BE230F" w:rsidRPr="002950A6" w14:paraId="203C6E3A"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C9B27DC" w14:textId="77777777" w:rsidR="00694A71" w:rsidRPr="002950A6" w:rsidRDefault="00694A71" w:rsidP="006D2E4C">
            <w:pPr>
              <w:spacing w:before="60" w:after="60"/>
              <w:jc w:val="center"/>
              <w:rPr>
                <w:sz w:val="28"/>
                <w:szCs w:val="28"/>
              </w:rPr>
            </w:pPr>
            <w:r w:rsidRPr="002950A6">
              <w:rPr>
                <w:sz w:val="28"/>
                <w:szCs w:val="28"/>
              </w:rPr>
              <w:t>38</w:t>
            </w:r>
          </w:p>
        </w:tc>
        <w:tc>
          <w:tcPr>
            <w:tcW w:w="1123" w:type="pct"/>
            <w:tcBorders>
              <w:top w:val="nil"/>
              <w:left w:val="nil"/>
              <w:bottom w:val="single" w:sz="4" w:space="0" w:color="auto"/>
              <w:right w:val="single" w:sz="4" w:space="0" w:color="auto"/>
            </w:tcBorders>
            <w:vAlign w:val="center"/>
            <w:hideMark/>
          </w:tcPr>
          <w:p w14:paraId="5754F844"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71C51E45"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227278A"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324B752" w14:textId="77777777" w:rsidR="00694A71" w:rsidRPr="002950A6" w:rsidRDefault="00694A71"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529984A1" w14:textId="77777777" w:rsidR="00694A71" w:rsidRPr="002950A6" w:rsidRDefault="00694A71"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6681E509" w14:textId="77777777" w:rsidR="00694A71" w:rsidRPr="002950A6" w:rsidRDefault="00694A71" w:rsidP="006D2E4C">
            <w:pPr>
              <w:spacing w:before="60" w:after="60"/>
              <w:jc w:val="center"/>
              <w:rPr>
                <w:sz w:val="28"/>
                <w:szCs w:val="28"/>
              </w:rPr>
            </w:pPr>
            <w:r w:rsidRPr="002950A6">
              <w:rPr>
                <w:sz w:val="28"/>
                <w:szCs w:val="28"/>
              </w:rPr>
              <w:t>0,00033</w:t>
            </w:r>
          </w:p>
        </w:tc>
      </w:tr>
      <w:tr w:rsidR="00BE230F" w:rsidRPr="002950A6" w14:paraId="217CF2A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95D6662" w14:textId="77777777" w:rsidR="00694A71" w:rsidRPr="002950A6" w:rsidRDefault="00694A71" w:rsidP="006D2E4C">
            <w:pPr>
              <w:spacing w:before="60" w:after="60"/>
              <w:jc w:val="center"/>
              <w:rPr>
                <w:sz w:val="28"/>
                <w:szCs w:val="28"/>
              </w:rPr>
            </w:pPr>
            <w:r w:rsidRPr="002950A6">
              <w:rPr>
                <w:sz w:val="28"/>
                <w:szCs w:val="28"/>
              </w:rPr>
              <w:t>39</w:t>
            </w:r>
          </w:p>
        </w:tc>
        <w:tc>
          <w:tcPr>
            <w:tcW w:w="1123" w:type="pct"/>
            <w:tcBorders>
              <w:top w:val="nil"/>
              <w:left w:val="nil"/>
              <w:bottom w:val="single" w:sz="4" w:space="0" w:color="auto"/>
              <w:right w:val="single" w:sz="4" w:space="0" w:color="auto"/>
            </w:tcBorders>
            <w:vAlign w:val="center"/>
            <w:hideMark/>
          </w:tcPr>
          <w:p w14:paraId="1F2DAA1A"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35E35B85"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6E3AE05E"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3BE7B4B" w14:textId="77777777" w:rsidR="00694A71" w:rsidRPr="002950A6" w:rsidRDefault="00694A71"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1D8CE3E9" w14:textId="77777777" w:rsidR="00694A71" w:rsidRPr="002950A6" w:rsidRDefault="00694A71"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41101831" w14:textId="77777777" w:rsidR="00694A71" w:rsidRPr="002950A6" w:rsidRDefault="00694A71" w:rsidP="006D2E4C">
            <w:pPr>
              <w:spacing w:before="60" w:after="60"/>
              <w:jc w:val="center"/>
              <w:rPr>
                <w:sz w:val="28"/>
                <w:szCs w:val="28"/>
              </w:rPr>
            </w:pPr>
            <w:r w:rsidRPr="002950A6">
              <w:rPr>
                <w:sz w:val="28"/>
                <w:szCs w:val="28"/>
              </w:rPr>
              <w:t>0,00033</w:t>
            </w:r>
          </w:p>
        </w:tc>
      </w:tr>
      <w:tr w:rsidR="00BE230F" w:rsidRPr="002950A6" w14:paraId="644EAC2C"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5174FABB" w14:textId="77777777" w:rsidR="00694A71" w:rsidRPr="002950A6" w:rsidRDefault="00694A71" w:rsidP="006D2E4C">
            <w:pPr>
              <w:spacing w:before="60" w:after="60"/>
              <w:jc w:val="center"/>
              <w:rPr>
                <w:sz w:val="28"/>
                <w:szCs w:val="28"/>
              </w:rPr>
            </w:pPr>
            <w:r w:rsidRPr="002950A6">
              <w:rPr>
                <w:sz w:val="28"/>
                <w:szCs w:val="28"/>
              </w:rPr>
              <w:t>40</w:t>
            </w:r>
          </w:p>
        </w:tc>
        <w:tc>
          <w:tcPr>
            <w:tcW w:w="1123" w:type="pct"/>
            <w:tcBorders>
              <w:top w:val="nil"/>
              <w:left w:val="nil"/>
              <w:bottom w:val="single" w:sz="4" w:space="0" w:color="auto"/>
              <w:right w:val="single" w:sz="4" w:space="0" w:color="auto"/>
            </w:tcBorders>
            <w:vAlign w:val="center"/>
            <w:hideMark/>
          </w:tcPr>
          <w:p w14:paraId="0FC3B586"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2178422"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B34FDDE"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AFC0E9A" w14:textId="77777777" w:rsidR="00694A71" w:rsidRPr="002950A6" w:rsidRDefault="00694A71"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32C92BCC" w14:textId="77777777" w:rsidR="00694A71" w:rsidRPr="002950A6" w:rsidRDefault="00694A71"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6AA202B4" w14:textId="77777777" w:rsidR="00694A71" w:rsidRPr="002950A6" w:rsidRDefault="00694A71" w:rsidP="006D2E4C">
            <w:pPr>
              <w:spacing w:before="60" w:after="60"/>
              <w:jc w:val="center"/>
              <w:rPr>
                <w:sz w:val="28"/>
                <w:szCs w:val="28"/>
              </w:rPr>
            </w:pPr>
            <w:r w:rsidRPr="002950A6">
              <w:rPr>
                <w:sz w:val="28"/>
                <w:szCs w:val="28"/>
              </w:rPr>
              <w:t>0,00033</w:t>
            </w:r>
          </w:p>
        </w:tc>
      </w:tr>
      <w:tr w:rsidR="00BE230F" w:rsidRPr="002950A6" w14:paraId="56FD1908"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9300CB2" w14:textId="77777777" w:rsidR="00694A71" w:rsidRPr="002950A6" w:rsidRDefault="00694A71" w:rsidP="006D2E4C">
            <w:pPr>
              <w:spacing w:before="60" w:after="60"/>
              <w:jc w:val="center"/>
              <w:rPr>
                <w:sz w:val="28"/>
                <w:szCs w:val="28"/>
              </w:rPr>
            </w:pPr>
            <w:r w:rsidRPr="002950A6">
              <w:rPr>
                <w:sz w:val="28"/>
                <w:szCs w:val="28"/>
              </w:rPr>
              <w:t>41</w:t>
            </w:r>
          </w:p>
        </w:tc>
        <w:tc>
          <w:tcPr>
            <w:tcW w:w="1123" w:type="pct"/>
            <w:tcBorders>
              <w:top w:val="nil"/>
              <w:left w:val="nil"/>
              <w:bottom w:val="single" w:sz="4" w:space="0" w:color="auto"/>
              <w:right w:val="single" w:sz="4" w:space="0" w:color="auto"/>
            </w:tcBorders>
            <w:vAlign w:val="center"/>
            <w:hideMark/>
          </w:tcPr>
          <w:p w14:paraId="0363D40C"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27CA797F"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DA3CC43"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FDFF8FD" w14:textId="77777777" w:rsidR="00694A71" w:rsidRPr="002950A6" w:rsidRDefault="00694A71"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3E5FC2CC" w14:textId="77777777" w:rsidR="00694A71" w:rsidRPr="002950A6" w:rsidRDefault="00694A71"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7AC0F17C" w14:textId="77777777" w:rsidR="00694A71" w:rsidRPr="002950A6" w:rsidRDefault="00694A71" w:rsidP="006D2E4C">
            <w:pPr>
              <w:spacing w:before="60" w:after="60"/>
              <w:jc w:val="center"/>
              <w:rPr>
                <w:sz w:val="28"/>
                <w:szCs w:val="28"/>
              </w:rPr>
            </w:pPr>
            <w:r w:rsidRPr="002950A6">
              <w:rPr>
                <w:sz w:val="28"/>
                <w:szCs w:val="28"/>
              </w:rPr>
              <w:t>0,00065</w:t>
            </w:r>
          </w:p>
        </w:tc>
      </w:tr>
      <w:tr w:rsidR="00BE230F" w:rsidRPr="002950A6" w14:paraId="2BC0E59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6B632D4" w14:textId="77777777" w:rsidR="00694A71" w:rsidRPr="002950A6" w:rsidRDefault="00694A71" w:rsidP="006D2E4C">
            <w:pPr>
              <w:spacing w:before="60" w:after="60"/>
              <w:jc w:val="center"/>
              <w:rPr>
                <w:sz w:val="28"/>
                <w:szCs w:val="28"/>
              </w:rPr>
            </w:pPr>
            <w:r w:rsidRPr="002950A6">
              <w:rPr>
                <w:sz w:val="28"/>
                <w:szCs w:val="28"/>
              </w:rPr>
              <w:t>42</w:t>
            </w:r>
          </w:p>
        </w:tc>
        <w:tc>
          <w:tcPr>
            <w:tcW w:w="1123" w:type="pct"/>
            <w:tcBorders>
              <w:top w:val="nil"/>
              <w:left w:val="nil"/>
              <w:bottom w:val="single" w:sz="4" w:space="0" w:color="auto"/>
              <w:right w:val="single" w:sz="4" w:space="0" w:color="auto"/>
            </w:tcBorders>
            <w:vAlign w:val="center"/>
            <w:hideMark/>
          </w:tcPr>
          <w:p w14:paraId="56C8D092"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70F65DE8"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367D8A90"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93984C4" w14:textId="77777777" w:rsidR="00694A71" w:rsidRPr="002950A6" w:rsidRDefault="00694A71"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7EA70D7E" w14:textId="77777777" w:rsidR="00694A71" w:rsidRPr="002950A6" w:rsidRDefault="00694A71"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69BDA71D" w14:textId="77777777" w:rsidR="00694A71" w:rsidRPr="002950A6" w:rsidRDefault="00694A71" w:rsidP="006D2E4C">
            <w:pPr>
              <w:spacing w:before="60" w:after="60"/>
              <w:jc w:val="center"/>
              <w:rPr>
                <w:sz w:val="28"/>
                <w:szCs w:val="28"/>
              </w:rPr>
            </w:pPr>
            <w:r w:rsidRPr="002950A6">
              <w:rPr>
                <w:sz w:val="28"/>
                <w:szCs w:val="28"/>
              </w:rPr>
              <w:t>0,00033</w:t>
            </w:r>
          </w:p>
        </w:tc>
      </w:tr>
      <w:tr w:rsidR="00BE230F" w:rsidRPr="002950A6" w14:paraId="3405AA9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235AF53" w14:textId="77777777" w:rsidR="00694A71" w:rsidRPr="002950A6" w:rsidRDefault="00694A71" w:rsidP="006D2E4C">
            <w:pPr>
              <w:spacing w:before="60" w:after="60"/>
              <w:jc w:val="center"/>
              <w:rPr>
                <w:sz w:val="28"/>
                <w:szCs w:val="28"/>
              </w:rPr>
            </w:pPr>
            <w:r w:rsidRPr="002950A6">
              <w:rPr>
                <w:sz w:val="28"/>
                <w:szCs w:val="28"/>
              </w:rPr>
              <w:t>43</w:t>
            </w:r>
          </w:p>
        </w:tc>
        <w:tc>
          <w:tcPr>
            <w:tcW w:w="1123" w:type="pct"/>
            <w:tcBorders>
              <w:top w:val="nil"/>
              <w:left w:val="nil"/>
              <w:bottom w:val="single" w:sz="4" w:space="0" w:color="auto"/>
              <w:right w:val="single" w:sz="4" w:space="0" w:color="auto"/>
            </w:tcBorders>
            <w:vAlign w:val="center"/>
            <w:hideMark/>
          </w:tcPr>
          <w:p w14:paraId="0093BD3A"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3ECF04C8"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6F734AA"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4AC320D" w14:textId="77777777" w:rsidR="00694A71" w:rsidRPr="002950A6" w:rsidRDefault="00694A71"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0D0903D4" w14:textId="77777777" w:rsidR="00694A71" w:rsidRPr="002950A6" w:rsidRDefault="00694A71"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2DE48D18" w14:textId="77777777" w:rsidR="00694A71" w:rsidRPr="002950A6" w:rsidRDefault="00694A71" w:rsidP="006D2E4C">
            <w:pPr>
              <w:spacing w:before="60" w:after="60"/>
              <w:jc w:val="center"/>
              <w:rPr>
                <w:sz w:val="28"/>
                <w:szCs w:val="28"/>
              </w:rPr>
            </w:pPr>
            <w:r w:rsidRPr="002950A6">
              <w:rPr>
                <w:sz w:val="28"/>
                <w:szCs w:val="28"/>
              </w:rPr>
              <w:t>0,00065</w:t>
            </w:r>
          </w:p>
        </w:tc>
      </w:tr>
      <w:tr w:rsidR="00BE230F" w:rsidRPr="002950A6" w14:paraId="275BA5F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86E004D" w14:textId="77777777" w:rsidR="00694A71" w:rsidRPr="002950A6" w:rsidRDefault="00694A71" w:rsidP="006D2E4C">
            <w:pPr>
              <w:spacing w:before="60" w:after="60"/>
              <w:jc w:val="center"/>
              <w:rPr>
                <w:sz w:val="28"/>
                <w:szCs w:val="28"/>
              </w:rPr>
            </w:pPr>
            <w:r w:rsidRPr="002950A6">
              <w:rPr>
                <w:sz w:val="28"/>
                <w:szCs w:val="28"/>
              </w:rPr>
              <w:t>44</w:t>
            </w:r>
          </w:p>
        </w:tc>
        <w:tc>
          <w:tcPr>
            <w:tcW w:w="1123" w:type="pct"/>
            <w:tcBorders>
              <w:top w:val="nil"/>
              <w:left w:val="nil"/>
              <w:bottom w:val="single" w:sz="4" w:space="0" w:color="auto"/>
              <w:right w:val="single" w:sz="4" w:space="0" w:color="auto"/>
            </w:tcBorders>
            <w:vAlign w:val="center"/>
            <w:hideMark/>
          </w:tcPr>
          <w:p w14:paraId="0F0E7293"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384E3AC2"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C30F7A6"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D99669B" w14:textId="77777777" w:rsidR="00694A71" w:rsidRPr="002950A6" w:rsidRDefault="00694A71"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31023734" w14:textId="77777777" w:rsidR="00694A71" w:rsidRPr="002950A6" w:rsidRDefault="00694A71"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3D0C9923" w14:textId="77777777" w:rsidR="00694A71" w:rsidRPr="002950A6" w:rsidRDefault="00694A71" w:rsidP="006D2E4C">
            <w:pPr>
              <w:spacing w:before="60" w:after="60"/>
              <w:jc w:val="center"/>
              <w:rPr>
                <w:sz w:val="28"/>
                <w:szCs w:val="28"/>
              </w:rPr>
            </w:pPr>
            <w:r w:rsidRPr="002950A6">
              <w:rPr>
                <w:sz w:val="28"/>
                <w:szCs w:val="28"/>
              </w:rPr>
              <w:t>0,00033</w:t>
            </w:r>
          </w:p>
        </w:tc>
      </w:tr>
      <w:tr w:rsidR="00BE230F" w:rsidRPr="002950A6" w14:paraId="67BC576E"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01FB9F53" w14:textId="77777777" w:rsidR="00694A71" w:rsidRPr="002950A6" w:rsidRDefault="00694A71" w:rsidP="006D2E4C">
            <w:pPr>
              <w:spacing w:before="60" w:after="60"/>
              <w:jc w:val="center"/>
              <w:rPr>
                <w:b/>
                <w:bCs/>
                <w:sz w:val="28"/>
                <w:szCs w:val="28"/>
              </w:rPr>
            </w:pPr>
            <w:r w:rsidRPr="002950A6">
              <w:rPr>
                <w:b/>
                <w:bCs/>
                <w:sz w:val="28"/>
                <w:szCs w:val="28"/>
              </w:rPr>
              <w:t>II</w:t>
            </w:r>
          </w:p>
        </w:tc>
        <w:tc>
          <w:tcPr>
            <w:tcW w:w="1123" w:type="pct"/>
            <w:tcBorders>
              <w:top w:val="nil"/>
              <w:left w:val="nil"/>
              <w:bottom w:val="single" w:sz="4" w:space="0" w:color="auto"/>
              <w:right w:val="single" w:sz="4" w:space="0" w:color="auto"/>
            </w:tcBorders>
            <w:vAlign w:val="center"/>
            <w:hideMark/>
          </w:tcPr>
          <w:p w14:paraId="2D1BE069" w14:textId="77777777" w:rsidR="00694A71" w:rsidRPr="002950A6" w:rsidRDefault="00694A71" w:rsidP="006D2E4C">
            <w:pPr>
              <w:spacing w:before="60" w:after="60"/>
              <w:rPr>
                <w:b/>
                <w:bCs/>
                <w:sz w:val="28"/>
                <w:szCs w:val="28"/>
              </w:rPr>
            </w:pPr>
            <w:r w:rsidRPr="002950A6">
              <w:rPr>
                <w:b/>
                <w:bCs/>
                <w:sz w:val="28"/>
                <w:szCs w:val="28"/>
              </w:rPr>
              <w:t>Xử lý chất thải rắn sinh hoạt</w:t>
            </w:r>
          </w:p>
        </w:tc>
        <w:tc>
          <w:tcPr>
            <w:tcW w:w="634" w:type="pct"/>
            <w:tcBorders>
              <w:top w:val="nil"/>
              <w:left w:val="nil"/>
              <w:bottom w:val="single" w:sz="4" w:space="0" w:color="auto"/>
              <w:right w:val="single" w:sz="4" w:space="0" w:color="auto"/>
            </w:tcBorders>
            <w:vAlign w:val="center"/>
            <w:hideMark/>
          </w:tcPr>
          <w:p w14:paraId="217CEAE6"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504C405C"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184DFC37"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02D187F3"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3B593112"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72FEDB13" w14:textId="77777777" w:rsidTr="00694A71">
        <w:trPr>
          <w:trHeight w:val="945"/>
        </w:trPr>
        <w:tc>
          <w:tcPr>
            <w:tcW w:w="426" w:type="pct"/>
            <w:tcBorders>
              <w:top w:val="nil"/>
              <w:left w:val="single" w:sz="4" w:space="0" w:color="auto"/>
              <w:bottom w:val="single" w:sz="4" w:space="0" w:color="auto"/>
              <w:right w:val="single" w:sz="4" w:space="0" w:color="auto"/>
            </w:tcBorders>
            <w:vAlign w:val="center"/>
            <w:hideMark/>
          </w:tcPr>
          <w:p w14:paraId="3F730A47" w14:textId="77777777" w:rsidR="00694A71" w:rsidRPr="002950A6" w:rsidRDefault="00694A71" w:rsidP="006D2E4C">
            <w:pPr>
              <w:spacing w:before="60" w:after="60"/>
              <w:jc w:val="center"/>
              <w:rPr>
                <w:b/>
                <w:bCs/>
                <w:i/>
                <w:iCs/>
                <w:sz w:val="28"/>
                <w:szCs w:val="28"/>
              </w:rPr>
            </w:pPr>
            <w:r w:rsidRPr="002950A6">
              <w:rPr>
                <w:b/>
                <w:bCs/>
                <w:i/>
                <w:iCs/>
                <w:sz w:val="28"/>
                <w:szCs w:val="28"/>
              </w:rPr>
              <w:t>2.1</w:t>
            </w:r>
          </w:p>
        </w:tc>
        <w:tc>
          <w:tcPr>
            <w:tcW w:w="1123" w:type="pct"/>
            <w:tcBorders>
              <w:top w:val="nil"/>
              <w:left w:val="nil"/>
              <w:bottom w:val="single" w:sz="4" w:space="0" w:color="auto"/>
              <w:right w:val="single" w:sz="4" w:space="0" w:color="auto"/>
            </w:tcBorders>
            <w:vAlign w:val="center"/>
            <w:hideMark/>
          </w:tcPr>
          <w:p w14:paraId="3B5E0E2D" w14:textId="77777777" w:rsidR="00694A71" w:rsidRPr="002950A6" w:rsidRDefault="00694A71" w:rsidP="006D2E4C">
            <w:pPr>
              <w:spacing w:before="60" w:after="60"/>
              <w:rPr>
                <w:b/>
                <w:bCs/>
                <w:i/>
                <w:iCs/>
                <w:sz w:val="28"/>
                <w:szCs w:val="28"/>
              </w:rPr>
            </w:pPr>
            <w:r w:rsidRPr="002950A6">
              <w:rPr>
                <w:b/>
                <w:bCs/>
                <w:i/>
                <w:iCs/>
                <w:sz w:val="28"/>
                <w:szCs w:val="28"/>
              </w:rPr>
              <w:t>Vận hành cơ sở chôn lấp chất thải rắn sinh hoạt hợp vệ sinh</w:t>
            </w:r>
          </w:p>
        </w:tc>
        <w:tc>
          <w:tcPr>
            <w:tcW w:w="634" w:type="pct"/>
            <w:tcBorders>
              <w:top w:val="nil"/>
              <w:left w:val="nil"/>
              <w:bottom w:val="single" w:sz="4" w:space="0" w:color="auto"/>
              <w:right w:val="single" w:sz="4" w:space="0" w:color="auto"/>
            </w:tcBorders>
            <w:vAlign w:val="center"/>
            <w:hideMark/>
          </w:tcPr>
          <w:p w14:paraId="225299A9"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55DD9C8B"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31CB6A85"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63C24AFA"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2FC350C8"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7DC1407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627609D" w14:textId="77777777" w:rsidR="00694A71" w:rsidRPr="002950A6" w:rsidRDefault="00694A71" w:rsidP="006D2E4C">
            <w:pPr>
              <w:spacing w:before="60" w:after="60"/>
              <w:jc w:val="center"/>
              <w:rPr>
                <w:sz w:val="28"/>
                <w:szCs w:val="28"/>
              </w:rPr>
            </w:pPr>
            <w:r w:rsidRPr="002950A6">
              <w:rPr>
                <w:sz w:val="28"/>
                <w:szCs w:val="28"/>
              </w:rPr>
              <w:t>54</w:t>
            </w:r>
          </w:p>
        </w:tc>
        <w:tc>
          <w:tcPr>
            <w:tcW w:w="1123" w:type="pct"/>
            <w:tcBorders>
              <w:top w:val="nil"/>
              <w:left w:val="nil"/>
              <w:bottom w:val="single" w:sz="4" w:space="0" w:color="auto"/>
              <w:right w:val="single" w:sz="4" w:space="0" w:color="auto"/>
            </w:tcBorders>
            <w:vAlign w:val="center"/>
            <w:hideMark/>
          </w:tcPr>
          <w:p w14:paraId="1FB2327E"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1247BBE1"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4FF71BD"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6BB590B"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4C53DEBA"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48945658"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1C9580B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9D2EE8B" w14:textId="77777777" w:rsidR="00694A71" w:rsidRPr="002950A6" w:rsidRDefault="00694A71" w:rsidP="006D2E4C">
            <w:pPr>
              <w:spacing w:before="60" w:after="60"/>
              <w:jc w:val="center"/>
              <w:rPr>
                <w:sz w:val="28"/>
                <w:szCs w:val="28"/>
              </w:rPr>
            </w:pPr>
            <w:r w:rsidRPr="002950A6">
              <w:rPr>
                <w:sz w:val="28"/>
                <w:szCs w:val="28"/>
              </w:rPr>
              <w:lastRenderedPageBreak/>
              <w:t>55</w:t>
            </w:r>
          </w:p>
        </w:tc>
        <w:tc>
          <w:tcPr>
            <w:tcW w:w="1123" w:type="pct"/>
            <w:tcBorders>
              <w:top w:val="nil"/>
              <w:left w:val="nil"/>
              <w:bottom w:val="single" w:sz="4" w:space="0" w:color="auto"/>
              <w:right w:val="single" w:sz="4" w:space="0" w:color="auto"/>
            </w:tcBorders>
            <w:vAlign w:val="center"/>
            <w:hideMark/>
          </w:tcPr>
          <w:p w14:paraId="2C16381E"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B73A6D8"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4ED4A567"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EDA40DA"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25F6BC45"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05A16B14"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2DC1F8E3"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E78750E" w14:textId="77777777" w:rsidR="00694A71" w:rsidRPr="002950A6" w:rsidRDefault="00694A71" w:rsidP="006D2E4C">
            <w:pPr>
              <w:spacing w:before="60" w:after="60"/>
              <w:jc w:val="center"/>
              <w:rPr>
                <w:sz w:val="28"/>
                <w:szCs w:val="28"/>
              </w:rPr>
            </w:pPr>
            <w:r w:rsidRPr="002950A6">
              <w:rPr>
                <w:sz w:val="28"/>
                <w:szCs w:val="28"/>
              </w:rPr>
              <w:t>56</w:t>
            </w:r>
          </w:p>
        </w:tc>
        <w:tc>
          <w:tcPr>
            <w:tcW w:w="1123" w:type="pct"/>
            <w:tcBorders>
              <w:top w:val="nil"/>
              <w:left w:val="nil"/>
              <w:bottom w:val="single" w:sz="4" w:space="0" w:color="auto"/>
              <w:right w:val="single" w:sz="4" w:space="0" w:color="auto"/>
            </w:tcBorders>
            <w:vAlign w:val="center"/>
            <w:hideMark/>
          </w:tcPr>
          <w:p w14:paraId="5E2F5BDF"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59E46648"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A34C40E"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5521624"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792840BC"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18486E73"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5016F95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575DE68" w14:textId="77777777" w:rsidR="00694A71" w:rsidRPr="002950A6" w:rsidRDefault="00694A71" w:rsidP="006D2E4C">
            <w:pPr>
              <w:spacing w:before="60" w:after="60"/>
              <w:jc w:val="center"/>
              <w:rPr>
                <w:sz w:val="28"/>
                <w:szCs w:val="28"/>
              </w:rPr>
            </w:pPr>
            <w:r w:rsidRPr="002950A6">
              <w:rPr>
                <w:sz w:val="28"/>
                <w:szCs w:val="28"/>
              </w:rPr>
              <w:t>57</w:t>
            </w:r>
          </w:p>
        </w:tc>
        <w:tc>
          <w:tcPr>
            <w:tcW w:w="1123" w:type="pct"/>
            <w:tcBorders>
              <w:top w:val="nil"/>
              <w:left w:val="nil"/>
              <w:bottom w:val="single" w:sz="4" w:space="0" w:color="auto"/>
              <w:right w:val="single" w:sz="4" w:space="0" w:color="auto"/>
            </w:tcBorders>
            <w:vAlign w:val="center"/>
            <w:hideMark/>
          </w:tcPr>
          <w:p w14:paraId="15E1E944"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16BE92FF"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81A0A71"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A0F67AC"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0C08E411"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4C220497"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33496988"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1C6821F9" w14:textId="77777777" w:rsidR="00694A71" w:rsidRPr="002950A6" w:rsidRDefault="00694A71" w:rsidP="006D2E4C">
            <w:pPr>
              <w:spacing w:before="60" w:after="60"/>
              <w:jc w:val="center"/>
              <w:rPr>
                <w:sz w:val="28"/>
                <w:szCs w:val="28"/>
              </w:rPr>
            </w:pPr>
            <w:r w:rsidRPr="002950A6">
              <w:rPr>
                <w:sz w:val="28"/>
                <w:szCs w:val="28"/>
              </w:rPr>
              <w:t>58</w:t>
            </w:r>
          </w:p>
        </w:tc>
        <w:tc>
          <w:tcPr>
            <w:tcW w:w="1123" w:type="pct"/>
            <w:tcBorders>
              <w:top w:val="nil"/>
              <w:left w:val="nil"/>
              <w:bottom w:val="single" w:sz="4" w:space="0" w:color="auto"/>
              <w:right w:val="single" w:sz="4" w:space="0" w:color="auto"/>
            </w:tcBorders>
            <w:vAlign w:val="center"/>
            <w:hideMark/>
          </w:tcPr>
          <w:p w14:paraId="61EC1D1B"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3A2571DF"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98E426A"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196C481"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3FFD8D90"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7D2C9B29"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37D7A880"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2626724" w14:textId="77777777" w:rsidR="00694A71" w:rsidRPr="002950A6" w:rsidRDefault="00694A71" w:rsidP="006D2E4C">
            <w:pPr>
              <w:spacing w:before="60" w:after="60"/>
              <w:jc w:val="center"/>
              <w:rPr>
                <w:sz w:val="28"/>
                <w:szCs w:val="28"/>
              </w:rPr>
            </w:pPr>
            <w:r w:rsidRPr="002950A6">
              <w:rPr>
                <w:sz w:val="28"/>
                <w:szCs w:val="28"/>
              </w:rPr>
              <w:t>59</w:t>
            </w:r>
          </w:p>
        </w:tc>
        <w:tc>
          <w:tcPr>
            <w:tcW w:w="1123" w:type="pct"/>
            <w:tcBorders>
              <w:top w:val="nil"/>
              <w:left w:val="nil"/>
              <w:bottom w:val="single" w:sz="4" w:space="0" w:color="auto"/>
              <w:right w:val="single" w:sz="4" w:space="0" w:color="auto"/>
            </w:tcBorders>
            <w:vAlign w:val="center"/>
            <w:hideMark/>
          </w:tcPr>
          <w:p w14:paraId="341B96A9"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216FAF48"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4A4277C"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88BA114"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5FAF5EB8"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65D1AC9B"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1362389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7680972" w14:textId="77777777" w:rsidR="00694A71" w:rsidRPr="002950A6" w:rsidRDefault="00694A71" w:rsidP="006D2E4C">
            <w:pPr>
              <w:spacing w:before="60" w:after="60"/>
              <w:jc w:val="center"/>
              <w:rPr>
                <w:sz w:val="28"/>
                <w:szCs w:val="28"/>
              </w:rPr>
            </w:pPr>
            <w:r w:rsidRPr="002950A6">
              <w:rPr>
                <w:sz w:val="28"/>
                <w:szCs w:val="28"/>
              </w:rPr>
              <w:t>60</w:t>
            </w:r>
          </w:p>
        </w:tc>
        <w:tc>
          <w:tcPr>
            <w:tcW w:w="1123" w:type="pct"/>
            <w:tcBorders>
              <w:top w:val="nil"/>
              <w:left w:val="nil"/>
              <w:bottom w:val="single" w:sz="4" w:space="0" w:color="auto"/>
              <w:right w:val="single" w:sz="4" w:space="0" w:color="auto"/>
            </w:tcBorders>
            <w:vAlign w:val="center"/>
            <w:hideMark/>
          </w:tcPr>
          <w:p w14:paraId="1D3F372E"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1D348E3E"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0441B2A6"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76F40C7"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3214EE28"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68014288"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67F6CDF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A22DDBD" w14:textId="77777777" w:rsidR="00694A71" w:rsidRPr="002950A6" w:rsidRDefault="00694A71" w:rsidP="006D2E4C">
            <w:pPr>
              <w:spacing w:before="60" w:after="60"/>
              <w:jc w:val="center"/>
              <w:rPr>
                <w:sz w:val="28"/>
                <w:szCs w:val="28"/>
              </w:rPr>
            </w:pPr>
            <w:r w:rsidRPr="002950A6">
              <w:rPr>
                <w:sz w:val="28"/>
                <w:szCs w:val="28"/>
              </w:rPr>
              <w:t>54</w:t>
            </w:r>
          </w:p>
        </w:tc>
        <w:tc>
          <w:tcPr>
            <w:tcW w:w="1123" w:type="pct"/>
            <w:tcBorders>
              <w:top w:val="nil"/>
              <w:left w:val="nil"/>
              <w:bottom w:val="single" w:sz="4" w:space="0" w:color="auto"/>
              <w:right w:val="single" w:sz="4" w:space="0" w:color="auto"/>
            </w:tcBorders>
            <w:vAlign w:val="center"/>
            <w:hideMark/>
          </w:tcPr>
          <w:p w14:paraId="66A17B6B"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5C0896F4"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093FBBC"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82D471E"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5C0E3259"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27AE621E"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2C936CD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247ADD6" w14:textId="77777777" w:rsidR="00694A71" w:rsidRPr="002950A6" w:rsidRDefault="00694A71" w:rsidP="006D2E4C">
            <w:pPr>
              <w:spacing w:before="60" w:after="60"/>
              <w:jc w:val="center"/>
              <w:rPr>
                <w:sz w:val="28"/>
                <w:szCs w:val="28"/>
              </w:rPr>
            </w:pPr>
            <w:r w:rsidRPr="002950A6">
              <w:rPr>
                <w:sz w:val="28"/>
                <w:szCs w:val="28"/>
              </w:rPr>
              <w:t>55</w:t>
            </w:r>
          </w:p>
        </w:tc>
        <w:tc>
          <w:tcPr>
            <w:tcW w:w="1123" w:type="pct"/>
            <w:tcBorders>
              <w:top w:val="nil"/>
              <w:left w:val="nil"/>
              <w:bottom w:val="single" w:sz="4" w:space="0" w:color="auto"/>
              <w:right w:val="single" w:sz="4" w:space="0" w:color="auto"/>
            </w:tcBorders>
            <w:vAlign w:val="center"/>
            <w:hideMark/>
          </w:tcPr>
          <w:p w14:paraId="12E493F5"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60CCDBC"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43D8AD4"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8039F37"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5DFFBD4C"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370DEEEB"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7CF2648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EC321D0" w14:textId="77777777" w:rsidR="00694A71" w:rsidRPr="002950A6" w:rsidRDefault="00694A71" w:rsidP="006D2E4C">
            <w:pPr>
              <w:spacing w:before="60" w:after="60"/>
              <w:jc w:val="center"/>
              <w:rPr>
                <w:sz w:val="28"/>
                <w:szCs w:val="28"/>
              </w:rPr>
            </w:pPr>
            <w:r w:rsidRPr="002950A6">
              <w:rPr>
                <w:sz w:val="28"/>
                <w:szCs w:val="28"/>
              </w:rPr>
              <w:t>54</w:t>
            </w:r>
          </w:p>
        </w:tc>
        <w:tc>
          <w:tcPr>
            <w:tcW w:w="1123" w:type="pct"/>
            <w:tcBorders>
              <w:top w:val="nil"/>
              <w:left w:val="nil"/>
              <w:bottom w:val="single" w:sz="4" w:space="0" w:color="auto"/>
              <w:right w:val="single" w:sz="4" w:space="0" w:color="auto"/>
            </w:tcBorders>
            <w:vAlign w:val="center"/>
            <w:hideMark/>
          </w:tcPr>
          <w:p w14:paraId="0EF4FAC3" w14:textId="77777777" w:rsidR="00694A71" w:rsidRPr="002950A6" w:rsidRDefault="00694A71" w:rsidP="006D2E4C">
            <w:pPr>
              <w:spacing w:before="60" w:after="60"/>
              <w:rPr>
                <w:sz w:val="28"/>
                <w:szCs w:val="28"/>
              </w:rPr>
            </w:pPr>
            <w:r w:rsidRPr="002950A6">
              <w:rPr>
                <w:sz w:val="28"/>
                <w:szCs w:val="28"/>
              </w:rPr>
              <w:t>Chổi có cán</w:t>
            </w:r>
          </w:p>
        </w:tc>
        <w:tc>
          <w:tcPr>
            <w:tcW w:w="634" w:type="pct"/>
            <w:tcBorders>
              <w:top w:val="nil"/>
              <w:left w:val="nil"/>
              <w:bottom w:val="single" w:sz="4" w:space="0" w:color="auto"/>
              <w:right w:val="single" w:sz="4" w:space="0" w:color="auto"/>
            </w:tcBorders>
            <w:vAlign w:val="center"/>
            <w:hideMark/>
          </w:tcPr>
          <w:p w14:paraId="6744C84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4C449E5"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953CAEF"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6E9CE626"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143629E8"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20EAE50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A0842B2" w14:textId="77777777" w:rsidR="00694A71" w:rsidRPr="002950A6" w:rsidRDefault="00694A71" w:rsidP="006D2E4C">
            <w:pPr>
              <w:spacing w:before="60" w:after="60"/>
              <w:jc w:val="center"/>
              <w:rPr>
                <w:sz w:val="28"/>
                <w:szCs w:val="28"/>
              </w:rPr>
            </w:pPr>
            <w:r w:rsidRPr="002950A6">
              <w:rPr>
                <w:sz w:val="28"/>
                <w:szCs w:val="28"/>
              </w:rPr>
              <w:t>55</w:t>
            </w:r>
          </w:p>
        </w:tc>
        <w:tc>
          <w:tcPr>
            <w:tcW w:w="1123" w:type="pct"/>
            <w:tcBorders>
              <w:top w:val="nil"/>
              <w:left w:val="nil"/>
              <w:bottom w:val="single" w:sz="4" w:space="0" w:color="auto"/>
              <w:right w:val="single" w:sz="4" w:space="0" w:color="auto"/>
            </w:tcBorders>
            <w:vAlign w:val="center"/>
            <w:hideMark/>
          </w:tcPr>
          <w:p w14:paraId="29F39FFA" w14:textId="77777777" w:rsidR="00694A71" w:rsidRPr="002950A6" w:rsidRDefault="00694A71" w:rsidP="006D2E4C">
            <w:pPr>
              <w:spacing w:before="60" w:after="60"/>
              <w:rPr>
                <w:sz w:val="28"/>
                <w:szCs w:val="28"/>
              </w:rPr>
            </w:pPr>
            <w:r w:rsidRPr="002950A6">
              <w:rPr>
                <w:sz w:val="28"/>
                <w:szCs w:val="28"/>
              </w:rPr>
              <w:t>Xẻng có cán</w:t>
            </w:r>
          </w:p>
        </w:tc>
        <w:tc>
          <w:tcPr>
            <w:tcW w:w="634" w:type="pct"/>
            <w:tcBorders>
              <w:top w:val="nil"/>
              <w:left w:val="nil"/>
              <w:bottom w:val="single" w:sz="4" w:space="0" w:color="auto"/>
              <w:right w:val="single" w:sz="4" w:space="0" w:color="auto"/>
            </w:tcBorders>
            <w:vAlign w:val="center"/>
            <w:hideMark/>
          </w:tcPr>
          <w:p w14:paraId="024CF04C"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CAB491B"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220852D" w14:textId="77777777" w:rsidR="00694A71" w:rsidRPr="002950A6" w:rsidRDefault="00694A71" w:rsidP="006D2E4C">
            <w:pPr>
              <w:spacing w:before="60" w:after="60"/>
              <w:jc w:val="center"/>
              <w:rPr>
                <w:sz w:val="28"/>
                <w:szCs w:val="28"/>
              </w:rPr>
            </w:pPr>
            <w:r w:rsidRPr="002950A6">
              <w:rPr>
                <w:sz w:val="28"/>
                <w:szCs w:val="28"/>
              </w:rPr>
              <w:t>0,01778</w:t>
            </w:r>
          </w:p>
        </w:tc>
        <w:tc>
          <w:tcPr>
            <w:tcW w:w="752" w:type="pct"/>
            <w:tcBorders>
              <w:top w:val="nil"/>
              <w:left w:val="nil"/>
              <w:bottom w:val="single" w:sz="4" w:space="0" w:color="auto"/>
              <w:right w:val="single" w:sz="4" w:space="0" w:color="auto"/>
            </w:tcBorders>
            <w:vAlign w:val="center"/>
            <w:hideMark/>
          </w:tcPr>
          <w:p w14:paraId="24A1DD33" w14:textId="77777777" w:rsidR="00694A71" w:rsidRPr="002950A6" w:rsidRDefault="00694A71" w:rsidP="006D2E4C">
            <w:pPr>
              <w:spacing w:before="60" w:after="60"/>
              <w:jc w:val="center"/>
              <w:rPr>
                <w:sz w:val="28"/>
                <w:szCs w:val="28"/>
              </w:rPr>
            </w:pPr>
            <w:r w:rsidRPr="002950A6">
              <w:rPr>
                <w:sz w:val="28"/>
                <w:szCs w:val="28"/>
              </w:rPr>
              <w:t>0,01771</w:t>
            </w:r>
          </w:p>
        </w:tc>
        <w:tc>
          <w:tcPr>
            <w:tcW w:w="598" w:type="pct"/>
            <w:tcBorders>
              <w:top w:val="nil"/>
              <w:left w:val="nil"/>
              <w:bottom w:val="single" w:sz="4" w:space="0" w:color="auto"/>
              <w:right w:val="single" w:sz="4" w:space="0" w:color="auto"/>
            </w:tcBorders>
            <w:vAlign w:val="center"/>
            <w:hideMark/>
          </w:tcPr>
          <w:p w14:paraId="70AFBCCD" w14:textId="77777777" w:rsidR="00694A71" w:rsidRPr="002950A6" w:rsidRDefault="00694A71" w:rsidP="006D2E4C">
            <w:pPr>
              <w:spacing w:before="60" w:after="60"/>
              <w:jc w:val="center"/>
              <w:rPr>
                <w:sz w:val="28"/>
                <w:szCs w:val="28"/>
              </w:rPr>
            </w:pPr>
            <w:r w:rsidRPr="002950A6">
              <w:rPr>
                <w:sz w:val="28"/>
                <w:szCs w:val="28"/>
              </w:rPr>
              <w:t>0,01645</w:t>
            </w:r>
          </w:p>
        </w:tc>
      </w:tr>
      <w:tr w:rsidR="00BE230F" w:rsidRPr="002950A6" w14:paraId="22DC8B7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E62292B" w14:textId="77777777" w:rsidR="00694A71" w:rsidRPr="002950A6" w:rsidRDefault="00694A71" w:rsidP="006D2E4C">
            <w:pPr>
              <w:spacing w:before="60" w:after="60"/>
              <w:jc w:val="center"/>
              <w:rPr>
                <w:sz w:val="28"/>
                <w:szCs w:val="28"/>
              </w:rPr>
            </w:pPr>
            <w:r w:rsidRPr="002950A6">
              <w:rPr>
                <w:sz w:val="28"/>
                <w:szCs w:val="28"/>
              </w:rPr>
              <w:t>56</w:t>
            </w:r>
          </w:p>
        </w:tc>
        <w:tc>
          <w:tcPr>
            <w:tcW w:w="1123" w:type="pct"/>
            <w:tcBorders>
              <w:top w:val="nil"/>
              <w:left w:val="nil"/>
              <w:bottom w:val="single" w:sz="4" w:space="0" w:color="auto"/>
              <w:right w:val="single" w:sz="4" w:space="0" w:color="auto"/>
            </w:tcBorders>
            <w:vAlign w:val="center"/>
            <w:hideMark/>
          </w:tcPr>
          <w:p w14:paraId="46D243B7" w14:textId="77777777" w:rsidR="00694A71" w:rsidRPr="002950A6" w:rsidRDefault="00694A71" w:rsidP="006D2E4C">
            <w:pPr>
              <w:spacing w:before="60" w:after="60"/>
              <w:rPr>
                <w:sz w:val="28"/>
                <w:szCs w:val="28"/>
              </w:rPr>
            </w:pPr>
            <w:r w:rsidRPr="002950A6">
              <w:rPr>
                <w:sz w:val="28"/>
                <w:szCs w:val="28"/>
              </w:rPr>
              <w:t>Cào có cán</w:t>
            </w:r>
          </w:p>
        </w:tc>
        <w:tc>
          <w:tcPr>
            <w:tcW w:w="634" w:type="pct"/>
            <w:tcBorders>
              <w:top w:val="nil"/>
              <w:left w:val="nil"/>
              <w:bottom w:val="single" w:sz="4" w:space="0" w:color="auto"/>
              <w:right w:val="single" w:sz="4" w:space="0" w:color="auto"/>
            </w:tcBorders>
            <w:vAlign w:val="center"/>
            <w:hideMark/>
          </w:tcPr>
          <w:p w14:paraId="0B7CAF4E"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495E056C"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702E204" w14:textId="77777777" w:rsidR="00694A71" w:rsidRPr="002950A6" w:rsidRDefault="00694A71" w:rsidP="006D2E4C">
            <w:pPr>
              <w:spacing w:before="60" w:after="60"/>
              <w:jc w:val="center"/>
              <w:rPr>
                <w:sz w:val="28"/>
                <w:szCs w:val="28"/>
              </w:rPr>
            </w:pPr>
            <w:r w:rsidRPr="002950A6">
              <w:rPr>
                <w:sz w:val="28"/>
                <w:szCs w:val="28"/>
              </w:rPr>
              <w:t>0,01778</w:t>
            </w:r>
          </w:p>
        </w:tc>
        <w:tc>
          <w:tcPr>
            <w:tcW w:w="752" w:type="pct"/>
            <w:tcBorders>
              <w:top w:val="nil"/>
              <w:left w:val="nil"/>
              <w:bottom w:val="single" w:sz="4" w:space="0" w:color="auto"/>
              <w:right w:val="single" w:sz="4" w:space="0" w:color="auto"/>
            </w:tcBorders>
            <w:vAlign w:val="center"/>
            <w:hideMark/>
          </w:tcPr>
          <w:p w14:paraId="04A58EDF" w14:textId="77777777" w:rsidR="00694A71" w:rsidRPr="002950A6" w:rsidRDefault="00694A71" w:rsidP="006D2E4C">
            <w:pPr>
              <w:spacing w:before="60" w:after="60"/>
              <w:jc w:val="center"/>
              <w:rPr>
                <w:sz w:val="28"/>
                <w:szCs w:val="28"/>
              </w:rPr>
            </w:pPr>
            <w:r w:rsidRPr="002950A6">
              <w:rPr>
                <w:sz w:val="28"/>
                <w:szCs w:val="28"/>
              </w:rPr>
              <w:t>0,01771</w:t>
            </w:r>
          </w:p>
        </w:tc>
        <w:tc>
          <w:tcPr>
            <w:tcW w:w="598" w:type="pct"/>
            <w:tcBorders>
              <w:top w:val="nil"/>
              <w:left w:val="nil"/>
              <w:bottom w:val="single" w:sz="4" w:space="0" w:color="auto"/>
              <w:right w:val="single" w:sz="4" w:space="0" w:color="auto"/>
            </w:tcBorders>
            <w:vAlign w:val="center"/>
            <w:hideMark/>
          </w:tcPr>
          <w:p w14:paraId="5E66A533" w14:textId="77777777" w:rsidR="00694A71" w:rsidRPr="002950A6" w:rsidRDefault="00694A71" w:rsidP="006D2E4C">
            <w:pPr>
              <w:spacing w:before="60" w:after="60"/>
              <w:jc w:val="center"/>
              <w:rPr>
                <w:sz w:val="28"/>
                <w:szCs w:val="28"/>
              </w:rPr>
            </w:pPr>
            <w:r w:rsidRPr="002950A6">
              <w:rPr>
                <w:sz w:val="28"/>
                <w:szCs w:val="28"/>
              </w:rPr>
              <w:t>0,01645</w:t>
            </w:r>
          </w:p>
        </w:tc>
      </w:tr>
      <w:tr w:rsidR="00BE230F" w:rsidRPr="002950A6" w14:paraId="15490329"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1DF2A54" w14:textId="77777777" w:rsidR="00694A71" w:rsidRPr="002950A6" w:rsidRDefault="00694A71" w:rsidP="006D2E4C">
            <w:pPr>
              <w:spacing w:before="60" w:after="60"/>
              <w:jc w:val="center"/>
              <w:rPr>
                <w:sz w:val="28"/>
                <w:szCs w:val="28"/>
              </w:rPr>
            </w:pPr>
            <w:r w:rsidRPr="002950A6">
              <w:rPr>
                <w:sz w:val="28"/>
                <w:szCs w:val="28"/>
              </w:rPr>
              <w:t>57</w:t>
            </w:r>
          </w:p>
        </w:tc>
        <w:tc>
          <w:tcPr>
            <w:tcW w:w="1123" w:type="pct"/>
            <w:tcBorders>
              <w:top w:val="nil"/>
              <w:left w:val="nil"/>
              <w:bottom w:val="single" w:sz="4" w:space="0" w:color="auto"/>
              <w:right w:val="single" w:sz="4" w:space="0" w:color="auto"/>
            </w:tcBorders>
            <w:vAlign w:val="center"/>
            <w:hideMark/>
          </w:tcPr>
          <w:p w14:paraId="696780AD" w14:textId="77777777" w:rsidR="00694A71" w:rsidRPr="002950A6" w:rsidRDefault="00694A71" w:rsidP="006D2E4C">
            <w:pPr>
              <w:spacing w:before="60" w:after="60"/>
              <w:rPr>
                <w:sz w:val="28"/>
                <w:szCs w:val="28"/>
              </w:rPr>
            </w:pPr>
            <w:r w:rsidRPr="002950A6">
              <w:rPr>
                <w:sz w:val="28"/>
                <w:szCs w:val="28"/>
              </w:rPr>
              <w:t>Xe rùa</w:t>
            </w:r>
          </w:p>
        </w:tc>
        <w:tc>
          <w:tcPr>
            <w:tcW w:w="634" w:type="pct"/>
            <w:tcBorders>
              <w:top w:val="nil"/>
              <w:left w:val="nil"/>
              <w:bottom w:val="single" w:sz="4" w:space="0" w:color="auto"/>
              <w:right w:val="single" w:sz="4" w:space="0" w:color="auto"/>
            </w:tcBorders>
            <w:vAlign w:val="center"/>
            <w:hideMark/>
          </w:tcPr>
          <w:p w14:paraId="42C0547A"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7759ED0"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65A913E"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7B82BEC7"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61DDCE87"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333A030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D0B07E0" w14:textId="77777777" w:rsidR="00694A71" w:rsidRPr="002950A6" w:rsidRDefault="00694A71" w:rsidP="006D2E4C">
            <w:pPr>
              <w:spacing w:before="60" w:after="60"/>
              <w:jc w:val="center"/>
              <w:rPr>
                <w:sz w:val="28"/>
                <w:szCs w:val="28"/>
              </w:rPr>
            </w:pPr>
            <w:r w:rsidRPr="002950A6">
              <w:rPr>
                <w:sz w:val="28"/>
                <w:szCs w:val="28"/>
              </w:rPr>
              <w:t>58</w:t>
            </w:r>
          </w:p>
        </w:tc>
        <w:tc>
          <w:tcPr>
            <w:tcW w:w="1123" w:type="pct"/>
            <w:tcBorders>
              <w:top w:val="nil"/>
              <w:left w:val="nil"/>
              <w:bottom w:val="single" w:sz="4" w:space="0" w:color="auto"/>
              <w:right w:val="single" w:sz="4" w:space="0" w:color="auto"/>
            </w:tcBorders>
            <w:vAlign w:val="center"/>
            <w:hideMark/>
          </w:tcPr>
          <w:p w14:paraId="1B39D6E6" w14:textId="77777777" w:rsidR="00694A71" w:rsidRPr="002950A6" w:rsidRDefault="00694A71" w:rsidP="006D2E4C">
            <w:pPr>
              <w:spacing w:before="60" w:after="60"/>
              <w:rPr>
                <w:sz w:val="28"/>
                <w:szCs w:val="28"/>
              </w:rPr>
            </w:pPr>
            <w:r w:rsidRPr="002950A6">
              <w:rPr>
                <w:sz w:val="28"/>
                <w:szCs w:val="28"/>
              </w:rPr>
              <w:t>Rào chắn</w:t>
            </w:r>
          </w:p>
        </w:tc>
        <w:tc>
          <w:tcPr>
            <w:tcW w:w="634" w:type="pct"/>
            <w:tcBorders>
              <w:top w:val="nil"/>
              <w:left w:val="nil"/>
              <w:bottom w:val="single" w:sz="4" w:space="0" w:color="auto"/>
              <w:right w:val="single" w:sz="4" w:space="0" w:color="auto"/>
            </w:tcBorders>
            <w:vAlign w:val="center"/>
            <w:hideMark/>
          </w:tcPr>
          <w:p w14:paraId="14F5E3B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82D92C3"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7640DEB"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6476CA5C"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3C3E0B08"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4BC42EF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393FF0F" w14:textId="77777777" w:rsidR="00694A71" w:rsidRPr="002950A6" w:rsidRDefault="00694A71" w:rsidP="006D2E4C">
            <w:pPr>
              <w:spacing w:before="60" w:after="60"/>
              <w:jc w:val="center"/>
              <w:rPr>
                <w:sz w:val="28"/>
                <w:szCs w:val="28"/>
              </w:rPr>
            </w:pPr>
            <w:r w:rsidRPr="002950A6">
              <w:rPr>
                <w:sz w:val="28"/>
                <w:szCs w:val="28"/>
              </w:rPr>
              <w:t>59</w:t>
            </w:r>
          </w:p>
        </w:tc>
        <w:tc>
          <w:tcPr>
            <w:tcW w:w="1123" w:type="pct"/>
            <w:tcBorders>
              <w:top w:val="nil"/>
              <w:left w:val="nil"/>
              <w:bottom w:val="single" w:sz="4" w:space="0" w:color="auto"/>
              <w:right w:val="single" w:sz="4" w:space="0" w:color="auto"/>
            </w:tcBorders>
            <w:vAlign w:val="center"/>
            <w:hideMark/>
          </w:tcPr>
          <w:p w14:paraId="6FACCD85" w14:textId="77777777" w:rsidR="00694A71" w:rsidRPr="002950A6" w:rsidRDefault="00694A71" w:rsidP="006D2E4C">
            <w:pPr>
              <w:spacing w:before="60" w:after="60"/>
              <w:rPr>
                <w:sz w:val="28"/>
                <w:szCs w:val="28"/>
              </w:rPr>
            </w:pPr>
            <w:r w:rsidRPr="002950A6">
              <w:rPr>
                <w:sz w:val="28"/>
                <w:szCs w:val="28"/>
              </w:rPr>
              <w:t>Gậy chỉ đường</w:t>
            </w:r>
          </w:p>
        </w:tc>
        <w:tc>
          <w:tcPr>
            <w:tcW w:w="634" w:type="pct"/>
            <w:tcBorders>
              <w:top w:val="nil"/>
              <w:left w:val="nil"/>
              <w:bottom w:val="single" w:sz="4" w:space="0" w:color="auto"/>
              <w:right w:val="single" w:sz="4" w:space="0" w:color="auto"/>
            </w:tcBorders>
            <w:vAlign w:val="center"/>
            <w:hideMark/>
          </w:tcPr>
          <w:p w14:paraId="535556CF"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BF027D5"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734C7AF" w14:textId="77777777" w:rsidR="00694A71" w:rsidRPr="002950A6" w:rsidRDefault="00694A71"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5EDD4BFB" w14:textId="77777777" w:rsidR="00694A71" w:rsidRPr="002950A6" w:rsidRDefault="00694A71"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6AB8B9FE" w14:textId="77777777" w:rsidR="00694A71" w:rsidRPr="002950A6" w:rsidRDefault="00694A71" w:rsidP="006D2E4C">
            <w:pPr>
              <w:spacing w:before="60" w:after="60"/>
              <w:jc w:val="center"/>
              <w:rPr>
                <w:sz w:val="28"/>
                <w:szCs w:val="28"/>
              </w:rPr>
            </w:pPr>
            <w:r w:rsidRPr="002950A6">
              <w:rPr>
                <w:sz w:val="28"/>
                <w:szCs w:val="28"/>
              </w:rPr>
              <w:t>0,0235</w:t>
            </w:r>
          </w:p>
        </w:tc>
      </w:tr>
      <w:tr w:rsidR="00BE230F" w:rsidRPr="002950A6" w14:paraId="0FA62931"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04BD1CA" w14:textId="77777777" w:rsidR="00694A71" w:rsidRPr="002950A6" w:rsidRDefault="00694A71" w:rsidP="006D2E4C">
            <w:pPr>
              <w:spacing w:before="60" w:after="60"/>
              <w:jc w:val="center"/>
              <w:rPr>
                <w:sz w:val="28"/>
                <w:szCs w:val="28"/>
              </w:rPr>
            </w:pPr>
            <w:r w:rsidRPr="002950A6">
              <w:rPr>
                <w:sz w:val="28"/>
                <w:szCs w:val="28"/>
              </w:rPr>
              <w:t>60</w:t>
            </w:r>
          </w:p>
        </w:tc>
        <w:tc>
          <w:tcPr>
            <w:tcW w:w="1123" w:type="pct"/>
            <w:tcBorders>
              <w:top w:val="nil"/>
              <w:left w:val="nil"/>
              <w:bottom w:val="single" w:sz="4" w:space="0" w:color="auto"/>
              <w:right w:val="single" w:sz="4" w:space="0" w:color="auto"/>
            </w:tcBorders>
            <w:vAlign w:val="center"/>
            <w:hideMark/>
          </w:tcPr>
          <w:p w14:paraId="37BC1477" w14:textId="77777777" w:rsidR="00694A71" w:rsidRPr="002950A6" w:rsidRDefault="00694A71" w:rsidP="006D2E4C">
            <w:pPr>
              <w:spacing w:before="60" w:after="60"/>
              <w:rPr>
                <w:sz w:val="28"/>
                <w:szCs w:val="28"/>
              </w:rPr>
            </w:pPr>
            <w:r w:rsidRPr="002950A6">
              <w:rPr>
                <w:sz w:val="28"/>
                <w:szCs w:val="28"/>
              </w:rPr>
              <w:t>Đèn pin</w:t>
            </w:r>
          </w:p>
        </w:tc>
        <w:tc>
          <w:tcPr>
            <w:tcW w:w="634" w:type="pct"/>
            <w:tcBorders>
              <w:top w:val="nil"/>
              <w:left w:val="nil"/>
              <w:bottom w:val="single" w:sz="4" w:space="0" w:color="auto"/>
              <w:right w:val="single" w:sz="4" w:space="0" w:color="auto"/>
            </w:tcBorders>
            <w:vAlign w:val="center"/>
            <w:hideMark/>
          </w:tcPr>
          <w:p w14:paraId="4569EA2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B48BA9B"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02B7706" w14:textId="77777777" w:rsidR="00694A71" w:rsidRPr="002950A6" w:rsidRDefault="00694A71"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1E81C2D3" w14:textId="77777777" w:rsidR="00694A71" w:rsidRPr="002950A6" w:rsidRDefault="00694A71"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731BE17B" w14:textId="77777777" w:rsidR="00694A71" w:rsidRPr="002950A6" w:rsidRDefault="00694A71" w:rsidP="006D2E4C">
            <w:pPr>
              <w:spacing w:before="60" w:after="60"/>
              <w:jc w:val="center"/>
              <w:rPr>
                <w:sz w:val="28"/>
                <w:szCs w:val="28"/>
              </w:rPr>
            </w:pPr>
            <w:r w:rsidRPr="002950A6">
              <w:rPr>
                <w:sz w:val="28"/>
                <w:szCs w:val="28"/>
              </w:rPr>
              <w:t>0,01175</w:t>
            </w:r>
          </w:p>
        </w:tc>
      </w:tr>
      <w:tr w:rsidR="00BE230F" w:rsidRPr="002950A6" w14:paraId="2EEB9F9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486F9DD" w14:textId="77777777" w:rsidR="00694A71" w:rsidRPr="002950A6" w:rsidRDefault="00694A71" w:rsidP="006D2E4C">
            <w:pPr>
              <w:spacing w:before="60" w:after="60"/>
              <w:jc w:val="center"/>
              <w:rPr>
                <w:b/>
                <w:bCs/>
                <w:i/>
                <w:iCs/>
                <w:sz w:val="28"/>
                <w:szCs w:val="28"/>
              </w:rPr>
            </w:pPr>
            <w:r w:rsidRPr="002950A6">
              <w:rPr>
                <w:b/>
                <w:bCs/>
                <w:i/>
                <w:iCs/>
                <w:sz w:val="28"/>
                <w:szCs w:val="28"/>
              </w:rPr>
              <w:t>2.2</w:t>
            </w:r>
          </w:p>
        </w:tc>
        <w:tc>
          <w:tcPr>
            <w:tcW w:w="1123" w:type="pct"/>
            <w:tcBorders>
              <w:top w:val="nil"/>
              <w:left w:val="nil"/>
              <w:bottom w:val="single" w:sz="4" w:space="0" w:color="auto"/>
              <w:right w:val="single" w:sz="4" w:space="0" w:color="auto"/>
            </w:tcBorders>
            <w:vAlign w:val="center"/>
            <w:hideMark/>
          </w:tcPr>
          <w:p w14:paraId="792C94E8" w14:textId="77777777" w:rsidR="00694A71" w:rsidRPr="002950A6" w:rsidRDefault="00694A71" w:rsidP="006D2E4C">
            <w:pPr>
              <w:spacing w:before="60" w:after="60"/>
              <w:rPr>
                <w:b/>
                <w:bCs/>
                <w:i/>
                <w:iCs/>
                <w:sz w:val="28"/>
                <w:szCs w:val="28"/>
              </w:rPr>
            </w:pPr>
            <w:r w:rsidRPr="002950A6">
              <w:rPr>
                <w:b/>
                <w:bCs/>
                <w:i/>
                <w:iCs/>
                <w:sz w:val="28"/>
                <w:szCs w:val="28"/>
              </w:rPr>
              <w:t>Vận hành máy ủi</w:t>
            </w:r>
          </w:p>
        </w:tc>
        <w:tc>
          <w:tcPr>
            <w:tcW w:w="634" w:type="pct"/>
            <w:tcBorders>
              <w:top w:val="nil"/>
              <w:left w:val="nil"/>
              <w:bottom w:val="single" w:sz="4" w:space="0" w:color="auto"/>
              <w:right w:val="single" w:sz="4" w:space="0" w:color="auto"/>
            </w:tcBorders>
            <w:vAlign w:val="center"/>
            <w:hideMark/>
          </w:tcPr>
          <w:p w14:paraId="3E5991C6"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0D3A3EC3"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0E866C8D"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55FF090E"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340B41E4"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7FED96A0"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055726B" w14:textId="77777777" w:rsidR="00694A71" w:rsidRPr="002950A6" w:rsidRDefault="00694A71" w:rsidP="006D2E4C">
            <w:pPr>
              <w:spacing w:before="60" w:after="60"/>
              <w:jc w:val="center"/>
              <w:rPr>
                <w:sz w:val="28"/>
                <w:szCs w:val="28"/>
              </w:rPr>
            </w:pPr>
            <w:r w:rsidRPr="002950A6">
              <w:rPr>
                <w:sz w:val="28"/>
                <w:szCs w:val="28"/>
              </w:rPr>
              <w:t>61</w:t>
            </w:r>
          </w:p>
        </w:tc>
        <w:tc>
          <w:tcPr>
            <w:tcW w:w="1123" w:type="pct"/>
            <w:tcBorders>
              <w:top w:val="nil"/>
              <w:left w:val="nil"/>
              <w:bottom w:val="single" w:sz="4" w:space="0" w:color="auto"/>
              <w:right w:val="single" w:sz="4" w:space="0" w:color="auto"/>
            </w:tcBorders>
            <w:vAlign w:val="center"/>
            <w:hideMark/>
          </w:tcPr>
          <w:p w14:paraId="09132633"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3EAD3643"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160789F9"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A44E2EF" w14:textId="77777777" w:rsidR="00694A71" w:rsidRPr="002950A6" w:rsidRDefault="00694A71"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7FC2BD9E"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6CF14B95"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506FF10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8B86FEF" w14:textId="77777777" w:rsidR="00694A71" w:rsidRPr="002950A6" w:rsidRDefault="00694A71" w:rsidP="006D2E4C">
            <w:pPr>
              <w:spacing w:before="60" w:after="60"/>
              <w:jc w:val="center"/>
              <w:rPr>
                <w:sz w:val="28"/>
                <w:szCs w:val="28"/>
              </w:rPr>
            </w:pPr>
            <w:r w:rsidRPr="002950A6">
              <w:rPr>
                <w:sz w:val="28"/>
                <w:szCs w:val="28"/>
              </w:rPr>
              <w:t>62</w:t>
            </w:r>
          </w:p>
        </w:tc>
        <w:tc>
          <w:tcPr>
            <w:tcW w:w="1123" w:type="pct"/>
            <w:tcBorders>
              <w:top w:val="nil"/>
              <w:left w:val="nil"/>
              <w:bottom w:val="single" w:sz="4" w:space="0" w:color="auto"/>
              <w:right w:val="single" w:sz="4" w:space="0" w:color="auto"/>
            </w:tcBorders>
            <w:vAlign w:val="center"/>
            <w:hideMark/>
          </w:tcPr>
          <w:p w14:paraId="36AB0EBF"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5B6196F1"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49E8886C"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8C66E26" w14:textId="77777777" w:rsidR="00694A71" w:rsidRPr="002950A6" w:rsidRDefault="00694A71"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6F7C9C9E"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1A913A22"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39B62B6A"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17DBE94" w14:textId="77777777" w:rsidR="00694A71" w:rsidRPr="002950A6" w:rsidRDefault="00694A71" w:rsidP="006D2E4C">
            <w:pPr>
              <w:spacing w:before="60" w:after="60"/>
              <w:jc w:val="center"/>
              <w:rPr>
                <w:sz w:val="28"/>
                <w:szCs w:val="28"/>
              </w:rPr>
            </w:pPr>
            <w:r w:rsidRPr="002950A6">
              <w:rPr>
                <w:sz w:val="28"/>
                <w:szCs w:val="28"/>
              </w:rPr>
              <w:t>63</w:t>
            </w:r>
          </w:p>
        </w:tc>
        <w:tc>
          <w:tcPr>
            <w:tcW w:w="1123" w:type="pct"/>
            <w:tcBorders>
              <w:top w:val="nil"/>
              <w:left w:val="nil"/>
              <w:bottom w:val="single" w:sz="4" w:space="0" w:color="auto"/>
              <w:right w:val="single" w:sz="4" w:space="0" w:color="auto"/>
            </w:tcBorders>
            <w:vAlign w:val="center"/>
            <w:hideMark/>
          </w:tcPr>
          <w:p w14:paraId="00052057"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5FB664B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7342F31C"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A756212"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344031C5"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1DC21541"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1675F4B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CAC6251" w14:textId="77777777" w:rsidR="00694A71" w:rsidRPr="002950A6" w:rsidRDefault="00694A71" w:rsidP="006D2E4C">
            <w:pPr>
              <w:spacing w:before="60" w:after="60"/>
              <w:jc w:val="center"/>
              <w:rPr>
                <w:sz w:val="28"/>
                <w:szCs w:val="28"/>
              </w:rPr>
            </w:pPr>
            <w:r w:rsidRPr="002950A6">
              <w:rPr>
                <w:sz w:val="28"/>
                <w:szCs w:val="28"/>
              </w:rPr>
              <w:t>64</w:t>
            </w:r>
          </w:p>
        </w:tc>
        <w:tc>
          <w:tcPr>
            <w:tcW w:w="1123" w:type="pct"/>
            <w:tcBorders>
              <w:top w:val="nil"/>
              <w:left w:val="nil"/>
              <w:bottom w:val="single" w:sz="4" w:space="0" w:color="auto"/>
              <w:right w:val="single" w:sz="4" w:space="0" w:color="auto"/>
            </w:tcBorders>
            <w:vAlign w:val="center"/>
            <w:hideMark/>
          </w:tcPr>
          <w:p w14:paraId="1C448AFB"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0C947296"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5FCAF32"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9D9EEAD"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78A630B2"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1AA7124E"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0A1C3D6C"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46398A56" w14:textId="77777777" w:rsidR="00694A71" w:rsidRPr="002950A6" w:rsidRDefault="00694A71" w:rsidP="006D2E4C">
            <w:pPr>
              <w:spacing w:before="60" w:after="60"/>
              <w:jc w:val="center"/>
              <w:rPr>
                <w:sz w:val="28"/>
                <w:szCs w:val="28"/>
              </w:rPr>
            </w:pPr>
            <w:r w:rsidRPr="002950A6">
              <w:rPr>
                <w:sz w:val="28"/>
                <w:szCs w:val="28"/>
              </w:rPr>
              <w:t>65</w:t>
            </w:r>
          </w:p>
        </w:tc>
        <w:tc>
          <w:tcPr>
            <w:tcW w:w="1123" w:type="pct"/>
            <w:tcBorders>
              <w:top w:val="nil"/>
              <w:left w:val="nil"/>
              <w:bottom w:val="single" w:sz="4" w:space="0" w:color="auto"/>
              <w:right w:val="single" w:sz="4" w:space="0" w:color="auto"/>
            </w:tcBorders>
            <w:vAlign w:val="center"/>
            <w:hideMark/>
          </w:tcPr>
          <w:p w14:paraId="287CE321"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5A223351"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6D178B75"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B4DE9F6"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37154FEB"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7A7C423"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08E5A98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86D0F61" w14:textId="77777777" w:rsidR="00694A71" w:rsidRPr="002950A6" w:rsidRDefault="00694A71" w:rsidP="006D2E4C">
            <w:pPr>
              <w:spacing w:before="60" w:after="60"/>
              <w:jc w:val="center"/>
              <w:rPr>
                <w:sz w:val="28"/>
                <w:szCs w:val="28"/>
              </w:rPr>
            </w:pPr>
            <w:r w:rsidRPr="002950A6">
              <w:rPr>
                <w:sz w:val="28"/>
                <w:szCs w:val="28"/>
              </w:rPr>
              <w:t>66</w:t>
            </w:r>
          </w:p>
        </w:tc>
        <w:tc>
          <w:tcPr>
            <w:tcW w:w="1123" w:type="pct"/>
            <w:tcBorders>
              <w:top w:val="nil"/>
              <w:left w:val="nil"/>
              <w:bottom w:val="single" w:sz="4" w:space="0" w:color="auto"/>
              <w:right w:val="single" w:sz="4" w:space="0" w:color="auto"/>
            </w:tcBorders>
            <w:vAlign w:val="center"/>
            <w:hideMark/>
          </w:tcPr>
          <w:p w14:paraId="0AF3F075"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4B5C617D"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214DFF6"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5E0BB41" w14:textId="77777777" w:rsidR="00694A71" w:rsidRPr="002950A6" w:rsidRDefault="00694A71"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797C931D" w14:textId="77777777" w:rsidR="00694A71" w:rsidRPr="002950A6" w:rsidRDefault="00694A71"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3B24ABF5"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66DF7728"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DA64E00" w14:textId="77777777" w:rsidR="00694A71" w:rsidRPr="002950A6" w:rsidRDefault="00694A71" w:rsidP="006D2E4C">
            <w:pPr>
              <w:spacing w:before="60" w:after="60"/>
              <w:jc w:val="center"/>
              <w:rPr>
                <w:sz w:val="28"/>
                <w:szCs w:val="28"/>
              </w:rPr>
            </w:pPr>
            <w:r w:rsidRPr="002950A6">
              <w:rPr>
                <w:sz w:val="28"/>
                <w:szCs w:val="28"/>
              </w:rPr>
              <w:lastRenderedPageBreak/>
              <w:t>67</w:t>
            </w:r>
          </w:p>
        </w:tc>
        <w:tc>
          <w:tcPr>
            <w:tcW w:w="1123" w:type="pct"/>
            <w:tcBorders>
              <w:top w:val="nil"/>
              <w:left w:val="nil"/>
              <w:bottom w:val="single" w:sz="4" w:space="0" w:color="auto"/>
              <w:right w:val="single" w:sz="4" w:space="0" w:color="auto"/>
            </w:tcBorders>
            <w:vAlign w:val="center"/>
            <w:hideMark/>
          </w:tcPr>
          <w:p w14:paraId="200B56A7"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6E0819DC"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47D4FAEB"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0AAD5B9"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44D5F791"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5F875BF4"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5C991F0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5EB195E" w14:textId="77777777" w:rsidR="00694A71" w:rsidRPr="002950A6" w:rsidRDefault="00694A71" w:rsidP="006D2E4C">
            <w:pPr>
              <w:spacing w:before="60" w:after="60"/>
              <w:jc w:val="center"/>
              <w:rPr>
                <w:sz w:val="28"/>
                <w:szCs w:val="28"/>
              </w:rPr>
            </w:pPr>
            <w:r w:rsidRPr="002950A6">
              <w:rPr>
                <w:sz w:val="28"/>
                <w:szCs w:val="28"/>
              </w:rPr>
              <w:t>68</w:t>
            </w:r>
          </w:p>
        </w:tc>
        <w:tc>
          <w:tcPr>
            <w:tcW w:w="1123" w:type="pct"/>
            <w:tcBorders>
              <w:top w:val="nil"/>
              <w:left w:val="nil"/>
              <w:bottom w:val="single" w:sz="4" w:space="0" w:color="auto"/>
              <w:right w:val="single" w:sz="4" w:space="0" w:color="auto"/>
            </w:tcBorders>
            <w:vAlign w:val="center"/>
            <w:hideMark/>
          </w:tcPr>
          <w:p w14:paraId="4738EAD6"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6D95FCB7"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E0CE4AE"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FADA5C7"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03BD9079"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1A5C28E2"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324A7EC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948EAFE" w14:textId="77777777" w:rsidR="00694A71" w:rsidRPr="002950A6" w:rsidRDefault="00694A71" w:rsidP="006D2E4C">
            <w:pPr>
              <w:spacing w:before="60" w:after="60"/>
              <w:jc w:val="center"/>
              <w:rPr>
                <w:sz w:val="28"/>
                <w:szCs w:val="28"/>
              </w:rPr>
            </w:pPr>
            <w:r w:rsidRPr="002950A6">
              <w:rPr>
                <w:sz w:val="28"/>
                <w:szCs w:val="28"/>
              </w:rPr>
              <w:t>69</w:t>
            </w:r>
          </w:p>
        </w:tc>
        <w:tc>
          <w:tcPr>
            <w:tcW w:w="1123" w:type="pct"/>
            <w:tcBorders>
              <w:top w:val="nil"/>
              <w:left w:val="nil"/>
              <w:bottom w:val="single" w:sz="4" w:space="0" w:color="auto"/>
              <w:right w:val="single" w:sz="4" w:space="0" w:color="auto"/>
            </w:tcBorders>
            <w:vAlign w:val="center"/>
            <w:hideMark/>
          </w:tcPr>
          <w:p w14:paraId="7D6C1818"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36E53A72"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2FFE648"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E321AD7" w14:textId="77777777" w:rsidR="00694A71" w:rsidRPr="002950A6" w:rsidRDefault="00694A71"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633C9D45" w14:textId="77777777" w:rsidR="00694A71" w:rsidRPr="002950A6" w:rsidRDefault="00694A71"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76A40F3"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547095DD"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6EEF2DC0" w14:textId="77777777" w:rsidR="00694A71" w:rsidRPr="002950A6" w:rsidRDefault="00694A71" w:rsidP="006D2E4C">
            <w:pPr>
              <w:spacing w:before="60" w:after="60"/>
              <w:jc w:val="center"/>
              <w:rPr>
                <w:b/>
                <w:bCs/>
                <w:i/>
                <w:iCs/>
                <w:sz w:val="28"/>
                <w:szCs w:val="28"/>
              </w:rPr>
            </w:pPr>
            <w:r w:rsidRPr="002950A6">
              <w:rPr>
                <w:b/>
                <w:bCs/>
                <w:i/>
                <w:iCs/>
                <w:sz w:val="28"/>
                <w:szCs w:val="28"/>
              </w:rPr>
              <w:t>2.3</w:t>
            </w:r>
          </w:p>
        </w:tc>
        <w:tc>
          <w:tcPr>
            <w:tcW w:w="1123" w:type="pct"/>
            <w:tcBorders>
              <w:top w:val="nil"/>
              <w:left w:val="nil"/>
              <w:bottom w:val="single" w:sz="4" w:space="0" w:color="auto"/>
              <w:right w:val="single" w:sz="4" w:space="0" w:color="auto"/>
            </w:tcBorders>
            <w:vAlign w:val="center"/>
            <w:hideMark/>
          </w:tcPr>
          <w:p w14:paraId="68BB1030" w14:textId="77777777" w:rsidR="00694A71" w:rsidRPr="002950A6" w:rsidRDefault="00694A71" w:rsidP="006D2E4C">
            <w:pPr>
              <w:spacing w:before="60" w:after="60"/>
              <w:rPr>
                <w:b/>
                <w:bCs/>
                <w:i/>
                <w:iCs/>
                <w:sz w:val="28"/>
                <w:szCs w:val="28"/>
              </w:rPr>
            </w:pPr>
            <w:r w:rsidRPr="002950A6">
              <w:rPr>
                <w:b/>
                <w:bCs/>
                <w:i/>
                <w:iCs/>
                <w:sz w:val="28"/>
                <w:szCs w:val="28"/>
              </w:rPr>
              <w:t>Vận hành máy đào tải trọng 0,8 m³</w:t>
            </w:r>
          </w:p>
        </w:tc>
        <w:tc>
          <w:tcPr>
            <w:tcW w:w="634" w:type="pct"/>
            <w:tcBorders>
              <w:top w:val="nil"/>
              <w:left w:val="nil"/>
              <w:bottom w:val="single" w:sz="4" w:space="0" w:color="auto"/>
              <w:right w:val="single" w:sz="4" w:space="0" w:color="auto"/>
            </w:tcBorders>
            <w:vAlign w:val="center"/>
            <w:hideMark/>
          </w:tcPr>
          <w:p w14:paraId="6B6901F0"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367C41BC"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7F2925A"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0FE5645C"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6E47D2D8"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2B0278F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E32209D" w14:textId="77777777" w:rsidR="00694A71" w:rsidRPr="002950A6" w:rsidRDefault="00694A71" w:rsidP="006D2E4C">
            <w:pPr>
              <w:spacing w:before="60" w:after="60"/>
              <w:jc w:val="center"/>
              <w:rPr>
                <w:sz w:val="28"/>
                <w:szCs w:val="28"/>
              </w:rPr>
            </w:pPr>
            <w:r w:rsidRPr="002950A6">
              <w:rPr>
                <w:sz w:val="28"/>
                <w:szCs w:val="28"/>
              </w:rPr>
              <w:t>70</w:t>
            </w:r>
          </w:p>
        </w:tc>
        <w:tc>
          <w:tcPr>
            <w:tcW w:w="1123" w:type="pct"/>
            <w:tcBorders>
              <w:top w:val="nil"/>
              <w:left w:val="nil"/>
              <w:bottom w:val="single" w:sz="4" w:space="0" w:color="auto"/>
              <w:right w:val="single" w:sz="4" w:space="0" w:color="auto"/>
            </w:tcBorders>
            <w:vAlign w:val="center"/>
            <w:hideMark/>
          </w:tcPr>
          <w:p w14:paraId="641A255D"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5A184437"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FFDCD3E"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6B7A680" w14:textId="77777777" w:rsidR="00694A71" w:rsidRPr="002950A6" w:rsidRDefault="00694A71"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7E7B7AC0" w14:textId="77777777" w:rsidR="00694A71" w:rsidRPr="002950A6" w:rsidRDefault="00694A71"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62211A80" w14:textId="77777777" w:rsidR="00694A71" w:rsidRPr="002950A6" w:rsidRDefault="00694A71" w:rsidP="006D2E4C">
            <w:pPr>
              <w:spacing w:before="60" w:after="60"/>
              <w:jc w:val="center"/>
              <w:rPr>
                <w:sz w:val="28"/>
                <w:szCs w:val="28"/>
              </w:rPr>
            </w:pPr>
            <w:r w:rsidRPr="002950A6">
              <w:rPr>
                <w:sz w:val="28"/>
                <w:szCs w:val="28"/>
              </w:rPr>
              <w:t>0,0014</w:t>
            </w:r>
          </w:p>
        </w:tc>
      </w:tr>
      <w:tr w:rsidR="00BE230F" w:rsidRPr="002950A6" w14:paraId="6C89F4C7"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8E86F9C" w14:textId="77777777" w:rsidR="00694A71" w:rsidRPr="002950A6" w:rsidRDefault="00694A71" w:rsidP="006D2E4C">
            <w:pPr>
              <w:spacing w:before="60" w:after="60"/>
              <w:jc w:val="center"/>
              <w:rPr>
                <w:sz w:val="28"/>
                <w:szCs w:val="28"/>
              </w:rPr>
            </w:pPr>
            <w:r w:rsidRPr="002950A6">
              <w:rPr>
                <w:sz w:val="28"/>
                <w:szCs w:val="28"/>
              </w:rPr>
              <w:t>71</w:t>
            </w:r>
          </w:p>
        </w:tc>
        <w:tc>
          <w:tcPr>
            <w:tcW w:w="1123" w:type="pct"/>
            <w:tcBorders>
              <w:top w:val="nil"/>
              <w:left w:val="nil"/>
              <w:bottom w:val="single" w:sz="4" w:space="0" w:color="auto"/>
              <w:right w:val="single" w:sz="4" w:space="0" w:color="auto"/>
            </w:tcBorders>
            <w:vAlign w:val="center"/>
            <w:hideMark/>
          </w:tcPr>
          <w:p w14:paraId="280E6427"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4B24F3A6"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3A40C15"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770673C" w14:textId="77777777" w:rsidR="00694A71" w:rsidRPr="002950A6" w:rsidRDefault="00694A71"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1E3527F7" w14:textId="77777777" w:rsidR="00694A71" w:rsidRPr="002950A6" w:rsidRDefault="00694A71"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784AE6EC" w14:textId="77777777" w:rsidR="00694A71" w:rsidRPr="002950A6" w:rsidRDefault="00694A71" w:rsidP="006D2E4C">
            <w:pPr>
              <w:spacing w:before="60" w:after="60"/>
              <w:jc w:val="center"/>
              <w:rPr>
                <w:sz w:val="28"/>
                <w:szCs w:val="28"/>
              </w:rPr>
            </w:pPr>
            <w:r w:rsidRPr="002950A6">
              <w:rPr>
                <w:sz w:val="28"/>
                <w:szCs w:val="28"/>
              </w:rPr>
              <w:t>0,0014</w:t>
            </w:r>
          </w:p>
        </w:tc>
      </w:tr>
      <w:tr w:rsidR="00BE230F" w:rsidRPr="002950A6" w14:paraId="2740FF9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38058AE" w14:textId="77777777" w:rsidR="00694A71" w:rsidRPr="002950A6" w:rsidRDefault="00694A71" w:rsidP="006D2E4C">
            <w:pPr>
              <w:spacing w:before="60" w:after="60"/>
              <w:jc w:val="center"/>
              <w:rPr>
                <w:sz w:val="28"/>
                <w:szCs w:val="28"/>
              </w:rPr>
            </w:pPr>
            <w:r w:rsidRPr="002950A6">
              <w:rPr>
                <w:sz w:val="28"/>
                <w:szCs w:val="28"/>
              </w:rPr>
              <w:t>72</w:t>
            </w:r>
          </w:p>
        </w:tc>
        <w:tc>
          <w:tcPr>
            <w:tcW w:w="1123" w:type="pct"/>
            <w:tcBorders>
              <w:top w:val="nil"/>
              <w:left w:val="nil"/>
              <w:bottom w:val="single" w:sz="4" w:space="0" w:color="auto"/>
              <w:right w:val="single" w:sz="4" w:space="0" w:color="auto"/>
            </w:tcBorders>
            <w:vAlign w:val="center"/>
            <w:hideMark/>
          </w:tcPr>
          <w:p w14:paraId="6DD6AB5A"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5F7898F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0917D46"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87FA0B9"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3345BF2F"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15C45015"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3ECC88C2"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399DBB0" w14:textId="77777777" w:rsidR="00694A71" w:rsidRPr="002950A6" w:rsidRDefault="00694A71" w:rsidP="006D2E4C">
            <w:pPr>
              <w:spacing w:before="60" w:after="60"/>
              <w:jc w:val="center"/>
              <w:rPr>
                <w:sz w:val="28"/>
                <w:szCs w:val="28"/>
              </w:rPr>
            </w:pPr>
            <w:r w:rsidRPr="002950A6">
              <w:rPr>
                <w:sz w:val="28"/>
                <w:szCs w:val="28"/>
              </w:rPr>
              <w:t>73</w:t>
            </w:r>
          </w:p>
        </w:tc>
        <w:tc>
          <w:tcPr>
            <w:tcW w:w="1123" w:type="pct"/>
            <w:tcBorders>
              <w:top w:val="nil"/>
              <w:left w:val="nil"/>
              <w:bottom w:val="single" w:sz="4" w:space="0" w:color="auto"/>
              <w:right w:val="single" w:sz="4" w:space="0" w:color="auto"/>
            </w:tcBorders>
            <w:vAlign w:val="center"/>
            <w:hideMark/>
          </w:tcPr>
          <w:p w14:paraId="408D9946"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133DDDF6"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778DD70"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2D3FEF0"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19E7EA39"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7111468D"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3A0E3D2F"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47A745EE" w14:textId="77777777" w:rsidR="00694A71" w:rsidRPr="002950A6" w:rsidRDefault="00694A71" w:rsidP="006D2E4C">
            <w:pPr>
              <w:spacing w:before="60" w:after="60"/>
              <w:jc w:val="center"/>
              <w:rPr>
                <w:sz w:val="28"/>
                <w:szCs w:val="28"/>
              </w:rPr>
            </w:pPr>
            <w:r w:rsidRPr="002950A6">
              <w:rPr>
                <w:sz w:val="28"/>
                <w:szCs w:val="28"/>
              </w:rPr>
              <w:t>74</w:t>
            </w:r>
          </w:p>
        </w:tc>
        <w:tc>
          <w:tcPr>
            <w:tcW w:w="1123" w:type="pct"/>
            <w:tcBorders>
              <w:top w:val="nil"/>
              <w:left w:val="nil"/>
              <w:bottom w:val="single" w:sz="4" w:space="0" w:color="auto"/>
              <w:right w:val="single" w:sz="4" w:space="0" w:color="auto"/>
            </w:tcBorders>
            <w:vAlign w:val="center"/>
            <w:hideMark/>
          </w:tcPr>
          <w:p w14:paraId="773291ED"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A152276"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7D80253"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44DE14DA"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16D2BBDA"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2D7D46B4"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237E909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F4E0D17" w14:textId="77777777" w:rsidR="00694A71" w:rsidRPr="002950A6" w:rsidRDefault="00694A71" w:rsidP="006D2E4C">
            <w:pPr>
              <w:spacing w:before="60" w:after="60"/>
              <w:jc w:val="center"/>
              <w:rPr>
                <w:sz w:val="28"/>
                <w:szCs w:val="28"/>
              </w:rPr>
            </w:pPr>
            <w:r w:rsidRPr="002950A6">
              <w:rPr>
                <w:sz w:val="28"/>
                <w:szCs w:val="28"/>
              </w:rPr>
              <w:t>75</w:t>
            </w:r>
          </w:p>
        </w:tc>
        <w:tc>
          <w:tcPr>
            <w:tcW w:w="1123" w:type="pct"/>
            <w:tcBorders>
              <w:top w:val="nil"/>
              <w:left w:val="nil"/>
              <w:bottom w:val="single" w:sz="4" w:space="0" w:color="auto"/>
              <w:right w:val="single" w:sz="4" w:space="0" w:color="auto"/>
            </w:tcBorders>
            <w:vAlign w:val="center"/>
            <w:hideMark/>
          </w:tcPr>
          <w:p w14:paraId="0058FD1B"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70F2AECD"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928DEF1"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FFD9E24" w14:textId="77777777" w:rsidR="00694A71" w:rsidRPr="002950A6" w:rsidRDefault="00694A71"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5FA895B5" w14:textId="77777777" w:rsidR="00694A71" w:rsidRPr="002950A6" w:rsidRDefault="00694A71"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6184174B" w14:textId="77777777" w:rsidR="00694A71" w:rsidRPr="002950A6" w:rsidRDefault="00694A71" w:rsidP="006D2E4C">
            <w:pPr>
              <w:spacing w:before="60" w:after="60"/>
              <w:jc w:val="center"/>
              <w:rPr>
                <w:sz w:val="28"/>
                <w:szCs w:val="28"/>
              </w:rPr>
            </w:pPr>
            <w:r w:rsidRPr="002950A6">
              <w:rPr>
                <w:sz w:val="28"/>
                <w:szCs w:val="28"/>
              </w:rPr>
              <w:t>0,0014</w:t>
            </w:r>
          </w:p>
        </w:tc>
      </w:tr>
      <w:tr w:rsidR="00BE230F" w:rsidRPr="002950A6" w14:paraId="06CB4359"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97D7307" w14:textId="77777777" w:rsidR="00694A71" w:rsidRPr="002950A6" w:rsidRDefault="00694A71" w:rsidP="006D2E4C">
            <w:pPr>
              <w:spacing w:before="60" w:after="60"/>
              <w:jc w:val="center"/>
              <w:rPr>
                <w:sz w:val="28"/>
                <w:szCs w:val="28"/>
              </w:rPr>
            </w:pPr>
            <w:r w:rsidRPr="002950A6">
              <w:rPr>
                <w:sz w:val="28"/>
                <w:szCs w:val="28"/>
              </w:rPr>
              <w:t>76</w:t>
            </w:r>
          </w:p>
        </w:tc>
        <w:tc>
          <w:tcPr>
            <w:tcW w:w="1123" w:type="pct"/>
            <w:tcBorders>
              <w:top w:val="nil"/>
              <w:left w:val="nil"/>
              <w:bottom w:val="single" w:sz="4" w:space="0" w:color="auto"/>
              <w:right w:val="single" w:sz="4" w:space="0" w:color="auto"/>
            </w:tcBorders>
            <w:vAlign w:val="center"/>
            <w:hideMark/>
          </w:tcPr>
          <w:p w14:paraId="6CB2B7A5"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1F3C288F"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1ECB3EA"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0BEFA2A"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498FF526"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32BC8F1E"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4ADD54E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EE371D1" w14:textId="77777777" w:rsidR="00694A71" w:rsidRPr="002950A6" w:rsidRDefault="00694A71" w:rsidP="006D2E4C">
            <w:pPr>
              <w:spacing w:before="60" w:after="60"/>
              <w:jc w:val="center"/>
              <w:rPr>
                <w:sz w:val="28"/>
                <w:szCs w:val="28"/>
              </w:rPr>
            </w:pPr>
            <w:r w:rsidRPr="002950A6">
              <w:rPr>
                <w:sz w:val="28"/>
                <w:szCs w:val="28"/>
              </w:rPr>
              <w:t>77</w:t>
            </w:r>
          </w:p>
        </w:tc>
        <w:tc>
          <w:tcPr>
            <w:tcW w:w="1123" w:type="pct"/>
            <w:tcBorders>
              <w:top w:val="nil"/>
              <w:left w:val="nil"/>
              <w:bottom w:val="single" w:sz="4" w:space="0" w:color="auto"/>
              <w:right w:val="single" w:sz="4" w:space="0" w:color="auto"/>
            </w:tcBorders>
            <w:vAlign w:val="center"/>
            <w:hideMark/>
          </w:tcPr>
          <w:p w14:paraId="36923984"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22B54795"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F87F5AC"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DE89975"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1F53EC68"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71A10F85"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1DE32FF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81012CB" w14:textId="77777777" w:rsidR="00694A71" w:rsidRPr="002950A6" w:rsidRDefault="00694A71" w:rsidP="006D2E4C">
            <w:pPr>
              <w:spacing w:before="60" w:after="60"/>
              <w:jc w:val="center"/>
              <w:rPr>
                <w:sz w:val="28"/>
                <w:szCs w:val="28"/>
              </w:rPr>
            </w:pPr>
            <w:r w:rsidRPr="002950A6">
              <w:rPr>
                <w:sz w:val="28"/>
                <w:szCs w:val="28"/>
              </w:rPr>
              <w:t>78</w:t>
            </w:r>
          </w:p>
        </w:tc>
        <w:tc>
          <w:tcPr>
            <w:tcW w:w="1123" w:type="pct"/>
            <w:tcBorders>
              <w:top w:val="nil"/>
              <w:left w:val="nil"/>
              <w:bottom w:val="single" w:sz="4" w:space="0" w:color="auto"/>
              <w:right w:val="single" w:sz="4" w:space="0" w:color="auto"/>
            </w:tcBorders>
            <w:vAlign w:val="center"/>
            <w:hideMark/>
          </w:tcPr>
          <w:p w14:paraId="0BADB18B"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2180D307"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662C697D"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0D7D838" w14:textId="77777777" w:rsidR="00694A71" w:rsidRPr="002950A6" w:rsidRDefault="00694A71"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038EC732" w14:textId="77777777" w:rsidR="00694A71" w:rsidRPr="002950A6" w:rsidRDefault="00694A71"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177C7D64" w14:textId="77777777" w:rsidR="00694A71" w:rsidRPr="002950A6" w:rsidRDefault="00694A71" w:rsidP="006D2E4C">
            <w:pPr>
              <w:spacing w:before="60" w:after="60"/>
              <w:jc w:val="center"/>
              <w:rPr>
                <w:sz w:val="28"/>
                <w:szCs w:val="28"/>
              </w:rPr>
            </w:pPr>
            <w:r w:rsidRPr="002950A6">
              <w:rPr>
                <w:sz w:val="28"/>
                <w:szCs w:val="28"/>
              </w:rPr>
              <w:t>0,0007</w:t>
            </w:r>
          </w:p>
        </w:tc>
      </w:tr>
      <w:tr w:rsidR="00BE230F" w:rsidRPr="002950A6" w14:paraId="508A8D82" w14:textId="77777777" w:rsidTr="00694A71">
        <w:trPr>
          <w:trHeight w:val="945"/>
        </w:trPr>
        <w:tc>
          <w:tcPr>
            <w:tcW w:w="426" w:type="pct"/>
            <w:tcBorders>
              <w:top w:val="nil"/>
              <w:left w:val="single" w:sz="4" w:space="0" w:color="auto"/>
              <w:bottom w:val="single" w:sz="4" w:space="0" w:color="auto"/>
              <w:right w:val="single" w:sz="4" w:space="0" w:color="auto"/>
            </w:tcBorders>
            <w:vAlign w:val="center"/>
            <w:hideMark/>
          </w:tcPr>
          <w:p w14:paraId="2FB3A08C" w14:textId="77777777" w:rsidR="00694A71" w:rsidRPr="002950A6" w:rsidRDefault="00694A71" w:rsidP="006D2E4C">
            <w:pPr>
              <w:spacing w:before="60" w:after="60"/>
              <w:jc w:val="center"/>
              <w:rPr>
                <w:b/>
                <w:bCs/>
                <w:i/>
                <w:iCs/>
                <w:sz w:val="28"/>
                <w:szCs w:val="28"/>
              </w:rPr>
            </w:pPr>
            <w:r w:rsidRPr="002950A6">
              <w:rPr>
                <w:b/>
                <w:bCs/>
                <w:i/>
                <w:iCs/>
                <w:sz w:val="28"/>
                <w:szCs w:val="28"/>
              </w:rPr>
              <w:t>2.4</w:t>
            </w:r>
          </w:p>
        </w:tc>
        <w:tc>
          <w:tcPr>
            <w:tcW w:w="1123" w:type="pct"/>
            <w:tcBorders>
              <w:top w:val="nil"/>
              <w:left w:val="nil"/>
              <w:bottom w:val="single" w:sz="4" w:space="0" w:color="auto"/>
              <w:right w:val="single" w:sz="4" w:space="0" w:color="auto"/>
            </w:tcBorders>
            <w:vAlign w:val="center"/>
            <w:hideMark/>
          </w:tcPr>
          <w:p w14:paraId="1922ECD5" w14:textId="77777777" w:rsidR="00694A71" w:rsidRPr="002950A6" w:rsidRDefault="00694A71" w:rsidP="006D2E4C">
            <w:pPr>
              <w:spacing w:before="60" w:after="60"/>
              <w:rPr>
                <w:b/>
                <w:bCs/>
                <w:i/>
                <w:iCs/>
                <w:sz w:val="28"/>
                <w:szCs w:val="28"/>
              </w:rPr>
            </w:pPr>
            <w:r w:rsidRPr="002950A6">
              <w:rPr>
                <w:b/>
                <w:bCs/>
                <w:i/>
                <w:iCs/>
                <w:sz w:val="28"/>
                <w:szCs w:val="28"/>
              </w:rPr>
              <w:t>Vận hành ô tô tải thùng tự đổ tải trọng 10 tấn</w:t>
            </w:r>
          </w:p>
        </w:tc>
        <w:tc>
          <w:tcPr>
            <w:tcW w:w="634" w:type="pct"/>
            <w:tcBorders>
              <w:top w:val="nil"/>
              <w:left w:val="nil"/>
              <w:bottom w:val="single" w:sz="4" w:space="0" w:color="auto"/>
              <w:right w:val="single" w:sz="4" w:space="0" w:color="auto"/>
            </w:tcBorders>
            <w:vAlign w:val="center"/>
            <w:hideMark/>
          </w:tcPr>
          <w:p w14:paraId="6BE47647"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369A65E6"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C43F5CE"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3639C417"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6124818B"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2F965AD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E639029" w14:textId="77777777" w:rsidR="00694A71" w:rsidRPr="002950A6" w:rsidRDefault="00694A71" w:rsidP="006D2E4C">
            <w:pPr>
              <w:spacing w:before="60" w:after="60"/>
              <w:jc w:val="center"/>
              <w:rPr>
                <w:sz w:val="28"/>
                <w:szCs w:val="28"/>
              </w:rPr>
            </w:pPr>
            <w:r w:rsidRPr="002950A6">
              <w:rPr>
                <w:sz w:val="28"/>
                <w:szCs w:val="28"/>
              </w:rPr>
              <w:t>79</w:t>
            </w:r>
          </w:p>
        </w:tc>
        <w:tc>
          <w:tcPr>
            <w:tcW w:w="1123" w:type="pct"/>
            <w:tcBorders>
              <w:top w:val="nil"/>
              <w:left w:val="nil"/>
              <w:bottom w:val="single" w:sz="4" w:space="0" w:color="auto"/>
              <w:right w:val="single" w:sz="4" w:space="0" w:color="auto"/>
            </w:tcBorders>
            <w:vAlign w:val="center"/>
            <w:hideMark/>
          </w:tcPr>
          <w:p w14:paraId="7C9E7039"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65443A4F"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057DCF6E"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68B638F" w14:textId="77777777" w:rsidR="00694A71" w:rsidRPr="002950A6" w:rsidRDefault="00694A71"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6C77526B" w14:textId="77777777" w:rsidR="00694A71" w:rsidRPr="002950A6" w:rsidRDefault="00694A71"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38A1BB2C"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56A2E14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6275AAC" w14:textId="77777777" w:rsidR="00694A71" w:rsidRPr="002950A6" w:rsidRDefault="00694A71" w:rsidP="006D2E4C">
            <w:pPr>
              <w:spacing w:before="60" w:after="60"/>
              <w:jc w:val="center"/>
              <w:rPr>
                <w:sz w:val="28"/>
                <w:szCs w:val="28"/>
              </w:rPr>
            </w:pPr>
            <w:r w:rsidRPr="002950A6">
              <w:rPr>
                <w:sz w:val="28"/>
                <w:szCs w:val="28"/>
              </w:rPr>
              <w:t>80</w:t>
            </w:r>
          </w:p>
        </w:tc>
        <w:tc>
          <w:tcPr>
            <w:tcW w:w="1123" w:type="pct"/>
            <w:tcBorders>
              <w:top w:val="nil"/>
              <w:left w:val="nil"/>
              <w:bottom w:val="single" w:sz="4" w:space="0" w:color="auto"/>
              <w:right w:val="single" w:sz="4" w:space="0" w:color="auto"/>
            </w:tcBorders>
            <w:vAlign w:val="center"/>
            <w:hideMark/>
          </w:tcPr>
          <w:p w14:paraId="1ECE424B"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9D1E77F"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4AAF271"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1D23A3D5" w14:textId="77777777" w:rsidR="00694A71" w:rsidRPr="002950A6" w:rsidRDefault="00694A71"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7B50E07E" w14:textId="77777777" w:rsidR="00694A71" w:rsidRPr="002950A6" w:rsidRDefault="00694A71"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68C131DD"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2FBE3DF8"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1A9FDAC" w14:textId="77777777" w:rsidR="00694A71" w:rsidRPr="002950A6" w:rsidRDefault="00694A71" w:rsidP="006D2E4C">
            <w:pPr>
              <w:spacing w:before="60" w:after="60"/>
              <w:jc w:val="center"/>
              <w:rPr>
                <w:sz w:val="28"/>
                <w:szCs w:val="28"/>
              </w:rPr>
            </w:pPr>
            <w:r w:rsidRPr="002950A6">
              <w:rPr>
                <w:sz w:val="28"/>
                <w:szCs w:val="28"/>
              </w:rPr>
              <w:t>81</w:t>
            </w:r>
          </w:p>
        </w:tc>
        <w:tc>
          <w:tcPr>
            <w:tcW w:w="1123" w:type="pct"/>
            <w:tcBorders>
              <w:top w:val="nil"/>
              <w:left w:val="nil"/>
              <w:bottom w:val="single" w:sz="4" w:space="0" w:color="auto"/>
              <w:right w:val="single" w:sz="4" w:space="0" w:color="auto"/>
            </w:tcBorders>
            <w:vAlign w:val="center"/>
            <w:hideMark/>
          </w:tcPr>
          <w:p w14:paraId="317579E4"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02D1E178"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8C37091"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CC23875"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11FC9974"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2297AC6B"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7BF83FA3"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05C164E" w14:textId="77777777" w:rsidR="00694A71" w:rsidRPr="002950A6" w:rsidRDefault="00694A71" w:rsidP="006D2E4C">
            <w:pPr>
              <w:spacing w:before="60" w:after="60"/>
              <w:jc w:val="center"/>
              <w:rPr>
                <w:sz w:val="28"/>
                <w:szCs w:val="28"/>
              </w:rPr>
            </w:pPr>
            <w:r w:rsidRPr="002950A6">
              <w:rPr>
                <w:sz w:val="28"/>
                <w:szCs w:val="28"/>
              </w:rPr>
              <w:t>82</w:t>
            </w:r>
          </w:p>
        </w:tc>
        <w:tc>
          <w:tcPr>
            <w:tcW w:w="1123" w:type="pct"/>
            <w:tcBorders>
              <w:top w:val="nil"/>
              <w:left w:val="nil"/>
              <w:bottom w:val="single" w:sz="4" w:space="0" w:color="auto"/>
              <w:right w:val="single" w:sz="4" w:space="0" w:color="auto"/>
            </w:tcBorders>
            <w:vAlign w:val="center"/>
            <w:hideMark/>
          </w:tcPr>
          <w:p w14:paraId="57D0858D"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75A05C8B"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40B3709"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D4B1588"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2485E444"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3F92C0B9"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644580FC"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7DAE4686" w14:textId="77777777" w:rsidR="00694A71" w:rsidRPr="002950A6" w:rsidRDefault="00694A71" w:rsidP="006D2E4C">
            <w:pPr>
              <w:spacing w:before="60" w:after="60"/>
              <w:jc w:val="center"/>
              <w:rPr>
                <w:sz w:val="28"/>
                <w:szCs w:val="28"/>
              </w:rPr>
            </w:pPr>
            <w:r w:rsidRPr="002950A6">
              <w:rPr>
                <w:sz w:val="28"/>
                <w:szCs w:val="28"/>
              </w:rPr>
              <w:t>83</w:t>
            </w:r>
          </w:p>
        </w:tc>
        <w:tc>
          <w:tcPr>
            <w:tcW w:w="1123" w:type="pct"/>
            <w:tcBorders>
              <w:top w:val="nil"/>
              <w:left w:val="nil"/>
              <w:bottom w:val="single" w:sz="4" w:space="0" w:color="auto"/>
              <w:right w:val="single" w:sz="4" w:space="0" w:color="auto"/>
            </w:tcBorders>
            <w:vAlign w:val="center"/>
            <w:hideMark/>
          </w:tcPr>
          <w:p w14:paraId="21D47BB1"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F99F643"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08954B1"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F82B097"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43BD63BA"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53A7B7DD"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181D3C2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9722C5F" w14:textId="77777777" w:rsidR="00694A71" w:rsidRPr="002950A6" w:rsidRDefault="00694A71" w:rsidP="006D2E4C">
            <w:pPr>
              <w:spacing w:before="60" w:after="60"/>
              <w:jc w:val="center"/>
              <w:rPr>
                <w:sz w:val="28"/>
                <w:szCs w:val="28"/>
              </w:rPr>
            </w:pPr>
            <w:r w:rsidRPr="002950A6">
              <w:rPr>
                <w:sz w:val="28"/>
                <w:szCs w:val="28"/>
              </w:rPr>
              <w:lastRenderedPageBreak/>
              <w:t>84</w:t>
            </w:r>
          </w:p>
        </w:tc>
        <w:tc>
          <w:tcPr>
            <w:tcW w:w="1123" w:type="pct"/>
            <w:tcBorders>
              <w:top w:val="nil"/>
              <w:left w:val="nil"/>
              <w:bottom w:val="single" w:sz="4" w:space="0" w:color="auto"/>
              <w:right w:val="single" w:sz="4" w:space="0" w:color="auto"/>
            </w:tcBorders>
            <w:vAlign w:val="center"/>
            <w:hideMark/>
          </w:tcPr>
          <w:p w14:paraId="0C1D16C6"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52FF70BC"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C94CF17"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3D96352" w14:textId="77777777" w:rsidR="00694A71" w:rsidRPr="002950A6" w:rsidRDefault="00694A71"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25C422F2" w14:textId="77777777" w:rsidR="00694A71" w:rsidRPr="002950A6" w:rsidRDefault="00694A71"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707D75CD" w14:textId="77777777" w:rsidR="00694A71" w:rsidRPr="002950A6" w:rsidRDefault="00694A71" w:rsidP="006D2E4C">
            <w:pPr>
              <w:spacing w:before="60" w:after="60"/>
              <w:jc w:val="center"/>
              <w:rPr>
                <w:sz w:val="28"/>
                <w:szCs w:val="28"/>
              </w:rPr>
            </w:pPr>
            <w:r w:rsidRPr="002950A6">
              <w:rPr>
                <w:sz w:val="28"/>
                <w:szCs w:val="28"/>
              </w:rPr>
              <w:t>0,0026</w:t>
            </w:r>
          </w:p>
        </w:tc>
      </w:tr>
      <w:tr w:rsidR="00BE230F" w:rsidRPr="002950A6" w14:paraId="6BD578E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4994F41" w14:textId="77777777" w:rsidR="00694A71" w:rsidRPr="002950A6" w:rsidRDefault="00694A71" w:rsidP="006D2E4C">
            <w:pPr>
              <w:spacing w:before="60" w:after="60"/>
              <w:jc w:val="center"/>
              <w:rPr>
                <w:sz w:val="28"/>
                <w:szCs w:val="28"/>
              </w:rPr>
            </w:pPr>
            <w:r w:rsidRPr="002950A6">
              <w:rPr>
                <w:sz w:val="28"/>
                <w:szCs w:val="28"/>
              </w:rPr>
              <w:t>85</w:t>
            </w:r>
          </w:p>
        </w:tc>
        <w:tc>
          <w:tcPr>
            <w:tcW w:w="1123" w:type="pct"/>
            <w:tcBorders>
              <w:top w:val="nil"/>
              <w:left w:val="nil"/>
              <w:bottom w:val="single" w:sz="4" w:space="0" w:color="auto"/>
              <w:right w:val="single" w:sz="4" w:space="0" w:color="auto"/>
            </w:tcBorders>
            <w:vAlign w:val="center"/>
            <w:hideMark/>
          </w:tcPr>
          <w:p w14:paraId="78823518"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363BDAAC"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3140C330"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C8CE5F3"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645E6920"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14F3E644"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7B4C476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78CD4BE" w14:textId="77777777" w:rsidR="00694A71" w:rsidRPr="002950A6" w:rsidRDefault="00694A71" w:rsidP="006D2E4C">
            <w:pPr>
              <w:spacing w:before="60" w:after="60"/>
              <w:jc w:val="center"/>
              <w:rPr>
                <w:sz w:val="28"/>
                <w:szCs w:val="28"/>
              </w:rPr>
            </w:pPr>
            <w:r w:rsidRPr="002950A6">
              <w:rPr>
                <w:sz w:val="28"/>
                <w:szCs w:val="28"/>
              </w:rPr>
              <w:t>86</w:t>
            </w:r>
          </w:p>
        </w:tc>
        <w:tc>
          <w:tcPr>
            <w:tcW w:w="1123" w:type="pct"/>
            <w:tcBorders>
              <w:top w:val="nil"/>
              <w:left w:val="nil"/>
              <w:bottom w:val="single" w:sz="4" w:space="0" w:color="auto"/>
              <w:right w:val="single" w:sz="4" w:space="0" w:color="auto"/>
            </w:tcBorders>
            <w:vAlign w:val="center"/>
            <w:hideMark/>
          </w:tcPr>
          <w:p w14:paraId="70CA6326"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1F4A98D3"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BD59F69"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D5140EF"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5134D6BB"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731EAFD4"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5915689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85D4B0F" w14:textId="77777777" w:rsidR="00694A71" w:rsidRPr="002950A6" w:rsidRDefault="00694A71" w:rsidP="006D2E4C">
            <w:pPr>
              <w:spacing w:before="60" w:after="60"/>
              <w:jc w:val="center"/>
              <w:rPr>
                <w:sz w:val="28"/>
                <w:szCs w:val="28"/>
              </w:rPr>
            </w:pPr>
            <w:r w:rsidRPr="002950A6">
              <w:rPr>
                <w:sz w:val="28"/>
                <w:szCs w:val="28"/>
              </w:rPr>
              <w:t>87</w:t>
            </w:r>
          </w:p>
        </w:tc>
        <w:tc>
          <w:tcPr>
            <w:tcW w:w="1123" w:type="pct"/>
            <w:tcBorders>
              <w:top w:val="nil"/>
              <w:left w:val="nil"/>
              <w:bottom w:val="single" w:sz="4" w:space="0" w:color="auto"/>
              <w:right w:val="single" w:sz="4" w:space="0" w:color="auto"/>
            </w:tcBorders>
            <w:vAlign w:val="center"/>
            <w:hideMark/>
          </w:tcPr>
          <w:p w14:paraId="6E156147"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4541D10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8FD2402"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25B1D1E" w14:textId="77777777" w:rsidR="00694A71" w:rsidRPr="002950A6" w:rsidRDefault="00694A71"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2C78F12D" w14:textId="77777777" w:rsidR="00694A71" w:rsidRPr="002950A6" w:rsidRDefault="00694A71"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36C906C4" w14:textId="77777777" w:rsidR="00694A71" w:rsidRPr="002950A6" w:rsidRDefault="00694A71" w:rsidP="006D2E4C">
            <w:pPr>
              <w:spacing w:before="60" w:after="60"/>
              <w:jc w:val="center"/>
              <w:rPr>
                <w:sz w:val="28"/>
                <w:szCs w:val="28"/>
              </w:rPr>
            </w:pPr>
            <w:r w:rsidRPr="002950A6">
              <w:rPr>
                <w:sz w:val="28"/>
                <w:szCs w:val="28"/>
              </w:rPr>
              <w:t>0,0013</w:t>
            </w:r>
          </w:p>
        </w:tc>
      </w:tr>
      <w:tr w:rsidR="00BE230F" w:rsidRPr="002950A6" w14:paraId="192A1DF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55B3FF4" w14:textId="77777777" w:rsidR="00694A71" w:rsidRPr="002950A6" w:rsidRDefault="00694A71" w:rsidP="006D2E4C">
            <w:pPr>
              <w:spacing w:before="60" w:after="60"/>
              <w:jc w:val="center"/>
              <w:rPr>
                <w:b/>
                <w:bCs/>
                <w:i/>
                <w:iCs/>
                <w:sz w:val="28"/>
                <w:szCs w:val="28"/>
              </w:rPr>
            </w:pPr>
            <w:r w:rsidRPr="002950A6">
              <w:rPr>
                <w:b/>
                <w:bCs/>
                <w:i/>
                <w:iCs/>
                <w:sz w:val="28"/>
                <w:szCs w:val="28"/>
              </w:rPr>
              <w:t>2.6</w:t>
            </w:r>
          </w:p>
        </w:tc>
        <w:tc>
          <w:tcPr>
            <w:tcW w:w="1123" w:type="pct"/>
            <w:tcBorders>
              <w:top w:val="nil"/>
              <w:left w:val="nil"/>
              <w:bottom w:val="single" w:sz="4" w:space="0" w:color="auto"/>
              <w:right w:val="single" w:sz="4" w:space="0" w:color="auto"/>
            </w:tcBorders>
            <w:vAlign w:val="center"/>
            <w:hideMark/>
          </w:tcPr>
          <w:p w14:paraId="38B14337" w14:textId="77777777" w:rsidR="00694A71" w:rsidRPr="002950A6" w:rsidRDefault="00694A71" w:rsidP="006D2E4C">
            <w:pPr>
              <w:spacing w:before="60" w:after="60"/>
              <w:rPr>
                <w:b/>
                <w:bCs/>
                <w:i/>
                <w:iCs/>
                <w:sz w:val="28"/>
                <w:szCs w:val="28"/>
              </w:rPr>
            </w:pPr>
            <w:r w:rsidRPr="002950A6">
              <w:rPr>
                <w:b/>
                <w:bCs/>
                <w:i/>
                <w:iCs/>
                <w:sz w:val="28"/>
                <w:szCs w:val="28"/>
              </w:rPr>
              <w:t>Vận hành xe bồn</w:t>
            </w:r>
          </w:p>
        </w:tc>
        <w:tc>
          <w:tcPr>
            <w:tcW w:w="634" w:type="pct"/>
            <w:tcBorders>
              <w:top w:val="nil"/>
              <w:left w:val="nil"/>
              <w:bottom w:val="single" w:sz="4" w:space="0" w:color="auto"/>
              <w:right w:val="single" w:sz="4" w:space="0" w:color="auto"/>
            </w:tcBorders>
            <w:vAlign w:val="center"/>
            <w:hideMark/>
          </w:tcPr>
          <w:p w14:paraId="036C6B14"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7154866D"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2B5EB39"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280DCBA4"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344A1591"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4D7B7EF9"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FCD433B" w14:textId="77777777" w:rsidR="00694A71" w:rsidRPr="002950A6" w:rsidRDefault="00694A71" w:rsidP="006D2E4C">
            <w:pPr>
              <w:spacing w:before="60" w:after="60"/>
              <w:jc w:val="center"/>
              <w:rPr>
                <w:sz w:val="28"/>
                <w:szCs w:val="28"/>
              </w:rPr>
            </w:pPr>
            <w:r w:rsidRPr="002950A6">
              <w:rPr>
                <w:sz w:val="28"/>
                <w:szCs w:val="28"/>
              </w:rPr>
              <w:t>97</w:t>
            </w:r>
          </w:p>
        </w:tc>
        <w:tc>
          <w:tcPr>
            <w:tcW w:w="1123" w:type="pct"/>
            <w:tcBorders>
              <w:top w:val="nil"/>
              <w:left w:val="nil"/>
              <w:bottom w:val="single" w:sz="4" w:space="0" w:color="auto"/>
              <w:right w:val="single" w:sz="4" w:space="0" w:color="auto"/>
            </w:tcBorders>
            <w:vAlign w:val="center"/>
            <w:hideMark/>
          </w:tcPr>
          <w:p w14:paraId="009923DA"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0E010797"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88CD178"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D4CD4FB" w14:textId="77777777" w:rsidR="00694A71" w:rsidRPr="002950A6" w:rsidRDefault="00694A71" w:rsidP="006D2E4C">
            <w:pPr>
              <w:spacing w:before="60" w:after="60"/>
              <w:jc w:val="center"/>
              <w:rPr>
                <w:sz w:val="28"/>
                <w:szCs w:val="28"/>
              </w:rPr>
            </w:pPr>
            <w:r w:rsidRPr="002950A6">
              <w:rPr>
                <w:sz w:val="28"/>
                <w:szCs w:val="28"/>
              </w:rPr>
              <w:t>0,003</w:t>
            </w:r>
          </w:p>
        </w:tc>
        <w:tc>
          <w:tcPr>
            <w:tcW w:w="752" w:type="pct"/>
            <w:tcBorders>
              <w:top w:val="nil"/>
              <w:left w:val="nil"/>
              <w:bottom w:val="single" w:sz="4" w:space="0" w:color="auto"/>
              <w:right w:val="single" w:sz="4" w:space="0" w:color="auto"/>
            </w:tcBorders>
            <w:vAlign w:val="center"/>
            <w:hideMark/>
          </w:tcPr>
          <w:p w14:paraId="77935E06" w14:textId="77777777" w:rsidR="00694A71" w:rsidRPr="002950A6" w:rsidRDefault="00694A71"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6B8AF8E6" w14:textId="77777777" w:rsidR="00694A71" w:rsidRPr="002950A6" w:rsidRDefault="00694A71" w:rsidP="006D2E4C">
            <w:pPr>
              <w:spacing w:before="60" w:after="60"/>
              <w:jc w:val="center"/>
              <w:rPr>
                <w:sz w:val="28"/>
                <w:szCs w:val="28"/>
              </w:rPr>
            </w:pPr>
            <w:r w:rsidRPr="002950A6">
              <w:rPr>
                <w:sz w:val="28"/>
                <w:szCs w:val="28"/>
              </w:rPr>
              <w:t>0,002</w:t>
            </w:r>
          </w:p>
        </w:tc>
      </w:tr>
      <w:tr w:rsidR="00BE230F" w:rsidRPr="002950A6" w14:paraId="215C0B43"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15C2F432" w14:textId="77777777" w:rsidR="00694A71" w:rsidRPr="002950A6" w:rsidRDefault="00694A71" w:rsidP="006D2E4C">
            <w:pPr>
              <w:spacing w:before="60" w:after="60"/>
              <w:jc w:val="center"/>
              <w:rPr>
                <w:sz w:val="28"/>
                <w:szCs w:val="28"/>
              </w:rPr>
            </w:pPr>
            <w:r w:rsidRPr="002950A6">
              <w:rPr>
                <w:sz w:val="28"/>
                <w:szCs w:val="28"/>
              </w:rPr>
              <w:t>98</w:t>
            </w:r>
          </w:p>
        </w:tc>
        <w:tc>
          <w:tcPr>
            <w:tcW w:w="1123" w:type="pct"/>
            <w:tcBorders>
              <w:top w:val="nil"/>
              <w:left w:val="nil"/>
              <w:bottom w:val="single" w:sz="4" w:space="0" w:color="auto"/>
              <w:right w:val="single" w:sz="4" w:space="0" w:color="auto"/>
            </w:tcBorders>
            <w:vAlign w:val="center"/>
            <w:hideMark/>
          </w:tcPr>
          <w:p w14:paraId="731EDE8E"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024CD6DD"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8DB97B4"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B57AFCD" w14:textId="77777777" w:rsidR="00694A71" w:rsidRPr="002950A6" w:rsidRDefault="00694A71" w:rsidP="006D2E4C">
            <w:pPr>
              <w:spacing w:before="60" w:after="60"/>
              <w:jc w:val="center"/>
              <w:rPr>
                <w:sz w:val="28"/>
                <w:szCs w:val="28"/>
              </w:rPr>
            </w:pPr>
            <w:r w:rsidRPr="002950A6">
              <w:rPr>
                <w:sz w:val="28"/>
                <w:szCs w:val="28"/>
              </w:rPr>
              <w:t>0,003</w:t>
            </w:r>
          </w:p>
        </w:tc>
        <w:tc>
          <w:tcPr>
            <w:tcW w:w="752" w:type="pct"/>
            <w:tcBorders>
              <w:top w:val="nil"/>
              <w:left w:val="nil"/>
              <w:bottom w:val="single" w:sz="4" w:space="0" w:color="auto"/>
              <w:right w:val="single" w:sz="4" w:space="0" w:color="auto"/>
            </w:tcBorders>
            <w:vAlign w:val="center"/>
            <w:hideMark/>
          </w:tcPr>
          <w:p w14:paraId="6E005364" w14:textId="77777777" w:rsidR="00694A71" w:rsidRPr="002950A6" w:rsidRDefault="00694A71"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1D8C105A" w14:textId="77777777" w:rsidR="00694A71" w:rsidRPr="002950A6" w:rsidRDefault="00694A71" w:rsidP="006D2E4C">
            <w:pPr>
              <w:spacing w:before="60" w:after="60"/>
              <w:jc w:val="center"/>
              <w:rPr>
                <w:sz w:val="28"/>
                <w:szCs w:val="28"/>
              </w:rPr>
            </w:pPr>
            <w:r w:rsidRPr="002950A6">
              <w:rPr>
                <w:sz w:val="28"/>
                <w:szCs w:val="28"/>
              </w:rPr>
              <w:t>0,002</w:t>
            </w:r>
          </w:p>
        </w:tc>
      </w:tr>
      <w:tr w:rsidR="00BE230F" w:rsidRPr="002950A6" w14:paraId="73A27436"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328D684" w14:textId="77777777" w:rsidR="00694A71" w:rsidRPr="002950A6" w:rsidRDefault="00694A71" w:rsidP="006D2E4C">
            <w:pPr>
              <w:spacing w:before="60" w:after="60"/>
              <w:jc w:val="center"/>
              <w:rPr>
                <w:sz w:val="28"/>
                <w:szCs w:val="28"/>
              </w:rPr>
            </w:pPr>
            <w:r w:rsidRPr="002950A6">
              <w:rPr>
                <w:sz w:val="28"/>
                <w:szCs w:val="28"/>
              </w:rPr>
              <w:t>99</w:t>
            </w:r>
          </w:p>
        </w:tc>
        <w:tc>
          <w:tcPr>
            <w:tcW w:w="1123" w:type="pct"/>
            <w:tcBorders>
              <w:top w:val="nil"/>
              <w:left w:val="nil"/>
              <w:bottom w:val="single" w:sz="4" w:space="0" w:color="auto"/>
              <w:right w:val="single" w:sz="4" w:space="0" w:color="auto"/>
            </w:tcBorders>
            <w:vAlign w:val="center"/>
            <w:hideMark/>
          </w:tcPr>
          <w:p w14:paraId="30BA633D"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797DFA77"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70FEA93A"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4AF1BF7"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7CD0C358"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6FE30778"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095BCA25"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3A5131EE" w14:textId="77777777" w:rsidR="00694A71" w:rsidRPr="002950A6" w:rsidRDefault="00694A71" w:rsidP="006D2E4C">
            <w:pPr>
              <w:spacing w:before="60" w:after="60"/>
              <w:jc w:val="center"/>
              <w:rPr>
                <w:sz w:val="28"/>
                <w:szCs w:val="28"/>
              </w:rPr>
            </w:pPr>
            <w:r w:rsidRPr="002950A6">
              <w:rPr>
                <w:sz w:val="28"/>
                <w:szCs w:val="28"/>
              </w:rPr>
              <w:t>100</w:t>
            </w:r>
          </w:p>
        </w:tc>
        <w:tc>
          <w:tcPr>
            <w:tcW w:w="1123" w:type="pct"/>
            <w:tcBorders>
              <w:top w:val="nil"/>
              <w:left w:val="nil"/>
              <w:bottom w:val="single" w:sz="4" w:space="0" w:color="auto"/>
              <w:right w:val="single" w:sz="4" w:space="0" w:color="auto"/>
            </w:tcBorders>
            <w:vAlign w:val="center"/>
            <w:hideMark/>
          </w:tcPr>
          <w:p w14:paraId="57F54A1B"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7828D50F"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18285D4"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754E6B7"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2F23C602"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0A70182A"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2E2CF5DF"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21669A7A" w14:textId="77777777" w:rsidR="00694A71" w:rsidRPr="002950A6" w:rsidRDefault="00694A71" w:rsidP="006D2E4C">
            <w:pPr>
              <w:spacing w:before="60" w:after="60"/>
              <w:jc w:val="center"/>
              <w:rPr>
                <w:sz w:val="28"/>
                <w:szCs w:val="28"/>
              </w:rPr>
            </w:pPr>
            <w:r w:rsidRPr="002950A6">
              <w:rPr>
                <w:sz w:val="28"/>
                <w:szCs w:val="28"/>
              </w:rPr>
              <w:t>101</w:t>
            </w:r>
          </w:p>
        </w:tc>
        <w:tc>
          <w:tcPr>
            <w:tcW w:w="1123" w:type="pct"/>
            <w:tcBorders>
              <w:top w:val="nil"/>
              <w:left w:val="nil"/>
              <w:bottom w:val="single" w:sz="4" w:space="0" w:color="auto"/>
              <w:right w:val="single" w:sz="4" w:space="0" w:color="auto"/>
            </w:tcBorders>
            <w:vAlign w:val="center"/>
            <w:hideMark/>
          </w:tcPr>
          <w:p w14:paraId="7840F429"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EE3D1C9"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4F406D4"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0B6C1C5"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4E34525F"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4848DC01"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107AFD0D"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DE127E2" w14:textId="77777777" w:rsidR="00694A71" w:rsidRPr="002950A6" w:rsidRDefault="00694A71" w:rsidP="006D2E4C">
            <w:pPr>
              <w:spacing w:before="60" w:after="60"/>
              <w:jc w:val="center"/>
              <w:rPr>
                <w:sz w:val="28"/>
                <w:szCs w:val="28"/>
              </w:rPr>
            </w:pPr>
            <w:r w:rsidRPr="002950A6">
              <w:rPr>
                <w:sz w:val="28"/>
                <w:szCs w:val="28"/>
              </w:rPr>
              <w:t>102</w:t>
            </w:r>
          </w:p>
        </w:tc>
        <w:tc>
          <w:tcPr>
            <w:tcW w:w="1123" w:type="pct"/>
            <w:tcBorders>
              <w:top w:val="nil"/>
              <w:left w:val="nil"/>
              <w:bottom w:val="single" w:sz="4" w:space="0" w:color="auto"/>
              <w:right w:val="single" w:sz="4" w:space="0" w:color="auto"/>
            </w:tcBorders>
            <w:vAlign w:val="center"/>
            <w:hideMark/>
          </w:tcPr>
          <w:p w14:paraId="11C3C19A"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1DE6E2C6"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D9697C0"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5488813" w14:textId="77777777" w:rsidR="00694A71" w:rsidRPr="002950A6" w:rsidRDefault="00694A71" w:rsidP="006D2E4C">
            <w:pPr>
              <w:spacing w:before="60" w:after="60"/>
              <w:jc w:val="center"/>
              <w:rPr>
                <w:sz w:val="28"/>
                <w:szCs w:val="28"/>
              </w:rPr>
            </w:pPr>
            <w:r w:rsidRPr="002950A6">
              <w:rPr>
                <w:sz w:val="28"/>
                <w:szCs w:val="28"/>
              </w:rPr>
              <w:t>0,003</w:t>
            </w:r>
          </w:p>
        </w:tc>
        <w:tc>
          <w:tcPr>
            <w:tcW w:w="752" w:type="pct"/>
            <w:tcBorders>
              <w:top w:val="nil"/>
              <w:left w:val="nil"/>
              <w:bottom w:val="single" w:sz="4" w:space="0" w:color="auto"/>
              <w:right w:val="single" w:sz="4" w:space="0" w:color="auto"/>
            </w:tcBorders>
            <w:vAlign w:val="center"/>
            <w:hideMark/>
          </w:tcPr>
          <w:p w14:paraId="5A992D3F" w14:textId="77777777" w:rsidR="00694A71" w:rsidRPr="002950A6" w:rsidRDefault="00694A71"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4169BCC1" w14:textId="77777777" w:rsidR="00694A71" w:rsidRPr="002950A6" w:rsidRDefault="00694A71" w:rsidP="006D2E4C">
            <w:pPr>
              <w:spacing w:before="60" w:after="60"/>
              <w:jc w:val="center"/>
              <w:rPr>
                <w:sz w:val="28"/>
                <w:szCs w:val="28"/>
              </w:rPr>
            </w:pPr>
            <w:r w:rsidRPr="002950A6">
              <w:rPr>
                <w:sz w:val="28"/>
                <w:szCs w:val="28"/>
              </w:rPr>
              <w:t>0,002</w:t>
            </w:r>
          </w:p>
        </w:tc>
      </w:tr>
      <w:tr w:rsidR="00BE230F" w:rsidRPr="002950A6" w14:paraId="4D72E72C"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94A9365" w14:textId="77777777" w:rsidR="00694A71" w:rsidRPr="002950A6" w:rsidRDefault="00694A71" w:rsidP="006D2E4C">
            <w:pPr>
              <w:spacing w:before="60" w:after="60"/>
              <w:jc w:val="center"/>
              <w:rPr>
                <w:sz w:val="28"/>
                <w:szCs w:val="28"/>
              </w:rPr>
            </w:pPr>
            <w:r w:rsidRPr="002950A6">
              <w:rPr>
                <w:sz w:val="28"/>
                <w:szCs w:val="28"/>
              </w:rPr>
              <w:t>103</w:t>
            </w:r>
          </w:p>
        </w:tc>
        <w:tc>
          <w:tcPr>
            <w:tcW w:w="1123" w:type="pct"/>
            <w:tcBorders>
              <w:top w:val="nil"/>
              <w:left w:val="nil"/>
              <w:bottom w:val="single" w:sz="4" w:space="0" w:color="auto"/>
              <w:right w:val="single" w:sz="4" w:space="0" w:color="auto"/>
            </w:tcBorders>
            <w:vAlign w:val="center"/>
            <w:hideMark/>
          </w:tcPr>
          <w:p w14:paraId="1D0561F6"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728BCCCB"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783C6AF3"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0DFD900"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66949E0E"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6E805CBE"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7EA54B74"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C1B7074" w14:textId="77777777" w:rsidR="00694A71" w:rsidRPr="002950A6" w:rsidRDefault="00694A71" w:rsidP="006D2E4C">
            <w:pPr>
              <w:spacing w:before="60" w:after="60"/>
              <w:jc w:val="center"/>
              <w:rPr>
                <w:sz w:val="28"/>
                <w:szCs w:val="28"/>
              </w:rPr>
            </w:pPr>
            <w:r w:rsidRPr="002950A6">
              <w:rPr>
                <w:sz w:val="28"/>
                <w:szCs w:val="28"/>
              </w:rPr>
              <w:t>104</w:t>
            </w:r>
          </w:p>
        </w:tc>
        <w:tc>
          <w:tcPr>
            <w:tcW w:w="1123" w:type="pct"/>
            <w:tcBorders>
              <w:top w:val="nil"/>
              <w:left w:val="nil"/>
              <w:bottom w:val="single" w:sz="4" w:space="0" w:color="auto"/>
              <w:right w:val="single" w:sz="4" w:space="0" w:color="auto"/>
            </w:tcBorders>
            <w:vAlign w:val="center"/>
            <w:hideMark/>
          </w:tcPr>
          <w:p w14:paraId="53B5FA71"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075594E6"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93DF8D8"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98066A3"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2DEE51E9"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2AC91131"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782D5DA0"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264CAC5C" w14:textId="77777777" w:rsidR="00694A71" w:rsidRPr="002950A6" w:rsidRDefault="00694A71" w:rsidP="006D2E4C">
            <w:pPr>
              <w:spacing w:before="60" w:after="60"/>
              <w:jc w:val="center"/>
              <w:rPr>
                <w:sz w:val="28"/>
                <w:szCs w:val="28"/>
              </w:rPr>
            </w:pPr>
            <w:r w:rsidRPr="002950A6">
              <w:rPr>
                <w:sz w:val="28"/>
                <w:szCs w:val="28"/>
              </w:rPr>
              <w:t>105</w:t>
            </w:r>
          </w:p>
        </w:tc>
        <w:tc>
          <w:tcPr>
            <w:tcW w:w="1123" w:type="pct"/>
            <w:tcBorders>
              <w:top w:val="nil"/>
              <w:left w:val="nil"/>
              <w:bottom w:val="single" w:sz="4" w:space="0" w:color="auto"/>
              <w:right w:val="single" w:sz="4" w:space="0" w:color="auto"/>
            </w:tcBorders>
            <w:vAlign w:val="center"/>
            <w:hideMark/>
          </w:tcPr>
          <w:p w14:paraId="667D0BC7"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639C0A2"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0A003E8"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5C2BB31" w14:textId="77777777" w:rsidR="00694A71" w:rsidRPr="002950A6" w:rsidRDefault="00694A71"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3A940D75" w14:textId="77777777" w:rsidR="00694A71" w:rsidRPr="002950A6" w:rsidRDefault="00694A71"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5CD5265B" w14:textId="77777777" w:rsidR="00694A71" w:rsidRPr="002950A6" w:rsidRDefault="00694A71" w:rsidP="006D2E4C">
            <w:pPr>
              <w:spacing w:before="60" w:after="60"/>
              <w:jc w:val="center"/>
              <w:rPr>
                <w:sz w:val="28"/>
                <w:szCs w:val="28"/>
              </w:rPr>
            </w:pPr>
            <w:r w:rsidRPr="002950A6">
              <w:rPr>
                <w:sz w:val="28"/>
                <w:szCs w:val="28"/>
              </w:rPr>
              <w:t>0,001</w:t>
            </w:r>
          </w:p>
        </w:tc>
      </w:tr>
      <w:tr w:rsidR="00BE230F" w:rsidRPr="002950A6" w14:paraId="30CD9B70" w14:textId="77777777" w:rsidTr="00694A71">
        <w:trPr>
          <w:trHeight w:val="945"/>
        </w:trPr>
        <w:tc>
          <w:tcPr>
            <w:tcW w:w="426" w:type="pct"/>
            <w:tcBorders>
              <w:top w:val="nil"/>
              <w:left w:val="single" w:sz="4" w:space="0" w:color="auto"/>
              <w:bottom w:val="single" w:sz="4" w:space="0" w:color="auto"/>
              <w:right w:val="single" w:sz="4" w:space="0" w:color="auto"/>
            </w:tcBorders>
            <w:vAlign w:val="center"/>
            <w:hideMark/>
          </w:tcPr>
          <w:p w14:paraId="7F6DCAE4" w14:textId="77777777" w:rsidR="00694A71" w:rsidRPr="002950A6" w:rsidRDefault="00694A71" w:rsidP="006D2E4C">
            <w:pPr>
              <w:spacing w:before="60" w:after="60"/>
              <w:jc w:val="center"/>
              <w:rPr>
                <w:b/>
                <w:bCs/>
                <w:i/>
                <w:iCs/>
                <w:sz w:val="28"/>
                <w:szCs w:val="28"/>
              </w:rPr>
            </w:pPr>
            <w:r w:rsidRPr="002950A6">
              <w:rPr>
                <w:b/>
                <w:bCs/>
                <w:i/>
                <w:iCs/>
                <w:sz w:val="28"/>
                <w:szCs w:val="28"/>
              </w:rPr>
              <w:t>2.8</w:t>
            </w:r>
          </w:p>
        </w:tc>
        <w:tc>
          <w:tcPr>
            <w:tcW w:w="1123" w:type="pct"/>
            <w:tcBorders>
              <w:top w:val="nil"/>
              <w:left w:val="nil"/>
              <w:bottom w:val="single" w:sz="4" w:space="0" w:color="auto"/>
              <w:right w:val="single" w:sz="4" w:space="0" w:color="auto"/>
            </w:tcBorders>
            <w:vAlign w:val="center"/>
            <w:hideMark/>
          </w:tcPr>
          <w:p w14:paraId="320D9220" w14:textId="77777777" w:rsidR="00694A71" w:rsidRPr="002950A6" w:rsidRDefault="00694A71" w:rsidP="006D2E4C">
            <w:pPr>
              <w:spacing w:before="60" w:after="60"/>
              <w:rPr>
                <w:b/>
                <w:bCs/>
                <w:i/>
                <w:iCs/>
                <w:sz w:val="28"/>
                <w:szCs w:val="28"/>
              </w:rPr>
            </w:pPr>
            <w:r w:rsidRPr="002950A6">
              <w:rPr>
                <w:b/>
                <w:bCs/>
                <w:i/>
                <w:iCs/>
                <w:sz w:val="28"/>
                <w:szCs w:val="28"/>
              </w:rPr>
              <w:t>Thu gom nước thải, khí thải; vệ sinh, rải nilon phủ bề mặt</w:t>
            </w:r>
          </w:p>
        </w:tc>
        <w:tc>
          <w:tcPr>
            <w:tcW w:w="634" w:type="pct"/>
            <w:tcBorders>
              <w:top w:val="nil"/>
              <w:left w:val="nil"/>
              <w:bottom w:val="single" w:sz="4" w:space="0" w:color="auto"/>
              <w:right w:val="single" w:sz="4" w:space="0" w:color="auto"/>
            </w:tcBorders>
            <w:vAlign w:val="center"/>
            <w:hideMark/>
          </w:tcPr>
          <w:p w14:paraId="4DABB4DC" w14:textId="77777777" w:rsidR="00694A71" w:rsidRPr="002950A6" w:rsidRDefault="00694A71"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4F463097" w14:textId="77777777" w:rsidR="00694A71" w:rsidRPr="002950A6" w:rsidRDefault="00694A71"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2C2F46F" w14:textId="77777777" w:rsidR="00694A71" w:rsidRPr="002950A6" w:rsidRDefault="00694A71"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1C282F87" w14:textId="77777777" w:rsidR="00694A71" w:rsidRPr="002950A6" w:rsidRDefault="00694A71"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4CB4026B" w14:textId="77777777" w:rsidR="00694A71" w:rsidRPr="002950A6" w:rsidRDefault="00694A71" w:rsidP="006D2E4C">
            <w:pPr>
              <w:spacing w:before="60" w:after="60"/>
              <w:jc w:val="center"/>
              <w:rPr>
                <w:sz w:val="28"/>
                <w:szCs w:val="28"/>
              </w:rPr>
            </w:pPr>
            <w:r w:rsidRPr="002950A6">
              <w:rPr>
                <w:sz w:val="28"/>
                <w:szCs w:val="28"/>
              </w:rPr>
              <w:t> </w:t>
            </w:r>
          </w:p>
        </w:tc>
      </w:tr>
      <w:tr w:rsidR="00BE230F" w:rsidRPr="002950A6" w14:paraId="02AEA054"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5AD0E5FC" w14:textId="77777777" w:rsidR="00694A71" w:rsidRPr="002950A6" w:rsidRDefault="00694A71" w:rsidP="006D2E4C">
            <w:pPr>
              <w:spacing w:before="60" w:after="60"/>
              <w:jc w:val="center"/>
              <w:rPr>
                <w:sz w:val="28"/>
                <w:szCs w:val="28"/>
              </w:rPr>
            </w:pPr>
            <w:r w:rsidRPr="002950A6">
              <w:rPr>
                <w:sz w:val="28"/>
                <w:szCs w:val="28"/>
              </w:rPr>
              <w:t>115</w:t>
            </w:r>
          </w:p>
        </w:tc>
        <w:tc>
          <w:tcPr>
            <w:tcW w:w="1123" w:type="pct"/>
            <w:tcBorders>
              <w:top w:val="nil"/>
              <w:left w:val="nil"/>
              <w:bottom w:val="single" w:sz="4" w:space="0" w:color="auto"/>
              <w:right w:val="single" w:sz="4" w:space="0" w:color="auto"/>
            </w:tcBorders>
            <w:vAlign w:val="center"/>
            <w:hideMark/>
          </w:tcPr>
          <w:p w14:paraId="1B13EDA2" w14:textId="77777777" w:rsidR="00694A71" w:rsidRPr="002950A6" w:rsidRDefault="00694A71"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669027B5" w14:textId="77777777" w:rsidR="00694A71" w:rsidRPr="002950A6" w:rsidRDefault="00694A71"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43502C03"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5B54016" w14:textId="77777777" w:rsidR="00694A71" w:rsidRPr="002950A6" w:rsidRDefault="00694A71"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45687365" w14:textId="77777777" w:rsidR="00694A71" w:rsidRPr="002950A6" w:rsidRDefault="00694A71"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531FB6A4" w14:textId="77777777" w:rsidR="00694A71" w:rsidRPr="002950A6" w:rsidRDefault="00694A71" w:rsidP="006D2E4C">
            <w:pPr>
              <w:spacing w:before="60" w:after="60"/>
              <w:jc w:val="center"/>
              <w:rPr>
                <w:sz w:val="28"/>
                <w:szCs w:val="28"/>
              </w:rPr>
            </w:pPr>
            <w:r w:rsidRPr="002950A6">
              <w:rPr>
                <w:sz w:val="28"/>
                <w:szCs w:val="28"/>
              </w:rPr>
              <w:t>0,0105</w:t>
            </w:r>
          </w:p>
        </w:tc>
      </w:tr>
      <w:tr w:rsidR="00BE230F" w:rsidRPr="002950A6" w14:paraId="3EC7867B"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0495577" w14:textId="77777777" w:rsidR="00694A71" w:rsidRPr="002950A6" w:rsidRDefault="00694A71" w:rsidP="006D2E4C">
            <w:pPr>
              <w:spacing w:before="60" w:after="60"/>
              <w:jc w:val="center"/>
              <w:rPr>
                <w:sz w:val="28"/>
                <w:szCs w:val="28"/>
              </w:rPr>
            </w:pPr>
            <w:r w:rsidRPr="002950A6">
              <w:rPr>
                <w:sz w:val="28"/>
                <w:szCs w:val="28"/>
              </w:rPr>
              <w:t>116</w:t>
            </w:r>
          </w:p>
        </w:tc>
        <w:tc>
          <w:tcPr>
            <w:tcW w:w="1123" w:type="pct"/>
            <w:tcBorders>
              <w:top w:val="nil"/>
              <w:left w:val="nil"/>
              <w:bottom w:val="single" w:sz="4" w:space="0" w:color="auto"/>
              <w:right w:val="single" w:sz="4" w:space="0" w:color="auto"/>
            </w:tcBorders>
            <w:vAlign w:val="center"/>
            <w:hideMark/>
          </w:tcPr>
          <w:p w14:paraId="18606A63" w14:textId="77777777" w:rsidR="00694A71" w:rsidRPr="002950A6" w:rsidRDefault="00694A71"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45DE0C42"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28927AD"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12C400AD" w14:textId="77777777" w:rsidR="00694A71" w:rsidRPr="002950A6" w:rsidRDefault="00694A71"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045AA4D3" w14:textId="77777777" w:rsidR="00694A71" w:rsidRPr="002950A6" w:rsidRDefault="00694A71"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2471DA11" w14:textId="77777777" w:rsidR="00694A71" w:rsidRPr="002950A6" w:rsidRDefault="00694A71" w:rsidP="006D2E4C">
            <w:pPr>
              <w:spacing w:before="60" w:after="60"/>
              <w:jc w:val="center"/>
              <w:rPr>
                <w:sz w:val="28"/>
                <w:szCs w:val="28"/>
              </w:rPr>
            </w:pPr>
            <w:r w:rsidRPr="002950A6">
              <w:rPr>
                <w:sz w:val="28"/>
                <w:szCs w:val="28"/>
              </w:rPr>
              <w:t>0,0105</w:t>
            </w:r>
          </w:p>
        </w:tc>
      </w:tr>
      <w:tr w:rsidR="00BE230F" w:rsidRPr="002950A6" w14:paraId="690D7AB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077F0164" w14:textId="77777777" w:rsidR="00694A71" w:rsidRPr="002950A6" w:rsidRDefault="00694A71" w:rsidP="006D2E4C">
            <w:pPr>
              <w:spacing w:before="60" w:after="60"/>
              <w:jc w:val="center"/>
              <w:rPr>
                <w:sz w:val="28"/>
                <w:szCs w:val="28"/>
              </w:rPr>
            </w:pPr>
            <w:r w:rsidRPr="002950A6">
              <w:rPr>
                <w:sz w:val="28"/>
                <w:szCs w:val="28"/>
              </w:rPr>
              <w:t>117</w:t>
            </w:r>
          </w:p>
        </w:tc>
        <w:tc>
          <w:tcPr>
            <w:tcW w:w="1123" w:type="pct"/>
            <w:tcBorders>
              <w:top w:val="nil"/>
              <w:left w:val="nil"/>
              <w:bottom w:val="single" w:sz="4" w:space="0" w:color="auto"/>
              <w:right w:val="single" w:sz="4" w:space="0" w:color="auto"/>
            </w:tcBorders>
            <w:vAlign w:val="center"/>
            <w:hideMark/>
          </w:tcPr>
          <w:p w14:paraId="2E65119A" w14:textId="77777777" w:rsidR="00694A71" w:rsidRPr="002950A6" w:rsidRDefault="00694A71"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7661043A"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2EC299F" w14:textId="77777777" w:rsidR="00694A71" w:rsidRPr="002950A6" w:rsidRDefault="00694A71"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90578AD"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21F35C5E"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102B52A0" w14:textId="77777777" w:rsidR="00694A71" w:rsidRPr="002950A6" w:rsidRDefault="00694A71" w:rsidP="006D2E4C">
            <w:pPr>
              <w:spacing w:before="60" w:after="60"/>
              <w:jc w:val="center"/>
              <w:rPr>
                <w:sz w:val="28"/>
                <w:szCs w:val="28"/>
              </w:rPr>
            </w:pPr>
            <w:r w:rsidRPr="002950A6">
              <w:rPr>
                <w:sz w:val="28"/>
                <w:szCs w:val="28"/>
              </w:rPr>
              <w:t>0,00525</w:t>
            </w:r>
          </w:p>
        </w:tc>
      </w:tr>
      <w:tr w:rsidR="00BE230F" w:rsidRPr="002950A6" w14:paraId="16349FF0"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52ADB2F" w14:textId="77777777" w:rsidR="00694A71" w:rsidRPr="002950A6" w:rsidRDefault="00694A71" w:rsidP="006D2E4C">
            <w:pPr>
              <w:spacing w:before="60" w:after="60"/>
              <w:jc w:val="center"/>
              <w:rPr>
                <w:sz w:val="28"/>
                <w:szCs w:val="28"/>
              </w:rPr>
            </w:pPr>
            <w:r w:rsidRPr="002950A6">
              <w:rPr>
                <w:sz w:val="28"/>
                <w:szCs w:val="28"/>
              </w:rPr>
              <w:t>118</w:t>
            </w:r>
          </w:p>
        </w:tc>
        <w:tc>
          <w:tcPr>
            <w:tcW w:w="1123" w:type="pct"/>
            <w:tcBorders>
              <w:top w:val="nil"/>
              <w:left w:val="nil"/>
              <w:bottom w:val="single" w:sz="4" w:space="0" w:color="auto"/>
              <w:right w:val="single" w:sz="4" w:space="0" w:color="auto"/>
            </w:tcBorders>
            <w:vAlign w:val="center"/>
            <w:hideMark/>
          </w:tcPr>
          <w:p w14:paraId="18278633" w14:textId="77777777" w:rsidR="00694A71" w:rsidRPr="002950A6" w:rsidRDefault="00694A71"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3F540A20"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6153EED"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481BC0A5"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6BBA5CC5"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6785E1CF" w14:textId="77777777" w:rsidR="00694A71" w:rsidRPr="002950A6" w:rsidRDefault="00694A71" w:rsidP="006D2E4C">
            <w:pPr>
              <w:spacing w:before="60" w:after="60"/>
              <w:jc w:val="center"/>
              <w:rPr>
                <w:sz w:val="28"/>
                <w:szCs w:val="28"/>
              </w:rPr>
            </w:pPr>
            <w:r w:rsidRPr="002950A6">
              <w:rPr>
                <w:sz w:val="28"/>
                <w:szCs w:val="28"/>
              </w:rPr>
              <w:t>0,00525</w:t>
            </w:r>
          </w:p>
        </w:tc>
      </w:tr>
      <w:tr w:rsidR="00BE230F" w:rsidRPr="002950A6" w14:paraId="7988471B" w14:textId="77777777" w:rsidTr="00694A71">
        <w:trPr>
          <w:trHeight w:val="630"/>
        </w:trPr>
        <w:tc>
          <w:tcPr>
            <w:tcW w:w="426" w:type="pct"/>
            <w:tcBorders>
              <w:top w:val="nil"/>
              <w:left w:val="single" w:sz="4" w:space="0" w:color="auto"/>
              <w:bottom w:val="single" w:sz="4" w:space="0" w:color="auto"/>
              <w:right w:val="single" w:sz="4" w:space="0" w:color="auto"/>
            </w:tcBorders>
            <w:vAlign w:val="center"/>
            <w:hideMark/>
          </w:tcPr>
          <w:p w14:paraId="7BE87694" w14:textId="77777777" w:rsidR="00694A71" w:rsidRPr="002950A6" w:rsidRDefault="00694A71" w:rsidP="006D2E4C">
            <w:pPr>
              <w:spacing w:before="60" w:after="60"/>
              <w:jc w:val="center"/>
              <w:rPr>
                <w:sz w:val="28"/>
                <w:szCs w:val="28"/>
              </w:rPr>
            </w:pPr>
            <w:r w:rsidRPr="002950A6">
              <w:rPr>
                <w:sz w:val="28"/>
                <w:szCs w:val="28"/>
              </w:rPr>
              <w:lastRenderedPageBreak/>
              <w:t>119</w:t>
            </w:r>
          </w:p>
        </w:tc>
        <w:tc>
          <w:tcPr>
            <w:tcW w:w="1123" w:type="pct"/>
            <w:tcBorders>
              <w:top w:val="nil"/>
              <w:left w:val="nil"/>
              <w:bottom w:val="single" w:sz="4" w:space="0" w:color="auto"/>
              <w:right w:val="single" w:sz="4" w:space="0" w:color="auto"/>
            </w:tcBorders>
            <w:vAlign w:val="center"/>
            <w:hideMark/>
          </w:tcPr>
          <w:p w14:paraId="2019F50B" w14:textId="77777777" w:rsidR="00694A71" w:rsidRPr="002950A6" w:rsidRDefault="00694A71"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1EDA626B"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AFE57EC"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4A7FC34A"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2273BD75"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4D380799" w14:textId="77777777" w:rsidR="00694A71" w:rsidRPr="002950A6" w:rsidRDefault="00694A71" w:rsidP="006D2E4C">
            <w:pPr>
              <w:spacing w:before="60" w:after="60"/>
              <w:jc w:val="center"/>
              <w:rPr>
                <w:sz w:val="28"/>
                <w:szCs w:val="28"/>
              </w:rPr>
            </w:pPr>
            <w:r w:rsidRPr="002950A6">
              <w:rPr>
                <w:sz w:val="28"/>
                <w:szCs w:val="28"/>
              </w:rPr>
              <w:t>0,00525</w:t>
            </w:r>
          </w:p>
        </w:tc>
      </w:tr>
      <w:tr w:rsidR="00BE230F" w:rsidRPr="002950A6" w14:paraId="092E094F"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7C1CBE6E" w14:textId="77777777" w:rsidR="00694A71" w:rsidRPr="002950A6" w:rsidRDefault="00694A71" w:rsidP="006D2E4C">
            <w:pPr>
              <w:spacing w:before="60" w:after="60"/>
              <w:jc w:val="center"/>
              <w:rPr>
                <w:sz w:val="28"/>
                <w:szCs w:val="28"/>
              </w:rPr>
            </w:pPr>
            <w:r w:rsidRPr="002950A6">
              <w:rPr>
                <w:sz w:val="28"/>
                <w:szCs w:val="28"/>
              </w:rPr>
              <w:t>120</w:t>
            </w:r>
          </w:p>
        </w:tc>
        <w:tc>
          <w:tcPr>
            <w:tcW w:w="1123" w:type="pct"/>
            <w:tcBorders>
              <w:top w:val="nil"/>
              <w:left w:val="nil"/>
              <w:bottom w:val="single" w:sz="4" w:space="0" w:color="auto"/>
              <w:right w:val="single" w:sz="4" w:space="0" w:color="auto"/>
            </w:tcBorders>
            <w:vAlign w:val="center"/>
            <w:hideMark/>
          </w:tcPr>
          <w:p w14:paraId="75C28A41" w14:textId="77777777" w:rsidR="00694A71" w:rsidRPr="002950A6" w:rsidRDefault="00694A71"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433EC90A"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AB34DFC" w14:textId="77777777" w:rsidR="00694A71" w:rsidRPr="002950A6" w:rsidRDefault="00694A71"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BC3B615" w14:textId="77777777" w:rsidR="00694A71" w:rsidRPr="002950A6" w:rsidRDefault="00694A71"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0E2D0EEF" w14:textId="77777777" w:rsidR="00694A71" w:rsidRPr="002950A6" w:rsidRDefault="00694A71"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71A2AF5A" w14:textId="77777777" w:rsidR="00694A71" w:rsidRPr="002950A6" w:rsidRDefault="00694A71" w:rsidP="006D2E4C">
            <w:pPr>
              <w:spacing w:before="60" w:after="60"/>
              <w:jc w:val="center"/>
              <w:rPr>
                <w:sz w:val="28"/>
                <w:szCs w:val="28"/>
              </w:rPr>
            </w:pPr>
            <w:r w:rsidRPr="002950A6">
              <w:rPr>
                <w:sz w:val="28"/>
                <w:szCs w:val="28"/>
              </w:rPr>
              <w:t>0,0105</w:t>
            </w:r>
          </w:p>
        </w:tc>
      </w:tr>
      <w:tr w:rsidR="00BE230F" w:rsidRPr="002950A6" w14:paraId="64245A4E"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627C7AF" w14:textId="77777777" w:rsidR="00694A71" w:rsidRPr="002950A6" w:rsidRDefault="00694A71" w:rsidP="006D2E4C">
            <w:pPr>
              <w:spacing w:before="60" w:after="60"/>
              <w:jc w:val="center"/>
              <w:rPr>
                <w:sz w:val="28"/>
                <w:szCs w:val="28"/>
              </w:rPr>
            </w:pPr>
            <w:r w:rsidRPr="002950A6">
              <w:rPr>
                <w:sz w:val="28"/>
                <w:szCs w:val="28"/>
              </w:rPr>
              <w:t>121</w:t>
            </w:r>
          </w:p>
        </w:tc>
        <w:tc>
          <w:tcPr>
            <w:tcW w:w="1123" w:type="pct"/>
            <w:tcBorders>
              <w:top w:val="nil"/>
              <w:left w:val="nil"/>
              <w:bottom w:val="single" w:sz="4" w:space="0" w:color="auto"/>
              <w:right w:val="single" w:sz="4" w:space="0" w:color="auto"/>
            </w:tcBorders>
            <w:vAlign w:val="center"/>
            <w:hideMark/>
          </w:tcPr>
          <w:p w14:paraId="7F244FF3" w14:textId="77777777" w:rsidR="00694A71" w:rsidRPr="002950A6" w:rsidRDefault="00694A71"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2F1C1324" w14:textId="77777777" w:rsidR="00694A71"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3171B47"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87E4C69"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704614E9"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4B9D1466" w14:textId="77777777" w:rsidR="00694A71" w:rsidRPr="002950A6" w:rsidRDefault="00694A71" w:rsidP="006D2E4C">
            <w:pPr>
              <w:spacing w:before="60" w:after="60"/>
              <w:jc w:val="center"/>
              <w:rPr>
                <w:sz w:val="28"/>
                <w:szCs w:val="28"/>
              </w:rPr>
            </w:pPr>
            <w:r w:rsidRPr="002950A6">
              <w:rPr>
                <w:sz w:val="28"/>
                <w:szCs w:val="28"/>
              </w:rPr>
              <w:t>0,00525</w:t>
            </w:r>
          </w:p>
        </w:tc>
      </w:tr>
      <w:tr w:rsidR="00BE230F" w:rsidRPr="002950A6" w14:paraId="7FF3B830"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61A94697" w14:textId="77777777" w:rsidR="00694A71" w:rsidRPr="002950A6" w:rsidRDefault="00694A71" w:rsidP="006D2E4C">
            <w:pPr>
              <w:spacing w:before="60" w:after="60"/>
              <w:jc w:val="center"/>
              <w:rPr>
                <w:sz w:val="28"/>
                <w:szCs w:val="28"/>
              </w:rPr>
            </w:pPr>
            <w:r w:rsidRPr="002950A6">
              <w:rPr>
                <w:sz w:val="28"/>
                <w:szCs w:val="28"/>
              </w:rPr>
              <w:t>122</w:t>
            </w:r>
          </w:p>
        </w:tc>
        <w:tc>
          <w:tcPr>
            <w:tcW w:w="1123" w:type="pct"/>
            <w:tcBorders>
              <w:top w:val="nil"/>
              <w:left w:val="nil"/>
              <w:bottom w:val="single" w:sz="4" w:space="0" w:color="auto"/>
              <w:right w:val="single" w:sz="4" w:space="0" w:color="auto"/>
            </w:tcBorders>
            <w:vAlign w:val="center"/>
            <w:hideMark/>
          </w:tcPr>
          <w:p w14:paraId="3605EA0B" w14:textId="77777777" w:rsidR="00694A71" w:rsidRPr="002950A6" w:rsidRDefault="00694A71"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1BF08403" w14:textId="77777777" w:rsidR="00694A71" w:rsidRPr="002950A6" w:rsidRDefault="00694A71"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5051CA9"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0297ABA"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32560AD0"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29E98DDA" w14:textId="77777777" w:rsidR="00694A71" w:rsidRPr="002950A6" w:rsidRDefault="00694A71" w:rsidP="006D2E4C">
            <w:pPr>
              <w:spacing w:before="60" w:after="60"/>
              <w:jc w:val="center"/>
              <w:rPr>
                <w:sz w:val="28"/>
                <w:szCs w:val="28"/>
              </w:rPr>
            </w:pPr>
            <w:r w:rsidRPr="002950A6">
              <w:rPr>
                <w:sz w:val="28"/>
                <w:szCs w:val="28"/>
              </w:rPr>
              <w:t>0,00525</w:t>
            </w:r>
          </w:p>
        </w:tc>
      </w:tr>
      <w:tr w:rsidR="00BE230F" w:rsidRPr="002950A6" w14:paraId="4A7FDBDA" w14:textId="77777777" w:rsidTr="00694A71">
        <w:trPr>
          <w:trHeight w:val="315"/>
        </w:trPr>
        <w:tc>
          <w:tcPr>
            <w:tcW w:w="426" w:type="pct"/>
            <w:tcBorders>
              <w:top w:val="nil"/>
              <w:left w:val="single" w:sz="4" w:space="0" w:color="auto"/>
              <w:bottom w:val="single" w:sz="4" w:space="0" w:color="auto"/>
              <w:right w:val="single" w:sz="4" w:space="0" w:color="auto"/>
            </w:tcBorders>
            <w:vAlign w:val="center"/>
            <w:hideMark/>
          </w:tcPr>
          <w:p w14:paraId="43EDFB07" w14:textId="77777777" w:rsidR="00694A71" w:rsidRPr="002950A6" w:rsidRDefault="00694A71" w:rsidP="006D2E4C">
            <w:pPr>
              <w:spacing w:before="60" w:after="60"/>
              <w:jc w:val="center"/>
              <w:rPr>
                <w:sz w:val="28"/>
                <w:szCs w:val="28"/>
              </w:rPr>
            </w:pPr>
            <w:r w:rsidRPr="002950A6">
              <w:rPr>
                <w:sz w:val="28"/>
                <w:szCs w:val="28"/>
              </w:rPr>
              <w:t>123</w:t>
            </w:r>
          </w:p>
        </w:tc>
        <w:tc>
          <w:tcPr>
            <w:tcW w:w="1123" w:type="pct"/>
            <w:tcBorders>
              <w:top w:val="nil"/>
              <w:left w:val="nil"/>
              <w:bottom w:val="single" w:sz="4" w:space="0" w:color="auto"/>
              <w:right w:val="single" w:sz="4" w:space="0" w:color="auto"/>
            </w:tcBorders>
            <w:vAlign w:val="center"/>
            <w:hideMark/>
          </w:tcPr>
          <w:p w14:paraId="1BC42379" w14:textId="77777777" w:rsidR="00694A71" w:rsidRPr="002950A6" w:rsidRDefault="00694A71"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4E9189F6" w14:textId="77777777" w:rsidR="00694A71" w:rsidRPr="002950A6" w:rsidRDefault="00694A71"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0667444" w14:textId="77777777" w:rsidR="00694A71" w:rsidRPr="002950A6" w:rsidRDefault="00694A71"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5871CA3" w14:textId="77777777" w:rsidR="00694A71" w:rsidRPr="002950A6" w:rsidRDefault="00694A71"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1B625B14" w14:textId="77777777" w:rsidR="00694A71" w:rsidRPr="002950A6" w:rsidRDefault="00694A71"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274CDB25" w14:textId="77777777" w:rsidR="00694A71" w:rsidRPr="002950A6" w:rsidRDefault="00694A71" w:rsidP="006D2E4C">
            <w:pPr>
              <w:spacing w:before="60" w:after="60"/>
              <w:jc w:val="center"/>
              <w:rPr>
                <w:sz w:val="28"/>
                <w:szCs w:val="28"/>
              </w:rPr>
            </w:pPr>
            <w:r w:rsidRPr="002950A6">
              <w:rPr>
                <w:sz w:val="28"/>
                <w:szCs w:val="28"/>
              </w:rPr>
              <w:t>0,00525</w:t>
            </w:r>
          </w:p>
        </w:tc>
      </w:tr>
    </w:tbl>
    <w:p w14:paraId="262229FD" w14:textId="77777777" w:rsidR="00B702AE" w:rsidRPr="002950A6" w:rsidRDefault="00B702AE" w:rsidP="00D1444A">
      <w:pPr>
        <w:pStyle w:val="00noidung"/>
        <w:outlineLvl w:val="2"/>
        <w:rPr>
          <w:lang w:val="en-US"/>
        </w:rPr>
      </w:pPr>
      <w:r w:rsidRPr="002950A6">
        <w:rPr>
          <w:lang w:val="en-US"/>
        </w:rPr>
        <w:t>d) Định mức</w:t>
      </w:r>
      <w:r w:rsidR="00BE6800" w:rsidRPr="002950A6">
        <w:rPr>
          <w:lang w:val="en-US"/>
        </w:rPr>
        <w:t xml:space="preserve"> tiêu hao</w:t>
      </w:r>
      <w:r w:rsidRPr="002950A6">
        <w:rPr>
          <w:lang w:val="en-US"/>
        </w:rPr>
        <w:t xml:space="preserve"> vật liệu</w:t>
      </w:r>
    </w:p>
    <w:p w14:paraId="07B1A90D" w14:textId="77777777" w:rsidR="00534148" w:rsidRPr="002950A6" w:rsidRDefault="00534148" w:rsidP="00534148">
      <w:pPr>
        <w:pStyle w:val="06bangso"/>
        <w:rPr>
          <w:lang w:val="en-US"/>
        </w:rPr>
      </w:pPr>
    </w:p>
    <w:tbl>
      <w:tblPr>
        <w:tblW w:w="5000" w:type="pct"/>
        <w:tblLook w:val="04A0" w:firstRow="1" w:lastRow="0" w:firstColumn="1" w:lastColumn="0" w:noHBand="0" w:noVBand="1"/>
      </w:tblPr>
      <w:tblGrid>
        <w:gridCol w:w="876"/>
        <w:gridCol w:w="2312"/>
        <w:gridCol w:w="1305"/>
        <w:gridCol w:w="1417"/>
        <w:gridCol w:w="1604"/>
        <w:gridCol w:w="1546"/>
      </w:tblGrid>
      <w:tr w:rsidR="00BE230F" w:rsidRPr="002950A6" w14:paraId="08DB3A76" w14:textId="77777777" w:rsidTr="00207115">
        <w:trPr>
          <w:trHeight w:val="315"/>
          <w:tblHeader/>
        </w:trPr>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45AF1EE8" w14:textId="77777777" w:rsidR="00E24583" w:rsidRPr="002950A6" w:rsidRDefault="00E24583" w:rsidP="006D2E4C">
            <w:pPr>
              <w:spacing w:before="60" w:after="60"/>
              <w:jc w:val="center"/>
              <w:rPr>
                <w:b/>
                <w:bCs/>
                <w:sz w:val="28"/>
                <w:szCs w:val="28"/>
              </w:rPr>
            </w:pPr>
            <w:r w:rsidRPr="002950A6">
              <w:rPr>
                <w:b/>
                <w:bCs/>
                <w:sz w:val="28"/>
                <w:szCs w:val="28"/>
              </w:rPr>
              <w:t>TT</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6A41732F" w14:textId="77777777" w:rsidR="00E24583" w:rsidRPr="002950A6" w:rsidRDefault="00E24583" w:rsidP="006D2E4C">
            <w:pPr>
              <w:spacing w:before="60" w:after="60"/>
              <w:jc w:val="center"/>
              <w:rPr>
                <w:b/>
                <w:bCs/>
                <w:sz w:val="28"/>
                <w:szCs w:val="28"/>
              </w:rPr>
            </w:pPr>
            <w:r w:rsidRPr="002950A6">
              <w:rPr>
                <w:b/>
                <w:bCs/>
                <w:sz w:val="28"/>
                <w:szCs w:val="28"/>
              </w:rPr>
              <w:t>Hóa chất</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6BECC829" w14:textId="77777777" w:rsidR="00E24583" w:rsidRPr="002950A6" w:rsidRDefault="00E24583" w:rsidP="006D2E4C">
            <w:pPr>
              <w:spacing w:before="60" w:after="60"/>
              <w:jc w:val="center"/>
              <w:rPr>
                <w:b/>
                <w:bCs/>
                <w:sz w:val="28"/>
                <w:szCs w:val="28"/>
              </w:rPr>
            </w:pPr>
            <w:r w:rsidRPr="002950A6">
              <w:rPr>
                <w:b/>
                <w:bCs/>
                <w:sz w:val="28"/>
                <w:szCs w:val="28"/>
              </w:rPr>
              <w:t>Đơn vị tính</w:t>
            </w:r>
          </w:p>
        </w:tc>
        <w:tc>
          <w:tcPr>
            <w:tcW w:w="2520" w:type="pct"/>
            <w:gridSpan w:val="3"/>
            <w:tcBorders>
              <w:top w:val="single" w:sz="4" w:space="0" w:color="auto"/>
              <w:left w:val="nil"/>
              <w:bottom w:val="single" w:sz="4" w:space="0" w:color="auto"/>
              <w:right w:val="single" w:sz="4" w:space="0" w:color="auto"/>
            </w:tcBorders>
            <w:vAlign w:val="center"/>
            <w:hideMark/>
          </w:tcPr>
          <w:p w14:paraId="75C7B0EC" w14:textId="77777777" w:rsidR="00E24583" w:rsidRPr="002950A6" w:rsidRDefault="00E24583" w:rsidP="006D2E4C">
            <w:pPr>
              <w:spacing w:before="60" w:after="60"/>
              <w:jc w:val="center"/>
              <w:rPr>
                <w:b/>
                <w:bCs/>
                <w:sz w:val="28"/>
                <w:szCs w:val="28"/>
              </w:rPr>
            </w:pPr>
            <w:r w:rsidRPr="002950A6">
              <w:rPr>
                <w:b/>
                <w:bCs/>
                <w:sz w:val="28"/>
                <w:szCs w:val="28"/>
              </w:rPr>
              <w:t>Mức tiêu hao (tính cho 01</w:t>
            </w:r>
            <w:r w:rsidR="00D91655" w:rsidRPr="002950A6">
              <w:rPr>
                <w:b/>
                <w:bCs/>
                <w:sz w:val="28"/>
                <w:szCs w:val="28"/>
              </w:rPr>
              <w:t xml:space="preserve"> </w:t>
            </w:r>
            <w:r w:rsidR="00F508B6" w:rsidRPr="002950A6">
              <w:rPr>
                <w:b/>
                <w:bCs/>
                <w:sz w:val="28"/>
                <w:szCs w:val="28"/>
              </w:rPr>
              <w:t>tấn chất thải rắn sinh hoạt</w:t>
            </w:r>
            <w:r w:rsidRPr="002950A6">
              <w:rPr>
                <w:b/>
                <w:bCs/>
                <w:sz w:val="28"/>
                <w:szCs w:val="28"/>
              </w:rPr>
              <w:t>)</w:t>
            </w:r>
          </w:p>
        </w:tc>
      </w:tr>
      <w:tr w:rsidR="00BE230F" w:rsidRPr="002950A6" w14:paraId="6823C23D" w14:textId="77777777" w:rsidTr="00207115">
        <w:trPr>
          <w:trHeight w:val="315"/>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D5E638F" w14:textId="77777777" w:rsidR="00E24583" w:rsidRPr="002950A6" w:rsidRDefault="00E24583" w:rsidP="006D2E4C">
            <w:pPr>
              <w:spacing w:before="60" w:after="60"/>
              <w:rPr>
                <w:b/>
                <w:bCs/>
                <w:sz w:val="28"/>
                <w:szCs w:val="28"/>
              </w:rPr>
            </w:pPr>
          </w:p>
        </w:tc>
        <w:tc>
          <w:tcPr>
            <w:tcW w:w="1276" w:type="pct"/>
            <w:vMerge/>
            <w:tcBorders>
              <w:top w:val="single" w:sz="4" w:space="0" w:color="auto"/>
              <w:left w:val="single" w:sz="4" w:space="0" w:color="auto"/>
              <w:bottom w:val="single" w:sz="4" w:space="0" w:color="auto"/>
              <w:right w:val="single" w:sz="4" w:space="0" w:color="auto"/>
            </w:tcBorders>
            <w:vAlign w:val="center"/>
            <w:hideMark/>
          </w:tcPr>
          <w:p w14:paraId="091E429D" w14:textId="77777777" w:rsidR="00E24583" w:rsidRPr="002950A6" w:rsidRDefault="00E24583" w:rsidP="006D2E4C">
            <w:pPr>
              <w:spacing w:before="60" w:after="60"/>
              <w:rPr>
                <w:b/>
                <w:bCs/>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8EE3675" w14:textId="77777777" w:rsidR="00E24583" w:rsidRPr="002950A6" w:rsidRDefault="00E24583" w:rsidP="006D2E4C">
            <w:pPr>
              <w:spacing w:before="60" w:after="60"/>
              <w:rPr>
                <w:b/>
                <w:bCs/>
                <w:sz w:val="28"/>
                <w:szCs w:val="28"/>
              </w:rPr>
            </w:pPr>
          </w:p>
        </w:tc>
        <w:tc>
          <w:tcPr>
            <w:tcW w:w="782" w:type="pct"/>
            <w:tcBorders>
              <w:top w:val="nil"/>
              <w:left w:val="nil"/>
              <w:bottom w:val="single" w:sz="4" w:space="0" w:color="auto"/>
              <w:right w:val="single" w:sz="4" w:space="0" w:color="auto"/>
            </w:tcBorders>
            <w:shd w:val="clear" w:color="000000" w:fill="FFFFFF"/>
            <w:vAlign w:val="center"/>
            <w:hideMark/>
          </w:tcPr>
          <w:p w14:paraId="15AC13E7" w14:textId="77777777" w:rsidR="00E24583" w:rsidRPr="002950A6" w:rsidRDefault="00E24583" w:rsidP="006D2E4C">
            <w:pPr>
              <w:spacing w:before="60" w:after="60"/>
              <w:jc w:val="center"/>
              <w:rPr>
                <w:b/>
                <w:bCs/>
                <w:sz w:val="28"/>
                <w:szCs w:val="28"/>
              </w:rPr>
            </w:pPr>
            <w:r w:rsidRPr="002950A6">
              <w:rPr>
                <w:b/>
                <w:bCs/>
                <w:sz w:val="28"/>
                <w:szCs w:val="28"/>
              </w:rPr>
              <w:t>XL.2.1</w:t>
            </w:r>
          </w:p>
        </w:tc>
        <w:tc>
          <w:tcPr>
            <w:tcW w:w="885" w:type="pct"/>
            <w:tcBorders>
              <w:top w:val="nil"/>
              <w:left w:val="nil"/>
              <w:bottom w:val="single" w:sz="4" w:space="0" w:color="auto"/>
              <w:right w:val="single" w:sz="4" w:space="0" w:color="auto"/>
            </w:tcBorders>
            <w:shd w:val="clear" w:color="000000" w:fill="FFFFFF"/>
            <w:vAlign w:val="center"/>
            <w:hideMark/>
          </w:tcPr>
          <w:p w14:paraId="05843FE4" w14:textId="77777777" w:rsidR="00E24583" w:rsidRPr="002950A6" w:rsidRDefault="00E24583" w:rsidP="006D2E4C">
            <w:pPr>
              <w:spacing w:before="60" w:after="60"/>
              <w:jc w:val="center"/>
              <w:rPr>
                <w:b/>
                <w:bCs/>
                <w:sz w:val="28"/>
                <w:szCs w:val="28"/>
              </w:rPr>
            </w:pPr>
            <w:r w:rsidRPr="002950A6">
              <w:rPr>
                <w:b/>
                <w:bCs/>
                <w:sz w:val="28"/>
                <w:szCs w:val="28"/>
              </w:rPr>
              <w:t>XL.2.2</w:t>
            </w:r>
          </w:p>
        </w:tc>
        <w:tc>
          <w:tcPr>
            <w:tcW w:w="853" w:type="pct"/>
            <w:tcBorders>
              <w:top w:val="nil"/>
              <w:left w:val="nil"/>
              <w:bottom w:val="single" w:sz="4" w:space="0" w:color="auto"/>
              <w:right w:val="single" w:sz="4" w:space="0" w:color="auto"/>
            </w:tcBorders>
            <w:shd w:val="clear" w:color="000000" w:fill="FFFFFF"/>
            <w:vAlign w:val="center"/>
            <w:hideMark/>
          </w:tcPr>
          <w:p w14:paraId="3D93BF6E" w14:textId="77777777" w:rsidR="00E24583" w:rsidRPr="002950A6" w:rsidRDefault="00E24583" w:rsidP="006D2E4C">
            <w:pPr>
              <w:spacing w:before="60" w:after="60"/>
              <w:jc w:val="center"/>
              <w:rPr>
                <w:b/>
                <w:bCs/>
                <w:sz w:val="28"/>
                <w:szCs w:val="28"/>
              </w:rPr>
            </w:pPr>
            <w:r w:rsidRPr="002950A6">
              <w:rPr>
                <w:b/>
                <w:bCs/>
                <w:sz w:val="28"/>
                <w:szCs w:val="28"/>
              </w:rPr>
              <w:t>XL.2.3</w:t>
            </w:r>
          </w:p>
        </w:tc>
      </w:tr>
      <w:tr w:rsidR="00BE230F" w:rsidRPr="002950A6" w14:paraId="181CC3EC" w14:textId="77777777" w:rsidTr="00D42777">
        <w:trPr>
          <w:trHeight w:val="630"/>
        </w:trPr>
        <w:tc>
          <w:tcPr>
            <w:tcW w:w="484" w:type="pct"/>
            <w:tcBorders>
              <w:top w:val="nil"/>
              <w:left w:val="single" w:sz="4" w:space="0" w:color="auto"/>
              <w:bottom w:val="single" w:sz="4" w:space="0" w:color="auto"/>
              <w:right w:val="single" w:sz="4" w:space="0" w:color="auto"/>
            </w:tcBorders>
            <w:vAlign w:val="center"/>
            <w:hideMark/>
          </w:tcPr>
          <w:p w14:paraId="3EDF91DA" w14:textId="77777777" w:rsidR="00E24583" w:rsidRPr="002950A6" w:rsidRDefault="00E24583" w:rsidP="006D2E4C">
            <w:pPr>
              <w:spacing w:before="60" w:after="60"/>
              <w:jc w:val="center"/>
              <w:rPr>
                <w:b/>
                <w:bCs/>
                <w:sz w:val="28"/>
                <w:szCs w:val="28"/>
              </w:rPr>
            </w:pPr>
            <w:r w:rsidRPr="002950A6">
              <w:rPr>
                <w:b/>
                <w:bCs/>
                <w:sz w:val="28"/>
                <w:szCs w:val="28"/>
              </w:rPr>
              <w:t>I</w:t>
            </w:r>
          </w:p>
        </w:tc>
        <w:tc>
          <w:tcPr>
            <w:tcW w:w="1276" w:type="pct"/>
            <w:tcBorders>
              <w:top w:val="nil"/>
              <w:left w:val="nil"/>
              <w:bottom w:val="single" w:sz="4" w:space="0" w:color="auto"/>
              <w:right w:val="single" w:sz="4" w:space="0" w:color="auto"/>
            </w:tcBorders>
            <w:vAlign w:val="center"/>
            <w:hideMark/>
          </w:tcPr>
          <w:p w14:paraId="21EB1D0E" w14:textId="77777777" w:rsidR="00E24583" w:rsidRPr="002950A6" w:rsidRDefault="00E24583" w:rsidP="006D2E4C">
            <w:pPr>
              <w:spacing w:before="60" w:after="60"/>
              <w:rPr>
                <w:b/>
                <w:bCs/>
                <w:sz w:val="28"/>
                <w:szCs w:val="28"/>
              </w:rPr>
            </w:pPr>
            <w:r w:rsidRPr="002950A6">
              <w:rPr>
                <w:b/>
                <w:bCs/>
                <w:sz w:val="28"/>
                <w:szCs w:val="28"/>
              </w:rPr>
              <w:t>Tiếp nhận chất thải rắn sinh hoạt</w:t>
            </w:r>
          </w:p>
        </w:tc>
        <w:tc>
          <w:tcPr>
            <w:tcW w:w="720" w:type="pct"/>
            <w:tcBorders>
              <w:top w:val="nil"/>
              <w:left w:val="nil"/>
              <w:bottom w:val="single" w:sz="4" w:space="0" w:color="auto"/>
              <w:right w:val="single" w:sz="4" w:space="0" w:color="auto"/>
            </w:tcBorders>
            <w:vAlign w:val="center"/>
            <w:hideMark/>
          </w:tcPr>
          <w:p w14:paraId="53C67927" w14:textId="77777777" w:rsidR="00E24583" w:rsidRPr="002950A6" w:rsidRDefault="00E24583" w:rsidP="006D2E4C">
            <w:pPr>
              <w:spacing w:before="60" w:after="60"/>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noWrap/>
            <w:vAlign w:val="bottom"/>
            <w:hideMark/>
          </w:tcPr>
          <w:p w14:paraId="0022A98F" w14:textId="77777777" w:rsidR="00E24583" w:rsidRPr="002950A6" w:rsidRDefault="00E24583" w:rsidP="006D2E4C">
            <w:pPr>
              <w:spacing w:before="60" w:after="60"/>
              <w:rPr>
                <w:sz w:val="28"/>
                <w:szCs w:val="28"/>
              </w:rPr>
            </w:pPr>
            <w:r w:rsidRPr="002950A6">
              <w:rPr>
                <w:sz w:val="28"/>
                <w:szCs w:val="28"/>
              </w:rPr>
              <w:t> </w:t>
            </w:r>
          </w:p>
        </w:tc>
        <w:tc>
          <w:tcPr>
            <w:tcW w:w="885" w:type="pct"/>
            <w:tcBorders>
              <w:top w:val="nil"/>
              <w:left w:val="nil"/>
              <w:bottom w:val="single" w:sz="4" w:space="0" w:color="auto"/>
              <w:right w:val="single" w:sz="4" w:space="0" w:color="auto"/>
            </w:tcBorders>
            <w:noWrap/>
            <w:vAlign w:val="bottom"/>
            <w:hideMark/>
          </w:tcPr>
          <w:p w14:paraId="4CCF8500" w14:textId="77777777" w:rsidR="00E24583" w:rsidRPr="002950A6" w:rsidRDefault="00E24583" w:rsidP="006D2E4C">
            <w:pPr>
              <w:spacing w:before="60" w:after="60"/>
              <w:rPr>
                <w:sz w:val="28"/>
                <w:szCs w:val="28"/>
              </w:rPr>
            </w:pPr>
            <w:r w:rsidRPr="002950A6">
              <w:rPr>
                <w:sz w:val="28"/>
                <w:szCs w:val="28"/>
              </w:rPr>
              <w:t> </w:t>
            </w:r>
          </w:p>
        </w:tc>
        <w:tc>
          <w:tcPr>
            <w:tcW w:w="853" w:type="pct"/>
            <w:tcBorders>
              <w:top w:val="nil"/>
              <w:left w:val="nil"/>
              <w:bottom w:val="single" w:sz="4" w:space="0" w:color="auto"/>
              <w:right w:val="single" w:sz="4" w:space="0" w:color="auto"/>
            </w:tcBorders>
            <w:noWrap/>
            <w:vAlign w:val="bottom"/>
            <w:hideMark/>
          </w:tcPr>
          <w:p w14:paraId="502E37BA" w14:textId="77777777" w:rsidR="00E24583" w:rsidRPr="002950A6" w:rsidRDefault="00E24583" w:rsidP="006D2E4C">
            <w:pPr>
              <w:spacing w:before="60" w:after="60"/>
              <w:rPr>
                <w:sz w:val="28"/>
                <w:szCs w:val="28"/>
              </w:rPr>
            </w:pPr>
            <w:r w:rsidRPr="002950A6">
              <w:rPr>
                <w:sz w:val="28"/>
                <w:szCs w:val="28"/>
              </w:rPr>
              <w:t> </w:t>
            </w:r>
          </w:p>
        </w:tc>
      </w:tr>
      <w:tr w:rsidR="00BE230F" w:rsidRPr="002950A6" w14:paraId="67243419"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2294F70C" w14:textId="77777777" w:rsidR="00E24583" w:rsidRPr="002950A6" w:rsidRDefault="00E24583" w:rsidP="006D2E4C">
            <w:pPr>
              <w:spacing w:before="60" w:after="60"/>
              <w:jc w:val="center"/>
              <w:rPr>
                <w:sz w:val="28"/>
                <w:szCs w:val="28"/>
              </w:rPr>
            </w:pPr>
            <w:r w:rsidRPr="002950A6">
              <w:rPr>
                <w:sz w:val="28"/>
                <w:szCs w:val="28"/>
              </w:rPr>
              <w:t>1</w:t>
            </w:r>
          </w:p>
        </w:tc>
        <w:tc>
          <w:tcPr>
            <w:tcW w:w="1276" w:type="pct"/>
            <w:tcBorders>
              <w:top w:val="nil"/>
              <w:left w:val="nil"/>
              <w:bottom w:val="single" w:sz="4" w:space="0" w:color="auto"/>
              <w:right w:val="single" w:sz="4" w:space="0" w:color="auto"/>
            </w:tcBorders>
            <w:vAlign w:val="center"/>
            <w:hideMark/>
          </w:tcPr>
          <w:p w14:paraId="47D657AF" w14:textId="77777777" w:rsidR="00E24583" w:rsidRPr="002950A6" w:rsidRDefault="00E24583" w:rsidP="006D2E4C">
            <w:pPr>
              <w:spacing w:before="60" w:after="60"/>
              <w:rPr>
                <w:sz w:val="28"/>
                <w:szCs w:val="28"/>
              </w:rPr>
            </w:pPr>
            <w:r w:rsidRPr="002950A6">
              <w:rPr>
                <w:sz w:val="28"/>
                <w:szCs w:val="28"/>
              </w:rPr>
              <w:t>Vôi bột</w:t>
            </w:r>
          </w:p>
        </w:tc>
        <w:tc>
          <w:tcPr>
            <w:tcW w:w="720" w:type="pct"/>
            <w:tcBorders>
              <w:top w:val="nil"/>
              <w:left w:val="nil"/>
              <w:bottom w:val="single" w:sz="4" w:space="0" w:color="auto"/>
              <w:right w:val="single" w:sz="4" w:space="0" w:color="auto"/>
            </w:tcBorders>
            <w:vAlign w:val="center"/>
            <w:hideMark/>
          </w:tcPr>
          <w:p w14:paraId="04EEA3A1" w14:textId="77777777" w:rsidR="00E24583" w:rsidRPr="002950A6" w:rsidRDefault="00E24583" w:rsidP="006D2E4C">
            <w:pPr>
              <w:spacing w:before="60" w:after="60"/>
              <w:jc w:val="center"/>
              <w:rPr>
                <w:sz w:val="28"/>
                <w:szCs w:val="28"/>
              </w:rPr>
            </w:pPr>
            <w:r w:rsidRPr="002950A6">
              <w:rPr>
                <w:sz w:val="28"/>
                <w:szCs w:val="28"/>
              </w:rPr>
              <w:t>tấn</w:t>
            </w:r>
          </w:p>
        </w:tc>
        <w:tc>
          <w:tcPr>
            <w:tcW w:w="782" w:type="pct"/>
            <w:tcBorders>
              <w:top w:val="nil"/>
              <w:left w:val="nil"/>
              <w:bottom w:val="single" w:sz="4" w:space="0" w:color="auto"/>
              <w:right w:val="single" w:sz="4" w:space="0" w:color="auto"/>
            </w:tcBorders>
            <w:vAlign w:val="center"/>
            <w:hideMark/>
          </w:tcPr>
          <w:p w14:paraId="5207FCCD" w14:textId="77777777" w:rsidR="00E24583" w:rsidRPr="002950A6" w:rsidRDefault="00E24583" w:rsidP="006D2E4C">
            <w:pPr>
              <w:spacing w:before="60" w:after="60"/>
              <w:jc w:val="center"/>
              <w:rPr>
                <w:sz w:val="28"/>
                <w:szCs w:val="28"/>
              </w:rPr>
            </w:pPr>
            <w:r w:rsidRPr="002950A6">
              <w:rPr>
                <w:sz w:val="28"/>
                <w:szCs w:val="28"/>
              </w:rPr>
              <w:t>0,00028</w:t>
            </w:r>
          </w:p>
        </w:tc>
        <w:tc>
          <w:tcPr>
            <w:tcW w:w="885" w:type="pct"/>
            <w:tcBorders>
              <w:top w:val="nil"/>
              <w:left w:val="nil"/>
              <w:bottom w:val="single" w:sz="4" w:space="0" w:color="auto"/>
              <w:right w:val="single" w:sz="4" w:space="0" w:color="auto"/>
            </w:tcBorders>
            <w:vAlign w:val="center"/>
            <w:hideMark/>
          </w:tcPr>
          <w:p w14:paraId="177A2FD9" w14:textId="77777777" w:rsidR="00E24583" w:rsidRPr="002950A6" w:rsidRDefault="00E24583" w:rsidP="006D2E4C">
            <w:pPr>
              <w:spacing w:before="60" w:after="60"/>
              <w:jc w:val="center"/>
              <w:rPr>
                <w:sz w:val="28"/>
                <w:szCs w:val="28"/>
              </w:rPr>
            </w:pPr>
            <w:r w:rsidRPr="002950A6">
              <w:rPr>
                <w:sz w:val="28"/>
                <w:szCs w:val="28"/>
              </w:rPr>
              <w:t>0,00027</w:t>
            </w:r>
          </w:p>
        </w:tc>
        <w:tc>
          <w:tcPr>
            <w:tcW w:w="853" w:type="pct"/>
            <w:tcBorders>
              <w:top w:val="nil"/>
              <w:left w:val="nil"/>
              <w:bottom w:val="single" w:sz="4" w:space="0" w:color="auto"/>
              <w:right w:val="single" w:sz="4" w:space="0" w:color="auto"/>
            </w:tcBorders>
            <w:vAlign w:val="center"/>
            <w:hideMark/>
          </w:tcPr>
          <w:p w14:paraId="458A5679" w14:textId="77777777" w:rsidR="00E24583" w:rsidRPr="002950A6" w:rsidRDefault="00E24583" w:rsidP="006D2E4C">
            <w:pPr>
              <w:spacing w:before="60" w:after="60"/>
              <w:jc w:val="center"/>
              <w:rPr>
                <w:sz w:val="28"/>
                <w:szCs w:val="28"/>
              </w:rPr>
            </w:pPr>
            <w:r w:rsidRPr="002950A6">
              <w:rPr>
                <w:sz w:val="28"/>
                <w:szCs w:val="28"/>
              </w:rPr>
              <w:t>0,00026</w:t>
            </w:r>
          </w:p>
        </w:tc>
      </w:tr>
      <w:tr w:rsidR="00BE230F" w:rsidRPr="002950A6" w14:paraId="5104B0A1" w14:textId="77777777" w:rsidTr="00D42777">
        <w:trPr>
          <w:trHeight w:val="630"/>
        </w:trPr>
        <w:tc>
          <w:tcPr>
            <w:tcW w:w="484" w:type="pct"/>
            <w:tcBorders>
              <w:top w:val="nil"/>
              <w:left w:val="single" w:sz="4" w:space="0" w:color="auto"/>
              <w:bottom w:val="single" w:sz="4" w:space="0" w:color="auto"/>
              <w:right w:val="single" w:sz="4" w:space="0" w:color="auto"/>
            </w:tcBorders>
            <w:vAlign w:val="center"/>
            <w:hideMark/>
          </w:tcPr>
          <w:p w14:paraId="72EFA29B" w14:textId="77777777" w:rsidR="00E24583" w:rsidRPr="002950A6" w:rsidRDefault="00E24583" w:rsidP="006D2E4C">
            <w:pPr>
              <w:spacing w:before="60" w:after="60"/>
              <w:jc w:val="center"/>
              <w:rPr>
                <w:b/>
                <w:bCs/>
                <w:sz w:val="28"/>
                <w:szCs w:val="28"/>
              </w:rPr>
            </w:pPr>
            <w:r w:rsidRPr="002950A6">
              <w:rPr>
                <w:b/>
                <w:bCs/>
                <w:sz w:val="28"/>
                <w:szCs w:val="28"/>
              </w:rPr>
              <w:t>II</w:t>
            </w:r>
          </w:p>
        </w:tc>
        <w:tc>
          <w:tcPr>
            <w:tcW w:w="1276" w:type="pct"/>
            <w:tcBorders>
              <w:top w:val="nil"/>
              <w:left w:val="nil"/>
              <w:bottom w:val="single" w:sz="4" w:space="0" w:color="auto"/>
              <w:right w:val="single" w:sz="4" w:space="0" w:color="auto"/>
            </w:tcBorders>
            <w:vAlign w:val="center"/>
            <w:hideMark/>
          </w:tcPr>
          <w:p w14:paraId="6E3E1A5A" w14:textId="77777777" w:rsidR="00E24583" w:rsidRPr="002950A6" w:rsidRDefault="00E24583" w:rsidP="006D2E4C">
            <w:pPr>
              <w:spacing w:before="60" w:after="60"/>
              <w:rPr>
                <w:b/>
                <w:bCs/>
                <w:sz w:val="28"/>
                <w:szCs w:val="28"/>
              </w:rPr>
            </w:pPr>
            <w:r w:rsidRPr="002950A6">
              <w:rPr>
                <w:b/>
                <w:bCs/>
                <w:sz w:val="28"/>
                <w:szCs w:val="28"/>
              </w:rPr>
              <w:t>Xử lý chất thải rắn sinh hoạt</w:t>
            </w:r>
          </w:p>
        </w:tc>
        <w:tc>
          <w:tcPr>
            <w:tcW w:w="720" w:type="pct"/>
            <w:tcBorders>
              <w:top w:val="nil"/>
              <w:left w:val="nil"/>
              <w:bottom w:val="single" w:sz="4" w:space="0" w:color="auto"/>
              <w:right w:val="single" w:sz="4" w:space="0" w:color="auto"/>
            </w:tcBorders>
            <w:vAlign w:val="center"/>
            <w:hideMark/>
          </w:tcPr>
          <w:p w14:paraId="5F85ED3F" w14:textId="77777777" w:rsidR="00E24583" w:rsidRPr="002950A6" w:rsidRDefault="00E24583" w:rsidP="006D2E4C">
            <w:pPr>
              <w:spacing w:before="60" w:after="60"/>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vAlign w:val="center"/>
            <w:hideMark/>
          </w:tcPr>
          <w:p w14:paraId="2FEB8226" w14:textId="77777777" w:rsidR="00E24583" w:rsidRPr="002950A6" w:rsidRDefault="00E24583" w:rsidP="006D2E4C">
            <w:pPr>
              <w:spacing w:before="60" w:after="60"/>
              <w:jc w:val="center"/>
              <w:rPr>
                <w:sz w:val="28"/>
                <w:szCs w:val="28"/>
              </w:rPr>
            </w:pPr>
            <w:r w:rsidRPr="002950A6">
              <w:rPr>
                <w:sz w:val="28"/>
                <w:szCs w:val="28"/>
              </w:rPr>
              <w:t> </w:t>
            </w:r>
          </w:p>
        </w:tc>
        <w:tc>
          <w:tcPr>
            <w:tcW w:w="885" w:type="pct"/>
            <w:tcBorders>
              <w:top w:val="nil"/>
              <w:left w:val="nil"/>
              <w:bottom w:val="single" w:sz="4" w:space="0" w:color="auto"/>
              <w:right w:val="single" w:sz="4" w:space="0" w:color="auto"/>
            </w:tcBorders>
            <w:vAlign w:val="center"/>
            <w:hideMark/>
          </w:tcPr>
          <w:p w14:paraId="78ECB3BC" w14:textId="77777777" w:rsidR="00E24583" w:rsidRPr="002950A6" w:rsidRDefault="00E24583" w:rsidP="006D2E4C">
            <w:pPr>
              <w:spacing w:before="60" w:after="60"/>
              <w:jc w:val="center"/>
              <w:rPr>
                <w:sz w:val="28"/>
                <w:szCs w:val="28"/>
              </w:rPr>
            </w:pPr>
            <w:r w:rsidRPr="002950A6">
              <w:rPr>
                <w:sz w:val="28"/>
                <w:szCs w:val="28"/>
              </w:rPr>
              <w:t> </w:t>
            </w:r>
          </w:p>
        </w:tc>
        <w:tc>
          <w:tcPr>
            <w:tcW w:w="853" w:type="pct"/>
            <w:tcBorders>
              <w:top w:val="nil"/>
              <w:left w:val="nil"/>
              <w:bottom w:val="single" w:sz="4" w:space="0" w:color="auto"/>
              <w:right w:val="single" w:sz="4" w:space="0" w:color="auto"/>
            </w:tcBorders>
            <w:vAlign w:val="center"/>
            <w:hideMark/>
          </w:tcPr>
          <w:p w14:paraId="2BB81B86" w14:textId="77777777" w:rsidR="00E24583" w:rsidRPr="002950A6" w:rsidRDefault="00E24583" w:rsidP="006D2E4C">
            <w:pPr>
              <w:spacing w:before="60" w:after="60"/>
              <w:jc w:val="center"/>
              <w:rPr>
                <w:sz w:val="28"/>
                <w:szCs w:val="28"/>
              </w:rPr>
            </w:pPr>
            <w:r w:rsidRPr="002950A6">
              <w:rPr>
                <w:sz w:val="28"/>
                <w:szCs w:val="28"/>
              </w:rPr>
              <w:t> </w:t>
            </w:r>
          </w:p>
        </w:tc>
      </w:tr>
      <w:tr w:rsidR="00BE230F" w:rsidRPr="002950A6" w14:paraId="16C7958C"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3BF8FF3C" w14:textId="77777777" w:rsidR="00E24583" w:rsidRPr="002950A6" w:rsidRDefault="00E24583" w:rsidP="006D2E4C">
            <w:pPr>
              <w:spacing w:before="60" w:after="60"/>
              <w:jc w:val="center"/>
              <w:rPr>
                <w:sz w:val="28"/>
                <w:szCs w:val="28"/>
              </w:rPr>
            </w:pPr>
            <w:r w:rsidRPr="002950A6">
              <w:rPr>
                <w:sz w:val="28"/>
                <w:szCs w:val="28"/>
              </w:rPr>
              <w:t>2</w:t>
            </w:r>
          </w:p>
        </w:tc>
        <w:tc>
          <w:tcPr>
            <w:tcW w:w="1276" w:type="pct"/>
            <w:tcBorders>
              <w:top w:val="nil"/>
              <w:left w:val="nil"/>
              <w:bottom w:val="single" w:sz="4" w:space="0" w:color="auto"/>
              <w:right w:val="single" w:sz="4" w:space="0" w:color="auto"/>
            </w:tcBorders>
            <w:vAlign w:val="center"/>
            <w:hideMark/>
          </w:tcPr>
          <w:p w14:paraId="5A64661B" w14:textId="77777777" w:rsidR="00E24583" w:rsidRPr="002950A6" w:rsidRDefault="00E24583" w:rsidP="006D2E4C">
            <w:pPr>
              <w:spacing w:before="60" w:after="60"/>
              <w:rPr>
                <w:sz w:val="28"/>
                <w:szCs w:val="28"/>
              </w:rPr>
            </w:pPr>
            <w:r w:rsidRPr="002950A6">
              <w:rPr>
                <w:sz w:val="28"/>
                <w:szCs w:val="28"/>
              </w:rPr>
              <w:t>Đất</w:t>
            </w:r>
          </w:p>
        </w:tc>
        <w:tc>
          <w:tcPr>
            <w:tcW w:w="720" w:type="pct"/>
            <w:tcBorders>
              <w:top w:val="nil"/>
              <w:left w:val="nil"/>
              <w:bottom w:val="single" w:sz="4" w:space="0" w:color="auto"/>
              <w:right w:val="single" w:sz="4" w:space="0" w:color="auto"/>
            </w:tcBorders>
            <w:vAlign w:val="center"/>
            <w:hideMark/>
          </w:tcPr>
          <w:p w14:paraId="58ADF452" w14:textId="77777777" w:rsidR="00E24583" w:rsidRPr="002950A6" w:rsidRDefault="00E24583" w:rsidP="006D2E4C">
            <w:pPr>
              <w:spacing w:before="60" w:after="60"/>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2482D7D1" w14:textId="77777777" w:rsidR="00E24583" w:rsidRPr="002950A6" w:rsidRDefault="00E24583" w:rsidP="006D2E4C">
            <w:pPr>
              <w:spacing w:before="60" w:after="60"/>
              <w:jc w:val="center"/>
              <w:rPr>
                <w:sz w:val="28"/>
                <w:szCs w:val="28"/>
              </w:rPr>
            </w:pPr>
            <w:r w:rsidRPr="002950A6">
              <w:rPr>
                <w:sz w:val="28"/>
                <w:szCs w:val="28"/>
              </w:rPr>
              <w:t>0,21000</w:t>
            </w:r>
          </w:p>
        </w:tc>
        <w:tc>
          <w:tcPr>
            <w:tcW w:w="885" w:type="pct"/>
            <w:tcBorders>
              <w:top w:val="nil"/>
              <w:left w:val="nil"/>
              <w:bottom w:val="single" w:sz="4" w:space="0" w:color="auto"/>
              <w:right w:val="single" w:sz="4" w:space="0" w:color="auto"/>
            </w:tcBorders>
            <w:vAlign w:val="center"/>
            <w:hideMark/>
          </w:tcPr>
          <w:p w14:paraId="4A9E213A" w14:textId="77777777" w:rsidR="00E24583" w:rsidRPr="002950A6" w:rsidRDefault="00E24583" w:rsidP="006D2E4C">
            <w:pPr>
              <w:spacing w:before="60" w:after="60"/>
              <w:jc w:val="center"/>
              <w:rPr>
                <w:sz w:val="28"/>
                <w:szCs w:val="28"/>
              </w:rPr>
            </w:pPr>
            <w:r w:rsidRPr="002950A6">
              <w:rPr>
                <w:sz w:val="28"/>
                <w:szCs w:val="28"/>
              </w:rPr>
              <w:t>0,2</w:t>
            </w:r>
            <w:r w:rsidR="00EC20A0" w:rsidRPr="002950A6">
              <w:rPr>
                <w:sz w:val="28"/>
                <w:szCs w:val="28"/>
              </w:rPr>
              <w:t>0000</w:t>
            </w:r>
          </w:p>
        </w:tc>
        <w:tc>
          <w:tcPr>
            <w:tcW w:w="853" w:type="pct"/>
            <w:tcBorders>
              <w:top w:val="nil"/>
              <w:left w:val="nil"/>
              <w:bottom w:val="single" w:sz="4" w:space="0" w:color="auto"/>
              <w:right w:val="single" w:sz="4" w:space="0" w:color="auto"/>
            </w:tcBorders>
            <w:vAlign w:val="center"/>
            <w:hideMark/>
          </w:tcPr>
          <w:p w14:paraId="2F6D7FAB" w14:textId="77777777" w:rsidR="00E24583" w:rsidRPr="002950A6" w:rsidRDefault="00E24583" w:rsidP="006D2E4C">
            <w:pPr>
              <w:spacing w:before="60" w:after="60"/>
              <w:jc w:val="center"/>
              <w:rPr>
                <w:sz w:val="28"/>
                <w:szCs w:val="28"/>
              </w:rPr>
            </w:pPr>
            <w:r w:rsidRPr="002950A6">
              <w:rPr>
                <w:sz w:val="28"/>
                <w:szCs w:val="28"/>
              </w:rPr>
              <w:t>0,18</w:t>
            </w:r>
            <w:r w:rsidR="00EC20A0" w:rsidRPr="002950A6">
              <w:rPr>
                <w:sz w:val="28"/>
                <w:szCs w:val="28"/>
              </w:rPr>
              <w:t>000</w:t>
            </w:r>
          </w:p>
        </w:tc>
      </w:tr>
      <w:tr w:rsidR="00BE230F" w:rsidRPr="002950A6" w14:paraId="20344673"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01C0C7D9" w14:textId="77777777" w:rsidR="00E24583" w:rsidRPr="002950A6" w:rsidRDefault="00E24583" w:rsidP="006D2E4C">
            <w:pPr>
              <w:spacing w:before="60" w:after="60"/>
              <w:jc w:val="center"/>
              <w:rPr>
                <w:sz w:val="28"/>
                <w:szCs w:val="28"/>
              </w:rPr>
            </w:pPr>
            <w:r w:rsidRPr="002950A6">
              <w:rPr>
                <w:sz w:val="28"/>
                <w:szCs w:val="28"/>
              </w:rPr>
              <w:t>3</w:t>
            </w:r>
          </w:p>
        </w:tc>
        <w:tc>
          <w:tcPr>
            <w:tcW w:w="1276" w:type="pct"/>
            <w:tcBorders>
              <w:top w:val="nil"/>
              <w:left w:val="nil"/>
              <w:bottom w:val="single" w:sz="4" w:space="0" w:color="auto"/>
              <w:right w:val="single" w:sz="4" w:space="0" w:color="auto"/>
            </w:tcBorders>
            <w:vAlign w:val="center"/>
            <w:hideMark/>
          </w:tcPr>
          <w:p w14:paraId="5BBF74D8" w14:textId="77777777" w:rsidR="00E24583" w:rsidRPr="002950A6" w:rsidRDefault="00E24583" w:rsidP="006D2E4C">
            <w:pPr>
              <w:spacing w:before="60" w:after="60"/>
              <w:rPr>
                <w:sz w:val="28"/>
                <w:szCs w:val="28"/>
              </w:rPr>
            </w:pPr>
            <w:r w:rsidRPr="002950A6">
              <w:rPr>
                <w:sz w:val="28"/>
                <w:szCs w:val="28"/>
              </w:rPr>
              <w:t>Hóa chất diệt ruồi</w:t>
            </w:r>
          </w:p>
        </w:tc>
        <w:tc>
          <w:tcPr>
            <w:tcW w:w="720" w:type="pct"/>
            <w:tcBorders>
              <w:top w:val="nil"/>
              <w:left w:val="nil"/>
              <w:bottom w:val="single" w:sz="4" w:space="0" w:color="auto"/>
              <w:right w:val="single" w:sz="4" w:space="0" w:color="auto"/>
            </w:tcBorders>
            <w:vAlign w:val="center"/>
            <w:hideMark/>
          </w:tcPr>
          <w:p w14:paraId="5AF27855" w14:textId="77777777" w:rsidR="00E24583" w:rsidRPr="002950A6" w:rsidRDefault="00E24583" w:rsidP="006D2E4C">
            <w:pPr>
              <w:spacing w:before="60" w:after="60"/>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22FF3B02" w14:textId="77777777" w:rsidR="00E24583" w:rsidRPr="002950A6" w:rsidRDefault="00E24583" w:rsidP="006D2E4C">
            <w:pPr>
              <w:spacing w:before="60" w:after="60"/>
              <w:jc w:val="center"/>
              <w:rPr>
                <w:sz w:val="28"/>
                <w:szCs w:val="28"/>
              </w:rPr>
            </w:pPr>
            <w:r w:rsidRPr="002950A6">
              <w:rPr>
                <w:sz w:val="28"/>
                <w:szCs w:val="28"/>
              </w:rPr>
              <w:t>0,00215</w:t>
            </w:r>
          </w:p>
        </w:tc>
        <w:tc>
          <w:tcPr>
            <w:tcW w:w="885" w:type="pct"/>
            <w:tcBorders>
              <w:top w:val="nil"/>
              <w:left w:val="nil"/>
              <w:bottom w:val="single" w:sz="4" w:space="0" w:color="auto"/>
              <w:right w:val="single" w:sz="4" w:space="0" w:color="auto"/>
            </w:tcBorders>
            <w:vAlign w:val="center"/>
            <w:hideMark/>
          </w:tcPr>
          <w:p w14:paraId="3487854F" w14:textId="77777777" w:rsidR="00E24583" w:rsidRPr="002950A6" w:rsidRDefault="00E24583" w:rsidP="006D2E4C">
            <w:pPr>
              <w:spacing w:before="60" w:after="60"/>
              <w:jc w:val="center"/>
              <w:rPr>
                <w:sz w:val="28"/>
                <w:szCs w:val="28"/>
              </w:rPr>
            </w:pPr>
            <w:r w:rsidRPr="002950A6">
              <w:rPr>
                <w:sz w:val="28"/>
                <w:szCs w:val="28"/>
              </w:rPr>
              <w:t>0,0021</w:t>
            </w:r>
            <w:r w:rsidR="00EC20A0" w:rsidRPr="002950A6">
              <w:rPr>
                <w:sz w:val="28"/>
                <w:szCs w:val="28"/>
              </w:rPr>
              <w:t>0</w:t>
            </w:r>
          </w:p>
        </w:tc>
        <w:tc>
          <w:tcPr>
            <w:tcW w:w="853" w:type="pct"/>
            <w:tcBorders>
              <w:top w:val="nil"/>
              <w:left w:val="nil"/>
              <w:bottom w:val="single" w:sz="4" w:space="0" w:color="auto"/>
              <w:right w:val="single" w:sz="4" w:space="0" w:color="auto"/>
            </w:tcBorders>
            <w:vAlign w:val="center"/>
            <w:hideMark/>
          </w:tcPr>
          <w:p w14:paraId="4E11E969" w14:textId="77777777" w:rsidR="00E24583" w:rsidRPr="002950A6" w:rsidRDefault="00E24583" w:rsidP="006D2E4C">
            <w:pPr>
              <w:spacing w:before="60" w:after="60"/>
              <w:jc w:val="center"/>
              <w:rPr>
                <w:sz w:val="28"/>
                <w:szCs w:val="28"/>
              </w:rPr>
            </w:pPr>
            <w:r w:rsidRPr="002950A6">
              <w:rPr>
                <w:sz w:val="28"/>
                <w:szCs w:val="28"/>
              </w:rPr>
              <w:t>0,00209</w:t>
            </w:r>
          </w:p>
        </w:tc>
      </w:tr>
      <w:tr w:rsidR="00BE230F" w:rsidRPr="002950A6" w14:paraId="52CB2150"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107F736F" w14:textId="77777777" w:rsidR="00E24583" w:rsidRPr="002950A6" w:rsidRDefault="00E24583" w:rsidP="006D2E4C">
            <w:pPr>
              <w:spacing w:before="60" w:after="60"/>
              <w:jc w:val="center"/>
              <w:rPr>
                <w:sz w:val="28"/>
                <w:szCs w:val="28"/>
              </w:rPr>
            </w:pPr>
            <w:r w:rsidRPr="002950A6">
              <w:rPr>
                <w:sz w:val="28"/>
                <w:szCs w:val="28"/>
              </w:rPr>
              <w:t>4</w:t>
            </w:r>
          </w:p>
        </w:tc>
        <w:tc>
          <w:tcPr>
            <w:tcW w:w="1276" w:type="pct"/>
            <w:tcBorders>
              <w:top w:val="nil"/>
              <w:left w:val="nil"/>
              <w:bottom w:val="single" w:sz="4" w:space="0" w:color="auto"/>
              <w:right w:val="single" w:sz="4" w:space="0" w:color="auto"/>
            </w:tcBorders>
            <w:vAlign w:val="center"/>
            <w:hideMark/>
          </w:tcPr>
          <w:p w14:paraId="047C3202" w14:textId="77777777" w:rsidR="00E24583" w:rsidRPr="002950A6" w:rsidRDefault="00E24583" w:rsidP="006D2E4C">
            <w:pPr>
              <w:spacing w:before="60" w:after="60"/>
              <w:rPr>
                <w:sz w:val="28"/>
                <w:szCs w:val="28"/>
              </w:rPr>
            </w:pPr>
            <w:r w:rsidRPr="002950A6">
              <w:rPr>
                <w:sz w:val="28"/>
                <w:szCs w:val="28"/>
              </w:rPr>
              <w:t>Chế phẩm khử mùi</w:t>
            </w:r>
          </w:p>
        </w:tc>
        <w:tc>
          <w:tcPr>
            <w:tcW w:w="720" w:type="pct"/>
            <w:tcBorders>
              <w:top w:val="nil"/>
              <w:left w:val="nil"/>
              <w:bottom w:val="single" w:sz="4" w:space="0" w:color="auto"/>
              <w:right w:val="single" w:sz="4" w:space="0" w:color="auto"/>
            </w:tcBorders>
            <w:vAlign w:val="center"/>
            <w:hideMark/>
          </w:tcPr>
          <w:p w14:paraId="2B97318C" w14:textId="77777777" w:rsidR="00E24583" w:rsidRPr="002950A6" w:rsidRDefault="00E24583" w:rsidP="006D2E4C">
            <w:pPr>
              <w:spacing w:before="60" w:after="60"/>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625491E3" w14:textId="77777777" w:rsidR="00E24583" w:rsidRPr="002950A6" w:rsidRDefault="00E24583" w:rsidP="006D2E4C">
            <w:pPr>
              <w:spacing w:before="60" w:after="60"/>
              <w:jc w:val="center"/>
              <w:rPr>
                <w:sz w:val="28"/>
                <w:szCs w:val="28"/>
              </w:rPr>
            </w:pPr>
            <w:r w:rsidRPr="002950A6">
              <w:rPr>
                <w:sz w:val="28"/>
                <w:szCs w:val="28"/>
              </w:rPr>
              <w:t>0,01900</w:t>
            </w:r>
          </w:p>
        </w:tc>
        <w:tc>
          <w:tcPr>
            <w:tcW w:w="885" w:type="pct"/>
            <w:tcBorders>
              <w:top w:val="nil"/>
              <w:left w:val="nil"/>
              <w:bottom w:val="single" w:sz="4" w:space="0" w:color="auto"/>
              <w:right w:val="single" w:sz="4" w:space="0" w:color="auto"/>
            </w:tcBorders>
            <w:vAlign w:val="center"/>
            <w:hideMark/>
          </w:tcPr>
          <w:p w14:paraId="616D9CFC" w14:textId="77777777" w:rsidR="00E24583" w:rsidRPr="002950A6" w:rsidRDefault="00E24583" w:rsidP="006D2E4C">
            <w:pPr>
              <w:spacing w:before="60" w:after="60"/>
              <w:jc w:val="center"/>
              <w:rPr>
                <w:sz w:val="28"/>
                <w:szCs w:val="28"/>
              </w:rPr>
            </w:pPr>
            <w:r w:rsidRPr="002950A6">
              <w:rPr>
                <w:sz w:val="28"/>
                <w:szCs w:val="28"/>
              </w:rPr>
              <w:t>0,018</w:t>
            </w:r>
            <w:r w:rsidR="00EC20A0" w:rsidRPr="002950A6">
              <w:rPr>
                <w:sz w:val="28"/>
                <w:szCs w:val="28"/>
              </w:rPr>
              <w:t>00</w:t>
            </w:r>
          </w:p>
        </w:tc>
        <w:tc>
          <w:tcPr>
            <w:tcW w:w="853" w:type="pct"/>
            <w:tcBorders>
              <w:top w:val="nil"/>
              <w:left w:val="nil"/>
              <w:bottom w:val="single" w:sz="4" w:space="0" w:color="auto"/>
              <w:right w:val="single" w:sz="4" w:space="0" w:color="auto"/>
            </w:tcBorders>
            <w:vAlign w:val="center"/>
            <w:hideMark/>
          </w:tcPr>
          <w:p w14:paraId="452C627D" w14:textId="77777777" w:rsidR="00E24583" w:rsidRPr="002950A6" w:rsidRDefault="00E24583" w:rsidP="006D2E4C">
            <w:pPr>
              <w:spacing w:before="60" w:after="60"/>
              <w:jc w:val="center"/>
              <w:rPr>
                <w:sz w:val="28"/>
                <w:szCs w:val="28"/>
              </w:rPr>
            </w:pPr>
            <w:r w:rsidRPr="002950A6">
              <w:rPr>
                <w:sz w:val="28"/>
                <w:szCs w:val="28"/>
              </w:rPr>
              <w:t>0,016</w:t>
            </w:r>
            <w:r w:rsidR="00EC20A0" w:rsidRPr="002950A6">
              <w:rPr>
                <w:sz w:val="28"/>
                <w:szCs w:val="28"/>
              </w:rPr>
              <w:t>00</w:t>
            </w:r>
          </w:p>
        </w:tc>
      </w:tr>
      <w:tr w:rsidR="00BE230F" w:rsidRPr="002950A6" w14:paraId="2ECC2A09"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55C9D3FA" w14:textId="77777777" w:rsidR="00E24583" w:rsidRPr="002950A6" w:rsidRDefault="00D42777" w:rsidP="006D2E4C">
            <w:pPr>
              <w:spacing w:before="60" w:after="60"/>
              <w:jc w:val="center"/>
              <w:rPr>
                <w:sz w:val="28"/>
                <w:szCs w:val="28"/>
              </w:rPr>
            </w:pPr>
            <w:r w:rsidRPr="002950A6">
              <w:rPr>
                <w:sz w:val="28"/>
                <w:szCs w:val="28"/>
              </w:rPr>
              <w:t>5</w:t>
            </w:r>
          </w:p>
        </w:tc>
        <w:tc>
          <w:tcPr>
            <w:tcW w:w="1276" w:type="pct"/>
            <w:tcBorders>
              <w:top w:val="nil"/>
              <w:left w:val="nil"/>
              <w:bottom w:val="single" w:sz="4" w:space="0" w:color="auto"/>
              <w:right w:val="single" w:sz="4" w:space="0" w:color="auto"/>
            </w:tcBorders>
            <w:vAlign w:val="center"/>
            <w:hideMark/>
          </w:tcPr>
          <w:p w14:paraId="3AD5F676" w14:textId="77777777" w:rsidR="00E24583" w:rsidRPr="002950A6" w:rsidRDefault="00E24583" w:rsidP="006D2E4C">
            <w:pPr>
              <w:spacing w:before="60" w:after="60"/>
              <w:rPr>
                <w:sz w:val="28"/>
                <w:szCs w:val="28"/>
              </w:rPr>
            </w:pPr>
            <w:r w:rsidRPr="002950A6">
              <w:rPr>
                <w:sz w:val="28"/>
                <w:szCs w:val="28"/>
              </w:rPr>
              <w:t>Đá dăm cấp phối</w:t>
            </w:r>
          </w:p>
        </w:tc>
        <w:tc>
          <w:tcPr>
            <w:tcW w:w="720" w:type="pct"/>
            <w:tcBorders>
              <w:top w:val="nil"/>
              <w:left w:val="nil"/>
              <w:bottom w:val="single" w:sz="4" w:space="0" w:color="auto"/>
              <w:right w:val="single" w:sz="4" w:space="0" w:color="auto"/>
            </w:tcBorders>
            <w:vAlign w:val="center"/>
            <w:hideMark/>
          </w:tcPr>
          <w:p w14:paraId="3D5CE223" w14:textId="77777777" w:rsidR="00E24583" w:rsidRPr="002950A6" w:rsidRDefault="00E24583" w:rsidP="006D2E4C">
            <w:pPr>
              <w:spacing w:before="60" w:after="60"/>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2F5C2751" w14:textId="77777777" w:rsidR="00E24583" w:rsidRPr="002950A6" w:rsidRDefault="00E24583" w:rsidP="006D2E4C">
            <w:pPr>
              <w:spacing w:before="60" w:after="60"/>
              <w:jc w:val="center"/>
              <w:rPr>
                <w:sz w:val="28"/>
                <w:szCs w:val="28"/>
              </w:rPr>
            </w:pPr>
            <w:r w:rsidRPr="002950A6">
              <w:rPr>
                <w:sz w:val="28"/>
                <w:szCs w:val="28"/>
              </w:rPr>
              <w:t>0,00080</w:t>
            </w:r>
          </w:p>
        </w:tc>
        <w:tc>
          <w:tcPr>
            <w:tcW w:w="885" w:type="pct"/>
            <w:tcBorders>
              <w:top w:val="nil"/>
              <w:left w:val="nil"/>
              <w:bottom w:val="single" w:sz="4" w:space="0" w:color="auto"/>
              <w:right w:val="single" w:sz="4" w:space="0" w:color="auto"/>
            </w:tcBorders>
            <w:vAlign w:val="center"/>
            <w:hideMark/>
          </w:tcPr>
          <w:p w14:paraId="7D5D16A7" w14:textId="77777777" w:rsidR="00E24583" w:rsidRPr="002950A6" w:rsidRDefault="00E24583" w:rsidP="006D2E4C">
            <w:pPr>
              <w:spacing w:before="60" w:after="60"/>
              <w:jc w:val="center"/>
              <w:rPr>
                <w:sz w:val="28"/>
                <w:szCs w:val="28"/>
              </w:rPr>
            </w:pPr>
            <w:r w:rsidRPr="002950A6">
              <w:rPr>
                <w:sz w:val="28"/>
                <w:szCs w:val="28"/>
              </w:rPr>
              <w:t>0,0008</w:t>
            </w:r>
            <w:r w:rsidR="00EC20A0" w:rsidRPr="002950A6">
              <w:rPr>
                <w:sz w:val="28"/>
                <w:szCs w:val="28"/>
              </w:rPr>
              <w:t>0</w:t>
            </w:r>
          </w:p>
        </w:tc>
        <w:tc>
          <w:tcPr>
            <w:tcW w:w="853" w:type="pct"/>
            <w:tcBorders>
              <w:top w:val="nil"/>
              <w:left w:val="nil"/>
              <w:bottom w:val="single" w:sz="4" w:space="0" w:color="auto"/>
              <w:right w:val="single" w:sz="4" w:space="0" w:color="auto"/>
            </w:tcBorders>
            <w:vAlign w:val="center"/>
            <w:hideMark/>
          </w:tcPr>
          <w:p w14:paraId="773B08C3" w14:textId="77777777" w:rsidR="00E24583" w:rsidRPr="002950A6" w:rsidRDefault="00E24583" w:rsidP="006D2E4C">
            <w:pPr>
              <w:spacing w:before="60" w:after="60"/>
              <w:jc w:val="center"/>
              <w:rPr>
                <w:sz w:val="28"/>
                <w:szCs w:val="28"/>
              </w:rPr>
            </w:pPr>
            <w:r w:rsidRPr="002950A6">
              <w:rPr>
                <w:sz w:val="28"/>
                <w:szCs w:val="28"/>
              </w:rPr>
              <w:t>0,0008</w:t>
            </w:r>
            <w:r w:rsidR="00EC20A0" w:rsidRPr="002950A6">
              <w:rPr>
                <w:sz w:val="28"/>
                <w:szCs w:val="28"/>
              </w:rPr>
              <w:t>0</w:t>
            </w:r>
          </w:p>
        </w:tc>
      </w:tr>
      <w:tr w:rsidR="00BE230F" w:rsidRPr="002950A6" w14:paraId="21CF173D" w14:textId="77777777" w:rsidTr="00D42777">
        <w:trPr>
          <w:trHeight w:val="630"/>
        </w:trPr>
        <w:tc>
          <w:tcPr>
            <w:tcW w:w="484" w:type="pct"/>
            <w:tcBorders>
              <w:top w:val="nil"/>
              <w:left w:val="single" w:sz="4" w:space="0" w:color="auto"/>
              <w:bottom w:val="single" w:sz="4" w:space="0" w:color="auto"/>
              <w:right w:val="single" w:sz="4" w:space="0" w:color="auto"/>
            </w:tcBorders>
            <w:vAlign w:val="center"/>
            <w:hideMark/>
          </w:tcPr>
          <w:p w14:paraId="69756539" w14:textId="77777777" w:rsidR="00D42777" w:rsidRPr="002950A6" w:rsidRDefault="00D42777" w:rsidP="006D2E4C">
            <w:pPr>
              <w:spacing w:before="60" w:after="60"/>
              <w:jc w:val="center"/>
              <w:rPr>
                <w:sz w:val="28"/>
                <w:szCs w:val="28"/>
              </w:rPr>
            </w:pPr>
            <w:r w:rsidRPr="002950A6">
              <w:rPr>
                <w:sz w:val="28"/>
                <w:szCs w:val="28"/>
              </w:rPr>
              <w:t>6</w:t>
            </w:r>
          </w:p>
        </w:tc>
        <w:tc>
          <w:tcPr>
            <w:tcW w:w="1276" w:type="pct"/>
            <w:tcBorders>
              <w:top w:val="nil"/>
              <w:left w:val="nil"/>
              <w:bottom w:val="single" w:sz="4" w:space="0" w:color="auto"/>
              <w:right w:val="single" w:sz="4" w:space="0" w:color="auto"/>
            </w:tcBorders>
            <w:vAlign w:val="center"/>
            <w:hideMark/>
          </w:tcPr>
          <w:p w14:paraId="57B92042" w14:textId="77777777" w:rsidR="00D42777" w:rsidRPr="002950A6" w:rsidRDefault="00D42777" w:rsidP="006D2E4C">
            <w:pPr>
              <w:spacing w:before="60" w:after="60"/>
              <w:rPr>
                <w:sz w:val="28"/>
                <w:szCs w:val="28"/>
              </w:rPr>
            </w:pPr>
            <w:r w:rsidRPr="002950A6">
              <w:rPr>
                <w:sz w:val="28"/>
                <w:szCs w:val="28"/>
              </w:rPr>
              <w:t>Đá dăm kích thước 4 mm x 6 mm</w:t>
            </w:r>
          </w:p>
        </w:tc>
        <w:tc>
          <w:tcPr>
            <w:tcW w:w="720" w:type="pct"/>
            <w:tcBorders>
              <w:top w:val="nil"/>
              <w:left w:val="nil"/>
              <w:bottom w:val="single" w:sz="4" w:space="0" w:color="auto"/>
              <w:right w:val="single" w:sz="4" w:space="0" w:color="auto"/>
            </w:tcBorders>
            <w:vAlign w:val="center"/>
            <w:hideMark/>
          </w:tcPr>
          <w:p w14:paraId="74177B09" w14:textId="77777777" w:rsidR="00D42777" w:rsidRPr="002950A6" w:rsidRDefault="00D42777" w:rsidP="006D2E4C">
            <w:pPr>
              <w:spacing w:before="60" w:after="60"/>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43D7FA29" w14:textId="77777777" w:rsidR="00D42777" w:rsidRPr="002950A6" w:rsidRDefault="00D42777" w:rsidP="006D2E4C">
            <w:pPr>
              <w:spacing w:before="60" w:after="60"/>
              <w:jc w:val="center"/>
              <w:rPr>
                <w:sz w:val="28"/>
                <w:szCs w:val="28"/>
              </w:rPr>
            </w:pPr>
            <w:r w:rsidRPr="002950A6">
              <w:rPr>
                <w:sz w:val="28"/>
                <w:szCs w:val="28"/>
              </w:rPr>
              <w:t>0,00200</w:t>
            </w:r>
          </w:p>
        </w:tc>
        <w:tc>
          <w:tcPr>
            <w:tcW w:w="885" w:type="pct"/>
            <w:tcBorders>
              <w:top w:val="nil"/>
              <w:left w:val="nil"/>
              <w:bottom w:val="single" w:sz="4" w:space="0" w:color="auto"/>
              <w:right w:val="single" w:sz="4" w:space="0" w:color="auto"/>
            </w:tcBorders>
            <w:vAlign w:val="center"/>
            <w:hideMark/>
          </w:tcPr>
          <w:p w14:paraId="4FA4D454" w14:textId="77777777" w:rsidR="00D42777" w:rsidRPr="002950A6" w:rsidRDefault="00D42777" w:rsidP="006D2E4C">
            <w:pPr>
              <w:spacing w:before="60" w:after="60"/>
              <w:jc w:val="center"/>
              <w:rPr>
                <w:sz w:val="28"/>
                <w:szCs w:val="28"/>
              </w:rPr>
            </w:pPr>
            <w:r w:rsidRPr="002950A6">
              <w:rPr>
                <w:sz w:val="28"/>
                <w:szCs w:val="28"/>
              </w:rPr>
              <w:t>0,002</w:t>
            </w:r>
            <w:r w:rsidR="00EC20A0" w:rsidRPr="002950A6">
              <w:rPr>
                <w:sz w:val="28"/>
                <w:szCs w:val="28"/>
              </w:rPr>
              <w:t>00</w:t>
            </w:r>
          </w:p>
        </w:tc>
        <w:tc>
          <w:tcPr>
            <w:tcW w:w="853" w:type="pct"/>
            <w:tcBorders>
              <w:top w:val="nil"/>
              <w:left w:val="nil"/>
              <w:bottom w:val="single" w:sz="4" w:space="0" w:color="auto"/>
              <w:right w:val="single" w:sz="4" w:space="0" w:color="auto"/>
            </w:tcBorders>
            <w:vAlign w:val="center"/>
            <w:hideMark/>
          </w:tcPr>
          <w:p w14:paraId="017287C4" w14:textId="77777777" w:rsidR="00D42777" w:rsidRPr="002950A6" w:rsidRDefault="00D42777" w:rsidP="006D2E4C">
            <w:pPr>
              <w:spacing w:before="60" w:after="60"/>
              <w:jc w:val="center"/>
              <w:rPr>
                <w:sz w:val="28"/>
                <w:szCs w:val="28"/>
              </w:rPr>
            </w:pPr>
            <w:r w:rsidRPr="002950A6">
              <w:rPr>
                <w:sz w:val="28"/>
                <w:szCs w:val="28"/>
              </w:rPr>
              <w:t>0,002</w:t>
            </w:r>
            <w:r w:rsidR="00EC20A0" w:rsidRPr="002950A6">
              <w:rPr>
                <w:sz w:val="28"/>
                <w:szCs w:val="28"/>
              </w:rPr>
              <w:t>00</w:t>
            </w:r>
          </w:p>
        </w:tc>
      </w:tr>
      <w:tr w:rsidR="00BE230F" w:rsidRPr="002950A6" w14:paraId="2F7D2D55"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20BB3902" w14:textId="77777777" w:rsidR="00D42777" w:rsidRPr="002950A6" w:rsidRDefault="00D42777" w:rsidP="006D2E4C">
            <w:pPr>
              <w:spacing w:before="60" w:after="60"/>
              <w:jc w:val="center"/>
              <w:rPr>
                <w:sz w:val="28"/>
                <w:szCs w:val="28"/>
              </w:rPr>
            </w:pPr>
            <w:r w:rsidRPr="002950A6">
              <w:rPr>
                <w:sz w:val="28"/>
                <w:szCs w:val="28"/>
              </w:rPr>
              <w:t>7</w:t>
            </w:r>
          </w:p>
        </w:tc>
        <w:tc>
          <w:tcPr>
            <w:tcW w:w="1276" w:type="pct"/>
            <w:tcBorders>
              <w:top w:val="nil"/>
              <w:left w:val="nil"/>
              <w:bottom w:val="single" w:sz="4" w:space="0" w:color="auto"/>
              <w:right w:val="single" w:sz="4" w:space="0" w:color="auto"/>
            </w:tcBorders>
            <w:vAlign w:val="center"/>
            <w:hideMark/>
          </w:tcPr>
          <w:p w14:paraId="4986C965" w14:textId="77777777" w:rsidR="00D42777" w:rsidRPr="002950A6" w:rsidRDefault="00D42777" w:rsidP="006D2E4C">
            <w:pPr>
              <w:spacing w:before="60" w:after="60"/>
              <w:rPr>
                <w:sz w:val="28"/>
                <w:szCs w:val="28"/>
              </w:rPr>
            </w:pPr>
            <w:r w:rsidRPr="002950A6">
              <w:rPr>
                <w:sz w:val="28"/>
                <w:szCs w:val="28"/>
              </w:rPr>
              <w:t>Nước thô</w:t>
            </w:r>
          </w:p>
        </w:tc>
        <w:tc>
          <w:tcPr>
            <w:tcW w:w="720" w:type="pct"/>
            <w:tcBorders>
              <w:top w:val="nil"/>
              <w:left w:val="nil"/>
              <w:bottom w:val="single" w:sz="4" w:space="0" w:color="auto"/>
              <w:right w:val="single" w:sz="4" w:space="0" w:color="auto"/>
            </w:tcBorders>
            <w:vAlign w:val="center"/>
            <w:hideMark/>
          </w:tcPr>
          <w:p w14:paraId="52E90AB5" w14:textId="77777777" w:rsidR="00D42777" w:rsidRPr="002950A6" w:rsidRDefault="00D42777" w:rsidP="006D2E4C">
            <w:pPr>
              <w:spacing w:before="60" w:after="60"/>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514CB033" w14:textId="77777777" w:rsidR="00D42777" w:rsidRPr="002950A6" w:rsidRDefault="00D42777" w:rsidP="006D2E4C">
            <w:pPr>
              <w:spacing w:before="60" w:after="60"/>
              <w:jc w:val="center"/>
              <w:rPr>
                <w:sz w:val="28"/>
                <w:szCs w:val="28"/>
              </w:rPr>
            </w:pPr>
            <w:r w:rsidRPr="002950A6">
              <w:rPr>
                <w:sz w:val="28"/>
                <w:szCs w:val="28"/>
              </w:rPr>
              <w:t>0,06000</w:t>
            </w:r>
          </w:p>
        </w:tc>
        <w:tc>
          <w:tcPr>
            <w:tcW w:w="885" w:type="pct"/>
            <w:tcBorders>
              <w:top w:val="nil"/>
              <w:left w:val="nil"/>
              <w:bottom w:val="single" w:sz="4" w:space="0" w:color="auto"/>
              <w:right w:val="single" w:sz="4" w:space="0" w:color="auto"/>
            </w:tcBorders>
            <w:vAlign w:val="center"/>
            <w:hideMark/>
          </w:tcPr>
          <w:p w14:paraId="06106454" w14:textId="77777777" w:rsidR="00D42777" w:rsidRPr="002950A6" w:rsidRDefault="00D42777" w:rsidP="006D2E4C">
            <w:pPr>
              <w:spacing w:before="60" w:after="60"/>
              <w:jc w:val="center"/>
              <w:rPr>
                <w:sz w:val="28"/>
                <w:szCs w:val="28"/>
              </w:rPr>
            </w:pPr>
            <w:r w:rsidRPr="002950A6">
              <w:rPr>
                <w:sz w:val="28"/>
                <w:szCs w:val="28"/>
              </w:rPr>
              <w:t>0,06</w:t>
            </w:r>
            <w:r w:rsidR="00EC20A0" w:rsidRPr="002950A6">
              <w:rPr>
                <w:sz w:val="28"/>
                <w:szCs w:val="28"/>
              </w:rPr>
              <w:t>000</w:t>
            </w:r>
          </w:p>
        </w:tc>
        <w:tc>
          <w:tcPr>
            <w:tcW w:w="853" w:type="pct"/>
            <w:tcBorders>
              <w:top w:val="nil"/>
              <w:left w:val="nil"/>
              <w:bottom w:val="single" w:sz="4" w:space="0" w:color="auto"/>
              <w:right w:val="single" w:sz="4" w:space="0" w:color="auto"/>
            </w:tcBorders>
            <w:vAlign w:val="center"/>
            <w:hideMark/>
          </w:tcPr>
          <w:p w14:paraId="3DE5AF27" w14:textId="77777777" w:rsidR="00D42777" w:rsidRPr="002950A6" w:rsidRDefault="00D42777" w:rsidP="006D2E4C">
            <w:pPr>
              <w:spacing w:before="60" w:after="60"/>
              <w:jc w:val="center"/>
              <w:rPr>
                <w:sz w:val="28"/>
                <w:szCs w:val="28"/>
              </w:rPr>
            </w:pPr>
            <w:r w:rsidRPr="002950A6">
              <w:rPr>
                <w:sz w:val="28"/>
                <w:szCs w:val="28"/>
              </w:rPr>
              <w:t>0,06</w:t>
            </w:r>
            <w:r w:rsidR="00EC20A0" w:rsidRPr="002950A6">
              <w:rPr>
                <w:sz w:val="28"/>
                <w:szCs w:val="28"/>
              </w:rPr>
              <w:t>000</w:t>
            </w:r>
          </w:p>
        </w:tc>
      </w:tr>
      <w:tr w:rsidR="00BE230F" w:rsidRPr="002950A6" w14:paraId="4A76B33A"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7040D843" w14:textId="77777777" w:rsidR="00D42777" w:rsidRPr="002950A6" w:rsidRDefault="00D42777" w:rsidP="006D2E4C">
            <w:pPr>
              <w:spacing w:before="60" w:after="60"/>
              <w:jc w:val="center"/>
              <w:rPr>
                <w:sz w:val="28"/>
                <w:szCs w:val="28"/>
              </w:rPr>
            </w:pPr>
            <w:r w:rsidRPr="002950A6">
              <w:rPr>
                <w:sz w:val="28"/>
                <w:szCs w:val="28"/>
              </w:rPr>
              <w:t>8</w:t>
            </w:r>
          </w:p>
        </w:tc>
        <w:tc>
          <w:tcPr>
            <w:tcW w:w="1276" w:type="pct"/>
            <w:tcBorders>
              <w:top w:val="nil"/>
              <w:left w:val="nil"/>
              <w:bottom w:val="single" w:sz="4" w:space="0" w:color="auto"/>
              <w:right w:val="single" w:sz="4" w:space="0" w:color="auto"/>
            </w:tcBorders>
            <w:vAlign w:val="center"/>
            <w:hideMark/>
          </w:tcPr>
          <w:p w14:paraId="02B58000" w14:textId="77777777" w:rsidR="00D42777" w:rsidRPr="002950A6" w:rsidRDefault="00D42777" w:rsidP="006D2E4C">
            <w:pPr>
              <w:spacing w:before="60" w:after="60"/>
              <w:rPr>
                <w:sz w:val="28"/>
                <w:szCs w:val="28"/>
              </w:rPr>
            </w:pPr>
            <w:r w:rsidRPr="002950A6">
              <w:rPr>
                <w:sz w:val="28"/>
                <w:szCs w:val="28"/>
              </w:rPr>
              <w:t>Ống nhựa</w:t>
            </w:r>
          </w:p>
        </w:tc>
        <w:tc>
          <w:tcPr>
            <w:tcW w:w="720" w:type="pct"/>
            <w:tcBorders>
              <w:top w:val="nil"/>
              <w:left w:val="nil"/>
              <w:bottom w:val="single" w:sz="4" w:space="0" w:color="auto"/>
              <w:right w:val="single" w:sz="4" w:space="0" w:color="auto"/>
            </w:tcBorders>
            <w:vAlign w:val="center"/>
            <w:hideMark/>
          </w:tcPr>
          <w:p w14:paraId="07FC24A5" w14:textId="77777777" w:rsidR="00D42777" w:rsidRPr="002950A6" w:rsidRDefault="00D42777" w:rsidP="006D2E4C">
            <w:pPr>
              <w:spacing w:before="60" w:after="60"/>
              <w:jc w:val="center"/>
              <w:rPr>
                <w:sz w:val="28"/>
                <w:szCs w:val="28"/>
              </w:rPr>
            </w:pPr>
            <w:r w:rsidRPr="002950A6">
              <w:rPr>
                <w:sz w:val="28"/>
                <w:szCs w:val="28"/>
              </w:rPr>
              <w:t>m</w:t>
            </w:r>
          </w:p>
        </w:tc>
        <w:tc>
          <w:tcPr>
            <w:tcW w:w="782" w:type="pct"/>
            <w:tcBorders>
              <w:top w:val="nil"/>
              <w:left w:val="nil"/>
              <w:bottom w:val="single" w:sz="4" w:space="0" w:color="auto"/>
              <w:right w:val="single" w:sz="4" w:space="0" w:color="auto"/>
            </w:tcBorders>
            <w:vAlign w:val="center"/>
            <w:hideMark/>
          </w:tcPr>
          <w:p w14:paraId="6F167A99" w14:textId="77777777" w:rsidR="00D42777" w:rsidRPr="002950A6" w:rsidRDefault="00D42777" w:rsidP="006D2E4C">
            <w:pPr>
              <w:spacing w:before="60" w:after="60"/>
              <w:jc w:val="center"/>
              <w:rPr>
                <w:sz w:val="28"/>
                <w:szCs w:val="28"/>
              </w:rPr>
            </w:pPr>
            <w:r w:rsidRPr="002950A6">
              <w:rPr>
                <w:sz w:val="28"/>
                <w:szCs w:val="28"/>
              </w:rPr>
              <w:t>0,00100</w:t>
            </w:r>
          </w:p>
        </w:tc>
        <w:tc>
          <w:tcPr>
            <w:tcW w:w="885" w:type="pct"/>
            <w:tcBorders>
              <w:top w:val="nil"/>
              <w:left w:val="nil"/>
              <w:bottom w:val="single" w:sz="4" w:space="0" w:color="auto"/>
              <w:right w:val="single" w:sz="4" w:space="0" w:color="auto"/>
            </w:tcBorders>
            <w:vAlign w:val="center"/>
            <w:hideMark/>
          </w:tcPr>
          <w:p w14:paraId="4C6A3A4E" w14:textId="77777777" w:rsidR="00D42777" w:rsidRPr="002950A6" w:rsidRDefault="00D42777" w:rsidP="006D2E4C">
            <w:pPr>
              <w:spacing w:before="60" w:after="60"/>
              <w:jc w:val="center"/>
              <w:rPr>
                <w:sz w:val="28"/>
                <w:szCs w:val="28"/>
              </w:rPr>
            </w:pPr>
            <w:r w:rsidRPr="002950A6">
              <w:rPr>
                <w:sz w:val="28"/>
                <w:szCs w:val="28"/>
              </w:rPr>
              <w:t>0,001</w:t>
            </w:r>
            <w:r w:rsidR="00EC20A0" w:rsidRPr="002950A6">
              <w:rPr>
                <w:sz w:val="28"/>
                <w:szCs w:val="28"/>
              </w:rPr>
              <w:t>00</w:t>
            </w:r>
          </w:p>
        </w:tc>
        <w:tc>
          <w:tcPr>
            <w:tcW w:w="853" w:type="pct"/>
            <w:tcBorders>
              <w:top w:val="nil"/>
              <w:left w:val="nil"/>
              <w:bottom w:val="single" w:sz="4" w:space="0" w:color="auto"/>
              <w:right w:val="single" w:sz="4" w:space="0" w:color="auto"/>
            </w:tcBorders>
            <w:vAlign w:val="center"/>
            <w:hideMark/>
          </w:tcPr>
          <w:p w14:paraId="224BA146" w14:textId="77777777" w:rsidR="00D42777" w:rsidRPr="002950A6" w:rsidRDefault="00D42777" w:rsidP="006D2E4C">
            <w:pPr>
              <w:spacing w:before="60" w:after="60"/>
              <w:jc w:val="center"/>
              <w:rPr>
                <w:sz w:val="28"/>
                <w:szCs w:val="28"/>
              </w:rPr>
            </w:pPr>
            <w:r w:rsidRPr="002950A6">
              <w:rPr>
                <w:sz w:val="28"/>
                <w:szCs w:val="28"/>
              </w:rPr>
              <w:t>0,001</w:t>
            </w:r>
            <w:r w:rsidR="00EC20A0" w:rsidRPr="002950A6">
              <w:rPr>
                <w:sz w:val="28"/>
                <w:szCs w:val="28"/>
              </w:rPr>
              <w:t>00</w:t>
            </w:r>
          </w:p>
        </w:tc>
      </w:tr>
      <w:tr w:rsidR="00BE230F" w:rsidRPr="002950A6" w14:paraId="02B2DEDA" w14:textId="77777777" w:rsidTr="00D42777">
        <w:trPr>
          <w:trHeight w:val="315"/>
        </w:trPr>
        <w:tc>
          <w:tcPr>
            <w:tcW w:w="484" w:type="pct"/>
            <w:tcBorders>
              <w:top w:val="nil"/>
              <w:left w:val="single" w:sz="4" w:space="0" w:color="auto"/>
              <w:bottom w:val="single" w:sz="4" w:space="0" w:color="auto"/>
              <w:right w:val="single" w:sz="4" w:space="0" w:color="auto"/>
            </w:tcBorders>
            <w:vAlign w:val="center"/>
            <w:hideMark/>
          </w:tcPr>
          <w:p w14:paraId="46C685C5" w14:textId="77777777" w:rsidR="00D42777" w:rsidRPr="002950A6" w:rsidRDefault="00D42777" w:rsidP="006D2E4C">
            <w:pPr>
              <w:spacing w:before="60" w:after="60"/>
              <w:jc w:val="center"/>
              <w:rPr>
                <w:sz w:val="28"/>
                <w:szCs w:val="28"/>
              </w:rPr>
            </w:pPr>
            <w:r w:rsidRPr="002950A6">
              <w:rPr>
                <w:sz w:val="28"/>
                <w:szCs w:val="28"/>
              </w:rPr>
              <w:t>9</w:t>
            </w:r>
          </w:p>
        </w:tc>
        <w:tc>
          <w:tcPr>
            <w:tcW w:w="1276" w:type="pct"/>
            <w:tcBorders>
              <w:top w:val="nil"/>
              <w:left w:val="nil"/>
              <w:bottom w:val="single" w:sz="4" w:space="0" w:color="auto"/>
              <w:right w:val="single" w:sz="4" w:space="0" w:color="auto"/>
            </w:tcBorders>
            <w:vAlign w:val="center"/>
            <w:hideMark/>
          </w:tcPr>
          <w:p w14:paraId="4906BE44" w14:textId="77777777" w:rsidR="00D42777" w:rsidRPr="002950A6" w:rsidRDefault="00D42777" w:rsidP="006D2E4C">
            <w:pPr>
              <w:spacing w:before="60" w:after="60"/>
              <w:rPr>
                <w:sz w:val="28"/>
                <w:szCs w:val="28"/>
              </w:rPr>
            </w:pPr>
            <w:r w:rsidRPr="002950A6">
              <w:rPr>
                <w:sz w:val="28"/>
                <w:szCs w:val="28"/>
              </w:rPr>
              <w:t>Ống chịu áp lực</w:t>
            </w:r>
          </w:p>
        </w:tc>
        <w:tc>
          <w:tcPr>
            <w:tcW w:w="720" w:type="pct"/>
            <w:tcBorders>
              <w:top w:val="nil"/>
              <w:left w:val="nil"/>
              <w:bottom w:val="single" w:sz="4" w:space="0" w:color="auto"/>
              <w:right w:val="single" w:sz="4" w:space="0" w:color="auto"/>
            </w:tcBorders>
            <w:vAlign w:val="center"/>
            <w:hideMark/>
          </w:tcPr>
          <w:p w14:paraId="22BE1F88" w14:textId="77777777" w:rsidR="00D42777" w:rsidRPr="002950A6" w:rsidRDefault="00D42777" w:rsidP="006D2E4C">
            <w:pPr>
              <w:spacing w:before="60" w:after="60"/>
              <w:jc w:val="center"/>
              <w:rPr>
                <w:sz w:val="28"/>
                <w:szCs w:val="28"/>
              </w:rPr>
            </w:pPr>
            <w:r w:rsidRPr="002950A6">
              <w:rPr>
                <w:sz w:val="28"/>
                <w:szCs w:val="28"/>
              </w:rPr>
              <w:t>m</w:t>
            </w:r>
          </w:p>
        </w:tc>
        <w:tc>
          <w:tcPr>
            <w:tcW w:w="782" w:type="pct"/>
            <w:tcBorders>
              <w:top w:val="nil"/>
              <w:left w:val="nil"/>
              <w:bottom w:val="single" w:sz="4" w:space="0" w:color="auto"/>
              <w:right w:val="single" w:sz="4" w:space="0" w:color="auto"/>
            </w:tcBorders>
            <w:vAlign w:val="center"/>
            <w:hideMark/>
          </w:tcPr>
          <w:p w14:paraId="72CC5C4D" w14:textId="77777777" w:rsidR="00D42777" w:rsidRPr="002950A6" w:rsidRDefault="00D42777" w:rsidP="006D2E4C">
            <w:pPr>
              <w:spacing w:before="60" w:after="60"/>
              <w:jc w:val="center"/>
              <w:rPr>
                <w:sz w:val="28"/>
                <w:szCs w:val="28"/>
              </w:rPr>
            </w:pPr>
            <w:r w:rsidRPr="002950A6">
              <w:rPr>
                <w:sz w:val="28"/>
                <w:szCs w:val="28"/>
              </w:rPr>
              <w:t>0,00016</w:t>
            </w:r>
          </w:p>
        </w:tc>
        <w:tc>
          <w:tcPr>
            <w:tcW w:w="885" w:type="pct"/>
            <w:tcBorders>
              <w:top w:val="nil"/>
              <w:left w:val="nil"/>
              <w:bottom w:val="single" w:sz="4" w:space="0" w:color="auto"/>
              <w:right w:val="single" w:sz="4" w:space="0" w:color="auto"/>
            </w:tcBorders>
            <w:vAlign w:val="center"/>
            <w:hideMark/>
          </w:tcPr>
          <w:p w14:paraId="24FDE325" w14:textId="77777777" w:rsidR="00D42777" w:rsidRPr="002950A6" w:rsidRDefault="00D42777" w:rsidP="006D2E4C">
            <w:pPr>
              <w:spacing w:before="60" w:after="60"/>
              <w:jc w:val="center"/>
              <w:rPr>
                <w:sz w:val="28"/>
                <w:szCs w:val="28"/>
              </w:rPr>
            </w:pPr>
            <w:r w:rsidRPr="002950A6">
              <w:rPr>
                <w:sz w:val="28"/>
                <w:szCs w:val="28"/>
              </w:rPr>
              <w:t>0,00016</w:t>
            </w:r>
          </w:p>
        </w:tc>
        <w:tc>
          <w:tcPr>
            <w:tcW w:w="853" w:type="pct"/>
            <w:tcBorders>
              <w:top w:val="nil"/>
              <w:left w:val="nil"/>
              <w:bottom w:val="single" w:sz="4" w:space="0" w:color="auto"/>
              <w:right w:val="single" w:sz="4" w:space="0" w:color="auto"/>
            </w:tcBorders>
            <w:vAlign w:val="center"/>
            <w:hideMark/>
          </w:tcPr>
          <w:p w14:paraId="3AFFCEF2" w14:textId="77777777" w:rsidR="00D42777" w:rsidRPr="002950A6" w:rsidRDefault="00D42777" w:rsidP="006D2E4C">
            <w:pPr>
              <w:spacing w:before="60" w:after="60"/>
              <w:jc w:val="center"/>
              <w:rPr>
                <w:sz w:val="28"/>
                <w:szCs w:val="28"/>
              </w:rPr>
            </w:pPr>
            <w:r w:rsidRPr="002950A6">
              <w:rPr>
                <w:sz w:val="28"/>
                <w:szCs w:val="28"/>
              </w:rPr>
              <w:t>0,00016</w:t>
            </w:r>
          </w:p>
        </w:tc>
      </w:tr>
    </w:tbl>
    <w:p w14:paraId="231C08DE" w14:textId="77777777" w:rsidR="00B702AE" w:rsidRPr="002950A6" w:rsidRDefault="003F587D" w:rsidP="00D1444A">
      <w:pPr>
        <w:pStyle w:val="00noidung"/>
        <w:outlineLvl w:val="2"/>
        <w:rPr>
          <w:lang w:val="en-US"/>
        </w:rPr>
      </w:pPr>
      <w:r w:rsidRPr="002950A6">
        <w:rPr>
          <w:lang w:val="en-US"/>
        </w:rPr>
        <w:t>đ</w:t>
      </w:r>
      <w:r w:rsidR="00B702AE" w:rsidRPr="002950A6">
        <w:rPr>
          <w:lang w:val="en-US"/>
        </w:rPr>
        <w:t>) Định mức tiêu hao năng lượng</w:t>
      </w:r>
    </w:p>
    <w:p w14:paraId="058D04EC" w14:textId="77777777" w:rsidR="00534148" w:rsidRPr="002950A6" w:rsidRDefault="00534148" w:rsidP="00534148">
      <w:pPr>
        <w:pStyle w:val="06bangso"/>
        <w:rPr>
          <w:lang w:val="en-US"/>
        </w:rPr>
      </w:pPr>
    </w:p>
    <w:tbl>
      <w:tblPr>
        <w:tblW w:w="5000" w:type="pct"/>
        <w:tblLook w:val="04A0" w:firstRow="1" w:lastRow="0" w:firstColumn="1" w:lastColumn="0" w:noHBand="0" w:noVBand="1"/>
      </w:tblPr>
      <w:tblGrid>
        <w:gridCol w:w="854"/>
        <w:gridCol w:w="2238"/>
        <w:gridCol w:w="1270"/>
        <w:gridCol w:w="1391"/>
        <w:gridCol w:w="1569"/>
        <w:gridCol w:w="1516"/>
        <w:gridCol w:w="222"/>
      </w:tblGrid>
      <w:tr w:rsidR="00BE230F" w:rsidRPr="002950A6" w14:paraId="3A238BF9" w14:textId="77777777" w:rsidTr="008F38CC">
        <w:trPr>
          <w:gridAfter w:val="1"/>
          <w:wAfter w:w="114" w:type="pct"/>
          <w:trHeight w:val="382"/>
          <w:tblHeader/>
        </w:trPr>
        <w:tc>
          <w:tcPr>
            <w:tcW w:w="473" w:type="pct"/>
            <w:vMerge w:val="restart"/>
            <w:tcBorders>
              <w:top w:val="single" w:sz="4" w:space="0" w:color="auto"/>
              <w:left w:val="single" w:sz="4" w:space="0" w:color="auto"/>
              <w:bottom w:val="single" w:sz="4" w:space="0" w:color="auto"/>
              <w:right w:val="single" w:sz="4" w:space="0" w:color="auto"/>
            </w:tcBorders>
            <w:vAlign w:val="center"/>
            <w:hideMark/>
          </w:tcPr>
          <w:p w14:paraId="0E0274CE" w14:textId="77777777" w:rsidR="008F38CC" w:rsidRPr="002950A6" w:rsidRDefault="008F38CC" w:rsidP="006D2E4C">
            <w:pPr>
              <w:spacing w:before="60" w:after="60"/>
              <w:jc w:val="center"/>
              <w:rPr>
                <w:b/>
                <w:bCs/>
                <w:sz w:val="28"/>
                <w:szCs w:val="28"/>
              </w:rPr>
            </w:pPr>
            <w:r w:rsidRPr="002950A6">
              <w:rPr>
                <w:b/>
                <w:bCs/>
                <w:sz w:val="28"/>
                <w:szCs w:val="28"/>
              </w:rPr>
              <w:lastRenderedPageBreak/>
              <w:t>TT</w:t>
            </w:r>
          </w:p>
        </w:tc>
        <w:tc>
          <w:tcPr>
            <w:tcW w:w="1236" w:type="pct"/>
            <w:vMerge w:val="restart"/>
            <w:tcBorders>
              <w:top w:val="single" w:sz="4" w:space="0" w:color="auto"/>
              <w:left w:val="single" w:sz="4" w:space="0" w:color="auto"/>
              <w:bottom w:val="single" w:sz="4" w:space="0" w:color="auto"/>
              <w:right w:val="single" w:sz="4" w:space="0" w:color="auto"/>
            </w:tcBorders>
            <w:vAlign w:val="center"/>
            <w:hideMark/>
          </w:tcPr>
          <w:p w14:paraId="0F47B69D" w14:textId="77777777" w:rsidR="008F38CC" w:rsidRPr="002950A6" w:rsidRDefault="008F38CC" w:rsidP="006D2E4C">
            <w:pPr>
              <w:spacing w:before="60" w:after="60"/>
              <w:jc w:val="center"/>
              <w:rPr>
                <w:b/>
                <w:bCs/>
                <w:sz w:val="28"/>
                <w:szCs w:val="28"/>
              </w:rPr>
            </w:pPr>
            <w:r w:rsidRPr="002950A6">
              <w:rPr>
                <w:b/>
                <w:bCs/>
                <w:sz w:val="28"/>
                <w:szCs w:val="28"/>
              </w:rPr>
              <w:t>Danh mục năng lượng</w:t>
            </w: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4D356C37" w14:textId="77777777" w:rsidR="008F38CC" w:rsidRPr="002950A6" w:rsidRDefault="008F38CC" w:rsidP="006D2E4C">
            <w:pPr>
              <w:spacing w:before="60" w:after="60"/>
              <w:jc w:val="center"/>
              <w:rPr>
                <w:b/>
                <w:bCs/>
                <w:sz w:val="28"/>
                <w:szCs w:val="28"/>
              </w:rPr>
            </w:pPr>
            <w:r w:rsidRPr="002950A6">
              <w:rPr>
                <w:b/>
                <w:bCs/>
                <w:sz w:val="28"/>
                <w:szCs w:val="28"/>
              </w:rPr>
              <w:t>Đơn vị tính</w:t>
            </w:r>
          </w:p>
        </w:tc>
        <w:tc>
          <w:tcPr>
            <w:tcW w:w="2474"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15856940" w14:textId="77777777" w:rsidR="008F38CC" w:rsidRPr="002950A6" w:rsidRDefault="008F38CC" w:rsidP="006D2E4C">
            <w:pPr>
              <w:spacing w:before="60" w:after="60"/>
              <w:jc w:val="center"/>
              <w:rPr>
                <w:b/>
                <w:bCs/>
                <w:sz w:val="28"/>
                <w:szCs w:val="28"/>
              </w:rPr>
            </w:pPr>
            <w:r w:rsidRPr="002950A6">
              <w:rPr>
                <w:b/>
                <w:bCs/>
                <w:sz w:val="28"/>
                <w:szCs w:val="28"/>
              </w:rPr>
              <w:t>Mức tiêu hao (kWh/tấn)</w:t>
            </w:r>
          </w:p>
        </w:tc>
      </w:tr>
      <w:tr w:rsidR="00BE230F" w:rsidRPr="002950A6" w14:paraId="487819EC" w14:textId="77777777" w:rsidTr="008F38CC">
        <w:trPr>
          <w:trHeight w:val="315"/>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14:paraId="00BDB37E" w14:textId="77777777" w:rsidR="008F38CC" w:rsidRPr="002950A6" w:rsidRDefault="008F38CC" w:rsidP="006D2E4C">
            <w:pPr>
              <w:spacing w:before="60" w:after="60"/>
              <w:rPr>
                <w:b/>
                <w:bCs/>
                <w:sz w:val="28"/>
                <w:szCs w:val="28"/>
              </w:rPr>
            </w:pPr>
          </w:p>
        </w:tc>
        <w:tc>
          <w:tcPr>
            <w:tcW w:w="1236" w:type="pct"/>
            <w:vMerge/>
            <w:tcBorders>
              <w:top w:val="single" w:sz="4" w:space="0" w:color="auto"/>
              <w:left w:val="single" w:sz="4" w:space="0" w:color="auto"/>
              <w:bottom w:val="single" w:sz="4" w:space="0" w:color="auto"/>
              <w:right w:val="single" w:sz="4" w:space="0" w:color="auto"/>
            </w:tcBorders>
            <w:vAlign w:val="center"/>
            <w:hideMark/>
          </w:tcPr>
          <w:p w14:paraId="089B88B2" w14:textId="77777777" w:rsidR="008F38CC" w:rsidRPr="002950A6" w:rsidRDefault="008F38CC" w:rsidP="006D2E4C">
            <w:pPr>
              <w:spacing w:before="60" w:after="60"/>
              <w:rPr>
                <w:b/>
                <w:bCs/>
                <w:sz w:val="28"/>
                <w:szCs w:val="28"/>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51D7D6AD" w14:textId="77777777" w:rsidR="008F38CC" w:rsidRPr="002950A6" w:rsidRDefault="008F38CC" w:rsidP="006D2E4C">
            <w:pPr>
              <w:spacing w:before="60" w:after="60"/>
              <w:rPr>
                <w:b/>
                <w:bCs/>
                <w:sz w:val="28"/>
                <w:szCs w:val="28"/>
              </w:rPr>
            </w:pPr>
          </w:p>
        </w:tc>
        <w:tc>
          <w:tcPr>
            <w:tcW w:w="2474" w:type="pct"/>
            <w:gridSpan w:val="3"/>
            <w:vMerge/>
            <w:tcBorders>
              <w:top w:val="single" w:sz="4" w:space="0" w:color="auto"/>
              <w:left w:val="single" w:sz="4" w:space="0" w:color="auto"/>
              <w:bottom w:val="single" w:sz="4" w:space="0" w:color="auto"/>
              <w:right w:val="single" w:sz="4" w:space="0" w:color="auto"/>
            </w:tcBorders>
            <w:vAlign w:val="center"/>
            <w:hideMark/>
          </w:tcPr>
          <w:p w14:paraId="60539129" w14:textId="77777777" w:rsidR="008F38CC" w:rsidRPr="002950A6" w:rsidRDefault="008F38CC" w:rsidP="006D2E4C">
            <w:pPr>
              <w:spacing w:before="60" w:after="60"/>
              <w:rPr>
                <w:b/>
                <w:bCs/>
                <w:sz w:val="28"/>
                <w:szCs w:val="28"/>
              </w:rPr>
            </w:pPr>
          </w:p>
        </w:tc>
        <w:tc>
          <w:tcPr>
            <w:tcW w:w="114" w:type="pct"/>
            <w:tcBorders>
              <w:top w:val="nil"/>
              <w:left w:val="nil"/>
              <w:bottom w:val="nil"/>
              <w:right w:val="nil"/>
            </w:tcBorders>
            <w:noWrap/>
            <w:vAlign w:val="bottom"/>
            <w:hideMark/>
          </w:tcPr>
          <w:p w14:paraId="00F4C00B" w14:textId="77777777" w:rsidR="008F38CC" w:rsidRPr="002950A6" w:rsidRDefault="008F38CC" w:rsidP="006D2E4C">
            <w:pPr>
              <w:spacing w:before="60" w:after="60"/>
              <w:jc w:val="center"/>
              <w:rPr>
                <w:b/>
                <w:bCs/>
                <w:sz w:val="28"/>
                <w:szCs w:val="28"/>
              </w:rPr>
            </w:pPr>
          </w:p>
        </w:tc>
      </w:tr>
      <w:tr w:rsidR="00BE230F" w:rsidRPr="002950A6" w14:paraId="68FC85D4" w14:textId="77777777" w:rsidTr="008F38CC">
        <w:trPr>
          <w:trHeight w:val="315"/>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14:paraId="428747DB" w14:textId="77777777" w:rsidR="008F38CC" w:rsidRPr="002950A6" w:rsidRDefault="008F38CC" w:rsidP="006D2E4C">
            <w:pPr>
              <w:spacing w:before="60" w:after="60"/>
              <w:rPr>
                <w:b/>
                <w:bCs/>
                <w:sz w:val="28"/>
                <w:szCs w:val="28"/>
              </w:rPr>
            </w:pPr>
          </w:p>
        </w:tc>
        <w:tc>
          <w:tcPr>
            <w:tcW w:w="1236" w:type="pct"/>
            <w:vMerge/>
            <w:tcBorders>
              <w:top w:val="single" w:sz="4" w:space="0" w:color="auto"/>
              <w:left w:val="single" w:sz="4" w:space="0" w:color="auto"/>
              <w:bottom w:val="single" w:sz="4" w:space="0" w:color="auto"/>
              <w:right w:val="single" w:sz="4" w:space="0" w:color="auto"/>
            </w:tcBorders>
            <w:vAlign w:val="center"/>
            <w:hideMark/>
          </w:tcPr>
          <w:p w14:paraId="5ADC68AF" w14:textId="77777777" w:rsidR="008F38CC" w:rsidRPr="002950A6" w:rsidRDefault="008F38CC" w:rsidP="006D2E4C">
            <w:pPr>
              <w:spacing w:before="60" w:after="60"/>
              <w:rPr>
                <w:b/>
                <w:bCs/>
                <w:sz w:val="28"/>
                <w:szCs w:val="28"/>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54A8F064" w14:textId="77777777" w:rsidR="008F38CC" w:rsidRPr="002950A6" w:rsidRDefault="008F38CC" w:rsidP="006D2E4C">
            <w:pPr>
              <w:spacing w:before="60" w:after="60"/>
              <w:rPr>
                <w:b/>
                <w:bCs/>
                <w:sz w:val="28"/>
                <w:szCs w:val="28"/>
              </w:rPr>
            </w:pPr>
          </w:p>
        </w:tc>
        <w:tc>
          <w:tcPr>
            <w:tcW w:w="769" w:type="pct"/>
            <w:tcBorders>
              <w:top w:val="nil"/>
              <w:left w:val="nil"/>
              <w:bottom w:val="single" w:sz="4" w:space="0" w:color="auto"/>
              <w:right w:val="single" w:sz="4" w:space="0" w:color="auto"/>
            </w:tcBorders>
            <w:vAlign w:val="center"/>
            <w:hideMark/>
          </w:tcPr>
          <w:p w14:paraId="701B1EF7" w14:textId="77777777" w:rsidR="008F38CC" w:rsidRPr="002950A6" w:rsidRDefault="008F38CC" w:rsidP="006D2E4C">
            <w:pPr>
              <w:spacing w:before="60" w:after="60"/>
              <w:jc w:val="center"/>
              <w:rPr>
                <w:b/>
                <w:bCs/>
                <w:sz w:val="28"/>
                <w:szCs w:val="28"/>
              </w:rPr>
            </w:pPr>
            <w:r w:rsidRPr="002950A6">
              <w:rPr>
                <w:b/>
                <w:bCs/>
                <w:sz w:val="28"/>
                <w:szCs w:val="28"/>
              </w:rPr>
              <w:t>XL.2.1</w:t>
            </w:r>
          </w:p>
        </w:tc>
        <w:tc>
          <w:tcPr>
            <w:tcW w:w="867" w:type="pct"/>
            <w:tcBorders>
              <w:top w:val="nil"/>
              <w:left w:val="nil"/>
              <w:bottom w:val="single" w:sz="4" w:space="0" w:color="auto"/>
              <w:right w:val="single" w:sz="4" w:space="0" w:color="auto"/>
            </w:tcBorders>
            <w:vAlign w:val="center"/>
            <w:hideMark/>
          </w:tcPr>
          <w:p w14:paraId="5B7FE67C" w14:textId="77777777" w:rsidR="008F38CC" w:rsidRPr="002950A6" w:rsidRDefault="008F38CC" w:rsidP="006D2E4C">
            <w:pPr>
              <w:spacing w:before="60" w:after="60"/>
              <w:jc w:val="center"/>
              <w:rPr>
                <w:b/>
                <w:bCs/>
                <w:sz w:val="28"/>
                <w:szCs w:val="28"/>
              </w:rPr>
            </w:pPr>
            <w:r w:rsidRPr="002950A6">
              <w:rPr>
                <w:b/>
                <w:bCs/>
                <w:sz w:val="28"/>
                <w:szCs w:val="28"/>
              </w:rPr>
              <w:t>XL.2.2</w:t>
            </w:r>
          </w:p>
        </w:tc>
        <w:tc>
          <w:tcPr>
            <w:tcW w:w="838" w:type="pct"/>
            <w:tcBorders>
              <w:top w:val="nil"/>
              <w:left w:val="nil"/>
              <w:bottom w:val="single" w:sz="4" w:space="0" w:color="auto"/>
              <w:right w:val="single" w:sz="4" w:space="0" w:color="auto"/>
            </w:tcBorders>
            <w:vAlign w:val="center"/>
            <w:hideMark/>
          </w:tcPr>
          <w:p w14:paraId="54BA0D85" w14:textId="77777777" w:rsidR="008F38CC" w:rsidRPr="002950A6" w:rsidRDefault="008F38CC" w:rsidP="006D2E4C">
            <w:pPr>
              <w:spacing w:before="60" w:after="60"/>
              <w:jc w:val="center"/>
              <w:rPr>
                <w:b/>
                <w:bCs/>
                <w:sz w:val="28"/>
                <w:szCs w:val="28"/>
              </w:rPr>
            </w:pPr>
            <w:r w:rsidRPr="002950A6">
              <w:rPr>
                <w:b/>
                <w:bCs/>
                <w:sz w:val="28"/>
                <w:szCs w:val="28"/>
              </w:rPr>
              <w:t>XL.2.3</w:t>
            </w:r>
          </w:p>
        </w:tc>
        <w:tc>
          <w:tcPr>
            <w:tcW w:w="114" w:type="pct"/>
            <w:vAlign w:val="center"/>
            <w:hideMark/>
          </w:tcPr>
          <w:p w14:paraId="00A5856E" w14:textId="77777777" w:rsidR="008F38CC" w:rsidRPr="002950A6" w:rsidRDefault="008F38CC" w:rsidP="006D2E4C">
            <w:pPr>
              <w:spacing w:before="60" w:after="60"/>
              <w:rPr>
                <w:sz w:val="28"/>
                <w:szCs w:val="28"/>
              </w:rPr>
            </w:pPr>
          </w:p>
        </w:tc>
      </w:tr>
      <w:tr w:rsidR="00BE230F" w:rsidRPr="002950A6" w14:paraId="0FF3EDD5" w14:textId="77777777" w:rsidTr="008F38CC">
        <w:trPr>
          <w:trHeight w:val="630"/>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3AA7110D" w14:textId="77777777" w:rsidR="008F38CC" w:rsidRPr="002950A6" w:rsidRDefault="008F38CC" w:rsidP="006D2E4C">
            <w:pPr>
              <w:spacing w:before="60" w:after="60"/>
              <w:jc w:val="center"/>
              <w:rPr>
                <w:b/>
                <w:bCs/>
                <w:sz w:val="28"/>
                <w:szCs w:val="28"/>
              </w:rPr>
            </w:pPr>
            <w:r w:rsidRPr="002950A6">
              <w:rPr>
                <w:b/>
                <w:bCs/>
                <w:sz w:val="28"/>
                <w:szCs w:val="28"/>
              </w:rPr>
              <w:t>I</w:t>
            </w:r>
          </w:p>
        </w:tc>
        <w:tc>
          <w:tcPr>
            <w:tcW w:w="1236" w:type="pct"/>
            <w:tcBorders>
              <w:top w:val="nil"/>
              <w:left w:val="nil"/>
              <w:bottom w:val="single" w:sz="4" w:space="0" w:color="auto"/>
              <w:right w:val="single" w:sz="4" w:space="0" w:color="auto"/>
            </w:tcBorders>
            <w:shd w:val="clear" w:color="000000" w:fill="FFFFFF"/>
            <w:vAlign w:val="center"/>
            <w:hideMark/>
          </w:tcPr>
          <w:p w14:paraId="3645E867" w14:textId="77777777" w:rsidR="008F38CC" w:rsidRPr="002950A6" w:rsidRDefault="008F38CC" w:rsidP="006D2E4C">
            <w:pPr>
              <w:spacing w:before="60" w:after="60"/>
              <w:rPr>
                <w:b/>
                <w:bCs/>
                <w:sz w:val="28"/>
                <w:szCs w:val="28"/>
              </w:rPr>
            </w:pPr>
            <w:r w:rsidRPr="002950A6">
              <w:rPr>
                <w:b/>
                <w:bCs/>
                <w:sz w:val="28"/>
                <w:szCs w:val="28"/>
              </w:rPr>
              <w:t>Tiếp nhận chất thải rắn sinh hoạt</w:t>
            </w:r>
          </w:p>
        </w:tc>
        <w:tc>
          <w:tcPr>
            <w:tcW w:w="702" w:type="pct"/>
            <w:tcBorders>
              <w:top w:val="nil"/>
              <w:left w:val="nil"/>
              <w:bottom w:val="single" w:sz="4" w:space="0" w:color="auto"/>
              <w:right w:val="single" w:sz="4" w:space="0" w:color="auto"/>
            </w:tcBorders>
            <w:vAlign w:val="center"/>
            <w:hideMark/>
          </w:tcPr>
          <w:p w14:paraId="32F1989A" w14:textId="77777777" w:rsidR="008F38CC" w:rsidRPr="002950A6" w:rsidRDefault="008F38CC" w:rsidP="006D2E4C">
            <w:pPr>
              <w:spacing w:before="60" w:after="60"/>
              <w:jc w:val="center"/>
              <w:rPr>
                <w:sz w:val="28"/>
                <w:szCs w:val="28"/>
              </w:rPr>
            </w:pPr>
            <w:r w:rsidRPr="002950A6">
              <w:rPr>
                <w:sz w:val="28"/>
                <w:szCs w:val="28"/>
              </w:rPr>
              <w:t> </w:t>
            </w:r>
          </w:p>
        </w:tc>
        <w:tc>
          <w:tcPr>
            <w:tcW w:w="769" w:type="pct"/>
            <w:tcBorders>
              <w:top w:val="nil"/>
              <w:left w:val="nil"/>
              <w:bottom w:val="single" w:sz="4" w:space="0" w:color="auto"/>
              <w:right w:val="single" w:sz="4" w:space="0" w:color="auto"/>
            </w:tcBorders>
            <w:vAlign w:val="center"/>
            <w:hideMark/>
          </w:tcPr>
          <w:p w14:paraId="797815F9" w14:textId="77777777" w:rsidR="008F38CC" w:rsidRPr="002950A6" w:rsidRDefault="008F38CC" w:rsidP="006D2E4C">
            <w:pPr>
              <w:spacing w:before="60" w:after="60"/>
              <w:jc w:val="center"/>
              <w:rPr>
                <w:sz w:val="28"/>
                <w:szCs w:val="28"/>
              </w:rPr>
            </w:pPr>
            <w:r w:rsidRPr="002950A6">
              <w:rPr>
                <w:sz w:val="28"/>
                <w:szCs w:val="28"/>
              </w:rPr>
              <w:t> </w:t>
            </w:r>
          </w:p>
        </w:tc>
        <w:tc>
          <w:tcPr>
            <w:tcW w:w="867" w:type="pct"/>
            <w:tcBorders>
              <w:top w:val="nil"/>
              <w:left w:val="nil"/>
              <w:bottom w:val="single" w:sz="4" w:space="0" w:color="auto"/>
              <w:right w:val="single" w:sz="4" w:space="0" w:color="auto"/>
            </w:tcBorders>
            <w:vAlign w:val="center"/>
            <w:hideMark/>
          </w:tcPr>
          <w:p w14:paraId="0EEFDCFC" w14:textId="77777777" w:rsidR="008F38CC" w:rsidRPr="002950A6" w:rsidRDefault="008F38CC" w:rsidP="006D2E4C">
            <w:pPr>
              <w:spacing w:before="60" w:after="60"/>
              <w:jc w:val="center"/>
              <w:rPr>
                <w:sz w:val="28"/>
                <w:szCs w:val="28"/>
              </w:rPr>
            </w:pPr>
            <w:r w:rsidRPr="002950A6">
              <w:rPr>
                <w:sz w:val="28"/>
                <w:szCs w:val="28"/>
              </w:rPr>
              <w:t> </w:t>
            </w:r>
          </w:p>
        </w:tc>
        <w:tc>
          <w:tcPr>
            <w:tcW w:w="838" w:type="pct"/>
            <w:tcBorders>
              <w:top w:val="nil"/>
              <w:left w:val="nil"/>
              <w:bottom w:val="single" w:sz="4" w:space="0" w:color="auto"/>
              <w:right w:val="single" w:sz="4" w:space="0" w:color="auto"/>
            </w:tcBorders>
            <w:vAlign w:val="center"/>
            <w:hideMark/>
          </w:tcPr>
          <w:p w14:paraId="22FD55D6" w14:textId="77777777" w:rsidR="008F38CC" w:rsidRPr="002950A6" w:rsidRDefault="008F38CC" w:rsidP="006D2E4C">
            <w:pPr>
              <w:spacing w:before="60" w:after="60"/>
              <w:jc w:val="center"/>
              <w:rPr>
                <w:sz w:val="28"/>
                <w:szCs w:val="28"/>
              </w:rPr>
            </w:pPr>
            <w:r w:rsidRPr="002950A6">
              <w:rPr>
                <w:sz w:val="28"/>
                <w:szCs w:val="28"/>
              </w:rPr>
              <w:t> </w:t>
            </w:r>
          </w:p>
        </w:tc>
        <w:tc>
          <w:tcPr>
            <w:tcW w:w="114" w:type="pct"/>
            <w:vAlign w:val="center"/>
            <w:hideMark/>
          </w:tcPr>
          <w:p w14:paraId="6BD2C59C" w14:textId="77777777" w:rsidR="008F38CC" w:rsidRPr="002950A6" w:rsidRDefault="008F38CC" w:rsidP="006D2E4C">
            <w:pPr>
              <w:spacing w:before="60" w:after="60"/>
              <w:rPr>
                <w:sz w:val="28"/>
                <w:szCs w:val="28"/>
              </w:rPr>
            </w:pPr>
          </w:p>
        </w:tc>
      </w:tr>
      <w:tr w:rsidR="00BE230F" w:rsidRPr="002950A6" w14:paraId="28E21624" w14:textId="77777777" w:rsidTr="008F38CC">
        <w:trPr>
          <w:trHeight w:val="315"/>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1BF7B71C" w14:textId="77777777" w:rsidR="008F38CC" w:rsidRPr="002950A6" w:rsidRDefault="008F38CC" w:rsidP="006D2E4C">
            <w:pPr>
              <w:spacing w:before="60" w:after="60"/>
              <w:jc w:val="center"/>
              <w:rPr>
                <w:sz w:val="28"/>
                <w:szCs w:val="28"/>
              </w:rPr>
            </w:pPr>
            <w:r w:rsidRPr="002950A6">
              <w:rPr>
                <w:sz w:val="28"/>
                <w:szCs w:val="28"/>
              </w:rPr>
              <w:t>1</w:t>
            </w:r>
          </w:p>
        </w:tc>
        <w:tc>
          <w:tcPr>
            <w:tcW w:w="1236" w:type="pct"/>
            <w:tcBorders>
              <w:top w:val="nil"/>
              <w:left w:val="nil"/>
              <w:bottom w:val="single" w:sz="4" w:space="0" w:color="auto"/>
              <w:right w:val="single" w:sz="4" w:space="0" w:color="auto"/>
            </w:tcBorders>
            <w:shd w:val="clear" w:color="000000" w:fill="FFFFFF"/>
            <w:vAlign w:val="center"/>
            <w:hideMark/>
          </w:tcPr>
          <w:p w14:paraId="09385F87" w14:textId="77777777" w:rsidR="008F38CC" w:rsidRPr="002950A6" w:rsidRDefault="008F38CC" w:rsidP="006D2E4C">
            <w:pPr>
              <w:spacing w:before="60" w:after="60"/>
              <w:rPr>
                <w:sz w:val="28"/>
                <w:szCs w:val="28"/>
              </w:rPr>
            </w:pPr>
            <w:r w:rsidRPr="002950A6">
              <w:rPr>
                <w:sz w:val="28"/>
                <w:szCs w:val="28"/>
              </w:rPr>
              <w:t>Trạm cân</w:t>
            </w:r>
          </w:p>
        </w:tc>
        <w:tc>
          <w:tcPr>
            <w:tcW w:w="702" w:type="pct"/>
            <w:tcBorders>
              <w:top w:val="nil"/>
              <w:left w:val="nil"/>
              <w:bottom w:val="single" w:sz="4" w:space="0" w:color="auto"/>
              <w:right w:val="single" w:sz="4" w:space="0" w:color="auto"/>
            </w:tcBorders>
            <w:vAlign w:val="center"/>
            <w:hideMark/>
          </w:tcPr>
          <w:p w14:paraId="52B573EA" w14:textId="77777777" w:rsidR="008F38CC" w:rsidRPr="002950A6" w:rsidRDefault="008F38CC" w:rsidP="006D2E4C">
            <w:pPr>
              <w:spacing w:before="60" w:after="60"/>
              <w:jc w:val="center"/>
              <w:rPr>
                <w:sz w:val="28"/>
                <w:szCs w:val="28"/>
              </w:rPr>
            </w:pPr>
            <w:r w:rsidRPr="002950A6">
              <w:rPr>
                <w:sz w:val="28"/>
                <w:szCs w:val="28"/>
              </w:rPr>
              <w:t>KW</w:t>
            </w:r>
            <w:r w:rsidR="00640E50" w:rsidRPr="002950A6">
              <w:rPr>
                <w:sz w:val="28"/>
                <w:szCs w:val="28"/>
              </w:rPr>
              <w:t>h</w:t>
            </w:r>
          </w:p>
        </w:tc>
        <w:tc>
          <w:tcPr>
            <w:tcW w:w="769" w:type="pct"/>
            <w:tcBorders>
              <w:top w:val="nil"/>
              <w:left w:val="nil"/>
              <w:bottom w:val="single" w:sz="4" w:space="0" w:color="auto"/>
              <w:right w:val="single" w:sz="4" w:space="0" w:color="auto"/>
            </w:tcBorders>
            <w:vAlign w:val="center"/>
            <w:hideMark/>
          </w:tcPr>
          <w:p w14:paraId="162CC8DA" w14:textId="77777777" w:rsidR="008F38CC" w:rsidRPr="002950A6" w:rsidRDefault="008F38CC" w:rsidP="006D2E4C">
            <w:pPr>
              <w:spacing w:before="60" w:after="60"/>
              <w:jc w:val="center"/>
              <w:rPr>
                <w:sz w:val="28"/>
                <w:szCs w:val="28"/>
              </w:rPr>
            </w:pPr>
            <w:r w:rsidRPr="002950A6">
              <w:rPr>
                <w:sz w:val="28"/>
                <w:szCs w:val="28"/>
              </w:rPr>
              <w:t>0,00019</w:t>
            </w:r>
          </w:p>
        </w:tc>
        <w:tc>
          <w:tcPr>
            <w:tcW w:w="867" w:type="pct"/>
            <w:tcBorders>
              <w:top w:val="nil"/>
              <w:left w:val="nil"/>
              <w:bottom w:val="single" w:sz="4" w:space="0" w:color="auto"/>
              <w:right w:val="single" w:sz="4" w:space="0" w:color="auto"/>
            </w:tcBorders>
            <w:vAlign w:val="center"/>
            <w:hideMark/>
          </w:tcPr>
          <w:p w14:paraId="4F221BCD" w14:textId="77777777" w:rsidR="008F38CC" w:rsidRPr="002950A6" w:rsidRDefault="008F38CC" w:rsidP="006D2E4C">
            <w:pPr>
              <w:spacing w:before="60" w:after="60"/>
              <w:jc w:val="center"/>
              <w:rPr>
                <w:sz w:val="28"/>
                <w:szCs w:val="28"/>
              </w:rPr>
            </w:pPr>
            <w:r w:rsidRPr="002950A6">
              <w:rPr>
                <w:sz w:val="28"/>
                <w:szCs w:val="28"/>
              </w:rPr>
              <w:t>0,00006</w:t>
            </w:r>
          </w:p>
        </w:tc>
        <w:tc>
          <w:tcPr>
            <w:tcW w:w="838" w:type="pct"/>
            <w:tcBorders>
              <w:top w:val="nil"/>
              <w:left w:val="nil"/>
              <w:bottom w:val="single" w:sz="4" w:space="0" w:color="auto"/>
              <w:right w:val="single" w:sz="4" w:space="0" w:color="auto"/>
            </w:tcBorders>
            <w:vAlign w:val="center"/>
            <w:hideMark/>
          </w:tcPr>
          <w:p w14:paraId="6A9161AF" w14:textId="77777777" w:rsidR="008F38CC" w:rsidRPr="002950A6" w:rsidRDefault="008F38CC" w:rsidP="006D2E4C">
            <w:pPr>
              <w:spacing w:before="60" w:after="60"/>
              <w:jc w:val="center"/>
              <w:rPr>
                <w:sz w:val="28"/>
                <w:szCs w:val="28"/>
              </w:rPr>
            </w:pPr>
            <w:r w:rsidRPr="002950A6">
              <w:rPr>
                <w:sz w:val="28"/>
                <w:szCs w:val="28"/>
              </w:rPr>
              <w:t>0,00008</w:t>
            </w:r>
          </w:p>
        </w:tc>
        <w:tc>
          <w:tcPr>
            <w:tcW w:w="114" w:type="pct"/>
            <w:vAlign w:val="center"/>
            <w:hideMark/>
          </w:tcPr>
          <w:p w14:paraId="665D6B16" w14:textId="77777777" w:rsidR="008F38CC" w:rsidRPr="002950A6" w:rsidRDefault="008F38CC" w:rsidP="006D2E4C">
            <w:pPr>
              <w:spacing w:before="60" w:after="60"/>
              <w:rPr>
                <w:sz w:val="28"/>
                <w:szCs w:val="28"/>
              </w:rPr>
            </w:pPr>
          </w:p>
        </w:tc>
      </w:tr>
      <w:tr w:rsidR="00BE230F" w:rsidRPr="002950A6" w14:paraId="4D23E1AE" w14:textId="77777777" w:rsidTr="008F38CC">
        <w:trPr>
          <w:trHeight w:val="630"/>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0478332E" w14:textId="77777777" w:rsidR="008F38CC" w:rsidRPr="002950A6" w:rsidRDefault="008F38CC" w:rsidP="006D2E4C">
            <w:pPr>
              <w:spacing w:before="60" w:after="60"/>
              <w:jc w:val="center"/>
              <w:rPr>
                <w:b/>
                <w:bCs/>
                <w:sz w:val="28"/>
                <w:szCs w:val="28"/>
              </w:rPr>
            </w:pPr>
            <w:r w:rsidRPr="002950A6">
              <w:rPr>
                <w:b/>
                <w:bCs/>
                <w:sz w:val="28"/>
                <w:szCs w:val="28"/>
              </w:rPr>
              <w:t>II</w:t>
            </w:r>
          </w:p>
        </w:tc>
        <w:tc>
          <w:tcPr>
            <w:tcW w:w="1236" w:type="pct"/>
            <w:tcBorders>
              <w:top w:val="nil"/>
              <w:left w:val="nil"/>
              <w:bottom w:val="single" w:sz="4" w:space="0" w:color="auto"/>
              <w:right w:val="single" w:sz="4" w:space="0" w:color="auto"/>
            </w:tcBorders>
            <w:shd w:val="clear" w:color="000000" w:fill="FFFFFF"/>
            <w:vAlign w:val="center"/>
            <w:hideMark/>
          </w:tcPr>
          <w:p w14:paraId="125025DC" w14:textId="77777777" w:rsidR="008F38CC" w:rsidRPr="002950A6" w:rsidRDefault="008F38CC" w:rsidP="006D2E4C">
            <w:pPr>
              <w:spacing w:before="60" w:after="60"/>
              <w:rPr>
                <w:b/>
                <w:bCs/>
                <w:sz w:val="28"/>
                <w:szCs w:val="28"/>
              </w:rPr>
            </w:pPr>
            <w:r w:rsidRPr="002950A6">
              <w:rPr>
                <w:b/>
                <w:bCs/>
                <w:sz w:val="28"/>
                <w:szCs w:val="28"/>
              </w:rPr>
              <w:t>Xử lý chất thải rắn sinh hoạt</w:t>
            </w:r>
          </w:p>
        </w:tc>
        <w:tc>
          <w:tcPr>
            <w:tcW w:w="702" w:type="pct"/>
            <w:tcBorders>
              <w:top w:val="nil"/>
              <w:left w:val="nil"/>
              <w:bottom w:val="single" w:sz="4" w:space="0" w:color="auto"/>
              <w:right w:val="single" w:sz="4" w:space="0" w:color="auto"/>
            </w:tcBorders>
            <w:vAlign w:val="center"/>
            <w:hideMark/>
          </w:tcPr>
          <w:p w14:paraId="27C91A9A" w14:textId="77777777" w:rsidR="008F38CC" w:rsidRPr="002950A6" w:rsidRDefault="008F38CC" w:rsidP="006D2E4C">
            <w:pPr>
              <w:spacing w:before="60" w:after="60"/>
              <w:jc w:val="center"/>
              <w:rPr>
                <w:sz w:val="28"/>
                <w:szCs w:val="28"/>
              </w:rPr>
            </w:pPr>
            <w:r w:rsidRPr="002950A6">
              <w:rPr>
                <w:sz w:val="28"/>
                <w:szCs w:val="28"/>
              </w:rPr>
              <w:t> </w:t>
            </w:r>
          </w:p>
        </w:tc>
        <w:tc>
          <w:tcPr>
            <w:tcW w:w="769" w:type="pct"/>
            <w:tcBorders>
              <w:top w:val="nil"/>
              <w:left w:val="nil"/>
              <w:bottom w:val="single" w:sz="4" w:space="0" w:color="auto"/>
              <w:right w:val="single" w:sz="4" w:space="0" w:color="auto"/>
            </w:tcBorders>
            <w:vAlign w:val="center"/>
            <w:hideMark/>
          </w:tcPr>
          <w:p w14:paraId="690E49D4" w14:textId="77777777" w:rsidR="008F38CC" w:rsidRPr="002950A6" w:rsidRDefault="008F38CC" w:rsidP="006D2E4C">
            <w:pPr>
              <w:spacing w:before="60" w:after="60"/>
              <w:jc w:val="center"/>
              <w:rPr>
                <w:sz w:val="28"/>
                <w:szCs w:val="28"/>
              </w:rPr>
            </w:pPr>
            <w:r w:rsidRPr="002950A6">
              <w:rPr>
                <w:sz w:val="28"/>
                <w:szCs w:val="28"/>
              </w:rPr>
              <w:t> </w:t>
            </w:r>
          </w:p>
        </w:tc>
        <w:tc>
          <w:tcPr>
            <w:tcW w:w="867" w:type="pct"/>
            <w:tcBorders>
              <w:top w:val="nil"/>
              <w:left w:val="nil"/>
              <w:bottom w:val="single" w:sz="4" w:space="0" w:color="auto"/>
              <w:right w:val="single" w:sz="4" w:space="0" w:color="auto"/>
            </w:tcBorders>
            <w:vAlign w:val="center"/>
            <w:hideMark/>
          </w:tcPr>
          <w:p w14:paraId="64333995" w14:textId="77777777" w:rsidR="008F38CC" w:rsidRPr="002950A6" w:rsidRDefault="008F38CC" w:rsidP="006D2E4C">
            <w:pPr>
              <w:spacing w:before="60" w:after="60"/>
              <w:jc w:val="center"/>
              <w:rPr>
                <w:sz w:val="28"/>
                <w:szCs w:val="28"/>
              </w:rPr>
            </w:pPr>
            <w:r w:rsidRPr="002950A6">
              <w:rPr>
                <w:sz w:val="28"/>
                <w:szCs w:val="28"/>
              </w:rPr>
              <w:t> </w:t>
            </w:r>
          </w:p>
        </w:tc>
        <w:tc>
          <w:tcPr>
            <w:tcW w:w="838" w:type="pct"/>
            <w:tcBorders>
              <w:top w:val="nil"/>
              <w:left w:val="nil"/>
              <w:bottom w:val="single" w:sz="4" w:space="0" w:color="auto"/>
              <w:right w:val="single" w:sz="4" w:space="0" w:color="auto"/>
            </w:tcBorders>
            <w:vAlign w:val="center"/>
            <w:hideMark/>
          </w:tcPr>
          <w:p w14:paraId="1C34F4BA" w14:textId="77777777" w:rsidR="008F38CC" w:rsidRPr="002950A6" w:rsidRDefault="008F38CC" w:rsidP="006D2E4C">
            <w:pPr>
              <w:spacing w:before="60" w:after="60"/>
              <w:jc w:val="center"/>
              <w:rPr>
                <w:sz w:val="28"/>
                <w:szCs w:val="28"/>
              </w:rPr>
            </w:pPr>
            <w:r w:rsidRPr="002950A6">
              <w:rPr>
                <w:sz w:val="28"/>
                <w:szCs w:val="28"/>
              </w:rPr>
              <w:t> </w:t>
            </w:r>
          </w:p>
        </w:tc>
        <w:tc>
          <w:tcPr>
            <w:tcW w:w="114" w:type="pct"/>
            <w:vAlign w:val="center"/>
            <w:hideMark/>
          </w:tcPr>
          <w:p w14:paraId="369D571E" w14:textId="77777777" w:rsidR="008F38CC" w:rsidRPr="002950A6" w:rsidRDefault="008F38CC" w:rsidP="006D2E4C">
            <w:pPr>
              <w:spacing w:before="60" w:after="60"/>
              <w:rPr>
                <w:sz w:val="28"/>
                <w:szCs w:val="28"/>
              </w:rPr>
            </w:pPr>
          </w:p>
        </w:tc>
      </w:tr>
      <w:tr w:rsidR="00BE230F" w:rsidRPr="002950A6" w14:paraId="778F3102" w14:textId="77777777" w:rsidTr="008F38CC">
        <w:trPr>
          <w:trHeight w:val="315"/>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7495AA7F" w14:textId="77777777" w:rsidR="008F38CC" w:rsidRPr="002950A6" w:rsidRDefault="008F38CC" w:rsidP="006D2E4C">
            <w:pPr>
              <w:spacing w:before="60" w:after="60"/>
              <w:jc w:val="center"/>
              <w:rPr>
                <w:sz w:val="28"/>
                <w:szCs w:val="28"/>
              </w:rPr>
            </w:pPr>
            <w:r w:rsidRPr="002950A6">
              <w:rPr>
                <w:sz w:val="28"/>
                <w:szCs w:val="28"/>
              </w:rPr>
              <w:t>2</w:t>
            </w:r>
          </w:p>
        </w:tc>
        <w:tc>
          <w:tcPr>
            <w:tcW w:w="1236" w:type="pct"/>
            <w:tcBorders>
              <w:top w:val="nil"/>
              <w:left w:val="nil"/>
              <w:bottom w:val="single" w:sz="4" w:space="0" w:color="auto"/>
              <w:right w:val="single" w:sz="4" w:space="0" w:color="auto"/>
            </w:tcBorders>
            <w:shd w:val="clear" w:color="000000" w:fill="FFFFFF"/>
            <w:vAlign w:val="center"/>
            <w:hideMark/>
          </w:tcPr>
          <w:p w14:paraId="2CBAC59F" w14:textId="77777777" w:rsidR="008F38CC" w:rsidRPr="002950A6" w:rsidRDefault="008F38CC" w:rsidP="006D2E4C">
            <w:pPr>
              <w:spacing w:before="60" w:after="60"/>
              <w:rPr>
                <w:sz w:val="28"/>
                <w:szCs w:val="28"/>
              </w:rPr>
            </w:pPr>
            <w:r w:rsidRPr="002950A6">
              <w:rPr>
                <w:sz w:val="28"/>
                <w:szCs w:val="28"/>
              </w:rPr>
              <w:t>Hệ thống rửa xe tự động</w:t>
            </w:r>
          </w:p>
        </w:tc>
        <w:tc>
          <w:tcPr>
            <w:tcW w:w="702" w:type="pct"/>
            <w:tcBorders>
              <w:top w:val="nil"/>
              <w:left w:val="nil"/>
              <w:bottom w:val="single" w:sz="4" w:space="0" w:color="auto"/>
              <w:right w:val="single" w:sz="4" w:space="0" w:color="auto"/>
            </w:tcBorders>
            <w:vAlign w:val="center"/>
            <w:hideMark/>
          </w:tcPr>
          <w:p w14:paraId="143C256E" w14:textId="77777777" w:rsidR="008F38CC" w:rsidRPr="002950A6" w:rsidRDefault="008F38CC" w:rsidP="006D2E4C">
            <w:pPr>
              <w:spacing w:before="60" w:after="60"/>
              <w:jc w:val="center"/>
              <w:rPr>
                <w:sz w:val="28"/>
                <w:szCs w:val="28"/>
              </w:rPr>
            </w:pPr>
            <w:r w:rsidRPr="002950A6">
              <w:rPr>
                <w:sz w:val="28"/>
                <w:szCs w:val="28"/>
              </w:rPr>
              <w:t>KW</w:t>
            </w:r>
            <w:r w:rsidR="00640E50" w:rsidRPr="002950A6">
              <w:rPr>
                <w:sz w:val="28"/>
                <w:szCs w:val="28"/>
              </w:rPr>
              <w:t>h</w:t>
            </w:r>
          </w:p>
        </w:tc>
        <w:tc>
          <w:tcPr>
            <w:tcW w:w="769" w:type="pct"/>
            <w:tcBorders>
              <w:top w:val="nil"/>
              <w:left w:val="nil"/>
              <w:bottom w:val="single" w:sz="4" w:space="0" w:color="auto"/>
              <w:right w:val="single" w:sz="4" w:space="0" w:color="auto"/>
            </w:tcBorders>
            <w:vAlign w:val="center"/>
            <w:hideMark/>
          </w:tcPr>
          <w:p w14:paraId="62749712" w14:textId="77777777" w:rsidR="008F38CC" w:rsidRPr="002950A6" w:rsidRDefault="008F38CC" w:rsidP="006D2E4C">
            <w:pPr>
              <w:spacing w:before="60" w:after="60"/>
              <w:jc w:val="center"/>
              <w:rPr>
                <w:sz w:val="28"/>
                <w:szCs w:val="28"/>
              </w:rPr>
            </w:pPr>
            <w:r w:rsidRPr="002950A6">
              <w:rPr>
                <w:sz w:val="28"/>
                <w:szCs w:val="28"/>
              </w:rPr>
              <w:t>0,64</w:t>
            </w:r>
            <w:r w:rsidR="00EC20A0" w:rsidRPr="002950A6">
              <w:rPr>
                <w:sz w:val="28"/>
                <w:szCs w:val="28"/>
              </w:rPr>
              <w:t>0</w:t>
            </w:r>
          </w:p>
        </w:tc>
        <w:tc>
          <w:tcPr>
            <w:tcW w:w="867" w:type="pct"/>
            <w:tcBorders>
              <w:top w:val="nil"/>
              <w:left w:val="nil"/>
              <w:bottom w:val="single" w:sz="4" w:space="0" w:color="auto"/>
              <w:right w:val="single" w:sz="4" w:space="0" w:color="auto"/>
            </w:tcBorders>
            <w:vAlign w:val="center"/>
            <w:hideMark/>
          </w:tcPr>
          <w:p w14:paraId="2DD46A87" w14:textId="77777777" w:rsidR="008F38CC" w:rsidRPr="002950A6" w:rsidRDefault="008F38CC" w:rsidP="006D2E4C">
            <w:pPr>
              <w:spacing w:before="60" w:after="60"/>
              <w:jc w:val="center"/>
              <w:rPr>
                <w:sz w:val="28"/>
                <w:szCs w:val="28"/>
              </w:rPr>
            </w:pPr>
            <w:r w:rsidRPr="002950A6">
              <w:rPr>
                <w:sz w:val="28"/>
                <w:szCs w:val="28"/>
              </w:rPr>
              <w:t>0,216</w:t>
            </w:r>
          </w:p>
        </w:tc>
        <w:tc>
          <w:tcPr>
            <w:tcW w:w="838" w:type="pct"/>
            <w:tcBorders>
              <w:top w:val="nil"/>
              <w:left w:val="nil"/>
              <w:bottom w:val="single" w:sz="4" w:space="0" w:color="auto"/>
              <w:right w:val="single" w:sz="4" w:space="0" w:color="auto"/>
            </w:tcBorders>
            <w:vAlign w:val="center"/>
            <w:hideMark/>
          </w:tcPr>
          <w:p w14:paraId="4907807A" w14:textId="77777777" w:rsidR="008F38CC" w:rsidRPr="002950A6" w:rsidRDefault="008F38CC" w:rsidP="006D2E4C">
            <w:pPr>
              <w:spacing w:before="60" w:after="60"/>
              <w:jc w:val="center"/>
              <w:rPr>
                <w:sz w:val="28"/>
                <w:szCs w:val="28"/>
              </w:rPr>
            </w:pPr>
            <w:r w:rsidRPr="002950A6">
              <w:rPr>
                <w:sz w:val="28"/>
                <w:szCs w:val="28"/>
              </w:rPr>
              <w:t>0,256</w:t>
            </w:r>
          </w:p>
        </w:tc>
        <w:tc>
          <w:tcPr>
            <w:tcW w:w="114" w:type="pct"/>
            <w:vAlign w:val="center"/>
            <w:hideMark/>
          </w:tcPr>
          <w:p w14:paraId="3FD8B471" w14:textId="77777777" w:rsidR="008F38CC" w:rsidRPr="002950A6" w:rsidRDefault="008F38CC" w:rsidP="006D2E4C">
            <w:pPr>
              <w:spacing w:before="60" w:after="60"/>
              <w:rPr>
                <w:sz w:val="28"/>
                <w:szCs w:val="28"/>
              </w:rPr>
            </w:pPr>
          </w:p>
        </w:tc>
      </w:tr>
      <w:tr w:rsidR="00BE230F" w:rsidRPr="002950A6" w14:paraId="5E90CF0D" w14:textId="77777777" w:rsidTr="008F38CC">
        <w:trPr>
          <w:trHeight w:val="315"/>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4B581163" w14:textId="77777777" w:rsidR="008F38CC" w:rsidRPr="002950A6" w:rsidRDefault="008F38CC" w:rsidP="006D2E4C">
            <w:pPr>
              <w:spacing w:before="60" w:after="60"/>
              <w:jc w:val="center"/>
              <w:rPr>
                <w:sz w:val="28"/>
                <w:szCs w:val="28"/>
              </w:rPr>
            </w:pPr>
            <w:r w:rsidRPr="002950A6">
              <w:rPr>
                <w:sz w:val="28"/>
                <w:szCs w:val="28"/>
              </w:rPr>
              <w:t>3</w:t>
            </w:r>
          </w:p>
        </w:tc>
        <w:tc>
          <w:tcPr>
            <w:tcW w:w="1236" w:type="pct"/>
            <w:tcBorders>
              <w:top w:val="nil"/>
              <w:left w:val="nil"/>
              <w:bottom w:val="single" w:sz="4" w:space="0" w:color="auto"/>
              <w:right w:val="single" w:sz="4" w:space="0" w:color="auto"/>
            </w:tcBorders>
            <w:shd w:val="clear" w:color="000000" w:fill="FFFFFF"/>
            <w:vAlign w:val="center"/>
            <w:hideMark/>
          </w:tcPr>
          <w:p w14:paraId="0C9FDFF4" w14:textId="77777777" w:rsidR="008F38CC" w:rsidRPr="002950A6" w:rsidRDefault="008F38CC" w:rsidP="006D2E4C">
            <w:pPr>
              <w:spacing w:before="60" w:after="60"/>
              <w:rPr>
                <w:sz w:val="28"/>
                <w:szCs w:val="28"/>
              </w:rPr>
            </w:pPr>
            <w:r w:rsidRPr="002950A6">
              <w:rPr>
                <w:sz w:val="28"/>
                <w:szCs w:val="28"/>
              </w:rPr>
              <w:t>Bơm điện 5,0 kW</w:t>
            </w:r>
          </w:p>
        </w:tc>
        <w:tc>
          <w:tcPr>
            <w:tcW w:w="702" w:type="pct"/>
            <w:tcBorders>
              <w:top w:val="nil"/>
              <w:left w:val="nil"/>
              <w:bottom w:val="single" w:sz="4" w:space="0" w:color="auto"/>
              <w:right w:val="single" w:sz="4" w:space="0" w:color="auto"/>
            </w:tcBorders>
            <w:vAlign w:val="center"/>
            <w:hideMark/>
          </w:tcPr>
          <w:p w14:paraId="6C5F5713" w14:textId="77777777" w:rsidR="008F38CC" w:rsidRPr="002950A6" w:rsidRDefault="008F38CC" w:rsidP="006D2E4C">
            <w:pPr>
              <w:spacing w:before="60" w:after="60"/>
              <w:jc w:val="center"/>
              <w:rPr>
                <w:sz w:val="28"/>
                <w:szCs w:val="28"/>
              </w:rPr>
            </w:pPr>
            <w:r w:rsidRPr="002950A6">
              <w:rPr>
                <w:sz w:val="28"/>
                <w:szCs w:val="28"/>
              </w:rPr>
              <w:t>KW</w:t>
            </w:r>
            <w:r w:rsidR="00640E50" w:rsidRPr="002950A6">
              <w:rPr>
                <w:sz w:val="28"/>
                <w:szCs w:val="28"/>
              </w:rPr>
              <w:t>h</w:t>
            </w:r>
          </w:p>
        </w:tc>
        <w:tc>
          <w:tcPr>
            <w:tcW w:w="769" w:type="pct"/>
            <w:tcBorders>
              <w:top w:val="nil"/>
              <w:left w:val="nil"/>
              <w:bottom w:val="single" w:sz="4" w:space="0" w:color="auto"/>
              <w:right w:val="single" w:sz="4" w:space="0" w:color="auto"/>
            </w:tcBorders>
            <w:vAlign w:val="center"/>
            <w:hideMark/>
          </w:tcPr>
          <w:p w14:paraId="209C6007" w14:textId="77777777" w:rsidR="008F38CC" w:rsidRPr="002950A6" w:rsidRDefault="008F38CC" w:rsidP="006D2E4C">
            <w:pPr>
              <w:spacing w:before="60" w:after="60"/>
              <w:jc w:val="center"/>
              <w:rPr>
                <w:sz w:val="28"/>
                <w:szCs w:val="28"/>
              </w:rPr>
            </w:pPr>
            <w:r w:rsidRPr="002950A6">
              <w:rPr>
                <w:sz w:val="28"/>
                <w:szCs w:val="28"/>
              </w:rPr>
              <w:t>0,032</w:t>
            </w:r>
          </w:p>
        </w:tc>
        <w:tc>
          <w:tcPr>
            <w:tcW w:w="867" w:type="pct"/>
            <w:tcBorders>
              <w:top w:val="nil"/>
              <w:left w:val="nil"/>
              <w:bottom w:val="single" w:sz="4" w:space="0" w:color="auto"/>
              <w:right w:val="single" w:sz="4" w:space="0" w:color="auto"/>
            </w:tcBorders>
            <w:vAlign w:val="center"/>
            <w:hideMark/>
          </w:tcPr>
          <w:p w14:paraId="2A1CA437" w14:textId="77777777" w:rsidR="008F38CC" w:rsidRPr="002950A6" w:rsidRDefault="008F38CC" w:rsidP="006D2E4C">
            <w:pPr>
              <w:spacing w:before="60" w:after="60"/>
              <w:jc w:val="center"/>
              <w:rPr>
                <w:sz w:val="28"/>
                <w:szCs w:val="28"/>
              </w:rPr>
            </w:pPr>
            <w:r w:rsidRPr="002950A6">
              <w:rPr>
                <w:sz w:val="28"/>
                <w:szCs w:val="28"/>
              </w:rPr>
              <w:t>0,028</w:t>
            </w:r>
          </w:p>
        </w:tc>
        <w:tc>
          <w:tcPr>
            <w:tcW w:w="838" w:type="pct"/>
            <w:tcBorders>
              <w:top w:val="nil"/>
              <w:left w:val="nil"/>
              <w:bottom w:val="single" w:sz="4" w:space="0" w:color="auto"/>
              <w:right w:val="single" w:sz="4" w:space="0" w:color="auto"/>
            </w:tcBorders>
            <w:vAlign w:val="center"/>
            <w:hideMark/>
          </w:tcPr>
          <w:p w14:paraId="27D4AA3F" w14:textId="77777777" w:rsidR="008F38CC" w:rsidRPr="002950A6" w:rsidRDefault="008F38CC" w:rsidP="006D2E4C">
            <w:pPr>
              <w:spacing w:before="60" w:after="60"/>
              <w:jc w:val="center"/>
              <w:rPr>
                <w:sz w:val="28"/>
                <w:szCs w:val="28"/>
              </w:rPr>
            </w:pPr>
            <w:r w:rsidRPr="002950A6">
              <w:rPr>
                <w:sz w:val="28"/>
                <w:szCs w:val="28"/>
              </w:rPr>
              <w:t>0,024</w:t>
            </w:r>
          </w:p>
        </w:tc>
        <w:tc>
          <w:tcPr>
            <w:tcW w:w="114" w:type="pct"/>
            <w:vAlign w:val="center"/>
            <w:hideMark/>
          </w:tcPr>
          <w:p w14:paraId="24940BAE" w14:textId="77777777" w:rsidR="008F38CC" w:rsidRPr="002950A6" w:rsidRDefault="008F38CC" w:rsidP="006D2E4C">
            <w:pPr>
              <w:spacing w:before="60" w:after="60"/>
              <w:rPr>
                <w:sz w:val="28"/>
                <w:szCs w:val="28"/>
              </w:rPr>
            </w:pPr>
          </w:p>
        </w:tc>
      </w:tr>
      <w:tr w:rsidR="00BE230F" w:rsidRPr="002950A6" w14:paraId="0E3C52A8" w14:textId="77777777" w:rsidTr="008F38CC">
        <w:trPr>
          <w:trHeight w:val="315"/>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74641271" w14:textId="77777777" w:rsidR="008F38CC" w:rsidRPr="002950A6" w:rsidRDefault="008F38CC" w:rsidP="006D2E4C">
            <w:pPr>
              <w:spacing w:before="60" w:after="60"/>
              <w:jc w:val="center"/>
              <w:rPr>
                <w:sz w:val="28"/>
                <w:szCs w:val="28"/>
              </w:rPr>
            </w:pPr>
            <w:r w:rsidRPr="002950A6">
              <w:rPr>
                <w:sz w:val="28"/>
                <w:szCs w:val="28"/>
              </w:rPr>
              <w:t>4</w:t>
            </w:r>
          </w:p>
        </w:tc>
        <w:tc>
          <w:tcPr>
            <w:tcW w:w="1236" w:type="pct"/>
            <w:tcBorders>
              <w:top w:val="nil"/>
              <w:left w:val="nil"/>
              <w:bottom w:val="single" w:sz="4" w:space="0" w:color="auto"/>
              <w:right w:val="single" w:sz="4" w:space="0" w:color="auto"/>
            </w:tcBorders>
            <w:shd w:val="clear" w:color="000000" w:fill="FFFFFF"/>
            <w:vAlign w:val="center"/>
            <w:hideMark/>
          </w:tcPr>
          <w:p w14:paraId="3E246865" w14:textId="77777777" w:rsidR="008F38CC" w:rsidRPr="002950A6" w:rsidRDefault="008F38CC" w:rsidP="006D2E4C">
            <w:pPr>
              <w:spacing w:before="60" w:after="60"/>
              <w:rPr>
                <w:sz w:val="28"/>
                <w:szCs w:val="28"/>
              </w:rPr>
            </w:pPr>
            <w:r w:rsidRPr="002950A6">
              <w:rPr>
                <w:sz w:val="28"/>
                <w:szCs w:val="28"/>
              </w:rPr>
              <w:t>Bơm điện 7,5 kW</w:t>
            </w:r>
          </w:p>
        </w:tc>
        <w:tc>
          <w:tcPr>
            <w:tcW w:w="702" w:type="pct"/>
            <w:tcBorders>
              <w:top w:val="nil"/>
              <w:left w:val="nil"/>
              <w:bottom w:val="single" w:sz="4" w:space="0" w:color="auto"/>
              <w:right w:val="single" w:sz="4" w:space="0" w:color="auto"/>
            </w:tcBorders>
            <w:vAlign w:val="center"/>
            <w:hideMark/>
          </w:tcPr>
          <w:p w14:paraId="15C5C189" w14:textId="77777777" w:rsidR="008F38CC" w:rsidRPr="002950A6" w:rsidRDefault="008F38CC" w:rsidP="006D2E4C">
            <w:pPr>
              <w:spacing w:before="60" w:after="60"/>
              <w:jc w:val="center"/>
              <w:rPr>
                <w:sz w:val="28"/>
                <w:szCs w:val="28"/>
              </w:rPr>
            </w:pPr>
            <w:r w:rsidRPr="002950A6">
              <w:rPr>
                <w:sz w:val="28"/>
                <w:szCs w:val="28"/>
              </w:rPr>
              <w:t>KW</w:t>
            </w:r>
            <w:r w:rsidR="00640E50" w:rsidRPr="002950A6">
              <w:rPr>
                <w:sz w:val="28"/>
                <w:szCs w:val="28"/>
              </w:rPr>
              <w:t>h</w:t>
            </w:r>
          </w:p>
        </w:tc>
        <w:tc>
          <w:tcPr>
            <w:tcW w:w="769" w:type="pct"/>
            <w:tcBorders>
              <w:top w:val="nil"/>
              <w:left w:val="nil"/>
              <w:bottom w:val="single" w:sz="4" w:space="0" w:color="auto"/>
              <w:right w:val="single" w:sz="4" w:space="0" w:color="auto"/>
            </w:tcBorders>
            <w:vAlign w:val="center"/>
            <w:hideMark/>
          </w:tcPr>
          <w:p w14:paraId="5E9E6C40" w14:textId="77777777" w:rsidR="008F38CC" w:rsidRPr="002950A6" w:rsidRDefault="008F38CC" w:rsidP="006D2E4C">
            <w:pPr>
              <w:spacing w:before="60" w:after="60"/>
              <w:jc w:val="center"/>
              <w:rPr>
                <w:sz w:val="28"/>
                <w:szCs w:val="28"/>
              </w:rPr>
            </w:pPr>
            <w:r w:rsidRPr="002950A6">
              <w:rPr>
                <w:sz w:val="28"/>
                <w:szCs w:val="28"/>
              </w:rPr>
              <w:t>0,15</w:t>
            </w:r>
            <w:r w:rsidR="00EC20A0" w:rsidRPr="002950A6">
              <w:rPr>
                <w:sz w:val="28"/>
                <w:szCs w:val="28"/>
              </w:rPr>
              <w:t>0</w:t>
            </w:r>
          </w:p>
        </w:tc>
        <w:tc>
          <w:tcPr>
            <w:tcW w:w="867" w:type="pct"/>
            <w:tcBorders>
              <w:top w:val="nil"/>
              <w:left w:val="nil"/>
              <w:bottom w:val="single" w:sz="4" w:space="0" w:color="auto"/>
              <w:right w:val="single" w:sz="4" w:space="0" w:color="auto"/>
            </w:tcBorders>
            <w:vAlign w:val="center"/>
            <w:hideMark/>
          </w:tcPr>
          <w:p w14:paraId="7EABB806" w14:textId="77777777" w:rsidR="008F38CC" w:rsidRPr="002950A6" w:rsidRDefault="008F38CC" w:rsidP="006D2E4C">
            <w:pPr>
              <w:spacing w:before="60" w:after="60"/>
              <w:jc w:val="center"/>
              <w:rPr>
                <w:sz w:val="28"/>
                <w:szCs w:val="28"/>
              </w:rPr>
            </w:pPr>
            <w:r w:rsidRPr="002950A6">
              <w:rPr>
                <w:sz w:val="28"/>
                <w:szCs w:val="28"/>
              </w:rPr>
              <w:t>0,15</w:t>
            </w:r>
            <w:r w:rsidR="00EC20A0" w:rsidRPr="002950A6">
              <w:rPr>
                <w:sz w:val="28"/>
                <w:szCs w:val="28"/>
              </w:rPr>
              <w:t>0</w:t>
            </w:r>
          </w:p>
        </w:tc>
        <w:tc>
          <w:tcPr>
            <w:tcW w:w="838" w:type="pct"/>
            <w:tcBorders>
              <w:top w:val="nil"/>
              <w:left w:val="nil"/>
              <w:bottom w:val="single" w:sz="4" w:space="0" w:color="auto"/>
              <w:right w:val="single" w:sz="4" w:space="0" w:color="auto"/>
            </w:tcBorders>
            <w:vAlign w:val="center"/>
            <w:hideMark/>
          </w:tcPr>
          <w:p w14:paraId="1CBFCA26" w14:textId="77777777" w:rsidR="008F38CC" w:rsidRPr="002950A6" w:rsidRDefault="008F38CC" w:rsidP="006D2E4C">
            <w:pPr>
              <w:spacing w:before="60" w:after="60"/>
              <w:jc w:val="center"/>
              <w:rPr>
                <w:sz w:val="28"/>
                <w:szCs w:val="28"/>
              </w:rPr>
            </w:pPr>
            <w:r w:rsidRPr="002950A6">
              <w:rPr>
                <w:sz w:val="28"/>
                <w:szCs w:val="28"/>
              </w:rPr>
              <w:t>0,15</w:t>
            </w:r>
            <w:r w:rsidR="00EC20A0" w:rsidRPr="002950A6">
              <w:rPr>
                <w:sz w:val="28"/>
                <w:szCs w:val="28"/>
              </w:rPr>
              <w:t>0</w:t>
            </w:r>
          </w:p>
        </w:tc>
        <w:tc>
          <w:tcPr>
            <w:tcW w:w="114" w:type="pct"/>
            <w:vAlign w:val="center"/>
            <w:hideMark/>
          </w:tcPr>
          <w:p w14:paraId="04BAD2F9" w14:textId="77777777" w:rsidR="008F38CC" w:rsidRPr="002950A6" w:rsidRDefault="008F38CC" w:rsidP="006D2E4C">
            <w:pPr>
              <w:spacing w:before="60" w:after="60"/>
              <w:rPr>
                <w:sz w:val="28"/>
                <w:szCs w:val="28"/>
              </w:rPr>
            </w:pPr>
          </w:p>
        </w:tc>
      </w:tr>
      <w:tr w:rsidR="00BE230F" w:rsidRPr="002950A6" w14:paraId="559A2491" w14:textId="77777777" w:rsidTr="008F38CC">
        <w:trPr>
          <w:trHeight w:val="315"/>
        </w:trPr>
        <w:tc>
          <w:tcPr>
            <w:tcW w:w="473" w:type="pct"/>
            <w:tcBorders>
              <w:top w:val="nil"/>
              <w:left w:val="single" w:sz="4" w:space="0" w:color="auto"/>
              <w:bottom w:val="single" w:sz="4" w:space="0" w:color="auto"/>
              <w:right w:val="single" w:sz="4" w:space="0" w:color="auto"/>
            </w:tcBorders>
            <w:shd w:val="clear" w:color="000000" w:fill="FFFFFF"/>
            <w:vAlign w:val="center"/>
            <w:hideMark/>
          </w:tcPr>
          <w:p w14:paraId="3B3BB359" w14:textId="77777777" w:rsidR="008F38CC" w:rsidRPr="002950A6" w:rsidRDefault="008F38CC" w:rsidP="006D2E4C">
            <w:pPr>
              <w:spacing w:before="60" w:after="60"/>
              <w:jc w:val="center"/>
              <w:rPr>
                <w:sz w:val="28"/>
                <w:szCs w:val="28"/>
              </w:rPr>
            </w:pPr>
            <w:r w:rsidRPr="002950A6">
              <w:rPr>
                <w:sz w:val="28"/>
                <w:szCs w:val="28"/>
              </w:rPr>
              <w:t>5</w:t>
            </w:r>
          </w:p>
        </w:tc>
        <w:tc>
          <w:tcPr>
            <w:tcW w:w="1236" w:type="pct"/>
            <w:tcBorders>
              <w:top w:val="nil"/>
              <w:left w:val="nil"/>
              <w:bottom w:val="single" w:sz="4" w:space="0" w:color="auto"/>
              <w:right w:val="single" w:sz="4" w:space="0" w:color="auto"/>
            </w:tcBorders>
            <w:shd w:val="clear" w:color="000000" w:fill="FFFFFF"/>
            <w:vAlign w:val="center"/>
            <w:hideMark/>
          </w:tcPr>
          <w:p w14:paraId="7C5C3FA2" w14:textId="77777777" w:rsidR="008F38CC" w:rsidRPr="002950A6" w:rsidRDefault="008F38CC" w:rsidP="006D2E4C">
            <w:pPr>
              <w:spacing w:before="60" w:after="60"/>
              <w:rPr>
                <w:sz w:val="28"/>
                <w:szCs w:val="28"/>
              </w:rPr>
            </w:pPr>
            <w:r w:rsidRPr="002950A6">
              <w:rPr>
                <w:sz w:val="28"/>
                <w:szCs w:val="28"/>
              </w:rPr>
              <w:t>Bơm điện 22 kW</w:t>
            </w:r>
          </w:p>
        </w:tc>
        <w:tc>
          <w:tcPr>
            <w:tcW w:w="702" w:type="pct"/>
            <w:tcBorders>
              <w:top w:val="nil"/>
              <w:left w:val="nil"/>
              <w:bottom w:val="single" w:sz="4" w:space="0" w:color="auto"/>
              <w:right w:val="single" w:sz="4" w:space="0" w:color="auto"/>
            </w:tcBorders>
            <w:vAlign w:val="center"/>
            <w:hideMark/>
          </w:tcPr>
          <w:p w14:paraId="7A02360A" w14:textId="77777777" w:rsidR="008F38CC" w:rsidRPr="002950A6" w:rsidRDefault="008F38CC" w:rsidP="006D2E4C">
            <w:pPr>
              <w:spacing w:before="60" w:after="60"/>
              <w:jc w:val="center"/>
              <w:rPr>
                <w:sz w:val="28"/>
                <w:szCs w:val="28"/>
              </w:rPr>
            </w:pPr>
            <w:r w:rsidRPr="002950A6">
              <w:rPr>
                <w:sz w:val="28"/>
                <w:szCs w:val="28"/>
              </w:rPr>
              <w:t>KW</w:t>
            </w:r>
            <w:r w:rsidR="00640E50" w:rsidRPr="002950A6">
              <w:rPr>
                <w:sz w:val="28"/>
                <w:szCs w:val="28"/>
              </w:rPr>
              <w:t>h</w:t>
            </w:r>
          </w:p>
        </w:tc>
        <w:tc>
          <w:tcPr>
            <w:tcW w:w="769" w:type="pct"/>
            <w:tcBorders>
              <w:top w:val="nil"/>
              <w:left w:val="nil"/>
              <w:bottom w:val="single" w:sz="4" w:space="0" w:color="auto"/>
              <w:right w:val="single" w:sz="4" w:space="0" w:color="auto"/>
            </w:tcBorders>
            <w:vAlign w:val="center"/>
            <w:hideMark/>
          </w:tcPr>
          <w:p w14:paraId="41E01824" w14:textId="77777777" w:rsidR="008F38CC" w:rsidRPr="002950A6" w:rsidRDefault="008F38CC" w:rsidP="006D2E4C">
            <w:pPr>
              <w:spacing w:before="60" w:after="60"/>
              <w:jc w:val="center"/>
              <w:rPr>
                <w:sz w:val="28"/>
                <w:szCs w:val="28"/>
              </w:rPr>
            </w:pPr>
            <w:r w:rsidRPr="002950A6">
              <w:rPr>
                <w:sz w:val="28"/>
                <w:szCs w:val="28"/>
              </w:rPr>
              <w:t>0,176</w:t>
            </w:r>
          </w:p>
        </w:tc>
        <w:tc>
          <w:tcPr>
            <w:tcW w:w="867" w:type="pct"/>
            <w:tcBorders>
              <w:top w:val="nil"/>
              <w:left w:val="nil"/>
              <w:bottom w:val="single" w:sz="4" w:space="0" w:color="auto"/>
              <w:right w:val="single" w:sz="4" w:space="0" w:color="auto"/>
            </w:tcBorders>
            <w:vAlign w:val="center"/>
            <w:hideMark/>
          </w:tcPr>
          <w:p w14:paraId="4D0AF651" w14:textId="77777777" w:rsidR="008F38CC" w:rsidRPr="002950A6" w:rsidRDefault="008F38CC" w:rsidP="006D2E4C">
            <w:pPr>
              <w:spacing w:before="60" w:after="60"/>
              <w:jc w:val="center"/>
              <w:rPr>
                <w:sz w:val="28"/>
                <w:szCs w:val="28"/>
              </w:rPr>
            </w:pPr>
            <w:r w:rsidRPr="002950A6">
              <w:rPr>
                <w:sz w:val="28"/>
                <w:szCs w:val="28"/>
              </w:rPr>
              <w:t>0,176</w:t>
            </w:r>
          </w:p>
        </w:tc>
        <w:tc>
          <w:tcPr>
            <w:tcW w:w="838" w:type="pct"/>
            <w:tcBorders>
              <w:top w:val="nil"/>
              <w:left w:val="nil"/>
              <w:bottom w:val="single" w:sz="4" w:space="0" w:color="auto"/>
              <w:right w:val="single" w:sz="4" w:space="0" w:color="auto"/>
            </w:tcBorders>
            <w:vAlign w:val="center"/>
            <w:hideMark/>
          </w:tcPr>
          <w:p w14:paraId="38986814" w14:textId="77777777" w:rsidR="008F38CC" w:rsidRPr="002950A6" w:rsidRDefault="008F38CC" w:rsidP="006D2E4C">
            <w:pPr>
              <w:spacing w:before="60" w:after="60"/>
              <w:jc w:val="center"/>
              <w:rPr>
                <w:sz w:val="28"/>
                <w:szCs w:val="28"/>
              </w:rPr>
            </w:pPr>
            <w:r w:rsidRPr="002950A6">
              <w:rPr>
                <w:sz w:val="28"/>
                <w:szCs w:val="28"/>
              </w:rPr>
              <w:t>0,176</w:t>
            </w:r>
          </w:p>
        </w:tc>
        <w:tc>
          <w:tcPr>
            <w:tcW w:w="114" w:type="pct"/>
            <w:vAlign w:val="center"/>
            <w:hideMark/>
          </w:tcPr>
          <w:p w14:paraId="49DD9B43" w14:textId="77777777" w:rsidR="008F38CC" w:rsidRPr="002950A6" w:rsidRDefault="008F38CC" w:rsidP="006D2E4C">
            <w:pPr>
              <w:spacing w:before="60" w:after="60"/>
              <w:rPr>
                <w:sz w:val="28"/>
                <w:szCs w:val="28"/>
              </w:rPr>
            </w:pPr>
          </w:p>
        </w:tc>
      </w:tr>
    </w:tbl>
    <w:p w14:paraId="1579B69B" w14:textId="77777777" w:rsidR="00534148" w:rsidRPr="002950A6" w:rsidRDefault="003F587D" w:rsidP="0027342A">
      <w:pPr>
        <w:pStyle w:val="00noidung"/>
        <w:outlineLvl w:val="2"/>
        <w:rPr>
          <w:lang w:val="en-US"/>
        </w:rPr>
      </w:pPr>
      <w:r w:rsidRPr="002950A6">
        <w:rPr>
          <w:lang w:val="en-US"/>
        </w:rPr>
        <w:t>e</w:t>
      </w:r>
      <w:r w:rsidR="00B702AE" w:rsidRPr="002950A6">
        <w:rPr>
          <w:lang w:val="en-US"/>
        </w:rPr>
        <w:t>) Định mức tiêu hao nhiên liệu</w:t>
      </w:r>
    </w:p>
    <w:tbl>
      <w:tblPr>
        <w:tblW w:w="5000" w:type="pct"/>
        <w:tblLook w:val="04A0" w:firstRow="1" w:lastRow="0" w:firstColumn="1" w:lastColumn="0" w:noHBand="0" w:noVBand="1"/>
      </w:tblPr>
      <w:tblGrid>
        <w:gridCol w:w="876"/>
        <w:gridCol w:w="2312"/>
        <w:gridCol w:w="1305"/>
        <w:gridCol w:w="1417"/>
        <w:gridCol w:w="1604"/>
        <w:gridCol w:w="1546"/>
      </w:tblGrid>
      <w:tr w:rsidR="00BE230F" w:rsidRPr="002950A6" w14:paraId="3DD57382" w14:textId="77777777" w:rsidTr="00534148">
        <w:trPr>
          <w:trHeight w:val="570"/>
          <w:tblHeader/>
        </w:trPr>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795F094F" w14:textId="77777777" w:rsidR="004C2B71" w:rsidRPr="002950A6" w:rsidRDefault="004C2B71">
            <w:pPr>
              <w:jc w:val="center"/>
              <w:rPr>
                <w:b/>
                <w:bCs/>
                <w:sz w:val="28"/>
                <w:szCs w:val="28"/>
              </w:rPr>
            </w:pPr>
            <w:r w:rsidRPr="002950A6">
              <w:rPr>
                <w:b/>
                <w:bCs/>
                <w:sz w:val="28"/>
                <w:szCs w:val="28"/>
              </w:rPr>
              <w:t>TT</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4DF513F5" w14:textId="77777777" w:rsidR="004C2B71" w:rsidRPr="002950A6" w:rsidRDefault="004C2B71">
            <w:pPr>
              <w:jc w:val="center"/>
              <w:rPr>
                <w:b/>
                <w:bCs/>
                <w:sz w:val="28"/>
                <w:szCs w:val="28"/>
              </w:rPr>
            </w:pPr>
            <w:r w:rsidRPr="002950A6">
              <w:rPr>
                <w:b/>
                <w:bCs/>
                <w:sz w:val="28"/>
                <w:szCs w:val="28"/>
              </w:rPr>
              <w:t>Danh mục nhiên liệu</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4E0B8C5F" w14:textId="77777777" w:rsidR="004C2B71" w:rsidRPr="002950A6" w:rsidRDefault="004C2B71">
            <w:pPr>
              <w:jc w:val="center"/>
              <w:rPr>
                <w:b/>
                <w:bCs/>
                <w:sz w:val="28"/>
                <w:szCs w:val="28"/>
              </w:rPr>
            </w:pPr>
            <w:r w:rsidRPr="002950A6">
              <w:rPr>
                <w:b/>
                <w:bCs/>
                <w:sz w:val="28"/>
                <w:szCs w:val="28"/>
              </w:rPr>
              <w:t>Đơn vị tính</w:t>
            </w:r>
          </w:p>
        </w:tc>
        <w:tc>
          <w:tcPr>
            <w:tcW w:w="2520" w:type="pct"/>
            <w:gridSpan w:val="3"/>
            <w:tcBorders>
              <w:top w:val="single" w:sz="4" w:space="0" w:color="auto"/>
              <w:left w:val="nil"/>
              <w:bottom w:val="single" w:sz="4" w:space="0" w:color="auto"/>
              <w:right w:val="single" w:sz="4" w:space="0" w:color="auto"/>
            </w:tcBorders>
            <w:vAlign w:val="center"/>
            <w:hideMark/>
          </w:tcPr>
          <w:p w14:paraId="2C1507B5" w14:textId="77777777" w:rsidR="004C2B71" w:rsidRPr="002950A6" w:rsidRDefault="004C2B71">
            <w:pPr>
              <w:jc w:val="center"/>
              <w:rPr>
                <w:b/>
                <w:bCs/>
                <w:sz w:val="28"/>
                <w:szCs w:val="28"/>
              </w:rPr>
            </w:pPr>
            <w:r w:rsidRPr="002950A6">
              <w:rPr>
                <w:b/>
                <w:bCs/>
                <w:sz w:val="28"/>
                <w:szCs w:val="28"/>
              </w:rPr>
              <w:t>Mức tiêu hao (lít/tấn)</w:t>
            </w:r>
          </w:p>
        </w:tc>
      </w:tr>
      <w:tr w:rsidR="00BE230F" w:rsidRPr="002950A6" w14:paraId="1A68F369" w14:textId="77777777" w:rsidTr="00534148">
        <w:trPr>
          <w:trHeight w:val="315"/>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0BD2A61" w14:textId="77777777" w:rsidR="004C2B71" w:rsidRPr="002950A6" w:rsidRDefault="004C2B71">
            <w:pPr>
              <w:rPr>
                <w:b/>
                <w:bCs/>
                <w:sz w:val="28"/>
                <w:szCs w:val="28"/>
              </w:rPr>
            </w:pPr>
          </w:p>
        </w:tc>
        <w:tc>
          <w:tcPr>
            <w:tcW w:w="1276" w:type="pct"/>
            <w:vMerge/>
            <w:tcBorders>
              <w:top w:val="single" w:sz="4" w:space="0" w:color="auto"/>
              <w:left w:val="single" w:sz="4" w:space="0" w:color="auto"/>
              <w:bottom w:val="single" w:sz="4" w:space="0" w:color="auto"/>
              <w:right w:val="single" w:sz="4" w:space="0" w:color="auto"/>
            </w:tcBorders>
            <w:vAlign w:val="center"/>
            <w:hideMark/>
          </w:tcPr>
          <w:p w14:paraId="340F9126" w14:textId="77777777" w:rsidR="004C2B71" w:rsidRPr="002950A6" w:rsidRDefault="004C2B71">
            <w:pPr>
              <w:rPr>
                <w:b/>
                <w:bCs/>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54402456" w14:textId="77777777" w:rsidR="004C2B71" w:rsidRPr="002950A6" w:rsidRDefault="004C2B71">
            <w:pPr>
              <w:rPr>
                <w:b/>
                <w:bCs/>
                <w:sz w:val="28"/>
                <w:szCs w:val="28"/>
              </w:rPr>
            </w:pPr>
          </w:p>
        </w:tc>
        <w:tc>
          <w:tcPr>
            <w:tcW w:w="782" w:type="pct"/>
            <w:tcBorders>
              <w:top w:val="nil"/>
              <w:left w:val="nil"/>
              <w:bottom w:val="single" w:sz="4" w:space="0" w:color="auto"/>
              <w:right w:val="single" w:sz="4" w:space="0" w:color="auto"/>
            </w:tcBorders>
            <w:vAlign w:val="center"/>
            <w:hideMark/>
          </w:tcPr>
          <w:p w14:paraId="3BBEE6A9" w14:textId="77777777" w:rsidR="004C2B71" w:rsidRPr="002950A6" w:rsidRDefault="004C2B71">
            <w:pPr>
              <w:jc w:val="center"/>
              <w:rPr>
                <w:b/>
                <w:bCs/>
                <w:sz w:val="28"/>
                <w:szCs w:val="28"/>
              </w:rPr>
            </w:pPr>
            <w:r w:rsidRPr="002950A6">
              <w:rPr>
                <w:b/>
                <w:bCs/>
                <w:sz w:val="28"/>
                <w:szCs w:val="28"/>
              </w:rPr>
              <w:t>XL.2.1</w:t>
            </w:r>
          </w:p>
        </w:tc>
        <w:tc>
          <w:tcPr>
            <w:tcW w:w="885" w:type="pct"/>
            <w:tcBorders>
              <w:top w:val="nil"/>
              <w:left w:val="nil"/>
              <w:bottom w:val="single" w:sz="4" w:space="0" w:color="auto"/>
              <w:right w:val="single" w:sz="4" w:space="0" w:color="auto"/>
            </w:tcBorders>
            <w:vAlign w:val="center"/>
            <w:hideMark/>
          </w:tcPr>
          <w:p w14:paraId="25A3BF0F" w14:textId="77777777" w:rsidR="004C2B71" w:rsidRPr="002950A6" w:rsidRDefault="004C2B71">
            <w:pPr>
              <w:jc w:val="center"/>
              <w:rPr>
                <w:b/>
                <w:bCs/>
                <w:sz w:val="28"/>
                <w:szCs w:val="28"/>
              </w:rPr>
            </w:pPr>
            <w:r w:rsidRPr="002950A6">
              <w:rPr>
                <w:b/>
                <w:bCs/>
                <w:sz w:val="28"/>
                <w:szCs w:val="28"/>
              </w:rPr>
              <w:t>XL.2.2</w:t>
            </w:r>
          </w:p>
        </w:tc>
        <w:tc>
          <w:tcPr>
            <w:tcW w:w="853" w:type="pct"/>
            <w:tcBorders>
              <w:top w:val="nil"/>
              <w:left w:val="nil"/>
              <w:bottom w:val="single" w:sz="4" w:space="0" w:color="auto"/>
              <w:right w:val="single" w:sz="4" w:space="0" w:color="auto"/>
            </w:tcBorders>
            <w:vAlign w:val="center"/>
            <w:hideMark/>
          </w:tcPr>
          <w:p w14:paraId="15E557E0" w14:textId="77777777" w:rsidR="004C2B71" w:rsidRPr="002950A6" w:rsidRDefault="004C2B71">
            <w:pPr>
              <w:jc w:val="center"/>
              <w:rPr>
                <w:b/>
                <w:bCs/>
                <w:sz w:val="28"/>
                <w:szCs w:val="28"/>
              </w:rPr>
            </w:pPr>
            <w:r w:rsidRPr="002950A6">
              <w:rPr>
                <w:b/>
                <w:bCs/>
                <w:sz w:val="28"/>
                <w:szCs w:val="28"/>
              </w:rPr>
              <w:t>XL.2.3</w:t>
            </w:r>
          </w:p>
        </w:tc>
      </w:tr>
      <w:tr w:rsidR="00BE230F" w:rsidRPr="002950A6" w14:paraId="3F9CFD17" w14:textId="77777777" w:rsidTr="00534148">
        <w:trPr>
          <w:trHeight w:val="630"/>
        </w:trPr>
        <w:tc>
          <w:tcPr>
            <w:tcW w:w="484" w:type="pct"/>
            <w:tcBorders>
              <w:top w:val="nil"/>
              <w:left w:val="single" w:sz="4" w:space="0" w:color="auto"/>
              <w:bottom w:val="single" w:sz="4" w:space="0" w:color="auto"/>
              <w:right w:val="single" w:sz="4" w:space="0" w:color="auto"/>
            </w:tcBorders>
            <w:shd w:val="clear" w:color="000000" w:fill="FFFFFF"/>
            <w:vAlign w:val="center"/>
            <w:hideMark/>
          </w:tcPr>
          <w:p w14:paraId="474EBE1D" w14:textId="77777777" w:rsidR="004C2B71" w:rsidRPr="002950A6" w:rsidRDefault="004C2B71">
            <w:pPr>
              <w:jc w:val="center"/>
              <w:rPr>
                <w:sz w:val="28"/>
                <w:szCs w:val="28"/>
              </w:rPr>
            </w:pPr>
            <w:r w:rsidRPr="002950A6">
              <w:rPr>
                <w:sz w:val="28"/>
                <w:szCs w:val="28"/>
              </w:rPr>
              <w:t>1</w:t>
            </w:r>
          </w:p>
        </w:tc>
        <w:tc>
          <w:tcPr>
            <w:tcW w:w="1276" w:type="pct"/>
            <w:tcBorders>
              <w:top w:val="nil"/>
              <w:left w:val="nil"/>
              <w:bottom w:val="single" w:sz="4" w:space="0" w:color="auto"/>
              <w:right w:val="single" w:sz="4" w:space="0" w:color="auto"/>
            </w:tcBorders>
            <w:shd w:val="clear" w:color="000000" w:fill="FFFFFF"/>
            <w:vAlign w:val="center"/>
            <w:hideMark/>
          </w:tcPr>
          <w:p w14:paraId="32E03681" w14:textId="77777777" w:rsidR="004C2B71" w:rsidRPr="002950A6" w:rsidRDefault="004C2B71">
            <w:pPr>
              <w:rPr>
                <w:sz w:val="28"/>
                <w:szCs w:val="28"/>
              </w:rPr>
            </w:pPr>
            <w:r w:rsidRPr="002950A6">
              <w:rPr>
                <w:sz w:val="28"/>
                <w:szCs w:val="28"/>
              </w:rPr>
              <w:t>Dầu diesel vận hành cơ sở chôn lấp</w:t>
            </w:r>
          </w:p>
        </w:tc>
        <w:tc>
          <w:tcPr>
            <w:tcW w:w="720" w:type="pct"/>
            <w:tcBorders>
              <w:top w:val="nil"/>
              <w:left w:val="nil"/>
              <w:bottom w:val="single" w:sz="4" w:space="0" w:color="auto"/>
              <w:right w:val="single" w:sz="4" w:space="0" w:color="auto"/>
            </w:tcBorders>
            <w:vAlign w:val="center"/>
            <w:hideMark/>
          </w:tcPr>
          <w:p w14:paraId="5E97AFC7" w14:textId="77777777" w:rsidR="004C2B71" w:rsidRPr="002950A6" w:rsidRDefault="004C2B71">
            <w:pPr>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7C3F58FB" w14:textId="77777777" w:rsidR="004C2B71" w:rsidRPr="002950A6" w:rsidRDefault="004C2B71">
            <w:pPr>
              <w:jc w:val="center"/>
              <w:rPr>
                <w:sz w:val="28"/>
                <w:szCs w:val="28"/>
              </w:rPr>
            </w:pPr>
            <w:r w:rsidRPr="002950A6">
              <w:rPr>
                <w:sz w:val="28"/>
                <w:szCs w:val="28"/>
              </w:rPr>
              <w:t>0,525</w:t>
            </w:r>
            <w:r w:rsidR="00EC20A0" w:rsidRPr="002950A6">
              <w:rPr>
                <w:sz w:val="28"/>
                <w:szCs w:val="28"/>
              </w:rPr>
              <w:t>0</w:t>
            </w:r>
          </w:p>
        </w:tc>
        <w:tc>
          <w:tcPr>
            <w:tcW w:w="885" w:type="pct"/>
            <w:tcBorders>
              <w:top w:val="nil"/>
              <w:left w:val="nil"/>
              <w:bottom w:val="single" w:sz="4" w:space="0" w:color="auto"/>
              <w:right w:val="single" w:sz="4" w:space="0" w:color="auto"/>
            </w:tcBorders>
            <w:vAlign w:val="center"/>
            <w:hideMark/>
          </w:tcPr>
          <w:p w14:paraId="25458068" w14:textId="77777777" w:rsidR="004C2B71" w:rsidRPr="002950A6" w:rsidRDefault="004C2B71">
            <w:pPr>
              <w:jc w:val="center"/>
              <w:rPr>
                <w:sz w:val="28"/>
                <w:szCs w:val="28"/>
              </w:rPr>
            </w:pPr>
            <w:r w:rsidRPr="002950A6">
              <w:rPr>
                <w:sz w:val="28"/>
                <w:szCs w:val="28"/>
              </w:rPr>
              <w:t>0,5</w:t>
            </w:r>
            <w:r w:rsidR="00EC20A0" w:rsidRPr="002950A6">
              <w:rPr>
                <w:sz w:val="28"/>
                <w:szCs w:val="28"/>
              </w:rPr>
              <w:t>000</w:t>
            </w:r>
          </w:p>
        </w:tc>
        <w:tc>
          <w:tcPr>
            <w:tcW w:w="853" w:type="pct"/>
            <w:tcBorders>
              <w:top w:val="nil"/>
              <w:left w:val="nil"/>
              <w:bottom w:val="single" w:sz="4" w:space="0" w:color="auto"/>
              <w:right w:val="single" w:sz="4" w:space="0" w:color="auto"/>
            </w:tcBorders>
            <w:vAlign w:val="center"/>
            <w:hideMark/>
          </w:tcPr>
          <w:p w14:paraId="765BECEB" w14:textId="77777777" w:rsidR="004C2B71" w:rsidRPr="002950A6" w:rsidRDefault="004C2B71">
            <w:pPr>
              <w:jc w:val="center"/>
              <w:rPr>
                <w:sz w:val="28"/>
                <w:szCs w:val="28"/>
              </w:rPr>
            </w:pPr>
            <w:r w:rsidRPr="002950A6">
              <w:rPr>
                <w:sz w:val="28"/>
                <w:szCs w:val="28"/>
              </w:rPr>
              <w:t>0,471</w:t>
            </w:r>
            <w:r w:rsidR="00EC20A0" w:rsidRPr="002950A6">
              <w:rPr>
                <w:sz w:val="28"/>
                <w:szCs w:val="28"/>
              </w:rPr>
              <w:t>0</w:t>
            </w:r>
          </w:p>
        </w:tc>
      </w:tr>
      <w:tr w:rsidR="00BE230F" w:rsidRPr="002950A6" w14:paraId="0BB71F37" w14:textId="77777777" w:rsidTr="00534148">
        <w:trPr>
          <w:trHeight w:val="630"/>
        </w:trPr>
        <w:tc>
          <w:tcPr>
            <w:tcW w:w="484" w:type="pct"/>
            <w:tcBorders>
              <w:top w:val="nil"/>
              <w:left w:val="single" w:sz="4" w:space="0" w:color="auto"/>
              <w:bottom w:val="single" w:sz="4" w:space="0" w:color="auto"/>
              <w:right w:val="single" w:sz="4" w:space="0" w:color="auto"/>
            </w:tcBorders>
            <w:shd w:val="clear" w:color="000000" w:fill="FFFFFF"/>
            <w:vAlign w:val="center"/>
            <w:hideMark/>
          </w:tcPr>
          <w:p w14:paraId="04A62FCE" w14:textId="77777777" w:rsidR="004C2B71" w:rsidRPr="002950A6" w:rsidRDefault="004C2B71">
            <w:pPr>
              <w:jc w:val="center"/>
              <w:rPr>
                <w:sz w:val="28"/>
                <w:szCs w:val="28"/>
              </w:rPr>
            </w:pPr>
            <w:r w:rsidRPr="002950A6">
              <w:rPr>
                <w:sz w:val="28"/>
                <w:szCs w:val="28"/>
              </w:rPr>
              <w:t>2</w:t>
            </w:r>
          </w:p>
        </w:tc>
        <w:tc>
          <w:tcPr>
            <w:tcW w:w="1276" w:type="pct"/>
            <w:tcBorders>
              <w:top w:val="nil"/>
              <w:left w:val="nil"/>
              <w:bottom w:val="single" w:sz="4" w:space="0" w:color="auto"/>
              <w:right w:val="single" w:sz="4" w:space="0" w:color="auto"/>
            </w:tcBorders>
            <w:shd w:val="clear" w:color="000000" w:fill="FFFFFF"/>
            <w:vAlign w:val="center"/>
            <w:hideMark/>
          </w:tcPr>
          <w:p w14:paraId="76849A25" w14:textId="77777777" w:rsidR="004C2B71" w:rsidRPr="002950A6" w:rsidRDefault="004C2B71">
            <w:pPr>
              <w:rPr>
                <w:sz w:val="28"/>
                <w:szCs w:val="28"/>
              </w:rPr>
            </w:pPr>
            <w:r w:rsidRPr="002950A6">
              <w:rPr>
                <w:sz w:val="28"/>
                <w:szCs w:val="28"/>
              </w:rPr>
              <w:t>Xăng vận hành cơ sở chôn lấp</w:t>
            </w:r>
          </w:p>
        </w:tc>
        <w:tc>
          <w:tcPr>
            <w:tcW w:w="720" w:type="pct"/>
            <w:tcBorders>
              <w:top w:val="nil"/>
              <w:left w:val="nil"/>
              <w:bottom w:val="single" w:sz="4" w:space="0" w:color="auto"/>
              <w:right w:val="single" w:sz="4" w:space="0" w:color="auto"/>
            </w:tcBorders>
            <w:vAlign w:val="center"/>
            <w:hideMark/>
          </w:tcPr>
          <w:p w14:paraId="581A7301" w14:textId="77777777" w:rsidR="004C2B71" w:rsidRPr="002950A6" w:rsidRDefault="004C2B71">
            <w:pPr>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09BAC70E" w14:textId="77777777" w:rsidR="004C2B71" w:rsidRPr="002950A6" w:rsidRDefault="004C2B71">
            <w:pPr>
              <w:jc w:val="center"/>
              <w:rPr>
                <w:sz w:val="28"/>
                <w:szCs w:val="28"/>
              </w:rPr>
            </w:pPr>
            <w:r w:rsidRPr="002950A6">
              <w:rPr>
                <w:sz w:val="28"/>
                <w:szCs w:val="28"/>
              </w:rPr>
              <w:t>0,0037</w:t>
            </w:r>
          </w:p>
        </w:tc>
        <w:tc>
          <w:tcPr>
            <w:tcW w:w="885" w:type="pct"/>
            <w:tcBorders>
              <w:top w:val="nil"/>
              <w:left w:val="nil"/>
              <w:bottom w:val="single" w:sz="4" w:space="0" w:color="auto"/>
              <w:right w:val="single" w:sz="4" w:space="0" w:color="auto"/>
            </w:tcBorders>
            <w:vAlign w:val="center"/>
            <w:hideMark/>
          </w:tcPr>
          <w:p w14:paraId="5D7327D2" w14:textId="77777777" w:rsidR="004C2B71" w:rsidRPr="002950A6" w:rsidRDefault="004C2B71">
            <w:pPr>
              <w:jc w:val="center"/>
              <w:rPr>
                <w:sz w:val="28"/>
                <w:szCs w:val="28"/>
              </w:rPr>
            </w:pPr>
            <w:r w:rsidRPr="002950A6">
              <w:rPr>
                <w:sz w:val="28"/>
                <w:szCs w:val="28"/>
              </w:rPr>
              <w:t>0,0036</w:t>
            </w:r>
          </w:p>
        </w:tc>
        <w:tc>
          <w:tcPr>
            <w:tcW w:w="853" w:type="pct"/>
            <w:tcBorders>
              <w:top w:val="nil"/>
              <w:left w:val="nil"/>
              <w:bottom w:val="single" w:sz="4" w:space="0" w:color="auto"/>
              <w:right w:val="single" w:sz="4" w:space="0" w:color="auto"/>
            </w:tcBorders>
            <w:vAlign w:val="center"/>
            <w:hideMark/>
          </w:tcPr>
          <w:p w14:paraId="25CB84EC" w14:textId="77777777" w:rsidR="004C2B71" w:rsidRPr="002950A6" w:rsidRDefault="004C2B71">
            <w:pPr>
              <w:jc w:val="center"/>
              <w:rPr>
                <w:sz w:val="28"/>
                <w:szCs w:val="28"/>
              </w:rPr>
            </w:pPr>
            <w:r w:rsidRPr="002950A6">
              <w:rPr>
                <w:sz w:val="28"/>
                <w:szCs w:val="28"/>
              </w:rPr>
              <w:t>0,0035</w:t>
            </w:r>
          </w:p>
        </w:tc>
      </w:tr>
    </w:tbl>
    <w:p w14:paraId="0B352D6B" w14:textId="77777777" w:rsidR="0068508F" w:rsidRPr="002950A6" w:rsidRDefault="00B702AE" w:rsidP="0068508F">
      <w:pPr>
        <w:pStyle w:val="02Tieumuc"/>
        <w:numPr>
          <w:ilvl w:val="0"/>
          <w:numId w:val="0"/>
        </w:numPr>
        <w:ind w:left="90" w:firstLine="630"/>
        <w:outlineLvl w:val="1"/>
        <w:rPr>
          <w:b w:val="0"/>
          <w:bCs/>
          <w:i w:val="0"/>
          <w:iCs/>
          <w:color w:val="auto"/>
          <w:lang w:val="en-US"/>
        </w:rPr>
      </w:pPr>
      <w:r w:rsidRPr="002950A6">
        <w:rPr>
          <w:b w:val="0"/>
          <w:bCs/>
          <w:i w:val="0"/>
          <w:iCs/>
          <w:color w:val="auto"/>
          <w:lang w:val="en-US"/>
        </w:rPr>
        <w:t>3. Định mức kinh tế</w:t>
      </w:r>
      <w:r w:rsidR="006D2D0B" w:rsidRPr="002950A6">
        <w:rPr>
          <w:b w:val="0"/>
          <w:bCs/>
          <w:i w:val="0"/>
          <w:iCs/>
          <w:color w:val="auto"/>
          <w:lang w:val="en-US"/>
        </w:rPr>
        <w:t xml:space="preserve"> -</w:t>
      </w:r>
      <w:r w:rsidRPr="002950A6">
        <w:rPr>
          <w:b w:val="0"/>
          <w:bCs/>
          <w:i w:val="0"/>
          <w:iCs/>
          <w:color w:val="auto"/>
          <w:lang w:val="en-US"/>
        </w:rPr>
        <w:t xml:space="preserve"> kỹ thuật Vận hành cơ sở chôn lấp chất thải rắn sinh hoạt hợp vệ sinh tại </w:t>
      </w:r>
      <w:r w:rsidR="004A01F0" w:rsidRPr="002950A6">
        <w:rPr>
          <w:b w:val="0"/>
          <w:bCs/>
          <w:i w:val="0"/>
          <w:iCs/>
          <w:color w:val="auto"/>
          <w:spacing w:val="-4"/>
          <w:lang w:val="en-US"/>
        </w:rPr>
        <w:t>Khu xử lý chất thải rắn</w:t>
      </w:r>
      <w:r w:rsidR="004A01F0" w:rsidRPr="002950A6">
        <w:rPr>
          <w:color w:val="auto"/>
          <w:spacing w:val="-4"/>
          <w:lang w:val="en-US"/>
        </w:rPr>
        <w:t xml:space="preserve"> </w:t>
      </w:r>
      <w:r w:rsidR="0068508F" w:rsidRPr="002950A6">
        <w:rPr>
          <w:b w:val="0"/>
          <w:bCs/>
          <w:i w:val="0"/>
          <w:iCs/>
          <w:color w:val="auto"/>
          <w:lang w:val="en-US"/>
        </w:rPr>
        <w:t>Đình Vũ</w:t>
      </w:r>
    </w:p>
    <w:p w14:paraId="121C0A56" w14:textId="77777777" w:rsidR="00B702AE" w:rsidRPr="002950A6" w:rsidRDefault="00B702AE" w:rsidP="00181C6E">
      <w:pPr>
        <w:pStyle w:val="00noidung"/>
        <w:outlineLvl w:val="2"/>
        <w:rPr>
          <w:lang w:val="en-US"/>
        </w:rPr>
      </w:pPr>
      <w:r w:rsidRPr="002950A6">
        <w:rPr>
          <w:lang w:val="en-US"/>
        </w:rPr>
        <w:t>a) Định mức lao động</w:t>
      </w:r>
      <w:r w:rsidRPr="002950A6">
        <w:rPr>
          <w:lang w:val="en-US"/>
        </w:rPr>
        <w:tab/>
      </w:r>
    </w:p>
    <w:p w14:paraId="58C53C03" w14:textId="77777777" w:rsidR="00B702AE" w:rsidRPr="002950A6" w:rsidRDefault="00B702AE" w:rsidP="00B702AE">
      <w:pPr>
        <w:pStyle w:val="00noidung"/>
        <w:rPr>
          <w:noProof/>
          <w:lang w:val="en-US"/>
        </w:rPr>
      </w:pPr>
      <w:r w:rsidRPr="002950A6">
        <w:rPr>
          <w:lang w:val="en-US"/>
        </w:rPr>
        <w:t>- Định mức lao động áp dụng cho 0</w:t>
      </w:r>
      <w:r w:rsidR="00AD11FE" w:rsidRPr="002950A6">
        <w:rPr>
          <w:lang w:val="en-US"/>
        </w:rPr>
        <w:t>1</w:t>
      </w:r>
      <w:r w:rsidR="00076016" w:rsidRPr="002950A6">
        <w:rPr>
          <w:lang w:val="en-US"/>
        </w:rPr>
        <w:t xml:space="preserve"> loại</w:t>
      </w:r>
      <w:r w:rsidRPr="002950A6">
        <w:rPr>
          <w:lang w:val="en-US"/>
        </w:rPr>
        <w:t xml:space="preserve"> </w:t>
      </w:r>
      <w:r w:rsidRPr="002950A6">
        <w:rPr>
          <w:noProof/>
          <w:lang w:val="en-US"/>
        </w:rPr>
        <w:t>công việc, cụ thể như sau:</w:t>
      </w:r>
    </w:p>
    <w:p w14:paraId="219C36D4" w14:textId="77777777" w:rsidR="00B702AE" w:rsidRPr="002950A6" w:rsidRDefault="00B702AE" w:rsidP="00B702AE">
      <w:pPr>
        <w:pStyle w:val="00noidung"/>
        <w:rPr>
          <w:lang w:val="vi-VN"/>
        </w:rPr>
      </w:pPr>
      <w:r w:rsidRPr="002950A6">
        <w:rPr>
          <w:lang w:val="en-US"/>
        </w:rPr>
        <w:t>+ XL.</w:t>
      </w:r>
      <w:r w:rsidR="006D2D0B" w:rsidRPr="002950A6">
        <w:rPr>
          <w:lang w:val="vi-VN"/>
        </w:rPr>
        <w:t>3</w:t>
      </w:r>
      <w:r w:rsidRPr="002950A6">
        <w:rPr>
          <w:lang w:val="en-US"/>
        </w:rPr>
        <w:t>.</w:t>
      </w:r>
      <w:r w:rsidRPr="002950A6">
        <w:rPr>
          <w:lang w:val="vi-VN"/>
        </w:rPr>
        <w:t>1</w:t>
      </w:r>
      <w:r w:rsidRPr="002950A6">
        <w:rPr>
          <w:lang w:val="en-US"/>
        </w:rPr>
        <w:t xml:space="preserve">: </w:t>
      </w:r>
      <w:r w:rsidRPr="002950A6">
        <w:rPr>
          <w:lang w:val="vi-VN"/>
        </w:rPr>
        <w:t xml:space="preserve">Vận hành cơ sở chôn lấp chất thải rắn sinh hoạt hợp vệ sinh tại </w:t>
      </w:r>
      <w:r w:rsidR="004A01F0" w:rsidRPr="002950A6">
        <w:rPr>
          <w:spacing w:val="-4"/>
          <w:lang w:val="en-US"/>
        </w:rPr>
        <w:t xml:space="preserve">Khu xử lý chất thải rắn </w:t>
      </w:r>
      <w:r w:rsidR="006D2D0B" w:rsidRPr="002950A6">
        <w:rPr>
          <w:lang w:val="vi-VN"/>
        </w:rPr>
        <w:t>Đình Vũ</w:t>
      </w:r>
      <w:r w:rsidRPr="002950A6">
        <w:rPr>
          <w:lang w:val="en-US"/>
        </w:rPr>
        <w:t xml:space="preserve">, công suất </w:t>
      </w:r>
      <w:r w:rsidR="00361DB7" w:rsidRPr="002950A6">
        <w:rPr>
          <w:lang w:val="en-US"/>
        </w:rPr>
        <w:t>&gt; 250 tấn/ngày đến &lt; 500 tấn/ngày</w:t>
      </w:r>
      <w:r w:rsidR="00207115" w:rsidRPr="002950A6">
        <w:rPr>
          <w:lang w:val="en-US"/>
        </w:rPr>
        <w:t>.</w:t>
      </w:r>
    </w:p>
    <w:p w14:paraId="00F02089" w14:textId="77777777" w:rsidR="00B702AE" w:rsidRPr="002950A6" w:rsidRDefault="00B702AE" w:rsidP="00B702AE">
      <w:pPr>
        <w:pStyle w:val="00noidung"/>
      </w:pPr>
      <w:r w:rsidRPr="002950A6">
        <w:t>- Định biên, định mức</w:t>
      </w:r>
    </w:p>
    <w:p w14:paraId="171CE01E" w14:textId="77777777" w:rsidR="00534148" w:rsidRPr="002950A6" w:rsidRDefault="00534148" w:rsidP="00534148">
      <w:pPr>
        <w:pStyle w:val="06bangso"/>
      </w:pPr>
    </w:p>
    <w:tbl>
      <w:tblPr>
        <w:tblW w:w="5000" w:type="pct"/>
        <w:tblLook w:val="04A0" w:firstRow="1" w:lastRow="0" w:firstColumn="1" w:lastColumn="0" w:noHBand="0" w:noVBand="1"/>
      </w:tblPr>
      <w:tblGrid>
        <w:gridCol w:w="1303"/>
        <w:gridCol w:w="3390"/>
        <w:gridCol w:w="1932"/>
        <w:gridCol w:w="2118"/>
        <w:gridCol w:w="317"/>
      </w:tblGrid>
      <w:tr w:rsidR="00BE230F" w:rsidRPr="002950A6" w14:paraId="58876365" w14:textId="77777777" w:rsidTr="00D66AF9">
        <w:trPr>
          <w:gridAfter w:val="1"/>
          <w:wAfter w:w="175" w:type="pct"/>
          <w:trHeight w:val="406"/>
          <w:tblHeader/>
        </w:trPr>
        <w:tc>
          <w:tcPr>
            <w:tcW w:w="719" w:type="pct"/>
            <w:vMerge w:val="restart"/>
            <w:tcBorders>
              <w:top w:val="single" w:sz="4" w:space="0" w:color="auto"/>
              <w:left w:val="single" w:sz="4" w:space="0" w:color="auto"/>
              <w:right w:val="single" w:sz="4" w:space="0" w:color="auto"/>
            </w:tcBorders>
            <w:vAlign w:val="center"/>
            <w:hideMark/>
          </w:tcPr>
          <w:p w14:paraId="49CEA927" w14:textId="77777777" w:rsidR="00D66AF9" w:rsidRPr="002950A6" w:rsidRDefault="00D66AF9" w:rsidP="006D2E4C">
            <w:pPr>
              <w:spacing w:before="60" w:after="60"/>
              <w:jc w:val="center"/>
              <w:rPr>
                <w:b/>
                <w:bCs/>
                <w:sz w:val="28"/>
                <w:szCs w:val="28"/>
              </w:rPr>
            </w:pPr>
            <w:r w:rsidRPr="002950A6">
              <w:rPr>
                <w:b/>
                <w:bCs/>
                <w:sz w:val="28"/>
                <w:szCs w:val="28"/>
              </w:rPr>
              <w:t>TT</w:t>
            </w:r>
          </w:p>
        </w:tc>
        <w:tc>
          <w:tcPr>
            <w:tcW w:w="1871" w:type="pct"/>
            <w:vMerge w:val="restart"/>
            <w:tcBorders>
              <w:top w:val="single" w:sz="4" w:space="0" w:color="auto"/>
              <w:left w:val="single" w:sz="4" w:space="0" w:color="auto"/>
              <w:right w:val="nil"/>
            </w:tcBorders>
            <w:vAlign w:val="center"/>
            <w:hideMark/>
          </w:tcPr>
          <w:p w14:paraId="183C22BC" w14:textId="77777777" w:rsidR="00D66AF9" w:rsidRPr="002950A6" w:rsidRDefault="00D66AF9" w:rsidP="006D2E4C">
            <w:pPr>
              <w:spacing w:before="60" w:after="60"/>
              <w:jc w:val="center"/>
              <w:rPr>
                <w:b/>
                <w:bCs/>
                <w:sz w:val="28"/>
                <w:szCs w:val="28"/>
              </w:rPr>
            </w:pPr>
            <w:r w:rsidRPr="002950A6">
              <w:rPr>
                <w:b/>
                <w:bCs/>
                <w:sz w:val="28"/>
                <w:szCs w:val="28"/>
              </w:rPr>
              <w:t>Hạng mục công việc</w:t>
            </w:r>
          </w:p>
        </w:tc>
        <w:tc>
          <w:tcPr>
            <w:tcW w:w="2235" w:type="pct"/>
            <w:gridSpan w:val="2"/>
            <w:tcBorders>
              <w:top w:val="single" w:sz="4" w:space="0" w:color="auto"/>
              <w:left w:val="single" w:sz="4" w:space="0" w:color="auto"/>
              <w:bottom w:val="single" w:sz="4" w:space="0" w:color="auto"/>
              <w:right w:val="single" w:sz="4" w:space="0" w:color="auto"/>
            </w:tcBorders>
            <w:vAlign w:val="center"/>
            <w:hideMark/>
          </w:tcPr>
          <w:p w14:paraId="560D551F" w14:textId="77777777" w:rsidR="00D66AF9" w:rsidRPr="002950A6" w:rsidRDefault="00D66AF9" w:rsidP="006D2E4C">
            <w:pPr>
              <w:spacing w:before="60" w:after="60"/>
              <w:jc w:val="center"/>
              <w:rPr>
                <w:b/>
                <w:bCs/>
                <w:sz w:val="28"/>
                <w:szCs w:val="28"/>
              </w:rPr>
            </w:pPr>
            <w:r w:rsidRPr="002950A6">
              <w:rPr>
                <w:b/>
                <w:bCs/>
                <w:sz w:val="28"/>
                <w:szCs w:val="28"/>
              </w:rPr>
              <w:t>Định mức (công nhóm/tấn)</w:t>
            </w:r>
          </w:p>
        </w:tc>
      </w:tr>
      <w:tr w:rsidR="00BE230F" w:rsidRPr="002950A6" w14:paraId="1C339196" w14:textId="77777777" w:rsidTr="00D66AF9">
        <w:trPr>
          <w:trHeight w:val="427"/>
          <w:tblHeader/>
        </w:trPr>
        <w:tc>
          <w:tcPr>
            <w:tcW w:w="719" w:type="pct"/>
            <w:vMerge/>
            <w:tcBorders>
              <w:left w:val="single" w:sz="4" w:space="0" w:color="auto"/>
              <w:bottom w:val="single" w:sz="4" w:space="0" w:color="auto"/>
              <w:right w:val="single" w:sz="4" w:space="0" w:color="auto"/>
            </w:tcBorders>
            <w:vAlign w:val="center"/>
            <w:hideMark/>
          </w:tcPr>
          <w:p w14:paraId="5CFD116D" w14:textId="77777777" w:rsidR="00D66AF9" w:rsidRPr="002950A6" w:rsidRDefault="00D66AF9" w:rsidP="006D2E4C">
            <w:pPr>
              <w:spacing w:before="60" w:after="60"/>
              <w:rPr>
                <w:b/>
                <w:bCs/>
                <w:sz w:val="28"/>
                <w:szCs w:val="28"/>
              </w:rPr>
            </w:pPr>
          </w:p>
        </w:tc>
        <w:tc>
          <w:tcPr>
            <w:tcW w:w="1871" w:type="pct"/>
            <w:vMerge/>
            <w:tcBorders>
              <w:left w:val="single" w:sz="4" w:space="0" w:color="auto"/>
              <w:bottom w:val="single" w:sz="4" w:space="0" w:color="auto"/>
              <w:right w:val="nil"/>
            </w:tcBorders>
            <w:vAlign w:val="center"/>
            <w:hideMark/>
          </w:tcPr>
          <w:p w14:paraId="73926679" w14:textId="77777777" w:rsidR="00D66AF9" w:rsidRPr="002950A6" w:rsidRDefault="00D66AF9" w:rsidP="006D2E4C">
            <w:pPr>
              <w:spacing w:before="60" w:after="60"/>
              <w:rPr>
                <w:b/>
                <w:bCs/>
                <w:sz w:val="28"/>
                <w:szCs w:val="28"/>
              </w:rPr>
            </w:pPr>
          </w:p>
        </w:tc>
        <w:tc>
          <w:tcPr>
            <w:tcW w:w="1066" w:type="pct"/>
            <w:tcBorders>
              <w:top w:val="nil"/>
              <w:left w:val="single" w:sz="4" w:space="0" w:color="auto"/>
              <w:bottom w:val="single" w:sz="4" w:space="0" w:color="auto"/>
              <w:right w:val="single" w:sz="4" w:space="0" w:color="auto"/>
            </w:tcBorders>
            <w:vAlign w:val="center"/>
            <w:hideMark/>
          </w:tcPr>
          <w:p w14:paraId="52723507" w14:textId="77777777" w:rsidR="00D66AF9" w:rsidRPr="002950A6" w:rsidRDefault="00D66AF9" w:rsidP="006D2E4C">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169" w:type="pct"/>
            <w:tcBorders>
              <w:top w:val="nil"/>
              <w:left w:val="nil"/>
              <w:bottom w:val="single" w:sz="4" w:space="0" w:color="auto"/>
              <w:right w:val="single" w:sz="4" w:space="0" w:color="auto"/>
            </w:tcBorders>
            <w:vAlign w:val="center"/>
            <w:hideMark/>
          </w:tcPr>
          <w:p w14:paraId="02693E2A" w14:textId="77777777" w:rsidR="00D66AF9" w:rsidRPr="002950A6" w:rsidRDefault="00D66AF9" w:rsidP="006D2E4C">
            <w:pPr>
              <w:spacing w:before="60" w:after="60"/>
              <w:jc w:val="center"/>
              <w:rPr>
                <w:b/>
                <w:bCs/>
                <w:sz w:val="28"/>
                <w:szCs w:val="28"/>
              </w:rPr>
            </w:pPr>
            <w:r w:rsidRPr="002950A6">
              <w:rPr>
                <w:b/>
                <w:bCs/>
                <w:sz w:val="28"/>
                <w:szCs w:val="28"/>
              </w:rPr>
              <w:t>Định mức</w:t>
            </w:r>
          </w:p>
        </w:tc>
        <w:tc>
          <w:tcPr>
            <w:tcW w:w="175" w:type="pct"/>
            <w:vAlign w:val="center"/>
            <w:hideMark/>
          </w:tcPr>
          <w:p w14:paraId="1A8284F6" w14:textId="77777777" w:rsidR="00D66AF9" w:rsidRPr="002950A6" w:rsidRDefault="00D66AF9" w:rsidP="006D2E4C">
            <w:pPr>
              <w:spacing w:before="60" w:after="60"/>
              <w:rPr>
                <w:sz w:val="28"/>
                <w:szCs w:val="28"/>
              </w:rPr>
            </w:pPr>
          </w:p>
        </w:tc>
      </w:tr>
      <w:tr w:rsidR="00BE230F" w:rsidRPr="002950A6" w14:paraId="1AA4D619" w14:textId="77777777" w:rsidTr="00D66AF9">
        <w:trPr>
          <w:trHeight w:val="630"/>
        </w:trPr>
        <w:tc>
          <w:tcPr>
            <w:tcW w:w="719" w:type="pct"/>
            <w:tcBorders>
              <w:top w:val="nil"/>
              <w:left w:val="single" w:sz="4" w:space="0" w:color="auto"/>
              <w:bottom w:val="single" w:sz="4" w:space="0" w:color="auto"/>
              <w:right w:val="single" w:sz="4" w:space="0" w:color="auto"/>
            </w:tcBorders>
            <w:vAlign w:val="center"/>
            <w:hideMark/>
          </w:tcPr>
          <w:p w14:paraId="0164E52A" w14:textId="77777777" w:rsidR="00501CB1" w:rsidRPr="002950A6" w:rsidRDefault="00501CB1" w:rsidP="006D2E4C">
            <w:pPr>
              <w:spacing w:before="60" w:after="60"/>
              <w:jc w:val="center"/>
              <w:rPr>
                <w:b/>
                <w:bCs/>
                <w:sz w:val="28"/>
                <w:szCs w:val="28"/>
              </w:rPr>
            </w:pPr>
            <w:r w:rsidRPr="002950A6">
              <w:rPr>
                <w:b/>
                <w:bCs/>
                <w:sz w:val="28"/>
                <w:szCs w:val="28"/>
              </w:rPr>
              <w:t>I</w:t>
            </w:r>
          </w:p>
        </w:tc>
        <w:tc>
          <w:tcPr>
            <w:tcW w:w="1871" w:type="pct"/>
            <w:tcBorders>
              <w:top w:val="nil"/>
              <w:left w:val="single" w:sz="4" w:space="0" w:color="auto"/>
              <w:bottom w:val="single" w:sz="4" w:space="0" w:color="auto"/>
              <w:right w:val="nil"/>
            </w:tcBorders>
            <w:vAlign w:val="center"/>
            <w:hideMark/>
          </w:tcPr>
          <w:p w14:paraId="16B81C2E" w14:textId="77777777" w:rsidR="00501CB1" w:rsidRPr="002950A6" w:rsidRDefault="00501CB1" w:rsidP="006D2E4C">
            <w:pPr>
              <w:spacing w:before="60" w:after="60"/>
              <w:rPr>
                <w:b/>
                <w:bCs/>
                <w:sz w:val="28"/>
                <w:szCs w:val="28"/>
              </w:rPr>
            </w:pPr>
            <w:r w:rsidRPr="002950A6">
              <w:rPr>
                <w:b/>
                <w:bCs/>
                <w:sz w:val="28"/>
                <w:szCs w:val="28"/>
              </w:rPr>
              <w:t>Tiếp nhận chất thải rắn sinh hoạt</w:t>
            </w:r>
          </w:p>
        </w:tc>
        <w:tc>
          <w:tcPr>
            <w:tcW w:w="1066" w:type="pct"/>
            <w:tcBorders>
              <w:top w:val="nil"/>
              <w:left w:val="single" w:sz="4" w:space="0" w:color="auto"/>
              <w:bottom w:val="single" w:sz="4" w:space="0" w:color="auto"/>
              <w:right w:val="single" w:sz="4" w:space="0" w:color="auto"/>
            </w:tcBorders>
            <w:vAlign w:val="center"/>
            <w:hideMark/>
          </w:tcPr>
          <w:p w14:paraId="301DD2BA" w14:textId="77777777" w:rsidR="00501CB1" w:rsidRPr="002950A6" w:rsidRDefault="00501CB1" w:rsidP="006D2E4C">
            <w:pPr>
              <w:spacing w:before="60" w:after="60"/>
              <w:jc w:val="center"/>
              <w:rPr>
                <w:sz w:val="28"/>
                <w:szCs w:val="28"/>
              </w:rPr>
            </w:pPr>
            <w:r w:rsidRPr="002950A6">
              <w:rPr>
                <w:sz w:val="28"/>
                <w:szCs w:val="28"/>
              </w:rPr>
              <w:t> </w:t>
            </w:r>
          </w:p>
        </w:tc>
        <w:tc>
          <w:tcPr>
            <w:tcW w:w="1169" w:type="pct"/>
            <w:tcBorders>
              <w:top w:val="nil"/>
              <w:left w:val="nil"/>
              <w:bottom w:val="single" w:sz="4" w:space="0" w:color="auto"/>
              <w:right w:val="single" w:sz="4" w:space="0" w:color="auto"/>
            </w:tcBorders>
            <w:vAlign w:val="center"/>
            <w:hideMark/>
          </w:tcPr>
          <w:p w14:paraId="0329E987" w14:textId="77777777" w:rsidR="00501CB1" w:rsidRPr="002950A6" w:rsidRDefault="00501CB1" w:rsidP="006D2E4C">
            <w:pPr>
              <w:spacing w:before="60" w:after="60"/>
              <w:jc w:val="center"/>
              <w:rPr>
                <w:sz w:val="28"/>
                <w:szCs w:val="28"/>
              </w:rPr>
            </w:pPr>
            <w:r w:rsidRPr="002950A6">
              <w:rPr>
                <w:sz w:val="28"/>
                <w:szCs w:val="28"/>
              </w:rPr>
              <w:t> </w:t>
            </w:r>
          </w:p>
        </w:tc>
        <w:tc>
          <w:tcPr>
            <w:tcW w:w="175" w:type="pct"/>
            <w:vAlign w:val="center"/>
            <w:hideMark/>
          </w:tcPr>
          <w:p w14:paraId="79F0817F" w14:textId="77777777" w:rsidR="00501CB1" w:rsidRPr="002950A6" w:rsidRDefault="00501CB1" w:rsidP="006D2E4C">
            <w:pPr>
              <w:spacing w:before="60" w:after="60"/>
              <w:rPr>
                <w:sz w:val="28"/>
                <w:szCs w:val="28"/>
              </w:rPr>
            </w:pPr>
          </w:p>
        </w:tc>
      </w:tr>
      <w:tr w:rsidR="00BE230F" w:rsidRPr="002950A6" w14:paraId="22B3FEF3" w14:textId="77777777" w:rsidTr="00D66AF9">
        <w:trPr>
          <w:trHeight w:val="315"/>
        </w:trPr>
        <w:tc>
          <w:tcPr>
            <w:tcW w:w="719" w:type="pct"/>
            <w:tcBorders>
              <w:top w:val="nil"/>
              <w:left w:val="single" w:sz="4" w:space="0" w:color="auto"/>
              <w:bottom w:val="single" w:sz="4" w:space="0" w:color="auto"/>
              <w:right w:val="single" w:sz="4" w:space="0" w:color="auto"/>
            </w:tcBorders>
            <w:vAlign w:val="center"/>
            <w:hideMark/>
          </w:tcPr>
          <w:p w14:paraId="40B62DB6" w14:textId="77777777" w:rsidR="00501CB1" w:rsidRPr="002950A6" w:rsidRDefault="00501CB1" w:rsidP="006D2E4C">
            <w:pPr>
              <w:spacing w:before="60" w:after="60"/>
              <w:jc w:val="center"/>
              <w:rPr>
                <w:sz w:val="28"/>
                <w:szCs w:val="28"/>
              </w:rPr>
            </w:pPr>
            <w:r w:rsidRPr="002950A6">
              <w:rPr>
                <w:sz w:val="28"/>
                <w:szCs w:val="28"/>
              </w:rPr>
              <w:lastRenderedPageBreak/>
              <w:t>1</w:t>
            </w:r>
          </w:p>
        </w:tc>
        <w:tc>
          <w:tcPr>
            <w:tcW w:w="1871" w:type="pct"/>
            <w:tcBorders>
              <w:top w:val="nil"/>
              <w:left w:val="single" w:sz="4" w:space="0" w:color="auto"/>
              <w:bottom w:val="single" w:sz="4" w:space="0" w:color="auto"/>
              <w:right w:val="nil"/>
            </w:tcBorders>
            <w:vAlign w:val="center"/>
            <w:hideMark/>
          </w:tcPr>
          <w:p w14:paraId="2804748A" w14:textId="77777777" w:rsidR="00501CB1" w:rsidRPr="002950A6" w:rsidRDefault="00501CB1" w:rsidP="006D2E4C">
            <w:pPr>
              <w:spacing w:before="60" w:after="60"/>
              <w:rPr>
                <w:sz w:val="28"/>
                <w:szCs w:val="28"/>
              </w:rPr>
            </w:pPr>
            <w:r w:rsidRPr="002950A6">
              <w:rPr>
                <w:sz w:val="28"/>
                <w:szCs w:val="28"/>
              </w:rPr>
              <w:t>Vận hành trạm cân</w:t>
            </w:r>
          </w:p>
        </w:tc>
        <w:tc>
          <w:tcPr>
            <w:tcW w:w="1066" w:type="pct"/>
            <w:tcBorders>
              <w:top w:val="nil"/>
              <w:left w:val="single" w:sz="4" w:space="0" w:color="auto"/>
              <w:bottom w:val="single" w:sz="4" w:space="0" w:color="auto"/>
              <w:right w:val="single" w:sz="4" w:space="0" w:color="auto"/>
            </w:tcBorders>
            <w:vAlign w:val="center"/>
            <w:hideMark/>
          </w:tcPr>
          <w:p w14:paraId="4DF7884E"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2C34FEB1" w14:textId="77777777" w:rsidR="00501CB1" w:rsidRPr="002950A6" w:rsidRDefault="00501CB1" w:rsidP="006D2E4C">
            <w:pPr>
              <w:spacing w:before="60" w:after="60"/>
              <w:jc w:val="center"/>
              <w:rPr>
                <w:sz w:val="28"/>
                <w:szCs w:val="28"/>
              </w:rPr>
            </w:pPr>
            <w:r w:rsidRPr="002950A6">
              <w:rPr>
                <w:sz w:val="28"/>
                <w:szCs w:val="28"/>
              </w:rPr>
              <w:t>0,0027</w:t>
            </w:r>
            <w:r w:rsidR="00EC20A0" w:rsidRPr="002950A6">
              <w:rPr>
                <w:sz w:val="28"/>
                <w:szCs w:val="28"/>
              </w:rPr>
              <w:t>0</w:t>
            </w:r>
          </w:p>
        </w:tc>
        <w:tc>
          <w:tcPr>
            <w:tcW w:w="175" w:type="pct"/>
            <w:vAlign w:val="center"/>
            <w:hideMark/>
          </w:tcPr>
          <w:p w14:paraId="081B846D" w14:textId="77777777" w:rsidR="00501CB1" w:rsidRPr="002950A6" w:rsidRDefault="00501CB1" w:rsidP="006D2E4C">
            <w:pPr>
              <w:spacing w:before="60" w:after="60"/>
              <w:rPr>
                <w:sz w:val="28"/>
                <w:szCs w:val="28"/>
              </w:rPr>
            </w:pPr>
          </w:p>
        </w:tc>
      </w:tr>
      <w:tr w:rsidR="00BE230F" w:rsidRPr="002950A6" w14:paraId="65CDDD34" w14:textId="77777777" w:rsidTr="00D66AF9">
        <w:trPr>
          <w:trHeight w:val="630"/>
        </w:trPr>
        <w:tc>
          <w:tcPr>
            <w:tcW w:w="719" w:type="pct"/>
            <w:tcBorders>
              <w:top w:val="nil"/>
              <w:left w:val="single" w:sz="4" w:space="0" w:color="auto"/>
              <w:bottom w:val="single" w:sz="4" w:space="0" w:color="auto"/>
              <w:right w:val="single" w:sz="4" w:space="0" w:color="auto"/>
            </w:tcBorders>
            <w:vAlign w:val="center"/>
            <w:hideMark/>
          </w:tcPr>
          <w:p w14:paraId="6E487057" w14:textId="77777777" w:rsidR="00501CB1" w:rsidRPr="002950A6" w:rsidRDefault="00501CB1" w:rsidP="006D2E4C">
            <w:pPr>
              <w:spacing w:before="60" w:after="60"/>
              <w:jc w:val="center"/>
              <w:rPr>
                <w:sz w:val="28"/>
                <w:szCs w:val="28"/>
              </w:rPr>
            </w:pPr>
            <w:r w:rsidRPr="002950A6">
              <w:rPr>
                <w:sz w:val="28"/>
                <w:szCs w:val="28"/>
              </w:rPr>
              <w:t>2</w:t>
            </w:r>
          </w:p>
        </w:tc>
        <w:tc>
          <w:tcPr>
            <w:tcW w:w="1871" w:type="pct"/>
            <w:tcBorders>
              <w:top w:val="nil"/>
              <w:left w:val="single" w:sz="4" w:space="0" w:color="auto"/>
              <w:bottom w:val="single" w:sz="4" w:space="0" w:color="auto"/>
              <w:right w:val="nil"/>
            </w:tcBorders>
            <w:vAlign w:val="center"/>
            <w:hideMark/>
          </w:tcPr>
          <w:p w14:paraId="6C0A9F0E" w14:textId="77777777" w:rsidR="00501CB1" w:rsidRPr="002950A6" w:rsidRDefault="00501CB1" w:rsidP="006D2E4C">
            <w:pPr>
              <w:spacing w:before="60" w:after="60"/>
              <w:rPr>
                <w:sz w:val="28"/>
                <w:szCs w:val="28"/>
              </w:rPr>
            </w:pPr>
            <w:r w:rsidRPr="002950A6">
              <w:rPr>
                <w:sz w:val="28"/>
                <w:szCs w:val="28"/>
              </w:rPr>
              <w:t>Tiếp nhận chất thải rắn sinh hoạt</w:t>
            </w:r>
          </w:p>
        </w:tc>
        <w:tc>
          <w:tcPr>
            <w:tcW w:w="1066" w:type="pct"/>
            <w:tcBorders>
              <w:top w:val="nil"/>
              <w:left w:val="single" w:sz="4" w:space="0" w:color="auto"/>
              <w:bottom w:val="single" w:sz="4" w:space="0" w:color="auto"/>
              <w:right w:val="single" w:sz="4" w:space="0" w:color="auto"/>
            </w:tcBorders>
            <w:vAlign w:val="center"/>
            <w:hideMark/>
          </w:tcPr>
          <w:p w14:paraId="6E84DA30" w14:textId="77777777" w:rsidR="00501CB1" w:rsidRPr="002950A6" w:rsidRDefault="00501CB1" w:rsidP="006D2E4C">
            <w:pPr>
              <w:spacing w:before="60" w:after="60"/>
              <w:jc w:val="center"/>
              <w:rPr>
                <w:sz w:val="28"/>
                <w:szCs w:val="28"/>
              </w:rPr>
            </w:pPr>
            <w:r w:rsidRPr="002950A6">
              <w:rPr>
                <w:sz w:val="28"/>
                <w:szCs w:val="28"/>
              </w:rPr>
              <w:t>04 NC III.4</w:t>
            </w:r>
          </w:p>
        </w:tc>
        <w:tc>
          <w:tcPr>
            <w:tcW w:w="1169" w:type="pct"/>
            <w:tcBorders>
              <w:top w:val="nil"/>
              <w:left w:val="nil"/>
              <w:bottom w:val="single" w:sz="4" w:space="0" w:color="auto"/>
              <w:right w:val="single" w:sz="4" w:space="0" w:color="auto"/>
            </w:tcBorders>
            <w:vAlign w:val="center"/>
            <w:hideMark/>
          </w:tcPr>
          <w:p w14:paraId="79B3583F" w14:textId="77777777" w:rsidR="00501CB1" w:rsidRPr="002950A6" w:rsidRDefault="00501CB1" w:rsidP="006D2E4C">
            <w:pPr>
              <w:spacing w:before="60" w:after="60"/>
              <w:jc w:val="center"/>
              <w:rPr>
                <w:sz w:val="28"/>
                <w:szCs w:val="28"/>
              </w:rPr>
            </w:pPr>
            <w:r w:rsidRPr="002950A6">
              <w:rPr>
                <w:sz w:val="28"/>
                <w:szCs w:val="28"/>
              </w:rPr>
              <w:t>0,00308</w:t>
            </w:r>
          </w:p>
        </w:tc>
        <w:tc>
          <w:tcPr>
            <w:tcW w:w="175" w:type="pct"/>
            <w:vAlign w:val="center"/>
            <w:hideMark/>
          </w:tcPr>
          <w:p w14:paraId="704D6FFB" w14:textId="77777777" w:rsidR="00501CB1" w:rsidRPr="002950A6" w:rsidRDefault="00501CB1" w:rsidP="006D2E4C">
            <w:pPr>
              <w:spacing w:before="60" w:after="60"/>
              <w:rPr>
                <w:sz w:val="28"/>
                <w:szCs w:val="28"/>
              </w:rPr>
            </w:pPr>
          </w:p>
        </w:tc>
      </w:tr>
      <w:tr w:rsidR="00BE230F" w:rsidRPr="002950A6" w14:paraId="6B550D47" w14:textId="77777777" w:rsidTr="00D66AF9">
        <w:trPr>
          <w:trHeight w:val="945"/>
        </w:trPr>
        <w:tc>
          <w:tcPr>
            <w:tcW w:w="719" w:type="pct"/>
            <w:tcBorders>
              <w:top w:val="nil"/>
              <w:left w:val="single" w:sz="4" w:space="0" w:color="auto"/>
              <w:bottom w:val="single" w:sz="4" w:space="0" w:color="auto"/>
              <w:right w:val="single" w:sz="4" w:space="0" w:color="auto"/>
            </w:tcBorders>
            <w:vAlign w:val="center"/>
            <w:hideMark/>
          </w:tcPr>
          <w:p w14:paraId="25ABF8D2" w14:textId="77777777" w:rsidR="00501CB1" w:rsidRPr="002950A6" w:rsidRDefault="00501CB1" w:rsidP="006D2E4C">
            <w:pPr>
              <w:spacing w:before="60" w:after="60"/>
              <w:jc w:val="center"/>
              <w:rPr>
                <w:sz w:val="28"/>
                <w:szCs w:val="28"/>
              </w:rPr>
            </w:pPr>
            <w:r w:rsidRPr="002950A6">
              <w:rPr>
                <w:sz w:val="28"/>
                <w:szCs w:val="28"/>
              </w:rPr>
              <w:t>3</w:t>
            </w:r>
          </w:p>
        </w:tc>
        <w:tc>
          <w:tcPr>
            <w:tcW w:w="1871" w:type="pct"/>
            <w:tcBorders>
              <w:top w:val="nil"/>
              <w:left w:val="single" w:sz="4" w:space="0" w:color="auto"/>
              <w:bottom w:val="single" w:sz="4" w:space="0" w:color="auto"/>
              <w:right w:val="nil"/>
            </w:tcBorders>
            <w:vAlign w:val="center"/>
            <w:hideMark/>
          </w:tcPr>
          <w:p w14:paraId="51755D77" w14:textId="77777777" w:rsidR="00501CB1" w:rsidRPr="002950A6" w:rsidRDefault="00501CB1" w:rsidP="006D2E4C">
            <w:pPr>
              <w:spacing w:before="60" w:after="60"/>
              <w:rPr>
                <w:sz w:val="28"/>
                <w:szCs w:val="28"/>
              </w:rPr>
            </w:pPr>
            <w:r w:rsidRPr="002950A6">
              <w:rPr>
                <w:sz w:val="28"/>
                <w:szCs w:val="28"/>
              </w:rPr>
              <w:t>Hướng dẫn phương tiện vận chuyển đổ chất thải vào vị trí tiếp nhận</w:t>
            </w:r>
          </w:p>
        </w:tc>
        <w:tc>
          <w:tcPr>
            <w:tcW w:w="1066" w:type="pct"/>
            <w:tcBorders>
              <w:top w:val="nil"/>
              <w:left w:val="single" w:sz="4" w:space="0" w:color="auto"/>
              <w:bottom w:val="single" w:sz="4" w:space="0" w:color="auto"/>
              <w:right w:val="single" w:sz="4" w:space="0" w:color="auto"/>
            </w:tcBorders>
            <w:vAlign w:val="center"/>
            <w:hideMark/>
          </w:tcPr>
          <w:p w14:paraId="1E8F7B85"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01825644" w14:textId="77777777" w:rsidR="00501CB1" w:rsidRPr="002950A6" w:rsidRDefault="00501CB1" w:rsidP="006D2E4C">
            <w:pPr>
              <w:spacing w:before="60" w:after="60"/>
              <w:jc w:val="center"/>
              <w:rPr>
                <w:sz w:val="28"/>
                <w:szCs w:val="28"/>
              </w:rPr>
            </w:pPr>
            <w:r w:rsidRPr="002950A6">
              <w:rPr>
                <w:sz w:val="28"/>
                <w:szCs w:val="28"/>
              </w:rPr>
              <w:t>0,0027</w:t>
            </w:r>
            <w:r w:rsidR="00EC20A0" w:rsidRPr="002950A6">
              <w:rPr>
                <w:sz w:val="28"/>
                <w:szCs w:val="28"/>
              </w:rPr>
              <w:t>0</w:t>
            </w:r>
          </w:p>
        </w:tc>
        <w:tc>
          <w:tcPr>
            <w:tcW w:w="175" w:type="pct"/>
            <w:vAlign w:val="center"/>
            <w:hideMark/>
          </w:tcPr>
          <w:p w14:paraId="003423FB" w14:textId="77777777" w:rsidR="00501CB1" w:rsidRPr="002950A6" w:rsidRDefault="00501CB1" w:rsidP="006D2E4C">
            <w:pPr>
              <w:spacing w:before="60" w:after="60"/>
              <w:rPr>
                <w:sz w:val="28"/>
                <w:szCs w:val="28"/>
              </w:rPr>
            </w:pPr>
          </w:p>
        </w:tc>
      </w:tr>
      <w:tr w:rsidR="00BE230F" w:rsidRPr="002950A6" w14:paraId="68DA9EE5" w14:textId="77777777" w:rsidTr="00D66AF9">
        <w:trPr>
          <w:trHeight w:val="965"/>
        </w:trPr>
        <w:tc>
          <w:tcPr>
            <w:tcW w:w="719" w:type="pct"/>
            <w:tcBorders>
              <w:top w:val="nil"/>
              <w:left w:val="single" w:sz="4" w:space="0" w:color="auto"/>
              <w:bottom w:val="single" w:sz="4" w:space="0" w:color="auto"/>
              <w:right w:val="single" w:sz="4" w:space="0" w:color="auto"/>
            </w:tcBorders>
            <w:vAlign w:val="center"/>
            <w:hideMark/>
          </w:tcPr>
          <w:p w14:paraId="38EB51DE" w14:textId="77777777" w:rsidR="00501CB1" w:rsidRPr="002950A6" w:rsidRDefault="00501CB1" w:rsidP="006D2E4C">
            <w:pPr>
              <w:spacing w:before="60" w:after="60"/>
              <w:jc w:val="center"/>
              <w:rPr>
                <w:sz w:val="28"/>
                <w:szCs w:val="28"/>
              </w:rPr>
            </w:pPr>
            <w:r w:rsidRPr="002950A6">
              <w:rPr>
                <w:sz w:val="28"/>
                <w:szCs w:val="28"/>
              </w:rPr>
              <w:t>4</w:t>
            </w:r>
          </w:p>
        </w:tc>
        <w:tc>
          <w:tcPr>
            <w:tcW w:w="1871" w:type="pct"/>
            <w:tcBorders>
              <w:top w:val="nil"/>
              <w:left w:val="single" w:sz="4" w:space="0" w:color="auto"/>
              <w:bottom w:val="single" w:sz="4" w:space="0" w:color="auto"/>
              <w:right w:val="nil"/>
            </w:tcBorders>
            <w:vAlign w:val="center"/>
            <w:hideMark/>
          </w:tcPr>
          <w:p w14:paraId="36B08365" w14:textId="77777777" w:rsidR="00501CB1" w:rsidRPr="002950A6" w:rsidRDefault="00501CB1" w:rsidP="006D2E4C">
            <w:pPr>
              <w:spacing w:before="60" w:after="60"/>
              <w:rPr>
                <w:sz w:val="28"/>
                <w:szCs w:val="28"/>
              </w:rPr>
            </w:pPr>
            <w:r w:rsidRPr="002950A6">
              <w:rPr>
                <w:sz w:val="28"/>
                <w:szCs w:val="28"/>
              </w:rPr>
              <w:t>Phun chế phẩm khử mùi, hóa chất diệt côn trùng, vôi bột trực tiếp lên bề mặt chất thải rắn sinh hoạt</w:t>
            </w:r>
          </w:p>
        </w:tc>
        <w:tc>
          <w:tcPr>
            <w:tcW w:w="1066" w:type="pct"/>
            <w:tcBorders>
              <w:top w:val="nil"/>
              <w:left w:val="single" w:sz="4" w:space="0" w:color="auto"/>
              <w:bottom w:val="single" w:sz="4" w:space="0" w:color="auto"/>
              <w:right w:val="single" w:sz="4" w:space="0" w:color="auto"/>
            </w:tcBorders>
            <w:vAlign w:val="center"/>
            <w:hideMark/>
          </w:tcPr>
          <w:p w14:paraId="2CAD9A0D"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1AFBAED4" w14:textId="77777777" w:rsidR="00501CB1" w:rsidRPr="002950A6" w:rsidRDefault="00501CB1" w:rsidP="006D2E4C">
            <w:pPr>
              <w:spacing w:before="60" w:after="60"/>
              <w:jc w:val="center"/>
              <w:rPr>
                <w:sz w:val="28"/>
                <w:szCs w:val="28"/>
              </w:rPr>
            </w:pPr>
            <w:r w:rsidRPr="002950A6">
              <w:rPr>
                <w:sz w:val="28"/>
                <w:szCs w:val="28"/>
              </w:rPr>
              <w:t>0,0007</w:t>
            </w:r>
            <w:r w:rsidR="00EC20A0" w:rsidRPr="002950A6">
              <w:rPr>
                <w:sz w:val="28"/>
                <w:szCs w:val="28"/>
              </w:rPr>
              <w:t>0</w:t>
            </w:r>
          </w:p>
        </w:tc>
        <w:tc>
          <w:tcPr>
            <w:tcW w:w="175" w:type="pct"/>
            <w:vAlign w:val="center"/>
            <w:hideMark/>
          </w:tcPr>
          <w:p w14:paraId="446EC725" w14:textId="77777777" w:rsidR="00501CB1" w:rsidRPr="002950A6" w:rsidRDefault="00501CB1" w:rsidP="006D2E4C">
            <w:pPr>
              <w:spacing w:before="60" w:after="60"/>
              <w:rPr>
                <w:sz w:val="28"/>
                <w:szCs w:val="28"/>
              </w:rPr>
            </w:pPr>
          </w:p>
        </w:tc>
      </w:tr>
      <w:tr w:rsidR="00BE230F" w:rsidRPr="002950A6" w14:paraId="03029B72" w14:textId="77777777" w:rsidTr="00D66AF9">
        <w:trPr>
          <w:trHeight w:val="77"/>
        </w:trPr>
        <w:tc>
          <w:tcPr>
            <w:tcW w:w="719" w:type="pct"/>
            <w:tcBorders>
              <w:top w:val="nil"/>
              <w:left w:val="single" w:sz="4" w:space="0" w:color="auto"/>
              <w:bottom w:val="single" w:sz="4" w:space="0" w:color="auto"/>
              <w:right w:val="single" w:sz="4" w:space="0" w:color="auto"/>
            </w:tcBorders>
            <w:vAlign w:val="center"/>
            <w:hideMark/>
          </w:tcPr>
          <w:p w14:paraId="260EA9D5" w14:textId="77777777" w:rsidR="00501CB1" w:rsidRPr="002950A6" w:rsidRDefault="00501CB1" w:rsidP="006D2E4C">
            <w:pPr>
              <w:spacing w:before="60" w:after="60"/>
              <w:jc w:val="center"/>
              <w:rPr>
                <w:sz w:val="28"/>
                <w:szCs w:val="28"/>
              </w:rPr>
            </w:pPr>
            <w:r w:rsidRPr="002950A6">
              <w:rPr>
                <w:sz w:val="28"/>
                <w:szCs w:val="28"/>
              </w:rPr>
              <w:t>5</w:t>
            </w:r>
          </w:p>
        </w:tc>
        <w:tc>
          <w:tcPr>
            <w:tcW w:w="1871" w:type="pct"/>
            <w:tcBorders>
              <w:top w:val="nil"/>
              <w:left w:val="single" w:sz="4" w:space="0" w:color="auto"/>
              <w:bottom w:val="single" w:sz="4" w:space="0" w:color="auto"/>
              <w:right w:val="nil"/>
            </w:tcBorders>
            <w:vAlign w:val="center"/>
            <w:hideMark/>
          </w:tcPr>
          <w:p w14:paraId="1B9626C6" w14:textId="77777777" w:rsidR="00501CB1" w:rsidRPr="002950A6" w:rsidRDefault="00501CB1" w:rsidP="006D2E4C">
            <w:pPr>
              <w:spacing w:before="60" w:after="60"/>
              <w:rPr>
                <w:sz w:val="28"/>
                <w:szCs w:val="28"/>
              </w:rPr>
            </w:pPr>
            <w:r w:rsidRPr="002950A6">
              <w:rPr>
                <w:sz w:val="28"/>
                <w:szCs w:val="28"/>
              </w:rPr>
              <w:t>Phun vật liệu phủ trung gian</w:t>
            </w:r>
          </w:p>
        </w:tc>
        <w:tc>
          <w:tcPr>
            <w:tcW w:w="1066" w:type="pct"/>
            <w:tcBorders>
              <w:top w:val="nil"/>
              <w:left w:val="single" w:sz="4" w:space="0" w:color="auto"/>
              <w:bottom w:val="single" w:sz="4" w:space="0" w:color="auto"/>
              <w:right w:val="single" w:sz="4" w:space="0" w:color="auto"/>
            </w:tcBorders>
            <w:vAlign w:val="center"/>
            <w:hideMark/>
          </w:tcPr>
          <w:p w14:paraId="6A5A3DF6" w14:textId="77777777" w:rsidR="00501CB1" w:rsidRPr="002950A6" w:rsidRDefault="00501CB1" w:rsidP="006D2E4C">
            <w:pPr>
              <w:spacing w:before="60" w:after="60"/>
              <w:jc w:val="center"/>
              <w:rPr>
                <w:sz w:val="28"/>
                <w:szCs w:val="28"/>
              </w:rPr>
            </w:pPr>
            <w:r w:rsidRPr="002950A6">
              <w:rPr>
                <w:sz w:val="28"/>
                <w:szCs w:val="28"/>
              </w:rPr>
              <w:t> </w:t>
            </w:r>
          </w:p>
        </w:tc>
        <w:tc>
          <w:tcPr>
            <w:tcW w:w="1169" w:type="pct"/>
            <w:tcBorders>
              <w:top w:val="nil"/>
              <w:left w:val="nil"/>
              <w:bottom w:val="single" w:sz="4" w:space="0" w:color="auto"/>
              <w:right w:val="single" w:sz="4" w:space="0" w:color="auto"/>
            </w:tcBorders>
            <w:vAlign w:val="center"/>
            <w:hideMark/>
          </w:tcPr>
          <w:p w14:paraId="230803E0" w14:textId="77777777" w:rsidR="00501CB1" w:rsidRPr="002950A6" w:rsidRDefault="00501CB1" w:rsidP="006D2E4C">
            <w:pPr>
              <w:spacing w:before="60" w:after="60"/>
              <w:jc w:val="center"/>
              <w:rPr>
                <w:sz w:val="28"/>
                <w:szCs w:val="28"/>
              </w:rPr>
            </w:pPr>
            <w:r w:rsidRPr="002950A6">
              <w:rPr>
                <w:sz w:val="28"/>
                <w:szCs w:val="28"/>
              </w:rPr>
              <w:t> </w:t>
            </w:r>
          </w:p>
        </w:tc>
        <w:tc>
          <w:tcPr>
            <w:tcW w:w="175" w:type="pct"/>
            <w:vAlign w:val="center"/>
            <w:hideMark/>
          </w:tcPr>
          <w:p w14:paraId="0589655F" w14:textId="77777777" w:rsidR="00501CB1" w:rsidRPr="002950A6" w:rsidRDefault="00501CB1" w:rsidP="006D2E4C">
            <w:pPr>
              <w:spacing w:before="60" w:after="60"/>
              <w:rPr>
                <w:sz w:val="28"/>
                <w:szCs w:val="28"/>
              </w:rPr>
            </w:pPr>
          </w:p>
        </w:tc>
      </w:tr>
      <w:tr w:rsidR="00BE230F" w:rsidRPr="002950A6" w14:paraId="39D7F3C6" w14:textId="77777777" w:rsidTr="00D66AF9">
        <w:trPr>
          <w:trHeight w:val="163"/>
        </w:trPr>
        <w:tc>
          <w:tcPr>
            <w:tcW w:w="719" w:type="pct"/>
            <w:tcBorders>
              <w:top w:val="nil"/>
              <w:left w:val="single" w:sz="4" w:space="0" w:color="auto"/>
              <w:bottom w:val="single" w:sz="4" w:space="0" w:color="auto"/>
              <w:right w:val="single" w:sz="4" w:space="0" w:color="auto"/>
            </w:tcBorders>
            <w:vAlign w:val="center"/>
            <w:hideMark/>
          </w:tcPr>
          <w:p w14:paraId="16122528" w14:textId="77777777" w:rsidR="00501CB1" w:rsidRPr="002950A6" w:rsidRDefault="00501CB1" w:rsidP="006D2E4C">
            <w:pPr>
              <w:spacing w:before="60" w:after="60"/>
              <w:jc w:val="center"/>
              <w:rPr>
                <w:b/>
                <w:bCs/>
                <w:sz w:val="28"/>
                <w:szCs w:val="28"/>
              </w:rPr>
            </w:pPr>
            <w:r w:rsidRPr="002950A6">
              <w:rPr>
                <w:b/>
                <w:bCs/>
                <w:sz w:val="28"/>
                <w:szCs w:val="28"/>
              </w:rPr>
              <w:t>II</w:t>
            </w:r>
          </w:p>
        </w:tc>
        <w:tc>
          <w:tcPr>
            <w:tcW w:w="1871" w:type="pct"/>
            <w:tcBorders>
              <w:top w:val="nil"/>
              <w:left w:val="single" w:sz="4" w:space="0" w:color="auto"/>
              <w:bottom w:val="single" w:sz="4" w:space="0" w:color="auto"/>
              <w:right w:val="nil"/>
            </w:tcBorders>
            <w:vAlign w:val="center"/>
            <w:hideMark/>
          </w:tcPr>
          <w:p w14:paraId="5128209C" w14:textId="77777777" w:rsidR="00501CB1" w:rsidRPr="002950A6" w:rsidRDefault="00501CB1" w:rsidP="006D2E4C">
            <w:pPr>
              <w:spacing w:before="60" w:after="60"/>
              <w:rPr>
                <w:b/>
                <w:bCs/>
                <w:sz w:val="28"/>
                <w:szCs w:val="28"/>
              </w:rPr>
            </w:pPr>
            <w:r w:rsidRPr="002950A6">
              <w:rPr>
                <w:b/>
                <w:bCs/>
                <w:sz w:val="28"/>
                <w:szCs w:val="28"/>
              </w:rPr>
              <w:t>Xử lý chất thải rắn sinh hoạt</w:t>
            </w:r>
          </w:p>
        </w:tc>
        <w:tc>
          <w:tcPr>
            <w:tcW w:w="1066" w:type="pct"/>
            <w:tcBorders>
              <w:top w:val="nil"/>
              <w:left w:val="single" w:sz="4" w:space="0" w:color="auto"/>
              <w:bottom w:val="single" w:sz="4" w:space="0" w:color="auto"/>
              <w:right w:val="single" w:sz="4" w:space="0" w:color="auto"/>
            </w:tcBorders>
            <w:vAlign w:val="center"/>
            <w:hideMark/>
          </w:tcPr>
          <w:p w14:paraId="0B77F08B" w14:textId="77777777" w:rsidR="00501CB1" w:rsidRPr="002950A6" w:rsidRDefault="00501CB1" w:rsidP="006D2E4C">
            <w:pPr>
              <w:spacing w:before="60" w:after="60"/>
              <w:jc w:val="center"/>
              <w:rPr>
                <w:sz w:val="28"/>
                <w:szCs w:val="28"/>
              </w:rPr>
            </w:pPr>
            <w:r w:rsidRPr="002950A6">
              <w:rPr>
                <w:sz w:val="28"/>
                <w:szCs w:val="28"/>
              </w:rPr>
              <w:t> </w:t>
            </w:r>
          </w:p>
        </w:tc>
        <w:tc>
          <w:tcPr>
            <w:tcW w:w="1169" w:type="pct"/>
            <w:tcBorders>
              <w:top w:val="nil"/>
              <w:left w:val="nil"/>
              <w:bottom w:val="single" w:sz="4" w:space="0" w:color="auto"/>
              <w:right w:val="single" w:sz="4" w:space="0" w:color="auto"/>
            </w:tcBorders>
            <w:vAlign w:val="center"/>
            <w:hideMark/>
          </w:tcPr>
          <w:p w14:paraId="1353BF3E" w14:textId="77777777" w:rsidR="00501CB1" w:rsidRPr="002950A6" w:rsidRDefault="00501CB1" w:rsidP="006D2E4C">
            <w:pPr>
              <w:spacing w:before="60" w:after="60"/>
              <w:jc w:val="center"/>
              <w:rPr>
                <w:sz w:val="28"/>
                <w:szCs w:val="28"/>
              </w:rPr>
            </w:pPr>
            <w:r w:rsidRPr="002950A6">
              <w:rPr>
                <w:sz w:val="28"/>
                <w:szCs w:val="28"/>
              </w:rPr>
              <w:t> </w:t>
            </w:r>
          </w:p>
        </w:tc>
        <w:tc>
          <w:tcPr>
            <w:tcW w:w="175" w:type="pct"/>
            <w:vAlign w:val="center"/>
            <w:hideMark/>
          </w:tcPr>
          <w:p w14:paraId="0EDC7096" w14:textId="77777777" w:rsidR="00501CB1" w:rsidRPr="002950A6" w:rsidRDefault="00501CB1" w:rsidP="006D2E4C">
            <w:pPr>
              <w:spacing w:before="60" w:after="60"/>
              <w:rPr>
                <w:sz w:val="28"/>
                <w:szCs w:val="28"/>
              </w:rPr>
            </w:pPr>
          </w:p>
        </w:tc>
      </w:tr>
      <w:tr w:rsidR="00BE230F" w:rsidRPr="002950A6" w14:paraId="7EF8EC2B" w14:textId="77777777" w:rsidTr="00D66AF9">
        <w:trPr>
          <w:trHeight w:val="315"/>
        </w:trPr>
        <w:tc>
          <w:tcPr>
            <w:tcW w:w="719" w:type="pct"/>
            <w:tcBorders>
              <w:top w:val="nil"/>
              <w:left w:val="single" w:sz="4" w:space="0" w:color="auto"/>
              <w:bottom w:val="single" w:sz="4" w:space="0" w:color="auto"/>
              <w:right w:val="single" w:sz="4" w:space="0" w:color="auto"/>
            </w:tcBorders>
            <w:vAlign w:val="center"/>
            <w:hideMark/>
          </w:tcPr>
          <w:p w14:paraId="2CAFBF22" w14:textId="77777777" w:rsidR="00501CB1" w:rsidRPr="002950A6" w:rsidRDefault="00501CB1" w:rsidP="006D2E4C">
            <w:pPr>
              <w:spacing w:before="60" w:after="60"/>
              <w:jc w:val="center"/>
              <w:rPr>
                <w:sz w:val="28"/>
                <w:szCs w:val="28"/>
              </w:rPr>
            </w:pPr>
            <w:r w:rsidRPr="002950A6">
              <w:rPr>
                <w:sz w:val="28"/>
                <w:szCs w:val="28"/>
              </w:rPr>
              <w:t>6</w:t>
            </w:r>
          </w:p>
        </w:tc>
        <w:tc>
          <w:tcPr>
            <w:tcW w:w="1871" w:type="pct"/>
            <w:tcBorders>
              <w:top w:val="nil"/>
              <w:left w:val="single" w:sz="4" w:space="0" w:color="auto"/>
              <w:bottom w:val="single" w:sz="4" w:space="0" w:color="auto"/>
              <w:right w:val="nil"/>
            </w:tcBorders>
            <w:vAlign w:val="center"/>
            <w:hideMark/>
          </w:tcPr>
          <w:p w14:paraId="6D444AC6" w14:textId="77777777" w:rsidR="00501CB1" w:rsidRPr="002950A6" w:rsidRDefault="00501CB1" w:rsidP="006D2E4C">
            <w:pPr>
              <w:spacing w:before="60" w:after="60"/>
              <w:rPr>
                <w:sz w:val="28"/>
                <w:szCs w:val="28"/>
              </w:rPr>
            </w:pPr>
            <w:r w:rsidRPr="002950A6">
              <w:rPr>
                <w:sz w:val="28"/>
                <w:szCs w:val="28"/>
              </w:rPr>
              <w:t>Vận hành cơ sở chôn lấp</w:t>
            </w:r>
          </w:p>
        </w:tc>
        <w:tc>
          <w:tcPr>
            <w:tcW w:w="1066" w:type="pct"/>
            <w:tcBorders>
              <w:top w:val="nil"/>
              <w:left w:val="single" w:sz="4" w:space="0" w:color="auto"/>
              <w:bottom w:val="single" w:sz="4" w:space="0" w:color="auto"/>
              <w:right w:val="single" w:sz="4" w:space="0" w:color="auto"/>
            </w:tcBorders>
            <w:vAlign w:val="center"/>
            <w:hideMark/>
          </w:tcPr>
          <w:p w14:paraId="6FF57C72" w14:textId="77777777" w:rsidR="00501CB1" w:rsidRPr="002950A6" w:rsidRDefault="00501CB1" w:rsidP="006D2E4C">
            <w:pPr>
              <w:spacing w:before="60" w:after="60"/>
              <w:jc w:val="center"/>
              <w:rPr>
                <w:sz w:val="28"/>
                <w:szCs w:val="28"/>
              </w:rPr>
            </w:pPr>
            <w:r w:rsidRPr="002950A6">
              <w:rPr>
                <w:sz w:val="28"/>
                <w:szCs w:val="28"/>
              </w:rPr>
              <w:t>08 NC III.4</w:t>
            </w:r>
          </w:p>
        </w:tc>
        <w:tc>
          <w:tcPr>
            <w:tcW w:w="1169" w:type="pct"/>
            <w:tcBorders>
              <w:top w:val="nil"/>
              <w:left w:val="nil"/>
              <w:bottom w:val="single" w:sz="4" w:space="0" w:color="auto"/>
              <w:right w:val="single" w:sz="4" w:space="0" w:color="auto"/>
            </w:tcBorders>
            <w:vAlign w:val="center"/>
            <w:hideMark/>
          </w:tcPr>
          <w:p w14:paraId="37B41E9F" w14:textId="77777777" w:rsidR="00501CB1" w:rsidRPr="002950A6" w:rsidRDefault="00501CB1" w:rsidP="006D2E4C">
            <w:pPr>
              <w:spacing w:before="60" w:after="60"/>
              <w:jc w:val="center"/>
              <w:rPr>
                <w:sz w:val="28"/>
                <w:szCs w:val="28"/>
              </w:rPr>
            </w:pPr>
            <w:r w:rsidRPr="002950A6">
              <w:rPr>
                <w:sz w:val="28"/>
                <w:szCs w:val="28"/>
              </w:rPr>
              <w:t>0,00316</w:t>
            </w:r>
          </w:p>
        </w:tc>
        <w:tc>
          <w:tcPr>
            <w:tcW w:w="175" w:type="pct"/>
            <w:vAlign w:val="center"/>
            <w:hideMark/>
          </w:tcPr>
          <w:p w14:paraId="14078152" w14:textId="77777777" w:rsidR="00501CB1" w:rsidRPr="002950A6" w:rsidRDefault="00501CB1" w:rsidP="006D2E4C">
            <w:pPr>
              <w:spacing w:before="60" w:after="60"/>
              <w:rPr>
                <w:sz w:val="28"/>
                <w:szCs w:val="28"/>
              </w:rPr>
            </w:pPr>
          </w:p>
        </w:tc>
      </w:tr>
      <w:tr w:rsidR="00BE230F" w:rsidRPr="002950A6" w14:paraId="47CBD52C" w14:textId="77777777" w:rsidTr="00D66AF9">
        <w:trPr>
          <w:trHeight w:val="315"/>
        </w:trPr>
        <w:tc>
          <w:tcPr>
            <w:tcW w:w="719" w:type="pct"/>
            <w:tcBorders>
              <w:top w:val="nil"/>
              <w:left w:val="single" w:sz="4" w:space="0" w:color="auto"/>
              <w:bottom w:val="single" w:sz="4" w:space="0" w:color="auto"/>
              <w:right w:val="single" w:sz="4" w:space="0" w:color="auto"/>
            </w:tcBorders>
            <w:vAlign w:val="center"/>
            <w:hideMark/>
          </w:tcPr>
          <w:p w14:paraId="2E893578" w14:textId="77777777" w:rsidR="00501CB1" w:rsidRPr="002950A6" w:rsidRDefault="00501CB1" w:rsidP="006D2E4C">
            <w:pPr>
              <w:spacing w:before="60" w:after="60"/>
              <w:jc w:val="center"/>
              <w:rPr>
                <w:sz w:val="28"/>
                <w:szCs w:val="28"/>
              </w:rPr>
            </w:pPr>
            <w:r w:rsidRPr="002950A6">
              <w:rPr>
                <w:sz w:val="28"/>
                <w:szCs w:val="28"/>
              </w:rPr>
              <w:t>7</w:t>
            </w:r>
          </w:p>
        </w:tc>
        <w:tc>
          <w:tcPr>
            <w:tcW w:w="1871" w:type="pct"/>
            <w:tcBorders>
              <w:top w:val="nil"/>
              <w:left w:val="single" w:sz="4" w:space="0" w:color="auto"/>
              <w:bottom w:val="single" w:sz="4" w:space="0" w:color="auto"/>
              <w:right w:val="nil"/>
            </w:tcBorders>
            <w:vAlign w:val="center"/>
            <w:hideMark/>
          </w:tcPr>
          <w:p w14:paraId="60D4FC35" w14:textId="77777777" w:rsidR="00501CB1" w:rsidRPr="002950A6" w:rsidRDefault="00501CB1" w:rsidP="006D2E4C">
            <w:pPr>
              <w:spacing w:before="60" w:after="60"/>
              <w:rPr>
                <w:sz w:val="28"/>
                <w:szCs w:val="28"/>
              </w:rPr>
            </w:pPr>
            <w:r w:rsidRPr="002950A6">
              <w:rPr>
                <w:sz w:val="28"/>
                <w:szCs w:val="28"/>
              </w:rPr>
              <w:t>Máy ủi</w:t>
            </w:r>
          </w:p>
        </w:tc>
        <w:tc>
          <w:tcPr>
            <w:tcW w:w="1066" w:type="pct"/>
            <w:tcBorders>
              <w:top w:val="nil"/>
              <w:left w:val="single" w:sz="4" w:space="0" w:color="auto"/>
              <w:bottom w:val="single" w:sz="4" w:space="0" w:color="auto"/>
              <w:right w:val="single" w:sz="4" w:space="0" w:color="auto"/>
            </w:tcBorders>
            <w:vAlign w:val="center"/>
            <w:hideMark/>
          </w:tcPr>
          <w:p w14:paraId="65DC5F42"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523F574B" w14:textId="77777777" w:rsidR="00501CB1" w:rsidRPr="002950A6" w:rsidRDefault="00501CB1" w:rsidP="006D2E4C">
            <w:pPr>
              <w:spacing w:before="60" w:after="60"/>
              <w:jc w:val="center"/>
              <w:rPr>
                <w:sz w:val="28"/>
                <w:szCs w:val="28"/>
              </w:rPr>
            </w:pPr>
            <w:r w:rsidRPr="002950A6">
              <w:rPr>
                <w:sz w:val="28"/>
                <w:szCs w:val="28"/>
              </w:rPr>
              <w:t>0,0027</w:t>
            </w:r>
            <w:r w:rsidR="00EC20A0" w:rsidRPr="002950A6">
              <w:rPr>
                <w:sz w:val="28"/>
                <w:szCs w:val="28"/>
              </w:rPr>
              <w:t>0</w:t>
            </w:r>
          </w:p>
        </w:tc>
        <w:tc>
          <w:tcPr>
            <w:tcW w:w="175" w:type="pct"/>
            <w:vAlign w:val="center"/>
            <w:hideMark/>
          </w:tcPr>
          <w:p w14:paraId="6304BCCC" w14:textId="77777777" w:rsidR="00501CB1" w:rsidRPr="002950A6" w:rsidRDefault="00501CB1" w:rsidP="006D2E4C">
            <w:pPr>
              <w:spacing w:before="60" w:after="60"/>
              <w:rPr>
                <w:sz w:val="28"/>
                <w:szCs w:val="28"/>
              </w:rPr>
            </w:pPr>
          </w:p>
        </w:tc>
      </w:tr>
      <w:tr w:rsidR="00BE230F" w:rsidRPr="002950A6" w14:paraId="6E5B3B28" w14:textId="77777777" w:rsidTr="00D66AF9">
        <w:trPr>
          <w:trHeight w:val="315"/>
        </w:trPr>
        <w:tc>
          <w:tcPr>
            <w:tcW w:w="719" w:type="pct"/>
            <w:tcBorders>
              <w:top w:val="nil"/>
              <w:left w:val="single" w:sz="4" w:space="0" w:color="auto"/>
              <w:bottom w:val="single" w:sz="4" w:space="0" w:color="auto"/>
              <w:right w:val="single" w:sz="4" w:space="0" w:color="auto"/>
            </w:tcBorders>
            <w:vAlign w:val="center"/>
            <w:hideMark/>
          </w:tcPr>
          <w:p w14:paraId="71BDC482" w14:textId="77777777" w:rsidR="00501CB1" w:rsidRPr="002950A6" w:rsidRDefault="00501CB1" w:rsidP="006D2E4C">
            <w:pPr>
              <w:spacing w:before="60" w:after="60"/>
              <w:jc w:val="center"/>
              <w:rPr>
                <w:sz w:val="28"/>
                <w:szCs w:val="28"/>
              </w:rPr>
            </w:pPr>
            <w:r w:rsidRPr="002950A6">
              <w:rPr>
                <w:sz w:val="28"/>
                <w:szCs w:val="28"/>
              </w:rPr>
              <w:t>8</w:t>
            </w:r>
          </w:p>
        </w:tc>
        <w:tc>
          <w:tcPr>
            <w:tcW w:w="1871" w:type="pct"/>
            <w:tcBorders>
              <w:top w:val="nil"/>
              <w:left w:val="single" w:sz="4" w:space="0" w:color="auto"/>
              <w:bottom w:val="single" w:sz="4" w:space="0" w:color="auto"/>
              <w:right w:val="nil"/>
            </w:tcBorders>
            <w:vAlign w:val="center"/>
            <w:hideMark/>
          </w:tcPr>
          <w:p w14:paraId="1828B307" w14:textId="77777777" w:rsidR="00501CB1" w:rsidRPr="002950A6" w:rsidRDefault="00501CB1" w:rsidP="006D2E4C">
            <w:pPr>
              <w:spacing w:before="60" w:after="60"/>
              <w:rPr>
                <w:sz w:val="28"/>
                <w:szCs w:val="28"/>
              </w:rPr>
            </w:pPr>
            <w:r w:rsidRPr="002950A6">
              <w:rPr>
                <w:sz w:val="28"/>
                <w:szCs w:val="28"/>
              </w:rPr>
              <w:t>Máy đào</w:t>
            </w:r>
          </w:p>
        </w:tc>
        <w:tc>
          <w:tcPr>
            <w:tcW w:w="1066" w:type="pct"/>
            <w:tcBorders>
              <w:top w:val="nil"/>
              <w:left w:val="single" w:sz="4" w:space="0" w:color="auto"/>
              <w:bottom w:val="single" w:sz="4" w:space="0" w:color="auto"/>
              <w:right w:val="single" w:sz="4" w:space="0" w:color="auto"/>
            </w:tcBorders>
            <w:vAlign w:val="center"/>
            <w:hideMark/>
          </w:tcPr>
          <w:p w14:paraId="6C68DA7F"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0D933ADE" w14:textId="77777777" w:rsidR="00501CB1" w:rsidRPr="002950A6" w:rsidRDefault="00501CB1" w:rsidP="006D2E4C">
            <w:pPr>
              <w:spacing w:before="60" w:after="60"/>
              <w:jc w:val="center"/>
              <w:rPr>
                <w:sz w:val="28"/>
                <w:szCs w:val="28"/>
              </w:rPr>
            </w:pPr>
            <w:r w:rsidRPr="002950A6">
              <w:rPr>
                <w:sz w:val="28"/>
                <w:szCs w:val="28"/>
              </w:rPr>
              <w:t>0,0015</w:t>
            </w:r>
            <w:r w:rsidR="00EC20A0" w:rsidRPr="002950A6">
              <w:rPr>
                <w:sz w:val="28"/>
                <w:szCs w:val="28"/>
              </w:rPr>
              <w:t>0</w:t>
            </w:r>
          </w:p>
        </w:tc>
        <w:tc>
          <w:tcPr>
            <w:tcW w:w="175" w:type="pct"/>
            <w:vAlign w:val="center"/>
            <w:hideMark/>
          </w:tcPr>
          <w:p w14:paraId="64460C85" w14:textId="77777777" w:rsidR="00501CB1" w:rsidRPr="002950A6" w:rsidRDefault="00501CB1" w:rsidP="006D2E4C">
            <w:pPr>
              <w:spacing w:before="60" w:after="60"/>
              <w:rPr>
                <w:sz w:val="28"/>
                <w:szCs w:val="28"/>
              </w:rPr>
            </w:pPr>
          </w:p>
        </w:tc>
      </w:tr>
      <w:tr w:rsidR="00BE230F" w:rsidRPr="002950A6" w14:paraId="496556F0" w14:textId="77777777" w:rsidTr="00D66AF9">
        <w:trPr>
          <w:trHeight w:val="154"/>
        </w:trPr>
        <w:tc>
          <w:tcPr>
            <w:tcW w:w="719" w:type="pct"/>
            <w:tcBorders>
              <w:top w:val="nil"/>
              <w:left w:val="single" w:sz="4" w:space="0" w:color="auto"/>
              <w:bottom w:val="single" w:sz="4" w:space="0" w:color="auto"/>
              <w:right w:val="single" w:sz="4" w:space="0" w:color="auto"/>
            </w:tcBorders>
            <w:vAlign w:val="center"/>
            <w:hideMark/>
          </w:tcPr>
          <w:p w14:paraId="3CF95C80" w14:textId="77777777" w:rsidR="00501CB1" w:rsidRPr="002950A6" w:rsidRDefault="00501CB1" w:rsidP="006D2E4C">
            <w:pPr>
              <w:spacing w:before="60" w:after="60"/>
              <w:jc w:val="center"/>
              <w:rPr>
                <w:sz w:val="28"/>
                <w:szCs w:val="28"/>
              </w:rPr>
            </w:pPr>
            <w:r w:rsidRPr="002950A6">
              <w:rPr>
                <w:sz w:val="28"/>
                <w:szCs w:val="28"/>
              </w:rPr>
              <w:t>9</w:t>
            </w:r>
          </w:p>
        </w:tc>
        <w:tc>
          <w:tcPr>
            <w:tcW w:w="1871" w:type="pct"/>
            <w:tcBorders>
              <w:top w:val="nil"/>
              <w:left w:val="single" w:sz="4" w:space="0" w:color="auto"/>
              <w:bottom w:val="single" w:sz="4" w:space="0" w:color="auto"/>
              <w:right w:val="nil"/>
            </w:tcBorders>
            <w:vAlign w:val="center"/>
            <w:hideMark/>
          </w:tcPr>
          <w:p w14:paraId="455E74CA" w14:textId="77777777" w:rsidR="00501CB1" w:rsidRPr="002950A6" w:rsidRDefault="00501CB1" w:rsidP="006D2E4C">
            <w:pPr>
              <w:spacing w:before="60" w:after="60"/>
              <w:rPr>
                <w:sz w:val="28"/>
                <w:szCs w:val="28"/>
              </w:rPr>
            </w:pPr>
            <w:r w:rsidRPr="002950A6">
              <w:rPr>
                <w:sz w:val="28"/>
                <w:szCs w:val="28"/>
              </w:rPr>
              <w:t>Ô tô tải thùng tự đổ 10 tấn</w:t>
            </w:r>
          </w:p>
        </w:tc>
        <w:tc>
          <w:tcPr>
            <w:tcW w:w="1066" w:type="pct"/>
            <w:tcBorders>
              <w:top w:val="nil"/>
              <w:left w:val="single" w:sz="4" w:space="0" w:color="auto"/>
              <w:bottom w:val="single" w:sz="4" w:space="0" w:color="auto"/>
              <w:right w:val="single" w:sz="4" w:space="0" w:color="auto"/>
            </w:tcBorders>
            <w:vAlign w:val="center"/>
            <w:hideMark/>
          </w:tcPr>
          <w:p w14:paraId="53B33E80" w14:textId="77777777" w:rsidR="00501CB1" w:rsidRPr="002950A6" w:rsidRDefault="00501CB1" w:rsidP="006D2E4C">
            <w:pPr>
              <w:spacing w:before="60" w:after="60"/>
              <w:jc w:val="center"/>
              <w:rPr>
                <w:sz w:val="28"/>
                <w:szCs w:val="28"/>
              </w:rPr>
            </w:pPr>
            <w:r w:rsidRPr="002950A6">
              <w:rPr>
                <w:sz w:val="28"/>
                <w:szCs w:val="28"/>
              </w:rPr>
              <w:t>01 LX 2</w:t>
            </w:r>
          </w:p>
        </w:tc>
        <w:tc>
          <w:tcPr>
            <w:tcW w:w="1169" w:type="pct"/>
            <w:tcBorders>
              <w:top w:val="nil"/>
              <w:left w:val="nil"/>
              <w:bottom w:val="single" w:sz="4" w:space="0" w:color="auto"/>
              <w:right w:val="single" w:sz="4" w:space="0" w:color="auto"/>
            </w:tcBorders>
            <w:vAlign w:val="center"/>
            <w:hideMark/>
          </w:tcPr>
          <w:p w14:paraId="1E719B87" w14:textId="77777777" w:rsidR="00501CB1" w:rsidRPr="002950A6" w:rsidRDefault="00501CB1" w:rsidP="006D2E4C">
            <w:pPr>
              <w:spacing w:before="60" w:after="60"/>
              <w:jc w:val="center"/>
              <w:rPr>
                <w:sz w:val="28"/>
                <w:szCs w:val="28"/>
              </w:rPr>
            </w:pPr>
            <w:r w:rsidRPr="002950A6">
              <w:rPr>
                <w:sz w:val="28"/>
                <w:szCs w:val="28"/>
              </w:rPr>
              <w:t>0,0026</w:t>
            </w:r>
            <w:r w:rsidR="00EC20A0" w:rsidRPr="002950A6">
              <w:rPr>
                <w:sz w:val="28"/>
                <w:szCs w:val="28"/>
              </w:rPr>
              <w:t>0</w:t>
            </w:r>
          </w:p>
        </w:tc>
        <w:tc>
          <w:tcPr>
            <w:tcW w:w="175" w:type="pct"/>
            <w:vAlign w:val="center"/>
            <w:hideMark/>
          </w:tcPr>
          <w:p w14:paraId="07685A85" w14:textId="77777777" w:rsidR="00501CB1" w:rsidRPr="002950A6" w:rsidRDefault="00501CB1" w:rsidP="006D2E4C">
            <w:pPr>
              <w:spacing w:before="60" w:after="60"/>
              <w:rPr>
                <w:sz w:val="28"/>
                <w:szCs w:val="28"/>
              </w:rPr>
            </w:pPr>
          </w:p>
        </w:tc>
      </w:tr>
      <w:tr w:rsidR="00BE230F" w:rsidRPr="002950A6" w14:paraId="28ABAD8F" w14:textId="77777777" w:rsidTr="00D66AF9">
        <w:trPr>
          <w:trHeight w:val="315"/>
        </w:trPr>
        <w:tc>
          <w:tcPr>
            <w:tcW w:w="719" w:type="pct"/>
            <w:tcBorders>
              <w:top w:val="nil"/>
              <w:left w:val="single" w:sz="4" w:space="0" w:color="auto"/>
              <w:bottom w:val="single" w:sz="4" w:space="0" w:color="auto"/>
              <w:right w:val="single" w:sz="4" w:space="0" w:color="auto"/>
            </w:tcBorders>
            <w:vAlign w:val="center"/>
            <w:hideMark/>
          </w:tcPr>
          <w:p w14:paraId="4FC51EFC" w14:textId="77777777" w:rsidR="00501CB1" w:rsidRPr="002950A6" w:rsidRDefault="00501CB1" w:rsidP="006D2E4C">
            <w:pPr>
              <w:spacing w:before="60" w:after="60"/>
              <w:jc w:val="center"/>
              <w:rPr>
                <w:sz w:val="28"/>
                <w:szCs w:val="28"/>
              </w:rPr>
            </w:pPr>
            <w:r w:rsidRPr="002950A6">
              <w:rPr>
                <w:sz w:val="28"/>
                <w:szCs w:val="28"/>
              </w:rPr>
              <w:t>10</w:t>
            </w:r>
          </w:p>
        </w:tc>
        <w:tc>
          <w:tcPr>
            <w:tcW w:w="1871" w:type="pct"/>
            <w:tcBorders>
              <w:top w:val="nil"/>
              <w:left w:val="single" w:sz="4" w:space="0" w:color="auto"/>
              <w:bottom w:val="single" w:sz="4" w:space="0" w:color="auto"/>
              <w:right w:val="nil"/>
            </w:tcBorders>
            <w:vAlign w:val="center"/>
            <w:hideMark/>
          </w:tcPr>
          <w:p w14:paraId="584295AB" w14:textId="77777777" w:rsidR="00501CB1" w:rsidRPr="002950A6" w:rsidRDefault="00501CB1" w:rsidP="006D2E4C">
            <w:pPr>
              <w:spacing w:before="60" w:after="60"/>
              <w:rPr>
                <w:sz w:val="28"/>
                <w:szCs w:val="28"/>
              </w:rPr>
            </w:pPr>
            <w:r w:rsidRPr="002950A6">
              <w:rPr>
                <w:sz w:val="28"/>
                <w:szCs w:val="28"/>
              </w:rPr>
              <w:t>Vận hành xe bồn</w:t>
            </w:r>
          </w:p>
        </w:tc>
        <w:tc>
          <w:tcPr>
            <w:tcW w:w="1066" w:type="pct"/>
            <w:tcBorders>
              <w:top w:val="nil"/>
              <w:left w:val="single" w:sz="4" w:space="0" w:color="auto"/>
              <w:bottom w:val="single" w:sz="4" w:space="0" w:color="auto"/>
              <w:right w:val="single" w:sz="4" w:space="0" w:color="auto"/>
            </w:tcBorders>
            <w:vAlign w:val="center"/>
            <w:hideMark/>
          </w:tcPr>
          <w:p w14:paraId="0D749F16" w14:textId="77777777" w:rsidR="00501CB1" w:rsidRPr="002950A6" w:rsidRDefault="00501CB1" w:rsidP="006D2E4C">
            <w:pPr>
              <w:spacing w:before="60" w:after="60"/>
              <w:jc w:val="center"/>
              <w:rPr>
                <w:sz w:val="28"/>
                <w:szCs w:val="28"/>
              </w:rPr>
            </w:pPr>
            <w:r w:rsidRPr="002950A6">
              <w:rPr>
                <w:sz w:val="28"/>
                <w:szCs w:val="28"/>
              </w:rPr>
              <w:t>01 LX 3</w:t>
            </w:r>
          </w:p>
        </w:tc>
        <w:tc>
          <w:tcPr>
            <w:tcW w:w="1169" w:type="pct"/>
            <w:tcBorders>
              <w:top w:val="nil"/>
              <w:left w:val="nil"/>
              <w:bottom w:val="single" w:sz="4" w:space="0" w:color="auto"/>
              <w:right w:val="single" w:sz="4" w:space="0" w:color="auto"/>
            </w:tcBorders>
            <w:vAlign w:val="center"/>
            <w:hideMark/>
          </w:tcPr>
          <w:p w14:paraId="4E07B9ED" w14:textId="77777777" w:rsidR="00501CB1" w:rsidRPr="002950A6" w:rsidRDefault="00501CB1" w:rsidP="006D2E4C">
            <w:pPr>
              <w:spacing w:before="60" w:after="60"/>
              <w:jc w:val="center"/>
              <w:rPr>
                <w:sz w:val="28"/>
                <w:szCs w:val="28"/>
              </w:rPr>
            </w:pPr>
            <w:r w:rsidRPr="002950A6">
              <w:rPr>
                <w:sz w:val="28"/>
                <w:szCs w:val="28"/>
              </w:rPr>
              <w:t>0,0025</w:t>
            </w:r>
            <w:r w:rsidR="00EC20A0" w:rsidRPr="002950A6">
              <w:rPr>
                <w:sz w:val="28"/>
                <w:szCs w:val="28"/>
              </w:rPr>
              <w:t>0</w:t>
            </w:r>
          </w:p>
        </w:tc>
        <w:tc>
          <w:tcPr>
            <w:tcW w:w="175" w:type="pct"/>
            <w:vAlign w:val="center"/>
            <w:hideMark/>
          </w:tcPr>
          <w:p w14:paraId="19749603" w14:textId="77777777" w:rsidR="00501CB1" w:rsidRPr="002950A6" w:rsidRDefault="00501CB1" w:rsidP="006D2E4C">
            <w:pPr>
              <w:spacing w:before="60" w:after="60"/>
              <w:rPr>
                <w:sz w:val="28"/>
                <w:szCs w:val="28"/>
              </w:rPr>
            </w:pPr>
          </w:p>
        </w:tc>
      </w:tr>
      <w:tr w:rsidR="00BE230F" w:rsidRPr="002950A6" w14:paraId="575AFD17" w14:textId="77777777" w:rsidTr="00D66AF9">
        <w:trPr>
          <w:trHeight w:val="1212"/>
        </w:trPr>
        <w:tc>
          <w:tcPr>
            <w:tcW w:w="719" w:type="pct"/>
            <w:tcBorders>
              <w:top w:val="nil"/>
              <w:left w:val="single" w:sz="4" w:space="0" w:color="auto"/>
              <w:bottom w:val="single" w:sz="4" w:space="0" w:color="auto"/>
              <w:right w:val="single" w:sz="4" w:space="0" w:color="auto"/>
            </w:tcBorders>
            <w:vAlign w:val="center"/>
            <w:hideMark/>
          </w:tcPr>
          <w:p w14:paraId="5D2E10D4" w14:textId="77777777" w:rsidR="00501CB1" w:rsidRPr="002950A6" w:rsidRDefault="00501CB1" w:rsidP="006D2E4C">
            <w:pPr>
              <w:spacing w:before="60" w:after="60"/>
              <w:jc w:val="center"/>
              <w:rPr>
                <w:sz w:val="28"/>
                <w:szCs w:val="28"/>
              </w:rPr>
            </w:pPr>
            <w:r w:rsidRPr="002950A6">
              <w:rPr>
                <w:sz w:val="28"/>
                <w:szCs w:val="28"/>
              </w:rPr>
              <w:t>11</w:t>
            </w:r>
          </w:p>
        </w:tc>
        <w:tc>
          <w:tcPr>
            <w:tcW w:w="1871" w:type="pct"/>
            <w:tcBorders>
              <w:top w:val="nil"/>
              <w:left w:val="single" w:sz="4" w:space="0" w:color="auto"/>
              <w:bottom w:val="single" w:sz="4" w:space="0" w:color="auto"/>
              <w:right w:val="nil"/>
            </w:tcBorders>
            <w:vAlign w:val="center"/>
            <w:hideMark/>
          </w:tcPr>
          <w:p w14:paraId="4B48729A" w14:textId="77777777" w:rsidR="00501CB1" w:rsidRPr="002950A6" w:rsidRDefault="00501CB1" w:rsidP="006D2E4C">
            <w:pPr>
              <w:spacing w:before="60" w:after="60"/>
              <w:rPr>
                <w:sz w:val="28"/>
                <w:szCs w:val="28"/>
              </w:rPr>
            </w:pPr>
            <w:r w:rsidRPr="002950A6">
              <w:rPr>
                <w:sz w:val="28"/>
                <w:szCs w:val="28"/>
              </w:rPr>
              <w:t>Thu gom nước thải (vận hành máy bơm các loại), khí thải; vệ sinh khu vực bãi, đường giao thông, khơi thông rãnh thoát nước mưa, rải nilon phủ bề mặt</w:t>
            </w:r>
          </w:p>
        </w:tc>
        <w:tc>
          <w:tcPr>
            <w:tcW w:w="1066" w:type="pct"/>
            <w:tcBorders>
              <w:top w:val="nil"/>
              <w:left w:val="single" w:sz="4" w:space="0" w:color="auto"/>
              <w:bottom w:val="single" w:sz="4" w:space="0" w:color="auto"/>
              <w:right w:val="single" w:sz="4" w:space="0" w:color="auto"/>
            </w:tcBorders>
            <w:vAlign w:val="center"/>
            <w:hideMark/>
          </w:tcPr>
          <w:p w14:paraId="356152C4" w14:textId="77777777" w:rsidR="00501CB1" w:rsidRPr="002950A6" w:rsidRDefault="00501CB1" w:rsidP="006D2E4C">
            <w:pPr>
              <w:spacing w:before="60" w:after="60"/>
              <w:jc w:val="center"/>
              <w:rPr>
                <w:sz w:val="28"/>
                <w:szCs w:val="28"/>
              </w:rPr>
            </w:pPr>
            <w:r w:rsidRPr="002950A6">
              <w:rPr>
                <w:sz w:val="28"/>
                <w:szCs w:val="28"/>
              </w:rPr>
              <w:t>01 NC III.4</w:t>
            </w:r>
          </w:p>
        </w:tc>
        <w:tc>
          <w:tcPr>
            <w:tcW w:w="1169" w:type="pct"/>
            <w:tcBorders>
              <w:top w:val="nil"/>
              <w:left w:val="nil"/>
              <w:bottom w:val="single" w:sz="4" w:space="0" w:color="auto"/>
              <w:right w:val="single" w:sz="4" w:space="0" w:color="auto"/>
            </w:tcBorders>
            <w:vAlign w:val="center"/>
            <w:hideMark/>
          </w:tcPr>
          <w:p w14:paraId="71B0F45A" w14:textId="77777777" w:rsidR="00501CB1" w:rsidRPr="002950A6" w:rsidRDefault="00501CB1" w:rsidP="006D2E4C">
            <w:pPr>
              <w:spacing w:before="60" w:after="60"/>
              <w:jc w:val="center"/>
              <w:rPr>
                <w:sz w:val="28"/>
                <w:szCs w:val="28"/>
              </w:rPr>
            </w:pPr>
            <w:r w:rsidRPr="002950A6">
              <w:rPr>
                <w:sz w:val="28"/>
                <w:szCs w:val="28"/>
              </w:rPr>
              <w:t>0,0105</w:t>
            </w:r>
            <w:r w:rsidR="00EC20A0" w:rsidRPr="002950A6">
              <w:rPr>
                <w:sz w:val="28"/>
                <w:szCs w:val="28"/>
              </w:rPr>
              <w:t>0</w:t>
            </w:r>
          </w:p>
        </w:tc>
        <w:tc>
          <w:tcPr>
            <w:tcW w:w="175" w:type="pct"/>
            <w:vAlign w:val="center"/>
            <w:hideMark/>
          </w:tcPr>
          <w:p w14:paraId="2C9B2804" w14:textId="77777777" w:rsidR="00501CB1" w:rsidRPr="002950A6" w:rsidRDefault="00501CB1" w:rsidP="006D2E4C">
            <w:pPr>
              <w:spacing w:before="60" w:after="60"/>
              <w:rPr>
                <w:sz w:val="28"/>
                <w:szCs w:val="28"/>
              </w:rPr>
            </w:pPr>
          </w:p>
        </w:tc>
      </w:tr>
    </w:tbl>
    <w:p w14:paraId="58AC3AD0" w14:textId="77777777" w:rsidR="00B702AE" w:rsidRPr="002950A6" w:rsidRDefault="00B702AE" w:rsidP="00181C6E">
      <w:pPr>
        <w:pStyle w:val="00noidung"/>
        <w:outlineLvl w:val="2"/>
        <w:rPr>
          <w:lang w:val="en-US"/>
        </w:rPr>
      </w:pPr>
      <w:r w:rsidRPr="002950A6">
        <w:rPr>
          <w:lang w:val="en-US"/>
        </w:rPr>
        <w:t>b) Định mức sử dụng máy móc, thiết bị</w:t>
      </w:r>
    </w:p>
    <w:p w14:paraId="62592722" w14:textId="77777777" w:rsidR="00534148" w:rsidRPr="002950A6" w:rsidRDefault="00534148" w:rsidP="00534148">
      <w:pPr>
        <w:pStyle w:val="06bangso"/>
        <w:rPr>
          <w:lang w:val="en-US"/>
        </w:rPr>
      </w:pPr>
    </w:p>
    <w:tbl>
      <w:tblPr>
        <w:tblW w:w="5000" w:type="pct"/>
        <w:tblLook w:val="04A0" w:firstRow="1" w:lastRow="0" w:firstColumn="1" w:lastColumn="0" w:noHBand="0" w:noVBand="1"/>
      </w:tblPr>
      <w:tblGrid>
        <w:gridCol w:w="1343"/>
        <w:gridCol w:w="3544"/>
        <w:gridCol w:w="2408"/>
        <w:gridCol w:w="1765"/>
      </w:tblGrid>
      <w:tr w:rsidR="00BE230F" w:rsidRPr="002950A6" w14:paraId="49EB25B6" w14:textId="77777777" w:rsidTr="00F06302">
        <w:trPr>
          <w:trHeight w:val="20"/>
          <w:tblHeader/>
        </w:trPr>
        <w:tc>
          <w:tcPr>
            <w:tcW w:w="741" w:type="pct"/>
            <w:tcBorders>
              <w:top w:val="single" w:sz="4" w:space="0" w:color="auto"/>
              <w:left w:val="single" w:sz="4" w:space="0" w:color="auto"/>
              <w:bottom w:val="single" w:sz="4" w:space="0" w:color="000000"/>
              <w:right w:val="single" w:sz="4" w:space="0" w:color="auto"/>
            </w:tcBorders>
            <w:vAlign w:val="center"/>
            <w:hideMark/>
          </w:tcPr>
          <w:p w14:paraId="113F40EF" w14:textId="77777777" w:rsidR="000F5AD2" w:rsidRPr="002950A6" w:rsidRDefault="000F5AD2" w:rsidP="006D2E4C">
            <w:pPr>
              <w:spacing w:before="60" w:after="60"/>
              <w:jc w:val="center"/>
              <w:rPr>
                <w:b/>
                <w:bCs/>
                <w:sz w:val="28"/>
                <w:szCs w:val="28"/>
              </w:rPr>
            </w:pPr>
            <w:r w:rsidRPr="002950A6">
              <w:rPr>
                <w:b/>
                <w:bCs/>
                <w:sz w:val="28"/>
                <w:szCs w:val="28"/>
              </w:rPr>
              <w:t>TT</w:t>
            </w:r>
          </w:p>
        </w:tc>
        <w:tc>
          <w:tcPr>
            <w:tcW w:w="1956" w:type="pct"/>
            <w:tcBorders>
              <w:top w:val="single" w:sz="4" w:space="0" w:color="auto"/>
              <w:left w:val="single" w:sz="4" w:space="0" w:color="auto"/>
              <w:bottom w:val="single" w:sz="4" w:space="0" w:color="000000"/>
              <w:right w:val="single" w:sz="4" w:space="0" w:color="auto"/>
            </w:tcBorders>
            <w:vAlign w:val="center"/>
            <w:hideMark/>
          </w:tcPr>
          <w:p w14:paraId="42AAD4C9" w14:textId="77777777" w:rsidR="000F5AD2" w:rsidRPr="002950A6" w:rsidRDefault="000F5AD2" w:rsidP="006D2E4C">
            <w:pPr>
              <w:spacing w:before="60" w:after="60"/>
              <w:jc w:val="center"/>
              <w:rPr>
                <w:b/>
                <w:bCs/>
                <w:sz w:val="28"/>
                <w:szCs w:val="28"/>
              </w:rPr>
            </w:pPr>
            <w:r w:rsidRPr="002950A6">
              <w:rPr>
                <w:b/>
                <w:bCs/>
                <w:sz w:val="28"/>
                <w:szCs w:val="28"/>
              </w:rPr>
              <w:t>Danh mục thiết bị</w:t>
            </w:r>
          </w:p>
        </w:tc>
        <w:tc>
          <w:tcPr>
            <w:tcW w:w="1329" w:type="pct"/>
            <w:tcBorders>
              <w:top w:val="single" w:sz="4" w:space="0" w:color="auto"/>
              <w:left w:val="single" w:sz="4" w:space="0" w:color="auto"/>
              <w:bottom w:val="single" w:sz="4" w:space="0" w:color="000000"/>
              <w:right w:val="single" w:sz="4" w:space="0" w:color="auto"/>
            </w:tcBorders>
            <w:vAlign w:val="center"/>
            <w:hideMark/>
          </w:tcPr>
          <w:p w14:paraId="2EB1F332" w14:textId="77777777" w:rsidR="000F5AD2" w:rsidRPr="002950A6" w:rsidRDefault="000F5AD2" w:rsidP="006D2E4C">
            <w:pPr>
              <w:spacing w:before="60" w:after="60"/>
              <w:jc w:val="center"/>
              <w:rPr>
                <w:b/>
                <w:bCs/>
                <w:sz w:val="28"/>
                <w:szCs w:val="28"/>
              </w:rPr>
            </w:pPr>
            <w:r w:rsidRPr="002950A6">
              <w:rPr>
                <w:b/>
                <w:bCs/>
                <w:sz w:val="28"/>
                <w:szCs w:val="28"/>
              </w:rPr>
              <w:t>Công suất</w:t>
            </w:r>
          </w:p>
        </w:tc>
        <w:tc>
          <w:tcPr>
            <w:tcW w:w="974" w:type="pct"/>
            <w:tcBorders>
              <w:top w:val="single" w:sz="4" w:space="0" w:color="auto"/>
              <w:left w:val="nil"/>
              <w:bottom w:val="single" w:sz="4" w:space="0" w:color="auto"/>
              <w:right w:val="single" w:sz="4" w:space="0" w:color="auto"/>
            </w:tcBorders>
            <w:vAlign w:val="center"/>
            <w:hideMark/>
          </w:tcPr>
          <w:p w14:paraId="7BCB8646" w14:textId="77777777" w:rsidR="000F5AD2" w:rsidRPr="002950A6" w:rsidRDefault="000F5AD2" w:rsidP="006D2E4C">
            <w:pPr>
              <w:spacing w:before="60" w:after="60"/>
              <w:jc w:val="center"/>
              <w:rPr>
                <w:b/>
                <w:bCs/>
                <w:sz w:val="28"/>
                <w:szCs w:val="28"/>
              </w:rPr>
            </w:pPr>
            <w:r w:rsidRPr="002950A6">
              <w:rPr>
                <w:b/>
                <w:bCs/>
                <w:sz w:val="28"/>
                <w:szCs w:val="28"/>
              </w:rPr>
              <w:t>Mức tiêu hao (ca/tấn)</w:t>
            </w:r>
          </w:p>
        </w:tc>
      </w:tr>
      <w:tr w:rsidR="00BE230F" w:rsidRPr="002950A6" w14:paraId="72ABAC5F"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5D12A1BD" w14:textId="77777777" w:rsidR="000F5AD2" w:rsidRPr="002950A6" w:rsidRDefault="000F5AD2" w:rsidP="006D2E4C">
            <w:pPr>
              <w:spacing w:before="60" w:after="60"/>
              <w:jc w:val="center"/>
              <w:rPr>
                <w:b/>
                <w:bCs/>
                <w:sz w:val="28"/>
                <w:szCs w:val="28"/>
              </w:rPr>
            </w:pPr>
            <w:r w:rsidRPr="002950A6">
              <w:rPr>
                <w:b/>
                <w:bCs/>
                <w:sz w:val="28"/>
                <w:szCs w:val="28"/>
              </w:rPr>
              <w:t>I</w:t>
            </w:r>
          </w:p>
        </w:tc>
        <w:tc>
          <w:tcPr>
            <w:tcW w:w="1956" w:type="pct"/>
            <w:tcBorders>
              <w:top w:val="nil"/>
              <w:left w:val="nil"/>
              <w:bottom w:val="single" w:sz="4" w:space="0" w:color="auto"/>
              <w:right w:val="single" w:sz="4" w:space="0" w:color="auto"/>
            </w:tcBorders>
            <w:vAlign w:val="center"/>
            <w:hideMark/>
          </w:tcPr>
          <w:p w14:paraId="2ED3BBB5" w14:textId="77777777" w:rsidR="000F5AD2" w:rsidRPr="002950A6" w:rsidRDefault="000F5AD2" w:rsidP="006D2E4C">
            <w:pPr>
              <w:spacing w:before="60" w:after="60"/>
              <w:rPr>
                <w:b/>
                <w:bCs/>
                <w:sz w:val="28"/>
                <w:szCs w:val="28"/>
              </w:rPr>
            </w:pPr>
            <w:r w:rsidRPr="002950A6">
              <w:rPr>
                <w:b/>
                <w:bCs/>
                <w:sz w:val="28"/>
                <w:szCs w:val="28"/>
              </w:rPr>
              <w:t>Tiếp nhận chất thải rắn sinh hoạt</w:t>
            </w:r>
          </w:p>
        </w:tc>
        <w:tc>
          <w:tcPr>
            <w:tcW w:w="1329" w:type="pct"/>
            <w:tcBorders>
              <w:top w:val="nil"/>
              <w:left w:val="nil"/>
              <w:bottom w:val="single" w:sz="4" w:space="0" w:color="auto"/>
              <w:right w:val="single" w:sz="4" w:space="0" w:color="auto"/>
            </w:tcBorders>
            <w:vAlign w:val="center"/>
            <w:hideMark/>
          </w:tcPr>
          <w:p w14:paraId="0BD4E5C0" w14:textId="77777777" w:rsidR="000F5AD2" w:rsidRPr="002950A6" w:rsidRDefault="000F5AD2" w:rsidP="006D2E4C">
            <w:pPr>
              <w:spacing w:before="60" w:after="60"/>
              <w:jc w:val="center"/>
              <w:rPr>
                <w:sz w:val="28"/>
                <w:szCs w:val="28"/>
              </w:rPr>
            </w:pPr>
            <w:r w:rsidRPr="002950A6">
              <w:rPr>
                <w:sz w:val="28"/>
                <w:szCs w:val="28"/>
              </w:rPr>
              <w:t> </w:t>
            </w:r>
          </w:p>
        </w:tc>
        <w:tc>
          <w:tcPr>
            <w:tcW w:w="974" w:type="pct"/>
            <w:tcBorders>
              <w:top w:val="nil"/>
              <w:left w:val="nil"/>
              <w:bottom w:val="single" w:sz="4" w:space="0" w:color="auto"/>
              <w:right w:val="single" w:sz="4" w:space="0" w:color="auto"/>
            </w:tcBorders>
            <w:vAlign w:val="center"/>
            <w:hideMark/>
          </w:tcPr>
          <w:p w14:paraId="017EA5CF" w14:textId="77777777" w:rsidR="000F5AD2" w:rsidRPr="002950A6" w:rsidRDefault="000F5AD2" w:rsidP="006D2E4C">
            <w:pPr>
              <w:spacing w:before="60" w:after="60"/>
              <w:jc w:val="center"/>
              <w:rPr>
                <w:sz w:val="28"/>
                <w:szCs w:val="28"/>
              </w:rPr>
            </w:pPr>
            <w:r w:rsidRPr="002950A6">
              <w:rPr>
                <w:sz w:val="28"/>
                <w:szCs w:val="28"/>
              </w:rPr>
              <w:t> </w:t>
            </w:r>
          </w:p>
        </w:tc>
      </w:tr>
      <w:tr w:rsidR="00BE230F" w:rsidRPr="002950A6" w14:paraId="01C2BE07"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3F009EDE" w14:textId="77777777" w:rsidR="000F5AD2" w:rsidRPr="002950A6" w:rsidRDefault="000F5AD2" w:rsidP="006D2E4C">
            <w:pPr>
              <w:spacing w:before="60" w:after="60"/>
              <w:jc w:val="center"/>
              <w:rPr>
                <w:sz w:val="28"/>
                <w:szCs w:val="28"/>
              </w:rPr>
            </w:pPr>
            <w:r w:rsidRPr="002950A6">
              <w:rPr>
                <w:sz w:val="28"/>
                <w:szCs w:val="28"/>
              </w:rPr>
              <w:t>1</w:t>
            </w:r>
          </w:p>
        </w:tc>
        <w:tc>
          <w:tcPr>
            <w:tcW w:w="1956" w:type="pct"/>
            <w:tcBorders>
              <w:top w:val="nil"/>
              <w:left w:val="nil"/>
              <w:bottom w:val="single" w:sz="4" w:space="0" w:color="auto"/>
              <w:right w:val="single" w:sz="4" w:space="0" w:color="auto"/>
            </w:tcBorders>
            <w:vAlign w:val="center"/>
            <w:hideMark/>
          </w:tcPr>
          <w:p w14:paraId="15DB6E50" w14:textId="77777777" w:rsidR="000F5AD2" w:rsidRPr="002950A6" w:rsidRDefault="000F5AD2" w:rsidP="006D2E4C">
            <w:pPr>
              <w:spacing w:before="60" w:after="60"/>
              <w:rPr>
                <w:sz w:val="28"/>
                <w:szCs w:val="28"/>
              </w:rPr>
            </w:pPr>
            <w:r w:rsidRPr="002950A6">
              <w:rPr>
                <w:sz w:val="28"/>
                <w:szCs w:val="28"/>
              </w:rPr>
              <w:t>Trạm cân</w:t>
            </w:r>
          </w:p>
        </w:tc>
        <w:tc>
          <w:tcPr>
            <w:tcW w:w="1329" w:type="pct"/>
            <w:tcBorders>
              <w:top w:val="nil"/>
              <w:left w:val="nil"/>
              <w:bottom w:val="single" w:sz="4" w:space="0" w:color="auto"/>
              <w:right w:val="single" w:sz="4" w:space="0" w:color="auto"/>
            </w:tcBorders>
            <w:vAlign w:val="center"/>
            <w:hideMark/>
          </w:tcPr>
          <w:p w14:paraId="1E23A75D" w14:textId="77777777" w:rsidR="000F5AD2" w:rsidRPr="002950A6" w:rsidRDefault="000F5AD2" w:rsidP="006D2E4C">
            <w:pPr>
              <w:spacing w:before="60" w:after="60"/>
              <w:jc w:val="center"/>
              <w:rPr>
                <w:sz w:val="28"/>
                <w:szCs w:val="28"/>
              </w:rPr>
            </w:pPr>
            <w:r w:rsidRPr="002950A6">
              <w:rPr>
                <w:sz w:val="28"/>
                <w:szCs w:val="28"/>
              </w:rPr>
              <w:t>0,003 kW</w:t>
            </w:r>
          </w:p>
        </w:tc>
        <w:tc>
          <w:tcPr>
            <w:tcW w:w="974" w:type="pct"/>
            <w:tcBorders>
              <w:top w:val="nil"/>
              <w:left w:val="nil"/>
              <w:bottom w:val="single" w:sz="4" w:space="0" w:color="auto"/>
              <w:right w:val="single" w:sz="4" w:space="0" w:color="auto"/>
            </w:tcBorders>
            <w:vAlign w:val="center"/>
            <w:hideMark/>
          </w:tcPr>
          <w:p w14:paraId="58D86C62" w14:textId="77777777" w:rsidR="000F5AD2" w:rsidRPr="002950A6" w:rsidRDefault="000F5AD2" w:rsidP="006D2E4C">
            <w:pPr>
              <w:spacing w:before="60" w:after="60"/>
              <w:jc w:val="center"/>
              <w:rPr>
                <w:sz w:val="28"/>
                <w:szCs w:val="28"/>
              </w:rPr>
            </w:pPr>
            <w:r w:rsidRPr="002950A6">
              <w:rPr>
                <w:sz w:val="28"/>
                <w:szCs w:val="28"/>
              </w:rPr>
              <w:t>0,0027</w:t>
            </w:r>
          </w:p>
        </w:tc>
      </w:tr>
      <w:tr w:rsidR="00BE230F" w:rsidRPr="002950A6" w14:paraId="2A5ED751"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2700BE87" w14:textId="77777777" w:rsidR="000F5AD2" w:rsidRPr="002950A6" w:rsidRDefault="000F5AD2" w:rsidP="006D2E4C">
            <w:pPr>
              <w:spacing w:before="60" w:after="60"/>
              <w:jc w:val="center"/>
              <w:rPr>
                <w:sz w:val="28"/>
                <w:szCs w:val="28"/>
              </w:rPr>
            </w:pPr>
            <w:r w:rsidRPr="002950A6">
              <w:rPr>
                <w:sz w:val="28"/>
                <w:szCs w:val="28"/>
              </w:rPr>
              <w:t>2</w:t>
            </w:r>
          </w:p>
        </w:tc>
        <w:tc>
          <w:tcPr>
            <w:tcW w:w="1956" w:type="pct"/>
            <w:tcBorders>
              <w:top w:val="nil"/>
              <w:left w:val="nil"/>
              <w:bottom w:val="single" w:sz="4" w:space="0" w:color="auto"/>
              <w:right w:val="single" w:sz="4" w:space="0" w:color="auto"/>
            </w:tcBorders>
            <w:vAlign w:val="center"/>
            <w:hideMark/>
          </w:tcPr>
          <w:p w14:paraId="629A0C6C" w14:textId="77777777" w:rsidR="000F5AD2" w:rsidRPr="002950A6" w:rsidRDefault="000F5AD2" w:rsidP="006D2E4C">
            <w:pPr>
              <w:spacing w:before="60" w:after="60"/>
              <w:rPr>
                <w:sz w:val="28"/>
                <w:szCs w:val="28"/>
              </w:rPr>
            </w:pPr>
            <w:r w:rsidRPr="002950A6">
              <w:rPr>
                <w:sz w:val="28"/>
                <w:szCs w:val="28"/>
              </w:rPr>
              <w:t>Hệ thống rửa xe tự động</w:t>
            </w:r>
          </w:p>
        </w:tc>
        <w:tc>
          <w:tcPr>
            <w:tcW w:w="1329" w:type="pct"/>
            <w:tcBorders>
              <w:top w:val="nil"/>
              <w:left w:val="nil"/>
              <w:bottom w:val="single" w:sz="4" w:space="0" w:color="auto"/>
              <w:right w:val="single" w:sz="4" w:space="0" w:color="auto"/>
            </w:tcBorders>
            <w:vAlign w:val="center"/>
            <w:hideMark/>
          </w:tcPr>
          <w:p w14:paraId="4ADB71BC" w14:textId="77777777" w:rsidR="000F5AD2" w:rsidRPr="002950A6" w:rsidRDefault="000F5AD2" w:rsidP="006D2E4C">
            <w:pPr>
              <w:spacing w:before="60" w:after="60"/>
              <w:jc w:val="center"/>
              <w:rPr>
                <w:sz w:val="28"/>
                <w:szCs w:val="28"/>
              </w:rPr>
            </w:pPr>
            <w:r w:rsidRPr="002950A6">
              <w:rPr>
                <w:sz w:val="28"/>
                <w:szCs w:val="28"/>
              </w:rPr>
              <w:t>10 kW</w:t>
            </w:r>
          </w:p>
        </w:tc>
        <w:tc>
          <w:tcPr>
            <w:tcW w:w="974" w:type="pct"/>
            <w:tcBorders>
              <w:top w:val="nil"/>
              <w:left w:val="nil"/>
              <w:bottom w:val="single" w:sz="4" w:space="0" w:color="auto"/>
              <w:right w:val="single" w:sz="4" w:space="0" w:color="auto"/>
            </w:tcBorders>
            <w:vAlign w:val="center"/>
            <w:hideMark/>
          </w:tcPr>
          <w:p w14:paraId="5FA725B7" w14:textId="77777777" w:rsidR="000F5AD2" w:rsidRPr="002950A6" w:rsidRDefault="000F5AD2" w:rsidP="006D2E4C">
            <w:pPr>
              <w:spacing w:before="60" w:after="60"/>
              <w:jc w:val="center"/>
              <w:rPr>
                <w:sz w:val="28"/>
                <w:szCs w:val="28"/>
              </w:rPr>
            </w:pPr>
            <w:r w:rsidRPr="002950A6">
              <w:rPr>
                <w:sz w:val="28"/>
                <w:szCs w:val="28"/>
              </w:rPr>
              <w:t>0,0027</w:t>
            </w:r>
          </w:p>
        </w:tc>
      </w:tr>
      <w:tr w:rsidR="00BE230F" w:rsidRPr="002950A6" w14:paraId="53F97CF8"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1376FF3E" w14:textId="77777777" w:rsidR="000F5AD2" w:rsidRPr="002950A6" w:rsidRDefault="000F5AD2" w:rsidP="006D2E4C">
            <w:pPr>
              <w:spacing w:before="60" w:after="60"/>
              <w:jc w:val="center"/>
              <w:rPr>
                <w:b/>
                <w:bCs/>
                <w:sz w:val="28"/>
                <w:szCs w:val="28"/>
              </w:rPr>
            </w:pPr>
            <w:r w:rsidRPr="002950A6">
              <w:rPr>
                <w:b/>
                <w:bCs/>
                <w:sz w:val="28"/>
                <w:szCs w:val="28"/>
              </w:rPr>
              <w:lastRenderedPageBreak/>
              <w:t>II</w:t>
            </w:r>
          </w:p>
        </w:tc>
        <w:tc>
          <w:tcPr>
            <w:tcW w:w="1956" w:type="pct"/>
            <w:tcBorders>
              <w:top w:val="nil"/>
              <w:left w:val="nil"/>
              <w:bottom w:val="single" w:sz="4" w:space="0" w:color="auto"/>
              <w:right w:val="single" w:sz="4" w:space="0" w:color="auto"/>
            </w:tcBorders>
            <w:vAlign w:val="center"/>
            <w:hideMark/>
          </w:tcPr>
          <w:p w14:paraId="572AA592" w14:textId="77777777" w:rsidR="000F5AD2" w:rsidRPr="002950A6" w:rsidRDefault="000F5AD2" w:rsidP="006D2E4C">
            <w:pPr>
              <w:spacing w:before="60" w:after="60"/>
              <w:rPr>
                <w:b/>
                <w:bCs/>
                <w:sz w:val="28"/>
                <w:szCs w:val="28"/>
              </w:rPr>
            </w:pPr>
            <w:r w:rsidRPr="002950A6">
              <w:rPr>
                <w:b/>
                <w:bCs/>
                <w:sz w:val="28"/>
                <w:szCs w:val="28"/>
              </w:rPr>
              <w:t>Xử lý chất thải rắn sinh hoạt</w:t>
            </w:r>
          </w:p>
        </w:tc>
        <w:tc>
          <w:tcPr>
            <w:tcW w:w="1329" w:type="pct"/>
            <w:tcBorders>
              <w:top w:val="nil"/>
              <w:left w:val="nil"/>
              <w:bottom w:val="single" w:sz="4" w:space="0" w:color="auto"/>
              <w:right w:val="single" w:sz="4" w:space="0" w:color="auto"/>
            </w:tcBorders>
            <w:vAlign w:val="center"/>
            <w:hideMark/>
          </w:tcPr>
          <w:p w14:paraId="1A1EA6C9" w14:textId="77777777" w:rsidR="000F5AD2" w:rsidRPr="002950A6" w:rsidRDefault="000F5AD2" w:rsidP="006D2E4C">
            <w:pPr>
              <w:spacing w:before="60" w:after="60"/>
              <w:jc w:val="center"/>
              <w:rPr>
                <w:sz w:val="28"/>
                <w:szCs w:val="28"/>
              </w:rPr>
            </w:pPr>
            <w:r w:rsidRPr="002950A6">
              <w:rPr>
                <w:sz w:val="28"/>
                <w:szCs w:val="28"/>
              </w:rPr>
              <w:t> </w:t>
            </w:r>
          </w:p>
        </w:tc>
        <w:tc>
          <w:tcPr>
            <w:tcW w:w="974" w:type="pct"/>
            <w:tcBorders>
              <w:top w:val="nil"/>
              <w:left w:val="nil"/>
              <w:bottom w:val="single" w:sz="4" w:space="0" w:color="auto"/>
              <w:right w:val="single" w:sz="4" w:space="0" w:color="auto"/>
            </w:tcBorders>
            <w:vAlign w:val="center"/>
            <w:hideMark/>
          </w:tcPr>
          <w:p w14:paraId="24F13135" w14:textId="77777777" w:rsidR="000F5AD2" w:rsidRPr="002950A6" w:rsidRDefault="000F5AD2" w:rsidP="006D2E4C">
            <w:pPr>
              <w:spacing w:before="60" w:after="60"/>
              <w:jc w:val="center"/>
              <w:rPr>
                <w:sz w:val="28"/>
                <w:szCs w:val="28"/>
              </w:rPr>
            </w:pPr>
            <w:r w:rsidRPr="002950A6">
              <w:rPr>
                <w:sz w:val="28"/>
                <w:szCs w:val="28"/>
              </w:rPr>
              <w:t> </w:t>
            </w:r>
          </w:p>
        </w:tc>
      </w:tr>
      <w:tr w:rsidR="00BE230F" w:rsidRPr="002950A6" w14:paraId="7ED4C717"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253C1135" w14:textId="77777777" w:rsidR="000F5AD2" w:rsidRPr="002950A6" w:rsidRDefault="000F5AD2" w:rsidP="006D2E4C">
            <w:pPr>
              <w:spacing w:before="60" w:after="60"/>
              <w:jc w:val="center"/>
              <w:rPr>
                <w:sz w:val="28"/>
                <w:szCs w:val="28"/>
              </w:rPr>
            </w:pPr>
            <w:r w:rsidRPr="002950A6">
              <w:rPr>
                <w:sz w:val="28"/>
                <w:szCs w:val="28"/>
              </w:rPr>
              <w:t>3</w:t>
            </w:r>
          </w:p>
        </w:tc>
        <w:tc>
          <w:tcPr>
            <w:tcW w:w="1956" w:type="pct"/>
            <w:tcBorders>
              <w:top w:val="nil"/>
              <w:left w:val="nil"/>
              <w:bottom w:val="single" w:sz="4" w:space="0" w:color="auto"/>
              <w:right w:val="single" w:sz="4" w:space="0" w:color="auto"/>
            </w:tcBorders>
            <w:vAlign w:val="center"/>
            <w:hideMark/>
          </w:tcPr>
          <w:p w14:paraId="0C6CF34D" w14:textId="77777777" w:rsidR="000F5AD2" w:rsidRPr="002950A6" w:rsidRDefault="000F5AD2" w:rsidP="006D2E4C">
            <w:pPr>
              <w:spacing w:before="60" w:after="60"/>
              <w:rPr>
                <w:sz w:val="28"/>
                <w:szCs w:val="28"/>
              </w:rPr>
            </w:pPr>
            <w:r w:rsidRPr="002950A6">
              <w:rPr>
                <w:sz w:val="28"/>
                <w:szCs w:val="28"/>
              </w:rPr>
              <w:t>Máy ủi</w:t>
            </w:r>
          </w:p>
        </w:tc>
        <w:tc>
          <w:tcPr>
            <w:tcW w:w="1329" w:type="pct"/>
            <w:tcBorders>
              <w:top w:val="nil"/>
              <w:left w:val="nil"/>
              <w:bottom w:val="single" w:sz="4" w:space="0" w:color="auto"/>
              <w:right w:val="single" w:sz="4" w:space="0" w:color="auto"/>
            </w:tcBorders>
            <w:vAlign w:val="center"/>
            <w:hideMark/>
          </w:tcPr>
          <w:p w14:paraId="4ABE8AAB" w14:textId="77777777" w:rsidR="000F5AD2" w:rsidRPr="002950A6" w:rsidRDefault="000F5AD2" w:rsidP="006D2E4C">
            <w:pPr>
              <w:spacing w:before="60" w:after="60"/>
              <w:jc w:val="center"/>
              <w:rPr>
                <w:sz w:val="28"/>
                <w:szCs w:val="28"/>
              </w:rPr>
            </w:pPr>
            <w:r w:rsidRPr="002950A6">
              <w:rPr>
                <w:sz w:val="28"/>
                <w:szCs w:val="28"/>
              </w:rPr>
              <w:t>170 cv</w:t>
            </w:r>
          </w:p>
        </w:tc>
        <w:tc>
          <w:tcPr>
            <w:tcW w:w="974" w:type="pct"/>
            <w:tcBorders>
              <w:top w:val="nil"/>
              <w:left w:val="nil"/>
              <w:bottom w:val="single" w:sz="4" w:space="0" w:color="auto"/>
              <w:right w:val="single" w:sz="4" w:space="0" w:color="auto"/>
            </w:tcBorders>
            <w:vAlign w:val="center"/>
            <w:hideMark/>
          </w:tcPr>
          <w:p w14:paraId="0ADA96B8" w14:textId="77777777" w:rsidR="000F5AD2" w:rsidRPr="002950A6" w:rsidRDefault="000F5AD2" w:rsidP="006D2E4C">
            <w:pPr>
              <w:spacing w:before="60" w:after="60"/>
              <w:jc w:val="center"/>
              <w:rPr>
                <w:sz w:val="28"/>
                <w:szCs w:val="28"/>
              </w:rPr>
            </w:pPr>
            <w:r w:rsidRPr="002950A6">
              <w:rPr>
                <w:sz w:val="28"/>
                <w:szCs w:val="28"/>
              </w:rPr>
              <w:t>0,0027</w:t>
            </w:r>
          </w:p>
        </w:tc>
      </w:tr>
      <w:tr w:rsidR="00BE230F" w:rsidRPr="002950A6" w14:paraId="4451FFAA"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43E6AAAD" w14:textId="77777777" w:rsidR="000F5AD2" w:rsidRPr="002950A6" w:rsidRDefault="000F5AD2" w:rsidP="006D2E4C">
            <w:pPr>
              <w:spacing w:before="60" w:after="60"/>
              <w:jc w:val="center"/>
              <w:rPr>
                <w:sz w:val="28"/>
                <w:szCs w:val="28"/>
              </w:rPr>
            </w:pPr>
            <w:r w:rsidRPr="002950A6">
              <w:rPr>
                <w:sz w:val="28"/>
                <w:szCs w:val="28"/>
              </w:rPr>
              <w:t>5</w:t>
            </w:r>
          </w:p>
        </w:tc>
        <w:tc>
          <w:tcPr>
            <w:tcW w:w="1956" w:type="pct"/>
            <w:tcBorders>
              <w:top w:val="nil"/>
              <w:left w:val="nil"/>
              <w:bottom w:val="single" w:sz="4" w:space="0" w:color="auto"/>
              <w:right w:val="single" w:sz="4" w:space="0" w:color="auto"/>
            </w:tcBorders>
            <w:vAlign w:val="center"/>
            <w:hideMark/>
          </w:tcPr>
          <w:p w14:paraId="032E894A" w14:textId="77777777" w:rsidR="000F5AD2" w:rsidRPr="002950A6" w:rsidRDefault="000F5AD2" w:rsidP="006D2E4C">
            <w:pPr>
              <w:spacing w:before="60" w:after="60"/>
              <w:rPr>
                <w:sz w:val="28"/>
                <w:szCs w:val="28"/>
              </w:rPr>
            </w:pPr>
            <w:r w:rsidRPr="002950A6">
              <w:rPr>
                <w:sz w:val="28"/>
                <w:szCs w:val="28"/>
              </w:rPr>
              <w:t>Máy đào</w:t>
            </w:r>
          </w:p>
        </w:tc>
        <w:tc>
          <w:tcPr>
            <w:tcW w:w="1329" w:type="pct"/>
            <w:tcBorders>
              <w:top w:val="nil"/>
              <w:left w:val="nil"/>
              <w:bottom w:val="single" w:sz="4" w:space="0" w:color="auto"/>
              <w:right w:val="single" w:sz="4" w:space="0" w:color="auto"/>
            </w:tcBorders>
            <w:vAlign w:val="center"/>
            <w:hideMark/>
          </w:tcPr>
          <w:p w14:paraId="2B559894" w14:textId="77777777" w:rsidR="000F5AD2" w:rsidRPr="002950A6" w:rsidRDefault="000F5AD2" w:rsidP="006D2E4C">
            <w:pPr>
              <w:spacing w:before="60" w:after="60"/>
              <w:jc w:val="center"/>
              <w:rPr>
                <w:sz w:val="28"/>
                <w:szCs w:val="28"/>
              </w:rPr>
            </w:pPr>
            <w:r w:rsidRPr="002950A6">
              <w:rPr>
                <w:sz w:val="28"/>
                <w:szCs w:val="28"/>
              </w:rPr>
              <w:t>dung tích gầu 0,8 m³</w:t>
            </w:r>
          </w:p>
        </w:tc>
        <w:tc>
          <w:tcPr>
            <w:tcW w:w="974" w:type="pct"/>
            <w:tcBorders>
              <w:top w:val="nil"/>
              <w:left w:val="nil"/>
              <w:bottom w:val="single" w:sz="4" w:space="0" w:color="auto"/>
              <w:right w:val="single" w:sz="4" w:space="0" w:color="auto"/>
            </w:tcBorders>
            <w:vAlign w:val="center"/>
            <w:hideMark/>
          </w:tcPr>
          <w:p w14:paraId="0DCB1E31" w14:textId="77777777" w:rsidR="000F5AD2" w:rsidRPr="002950A6" w:rsidRDefault="000F5AD2" w:rsidP="006D2E4C">
            <w:pPr>
              <w:spacing w:before="60" w:after="60"/>
              <w:jc w:val="center"/>
              <w:rPr>
                <w:sz w:val="28"/>
                <w:szCs w:val="28"/>
              </w:rPr>
            </w:pPr>
            <w:r w:rsidRPr="002950A6">
              <w:rPr>
                <w:sz w:val="28"/>
                <w:szCs w:val="28"/>
              </w:rPr>
              <w:t>0,0015</w:t>
            </w:r>
          </w:p>
        </w:tc>
      </w:tr>
      <w:tr w:rsidR="00BE230F" w:rsidRPr="002950A6" w14:paraId="1C5CA5C6"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18C9E9A3" w14:textId="77777777" w:rsidR="000F5AD2" w:rsidRPr="002950A6" w:rsidRDefault="000F5AD2" w:rsidP="006D2E4C">
            <w:pPr>
              <w:spacing w:before="60" w:after="60"/>
              <w:jc w:val="center"/>
              <w:rPr>
                <w:sz w:val="28"/>
                <w:szCs w:val="28"/>
              </w:rPr>
            </w:pPr>
            <w:r w:rsidRPr="002950A6">
              <w:rPr>
                <w:sz w:val="28"/>
                <w:szCs w:val="28"/>
              </w:rPr>
              <w:t>7</w:t>
            </w:r>
          </w:p>
        </w:tc>
        <w:tc>
          <w:tcPr>
            <w:tcW w:w="1956" w:type="pct"/>
            <w:tcBorders>
              <w:top w:val="nil"/>
              <w:left w:val="nil"/>
              <w:bottom w:val="single" w:sz="4" w:space="0" w:color="auto"/>
              <w:right w:val="single" w:sz="4" w:space="0" w:color="auto"/>
            </w:tcBorders>
            <w:vAlign w:val="center"/>
            <w:hideMark/>
          </w:tcPr>
          <w:p w14:paraId="1514D3A1" w14:textId="77777777" w:rsidR="000F5AD2" w:rsidRPr="002950A6" w:rsidRDefault="000F5AD2" w:rsidP="006D2E4C">
            <w:pPr>
              <w:spacing w:before="60" w:after="60"/>
              <w:rPr>
                <w:sz w:val="28"/>
                <w:szCs w:val="28"/>
              </w:rPr>
            </w:pPr>
            <w:r w:rsidRPr="002950A6">
              <w:rPr>
                <w:sz w:val="28"/>
                <w:szCs w:val="28"/>
              </w:rPr>
              <w:t>Xe bồn</w:t>
            </w:r>
          </w:p>
        </w:tc>
        <w:tc>
          <w:tcPr>
            <w:tcW w:w="1329" w:type="pct"/>
            <w:tcBorders>
              <w:top w:val="nil"/>
              <w:left w:val="nil"/>
              <w:bottom w:val="single" w:sz="4" w:space="0" w:color="auto"/>
              <w:right w:val="single" w:sz="4" w:space="0" w:color="auto"/>
            </w:tcBorders>
            <w:vAlign w:val="center"/>
            <w:hideMark/>
          </w:tcPr>
          <w:p w14:paraId="5B0790EB" w14:textId="77777777" w:rsidR="000F5AD2" w:rsidRPr="002950A6" w:rsidRDefault="000F5AD2" w:rsidP="006D2E4C">
            <w:pPr>
              <w:spacing w:before="60" w:after="60"/>
              <w:jc w:val="center"/>
              <w:rPr>
                <w:sz w:val="28"/>
                <w:szCs w:val="28"/>
              </w:rPr>
            </w:pPr>
            <w:r w:rsidRPr="002950A6">
              <w:rPr>
                <w:sz w:val="28"/>
                <w:szCs w:val="28"/>
              </w:rPr>
              <w:t>6,0 m³</w:t>
            </w:r>
          </w:p>
        </w:tc>
        <w:tc>
          <w:tcPr>
            <w:tcW w:w="974" w:type="pct"/>
            <w:tcBorders>
              <w:top w:val="nil"/>
              <w:left w:val="nil"/>
              <w:bottom w:val="single" w:sz="4" w:space="0" w:color="auto"/>
              <w:right w:val="single" w:sz="4" w:space="0" w:color="auto"/>
            </w:tcBorders>
            <w:vAlign w:val="center"/>
            <w:hideMark/>
          </w:tcPr>
          <w:p w14:paraId="4C4F6182" w14:textId="77777777" w:rsidR="000F5AD2" w:rsidRPr="002950A6" w:rsidRDefault="000F5AD2" w:rsidP="006D2E4C">
            <w:pPr>
              <w:spacing w:before="60" w:after="60"/>
              <w:jc w:val="center"/>
              <w:rPr>
                <w:sz w:val="28"/>
                <w:szCs w:val="28"/>
              </w:rPr>
            </w:pPr>
            <w:r w:rsidRPr="002950A6">
              <w:rPr>
                <w:sz w:val="28"/>
                <w:szCs w:val="28"/>
              </w:rPr>
              <w:t>0,0025</w:t>
            </w:r>
          </w:p>
        </w:tc>
      </w:tr>
      <w:tr w:rsidR="00BE230F" w:rsidRPr="002950A6" w14:paraId="13F06724"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295065D6" w14:textId="77777777" w:rsidR="000F5AD2" w:rsidRPr="002950A6" w:rsidRDefault="000F5AD2" w:rsidP="006D2E4C">
            <w:pPr>
              <w:spacing w:before="60" w:after="60"/>
              <w:jc w:val="center"/>
              <w:rPr>
                <w:sz w:val="28"/>
                <w:szCs w:val="28"/>
              </w:rPr>
            </w:pPr>
            <w:r w:rsidRPr="002950A6">
              <w:rPr>
                <w:sz w:val="28"/>
                <w:szCs w:val="28"/>
              </w:rPr>
              <w:t>10</w:t>
            </w:r>
          </w:p>
        </w:tc>
        <w:tc>
          <w:tcPr>
            <w:tcW w:w="1956" w:type="pct"/>
            <w:tcBorders>
              <w:top w:val="nil"/>
              <w:left w:val="nil"/>
              <w:bottom w:val="single" w:sz="4" w:space="0" w:color="auto"/>
              <w:right w:val="single" w:sz="4" w:space="0" w:color="auto"/>
            </w:tcBorders>
            <w:vAlign w:val="center"/>
            <w:hideMark/>
          </w:tcPr>
          <w:p w14:paraId="0C5F9278" w14:textId="77777777" w:rsidR="000F5AD2" w:rsidRPr="002950A6" w:rsidRDefault="000F5AD2" w:rsidP="006D2E4C">
            <w:pPr>
              <w:spacing w:before="60" w:after="60"/>
              <w:rPr>
                <w:sz w:val="28"/>
                <w:szCs w:val="28"/>
              </w:rPr>
            </w:pPr>
            <w:r w:rsidRPr="002950A6">
              <w:rPr>
                <w:sz w:val="28"/>
                <w:szCs w:val="28"/>
              </w:rPr>
              <w:t>Xe ô tô tải thùng tự đổ</w:t>
            </w:r>
          </w:p>
        </w:tc>
        <w:tc>
          <w:tcPr>
            <w:tcW w:w="1329" w:type="pct"/>
            <w:tcBorders>
              <w:top w:val="nil"/>
              <w:left w:val="nil"/>
              <w:bottom w:val="single" w:sz="4" w:space="0" w:color="auto"/>
              <w:right w:val="single" w:sz="4" w:space="0" w:color="auto"/>
            </w:tcBorders>
            <w:vAlign w:val="center"/>
            <w:hideMark/>
          </w:tcPr>
          <w:p w14:paraId="4982C342" w14:textId="77777777" w:rsidR="000F5AD2" w:rsidRPr="002950A6" w:rsidRDefault="000F5AD2" w:rsidP="006D2E4C">
            <w:pPr>
              <w:spacing w:before="60" w:after="60"/>
              <w:jc w:val="center"/>
              <w:rPr>
                <w:sz w:val="28"/>
                <w:szCs w:val="28"/>
              </w:rPr>
            </w:pPr>
            <w:r w:rsidRPr="002950A6">
              <w:rPr>
                <w:sz w:val="28"/>
                <w:szCs w:val="28"/>
              </w:rPr>
              <w:t>tải trọng ≤ 10 tấn</w:t>
            </w:r>
          </w:p>
        </w:tc>
        <w:tc>
          <w:tcPr>
            <w:tcW w:w="974" w:type="pct"/>
            <w:tcBorders>
              <w:top w:val="nil"/>
              <w:left w:val="nil"/>
              <w:bottom w:val="single" w:sz="4" w:space="0" w:color="auto"/>
              <w:right w:val="single" w:sz="4" w:space="0" w:color="auto"/>
            </w:tcBorders>
            <w:vAlign w:val="center"/>
            <w:hideMark/>
          </w:tcPr>
          <w:p w14:paraId="3889A7A0" w14:textId="77777777" w:rsidR="000F5AD2" w:rsidRPr="002950A6" w:rsidRDefault="000F5AD2" w:rsidP="006D2E4C">
            <w:pPr>
              <w:spacing w:before="60" w:after="60"/>
              <w:jc w:val="center"/>
              <w:rPr>
                <w:sz w:val="28"/>
                <w:szCs w:val="28"/>
              </w:rPr>
            </w:pPr>
            <w:r w:rsidRPr="002950A6">
              <w:rPr>
                <w:sz w:val="28"/>
                <w:szCs w:val="28"/>
              </w:rPr>
              <w:t>0,0026</w:t>
            </w:r>
          </w:p>
        </w:tc>
      </w:tr>
      <w:tr w:rsidR="00BE230F" w:rsidRPr="002950A6" w14:paraId="0419C76E"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08B18488" w14:textId="77777777" w:rsidR="000F5AD2" w:rsidRPr="002950A6" w:rsidRDefault="000F5AD2" w:rsidP="006D2E4C">
            <w:pPr>
              <w:spacing w:before="60" w:after="60"/>
              <w:jc w:val="center"/>
              <w:rPr>
                <w:sz w:val="28"/>
                <w:szCs w:val="28"/>
              </w:rPr>
            </w:pPr>
            <w:r w:rsidRPr="002950A6">
              <w:rPr>
                <w:sz w:val="28"/>
                <w:szCs w:val="28"/>
              </w:rPr>
              <w:t>12</w:t>
            </w:r>
          </w:p>
        </w:tc>
        <w:tc>
          <w:tcPr>
            <w:tcW w:w="1956" w:type="pct"/>
            <w:tcBorders>
              <w:top w:val="nil"/>
              <w:left w:val="nil"/>
              <w:bottom w:val="single" w:sz="4" w:space="0" w:color="auto"/>
              <w:right w:val="single" w:sz="4" w:space="0" w:color="auto"/>
            </w:tcBorders>
            <w:vAlign w:val="center"/>
            <w:hideMark/>
          </w:tcPr>
          <w:p w14:paraId="1D360E94" w14:textId="77777777" w:rsidR="000F5AD2" w:rsidRPr="002950A6" w:rsidRDefault="000F5AD2" w:rsidP="006D2E4C">
            <w:pPr>
              <w:spacing w:before="60" w:after="60"/>
              <w:rPr>
                <w:sz w:val="28"/>
                <w:szCs w:val="28"/>
              </w:rPr>
            </w:pPr>
            <w:r w:rsidRPr="002950A6">
              <w:rPr>
                <w:sz w:val="28"/>
                <w:szCs w:val="28"/>
              </w:rPr>
              <w:t>Bơm điện</w:t>
            </w:r>
          </w:p>
        </w:tc>
        <w:tc>
          <w:tcPr>
            <w:tcW w:w="1329" w:type="pct"/>
            <w:tcBorders>
              <w:top w:val="nil"/>
              <w:left w:val="nil"/>
              <w:bottom w:val="single" w:sz="4" w:space="0" w:color="auto"/>
              <w:right w:val="single" w:sz="4" w:space="0" w:color="auto"/>
            </w:tcBorders>
            <w:vAlign w:val="center"/>
            <w:hideMark/>
          </w:tcPr>
          <w:p w14:paraId="3DDA0DF2" w14:textId="77777777" w:rsidR="000F5AD2" w:rsidRPr="002950A6" w:rsidRDefault="000F5AD2" w:rsidP="006D2E4C">
            <w:pPr>
              <w:spacing w:before="60" w:after="60"/>
              <w:jc w:val="center"/>
              <w:rPr>
                <w:sz w:val="28"/>
                <w:szCs w:val="28"/>
              </w:rPr>
            </w:pPr>
            <w:r w:rsidRPr="002950A6">
              <w:rPr>
                <w:sz w:val="28"/>
                <w:szCs w:val="28"/>
              </w:rPr>
              <w:t>5.0 kW</w:t>
            </w:r>
          </w:p>
        </w:tc>
        <w:tc>
          <w:tcPr>
            <w:tcW w:w="974" w:type="pct"/>
            <w:tcBorders>
              <w:top w:val="nil"/>
              <w:left w:val="nil"/>
              <w:bottom w:val="single" w:sz="4" w:space="0" w:color="auto"/>
              <w:right w:val="single" w:sz="4" w:space="0" w:color="auto"/>
            </w:tcBorders>
            <w:vAlign w:val="center"/>
            <w:hideMark/>
          </w:tcPr>
          <w:p w14:paraId="7155D002" w14:textId="77777777" w:rsidR="000F5AD2" w:rsidRPr="002950A6" w:rsidRDefault="000F5AD2" w:rsidP="006D2E4C">
            <w:pPr>
              <w:spacing w:before="60" w:after="60"/>
              <w:jc w:val="center"/>
              <w:rPr>
                <w:sz w:val="28"/>
                <w:szCs w:val="28"/>
              </w:rPr>
            </w:pPr>
            <w:r w:rsidRPr="002950A6">
              <w:rPr>
                <w:sz w:val="28"/>
                <w:szCs w:val="28"/>
              </w:rPr>
              <w:t>0,0007</w:t>
            </w:r>
          </w:p>
        </w:tc>
      </w:tr>
      <w:tr w:rsidR="00BE230F" w:rsidRPr="002950A6" w14:paraId="71382279"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6C046D3F" w14:textId="77777777" w:rsidR="000F5AD2" w:rsidRPr="002950A6" w:rsidRDefault="000F5AD2" w:rsidP="006D2E4C">
            <w:pPr>
              <w:spacing w:before="60" w:after="60"/>
              <w:jc w:val="center"/>
              <w:rPr>
                <w:sz w:val="28"/>
                <w:szCs w:val="28"/>
              </w:rPr>
            </w:pPr>
            <w:r w:rsidRPr="002950A6">
              <w:rPr>
                <w:sz w:val="28"/>
                <w:szCs w:val="28"/>
              </w:rPr>
              <w:t>13</w:t>
            </w:r>
          </w:p>
        </w:tc>
        <w:tc>
          <w:tcPr>
            <w:tcW w:w="1956" w:type="pct"/>
            <w:tcBorders>
              <w:top w:val="nil"/>
              <w:left w:val="nil"/>
              <w:bottom w:val="single" w:sz="4" w:space="0" w:color="auto"/>
              <w:right w:val="single" w:sz="4" w:space="0" w:color="auto"/>
            </w:tcBorders>
            <w:vAlign w:val="center"/>
            <w:hideMark/>
          </w:tcPr>
          <w:p w14:paraId="00E00320" w14:textId="77777777" w:rsidR="000F5AD2" w:rsidRPr="002950A6" w:rsidRDefault="000F5AD2" w:rsidP="006D2E4C">
            <w:pPr>
              <w:spacing w:before="60" w:after="60"/>
              <w:rPr>
                <w:sz w:val="28"/>
                <w:szCs w:val="28"/>
              </w:rPr>
            </w:pPr>
            <w:r w:rsidRPr="002950A6">
              <w:rPr>
                <w:sz w:val="28"/>
                <w:szCs w:val="28"/>
              </w:rPr>
              <w:t>Bơm điện</w:t>
            </w:r>
          </w:p>
        </w:tc>
        <w:tc>
          <w:tcPr>
            <w:tcW w:w="1329" w:type="pct"/>
            <w:tcBorders>
              <w:top w:val="nil"/>
              <w:left w:val="nil"/>
              <w:bottom w:val="single" w:sz="4" w:space="0" w:color="auto"/>
              <w:right w:val="single" w:sz="4" w:space="0" w:color="auto"/>
            </w:tcBorders>
            <w:vAlign w:val="center"/>
            <w:hideMark/>
          </w:tcPr>
          <w:p w14:paraId="2CE49235" w14:textId="77777777" w:rsidR="000F5AD2" w:rsidRPr="002950A6" w:rsidRDefault="000F5AD2" w:rsidP="006D2E4C">
            <w:pPr>
              <w:spacing w:before="60" w:after="60"/>
              <w:jc w:val="center"/>
              <w:rPr>
                <w:sz w:val="28"/>
                <w:szCs w:val="28"/>
              </w:rPr>
            </w:pPr>
            <w:r w:rsidRPr="002950A6">
              <w:rPr>
                <w:sz w:val="28"/>
                <w:szCs w:val="28"/>
              </w:rPr>
              <w:t>7,5 kW</w:t>
            </w:r>
          </w:p>
        </w:tc>
        <w:tc>
          <w:tcPr>
            <w:tcW w:w="974" w:type="pct"/>
            <w:tcBorders>
              <w:top w:val="nil"/>
              <w:left w:val="nil"/>
              <w:bottom w:val="single" w:sz="4" w:space="0" w:color="auto"/>
              <w:right w:val="single" w:sz="4" w:space="0" w:color="auto"/>
            </w:tcBorders>
            <w:vAlign w:val="center"/>
            <w:hideMark/>
          </w:tcPr>
          <w:p w14:paraId="57C9BBD8" w14:textId="77777777" w:rsidR="000F5AD2" w:rsidRPr="002950A6" w:rsidRDefault="000F5AD2" w:rsidP="006D2E4C">
            <w:pPr>
              <w:spacing w:before="60" w:after="60"/>
              <w:jc w:val="center"/>
              <w:rPr>
                <w:sz w:val="28"/>
                <w:szCs w:val="28"/>
              </w:rPr>
            </w:pPr>
            <w:r w:rsidRPr="002950A6">
              <w:rPr>
                <w:sz w:val="28"/>
                <w:szCs w:val="28"/>
              </w:rPr>
              <w:t>0,0025</w:t>
            </w:r>
          </w:p>
        </w:tc>
      </w:tr>
      <w:tr w:rsidR="00BE230F" w:rsidRPr="002950A6" w14:paraId="7774ED5B"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118F6BC1" w14:textId="77777777" w:rsidR="000F5AD2" w:rsidRPr="002950A6" w:rsidRDefault="000F5AD2" w:rsidP="006D2E4C">
            <w:pPr>
              <w:spacing w:before="60" w:after="60"/>
              <w:jc w:val="center"/>
              <w:rPr>
                <w:sz w:val="28"/>
                <w:szCs w:val="28"/>
              </w:rPr>
            </w:pPr>
            <w:r w:rsidRPr="002950A6">
              <w:rPr>
                <w:sz w:val="28"/>
                <w:szCs w:val="28"/>
              </w:rPr>
              <w:t>14</w:t>
            </w:r>
          </w:p>
        </w:tc>
        <w:tc>
          <w:tcPr>
            <w:tcW w:w="1956" w:type="pct"/>
            <w:tcBorders>
              <w:top w:val="nil"/>
              <w:left w:val="nil"/>
              <w:bottom w:val="single" w:sz="4" w:space="0" w:color="auto"/>
              <w:right w:val="single" w:sz="4" w:space="0" w:color="auto"/>
            </w:tcBorders>
            <w:vAlign w:val="center"/>
            <w:hideMark/>
          </w:tcPr>
          <w:p w14:paraId="46257EE4" w14:textId="77777777" w:rsidR="000F5AD2" w:rsidRPr="002950A6" w:rsidRDefault="000F5AD2" w:rsidP="006D2E4C">
            <w:pPr>
              <w:spacing w:before="60" w:after="60"/>
              <w:rPr>
                <w:sz w:val="28"/>
                <w:szCs w:val="28"/>
              </w:rPr>
            </w:pPr>
            <w:r w:rsidRPr="002950A6">
              <w:rPr>
                <w:sz w:val="28"/>
                <w:szCs w:val="28"/>
              </w:rPr>
              <w:t>Bơm điện</w:t>
            </w:r>
          </w:p>
        </w:tc>
        <w:tc>
          <w:tcPr>
            <w:tcW w:w="1329" w:type="pct"/>
            <w:tcBorders>
              <w:top w:val="nil"/>
              <w:left w:val="nil"/>
              <w:bottom w:val="single" w:sz="4" w:space="0" w:color="auto"/>
              <w:right w:val="single" w:sz="4" w:space="0" w:color="auto"/>
            </w:tcBorders>
            <w:vAlign w:val="center"/>
            <w:hideMark/>
          </w:tcPr>
          <w:p w14:paraId="2781B803" w14:textId="77777777" w:rsidR="000F5AD2" w:rsidRPr="002950A6" w:rsidRDefault="000F5AD2" w:rsidP="006D2E4C">
            <w:pPr>
              <w:spacing w:before="60" w:after="60"/>
              <w:jc w:val="center"/>
              <w:rPr>
                <w:sz w:val="28"/>
                <w:szCs w:val="28"/>
              </w:rPr>
            </w:pPr>
            <w:r w:rsidRPr="002950A6">
              <w:rPr>
                <w:sz w:val="28"/>
                <w:szCs w:val="28"/>
              </w:rPr>
              <w:t>22 kW</w:t>
            </w:r>
          </w:p>
        </w:tc>
        <w:tc>
          <w:tcPr>
            <w:tcW w:w="974" w:type="pct"/>
            <w:tcBorders>
              <w:top w:val="nil"/>
              <w:left w:val="nil"/>
              <w:bottom w:val="single" w:sz="4" w:space="0" w:color="auto"/>
              <w:right w:val="single" w:sz="4" w:space="0" w:color="auto"/>
            </w:tcBorders>
            <w:vAlign w:val="center"/>
            <w:hideMark/>
          </w:tcPr>
          <w:p w14:paraId="367D13FF" w14:textId="77777777" w:rsidR="000F5AD2" w:rsidRPr="002950A6" w:rsidRDefault="000F5AD2" w:rsidP="006D2E4C">
            <w:pPr>
              <w:spacing w:before="60" w:after="60"/>
              <w:jc w:val="center"/>
              <w:rPr>
                <w:sz w:val="28"/>
                <w:szCs w:val="28"/>
              </w:rPr>
            </w:pPr>
            <w:r w:rsidRPr="002950A6">
              <w:rPr>
                <w:sz w:val="28"/>
                <w:szCs w:val="28"/>
              </w:rPr>
              <w:t>0,001</w:t>
            </w:r>
            <w:r w:rsidR="00EC20A0" w:rsidRPr="002950A6">
              <w:rPr>
                <w:sz w:val="28"/>
                <w:szCs w:val="28"/>
              </w:rPr>
              <w:t>0</w:t>
            </w:r>
          </w:p>
        </w:tc>
      </w:tr>
      <w:tr w:rsidR="00BE230F" w:rsidRPr="002950A6" w14:paraId="5EADB0C8"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5BC2C673" w14:textId="77777777" w:rsidR="000F5AD2" w:rsidRPr="002950A6" w:rsidRDefault="000F5AD2" w:rsidP="006D2E4C">
            <w:pPr>
              <w:spacing w:before="60" w:after="60"/>
              <w:jc w:val="center"/>
              <w:rPr>
                <w:sz w:val="28"/>
                <w:szCs w:val="28"/>
              </w:rPr>
            </w:pPr>
            <w:r w:rsidRPr="002950A6">
              <w:rPr>
                <w:sz w:val="28"/>
                <w:szCs w:val="28"/>
              </w:rPr>
              <w:t>15</w:t>
            </w:r>
          </w:p>
        </w:tc>
        <w:tc>
          <w:tcPr>
            <w:tcW w:w="1956" w:type="pct"/>
            <w:tcBorders>
              <w:top w:val="nil"/>
              <w:left w:val="nil"/>
              <w:bottom w:val="single" w:sz="4" w:space="0" w:color="auto"/>
              <w:right w:val="single" w:sz="4" w:space="0" w:color="auto"/>
            </w:tcBorders>
            <w:vAlign w:val="center"/>
            <w:hideMark/>
          </w:tcPr>
          <w:p w14:paraId="5A44167F" w14:textId="77777777" w:rsidR="000F5AD2" w:rsidRPr="002950A6" w:rsidRDefault="000F5AD2" w:rsidP="006D2E4C">
            <w:pPr>
              <w:spacing w:before="60" w:after="60"/>
              <w:rPr>
                <w:sz w:val="28"/>
                <w:szCs w:val="28"/>
              </w:rPr>
            </w:pPr>
            <w:r w:rsidRPr="002950A6">
              <w:rPr>
                <w:sz w:val="28"/>
                <w:szCs w:val="28"/>
              </w:rPr>
              <w:t>Bơm xăng</w:t>
            </w:r>
          </w:p>
        </w:tc>
        <w:tc>
          <w:tcPr>
            <w:tcW w:w="1329" w:type="pct"/>
            <w:tcBorders>
              <w:top w:val="nil"/>
              <w:left w:val="nil"/>
              <w:bottom w:val="single" w:sz="4" w:space="0" w:color="auto"/>
              <w:right w:val="single" w:sz="4" w:space="0" w:color="auto"/>
            </w:tcBorders>
            <w:vAlign w:val="center"/>
            <w:hideMark/>
          </w:tcPr>
          <w:p w14:paraId="011FF57C" w14:textId="77777777" w:rsidR="000F5AD2" w:rsidRPr="002950A6" w:rsidRDefault="000F5AD2" w:rsidP="006D2E4C">
            <w:pPr>
              <w:spacing w:before="60" w:after="60"/>
              <w:jc w:val="center"/>
              <w:rPr>
                <w:sz w:val="28"/>
                <w:szCs w:val="28"/>
              </w:rPr>
            </w:pPr>
            <w:r w:rsidRPr="002950A6">
              <w:rPr>
                <w:sz w:val="28"/>
                <w:szCs w:val="28"/>
              </w:rPr>
              <w:t>5,0 cv</w:t>
            </w:r>
          </w:p>
        </w:tc>
        <w:tc>
          <w:tcPr>
            <w:tcW w:w="974" w:type="pct"/>
            <w:tcBorders>
              <w:top w:val="nil"/>
              <w:left w:val="nil"/>
              <w:bottom w:val="single" w:sz="4" w:space="0" w:color="auto"/>
              <w:right w:val="single" w:sz="4" w:space="0" w:color="auto"/>
            </w:tcBorders>
            <w:vAlign w:val="center"/>
            <w:hideMark/>
          </w:tcPr>
          <w:p w14:paraId="42194660" w14:textId="77777777" w:rsidR="000F5AD2" w:rsidRPr="002950A6" w:rsidRDefault="000F5AD2" w:rsidP="006D2E4C">
            <w:pPr>
              <w:spacing w:before="60" w:after="60"/>
              <w:jc w:val="center"/>
              <w:rPr>
                <w:sz w:val="28"/>
                <w:szCs w:val="28"/>
              </w:rPr>
            </w:pPr>
            <w:r w:rsidRPr="002950A6">
              <w:rPr>
                <w:sz w:val="28"/>
                <w:szCs w:val="28"/>
              </w:rPr>
              <w:t>0,001</w:t>
            </w:r>
            <w:r w:rsidR="00EC20A0" w:rsidRPr="002950A6">
              <w:rPr>
                <w:sz w:val="28"/>
                <w:szCs w:val="28"/>
              </w:rPr>
              <w:t>0</w:t>
            </w:r>
          </w:p>
        </w:tc>
      </w:tr>
      <w:tr w:rsidR="00BE230F" w:rsidRPr="002950A6" w14:paraId="6B5F474C" w14:textId="77777777" w:rsidTr="00F06302">
        <w:trPr>
          <w:trHeight w:val="20"/>
        </w:trPr>
        <w:tc>
          <w:tcPr>
            <w:tcW w:w="741" w:type="pct"/>
            <w:tcBorders>
              <w:top w:val="nil"/>
              <w:left w:val="single" w:sz="4" w:space="0" w:color="auto"/>
              <w:bottom w:val="single" w:sz="4" w:space="0" w:color="auto"/>
              <w:right w:val="single" w:sz="4" w:space="0" w:color="auto"/>
            </w:tcBorders>
            <w:vAlign w:val="center"/>
            <w:hideMark/>
          </w:tcPr>
          <w:p w14:paraId="4863E124" w14:textId="77777777" w:rsidR="000F5AD2" w:rsidRPr="002950A6" w:rsidRDefault="000F5AD2" w:rsidP="006D2E4C">
            <w:pPr>
              <w:spacing w:before="60" w:after="60"/>
              <w:jc w:val="center"/>
              <w:rPr>
                <w:sz w:val="28"/>
                <w:szCs w:val="28"/>
              </w:rPr>
            </w:pPr>
            <w:r w:rsidRPr="002950A6">
              <w:rPr>
                <w:sz w:val="28"/>
                <w:szCs w:val="28"/>
              </w:rPr>
              <w:t>17</w:t>
            </w:r>
          </w:p>
        </w:tc>
        <w:tc>
          <w:tcPr>
            <w:tcW w:w="1956" w:type="pct"/>
            <w:tcBorders>
              <w:top w:val="nil"/>
              <w:left w:val="nil"/>
              <w:bottom w:val="single" w:sz="4" w:space="0" w:color="auto"/>
              <w:right w:val="single" w:sz="4" w:space="0" w:color="auto"/>
            </w:tcBorders>
            <w:vAlign w:val="center"/>
            <w:hideMark/>
          </w:tcPr>
          <w:p w14:paraId="3AC0FEEA" w14:textId="77777777" w:rsidR="000F5AD2" w:rsidRPr="002950A6" w:rsidRDefault="000F5AD2" w:rsidP="006D2E4C">
            <w:pPr>
              <w:spacing w:before="60" w:after="60"/>
              <w:rPr>
                <w:sz w:val="28"/>
                <w:szCs w:val="28"/>
              </w:rPr>
            </w:pPr>
            <w:r w:rsidRPr="002950A6">
              <w:rPr>
                <w:sz w:val="28"/>
                <w:szCs w:val="28"/>
              </w:rPr>
              <w:t>Máy phun hóa chất</w:t>
            </w:r>
          </w:p>
        </w:tc>
        <w:tc>
          <w:tcPr>
            <w:tcW w:w="1329" w:type="pct"/>
            <w:tcBorders>
              <w:top w:val="nil"/>
              <w:left w:val="nil"/>
              <w:bottom w:val="single" w:sz="4" w:space="0" w:color="auto"/>
              <w:right w:val="single" w:sz="4" w:space="0" w:color="auto"/>
            </w:tcBorders>
            <w:vAlign w:val="center"/>
            <w:hideMark/>
          </w:tcPr>
          <w:p w14:paraId="190032DF" w14:textId="77777777" w:rsidR="000F5AD2" w:rsidRPr="002950A6" w:rsidRDefault="000F5AD2" w:rsidP="006D2E4C">
            <w:pPr>
              <w:spacing w:before="60" w:after="60"/>
              <w:jc w:val="center"/>
              <w:rPr>
                <w:sz w:val="28"/>
                <w:szCs w:val="28"/>
              </w:rPr>
            </w:pPr>
            <w:r w:rsidRPr="002950A6">
              <w:rPr>
                <w:sz w:val="28"/>
                <w:szCs w:val="28"/>
              </w:rPr>
              <w:t>3,0 cv</w:t>
            </w:r>
          </w:p>
        </w:tc>
        <w:tc>
          <w:tcPr>
            <w:tcW w:w="974" w:type="pct"/>
            <w:tcBorders>
              <w:top w:val="nil"/>
              <w:left w:val="nil"/>
              <w:bottom w:val="single" w:sz="4" w:space="0" w:color="auto"/>
              <w:right w:val="single" w:sz="4" w:space="0" w:color="auto"/>
            </w:tcBorders>
            <w:vAlign w:val="center"/>
            <w:hideMark/>
          </w:tcPr>
          <w:p w14:paraId="37AC6303" w14:textId="77777777" w:rsidR="000F5AD2" w:rsidRPr="002950A6" w:rsidRDefault="000F5AD2" w:rsidP="006D2E4C">
            <w:pPr>
              <w:spacing w:before="60" w:after="60"/>
              <w:jc w:val="center"/>
              <w:rPr>
                <w:sz w:val="28"/>
                <w:szCs w:val="28"/>
              </w:rPr>
            </w:pPr>
            <w:r w:rsidRPr="002950A6">
              <w:rPr>
                <w:sz w:val="28"/>
                <w:szCs w:val="28"/>
              </w:rPr>
              <w:t>0,0007</w:t>
            </w:r>
          </w:p>
        </w:tc>
      </w:tr>
    </w:tbl>
    <w:p w14:paraId="413F2D50" w14:textId="77777777" w:rsidR="00B702AE" w:rsidRPr="002950A6" w:rsidRDefault="00B702AE" w:rsidP="00181C6E">
      <w:pPr>
        <w:pStyle w:val="00noidung"/>
        <w:outlineLvl w:val="2"/>
        <w:rPr>
          <w:lang w:val="en-US"/>
        </w:rPr>
      </w:pPr>
      <w:r w:rsidRPr="002950A6">
        <w:rPr>
          <w:lang w:val="en-US"/>
        </w:rPr>
        <w:t>c) Định mức dụng cụ lao động</w:t>
      </w:r>
    </w:p>
    <w:p w14:paraId="2FBA35E6" w14:textId="77777777" w:rsidR="00534148" w:rsidRPr="002950A6" w:rsidRDefault="00534148" w:rsidP="00534148">
      <w:pPr>
        <w:pStyle w:val="06bangso"/>
        <w:rPr>
          <w:lang w:val="en-US"/>
        </w:rPr>
      </w:pPr>
    </w:p>
    <w:tbl>
      <w:tblPr>
        <w:tblW w:w="5000" w:type="pct"/>
        <w:tblLook w:val="04A0" w:firstRow="1" w:lastRow="0" w:firstColumn="1" w:lastColumn="0" w:noHBand="0" w:noVBand="1"/>
      </w:tblPr>
      <w:tblGrid>
        <w:gridCol w:w="1057"/>
        <w:gridCol w:w="2789"/>
        <w:gridCol w:w="1573"/>
        <w:gridCol w:w="1709"/>
        <w:gridCol w:w="1932"/>
      </w:tblGrid>
      <w:tr w:rsidR="00BE230F" w:rsidRPr="002950A6" w14:paraId="096C722A" w14:textId="77777777" w:rsidTr="00D66AF9">
        <w:trPr>
          <w:trHeight w:val="570"/>
          <w:tblHeader/>
        </w:trPr>
        <w:tc>
          <w:tcPr>
            <w:tcW w:w="584" w:type="pct"/>
            <w:tcBorders>
              <w:top w:val="single" w:sz="4" w:space="0" w:color="auto"/>
              <w:left w:val="single" w:sz="4" w:space="0" w:color="auto"/>
              <w:bottom w:val="single" w:sz="4" w:space="0" w:color="auto"/>
              <w:right w:val="single" w:sz="4" w:space="0" w:color="auto"/>
            </w:tcBorders>
            <w:vAlign w:val="center"/>
            <w:hideMark/>
          </w:tcPr>
          <w:p w14:paraId="15B2783F" w14:textId="77777777" w:rsidR="006817A1" w:rsidRPr="002950A6" w:rsidRDefault="006817A1" w:rsidP="006D2E4C">
            <w:pPr>
              <w:spacing w:before="60" w:after="60"/>
              <w:jc w:val="center"/>
              <w:rPr>
                <w:b/>
                <w:bCs/>
                <w:sz w:val="28"/>
                <w:szCs w:val="28"/>
              </w:rPr>
            </w:pPr>
            <w:r w:rsidRPr="002950A6">
              <w:rPr>
                <w:b/>
                <w:bCs/>
                <w:sz w:val="28"/>
                <w:szCs w:val="28"/>
              </w:rPr>
              <w:t>TT</w:t>
            </w:r>
          </w:p>
        </w:tc>
        <w:tc>
          <w:tcPr>
            <w:tcW w:w="1539" w:type="pct"/>
            <w:tcBorders>
              <w:top w:val="single" w:sz="4" w:space="0" w:color="auto"/>
              <w:left w:val="single" w:sz="4" w:space="0" w:color="auto"/>
              <w:bottom w:val="single" w:sz="4" w:space="0" w:color="auto"/>
              <w:right w:val="single" w:sz="4" w:space="0" w:color="auto"/>
            </w:tcBorders>
            <w:vAlign w:val="center"/>
            <w:hideMark/>
          </w:tcPr>
          <w:p w14:paraId="7ABBCB7F" w14:textId="77777777" w:rsidR="006817A1" w:rsidRPr="002950A6" w:rsidRDefault="006817A1" w:rsidP="006D2E4C">
            <w:pPr>
              <w:spacing w:before="60" w:after="60"/>
              <w:jc w:val="center"/>
              <w:rPr>
                <w:b/>
                <w:bCs/>
                <w:sz w:val="28"/>
                <w:szCs w:val="28"/>
              </w:rPr>
            </w:pPr>
            <w:r w:rsidRPr="002950A6">
              <w:rPr>
                <w:b/>
                <w:bCs/>
                <w:sz w:val="28"/>
                <w:szCs w:val="28"/>
              </w:rPr>
              <w:t>Danh mục dụng cụ</w:t>
            </w:r>
          </w:p>
        </w:tc>
        <w:tc>
          <w:tcPr>
            <w:tcW w:w="868" w:type="pct"/>
            <w:tcBorders>
              <w:top w:val="single" w:sz="4" w:space="0" w:color="auto"/>
              <w:left w:val="single" w:sz="4" w:space="0" w:color="auto"/>
              <w:bottom w:val="single" w:sz="4" w:space="0" w:color="auto"/>
              <w:right w:val="single" w:sz="4" w:space="0" w:color="auto"/>
            </w:tcBorders>
            <w:vAlign w:val="center"/>
            <w:hideMark/>
          </w:tcPr>
          <w:p w14:paraId="117AB356" w14:textId="77777777" w:rsidR="006817A1" w:rsidRPr="002950A6" w:rsidRDefault="006817A1" w:rsidP="006D2E4C">
            <w:pPr>
              <w:spacing w:before="60" w:after="60"/>
              <w:jc w:val="center"/>
              <w:rPr>
                <w:b/>
                <w:bCs/>
                <w:sz w:val="28"/>
                <w:szCs w:val="28"/>
              </w:rPr>
            </w:pPr>
            <w:r w:rsidRPr="002950A6">
              <w:rPr>
                <w:b/>
                <w:bCs/>
                <w:sz w:val="28"/>
                <w:szCs w:val="28"/>
              </w:rPr>
              <w:t>Đơn vị tính</w:t>
            </w:r>
          </w:p>
        </w:tc>
        <w:tc>
          <w:tcPr>
            <w:tcW w:w="943" w:type="pct"/>
            <w:tcBorders>
              <w:top w:val="single" w:sz="4" w:space="0" w:color="auto"/>
              <w:left w:val="single" w:sz="4" w:space="0" w:color="auto"/>
              <w:bottom w:val="single" w:sz="4" w:space="0" w:color="auto"/>
              <w:right w:val="single" w:sz="4" w:space="0" w:color="auto"/>
            </w:tcBorders>
            <w:vAlign w:val="center"/>
            <w:hideMark/>
          </w:tcPr>
          <w:p w14:paraId="2B3EA8CF" w14:textId="77777777" w:rsidR="006817A1" w:rsidRPr="002950A6" w:rsidRDefault="006817A1" w:rsidP="006D2E4C">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1067" w:type="pct"/>
            <w:tcBorders>
              <w:top w:val="single" w:sz="4" w:space="0" w:color="auto"/>
              <w:left w:val="nil"/>
              <w:bottom w:val="single" w:sz="4" w:space="0" w:color="auto"/>
              <w:right w:val="single" w:sz="4" w:space="0" w:color="auto"/>
            </w:tcBorders>
            <w:vAlign w:val="center"/>
            <w:hideMark/>
          </w:tcPr>
          <w:p w14:paraId="1DDEDA61" w14:textId="77777777" w:rsidR="006817A1" w:rsidRPr="002950A6" w:rsidRDefault="006817A1" w:rsidP="006D2E4C">
            <w:pPr>
              <w:spacing w:before="60" w:after="60"/>
              <w:jc w:val="center"/>
              <w:rPr>
                <w:b/>
                <w:bCs/>
                <w:sz w:val="28"/>
                <w:szCs w:val="28"/>
              </w:rPr>
            </w:pPr>
            <w:r w:rsidRPr="002950A6">
              <w:rPr>
                <w:b/>
                <w:bCs/>
                <w:sz w:val="28"/>
                <w:szCs w:val="28"/>
              </w:rPr>
              <w:t>Mức tiêu hao (ca/tấn)</w:t>
            </w:r>
          </w:p>
        </w:tc>
      </w:tr>
      <w:tr w:rsidR="00BE230F" w:rsidRPr="002950A6" w14:paraId="282C0F39"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20646E35" w14:textId="77777777" w:rsidR="006817A1" w:rsidRPr="002950A6" w:rsidRDefault="006817A1" w:rsidP="006D2E4C">
            <w:pPr>
              <w:spacing w:before="60" w:after="60"/>
              <w:jc w:val="center"/>
              <w:rPr>
                <w:b/>
                <w:bCs/>
                <w:sz w:val="28"/>
                <w:szCs w:val="28"/>
              </w:rPr>
            </w:pPr>
            <w:r w:rsidRPr="002950A6">
              <w:rPr>
                <w:b/>
                <w:bCs/>
                <w:sz w:val="28"/>
                <w:szCs w:val="28"/>
              </w:rPr>
              <w:t>I</w:t>
            </w:r>
          </w:p>
        </w:tc>
        <w:tc>
          <w:tcPr>
            <w:tcW w:w="1539" w:type="pct"/>
            <w:tcBorders>
              <w:top w:val="nil"/>
              <w:left w:val="nil"/>
              <w:bottom w:val="single" w:sz="4" w:space="0" w:color="auto"/>
              <w:right w:val="single" w:sz="4" w:space="0" w:color="auto"/>
            </w:tcBorders>
            <w:vAlign w:val="center"/>
            <w:hideMark/>
          </w:tcPr>
          <w:p w14:paraId="47E49C87" w14:textId="77777777" w:rsidR="006817A1" w:rsidRPr="002950A6" w:rsidRDefault="006817A1" w:rsidP="006D2E4C">
            <w:pPr>
              <w:spacing w:before="60" w:after="60"/>
              <w:rPr>
                <w:b/>
                <w:bCs/>
                <w:sz w:val="28"/>
                <w:szCs w:val="28"/>
              </w:rPr>
            </w:pPr>
            <w:r w:rsidRPr="002950A6">
              <w:rPr>
                <w:b/>
                <w:bCs/>
                <w:sz w:val="28"/>
                <w:szCs w:val="28"/>
              </w:rPr>
              <w:t>Tiếp nhận chất thải rắn sinh hoạt</w:t>
            </w:r>
          </w:p>
        </w:tc>
        <w:tc>
          <w:tcPr>
            <w:tcW w:w="868" w:type="pct"/>
            <w:tcBorders>
              <w:top w:val="nil"/>
              <w:left w:val="nil"/>
              <w:bottom w:val="single" w:sz="4" w:space="0" w:color="auto"/>
              <w:right w:val="single" w:sz="4" w:space="0" w:color="auto"/>
            </w:tcBorders>
            <w:vAlign w:val="center"/>
            <w:hideMark/>
          </w:tcPr>
          <w:p w14:paraId="2855C681"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7DAD0612"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71CEDE1E"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5984DD9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D50CDF5" w14:textId="77777777" w:rsidR="006817A1" w:rsidRPr="002950A6" w:rsidRDefault="006817A1" w:rsidP="006D2E4C">
            <w:pPr>
              <w:spacing w:before="60" w:after="60"/>
              <w:jc w:val="center"/>
              <w:rPr>
                <w:b/>
                <w:bCs/>
                <w:i/>
                <w:iCs/>
                <w:sz w:val="28"/>
                <w:szCs w:val="28"/>
              </w:rPr>
            </w:pPr>
            <w:r w:rsidRPr="002950A6">
              <w:rPr>
                <w:b/>
                <w:bCs/>
                <w:i/>
                <w:iCs/>
                <w:sz w:val="28"/>
                <w:szCs w:val="28"/>
              </w:rPr>
              <w:t>1.1</w:t>
            </w:r>
          </w:p>
        </w:tc>
        <w:tc>
          <w:tcPr>
            <w:tcW w:w="1539" w:type="pct"/>
            <w:tcBorders>
              <w:top w:val="nil"/>
              <w:left w:val="nil"/>
              <w:bottom w:val="single" w:sz="4" w:space="0" w:color="auto"/>
              <w:right w:val="single" w:sz="4" w:space="0" w:color="auto"/>
            </w:tcBorders>
            <w:vAlign w:val="center"/>
            <w:hideMark/>
          </w:tcPr>
          <w:p w14:paraId="5FF9F815" w14:textId="77777777" w:rsidR="006817A1" w:rsidRPr="002950A6" w:rsidRDefault="006817A1" w:rsidP="006D2E4C">
            <w:pPr>
              <w:spacing w:before="60" w:after="60"/>
              <w:rPr>
                <w:b/>
                <w:bCs/>
                <w:i/>
                <w:iCs/>
                <w:sz w:val="28"/>
                <w:szCs w:val="28"/>
              </w:rPr>
            </w:pPr>
            <w:r w:rsidRPr="002950A6">
              <w:rPr>
                <w:b/>
                <w:bCs/>
                <w:i/>
                <w:iCs/>
                <w:sz w:val="28"/>
                <w:szCs w:val="28"/>
              </w:rPr>
              <w:t>Trạm cân</w:t>
            </w:r>
          </w:p>
        </w:tc>
        <w:tc>
          <w:tcPr>
            <w:tcW w:w="868" w:type="pct"/>
            <w:tcBorders>
              <w:top w:val="nil"/>
              <w:left w:val="nil"/>
              <w:bottom w:val="single" w:sz="4" w:space="0" w:color="auto"/>
              <w:right w:val="single" w:sz="4" w:space="0" w:color="auto"/>
            </w:tcBorders>
            <w:vAlign w:val="center"/>
            <w:hideMark/>
          </w:tcPr>
          <w:p w14:paraId="13AF33CB"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4362B761"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3D21ECC4"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75865FD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935C125" w14:textId="77777777" w:rsidR="006817A1" w:rsidRPr="002950A6" w:rsidRDefault="006817A1" w:rsidP="006D2E4C">
            <w:pPr>
              <w:spacing w:before="60" w:after="60"/>
              <w:jc w:val="center"/>
              <w:rPr>
                <w:sz w:val="28"/>
                <w:szCs w:val="28"/>
              </w:rPr>
            </w:pPr>
            <w:r w:rsidRPr="002950A6">
              <w:rPr>
                <w:sz w:val="28"/>
                <w:szCs w:val="28"/>
              </w:rPr>
              <w:t>1</w:t>
            </w:r>
          </w:p>
        </w:tc>
        <w:tc>
          <w:tcPr>
            <w:tcW w:w="1539" w:type="pct"/>
            <w:tcBorders>
              <w:top w:val="nil"/>
              <w:left w:val="nil"/>
              <w:bottom w:val="single" w:sz="4" w:space="0" w:color="auto"/>
              <w:right w:val="single" w:sz="4" w:space="0" w:color="auto"/>
            </w:tcBorders>
            <w:vAlign w:val="center"/>
            <w:hideMark/>
          </w:tcPr>
          <w:p w14:paraId="7E3F99BB"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68F98D59"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48B07742"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4DBF658"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463ECB1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F188F94" w14:textId="77777777" w:rsidR="006817A1" w:rsidRPr="002950A6" w:rsidRDefault="006817A1" w:rsidP="006D2E4C">
            <w:pPr>
              <w:spacing w:before="60" w:after="60"/>
              <w:jc w:val="center"/>
              <w:rPr>
                <w:sz w:val="28"/>
                <w:szCs w:val="28"/>
              </w:rPr>
            </w:pPr>
            <w:r w:rsidRPr="002950A6">
              <w:rPr>
                <w:sz w:val="28"/>
                <w:szCs w:val="28"/>
              </w:rPr>
              <w:t>2</w:t>
            </w:r>
          </w:p>
        </w:tc>
        <w:tc>
          <w:tcPr>
            <w:tcW w:w="1539" w:type="pct"/>
            <w:tcBorders>
              <w:top w:val="nil"/>
              <w:left w:val="nil"/>
              <w:bottom w:val="single" w:sz="4" w:space="0" w:color="auto"/>
              <w:right w:val="single" w:sz="4" w:space="0" w:color="auto"/>
            </w:tcBorders>
            <w:vAlign w:val="center"/>
            <w:hideMark/>
          </w:tcPr>
          <w:p w14:paraId="2C4908FE"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08EAC527"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19A2A95"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02605F90"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3EE5FC9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201F889" w14:textId="77777777" w:rsidR="006817A1" w:rsidRPr="002950A6" w:rsidRDefault="006817A1" w:rsidP="006D2E4C">
            <w:pPr>
              <w:spacing w:before="60" w:after="60"/>
              <w:jc w:val="center"/>
              <w:rPr>
                <w:sz w:val="28"/>
                <w:szCs w:val="28"/>
              </w:rPr>
            </w:pPr>
            <w:r w:rsidRPr="002950A6">
              <w:rPr>
                <w:sz w:val="28"/>
                <w:szCs w:val="28"/>
              </w:rPr>
              <w:t>3</w:t>
            </w:r>
          </w:p>
        </w:tc>
        <w:tc>
          <w:tcPr>
            <w:tcW w:w="1539" w:type="pct"/>
            <w:tcBorders>
              <w:top w:val="nil"/>
              <w:left w:val="nil"/>
              <w:bottom w:val="single" w:sz="4" w:space="0" w:color="auto"/>
              <w:right w:val="single" w:sz="4" w:space="0" w:color="auto"/>
            </w:tcBorders>
            <w:vAlign w:val="center"/>
            <w:hideMark/>
          </w:tcPr>
          <w:p w14:paraId="50A8A60A"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70F6BAA7"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44637D86"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7D3440A"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79DCC66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818E9BB" w14:textId="77777777" w:rsidR="006817A1" w:rsidRPr="002950A6" w:rsidRDefault="006817A1" w:rsidP="006D2E4C">
            <w:pPr>
              <w:spacing w:before="60" w:after="60"/>
              <w:jc w:val="center"/>
              <w:rPr>
                <w:sz w:val="28"/>
                <w:szCs w:val="28"/>
              </w:rPr>
            </w:pPr>
            <w:r w:rsidRPr="002950A6">
              <w:rPr>
                <w:sz w:val="28"/>
                <w:szCs w:val="28"/>
              </w:rPr>
              <w:t>4</w:t>
            </w:r>
          </w:p>
        </w:tc>
        <w:tc>
          <w:tcPr>
            <w:tcW w:w="1539" w:type="pct"/>
            <w:tcBorders>
              <w:top w:val="nil"/>
              <w:left w:val="nil"/>
              <w:bottom w:val="single" w:sz="4" w:space="0" w:color="auto"/>
              <w:right w:val="single" w:sz="4" w:space="0" w:color="auto"/>
            </w:tcBorders>
            <w:vAlign w:val="center"/>
            <w:hideMark/>
          </w:tcPr>
          <w:p w14:paraId="0ECB647B"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2BDA895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79D3B375"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9987C13"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54E36C56"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25B38382" w14:textId="77777777" w:rsidR="006817A1" w:rsidRPr="002950A6" w:rsidRDefault="006817A1" w:rsidP="006D2E4C">
            <w:pPr>
              <w:spacing w:before="60" w:after="60"/>
              <w:jc w:val="center"/>
              <w:rPr>
                <w:sz w:val="28"/>
                <w:szCs w:val="28"/>
              </w:rPr>
            </w:pPr>
            <w:r w:rsidRPr="002950A6">
              <w:rPr>
                <w:sz w:val="28"/>
                <w:szCs w:val="28"/>
              </w:rPr>
              <w:t>5</w:t>
            </w:r>
          </w:p>
        </w:tc>
        <w:tc>
          <w:tcPr>
            <w:tcW w:w="1539" w:type="pct"/>
            <w:tcBorders>
              <w:top w:val="nil"/>
              <w:left w:val="nil"/>
              <w:bottom w:val="single" w:sz="4" w:space="0" w:color="auto"/>
              <w:right w:val="single" w:sz="4" w:space="0" w:color="auto"/>
            </w:tcBorders>
            <w:vAlign w:val="center"/>
            <w:hideMark/>
          </w:tcPr>
          <w:p w14:paraId="72C8C6E6"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1B8359FF"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920499B"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06B47B1B"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3775995C"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3BFFB8E" w14:textId="77777777" w:rsidR="006817A1" w:rsidRPr="002950A6" w:rsidRDefault="006817A1" w:rsidP="006D2E4C">
            <w:pPr>
              <w:spacing w:before="60" w:after="60"/>
              <w:jc w:val="center"/>
              <w:rPr>
                <w:sz w:val="28"/>
                <w:szCs w:val="28"/>
              </w:rPr>
            </w:pPr>
            <w:r w:rsidRPr="002950A6">
              <w:rPr>
                <w:sz w:val="28"/>
                <w:szCs w:val="28"/>
              </w:rPr>
              <w:t>6</w:t>
            </w:r>
          </w:p>
        </w:tc>
        <w:tc>
          <w:tcPr>
            <w:tcW w:w="1539" w:type="pct"/>
            <w:tcBorders>
              <w:top w:val="nil"/>
              <w:left w:val="nil"/>
              <w:bottom w:val="single" w:sz="4" w:space="0" w:color="auto"/>
              <w:right w:val="single" w:sz="4" w:space="0" w:color="auto"/>
            </w:tcBorders>
            <w:vAlign w:val="center"/>
            <w:hideMark/>
          </w:tcPr>
          <w:p w14:paraId="67224808"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293245C1"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8AAD7B5"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1D21DF06"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414ECDD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5893065" w14:textId="77777777" w:rsidR="006817A1" w:rsidRPr="002950A6" w:rsidRDefault="006817A1" w:rsidP="006D2E4C">
            <w:pPr>
              <w:spacing w:before="60" w:after="60"/>
              <w:jc w:val="center"/>
              <w:rPr>
                <w:sz w:val="28"/>
                <w:szCs w:val="28"/>
              </w:rPr>
            </w:pPr>
            <w:r w:rsidRPr="002950A6">
              <w:rPr>
                <w:sz w:val="28"/>
                <w:szCs w:val="28"/>
              </w:rPr>
              <w:t>7</w:t>
            </w:r>
          </w:p>
        </w:tc>
        <w:tc>
          <w:tcPr>
            <w:tcW w:w="1539" w:type="pct"/>
            <w:tcBorders>
              <w:top w:val="nil"/>
              <w:left w:val="nil"/>
              <w:bottom w:val="single" w:sz="4" w:space="0" w:color="auto"/>
              <w:right w:val="single" w:sz="4" w:space="0" w:color="auto"/>
            </w:tcBorders>
            <w:vAlign w:val="center"/>
            <w:hideMark/>
          </w:tcPr>
          <w:p w14:paraId="6B126197"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3B36C1F6"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3EBBC79E"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4E5DCA7"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11AE23B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73C2693" w14:textId="77777777" w:rsidR="006817A1" w:rsidRPr="002950A6" w:rsidRDefault="006817A1" w:rsidP="006D2E4C">
            <w:pPr>
              <w:spacing w:before="60" w:after="60"/>
              <w:jc w:val="center"/>
              <w:rPr>
                <w:sz w:val="28"/>
                <w:szCs w:val="28"/>
              </w:rPr>
            </w:pPr>
            <w:r w:rsidRPr="002950A6">
              <w:rPr>
                <w:sz w:val="28"/>
                <w:szCs w:val="28"/>
              </w:rPr>
              <w:t>8</w:t>
            </w:r>
          </w:p>
        </w:tc>
        <w:tc>
          <w:tcPr>
            <w:tcW w:w="1539" w:type="pct"/>
            <w:tcBorders>
              <w:top w:val="nil"/>
              <w:left w:val="nil"/>
              <w:bottom w:val="single" w:sz="4" w:space="0" w:color="auto"/>
              <w:right w:val="single" w:sz="4" w:space="0" w:color="auto"/>
            </w:tcBorders>
            <w:vAlign w:val="center"/>
            <w:hideMark/>
          </w:tcPr>
          <w:p w14:paraId="29A08AFA"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0F006DCB"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1E80B77A"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B0B75AC"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37A19E2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09D3AAF" w14:textId="77777777" w:rsidR="006817A1" w:rsidRPr="002950A6" w:rsidRDefault="006817A1" w:rsidP="006D2E4C">
            <w:pPr>
              <w:spacing w:before="60" w:after="60"/>
              <w:jc w:val="center"/>
              <w:rPr>
                <w:sz w:val="28"/>
                <w:szCs w:val="28"/>
              </w:rPr>
            </w:pPr>
            <w:r w:rsidRPr="002950A6">
              <w:rPr>
                <w:sz w:val="28"/>
                <w:szCs w:val="28"/>
              </w:rPr>
              <w:t>9</w:t>
            </w:r>
          </w:p>
        </w:tc>
        <w:tc>
          <w:tcPr>
            <w:tcW w:w="1539" w:type="pct"/>
            <w:tcBorders>
              <w:top w:val="nil"/>
              <w:left w:val="nil"/>
              <w:bottom w:val="single" w:sz="4" w:space="0" w:color="auto"/>
              <w:right w:val="single" w:sz="4" w:space="0" w:color="auto"/>
            </w:tcBorders>
            <w:vAlign w:val="center"/>
            <w:hideMark/>
          </w:tcPr>
          <w:p w14:paraId="0AE13A8C"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7D8FC0B5"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0EE0D44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23C1FEC"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000EF9F9"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4E3D8DA5" w14:textId="77777777" w:rsidR="006817A1" w:rsidRPr="002950A6" w:rsidRDefault="006817A1" w:rsidP="006D2E4C">
            <w:pPr>
              <w:spacing w:before="60" w:after="60"/>
              <w:jc w:val="center"/>
              <w:rPr>
                <w:b/>
                <w:bCs/>
                <w:i/>
                <w:iCs/>
                <w:sz w:val="28"/>
                <w:szCs w:val="28"/>
              </w:rPr>
            </w:pPr>
            <w:r w:rsidRPr="002950A6">
              <w:rPr>
                <w:b/>
                <w:bCs/>
                <w:i/>
                <w:iCs/>
                <w:sz w:val="28"/>
                <w:szCs w:val="28"/>
              </w:rPr>
              <w:lastRenderedPageBreak/>
              <w:t>1.2</w:t>
            </w:r>
          </w:p>
        </w:tc>
        <w:tc>
          <w:tcPr>
            <w:tcW w:w="1539" w:type="pct"/>
            <w:tcBorders>
              <w:top w:val="nil"/>
              <w:left w:val="nil"/>
              <w:bottom w:val="single" w:sz="4" w:space="0" w:color="auto"/>
              <w:right w:val="single" w:sz="4" w:space="0" w:color="auto"/>
            </w:tcBorders>
            <w:vAlign w:val="center"/>
            <w:hideMark/>
          </w:tcPr>
          <w:p w14:paraId="2A6FCB5C" w14:textId="77777777" w:rsidR="006817A1" w:rsidRPr="002950A6" w:rsidRDefault="006817A1" w:rsidP="006D2E4C">
            <w:pPr>
              <w:spacing w:before="60" w:after="60"/>
              <w:rPr>
                <w:b/>
                <w:bCs/>
                <w:i/>
                <w:iCs/>
                <w:sz w:val="28"/>
                <w:szCs w:val="28"/>
              </w:rPr>
            </w:pPr>
            <w:r w:rsidRPr="002950A6">
              <w:rPr>
                <w:b/>
                <w:bCs/>
                <w:i/>
                <w:iCs/>
                <w:sz w:val="28"/>
                <w:szCs w:val="28"/>
              </w:rPr>
              <w:t>Tiếp nhận chất thải rắn sinh hoạt</w:t>
            </w:r>
          </w:p>
        </w:tc>
        <w:tc>
          <w:tcPr>
            <w:tcW w:w="868" w:type="pct"/>
            <w:tcBorders>
              <w:top w:val="nil"/>
              <w:left w:val="nil"/>
              <w:bottom w:val="single" w:sz="4" w:space="0" w:color="auto"/>
              <w:right w:val="single" w:sz="4" w:space="0" w:color="auto"/>
            </w:tcBorders>
            <w:vAlign w:val="center"/>
            <w:hideMark/>
          </w:tcPr>
          <w:p w14:paraId="1DD948CA"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33CA21FC"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6C8687A7"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62118AA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99872F0" w14:textId="77777777" w:rsidR="006817A1" w:rsidRPr="002950A6" w:rsidRDefault="006817A1" w:rsidP="006D2E4C">
            <w:pPr>
              <w:spacing w:before="60" w:after="60"/>
              <w:jc w:val="center"/>
              <w:rPr>
                <w:sz w:val="28"/>
                <w:szCs w:val="28"/>
              </w:rPr>
            </w:pPr>
            <w:r w:rsidRPr="002950A6">
              <w:rPr>
                <w:sz w:val="28"/>
                <w:szCs w:val="28"/>
              </w:rPr>
              <w:t>10</w:t>
            </w:r>
          </w:p>
        </w:tc>
        <w:tc>
          <w:tcPr>
            <w:tcW w:w="1539" w:type="pct"/>
            <w:tcBorders>
              <w:top w:val="nil"/>
              <w:left w:val="nil"/>
              <w:bottom w:val="single" w:sz="4" w:space="0" w:color="auto"/>
              <w:right w:val="single" w:sz="4" w:space="0" w:color="auto"/>
            </w:tcBorders>
            <w:vAlign w:val="center"/>
            <w:hideMark/>
          </w:tcPr>
          <w:p w14:paraId="487E44D8"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2F23E9E9"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FD16883"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6FA32D66"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0895885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6011863" w14:textId="77777777" w:rsidR="006817A1" w:rsidRPr="002950A6" w:rsidRDefault="006817A1" w:rsidP="006D2E4C">
            <w:pPr>
              <w:spacing w:before="60" w:after="60"/>
              <w:jc w:val="center"/>
              <w:rPr>
                <w:sz w:val="28"/>
                <w:szCs w:val="28"/>
              </w:rPr>
            </w:pPr>
            <w:r w:rsidRPr="002950A6">
              <w:rPr>
                <w:sz w:val="28"/>
                <w:szCs w:val="28"/>
              </w:rPr>
              <w:t>11</w:t>
            </w:r>
          </w:p>
        </w:tc>
        <w:tc>
          <w:tcPr>
            <w:tcW w:w="1539" w:type="pct"/>
            <w:tcBorders>
              <w:top w:val="nil"/>
              <w:left w:val="nil"/>
              <w:bottom w:val="single" w:sz="4" w:space="0" w:color="auto"/>
              <w:right w:val="single" w:sz="4" w:space="0" w:color="auto"/>
            </w:tcBorders>
            <w:vAlign w:val="center"/>
            <w:hideMark/>
          </w:tcPr>
          <w:p w14:paraId="03116124"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4CC84704"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A59535A"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0FDF6795"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6EDE267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B9C1079" w14:textId="77777777" w:rsidR="006817A1" w:rsidRPr="002950A6" w:rsidRDefault="006817A1" w:rsidP="006D2E4C">
            <w:pPr>
              <w:spacing w:before="60" w:after="60"/>
              <w:jc w:val="center"/>
              <w:rPr>
                <w:sz w:val="28"/>
                <w:szCs w:val="28"/>
              </w:rPr>
            </w:pPr>
            <w:r w:rsidRPr="002950A6">
              <w:rPr>
                <w:sz w:val="28"/>
                <w:szCs w:val="28"/>
              </w:rPr>
              <w:t>13</w:t>
            </w:r>
          </w:p>
        </w:tc>
        <w:tc>
          <w:tcPr>
            <w:tcW w:w="1539" w:type="pct"/>
            <w:tcBorders>
              <w:top w:val="nil"/>
              <w:left w:val="nil"/>
              <w:bottom w:val="single" w:sz="4" w:space="0" w:color="auto"/>
              <w:right w:val="single" w:sz="4" w:space="0" w:color="auto"/>
            </w:tcBorders>
            <w:vAlign w:val="center"/>
            <w:hideMark/>
          </w:tcPr>
          <w:p w14:paraId="5D30EBDD"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38D56B81"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E8A151E"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42591742"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6502E0C4"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B76040F" w14:textId="77777777" w:rsidR="006817A1" w:rsidRPr="002950A6" w:rsidRDefault="006817A1" w:rsidP="006D2E4C">
            <w:pPr>
              <w:spacing w:before="60" w:after="60"/>
              <w:jc w:val="center"/>
              <w:rPr>
                <w:sz w:val="28"/>
                <w:szCs w:val="28"/>
              </w:rPr>
            </w:pPr>
            <w:r w:rsidRPr="002950A6">
              <w:rPr>
                <w:sz w:val="28"/>
                <w:szCs w:val="28"/>
              </w:rPr>
              <w:t>14</w:t>
            </w:r>
          </w:p>
        </w:tc>
        <w:tc>
          <w:tcPr>
            <w:tcW w:w="1539" w:type="pct"/>
            <w:tcBorders>
              <w:top w:val="nil"/>
              <w:left w:val="nil"/>
              <w:bottom w:val="single" w:sz="4" w:space="0" w:color="auto"/>
              <w:right w:val="single" w:sz="4" w:space="0" w:color="auto"/>
            </w:tcBorders>
            <w:vAlign w:val="center"/>
            <w:hideMark/>
          </w:tcPr>
          <w:p w14:paraId="59869E12"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1C6B0497"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09BC57C"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02F3FB78"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56B0A3D8"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3A75A58F" w14:textId="77777777" w:rsidR="006817A1" w:rsidRPr="002950A6" w:rsidRDefault="006817A1" w:rsidP="006D2E4C">
            <w:pPr>
              <w:spacing w:before="60" w:after="60"/>
              <w:jc w:val="center"/>
              <w:rPr>
                <w:sz w:val="28"/>
                <w:szCs w:val="28"/>
              </w:rPr>
            </w:pPr>
            <w:r w:rsidRPr="002950A6">
              <w:rPr>
                <w:sz w:val="28"/>
                <w:szCs w:val="28"/>
              </w:rPr>
              <w:t>15</w:t>
            </w:r>
          </w:p>
        </w:tc>
        <w:tc>
          <w:tcPr>
            <w:tcW w:w="1539" w:type="pct"/>
            <w:tcBorders>
              <w:top w:val="nil"/>
              <w:left w:val="nil"/>
              <w:bottom w:val="single" w:sz="4" w:space="0" w:color="auto"/>
              <w:right w:val="single" w:sz="4" w:space="0" w:color="auto"/>
            </w:tcBorders>
            <w:vAlign w:val="center"/>
            <w:hideMark/>
          </w:tcPr>
          <w:p w14:paraId="4E5D2E13"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67BD618C"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7541F1C"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213A5A8D"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36089BE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18A8064" w14:textId="77777777" w:rsidR="006817A1" w:rsidRPr="002950A6" w:rsidRDefault="006817A1" w:rsidP="006D2E4C">
            <w:pPr>
              <w:spacing w:before="60" w:after="60"/>
              <w:jc w:val="center"/>
              <w:rPr>
                <w:sz w:val="28"/>
                <w:szCs w:val="28"/>
              </w:rPr>
            </w:pPr>
            <w:r w:rsidRPr="002950A6">
              <w:rPr>
                <w:sz w:val="28"/>
                <w:szCs w:val="28"/>
              </w:rPr>
              <w:t>16</w:t>
            </w:r>
          </w:p>
        </w:tc>
        <w:tc>
          <w:tcPr>
            <w:tcW w:w="1539" w:type="pct"/>
            <w:tcBorders>
              <w:top w:val="nil"/>
              <w:left w:val="nil"/>
              <w:bottom w:val="single" w:sz="4" w:space="0" w:color="auto"/>
              <w:right w:val="single" w:sz="4" w:space="0" w:color="auto"/>
            </w:tcBorders>
            <w:vAlign w:val="center"/>
            <w:hideMark/>
          </w:tcPr>
          <w:p w14:paraId="496C5DE2"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5D5A93F9"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76EB8E5F"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5C1C753"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3599BF70"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3511A0D" w14:textId="77777777" w:rsidR="006817A1" w:rsidRPr="002950A6" w:rsidRDefault="006817A1" w:rsidP="006D2E4C">
            <w:pPr>
              <w:spacing w:before="60" w:after="60"/>
              <w:jc w:val="center"/>
              <w:rPr>
                <w:sz w:val="28"/>
                <w:szCs w:val="28"/>
              </w:rPr>
            </w:pPr>
            <w:r w:rsidRPr="002950A6">
              <w:rPr>
                <w:sz w:val="28"/>
                <w:szCs w:val="28"/>
              </w:rPr>
              <w:t>17</w:t>
            </w:r>
          </w:p>
        </w:tc>
        <w:tc>
          <w:tcPr>
            <w:tcW w:w="1539" w:type="pct"/>
            <w:tcBorders>
              <w:top w:val="nil"/>
              <w:left w:val="nil"/>
              <w:bottom w:val="single" w:sz="4" w:space="0" w:color="auto"/>
              <w:right w:val="single" w:sz="4" w:space="0" w:color="auto"/>
            </w:tcBorders>
            <w:vAlign w:val="center"/>
            <w:hideMark/>
          </w:tcPr>
          <w:p w14:paraId="59611C3E"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7D856737"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1D5A10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B8EEFFD"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1E613E18"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6520646" w14:textId="77777777" w:rsidR="006817A1" w:rsidRPr="002950A6" w:rsidRDefault="006817A1" w:rsidP="006D2E4C">
            <w:pPr>
              <w:spacing w:before="60" w:after="60"/>
              <w:jc w:val="center"/>
              <w:rPr>
                <w:sz w:val="28"/>
                <w:szCs w:val="28"/>
              </w:rPr>
            </w:pPr>
            <w:r w:rsidRPr="002950A6">
              <w:rPr>
                <w:sz w:val="28"/>
                <w:szCs w:val="28"/>
              </w:rPr>
              <w:t>18</w:t>
            </w:r>
          </w:p>
        </w:tc>
        <w:tc>
          <w:tcPr>
            <w:tcW w:w="1539" w:type="pct"/>
            <w:tcBorders>
              <w:top w:val="nil"/>
              <w:left w:val="nil"/>
              <w:bottom w:val="single" w:sz="4" w:space="0" w:color="auto"/>
              <w:right w:val="single" w:sz="4" w:space="0" w:color="auto"/>
            </w:tcBorders>
            <w:vAlign w:val="center"/>
            <w:hideMark/>
          </w:tcPr>
          <w:p w14:paraId="73C79C6B"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4BC8B1C7"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D58F156"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082F6C7A" w14:textId="77777777" w:rsidR="006817A1" w:rsidRPr="002950A6" w:rsidRDefault="006817A1" w:rsidP="006D2E4C">
            <w:pPr>
              <w:spacing w:before="60" w:after="60"/>
              <w:jc w:val="center"/>
              <w:rPr>
                <w:sz w:val="28"/>
                <w:szCs w:val="28"/>
              </w:rPr>
            </w:pPr>
            <w:r w:rsidRPr="002950A6">
              <w:rPr>
                <w:sz w:val="28"/>
                <w:szCs w:val="28"/>
              </w:rPr>
              <w:t>0,0123</w:t>
            </w:r>
          </w:p>
        </w:tc>
      </w:tr>
      <w:tr w:rsidR="00BE230F" w:rsidRPr="002950A6" w14:paraId="1072482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397D3EC" w14:textId="77777777" w:rsidR="006817A1" w:rsidRPr="002950A6" w:rsidRDefault="006817A1" w:rsidP="006D2E4C">
            <w:pPr>
              <w:spacing w:before="60" w:after="60"/>
              <w:jc w:val="center"/>
              <w:rPr>
                <w:sz w:val="28"/>
                <w:szCs w:val="28"/>
              </w:rPr>
            </w:pPr>
            <w:r w:rsidRPr="002950A6">
              <w:rPr>
                <w:sz w:val="28"/>
                <w:szCs w:val="28"/>
              </w:rPr>
              <w:t>19</w:t>
            </w:r>
          </w:p>
        </w:tc>
        <w:tc>
          <w:tcPr>
            <w:tcW w:w="1539" w:type="pct"/>
            <w:tcBorders>
              <w:top w:val="nil"/>
              <w:left w:val="nil"/>
              <w:bottom w:val="single" w:sz="4" w:space="0" w:color="auto"/>
              <w:right w:val="single" w:sz="4" w:space="0" w:color="auto"/>
            </w:tcBorders>
            <w:vAlign w:val="center"/>
            <w:hideMark/>
          </w:tcPr>
          <w:p w14:paraId="42A9B6DD"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03D9039F"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76C9B3E"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5C8C6101"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068ED8E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B4672AF" w14:textId="77777777" w:rsidR="006817A1" w:rsidRPr="002950A6" w:rsidRDefault="006817A1" w:rsidP="006D2E4C">
            <w:pPr>
              <w:spacing w:before="60" w:after="60"/>
              <w:jc w:val="center"/>
              <w:rPr>
                <w:sz w:val="28"/>
                <w:szCs w:val="28"/>
              </w:rPr>
            </w:pPr>
            <w:r w:rsidRPr="002950A6">
              <w:rPr>
                <w:sz w:val="28"/>
                <w:szCs w:val="28"/>
              </w:rPr>
              <w:t>20</w:t>
            </w:r>
          </w:p>
        </w:tc>
        <w:tc>
          <w:tcPr>
            <w:tcW w:w="1539" w:type="pct"/>
            <w:tcBorders>
              <w:top w:val="nil"/>
              <w:left w:val="nil"/>
              <w:bottom w:val="single" w:sz="4" w:space="0" w:color="auto"/>
              <w:right w:val="single" w:sz="4" w:space="0" w:color="auto"/>
            </w:tcBorders>
            <w:vAlign w:val="center"/>
            <w:hideMark/>
          </w:tcPr>
          <w:p w14:paraId="28AA62BE" w14:textId="77777777" w:rsidR="006817A1" w:rsidRPr="002950A6" w:rsidRDefault="006817A1" w:rsidP="006D2E4C">
            <w:pPr>
              <w:spacing w:before="60" w:after="60"/>
              <w:rPr>
                <w:sz w:val="28"/>
                <w:szCs w:val="28"/>
              </w:rPr>
            </w:pPr>
            <w:r w:rsidRPr="002950A6">
              <w:rPr>
                <w:sz w:val="28"/>
                <w:szCs w:val="28"/>
              </w:rPr>
              <w:t>Chổi có cán</w:t>
            </w:r>
          </w:p>
        </w:tc>
        <w:tc>
          <w:tcPr>
            <w:tcW w:w="868" w:type="pct"/>
            <w:tcBorders>
              <w:top w:val="nil"/>
              <w:left w:val="nil"/>
              <w:bottom w:val="single" w:sz="4" w:space="0" w:color="auto"/>
              <w:right w:val="single" w:sz="4" w:space="0" w:color="auto"/>
            </w:tcBorders>
            <w:vAlign w:val="center"/>
            <w:hideMark/>
          </w:tcPr>
          <w:p w14:paraId="2B9ACB39"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C730606"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3BAF67D"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1924932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122DD72" w14:textId="77777777" w:rsidR="006817A1" w:rsidRPr="002950A6" w:rsidRDefault="006817A1" w:rsidP="006D2E4C">
            <w:pPr>
              <w:spacing w:before="60" w:after="60"/>
              <w:jc w:val="center"/>
              <w:rPr>
                <w:sz w:val="28"/>
                <w:szCs w:val="28"/>
              </w:rPr>
            </w:pPr>
            <w:r w:rsidRPr="002950A6">
              <w:rPr>
                <w:sz w:val="28"/>
                <w:szCs w:val="28"/>
              </w:rPr>
              <w:t>21</w:t>
            </w:r>
          </w:p>
        </w:tc>
        <w:tc>
          <w:tcPr>
            <w:tcW w:w="1539" w:type="pct"/>
            <w:tcBorders>
              <w:top w:val="nil"/>
              <w:left w:val="nil"/>
              <w:bottom w:val="single" w:sz="4" w:space="0" w:color="auto"/>
              <w:right w:val="single" w:sz="4" w:space="0" w:color="auto"/>
            </w:tcBorders>
            <w:vAlign w:val="center"/>
            <w:hideMark/>
          </w:tcPr>
          <w:p w14:paraId="2196309D" w14:textId="77777777" w:rsidR="006817A1" w:rsidRPr="002950A6" w:rsidRDefault="006817A1" w:rsidP="006D2E4C">
            <w:pPr>
              <w:spacing w:before="60" w:after="60"/>
              <w:rPr>
                <w:sz w:val="28"/>
                <w:szCs w:val="28"/>
              </w:rPr>
            </w:pPr>
            <w:r w:rsidRPr="002950A6">
              <w:rPr>
                <w:sz w:val="28"/>
                <w:szCs w:val="28"/>
              </w:rPr>
              <w:t>Xẻng có cán</w:t>
            </w:r>
          </w:p>
        </w:tc>
        <w:tc>
          <w:tcPr>
            <w:tcW w:w="868" w:type="pct"/>
            <w:tcBorders>
              <w:top w:val="nil"/>
              <w:left w:val="nil"/>
              <w:bottom w:val="single" w:sz="4" w:space="0" w:color="auto"/>
              <w:right w:val="single" w:sz="4" w:space="0" w:color="auto"/>
            </w:tcBorders>
            <w:vAlign w:val="center"/>
            <w:hideMark/>
          </w:tcPr>
          <w:p w14:paraId="19D3B47B"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9BF840F"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733A282F" w14:textId="77777777" w:rsidR="006817A1" w:rsidRPr="002950A6" w:rsidRDefault="006817A1" w:rsidP="006D2E4C">
            <w:pPr>
              <w:spacing w:before="60" w:after="60"/>
              <w:jc w:val="center"/>
              <w:rPr>
                <w:sz w:val="28"/>
                <w:szCs w:val="28"/>
              </w:rPr>
            </w:pPr>
            <w:r w:rsidRPr="002950A6">
              <w:rPr>
                <w:sz w:val="28"/>
                <w:szCs w:val="28"/>
              </w:rPr>
              <w:t>0,00861</w:t>
            </w:r>
          </w:p>
        </w:tc>
      </w:tr>
      <w:tr w:rsidR="00BE230F" w:rsidRPr="002950A6" w14:paraId="307546A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B2D1CCD" w14:textId="77777777" w:rsidR="006817A1" w:rsidRPr="002950A6" w:rsidRDefault="006817A1" w:rsidP="006D2E4C">
            <w:pPr>
              <w:spacing w:before="60" w:after="60"/>
              <w:jc w:val="center"/>
              <w:rPr>
                <w:sz w:val="28"/>
                <w:szCs w:val="28"/>
              </w:rPr>
            </w:pPr>
            <w:r w:rsidRPr="002950A6">
              <w:rPr>
                <w:sz w:val="28"/>
                <w:szCs w:val="28"/>
              </w:rPr>
              <w:t>22</w:t>
            </w:r>
          </w:p>
        </w:tc>
        <w:tc>
          <w:tcPr>
            <w:tcW w:w="1539" w:type="pct"/>
            <w:tcBorders>
              <w:top w:val="nil"/>
              <w:left w:val="nil"/>
              <w:bottom w:val="single" w:sz="4" w:space="0" w:color="auto"/>
              <w:right w:val="single" w:sz="4" w:space="0" w:color="auto"/>
            </w:tcBorders>
            <w:vAlign w:val="center"/>
            <w:hideMark/>
          </w:tcPr>
          <w:p w14:paraId="7CB6A6B5" w14:textId="77777777" w:rsidR="006817A1" w:rsidRPr="002950A6" w:rsidRDefault="006817A1" w:rsidP="006D2E4C">
            <w:pPr>
              <w:spacing w:before="60" w:after="60"/>
              <w:rPr>
                <w:sz w:val="28"/>
                <w:szCs w:val="28"/>
              </w:rPr>
            </w:pPr>
            <w:r w:rsidRPr="002950A6">
              <w:rPr>
                <w:sz w:val="28"/>
                <w:szCs w:val="28"/>
              </w:rPr>
              <w:t>Cào có cán</w:t>
            </w:r>
          </w:p>
        </w:tc>
        <w:tc>
          <w:tcPr>
            <w:tcW w:w="868" w:type="pct"/>
            <w:tcBorders>
              <w:top w:val="nil"/>
              <w:left w:val="nil"/>
              <w:bottom w:val="single" w:sz="4" w:space="0" w:color="auto"/>
              <w:right w:val="single" w:sz="4" w:space="0" w:color="auto"/>
            </w:tcBorders>
            <w:vAlign w:val="center"/>
            <w:hideMark/>
          </w:tcPr>
          <w:p w14:paraId="06265D7A"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8DCBE3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779A32A" w14:textId="77777777" w:rsidR="006817A1" w:rsidRPr="002950A6" w:rsidRDefault="006817A1" w:rsidP="006D2E4C">
            <w:pPr>
              <w:spacing w:before="60" w:after="60"/>
              <w:jc w:val="center"/>
              <w:rPr>
                <w:sz w:val="28"/>
                <w:szCs w:val="28"/>
              </w:rPr>
            </w:pPr>
            <w:r w:rsidRPr="002950A6">
              <w:rPr>
                <w:sz w:val="28"/>
                <w:szCs w:val="28"/>
              </w:rPr>
              <w:t>0,00861</w:t>
            </w:r>
          </w:p>
        </w:tc>
      </w:tr>
      <w:tr w:rsidR="00BE230F" w:rsidRPr="002950A6" w14:paraId="05EBAA84"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E24E1BE" w14:textId="77777777" w:rsidR="006817A1" w:rsidRPr="002950A6" w:rsidRDefault="006817A1" w:rsidP="006D2E4C">
            <w:pPr>
              <w:spacing w:before="60" w:after="60"/>
              <w:jc w:val="center"/>
              <w:rPr>
                <w:sz w:val="28"/>
                <w:szCs w:val="28"/>
              </w:rPr>
            </w:pPr>
            <w:r w:rsidRPr="002950A6">
              <w:rPr>
                <w:sz w:val="28"/>
                <w:szCs w:val="28"/>
              </w:rPr>
              <w:t>23</w:t>
            </w:r>
          </w:p>
        </w:tc>
        <w:tc>
          <w:tcPr>
            <w:tcW w:w="1539" w:type="pct"/>
            <w:tcBorders>
              <w:top w:val="nil"/>
              <w:left w:val="nil"/>
              <w:bottom w:val="single" w:sz="4" w:space="0" w:color="auto"/>
              <w:right w:val="single" w:sz="4" w:space="0" w:color="auto"/>
            </w:tcBorders>
            <w:vAlign w:val="center"/>
            <w:hideMark/>
          </w:tcPr>
          <w:p w14:paraId="07F504C7" w14:textId="77777777" w:rsidR="006817A1" w:rsidRPr="002950A6" w:rsidRDefault="006817A1" w:rsidP="006D2E4C">
            <w:pPr>
              <w:spacing w:before="60" w:after="60"/>
              <w:rPr>
                <w:sz w:val="28"/>
                <w:szCs w:val="28"/>
              </w:rPr>
            </w:pPr>
            <w:r w:rsidRPr="002950A6">
              <w:rPr>
                <w:sz w:val="28"/>
                <w:szCs w:val="28"/>
              </w:rPr>
              <w:t>Xe rùa</w:t>
            </w:r>
          </w:p>
        </w:tc>
        <w:tc>
          <w:tcPr>
            <w:tcW w:w="868" w:type="pct"/>
            <w:tcBorders>
              <w:top w:val="nil"/>
              <w:left w:val="nil"/>
              <w:bottom w:val="single" w:sz="4" w:space="0" w:color="auto"/>
              <w:right w:val="single" w:sz="4" w:space="0" w:color="auto"/>
            </w:tcBorders>
            <w:vAlign w:val="center"/>
            <w:hideMark/>
          </w:tcPr>
          <w:p w14:paraId="5DC4F619"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821F293"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963D4E7"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4324617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CF94286" w14:textId="77777777" w:rsidR="006817A1" w:rsidRPr="002950A6" w:rsidRDefault="006817A1" w:rsidP="006D2E4C">
            <w:pPr>
              <w:spacing w:before="60" w:after="60"/>
              <w:jc w:val="center"/>
              <w:rPr>
                <w:sz w:val="28"/>
                <w:szCs w:val="28"/>
              </w:rPr>
            </w:pPr>
            <w:r w:rsidRPr="002950A6">
              <w:rPr>
                <w:sz w:val="28"/>
                <w:szCs w:val="28"/>
              </w:rPr>
              <w:t>24</w:t>
            </w:r>
          </w:p>
        </w:tc>
        <w:tc>
          <w:tcPr>
            <w:tcW w:w="1539" w:type="pct"/>
            <w:tcBorders>
              <w:top w:val="nil"/>
              <w:left w:val="nil"/>
              <w:bottom w:val="single" w:sz="4" w:space="0" w:color="auto"/>
              <w:right w:val="single" w:sz="4" w:space="0" w:color="auto"/>
            </w:tcBorders>
            <w:vAlign w:val="center"/>
            <w:hideMark/>
          </w:tcPr>
          <w:p w14:paraId="4179EDD7" w14:textId="77777777" w:rsidR="006817A1" w:rsidRPr="002950A6" w:rsidRDefault="006817A1" w:rsidP="006D2E4C">
            <w:pPr>
              <w:spacing w:before="60" w:after="60"/>
              <w:rPr>
                <w:sz w:val="28"/>
                <w:szCs w:val="28"/>
              </w:rPr>
            </w:pPr>
            <w:r w:rsidRPr="002950A6">
              <w:rPr>
                <w:sz w:val="28"/>
                <w:szCs w:val="28"/>
              </w:rPr>
              <w:t>Rào chắn</w:t>
            </w:r>
          </w:p>
        </w:tc>
        <w:tc>
          <w:tcPr>
            <w:tcW w:w="868" w:type="pct"/>
            <w:tcBorders>
              <w:top w:val="nil"/>
              <w:left w:val="nil"/>
              <w:bottom w:val="single" w:sz="4" w:space="0" w:color="auto"/>
              <w:right w:val="single" w:sz="4" w:space="0" w:color="auto"/>
            </w:tcBorders>
            <w:vAlign w:val="center"/>
            <w:hideMark/>
          </w:tcPr>
          <w:p w14:paraId="7DA61ECD"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8F8AC89"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26FFEC99"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708F97D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5BC727D" w14:textId="77777777" w:rsidR="006817A1" w:rsidRPr="002950A6" w:rsidRDefault="006817A1" w:rsidP="006D2E4C">
            <w:pPr>
              <w:spacing w:before="60" w:after="60"/>
              <w:jc w:val="center"/>
              <w:rPr>
                <w:sz w:val="28"/>
                <w:szCs w:val="28"/>
              </w:rPr>
            </w:pPr>
            <w:r w:rsidRPr="002950A6">
              <w:rPr>
                <w:sz w:val="28"/>
                <w:szCs w:val="28"/>
              </w:rPr>
              <w:t>25</w:t>
            </w:r>
          </w:p>
        </w:tc>
        <w:tc>
          <w:tcPr>
            <w:tcW w:w="1539" w:type="pct"/>
            <w:tcBorders>
              <w:top w:val="nil"/>
              <w:left w:val="nil"/>
              <w:bottom w:val="single" w:sz="4" w:space="0" w:color="auto"/>
              <w:right w:val="single" w:sz="4" w:space="0" w:color="auto"/>
            </w:tcBorders>
            <w:vAlign w:val="center"/>
            <w:hideMark/>
          </w:tcPr>
          <w:p w14:paraId="09811834" w14:textId="77777777" w:rsidR="006817A1" w:rsidRPr="002950A6" w:rsidRDefault="006817A1" w:rsidP="006D2E4C">
            <w:pPr>
              <w:spacing w:before="60" w:after="60"/>
              <w:rPr>
                <w:sz w:val="28"/>
                <w:szCs w:val="28"/>
              </w:rPr>
            </w:pPr>
            <w:r w:rsidRPr="002950A6">
              <w:rPr>
                <w:sz w:val="28"/>
                <w:szCs w:val="28"/>
              </w:rPr>
              <w:t>Gậy chỉ đường</w:t>
            </w:r>
          </w:p>
        </w:tc>
        <w:tc>
          <w:tcPr>
            <w:tcW w:w="868" w:type="pct"/>
            <w:tcBorders>
              <w:top w:val="nil"/>
              <w:left w:val="nil"/>
              <w:bottom w:val="single" w:sz="4" w:space="0" w:color="auto"/>
              <w:right w:val="single" w:sz="4" w:space="0" w:color="auto"/>
            </w:tcBorders>
            <w:vAlign w:val="center"/>
            <w:hideMark/>
          </w:tcPr>
          <w:p w14:paraId="388A40DB"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2AE6F3B7"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9208B5E" w14:textId="77777777" w:rsidR="006817A1" w:rsidRPr="002950A6" w:rsidRDefault="006817A1" w:rsidP="006D2E4C">
            <w:pPr>
              <w:spacing w:before="60" w:after="60"/>
              <w:jc w:val="center"/>
              <w:rPr>
                <w:sz w:val="28"/>
                <w:szCs w:val="28"/>
              </w:rPr>
            </w:pPr>
            <w:r w:rsidRPr="002950A6">
              <w:rPr>
                <w:sz w:val="28"/>
                <w:szCs w:val="28"/>
              </w:rPr>
              <w:t>0,0123</w:t>
            </w:r>
            <w:r w:rsidR="00EC20A0" w:rsidRPr="002950A6">
              <w:rPr>
                <w:sz w:val="28"/>
                <w:szCs w:val="28"/>
              </w:rPr>
              <w:t>0</w:t>
            </w:r>
          </w:p>
        </w:tc>
      </w:tr>
      <w:tr w:rsidR="00BE230F" w:rsidRPr="002950A6" w14:paraId="07443A60"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FC04B19" w14:textId="77777777" w:rsidR="006817A1" w:rsidRPr="002950A6" w:rsidRDefault="006817A1" w:rsidP="006D2E4C">
            <w:pPr>
              <w:spacing w:before="60" w:after="60"/>
              <w:jc w:val="center"/>
              <w:rPr>
                <w:sz w:val="28"/>
                <w:szCs w:val="28"/>
              </w:rPr>
            </w:pPr>
            <w:r w:rsidRPr="002950A6">
              <w:rPr>
                <w:sz w:val="28"/>
                <w:szCs w:val="28"/>
              </w:rPr>
              <w:t>26</w:t>
            </w:r>
          </w:p>
        </w:tc>
        <w:tc>
          <w:tcPr>
            <w:tcW w:w="1539" w:type="pct"/>
            <w:tcBorders>
              <w:top w:val="nil"/>
              <w:left w:val="nil"/>
              <w:bottom w:val="single" w:sz="4" w:space="0" w:color="auto"/>
              <w:right w:val="single" w:sz="4" w:space="0" w:color="auto"/>
            </w:tcBorders>
            <w:vAlign w:val="center"/>
            <w:hideMark/>
          </w:tcPr>
          <w:p w14:paraId="1F0DE902" w14:textId="77777777" w:rsidR="006817A1" w:rsidRPr="002950A6" w:rsidRDefault="006817A1" w:rsidP="006D2E4C">
            <w:pPr>
              <w:spacing w:before="60" w:after="60"/>
              <w:rPr>
                <w:sz w:val="28"/>
                <w:szCs w:val="28"/>
              </w:rPr>
            </w:pPr>
            <w:r w:rsidRPr="002950A6">
              <w:rPr>
                <w:sz w:val="28"/>
                <w:szCs w:val="28"/>
              </w:rPr>
              <w:t>Đèn pin</w:t>
            </w:r>
          </w:p>
        </w:tc>
        <w:tc>
          <w:tcPr>
            <w:tcW w:w="868" w:type="pct"/>
            <w:tcBorders>
              <w:top w:val="nil"/>
              <w:left w:val="nil"/>
              <w:bottom w:val="single" w:sz="4" w:space="0" w:color="auto"/>
              <w:right w:val="single" w:sz="4" w:space="0" w:color="auto"/>
            </w:tcBorders>
            <w:vAlign w:val="center"/>
            <w:hideMark/>
          </w:tcPr>
          <w:p w14:paraId="73B0ACEB"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5BE6A03E"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399E4184" w14:textId="77777777" w:rsidR="006817A1" w:rsidRPr="002950A6" w:rsidRDefault="006817A1" w:rsidP="006D2E4C">
            <w:pPr>
              <w:spacing w:before="60" w:after="60"/>
              <w:jc w:val="center"/>
              <w:rPr>
                <w:sz w:val="28"/>
                <w:szCs w:val="28"/>
              </w:rPr>
            </w:pPr>
            <w:r w:rsidRPr="002950A6">
              <w:rPr>
                <w:sz w:val="28"/>
                <w:szCs w:val="28"/>
              </w:rPr>
              <w:t>0,00615</w:t>
            </w:r>
          </w:p>
        </w:tc>
      </w:tr>
      <w:tr w:rsidR="00BE230F" w:rsidRPr="002950A6" w14:paraId="5A30D0F5" w14:textId="77777777" w:rsidTr="00D66AF9">
        <w:trPr>
          <w:trHeight w:val="937"/>
        </w:trPr>
        <w:tc>
          <w:tcPr>
            <w:tcW w:w="584" w:type="pct"/>
            <w:tcBorders>
              <w:top w:val="nil"/>
              <w:left w:val="single" w:sz="4" w:space="0" w:color="auto"/>
              <w:bottom w:val="single" w:sz="4" w:space="0" w:color="auto"/>
              <w:right w:val="single" w:sz="4" w:space="0" w:color="auto"/>
            </w:tcBorders>
            <w:vAlign w:val="center"/>
            <w:hideMark/>
          </w:tcPr>
          <w:p w14:paraId="5F802B0C" w14:textId="77777777" w:rsidR="006817A1" w:rsidRPr="002950A6" w:rsidRDefault="006817A1" w:rsidP="006D2E4C">
            <w:pPr>
              <w:spacing w:before="60" w:after="60"/>
              <w:jc w:val="center"/>
              <w:rPr>
                <w:b/>
                <w:bCs/>
                <w:i/>
                <w:iCs/>
                <w:sz w:val="28"/>
                <w:szCs w:val="28"/>
              </w:rPr>
            </w:pPr>
            <w:r w:rsidRPr="002950A6">
              <w:rPr>
                <w:b/>
                <w:bCs/>
                <w:i/>
                <w:iCs/>
                <w:sz w:val="28"/>
                <w:szCs w:val="28"/>
              </w:rPr>
              <w:t>1.3</w:t>
            </w:r>
          </w:p>
        </w:tc>
        <w:tc>
          <w:tcPr>
            <w:tcW w:w="1539" w:type="pct"/>
            <w:tcBorders>
              <w:top w:val="nil"/>
              <w:left w:val="nil"/>
              <w:bottom w:val="single" w:sz="4" w:space="0" w:color="auto"/>
              <w:right w:val="single" w:sz="4" w:space="0" w:color="auto"/>
            </w:tcBorders>
            <w:vAlign w:val="center"/>
            <w:hideMark/>
          </w:tcPr>
          <w:p w14:paraId="530051B6" w14:textId="77777777" w:rsidR="006817A1" w:rsidRPr="002950A6" w:rsidRDefault="006817A1" w:rsidP="006D2E4C">
            <w:pPr>
              <w:spacing w:before="60" w:after="60"/>
              <w:rPr>
                <w:b/>
                <w:bCs/>
                <w:i/>
                <w:iCs/>
                <w:sz w:val="28"/>
                <w:szCs w:val="28"/>
              </w:rPr>
            </w:pPr>
            <w:r w:rsidRPr="002950A6">
              <w:rPr>
                <w:b/>
                <w:bCs/>
                <w:i/>
                <w:iCs/>
                <w:sz w:val="28"/>
                <w:szCs w:val="28"/>
              </w:rPr>
              <w:t>Hướng dẫn phương tiện vận chuyển đổ chất thải vào vị trí tiếp nhận</w:t>
            </w:r>
          </w:p>
        </w:tc>
        <w:tc>
          <w:tcPr>
            <w:tcW w:w="868" w:type="pct"/>
            <w:tcBorders>
              <w:top w:val="nil"/>
              <w:left w:val="nil"/>
              <w:bottom w:val="single" w:sz="4" w:space="0" w:color="auto"/>
              <w:right w:val="single" w:sz="4" w:space="0" w:color="auto"/>
            </w:tcBorders>
            <w:vAlign w:val="center"/>
            <w:hideMark/>
          </w:tcPr>
          <w:p w14:paraId="4E4B919A"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441D9CA8"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3F0FBF75"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473BE59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DCD1E99" w14:textId="77777777" w:rsidR="006817A1" w:rsidRPr="002950A6" w:rsidRDefault="006817A1" w:rsidP="006D2E4C">
            <w:pPr>
              <w:spacing w:before="60" w:after="60"/>
              <w:jc w:val="center"/>
              <w:rPr>
                <w:sz w:val="28"/>
                <w:szCs w:val="28"/>
              </w:rPr>
            </w:pPr>
            <w:r w:rsidRPr="002950A6">
              <w:rPr>
                <w:sz w:val="28"/>
                <w:szCs w:val="28"/>
              </w:rPr>
              <w:t>27</w:t>
            </w:r>
          </w:p>
        </w:tc>
        <w:tc>
          <w:tcPr>
            <w:tcW w:w="1539" w:type="pct"/>
            <w:tcBorders>
              <w:top w:val="nil"/>
              <w:left w:val="nil"/>
              <w:bottom w:val="single" w:sz="4" w:space="0" w:color="auto"/>
              <w:right w:val="single" w:sz="4" w:space="0" w:color="auto"/>
            </w:tcBorders>
            <w:vAlign w:val="center"/>
            <w:hideMark/>
          </w:tcPr>
          <w:p w14:paraId="611B9405"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7A0A65BF"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7BEE39BC"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7D29CA1E"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13566FF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FE3EC6E" w14:textId="77777777" w:rsidR="006817A1" w:rsidRPr="002950A6" w:rsidRDefault="006817A1" w:rsidP="006D2E4C">
            <w:pPr>
              <w:spacing w:before="60" w:after="60"/>
              <w:jc w:val="center"/>
              <w:rPr>
                <w:sz w:val="28"/>
                <w:szCs w:val="28"/>
              </w:rPr>
            </w:pPr>
            <w:r w:rsidRPr="002950A6">
              <w:rPr>
                <w:sz w:val="28"/>
                <w:szCs w:val="28"/>
              </w:rPr>
              <w:t>28</w:t>
            </w:r>
          </w:p>
        </w:tc>
        <w:tc>
          <w:tcPr>
            <w:tcW w:w="1539" w:type="pct"/>
            <w:tcBorders>
              <w:top w:val="nil"/>
              <w:left w:val="nil"/>
              <w:bottom w:val="single" w:sz="4" w:space="0" w:color="auto"/>
              <w:right w:val="single" w:sz="4" w:space="0" w:color="auto"/>
            </w:tcBorders>
            <w:vAlign w:val="center"/>
            <w:hideMark/>
          </w:tcPr>
          <w:p w14:paraId="45F22D99"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76CC2729"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11075545"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615EF7D4"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3FF42C4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611F214" w14:textId="77777777" w:rsidR="006817A1" w:rsidRPr="002950A6" w:rsidRDefault="006817A1" w:rsidP="006D2E4C">
            <w:pPr>
              <w:spacing w:before="60" w:after="60"/>
              <w:jc w:val="center"/>
              <w:rPr>
                <w:sz w:val="28"/>
                <w:szCs w:val="28"/>
              </w:rPr>
            </w:pPr>
            <w:r w:rsidRPr="002950A6">
              <w:rPr>
                <w:sz w:val="28"/>
                <w:szCs w:val="28"/>
              </w:rPr>
              <w:t>29</w:t>
            </w:r>
          </w:p>
        </w:tc>
        <w:tc>
          <w:tcPr>
            <w:tcW w:w="1539" w:type="pct"/>
            <w:tcBorders>
              <w:top w:val="nil"/>
              <w:left w:val="nil"/>
              <w:bottom w:val="single" w:sz="4" w:space="0" w:color="auto"/>
              <w:right w:val="single" w:sz="4" w:space="0" w:color="auto"/>
            </w:tcBorders>
            <w:vAlign w:val="center"/>
            <w:hideMark/>
          </w:tcPr>
          <w:p w14:paraId="2980CE92"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4D8180B1"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7C32F557"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49FB1227"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2972E40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553458F" w14:textId="77777777" w:rsidR="006817A1" w:rsidRPr="002950A6" w:rsidRDefault="006817A1" w:rsidP="006D2E4C">
            <w:pPr>
              <w:spacing w:before="60" w:after="60"/>
              <w:jc w:val="center"/>
              <w:rPr>
                <w:sz w:val="28"/>
                <w:szCs w:val="28"/>
              </w:rPr>
            </w:pPr>
            <w:r w:rsidRPr="002950A6">
              <w:rPr>
                <w:sz w:val="28"/>
                <w:szCs w:val="28"/>
              </w:rPr>
              <w:t>30</w:t>
            </w:r>
          </w:p>
        </w:tc>
        <w:tc>
          <w:tcPr>
            <w:tcW w:w="1539" w:type="pct"/>
            <w:tcBorders>
              <w:top w:val="nil"/>
              <w:left w:val="nil"/>
              <w:bottom w:val="single" w:sz="4" w:space="0" w:color="auto"/>
              <w:right w:val="single" w:sz="4" w:space="0" w:color="auto"/>
            </w:tcBorders>
            <w:vAlign w:val="center"/>
            <w:hideMark/>
          </w:tcPr>
          <w:p w14:paraId="36A04768"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3DE02D0F"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C2D6ED7"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56021881"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1016CA44"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37A1DDB8" w14:textId="77777777" w:rsidR="006817A1" w:rsidRPr="002950A6" w:rsidRDefault="006817A1" w:rsidP="006D2E4C">
            <w:pPr>
              <w:spacing w:before="60" w:after="60"/>
              <w:jc w:val="center"/>
              <w:rPr>
                <w:sz w:val="28"/>
                <w:szCs w:val="28"/>
              </w:rPr>
            </w:pPr>
            <w:r w:rsidRPr="002950A6">
              <w:rPr>
                <w:sz w:val="28"/>
                <w:szCs w:val="28"/>
              </w:rPr>
              <w:t>31</w:t>
            </w:r>
          </w:p>
        </w:tc>
        <w:tc>
          <w:tcPr>
            <w:tcW w:w="1539" w:type="pct"/>
            <w:tcBorders>
              <w:top w:val="nil"/>
              <w:left w:val="nil"/>
              <w:bottom w:val="single" w:sz="4" w:space="0" w:color="auto"/>
              <w:right w:val="single" w:sz="4" w:space="0" w:color="auto"/>
            </w:tcBorders>
            <w:vAlign w:val="center"/>
            <w:hideMark/>
          </w:tcPr>
          <w:p w14:paraId="57C3B023"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094915D2"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3D6CA5E"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21E5103"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0DD4751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55A5504" w14:textId="77777777" w:rsidR="006817A1" w:rsidRPr="002950A6" w:rsidRDefault="006817A1" w:rsidP="006D2E4C">
            <w:pPr>
              <w:spacing w:before="60" w:after="60"/>
              <w:jc w:val="center"/>
              <w:rPr>
                <w:sz w:val="28"/>
                <w:szCs w:val="28"/>
              </w:rPr>
            </w:pPr>
            <w:r w:rsidRPr="002950A6">
              <w:rPr>
                <w:sz w:val="28"/>
                <w:szCs w:val="28"/>
              </w:rPr>
              <w:lastRenderedPageBreak/>
              <w:t>32</w:t>
            </w:r>
          </w:p>
        </w:tc>
        <w:tc>
          <w:tcPr>
            <w:tcW w:w="1539" w:type="pct"/>
            <w:tcBorders>
              <w:top w:val="nil"/>
              <w:left w:val="nil"/>
              <w:bottom w:val="single" w:sz="4" w:space="0" w:color="auto"/>
              <w:right w:val="single" w:sz="4" w:space="0" w:color="auto"/>
            </w:tcBorders>
            <w:vAlign w:val="center"/>
            <w:hideMark/>
          </w:tcPr>
          <w:p w14:paraId="057C4AC8"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0C4D8359"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14B492A6"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6E6AAF50"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57B3E6D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A9BE152" w14:textId="77777777" w:rsidR="006817A1" w:rsidRPr="002950A6" w:rsidRDefault="006817A1" w:rsidP="006D2E4C">
            <w:pPr>
              <w:spacing w:before="60" w:after="60"/>
              <w:jc w:val="center"/>
              <w:rPr>
                <w:sz w:val="28"/>
                <w:szCs w:val="28"/>
              </w:rPr>
            </w:pPr>
            <w:r w:rsidRPr="002950A6">
              <w:rPr>
                <w:sz w:val="28"/>
                <w:szCs w:val="28"/>
              </w:rPr>
              <w:t>33</w:t>
            </w:r>
          </w:p>
        </w:tc>
        <w:tc>
          <w:tcPr>
            <w:tcW w:w="1539" w:type="pct"/>
            <w:tcBorders>
              <w:top w:val="nil"/>
              <w:left w:val="nil"/>
              <w:bottom w:val="single" w:sz="4" w:space="0" w:color="auto"/>
              <w:right w:val="single" w:sz="4" w:space="0" w:color="auto"/>
            </w:tcBorders>
            <w:vAlign w:val="center"/>
            <w:hideMark/>
          </w:tcPr>
          <w:p w14:paraId="391FDFF4"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16DF7354"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15580F4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E4E94EB"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3385A4A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BAACC0D" w14:textId="77777777" w:rsidR="006817A1" w:rsidRPr="002950A6" w:rsidRDefault="006817A1" w:rsidP="006D2E4C">
            <w:pPr>
              <w:spacing w:before="60" w:after="60"/>
              <w:jc w:val="center"/>
              <w:rPr>
                <w:sz w:val="28"/>
                <w:szCs w:val="28"/>
              </w:rPr>
            </w:pPr>
            <w:r w:rsidRPr="002950A6">
              <w:rPr>
                <w:sz w:val="28"/>
                <w:szCs w:val="28"/>
              </w:rPr>
              <w:t>34</w:t>
            </w:r>
          </w:p>
        </w:tc>
        <w:tc>
          <w:tcPr>
            <w:tcW w:w="1539" w:type="pct"/>
            <w:tcBorders>
              <w:top w:val="nil"/>
              <w:left w:val="nil"/>
              <w:bottom w:val="single" w:sz="4" w:space="0" w:color="auto"/>
              <w:right w:val="single" w:sz="4" w:space="0" w:color="auto"/>
            </w:tcBorders>
            <w:vAlign w:val="center"/>
            <w:hideMark/>
          </w:tcPr>
          <w:p w14:paraId="5262C652"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325F0916"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2EC6DE8"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34119C0"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43FA8A4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909A914" w14:textId="77777777" w:rsidR="006817A1" w:rsidRPr="002950A6" w:rsidRDefault="006817A1" w:rsidP="006D2E4C">
            <w:pPr>
              <w:spacing w:before="60" w:after="60"/>
              <w:jc w:val="center"/>
              <w:rPr>
                <w:sz w:val="28"/>
                <w:szCs w:val="28"/>
              </w:rPr>
            </w:pPr>
            <w:r w:rsidRPr="002950A6">
              <w:rPr>
                <w:sz w:val="28"/>
                <w:szCs w:val="28"/>
              </w:rPr>
              <w:t>35</w:t>
            </w:r>
          </w:p>
        </w:tc>
        <w:tc>
          <w:tcPr>
            <w:tcW w:w="1539" w:type="pct"/>
            <w:tcBorders>
              <w:top w:val="nil"/>
              <w:left w:val="nil"/>
              <w:bottom w:val="single" w:sz="4" w:space="0" w:color="auto"/>
              <w:right w:val="single" w:sz="4" w:space="0" w:color="auto"/>
            </w:tcBorders>
            <w:vAlign w:val="center"/>
            <w:hideMark/>
          </w:tcPr>
          <w:p w14:paraId="72A83004"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3946FBCB"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73367BC7"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0C3763C1"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241AA3F1" w14:textId="77777777" w:rsidTr="00D66AF9">
        <w:trPr>
          <w:trHeight w:val="1575"/>
        </w:trPr>
        <w:tc>
          <w:tcPr>
            <w:tcW w:w="584" w:type="pct"/>
            <w:tcBorders>
              <w:top w:val="nil"/>
              <w:left w:val="single" w:sz="4" w:space="0" w:color="auto"/>
              <w:bottom w:val="single" w:sz="4" w:space="0" w:color="auto"/>
              <w:right w:val="single" w:sz="4" w:space="0" w:color="auto"/>
            </w:tcBorders>
            <w:vAlign w:val="center"/>
            <w:hideMark/>
          </w:tcPr>
          <w:p w14:paraId="7D9885BC" w14:textId="77777777" w:rsidR="006817A1" w:rsidRPr="002950A6" w:rsidRDefault="006817A1" w:rsidP="006D2E4C">
            <w:pPr>
              <w:spacing w:before="60" w:after="60"/>
              <w:jc w:val="center"/>
              <w:rPr>
                <w:b/>
                <w:bCs/>
                <w:i/>
                <w:iCs/>
                <w:sz w:val="28"/>
                <w:szCs w:val="28"/>
              </w:rPr>
            </w:pPr>
            <w:r w:rsidRPr="002950A6">
              <w:rPr>
                <w:b/>
                <w:bCs/>
                <w:i/>
                <w:iCs/>
                <w:sz w:val="28"/>
                <w:szCs w:val="28"/>
              </w:rPr>
              <w:t>1.4</w:t>
            </w:r>
          </w:p>
        </w:tc>
        <w:tc>
          <w:tcPr>
            <w:tcW w:w="1539" w:type="pct"/>
            <w:tcBorders>
              <w:top w:val="nil"/>
              <w:left w:val="nil"/>
              <w:bottom w:val="single" w:sz="4" w:space="0" w:color="auto"/>
              <w:right w:val="single" w:sz="4" w:space="0" w:color="auto"/>
            </w:tcBorders>
            <w:vAlign w:val="center"/>
            <w:hideMark/>
          </w:tcPr>
          <w:p w14:paraId="5F4F6E5D" w14:textId="77777777" w:rsidR="006817A1" w:rsidRPr="002950A6" w:rsidRDefault="006817A1" w:rsidP="006D2E4C">
            <w:pPr>
              <w:spacing w:before="60" w:after="60"/>
              <w:rPr>
                <w:b/>
                <w:bCs/>
                <w:i/>
                <w:iCs/>
                <w:sz w:val="28"/>
                <w:szCs w:val="28"/>
              </w:rPr>
            </w:pPr>
            <w:r w:rsidRPr="002950A6">
              <w:rPr>
                <w:b/>
                <w:bCs/>
                <w:i/>
                <w:iCs/>
                <w:sz w:val="28"/>
                <w:szCs w:val="28"/>
              </w:rPr>
              <w:t>Phun chế phẩm khử mùi, hóa chất diệt côn trùng, vôi bột trực tiếp lên bề mặt chất thải rắn sinh hoạt</w:t>
            </w:r>
          </w:p>
        </w:tc>
        <w:tc>
          <w:tcPr>
            <w:tcW w:w="868" w:type="pct"/>
            <w:tcBorders>
              <w:top w:val="nil"/>
              <w:left w:val="nil"/>
              <w:bottom w:val="single" w:sz="4" w:space="0" w:color="auto"/>
              <w:right w:val="single" w:sz="4" w:space="0" w:color="auto"/>
            </w:tcBorders>
            <w:vAlign w:val="center"/>
            <w:hideMark/>
          </w:tcPr>
          <w:p w14:paraId="0549C360"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79D8E854"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1155D009"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1CCA95B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D1010A5" w14:textId="77777777" w:rsidR="006817A1" w:rsidRPr="002950A6" w:rsidRDefault="006817A1" w:rsidP="006D2E4C">
            <w:pPr>
              <w:spacing w:before="60" w:after="60"/>
              <w:jc w:val="center"/>
              <w:rPr>
                <w:sz w:val="28"/>
                <w:szCs w:val="28"/>
              </w:rPr>
            </w:pPr>
            <w:r w:rsidRPr="002950A6">
              <w:rPr>
                <w:sz w:val="28"/>
                <w:szCs w:val="28"/>
              </w:rPr>
              <w:t>36</w:t>
            </w:r>
          </w:p>
        </w:tc>
        <w:tc>
          <w:tcPr>
            <w:tcW w:w="1539" w:type="pct"/>
            <w:tcBorders>
              <w:top w:val="nil"/>
              <w:left w:val="nil"/>
              <w:bottom w:val="single" w:sz="4" w:space="0" w:color="auto"/>
              <w:right w:val="single" w:sz="4" w:space="0" w:color="auto"/>
            </w:tcBorders>
            <w:vAlign w:val="center"/>
            <w:hideMark/>
          </w:tcPr>
          <w:p w14:paraId="5C5B5757"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373296CC"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2ACFE30E"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04466CDA" w14:textId="77777777" w:rsidR="006817A1" w:rsidRPr="002950A6" w:rsidRDefault="006817A1" w:rsidP="006D2E4C">
            <w:pPr>
              <w:spacing w:before="60" w:after="60"/>
              <w:jc w:val="center"/>
              <w:rPr>
                <w:sz w:val="28"/>
                <w:szCs w:val="28"/>
              </w:rPr>
            </w:pPr>
            <w:r w:rsidRPr="002950A6">
              <w:rPr>
                <w:sz w:val="28"/>
                <w:szCs w:val="28"/>
              </w:rPr>
              <w:t>0,0007</w:t>
            </w:r>
            <w:r w:rsidR="00EC20A0" w:rsidRPr="002950A6">
              <w:rPr>
                <w:sz w:val="28"/>
                <w:szCs w:val="28"/>
              </w:rPr>
              <w:t>0</w:t>
            </w:r>
          </w:p>
        </w:tc>
      </w:tr>
      <w:tr w:rsidR="00BE230F" w:rsidRPr="002950A6" w14:paraId="494A58D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2DED2B2" w14:textId="77777777" w:rsidR="006817A1" w:rsidRPr="002950A6" w:rsidRDefault="006817A1" w:rsidP="006D2E4C">
            <w:pPr>
              <w:spacing w:before="60" w:after="60"/>
              <w:jc w:val="center"/>
              <w:rPr>
                <w:sz w:val="28"/>
                <w:szCs w:val="28"/>
              </w:rPr>
            </w:pPr>
            <w:r w:rsidRPr="002950A6">
              <w:rPr>
                <w:sz w:val="28"/>
                <w:szCs w:val="28"/>
              </w:rPr>
              <w:t>37</w:t>
            </w:r>
          </w:p>
        </w:tc>
        <w:tc>
          <w:tcPr>
            <w:tcW w:w="1539" w:type="pct"/>
            <w:tcBorders>
              <w:top w:val="nil"/>
              <w:left w:val="nil"/>
              <w:bottom w:val="single" w:sz="4" w:space="0" w:color="auto"/>
              <w:right w:val="single" w:sz="4" w:space="0" w:color="auto"/>
            </w:tcBorders>
            <w:vAlign w:val="center"/>
            <w:hideMark/>
          </w:tcPr>
          <w:p w14:paraId="5945AD23"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610FF393"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C0042C4"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710E3669" w14:textId="77777777" w:rsidR="006817A1" w:rsidRPr="002950A6" w:rsidRDefault="006817A1" w:rsidP="006D2E4C">
            <w:pPr>
              <w:spacing w:before="60" w:after="60"/>
              <w:jc w:val="center"/>
              <w:rPr>
                <w:sz w:val="28"/>
                <w:szCs w:val="28"/>
              </w:rPr>
            </w:pPr>
            <w:r w:rsidRPr="002950A6">
              <w:rPr>
                <w:sz w:val="28"/>
                <w:szCs w:val="28"/>
              </w:rPr>
              <w:t>0,0007</w:t>
            </w:r>
            <w:r w:rsidR="00EC20A0" w:rsidRPr="002950A6">
              <w:rPr>
                <w:sz w:val="28"/>
                <w:szCs w:val="28"/>
              </w:rPr>
              <w:t>0</w:t>
            </w:r>
          </w:p>
        </w:tc>
      </w:tr>
      <w:tr w:rsidR="00BE230F" w:rsidRPr="002950A6" w14:paraId="44826AC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43F5CAA" w14:textId="77777777" w:rsidR="006817A1" w:rsidRPr="002950A6" w:rsidRDefault="006817A1" w:rsidP="006D2E4C">
            <w:pPr>
              <w:spacing w:before="60" w:after="60"/>
              <w:jc w:val="center"/>
              <w:rPr>
                <w:sz w:val="28"/>
                <w:szCs w:val="28"/>
              </w:rPr>
            </w:pPr>
            <w:r w:rsidRPr="002950A6">
              <w:rPr>
                <w:sz w:val="28"/>
                <w:szCs w:val="28"/>
              </w:rPr>
              <w:t>38</w:t>
            </w:r>
          </w:p>
        </w:tc>
        <w:tc>
          <w:tcPr>
            <w:tcW w:w="1539" w:type="pct"/>
            <w:tcBorders>
              <w:top w:val="nil"/>
              <w:left w:val="nil"/>
              <w:bottom w:val="single" w:sz="4" w:space="0" w:color="auto"/>
              <w:right w:val="single" w:sz="4" w:space="0" w:color="auto"/>
            </w:tcBorders>
            <w:vAlign w:val="center"/>
            <w:hideMark/>
          </w:tcPr>
          <w:p w14:paraId="4DD2CBCF"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2AE1AD2D"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2EBD5D2F"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1AC92A4" w14:textId="77777777" w:rsidR="006817A1" w:rsidRPr="002950A6" w:rsidRDefault="006817A1" w:rsidP="006D2E4C">
            <w:pPr>
              <w:spacing w:before="60" w:after="60"/>
              <w:jc w:val="center"/>
              <w:rPr>
                <w:sz w:val="28"/>
                <w:szCs w:val="28"/>
              </w:rPr>
            </w:pPr>
            <w:r w:rsidRPr="002950A6">
              <w:rPr>
                <w:sz w:val="28"/>
                <w:szCs w:val="28"/>
              </w:rPr>
              <w:t>0,00035</w:t>
            </w:r>
          </w:p>
        </w:tc>
      </w:tr>
      <w:tr w:rsidR="00BE230F" w:rsidRPr="002950A6" w14:paraId="6B7BC79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A464B66" w14:textId="77777777" w:rsidR="006817A1" w:rsidRPr="002950A6" w:rsidRDefault="006817A1" w:rsidP="006D2E4C">
            <w:pPr>
              <w:spacing w:before="60" w:after="60"/>
              <w:jc w:val="center"/>
              <w:rPr>
                <w:sz w:val="28"/>
                <w:szCs w:val="28"/>
              </w:rPr>
            </w:pPr>
            <w:r w:rsidRPr="002950A6">
              <w:rPr>
                <w:sz w:val="28"/>
                <w:szCs w:val="28"/>
              </w:rPr>
              <w:t>39</w:t>
            </w:r>
          </w:p>
        </w:tc>
        <w:tc>
          <w:tcPr>
            <w:tcW w:w="1539" w:type="pct"/>
            <w:tcBorders>
              <w:top w:val="nil"/>
              <w:left w:val="nil"/>
              <w:bottom w:val="single" w:sz="4" w:space="0" w:color="auto"/>
              <w:right w:val="single" w:sz="4" w:space="0" w:color="auto"/>
            </w:tcBorders>
            <w:vAlign w:val="center"/>
            <w:hideMark/>
          </w:tcPr>
          <w:p w14:paraId="55C7675D"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5DD5366C"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795ACB1"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240EEBE0" w14:textId="77777777" w:rsidR="006817A1" w:rsidRPr="002950A6" w:rsidRDefault="006817A1" w:rsidP="006D2E4C">
            <w:pPr>
              <w:spacing w:before="60" w:after="60"/>
              <w:jc w:val="center"/>
              <w:rPr>
                <w:sz w:val="28"/>
                <w:szCs w:val="28"/>
              </w:rPr>
            </w:pPr>
            <w:r w:rsidRPr="002950A6">
              <w:rPr>
                <w:sz w:val="28"/>
                <w:szCs w:val="28"/>
              </w:rPr>
              <w:t>0,00035</w:t>
            </w:r>
          </w:p>
        </w:tc>
      </w:tr>
      <w:tr w:rsidR="00BE230F" w:rsidRPr="002950A6" w14:paraId="3123BD3C"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06A4D62F" w14:textId="77777777" w:rsidR="006817A1" w:rsidRPr="002950A6" w:rsidRDefault="006817A1" w:rsidP="006D2E4C">
            <w:pPr>
              <w:spacing w:before="60" w:after="60"/>
              <w:jc w:val="center"/>
              <w:rPr>
                <w:sz w:val="28"/>
                <w:szCs w:val="28"/>
              </w:rPr>
            </w:pPr>
            <w:r w:rsidRPr="002950A6">
              <w:rPr>
                <w:sz w:val="28"/>
                <w:szCs w:val="28"/>
              </w:rPr>
              <w:t>40</w:t>
            </w:r>
          </w:p>
        </w:tc>
        <w:tc>
          <w:tcPr>
            <w:tcW w:w="1539" w:type="pct"/>
            <w:tcBorders>
              <w:top w:val="nil"/>
              <w:left w:val="nil"/>
              <w:bottom w:val="single" w:sz="4" w:space="0" w:color="auto"/>
              <w:right w:val="single" w:sz="4" w:space="0" w:color="auto"/>
            </w:tcBorders>
            <w:vAlign w:val="center"/>
            <w:hideMark/>
          </w:tcPr>
          <w:p w14:paraId="7CB972F5"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717C0F72"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F697EBA"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D2F7837" w14:textId="77777777" w:rsidR="006817A1" w:rsidRPr="002950A6" w:rsidRDefault="006817A1" w:rsidP="006D2E4C">
            <w:pPr>
              <w:spacing w:before="60" w:after="60"/>
              <w:jc w:val="center"/>
              <w:rPr>
                <w:sz w:val="28"/>
                <w:szCs w:val="28"/>
              </w:rPr>
            </w:pPr>
            <w:r w:rsidRPr="002950A6">
              <w:rPr>
                <w:sz w:val="28"/>
                <w:szCs w:val="28"/>
              </w:rPr>
              <w:t>0,00035</w:t>
            </w:r>
          </w:p>
        </w:tc>
      </w:tr>
      <w:tr w:rsidR="00BE230F" w:rsidRPr="002950A6" w14:paraId="36C62F6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31F65D0" w14:textId="77777777" w:rsidR="006817A1" w:rsidRPr="002950A6" w:rsidRDefault="006817A1" w:rsidP="006D2E4C">
            <w:pPr>
              <w:spacing w:before="60" w:after="60"/>
              <w:jc w:val="center"/>
              <w:rPr>
                <w:sz w:val="28"/>
                <w:szCs w:val="28"/>
              </w:rPr>
            </w:pPr>
            <w:r w:rsidRPr="002950A6">
              <w:rPr>
                <w:sz w:val="28"/>
                <w:szCs w:val="28"/>
              </w:rPr>
              <w:t>41</w:t>
            </w:r>
          </w:p>
        </w:tc>
        <w:tc>
          <w:tcPr>
            <w:tcW w:w="1539" w:type="pct"/>
            <w:tcBorders>
              <w:top w:val="nil"/>
              <w:left w:val="nil"/>
              <w:bottom w:val="single" w:sz="4" w:space="0" w:color="auto"/>
              <w:right w:val="single" w:sz="4" w:space="0" w:color="auto"/>
            </w:tcBorders>
            <w:vAlign w:val="center"/>
            <w:hideMark/>
          </w:tcPr>
          <w:p w14:paraId="2691AD30"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3DADCEFF"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4FEAEE31"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02C0BAAD" w14:textId="77777777" w:rsidR="006817A1" w:rsidRPr="002950A6" w:rsidRDefault="006817A1" w:rsidP="006D2E4C">
            <w:pPr>
              <w:spacing w:before="60" w:after="60"/>
              <w:jc w:val="center"/>
              <w:rPr>
                <w:sz w:val="28"/>
                <w:szCs w:val="28"/>
              </w:rPr>
            </w:pPr>
            <w:r w:rsidRPr="002950A6">
              <w:rPr>
                <w:sz w:val="28"/>
                <w:szCs w:val="28"/>
              </w:rPr>
              <w:t>0,0007</w:t>
            </w:r>
            <w:r w:rsidR="00EC20A0" w:rsidRPr="002950A6">
              <w:rPr>
                <w:sz w:val="28"/>
                <w:szCs w:val="28"/>
              </w:rPr>
              <w:t>0</w:t>
            </w:r>
          </w:p>
        </w:tc>
      </w:tr>
      <w:tr w:rsidR="00BE230F" w:rsidRPr="002950A6" w14:paraId="0D35B2D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C1550DE" w14:textId="77777777" w:rsidR="006817A1" w:rsidRPr="002950A6" w:rsidRDefault="006817A1" w:rsidP="006D2E4C">
            <w:pPr>
              <w:spacing w:before="60" w:after="60"/>
              <w:jc w:val="center"/>
              <w:rPr>
                <w:sz w:val="28"/>
                <w:szCs w:val="28"/>
              </w:rPr>
            </w:pPr>
            <w:r w:rsidRPr="002950A6">
              <w:rPr>
                <w:sz w:val="28"/>
                <w:szCs w:val="28"/>
              </w:rPr>
              <w:t>42</w:t>
            </w:r>
          </w:p>
        </w:tc>
        <w:tc>
          <w:tcPr>
            <w:tcW w:w="1539" w:type="pct"/>
            <w:tcBorders>
              <w:top w:val="nil"/>
              <w:left w:val="nil"/>
              <w:bottom w:val="single" w:sz="4" w:space="0" w:color="auto"/>
              <w:right w:val="single" w:sz="4" w:space="0" w:color="auto"/>
            </w:tcBorders>
            <w:vAlign w:val="center"/>
            <w:hideMark/>
          </w:tcPr>
          <w:p w14:paraId="08CC4C50"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20984FB0"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E35D660"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26DE6A2" w14:textId="77777777" w:rsidR="006817A1" w:rsidRPr="002950A6" w:rsidRDefault="006817A1" w:rsidP="006D2E4C">
            <w:pPr>
              <w:spacing w:before="60" w:after="60"/>
              <w:jc w:val="center"/>
              <w:rPr>
                <w:sz w:val="28"/>
                <w:szCs w:val="28"/>
              </w:rPr>
            </w:pPr>
            <w:r w:rsidRPr="002950A6">
              <w:rPr>
                <w:sz w:val="28"/>
                <w:szCs w:val="28"/>
              </w:rPr>
              <w:t>0,00035</w:t>
            </w:r>
          </w:p>
        </w:tc>
      </w:tr>
      <w:tr w:rsidR="00BE230F" w:rsidRPr="002950A6" w14:paraId="536B300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019A6DC" w14:textId="77777777" w:rsidR="006817A1" w:rsidRPr="002950A6" w:rsidRDefault="006817A1" w:rsidP="006D2E4C">
            <w:pPr>
              <w:spacing w:before="60" w:after="60"/>
              <w:jc w:val="center"/>
              <w:rPr>
                <w:sz w:val="28"/>
                <w:szCs w:val="28"/>
              </w:rPr>
            </w:pPr>
            <w:r w:rsidRPr="002950A6">
              <w:rPr>
                <w:sz w:val="28"/>
                <w:szCs w:val="28"/>
              </w:rPr>
              <w:t>43</w:t>
            </w:r>
          </w:p>
        </w:tc>
        <w:tc>
          <w:tcPr>
            <w:tcW w:w="1539" w:type="pct"/>
            <w:tcBorders>
              <w:top w:val="nil"/>
              <w:left w:val="nil"/>
              <w:bottom w:val="single" w:sz="4" w:space="0" w:color="auto"/>
              <w:right w:val="single" w:sz="4" w:space="0" w:color="auto"/>
            </w:tcBorders>
            <w:vAlign w:val="center"/>
            <w:hideMark/>
          </w:tcPr>
          <w:p w14:paraId="532322D5"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05FC2837"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59F697F"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3F9F0AB9" w14:textId="77777777" w:rsidR="006817A1" w:rsidRPr="002950A6" w:rsidRDefault="006817A1" w:rsidP="006D2E4C">
            <w:pPr>
              <w:spacing w:before="60" w:after="60"/>
              <w:jc w:val="center"/>
              <w:rPr>
                <w:sz w:val="28"/>
                <w:szCs w:val="28"/>
              </w:rPr>
            </w:pPr>
            <w:r w:rsidRPr="002950A6">
              <w:rPr>
                <w:sz w:val="28"/>
                <w:szCs w:val="28"/>
              </w:rPr>
              <w:t>0,0007</w:t>
            </w:r>
            <w:r w:rsidR="00EC20A0" w:rsidRPr="002950A6">
              <w:rPr>
                <w:sz w:val="28"/>
                <w:szCs w:val="28"/>
              </w:rPr>
              <w:t>0</w:t>
            </w:r>
          </w:p>
        </w:tc>
      </w:tr>
      <w:tr w:rsidR="00BE230F" w:rsidRPr="002950A6" w14:paraId="437915F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21E47B2" w14:textId="77777777" w:rsidR="006817A1" w:rsidRPr="002950A6" w:rsidRDefault="006817A1" w:rsidP="006D2E4C">
            <w:pPr>
              <w:spacing w:before="60" w:after="60"/>
              <w:jc w:val="center"/>
              <w:rPr>
                <w:sz w:val="28"/>
                <w:szCs w:val="28"/>
              </w:rPr>
            </w:pPr>
            <w:r w:rsidRPr="002950A6">
              <w:rPr>
                <w:sz w:val="28"/>
                <w:szCs w:val="28"/>
              </w:rPr>
              <w:t>44</w:t>
            </w:r>
          </w:p>
        </w:tc>
        <w:tc>
          <w:tcPr>
            <w:tcW w:w="1539" w:type="pct"/>
            <w:tcBorders>
              <w:top w:val="nil"/>
              <w:left w:val="nil"/>
              <w:bottom w:val="single" w:sz="4" w:space="0" w:color="auto"/>
              <w:right w:val="single" w:sz="4" w:space="0" w:color="auto"/>
            </w:tcBorders>
            <w:vAlign w:val="center"/>
            <w:hideMark/>
          </w:tcPr>
          <w:p w14:paraId="6EB1589E"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24A1A740"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89A13D8"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9F83E40" w14:textId="77777777" w:rsidR="006817A1" w:rsidRPr="002950A6" w:rsidRDefault="006817A1" w:rsidP="006D2E4C">
            <w:pPr>
              <w:spacing w:before="60" w:after="60"/>
              <w:jc w:val="center"/>
              <w:rPr>
                <w:sz w:val="28"/>
                <w:szCs w:val="28"/>
              </w:rPr>
            </w:pPr>
            <w:r w:rsidRPr="002950A6">
              <w:rPr>
                <w:sz w:val="28"/>
                <w:szCs w:val="28"/>
              </w:rPr>
              <w:t>0,00035</w:t>
            </w:r>
          </w:p>
        </w:tc>
      </w:tr>
      <w:tr w:rsidR="00BE230F" w:rsidRPr="002950A6" w14:paraId="1C245C09"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174C49D3" w14:textId="77777777" w:rsidR="006817A1" w:rsidRPr="002950A6" w:rsidRDefault="006817A1" w:rsidP="006D2E4C">
            <w:pPr>
              <w:spacing w:before="60" w:after="60"/>
              <w:jc w:val="center"/>
              <w:rPr>
                <w:b/>
                <w:bCs/>
                <w:sz w:val="28"/>
                <w:szCs w:val="28"/>
              </w:rPr>
            </w:pPr>
            <w:r w:rsidRPr="002950A6">
              <w:rPr>
                <w:b/>
                <w:bCs/>
                <w:sz w:val="28"/>
                <w:szCs w:val="28"/>
              </w:rPr>
              <w:t>II</w:t>
            </w:r>
          </w:p>
        </w:tc>
        <w:tc>
          <w:tcPr>
            <w:tcW w:w="1539" w:type="pct"/>
            <w:tcBorders>
              <w:top w:val="nil"/>
              <w:left w:val="nil"/>
              <w:bottom w:val="single" w:sz="4" w:space="0" w:color="auto"/>
              <w:right w:val="single" w:sz="4" w:space="0" w:color="auto"/>
            </w:tcBorders>
            <w:vAlign w:val="center"/>
            <w:hideMark/>
          </w:tcPr>
          <w:p w14:paraId="64B8D3C1" w14:textId="77777777" w:rsidR="006817A1" w:rsidRPr="002950A6" w:rsidRDefault="006817A1" w:rsidP="006D2E4C">
            <w:pPr>
              <w:spacing w:before="60" w:after="60"/>
              <w:rPr>
                <w:b/>
                <w:bCs/>
                <w:sz w:val="28"/>
                <w:szCs w:val="28"/>
              </w:rPr>
            </w:pPr>
            <w:r w:rsidRPr="002950A6">
              <w:rPr>
                <w:b/>
                <w:bCs/>
                <w:sz w:val="28"/>
                <w:szCs w:val="28"/>
              </w:rPr>
              <w:t>Xử lý chất thải rắn sinh hoạt</w:t>
            </w:r>
          </w:p>
        </w:tc>
        <w:tc>
          <w:tcPr>
            <w:tcW w:w="868" w:type="pct"/>
            <w:tcBorders>
              <w:top w:val="nil"/>
              <w:left w:val="nil"/>
              <w:bottom w:val="single" w:sz="4" w:space="0" w:color="auto"/>
              <w:right w:val="single" w:sz="4" w:space="0" w:color="auto"/>
            </w:tcBorders>
            <w:vAlign w:val="center"/>
            <w:hideMark/>
          </w:tcPr>
          <w:p w14:paraId="21A0847B"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260735B5"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7DA41E1E"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2005BAE9" w14:textId="77777777" w:rsidTr="00D66AF9">
        <w:trPr>
          <w:trHeight w:val="945"/>
        </w:trPr>
        <w:tc>
          <w:tcPr>
            <w:tcW w:w="584" w:type="pct"/>
            <w:tcBorders>
              <w:top w:val="nil"/>
              <w:left w:val="single" w:sz="4" w:space="0" w:color="auto"/>
              <w:bottom w:val="single" w:sz="4" w:space="0" w:color="auto"/>
              <w:right w:val="single" w:sz="4" w:space="0" w:color="auto"/>
            </w:tcBorders>
            <w:vAlign w:val="center"/>
            <w:hideMark/>
          </w:tcPr>
          <w:p w14:paraId="39EB97EB" w14:textId="77777777" w:rsidR="006817A1" w:rsidRPr="002950A6" w:rsidRDefault="006817A1" w:rsidP="006D2E4C">
            <w:pPr>
              <w:spacing w:before="60" w:after="60"/>
              <w:jc w:val="center"/>
              <w:rPr>
                <w:b/>
                <w:bCs/>
                <w:i/>
                <w:iCs/>
                <w:sz w:val="28"/>
                <w:szCs w:val="28"/>
              </w:rPr>
            </w:pPr>
            <w:r w:rsidRPr="002950A6">
              <w:rPr>
                <w:b/>
                <w:bCs/>
                <w:i/>
                <w:iCs/>
                <w:sz w:val="28"/>
                <w:szCs w:val="28"/>
              </w:rPr>
              <w:t>2.1</w:t>
            </w:r>
          </w:p>
        </w:tc>
        <w:tc>
          <w:tcPr>
            <w:tcW w:w="1539" w:type="pct"/>
            <w:tcBorders>
              <w:top w:val="nil"/>
              <w:left w:val="nil"/>
              <w:bottom w:val="single" w:sz="4" w:space="0" w:color="auto"/>
              <w:right w:val="single" w:sz="4" w:space="0" w:color="auto"/>
            </w:tcBorders>
            <w:vAlign w:val="center"/>
            <w:hideMark/>
          </w:tcPr>
          <w:p w14:paraId="1E2FD343" w14:textId="77777777" w:rsidR="006817A1" w:rsidRPr="002950A6" w:rsidRDefault="006817A1" w:rsidP="006D2E4C">
            <w:pPr>
              <w:spacing w:before="60" w:after="60"/>
              <w:rPr>
                <w:b/>
                <w:bCs/>
                <w:i/>
                <w:iCs/>
                <w:sz w:val="28"/>
                <w:szCs w:val="28"/>
              </w:rPr>
            </w:pPr>
            <w:r w:rsidRPr="002950A6">
              <w:rPr>
                <w:b/>
                <w:bCs/>
                <w:i/>
                <w:iCs/>
                <w:sz w:val="28"/>
                <w:szCs w:val="28"/>
              </w:rPr>
              <w:t>Vận hành cơ sở chôn lấp chất thải rắn sinh hoạt hợp vệ sinh</w:t>
            </w:r>
          </w:p>
        </w:tc>
        <w:tc>
          <w:tcPr>
            <w:tcW w:w="868" w:type="pct"/>
            <w:tcBorders>
              <w:top w:val="nil"/>
              <w:left w:val="nil"/>
              <w:bottom w:val="single" w:sz="4" w:space="0" w:color="auto"/>
              <w:right w:val="single" w:sz="4" w:space="0" w:color="auto"/>
            </w:tcBorders>
            <w:vAlign w:val="center"/>
            <w:hideMark/>
          </w:tcPr>
          <w:p w14:paraId="2BC8705B"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438B23AE"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4BE4B522"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17C7A7F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6E04328" w14:textId="77777777" w:rsidR="006817A1" w:rsidRPr="002950A6" w:rsidRDefault="006817A1" w:rsidP="006D2E4C">
            <w:pPr>
              <w:spacing w:before="60" w:after="60"/>
              <w:jc w:val="center"/>
              <w:rPr>
                <w:sz w:val="28"/>
                <w:szCs w:val="28"/>
              </w:rPr>
            </w:pPr>
            <w:r w:rsidRPr="002950A6">
              <w:rPr>
                <w:sz w:val="28"/>
                <w:szCs w:val="28"/>
              </w:rPr>
              <w:t>54</w:t>
            </w:r>
          </w:p>
        </w:tc>
        <w:tc>
          <w:tcPr>
            <w:tcW w:w="1539" w:type="pct"/>
            <w:tcBorders>
              <w:top w:val="nil"/>
              <w:left w:val="nil"/>
              <w:bottom w:val="single" w:sz="4" w:space="0" w:color="auto"/>
              <w:right w:val="single" w:sz="4" w:space="0" w:color="auto"/>
            </w:tcBorders>
            <w:vAlign w:val="center"/>
            <w:hideMark/>
          </w:tcPr>
          <w:p w14:paraId="347D0616"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3B5F4871"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516AF7B5"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0FADC0BC"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61D6536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1829281" w14:textId="77777777" w:rsidR="006817A1" w:rsidRPr="002950A6" w:rsidRDefault="006817A1" w:rsidP="006D2E4C">
            <w:pPr>
              <w:spacing w:before="60" w:after="60"/>
              <w:jc w:val="center"/>
              <w:rPr>
                <w:sz w:val="28"/>
                <w:szCs w:val="28"/>
              </w:rPr>
            </w:pPr>
            <w:r w:rsidRPr="002950A6">
              <w:rPr>
                <w:sz w:val="28"/>
                <w:szCs w:val="28"/>
              </w:rPr>
              <w:t>55</w:t>
            </w:r>
          </w:p>
        </w:tc>
        <w:tc>
          <w:tcPr>
            <w:tcW w:w="1539" w:type="pct"/>
            <w:tcBorders>
              <w:top w:val="nil"/>
              <w:left w:val="nil"/>
              <w:bottom w:val="single" w:sz="4" w:space="0" w:color="auto"/>
              <w:right w:val="single" w:sz="4" w:space="0" w:color="auto"/>
            </w:tcBorders>
            <w:vAlign w:val="center"/>
            <w:hideMark/>
          </w:tcPr>
          <w:p w14:paraId="693B436A"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21963092"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19D21C92"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2C9EC41D"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794F208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64B0343" w14:textId="77777777" w:rsidR="006817A1" w:rsidRPr="002950A6" w:rsidRDefault="006817A1" w:rsidP="006D2E4C">
            <w:pPr>
              <w:spacing w:before="60" w:after="60"/>
              <w:jc w:val="center"/>
              <w:rPr>
                <w:sz w:val="28"/>
                <w:szCs w:val="28"/>
              </w:rPr>
            </w:pPr>
            <w:r w:rsidRPr="002950A6">
              <w:rPr>
                <w:sz w:val="28"/>
                <w:szCs w:val="28"/>
              </w:rPr>
              <w:t>56</w:t>
            </w:r>
          </w:p>
        </w:tc>
        <w:tc>
          <w:tcPr>
            <w:tcW w:w="1539" w:type="pct"/>
            <w:tcBorders>
              <w:top w:val="nil"/>
              <w:left w:val="nil"/>
              <w:bottom w:val="single" w:sz="4" w:space="0" w:color="auto"/>
              <w:right w:val="single" w:sz="4" w:space="0" w:color="auto"/>
            </w:tcBorders>
            <w:vAlign w:val="center"/>
            <w:hideMark/>
          </w:tcPr>
          <w:p w14:paraId="36C927E9"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5E0CF82C"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299AAB8"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4C371C8D"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03C11CD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BA04DBC" w14:textId="77777777" w:rsidR="006817A1" w:rsidRPr="002950A6" w:rsidRDefault="006817A1" w:rsidP="006D2E4C">
            <w:pPr>
              <w:spacing w:before="60" w:after="60"/>
              <w:jc w:val="center"/>
              <w:rPr>
                <w:sz w:val="28"/>
                <w:szCs w:val="28"/>
              </w:rPr>
            </w:pPr>
            <w:r w:rsidRPr="002950A6">
              <w:rPr>
                <w:sz w:val="28"/>
                <w:szCs w:val="28"/>
              </w:rPr>
              <w:t>57</w:t>
            </w:r>
          </w:p>
        </w:tc>
        <w:tc>
          <w:tcPr>
            <w:tcW w:w="1539" w:type="pct"/>
            <w:tcBorders>
              <w:top w:val="nil"/>
              <w:left w:val="nil"/>
              <w:bottom w:val="single" w:sz="4" w:space="0" w:color="auto"/>
              <w:right w:val="single" w:sz="4" w:space="0" w:color="auto"/>
            </w:tcBorders>
            <w:vAlign w:val="center"/>
            <w:hideMark/>
          </w:tcPr>
          <w:p w14:paraId="7FD30C05"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5E811D37"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A4ABB7F"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007BBEC"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26DCA886"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227BF7E4" w14:textId="77777777" w:rsidR="006817A1" w:rsidRPr="002950A6" w:rsidRDefault="006817A1" w:rsidP="006D2E4C">
            <w:pPr>
              <w:spacing w:before="60" w:after="60"/>
              <w:jc w:val="center"/>
              <w:rPr>
                <w:sz w:val="28"/>
                <w:szCs w:val="28"/>
              </w:rPr>
            </w:pPr>
            <w:r w:rsidRPr="002950A6">
              <w:rPr>
                <w:sz w:val="28"/>
                <w:szCs w:val="28"/>
              </w:rPr>
              <w:lastRenderedPageBreak/>
              <w:t>58</w:t>
            </w:r>
          </w:p>
        </w:tc>
        <w:tc>
          <w:tcPr>
            <w:tcW w:w="1539" w:type="pct"/>
            <w:tcBorders>
              <w:top w:val="nil"/>
              <w:left w:val="nil"/>
              <w:bottom w:val="single" w:sz="4" w:space="0" w:color="auto"/>
              <w:right w:val="single" w:sz="4" w:space="0" w:color="auto"/>
            </w:tcBorders>
            <w:vAlign w:val="center"/>
            <w:hideMark/>
          </w:tcPr>
          <w:p w14:paraId="08E19782"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517E1A1C"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DBC93BD"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67CA541"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102EC0FF"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A39E488" w14:textId="77777777" w:rsidR="006817A1" w:rsidRPr="002950A6" w:rsidRDefault="006817A1" w:rsidP="006D2E4C">
            <w:pPr>
              <w:spacing w:before="60" w:after="60"/>
              <w:jc w:val="center"/>
              <w:rPr>
                <w:sz w:val="28"/>
                <w:szCs w:val="28"/>
              </w:rPr>
            </w:pPr>
            <w:r w:rsidRPr="002950A6">
              <w:rPr>
                <w:sz w:val="28"/>
                <w:szCs w:val="28"/>
              </w:rPr>
              <w:t>59</w:t>
            </w:r>
          </w:p>
        </w:tc>
        <w:tc>
          <w:tcPr>
            <w:tcW w:w="1539" w:type="pct"/>
            <w:tcBorders>
              <w:top w:val="nil"/>
              <w:left w:val="nil"/>
              <w:bottom w:val="single" w:sz="4" w:space="0" w:color="auto"/>
              <w:right w:val="single" w:sz="4" w:space="0" w:color="auto"/>
            </w:tcBorders>
            <w:vAlign w:val="center"/>
            <w:hideMark/>
          </w:tcPr>
          <w:p w14:paraId="1A013D07"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3C8F06B1"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56008346"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6CB8FF80"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7CD100C8"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CAEB4E6" w14:textId="77777777" w:rsidR="006817A1" w:rsidRPr="002950A6" w:rsidRDefault="006817A1" w:rsidP="006D2E4C">
            <w:pPr>
              <w:spacing w:before="60" w:after="60"/>
              <w:jc w:val="center"/>
              <w:rPr>
                <w:sz w:val="28"/>
                <w:szCs w:val="28"/>
              </w:rPr>
            </w:pPr>
            <w:r w:rsidRPr="002950A6">
              <w:rPr>
                <w:sz w:val="28"/>
                <w:szCs w:val="28"/>
              </w:rPr>
              <w:t>60</w:t>
            </w:r>
          </w:p>
        </w:tc>
        <w:tc>
          <w:tcPr>
            <w:tcW w:w="1539" w:type="pct"/>
            <w:tcBorders>
              <w:top w:val="nil"/>
              <w:left w:val="nil"/>
              <w:bottom w:val="single" w:sz="4" w:space="0" w:color="auto"/>
              <w:right w:val="single" w:sz="4" w:space="0" w:color="auto"/>
            </w:tcBorders>
            <w:vAlign w:val="center"/>
            <w:hideMark/>
          </w:tcPr>
          <w:p w14:paraId="055ED997"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22CE170D"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5757131B"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284D44A"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252DFE9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917FA0E" w14:textId="77777777" w:rsidR="006817A1" w:rsidRPr="002950A6" w:rsidRDefault="006817A1" w:rsidP="006D2E4C">
            <w:pPr>
              <w:spacing w:before="60" w:after="60"/>
              <w:jc w:val="center"/>
              <w:rPr>
                <w:sz w:val="28"/>
                <w:szCs w:val="28"/>
              </w:rPr>
            </w:pPr>
            <w:r w:rsidRPr="002950A6">
              <w:rPr>
                <w:sz w:val="28"/>
                <w:szCs w:val="28"/>
              </w:rPr>
              <w:t>54</w:t>
            </w:r>
          </w:p>
        </w:tc>
        <w:tc>
          <w:tcPr>
            <w:tcW w:w="1539" w:type="pct"/>
            <w:tcBorders>
              <w:top w:val="nil"/>
              <w:left w:val="nil"/>
              <w:bottom w:val="single" w:sz="4" w:space="0" w:color="auto"/>
              <w:right w:val="single" w:sz="4" w:space="0" w:color="auto"/>
            </w:tcBorders>
            <w:vAlign w:val="center"/>
            <w:hideMark/>
          </w:tcPr>
          <w:p w14:paraId="27E0DF9A"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78EEDBCD"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7E7344E6"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27272E75"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263D03E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08BE620" w14:textId="77777777" w:rsidR="006817A1" w:rsidRPr="002950A6" w:rsidRDefault="006817A1" w:rsidP="006D2E4C">
            <w:pPr>
              <w:spacing w:before="60" w:after="60"/>
              <w:jc w:val="center"/>
              <w:rPr>
                <w:sz w:val="28"/>
                <w:szCs w:val="28"/>
              </w:rPr>
            </w:pPr>
            <w:r w:rsidRPr="002950A6">
              <w:rPr>
                <w:sz w:val="28"/>
                <w:szCs w:val="28"/>
              </w:rPr>
              <w:t>55</w:t>
            </w:r>
          </w:p>
        </w:tc>
        <w:tc>
          <w:tcPr>
            <w:tcW w:w="1539" w:type="pct"/>
            <w:tcBorders>
              <w:top w:val="nil"/>
              <w:left w:val="nil"/>
              <w:bottom w:val="single" w:sz="4" w:space="0" w:color="auto"/>
              <w:right w:val="single" w:sz="4" w:space="0" w:color="auto"/>
            </w:tcBorders>
            <w:vAlign w:val="center"/>
            <w:hideMark/>
          </w:tcPr>
          <w:p w14:paraId="42085794"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5514AFA4"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5A30F7B"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2B95A08D"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4D0BBD1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DCBCE73" w14:textId="77777777" w:rsidR="006817A1" w:rsidRPr="002950A6" w:rsidRDefault="006817A1" w:rsidP="006D2E4C">
            <w:pPr>
              <w:spacing w:before="60" w:after="60"/>
              <w:jc w:val="center"/>
              <w:rPr>
                <w:sz w:val="28"/>
                <w:szCs w:val="28"/>
              </w:rPr>
            </w:pPr>
            <w:r w:rsidRPr="002950A6">
              <w:rPr>
                <w:sz w:val="28"/>
                <w:szCs w:val="28"/>
              </w:rPr>
              <w:t>54</w:t>
            </w:r>
          </w:p>
        </w:tc>
        <w:tc>
          <w:tcPr>
            <w:tcW w:w="1539" w:type="pct"/>
            <w:tcBorders>
              <w:top w:val="nil"/>
              <w:left w:val="nil"/>
              <w:bottom w:val="single" w:sz="4" w:space="0" w:color="auto"/>
              <w:right w:val="single" w:sz="4" w:space="0" w:color="auto"/>
            </w:tcBorders>
            <w:vAlign w:val="center"/>
            <w:hideMark/>
          </w:tcPr>
          <w:p w14:paraId="5EBBCC38" w14:textId="77777777" w:rsidR="006817A1" w:rsidRPr="002950A6" w:rsidRDefault="006817A1" w:rsidP="006D2E4C">
            <w:pPr>
              <w:spacing w:before="60" w:after="60"/>
              <w:rPr>
                <w:sz w:val="28"/>
                <w:szCs w:val="28"/>
              </w:rPr>
            </w:pPr>
            <w:r w:rsidRPr="002950A6">
              <w:rPr>
                <w:sz w:val="28"/>
                <w:szCs w:val="28"/>
              </w:rPr>
              <w:t>Chổi có cán</w:t>
            </w:r>
          </w:p>
        </w:tc>
        <w:tc>
          <w:tcPr>
            <w:tcW w:w="868" w:type="pct"/>
            <w:tcBorders>
              <w:top w:val="nil"/>
              <w:left w:val="nil"/>
              <w:bottom w:val="single" w:sz="4" w:space="0" w:color="auto"/>
              <w:right w:val="single" w:sz="4" w:space="0" w:color="auto"/>
            </w:tcBorders>
            <w:vAlign w:val="center"/>
            <w:hideMark/>
          </w:tcPr>
          <w:p w14:paraId="65967441"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57F6E1BD"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353F00BA"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3569A4F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6619C7A" w14:textId="77777777" w:rsidR="006817A1" w:rsidRPr="002950A6" w:rsidRDefault="006817A1" w:rsidP="006D2E4C">
            <w:pPr>
              <w:spacing w:before="60" w:after="60"/>
              <w:jc w:val="center"/>
              <w:rPr>
                <w:sz w:val="28"/>
                <w:szCs w:val="28"/>
              </w:rPr>
            </w:pPr>
            <w:r w:rsidRPr="002950A6">
              <w:rPr>
                <w:sz w:val="28"/>
                <w:szCs w:val="28"/>
              </w:rPr>
              <w:t>55</w:t>
            </w:r>
          </w:p>
        </w:tc>
        <w:tc>
          <w:tcPr>
            <w:tcW w:w="1539" w:type="pct"/>
            <w:tcBorders>
              <w:top w:val="nil"/>
              <w:left w:val="nil"/>
              <w:bottom w:val="single" w:sz="4" w:space="0" w:color="auto"/>
              <w:right w:val="single" w:sz="4" w:space="0" w:color="auto"/>
            </w:tcBorders>
            <w:vAlign w:val="center"/>
            <w:hideMark/>
          </w:tcPr>
          <w:p w14:paraId="79BCE9F4" w14:textId="77777777" w:rsidR="006817A1" w:rsidRPr="002950A6" w:rsidRDefault="006817A1" w:rsidP="006D2E4C">
            <w:pPr>
              <w:spacing w:before="60" w:after="60"/>
              <w:rPr>
                <w:sz w:val="28"/>
                <w:szCs w:val="28"/>
              </w:rPr>
            </w:pPr>
            <w:r w:rsidRPr="002950A6">
              <w:rPr>
                <w:sz w:val="28"/>
                <w:szCs w:val="28"/>
              </w:rPr>
              <w:t>Xẻng có cán</w:t>
            </w:r>
          </w:p>
        </w:tc>
        <w:tc>
          <w:tcPr>
            <w:tcW w:w="868" w:type="pct"/>
            <w:tcBorders>
              <w:top w:val="nil"/>
              <w:left w:val="nil"/>
              <w:bottom w:val="single" w:sz="4" w:space="0" w:color="auto"/>
              <w:right w:val="single" w:sz="4" w:space="0" w:color="auto"/>
            </w:tcBorders>
            <w:vAlign w:val="center"/>
            <w:hideMark/>
          </w:tcPr>
          <w:p w14:paraId="5F683C96"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CE92594"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5753657F" w14:textId="77777777" w:rsidR="006817A1" w:rsidRPr="002950A6" w:rsidRDefault="006817A1" w:rsidP="006D2E4C">
            <w:pPr>
              <w:spacing w:before="60" w:after="60"/>
              <w:jc w:val="center"/>
              <w:rPr>
                <w:sz w:val="28"/>
                <w:szCs w:val="28"/>
              </w:rPr>
            </w:pPr>
            <w:r w:rsidRPr="002950A6">
              <w:rPr>
                <w:sz w:val="28"/>
                <w:szCs w:val="28"/>
              </w:rPr>
              <w:t>0,01771</w:t>
            </w:r>
          </w:p>
        </w:tc>
      </w:tr>
      <w:tr w:rsidR="00BE230F" w:rsidRPr="002950A6" w14:paraId="21E3A7B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0EA3375" w14:textId="77777777" w:rsidR="006817A1" w:rsidRPr="002950A6" w:rsidRDefault="006817A1" w:rsidP="006D2E4C">
            <w:pPr>
              <w:spacing w:before="60" w:after="60"/>
              <w:jc w:val="center"/>
              <w:rPr>
                <w:sz w:val="28"/>
                <w:szCs w:val="28"/>
              </w:rPr>
            </w:pPr>
            <w:r w:rsidRPr="002950A6">
              <w:rPr>
                <w:sz w:val="28"/>
                <w:szCs w:val="28"/>
              </w:rPr>
              <w:t>56</w:t>
            </w:r>
          </w:p>
        </w:tc>
        <w:tc>
          <w:tcPr>
            <w:tcW w:w="1539" w:type="pct"/>
            <w:tcBorders>
              <w:top w:val="nil"/>
              <w:left w:val="nil"/>
              <w:bottom w:val="single" w:sz="4" w:space="0" w:color="auto"/>
              <w:right w:val="single" w:sz="4" w:space="0" w:color="auto"/>
            </w:tcBorders>
            <w:vAlign w:val="center"/>
            <w:hideMark/>
          </w:tcPr>
          <w:p w14:paraId="23C4CAED" w14:textId="77777777" w:rsidR="006817A1" w:rsidRPr="002950A6" w:rsidRDefault="006817A1" w:rsidP="006D2E4C">
            <w:pPr>
              <w:spacing w:before="60" w:after="60"/>
              <w:rPr>
                <w:sz w:val="28"/>
                <w:szCs w:val="28"/>
              </w:rPr>
            </w:pPr>
            <w:r w:rsidRPr="002950A6">
              <w:rPr>
                <w:sz w:val="28"/>
                <w:szCs w:val="28"/>
              </w:rPr>
              <w:t>Cào có cán</w:t>
            </w:r>
          </w:p>
        </w:tc>
        <w:tc>
          <w:tcPr>
            <w:tcW w:w="868" w:type="pct"/>
            <w:tcBorders>
              <w:top w:val="nil"/>
              <w:left w:val="nil"/>
              <w:bottom w:val="single" w:sz="4" w:space="0" w:color="auto"/>
              <w:right w:val="single" w:sz="4" w:space="0" w:color="auto"/>
            </w:tcBorders>
            <w:vAlign w:val="center"/>
            <w:hideMark/>
          </w:tcPr>
          <w:p w14:paraId="4FA99B25"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8B1CB5C"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7D35800" w14:textId="77777777" w:rsidR="006817A1" w:rsidRPr="002950A6" w:rsidRDefault="006817A1" w:rsidP="006D2E4C">
            <w:pPr>
              <w:spacing w:before="60" w:after="60"/>
              <w:jc w:val="center"/>
              <w:rPr>
                <w:sz w:val="28"/>
                <w:szCs w:val="28"/>
              </w:rPr>
            </w:pPr>
            <w:r w:rsidRPr="002950A6">
              <w:rPr>
                <w:sz w:val="28"/>
                <w:szCs w:val="28"/>
              </w:rPr>
              <w:t>0,01771</w:t>
            </w:r>
          </w:p>
        </w:tc>
      </w:tr>
      <w:tr w:rsidR="00BE230F" w:rsidRPr="002950A6" w14:paraId="3AB65F70"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5A67F76" w14:textId="77777777" w:rsidR="006817A1" w:rsidRPr="002950A6" w:rsidRDefault="006817A1" w:rsidP="006D2E4C">
            <w:pPr>
              <w:spacing w:before="60" w:after="60"/>
              <w:jc w:val="center"/>
              <w:rPr>
                <w:sz w:val="28"/>
                <w:szCs w:val="28"/>
              </w:rPr>
            </w:pPr>
            <w:r w:rsidRPr="002950A6">
              <w:rPr>
                <w:sz w:val="28"/>
                <w:szCs w:val="28"/>
              </w:rPr>
              <w:t>57</w:t>
            </w:r>
          </w:p>
        </w:tc>
        <w:tc>
          <w:tcPr>
            <w:tcW w:w="1539" w:type="pct"/>
            <w:tcBorders>
              <w:top w:val="nil"/>
              <w:left w:val="nil"/>
              <w:bottom w:val="single" w:sz="4" w:space="0" w:color="auto"/>
              <w:right w:val="single" w:sz="4" w:space="0" w:color="auto"/>
            </w:tcBorders>
            <w:vAlign w:val="center"/>
            <w:hideMark/>
          </w:tcPr>
          <w:p w14:paraId="4F749321" w14:textId="77777777" w:rsidR="006817A1" w:rsidRPr="002950A6" w:rsidRDefault="006817A1" w:rsidP="006D2E4C">
            <w:pPr>
              <w:spacing w:before="60" w:after="60"/>
              <w:rPr>
                <w:sz w:val="28"/>
                <w:szCs w:val="28"/>
              </w:rPr>
            </w:pPr>
            <w:r w:rsidRPr="002950A6">
              <w:rPr>
                <w:sz w:val="28"/>
                <w:szCs w:val="28"/>
              </w:rPr>
              <w:t>Xe rùa</w:t>
            </w:r>
          </w:p>
        </w:tc>
        <w:tc>
          <w:tcPr>
            <w:tcW w:w="868" w:type="pct"/>
            <w:tcBorders>
              <w:top w:val="nil"/>
              <w:left w:val="nil"/>
              <w:bottom w:val="single" w:sz="4" w:space="0" w:color="auto"/>
              <w:right w:val="single" w:sz="4" w:space="0" w:color="auto"/>
            </w:tcBorders>
            <w:vAlign w:val="center"/>
            <w:hideMark/>
          </w:tcPr>
          <w:p w14:paraId="463D3AD8"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60752DA"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52023BA1"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2584303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1781E43" w14:textId="77777777" w:rsidR="006817A1" w:rsidRPr="002950A6" w:rsidRDefault="006817A1" w:rsidP="006D2E4C">
            <w:pPr>
              <w:spacing w:before="60" w:after="60"/>
              <w:jc w:val="center"/>
              <w:rPr>
                <w:sz w:val="28"/>
                <w:szCs w:val="28"/>
              </w:rPr>
            </w:pPr>
            <w:r w:rsidRPr="002950A6">
              <w:rPr>
                <w:sz w:val="28"/>
                <w:szCs w:val="28"/>
              </w:rPr>
              <w:t>58</w:t>
            </w:r>
          </w:p>
        </w:tc>
        <w:tc>
          <w:tcPr>
            <w:tcW w:w="1539" w:type="pct"/>
            <w:tcBorders>
              <w:top w:val="nil"/>
              <w:left w:val="nil"/>
              <w:bottom w:val="single" w:sz="4" w:space="0" w:color="auto"/>
              <w:right w:val="single" w:sz="4" w:space="0" w:color="auto"/>
            </w:tcBorders>
            <w:vAlign w:val="center"/>
            <w:hideMark/>
          </w:tcPr>
          <w:p w14:paraId="782DAA42" w14:textId="77777777" w:rsidR="006817A1" w:rsidRPr="002950A6" w:rsidRDefault="006817A1" w:rsidP="006D2E4C">
            <w:pPr>
              <w:spacing w:before="60" w:after="60"/>
              <w:rPr>
                <w:sz w:val="28"/>
                <w:szCs w:val="28"/>
              </w:rPr>
            </w:pPr>
            <w:r w:rsidRPr="002950A6">
              <w:rPr>
                <w:sz w:val="28"/>
                <w:szCs w:val="28"/>
              </w:rPr>
              <w:t>Rào chắn</w:t>
            </w:r>
          </w:p>
        </w:tc>
        <w:tc>
          <w:tcPr>
            <w:tcW w:w="868" w:type="pct"/>
            <w:tcBorders>
              <w:top w:val="nil"/>
              <w:left w:val="nil"/>
              <w:bottom w:val="single" w:sz="4" w:space="0" w:color="auto"/>
              <w:right w:val="single" w:sz="4" w:space="0" w:color="auto"/>
            </w:tcBorders>
            <w:vAlign w:val="center"/>
            <w:hideMark/>
          </w:tcPr>
          <w:p w14:paraId="0AE98F7B"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D32171C"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5AD5434"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7817E1D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B3AD2AC" w14:textId="77777777" w:rsidR="006817A1" w:rsidRPr="002950A6" w:rsidRDefault="006817A1" w:rsidP="006D2E4C">
            <w:pPr>
              <w:spacing w:before="60" w:after="60"/>
              <w:jc w:val="center"/>
              <w:rPr>
                <w:sz w:val="28"/>
                <w:szCs w:val="28"/>
              </w:rPr>
            </w:pPr>
            <w:r w:rsidRPr="002950A6">
              <w:rPr>
                <w:sz w:val="28"/>
                <w:szCs w:val="28"/>
              </w:rPr>
              <w:t>59</w:t>
            </w:r>
          </w:p>
        </w:tc>
        <w:tc>
          <w:tcPr>
            <w:tcW w:w="1539" w:type="pct"/>
            <w:tcBorders>
              <w:top w:val="nil"/>
              <w:left w:val="nil"/>
              <w:bottom w:val="single" w:sz="4" w:space="0" w:color="auto"/>
              <w:right w:val="single" w:sz="4" w:space="0" w:color="auto"/>
            </w:tcBorders>
            <w:vAlign w:val="center"/>
            <w:hideMark/>
          </w:tcPr>
          <w:p w14:paraId="7AB0F3C3" w14:textId="77777777" w:rsidR="006817A1" w:rsidRPr="002950A6" w:rsidRDefault="006817A1" w:rsidP="006D2E4C">
            <w:pPr>
              <w:spacing w:before="60" w:after="60"/>
              <w:rPr>
                <w:sz w:val="28"/>
                <w:szCs w:val="28"/>
              </w:rPr>
            </w:pPr>
            <w:r w:rsidRPr="002950A6">
              <w:rPr>
                <w:sz w:val="28"/>
                <w:szCs w:val="28"/>
              </w:rPr>
              <w:t>Gậy chỉ đường</w:t>
            </w:r>
          </w:p>
        </w:tc>
        <w:tc>
          <w:tcPr>
            <w:tcW w:w="868" w:type="pct"/>
            <w:tcBorders>
              <w:top w:val="nil"/>
              <w:left w:val="nil"/>
              <w:bottom w:val="single" w:sz="4" w:space="0" w:color="auto"/>
              <w:right w:val="single" w:sz="4" w:space="0" w:color="auto"/>
            </w:tcBorders>
            <w:vAlign w:val="center"/>
            <w:hideMark/>
          </w:tcPr>
          <w:p w14:paraId="71847387"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150ED4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8AB20D9" w14:textId="77777777" w:rsidR="006817A1" w:rsidRPr="002950A6" w:rsidRDefault="006817A1" w:rsidP="006D2E4C">
            <w:pPr>
              <w:spacing w:before="60" w:after="60"/>
              <w:jc w:val="center"/>
              <w:rPr>
                <w:sz w:val="28"/>
                <w:szCs w:val="28"/>
              </w:rPr>
            </w:pPr>
            <w:r w:rsidRPr="002950A6">
              <w:rPr>
                <w:sz w:val="28"/>
                <w:szCs w:val="28"/>
              </w:rPr>
              <w:t>0,0253</w:t>
            </w:r>
            <w:r w:rsidR="00EC20A0" w:rsidRPr="002950A6">
              <w:rPr>
                <w:sz w:val="28"/>
                <w:szCs w:val="28"/>
              </w:rPr>
              <w:t>0</w:t>
            </w:r>
          </w:p>
        </w:tc>
      </w:tr>
      <w:tr w:rsidR="00BE230F" w:rsidRPr="002950A6" w14:paraId="1D800CC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73F3B73" w14:textId="77777777" w:rsidR="006817A1" w:rsidRPr="002950A6" w:rsidRDefault="006817A1" w:rsidP="006D2E4C">
            <w:pPr>
              <w:spacing w:before="60" w:after="60"/>
              <w:jc w:val="center"/>
              <w:rPr>
                <w:sz w:val="28"/>
                <w:szCs w:val="28"/>
              </w:rPr>
            </w:pPr>
            <w:r w:rsidRPr="002950A6">
              <w:rPr>
                <w:sz w:val="28"/>
                <w:szCs w:val="28"/>
              </w:rPr>
              <w:t>60</w:t>
            </w:r>
          </w:p>
        </w:tc>
        <w:tc>
          <w:tcPr>
            <w:tcW w:w="1539" w:type="pct"/>
            <w:tcBorders>
              <w:top w:val="nil"/>
              <w:left w:val="nil"/>
              <w:bottom w:val="single" w:sz="4" w:space="0" w:color="auto"/>
              <w:right w:val="single" w:sz="4" w:space="0" w:color="auto"/>
            </w:tcBorders>
            <w:vAlign w:val="center"/>
            <w:hideMark/>
          </w:tcPr>
          <w:p w14:paraId="5FD87A46" w14:textId="77777777" w:rsidR="006817A1" w:rsidRPr="002950A6" w:rsidRDefault="006817A1" w:rsidP="006D2E4C">
            <w:pPr>
              <w:spacing w:before="60" w:after="60"/>
              <w:rPr>
                <w:sz w:val="28"/>
                <w:szCs w:val="28"/>
              </w:rPr>
            </w:pPr>
            <w:r w:rsidRPr="002950A6">
              <w:rPr>
                <w:sz w:val="28"/>
                <w:szCs w:val="28"/>
              </w:rPr>
              <w:t>Đèn pin</w:t>
            </w:r>
          </w:p>
        </w:tc>
        <w:tc>
          <w:tcPr>
            <w:tcW w:w="868" w:type="pct"/>
            <w:tcBorders>
              <w:top w:val="nil"/>
              <w:left w:val="nil"/>
              <w:bottom w:val="single" w:sz="4" w:space="0" w:color="auto"/>
              <w:right w:val="single" w:sz="4" w:space="0" w:color="auto"/>
            </w:tcBorders>
            <w:vAlign w:val="center"/>
            <w:hideMark/>
          </w:tcPr>
          <w:p w14:paraId="0ED7C4EC"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6AA3E0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C1A06B4" w14:textId="77777777" w:rsidR="006817A1" w:rsidRPr="002950A6" w:rsidRDefault="006817A1" w:rsidP="006D2E4C">
            <w:pPr>
              <w:spacing w:before="60" w:after="60"/>
              <w:jc w:val="center"/>
              <w:rPr>
                <w:sz w:val="28"/>
                <w:szCs w:val="28"/>
              </w:rPr>
            </w:pPr>
            <w:r w:rsidRPr="002950A6">
              <w:rPr>
                <w:sz w:val="28"/>
                <w:szCs w:val="28"/>
              </w:rPr>
              <w:t>0,01265</w:t>
            </w:r>
          </w:p>
        </w:tc>
      </w:tr>
      <w:tr w:rsidR="00BE230F" w:rsidRPr="002950A6" w14:paraId="4075AEC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476B230" w14:textId="77777777" w:rsidR="006817A1" w:rsidRPr="002950A6" w:rsidRDefault="006817A1" w:rsidP="006D2E4C">
            <w:pPr>
              <w:spacing w:before="60" w:after="60"/>
              <w:jc w:val="center"/>
              <w:rPr>
                <w:b/>
                <w:bCs/>
                <w:i/>
                <w:iCs/>
                <w:sz w:val="28"/>
                <w:szCs w:val="28"/>
              </w:rPr>
            </w:pPr>
            <w:r w:rsidRPr="002950A6">
              <w:rPr>
                <w:b/>
                <w:bCs/>
                <w:i/>
                <w:iCs/>
                <w:sz w:val="28"/>
                <w:szCs w:val="28"/>
              </w:rPr>
              <w:t>2.2</w:t>
            </w:r>
          </w:p>
        </w:tc>
        <w:tc>
          <w:tcPr>
            <w:tcW w:w="1539" w:type="pct"/>
            <w:tcBorders>
              <w:top w:val="nil"/>
              <w:left w:val="nil"/>
              <w:bottom w:val="single" w:sz="4" w:space="0" w:color="auto"/>
              <w:right w:val="single" w:sz="4" w:space="0" w:color="auto"/>
            </w:tcBorders>
            <w:vAlign w:val="center"/>
            <w:hideMark/>
          </w:tcPr>
          <w:p w14:paraId="689EC65C" w14:textId="77777777" w:rsidR="006817A1" w:rsidRPr="002950A6" w:rsidRDefault="006817A1" w:rsidP="006D2E4C">
            <w:pPr>
              <w:spacing w:before="60" w:after="60"/>
              <w:rPr>
                <w:b/>
                <w:bCs/>
                <w:i/>
                <w:iCs/>
                <w:sz w:val="28"/>
                <w:szCs w:val="28"/>
              </w:rPr>
            </w:pPr>
            <w:r w:rsidRPr="002950A6">
              <w:rPr>
                <w:b/>
                <w:bCs/>
                <w:i/>
                <w:iCs/>
                <w:sz w:val="28"/>
                <w:szCs w:val="28"/>
              </w:rPr>
              <w:t>Vận hành máy ủi</w:t>
            </w:r>
          </w:p>
        </w:tc>
        <w:tc>
          <w:tcPr>
            <w:tcW w:w="868" w:type="pct"/>
            <w:tcBorders>
              <w:top w:val="nil"/>
              <w:left w:val="nil"/>
              <w:bottom w:val="single" w:sz="4" w:space="0" w:color="auto"/>
              <w:right w:val="single" w:sz="4" w:space="0" w:color="auto"/>
            </w:tcBorders>
            <w:vAlign w:val="center"/>
            <w:hideMark/>
          </w:tcPr>
          <w:p w14:paraId="2E2C98FB"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7FF59BB0"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0C62AC39"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3BFD9FA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DBF8266" w14:textId="77777777" w:rsidR="006817A1" w:rsidRPr="002950A6" w:rsidRDefault="006817A1" w:rsidP="006D2E4C">
            <w:pPr>
              <w:spacing w:before="60" w:after="60"/>
              <w:jc w:val="center"/>
              <w:rPr>
                <w:sz w:val="28"/>
                <w:szCs w:val="28"/>
              </w:rPr>
            </w:pPr>
            <w:r w:rsidRPr="002950A6">
              <w:rPr>
                <w:sz w:val="28"/>
                <w:szCs w:val="28"/>
              </w:rPr>
              <w:t>61</w:t>
            </w:r>
          </w:p>
        </w:tc>
        <w:tc>
          <w:tcPr>
            <w:tcW w:w="1539" w:type="pct"/>
            <w:tcBorders>
              <w:top w:val="nil"/>
              <w:left w:val="nil"/>
              <w:bottom w:val="single" w:sz="4" w:space="0" w:color="auto"/>
              <w:right w:val="single" w:sz="4" w:space="0" w:color="auto"/>
            </w:tcBorders>
            <w:vAlign w:val="center"/>
            <w:hideMark/>
          </w:tcPr>
          <w:p w14:paraId="36FA8F65"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455BF7C6"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743D37D9"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6B9486A0"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7546535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BE1FF45" w14:textId="77777777" w:rsidR="006817A1" w:rsidRPr="002950A6" w:rsidRDefault="006817A1" w:rsidP="006D2E4C">
            <w:pPr>
              <w:spacing w:before="60" w:after="60"/>
              <w:jc w:val="center"/>
              <w:rPr>
                <w:sz w:val="28"/>
                <w:szCs w:val="28"/>
              </w:rPr>
            </w:pPr>
            <w:r w:rsidRPr="002950A6">
              <w:rPr>
                <w:sz w:val="28"/>
                <w:szCs w:val="28"/>
              </w:rPr>
              <w:t>62</w:t>
            </w:r>
          </w:p>
        </w:tc>
        <w:tc>
          <w:tcPr>
            <w:tcW w:w="1539" w:type="pct"/>
            <w:tcBorders>
              <w:top w:val="nil"/>
              <w:left w:val="nil"/>
              <w:bottom w:val="single" w:sz="4" w:space="0" w:color="auto"/>
              <w:right w:val="single" w:sz="4" w:space="0" w:color="auto"/>
            </w:tcBorders>
            <w:vAlign w:val="center"/>
            <w:hideMark/>
          </w:tcPr>
          <w:p w14:paraId="780A9F61"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4A91379C"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400F40C0"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2433E0DD"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57FD483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5F79D93" w14:textId="77777777" w:rsidR="006817A1" w:rsidRPr="002950A6" w:rsidRDefault="006817A1" w:rsidP="006D2E4C">
            <w:pPr>
              <w:spacing w:before="60" w:after="60"/>
              <w:jc w:val="center"/>
              <w:rPr>
                <w:sz w:val="28"/>
                <w:szCs w:val="28"/>
              </w:rPr>
            </w:pPr>
            <w:r w:rsidRPr="002950A6">
              <w:rPr>
                <w:sz w:val="28"/>
                <w:szCs w:val="28"/>
              </w:rPr>
              <w:t>63</w:t>
            </w:r>
          </w:p>
        </w:tc>
        <w:tc>
          <w:tcPr>
            <w:tcW w:w="1539" w:type="pct"/>
            <w:tcBorders>
              <w:top w:val="nil"/>
              <w:left w:val="nil"/>
              <w:bottom w:val="single" w:sz="4" w:space="0" w:color="auto"/>
              <w:right w:val="single" w:sz="4" w:space="0" w:color="auto"/>
            </w:tcBorders>
            <w:vAlign w:val="center"/>
            <w:hideMark/>
          </w:tcPr>
          <w:p w14:paraId="2764E526"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64B7A6FD"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748E1CFC"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0AFAF107"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4C8C93D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AC892C4" w14:textId="77777777" w:rsidR="006817A1" w:rsidRPr="002950A6" w:rsidRDefault="006817A1" w:rsidP="006D2E4C">
            <w:pPr>
              <w:spacing w:before="60" w:after="60"/>
              <w:jc w:val="center"/>
              <w:rPr>
                <w:sz w:val="28"/>
                <w:szCs w:val="28"/>
              </w:rPr>
            </w:pPr>
            <w:r w:rsidRPr="002950A6">
              <w:rPr>
                <w:sz w:val="28"/>
                <w:szCs w:val="28"/>
              </w:rPr>
              <w:t>64</w:t>
            </w:r>
          </w:p>
        </w:tc>
        <w:tc>
          <w:tcPr>
            <w:tcW w:w="1539" w:type="pct"/>
            <w:tcBorders>
              <w:top w:val="nil"/>
              <w:left w:val="nil"/>
              <w:bottom w:val="single" w:sz="4" w:space="0" w:color="auto"/>
              <w:right w:val="single" w:sz="4" w:space="0" w:color="auto"/>
            </w:tcBorders>
            <w:vAlign w:val="center"/>
            <w:hideMark/>
          </w:tcPr>
          <w:p w14:paraId="6BB33DCB"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565697B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3075B2A"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5C41349F"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254AE4EC"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4810CEBD" w14:textId="77777777" w:rsidR="006817A1" w:rsidRPr="002950A6" w:rsidRDefault="006817A1" w:rsidP="006D2E4C">
            <w:pPr>
              <w:spacing w:before="60" w:after="60"/>
              <w:jc w:val="center"/>
              <w:rPr>
                <w:sz w:val="28"/>
                <w:szCs w:val="28"/>
              </w:rPr>
            </w:pPr>
            <w:r w:rsidRPr="002950A6">
              <w:rPr>
                <w:sz w:val="28"/>
                <w:szCs w:val="28"/>
              </w:rPr>
              <w:t>65</w:t>
            </w:r>
          </w:p>
        </w:tc>
        <w:tc>
          <w:tcPr>
            <w:tcW w:w="1539" w:type="pct"/>
            <w:tcBorders>
              <w:top w:val="nil"/>
              <w:left w:val="nil"/>
              <w:bottom w:val="single" w:sz="4" w:space="0" w:color="auto"/>
              <w:right w:val="single" w:sz="4" w:space="0" w:color="auto"/>
            </w:tcBorders>
            <w:vAlign w:val="center"/>
            <w:hideMark/>
          </w:tcPr>
          <w:p w14:paraId="47D7F982"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438BC9B1"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4C5607E"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0313AFC6"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6D721E9F"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53CE8BC" w14:textId="77777777" w:rsidR="006817A1" w:rsidRPr="002950A6" w:rsidRDefault="006817A1" w:rsidP="006D2E4C">
            <w:pPr>
              <w:spacing w:before="60" w:after="60"/>
              <w:jc w:val="center"/>
              <w:rPr>
                <w:sz w:val="28"/>
                <w:szCs w:val="28"/>
              </w:rPr>
            </w:pPr>
            <w:r w:rsidRPr="002950A6">
              <w:rPr>
                <w:sz w:val="28"/>
                <w:szCs w:val="28"/>
              </w:rPr>
              <w:t>66</w:t>
            </w:r>
          </w:p>
        </w:tc>
        <w:tc>
          <w:tcPr>
            <w:tcW w:w="1539" w:type="pct"/>
            <w:tcBorders>
              <w:top w:val="nil"/>
              <w:left w:val="nil"/>
              <w:bottom w:val="single" w:sz="4" w:space="0" w:color="auto"/>
              <w:right w:val="single" w:sz="4" w:space="0" w:color="auto"/>
            </w:tcBorders>
            <w:vAlign w:val="center"/>
            <w:hideMark/>
          </w:tcPr>
          <w:p w14:paraId="4CB94B37"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7B874B6D"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10659B9F"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250FE287" w14:textId="77777777" w:rsidR="006817A1" w:rsidRPr="002950A6" w:rsidRDefault="006817A1" w:rsidP="006D2E4C">
            <w:pPr>
              <w:spacing w:before="60" w:after="60"/>
              <w:jc w:val="center"/>
              <w:rPr>
                <w:sz w:val="28"/>
                <w:szCs w:val="28"/>
              </w:rPr>
            </w:pPr>
            <w:r w:rsidRPr="002950A6">
              <w:rPr>
                <w:sz w:val="28"/>
                <w:szCs w:val="28"/>
              </w:rPr>
              <w:t>0,0027</w:t>
            </w:r>
            <w:r w:rsidR="00EC20A0" w:rsidRPr="002950A6">
              <w:rPr>
                <w:sz w:val="28"/>
                <w:szCs w:val="28"/>
              </w:rPr>
              <w:t>0</w:t>
            </w:r>
          </w:p>
        </w:tc>
      </w:tr>
      <w:tr w:rsidR="00BE230F" w:rsidRPr="002950A6" w14:paraId="4785322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E0DA1D6" w14:textId="77777777" w:rsidR="006817A1" w:rsidRPr="002950A6" w:rsidRDefault="006817A1" w:rsidP="006D2E4C">
            <w:pPr>
              <w:spacing w:before="60" w:after="60"/>
              <w:jc w:val="center"/>
              <w:rPr>
                <w:sz w:val="28"/>
                <w:szCs w:val="28"/>
              </w:rPr>
            </w:pPr>
            <w:r w:rsidRPr="002950A6">
              <w:rPr>
                <w:sz w:val="28"/>
                <w:szCs w:val="28"/>
              </w:rPr>
              <w:t>67</w:t>
            </w:r>
          </w:p>
        </w:tc>
        <w:tc>
          <w:tcPr>
            <w:tcW w:w="1539" w:type="pct"/>
            <w:tcBorders>
              <w:top w:val="nil"/>
              <w:left w:val="nil"/>
              <w:bottom w:val="single" w:sz="4" w:space="0" w:color="auto"/>
              <w:right w:val="single" w:sz="4" w:space="0" w:color="auto"/>
            </w:tcBorders>
            <w:vAlign w:val="center"/>
            <w:hideMark/>
          </w:tcPr>
          <w:p w14:paraId="7C06741E"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1EA199E3"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38995E06"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EB8EDBC"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494B6CC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BE2729D" w14:textId="77777777" w:rsidR="006817A1" w:rsidRPr="002950A6" w:rsidRDefault="006817A1" w:rsidP="006D2E4C">
            <w:pPr>
              <w:spacing w:before="60" w:after="60"/>
              <w:jc w:val="center"/>
              <w:rPr>
                <w:sz w:val="28"/>
                <w:szCs w:val="28"/>
              </w:rPr>
            </w:pPr>
            <w:r w:rsidRPr="002950A6">
              <w:rPr>
                <w:sz w:val="28"/>
                <w:szCs w:val="28"/>
              </w:rPr>
              <w:t>68</w:t>
            </w:r>
          </w:p>
        </w:tc>
        <w:tc>
          <w:tcPr>
            <w:tcW w:w="1539" w:type="pct"/>
            <w:tcBorders>
              <w:top w:val="nil"/>
              <w:left w:val="nil"/>
              <w:bottom w:val="single" w:sz="4" w:space="0" w:color="auto"/>
              <w:right w:val="single" w:sz="4" w:space="0" w:color="auto"/>
            </w:tcBorders>
            <w:vAlign w:val="center"/>
            <w:hideMark/>
          </w:tcPr>
          <w:p w14:paraId="1953C675"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3DF12CAD"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84BCF33"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3F58B603"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5C573DC1"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D99DAE6" w14:textId="77777777" w:rsidR="006817A1" w:rsidRPr="002950A6" w:rsidRDefault="006817A1" w:rsidP="006D2E4C">
            <w:pPr>
              <w:spacing w:before="60" w:after="60"/>
              <w:jc w:val="center"/>
              <w:rPr>
                <w:sz w:val="28"/>
                <w:szCs w:val="28"/>
              </w:rPr>
            </w:pPr>
            <w:r w:rsidRPr="002950A6">
              <w:rPr>
                <w:sz w:val="28"/>
                <w:szCs w:val="28"/>
              </w:rPr>
              <w:t>69</w:t>
            </w:r>
          </w:p>
        </w:tc>
        <w:tc>
          <w:tcPr>
            <w:tcW w:w="1539" w:type="pct"/>
            <w:tcBorders>
              <w:top w:val="nil"/>
              <w:left w:val="nil"/>
              <w:bottom w:val="single" w:sz="4" w:space="0" w:color="auto"/>
              <w:right w:val="single" w:sz="4" w:space="0" w:color="auto"/>
            </w:tcBorders>
            <w:vAlign w:val="center"/>
            <w:hideMark/>
          </w:tcPr>
          <w:p w14:paraId="426F8F02"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4CCE177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96724F9"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250217C9" w14:textId="77777777" w:rsidR="006817A1" w:rsidRPr="002950A6" w:rsidRDefault="006817A1" w:rsidP="006D2E4C">
            <w:pPr>
              <w:spacing w:before="60" w:after="60"/>
              <w:jc w:val="center"/>
              <w:rPr>
                <w:sz w:val="28"/>
                <w:szCs w:val="28"/>
              </w:rPr>
            </w:pPr>
            <w:r w:rsidRPr="002950A6">
              <w:rPr>
                <w:sz w:val="28"/>
                <w:szCs w:val="28"/>
              </w:rPr>
              <w:t>0,00135</w:t>
            </w:r>
          </w:p>
        </w:tc>
      </w:tr>
      <w:tr w:rsidR="00BE230F" w:rsidRPr="002950A6" w14:paraId="30DF8B2B"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19E8F6BF" w14:textId="77777777" w:rsidR="006817A1" w:rsidRPr="002950A6" w:rsidRDefault="006817A1" w:rsidP="006D2E4C">
            <w:pPr>
              <w:spacing w:before="60" w:after="60"/>
              <w:jc w:val="center"/>
              <w:rPr>
                <w:b/>
                <w:bCs/>
                <w:i/>
                <w:iCs/>
                <w:sz w:val="28"/>
                <w:szCs w:val="28"/>
              </w:rPr>
            </w:pPr>
            <w:r w:rsidRPr="002950A6">
              <w:rPr>
                <w:b/>
                <w:bCs/>
                <w:i/>
                <w:iCs/>
                <w:sz w:val="28"/>
                <w:szCs w:val="28"/>
              </w:rPr>
              <w:t>2.3</w:t>
            </w:r>
          </w:p>
        </w:tc>
        <w:tc>
          <w:tcPr>
            <w:tcW w:w="1539" w:type="pct"/>
            <w:tcBorders>
              <w:top w:val="nil"/>
              <w:left w:val="nil"/>
              <w:bottom w:val="single" w:sz="4" w:space="0" w:color="auto"/>
              <w:right w:val="single" w:sz="4" w:space="0" w:color="auto"/>
            </w:tcBorders>
            <w:vAlign w:val="center"/>
            <w:hideMark/>
          </w:tcPr>
          <w:p w14:paraId="194ECADE" w14:textId="77777777" w:rsidR="006817A1" w:rsidRPr="002950A6" w:rsidRDefault="006817A1" w:rsidP="006D2E4C">
            <w:pPr>
              <w:spacing w:before="60" w:after="60"/>
              <w:rPr>
                <w:b/>
                <w:bCs/>
                <w:i/>
                <w:iCs/>
                <w:sz w:val="28"/>
                <w:szCs w:val="28"/>
              </w:rPr>
            </w:pPr>
            <w:r w:rsidRPr="002950A6">
              <w:rPr>
                <w:b/>
                <w:bCs/>
                <w:i/>
                <w:iCs/>
                <w:sz w:val="28"/>
                <w:szCs w:val="28"/>
              </w:rPr>
              <w:t>Vận hành máy đào tải trọng 0,8 m³</w:t>
            </w:r>
          </w:p>
        </w:tc>
        <w:tc>
          <w:tcPr>
            <w:tcW w:w="868" w:type="pct"/>
            <w:tcBorders>
              <w:top w:val="nil"/>
              <w:left w:val="nil"/>
              <w:bottom w:val="single" w:sz="4" w:space="0" w:color="auto"/>
              <w:right w:val="single" w:sz="4" w:space="0" w:color="auto"/>
            </w:tcBorders>
            <w:vAlign w:val="center"/>
            <w:hideMark/>
          </w:tcPr>
          <w:p w14:paraId="7EC95314"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0C851B75"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697B0E46"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109D419E"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AEAAE24" w14:textId="77777777" w:rsidR="006817A1" w:rsidRPr="002950A6" w:rsidRDefault="006817A1" w:rsidP="006D2E4C">
            <w:pPr>
              <w:spacing w:before="60" w:after="60"/>
              <w:jc w:val="center"/>
              <w:rPr>
                <w:sz w:val="28"/>
                <w:szCs w:val="28"/>
              </w:rPr>
            </w:pPr>
            <w:r w:rsidRPr="002950A6">
              <w:rPr>
                <w:sz w:val="28"/>
                <w:szCs w:val="28"/>
              </w:rPr>
              <w:t>70</w:t>
            </w:r>
          </w:p>
        </w:tc>
        <w:tc>
          <w:tcPr>
            <w:tcW w:w="1539" w:type="pct"/>
            <w:tcBorders>
              <w:top w:val="nil"/>
              <w:left w:val="nil"/>
              <w:bottom w:val="single" w:sz="4" w:space="0" w:color="auto"/>
              <w:right w:val="single" w:sz="4" w:space="0" w:color="auto"/>
            </w:tcBorders>
            <w:vAlign w:val="center"/>
            <w:hideMark/>
          </w:tcPr>
          <w:p w14:paraId="6827536C"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47B846DA"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382F343"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51BB118D" w14:textId="77777777" w:rsidR="006817A1" w:rsidRPr="002950A6" w:rsidRDefault="006817A1" w:rsidP="006D2E4C">
            <w:pPr>
              <w:spacing w:before="60" w:after="60"/>
              <w:jc w:val="center"/>
              <w:rPr>
                <w:sz w:val="28"/>
                <w:szCs w:val="28"/>
              </w:rPr>
            </w:pPr>
            <w:r w:rsidRPr="002950A6">
              <w:rPr>
                <w:sz w:val="28"/>
                <w:szCs w:val="28"/>
              </w:rPr>
              <w:t>0,0015</w:t>
            </w:r>
            <w:r w:rsidR="00EC20A0" w:rsidRPr="002950A6">
              <w:rPr>
                <w:sz w:val="28"/>
                <w:szCs w:val="28"/>
              </w:rPr>
              <w:t>0</w:t>
            </w:r>
          </w:p>
        </w:tc>
      </w:tr>
      <w:tr w:rsidR="00BE230F" w:rsidRPr="002950A6" w14:paraId="738BF0C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BEAF362" w14:textId="77777777" w:rsidR="006817A1" w:rsidRPr="002950A6" w:rsidRDefault="006817A1" w:rsidP="006D2E4C">
            <w:pPr>
              <w:spacing w:before="60" w:after="60"/>
              <w:jc w:val="center"/>
              <w:rPr>
                <w:sz w:val="28"/>
                <w:szCs w:val="28"/>
              </w:rPr>
            </w:pPr>
            <w:r w:rsidRPr="002950A6">
              <w:rPr>
                <w:sz w:val="28"/>
                <w:szCs w:val="28"/>
              </w:rPr>
              <w:t>71</w:t>
            </w:r>
          </w:p>
        </w:tc>
        <w:tc>
          <w:tcPr>
            <w:tcW w:w="1539" w:type="pct"/>
            <w:tcBorders>
              <w:top w:val="nil"/>
              <w:left w:val="nil"/>
              <w:bottom w:val="single" w:sz="4" w:space="0" w:color="auto"/>
              <w:right w:val="single" w:sz="4" w:space="0" w:color="auto"/>
            </w:tcBorders>
            <w:vAlign w:val="center"/>
            <w:hideMark/>
          </w:tcPr>
          <w:p w14:paraId="7F87DE26"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1A625935"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4A051467"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FEC9E91" w14:textId="77777777" w:rsidR="006817A1" w:rsidRPr="002950A6" w:rsidRDefault="006817A1" w:rsidP="006D2E4C">
            <w:pPr>
              <w:spacing w:before="60" w:after="60"/>
              <w:jc w:val="center"/>
              <w:rPr>
                <w:sz w:val="28"/>
                <w:szCs w:val="28"/>
              </w:rPr>
            </w:pPr>
            <w:r w:rsidRPr="002950A6">
              <w:rPr>
                <w:sz w:val="28"/>
                <w:szCs w:val="28"/>
              </w:rPr>
              <w:t>0,0015</w:t>
            </w:r>
            <w:r w:rsidR="00EC20A0" w:rsidRPr="002950A6">
              <w:rPr>
                <w:sz w:val="28"/>
                <w:szCs w:val="28"/>
              </w:rPr>
              <w:t>0</w:t>
            </w:r>
          </w:p>
        </w:tc>
      </w:tr>
      <w:tr w:rsidR="00BE230F" w:rsidRPr="002950A6" w14:paraId="06170AEE"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AA0BC70" w14:textId="77777777" w:rsidR="006817A1" w:rsidRPr="002950A6" w:rsidRDefault="006817A1" w:rsidP="006D2E4C">
            <w:pPr>
              <w:spacing w:before="60" w:after="60"/>
              <w:jc w:val="center"/>
              <w:rPr>
                <w:sz w:val="28"/>
                <w:szCs w:val="28"/>
              </w:rPr>
            </w:pPr>
            <w:r w:rsidRPr="002950A6">
              <w:rPr>
                <w:sz w:val="28"/>
                <w:szCs w:val="28"/>
              </w:rPr>
              <w:lastRenderedPageBreak/>
              <w:t>72</w:t>
            </w:r>
          </w:p>
        </w:tc>
        <w:tc>
          <w:tcPr>
            <w:tcW w:w="1539" w:type="pct"/>
            <w:tcBorders>
              <w:top w:val="nil"/>
              <w:left w:val="nil"/>
              <w:bottom w:val="single" w:sz="4" w:space="0" w:color="auto"/>
              <w:right w:val="single" w:sz="4" w:space="0" w:color="auto"/>
            </w:tcBorders>
            <w:vAlign w:val="center"/>
            <w:hideMark/>
          </w:tcPr>
          <w:p w14:paraId="6369ECBA"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71AB85D1"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C39927E"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27B5D772"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5E2E03DF"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D0B101F" w14:textId="77777777" w:rsidR="006817A1" w:rsidRPr="002950A6" w:rsidRDefault="006817A1" w:rsidP="006D2E4C">
            <w:pPr>
              <w:spacing w:before="60" w:after="60"/>
              <w:jc w:val="center"/>
              <w:rPr>
                <w:sz w:val="28"/>
                <w:szCs w:val="28"/>
              </w:rPr>
            </w:pPr>
            <w:r w:rsidRPr="002950A6">
              <w:rPr>
                <w:sz w:val="28"/>
                <w:szCs w:val="28"/>
              </w:rPr>
              <w:t>73</w:t>
            </w:r>
          </w:p>
        </w:tc>
        <w:tc>
          <w:tcPr>
            <w:tcW w:w="1539" w:type="pct"/>
            <w:tcBorders>
              <w:top w:val="nil"/>
              <w:left w:val="nil"/>
              <w:bottom w:val="single" w:sz="4" w:space="0" w:color="auto"/>
              <w:right w:val="single" w:sz="4" w:space="0" w:color="auto"/>
            </w:tcBorders>
            <w:vAlign w:val="center"/>
            <w:hideMark/>
          </w:tcPr>
          <w:p w14:paraId="6C764FEC"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11E508B3"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A8B672A"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1016935"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43A76646"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26577853" w14:textId="77777777" w:rsidR="006817A1" w:rsidRPr="002950A6" w:rsidRDefault="006817A1" w:rsidP="006D2E4C">
            <w:pPr>
              <w:spacing w:before="60" w:after="60"/>
              <w:jc w:val="center"/>
              <w:rPr>
                <w:sz w:val="28"/>
                <w:szCs w:val="28"/>
              </w:rPr>
            </w:pPr>
            <w:r w:rsidRPr="002950A6">
              <w:rPr>
                <w:sz w:val="28"/>
                <w:szCs w:val="28"/>
              </w:rPr>
              <w:t>74</w:t>
            </w:r>
          </w:p>
        </w:tc>
        <w:tc>
          <w:tcPr>
            <w:tcW w:w="1539" w:type="pct"/>
            <w:tcBorders>
              <w:top w:val="nil"/>
              <w:left w:val="nil"/>
              <w:bottom w:val="single" w:sz="4" w:space="0" w:color="auto"/>
              <w:right w:val="single" w:sz="4" w:space="0" w:color="auto"/>
            </w:tcBorders>
            <w:vAlign w:val="center"/>
            <w:hideMark/>
          </w:tcPr>
          <w:p w14:paraId="04AFDABA"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6966CB7D"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279963E9"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29AB1E5"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22A65C6C"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80B5B3B" w14:textId="77777777" w:rsidR="006817A1" w:rsidRPr="002950A6" w:rsidRDefault="006817A1" w:rsidP="006D2E4C">
            <w:pPr>
              <w:spacing w:before="60" w:after="60"/>
              <w:jc w:val="center"/>
              <w:rPr>
                <w:sz w:val="28"/>
                <w:szCs w:val="28"/>
              </w:rPr>
            </w:pPr>
            <w:r w:rsidRPr="002950A6">
              <w:rPr>
                <w:sz w:val="28"/>
                <w:szCs w:val="28"/>
              </w:rPr>
              <w:t>75</w:t>
            </w:r>
          </w:p>
        </w:tc>
        <w:tc>
          <w:tcPr>
            <w:tcW w:w="1539" w:type="pct"/>
            <w:tcBorders>
              <w:top w:val="nil"/>
              <w:left w:val="nil"/>
              <w:bottom w:val="single" w:sz="4" w:space="0" w:color="auto"/>
              <w:right w:val="single" w:sz="4" w:space="0" w:color="auto"/>
            </w:tcBorders>
            <w:vAlign w:val="center"/>
            <w:hideMark/>
          </w:tcPr>
          <w:p w14:paraId="36B7AB12"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3F2A93B3"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5F7122C7"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12500396" w14:textId="77777777" w:rsidR="006817A1" w:rsidRPr="002950A6" w:rsidRDefault="006817A1" w:rsidP="006D2E4C">
            <w:pPr>
              <w:spacing w:before="60" w:after="60"/>
              <w:jc w:val="center"/>
              <w:rPr>
                <w:sz w:val="28"/>
                <w:szCs w:val="28"/>
              </w:rPr>
            </w:pPr>
            <w:r w:rsidRPr="002950A6">
              <w:rPr>
                <w:sz w:val="28"/>
                <w:szCs w:val="28"/>
              </w:rPr>
              <w:t>0,0015</w:t>
            </w:r>
            <w:r w:rsidR="00EC20A0" w:rsidRPr="002950A6">
              <w:rPr>
                <w:sz w:val="28"/>
                <w:szCs w:val="28"/>
              </w:rPr>
              <w:t>0</w:t>
            </w:r>
          </w:p>
        </w:tc>
      </w:tr>
      <w:tr w:rsidR="00BE230F" w:rsidRPr="002950A6" w14:paraId="05969EB4"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3346749" w14:textId="77777777" w:rsidR="006817A1" w:rsidRPr="002950A6" w:rsidRDefault="006817A1" w:rsidP="006D2E4C">
            <w:pPr>
              <w:spacing w:before="60" w:after="60"/>
              <w:jc w:val="center"/>
              <w:rPr>
                <w:sz w:val="28"/>
                <w:szCs w:val="28"/>
              </w:rPr>
            </w:pPr>
            <w:r w:rsidRPr="002950A6">
              <w:rPr>
                <w:sz w:val="28"/>
                <w:szCs w:val="28"/>
              </w:rPr>
              <w:t>76</w:t>
            </w:r>
          </w:p>
        </w:tc>
        <w:tc>
          <w:tcPr>
            <w:tcW w:w="1539" w:type="pct"/>
            <w:tcBorders>
              <w:top w:val="nil"/>
              <w:left w:val="nil"/>
              <w:bottom w:val="single" w:sz="4" w:space="0" w:color="auto"/>
              <w:right w:val="single" w:sz="4" w:space="0" w:color="auto"/>
            </w:tcBorders>
            <w:vAlign w:val="center"/>
            <w:hideMark/>
          </w:tcPr>
          <w:p w14:paraId="6C6B435E"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6A0463E8"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4579B7BD"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98A9C2F"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490DBBB8"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7E531AE1" w14:textId="77777777" w:rsidR="006817A1" w:rsidRPr="002950A6" w:rsidRDefault="006817A1" w:rsidP="006D2E4C">
            <w:pPr>
              <w:spacing w:before="60" w:after="60"/>
              <w:jc w:val="center"/>
              <w:rPr>
                <w:sz w:val="28"/>
                <w:szCs w:val="28"/>
              </w:rPr>
            </w:pPr>
            <w:r w:rsidRPr="002950A6">
              <w:rPr>
                <w:sz w:val="28"/>
                <w:szCs w:val="28"/>
              </w:rPr>
              <w:t>77</w:t>
            </w:r>
          </w:p>
        </w:tc>
        <w:tc>
          <w:tcPr>
            <w:tcW w:w="1539" w:type="pct"/>
            <w:tcBorders>
              <w:top w:val="nil"/>
              <w:left w:val="nil"/>
              <w:bottom w:val="single" w:sz="4" w:space="0" w:color="auto"/>
              <w:right w:val="single" w:sz="4" w:space="0" w:color="auto"/>
            </w:tcBorders>
            <w:vAlign w:val="center"/>
            <w:hideMark/>
          </w:tcPr>
          <w:p w14:paraId="553B327B"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5B0C858E"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A6C6F82"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CFE764F"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409E806F"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EE767F9" w14:textId="77777777" w:rsidR="006817A1" w:rsidRPr="002950A6" w:rsidRDefault="006817A1" w:rsidP="006D2E4C">
            <w:pPr>
              <w:spacing w:before="60" w:after="60"/>
              <w:jc w:val="center"/>
              <w:rPr>
                <w:sz w:val="28"/>
                <w:szCs w:val="28"/>
              </w:rPr>
            </w:pPr>
            <w:r w:rsidRPr="002950A6">
              <w:rPr>
                <w:sz w:val="28"/>
                <w:szCs w:val="28"/>
              </w:rPr>
              <w:t>78</w:t>
            </w:r>
          </w:p>
        </w:tc>
        <w:tc>
          <w:tcPr>
            <w:tcW w:w="1539" w:type="pct"/>
            <w:tcBorders>
              <w:top w:val="nil"/>
              <w:left w:val="nil"/>
              <w:bottom w:val="single" w:sz="4" w:space="0" w:color="auto"/>
              <w:right w:val="single" w:sz="4" w:space="0" w:color="auto"/>
            </w:tcBorders>
            <w:vAlign w:val="center"/>
            <w:hideMark/>
          </w:tcPr>
          <w:p w14:paraId="7E8C8508"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6FD8925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2731F58"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5866A07" w14:textId="77777777" w:rsidR="006817A1" w:rsidRPr="002950A6" w:rsidRDefault="006817A1" w:rsidP="006D2E4C">
            <w:pPr>
              <w:spacing w:before="60" w:after="60"/>
              <w:jc w:val="center"/>
              <w:rPr>
                <w:sz w:val="28"/>
                <w:szCs w:val="28"/>
              </w:rPr>
            </w:pPr>
            <w:r w:rsidRPr="002950A6">
              <w:rPr>
                <w:sz w:val="28"/>
                <w:szCs w:val="28"/>
              </w:rPr>
              <w:t>0,00075</w:t>
            </w:r>
          </w:p>
        </w:tc>
      </w:tr>
      <w:tr w:rsidR="00BE230F" w:rsidRPr="002950A6" w14:paraId="5809CB65" w14:textId="77777777" w:rsidTr="00D66AF9">
        <w:trPr>
          <w:trHeight w:val="945"/>
        </w:trPr>
        <w:tc>
          <w:tcPr>
            <w:tcW w:w="584" w:type="pct"/>
            <w:tcBorders>
              <w:top w:val="nil"/>
              <w:left w:val="single" w:sz="4" w:space="0" w:color="auto"/>
              <w:bottom w:val="single" w:sz="4" w:space="0" w:color="auto"/>
              <w:right w:val="single" w:sz="4" w:space="0" w:color="auto"/>
            </w:tcBorders>
            <w:vAlign w:val="center"/>
            <w:hideMark/>
          </w:tcPr>
          <w:p w14:paraId="1BB1FFC3" w14:textId="77777777" w:rsidR="006817A1" w:rsidRPr="002950A6" w:rsidRDefault="006817A1" w:rsidP="006D2E4C">
            <w:pPr>
              <w:spacing w:before="60" w:after="60"/>
              <w:jc w:val="center"/>
              <w:rPr>
                <w:b/>
                <w:bCs/>
                <w:i/>
                <w:iCs/>
                <w:sz w:val="28"/>
                <w:szCs w:val="28"/>
              </w:rPr>
            </w:pPr>
            <w:r w:rsidRPr="002950A6">
              <w:rPr>
                <w:b/>
                <w:bCs/>
                <w:i/>
                <w:iCs/>
                <w:sz w:val="28"/>
                <w:szCs w:val="28"/>
              </w:rPr>
              <w:t>2.4</w:t>
            </w:r>
          </w:p>
        </w:tc>
        <w:tc>
          <w:tcPr>
            <w:tcW w:w="1539" w:type="pct"/>
            <w:tcBorders>
              <w:top w:val="nil"/>
              <w:left w:val="nil"/>
              <w:bottom w:val="single" w:sz="4" w:space="0" w:color="auto"/>
              <w:right w:val="single" w:sz="4" w:space="0" w:color="auto"/>
            </w:tcBorders>
            <w:vAlign w:val="center"/>
            <w:hideMark/>
          </w:tcPr>
          <w:p w14:paraId="16ADA2BA" w14:textId="77777777" w:rsidR="006817A1" w:rsidRPr="002950A6" w:rsidRDefault="006817A1" w:rsidP="006D2E4C">
            <w:pPr>
              <w:spacing w:before="60" w:after="60"/>
              <w:rPr>
                <w:b/>
                <w:bCs/>
                <w:i/>
                <w:iCs/>
                <w:sz w:val="28"/>
                <w:szCs w:val="28"/>
              </w:rPr>
            </w:pPr>
            <w:r w:rsidRPr="002950A6">
              <w:rPr>
                <w:b/>
                <w:bCs/>
                <w:i/>
                <w:iCs/>
                <w:sz w:val="28"/>
                <w:szCs w:val="28"/>
              </w:rPr>
              <w:t>Vận hành ô tô tải thùng tự đổ tải trọng 10 tấn</w:t>
            </w:r>
          </w:p>
        </w:tc>
        <w:tc>
          <w:tcPr>
            <w:tcW w:w="868" w:type="pct"/>
            <w:tcBorders>
              <w:top w:val="nil"/>
              <w:left w:val="nil"/>
              <w:bottom w:val="single" w:sz="4" w:space="0" w:color="auto"/>
              <w:right w:val="single" w:sz="4" w:space="0" w:color="auto"/>
            </w:tcBorders>
            <w:vAlign w:val="center"/>
            <w:hideMark/>
          </w:tcPr>
          <w:p w14:paraId="1E48669B"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5A950227"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218074B3"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7F2E6C8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ACCCFC4" w14:textId="77777777" w:rsidR="006817A1" w:rsidRPr="002950A6" w:rsidRDefault="006817A1" w:rsidP="006D2E4C">
            <w:pPr>
              <w:spacing w:before="60" w:after="60"/>
              <w:jc w:val="center"/>
              <w:rPr>
                <w:sz w:val="28"/>
                <w:szCs w:val="28"/>
              </w:rPr>
            </w:pPr>
            <w:r w:rsidRPr="002950A6">
              <w:rPr>
                <w:sz w:val="28"/>
                <w:szCs w:val="28"/>
              </w:rPr>
              <w:t>79</w:t>
            </w:r>
          </w:p>
        </w:tc>
        <w:tc>
          <w:tcPr>
            <w:tcW w:w="1539" w:type="pct"/>
            <w:tcBorders>
              <w:top w:val="nil"/>
              <w:left w:val="nil"/>
              <w:bottom w:val="single" w:sz="4" w:space="0" w:color="auto"/>
              <w:right w:val="single" w:sz="4" w:space="0" w:color="auto"/>
            </w:tcBorders>
            <w:vAlign w:val="center"/>
            <w:hideMark/>
          </w:tcPr>
          <w:p w14:paraId="6E4B3F28"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57C2E122"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6A43BC13"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4393263B" w14:textId="77777777" w:rsidR="006817A1" w:rsidRPr="002950A6" w:rsidRDefault="006817A1" w:rsidP="006D2E4C">
            <w:pPr>
              <w:spacing w:before="60" w:after="60"/>
              <w:jc w:val="center"/>
              <w:rPr>
                <w:sz w:val="28"/>
                <w:szCs w:val="28"/>
              </w:rPr>
            </w:pPr>
            <w:r w:rsidRPr="002950A6">
              <w:rPr>
                <w:sz w:val="28"/>
                <w:szCs w:val="28"/>
              </w:rPr>
              <w:t>0,0026</w:t>
            </w:r>
            <w:r w:rsidR="00EC20A0" w:rsidRPr="002950A6">
              <w:rPr>
                <w:sz w:val="28"/>
                <w:szCs w:val="28"/>
              </w:rPr>
              <w:t>0</w:t>
            </w:r>
          </w:p>
        </w:tc>
      </w:tr>
      <w:tr w:rsidR="00BE230F" w:rsidRPr="002950A6" w14:paraId="13E0AF78"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306D26F" w14:textId="77777777" w:rsidR="006817A1" w:rsidRPr="002950A6" w:rsidRDefault="006817A1" w:rsidP="006D2E4C">
            <w:pPr>
              <w:spacing w:before="60" w:after="60"/>
              <w:jc w:val="center"/>
              <w:rPr>
                <w:sz w:val="28"/>
                <w:szCs w:val="28"/>
              </w:rPr>
            </w:pPr>
            <w:r w:rsidRPr="002950A6">
              <w:rPr>
                <w:sz w:val="28"/>
                <w:szCs w:val="28"/>
              </w:rPr>
              <w:t>80</w:t>
            </w:r>
          </w:p>
        </w:tc>
        <w:tc>
          <w:tcPr>
            <w:tcW w:w="1539" w:type="pct"/>
            <w:tcBorders>
              <w:top w:val="nil"/>
              <w:left w:val="nil"/>
              <w:bottom w:val="single" w:sz="4" w:space="0" w:color="auto"/>
              <w:right w:val="single" w:sz="4" w:space="0" w:color="auto"/>
            </w:tcBorders>
            <w:vAlign w:val="center"/>
            <w:hideMark/>
          </w:tcPr>
          <w:p w14:paraId="27C3C02C"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1BB01547"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4D2D0E99"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5495DA33" w14:textId="77777777" w:rsidR="006817A1" w:rsidRPr="002950A6" w:rsidRDefault="006817A1" w:rsidP="006D2E4C">
            <w:pPr>
              <w:spacing w:before="60" w:after="60"/>
              <w:jc w:val="center"/>
              <w:rPr>
                <w:sz w:val="28"/>
                <w:szCs w:val="28"/>
              </w:rPr>
            </w:pPr>
            <w:r w:rsidRPr="002950A6">
              <w:rPr>
                <w:sz w:val="28"/>
                <w:szCs w:val="28"/>
              </w:rPr>
              <w:t>0,0026</w:t>
            </w:r>
            <w:r w:rsidR="00EC20A0" w:rsidRPr="002950A6">
              <w:rPr>
                <w:sz w:val="28"/>
                <w:szCs w:val="28"/>
              </w:rPr>
              <w:t>0</w:t>
            </w:r>
          </w:p>
        </w:tc>
      </w:tr>
      <w:tr w:rsidR="00BE230F" w:rsidRPr="002950A6" w14:paraId="6FED9FB8"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DB85960" w14:textId="77777777" w:rsidR="006817A1" w:rsidRPr="002950A6" w:rsidRDefault="006817A1" w:rsidP="006D2E4C">
            <w:pPr>
              <w:spacing w:before="60" w:after="60"/>
              <w:jc w:val="center"/>
              <w:rPr>
                <w:sz w:val="28"/>
                <w:szCs w:val="28"/>
              </w:rPr>
            </w:pPr>
            <w:r w:rsidRPr="002950A6">
              <w:rPr>
                <w:sz w:val="28"/>
                <w:szCs w:val="28"/>
              </w:rPr>
              <w:t>81</w:t>
            </w:r>
          </w:p>
        </w:tc>
        <w:tc>
          <w:tcPr>
            <w:tcW w:w="1539" w:type="pct"/>
            <w:tcBorders>
              <w:top w:val="nil"/>
              <w:left w:val="nil"/>
              <w:bottom w:val="single" w:sz="4" w:space="0" w:color="auto"/>
              <w:right w:val="single" w:sz="4" w:space="0" w:color="auto"/>
            </w:tcBorders>
            <w:vAlign w:val="center"/>
            <w:hideMark/>
          </w:tcPr>
          <w:p w14:paraId="144975FE"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61405B00"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7CF00502"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1EFD2127"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118D025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A154BC9" w14:textId="77777777" w:rsidR="006817A1" w:rsidRPr="002950A6" w:rsidRDefault="006817A1" w:rsidP="006D2E4C">
            <w:pPr>
              <w:spacing w:before="60" w:after="60"/>
              <w:jc w:val="center"/>
              <w:rPr>
                <w:sz w:val="28"/>
                <w:szCs w:val="28"/>
              </w:rPr>
            </w:pPr>
            <w:r w:rsidRPr="002950A6">
              <w:rPr>
                <w:sz w:val="28"/>
                <w:szCs w:val="28"/>
              </w:rPr>
              <w:t>82</w:t>
            </w:r>
          </w:p>
        </w:tc>
        <w:tc>
          <w:tcPr>
            <w:tcW w:w="1539" w:type="pct"/>
            <w:tcBorders>
              <w:top w:val="nil"/>
              <w:left w:val="nil"/>
              <w:bottom w:val="single" w:sz="4" w:space="0" w:color="auto"/>
              <w:right w:val="single" w:sz="4" w:space="0" w:color="auto"/>
            </w:tcBorders>
            <w:vAlign w:val="center"/>
            <w:hideMark/>
          </w:tcPr>
          <w:p w14:paraId="6E090DE5"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6C670D04"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486B31FD"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5369812A"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6887CD39"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699EEA5D" w14:textId="77777777" w:rsidR="006817A1" w:rsidRPr="002950A6" w:rsidRDefault="006817A1" w:rsidP="006D2E4C">
            <w:pPr>
              <w:spacing w:before="60" w:after="60"/>
              <w:jc w:val="center"/>
              <w:rPr>
                <w:sz w:val="28"/>
                <w:szCs w:val="28"/>
              </w:rPr>
            </w:pPr>
            <w:r w:rsidRPr="002950A6">
              <w:rPr>
                <w:sz w:val="28"/>
                <w:szCs w:val="28"/>
              </w:rPr>
              <w:t>83</w:t>
            </w:r>
          </w:p>
        </w:tc>
        <w:tc>
          <w:tcPr>
            <w:tcW w:w="1539" w:type="pct"/>
            <w:tcBorders>
              <w:top w:val="nil"/>
              <w:left w:val="nil"/>
              <w:bottom w:val="single" w:sz="4" w:space="0" w:color="auto"/>
              <w:right w:val="single" w:sz="4" w:space="0" w:color="auto"/>
            </w:tcBorders>
            <w:vAlign w:val="center"/>
            <w:hideMark/>
          </w:tcPr>
          <w:p w14:paraId="1091E52E"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4811BEB2"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6BCD9A36"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9A20ADE"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0632FEB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CD8F719" w14:textId="77777777" w:rsidR="006817A1" w:rsidRPr="002950A6" w:rsidRDefault="006817A1" w:rsidP="006D2E4C">
            <w:pPr>
              <w:spacing w:before="60" w:after="60"/>
              <w:jc w:val="center"/>
              <w:rPr>
                <w:sz w:val="28"/>
                <w:szCs w:val="28"/>
              </w:rPr>
            </w:pPr>
            <w:r w:rsidRPr="002950A6">
              <w:rPr>
                <w:sz w:val="28"/>
                <w:szCs w:val="28"/>
              </w:rPr>
              <w:t>84</w:t>
            </w:r>
          </w:p>
        </w:tc>
        <w:tc>
          <w:tcPr>
            <w:tcW w:w="1539" w:type="pct"/>
            <w:tcBorders>
              <w:top w:val="nil"/>
              <w:left w:val="nil"/>
              <w:bottom w:val="single" w:sz="4" w:space="0" w:color="auto"/>
              <w:right w:val="single" w:sz="4" w:space="0" w:color="auto"/>
            </w:tcBorders>
            <w:vAlign w:val="center"/>
            <w:hideMark/>
          </w:tcPr>
          <w:p w14:paraId="6A8C496E"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22E9E884"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289C47B"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A4362D2" w14:textId="77777777" w:rsidR="006817A1" w:rsidRPr="002950A6" w:rsidRDefault="006817A1" w:rsidP="006D2E4C">
            <w:pPr>
              <w:spacing w:before="60" w:after="60"/>
              <w:jc w:val="center"/>
              <w:rPr>
                <w:sz w:val="28"/>
                <w:szCs w:val="28"/>
              </w:rPr>
            </w:pPr>
            <w:r w:rsidRPr="002950A6">
              <w:rPr>
                <w:sz w:val="28"/>
                <w:szCs w:val="28"/>
              </w:rPr>
              <w:t>0,0026</w:t>
            </w:r>
            <w:r w:rsidR="00EC20A0" w:rsidRPr="002950A6">
              <w:rPr>
                <w:sz w:val="28"/>
                <w:szCs w:val="28"/>
              </w:rPr>
              <w:t>0</w:t>
            </w:r>
          </w:p>
        </w:tc>
      </w:tr>
      <w:tr w:rsidR="00BE230F" w:rsidRPr="002950A6" w14:paraId="1CCEB3F2"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D627696" w14:textId="77777777" w:rsidR="006817A1" w:rsidRPr="002950A6" w:rsidRDefault="006817A1" w:rsidP="006D2E4C">
            <w:pPr>
              <w:spacing w:before="60" w:after="60"/>
              <w:jc w:val="center"/>
              <w:rPr>
                <w:sz w:val="28"/>
                <w:szCs w:val="28"/>
              </w:rPr>
            </w:pPr>
            <w:r w:rsidRPr="002950A6">
              <w:rPr>
                <w:sz w:val="28"/>
                <w:szCs w:val="28"/>
              </w:rPr>
              <w:t>85</w:t>
            </w:r>
          </w:p>
        </w:tc>
        <w:tc>
          <w:tcPr>
            <w:tcW w:w="1539" w:type="pct"/>
            <w:tcBorders>
              <w:top w:val="nil"/>
              <w:left w:val="nil"/>
              <w:bottom w:val="single" w:sz="4" w:space="0" w:color="auto"/>
              <w:right w:val="single" w:sz="4" w:space="0" w:color="auto"/>
            </w:tcBorders>
            <w:vAlign w:val="center"/>
            <w:hideMark/>
          </w:tcPr>
          <w:p w14:paraId="756C5CF6"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59374EF7"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39DD2E7A"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754CC281"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61269BE6"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0D9FFBD" w14:textId="77777777" w:rsidR="006817A1" w:rsidRPr="002950A6" w:rsidRDefault="006817A1" w:rsidP="006D2E4C">
            <w:pPr>
              <w:spacing w:before="60" w:after="60"/>
              <w:jc w:val="center"/>
              <w:rPr>
                <w:sz w:val="28"/>
                <w:szCs w:val="28"/>
              </w:rPr>
            </w:pPr>
            <w:r w:rsidRPr="002950A6">
              <w:rPr>
                <w:sz w:val="28"/>
                <w:szCs w:val="28"/>
              </w:rPr>
              <w:t>86</w:t>
            </w:r>
          </w:p>
        </w:tc>
        <w:tc>
          <w:tcPr>
            <w:tcW w:w="1539" w:type="pct"/>
            <w:tcBorders>
              <w:top w:val="nil"/>
              <w:left w:val="nil"/>
              <w:bottom w:val="single" w:sz="4" w:space="0" w:color="auto"/>
              <w:right w:val="single" w:sz="4" w:space="0" w:color="auto"/>
            </w:tcBorders>
            <w:vAlign w:val="center"/>
            <w:hideMark/>
          </w:tcPr>
          <w:p w14:paraId="0634D1AD"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335C8F6C"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0F6F73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D765EFC"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08FBEF3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137AE4C" w14:textId="77777777" w:rsidR="006817A1" w:rsidRPr="002950A6" w:rsidRDefault="006817A1" w:rsidP="006D2E4C">
            <w:pPr>
              <w:spacing w:before="60" w:after="60"/>
              <w:jc w:val="center"/>
              <w:rPr>
                <w:sz w:val="28"/>
                <w:szCs w:val="28"/>
              </w:rPr>
            </w:pPr>
            <w:r w:rsidRPr="002950A6">
              <w:rPr>
                <w:sz w:val="28"/>
                <w:szCs w:val="28"/>
              </w:rPr>
              <w:t>87</w:t>
            </w:r>
          </w:p>
        </w:tc>
        <w:tc>
          <w:tcPr>
            <w:tcW w:w="1539" w:type="pct"/>
            <w:tcBorders>
              <w:top w:val="nil"/>
              <w:left w:val="nil"/>
              <w:bottom w:val="single" w:sz="4" w:space="0" w:color="auto"/>
              <w:right w:val="single" w:sz="4" w:space="0" w:color="auto"/>
            </w:tcBorders>
            <w:vAlign w:val="center"/>
            <w:hideMark/>
          </w:tcPr>
          <w:p w14:paraId="70264C68"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084E37D5"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BC09835"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69BFB13" w14:textId="77777777" w:rsidR="006817A1" w:rsidRPr="002950A6" w:rsidRDefault="006817A1" w:rsidP="006D2E4C">
            <w:pPr>
              <w:spacing w:before="60" w:after="60"/>
              <w:jc w:val="center"/>
              <w:rPr>
                <w:sz w:val="28"/>
                <w:szCs w:val="28"/>
              </w:rPr>
            </w:pPr>
            <w:r w:rsidRPr="002950A6">
              <w:rPr>
                <w:sz w:val="28"/>
                <w:szCs w:val="28"/>
              </w:rPr>
              <w:t>0,0013</w:t>
            </w:r>
            <w:r w:rsidR="00EC20A0" w:rsidRPr="002950A6">
              <w:rPr>
                <w:sz w:val="28"/>
                <w:szCs w:val="28"/>
              </w:rPr>
              <w:t>0</w:t>
            </w:r>
          </w:p>
        </w:tc>
      </w:tr>
      <w:tr w:rsidR="00BE230F" w:rsidRPr="002950A6" w14:paraId="6E238F9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4415706B" w14:textId="77777777" w:rsidR="006817A1" w:rsidRPr="002950A6" w:rsidRDefault="006817A1" w:rsidP="006D2E4C">
            <w:pPr>
              <w:spacing w:before="60" w:after="60"/>
              <w:jc w:val="center"/>
              <w:rPr>
                <w:b/>
                <w:bCs/>
                <w:i/>
                <w:iCs/>
                <w:sz w:val="28"/>
                <w:szCs w:val="28"/>
              </w:rPr>
            </w:pPr>
            <w:r w:rsidRPr="002950A6">
              <w:rPr>
                <w:b/>
                <w:bCs/>
                <w:i/>
                <w:iCs/>
                <w:sz w:val="28"/>
                <w:szCs w:val="28"/>
              </w:rPr>
              <w:t>2.6</w:t>
            </w:r>
          </w:p>
        </w:tc>
        <w:tc>
          <w:tcPr>
            <w:tcW w:w="1539" w:type="pct"/>
            <w:tcBorders>
              <w:top w:val="nil"/>
              <w:left w:val="nil"/>
              <w:bottom w:val="single" w:sz="4" w:space="0" w:color="auto"/>
              <w:right w:val="single" w:sz="4" w:space="0" w:color="auto"/>
            </w:tcBorders>
            <w:vAlign w:val="center"/>
            <w:hideMark/>
          </w:tcPr>
          <w:p w14:paraId="05868560" w14:textId="77777777" w:rsidR="006817A1" w:rsidRPr="002950A6" w:rsidRDefault="006817A1" w:rsidP="006D2E4C">
            <w:pPr>
              <w:spacing w:before="60" w:after="60"/>
              <w:rPr>
                <w:b/>
                <w:bCs/>
                <w:i/>
                <w:iCs/>
                <w:sz w:val="28"/>
                <w:szCs w:val="28"/>
              </w:rPr>
            </w:pPr>
            <w:r w:rsidRPr="002950A6">
              <w:rPr>
                <w:b/>
                <w:bCs/>
                <w:i/>
                <w:iCs/>
                <w:sz w:val="28"/>
                <w:szCs w:val="28"/>
              </w:rPr>
              <w:t>Vận hành xe bồn</w:t>
            </w:r>
          </w:p>
        </w:tc>
        <w:tc>
          <w:tcPr>
            <w:tcW w:w="868" w:type="pct"/>
            <w:tcBorders>
              <w:top w:val="nil"/>
              <w:left w:val="nil"/>
              <w:bottom w:val="single" w:sz="4" w:space="0" w:color="auto"/>
              <w:right w:val="single" w:sz="4" w:space="0" w:color="auto"/>
            </w:tcBorders>
            <w:vAlign w:val="center"/>
            <w:hideMark/>
          </w:tcPr>
          <w:p w14:paraId="14B778D0"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5DA27B3C"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3D5E8510"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52745664"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548EA26" w14:textId="77777777" w:rsidR="006817A1" w:rsidRPr="002950A6" w:rsidRDefault="006817A1" w:rsidP="006D2E4C">
            <w:pPr>
              <w:spacing w:before="60" w:after="60"/>
              <w:jc w:val="center"/>
              <w:rPr>
                <w:sz w:val="28"/>
                <w:szCs w:val="28"/>
              </w:rPr>
            </w:pPr>
            <w:r w:rsidRPr="002950A6">
              <w:rPr>
                <w:sz w:val="28"/>
                <w:szCs w:val="28"/>
              </w:rPr>
              <w:t>97</w:t>
            </w:r>
          </w:p>
        </w:tc>
        <w:tc>
          <w:tcPr>
            <w:tcW w:w="1539" w:type="pct"/>
            <w:tcBorders>
              <w:top w:val="nil"/>
              <w:left w:val="nil"/>
              <w:bottom w:val="single" w:sz="4" w:space="0" w:color="auto"/>
              <w:right w:val="single" w:sz="4" w:space="0" w:color="auto"/>
            </w:tcBorders>
            <w:vAlign w:val="center"/>
            <w:hideMark/>
          </w:tcPr>
          <w:p w14:paraId="394BA087"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255A2406"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E24D0E0"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56DDAEC" w14:textId="77777777" w:rsidR="006817A1" w:rsidRPr="002950A6" w:rsidRDefault="006817A1" w:rsidP="006D2E4C">
            <w:pPr>
              <w:spacing w:before="60" w:after="60"/>
              <w:jc w:val="center"/>
              <w:rPr>
                <w:sz w:val="28"/>
                <w:szCs w:val="28"/>
              </w:rPr>
            </w:pPr>
            <w:r w:rsidRPr="002950A6">
              <w:rPr>
                <w:sz w:val="28"/>
                <w:szCs w:val="28"/>
              </w:rPr>
              <w:t>0,0025</w:t>
            </w:r>
            <w:r w:rsidR="00EC20A0" w:rsidRPr="002950A6">
              <w:rPr>
                <w:sz w:val="28"/>
                <w:szCs w:val="28"/>
              </w:rPr>
              <w:t>0</w:t>
            </w:r>
          </w:p>
        </w:tc>
      </w:tr>
      <w:tr w:rsidR="00BE230F" w:rsidRPr="002950A6" w14:paraId="3797AB9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4231F2E" w14:textId="77777777" w:rsidR="006817A1" w:rsidRPr="002950A6" w:rsidRDefault="006817A1" w:rsidP="006D2E4C">
            <w:pPr>
              <w:spacing w:before="60" w:after="60"/>
              <w:jc w:val="center"/>
              <w:rPr>
                <w:sz w:val="28"/>
                <w:szCs w:val="28"/>
              </w:rPr>
            </w:pPr>
            <w:r w:rsidRPr="002950A6">
              <w:rPr>
                <w:sz w:val="28"/>
                <w:szCs w:val="28"/>
              </w:rPr>
              <w:t>98</w:t>
            </w:r>
          </w:p>
        </w:tc>
        <w:tc>
          <w:tcPr>
            <w:tcW w:w="1539" w:type="pct"/>
            <w:tcBorders>
              <w:top w:val="nil"/>
              <w:left w:val="nil"/>
              <w:bottom w:val="single" w:sz="4" w:space="0" w:color="auto"/>
              <w:right w:val="single" w:sz="4" w:space="0" w:color="auto"/>
            </w:tcBorders>
            <w:vAlign w:val="center"/>
            <w:hideMark/>
          </w:tcPr>
          <w:p w14:paraId="62701448"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00C6EF91"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AE1463F"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5F50BE0C" w14:textId="77777777" w:rsidR="006817A1" w:rsidRPr="002950A6" w:rsidRDefault="006817A1" w:rsidP="006D2E4C">
            <w:pPr>
              <w:spacing w:before="60" w:after="60"/>
              <w:jc w:val="center"/>
              <w:rPr>
                <w:sz w:val="28"/>
                <w:szCs w:val="28"/>
              </w:rPr>
            </w:pPr>
            <w:r w:rsidRPr="002950A6">
              <w:rPr>
                <w:sz w:val="28"/>
                <w:szCs w:val="28"/>
              </w:rPr>
              <w:t>0,0025</w:t>
            </w:r>
            <w:r w:rsidR="00EC20A0" w:rsidRPr="002950A6">
              <w:rPr>
                <w:sz w:val="28"/>
                <w:szCs w:val="28"/>
              </w:rPr>
              <w:t>0</w:t>
            </w:r>
          </w:p>
        </w:tc>
      </w:tr>
      <w:tr w:rsidR="00BE230F" w:rsidRPr="002950A6" w14:paraId="176547FE"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09EF33C" w14:textId="77777777" w:rsidR="006817A1" w:rsidRPr="002950A6" w:rsidRDefault="006817A1" w:rsidP="006D2E4C">
            <w:pPr>
              <w:spacing w:before="60" w:after="60"/>
              <w:jc w:val="center"/>
              <w:rPr>
                <w:sz w:val="28"/>
                <w:szCs w:val="28"/>
              </w:rPr>
            </w:pPr>
            <w:r w:rsidRPr="002950A6">
              <w:rPr>
                <w:sz w:val="28"/>
                <w:szCs w:val="28"/>
              </w:rPr>
              <w:t>99</w:t>
            </w:r>
          </w:p>
        </w:tc>
        <w:tc>
          <w:tcPr>
            <w:tcW w:w="1539" w:type="pct"/>
            <w:tcBorders>
              <w:top w:val="nil"/>
              <w:left w:val="nil"/>
              <w:bottom w:val="single" w:sz="4" w:space="0" w:color="auto"/>
              <w:right w:val="single" w:sz="4" w:space="0" w:color="auto"/>
            </w:tcBorders>
            <w:vAlign w:val="center"/>
            <w:hideMark/>
          </w:tcPr>
          <w:p w14:paraId="7CE618CA"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2251EEFA"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C49AE62"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71B3BCF7"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12A3B91F"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387A348" w14:textId="77777777" w:rsidR="006817A1" w:rsidRPr="002950A6" w:rsidRDefault="006817A1" w:rsidP="006D2E4C">
            <w:pPr>
              <w:spacing w:before="60" w:after="60"/>
              <w:jc w:val="center"/>
              <w:rPr>
                <w:sz w:val="28"/>
                <w:szCs w:val="28"/>
              </w:rPr>
            </w:pPr>
            <w:r w:rsidRPr="002950A6">
              <w:rPr>
                <w:sz w:val="28"/>
                <w:szCs w:val="28"/>
              </w:rPr>
              <w:t>100</w:t>
            </w:r>
          </w:p>
        </w:tc>
        <w:tc>
          <w:tcPr>
            <w:tcW w:w="1539" w:type="pct"/>
            <w:tcBorders>
              <w:top w:val="nil"/>
              <w:left w:val="nil"/>
              <w:bottom w:val="single" w:sz="4" w:space="0" w:color="auto"/>
              <w:right w:val="single" w:sz="4" w:space="0" w:color="auto"/>
            </w:tcBorders>
            <w:vAlign w:val="center"/>
            <w:hideMark/>
          </w:tcPr>
          <w:p w14:paraId="258FC9FD"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1844B7AB"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1F46DCE9"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C959C8D"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5F643E08"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2E01A351" w14:textId="77777777" w:rsidR="006817A1" w:rsidRPr="002950A6" w:rsidRDefault="006817A1" w:rsidP="006D2E4C">
            <w:pPr>
              <w:spacing w:before="60" w:after="60"/>
              <w:jc w:val="center"/>
              <w:rPr>
                <w:sz w:val="28"/>
                <w:szCs w:val="28"/>
              </w:rPr>
            </w:pPr>
            <w:r w:rsidRPr="002950A6">
              <w:rPr>
                <w:sz w:val="28"/>
                <w:szCs w:val="28"/>
              </w:rPr>
              <w:t>101</w:t>
            </w:r>
          </w:p>
        </w:tc>
        <w:tc>
          <w:tcPr>
            <w:tcW w:w="1539" w:type="pct"/>
            <w:tcBorders>
              <w:top w:val="nil"/>
              <w:left w:val="nil"/>
              <w:bottom w:val="single" w:sz="4" w:space="0" w:color="auto"/>
              <w:right w:val="single" w:sz="4" w:space="0" w:color="auto"/>
            </w:tcBorders>
            <w:vAlign w:val="center"/>
            <w:hideMark/>
          </w:tcPr>
          <w:p w14:paraId="0FE33817"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1AEB7FC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791E2B0"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12B25B46"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7F0B0209"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3AC9C30" w14:textId="77777777" w:rsidR="006817A1" w:rsidRPr="002950A6" w:rsidRDefault="006817A1" w:rsidP="006D2E4C">
            <w:pPr>
              <w:spacing w:before="60" w:after="60"/>
              <w:jc w:val="center"/>
              <w:rPr>
                <w:sz w:val="28"/>
                <w:szCs w:val="28"/>
              </w:rPr>
            </w:pPr>
            <w:r w:rsidRPr="002950A6">
              <w:rPr>
                <w:sz w:val="28"/>
                <w:szCs w:val="28"/>
              </w:rPr>
              <w:lastRenderedPageBreak/>
              <w:t>102</w:t>
            </w:r>
          </w:p>
        </w:tc>
        <w:tc>
          <w:tcPr>
            <w:tcW w:w="1539" w:type="pct"/>
            <w:tcBorders>
              <w:top w:val="nil"/>
              <w:left w:val="nil"/>
              <w:bottom w:val="single" w:sz="4" w:space="0" w:color="auto"/>
              <w:right w:val="single" w:sz="4" w:space="0" w:color="auto"/>
            </w:tcBorders>
            <w:vAlign w:val="center"/>
            <w:hideMark/>
          </w:tcPr>
          <w:p w14:paraId="2FF0AAC4"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3ED3E610"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622DCAE1"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11CCF621" w14:textId="77777777" w:rsidR="006817A1" w:rsidRPr="002950A6" w:rsidRDefault="006817A1" w:rsidP="006D2E4C">
            <w:pPr>
              <w:spacing w:before="60" w:after="60"/>
              <w:jc w:val="center"/>
              <w:rPr>
                <w:sz w:val="28"/>
                <w:szCs w:val="28"/>
              </w:rPr>
            </w:pPr>
            <w:r w:rsidRPr="002950A6">
              <w:rPr>
                <w:sz w:val="28"/>
                <w:szCs w:val="28"/>
              </w:rPr>
              <w:t>0,0025</w:t>
            </w:r>
            <w:r w:rsidR="00EC20A0" w:rsidRPr="002950A6">
              <w:rPr>
                <w:sz w:val="28"/>
                <w:szCs w:val="28"/>
              </w:rPr>
              <w:t>0</w:t>
            </w:r>
          </w:p>
        </w:tc>
      </w:tr>
      <w:tr w:rsidR="00BE230F" w:rsidRPr="002950A6" w14:paraId="682D771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645A205C" w14:textId="77777777" w:rsidR="006817A1" w:rsidRPr="002950A6" w:rsidRDefault="006817A1" w:rsidP="006D2E4C">
            <w:pPr>
              <w:spacing w:before="60" w:after="60"/>
              <w:jc w:val="center"/>
              <w:rPr>
                <w:sz w:val="28"/>
                <w:szCs w:val="28"/>
              </w:rPr>
            </w:pPr>
            <w:r w:rsidRPr="002950A6">
              <w:rPr>
                <w:sz w:val="28"/>
                <w:szCs w:val="28"/>
              </w:rPr>
              <w:t>103</w:t>
            </w:r>
          </w:p>
        </w:tc>
        <w:tc>
          <w:tcPr>
            <w:tcW w:w="1539" w:type="pct"/>
            <w:tcBorders>
              <w:top w:val="nil"/>
              <w:left w:val="nil"/>
              <w:bottom w:val="single" w:sz="4" w:space="0" w:color="auto"/>
              <w:right w:val="single" w:sz="4" w:space="0" w:color="auto"/>
            </w:tcBorders>
            <w:vAlign w:val="center"/>
            <w:hideMark/>
          </w:tcPr>
          <w:p w14:paraId="70984475"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1C8730F2"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96D71E2"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46B6A6E5"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6833A9CA"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33E3CF1" w14:textId="77777777" w:rsidR="006817A1" w:rsidRPr="002950A6" w:rsidRDefault="006817A1" w:rsidP="006D2E4C">
            <w:pPr>
              <w:spacing w:before="60" w:after="60"/>
              <w:jc w:val="center"/>
              <w:rPr>
                <w:sz w:val="28"/>
                <w:szCs w:val="28"/>
              </w:rPr>
            </w:pPr>
            <w:r w:rsidRPr="002950A6">
              <w:rPr>
                <w:sz w:val="28"/>
                <w:szCs w:val="28"/>
              </w:rPr>
              <w:t>104</w:t>
            </w:r>
          </w:p>
        </w:tc>
        <w:tc>
          <w:tcPr>
            <w:tcW w:w="1539" w:type="pct"/>
            <w:tcBorders>
              <w:top w:val="nil"/>
              <w:left w:val="nil"/>
              <w:bottom w:val="single" w:sz="4" w:space="0" w:color="auto"/>
              <w:right w:val="single" w:sz="4" w:space="0" w:color="auto"/>
            </w:tcBorders>
            <w:vAlign w:val="center"/>
            <w:hideMark/>
          </w:tcPr>
          <w:p w14:paraId="75B4BAFF"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3176B37C"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1D076C9"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2569D596"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1F6F098B"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105A378" w14:textId="77777777" w:rsidR="006817A1" w:rsidRPr="002950A6" w:rsidRDefault="006817A1" w:rsidP="006D2E4C">
            <w:pPr>
              <w:spacing w:before="60" w:after="60"/>
              <w:jc w:val="center"/>
              <w:rPr>
                <w:sz w:val="28"/>
                <w:szCs w:val="28"/>
              </w:rPr>
            </w:pPr>
            <w:r w:rsidRPr="002950A6">
              <w:rPr>
                <w:sz w:val="28"/>
                <w:szCs w:val="28"/>
              </w:rPr>
              <w:t>105</w:t>
            </w:r>
          </w:p>
        </w:tc>
        <w:tc>
          <w:tcPr>
            <w:tcW w:w="1539" w:type="pct"/>
            <w:tcBorders>
              <w:top w:val="nil"/>
              <w:left w:val="nil"/>
              <w:bottom w:val="single" w:sz="4" w:space="0" w:color="auto"/>
              <w:right w:val="single" w:sz="4" w:space="0" w:color="auto"/>
            </w:tcBorders>
            <w:vAlign w:val="center"/>
            <w:hideMark/>
          </w:tcPr>
          <w:p w14:paraId="705CFA73"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3A00EF09"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0DEFD6B"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15ACC0D9" w14:textId="77777777" w:rsidR="006817A1" w:rsidRPr="002950A6" w:rsidRDefault="006817A1" w:rsidP="006D2E4C">
            <w:pPr>
              <w:spacing w:before="60" w:after="60"/>
              <w:jc w:val="center"/>
              <w:rPr>
                <w:sz w:val="28"/>
                <w:szCs w:val="28"/>
              </w:rPr>
            </w:pPr>
            <w:r w:rsidRPr="002950A6">
              <w:rPr>
                <w:sz w:val="28"/>
                <w:szCs w:val="28"/>
              </w:rPr>
              <w:t>0,00125</w:t>
            </w:r>
          </w:p>
        </w:tc>
      </w:tr>
      <w:tr w:rsidR="00BE230F" w:rsidRPr="002950A6" w14:paraId="2F8A17FF" w14:textId="77777777" w:rsidTr="00D66AF9">
        <w:trPr>
          <w:trHeight w:val="945"/>
        </w:trPr>
        <w:tc>
          <w:tcPr>
            <w:tcW w:w="584" w:type="pct"/>
            <w:tcBorders>
              <w:top w:val="nil"/>
              <w:left w:val="single" w:sz="4" w:space="0" w:color="auto"/>
              <w:bottom w:val="single" w:sz="4" w:space="0" w:color="auto"/>
              <w:right w:val="single" w:sz="4" w:space="0" w:color="auto"/>
            </w:tcBorders>
            <w:vAlign w:val="center"/>
            <w:hideMark/>
          </w:tcPr>
          <w:p w14:paraId="01CDE2A1" w14:textId="77777777" w:rsidR="006817A1" w:rsidRPr="002950A6" w:rsidRDefault="006817A1" w:rsidP="006D2E4C">
            <w:pPr>
              <w:spacing w:before="60" w:after="60"/>
              <w:jc w:val="center"/>
              <w:rPr>
                <w:b/>
                <w:bCs/>
                <w:i/>
                <w:iCs/>
                <w:sz w:val="28"/>
                <w:szCs w:val="28"/>
              </w:rPr>
            </w:pPr>
            <w:r w:rsidRPr="002950A6">
              <w:rPr>
                <w:b/>
                <w:bCs/>
                <w:i/>
                <w:iCs/>
                <w:sz w:val="28"/>
                <w:szCs w:val="28"/>
              </w:rPr>
              <w:t>2.8</w:t>
            </w:r>
          </w:p>
        </w:tc>
        <w:tc>
          <w:tcPr>
            <w:tcW w:w="1539" w:type="pct"/>
            <w:tcBorders>
              <w:top w:val="nil"/>
              <w:left w:val="nil"/>
              <w:bottom w:val="single" w:sz="4" w:space="0" w:color="auto"/>
              <w:right w:val="single" w:sz="4" w:space="0" w:color="auto"/>
            </w:tcBorders>
            <w:vAlign w:val="center"/>
            <w:hideMark/>
          </w:tcPr>
          <w:p w14:paraId="527BF8C1" w14:textId="77777777" w:rsidR="006817A1" w:rsidRPr="002950A6" w:rsidRDefault="006817A1" w:rsidP="006D2E4C">
            <w:pPr>
              <w:spacing w:before="60" w:after="60"/>
              <w:rPr>
                <w:b/>
                <w:bCs/>
                <w:i/>
                <w:iCs/>
                <w:sz w:val="28"/>
                <w:szCs w:val="28"/>
              </w:rPr>
            </w:pPr>
            <w:r w:rsidRPr="002950A6">
              <w:rPr>
                <w:b/>
                <w:bCs/>
                <w:i/>
                <w:iCs/>
                <w:sz w:val="28"/>
                <w:szCs w:val="28"/>
              </w:rPr>
              <w:t>Thu gom nước thải, khí thải; vệ sinh, rải nilon phủ bề mặt</w:t>
            </w:r>
          </w:p>
        </w:tc>
        <w:tc>
          <w:tcPr>
            <w:tcW w:w="868" w:type="pct"/>
            <w:tcBorders>
              <w:top w:val="nil"/>
              <w:left w:val="nil"/>
              <w:bottom w:val="single" w:sz="4" w:space="0" w:color="auto"/>
              <w:right w:val="single" w:sz="4" w:space="0" w:color="auto"/>
            </w:tcBorders>
            <w:vAlign w:val="center"/>
            <w:hideMark/>
          </w:tcPr>
          <w:p w14:paraId="7902DBC7" w14:textId="77777777" w:rsidR="006817A1" w:rsidRPr="002950A6" w:rsidRDefault="006817A1" w:rsidP="006D2E4C">
            <w:pPr>
              <w:spacing w:before="60" w:after="60"/>
              <w:jc w:val="center"/>
              <w:rPr>
                <w:sz w:val="28"/>
                <w:szCs w:val="28"/>
              </w:rPr>
            </w:pPr>
            <w:r w:rsidRPr="002950A6">
              <w:rPr>
                <w:sz w:val="28"/>
                <w:szCs w:val="28"/>
              </w:rPr>
              <w:t> </w:t>
            </w:r>
          </w:p>
        </w:tc>
        <w:tc>
          <w:tcPr>
            <w:tcW w:w="943" w:type="pct"/>
            <w:tcBorders>
              <w:top w:val="nil"/>
              <w:left w:val="nil"/>
              <w:bottom w:val="single" w:sz="4" w:space="0" w:color="auto"/>
              <w:right w:val="single" w:sz="4" w:space="0" w:color="auto"/>
            </w:tcBorders>
            <w:vAlign w:val="center"/>
            <w:hideMark/>
          </w:tcPr>
          <w:p w14:paraId="7DB66610" w14:textId="77777777" w:rsidR="006817A1" w:rsidRPr="002950A6" w:rsidRDefault="006817A1" w:rsidP="006D2E4C">
            <w:pPr>
              <w:spacing w:before="60" w:after="60"/>
              <w:jc w:val="center"/>
              <w:rPr>
                <w:sz w:val="28"/>
                <w:szCs w:val="28"/>
              </w:rPr>
            </w:pPr>
            <w:r w:rsidRPr="002950A6">
              <w:rPr>
                <w:sz w:val="28"/>
                <w:szCs w:val="28"/>
              </w:rPr>
              <w:t> </w:t>
            </w:r>
          </w:p>
        </w:tc>
        <w:tc>
          <w:tcPr>
            <w:tcW w:w="1067" w:type="pct"/>
            <w:tcBorders>
              <w:top w:val="nil"/>
              <w:left w:val="nil"/>
              <w:bottom w:val="single" w:sz="4" w:space="0" w:color="auto"/>
              <w:right w:val="single" w:sz="4" w:space="0" w:color="auto"/>
            </w:tcBorders>
            <w:vAlign w:val="center"/>
            <w:hideMark/>
          </w:tcPr>
          <w:p w14:paraId="59766EEB" w14:textId="77777777" w:rsidR="006817A1" w:rsidRPr="002950A6" w:rsidRDefault="006817A1" w:rsidP="006D2E4C">
            <w:pPr>
              <w:spacing w:before="60" w:after="60"/>
              <w:jc w:val="center"/>
              <w:rPr>
                <w:sz w:val="28"/>
                <w:szCs w:val="28"/>
              </w:rPr>
            </w:pPr>
            <w:r w:rsidRPr="002950A6">
              <w:rPr>
                <w:sz w:val="28"/>
                <w:szCs w:val="28"/>
              </w:rPr>
              <w:t> </w:t>
            </w:r>
          </w:p>
        </w:tc>
      </w:tr>
      <w:tr w:rsidR="00BE230F" w:rsidRPr="002950A6" w14:paraId="6F629EFC"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FC75752" w14:textId="77777777" w:rsidR="006817A1" w:rsidRPr="002950A6" w:rsidRDefault="006817A1" w:rsidP="006D2E4C">
            <w:pPr>
              <w:spacing w:before="60" w:after="60"/>
              <w:jc w:val="center"/>
              <w:rPr>
                <w:sz w:val="28"/>
                <w:szCs w:val="28"/>
              </w:rPr>
            </w:pPr>
            <w:r w:rsidRPr="002950A6">
              <w:rPr>
                <w:sz w:val="28"/>
                <w:szCs w:val="28"/>
              </w:rPr>
              <w:t>115</w:t>
            </w:r>
          </w:p>
        </w:tc>
        <w:tc>
          <w:tcPr>
            <w:tcW w:w="1539" w:type="pct"/>
            <w:tcBorders>
              <w:top w:val="nil"/>
              <w:left w:val="nil"/>
              <w:bottom w:val="single" w:sz="4" w:space="0" w:color="auto"/>
              <w:right w:val="single" w:sz="4" w:space="0" w:color="auto"/>
            </w:tcBorders>
            <w:vAlign w:val="center"/>
            <w:hideMark/>
          </w:tcPr>
          <w:p w14:paraId="7D6DBBC7" w14:textId="77777777" w:rsidR="006817A1" w:rsidRPr="002950A6" w:rsidRDefault="006817A1" w:rsidP="006D2E4C">
            <w:pPr>
              <w:spacing w:before="60" w:after="60"/>
              <w:rPr>
                <w:sz w:val="28"/>
                <w:szCs w:val="28"/>
              </w:rPr>
            </w:pPr>
            <w:r w:rsidRPr="002950A6">
              <w:rPr>
                <w:sz w:val="28"/>
                <w:szCs w:val="28"/>
              </w:rPr>
              <w:t>Quần áo bảo hộ lao động</w:t>
            </w:r>
          </w:p>
        </w:tc>
        <w:tc>
          <w:tcPr>
            <w:tcW w:w="868" w:type="pct"/>
            <w:tcBorders>
              <w:top w:val="nil"/>
              <w:left w:val="nil"/>
              <w:bottom w:val="single" w:sz="4" w:space="0" w:color="auto"/>
              <w:right w:val="single" w:sz="4" w:space="0" w:color="auto"/>
            </w:tcBorders>
            <w:vAlign w:val="center"/>
            <w:hideMark/>
          </w:tcPr>
          <w:p w14:paraId="75C9BD12" w14:textId="77777777" w:rsidR="006817A1" w:rsidRPr="002950A6" w:rsidRDefault="006817A1"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57675E70"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339ED51E" w14:textId="77777777" w:rsidR="006817A1" w:rsidRPr="002950A6" w:rsidRDefault="006817A1" w:rsidP="006D2E4C">
            <w:pPr>
              <w:spacing w:before="60" w:after="60"/>
              <w:jc w:val="center"/>
              <w:rPr>
                <w:sz w:val="28"/>
                <w:szCs w:val="28"/>
              </w:rPr>
            </w:pPr>
            <w:r w:rsidRPr="002950A6">
              <w:rPr>
                <w:sz w:val="28"/>
                <w:szCs w:val="28"/>
              </w:rPr>
              <w:t>0,0105</w:t>
            </w:r>
            <w:r w:rsidR="00EC20A0" w:rsidRPr="002950A6">
              <w:rPr>
                <w:sz w:val="28"/>
                <w:szCs w:val="28"/>
              </w:rPr>
              <w:t>0</w:t>
            </w:r>
          </w:p>
        </w:tc>
      </w:tr>
      <w:tr w:rsidR="00BE230F" w:rsidRPr="002950A6" w14:paraId="41457BC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357A2781" w14:textId="77777777" w:rsidR="006817A1" w:rsidRPr="002950A6" w:rsidRDefault="006817A1" w:rsidP="006D2E4C">
            <w:pPr>
              <w:spacing w:before="60" w:after="60"/>
              <w:jc w:val="center"/>
              <w:rPr>
                <w:sz w:val="28"/>
                <w:szCs w:val="28"/>
              </w:rPr>
            </w:pPr>
            <w:r w:rsidRPr="002950A6">
              <w:rPr>
                <w:sz w:val="28"/>
                <w:szCs w:val="28"/>
              </w:rPr>
              <w:t>116</w:t>
            </w:r>
          </w:p>
        </w:tc>
        <w:tc>
          <w:tcPr>
            <w:tcW w:w="1539" w:type="pct"/>
            <w:tcBorders>
              <w:top w:val="nil"/>
              <w:left w:val="nil"/>
              <w:bottom w:val="single" w:sz="4" w:space="0" w:color="auto"/>
              <w:right w:val="single" w:sz="4" w:space="0" w:color="auto"/>
            </w:tcBorders>
            <w:vAlign w:val="center"/>
            <w:hideMark/>
          </w:tcPr>
          <w:p w14:paraId="2A4A4061" w14:textId="77777777" w:rsidR="006817A1" w:rsidRPr="002950A6" w:rsidRDefault="006817A1" w:rsidP="006D2E4C">
            <w:pPr>
              <w:spacing w:before="60" w:after="60"/>
              <w:rPr>
                <w:sz w:val="28"/>
                <w:szCs w:val="28"/>
              </w:rPr>
            </w:pPr>
            <w:r w:rsidRPr="002950A6">
              <w:rPr>
                <w:sz w:val="28"/>
                <w:szCs w:val="28"/>
              </w:rPr>
              <w:t>Mũ bảo hộ lao động</w:t>
            </w:r>
          </w:p>
        </w:tc>
        <w:tc>
          <w:tcPr>
            <w:tcW w:w="868" w:type="pct"/>
            <w:tcBorders>
              <w:top w:val="nil"/>
              <w:left w:val="nil"/>
              <w:bottom w:val="single" w:sz="4" w:space="0" w:color="auto"/>
              <w:right w:val="single" w:sz="4" w:space="0" w:color="auto"/>
            </w:tcBorders>
            <w:vAlign w:val="center"/>
            <w:hideMark/>
          </w:tcPr>
          <w:p w14:paraId="7D948BC5"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46C31028"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444FB7A8" w14:textId="77777777" w:rsidR="006817A1" w:rsidRPr="002950A6" w:rsidRDefault="006817A1" w:rsidP="006D2E4C">
            <w:pPr>
              <w:spacing w:before="60" w:after="60"/>
              <w:jc w:val="center"/>
              <w:rPr>
                <w:sz w:val="28"/>
                <w:szCs w:val="28"/>
              </w:rPr>
            </w:pPr>
            <w:r w:rsidRPr="002950A6">
              <w:rPr>
                <w:sz w:val="28"/>
                <w:szCs w:val="28"/>
              </w:rPr>
              <w:t>0,0105</w:t>
            </w:r>
            <w:r w:rsidR="00EC20A0" w:rsidRPr="002950A6">
              <w:rPr>
                <w:sz w:val="28"/>
                <w:szCs w:val="28"/>
              </w:rPr>
              <w:t>0</w:t>
            </w:r>
          </w:p>
        </w:tc>
      </w:tr>
      <w:tr w:rsidR="00BE230F" w:rsidRPr="002950A6" w14:paraId="406C1A83"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1AB4429" w14:textId="77777777" w:rsidR="006817A1" w:rsidRPr="002950A6" w:rsidRDefault="006817A1" w:rsidP="006D2E4C">
            <w:pPr>
              <w:spacing w:before="60" w:after="60"/>
              <w:jc w:val="center"/>
              <w:rPr>
                <w:sz w:val="28"/>
                <w:szCs w:val="28"/>
              </w:rPr>
            </w:pPr>
            <w:r w:rsidRPr="002950A6">
              <w:rPr>
                <w:sz w:val="28"/>
                <w:szCs w:val="28"/>
              </w:rPr>
              <w:t>117</w:t>
            </w:r>
          </w:p>
        </w:tc>
        <w:tc>
          <w:tcPr>
            <w:tcW w:w="1539" w:type="pct"/>
            <w:tcBorders>
              <w:top w:val="nil"/>
              <w:left w:val="nil"/>
              <w:bottom w:val="single" w:sz="4" w:space="0" w:color="auto"/>
              <w:right w:val="single" w:sz="4" w:space="0" w:color="auto"/>
            </w:tcBorders>
            <w:vAlign w:val="center"/>
            <w:hideMark/>
          </w:tcPr>
          <w:p w14:paraId="4262A6D2" w14:textId="77777777" w:rsidR="006817A1" w:rsidRPr="002950A6" w:rsidRDefault="006817A1" w:rsidP="006D2E4C">
            <w:pPr>
              <w:spacing w:before="60" w:after="60"/>
              <w:rPr>
                <w:sz w:val="28"/>
                <w:szCs w:val="28"/>
              </w:rPr>
            </w:pPr>
            <w:r w:rsidRPr="002950A6">
              <w:rPr>
                <w:sz w:val="28"/>
                <w:szCs w:val="28"/>
              </w:rPr>
              <w:t>Giầy bảo hộ lao động</w:t>
            </w:r>
          </w:p>
        </w:tc>
        <w:tc>
          <w:tcPr>
            <w:tcW w:w="868" w:type="pct"/>
            <w:tcBorders>
              <w:top w:val="nil"/>
              <w:left w:val="nil"/>
              <w:bottom w:val="single" w:sz="4" w:space="0" w:color="auto"/>
              <w:right w:val="single" w:sz="4" w:space="0" w:color="auto"/>
            </w:tcBorders>
            <w:vAlign w:val="center"/>
            <w:hideMark/>
          </w:tcPr>
          <w:p w14:paraId="5DA69C88"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5BCFE9DE" w14:textId="77777777" w:rsidR="006817A1" w:rsidRPr="002950A6" w:rsidRDefault="006817A1" w:rsidP="006D2E4C">
            <w:pPr>
              <w:spacing w:before="60" w:after="60"/>
              <w:jc w:val="center"/>
              <w:rPr>
                <w:sz w:val="28"/>
                <w:szCs w:val="28"/>
              </w:rPr>
            </w:pPr>
            <w:r w:rsidRPr="002950A6">
              <w:rPr>
                <w:sz w:val="28"/>
                <w:szCs w:val="28"/>
              </w:rPr>
              <w:t>6</w:t>
            </w:r>
          </w:p>
        </w:tc>
        <w:tc>
          <w:tcPr>
            <w:tcW w:w="1067" w:type="pct"/>
            <w:tcBorders>
              <w:top w:val="nil"/>
              <w:left w:val="nil"/>
              <w:bottom w:val="single" w:sz="4" w:space="0" w:color="auto"/>
              <w:right w:val="single" w:sz="4" w:space="0" w:color="auto"/>
            </w:tcBorders>
            <w:vAlign w:val="center"/>
            <w:hideMark/>
          </w:tcPr>
          <w:p w14:paraId="524BC908" w14:textId="77777777" w:rsidR="006817A1" w:rsidRPr="002950A6" w:rsidRDefault="006817A1" w:rsidP="006D2E4C">
            <w:pPr>
              <w:spacing w:before="60" w:after="60"/>
              <w:jc w:val="center"/>
              <w:rPr>
                <w:sz w:val="28"/>
                <w:szCs w:val="28"/>
              </w:rPr>
            </w:pPr>
            <w:r w:rsidRPr="002950A6">
              <w:rPr>
                <w:sz w:val="28"/>
                <w:szCs w:val="28"/>
              </w:rPr>
              <w:t>0,00525</w:t>
            </w:r>
          </w:p>
        </w:tc>
      </w:tr>
      <w:tr w:rsidR="00BE230F" w:rsidRPr="002950A6" w14:paraId="7182C5F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0E41EEEE" w14:textId="77777777" w:rsidR="006817A1" w:rsidRPr="002950A6" w:rsidRDefault="006817A1" w:rsidP="006D2E4C">
            <w:pPr>
              <w:spacing w:before="60" w:after="60"/>
              <w:jc w:val="center"/>
              <w:rPr>
                <w:sz w:val="28"/>
                <w:szCs w:val="28"/>
              </w:rPr>
            </w:pPr>
            <w:r w:rsidRPr="002950A6">
              <w:rPr>
                <w:sz w:val="28"/>
                <w:szCs w:val="28"/>
              </w:rPr>
              <w:t>118</w:t>
            </w:r>
          </w:p>
        </w:tc>
        <w:tc>
          <w:tcPr>
            <w:tcW w:w="1539" w:type="pct"/>
            <w:tcBorders>
              <w:top w:val="nil"/>
              <w:left w:val="nil"/>
              <w:bottom w:val="single" w:sz="4" w:space="0" w:color="auto"/>
              <w:right w:val="single" w:sz="4" w:space="0" w:color="auto"/>
            </w:tcBorders>
            <w:vAlign w:val="center"/>
            <w:hideMark/>
          </w:tcPr>
          <w:p w14:paraId="1277E40D" w14:textId="77777777" w:rsidR="006817A1" w:rsidRPr="002950A6" w:rsidRDefault="006817A1" w:rsidP="006D2E4C">
            <w:pPr>
              <w:spacing w:before="60" w:after="60"/>
              <w:rPr>
                <w:sz w:val="28"/>
                <w:szCs w:val="28"/>
              </w:rPr>
            </w:pPr>
            <w:r w:rsidRPr="002950A6">
              <w:rPr>
                <w:sz w:val="28"/>
                <w:szCs w:val="28"/>
              </w:rPr>
              <w:t>Găng tay cao su</w:t>
            </w:r>
          </w:p>
        </w:tc>
        <w:tc>
          <w:tcPr>
            <w:tcW w:w="868" w:type="pct"/>
            <w:tcBorders>
              <w:top w:val="nil"/>
              <w:left w:val="nil"/>
              <w:bottom w:val="single" w:sz="4" w:space="0" w:color="auto"/>
              <w:right w:val="single" w:sz="4" w:space="0" w:color="auto"/>
            </w:tcBorders>
            <w:vAlign w:val="center"/>
            <w:hideMark/>
          </w:tcPr>
          <w:p w14:paraId="1C74740F"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3A9512CE"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03FF3AE3" w14:textId="77777777" w:rsidR="006817A1" w:rsidRPr="002950A6" w:rsidRDefault="006817A1" w:rsidP="006D2E4C">
            <w:pPr>
              <w:spacing w:before="60" w:after="60"/>
              <w:jc w:val="center"/>
              <w:rPr>
                <w:sz w:val="28"/>
                <w:szCs w:val="28"/>
              </w:rPr>
            </w:pPr>
            <w:r w:rsidRPr="002950A6">
              <w:rPr>
                <w:sz w:val="28"/>
                <w:szCs w:val="28"/>
              </w:rPr>
              <w:t>0,00525</w:t>
            </w:r>
          </w:p>
        </w:tc>
      </w:tr>
      <w:tr w:rsidR="00BE230F" w:rsidRPr="002950A6" w14:paraId="07369FF8" w14:textId="77777777" w:rsidTr="00D66AF9">
        <w:trPr>
          <w:trHeight w:val="630"/>
        </w:trPr>
        <w:tc>
          <w:tcPr>
            <w:tcW w:w="584" w:type="pct"/>
            <w:tcBorders>
              <w:top w:val="nil"/>
              <w:left w:val="single" w:sz="4" w:space="0" w:color="auto"/>
              <w:bottom w:val="single" w:sz="4" w:space="0" w:color="auto"/>
              <w:right w:val="single" w:sz="4" w:space="0" w:color="auto"/>
            </w:tcBorders>
            <w:vAlign w:val="center"/>
            <w:hideMark/>
          </w:tcPr>
          <w:p w14:paraId="40F19B14" w14:textId="77777777" w:rsidR="006817A1" w:rsidRPr="002950A6" w:rsidRDefault="006817A1" w:rsidP="006D2E4C">
            <w:pPr>
              <w:spacing w:before="60" w:after="60"/>
              <w:jc w:val="center"/>
              <w:rPr>
                <w:sz w:val="28"/>
                <w:szCs w:val="28"/>
              </w:rPr>
            </w:pPr>
            <w:r w:rsidRPr="002950A6">
              <w:rPr>
                <w:sz w:val="28"/>
                <w:szCs w:val="28"/>
              </w:rPr>
              <w:t>119</w:t>
            </w:r>
          </w:p>
        </w:tc>
        <w:tc>
          <w:tcPr>
            <w:tcW w:w="1539" w:type="pct"/>
            <w:tcBorders>
              <w:top w:val="nil"/>
              <w:left w:val="nil"/>
              <w:bottom w:val="single" w:sz="4" w:space="0" w:color="auto"/>
              <w:right w:val="single" w:sz="4" w:space="0" w:color="auto"/>
            </w:tcBorders>
            <w:vAlign w:val="center"/>
            <w:hideMark/>
          </w:tcPr>
          <w:p w14:paraId="0FD71BF8" w14:textId="77777777" w:rsidR="006817A1" w:rsidRPr="002950A6" w:rsidRDefault="006817A1" w:rsidP="006D2E4C">
            <w:pPr>
              <w:spacing w:before="60" w:after="60"/>
              <w:rPr>
                <w:sz w:val="28"/>
                <w:szCs w:val="28"/>
              </w:rPr>
            </w:pPr>
            <w:r w:rsidRPr="002950A6">
              <w:rPr>
                <w:sz w:val="28"/>
                <w:szCs w:val="28"/>
              </w:rPr>
              <w:t>Găng tay bảo hộ lao động</w:t>
            </w:r>
          </w:p>
        </w:tc>
        <w:tc>
          <w:tcPr>
            <w:tcW w:w="868" w:type="pct"/>
            <w:tcBorders>
              <w:top w:val="nil"/>
              <w:left w:val="nil"/>
              <w:bottom w:val="single" w:sz="4" w:space="0" w:color="auto"/>
              <w:right w:val="single" w:sz="4" w:space="0" w:color="auto"/>
            </w:tcBorders>
            <w:vAlign w:val="center"/>
            <w:hideMark/>
          </w:tcPr>
          <w:p w14:paraId="4A58BA6E"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48F4F6C9"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78AC5B47" w14:textId="77777777" w:rsidR="006817A1" w:rsidRPr="002950A6" w:rsidRDefault="006817A1" w:rsidP="006D2E4C">
            <w:pPr>
              <w:spacing w:before="60" w:after="60"/>
              <w:jc w:val="center"/>
              <w:rPr>
                <w:sz w:val="28"/>
                <w:szCs w:val="28"/>
              </w:rPr>
            </w:pPr>
            <w:r w:rsidRPr="002950A6">
              <w:rPr>
                <w:sz w:val="28"/>
                <w:szCs w:val="28"/>
              </w:rPr>
              <w:t>0,00525</w:t>
            </w:r>
          </w:p>
        </w:tc>
      </w:tr>
      <w:tr w:rsidR="00BE230F" w:rsidRPr="002950A6" w14:paraId="1C2AB8B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5A3933B" w14:textId="77777777" w:rsidR="006817A1" w:rsidRPr="002950A6" w:rsidRDefault="006817A1" w:rsidP="006D2E4C">
            <w:pPr>
              <w:spacing w:before="60" w:after="60"/>
              <w:jc w:val="center"/>
              <w:rPr>
                <w:sz w:val="28"/>
                <w:szCs w:val="28"/>
              </w:rPr>
            </w:pPr>
            <w:r w:rsidRPr="002950A6">
              <w:rPr>
                <w:sz w:val="28"/>
                <w:szCs w:val="28"/>
              </w:rPr>
              <w:t>120</w:t>
            </w:r>
          </w:p>
        </w:tc>
        <w:tc>
          <w:tcPr>
            <w:tcW w:w="1539" w:type="pct"/>
            <w:tcBorders>
              <w:top w:val="nil"/>
              <w:left w:val="nil"/>
              <w:bottom w:val="single" w:sz="4" w:space="0" w:color="auto"/>
              <w:right w:val="single" w:sz="4" w:space="0" w:color="auto"/>
            </w:tcBorders>
            <w:vAlign w:val="center"/>
            <w:hideMark/>
          </w:tcPr>
          <w:p w14:paraId="7F5429BA" w14:textId="77777777" w:rsidR="006817A1" w:rsidRPr="002950A6" w:rsidRDefault="006817A1" w:rsidP="006D2E4C">
            <w:pPr>
              <w:spacing w:before="60" w:after="60"/>
              <w:rPr>
                <w:sz w:val="28"/>
                <w:szCs w:val="28"/>
              </w:rPr>
            </w:pPr>
            <w:r w:rsidRPr="002950A6">
              <w:rPr>
                <w:sz w:val="28"/>
                <w:szCs w:val="28"/>
              </w:rPr>
              <w:t>Khẩu trang than hoạt tính</w:t>
            </w:r>
          </w:p>
        </w:tc>
        <w:tc>
          <w:tcPr>
            <w:tcW w:w="868" w:type="pct"/>
            <w:tcBorders>
              <w:top w:val="nil"/>
              <w:left w:val="nil"/>
              <w:bottom w:val="single" w:sz="4" w:space="0" w:color="auto"/>
              <w:right w:val="single" w:sz="4" w:space="0" w:color="auto"/>
            </w:tcBorders>
            <w:vAlign w:val="center"/>
            <w:hideMark/>
          </w:tcPr>
          <w:p w14:paraId="5AD1C8F8"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3D17AA6F" w14:textId="77777777" w:rsidR="006817A1" w:rsidRPr="002950A6" w:rsidRDefault="006817A1" w:rsidP="006D2E4C">
            <w:pPr>
              <w:spacing w:before="60" w:after="60"/>
              <w:jc w:val="center"/>
              <w:rPr>
                <w:sz w:val="28"/>
                <w:szCs w:val="28"/>
              </w:rPr>
            </w:pPr>
            <w:r w:rsidRPr="002950A6">
              <w:rPr>
                <w:sz w:val="28"/>
                <w:szCs w:val="28"/>
              </w:rPr>
              <w:t>1</w:t>
            </w:r>
          </w:p>
        </w:tc>
        <w:tc>
          <w:tcPr>
            <w:tcW w:w="1067" w:type="pct"/>
            <w:tcBorders>
              <w:top w:val="nil"/>
              <w:left w:val="nil"/>
              <w:bottom w:val="single" w:sz="4" w:space="0" w:color="auto"/>
              <w:right w:val="single" w:sz="4" w:space="0" w:color="auto"/>
            </w:tcBorders>
            <w:vAlign w:val="center"/>
            <w:hideMark/>
          </w:tcPr>
          <w:p w14:paraId="4FF24415" w14:textId="77777777" w:rsidR="006817A1" w:rsidRPr="002950A6" w:rsidRDefault="006817A1" w:rsidP="006D2E4C">
            <w:pPr>
              <w:spacing w:before="60" w:after="60"/>
              <w:jc w:val="center"/>
              <w:rPr>
                <w:sz w:val="28"/>
                <w:szCs w:val="28"/>
              </w:rPr>
            </w:pPr>
            <w:r w:rsidRPr="002950A6">
              <w:rPr>
                <w:sz w:val="28"/>
                <w:szCs w:val="28"/>
              </w:rPr>
              <w:t>0,0105</w:t>
            </w:r>
            <w:r w:rsidR="00EC20A0" w:rsidRPr="002950A6">
              <w:rPr>
                <w:sz w:val="28"/>
                <w:szCs w:val="28"/>
              </w:rPr>
              <w:t>0</w:t>
            </w:r>
          </w:p>
        </w:tc>
      </w:tr>
      <w:tr w:rsidR="00BE230F" w:rsidRPr="002950A6" w14:paraId="22D499C7"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2DFD0B37" w14:textId="77777777" w:rsidR="006817A1" w:rsidRPr="002950A6" w:rsidRDefault="006817A1" w:rsidP="006D2E4C">
            <w:pPr>
              <w:spacing w:before="60" w:after="60"/>
              <w:jc w:val="center"/>
              <w:rPr>
                <w:sz w:val="28"/>
                <w:szCs w:val="28"/>
              </w:rPr>
            </w:pPr>
            <w:r w:rsidRPr="002950A6">
              <w:rPr>
                <w:sz w:val="28"/>
                <w:szCs w:val="28"/>
              </w:rPr>
              <w:t>121</w:t>
            </w:r>
          </w:p>
        </w:tc>
        <w:tc>
          <w:tcPr>
            <w:tcW w:w="1539" w:type="pct"/>
            <w:tcBorders>
              <w:top w:val="nil"/>
              <w:left w:val="nil"/>
              <w:bottom w:val="single" w:sz="4" w:space="0" w:color="auto"/>
              <w:right w:val="single" w:sz="4" w:space="0" w:color="auto"/>
            </w:tcBorders>
            <w:vAlign w:val="center"/>
            <w:hideMark/>
          </w:tcPr>
          <w:p w14:paraId="5FA40270" w14:textId="77777777" w:rsidR="006817A1" w:rsidRPr="002950A6" w:rsidRDefault="006817A1" w:rsidP="006D2E4C">
            <w:pPr>
              <w:spacing w:before="60" w:after="60"/>
              <w:rPr>
                <w:sz w:val="28"/>
                <w:szCs w:val="28"/>
              </w:rPr>
            </w:pPr>
            <w:r w:rsidRPr="002950A6">
              <w:rPr>
                <w:sz w:val="28"/>
                <w:szCs w:val="28"/>
              </w:rPr>
              <w:t>Quần áo mưa</w:t>
            </w:r>
          </w:p>
        </w:tc>
        <w:tc>
          <w:tcPr>
            <w:tcW w:w="868" w:type="pct"/>
            <w:tcBorders>
              <w:top w:val="nil"/>
              <w:left w:val="nil"/>
              <w:bottom w:val="single" w:sz="4" w:space="0" w:color="auto"/>
              <w:right w:val="single" w:sz="4" w:space="0" w:color="auto"/>
            </w:tcBorders>
            <w:vAlign w:val="center"/>
            <w:hideMark/>
          </w:tcPr>
          <w:p w14:paraId="31FE6B24" w14:textId="77777777" w:rsidR="006817A1" w:rsidRPr="002950A6" w:rsidRDefault="00A802F3" w:rsidP="006D2E4C">
            <w:pPr>
              <w:spacing w:before="60" w:after="60"/>
              <w:jc w:val="center"/>
              <w:rPr>
                <w:sz w:val="28"/>
                <w:szCs w:val="28"/>
              </w:rPr>
            </w:pPr>
            <w:r w:rsidRPr="002950A6">
              <w:rPr>
                <w:sz w:val="28"/>
                <w:szCs w:val="28"/>
              </w:rPr>
              <w:t>bộ</w:t>
            </w:r>
          </w:p>
        </w:tc>
        <w:tc>
          <w:tcPr>
            <w:tcW w:w="943" w:type="pct"/>
            <w:tcBorders>
              <w:top w:val="nil"/>
              <w:left w:val="nil"/>
              <w:bottom w:val="single" w:sz="4" w:space="0" w:color="auto"/>
              <w:right w:val="single" w:sz="4" w:space="0" w:color="auto"/>
            </w:tcBorders>
            <w:vAlign w:val="center"/>
            <w:hideMark/>
          </w:tcPr>
          <w:p w14:paraId="0860FF80"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0C36868D" w14:textId="77777777" w:rsidR="006817A1" w:rsidRPr="002950A6" w:rsidRDefault="006817A1" w:rsidP="006D2E4C">
            <w:pPr>
              <w:spacing w:before="60" w:after="60"/>
              <w:jc w:val="center"/>
              <w:rPr>
                <w:sz w:val="28"/>
                <w:szCs w:val="28"/>
              </w:rPr>
            </w:pPr>
            <w:r w:rsidRPr="002950A6">
              <w:rPr>
                <w:sz w:val="28"/>
                <w:szCs w:val="28"/>
              </w:rPr>
              <w:t>0,00525</w:t>
            </w:r>
          </w:p>
        </w:tc>
      </w:tr>
      <w:tr w:rsidR="00BE230F" w:rsidRPr="002950A6" w14:paraId="5CBB6B4D"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511C36DE" w14:textId="77777777" w:rsidR="006817A1" w:rsidRPr="002950A6" w:rsidRDefault="006817A1" w:rsidP="006D2E4C">
            <w:pPr>
              <w:spacing w:before="60" w:after="60"/>
              <w:jc w:val="center"/>
              <w:rPr>
                <w:sz w:val="28"/>
                <w:szCs w:val="28"/>
              </w:rPr>
            </w:pPr>
            <w:r w:rsidRPr="002950A6">
              <w:rPr>
                <w:sz w:val="28"/>
                <w:szCs w:val="28"/>
              </w:rPr>
              <w:t>122</w:t>
            </w:r>
          </w:p>
        </w:tc>
        <w:tc>
          <w:tcPr>
            <w:tcW w:w="1539" w:type="pct"/>
            <w:tcBorders>
              <w:top w:val="nil"/>
              <w:left w:val="nil"/>
              <w:bottom w:val="single" w:sz="4" w:space="0" w:color="auto"/>
              <w:right w:val="single" w:sz="4" w:space="0" w:color="auto"/>
            </w:tcBorders>
            <w:vAlign w:val="center"/>
            <w:hideMark/>
          </w:tcPr>
          <w:p w14:paraId="4271B8BE" w14:textId="77777777" w:rsidR="006817A1" w:rsidRPr="002950A6" w:rsidRDefault="006817A1" w:rsidP="006D2E4C">
            <w:pPr>
              <w:spacing w:before="60" w:after="60"/>
              <w:rPr>
                <w:sz w:val="28"/>
                <w:szCs w:val="28"/>
              </w:rPr>
            </w:pPr>
            <w:r w:rsidRPr="002950A6">
              <w:rPr>
                <w:sz w:val="28"/>
                <w:szCs w:val="28"/>
              </w:rPr>
              <w:t>Áo phản quang</w:t>
            </w:r>
          </w:p>
        </w:tc>
        <w:tc>
          <w:tcPr>
            <w:tcW w:w="868" w:type="pct"/>
            <w:tcBorders>
              <w:top w:val="nil"/>
              <w:left w:val="nil"/>
              <w:bottom w:val="single" w:sz="4" w:space="0" w:color="auto"/>
              <w:right w:val="single" w:sz="4" w:space="0" w:color="auto"/>
            </w:tcBorders>
            <w:vAlign w:val="center"/>
            <w:hideMark/>
          </w:tcPr>
          <w:p w14:paraId="1FC91F8D" w14:textId="77777777" w:rsidR="006817A1" w:rsidRPr="002950A6" w:rsidRDefault="006817A1" w:rsidP="006D2E4C">
            <w:pPr>
              <w:spacing w:before="60" w:after="60"/>
              <w:jc w:val="center"/>
              <w:rPr>
                <w:sz w:val="28"/>
                <w:szCs w:val="28"/>
              </w:rPr>
            </w:pPr>
            <w:r w:rsidRPr="002950A6">
              <w:rPr>
                <w:sz w:val="28"/>
                <w:szCs w:val="28"/>
              </w:rPr>
              <w:t>cái</w:t>
            </w:r>
          </w:p>
        </w:tc>
        <w:tc>
          <w:tcPr>
            <w:tcW w:w="943" w:type="pct"/>
            <w:tcBorders>
              <w:top w:val="nil"/>
              <w:left w:val="nil"/>
              <w:bottom w:val="single" w:sz="4" w:space="0" w:color="auto"/>
              <w:right w:val="single" w:sz="4" w:space="0" w:color="auto"/>
            </w:tcBorders>
            <w:vAlign w:val="center"/>
            <w:hideMark/>
          </w:tcPr>
          <w:p w14:paraId="01CC257D"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0FC6E7E8" w14:textId="77777777" w:rsidR="006817A1" w:rsidRPr="002950A6" w:rsidRDefault="006817A1" w:rsidP="006D2E4C">
            <w:pPr>
              <w:spacing w:before="60" w:after="60"/>
              <w:jc w:val="center"/>
              <w:rPr>
                <w:sz w:val="28"/>
                <w:szCs w:val="28"/>
              </w:rPr>
            </w:pPr>
            <w:r w:rsidRPr="002950A6">
              <w:rPr>
                <w:sz w:val="28"/>
                <w:szCs w:val="28"/>
              </w:rPr>
              <w:t>0,00525</w:t>
            </w:r>
          </w:p>
        </w:tc>
      </w:tr>
      <w:tr w:rsidR="00BE230F" w:rsidRPr="002950A6" w14:paraId="03071B15" w14:textId="77777777" w:rsidTr="00D66AF9">
        <w:trPr>
          <w:trHeight w:val="315"/>
        </w:trPr>
        <w:tc>
          <w:tcPr>
            <w:tcW w:w="584" w:type="pct"/>
            <w:tcBorders>
              <w:top w:val="nil"/>
              <w:left w:val="single" w:sz="4" w:space="0" w:color="auto"/>
              <w:bottom w:val="single" w:sz="4" w:space="0" w:color="auto"/>
              <w:right w:val="single" w:sz="4" w:space="0" w:color="auto"/>
            </w:tcBorders>
            <w:vAlign w:val="center"/>
            <w:hideMark/>
          </w:tcPr>
          <w:p w14:paraId="1D104669" w14:textId="77777777" w:rsidR="006817A1" w:rsidRPr="002950A6" w:rsidRDefault="006817A1" w:rsidP="006D2E4C">
            <w:pPr>
              <w:spacing w:before="60" w:after="60"/>
              <w:jc w:val="center"/>
              <w:rPr>
                <w:sz w:val="28"/>
                <w:szCs w:val="28"/>
              </w:rPr>
            </w:pPr>
            <w:r w:rsidRPr="002950A6">
              <w:rPr>
                <w:sz w:val="28"/>
                <w:szCs w:val="28"/>
              </w:rPr>
              <w:t>123</w:t>
            </w:r>
          </w:p>
        </w:tc>
        <w:tc>
          <w:tcPr>
            <w:tcW w:w="1539" w:type="pct"/>
            <w:tcBorders>
              <w:top w:val="nil"/>
              <w:left w:val="nil"/>
              <w:bottom w:val="single" w:sz="4" w:space="0" w:color="auto"/>
              <w:right w:val="single" w:sz="4" w:space="0" w:color="auto"/>
            </w:tcBorders>
            <w:vAlign w:val="center"/>
            <w:hideMark/>
          </w:tcPr>
          <w:p w14:paraId="1469F108" w14:textId="77777777" w:rsidR="006817A1" w:rsidRPr="002950A6" w:rsidRDefault="006817A1" w:rsidP="006D2E4C">
            <w:pPr>
              <w:spacing w:before="60" w:after="60"/>
              <w:rPr>
                <w:sz w:val="28"/>
                <w:szCs w:val="28"/>
              </w:rPr>
            </w:pPr>
            <w:r w:rsidRPr="002950A6">
              <w:rPr>
                <w:sz w:val="28"/>
                <w:szCs w:val="28"/>
              </w:rPr>
              <w:t>Ủng cao su</w:t>
            </w:r>
          </w:p>
        </w:tc>
        <w:tc>
          <w:tcPr>
            <w:tcW w:w="868" w:type="pct"/>
            <w:tcBorders>
              <w:top w:val="nil"/>
              <w:left w:val="nil"/>
              <w:bottom w:val="single" w:sz="4" w:space="0" w:color="auto"/>
              <w:right w:val="single" w:sz="4" w:space="0" w:color="auto"/>
            </w:tcBorders>
            <w:vAlign w:val="center"/>
            <w:hideMark/>
          </w:tcPr>
          <w:p w14:paraId="3F506CF0" w14:textId="77777777" w:rsidR="006817A1" w:rsidRPr="002950A6" w:rsidRDefault="006817A1" w:rsidP="006D2E4C">
            <w:pPr>
              <w:spacing w:before="60" w:after="60"/>
              <w:jc w:val="center"/>
              <w:rPr>
                <w:sz w:val="28"/>
                <w:szCs w:val="28"/>
              </w:rPr>
            </w:pPr>
            <w:r w:rsidRPr="002950A6">
              <w:rPr>
                <w:sz w:val="28"/>
                <w:szCs w:val="28"/>
              </w:rPr>
              <w:t>đôi</w:t>
            </w:r>
          </w:p>
        </w:tc>
        <w:tc>
          <w:tcPr>
            <w:tcW w:w="943" w:type="pct"/>
            <w:tcBorders>
              <w:top w:val="nil"/>
              <w:left w:val="nil"/>
              <w:bottom w:val="single" w:sz="4" w:space="0" w:color="auto"/>
              <w:right w:val="single" w:sz="4" w:space="0" w:color="auto"/>
            </w:tcBorders>
            <w:vAlign w:val="center"/>
            <w:hideMark/>
          </w:tcPr>
          <w:p w14:paraId="0B701366" w14:textId="77777777" w:rsidR="006817A1" w:rsidRPr="002950A6" w:rsidRDefault="006817A1" w:rsidP="006D2E4C">
            <w:pPr>
              <w:spacing w:before="60" w:after="60"/>
              <w:jc w:val="center"/>
              <w:rPr>
                <w:sz w:val="28"/>
                <w:szCs w:val="28"/>
              </w:rPr>
            </w:pPr>
            <w:r w:rsidRPr="002950A6">
              <w:rPr>
                <w:sz w:val="28"/>
                <w:szCs w:val="28"/>
              </w:rPr>
              <w:t>12</w:t>
            </w:r>
          </w:p>
        </w:tc>
        <w:tc>
          <w:tcPr>
            <w:tcW w:w="1067" w:type="pct"/>
            <w:tcBorders>
              <w:top w:val="nil"/>
              <w:left w:val="nil"/>
              <w:bottom w:val="single" w:sz="4" w:space="0" w:color="auto"/>
              <w:right w:val="single" w:sz="4" w:space="0" w:color="auto"/>
            </w:tcBorders>
            <w:vAlign w:val="center"/>
            <w:hideMark/>
          </w:tcPr>
          <w:p w14:paraId="65A4EC38" w14:textId="77777777" w:rsidR="006817A1" w:rsidRPr="002950A6" w:rsidRDefault="006817A1" w:rsidP="006D2E4C">
            <w:pPr>
              <w:spacing w:before="60" w:after="60"/>
              <w:jc w:val="center"/>
              <w:rPr>
                <w:sz w:val="28"/>
                <w:szCs w:val="28"/>
              </w:rPr>
            </w:pPr>
            <w:r w:rsidRPr="002950A6">
              <w:rPr>
                <w:sz w:val="28"/>
                <w:szCs w:val="28"/>
              </w:rPr>
              <w:t>0,00525</w:t>
            </w:r>
          </w:p>
        </w:tc>
      </w:tr>
    </w:tbl>
    <w:p w14:paraId="42A695F9" w14:textId="77777777" w:rsidR="00B702AE" w:rsidRPr="002950A6" w:rsidRDefault="00B702AE" w:rsidP="00181C6E">
      <w:pPr>
        <w:pStyle w:val="00noidung"/>
        <w:outlineLvl w:val="2"/>
        <w:rPr>
          <w:lang w:val="en-US"/>
        </w:rPr>
      </w:pPr>
      <w:r w:rsidRPr="002950A6">
        <w:rPr>
          <w:lang w:val="en-US"/>
        </w:rPr>
        <w:t>d) Định mức</w:t>
      </w:r>
      <w:r w:rsidR="00BE6800" w:rsidRPr="002950A6">
        <w:rPr>
          <w:lang w:val="en-US"/>
        </w:rPr>
        <w:t xml:space="preserve"> tiêu hao</w:t>
      </w:r>
      <w:r w:rsidRPr="002950A6">
        <w:rPr>
          <w:lang w:val="en-US"/>
        </w:rPr>
        <w:t xml:space="preserve"> vật liệu</w:t>
      </w:r>
    </w:p>
    <w:p w14:paraId="0BD444C8"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1343"/>
        <w:gridCol w:w="3544"/>
        <w:gridCol w:w="2000"/>
        <w:gridCol w:w="2173"/>
      </w:tblGrid>
      <w:tr w:rsidR="00BE230F" w:rsidRPr="002950A6" w14:paraId="09FB03CA" w14:textId="77777777" w:rsidTr="00E27559">
        <w:trPr>
          <w:trHeight w:val="315"/>
          <w:tblHeader/>
        </w:trPr>
        <w:tc>
          <w:tcPr>
            <w:tcW w:w="741" w:type="pct"/>
            <w:tcBorders>
              <w:top w:val="single" w:sz="4" w:space="0" w:color="auto"/>
              <w:left w:val="single" w:sz="4" w:space="0" w:color="auto"/>
              <w:bottom w:val="single" w:sz="4" w:space="0" w:color="auto"/>
              <w:right w:val="single" w:sz="4" w:space="0" w:color="auto"/>
            </w:tcBorders>
            <w:vAlign w:val="center"/>
            <w:hideMark/>
          </w:tcPr>
          <w:p w14:paraId="695F7689" w14:textId="77777777" w:rsidR="00E27559" w:rsidRPr="002950A6" w:rsidRDefault="00E27559" w:rsidP="006D2E4C">
            <w:pPr>
              <w:spacing w:before="60" w:after="60"/>
              <w:jc w:val="center"/>
              <w:rPr>
                <w:b/>
                <w:bCs/>
                <w:sz w:val="28"/>
                <w:szCs w:val="28"/>
              </w:rPr>
            </w:pPr>
            <w:r w:rsidRPr="002950A6">
              <w:rPr>
                <w:b/>
                <w:bCs/>
                <w:sz w:val="28"/>
                <w:szCs w:val="28"/>
              </w:rPr>
              <w:t>TT</w:t>
            </w:r>
          </w:p>
        </w:tc>
        <w:tc>
          <w:tcPr>
            <w:tcW w:w="1956" w:type="pct"/>
            <w:tcBorders>
              <w:top w:val="single" w:sz="4" w:space="0" w:color="auto"/>
              <w:left w:val="single" w:sz="4" w:space="0" w:color="auto"/>
              <w:bottom w:val="single" w:sz="4" w:space="0" w:color="auto"/>
              <w:right w:val="single" w:sz="4" w:space="0" w:color="auto"/>
            </w:tcBorders>
            <w:vAlign w:val="center"/>
            <w:hideMark/>
          </w:tcPr>
          <w:p w14:paraId="0E53435C" w14:textId="77777777" w:rsidR="00E27559" w:rsidRPr="002950A6" w:rsidRDefault="00E27559" w:rsidP="006D2E4C">
            <w:pPr>
              <w:spacing w:before="60" w:after="60"/>
              <w:jc w:val="center"/>
              <w:rPr>
                <w:b/>
                <w:bCs/>
                <w:sz w:val="28"/>
                <w:szCs w:val="28"/>
              </w:rPr>
            </w:pPr>
            <w:r w:rsidRPr="002950A6">
              <w:rPr>
                <w:b/>
                <w:bCs/>
                <w:sz w:val="28"/>
                <w:szCs w:val="28"/>
              </w:rPr>
              <w:t>Hóa chất</w:t>
            </w:r>
          </w:p>
        </w:tc>
        <w:tc>
          <w:tcPr>
            <w:tcW w:w="1104" w:type="pct"/>
            <w:tcBorders>
              <w:top w:val="single" w:sz="4" w:space="0" w:color="auto"/>
              <w:left w:val="single" w:sz="4" w:space="0" w:color="auto"/>
              <w:bottom w:val="single" w:sz="4" w:space="0" w:color="auto"/>
              <w:right w:val="single" w:sz="4" w:space="0" w:color="auto"/>
            </w:tcBorders>
            <w:vAlign w:val="center"/>
            <w:hideMark/>
          </w:tcPr>
          <w:p w14:paraId="2B4BCEE1" w14:textId="77777777" w:rsidR="00E27559" w:rsidRPr="002950A6" w:rsidRDefault="00E27559" w:rsidP="006D2E4C">
            <w:pPr>
              <w:spacing w:before="60" w:after="60"/>
              <w:jc w:val="center"/>
              <w:rPr>
                <w:b/>
                <w:bCs/>
                <w:sz w:val="28"/>
                <w:szCs w:val="28"/>
              </w:rPr>
            </w:pPr>
            <w:r w:rsidRPr="002950A6">
              <w:rPr>
                <w:b/>
                <w:bCs/>
                <w:sz w:val="28"/>
                <w:szCs w:val="28"/>
              </w:rPr>
              <w:t>Đơn vị tính</w:t>
            </w:r>
          </w:p>
        </w:tc>
        <w:tc>
          <w:tcPr>
            <w:tcW w:w="1199" w:type="pct"/>
            <w:tcBorders>
              <w:top w:val="single" w:sz="4" w:space="0" w:color="auto"/>
              <w:left w:val="nil"/>
              <w:bottom w:val="single" w:sz="4" w:space="0" w:color="auto"/>
              <w:right w:val="single" w:sz="4" w:space="0" w:color="auto"/>
            </w:tcBorders>
            <w:vAlign w:val="center"/>
            <w:hideMark/>
          </w:tcPr>
          <w:p w14:paraId="164C58E5" w14:textId="77777777" w:rsidR="00E27559" w:rsidRPr="002950A6" w:rsidRDefault="00E27559" w:rsidP="006D2E4C">
            <w:pPr>
              <w:spacing w:before="60" w:after="60"/>
              <w:jc w:val="center"/>
              <w:rPr>
                <w:b/>
                <w:bCs/>
                <w:sz w:val="28"/>
                <w:szCs w:val="28"/>
              </w:rPr>
            </w:pPr>
            <w:r w:rsidRPr="002950A6">
              <w:rPr>
                <w:b/>
                <w:bCs/>
                <w:sz w:val="28"/>
                <w:szCs w:val="28"/>
              </w:rPr>
              <w:t xml:space="preserve">Mức tiêu hao (tính cho 01 </w:t>
            </w:r>
            <w:r w:rsidR="00F508B6" w:rsidRPr="002950A6">
              <w:rPr>
                <w:b/>
                <w:bCs/>
                <w:sz w:val="28"/>
                <w:szCs w:val="28"/>
              </w:rPr>
              <w:t>tấn chất thải rắn sinh hoạt</w:t>
            </w:r>
            <w:r w:rsidRPr="002950A6">
              <w:rPr>
                <w:b/>
                <w:bCs/>
                <w:sz w:val="28"/>
                <w:szCs w:val="28"/>
              </w:rPr>
              <w:t>)</w:t>
            </w:r>
          </w:p>
        </w:tc>
      </w:tr>
      <w:tr w:rsidR="00BE230F" w:rsidRPr="002950A6" w14:paraId="7172476C" w14:textId="77777777" w:rsidTr="00E27559">
        <w:trPr>
          <w:trHeight w:val="630"/>
        </w:trPr>
        <w:tc>
          <w:tcPr>
            <w:tcW w:w="741" w:type="pct"/>
            <w:tcBorders>
              <w:top w:val="nil"/>
              <w:left w:val="single" w:sz="4" w:space="0" w:color="auto"/>
              <w:bottom w:val="single" w:sz="4" w:space="0" w:color="auto"/>
              <w:right w:val="single" w:sz="4" w:space="0" w:color="auto"/>
            </w:tcBorders>
            <w:vAlign w:val="center"/>
            <w:hideMark/>
          </w:tcPr>
          <w:p w14:paraId="7DCD1181" w14:textId="77777777" w:rsidR="00E27559" w:rsidRPr="002950A6" w:rsidRDefault="00E27559" w:rsidP="006D2E4C">
            <w:pPr>
              <w:spacing w:before="60" w:after="60"/>
              <w:jc w:val="center"/>
              <w:rPr>
                <w:b/>
                <w:bCs/>
                <w:sz w:val="28"/>
                <w:szCs w:val="28"/>
              </w:rPr>
            </w:pPr>
            <w:r w:rsidRPr="002950A6">
              <w:rPr>
                <w:b/>
                <w:bCs/>
                <w:sz w:val="28"/>
                <w:szCs w:val="28"/>
              </w:rPr>
              <w:t>I</w:t>
            </w:r>
          </w:p>
        </w:tc>
        <w:tc>
          <w:tcPr>
            <w:tcW w:w="1956" w:type="pct"/>
            <w:tcBorders>
              <w:top w:val="nil"/>
              <w:left w:val="nil"/>
              <w:bottom w:val="single" w:sz="4" w:space="0" w:color="auto"/>
              <w:right w:val="single" w:sz="4" w:space="0" w:color="auto"/>
            </w:tcBorders>
            <w:vAlign w:val="center"/>
            <w:hideMark/>
          </w:tcPr>
          <w:p w14:paraId="3F2579C0" w14:textId="77777777" w:rsidR="00E27559" w:rsidRPr="002950A6" w:rsidRDefault="00E27559" w:rsidP="006D2E4C">
            <w:pPr>
              <w:spacing w:before="60" w:after="60"/>
              <w:rPr>
                <w:b/>
                <w:bCs/>
                <w:sz w:val="28"/>
                <w:szCs w:val="28"/>
              </w:rPr>
            </w:pPr>
            <w:r w:rsidRPr="002950A6">
              <w:rPr>
                <w:b/>
                <w:bCs/>
                <w:sz w:val="28"/>
                <w:szCs w:val="28"/>
              </w:rPr>
              <w:t>Tiếp nhận chất thải rắn sinh hoạt</w:t>
            </w:r>
          </w:p>
        </w:tc>
        <w:tc>
          <w:tcPr>
            <w:tcW w:w="1104" w:type="pct"/>
            <w:tcBorders>
              <w:top w:val="nil"/>
              <w:left w:val="nil"/>
              <w:bottom w:val="single" w:sz="4" w:space="0" w:color="auto"/>
              <w:right w:val="single" w:sz="4" w:space="0" w:color="auto"/>
            </w:tcBorders>
            <w:vAlign w:val="center"/>
            <w:hideMark/>
          </w:tcPr>
          <w:p w14:paraId="1BBC8635" w14:textId="77777777" w:rsidR="00E27559" w:rsidRPr="002950A6" w:rsidRDefault="00E27559" w:rsidP="006D2E4C">
            <w:pPr>
              <w:spacing w:before="60" w:after="60"/>
              <w:jc w:val="center"/>
              <w:rPr>
                <w:sz w:val="28"/>
                <w:szCs w:val="28"/>
              </w:rPr>
            </w:pPr>
            <w:r w:rsidRPr="002950A6">
              <w:rPr>
                <w:sz w:val="28"/>
                <w:szCs w:val="28"/>
              </w:rPr>
              <w:t> </w:t>
            </w:r>
          </w:p>
        </w:tc>
        <w:tc>
          <w:tcPr>
            <w:tcW w:w="1199" w:type="pct"/>
            <w:tcBorders>
              <w:top w:val="nil"/>
              <w:left w:val="nil"/>
              <w:bottom w:val="single" w:sz="4" w:space="0" w:color="auto"/>
              <w:right w:val="single" w:sz="4" w:space="0" w:color="auto"/>
            </w:tcBorders>
            <w:noWrap/>
            <w:vAlign w:val="bottom"/>
            <w:hideMark/>
          </w:tcPr>
          <w:p w14:paraId="2A754F5C" w14:textId="77777777" w:rsidR="00E27559" w:rsidRPr="002950A6" w:rsidRDefault="00E27559" w:rsidP="006D2E4C">
            <w:pPr>
              <w:spacing w:before="60" w:after="60"/>
              <w:rPr>
                <w:sz w:val="28"/>
                <w:szCs w:val="28"/>
              </w:rPr>
            </w:pPr>
            <w:r w:rsidRPr="002950A6">
              <w:rPr>
                <w:sz w:val="28"/>
                <w:szCs w:val="28"/>
              </w:rPr>
              <w:t> </w:t>
            </w:r>
          </w:p>
        </w:tc>
      </w:tr>
      <w:tr w:rsidR="00BE230F" w:rsidRPr="002950A6" w14:paraId="01014590"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482AF39E" w14:textId="77777777" w:rsidR="00E27559" w:rsidRPr="002950A6" w:rsidRDefault="00E27559" w:rsidP="006D2E4C">
            <w:pPr>
              <w:spacing w:before="60" w:after="60"/>
              <w:jc w:val="center"/>
              <w:rPr>
                <w:sz w:val="28"/>
                <w:szCs w:val="28"/>
              </w:rPr>
            </w:pPr>
            <w:r w:rsidRPr="002950A6">
              <w:rPr>
                <w:sz w:val="28"/>
                <w:szCs w:val="28"/>
              </w:rPr>
              <w:t>1</w:t>
            </w:r>
          </w:p>
        </w:tc>
        <w:tc>
          <w:tcPr>
            <w:tcW w:w="1956" w:type="pct"/>
            <w:tcBorders>
              <w:top w:val="nil"/>
              <w:left w:val="nil"/>
              <w:bottom w:val="single" w:sz="4" w:space="0" w:color="auto"/>
              <w:right w:val="single" w:sz="4" w:space="0" w:color="auto"/>
            </w:tcBorders>
            <w:vAlign w:val="center"/>
            <w:hideMark/>
          </w:tcPr>
          <w:p w14:paraId="32D0D821" w14:textId="77777777" w:rsidR="00E27559" w:rsidRPr="002950A6" w:rsidRDefault="00E27559" w:rsidP="006D2E4C">
            <w:pPr>
              <w:spacing w:before="60" w:after="60"/>
              <w:rPr>
                <w:sz w:val="28"/>
                <w:szCs w:val="28"/>
              </w:rPr>
            </w:pPr>
            <w:r w:rsidRPr="002950A6">
              <w:rPr>
                <w:sz w:val="28"/>
                <w:szCs w:val="28"/>
              </w:rPr>
              <w:t>Vôi bột</w:t>
            </w:r>
          </w:p>
        </w:tc>
        <w:tc>
          <w:tcPr>
            <w:tcW w:w="1104" w:type="pct"/>
            <w:tcBorders>
              <w:top w:val="nil"/>
              <w:left w:val="nil"/>
              <w:bottom w:val="single" w:sz="4" w:space="0" w:color="auto"/>
              <w:right w:val="single" w:sz="4" w:space="0" w:color="auto"/>
            </w:tcBorders>
            <w:vAlign w:val="center"/>
            <w:hideMark/>
          </w:tcPr>
          <w:p w14:paraId="11003AC4" w14:textId="77777777" w:rsidR="00E27559" w:rsidRPr="002950A6" w:rsidRDefault="00E27559" w:rsidP="006D2E4C">
            <w:pPr>
              <w:spacing w:before="60" w:after="60"/>
              <w:jc w:val="center"/>
              <w:rPr>
                <w:sz w:val="28"/>
                <w:szCs w:val="28"/>
              </w:rPr>
            </w:pPr>
            <w:r w:rsidRPr="002950A6">
              <w:rPr>
                <w:sz w:val="28"/>
                <w:szCs w:val="28"/>
              </w:rPr>
              <w:t>tấn</w:t>
            </w:r>
          </w:p>
        </w:tc>
        <w:tc>
          <w:tcPr>
            <w:tcW w:w="1199" w:type="pct"/>
            <w:tcBorders>
              <w:top w:val="nil"/>
              <w:left w:val="nil"/>
              <w:bottom w:val="single" w:sz="4" w:space="0" w:color="auto"/>
              <w:right w:val="single" w:sz="4" w:space="0" w:color="auto"/>
            </w:tcBorders>
            <w:vAlign w:val="center"/>
            <w:hideMark/>
          </w:tcPr>
          <w:p w14:paraId="50DB1D56" w14:textId="77777777" w:rsidR="00E27559" w:rsidRPr="002950A6" w:rsidRDefault="00E27559" w:rsidP="006D2E4C">
            <w:pPr>
              <w:spacing w:before="60" w:after="60"/>
              <w:jc w:val="center"/>
              <w:rPr>
                <w:sz w:val="28"/>
                <w:szCs w:val="28"/>
              </w:rPr>
            </w:pPr>
            <w:r w:rsidRPr="002950A6">
              <w:rPr>
                <w:sz w:val="28"/>
                <w:szCs w:val="28"/>
              </w:rPr>
              <w:t>0,00027</w:t>
            </w:r>
          </w:p>
        </w:tc>
      </w:tr>
      <w:tr w:rsidR="00BE230F" w:rsidRPr="002950A6" w14:paraId="56B55C41" w14:textId="77777777" w:rsidTr="00207115">
        <w:trPr>
          <w:trHeight w:val="423"/>
        </w:trPr>
        <w:tc>
          <w:tcPr>
            <w:tcW w:w="741" w:type="pct"/>
            <w:tcBorders>
              <w:top w:val="nil"/>
              <w:left w:val="single" w:sz="4" w:space="0" w:color="auto"/>
              <w:bottom w:val="single" w:sz="4" w:space="0" w:color="auto"/>
              <w:right w:val="single" w:sz="4" w:space="0" w:color="auto"/>
            </w:tcBorders>
            <w:vAlign w:val="center"/>
            <w:hideMark/>
          </w:tcPr>
          <w:p w14:paraId="28D64635" w14:textId="77777777" w:rsidR="00E27559" w:rsidRPr="002950A6" w:rsidRDefault="00E27559" w:rsidP="006D2E4C">
            <w:pPr>
              <w:spacing w:before="60" w:after="60"/>
              <w:jc w:val="center"/>
              <w:rPr>
                <w:b/>
                <w:bCs/>
                <w:sz w:val="28"/>
                <w:szCs w:val="28"/>
              </w:rPr>
            </w:pPr>
            <w:r w:rsidRPr="002950A6">
              <w:rPr>
                <w:b/>
                <w:bCs/>
                <w:sz w:val="28"/>
                <w:szCs w:val="28"/>
              </w:rPr>
              <w:t>II</w:t>
            </w:r>
          </w:p>
        </w:tc>
        <w:tc>
          <w:tcPr>
            <w:tcW w:w="1956" w:type="pct"/>
            <w:tcBorders>
              <w:top w:val="nil"/>
              <w:left w:val="nil"/>
              <w:bottom w:val="single" w:sz="4" w:space="0" w:color="auto"/>
              <w:right w:val="single" w:sz="4" w:space="0" w:color="auto"/>
            </w:tcBorders>
            <w:vAlign w:val="center"/>
            <w:hideMark/>
          </w:tcPr>
          <w:p w14:paraId="3F502F21" w14:textId="77777777" w:rsidR="00E27559" w:rsidRPr="002950A6" w:rsidRDefault="00E27559" w:rsidP="006D2E4C">
            <w:pPr>
              <w:spacing w:before="60" w:after="60"/>
              <w:rPr>
                <w:b/>
                <w:bCs/>
                <w:sz w:val="28"/>
                <w:szCs w:val="28"/>
              </w:rPr>
            </w:pPr>
            <w:r w:rsidRPr="002950A6">
              <w:rPr>
                <w:b/>
                <w:bCs/>
                <w:sz w:val="28"/>
                <w:szCs w:val="28"/>
              </w:rPr>
              <w:t>Xử lý chất thải rắn sinh hoạt</w:t>
            </w:r>
          </w:p>
        </w:tc>
        <w:tc>
          <w:tcPr>
            <w:tcW w:w="1104" w:type="pct"/>
            <w:tcBorders>
              <w:top w:val="nil"/>
              <w:left w:val="nil"/>
              <w:bottom w:val="single" w:sz="4" w:space="0" w:color="auto"/>
              <w:right w:val="single" w:sz="4" w:space="0" w:color="auto"/>
            </w:tcBorders>
            <w:vAlign w:val="center"/>
            <w:hideMark/>
          </w:tcPr>
          <w:p w14:paraId="022CDC19" w14:textId="77777777" w:rsidR="00E27559" w:rsidRPr="002950A6" w:rsidRDefault="00E27559" w:rsidP="006D2E4C">
            <w:pPr>
              <w:spacing w:before="60" w:after="60"/>
              <w:jc w:val="center"/>
              <w:rPr>
                <w:sz w:val="28"/>
                <w:szCs w:val="28"/>
              </w:rPr>
            </w:pPr>
            <w:r w:rsidRPr="002950A6">
              <w:rPr>
                <w:sz w:val="28"/>
                <w:szCs w:val="28"/>
              </w:rPr>
              <w:t> </w:t>
            </w:r>
          </w:p>
        </w:tc>
        <w:tc>
          <w:tcPr>
            <w:tcW w:w="1199" w:type="pct"/>
            <w:tcBorders>
              <w:top w:val="nil"/>
              <w:left w:val="nil"/>
              <w:bottom w:val="single" w:sz="4" w:space="0" w:color="auto"/>
              <w:right w:val="single" w:sz="4" w:space="0" w:color="auto"/>
            </w:tcBorders>
            <w:vAlign w:val="center"/>
            <w:hideMark/>
          </w:tcPr>
          <w:p w14:paraId="0E045173" w14:textId="77777777" w:rsidR="00E27559" w:rsidRPr="002950A6" w:rsidRDefault="00E27559" w:rsidP="006D2E4C">
            <w:pPr>
              <w:spacing w:before="60" w:after="60"/>
              <w:jc w:val="center"/>
              <w:rPr>
                <w:sz w:val="28"/>
                <w:szCs w:val="28"/>
              </w:rPr>
            </w:pPr>
            <w:r w:rsidRPr="002950A6">
              <w:rPr>
                <w:sz w:val="28"/>
                <w:szCs w:val="28"/>
              </w:rPr>
              <w:t> </w:t>
            </w:r>
          </w:p>
        </w:tc>
      </w:tr>
      <w:tr w:rsidR="00BE230F" w:rsidRPr="002950A6" w14:paraId="7B153F54"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06A1124B" w14:textId="77777777" w:rsidR="00E27559" w:rsidRPr="002950A6" w:rsidRDefault="00E27559" w:rsidP="006D2E4C">
            <w:pPr>
              <w:spacing w:before="60" w:after="60"/>
              <w:jc w:val="center"/>
              <w:rPr>
                <w:sz w:val="28"/>
                <w:szCs w:val="28"/>
              </w:rPr>
            </w:pPr>
            <w:r w:rsidRPr="002950A6">
              <w:rPr>
                <w:sz w:val="28"/>
                <w:szCs w:val="28"/>
              </w:rPr>
              <w:t>2</w:t>
            </w:r>
          </w:p>
        </w:tc>
        <w:tc>
          <w:tcPr>
            <w:tcW w:w="1956" w:type="pct"/>
            <w:tcBorders>
              <w:top w:val="nil"/>
              <w:left w:val="nil"/>
              <w:bottom w:val="single" w:sz="4" w:space="0" w:color="auto"/>
              <w:right w:val="single" w:sz="4" w:space="0" w:color="auto"/>
            </w:tcBorders>
            <w:vAlign w:val="center"/>
            <w:hideMark/>
          </w:tcPr>
          <w:p w14:paraId="6C477134" w14:textId="77777777" w:rsidR="00E27559" w:rsidRPr="002950A6" w:rsidRDefault="00E27559" w:rsidP="006D2E4C">
            <w:pPr>
              <w:spacing w:before="60" w:after="60"/>
              <w:rPr>
                <w:sz w:val="28"/>
                <w:szCs w:val="28"/>
              </w:rPr>
            </w:pPr>
            <w:r w:rsidRPr="002950A6">
              <w:rPr>
                <w:sz w:val="28"/>
                <w:szCs w:val="28"/>
              </w:rPr>
              <w:t>Đất</w:t>
            </w:r>
          </w:p>
        </w:tc>
        <w:tc>
          <w:tcPr>
            <w:tcW w:w="1104" w:type="pct"/>
            <w:tcBorders>
              <w:top w:val="nil"/>
              <w:left w:val="nil"/>
              <w:bottom w:val="single" w:sz="4" w:space="0" w:color="auto"/>
              <w:right w:val="single" w:sz="4" w:space="0" w:color="auto"/>
            </w:tcBorders>
            <w:vAlign w:val="center"/>
            <w:hideMark/>
          </w:tcPr>
          <w:p w14:paraId="0BCECD4F" w14:textId="77777777" w:rsidR="00E27559" w:rsidRPr="002950A6" w:rsidRDefault="00E27559" w:rsidP="006D2E4C">
            <w:pPr>
              <w:spacing w:before="60" w:after="60"/>
              <w:jc w:val="center"/>
              <w:rPr>
                <w:sz w:val="28"/>
                <w:szCs w:val="28"/>
              </w:rPr>
            </w:pPr>
            <w:r w:rsidRPr="002950A6">
              <w:rPr>
                <w:sz w:val="28"/>
                <w:szCs w:val="28"/>
              </w:rPr>
              <w:t>m³</w:t>
            </w:r>
          </w:p>
        </w:tc>
        <w:tc>
          <w:tcPr>
            <w:tcW w:w="1199" w:type="pct"/>
            <w:tcBorders>
              <w:top w:val="nil"/>
              <w:left w:val="nil"/>
              <w:bottom w:val="single" w:sz="4" w:space="0" w:color="auto"/>
              <w:right w:val="single" w:sz="4" w:space="0" w:color="auto"/>
            </w:tcBorders>
            <w:vAlign w:val="center"/>
            <w:hideMark/>
          </w:tcPr>
          <w:p w14:paraId="17A6F517" w14:textId="77777777" w:rsidR="00E27559" w:rsidRPr="002950A6" w:rsidRDefault="00E27559" w:rsidP="006D2E4C">
            <w:pPr>
              <w:spacing w:before="60" w:after="60"/>
              <w:jc w:val="center"/>
              <w:rPr>
                <w:sz w:val="28"/>
                <w:szCs w:val="28"/>
              </w:rPr>
            </w:pPr>
            <w:r w:rsidRPr="002950A6">
              <w:rPr>
                <w:sz w:val="28"/>
                <w:szCs w:val="28"/>
              </w:rPr>
              <w:t>0,2</w:t>
            </w:r>
            <w:r w:rsidR="00EC20A0" w:rsidRPr="002950A6">
              <w:rPr>
                <w:sz w:val="28"/>
                <w:szCs w:val="28"/>
              </w:rPr>
              <w:t>0000</w:t>
            </w:r>
          </w:p>
        </w:tc>
      </w:tr>
      <w:tr w:rsidR="00BE230F" w:rsidRPr="002950A6" w14:paraId="3E6D84B2"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792B80C2" w14:textId="77777777" w:rsidR="00E27559" w:rsidRPr="002950A6" w:rsidRDefault="00E27559" w:rsidP="006D2E4C">
            <w:pPr>
              <w:spacing w:before="60" w:after="60"/>
              <w:jc w:val="center"/>
              <w:rPr>
                <w:sz w:val="28"/>
                <w:szCs w:val="28"/>
              </w:rPr>
            </w:pPr>
            <w:r w:rsidRPr="002950A6">
              <w:rPr>
                <w:sz w:val="28"/>
                <w:szCs w:val="28"/>
              </w:rPr>
              <w:t>3</w:t>
            </w:r>
          </w:p>
        </w:tc>
        <w:tc>
          <w:tcPr>
            <w:tcW w:w="1956" w:type="pct"/>
            <w:tcBorders>
              <w:top w:val="nil"/>
              <w:left w:val="nil"/>
              <w:bottom w:val="single" w:sz="4" w:space="0" w:color="auto"/>
              <w:right w:val="single" w:sz="4" w:space="0" w:color="auto"/>
            </w:tcBorders>
            <w:vAlign w:val="center"/>
            <w:hideMark/>
          </w:tcPr>
          <w:p w14:paraId="14F78D70" w14:textId="77777777" w:rsidR="00E27559" w:rsidRPr="002950A6" w:rsidRDefault="00E27559" w:rsidP="006D2E4C">
            <w:pPr>
              <w:spacing w:before="60" w:after="60"/>
              <w:rPr>
                <w:sz w:val="28"/>
                <w:szCs w:val="28"/>
              </w:rPr>
            </w:pPr>
            <w:r w:rsidRPr="002950A6">
              <w:rPr>
                <w:sz w:val="28"/>
                <w:szCs w:val="28"/>
              </w:rPr>
              <w:t>Hóa chất diệt ruồi</w:t>
            </w:r>
          </w:p>
        </w:tc>
        <w:tc>
          <w:tcPr>
            <w:tcW w:w="1104" w:type="pct"/>
            <w:tcBorders>
              <w:top w:val="nil"/>
              <w:left w:val="nil"/>
              <w:bottom w:val="single" w:sz="4" w:space="0" w:color="auto"/>
              <w:right w:val="single" w:sz="4" w:space="0" w:color="auto"/>
            </w:tcBorders>
            <w:vAlign w:val="center"/>
            <w:hideMark/>
          </w:tcPr>
          <w:p w14:paraId="77F9B802" w14:textId="77777777" w:rsidR="00E27559" w:rsidRPr="002950A6" w:rsidRDefault="00E27559" w:rsidP="006D2E4C">
            <w:pPr>
              <w:spacing w:before="60" w:after="60"/>
              <w:jc w:val="center"/>
              <w:rPr>
                <w:sz w:val="28"/>
                <w:szCs w:val="28"/>
              </w:rPr>
            </w:pPr>
            <w:r w:rsidRPr="002950A6">
              <w:rPr>
                <w:sz w:val="28"/>
                <w:szCs w:val="28"/>
              </w:rPr>
              <w:t>lít</w:t>
            </w:r>
          </w:p>
        </w:tc>
        <w:tc>
          <w:tcPr>
            <w:tcW w:w="1199" w:type="pct"/>
            <w:tcBorders>
              <w:top w:val="nil"/>
              <w:left w:val="nil"/>
              <w:bottom w:val="single" w:sz="4" w:space="0" w:color="auto"/>
              <w:right w:val="single" w:sz="4" w:space="0" w:color="auto"/>
            </w:tcBorders>
            <w:vAlign w:val="center"/>
            <w:hideMark/>
          </w:tcPr>
          <w:p w14:paraId="42151904" w14:textId="77777777" w:rsidR="00E27559" w:rsidRPr="002950A6" w:rsidRDefault="00E27559" w:rsidP="006D2E4C">
            <w:pPr>
              <w:spacing w:before="60" w:after="60"/>
              <w:jc w:val="center"/>
              <w:rPr>
                <w:sz w:val="28"/>
                <w:szCs w:val="28"/>
              </w:rPr>
            </w:pPr>
            <w:r w:rsidRPr="002950A6">
              <w:rPr>
                <w:sz w:val="28"/>
                <w:szCs w:val="28"/>
              </w:rPr>
              <w:t>0,0021</w:t>
            </w:r>
            <w:r w:rsidR="00EC20A0" w:rsidRPr="002950A6">
              <w:rPr>
                <w:sz w:val="28"/>
                <w:szCs w:val="28"/>
              </w:rPr>
              <w:t>0</w:t>
            </w:r>
          </w:p>
        </w:tc>
      </w:tr>
      <w:tr w:rsidR="00BE230F" w:rsidRPr="002950A6" w14:paraId="33A7AAEE"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0A887D21" w14:textId="77777777" w:rsidR="00E27559" w:rsidRPr="002950A6" w:rsidRDefault="00E27559" w:rsidP="006D2E4C">
            <w:pPr>
              <w:spacing w:before="60" w:after="60"/>
              <w:jc w:val="center"/>
              <w:rPr>
                <w:sz w:val="28"/>
                <w:szCs w:val="28"/>
              </w:rPr>
            </w:pPr>
            <w:r w:rsidRPr="002950A6">
              <w:rPr>
                <w:sz w:val="28"/>
                <w:szCs w:val="28"/>
              </w:rPr>
              <w:lastRenderedPageBreak/>
              <w:t>4</w:t>
            </w:r>
          </w:p>
        </w:tc>
        <w:tc>
          <w:tcPr>
            <w:tcW w:w="1956" w:type="pct"/>
            <w:tcBorders>
              <w:top w:val="nil"/>
              <w:left w:val="nil"/>
              <w:bottom w:val="single" w:sz="4" w:space="0" w:color="auto"/>
              <w:right w:val="single" w:sz="4" w:space="0" w:color="auto"/>
            </w:tcBorders>
            <w:vAlign w:val="center"/>
            <w:hideMark/>
          </w:tcPr>
          <w:p w14:paraId="31351403" w14:textId="77777777" w:rsidR="00E27559" w:rsidRPr="002950A6" w:rsidRDefault="00E27559" w:rsidP="006D2E4C">
            <w:pPr>
              <w:spacing w:before="60" w:after="60"/>
              <w:rPr>
                <w:sz w:val="28"/>
                <w:szCs w:val="28"/>
              </w:rPr>
            </w:pPr>
            <w:r w:rsidRPr="002950A6">
              <w:rPr>
                <w:sz w:val="28"/>
                <w:szCs w:val="28"/>
              </w:rPr>
              <w:t>Chế phẩm khử mùi</w:t>
            </w:r>
          </w:p>
        </w:tc>
        <w:tc>
          <w:tcPr>
            <w:tcW w:w="1104" w:type="pct"/>
            <w:tcBorders>
              <w:top w:val="nil"/>
              <w:left w:val="nil"/>
              <w:bottom w:val="single" w:sz="4" w:space="0" w:color="auto"/>
              <w:right w:val="single" w:sz="4" w:space="0" w:color="auto"/>
            </w:tcBorders>
            <w:vAlign w:val="center"/>
            <w:hideMark/>
          </w:tcPr>
          <w:p w14:paraId="5C4D7355" w14:textId="77777777" w:rsidR="00E27559" w:rsidRPr="002950A6" w:rsidRDefault="00E27559" w:rsidP="006D2E4C">
            <w:pPr>
              <w:spacing w:before="60" w:after="60"/>
              <w:jc w:val="center"/>
              <w:rPr>
                <w:sz w:val="28"/>
                <w:szCs w:val="28"/>
              </w:rPr>
            </w:pPr>
            <w:r w:rsidRPr="002950A6">
              <w:rPr>
                <w:sz w:val="28"/>
                <w:szCs w:val="28"/>
              </w:rPr>
              <w:t>lít</w:t>
            </w:r>
          </w:p>
        </w:tc>
        <w:tc>
          <w:tcPr>
            <w:tcW w:w="1199" w:type="pct"/>
            <w:tcBorders>
              <w:top w:val="nil"/>
              <w:left w:val="nil"/>
              <w:bottom w:val="single" w:sz="4" w:space="0" w:color="auto"/>
              <w:right w:val="single" w:sz="4" w:space="0" w:color="auto"/>
            </w:tcBorders>
            <w:vAlign w:val="center"/>
            <w:hideMark/>
          </w:tcPr>
          <w:p w14:paraId="224E5F38" w14:textId="77777777" w:rsidR="00E27559" w:rsidRPr="002950A6" w:rsidRDefault="00E27559" w:rsidP="006D2E4C">
            <w:pPr>
              <w:spacing w:before="60" w:after="60"/>
              <w:jc w:val="center"/>
              <w:rPr>
                <w:sz w:val="28"/>
                <w:szCs w:val="28"/>
              </w:rPr>
            </w:pPr>
            <w:r w:rsidRPr="002950A6">
              <w:rPr>
                <w:sz w:val="28"/>
                <w:szCs w:val="28"/>
              </w:rPr>
              <w:t>0,018</w:t>
            </w:r>
            <w:r w:rsidR="00EC20A0" w:rsidRPr="002950A6">
              <w:rPr>
                <w:sz w:val="28"/>
                <w:szCs w:val="28"/>
              </w:rPr>
              <w:t>00</w:t>
            </w:r>
          </w:p>
        </w:tc>
      </w:tr>
      <w:tr w:rsidR="00BE230F" w:rsidRPr="002950A6" w14:paraId="1FD6B24F"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42554028" w14:textId="77777777" w:rsidR="00E27559" w:rsidRPr="002950A6" w:rsidRDefault="00885DA1" w:rsidP="006D2E4C">
            <w:pPr>
              <w:spacing w:before="60" w:after="60"/>
              <w:jc w:val="center"/>
              <w:rPr>
                <w:sz w:val="28"/>
                <w:szCs w:val="28"/>
              </w:rPr>
            </w:pPr>
            <w:r w:rsidRPr="002950A6">
              <w:rPr>
                <w:sz w:val="28"/>
                <w:szCs w:val="28"/>
              </w:rPr>
              <w:t>5</w:t>
            </w:r>
          </w:p>
        </w:tc>
        <w:tc>
          <w:tcPr>
            <w:tcW w:w="1956" w:type="pct"/>
            <w:tcBorders>
              <w:top w:val="nil"/>
              <w:left w:val="nil"/>
              <w:bottom w:val="single" w:sz="4" w:space="0" w:color="auto"/>
              <w:right w:val="single" w:sz="4" w:space="0" w:color="auto"/>
            </w:tcBorders>
            <w:vAlign w:val="center"/>
            <w:hideMark/>
          </w:tcPr>
          <w:p w14:paraId="5B8B143F" w14:textId="77777777" w:rsidR="00E27559" w:rsidRPr="002950A6" w:rsidRDefault="00E27559" w:rsidP="006D2E4C">
            <w:pPr>
              <w:spacing w:before="60" w:after="60"/>
              <w:rPr>
                <w:sz w:val="28"/>
                <w:szCs w:val="28"/>
              </w:rPr>
            </w:pPr>
            <w:r w:rsidRPr="002950A6">
              <w:rPr>
                <w:sz w:val="28"/>
                <w:szCs w:val="28"/>
              </w:rPr>
              <w:t>Đá dăm cấp phối</w:t>
            </w:r>
          </w:p>
        </w:tc>
        <w:tc>
          <w:tcPr>
            <w:tcW w:w="1104" w:type="pct"/>
            <w:tcBorders>
              <w:top w:val="nil"/>
              <w:left w:val="nil"/>
              <w:bottom w:val="single" w:sz="4" w:space="0" w:color="auto"/>
              <w:right w:val="single" w:sz="4" w:space="0" w:color="auto"/>
            </w:tcBorders>
            <w:vAlign w:val="center"/>
            <w:hideMark/>
          </w:tcPr>
          <w:p w14:paraId="0194AD4D" w14:textId="77777777" w:rsidR="00E27559" w:rsidRPr="002950A6" w:rsidRDefault="00E27559" w:rsidP="006D2E4C">
            <w:pPr>
              <w:spacing w:before="60" w:after="60"/>
              <w:jc w:val="center"/>
              <w:rPr>
                <w:sz w:val="28"/>
                <w:szCs w:val="28"/>
              </w:rPr>
            </w:pPr>
            <w:r w:rsidRPr="002950A6">
              <w:rPr>
                <w:sz w:val="28"/>
                <w:szCs w:val="28"/>
              </w:rPr>
              <w:t>m³</w:t>
            </w:r>
          </w:p>
        </w:tc>
        <w:tc>
          <w:tcPr>
            <w:tcW w:w="1199" w:type="pct"/>
            <w:tcBorders>
              <w:top w:val="nil"/>
              <w:left w:val="nil"/>
              <w:bottom w:val="single" w:sz="4" w:space="0" w:color="auto"/>
              <w:right w:val="single" w:sz="4" w:space="0" w:color="auto"/>
            </w:tcBorders>
            <w:vAlign w:val="center"/>
            <w:hideMark/>
          </w:tcPr>
          <w:p w14:paraId="3FC9127A" w14:textId="77777777" w:rsidR="00E27559" w:rsidRPr="002950A6" w:rsidRDefault="00E27559" w:rsidP="006D2E4C">
            <w:pPr>
              <w:spacing w:before="60" w:after="60"/>
              <w:jc w:val="center"/>
              <w:rPr>
                <w:sz w:val="28"/>
                <w:szCs w:val="28"/>
              </w:rPr>
            </w:pPr>
            <w:r w:rsidRPr="002950A6">
              <w:rPr>
                <w:sz w:val="28"/>
                <w:szCs w:val="28"/>
              </w:rPr>
              <w:t>0,0008</w:t>
            </w:r>
            <w:r w:rsidR="00EC20A0" w:rsidRPr="002950A6">
              <w:rPr>
                <w:sz w:val="28"/>
                <w:szCs w:val="28"/>
              </w:rPr>
              <w:t>0</w:t>
            </w:r>
          </w:p>
        </w:tc>
      </w:tr>
      <w:tr w:rsidR="00BE230F" w:rsidRPr="002950A6" w14:paraId="114798E6" w14:textId="77777777" w:rsidTr="00E27559">
        <w:trPr>
          <w:trHeight w:val="630"/>
        </w:trPr>
        <w:tc>
          <w:tcPr>
            <w:tcW w:w="741" w:type="pct"/>
            <w:tcBorders>
              <w:top w:val="nil"/>
              <w:left w:val="single" w:sz="4" w:space="0" w:color="auto"/>
              <w:bottom w:val="single" w:sz="4" w:space="0" w:color="auto"/>
              <w:right w:val="single" w:sz="4" w:space="0" w:color="auto"/>
            </w:tcBorders>
            <w:vAlign w:val="center"/>
            <w:hideMark/>
          </w:tcPr>
          <w:p w14:paraId="0A83336E" w14:textId="77777777" w:rsidR="00885DA1" w:rsidRPr="002950A6" w:rsidRDefault="00885DA1" w:rsidP="006D2E4C">
            <w:pPr>
              <w:spacing w:before="60" w:after="60"/>
              <w:jc w:val="center"/>
              <w:rPr>
                <w:sz w:val="28"/>
                <w:szCs w:val="28"/>
              </w:rPr>
            </w:pPr>
            <w:r w:rsidRPr="002950A6">
              <w:rPr>
                <w:sz w:val="28"/>
                <w:szCs w:val="28"/>
              </w:rPr>
              <w:t>6</w:t>
            </w:r>
          </w:p>
        </w:tc>
        <w:tc>
          <w:tcPr>
            <w:tcW w:w="1956" w:type="pct"/>
            <w:tcBorders>
              <w:top w:val="nil"/>
              <w:left w:val="nil"/>
              <w:bottom w:val="single" w:sz="4" w:space="0" w:color="auto"/>
              <w:right w:val="single" w:sz="4" w:space="0" w:color="auto"/>
            </w:tcBorders>
            <w:vAlign w:val="center"/>
            <w:hideMark/>
          </w:tcPr>
          <w:p w14:paraId="6658B550" w14:textId="77777777" w:rsidR="00885DA1" w:rsidRPr="002950A6" w:rsidRDefault="00885DA1" w:rsidP="006D2E4C">
            <w:pPr>
              <w:spacing w:before="60" w:after="60"/>
              <w:rPr>
                <w:sz w:val="28"/>
                <w:szCs w:val="28"/>
              </w:rPr>
            </w:pPr>
            <w:r w:rsidRPr="002950A6">
              <w:rPr>
                <w:sz w:val="28"/>
                <w:szCs w:val="28"/>
              </w:rPr>
              <w:t>Đá dăm kích thước 4 mm x 6 mm</w:t>
            </w:r>
          </w:p>
        </w:tc>
        <w:tc>
          <w:tcPr>
            <w:tcW w:w="1104" w:type="pct"/>
            <w:tcBorders>
              <w:top w:val="nil"/>
              <w:left w:val="nil"/>
              <w:bottom w:val="single" w:sz="4" w:space="0" w:color="auto"/>
              <w:right w:val="single" w:sz="4" w:space="0" w:color="auto"/>
            </w:tcBorders>
            <w:vAlign w:val="center"/>
            <w:hideMark/>
          </w:tcPr>
          <w:p w14:paraId="74309A4C" w14:textId="77777777" w:rsidR="00885DA1" w:rsidRPr="002950A6" w:rsidRDefault="00885DA1" w:rsidP="006D2E4C">
            <w:pPr>
              <w:spacing w:before="60" w:after="60"/>
              <w:jc w:val="center"/>
              <w:rPr>
                <w:sz w:val="28"/>
                <w:szCs w:val="28"/>
              </w:rPr>
            </w:pPr>
            <w:r w:rsidRPr="002950A6">
              <w:rPr>
                <w:sz w:val="28"/>
                <w:szCs w:val="28"/>
              </w:rPr>
              <w:t>m³</w:t>
            </w:r>
          </w:p>
        </w:tc>
        <w:tc>
          <w:tcPr>
            <w:tcW w:w="1199" w:type="pct"/>
            <w:tcBorders>
              <w:top w:val="nil"/>
              <w:left w:val="nil"/>
              <w:bottom w:val="single" w:sz="4" w:space="0" w:color="auto"/>
              <w:right w:val="single" w:sz="4" w:space="0" w:color="auto"/>
            </w:tcBorders>
            <w:vAlign w:val="center"/>
            <w:hideMark/>
          </w:tcPr>
          <w:p w14:paraId="079C4675" w14:textId="77777777" w:rsidR="00885DA1" w:rsidRPr="002950A6" w:rsidRDefault="00885DA1" w:rsidP="006D2E4C">
            <w:pPr>
              <w:spacing w:before="60" w:after="60"/>
              <w:jc w:val="center"/>
              <w:rPr>
                <w:sz w:val="28"/>
                <w:szCs w:val="28"/>
              </w:rPr>
            </w:pPr>
            <w:r w:rsidRPr="002950A6">
              <w:rPr>
                <w:sz w:val="28"/>
                <w:szCs w:val="28"/>
              </w:rPr>
              <w:t>0,002</w:t>
            </w:r>
            <w:r w:rsidR="00EC20A0" w:rsidRPr="002950A6">
              <w:rPr>
                <w:sz w:val="28"/>
                <w:szCs w:val="28"/>
              </w:rPr>
              <w:t>00</w:t>
            </w:r>
          </w:p>
        </w:tc>
      </w:tr>
      <w:tr w:rsidR="00BE230F" w:rsidRPr="002950A6" w14:paraId="49818801"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02C17159" w14:textId="77777777" w:rsidR="00885DA1" w:rsidRPr="002950A6" w:rsidRDefault="00885DA1" w:rsidP="006D2E4C">
            <w:pPr>
              <w:spacing w:before="60" w:after="60"/>
              <w:jc w:val="center"/>
              <w:rPr>
                <w:sz w:val="28"/>
                <w:szCs w:val="28"/>
              </w:rPr>
            </w:pPr>
            <w:r w:rsidRPr="002950A6">
              <w:rPr>
                <w:sz w:val="28"/>
                <w:szCs w:val="28"/>
              </w:rPr>
              <w:t>7</w:t>
            </w:r>
          </w:p>
        </w:tc>
        <w:tc>
          <w:tcPr>
            <w:tcW w:w="1956" w:type="pct"/>
            <w:tcBorders>
              <w:top w:val="nil"/>
              <w:left w:val="nil"/>
              <w:bottom w:val="single" w:sz="4" w:space="0" w:color="auto"/>
              <w:right w:val="single" w:sz="4" w:space="0" w:color="auto"/>
            </w:tcBorders>
            <w:vAlign w:val="center"/>
            <w:hideMark/>
          </w:tcPr>
          <w:p w14:paraId="522602E0" w14:textId="77777777" w:rsidR="00885DA1" w:rsidRPr="002950A6" w:rsidRDefault="00885DA1" w:rsidP="006D2E4C">
            <w:pPr>
              <w:spacing w:before="60" w:after="60"/>
              <w:rPr>
                <w:sz w:val="28"/>
                <w:szCs w:val="28"/>
              </w:rPr>
            </w:pPr>
            <w:r w:rsidRPr="002950A6">
              <w:rPr>
                <w:sz w:val="28"/>
                <w:szCs w:val="28"/>
              </w:rPr>
              <w:t>Nước thô</w:t>
            </w:r>
          </w:p>
        </w:tc>
        <w:tc>
          <w:tcPr>
            <w:tcW w:w="1104" w:type="pct"/>
            <w:tcBorders>
              <w:top w:val="nil"/>
              <w:left w:val="nil"/>
              <w:bottom w:val="single" w:sz="4" w:space="0" w:color="auto"/>
              <w:right w:val="single" w:sz="4" w:space="0" w:color="auto"/>
            </w:tcBorders>
            <w:vAlign w:val="center"/>
            <w:hideMark/>
          </w:tcPr>
          <w:p w14:paraId="17493747" w14:textId="77777777" w:rsidR="00885DA1" w:rsidRPr="002950A6" w:rsidRDefault="00885DA1" w:rsidP="006D2E4C">
            <w:pPr>
              <w:spacing w:before="60" w:after="60"/>
              <w:jc w:val="center"/>
              <w:rPr>
                <w:sz w:val="28"/>
                <w:szCs w:val="28"/>
              </w:rPr>
            </w:pPr>
            <w:r w:rsidRPr="002950A6">
              <w:rPr>
                <w:sz w:val="28"/>
                <w:szCs w:val="28"/>
              </w:rPr>
              <w:t>m³</w:t>
            </w:r>
          </w:p>
        </w:tc>
        <w:tc>
          <w:tcPr>
            <w:tcW w:w="1199" w:type="pct"/>
            <w:tcBorders>
              <w:top w:val="nil"/>
              <w:left w:val="nil"/>
              <w:bottom w:val="single" w:sz="4" w:space="0" w:color="auto"/>
              <w:right w:val="single" w:sz="4" w:space="0" w:color="auto"/>
            </w:tcBorders>
            <w:vAlign w:val="center"/>
            <w:hideMark/>
          </w:tcPr>
          <w:p w14:paraId="6EDA587C" w14:textId="77777777" w:rsidR="00885DA1" w:rsidRPr="002950A6" w:rsidRDefault="00885DA1" w:rsidP="006D2E4C">
            <w:pPr>
              <w:spacing w:before="60" w:after="60"/>
              <w:jc w:val="center"/>
              <w:rPr>
                <w:sz w:val="28"/>
                <w:szCs w:val="28"/>
              </w:rPr>
            </w:pPr>
            <w:r w:rsidRPr="002950A6">
              <w:rPr>
                <w:sz w:val="28"/>
                <w:szCs w:val="28"/>
              </w:rPr>
              <w:t>0,06</w:t>
            </w:r>
            <w:r w:rsidR="00EC20A0" w:rsidRPr="002950A6">
              <w:rPr>
                <w:sz w:val="28"/>
                <w:szCs w:val="28"/>
              </w:rPr>
              <w:t>000</w:t>
            </w:r>
          </w:p>
        </w:tc>
      </w:tr>
      <w:tr w:rsidR="00BE230F" w:rsidRPr="002950A6" w14:paraId="0A314554"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094B6B0E" w14:textId="77777777" w:rsidR="00885DA1" w:rsidRPr="002950A6" w:rsidRDefault="00885DA1" w:rsidP="006D2E4C">
            <w:pPr>
              <w:spacing w:before="60" w:after="60"/>
              <w:jc w:val="center"/>
              <w:rPr>
                <w:sz w:val="28"/>
                <w:szCs w:val="28"/>
              </w:rPr>
            </w:pPr>
            <w:r w:rsidRPr="002950A6">
              <w:rPr>
                <w:sz w:val="28"/>
                <w:szCs w:val="28"/>
              </w:rPr>
              <w:t>8</w:t>
            </w:r>
          </w:p>
        </w:tc>
        <w:tc>
          <w:tcPr>
            <w:tcW w:w="1956" w:type="pct"/>
            <w:tcBorders>
              <w:top w:val="nil"/>
              <w:left w:val="nil"/>
              <w:bottom w:val="single" w:sz="4" w:space="0" w:color="auto"/>
              <w:right w:val="single" w:sz="4" w:space="0" w:color="auto"/>
            </w:tcBorders>
            <w:vAlign w:val="center"/>
            <w:hideMark/>
          </w:tcPr>
          <w:p w14:paraId="2D569FA6" w14:textId="77777777" w:rsidR="00885DA1" w:rsidRPr="002950A6" w:rsidRDefault="00885DA1" w:rsidP="006D2E4C">
            <w:pPr>
              <w:spacing w:before="60" w:after="60"/>
              <w:rPr>
                <w:sz w:val="28"/>
                <w:szCs w:val="28"/>
              </w:rPr>
            </w:pPr>
            <w:r w:rsidRPr="002950A6">
              <w:rPr>
                <w:sz w:val="28"/>
                <w:szCs w:val="28"/>
              </w:rPr>
              <w:t>Ống nhựa</w:t>
            </w:r>
          </w:p>
        </w:tc>
        <w:tc>
          <w:tcPr>
            <w:tcW w:w="1104" w:type="pct"/>
            <w:tcBorders>
              <w:top w:val="nil"/>
              <w:left w:val="nil"/>
              <w:bottom w:val="single" w:sz="4" w:space="0" w:color="auto"/>
              <w:right w:val="single" w:sz="4" w:space="0" w:color="auto"/>
            </w:tcBorders>
            <w:vAlign w:val="center"/>
            <w:hideMark/>
          </w:tcPr>
          <w:p w14:paraId="6F37798B" w14:textId="77777777" w:rsidR="00885DA1" w:rsidRPr="002950A6" w:rsidRDefault="00885DA1" w:rsidP="006D2E4C">
            <w:pPr>
              <w:spacing w:before="60" w:after="60"/>
              <w:jc w:val="center"/>
              <w:rPr>
                <w:sz w:val="28"/>
                <w:szCs w:val="28"/>
              </w:rPr>
            </w:pPr>
            <w:r w:rsidRPr="002950A6">
              <w:rPr>
                <w:sz w:val="28"/>
                <w:szCs w:val="28"/>
              </w:rPr>
              <w:t>m</w:t>
            </w:r>
          </w:p>
        </w:tc>
        <w:tc>
          <w:tcPr>
            <w:tcW w:w="1199" w:type="pct"/>
            <w:tcBorders>
              <w:top w:val="nil"/>
              <w:left w:val="nil"/>
              <w:bottom w:val="single" w:sz="4" w:space="0" w:color="auto"/>
              <w:right w:val="single" w:sz="4" w:space="0" w:color="auto"/>
            </w:tcBorders>
            <w:vAlign w:val="center"/>
            <w:hideMark/>
          </w:tcPr>
          <w:p w14:paraId="3E3ECC52" w14:textId="77777777" w:rsidR="00885DA1" w:rsidRPr="002950A6" w:rsidRDefault="00885DA1" w:rsidP="006D2E4C">
            <w:pPr>
              <w:spacing w:before="60" w:after="60"/>
              <w:jc w:val="center"/>
              <w:rPr>
                <w:sz w:val="28"/>
                <w:szCs w:val="28"/>
              </w:rPr>
            </w:pPr>
            <w:r w:rsidRPr="002950A6">
              <w:rPr>
                <w:sz w:val="28"/>
                <w:szCs w:val="28"/>
              </w:rPr>
              <w:t>0,001</w:t>
            </w:r>
            <w:r w:rsidR="00EC20A0" w:rsidRPr="002950A6">
              <w:rPr>
                <w:sz w:val="28"/>
                <w:szCs w:val="28"/>
              </w:rPr>
              <w:t>00</w:t>
            </w:r>
          </w:p>
        </w:tc>
      </w:tr>
      <w:tr w:rsidR="00BE230F" w:rsidRPr="002950A6" w14:paraId="1677F606" w14:textId="77777777" w:rsidTr="00E27559">
        <w:trPr>
          <w:trHeight w:val="315"/>
        </w:trPr>
        <w:tc>
          <w:tcPr>
            <w:tcW w:w="741" w:type="pct"/>
            <w:tcBorders>
              <w:top w:val="nil"/>
              <w:left w:val="single" w:sz="4" w:space="0" w:color="auto"/>
              <w:bottom w:val="single" w:sz="4" w:space="0" w:color="auto"/>
              <w:right w:val="single" w:sz="4" w:space="0" w:color="auto"/>
            </w:tcBorders>
            <w:vAlign w:val="center"/>
            <w:hideMark/>
          </w:tcPr>
          <w:p w14:paraId="1F3D4B55" w14:textId="77777777" w:rsidR="00885DA1" w:rsidRPr="002950A6" w:rsidRDefault="00885DA1" w:rsidP="006D2E4C">
            <w:pPr>
              <w:spacing w:before="60" w:after="60"/>
              <w:jc w:val="center"/>
              <w:rPr>
                <w:sz w:val="28"/>
                <w:szCs w:val="28"/>
              </w:rPr>
            </w:pPr>
            <w:r w:rsidRPr="002950A6">
              <w:rPr>
                <w:sz w:val="28"/>
                <w:szCs w:val="28"/>
              </w:rPr>
              <w:t>9</w:t>
            </w:r>
          </w:p>
        </w:tc>
        <w:tc>
          <w:tcPr>
            <w:tcW w:w="1956" w:type="pct"/>
            <w:tcBorders>
              <w:top w:val="nil"/>
              <w:left w:val="nil"/>
              <w:bottom w:val="single" w:sz="4" w:space="0" w:color="auto"/>
              <w:right w:val="single" w:sz="4" w:space="0" w:color="auto"/>
            </w:tcBorders>
            <w:vAlign w:val="center"/>
            <w:hideMark/>
          </w:tcPr>
          <w:p w14:paraId="0D7FCEFA" w14:textId="77777777" w:rsidR="00885DA1" w:rsidRPr="002950A6" w:rsidRDefault="00885DA1" w:rsidP="006D2E4C">
            <w:pPr>
              <w:spacing w:before="60" w:after="60"/>
              <w:rPr>
                <w:sz w:val="28"/>
                <w:szCs w:val="28"/>
              </w:rPr>
            </w:pPr>
            <w:r w:rsidRPr="002950A6">
              <w:rPr>
                <w:sz w:val="28"/>
                <w:szCs w:val="28"/>
              </w:rPr>
              <w:t>Ống chịu áp lực</w:t>
            </w:r>
          </w:p>
        </w:tc>
        <w:tc>
          <w:tcPr>
            <w:tcW w:w="1104" w:type="pct"/>
            <w:tcBorders>
              <w:top w:val="nil"/>
              <w:left w:val="nil"/>
              <w:bottom w:val="single" w:sz="4" w:space="0" w:color="auto"/>
              <w:right w:val="single" w:sz="4" w:space="0" w:color="auto"/>
            </w:tcBorders>
            <w:vAlign w:val="center"/>
            <w:hideMark/>
          </w:tcPr>
          <w:p w14:paraId="7B341127" w14:textId="77777777" w:rsidR="00885DA1" w:rsidRPr="002950A6" w:rsidRDefault="00885DA1" w:rsidP="006D2E4C">
            <w:pPr>
              <w:spacing w:before="60" w:after="60"/>
              <w:jc w:val="center"/>
              <w:rPr>
                <w:sz w:val="28"/>
                <w:szCs w:val="28"/>
              </w:rPr>
            </w:pPr>
            <w:r w:rsidRPr="002950A6">
              <w:rPr>
                <w:sz w:val="28"/>
                <w:szCs w:val="28"/>
              </w:rPr>
              <w:t>m</w:t>
            </w:r>
          </w:p>
        </w:tc>
        <w:tc>
          <w:tcPr>
            <w:tcW w:w="1199" w:type="pct"/>
            <w:tcBorders>
              <w:top w:val="nil"/>
              <w:left w:val="nil"/>
              <w:bottom w:val="single" w:sz="4" w:space="0" w:color="auto"/>
              <w:right w:val="single" w:sz="4" w:space="0" w:color="auto"/>
            </w:tcBorders>
            <w:vAlign w:val="center"/>
            <w:hideMark/>
          </w:tcPr>
          <w:p w14:paraId="1782F830" w14:textId="77777777" w:rsidR="00885DA1" w:rsidRPr="002950A6" w:rsidRDefault="00885DA1" w:rsidP="006D2E4C">
            <w:pPr>
              <w:spacing w:before="60" w:after="60"/>
              <w:jc w:val="center"/>
              <w:rPr>
                <w:sz w:val="28"/>
                <w:szCs w:val="28"/>
              </w:rPr>
            </w:pPr>
            <w:r w:rsidRPr="002950A6">
              <w:rPr>
                <w:sz w:val="28"/>
                <w:szCs w:val="28"/>
              </w:rPr>
              <w:t>0,00016</w:t>
            </w:r>
          </w:p>
        </w:tc>
      </w:tr>
    </w:tbl>
    <w:p w14:paraId="1325FA95" w14:textId="77777777" w:rsidR="00B702AE" w:rsidRPr="002950A6" w:rsidRDefault="00B05257" w:rsidP="00181C6E">
      <w:pPr>
        <w:pStyle w:val="00noidung"/>
        <w:outlineLvl w:val="2"/>
        <w:rPr>
          <w:lang w:val="en-US"/>
        </w:rPr>
      </w:pPr>
      <w:r w:rsidRPr="002950A6">
        <w:rPr>
          <w:lang w:val="en-US"/>
        </w:rPr>
        <w:t>đ</w:t>
      </w:r>
      <w:r w:rsidR="00B702AE" w:rsidRPr="002950A6">
        <w:rPr>
          <w:lang w:val="en-US"/>
        </w:rPr>
        <w:t>) Định mức tiêu hao năng lượng</w:t>
      </w:r>
    </w:p>
    <w:p w14:paraId="330AD4A9"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1302"/>
        <w:gridCol w:w="3372"/>
        <w:gridCol w:w="1924"/>
        <w:gridCol w:w="2147"/>
        <w:gridCol w:w="315"/>
      </w:tblGrid>
      <w:tr w:rsidR="00BE230F" w:rsidRPr="002950A6" w14:paraId="2E31FDAD" w14:textId="77777777" w:rsidTr="001D5510">
        <w:trPr>
          <w:gridAfter w:val="1"/>
          <w:wAfter w:w="174" w:type="pct"/>
          <w:trHeight w:val="300"/>
          <w:tblHeader/>
        </w:trPr>
        <w:tc>
          <w:tcPr>
            <w:tcW w:w="718" w:type="pct"/>
            <w:tcBorders>
              <w:top w:val="single" w:sz="4" w:space="0" w:color="auto"/>
              <w:left w:val="single" w:sz="4" w:space="0" w:color="auto"/>
              <w:bottom w:val="single" w:sz="4" w:space="0" w:color="auto"/>
              <w:right w:val="single" w:sz="4" w:space="0" w:color="auto"/>
            </w:tcBorders>
            <w:vAlign w:val="center"/>
            <w:hideMark/>
          </w:tcPr>
          <w:p w14:paraId="418D2984" w14:textId="77777777" w:rsidR="001D5510" w:rsidRPr="002950A6" w:rsidRDefault="001D5510" w:rsidP="006D2E4C">
            <w:pPr>
              <w:spacing w:before="60" w:after="60"/>
              <w:jc w:val="center"/>
              <w:rPr>
                <w:b/>
                <w:bCs/>
                <w:sz w:val="28"/>
                <w:szCs w:val="28"/>
              </w:rPr>
            </w:pPr>
            <w:r w:rsidRPr="002950A6">
              <w:rPr>
                <w:b/>
                <w:bCs/>
                <w:sz w:val="28"/>
                <w:szCs w:val="28"/>
              </w:rPr>
              <w:t>TT</w:t>
            </w:r>
          </w:p>
        </w:tc>
        <w:tc>
          <w:tcPr>
            <w:tcW w:w="1861" w:type="pct"/>
            <w:tcBorders>
              <w:top w:val="single" w:sz="4" w:space="0" w:color="auto"/>
              <w:left w:val="single" w:sz="4" w:space="0" w:color="auto"/>
              <w:bottom w:val="single" w:sz="4" w:space="0" w:color="auto"/>
              <w:right w:val="single" w:sz="4" w:space="0" w:color="auto"/>
            </w:tcBorders>
            <w:vAlign w:val="center"/>
            <w:hideMark/>
          </w:tcPr>
          <w:p w14:paraId="5F7E89CA" w14:textId="77777777" w:rsidR="001D5510" w:rsidRPr="002950A6" w:rsidRDefault="001D5510" w:rsidP="006D2E4C">
            <w:pPr>
              <w:spacing w:before="60" w:after="60"/>
              <w:jc w:val="center"/>
              <w:rPr>
                <w:b/>
                <w:bCs/>
                <w:sz w:val="28"/>
                <w:szCs w:val="28"/>
              </w:rPr>
            </w:pPr>
            <w:r w:rsidRPr="002950A6">
              <w:rPr>
                <w:b/>
                <w:bCs/>
                <w:sz w:val="28"/>
                <w:szCs w:val="28"/>
              </w:rPr>
              <w:t>Danh mục năng lượng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478E63F" w14:textId="77777777" w:rsidR="001D5510" w:rsidRPr="002950A6" w:rsidRDefault="001D5510" w:rsidP="006D2E4C">
            <w:pPr>
              <w:spacing w:before="60" w:after="60"/>
              <w:jc w:val="center"/>
              <w:rPr>
                <w:b/>
                <w:bCs/>
                <w:sz w:val="28"/>
                <w:szCs w:val="28"/>
              </w:rPr>
            </w:pPr>
            <w:r w:rsidRPr="002950A6">
              <w:rPr>
                <w:b/>
                <w:bCs/>
                <w:sz w:val="28"/>
                <w:szCs w:val="28"/>
              </w:rPr>
              <w:t>Đơn vị tính</w:t>
            </w:r>
          </w:p>
        </w:tc>
        <w:tc>
          <w:tcPr>
            <w:tcW w:w="1185" w:type="pct"/>
            <w:tcBorders>
              <w:top w:val="single" w:sz="4" w:space="0" w:color="auto"/>
              <w:left w:val="single" w:sz="4" w:space="0" w:color="auto"/>
              <w:bottom w:val="single" w:sz="4" w:space="0" w:color="auto"/>
              <w:right w:val="single" w:sz="4" w:space="0" w:color="auto"/>
            </w:tcBorders>
            <w:vAlign w:val="center"/>
            <w:hideMark/>
          </w:tcPr>
          <w:p w14:paraId="7D25CCE2" w14:textId="77777777" w:rsidR="001D5510" w:rsidRPr="002950A6" w:rsidRDefault="001D5510" w:rsidP="006D2E4C">
            <w:pPr>
              <w:spacing w:before="60" w:after="60"/>
              <w:jc w:val="center"/>
              <w:rPr>
                <w:b/>
                <w:bCs/>
                <w:sz w:val="28"/>
                <w:szCs w:val="28"/>
              </w:rPr>
            </w:pPr>
            <w:r w:rsidRPr="002950A6">
              <w:rPr>
                <w:b/>
                <w:bCs/>
                <w:sz w:val="28"/>
                <w:szCs w:val="28"/>
              </w:rPr>
              <w:t>Mức tiêu hao (kWh/tấn)</w:t>
            </w:r>
          </w:p>
        </w:tc>
      </w:tr>
      <w:tr w:rsidR="00BE230F" w:rsidRPr="002950A6" w14:paraId="1F3FA0D1" w14:textId="77777777" w:rsidTr="00D66AF9">
        <w:trPr>
          <w:trHeight w:val="630"/>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4EDDAE30" w14:textId="77777777" w:rsidR="001D5510" w:rsidRPr="002950A6" w:rsidRDefault="001D5510" w:rsidP="006D2E4C">
            <w:pPr>
              <w:spacing w:before="60" w:after="60"/>
              <w:jc w:val="center"/>
              <w:rPr>
                <w:b/>
                <w:bCs/>
                <w:sz w:val="28"/>
                <w:szCs w:val="28"/>
              </w:rPr>
            </w:pPr>
            <w:r w:rsidRPr="002950A6">
              <w:rPr>
                <w:b/>
                <w:bCs/>
                <w:sz w:val="28"/>
                <w:szCs w:val="28"/>
              </w:rPr>
              <w:t>I</w:t>
            </w:r>
          </w:p>
        </w:tc>
        <w:tc>
          <w:tcPr>
            <w:tcW w:w="1861" w:type="pct"/>
            <w:tcBorders>
              <w:top w:val="nil"/>
              <w:left w:val="nil"/>
              <w:bottom w:val="single" w:sz="4" w:space="0" w:color="auto"/>
              <w:right w:val="single" w:sz="4" w:space="0" w:color="auto"/>
            </w:tcBorders>
            <w:shd w:val="clear" w:color="000000" w:fill="FFFFFF"/>
            <w:vAlign w:val="center"/>
            <w:hideMark/>
          </w:tcPr>
          <w:p w14:paraId="29704733" w14:textId="77777777" w:rsidR="001D5510" w:rsidRPr="002950A6" w:rsidRDefault="001D5510" w:rsidP="006D2E4C">
            <w:pPr>
              <w:spacing w:before="60" w:after="60"/>
              <w:rPr>
                <w:b/>
                <w:bCs/>
                <w:sz w:val="28"/>
                <w:szCs w:val="28"/>
              </w:rPr>
            </w:pPr>
            <w:r w:rsidRPr="002950A6">
              <w:rPr>
                <w:b/>
                <w:bCs/>
                <w:sz w:val="28"/>
                <w:szCs w:val="28"/>
              </w:rPr>
              <w:t>Tiếp nhận chất thải rắn sinh hoạt</w:t>
            </w:r>
          </w:p>
        </w:tc>
        <w:tc>
          <w:tcPr>
            <w:tcW w:w="1062" w:type="pct"/>
            <w:tcBorders>
              <w:top w:val="nil"/>
              <w:left w:val="nil"/>
              <w:bottom w:val="single" w:sz="4" w:space="0" w:color="auto"/>
              <w:right w:val="single" w:sz="4" w:space="0" w:color="auto"/>
            </w:tcBorders>
            <w:vAlign w:val="center"/>
            <w:hideMark/>
          </w:tcPr>
          <w:p w14:paraId="5368283F" w14:textId="77777777" w:rsidR="001D5510" w:rsidRPr="002950A6" w:rsidRDefault="001D5510" w:rsidP="006D2E4C">
            <w:pPr>
              <w:spacing w:before="60" w:after="60"/>
              <w:jc w:val="center"/>
              <w:rPr>
                <w:sz w:val="28"/>
                <w:szCs w:val="28"/>
              </w:rPr>
            </w:pPr>
            <w:r w:rsidRPr="002950A6">
              <w:rPr>
                <w:sz w:val="28"/>
                <w:szCs w:val="28"/>
              </w:rPr>
              <w:t> </w:t>
            </w:r>
          </w:p>
        </w:tc>
        <w:tc>
          <w:tcPr>
            <w:tcW w:w="1185" w:type="pct"/>
            <w:tcBorders>
              <w:top w:val="nil"/>
              <w:left w:val="nil"/>
              <w:bottom w:val="single" w:sz="4" w:space="0" w:color="auto"/>
              <w:right w:val="single" w:sz="4" w:space="0" w:color="auto"/>
            </w:tcBorders>
            <w:vAlign w:val="center"/>
            <w:hideMark/>
          </w:tcPr>
          <w:p w14:paraId="5DDCE5FB" w14:textId="77777777" w:rsidR="001D5510" w:rsidRPr="002950A6" w:rsidRDefault="001D5510" w:rsidP="006D2E4C">
            <w:pPr>
              <w:spacing w:before="60" w:after="60"/>
              <w:jc w:val="center"/>
              <w:rPr>
                <w:sz w:val="28"/>
                <w:szCs w:val="28"/>
              </w:rPr>
            </w:pPr>
            <w:r w:rsidRPr="002950A6">
              <w:rPr>
                <w:sz w:val="28"/>
                <w:szCs w:val="28"/>
              </w:rPr>
              <w:t> </w:t>
            </w:r>
          </w:p>
        </w:tc>
        <w:tc>
          <w:tcPr>
            <w:tcW w:w="174" w:type="pct"/>
            <w:vAlign w:val="center"/>
            <w:hideMark/>
          </w:tcPr>
          <w:p w14:paraId="7E6FBA00" w14:textId="77777777" w:rsidR="001D5510" w:rsidRPr="002950A6" w:rsidRDefault="001D5510" w:rsidP="006D2E4C">
            <w:pPr>
              <w:spacing w:before="60" w:after="60"/>
              <w:rPr>
                <w:sz w:val="28"/>
                <w:szCs w:val="28"/>
              </w:rPr>
            </w:pPr>
          </w:p>
        </w:tc>
      </w:tr>
      <w:tr w:rsidR="00BE230F" w:rsidRPr="002950A6" w14:paraId="16717342" w14:textId="77777777" w:rsidTr="00D66AF9">
        <w:trPr>
          <w:trHeight w:val="315"/>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67092D7E" w14:textId="77777777" w:rsidR="001D5510" w:rsidRPr="002950A6" w:rsidRDefault="001D5510" w:rsidP="006D2E4C">
            <w:pPr>
              <w:spacing w:before="60" w:after="60"/>
              <w:jc w:val="center"/>
              <w:rPr>
                <w:sz w:val="28"/>
                <w:szCs w:val="28"/>
              </w:rPr>
            </w:pPr>
            <w:r w:rsidRPr="002950A6">
              <w:rPr>
                <w:sz w:val="28"/>
                <w:szCs w:val="28"/>
              </w:rPr>
              <w:t>1</w:t>
            </w:r>
          </w:p>
        </w:tc>
        <w:tc>
          <w:tcPr>
            <w:tcW w:w="1861" w:type="pct"/>
            <w:tcBorders>
              <w:top w:val="nil"/>
              <w:left w:val="nil"/>
              <w:bottom w:val="single" w:sz="4" w:space="0" w:color="auto"/>
              <w:right w:val="single" w:sz="4" w:space="0" w:color="auto"/>
            </w:tcBorders>
            <w:shd w:val="clear" w:color="000000" w:fill="FFFFFF"/>
            <w:vAlign w:val="center"/>
            <w:hideMark/>
          </w:tcPr>
          <w:p w14:paraId="6623241F" w14:textId="77777777" w:rsidR="001D5510" w:rsidRPr="002950A6" w:rsidRDefault="001D5510" w:rsidP="006D2E4C">
            <w:pPr>
              <w:spacing w:before="60" w:after="60"/>
              <w:rPr>
                <w:sz w:val="28"/>
                <w:szCs w:val="28"/>
              </w:rPr>
            </w:pPr>
            <w:r w:rsidRPr="002950A6">
              <w:rPr>
                <w:sz w:val="28"/>
                <w:szCs w:val="28"/>
              </w:rPr>
              <w:t>Trạm cân</w:t>
            </w:r>
          </w:p>
        </w:tc>
        <w:tc>
          <w:tcPr>
            <w:tcW w:w="1062" w:type="pct"/>
            <w:tcBorders>
              <w:top w:val="nil"/>
              <w:left w:val="nil"/>
              <w:bottom w:val="single" w:sz="4" w:space="0" w:color="auto"/>
              <w:right w:val="single" w:sz="4" w:space="0" w:color="auto"/>
            </w:tcBorders>
            <w:vAlign w:val="center"/>
            <w:hideMark/>
          </w:tcPr>
          <w:p w14:paraId="6D2DA1EF" w14:textId="77777777" w:rsidR="001D5510" w:rsidRPr="002950A6" w:rsidRDefault="001D5510" w:rsidP="006D2E4C">
            <w:pPr>
              <w:spacing w:before="60" w:after="60"/>
              <w:jc w:val="center"/>
              <w:rPr>
                <w:sz w:val="28"/>
                <w:szCs w:val="28"/>
              </w:rPr>
            </w:pPr>
            <w:r w:rsidRPr="002950A6">
              <w:rPr>
                <w:sz w:val="28"/>
                <w:szCs w:val="28"/>
              </w:rPr>
              <w:t>KW</w:t>
            </w:r>
            <w:r w:rsidR="00B121D5" w:rsidRPr="002950A6">
              <w:rPr>
                <w:sz w:val="28"/>
                <w:szCs w:val="28"/>
              </w:rPr>
              <w:t>h</w:t>
            </w:r>
          </w:p>
        </w:tc>
        <w:tc>
          <w:tcPr>
            <w:tcW w:w="1185" w:type="pct"/>
            <w:tcBorders>
              <w:top w:val="nil"/>
              <w:left w:val="nil"/>
              <w:bottom w:val="single" w:sz="4" w:space="0" w:color="auto"/>
              <w:right w:val="single" w:sz="4" w:space="0" w:color="auto"/>
            </w:tcBorders>
            <w:vAlign w:val="center"/>
            <w:hideMark/>
          </w:tcPr>
          <w:p w14:paraId="0AAA4484" w14:textId="77777777" w:rsidR="001D5510" w:rsidRPr="002950A6" w:rsidRDefault="001D5510" w:rsidP="006D2E4C">
            <w:pPr>
              <w:spacing w:before="60" w:after="60"/>
              <w:jc w:val="center"/>
              <w:rPr>
                <w:sz w:val="28"/>
                <w:szCs w:val="28"/>
              </w:rPr>
            </w:pPr>
            <w:r w:rsidRPr="002950A6">
              <w:rPr>
                <w:sz w:val="28"/>
                <w:szCs w:val="28"/>
              </w:rPr>
              <w:t>0,00006</w:t>
            </w:r>
          </w:p>
        </w:tc>
        <w:tc>
          <w:tcPr>
            <w:tcW w:w="174" w:type="pct"/>
            <w:vAlign w:val="center"/>
            <w:hideMark/>
          </w:tcPr>
          <w:p w14:paraId="411324A4" w14:textId="77777777" w:rsidR="001D5510" w:rsidRPr="002950A6" w:rsidRDefault="001D5510" w:rsidP="006D2E4C">
            <w:pPr>
              <w:spacing w:before="60" w:after="60"/>
              <w:rPr>
                <w:sz w:val="28"/>
                <w:szCs w:val="28"/>
              </w:rPr>
            </w:pPr>
          </w:p>
        </w:tc>
      </w:tr>
      <w:tr w:rsidR="00BE230F" w:rsidRPr="002950A6" w14:paraId="269B2865" w14:textId="77777777" w:rsidTr="00D66AF9">
        <w:trPr>
          <w:trHeight w:val="466"/>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195F6FFD" w14:textId="77777777" w:rsidR="001D5510" w:rsidRPr="002950A6" w:rsidRDefault="001D5510" w:rsidP="006D2E4C">
            <w:pPr>
              <w:spacing w:before="60" w:after="60"/>
              <w:jc w:val="center"/>
              <w:rPr>
                <w:b/>
                <w:bCs/>
                <w:sz w:val="28"/>
                <w:szCs w:val="28"/>
              </w:rPr>
            </w:pPr>
            <w:r w:rsidRPr="002950A6">
              <w:rPr>
                <w:b/>
                <w:bCs/>
                <w:sz w:val="28"/>
                <w:szCs w:val="28"/>
              </w:rPr>
              <w:t>II</w:t>
            </w:r>
          </w:p>
        </w:tc>
        <w:tc>
          <w:tcPr>
            <w:tcW w:w="1861" w:type="pct"/>
            <w:tcBorders>
              <w:top w:val="nil"/>
              <w:left w:val="nil"/>
              <w:bottom w:val="single" w:sz="4" w:space="0" w:color="auto"/>
              <w:right w:val="single" w:sz="4" w:space="0" w:color="auto"/>
            </w:tcBorders>
            <w:shd w:val="clear" w:color="000000" w:fill="FFFFFF"/>
            <w:vAlign w:val="center"/>
            <w:hideMark/>
          </w:tcPr>
          <w:p w14:paraId="7D57FB8C" w14:textId="77777777" w:rsidR="001D5510" w:rsidRPr="002950A6" w:rsidRDefault="001D5510" w:rsidP="006D2E4C">
            <w:pPr>
              <w:spacing w:before="60" w:after="60"/>
              <w:rPr>
                <w:b/>
                <w:bCs/>
                <w:sz w:val="28"/>
                <w:szCs w:val="28"/>
              </w:rPr>
            </w:pPr>
            <w:r w:rsidRPr="002950A6">
              <w:rPr>
                <w:b/>
                <w:bCs/>
                <w:sz w:val="28"/>
                <w:szCs w:val="28"/>
              </w:rPr>
              <w:t>Xử lý chất thải rắn sinh hoạt</w:t>
            </w:r>
          </w:p>
        </w:tc>
        <w:tc>
          <w:tcPr>
            <w:tcW w:w="1062" w:type="pct"/>
            <w:tcBorders>
              <w:top w:val="nil"/>
              <w:left w:val="nil"/>
              <w:bottom w:val="single" w:sz="4" w:space="0" w:color="auto"/>
              <w:right w:val="single" w:sz="4" w:space="0" w:color="auto"/>
            </w:tcBorders>
            <w:vAlign w:val="center"/>
            <w:hideMark/>
          </w:tcPr>
          <w:p w14:paraId="335A245E" w14:textId="77777777" w:rsidR="001D5510" w:rsidRPr="002950A6" w:rsidRDefault="001D5510" w:rsidP="006D2E4C">
            <w:pPr>
              <w:spacing w:before="60" w:after="60"/>
              <w:jc w:val="center"/>
              <w:rPr>
                <w:sz w:val="28"/>
                <w:szCs w:val="28"/>
              </w:rPr>
            </w:pPr>
            <w:r w:rsidRPr="002950A6">
              <w:rPr>
                <w:sz w:val="28"/>
                <w:szCs w:val="28"/>
              </w:rPr>
              <w:t> </w:t>
            </w:r>
          </w:p>
        </w:tc>
        <w:tc>
          <w:tcPr>
            <w:tcW w:w="1185" w:type="pct"/>
            <w:tcBorders>
              <w:top w:val="nil"/>
              <w:left w:val="nil"/>
              <w:bottom w:val="single" w:sz="4" w:space="0" w:color="auto"/>
              <w:right w:val="single" w:sz="4" w:space="0" w:color="auto"/>
            </w:tcBorders>
            <w:vAlign w:val="center"/>
            <w:hideMark/>
          </w:tcPr>
          <w:p w14:paraId="24320364" w14:textId="77777777" w:rsidR="001D5510" w:rsidRPr="002950A6" w:rsidRDefault="001D5510" w:rsidP="006D2E4C">
            <w:pPr>
              <w:spacing w:before="60" w:after="60"/>
              <w:jc w:val="center"/>
              <w:rPr>
                <w:sz w:val="28"/>
                <w:szCs w:val="28"/>
              </w:rPr>
            </w:pPr>
            <w:r w:rsidRPr="002950A6">
              <w:rPr>
                <w:sz w:val="28"/>
                <w:szCs w:val="28"/>
              </w:rPr>
              <w:t> </w:t>
            </w:r>
          </w:p>
        </w:tc>
        <w:tc>
          <w:tcPr>
            <w:tcW w:w="174" w:type="pct"/>
            <w:vAlign w:val="center"/>
            <w:hideMark/>
          </w:tcPr>
          <w:p w14:paraId="2DB8D39E" w14:textId="77777777" w:rsidR="001D5510" w:rsidRPr="002950A6" w:rsidRDefault="001D5510" w:rsidP="006D2E4C">
            <w:pPr>
              <w:spacing w:before="60" w:after="60"/>
              <w:rPr>
                <w:sz w:val="28"/>
                <w:szCs w:val="28"/>
              </w:rPr>
            </w:pPr>
          </w:p>
        </w:tc>
      </w:tr>
      <w:tr w:rsidR="00BE230F" w:rsidRPr="002950A6" w14:paraId="27EA9028" w14:textId="77777777" w:rsidTr="00D66AF9">
        <w:trPr>
          <w:trHeight w:val="315"/>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296975EC" w14:textId="77777777" w:rsidR="001D5510" w:rsidRPr="002950A6" w:rsidRDefault="001D5510" w:rsidP="006D2E4C">
            <w:pPr>
              <w:spacing w:before="60" w:after="60"/>
              <w:jc w:val="center"/>
              <w:rPr>
                <w:sz w:val="28"/>
                <w:szCs w:val="28"/>
              </w:rPr>
            </w:pPr>
            <w:r w:rsidRPr="002950A6">
              <w:rPr>
                <w:sz w:val="28"/>
                <w:szCs w:val="28"/>
              </w:rPr>
              <w:t>2</w:t>
            </w:r>
          </w:p>
        </w:tc>
        <w:tc>
          <w:tcPr>
            <w:tcW w:w="1861" w:type="pct"/>
            <w:tcBorders>
              <w:top w:val="nil"/>
              <w:left w:val="nil"/>
              <w:bottom w:val="single" w:sz="4" w:space="0" w:color="auto"/>
              <w:right w:val="single" w:sz="4" w:space="0" w:color="auto"/>
            </w:tcBorders>
            <w:shd w:val="clear" w:color="000000" w:fill="FFFFFF"/>
            <w:vAlign w:val="center"/>
            <w:hideMark/>
          </w:tcPr>
          <w:p w14:paraId="4DDDA04C" w14:textId="77777777" w:rsidR="001D5510" w:rsidRPr="002950A6" w:rsidRDefault="001D5510" w:rsidP="006D2E4C">
            <w:pPr>
              <w:spacing w:before="60" w:after="60"/>
              <w:rPr>
                <w:sz w:val="28"/>
                <w:szCs w:val="28"/>
              </w:rPr>
            </w:pPr>
            <w:r w:rsidRPr="002950A6">
              <w:rPr>
                <w:sz w:val="28"/>
                <w:szCs w:val="28"/>
              </w:rPr>
              <w:t>Hệ thống rửa xe tự động</w:t>
            </w:r>
          </w:p>
        </w:tc>
        <w:tc>
          <w:tcPr>
            <w:tcW w:w="1062" w:type="pct"/>
            <w:tcBorders>
              <w:top w:val="nil"/>
              <w:left w:val="nil"/>
              <w:bottom w:val="single" w:sz="4" w:space="0" w:color="auto"/>
              <w:right w:val="single" w:sz="4" w:space="0" w:color="auto"/>
            </w:tcBorders>
            <w:vAlign w:val="center"/>
            <w:hideMark/>
          </w:tcPr>
          <w:p w14:paraId="4A5B5AFA" w14:textId="77777777" w:rsidR="001D5510" w:rsidRPr="002950A6" w:rsidRDefault="001D5510" w:rsidP="006D2E4C">
            <w:pPr>
              <w:spacing w:before="60" w:after="60"/>
              <w:jc w:val="center"/>
              <w:rPr>
                <w:sz w:val="28"/>
                <w:szCs w:val="28"/>
              </w:rPr>
            </w:pPr>
            <w:r w:rsidRPr="002950A6">
              <w:rPr>
                <w:sz w:val="28"/>
                <w:szCs w:val="28"/>
              </w:rPr>
              <w:t>KW</w:t>
            </w:r>
            <w:r w:rsidR="00B121D5" w:rsidRPr="002950A6">
              <w:rPr>
                <w:sz w:val="28"/>
                <w:szCs w:val="28"/>
              </w:rPr>
              <w:t>h</w:t>
            </w:r>
          </w:p>
        </w:tc>
        <w:tc>
          <w:tcPr>
            <w:tcW w:w="1185" w:type="pct"/>
            <w:tcBorders>
              <w:top w:val="nil"/>
              <w:left w:val="nil"/>
              <w:bottom w:val="single" w:sz="4" w:space="0" w:color="auto"/>
              <w:right w:val="single" w:sz="4" w:space="0" w:color="auto"/>
            </w:tcBorders>
            <w:vAlign w:val="center"/>
            <w:hideMark/>
          </w:tcPr>
          <w:p w14:paraId="2DBDFAB8" w14:textId="77777777" w:rsidR="001D5510" w:rsidRPr="002950A6" w:rsidRDefault="001D5510" w:rsidP="006D2E4C">
            <w:pPr>
              <w:spacing w:before="60" w:after="60"/>
              <w:jc w:val="center"/>
              <w:rPr>
                <w:sz w:val="28"/>
                <w:szCs w:val="28"/>
              </w:rPr>
            </w:pPr>
            <w:r w:rsidRPr="002950A6">
              <w:rPr>
                <w:sz w:val="28"/>
                <w:szCs w:val="28"/>
              </w:rPr>
              <w:t>0,216</w:t>
            </w:r>
            <w:r w:rsidR="00EC20A0" w:rsidRPr="002950A6">
              <w:rPr>
                <w:sz w:val="28"/>
                <w:szCs w:val="28"/>
              </w:rPr>
              <w:t>00</w:t>
            </w:r>
          </w:p>
        </w:tc>
        <w:tc>
          <w:tcPr>
            <w:tcW w:w="174" w:type="pct"/>
            <w:vAlign w:val="center"/>
            <w:hideMark/>
          </w:tcPr>
          <w:p w14:paraId="6C482CC6" w14:textId="77777777" w:rsidR="001D5510" w:rsidRPr="002950A6" w:rsidRDefault="001D5510" w:rsidP="006D2E4C">
            <w:pPr>
              <w:spacing w:before="60" w:after="60"/>
              <w:rPr>
                <w:sz w:val="28"/>
                <w:szCs w:val="28"/>
              </w:rPr>
            </w:pPr>
          </w:p>
        </w:tc>
      </w:tr>
      <w:tr w:rsidR="00BE230F" w:rsidRPr="002950A6" w14:paraId="21178532" w14:textId="77777777" w:rsidTr="00D66AF9">
        <w:trPr>
          <w:trHeight w:val="315"/>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6CA91B7B" w14:textId="77777777" w:rsidR="001D5510" w:rsidRPr="002950A6" w:rsidRDefault="001D5510" w:rsidP="006D2E4C">
            <w:pPr>
              <w:spacing w:before="60" w:after="60"/>
              <w:jc w:val="center"/>
              <w:rPr>
                <w:sz w:val="28"/>
                <w:szCs w:val="28"/>
              </w:rPr>
            </w:pPr>
            <w:r w:rsidRPr="002950A6">
              <w:rPr>
                <w:sz w:val="28"/>
                <w:szCs w:val="28"/>
              </w:rPr>
              <w:t>3</w:t>
            </w:r>
          </w:p>
        </w:tc>
        <w:tc>
          <w:tcPr>
            <w:tcW w:w="1861" w:type="pct"/>
            <w:tcBorders>
              <w:top w:val="nil"/>
              <w:left w:val="nil"/>
              <w:bottom w:val="single" w:sz="4" w:space="0" w:color="auto"/>
              <w:right w:val="single" w:sz="4" w:space="0" w:color="auto"/>
            </w:tcBorders>
            <w:shd w:val="clear" w:color="000000" w:fill="FFFFFF"/>
            <w:vAlign w:val="center"/>
            <w:hideMark/>
          </w:tcPr>
          <w:p w14:paraId="2E902C6E" w14:textId="77777777" w:rsidR="001D5510" w:rsidRPr="002950A6" w:rsidRDefault="001D5510" w:rsidP="006D2E4C">
            <w:pPr>
              <w:spacing w:before="60" w:after="60"/>
              <w:rPr>
                <w:sz w:val="28"/>
                <w:szCs w:val="28"/>
              </w:rPr>
            </w:pPr>
            <w:r w:rsidRPr="002950A6">
              <w:rPr>
                <w:sz w:val="28"/>
                <w:szCs w:val="28"/>
              </w:rPr>
              <w:t>Bơm điện 5,0 kW</w:t>
            </w:r>
          </w:p>
        </w:tc>
        <w:tc>
          <w:tcPr>
            <w:tcW w:w="1062" w:type="pct"/>
            <w:tcBorders>
              <w:top w:val="nil"/>
              <w:left w:val="nil"/>
              <w:bottom w:val="single" w:sz="4" w:space="0" w:color="auto"/>
              <w:right w:val="single" w:sz="4" w:space="0" w:color="auto"/>
            </w:tcBorders>
            <w:vAlign w:val="center"/>
            <w:hideMark/>
          </w:tcPr>
          <w:p w14:paraId="6C053D6B" w14:textId="77777777" w:rsidR="001D5510" w:rsidRPr="002950A6" w:rsidRDefault="001D5510" w:rsidP="006D2E4C">
            <w:pPr>
              <w:spacing w:before="60" w:after="60"/>
              <w:jc w:val="center"/>
              <w:rPr>
                <w:sz w:val="28"/>
                <w:szCs w:val="28"/>
              </w:rPr>
            </w:pPr>
            <w:r w:rsidRPr="002950A6">
              <w:rPr>
                <w:sz w:val="28"/>
                <w:szCs w:val="28"/>
              </w:rPr>
              <w:t>KW</w:t>
            </w:r>
            <w:r w:rsidR="00B121D5" w:rsidRPr="002950A6">
              <w:rPr>
                <w:sz w:val="28"/>
                <w:szCs w:val="28"/>
              </w:rPr>
              <w:t>h</w:t>
            </w:r>
          </w:p>
        </w:tc>
        <w:tc>
          <w:tcPr>
            <w:tcW w:w="1185" w:type="pct"/>
            <w:tcBorders>
              <w:top w:val="nil"/>
              <w:left w:val="nil"/>
              <w:bottom w:val="single" w:sz="4" w:space="0" w:color="auto"/>
              <w:right w:val="single" w:sz="4" w:space="0" w:color="auto"/>
            </w:tcBorders>
            <w:vAlign w:val="center"/>
            <w:hideMark/>
          </w:tcPr>
          <w:p w14:paraId="20121A53" w14:textId="77777777" w:rsidR="001D5510" w:rsidRPr="002950A6" w:rsidRDefault="001D5510" w:rsidP="006D2E4C">
            <w:pPr>
              <w:spacing w:before="60" w:after="60"/>
              <w:jc w:val="center"/>
              <w:rPr>
                <w:sz w:val="28"/>
                <w:szCs w:val="28"/>
              </w:rPr>
            </w:pPr>
            <w:r w:rsidRPr="002950A6">
              <w:rPr>
                <w:sz w:val="28"/>
                <w:szCs w:val="28"/>
              </w:rPr>
              <w:t>0,028</w:t>
            </w:r>
            <w:r w:rsidR="00EC20A0" w:rsidRPr="002950A6">
              <w:rPr>
                <w:sz w:val="28"/>
                <w:szCs w:val="28"/>
              </w:rPr>
              <w:t>00</w:t>
            </w:r>
          </w:p>
        </w:tc>
        <w:tc>
          <w:tcPr>
            <w:tcW w:w="174" w:type="pct"/>
            <w:vAlign w:val="center"/>
            <w:hideMark/>
          </w:tcPr>
          <w:p w14:paraId="71889DB8" w14:textId="77777777" w:rsidR="001D5510" w:rsidRPr="002950A6" w:rsidRDefault="001D5510" w:rsidP="006D2E4C">
            <w:pPr>
              <w:spacing w:before="60" w:after="60"/>
              <w:rPr>
                <w:sz w:val="28"/>
                <w:szCs w:val="28"/>
              </w:rPr>
            </w:pPr>
          </w:p>
        </w:tc>
      </w:tr>
      <w:tr w:rsidR="00BE230F" w:rsidRPr="002950A6" w14:paraId="253A9C33" w14:textId="77777777" w:rsidTr="00D66AF9">
        <w:trPr>
          <w:trHeight w:val="315"/>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1E5D91A1" w14:textId="77777777" w:rsidR="001D5510" w:rsidRPr="002950A6" w:rsidRDefault="001D5510" w:rsidP="006D2E4C">
            <w:pPr>
              <w:spacing w:before="60" w:after="60"/>
              <w:jc w:val="center"/>
              <w:rPr>
                <w:sz w:val="28"/>
                <w:szCs w:val="28"/>
              </w:rPr>
            </w:pPr>
            <w:r w:rsidRPr="002950A6">
              <w:rPr>
                <w:sz w:val="28"/>
                <w:szCs w:val="28"/>
              </w:rPr>
              <w:t>4</w:t>
            </w:r>
          </w:p>
        </w:tc>
        <w:tc>
          <w:tcPr>
            <w:tcW w:w="1861" w:type="pct"/>
            <w:tcBorders>
              <w:top w:val="nil"/>
              <w:left w:val="nil"/>
              <w:bottom w:val="single" w:sz="4" w:space="0" w:color="auto"/>
              <w:right w:val="single" w:sz="4" w:space="0" w:color="auto"/>
            </w:tcBorders>
            <w:shd w:val="clear" w:color="000000" w:fill="FFFFFF"/>
            <w:vAlign w:val="center"/>
            <w:hideMark/>
          </w:tcPr>
          <w:p w14:paraId="06A88563" w14:textId="77777777" w:rsidR="001D5510" w:rsidRPr="002950A6" w:rsidRDefault="001D5510" w:rsidP="006D2E4C">
            <w:pPr>
              <w:spacing w:before="60" w:after="60"/>
              <w:rPr>
                <w:sz w:val="28"/>
                <w:szCs w:val="28"/>
              </w:rPr>
            </w:pPr>
            <w:r w:rsidRPr="002950A6">
              <w:rPr>
                <w:sz w:val="28"/>
                <w:szCs w:val="28"/>
              </w:rPr>
              <w:t>Bơm điện 7,5 kW</w:t>
            </w:r>
          </w:p>
        </w:tc>
        <w:tc>
          <w:tcPr>
            <w:tcW w:w="1062" w:type="pct"/>
            <w:tcBorders>
              <w:top w:val="nil"/>
              <w:left w:val="nil"/>
              <w:bottom w:val="single" w:sz="4" w:space="0" w:color="auto"/>
              <w:right w:val="single" w:sz="4" w:space="0" w:color="auto"/>
            </w:tcBorders>
            <w:vAlign w:val="center"/>
            <w:hideMark/>
          </w:tcPr>
          <w:p w14:paraId="0A11EDC7" w14:textId="77777777" w:rsidR="001D5510" w:rsidRPr="002950A6" w:rsidRDefault="001D5510" w:rsidP="006D2E4C">
            <w:pPr>
              <w:spacing w:before="60" w:after="60"/>
              <w:jc w:val="center"/>
              <w:rPr>
                <w:sz w:val="28"/>
                <w:szCs w:val="28"/>
              </w:rPr>
            </w:pPr>
            <w:r w:rsidRPr="002950A6">
              <w:rPr>
                <w:sz w:val="28"/>
                <w:szCs w:val="28"/>
              </w:rPr>
              <w:t>KW</w:t>
            </w:r>
            <w:r w:rsidR="00B121D5" w:rsidRPr="002950A6">
              <w:rPr>
                <w:sz w:val="28"/>
                <w:szCs w:val="28"/>
              </w:rPr>
              <w:t>h</w:t>
            </w:r>
          </w:p>
        </w:tc>
        <w:tc>
          <w:tcPr>
            <w:tcW w:w="1185" w:type="pct"/>
            <w:tcBorders>
              <w:top w:val="nil"/>
              <w:left w:val="nil"/>
              <w:bottom w:val="single" w:sz="4" w:space="0" w:color="auto"/>
              <w:right w:val="single" w:sz="4" w:space="0" w:color="auto"/>
            </w:tcBorders>
            <w:vAlign w:val="center"/>
            <w:hideMark/>
          </w:tcPr>
          <w:p w14:paraId="6CDB915B" w14:textId="77777777" w:rsidR="001D5510" w:rsidRPr="002950A6" w:rsidRDefault="001D5510" w:rsidP="006D2E4C">
            <w:pPr>
              <w:spacing w:before="60" w:after="60"/>
              <w:jc w:val="center"/>
              <w:rPr>
                <w:sz w:val="28"/>
                <w:szCs w:val="28"/>
              </w:rPr>
            </w:pPr>
            <w:r w:rsidRPr="002950A6">
              <w:rPr>
                <w:sz w:val="28"/>
                <w:szCs w:val="28"/>
              </w:rPr>
              <w:t>0,15</w:t>
            </w:r>
            <w:r w:rsidR="00EC20A0" w:rsidRPr="002950A6">
              <w:rPr>
                <w:sz w:val="28"/>
                <w:szCs w:val="28"/>
              </w:rPr>
              <w:t>000</w:t>
            </w:r>
          </w:p>
        </w:tc>
        <w:tc>
          <w:tcPr>
            <w:tcW w:w="174" w:type="pct"/>
            <w:vAlign w:val="center"/>
            <w:hideMark/>
          </w:tcPr>
          <w:p w14:paraId="3E643463" w14:textId="77777777" w:rsidR="001D5510" w:rsidRPr="002950A6" w:rsidRDefault="001D5510" w:rsidP="006D2E4C">
            <w:pPr>
              <w:spacing w:before="60" w:after="60"/>
              <w:rPr>
                <w:sz w:val="28"/>
                <w:szCs w:val="28"/>
              </w:rPr>
            </w:pPr>
          </w:p>
        </w:tc>
      </w:tr>
      <w:tr w:rsidR="00BE230F" w:rsidRPr="002950A6" w14:paraId="31BCE8AA" w14:textId="77777777" w:rsidTr="00D66AF9">
        <w:trPr>
          <w:trHeight w:val="315"/>
        </w:trPr>
        <w:tc>
          <w:tcPr>
            <w:tcW w:w="718" w:type="pct"/>
            <w:tcBorders>
              <w:top w:val="nil"/>
              <w:left w:val="single" w:sz="4" w:space="0" w:color="auto"/>
              <w:bottom w:val="single" w:sz="4" w:space="0" w:color="auto"/>
              <w:right w:val="single" w:sz="4" w:space="0" w:color="auto"/>
            </w:tcBorders>
            <w:shd w:val="clear" w:color="000000" w:fill="FFFFFF"/>
            <w:vAlign w:val="center"/>
            <w:hideMark/>
          </w:tcPr>
          <w:p w14:paraId="54870906" w14:textId="77777777" w:rsidR="001D5510" w:rsidRPr="002950A6" w:rsidRDefault="001D5510" w:rsidP="006D2E4C">
            <w:pPr>
              <w:spacing w:before="60" w:after="60"/>
              <w:jc w:val="center"/>
              <w:rPr>
                <w:sz w:val="28"/>
                <w:szCs w:val="28"/>
              </w:rPr>
            </w:pPr>
            <w:r w:rsidRPr="002950A6">
              <w:rPr>
                <w:sz w:val="28"/>
                <w:szCs w:val="28"/>
              </w:rPr>
              <w:t>5</w:t>
            </w:r>
          </w:p>
        </w:tc>
        <w:tc>
          <w:tcPr>
            <w:tcW w:w="1861" w:type="pct"/>
            <w:tcBorders>
              <w:top w:val="nil"/>
              <w:left w:val="nil"/>
              <w:bottom w:val="single" w:sz="4" w:space="0" w:color="auto"/>
              <w:right w:val="single" w:sz="4" w:space="0" w:color="auto"/>
            </w:tcBorders>
            <w:shd w:val="clear" w:color="000000" w:fill="FFFFFF"/>
            <w:vAlign w:val="center"/>
            <w:hideMark/>
          </w:tcPr>
          <w:p w14:paraId="5B72035E" w14:textId="77777777" w:rsidR="001D5510" w:rsidRPr="002950A6" w:rsidRDefault="001D5510" w:rsidP="006D2E4C">
            <w:pPr>
              <w:spacing w:before="60" w:after="60"/>
              <w:rPr>
                <w:sz w:val="28"/>
                <w:szCs w:val="28"/>
              </w:rPr>
            </w:pPr>
            <w:r w:rsidRPr="002950A6">
              <w:rPr>
                <w:sz w:val="28"/>
                <w:szCs w:val="28"/>
              </w:rPr>
              <w:t>Bơm điện 22 kW</w:t>
            </w:r>
          </w:p>
        </w:tc>
        <w:tc>
          <w:tcPr>
            <w:tcW w:w="1062" w:type="pct"/>
            <w:tcBorders>
              <w:top w:val="nil"/>
              <w:left w:val="nil"/>
              <w:bottom w:val="single" w:sz="4" w:space="0" w:color="auto"/>
              <w:right w:val="single" w:sz="4" w:space="0" w:color="auto"/>
            </w:tcBorders>
            <w:vAlign w:val="center"/>
            <w:hideMark/>
          </w:tcPr>
          <w:p w14:paraId="3FF82555" w14:textId="77777777" w:rsidR="001D5510" w:rsidRPr="002950A6" w:rsidRDefault="001D5510" w:rsidP="006D2E4C">
            <w:pPr>
              <w:spacing w:before="60" w:after="60"/>
              <w:jc w:val="center"/>
              <w:rPr>
                <w:sz w:val="28"/>
                <w:szCs w:val="28"/>
              </w:rPr>
            </w:pPr>
            <w:r w:rsidRPr="002950A6">
              <w:rPr>
                <w:sz w:val="28"/>
                <w:szCs w:val="28"/>
              </w:rPr>
              <w:t>KW</w:t>
            </w:r>
            <w:r w:rsidR="00B121D5" w:rsidRPr="002950A6">
              <w:rPr>
                <w:sz w:val="28"/>
                <w:szCs w:val="28"/>
              </w:rPr>
              <w:t>h</w:t>
            </w:r>
          </w:p>
        </w:tc>
        <w:tc>
          <w:tcPr>
            <w:tcW w:w="1185" w:type="pct"/>
            <w:tcBorders>
              <w:top w:val="nil"/>
              <w:left w:val="nil"/>
              <w:bottom w:val="single" w:sz="4" w:space="0" w:color="auto"/>
              <w:right w:val="single" w:sz="4" w:space="0" w:color="auto"/>
            </w:tcBorders>
            <w:vAlign w:val="center"/>
            <w:hideMark/>
          </w:tcPr>
          <w:p w14:paraId="2DBD1535" w14:textId="77777777" w:rsidR="001D5510" w:rsidRPr="002950A6" w:rsidRDefault="001D5510" w:rsidP="006D2E4C">
            <w:pPr>
              <w:spacing w:before="60" w:after="60"/>
              <w:jc w:val="center"/>
              <w:rPr>
                <w:sz w:val="28"/>
                <w:szCs w:val="28"/>
              </w:rPr>
            </w:pPr>
            <w:r w:rsidRPr="002950A6">
              <w:rPr>
                <w:sz w:val="28"/>
                <w:szCs w:val="28"/>
              </w:rPr>
              <w:t>0,176</w:t>
            </w:r>
            <w:r w:rsidR="00EC20A0" w:rsidRPr="002950A6">
              <w:rPr>
                <w:sz w:val="28"/>
                <w:szCs w:val="28"/>
              </w:rPr>
              <w:t>00</w:t>
            </w:r>
          </w:p>
        </w:tc>
        <w:tc>
          <w:tcPr>
            <w:tcW w:w="174" w:type="pct"/>
            <w:vAlign w:val="center"/>
            <w:hideMark/>
          </w:tcPr>
          <w:p w14:paraId="49E3583D" w14:textId="77777777" w:rsidR="001D5510" w:rsidRPr="002950A6" w:rsidRDefault="001D5510" w:rsidP="006D2E4C">
            <w:pPr>
              <w:spacing w:before="60" w:after="60"/>
              <w:rPr>
                <w:sz w:val="28"/>
                <w:szCs w:val="28"/>
              </w:rPr>
            </w:pPr>
          </w:p>
        </w:tc>
      </w:tr>
    </w:tbl>
    <w:p w14:paraId="373686B1" w14:textId="77777777" w:rsidR="00B702AE" w:rsidRPr="002950A6" w:rsidRDefault="004607A7" w:rsidP="00181C6E">
      <w:pPr>
        <w:pStyle w:val="00noidung"/>
        <w:outlineLvl w:val="2"/>
        <w:rPr>
          <w:lang w:val="en-US"/>
        </w:rPr>
      </w:pPr>
      <w:r w:rsidRPr="002950A6">
        <w:rPr>
          <w:lang w:val="en-US"/>
        </w:rPr>
        <w:t>e</w:t>
      </w:r>
      <w:r w:rsidR="00B702AE" w:rsidRPr="002950A6">
        <w:rPr>
          <w:lang w:val="en-US"/>
        </w:rPr>
        <w:t>) Định mức tiêu hao nhiên liệu</w:t>
      </w:r>
    </w:p>
    <w:p w14:paraId="41DA1256"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1343"/>
        <w:gridCol w:w="3544"/>
        <w:gridCol w:w="2000"/>
        <w:gridCol w:w="2173"/>
      </w:tblGrid>
      <w:tr w:rsidR="00BE230F" w:rsidRPr="002950A6" w14:paraId="0D741F19" w14:textId="77777777" w:rsidTr="00702FFE">
        <w:trPr>
          <w:trHeight w:val="570"/>
        </w:trPr>
        <w:tc>
          <w:tcPr>
            <w:tcW w:w="741" w:type="pct"/>
            <w:tcBorders>
              <w:top w:val="single" w:sz="4" w:space="0" w:color="auto"/>
              <w:left w:val="single" w:sz="4" w:space="0" w:color="auto"/>
              <w:bottom w:val="single" w:sz="4" w:space="0" w:color="auto"/>
              <w:right w:val="single" w:sz="4" w:space="0" w:color="auto"/>
            </w:tcBorders>
            <w:vAlign w:val="center"/>
            <w:hideMark/>
          </w:tcPr>
          <w:p w14:paraId="65FE4581" w14:textId="77777777" w:rsidR="00702FFE" w:rsidRPr="002950A6" w:rsidRDefault="00702FFE" w:rsidP="006D2E4C">
            <w:pPr>
              <w:spacing w:before="60" w:after="60"/>
              <w:jc w:val="center"/>
              <w:rPr>
                <w:b/>
                <w:bCs/>
                <w:sz w:val="28"/>
                <w:szCs w:val="28"/>
              </w:rPr>
            </w:pPr>
            <w:r w:rsidRPr="002950A6">
              <w:rPr>
                <w:b/>
                <w:bCs/>
                <w:sz w:val="28"/>
                <w:szCs w:val="28"/>
              </w:rPr>
              <w:t>TT</w:t>
            </w:r>
          </w:p>
        </w:tc>
        <w:tc>
          <w:tcPr>
            <w:tcW w:w="1956" w:type="pct"/>
            <w:tcBorders>
              <w:top w:val="single" w:sz="4" w:space="0" w:color="auto"/>
              <w:left w:val="single" w:sz="4" w:space="0" w:color="auto"/>
              <w:bottom w:val="single" w:sz="4" w:space="0" w:color="auto"/>
              <w:right w:val="single" w:sz="4" w:space="0" w:color="auto"/>
            </w:tcBorders>
            <w:vAlign w:val="center"/>
            <w:hideMark/>
          </w:tcPr>
          <w:p w14:paraId="66BD6504" w14:textId="77777777" w:rsidR="00702FFE" w:rsidRPr="002950A6" w:rsidRDefault="00702FFE" w:rsidP="006D2E4C">
            <w:pPr>
              <w:spacing w:before="60" w:after="60"/>
              <w:jc w:val="center"/>
              <w:rPr>
                <w:b/>
                <w:bCs/>
                <w:sz w:val="28"/>
                <w:szCs w:val="28"/>
              </w:rPr>
            </w:pPr>
            <w:r w:rsidRPr="002950A6">
              <w:rPr>
                <w:b/>
                <w:bCs/>
                <w:sz w:val="28"/>
                <w:szCs w:val="28"/>
              </w:rPr>
              <w:t>Danh mục nhiên liệu</w:t>
            </w:r>
          </w:p>
        </w:tc>
        <w:tc>
          <w:tcPr>
            <w:tcW w:w="1104" w:type="pct"/>
            <w:tcBorders>
              <w:top w:val="single" w:sz="4" w:space="0" w:color="auto"/>
              <w:left w:val="single" w:sz="4" w:space="0" w:color="auto"/>
              <w:bottom w:val="single" w:sz="4" w:space="0" w:color="auto"/>
              <w:right w:val="single" w:sz="4" w:space="0" w:color="auto"/>
            </w:tcBorders>
            <w:vAlign w:val="center"/>
            <w:hideMark/>
          </w:tcPr>
          <w:p w14:paraId="0AD92DA9" w14:textId="77777777" w:rsidR="00702FFE" w:rsidRPr="002950A6" w:rsidRDefault="00702FFE" w:rsidP="006D2E4C">
            <w:pPr>
              <w:spacing w:before="60" w:after="60"/>
              <w:jc w:val="center"/>
              <w:rPr>
                <w:b/>
                <w:bCs/>
                <w:sz w:val="28"/>
                <w:szCs w:val="28"/>
              </w:rPr>
            </w:pPr>
            <w:r w:rsidRPr="002950A6">
              <w:rPr>
                <w:b/>
                <w:bCs/>
                <w:sz w:val="28"/>
                <w:szCs w:val="28"/>
              </w:rPr>
              <w:t>Đơn vị tính</w:t>
            </w:r>
          </w:p>
        </w:tc>
        <w:tc>
          <w:tcPr>
            <w:tcW w:w="1199" w:type="pct"/>
            <w:tcBorders>
              <w:top w:val="single" w:sz="4" w:space="0" w:color="auto"/>
              <w:left w:val="nil"/>
              <w:bottom w:val="single" w:sz="4" w:space="0" w:color="auto"/>
              <w:right w:val="single" w:sz="4" w:space="0" w:color="auto"/>
            </w:tcBorders>
            <w:vAlign w:val="center"/>
            <w:hideMark/>
          </w:tcPr>
          <w:p w14:paraId="48B972C1" w14:textId="77777777" w:rsidR="00702FFE" w:rsidRPr="002950A6" w:rsidRDefault="00702FFE" w:rsidP="006D2E4C">
            <w:pPr>
              <w:spacing w:before="60" w:after="60"/>
              <w:jc w:val="center"/>
              <w:rPr>
                <w:b/>
                <w:bCs/>
                <w:sz w:val="28"/>
                <w:szCs w:val="28"/>
              </w:rPr>
            </w:pPr>
            <w:r w:rsidRPr="002950A6">
              <w:rPr>
                <w:b/>
                <w:bCs/>
                <w:sz w:val="28"/>
                <w:szCs w:val="28"/>
              </w:rPr>
              <w:t>Mức tiêu hao (lít/tấn)</w:t>
            </w:r>
          </w:p>
        </w:tc>
      </w:tr>
      <w:tr w:rsidR="00BE230F" w:rsidRPr="002950A6" w14:paraId="0F1ABC19" w14:textId="77777777" w:rsidTr="00702FFE">
        <w:trPr>
          <w:trHeight w:val="630"/>
        </w:trPr>
        <w:tc>
          <w:tcPr>
            <w:tcW w:w="741" w:type="pct"/>
            <w:tcBorders>
              <w:top w:val="nil"/>
              <w:left w:val="single" w:sz="4" w:space="0" w:color="auto"/>
              <w:bottom w:val="single" w:sz="4" w:space="0" w:color="auto"/>
              <w:right w:val="single" w:sz="4" w:space="0" w:color="auto"/>
            </w:tcBorders>
            <w:shd w:val="clear" w:color="000000" w:fill="FFFFFF"/>
            <w:vAlign w:val="center"/>
            <w:hideMark/>
          </w:tcPr>
          <w:p w14:paraId="3AD9B269" w14:textId="77777777" w:rsidR="00702FFE" w:rsidRPr="002950A6" w:rsidRDefault="00702FFE" w:rsidP="006D2E4C">
            <w:pPr>
              <w:spacing w:before="60" w:after="60"/>
              <w:jc w:val="center"/>
              <w:rPr>
                <w:sz w:val="28"/>
                <w:szCs w:val="28"/>
              </w:rPr>
            </w:pPr>
            <w:r w:rsidRPr="002950A6">
              <w:rPr>
                <w:sz w:val="28"/>
                <w:szCs w:val="28"/>
              </w:rPr>
              <w:t>1</w:t>
            </w:r>
          </w:p>
        </w:tc>
        <w:tc>
          <w:tcPr>
            <w:tcW w:w="1956" w:type="pct"/>
            <w:tcBorders>
              <w:top w:val="nil"/>
              <w:left w:val="nil"/>
              <w:bottom w:val="single" w:sz="4" w:space="0" w:color="auto"/>
              <w:right w:val="single" w:sz="4" w:space="0" w:color="auto"/>
            </w:tcBorders>
            <w:shd w:val="clear" w:color="000000" w:fill="FFFFFF"/>
            <w:vAlign w:val="center"/>
            <w:hideMark/>
          </w:tcPr>
          <w:p w14:paraId="4C9E460D" w14:textId="77777777" w:rsidR="00702FFE" w:rsidRPr="002950A6" w:rsidRDefault="00702FFE" w:rsidP="006D2E4C">
            <w:pPr>
              <w:spacing w:before="60" w:after="60"/>
              <w:rPr>
                <w:sz w:val="28"/>
                <w:szCs w:val="28"/>
              </w:rPr>
            </w:pPr>
            <w:r w:rsidRPr="002950A6">
              <w:rPr>
                <w:sz w:val="28"/>
                <w:szCs w:val="28"/>
              </w:rPr>
              <w:t>Dầu diesel vận hành cơ sở chôn lấp</w:t>
            </w:r>
          </w:p>
        </w:tc>
        <w:tc>
          <w:tcPr>
            <w:tcW w:w="1104" w:type="pct"/>
            <w:tcBorders>
              <w:top w:val="nil"/>
              <w:left w:val="nil"/>
              <w:bottom w:val="single" w:sz="4" w:space="0" w:color="auto"/>
              <w:right w:val="single" w:sz="4" w:space="0" w:color="auto"/>
            </w:tcBorders>
            <w:vAlign w:val="center"/>
            <w:hideMark/>
          </w:tcPr>
          <w:p w14:paraId="6EF24DBE" w14:textId="77777777" w:rsidR="00702FFE" w:rsidRPr="002950A6" w:rsidRDefault="00702FFE" w:rsidP="006D2E4C">
            <w:pPr>
              <w:spacing w:before="60" w:after="60"/>
              <w:jc w:val="center"/>
              <w:rPr>
                <w:sz w:val="28"/>
                <w:szCs w:val="28"/>
              </w:rPr>
            </w:pPr>
            <w:r w:rsidRPr="002950A6">
              <w:rPr>
                <w:sz w:val="28"/>
                <w:szCs w:val="28"/>
              </w:rPr>
              <w:t>lít</w:t>
            </w:r>
          </w:p>
        </w:tc>
        <w:tc>
          <w:tcPr>
            <w:tcW w:w="1199" w:type="pct"/>
            <w:tcBorders>
              <w:top w:val="nil"/>
              <w:left w:val="nil"/>
              <w:bottom w:val="single" w:sz="4" w:space="0" w:color="auto"/>
              <w:right w:val="single" w:sz="4" w:space="0" w:color="auto"/>
            </w:tcBorders>
            <w:vAlign w:val="center"/>
            <w:hideMark/>
          </w:tcPr>
          <w:p w14:paraId="609D56E0" w14:textId="77777777" w:rsidR="00702FFE" w:rsidRPr="002950A6" w:rsidRDefault="00702FFE" w:rsidP="006D2E4C">
            <w:pPr>
              <w:spacing w:before="60" w:after="60"/>
              <w:jc w:val="center"/>
              <w:rPr>
                <w:sz w:val="28"/>
                <w:szCs w:val="28"/>
              </w:rPr>
            </w:pPr>
            <w:r w:rsidRPr="002950A6">
              <w:rPr>
                <w:sz w:val="28"/>
                <w:szCs w:val="28"/>
              </w:rPr>
              <w:t>0,5</w:t>
            </w:r>
            <w:r w:rsidR="00EC20A0" w:rsidRPr="002950A6">
              <w:rPr>
                <w:sz w:val="28"/>
                <w:szCs w:val="28"/>
              </w:rPr>
              <w:t>00</w:t>
            </w:r>
          </w:p>
        </w:tc>
      </w:tr>
      <w:tr w:rsidR="00BE230F" w:rsidRPr="002950A6" w14:paraId="2C5ADD59" w14:textId="77777777" w:rsidTr="00702FFE">
        <w:trPr>
          <w:trHeight w:val="630"/>
        </w:trPr>
        <w:tc>
          <w:tcPr>
            <w:tcW w:w="741" w:type="pct"/>
            <w:tcBorders>
              <w:top w:val="nil"/>
              <w:left w:val="single" w:sz="4" w:space="0" w:color="auto"/>
              <w:bottom w:val="single" w:sz="4" w:space="0" w:color="auto"/>
              <w:right w:val="single" w:sz="4" w:space="0" w:color="auto"/>
            </w:tcBorders>
            <w:shd w:val="clear" w:color="000000" w:fill="FFFFFF"/>
            <w:vAlign w:val="center"/>
            <w:hideMark/>
          </w:tcPr>
          <w:p w14:paraId="0FAED411" w14:textId="77777777" w:rsidR="00702FFE" w:rsidRPr="002950A6" w:rsidRDefault="00702FFE" w:rsidP="006D2E4C">
            <w:pPr>
              <w:spacing w:before="60" w:after="60"/>
              <w:jc w:val="center"/>
              <w:rPr>
                <w:sz w:val="28"/>
                <w:szCs w:val="28"/>
              </w:rPr>
            </w:pPr>
            <w:r w:rsidRPr="002950A6">
              <w:rPr>
                <w:sz w:val="28"/>
                <w:szCs w:val="28"/>
              </w:rPr>
              <w:t>2</w:t>
            </w:r>
          </w:p>
        </w:tc>
        <w:tc>
          <w:tcPr>
            <w:tcW w:w="1956" w:type="pct"/>
            <w:tcBorders>
              <w:top w:val="nil"/>
              <w:left w:val="nil"/>
              <w:bottom w:val="single" w:sz="4" w:space="0" w:color="auto"/>
              <w:right w:val="single" w:sz="4" w:space="0" w:color="auto"/>
            </w:tcBorders>
            <w:shd w:val="clear" w:color="000000" w:fill="FFFFFF"/>
            <w:vAlign w:val="center"/>
            <w:hideMark/>
          </w:tcPr>
          <w:p w14:paraId="410A4081" w14:textId="77777777" w:rsidR="00702FFE" w:rsidRPr="002950A6" w:rsidRDefault="00702FFE" w:rsidP="006D2E4C">
            <w:pPr>
              <w:spacing w:before="60" w:after="60"/>
              <w:rPr>
                <w:sz w:val="28"/>
                <w:szCs w:val="28"/>
              </w:rPr>
            </w:pPr>
            <w:r w:rsidRPr="002950A6">
              <w:rPr>
                <w:sz w:val="28"/>
                <w:szCs w:val="28"/>
              </w:rPr>
              <w:t>Xăng vận hành cơ sở chôn lấp</w:t>
            </w:r>
          </w:p>
        </w:tc>
        <w:tc>
          <w:tcPr>
            <w:tcW w:w="1104" w:type="pct"/>
            <w:tcBorders>
              <w:top w:val="nil"/>
              <w:left w:val="nil"/>
              <w:bottom w:val="single" w:sz="4" w:space="0" w:color="auto"/>
              <w:right w:val="single" w:sz="4" w:space="0" w:color="auto"/>
            </w:tcBorders>
            <w:vAlign w:val="center"/>
            <w:hideMark/>
          </w:tcPr>
          <w:p w14:paraId="415974C6" w14:textId="77777777" w:rsidR="00702FFE" w:rsidRPr="002950A6" w:rsidRDefault="00702FFE" w:rsidP="006D2E4C">
            <w:pPr>
              <w:spacing w:before="60" w:after="60"/>
              <w:jc w:val="center"/>
              <w:rPr>
                <w:sz w:val="28"/>
                <w:szCs w:val="28"/>
              </w:rPr>
            </w:pPr>
            <w:r w:rsidRPr="002950A6">
              <w:rPr>
                <w:sz w:val="28"/>
                <w:szCs w:val="28"/>
              </w:rPr>
              <w:t>lít</w:t>
            </w:r>
          </w:p>
        </w:tc>
        <w:tc>
          <w:tcPr>
            <w:tcW w:w="1199" w:type="pct"/>
            <w:tcBorders>
              <w:top w:val="nil"/>
              <w:left w:val="nil"/>
              <w:bottom w:val="single" w:sz="4" w:space="0" w:color="auto"/>
              <w:right w:val="single" w:sz="4" w:space="0" w:color="auto"/>
            </w:tcBorders>
            <w:vAlign w:val="center"/>
            <w:hideMark/>
          </w:tcPr>
          <w:p w14:paraId="1FE19697" w14:textId="77777777" w:rsidR="00702FFE" w:rsidRPr="002950A6" w:rsidRDefault="00702FFE" w:rsidP="006D2E4C">
            <w:pPr>
              <w:spacing w:before="60" w:after="60"/>
              <w:jc w:val="center"/>
              <w:rPr>
                <w:sz w:val="28"/>
                <w:szCs w:val="28"/>
              </w:rPr>
            </w:pPr>
            <w:r w:rsidRPr="002950A6">
              <w:rPr>
                <w:sz w:val="28"/>
                <w:szCs w:val="28"/>
              </w:rPr>
              <w:t>0,0036</w:t>
            </w:r>
          </w:p>
        </w:tc>
      </w:tr>
    </w:tbl>
    <w:p w14:paraId="34EA658A" w14:textId="77777777" w:rsidR="006D2D0B" w:rsidRPr="002950A6" w:rsidRDefault="006D2D0B" w:rsidP="0027342A">
      <w:pPr>
        <w:pStyle w:val="02Tieumuc"/>
        <w:numPr>
          <w:ilvl w:val="0"/>
          <w:numId w:val="0"/>
        </w:numPr>
        <w:ind w:left="90" w:firstLine="630"/>
        <w:outlineLvl w:val="1"/>
        <w:rPr>
          <w:b w:val="0"/>
          <w:bCs/>
          <w:i w:val="0"/>
          <w:iCs/>
          <w:color w:val="auto"/>
          <w:lang w:val="en-US"/>
        </w:rPr>
      </w:pPr>
      <w:r w:rsidRPr="002950A6">
        <w:rPr>
          <w:b w:val="0"/>
          <w:bCs/>
          <w:i w:val="0"/>
          <w:iCs/>
          <w:color w:val="auto"/>
          <w:lang w:val="en-US"/>
        </w:rPr>
        <w:lastRenderedPageBreak/>
        <w:t xml:space="preserve">4. Định mức kinh tế - kỹ thuật Vận hành cơ sở chôn lấp chất thải rắn sinh hoạt hợp vệ sinh tại </w:t>
      </w:r>
      <w:r w:rsidR="004A01F0" w:rsidRPr="002950A6">
        <w:rPr>
          <w:b w:val="0"/>
          <w:bCs/>
          <w:i w:val="0"/>
          <w:iCs/>
          <w:color w:val="auto"/>
          <w:spacing w:val="-4"/>
          <w:lang w:val="en-US"/>
        </w:rPr>
        <w:t xml:space="preserve">Khu xử lý chất thải rắn </w:t>
      </w:r>
      <w:r w:rsidRPr="002950A6">
        <w:rPr>
          <w:b w:val="0"/>
          <w:bCs/>
          <w:i w:val="0"/>
          <w:iCs/>
          <w:color w:val="auto"/>
          <w:lang w:val="en-US"/>
        </w:rPr>
        <w:t>Gia Minh</w:t>
      </w:r>
    </w:p>
    <w:p w14:paraId="1F46408B" w14:textId="77777777" w:rsidR="006D2D0B" w:rsidRPr="002950A6" w:rsidRDefault="006D2D0B" w:rsidP="00EE398A">
      <w:pPr>
        <w:pStyle w:val="00noidung"/>
        <w:outlineLvl w:val="2"/>
        <w:rPr>
          <w:lang w:val="en-US"/>
        </w:rPr>
      </w:pPr>
      <w:r w:rsidRPr="002950A6">
        <w:rPr>
          <w:lang w:val="en-US"/>
        </w:rPr>
        <w:t>a) Định mức lao động</w:t>
      </w:r>
      <w:r w:rsidRPr="002950A6">
        <w:rPr>
          <w:lang w:val="en-US"/>
        </w:rPr>
        <w:tab/>
      </w:r>
    </w:p>
    <w:p w14:paraId="6526CD11" w14:textId="77777777" w:rsidR="006D2D0B" w:rsidRPr="002950A6" w:rsidRDefault="006D2D0B" w:rsidP="006D2D0B">
      <w:pPr>
        <w:pStyle w:val="00noidung"/>
        <w:rPr>
          <w:noProof/>
          <w:lang w:val="en-US"/>
        </w:rPr>
      </w:pPr>
      <w:r w:rsidRPr="002950A6">
        <w:rPr>
          <w:lang w:val="en-US"/>
        </w:rPr>
        <w:t>- Định mức lao động áp dụng cho 0</w:t>
      </w:r>
      <w:r w:rsidRPr="002950A6">
        <w:rPr>
          <w:lang w:val="vi-VN"/>
        </w:rPr>
        <w:t>3</w:t>
      </w:r>
      <w:r w:rsidRPr="002950A6">
        <w:rPr>
          <w:lang w:val="en-US"/>
        </w:rPr>
        <w:t xml:space="preserve"> </w:t>
      </w:r>
      <w:r w:rsidR="00076016" w:rsidRPr="002950A6">
        <w:rPr>
          <w:lang w:val="en-US"/>
        </w:rPr>
        <w:t xml:space="preserve">loại </w:t>
      </w:r>
      <w:r w:rsidRPr="002950A6">
        <w:rPr>
          <w:noProof/>
          <w:lang w:val="en-US"/>
        </w:rPr>
        <w:t>công việc, cụ thể như sau:</w:t>
      </w:r>
    </w:p>
    <w:p w14:paraId="1C95E456" w14:textId="77777777" w:rsidR="006D2D0B" w:rsidRPr="002950A6" w:rsidRDefault="006D2D0B" w:rsidP="006D2D0B">
      <w:pPr>
        <w:pStyle w:val="00noidung"/>
        <w:rPr>
          <w:lang w:val="vi-VN"/>
        </w:rPr>
      </w:pPr>
      <w:r w:rsidRPr="002950A6">
        <w:rPr>
          <w:lang w:val="en-US"/>
        </w:rPr>
        <w:t>+ XL.</w:t>
      </w:r>
      <w:r w:rsidRPr="002950A6">
        <w:rPr>
          <w:lang w:val="vi-VN"/>
        </w:rPr>
        <w:t>4</w:t>
      </w:r>
      <w:r w:rsidRPr="002950A6">
        <w:rPr>
          <w:lang w:val="en-US"/>
        </w:rPr>
        <w:t>.</w:t>
      </w:r>
      <w:r w:rsidRPr="002950A6">
        <w:rPr>
          <w:lang w:val="vi-VN"/>
        </w:rPr>
        <w:t>1</w:t>
      </w:r>
      <w:r w:rsidRPr="002950A6">
        <w:rPr>
          <w:lang w:val="en-US"/>
        </w:rPr>
        <w:t xml:space="preserve">: </w:t>
      </w:r>
      <w:r w:rsidRPr="002950A6">
        <w:rPr>
          <w:lang w:val="vi-VN"/>
        </w:rPr>
        <w:t>Vận hành cơ sở chôn lấp chất thải rắn sinh hoạt hợp vệ sinh tại Gia Minh</w:t>
      </w:r>
      <w:r w:rsidRPr="002950A6">
        <w:rPr>
          <w:lang w:val="en-US"/>
        </w:rPr>
        <w:t xml:space="preserve">, công suất </w:t>
      </w:r>
      <w:r w:rsidR="00E87592" w:rsidRPr="002950A6">
        <w:rPr>
          <w:lang w:val="en-US"/>
        </w:rPr>
        <w:t>≤ 250 tấn/ngày;</w:t>
      </w:r>
    </w:p>
    <w:p w14:paraId="3D6584F1" w14:textId="77777777" w:rsidR="006D2D0B" w:rsidRPr="002950A6" w:rsidRDefault="006D2D0B" w:rsidP="006D2D0B">
      <w:pPr>
        <w:pStyle w:val="00noidung"/>
        <w:rPr>
          <w:lang w:val="vi-VN"/>
        </w:rPr>
      </w:pPr>
      <w:r w:rsidRPr="002950A6">
        <w:rPr>
          <w:lang w:val="vi-VN"/>
        </w:rPr>
        <w:t xml:space="preserve">+ XL.4.2: Vận hành cơ sở chôn lấp chất thải rắn sinh hoạt hợp vệ sinh tại Gia Minh, công suất </w:t>
      </w:r>
      <w:r w:rsidR="00504097" w:rsidRPr="002950A6">
        <w:rPr>
          <w:lang w:val="vi-VN"/>
        </w:rPr>
        <w:t>&gt;250 tấn/ngày đến ≤ 500 tấn/ngày</w:t>
      </w:r>
      <w:r w:rsidR="002B6456" w:rsidRPr="002950A6">
        <w:rPr>
          <w:lang w:val="vi-VN"/>
        </w:rPr>
        <w:t>;</w:t>
      </w:r>
    </w:p>
    <w:p w14:paraId="7AA9F940" w14:textId="77777777" w:rsidR="006D2D0B" w:rsidRPr="002950A6" w:rsidRDefault="006D2D0B" w:rsidP="00C32544">
      <w:pPr>
        <w:pStyle w:val="00noidung"/>
        <w:rPr>
          <w:lang w:val="vi-VN"/>
        </w:rPr>
      </w:pPr>
      <w:r w:rsidRPr="002950A6">
        <w:rPr>
          <w:lang w:val="vi-VN"/>
        </w:rPr>
        <w:t xml:space="preserve">+ XL.4.3: </w:t>
      </w:r>
      <w:r w:rsidRPr="002950A6">
        <w:t>Vận</w:t>
      </w:r>
      <w:r w:rsidRPr="002950A6">
        <w:rPr>
          <w:lang w:val="vi-VN"/>
        </w:rPr>
        <w:t xml:space="preserve"> hành cơ sở chôn lấp chất thải rắn sinh hoạt hợp vệ sinh tại Gia Minh, công suất </w:t>
      </w:r>
      <w:r w:rsidR="002B6456" w:rsidRPr="002950A6">
        <w:rPr>
          <w:lang w:val="vi-VN"/>
        </w:rPr>
        <w:t>công suất &gt;</w:t>
      </w:r>
      <w:r w:rsidR="00537CE8" w:rsidRPr="002950A6">
        <w:rPr>
          <w:lang w:val="vi-VN"/>
        </w:rPr>
        <w:t xml:space="preserve"> </w:t>
      </w:r>
      <w:r w:rsidR="002B6456" w:rsidRPr="002950A6">
        <w:rPr>
          <w:lang w:val="vi-VN"/>
        </w:rPr>
        <w:t>5</w:t>
      </w:r>
      <w:r w:rsidR="00537CE8" w:rsidRPr="002950A6">
        <w:rPr>
          <w:lang w:val="vi-VN"/>
        </w:rPr>
        <w:t>0</w:t>
      </w:r>
      <w:r w:rsidR="002B6456" w:rsidRPr="002950A6">
        <w:rPr>
          <w:lang w:val="vi-VN"/>
        </w:rPr>
        <w:t xml:space="preserve">0 tấn/ngày đến ≤ </w:t>
      </w:r>
      <w:r w:rsidR="00537CE8" w:rsidRPr="002950A6">
        <w:rPr>
          <w:lang w:val="vi-VN"/>
        </w:rPr>
        <w:t>75</w:t>
      </w:r>
      <w:r w:rsidR="002B6456" w:rsidRPr="002950A6">
        <w:rPr>
          <w:lang w:val="vi-VN"/>
        </w:rPr>
        <w:t>0 tấn/ngày;</w:t>
      </w:r>
    </w:p>
    <w:p w14:paraId="65CBF513" w14:textId="77777777" w:rsidR="006D2D0B" w:rsidRPr="002950A6" w:rsidRDefault="006D2D0B" w:rsidP="006D2D0B">
      <w:pPr>
        <w:pStyle w:val="00noidung"/>
        <w:rPr>
          <w:lang w:val="vi-VN"/>
        </w:rPr>
      </w:pPr>
      <w:r w:rsidRPr="002950A6">
        <w:rPr>
          <w:lang w:val="vi-VN"/>
        </w:rPr>
        <w:t>- Định biên, định mức</w:t>
      </w:r>
    </w:p>
    <w:p w14:paraId="5C85B83C" w14:textId="77777777" w:rsidR="008E4317" w:rsidRPr="002950A6" w:rsidRDefault="008E4317" w:rsidP="008E4317">
      <w:pPr>
        <w:pStyle w:val="06bangso"/>
        <w:rPr>
          <w:lang w:val="vi-VN"/>
        </w:rPr>
      </w:pPr>
    </w:p>
    <w:tbl>
      <w:tblPr>
        <w:tblW w:w="5000" w:type="pct"/>
        <w:tblLook w:val="04A0" w:firstRow="1" w:lastRow="0" w:firstColumn="1" w:lastColumn="0" w:noHBand="0" w:noVBand="1"/>
      </w:tblPr>
      <w:tblGrid>
        <w:gridCol w:w="634"/>
        <w:gridCol w:w="1725"/>
        <w:gridCol w:w="964"/>
        <w:gridCol w:w="1126"/>
        <w:gridCol w:w="1186"/>
        <w:gridCol w:w="1152"/>
        <w:gridCol w:w="925"/>
        <w:gridCol w:w="1126"/>
        <w:gridCol w:w="222"/>
      </w:tblGrid>
      <w:tr w:rsidR="00BE230F" w:rsidRPr="002950A6" w14:paraId="293FF8F5" w14:textId="77777777" w:rsidTr="00C32544">
        <w:trPr>
          <w:gridAfter w:val="1"/>
          <w:wAfter w:w="120" w:type="pct"/>
          <w:trHeight w:val="382"/>
          <w:tblHeader/>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10F9C9F0" w14:textId="77777777" w:rsidR="003356A1" w:rsidRPr="002950A6" w:rsidRDefault="003356A1" w:rsidP="006D2E4C">
            <w:pPr>
              <w:spacing w:before="60" w:after="60"/>
              <w:jc w:val="center"/>
              <w:rPr>
                <w:b/>
                <w:bCs/>
                <w:sz w:val="28"/>
                <w:szCs w:val="28"/>
              </w:rPr>
            </w:pPr>
            <w:r w:rsidRPr="002950A6">
              <w:rPr>
                <w:b/>
                <w:bCs/>
                <w:sz w:val="28"/>
                <w:szCs w:val="28"/>
              </w:rPr>
              <w:t>TT</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14:paraId="59C4C47E" w14:textId="77777777" w:rsidR="003356A1" w:rsidRPr="002950A6" w:rsidRDefault="003356A1" w:rsidP="006D2E4C">
            <w:pPr>
              <w:spacing w:before="60" w:after="60"/>
              <w:jc w:val="center"/>
              <w:rPr>
                <w:b/>
                <w:bCs/>
                <w:sz w:val="28"/>
                <w:szCs w:val="28"/>
              </w:rPr>
            </w:pPr>
            <w:r w:rsidRPr="002950A6">
              <w:rPr>
                <w:b/>
                <w:bCs/>
                <w:sz w:val="28"/>
                <w:szCs w:val="28"/>
              </w:rPr>
              <w:t>Hạng mục công việc</w:t>
            </w:r>
          </w:p>
        </w:tc>
        <w:tc>
          <w:tcPr>
            <w:tcW w:w="3552" w:type="pct"/>
            <w:gridSpan w:val="6"/>
            <w:vMerge w:val="restart"/>
            <w:tcBorders>
              <w:top w:val="single" w:sz="4" w:space="0" w:color="auto"/>
              <w:left w:val="single" w:sz="4" w:space="0" w:color="auto"/>
              <w:bottom w:val="single" w:sz="4" w:space="0" w:color="auto"/>
              <w:right w:val="single" w:sz="4" w:space="0" w:color="auto"/>
            </w:tcBorders>
            <w:vAlign w:val="center"/>
            <w:hideMark/>
          </w:tcPr>
          <w:p w14:paraId="6CB2FA7A" w14:textId="77777777" w:rsidR="003356A1" w:rsidRPr="002950A6" w:rsidRDefault="003356A1" w:rsidP="006D2E4C">
            <w:pPr>
              <w:spacing w:before="60" w:after="60"/>
              <w:jc w:val="center"/>
              <w:rPr>
                <w:b/>
                <w:bCs/>
                <w:sz w:val="28"/>
                <w:szCs w:val="28"/>
              </w:rPr>
            </w:pPr>
            <w:r w:rsidRPr="002950A6">
              <w:rPr>
                <w:b/>
                <w:bCs/>
                <w:sz w:val="28"/>
                <w:szCs w:val="28"/>
              </w:rPr>
              <w:t>Định mức (công nhóm/tấn)</w:t>
            </w:r>
          </w:p>
        </w:tc>
      </w:tr>
      <w:tr w:rsidR="00BE230F" w:rsidRPr="002950A6" w14:paraId="01F18C38" w14:textId="77777777" w:rsidTr="00C32544">
        <w:trPr>
          <w:trHeight w:val="315"/>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163E925E" w14:textId="77777777" w:rsidR="003356A1" w:rsidRPr="002950A6" w:rsidRDefault="003356A1" w:rsidP="006D2E4C">
            <w:pPr>
              <w:spacing w:before="60" w:after="60"/>
              <w:rPr>
                <w:b/>
                <w:bCs/>
                <w:sz w:val="28"/>
                <w:szCs w:val="28"/>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7981DEEF" w14:textId="77777777" w:rsidR="003356A1" w:rsidRPr="002950A6" w:rsidRDefault="003356A1" w:rsidP="006D2E4C">
            <w:pPr>
              <w:spacing w:before="60" w:after="60"/>
              <w:rPr>
                <w:b/>
                <w:bCs/>
                <w:sz w:val="28"/>
                <w:szCs w:val="28"/>
              </w:rPr>
            </w:pPr>
          </w:p>
        </w:tc>
        <w:tc>
          <w:tcPr>
            <w:tcW w:w="3552" w:type="pct"/>
            <w:gridSpan w:val="6"/>
            <w:vMerge/>
            <w:tcBorders>
              <w:top w:val="single" w:sz="4" w:space="0" w:color="auto"/>
              <w:left w:val="single" w:sz="4" w:space="0" w:color="auto"/>
              <w:bottom w:val="single" w:sz="4" w:space="0" w:color="auto"/>
              <w:right w:val="single" w:sz="4" w:space="0" w:color="auto"/>
            </w:tcBorders>
            <w:vAlign w:val="center"/>
            <w:hideMark/>
          </w:tcPr>
          <w:p w14:paraId="06527F46" w14:textId="77777777" w:rsidR="003356A1" w:rsidRPr="002950A6" w:rsidRDefault="003356A1" w:rsidP="006D2E4C">
            <w:pPr>
              <w:spacing w:before="60" w:after="60"/>
              <w:rPr>
                <w:b/>
                <w:bCs/>
                <w:sz w:val="28"/>
                <w:szCs w:val="28"/>
              </w:rPr>
            </w:pPr>
          </w:p>
        </w:tc>
        <w:tc>
          <w:tcPr>
            <w:tcW w:w="120" w:type="pct"/>
            <w:tcBorders>
              <w:top w:val="nil"/>
              <w:left w:val="nil"/>
              <w:bottom w:val="nil"/>
              <w:right w:val="nil"/>
            </w:tcBorders>
            <w:noWrap/>
            <w:vAlign w:val="bottom"/>
            <w:hideMark/>
          </w:tcPr>
          <w:p w14:paraId="25E94B11" w14:textId="77777777" w:rsidR="003356A1" w:rsidRPr="002950A6" w:rsidRDefault="003356A1" w:rsidP="006D2E4C">
            <w:pPr>
              <w:spacing w:before="60" w:after="60"/>
              <w:jc w:val="center"/>
              <w:rPr>
                <w:b/>
                <w:bCs/>
                <w:sz w:val="28"/>
                <w:szCs w:val="28"/>
              </w:rPr>
            </w:pPr>
          </w:p>
        </w:tc>
      </w:tr>
      <w:tr w:rsidR="00BE230F" w:rsidRPr="002950A6" w14:paraId="204CA38C" w14:textId="77777777" w:rsidTr="00C32544">
        <w:trPr>
          <w:trHeight w:val="390"/>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2A9CE6EF" w14:textId="77777777" w:rsidR="003356A1" w:rsidRPr="002950A6" w:rsidRDefault="003356A1" w:rsidP="006D2E4C">
            <w:pPr>
              <w:spacing w:before="60" w:after="60"/>
              <w:rPr>
                <w:b/>
                <w:bCs/>
                <w:sz w:val="28"/>
                <w:szCs w:val="28"/>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60542735" w14:textId="77777777" w:rsidR="003356A1" w:rsidRPr="002950A6" w:rsidRDefault="003356A1" w:rsidP="006D2E4C">
            <w:pPr>
              <w:spacing w:before="60" w:after="60"/>
              <w:rPr>
                <w:b/>
                <w:bCs/>
                <w:sz w:val="28"/>
                <w:szCs w:val="28"/>
              </w:rPr>
            </w:pPr>
          </w:p>
        </w:tc>
        <w:tc>
          <w:tcPr>
            <w:tcW w:w="1141" w:type="pct"/>
            <w:gridSpan w:val="2"/>
            <w:tcBorders>
              <w:top w:val="single" w:sz="4" w:space="0" w:color="auto"/>
              <w:left w:val="nil"/>
              <w:bottom w:val="single" w:sz="4" w:space="0" w:color="auto"/>
              <w:right w:val="single" w:sz="4" w:space="0" w:color="auto"/>
            </w:tcBorders>
            <w:vAlign w:val="center"/>
            <w:hideMark/>
          </w:tcPr>
          <w:p w14:paraId="1770F892" w14:textId="77777777" w:rsidR="003356A1" w:rsidRPr="002950A6" w:rsidRDefault="003356A1" w:rsidP="006D2E4C">
            <w:pPr>
              <w:spacing w:before="60" w:after="60"/>
              <w:jc w:val="center"/>
              <w:rPr>
                <w:b/>
                <w:bCs/>
                <w:sz w:val="28"/>
                <w:szCs w:val="28"/>
              </w:rPr>
            </w:pPr>
            <w:r w:rsidRPr="002950A6">
              <w:rPr>
                <w:b/>
                <w:bCs/>
                <w:sz w:val="28"/>
                <w:szCs w:val="28"/>
              </w:rPr>
              <w:t>XL.4.1</w:t>
            </w:r>
          </w:p>
        </w:tc>
        <w:tc>
          <w:tcPr>
            <w:tcW w:w="1317" w:type="pct"/>
            <w:gridSpan w:val="2"/>
            <w:tcBorders>
              <w:top w:val="single" w:sz="4" w:space="0" w:color="auto"/>
              <w:left w:val="nil"/>
              <w:bottom w:val="single" w:sz="4" w:space="0" w:color="auto"/>
              <w:right w:val="single" w:sz="4" w:space="0" w:color="auto"/>
            </w:tcBorders>
            <w:vAlign w:val="center"/>
            <w:hideMark/>
          </w:tcPr>
          <w:p w14:paraId="63FCA41F" w14:textId="77777777" w:rsidR="003356A1" w:rsidRPr="002950A6" w:rsidRDefault="003356A1" w:rsidP="006D2E4C">
            <w:pPr>
              <w:spacing w:before="60" w:after="60"/>
              <w:jc w:val="center"/>
              <w:rPr>
                <w:b/>
                <w:bCs/>
                <w:sz w:val="28"/>
                <w:szCs w:val="28"/>
              </w:rPr>
            </w:pPr>
            <w:r w:rsidRPr="002950A6">
              <w:rPr>
                <w:b/>
                <w:bCs/>
                <w:sz w:val="28"/>
                <w:szCs w:val="28"/>
              </w:rPr>
              <w:t>XL.4.2</w:t>
            </w:r>
          </w:p>
        </w:tc>
        <w:tc>
          <w:tcPr>
            <w:tcW w:w="1094" w:type="pct"/>
            <w:gridSpan w:val="2"/>
            <w:tcBorders>
              <w:top w:val="single" w:sz="4" w:space="0" w:color="auto"/>
              <w:left w:val="nil"/>
              <w:bottom w:val="single" w:sz="4" w:space="0" w:color="auto"/>
              <w:right w:val="single" w:sz="4" w:space="0" w:color="auto"/>
            </w:tcBorders>
            <w:vAlign w:val="center"/>
            <w:hideMark/>
          </w:tcPr>
          <w:p w14:paraId="6E31241B" w14:textId="77777777" w:rsidR="003356A1" w:rsidRPr="002950A6" w:rsidRDefault="003356A1" w:rsidP="006D2E4C">
            <w:pPr>
              <w:spacing w:before="60" w:after="60"/>
              <w:jc w:val="center"/>
              <w:rPr>
                <w:b/>
                <w:bCs/>
                <w:sz w:val="28"/>
                <w:szCs w:val="28"/>
              </w:rPr>
            </w:pPr>
            <w:r w:rsidRPr="002950A6">
              <w:rPr>
                <w:b/>
                <w:bCs/>
                <w:sz w:val="28"/>
                <w:szCs w:val="28"/>
              </w:rPr>
              <w:t>XL.4.3</w:t>
            </w:r>
          </w:p>
        </w:tc>
        <w:tc>
          <w:tcPr>
            <w:tcW w:w="120" w:type="pct"/>
            <w:vAlign w:val="center"/>
            <w:hideMark/>
          </w:tcPr>
          <w:p w14:paraId="6E4320C2" w14:textId="77777777" w:rsidR="003356A1" w:rsidRPr="002950A6" w:rsidRDefault="003356A1" w:rsidP="006D2E4C">
            <w:pPr>
              <w:spacing w:before="60" w:after="60"/>
              <w:rPr>
                <w:sz w:val="28"/>
                <w:szCs w:val="28"/>
              </w:rPr>
            </w:pPr>
          </w:p>
        </w:tc>
      </w:tr>
      <w:tr w:rsidR="00BE230F" w:rsidRPr="002950A6" w14:paraId="185B4F71" w14:textId="77777777" w:rsidTr="00C32544">
        <w:trPr>
          <w:trHeight w:val="570"/>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372AE915" w14:textId="77777777" w:rsidR="003356A1" w:rsidRPr="002950A6" w:rsidRDefault="003356A1" w:rsidP="006D2E4C">
            <w:pPr>
              <w:spacing w:before="60" w:after="60"/>
              <w:rPr>
                <w:b/>
                <w:bCs/>
                <w:sz w:val="28"/>
                <w:szCs w:val="28"/>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043C9F74" w14:textId="77777777" w:rsidR="003356A1" w:rsidRPr="002950A6" w:rsidRDefault="003356A1" w:rsidP="006D2E4C">
            <w:pPr>
              <w:spacing w:before="60" w:after="60"/>
              <w:rPr>
                <w:b/>
                <w:bCs/>
                <w:sz w:val="28"/>
                <w:szCs w:val="28"/>
              </w:rPr>
            </w:pPr>
          </w:p>
        </w:tc>
        <w:tc>
          <w:tcPr>
            <w:tcW w:w="545" w:type="pct"/>
            <w:tcBorders>
              <w:top w:val="nil"/>
              <w:left w:val="nil"/>
              <w:bottom w:val="single" w:sz="4" w:space="0" w:color="auto"/>
              <w:right w:val="single" w:sz="4" w:space="0" w:color="auto"/>
            </w:tcBorders>
            <w:vAlign w:val="center"/>
            <w:hideMark/>
          </w:tcPr>
          <w:p w14:paraId="24BDC9EF" w14:textId="77777777" w:rsidR="003356A1" w:rsidRPr="002950A6" w:rsidRDefault="003356A1" w:rsidP="006D2E4C">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595" w:type="pct"/>
            <w:tcBorders>
              <w:top w:val="nil"/>
              <w:left w:val="nil"/>
              <w:bottom w:val="single" w:sz="4" w:space="0" w:color="auto"/>
              <w:right w:val="single" w:sz="4" w:space="0" w:color="auto"/>
            </w:tcBorders>
            <w:vAlign w:val="center"/>
            <w:hideMark/>
          </w:tcPr>
          <w:p w14:paraId="1FF8906C" w14:textId="77777777" w:rsidR="003356A1" w:rsidRPr="002950A6" w:rsidRDefault="003356A1" w:rsidP="006D2E4C">
            <w:pPr>
              <w:spacing w:before="60" w:after="60"/>
              <w:jc w:val="center"/>
              <w:rPr>
                <w:b/>
                <w:bCs/>
                <w:sz w:val="28"/>
                <w:szCs w:val="28"/>
              </w:rPr>
            </w:pPr>
            <w:r w:rsidRPr="002950A6">
              <w:rPr>
                <w:b/>
                <w:bCs/>
                <w:sz w:val="28"/>
                <w:szCs w:val="28"/>
              </w:rPr>
              <w:t>Định mức</w:t>
            </w:r>
          </w:p>
        </w:tc>
        <w:tc>
          <w:tcPr>
            <w:tcW w:w="668" w:type="pct"/>
            <w:tcBorders>
              <w:top w:val="nil"/>
              <w:left w:val="nil"/>
              <w:bottom w:val="single" w:sz="4" w:space="0" w:color="auto"/>
              <w:right w:val="single" w:sz="4" w:space="0" w:color="auto"/>
            </w:tcBorders>
            <w:vAlign w:val="center"/>
            <w:hideMark/>
          </w:tcPr>
          <w:p w14:paraId="1DC9345C" w14:textId="77777777" w:rsidR="003356A1" w:rsidRPr="002950A6" w:rsidRDefault="003356A1" w:rsidP="006D2E4C">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649" w:type="pct"/>
            <w:tcBorders>
              <w:top w:val="nil"/>
              <w:left w:val="nil"/>
              <w:bottom w:val="single" w:sz="4" w:space="0" w:color="auto"/>
              <w:right w:val="single" w:sz="4" w:space="0" w:color="auto"/>
            </w:tcBorders>
            <w:vAlign w:val="center"/>
            <w:hideMark/>
          </w:tcPr>
          <w:p w14:paraId="4AEA7EF2" w14:textId="77777777" w:rsidR="003356A1" w:rsidRPr="002950A6" w:rsidRDefault="003356A1" w:rsidP="006D2E4C">
            <w:pPr>
              <w:spacing w:before="60" w:after="60"/>
              <w:jc w:val="center"/>
              <w:rPr>
                <w:b/>
                <w:bCs/>
                <w:sz w:val="28"/>
                <w:szCs w:val="28"/>
              </w:rPr>
            </w:pPr>
            <w:r w:rsidRPr="002950A6">
              <w:rPr>
                <w:b/>
                <w:bCs/>
                <w:sz w:val="28"/>
                <w:szCs w:val="28"/>
              </w:rPr>
              <w:t>Định mức</w:t>
            </w:r>
          </w:p>
        </w:tc>
        <w:tc>
          <w:tcPr>
            <w:tcW w:w="523" w:type="pct"/>
            <w:tcBorders>
              <w:top w:val="nil"/>
              <w:left w:val="nil"/>
              <w:bottom w:val="single" w:sz="4" w:space="0" w:color="auto"/>
              <w:right w:val="single" w:sz="4" w:space="0" w:color="auto"/>
            </w:tcBorders>
            <w:vAlign w:val="center"/>
            <w:hideMark/>
          </w:tcPr>
          <w:p w14:paraId="2114D55E" w14:textId="77777777" w:rsidR="003356A1" w:rsidRPr="002950A6" w:rsidRDefault="003356A1" w:rsidP="006D2E4C">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571" w:type="pct"/>
            <w:tcBorders>
              <w:top w:val="nil"/>
              <w:left w:val="nil"/>
              <w:bottom w:val="single" w:sz="4" w:space="0" w:color="auto"/>
              <w:right w:val="single" w:sz="4" w:space="0" w:color="auto"/>
            </w:tcBorders>
            <w:vAlign w:val="center"/>
            <w:hideMark/>
          </w:tcPr>
          <w:p w14:paraId="374A4D9E" w14:textId="77777777" w:rsidR="003356A1" w:rsidRPr="002950A6" w:rsidRDefault="003356A1" w:rsidP="006D2E4C">
            <w:pPr>
              <w:spacing w:before="60" w:after="60"/>
              <w:jc w:val="center"/>
              <w:rPr>
                <w:b/>
                <w:bCs/>
                <w:sz w:val="28"/>
                <w:szCs w:val="28"/>
              </w:rPr>
            </w:pPr>
            <w:r w:rsidRPr="002950A6">
              <w:rPr>
                <w:b/>
                <w:bCs/>
                <w:sz w:val="28"/>
                <w:szCs w:val="28"/>
              </w:rPr>
              <w:t>Định mức</w:t>
            </w:r>
          </w:p>
        </w:tc>
        <w:tc>
          <w:tcPr>
            <w:tcW w:w="120" w:type="pct"/>
            <w:vAlign w:val="center"/>
            <w:hideMark/>
          </w:tcPr>
          <w:p w14:paraId="38907167" w14:textId="77777777" w:rsidR="003356A1" w:rsidRPr="002950A6" w:rsidRDefault="003356A1" w:rsidP="006D2E4C">
            <w:pPr>
              <w:spacing w:before="60" w:after="60"/>
              <w:rPr>
                <w:sz w:val="28"/>
                <w:szCs w:val="28"/>
              </w:rPr>
            </w:pPr>
          </w:p>
        </w:tc>
      </w:tr>
      <w:tr w:rsidR="00BE230F" w:rsidRPr="002950A6" w14:paraId="570E4BE5" w14:textId="77777777" w:rsidTr="00C32544">
        <w:trPr>
          <w:trHeight w:val="630"/>
        </w:trPr>
        <w:tc>
          <w:tcPr>
            <w:tcW w:w="363" w:type="pct"/>
            <w:tcBorders>
              <w:top w:val="nil"/>
              <w:left w:val="single" w:sz="4" w:space="0" w:color="auto"/>
              <w:bottom w:val="single" w:sz="4" w:space="0" w:color="auto"/>
              <w:right w:val="single" w:sz="4" w:space="0" w:color="auto"/>
            </w:tcBorders>
            <w:vAlign w:val="center"/>
            <w:hideMark/>
          </w:tcPr>
          <w:p w14:paraId="02035F6C" w14:textId="77777777" w:rsidR="003356A1" w:rsidRPr="002950A6" w:rsidRDefault="003356A1" w:rsidP="006D2E4C">
            <w:pPr>
              <w:spacing w:before="60" w:after="60"/>
              <w:jc w:val="center"/>
              <w:rPr>
                <w:b/>
                <w:bCs/>
                <w:sz w:val="28"/>
                <w:szCs w:val="28"/>
              </w:rPr>
            </w:pPr>
            <w:r w:rsidRPr="002950A6">
              <w:rPr>
                <w:b/>
                <w:bCs/>
                <w:sz w:val="28"/>
                <w:szCs w:val="28"/>
              </w:rPr>
              <w:t>I</w:t>
            </w:r>
          </w:p>
        </w:tc>
        <w:tc>
          <w:tcPr>
            <w:tcW w:w="965" w:type="pct"/>
            <w:tcBorders>
              <w:top w:val="nil"/>
              <w:left w:val="nil"/>
              <w:bottom w:val="single" w:sz="4" w:space="0" w:color="auto"/>
              <w:right w:val="single" w:sz="4" w:space="0" w:color="auto"/>
            </w:tcBorders>
            <w:vAlign w:val="center"/>
            <w:hideMark/>
          </w:tcPr>
          <w:p w14:paraId="56705CA5" w14:textId="77777777" w:rsidR="003356A1" w:rsidRPr="002950A6" w:rsidRDefault="003356A1" w:rsidP="006D2E4C">
            <w:pPr>
              <w:spacing w:before="60" w:after="60"/>
              <w:rPr>
                <w:b/>
                <w:bCs/>
                <w:sz w:val="28"/>
                <w:szCs w:val="28"/>
              </w:rPr>
            </w:pPr>
            <w:r w:rsidRPr="002950A6">
              <w:rPr>
                <w:b/>
                <w:bCs/>
                <w:sz w:val="28"/>
                <w:szCs w:val="28"/>
              </w:rPr>
              <w:t>Tiếp nhận chất thải rắn sinh hoạt</w:t>
            </w:r>
          </w:p>
        </w:tc>
        <w:tc>
          <w:tcPr>
            <w:tcW w:w="545" w:type="pct"/>
            <w:tcBorders>
              <w:top w:val="nil"/>
              <w:left w:val="nil"/>
              <w:bottom w:val="single" w:sz="4" w:space="0" w:color="auto"/>
              <w:right w:val="single" w:sz="4" w:space="0" w:color="auto"/>
            </w:tcBorders>
            <w:vAlign w:val="center"/>
            <w:hideMark/>
          </w:tcPr>
          <w:p w14:paraId="2F9EF871" w14:textId="77777777" w:rsidR="003356A1" w:rsidRPr="002950A6" w:rsidRDefault="003356A1" w:rsidP="006D2E4C">
            <w:pPr>
              <w:spacing w:before="60" w:after="60"/>
              <w:jc w:val="center"/>
              <w:rPr>
                <w:sz w:val="28"/>
                <w:szCs w:val="28"/>
              </w:rPr>
            </w:pPr>
            <w:r w:rsidRPr="002950A6">
              <w:rPr>
                <w:sz w:val="28"/>
                <w:szCs w:val="28"/>
              </w:rPr>
              <w:t> </w:t>
            </w:r>
          </w:p>
        </w:tc>
        <w:tc>
          <w:tcPr>
            <w:tcW w:w="595" w:type="pct"/>
            <w:tcBorders>
              <w:top w:val="nil"/>
              <w:left w:val="nil"/>
              <w:bottom w:val="single" w:sz="4" w:space="0" w:color="auto"/>
              <w:right w:val="single" w:sz="4" w:space="0" w:color="auto"/>
            </w:tcBorders>
            <w:vAlign w:val="center"/>
            <w:hideMark/>
          </w:tcPr>
          <w:p w14:paraId="00ADD102" w14:textId="77777777" w:rsidR="003356A1" w:rsidRPr="002950A6" w:rsidRDefault="003356A1" w:rsidP="006D2E4C">
            <w:pPr>
              <w:spacing w:before="60" w:after="60"/>
              <w:jc w:val="center"/>
              <w:rPr>
                <w:sz w:val="28"/>
                <w:szCs w:val="28"/>
              </w:rPr>
            </w:pPr>
            <w:r w:rsidRPr="002950A6">
              <w:rPr>
                <w:sz w:val="28"/>
                <w:szCs w:val="28"/>
              </w:rPr>
              <w:t> </w:t>
            </w:r>
          </w:p>
        </w:tc>
        <w:tc>
          <w:tcPr>
            <w:tcW w:w="668" w:type="pct"/>
            <w:tcBorders>
              <w:top w:val="nil"/>
              <w:left w:val="nil"/>
              <w:bottom w:val="single" w:sz="4" w:space="0" w:color="auto"/>
              <w:right w:val="single" w:sz="4" w:space="0" w:color="auto"/>
            </w:tcBorders>
            <w:vAlign w:val="center"/>
            <w:hideMark/>
          </w:tcPr>
          <w:p w14:paraId="2737F7EB" w14:textId="77777777" w:rsidR="003356A1" w:rsidRPr="002950A6" w:rsidRDefault="003356A1" w:rsidP="006D2E4C">
            <w:pPr>
              <w:spacing w:before="60" w:after="60"/>
              <w:jc w:val="center"/>
              <w:rPr>
                <w:sz w:val="28"/>
                <w:szCs w:val="28"/>
              </w:rPr>
            </w:pPr>
            <w:r w:rsidRPr="002950A6">
              <w:rPr>
                <w:sz w:val="28"/>
                <w:szCs w:val="28"/>
              </w:rPr>
              <w:t> </w:t>
            </w:r>
          </w:p>
        </w:tc>
        <w:tc>
          <w:tcPr>
            <w:tcW w:w="649" w:type="pct"/>
            <w:tcBorders>
              <w:top w:val="nil"/>
              <w:left w:val="nil"/>
              <w:bottom w:val="single" w:sz="4" w:space="0" w:color="auto"/>
              <w:right w:val="single" w:sz="4" w:space="0" w:color="auto"/>
            </w:tcBorders>
            <w:vAlign w:val="center"/>
            <w:hideMark/>
          </w:tcPr>
          <w:p w14:paraId="292EC312" w14:textId="77777777" w:rsidR="003356A1" w:rsidRPr="002950A6" w:rsidRDefault="003356A1" w:rsidP="006D2E4C">
            <w:pPr>
              <w:spacing w:before="60" w:after="60"/>
              <w:jc w:val="center"/>
              <w:rPr>
                <w:sz w:val="28"/>
                <w:szCs w:val="28"/>
              </w:rPr>
            </w:pPr>
            <w:r w:rsidRPr="002950A6">
              <w:rPr>
                <w:sz w:val="28"/>
                <w:szCs w:val="28"/>
              </w:rPr>
              <w:t> </w:t>
            </w:r>
          </w:p>
        </w:tc>
        <w:tc>
          <w:tcPr>
            <w:tcW w:w="523" w:type="pct"/>
            <w:tcBorders>
              <w:top w:val="nil"/>
              <w:left w:val="nil"/>
              <w:bottom w:val="single" w:sz="4" w:space="0" w:color="auto"/>
              <w:right w:val="single" w:sz="4" w:space="0" w:color="auto"/>
            </w:tcBorders>
            <w:noWrap/>
            <w:vAlign w:val="bottom"/>
            <w:hideMark/>
          </w:tcPr>
          <w:p w14:paraId="01FE6093" w14:textId="77777777" w:rsidR="003356A1" w:rsidRPr="002950A6" w:rsidRDefault="003356A1" w:rsidP="006D2E4C">
            <w:pPr>
              <w:spacing w:before="60" w:after="60"/>
              <w:rPr>
                <w:sz w:val="28"/>
                <w:szCs w:val="28"/>
              </w:rPr>
            </w:pPr>
            <w:r w:rsidRPr="002950A6">
              <w:rPr>
                <w:sz w:val="28"/>
                <w:szCs w:val="28"/>
              </w:rPr>
              <w:t> </w:t>
            </w:r>
          </w:p>
        </w:tc>
        <w:tc>
          <w:tcPr>
            <w:tcW w:w="571" w:type="pct"/>
            <w:tcBorders>
              <w:top w:val="nil"/>
              <w:left w:val="nil"/>
              <w:bottom w:val="single" w:sz="4" w:space="0" w:color="auto"/>
              <w:right w:val="single" w:sz="4" w:space="0" w:color="auto"/>
            </w:tcBorders>
            <w:noWrap/>
            <w:vAlign w:val="bottom"/>
            <w:hideMark/>
          </w:tcPr>
          <w:p w14:paraId="16CB86C3" w14:textId="77777777" w:rsidR="003356A1" w:rsidRPr="002950A6" w:rsidRDefault="003356A1" w:rsidP="006D2E4C">
            <w:pPr>
              <w:spacing w:before="60" w:after="60"/>
              <w:rPr>
                <w:sz w:val="28"/>
                <w:szCs w:val="28"/>
              </w:rPr>
            </w:pPr>
            <w:r w:rsidRPr="002950A6">
              <w:rPr>
                <w:sz w:val="28"/>
                <w:szCs w:val="28"/>
              </w:rPr>
              <w:t> </w:t>
            </w:r>
          </w:p>
        </w:tc>
        <w:tc>
          <w:tcPr>
            <w:tcW w:w="120" w:type="pct"/>
            <w:vAlign w:val="center"/>
            <w:hideMark/>
          </w:tcPr>
          <w:p w14:paraId="18FDAE24" w14:textId="77777777" w:rsidR="003356A1" w:rsidRPr="002950A6" w:rsidRDefault="003356A1" w:rsidP="006D2E4C">
            <w:pPr>
              <w:spacing w:before="60" w:after="60"/>
              <w:rPr>
                <w:sz w:val="28"/>
                <w:szCs w:val="28"/>
              </w:rPr>
            </w:pPr>
          </w:p>
        </w:tc>
      </w:tr>
      <w:tr w:rsidR="00BE230F" w:rsidRPr="002950A6" w14:paraId="68F1E842" w14:textId="77777777" w:rsidTr="00C32544">
        <w:trPr>
          <w:trHeight w:val="315"/>
        </w:trPr>
        <w:tc>
          <w:tcPr>
            <w:tcW w:w="363" w:type="pct"/>
            <w:tcBorders>
              <w:top w:val="nil"/>
              <w:left w:val="single" w:sz="4" w:space="0" w:color="auto"/>
              <w:bottom w:val="single" w:sz="4" w:space="0" w:color="auto"/>
              <w:right w:val="single" w:sz="4" w:space="0" w:color="auto"/>
            </w:tcBorders>
            <w:vAlign w:val="center"/>
            <w:hideMark/>
          </w:tcPr>
          <w:p w14:paraId="5A8263D9" w14:textId="77777777" w:rsidR="003356A1" w:rsidRPr="002950A6" w:rsidRDefault="003356A1" w:rsidP="006D2E4C">
            <w:pPr>
              <w:spacing w:before="60" w:after="60"/>
              <w:jc w:val="center"/>
              <w:rPr>
                <w:sz w:val="28"/>
                <w:szCs w:val="28"/>
              </w:rPr>
            </w:pPr>
            <w:r w:rsidRPr="002950A6">
              <w:rPr>
                <w:sz w:val="28"/>
                <w:szCs w:val="28"/>
              </w:rPr>
              <w:t>1</w:t>
            </w:r>
          </w:p>
        </w:tc>
        <w:tc>
          <w:tcPr>
            <w:tcW w:w="965" w:type="pct"/>
            <w:tcBorders>
              <w:top w:val="nil"/>
              <w:left w:val="nil"/>
              <w:bottom w:val="single" w:sz="4" w:space="0" w:color="auto"/>
              <w:right w:val="single" w:sz="4" w:space="0" w:color="auto"/>
            </w:tcBorders>
            <w:vAlign w:val="center"/>
            <w:hideMark/>
          </w:tcPr>
          <w:p w14:paraId="573D6149" w14:textId="77777777" w:rsidR="003356A1" w:rsidRPr="002950A6" w:rsidRDefault="003356A1" w:rsidP="006D2E4C">
            <w:pPr>
              <w:spacing w:before="60" w:after="60"/>
              <w:rPr>
                <w:sz w:val="28"/>
                <w:szCs w:val="28"/>
              </w:rPr>
            </w:pPr>
            <w:r w:rsidRPr="002950A6">
              <w:rPr>
                <w:sz w:val="28"/>
                <w:szCs w:val="28"/>
              </w:rPr>
              <w:t>Vận hành trạm cân</w:t>
            </w:r>
          </w:p>
        </w:tc>
        <w:tc>
          <w:tcPr>
            <w:tcW w:w="545" w:type="pct"/>
            <w:tcBorders>
              <w:top w:val="nil"/>
              <w:left w:val="nil"/>
              <w:bottom w:val="single" w:sz="4" w:space="0" w:color="auto"/>
              <w:right w:val="single" w:sz="4" w:space="0" w:color="auto"/>
            </w:tcBorders>
            <w:vAlign w:val="center"/>
            <w:hideMark/>
          </w:tcPr>
          <w:p w14:paraId="68CA051C"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2932E9FA" w14:textId="77777777" w:rsidR="003356A1" w:rsidRPr="002950A6" w:rsidRDefault="003356A1" w:rsidP="006D2E4C">
            <w:pPr>
              <w:spacing w:before="60" w:after="60"/>
              <w:jc w:val="center"/>
              <w:rPr>
                <w:sz w:val="28"/>
                <w:szCs w:val="28"/>
              </w:rPr>
            </w:pPr>
            <w:r w:rsidRPr="002950A6">
              <w:rPr>
                <w:sz w:val="28"/>
                <w:szCs w:val="28"/>
              </w:rPr>
              <w:t>0,008</w:t>
            </w:r>
            <w:r w:rsidR="00EC20A0" w:rsidRPr="002950A6">
              <w:rPr>
                <w:sz w:val="28"/>
                <w:szCs w:val="28"/>
              </w:rPr>
              <w:t>0</w:t>
            </w:r>
          </w:p>
        </w:tc>
        <w:tc>
          <w:tcPr>
            <w:tcW w:w="668" w:type="pct"/>
            <w:tcBorders>
              <w:top w:val="nil"/>
              <w:left w:val="nil"/>
              <w:bottom w:val="single" w:sz="4" w:space="0" w:color="auto"/>
              <w:right w:val="single" w:sz="4" w:space="0" w:color="auto"/>
            </w:tcBorders>
            <w:vAlign w:val="center"/>
            <w:hideMark/>
          </w:tcPr>
          <w:p w14:paraId="2146D764"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35C1DA51" w14:textId="77777777" w:rsidR="003356A1" w:rsidRPr="002950A6" w:rsidRDefault="003356A1" w:rsidP="006D2E4C">
            <w:pPr>
              <w:spacing w:before="60" w:after="60"/>
              <w:jc w:val="center"/>
              <w:rPr>
                <w:sz w:val="28"/>
                <w:szCs w:val="28"/>
              </w:rPr>
            </w:pPr>
            <w:r w:rsidRPr="002950A6">
              <w:rPr>
                <w:sz w:val="28"/>
                <w:szCs w:val="28"/>
              </w:rPr>
              <w:t>0,0027</w:t>
            </w:r>
          </w:p>
        </w:tc>
        <w:tc>
          <w:tcPr>
            <w:tcW w:w="523" w:type="pct"/>
            <w:tcBorders>
              <w:top w:val="nil"/>
              <w:left w:val="nil"/>
              <w:bottom w:val="single" w:sz="4" w:space="0" w:color="auto"/>
              <w:right w:val="single" w:sz="4" w:space="0" w:color="auto"/>
            </w:tcBorders>
            <w:vAlign w:val="center"/>
            <w:hideMark/>
          </w:tcPr>
          <w:p w14:paraId="68E117BC"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1E587DFC" w14:textId="77777777" w:rsidR="003356A1" w:rsidRPr="002950A6" w:rsidRDefault="003356A1" w:rsidP="006D2E4C">
            <w:pPr>
              <w:spacing w:before="60" w:after="60"/>
              <w:jc w:val="center"/>
              <w:rPr>
                <w:sz w:val="28"/>
                <w:szCs w:val="28"/>
              </w:rPr>
            </w:pPr>
            <w:r w:rsidRPr="002950A6">
              <w:rPr>
                <w:sz w:val="28"/>
                <w:szCs w:val="28"/>
              </w:rPr>
              <w:t>0,0032</w:t>
            </w:r>
          </w:p>
        </w:tc>
        <w:tc>
          <w:tcPr>
            <w:tcW w:w="120" w:type="pct"/>
            <w:vAlign w:val="center"/>
            <w:hideMark/>
          </w:tcPr>
          <w:p w14:paraId="43E5FB99" w14:textId="77777777" w:rsidR="003356A1" w:rsidRPr="002950A6" w:rsidRDefault="003356A1" w:rsidP="006D2E4C">
            <w:pPr>
              <w:spacing w:before="60" w:after="60"/>
              <w:rPr>
                <w:sz w:val="28"/>
                <w:szCs w:val="28"/>
              </w:rPr>
            </w:pPr>
          </w:p>
        </w:tc>
      </w:tr>
      <w:tr w:rsidR="00BE230F" w:rsidRPr="002950A6" w14:paraId="2315EB21" w14:textId="77777777" w:rsidTr="00C32544">
        <w:trPr>
          <w:trHeight w:val="630"/>
        </w:trPr>
        <w:tc>
          <w:tcPr>
            <w:tcW w:w="363" w:type="pct"/>
            <w:tcBorders>
              <w:top w:val="nil"/>
              <w:left w:val="single" w:sz="4" w:space="0" w:color="auto"/>
              <w:bottom w:val="single" w:sz="4" w:space="0" w:color="auto"/>
              <w:right w:val="single" w:sz="4" w:space="0" w:color="auto"/>
            </w:tcBorders>
            <w:vAlign w:val="center"/>
            <w:hideMark/>
          </w:tcPr>
          <w:p w14:paraId="2368175A" w14:textId="77777777" w:rsidR="003356A1" w:rsidRPr="002950A6" w:rsidRDefault="003356A1" w:rsidP="006D2E4C">
            <w:pPr>
              <w:spacing w:before="60" w:after="60"/>
              <w:jc w:val="center"/>
              <w:rPr>
                <w:sz w:val="28"/>
                <w:szCs w:val="28"/>
              </w:rPr>
            </w:pPr>
            <w:r w:rsidRPr="002950A6">
              <w:rPr>
                <w:sz w:val="28"/>
                <w:szCs w:val="28"/>
              </w:rPr>
              <w:t>2</w:t>
            </w:r>
          </w:p>
        </w:tc>
        <w:tc>
          <w:tcPr>
            <w:tcW w:w="965" w:type="pct"/>
            <w:tcBorders>
              <w:top w:val="nil"/>
              <w:left w:val="nil"/>
              <w:bottom w:val="single" w:sz="4" w:space="0" w:color="auto"/>
              <w:right w:val="single" w:sz="4" w:space="0" w:color="auto"/>
            </w:tcBorders>
            <w:vAlign w:val="center"/>
            <w:hideMark/>
          </w:tcPr>
          <w:p w14:paraId="6B549655" w14:textId="77777777" w:rsidR="003356A1" w:rsidRPr="002950A6" w:rsidRDefault="003356A1" w:rsidP="006D2E4C">
            <w:pPr>
              <w:spacing w:before="60" w:after="60"/>
              <w:rPr>
                <w:sz w:val="28"/>
                <w:szCs w:val="28"/>
              </w:rPr>
            </w:pPr>
            <w:r w:rsidRPr="002950A6">
              <w:rPr>
                <w:sz w:val="28"/>
                <w:szCs w:val="28"/>
              </w:rPr>
              <w:t>Tiếp nhận chất thải rắn sinh hoạt</w:t>
            </w:r>
          </w:p>
        </w:tc>
        <w:tc>
          <w:tcPr>
            <w:tcW w:w="545" w:type="pct"/>
            <w:tcBorders>
              <w:top w:val="nil"/>
              <w:left w:val="nil"/>
              <w:bottom w:val="single" w:sz="4" w:space="0" w:color="auto"/>
              <w:right w:val="single" w:sz="4" w:space="0" w:color="auto"/>
            </w:tcBorders>
            <w:vAlign w:val="center"/>
            <w:hideMark/>
          </w:tcPr>
          <w:p w14:paraId="27183563" w14:textId="77777777" w:rsidR="003356A1" w:rsidRPr="002950A6" w:rsidRDefault="003356A1" w:rsidP="006D2E4C">
            <w:pPr>
              <w:spacing w:before="60" w:after="60"/>
              <w:jc w:val="center"/>
              <w:rPr>
                <w:sz w:val="28"/>
                <w:szCs w:val="28"/>
              </w:rPr>
            </w:pPr>
            <w:r w:rsidRPr="002950A6">
              <w:rPr>
                <w:sz w:val="28"/>
                <w:szCs w:val="28"/>
              </w:rPr>
              <w:t>04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66C4F034" w14:textId="77777777" w:rsidR="003356A1" w:rsidRPr="002950A6" w:rsidRDefault="003356A1" w:rsidP="006D2E4C">
            <w:pPr>
              <w:spacing w:before="60" w:after="60"/>
              <w:jc w:val="center"/>
              <w:rPr>
                <w:sz w:val="28"/>
                <w:szCs w:val="28"/>
              </w:rPr>
            </w:pPr>
            <w:r w:rsidRPr="002950A6">
              <w:rPr>
                <w:sz w:val="28"/>
                <w:szCs w:val="28"/>
              </w:rPr>
              <w:t>0,00325</w:t>
            </w:r>
          </w:p>
        </w:tc>
        <w:tc>
          <w:tcPr>
            <w:tcW w:w="668" w:type="pct"/>
            <w:tcBorders>
              <w:top w:val="nil"/>
              <w:left w:val="nil"/>
              <w:bottom w:val="single" w:sz="4" w:space="0" w:color="auto"/>
              <w:right w:val="single" w:sz="4" w:space="0" w:color="auto"/>
            </w:tcBorders>
            <w:vAlign w:val="center"/>
            <w:hideMark/>
          </w:tcPr>
          <w:p w14:paraId="2C3FE18B" w14:textId="77777777" w:rsidR="003356A1" w:rsidRPr="002950A6" w:rsidRDefault="003356A1" w:rsidP="006D2E4C">
            <w:pPr>
              <w:spacing w:before="60" w:after="60"/>
              <w:jc w:val="center"/>
              <w:rPr>
                <w:sz w:val="28"/>
                <w:szCs w:val="28"/>
              </w:rPr>
            </w:pPr>
            <w:r w:rsidRPr="002950A6">
              <w:rPr>
                <w:sz w:val="28"/>
                <w:szCs w:val="28"/>
              </w:rPr>
              <w:t>04 NC III.4</w:t>
            </w:r>
          </w:p>
        </w:tc>
        <w:tc>
          <w:tcPr>
            <w:tcW w:w="649" w:type="pct"/>
            <w:tcBorders>
              <w:top w:val="nil"/>
              <w:left w:val="nil"/>
              <w:bottom w:val="single" w:sz="4" w:space="0" w:color="auto"/>
              <w:right w:val="single" w:sz="4" w:space="0" w:color="auto"/>
            </w:tcBorders>
            <w:vAlign w:val="center"/>
            <w:hideMark/>
          </w:tcPr>
          <w:p w14:paraId="29BC657E" w14:textId="77777777" w:rsidR="003356A1" w:rsidRPr="002950A6" w:rsidRDefault="003356A1" w:rsidP="006D2E4C">
            <w:pPr>
              <w:spacing w:before="60" w:after="60"/>
              <w:jc w:val="center"/>
              <w:rPr>
                <w:sz w:val="28"/>
                <w:szCs w:val="28"/>
              </w:rPr>
            </w:pPr>
            <w:r w:rsidRPr="002950A6">
              <w:rPr>
                <w:sz w:val="28"/>
                <w:szCs w:val="28"/>
              </w:rPr>
              <w:t>0,00308</w:t>
            </w:r>
          </w:p>
        </w:tc>
        <w:tc>
          <w:tcPr>
            <w:tcW w:w="523" w:type="pct"/>
            <w:tcBorders>
              <w:top w:val="nil"/>
              <w:left w:val="nil"/>
              <w:bottom w:val="single" w:sz="4" w:space="0" w:color="auto"/>
              <w:right w:val="single" w:sz="4" w:space="0" w:color="auto"/>
            </w:tcBorders>
            <w:vAlign w:val="center"/>
            <w:hideMark/>
          </w:tcPr>
          <w:p w14:paraId="3B8E5E01" w14:textId="77777777" w:rsidR="003356A1" w:rsidRPr="002950A6" w:rsidRDefault="003356A1" w:rsidP="006D2E4C">
            <w:pPr>
              <w:spacing w:before="60" w:after="60"/>
              <w:jc w:val="center"/>
              <w:rPr>
                <w:sz w:val="28"/>
                <w:szCs w:val="28"/>
              </w:rPr>
            </w:pPr>
            <w:r w:rsidRPr="002950A6">
              <w:rPr>
                <w:sz w:val="28"/>
                <w:szCs w:val="28"/>
              </w:rPr>
              <w:t>04 NC III.4</w:t>
            </w:r>
          </w:p>
        </w:tc>
        <w:tc>
          <w:tcPr>
            <w:tcW w:w="571" w:type="pct"/>
            <w:tcBorders>
              <w:top w:val="nil"/>
              <w:left w:val="nil"/>
              <w:bottom w:val="single" w:sz="4" w:space="0" w:color="auto"/>
              <w:right w:val="single" w:sz="4" w:space="0" w:color="auto"/>
            </w:tcBorders>
            <w:vAlign w:val="center"/>
            <w:hideMark/>
          </w:tcPr>
          <w:p w14:paraId="5FB90DED" w14:textId="77777777" w:rsidR="003356A1" w:rsidRPr="002950A6" w:rsidRDefault="003356A1" w:rsidP="006D2E4C">
            <w:pPr>
              <w:spacing w:before="60" w:after="60"/>
              <w:jc w:val="center"/>
              <w:rPr>
                <w:sz w:val="28"/>
                <w:szCs w:val="28"/>
              </w:rPr>
            </w:pPr>
            <w:r w:rsidRPr="002950A6">
              <w:rPr>
                <w:sz w:val="28"/>
                <w:szCs w:val="28"/>
              </w:rPr>
              <w:t>0,00245</w:t>
            </w:r>
          </w:p>
        </w:tc>
        <w:tc>
          <w:tcPr>
            <w:tcW w:w="120" w:type="pct"/>
            <w:vAlign w:val="center"/>
            <w:hideMark/>
          </w:tcPr>
          <w:p w14:paraId="59581476" w14:textId="77777777" w:rsidR="003356A1" w:rsidRPr="002950A6" w:rsidRDefault="003356A1" w:rsidP="006D2E4C">
            <w:pPr>
              <w:spacing w:before="60" w:after="60"/>
              <w:rPr>
                <w:sz w:val="28"/>
                <w:szCs w:val="28"/>
              </w:rPr>
            </w:pPr>
          </w:p>
        </w:tc>
      </w:tr>
      <w:tr w:rsidR="00BE230F" w:rsidRPr="002950A6" w14:paraId="5AD252D8" w14:textId="77777777" w:rsidTr="00C32544">
        <w:trPr>
          <w:trHeight w:val="945"/>
        </w:trPr>
        <w:tc>
          <w:tcPr>
            <w:tcW w:w="363" w:type="pct"/>
            <w:tcBorders>
              <w:top w:val="nil"/>
              <w:left w:val="single" w:sz="4" w:space="0" w:color="auto"/>
              <w:bottom w:val="single" w:sz="4" w:space="0" w:color="auto"/>
              <w:right w:val="single" w:sz="4" w:space="0" w:color="auto"/>
            </w:tcBorders>
            <w:vAlign w:val="center"/>
            <w:hideMark/>
          </w:tcPr>
          <w:p w14:paraId="1AEA18EC" w14:textId="77777777" w:rsidR="003356A1" w:rsidRPr="002950A6" w:rsidRDefault="003356A1" w:rsidP="006D2E4C">
            <w:pPr>
              <w:spacing w:before="60" w:after="60"/>
              <w:jc w:val="center"/>
              <w:rPr>
                <w:sz w:val="28"/>
                <w:szCs w:val="28"/>
              </w:rPr>
            </w:pPr>
            <w:r w:rsidRPr="002950A6">
              <w:rPr>
                <w:sz w:val="28"/>
                <w:szCs w:val="28"/>
              </w:rPr>
              <w:t>3</w:t>
            </w:r>
          </w:p>
        </w:tc>
        <w:tc>
          <w:tcPr>
            <w:tcW w:w="965" w:type="pct"/>
            <w:tcBorders>
              <w:top w:val="nil"/>
              <w:left w:val="nil"/>
              <w:bottom w:val="single" w:sz="4" w:space="0" w:color="auto"/>
              <w:right w:val="single" w:sz="4" w:space="0" w:color="auto"/>
            </w:tcBorders>
            <w:vAlign w:val="center"/>
            <w:hideMark/>
          </w:tcPr>
          <w:p w14:paraId="21CAD799" w14:textId="77777777" w:rsidR="003356A1" w:rsidRPr="002950A6" w:rsidRDefault="003356A1" w:rsidP="006D2E4C">
            <w:pPr>
              <w:spacing w:before="60" w:after="60"/>
              <w:rPr>
                <w:sz w:val="28"/>
                <w:szCs w:val="28"/>
              </w:rPr>
            </w:pPr>
            <w:r w:rsidRPr="002950A6">
              <w:rPr>
                <w:sz w:val="28"/>
                <w:szCs w:val="28"/>
              </w:rPr>
              <w:t>Hướng dẫn phương tiện vận chuyển đổ chất thải vào vị trí tiếp nhận</w:t>
            </w:r>
          </w:p>
        </w:tc>
        <w:tc>
          <w:tcPr>
            <w:tcW w:w="545" w:type="pct"/>
            <w:tcBorders>
              <w:top w:val="nil"/>
              <w:left w:val="nil"/>
              <w:bottom w:val="single" w:sz="4" w:space="0" w:color="auto"/>
              <w:right w:val="single" w:sz="4" w:space="0" w:color="auto"/>
            </w:tcBorders>
            <w:vAlign w:val="center"/>
            <w:hideMark/>
          </w:tcPr>
          <w:p w14:paraId="7DBDD574"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76B2D147" w14:textId="77777777" w:rsidR="003356A1" w:rsidRPr="002950A6" w:rsidRDefault="003356A1" w:rsidP="006D2E4C">
            <w:pPr>
              <w:spacing w:before="60" w:after="60"/>
              <w:jc w:val="center"/>
              <w:rPr>
                <w:sz w:val="28"/>
                <w:szCs w:val="28"/>
              </w:rPr>
            </w:pPr>
            <w:r w:rsidRPr="002950A6">
              <w:rPr>
                <w:sz w:val="28"/>
                <w:szCs w:val="28"/>
              </w:rPr>
              <w:t>0,008</w:t>
            </w:r>
            <w:r w:rsidR="00EC20A0" w:rsidRPr="002950A6">
              <w:rPr>
                <w:sz w:val="28"/>
                <w:szCs w:val="28"/>
              </w:rPr>
              <w:t>0</w:t>
            </w:r>
          </w:p>
        </w:tc>
        <w:tc>
          <w:tcPr>
            <w:tcW w:w="668" w:type="pct"/>
            <w:tcBorders>
              <w:top w:val="nil"/>
              <w:left w:val="nil"/>
              <w:bottom w:val="single" w:sz="4" w:space="0" w:color="auto"/>
              <w:right w:val="single" w:sz="4" w:space="0" w:color="auto"/>
            </w:tcBorders>
            <w:vAlign w:val="center"/>
            <w:hideMark/>
          </w:tcPr>
          <w:p w14:paraId="451380A9"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183BB494" w14:textId="77777777" w:rsidR="003356A1" w:rsidRPr="002950A6" w:rsidRDefault="003356A1" w:rsidP="006D2E4C">
            <w:pPr>
              <w:spacing w:before="60" w:after="60"/>
              <w:jc w:val="center"/>
              <w:rPr>
                <w:sz w:val="28"/>
                <w:szCs w:val="28"/>
              </w:rPr>
            </w:pPr>
            <w:r w:rsidRPr="002950A6">
              <w:rPr>
                <w:sz w:val="28"/>
                <w:szCs w:val="28"/>
              </w:rPr>
              <w:t>0,0027</w:t>
            </w:r>
          </w:p>
        </w:tc>
        <w:tc>
          <w:tcPr>
            <w:tcW w:w="523" w:type="pct"/>
            <w:tcBorders>
              <w:top w:val="nil"/>
              <w:left w:val="nil"/>
              <w:bottom w:val="single" w:sz="4" w:space="0" w:color="auto"/>
              <w:right w:val="single" w:sz="4" w:space="0" w:color="auto"/>
            </w:tcBorders>
            <w:vAlign w:val="center"/>
            <w:hideMark/>
          </w:tcPr>
          <w:p w14:paraId="458B5BCB"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0E4D6646" w14:textId="77777777" w:rsidR="003356A1" w:rsidRPr="002950A6" w:rsidRDefault="003356A1" w:rsidP="006D2E4C">
            <w:pPr>
              <w:spacing w:before="60" w:after="60"/>
              <w:jc w:val="center"/>
              <w:rPr>
                <w:sz w:val="28"/>
                <w:szCs w:val="28"/>
              </w:rPr>
            </w:pPr>
            <w:r w:rsidRPr="002950A6">
              <w:rPr>
                <w:sz w:val="28"/>
                <w:szCs w:val="28"/>
              </w:rPr>
              <w:t>0,0032</w:t>
            </w:r>
          </w:p>
        </w:tc>
        <w:tc>
          <w:tcPr>
            <w:tcW w:w="120" w:type="pct"/>
            <w:vAlign w:val="center"/>
            <w:hideMark/>
          </w:tcPr>
          <w:p w14:paraId="4A5931A5" w14:textId="77777777" w:rsidR="003356A1" w:rsidRPr="002950A6" w:rsidRDefault="003356A1" w:rsidP="006D2E4C">
            <w:pPr>
              <w:spacing w:before="60" w:after="60"/>
              <w:rPr>
                <w:sz w:val="28"/>
                <w:szCs w:val="28"/>
              </w:rPr>
            </w:pPr>
          </w:p>
        </w:tc>
      </w:tr>
      <w:tr w:rsidR="00BE230F" w:rsidRPr="002950A6" w14:paraId="3865AA09" w14:textId="77777777" w:rsidTr="00C32544">
        <w:trPr>
          <w:trHeight w:val="1575"/>
        </w:trPr>
        <w:tc>
          <w:tcPr>
            <w:tcW w:w="363" w:type="pct"/>
            <w:tcBorders>
              <w:top w:val="nil"/>
              <w:left w:val="single" w:sz="4" w:space="0" w:color="auto"/>
              <w:bottom w:val="single" w:sz="4" w:space="0" w:color="auto"/>
              <w:right w:val="single" w:sz="4" w:space="0" w:color="auto"/>
            </w:tcBorders>
            <w:vAlign w:val="center"/>
            <w:hideMark/>
          </w:tcPr>
          <w:p w14:paraId="51C10262" w14:textId="77777777" w:rsidR="003356A1" w:rsidRPr="002950A6" w:rsidRDefault="003356A1" w:rsidP="006D2E4C">
            <w:pPr>
              <w:spacing w:before="60" w:after="60"/>
              <w:jc w:val="center"/>
              <w:rPr>
                <w:sz w:val="28"/>
                <w:szCs w:val="28"/>
              </w:rPr>
            </w:pPr>
            <w:r w:rsidRPr="002950A6">
              <w:rPr>
                <w:sz w:val="28"/>
                <w:szCs w:val="28"/>
              </w:rPr>
              <w:lastRenderedPageBreak/>
              <w:t>4</w:t>
            </w:r>
          </w:p>
        </w:tc>
        <w:tc>
          <w:tcPr>
            <w:tcW w:w="965" w:type="pct"/>
            <w:tcBorders>
              <w:top w:val="nil"/>
              <w:left w:val="nil"/>
              <w:bottom w:val="single" w:sz="4" w:space="0" w:color="auto"/>
              <w:right w:val="single" w:sz="4" w:space="0" w:color="auto"/>
            </w:tcBorders>
            <w:vAlign w:val="center"/>
            <w:hideMark/>
          </w:tcPr>
          <w:p w14:paraId="7485423D" w14:textId="77777777" w:rsidR="003356A1" w:rsidRPr="002950A6" w:rsidRDefault="003356A1" w:rsidP="006D2E4C">
            <w:pPr>
              <w:spacing w:before="60" w:after="60"/>
              <w:rPr>
                <w:sz w:val="28"/>
                <w:szCs w:val="28"/>
              </w:rPr>
            </w:pPr>
            <w:r w:rsidRPr="002950A6">
              <w:rPr>
                <w:sz w:val="28"/>
                <w:szCs w:val="28"/>
              </w:rPr>
              <w:t>Phun chế phẩm khử mùi, hóa chất diệt côn trùng, vôi bột trực tiếp lên bề mặt chất thải rắn sinh hoạt</w:t>
            </w:r>
          </w:p>
        </w:tc>
        <w:tc>
          <w:tcPr>
            <w:tcW w:w="545" w:type="pct"/>
            <w:tcBorders>
              <w:top w:val="nil"/>
              <w:left w:val="nil"/>
              <w:bottom w:val="single" w:sz="4" w:space="0" w:color="auto"/>
              <w:right w:val="single" w:sz="4" w:space="0" w:color="auto"/>
            </w:tcBorders>
            <w:vAlign w:val="center"/>
            <w:hideMark/>
          </w:tcPr>
          <w:p w14:paraId="374B19CB"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57294F7F" w14:textId="77777777" w:rsidR="003356A1" w:rsidRPr="002950A6" w:rsidRDefault="003356A1" w:rsidP="006D2E4C">
            <w:pPr>
              <w:spacing w:before="60" w:after="60"/>
              <w:jc w:val="center"/>
              <w:rPr>
                <w:sz w:val="28"/>
                <w:szCs w:val="28"/>
              </w:rPr>
            </w:pPr>
            <w:r w:rsidRPr="002950A6">
              <w:rPr>
                <w:sz w:val="28"/>
                <w:szCs w:val="28"/>
              </w:rPr>
              <w:t>0,00075</w:t>
            </w:r>
          </w:p>
        </w:tc>
        <w:tc>
          <w:tcPr>
            <w:tcW w:w="668" w:type="pct"/>
            <w:tcBorders>
              <w:top w:val="nil"/>
              <w:left w:val="nil"/>
              <w:bottom w:val="single" w:sz="4" w:space="0" w:color="auto"/>
              <w:right w:val="single" w:sz="4" w:space="0" w:color="auto"/>
            </w:tcBorders>
            <w:vAlign w:val="center"/>
            <w:hideMark/>
          </w:tcPr>
          <w:p w14:paraId="66DB914D"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106232D5" w14:textId="77777777" w:rsidR="003356A1" w:rsidRPr="002950A6" w:rsidRDefault="003356A1" w:rsidP="006D2E4C">
            <w:pPr>
              <w:spacing w:before="60" w:after="60"/>
              <w:jc w:val="center"/>
              <w:rPr>
                <w:sz w:val="28"/>
                <w:szCs w:val="28"/>
              </w:rPr>
            </w:pPr>
            <w:r w:rsidRPr="002950A6">
              <w:rPr>
                <w:sz w:val="28"/>
                <w:szCs w:val="28"/>
              </w:rPr>
              <w:t>0,0007</w:t>
            </w:r>
          </w:p>
        </w:tc>
        <w:tc>
          <w:tcPr>
            <w:tcW w:w="523" w:type="pct"/>
            <w:tcBorders>
              <w:top w:val="nil"/>
              <w:left w:val="nil"/>
              <w:bottom w:val="single" w:sz="4" w:space="0" w:color="auto"/>
              <w:right w:val="single" w:sz="4" w:space="0" w:color="auto"/>
            </w:tcBorders>
            <w:vAlign w:val="center"/>
            <w:hideMark/>
          </w:tcPr>
          <w:p w14:paraId="2244D286"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454D1A8C" w14:textId="77777777" w:rsidR="003356A1" w:rsidRPr="002950A6" w:rsidRDefault="003356A1" w:rsidP="006D2E4C">
            <w:pPr>
              <w:spacing w:before="60" w:after="60"/>
              <w:jc w:val="center"/>
              <w:rPr>
                <w:sz w:val="28"/>
                <w:szCs w:val="28"/>
              </w:rPr>
            </w:pPr>
            <w:r w:rsidRPr="002950A6">
              <w:rPr>
                <w:sz w:val="28"/>
                <w:szCs w:val="28"/>
              </w:rPr>
              <w:t>0,00065</w:t>
            </w:r>
          </w:p>
        </w:tc>
        <w:tc>
          <w:tcPr>
            <w:tcW w:w="120" w:type="pct"/>
            <w:vAlign w:val="center"/>
            <w:hideMark/>
          </w:tcPr>
          <w:p w14:paraId="3A004BB8" w14:textId="77777777" w:rsidR="003356A1" w:rsidRPr="002950A6" w:rsidRDefault="003356A1" w:rsidP="006D2E4C">
            <w:pPr>
              <w:spacing w:before="60" w:after="60"/>
              <w:rPr>
                <w:sz w:val="28"/>
                <w:szCs w:val="28"/>
              </w:rPr>
            </w:pPr>
          </w:p>
        </w:tc>
      </w:tr>
      <w:tr w:rsidR="00BE230F" w:rsidRPr="002950A6" w14:paraId="2ACC2C7B" w14:textId="77777777" w:rsidTr="00C32544">
        <w:trPr>
          <w:trHeight w:val="630"/>
        </w:trPr>
        <w:tc>
          <w:tcPr>
            <w:tcW w:w="363" w:type="pct"/>
            <w:tcBorders>
              <w:top w:val="nil"/>
              <w:left w:val="single" w:sz="4" w:space="0" w:color="auto"/>
              <w:bottom w:val="single" w:sz="4" w:space="0" w:color="auto"/>
              <w:right w:val="single" w:sz="4" w:space="0" w:color="auto"/>
            </w:tcBorders>
            <w:vAlign w:val="center"/>
            <w:hideMark/>
          </w:tcPr>
          <w:p w14:paraId="2F38ED18" w14:textId="77777777" w:rsidR="003356A1" w:rsidRPr="002950A6" w:rsidRDefault="003356A1" w:rsidP="006D2E4C">
            <w:pPr>
              <w:spacing w:before="60" w:after="60"/>
              <w:jc w:val="center"/>
              <w:rPr>
                <w:sz w:val="28"/>
                <w:szCs w:val="28"/>
              </w:rPr>
            </w:pPr>
            <w:r w:rsidRPr="002950A6">
              <w:rPr>
                <w:sz w:val="28"/>
                <w:szCs w:val="28"/>
              </w:rPr>
              <w:t>5</w:t>
            </w:r>
          </w:p>
        </w:tc>
        <w:tc>
          <w:tcPr>
            <w:tcW w:w="965" w:type="pct"/>
            <w:tcBorders>
              <w:top w:val="nil"/>
              <w:left w:val="nil"/>
              <w:bottom w:val="single" w:sz="4" w:space="0" w:color="auto"/>
              <w:right w:val="single" w:sz="4" w:space="0" w:color="auto"/>
            </w:tcBorders>
            <w:vAlign w:val="center"/>
            <w:hideMark/>
          </w:tcPr>
          <w:p w14:paraId="35EC72AF" w14:textId="77777777" w:rsidR="003356A1" w:rsidRPr="002950A6" w:rsidRDefault="003356A1" w:rsidP="006D2E4C">
            <w:pPr>
              <w:spacing w:before="60" w:after="60"/>
              <w:rPr>
                <w:sz w:val="28"/>
                <w:szCs w:val="28"/>
              </w:rPr>
            </w:pPr>
            <w:r w:rsidRPr="002950A6">
              <w:rPr>
                <w:sz w:val="28"/>
                <w:szCs w:val="28"/>
              </w:rPr>
              <w:t>Phun vật liệu phủ trung gian</w:t>
            </w:r>
          </w:p>
        </w:tc>
        <w:tc>
          <w:tcPr>
            <w:tcW w:w="545" w:type="pct"/>
            <w:tcBorders>
              <w:top w:val="nil"/>
              <w:left w:val="nil"/>
              <w:bottom w:val="single" w:sz="4" w:space="0" w:color="auto"/>
              <w:right w:val="single" w:sz="4" w:space="0" w:color="auto"/>
            </w:tcBorders>
            <w:vAlign w:val="center"/>
            <w:hideMark/>
          </w:tcPr>
          <w:p w14:paraId="4AF8698F" w14:textId="77777777" w:rsidR="003356A1" w:rsidRPr="002950A6" w:rsidRDefault="003356A1" w:rsidP="006D2E4C">
            <w:pPr>
              <w:spacing w:before="60" w:after="60"/>
              <w:jc w:val="center"/>
              <w:rPr>
                <w:sz w:val="28"/>
                <w:szCs w:val="28"/>
              </w:rPr>
            </w:pPr>
            <w:r w:rsidRPr="002950A6">
              <w:rPr>
                <w:sz w:val="28"/>
                <w:szCs w:val="28"/>
              </w:rPr>
              <w:t> </w:t>
            </w:r>
          </w:p>
        </w:tc>
        <w:tc>
          <w:tcPr>
            <w:tcW w:w="595" w:type="pct"/>
            <w:tcBorders>
              <w:top w:val="nil"/>
              <w:left w:val="nil"/>
              <w:bottom w:val="single" w:sz="4" w:space="0" w:color="auto"/>
              <w:right w:val="single" w:sz="4" w:space="0" w:color="auto"/>
            </w:tcBorders>
            <w:vAlign w:val="center"/>
            <w:hideMark/>
          </w:tcPr>
          <w:p w14:paraId="36F65F74" w14:textId="77777777" w:rsidR="003356A1" w:rsidRPr="002950A6" w:rsidRDefault="003356A1" w:rsidP="006D2E4C">
            <w:pPr>
              <w:spacing w:before="60" w:after="60"/>
              <w:jc w:val="center"/>
              <w:rPr>
                <w:sz w:val="28"/>
                <w:szCs w:val="28"/>
              </w:rPr>
            </w:pPr>
            <w:r w:rsidRPr="002950A6">
              <w:rPr>
                <w:sz w:val="28"/>
                <w:szCs w:val="28"/>
              </w:rPr>
              <w:t> </w:t>
            </w:r>
          </w:p>
        </w:tc>
        <w:tc>
          <w:tcPr>
            <w:tcW w:w="668" w:type="pct"/>
            <w:tcBorders>
              <w:top w:val="nil"/>
              <w:left w:val="nil"/>
              <w:bottom w:val="single" w:sz="4" w:space="0" w:color="auto"/>
              <w:right w:val="single" w:sz="4" w:space="0" w:color="auto"/>
            </w:tcBorders>
            <w:vAlign w:val="center"/>
            <w:hideMark/>
          </w:tcPr>
          <w:p w14:paraId="24B8AA14" w14:textId="77777777" w:rsidR="003356A1" w:rsidRPr="002950A6" w:rsidRDefault="003356A1" w:rsidP="006D2E4C">
            <w:pPr>
              <w:spacing w:before="60" w:after="60"/>
              <w:jc w:val="center"/>
              <w:rPr>
                <w:sz w:val="28"/>
                <w:szCs w:val="28"/>
              </w:rPr>
            </w:pPr>
            <w:r w:rsidRPr="002950A6">
              <w:rPr>
                <w:sz w:val="28"/>
                <w:szCs w:val="28"/>
              </w:rPr>
              <w:t> </w:t>
            </w:r>
          </w:p>
        </w:tc>
        <w:tc>
          <w:tcPr>
            <w:tcW w:w="649" w:type="pct"/>
            <w:tcBorders>
              <w:top w:val="nil"/>
              <w:left w:val="nil"/>
              <w:bottom w:val="single" w:sz="4" w:space="0" w:color="auto"/>
              <w:right w:val="single" w:sz="4" w:space="0" w:color="auto"/>
            </w:tcBorders>
            <w:vAlign w:val="center"/>
            <w:hideMark/>
          </w:tcPr>
          <w:p w14:paraId="5B6178F0" w14:textId="77777777" w:rsidR="003356A1" w:rsidRPr="002950A6" w:rsidRDefault="003356A1" w:rsidP="006D2E4C">
            <w:pPr>
              <w:spacing w:before="60" w:after="60"/>
              <w:jc w:val="center"/>
              <w:rPr>
                <w:sz w:val="28"/>
                <w:szCs w:val="28"/>
              </w:rPr>
            </w:pPr>
            <w:r w:rsidRPr="002950A6">
              <w:rPr>
                <w:sz w:val="28"/>
                <w:szCs w:val="28"/>
              </w:rPr>
              <w:t> </w:t>
            </w:r>
          </w:p>
        </w:tc>
        <w:tc>
          <w:tcPr>
            <w:tcW w:w="523" w:type="pct"/>
            <w:tcBorders>
              <w:top w:val="nil"/>
              <w:left w:val="nil"/>
              <w:bottom w:val="single" w:sz="4" w:space="0" w:color="auto"/>
              <w:right w:val="single" w:sz="4" w:space="0" w:color="auto"/>
            </w:tcBorders>
            <w:vAlign w:val="center"/>
            <w:hideMark/>
          </w:tcPr>
          <w:p w14:paraId="45696774" w14:textId="77777777" w:rsidR="003356A1" w:rsidRPr="002950A6" w:rsidRDefault="003356A1" w:rsidP="006D2E4C">
            <w:pPr>
              <w:spacing w:before="60" w:after="60"/>
              <w:jc w:val="center"/>
              <w:rPr>
                <w:sz w:val="28"/>
                <w:szCs w:val="28"/>
              </w:rPr>
            </w:pPr>
            <w:r w:rsidRPr="002950A6">
              <w:rPr>
                <w:sz w:val="28"/>
                <w:szCs w:val="28"/>
              </w:rPr>
              <w:t> </w:t>
            </w:r>
          </w:p>
        </w:tc>
        <w:tc>
          <w:tcPr>
            <w:tcW w:w="571" w:type="pct"/>
            <w:tcBorders>
              <w:top w:val="nil"/>
              <w:left w:val="nil"/>
              <w:bottom w:val="single" w:sz="4" w:space="0" w:color="auto"/>
              <w:right w:val="single" w:sz="4" w:space="0" w:color="auto"/>
            </w:tcBorders>
            <w:vAlign w:val="center"/>
            <w:hideMark/>
          </w:tcPr>
          <w:p w14:paraId="77B2A5ED" w14:textId="77777777" w:rsidR="003356A1" w:rsidRPr="002950A6" w:rsidRDefault="003356A1" w:rsidP="006D2E4C">
            <w:pPr>
              <w:spacing w:before="60" w:after="60"/>
              <w:jc w:val="center"/>
              <w:rPr>
                <w:sz w:val="28"/>
                <w:szCs w:val="28"/>
              </w:rPr>
            </w:pPr>
            <w:r w:rsidRPr="002950A6">
              <w:rPr>
                <w:sz w:val="28"/>
                <w:szCs w:val="28"/>
              </w:rPr>
              <w:t> </w:t>
            </w:r>
          </w:p>
        </w:tc>
        <w:tc>
          <w:tcPr>
            <w:tcW w:w="120" w:type="pct"/>
            <w:vAlign w:val="center"/>
            <w:hideMark/>
          </w:tcPr>
          <w:p w14:paraId="1B947EAB" w14:textId="77777777" w:rsidR="003356A1" w:rsidRPr="002950A6" w:rsidRDefault="003356A1" w:rsidP="006D2E4C">
            <w:pPr>
              <w:spacing w:before="60" w:after="60"/>
              <w:rPr>
                <w:sz w:val="28"/>
                <w:szCs w:val="28"/>
              </w:rPr>
            </w:pPr>
          </w:p>
        </w:tc>
      </w:tr>
      <w:tr w:rsidR="00BE230F" w:rsidRPr="002950A6" w14:paraId="1A195010" w14:textId="77777777" w:rsidTr="00C32544">
        <w:trPr>
          <w:trHeight w:val="630"/>
        </w:trPr>
        <w:tc>
          <w:tcPr>
            <w:tcW w:w="363" w:type="pct"/>
            <w:tcBorders>
              <w:top w:val="nil"/>
              <w:left w:val="single" w:sz="4" w:space="0" w:color="auto"/>
              <w:bottom w:val="single" w:sz="4" w:space="0" w:color="auto"/>
              <w:right w:val="single" w:sz="4" w:space="0" w:color="auto"/>
            </w:tcBorders>
            <w:vAlign w:val="center"/>
            <w:hideMark/>
          </w:tcPr>
          <w:p w14:paraId="75D333A9" w14:textId="77777777" w:rsidR="003356A1" w:rsidRPr="002950A6" w:rsidRDefault="003356A1" w:rsidP="006D2E4C">
            <w:pPr>
              <w:spacing w:before="60" w:after="60"/>
              <w:jc w:val="center"/>
              <w:rPr>
                <w:b/>
                <w:bCs/>
                <w:sz w:val="28"/>
                <w:szCs w:val="28"/>
              </w:rPr>
            </w:pPr>
            <w:r w:rsidRPr="002950A6">
              <w:rPr>
                <w:b/>
                <w:bCs/>
                <w:sz w:val="28"/>
                <w:szCs w:val="28"/>
              </w:rPr>
              <w:t>II</w:t>
            </w:r>
          </w:p>
        </w:tc>
        <w:tc>
          <w:tcPr>
            <w:tcW w:w="965" w:type="pct"/>
            <w:tcBorders>
              <w:top w:val="nil"/>
              <w:left w:val="nil"/>
              <w:bottom w:val="single" w:sz="4" w:space="0" w:color="auto"/>
              <w:right w:val="single" w:sz="4" w:space="0" w:color="auto"/>
            </w:tcBorders>
            <w:vAlign w:val="center"/>
            <w:hideMark/>
          </w:tcPr>
          <w:p w14:paraId="4271D773" w14:textId="77777777" w:rsidR="003356A1" w:rsidRPr="002950A6" w:rsidRDefault="003356A1" w:rsidP="006D2E4C">
            <w:pPr>
              <w:spacing w:before="60" w:after="60"/>
              <w:rPr>
                <w:b/>
                <w:bCs/>
                <w:sz w:val="28"/>
                <w:szCs w:val="28"/>
              </w:rPr>
            </w:pPr>
            <w:r w:rsidRPr="002950A6">
              <w:rPr>
                <w:b/>
                <w:bCs/>
                <w:sz w:val="28"/>
                <w:szCs w:val="28"/>
              </w:rPr>
              <w:t>Xử lý chất thải rắn sinh hoạt</w:t>
            </w:r>
          </w:p>
        </w:tc>
        <w:tc>
          <w:tcPr>
            <w:tcW w:w="545" w:type="pct"/>
            <w:tcBorders>
              <w:top w:val="nil"/>
              <w:left w:val="nil"/>
              <w:bottom w:val="single" w:sz="4" w:space="0" w:color="auto"/>
              <w:right w:val="single" w:sz="4" w:space="0" w:color="auto"/>
            </w:tcBorders>
            <w:vAlign w:val="center"/>
            <w:hideMark/>
          </w:tcPr>
          <w:p w14:paraId="246336C3" w14:textId="77777777" w:rsidR="003356A1" w:rsidRPr="002950A6" w:rsidRDefault="003356A1" w:rsidP="006D2E4C">
            <w:pPr>
              <w:spacing w:before="60" w:after="60"/>
              <w:jc w:val="center"/>
              <w:rPr>
                <w:sz w:val="28"/>
                <w:szCs w:val="28"/>
              </w:rPr>
            </w:pPr>
            <w:r w:rsidRPr="002950A6">
              <w:rPr>
                <w:sz w:val="28"/>
                <w:szCs w:val="28"/>
              </w:rPr>
              <w:t> </w:t>
            </w:r>
          </w:p>
        </w:tc>
        <w:tc>
          <w:tcPr>
            <w:tcW w:w="595" w:type="pct"/>
            <w:tcBorders>
              <w:top w:val="nil"/>
              <w:left w:val="nil"/>
              <w:bottom w:val="single" w:sz="4" w:space="0" w:color="auto"/>
              <w:right w:val="single" w:sz="4" w:space="0" w:color="auto"/>
            </w:tcBorders>
            <w:vAlign w:val="center"/>
            <w:hideMark/>
          </w:tcPr>
          <w:p w14:paraId="0D38A478" w14:textId="77777777" w:rsidR="003356A1" w:rsidRPr="002950A6" w:rsidRDefault="003356A1" w:rsidP="006D2E4C">
            <w:pPr>
              <w:spacing w:before="60" w:after="60"/>
              <w:jc w:val="center"/>
              <w:rPr>
                <w:sz w:val="28"/>
                <w:szCs w:val="28"/>
              </w:rPr>
            </w:pPr>
            <w:r w:rsidRPr="002950A6">
              <w:rPr>
                <w:sz w:val="28"/>
                <w:szCs w:val="28"/>
              </w:rPr>
              <w:t> </w:t>
            </w:r>
          </w:p>
        </w:tc>
        <w:tc>
          <w:tcPr>
            <w:tcW w:w="668" w:type="pct"/>
            <w:tcBorders>
              <w:top w:val="nil"/>
              <w:left w:val="nil"/>
              <w:bottom w:val="single" w:sz="4" w:space="0" w:color="auto"/>
              <w:right w:val="single" w:sz="4" w:space="0" w:color="auto"/>
            </w:tcBorders>
            <w:vAlign w:val="center"/>
            <w:hideMark/>
          </w:tcPr>
          <w:p w14:paraId="510A49F6" w14:textId="77777777" w:rsidR="003356A1" w:rsidRPr="002950A6" w:rsidRDefault="003356A1" w:rsidP="006D2E4C">
            <w:pPr>
              <w:spacing w:before="60" w:after="60"/>
              <w:jc w:val="center"/>
              <w:rPr>
                <w:sz w:val="28"/>
                <w:szCs w:val="28"/>
              </w:rPr>
            </w:pPr>
            <w:r w:rsidRPr="002950A6">
              <w:rPr>
                <w:sz w:val="28"/>
                <w:szCs w:val="28"/>
              </w:rPr>
              <w:t> </w:t>
            </w:r>
          </w:p>
        </w:tc>
        <w:tc>
          <w:tcPr>
            <w:tcW w:w="649" w:type="pct"/>
            <w:tcBorders>
              <w:top w:val="nil"/>
              <w:left w:val="nil"/>
              <w:bottom w:val="single" w:sz="4" w:space="0" w:color="auto"/>
              <w:right w:val="single" w:sz="4" w:space="0" w:color="auto"/>
            </w:tcBorders>
            <w:vAlign w:val="center"/>
            <w:hideMark/>
          </w:tcPr>
          <w:p w14:paraId="12C44F51" w14:textId="77777777" w:rsidR="003356A1" w:rsidRPr="002950A6" w:rsidRDefault="003356A1" w:rsidP="006D2E4C">
            <w:pPr>
              <w:spacing w:before="60" w:after="60"/>
              <w:jc w:val="center"/>
              <w:rPr>
                <w:sz w:val="28"/>
                <w:szCs w:val="28"/>
              </w:rPr>
            </w:pPr>
            <w:r w:rsidRPr="002950A6">
              <w:rPr>
                <w:sz w:val="28"/>
                <w:szCs w:val="28"/>
              </w:rPr>
              <w:t> </w:t>
            </w:r>
          </w:p>
        </w:tc>
        <w:tc>
          <w:tcPr>
            <w:tcW w:w="523" w:type="pct"/>
            <w:tcBorders>
              <w:top w:val="nil"/>
              <w:left w:val="nil"/>
              <w:bottom w:val="single" w:sz="4" w:space="0" w:color="auto"/>
              <w:right w:val="single" w:sz="4" w:space="0" w:color="auto"/>
            </w:tcBorders>
            <w:vAlign w:val="center"/>
            <w:hideMark/>
          </w:tcPr>
          <w:p w14:paraId="10238DF3" w14:textId="77777777" w:rsidR="003356A1" w:rsidRPr="002950A6" w:rsidRDefault="003356A1" w:rsidP="006D2E4C">
            <w:pPr>
              <w:spacing w:before="60" w:after="60"/>
              <w:jc w:val="center"/>
              <w:rPr>
                <w:sz w:val="28"/>
                <w:szCs w:val="28"/>
              </w:rPr>
            </w:pPr>
            <w:r w:rsidRPr="002950A6">
              <w:rPr>
                <w:sz w:val="28"/>
                <w:szCs w:val="28"/>
              </w:rPr>
              <w:t> </w:t>
            </w:r>
          </w:p>
        </w:tc>
        <w:tc>
          <w:tcPr>
            <w:tcW w:w="571" w:type="pct"/>
            <w:tcBorders>
              <w:top w:val="nil"/>
              <w:left w:val="nil"/>
              <w:bottom w:val="single" w:sz="4" w:space="0" w:color="auto"/>
              <w:right w:val="single" w:sz="4" w:space="0" w:color="auto"/>
            </w:tcBorders>
            <w:vAlign w:val="center"/>
            <w:hideMark/>
          </w:tcPr>
          <w:p w14:paraId="3F096D9B" w14:textId="77777777" w:rsidR="003356A1" w:rsidRPr="002950A6" w:rsidRDefault="003356A1" w:rsidP="006D2E4C">
            <w:pPr>
              <w:spacing w:before="60" w:after="60"/>
              <w:jc w:val="center"/>
              <w:rPr>
                <w:sz w:val="28"/>
                <w:szCs w:val="28"/>
              </w:rPr>
            </w:pPr>
            <w:r w:rsidRPr="002950A6">
              <w:rPr>
                <w:sz w:val="28"/>
                <w:szCs w:val="28"/>
              </w:rPr>
              <w:t> </w:t>
            </w:r>
          </w:p>
        </w:tc>
        <w:tc>
          <w:tcPr>
            <w:tcW w:w="120" w:type="pct"/>
            <w:vAlign w:val="center"/>
            <w:hideMark/>
          </w:tcPr>
          <w:p w14:paraId="67BEB457" w14:textId="77777777" w:rsidR="003356A1" w:rsidRPr="002950A6" w:rsidRDefault="003356A1" w:rsidP="006D2E4C">
            <w:pPr>
              <w:spacing w:before="60" w:after="60"/>
              <w:rPr>
                <w:sz w:val="28"/>
                <w:szCs w:val="28"/>
              </w:rPr>
            </w:pPr>
          </w:p>
        </w:tc>
      </w:tr>
      <w:tr w:rsidR="00BE230F" w:rsidRPr="002950A6" w14:paraId="1FA719F8" w14:textId="77777777" w:rsidTr="00C32544">
        <w:trPr>
          <w:trHeight w:val="315"/>
        </w:trPr>
        <w:tc>
          <w:tcPr>
            <w:tcW w:w="363" w:type="pct"/>
            <w:tcBorders>
              <w:top w:val="nil"/>
              <w:left w:val="single" w:sz="4" w:space="0" w:color="auto"/>
              <w:bottom w:val="single" w:sz="4" w:space="0" w:color="auto"/>
              <w:right w:val="single" w:sz="4" w:space="0" w:color="auto"/>
            </w:tcBorders>
            <w:vAlign w:val="center"/>
            <w:hideMark/>
          </w:tcPr>
          <w:p w14:paraId="58214336" w14:textId="77777777" w:rsidR="003356A1" w:rsidRPr="002950A6" w:rsidRDefault="003356A1" w:rsidP="006D2E4C">
            <w:pPr>
              <w:spacing w:before="60" w:after="60"/>
              <w:jc w:val="center"/>
              <w:rPr>
                <w:sz w:val="28"/>
                <w:szCs w:val="28"/>
              </w:rPr>
            </w:pPr>
            <w:r w:rsidRPr="002950A6">
              <w:rPr>
                <w:sz w:val="28"/>
                <w:szCs w:val="28"/>
              </w:rPr>
              <w:t>6</w:t>
            </w:r>
          </w:p>
        </w:tc>
        <w:tc>
          <w:tcPr>
            <w:tcW w:w="965" w:type="pct"/>
            <w:tcBorders>
              <w:top w:val="nil"/>
              <w:left w:val="nil"/>
              <w:bottom w:val="single" w:sz="4" w:space="0" w:color="auto"/>
              <w:right w:val="single" w:sz="4" w:space="0" w:color="auto"/>
            </w:tcBorders>
            <w:vAlign w:val="center"/>
            <w:hideMark/>
          </w:tcPr>
          <w:p w14:paraId="0F1C60D0" w14:textId="77777777" w:rsidR="003356A1" w:rsidRPr="002950A6" w:rsidRDefault="003356A1" w:rsidP="006D2E4C">
            <w:pPr>
              <w:spacing w:before="60" w:after="60"/>
              <w:rPr>
                <w:sz w:val="28"/>
                <w:szCs w:val="28"/>
              </w:rPr>
            </w:pPr>
            <w:r w:rsidRPr="002950A6">
              <w:rPr>
                <w:sz w:val="28"/>
                <w:szCs w:val="28"/>
              </w:rPr>
              <w:t>Vận hành cơ sở chôn lấp</w:t>
            </w:r>
          </w:p>
        </w:tc>
        <w:tc>
          <w:tcPr>
            <w:tcW w:w="545" w:type="pct"/>
            <w:tcBorders>
              <w:top w:val="nil"/>
              <w:left w:val="nil"/>
              <w:bottom w:val="single" w:sz="4" w:space="0" w:color="auto"/>
              <w:right w:val="single" w:sz="4" w:space="0" w:color="auto"/>
            </w:tcBorders>
            <w:vAlign w:val="center"/>
            <w:hideMark/>
          </w:tcPr>
          <w:p w14:paraId="4EBAB825" w14:textId="77777777" w:rsidR="003356A1" w:rsidRPr="002950A6" w:rsidRDefault="003356A1" w:rsidP="006D2E4C">
            <w:pPr>
              <w:spacing w:before="60" w:after="60"/>
              <w:jc w:val="center"/>
              <w:rPr>
                <w:sz w:val="28"/>
                <w:szCs w:val="28"/>
              </w:rPr>
            </w:pPr>
            <w:r w:rsidRPr="002950A6">
              <w:rPr>
                <w:sz w:val="28"/>
                <w:szCs w:val="28"/>
              </w:rPr>
              <w:t>08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6C374033" w14:textId="77777777" w:rsidR="003356A1" w:rsidRPr="002950A6" w:rsidRDefault="003356A1" w:rsidP="006D2E4C">
            <w:pPr>
              <w:spacing w:before="60" w:after="60"/>
              <w:jc w:val="center"/>
              <w:rPr>
                <w:sz w:val="28"/>
                <w:szCs w:val="28"/>
              </w:rPr>
            </w:pPr>
            <w:r w:rsidRPr="002950A6">
              <w:rPr>
                <w:sz w:val="28"/>
                <w:szCs w:val="28"/>
              </w:rPr>
              <w:t>0,00318</w:t>
            </w:r>
          </w:p>
        </w:tc>
        <w:tc>
          <w:tcPr>
            <w:tcW w:w="668" w:type="pct"/>
            <w:tcBorders>
              <w:top w:val="nil"/>
              <w:left w:val="nil"/>
              <w:bottom w:val="single" w:sz="4" w:space="0" w:color="auto"/>
              <w:right w:val="single" w:sz="4" w:space="0" w:color="auto"/>
            </w:tcBorders>
            <w:vAlign w:val="center"/>
            <w:hideMark/>
          </w:tcPr>
          <w:p w14:paraId="1EA6DFC9" w14:textId="77777777" w:rsidR="003356A1" w:rsidRPr="002950A6" w:rsidRDefault="003356A1" w:rsidP="006D2E4C">
            <w:pPr>
              <w:spacing w:before="60" w:after="60"/>
              <w:jc w:val="center"/>
              <w:rPr>
                <w:sz w:val="28"/>
                <w:szCs w:val="28"/>
              </w:rPr>
            </w:pPr>
            <w:r w:rsidRPr="002950A6">
              <w:rPr>
                <w:sz w:val="28"/>
                <w:szCs w:val="28"/>
              </w:rPr>
              <w:t>08 NC III.4</w:t>
            </w:r>
          </w:p>
        </w:tc>
        <w:tc>
          <w:tcPr>
            <w:tcW w:w="649" w:type="pct"/>
            <w:tcBorders>
              <w:top w:val="nil"/>
              <w:left w:val="nil"/>
              <w:bottom w:val="single" w:sz="4" w:space="0" w:color="auto"/>
              <w:right w:val="single" w:sz="4" w:space="0" w:color="auto"/>
            </w:tcBorders>
            <w:vAlign w:val="center"/>
            <w:hideMark/>
          </w:tcPr>
          <w:p w14:paraId="02E3F438" w14:textId="77777777" w:rsidR="003356A1" w:rsidRPr="002950A6" w:rsidRDefault="003356A1" w:rsidP="006D2E4C">
            <w:pPr>
              <w:spacing w:before="60" w:after="60"/>
              <w:jc w:val="center"/>
              <w:rPr>
                <w:sz w:val="28"/>
                <w:szCs w:val="28"/>
              </w:rPr>
            </w:pPr>
            <w:r w:rsidRPr="002950A6">
              <w:rPr>
                <w:sz w:val="28"/>
                <w:szCs w:val="28"/>
              </w:rPr>
              <w:t>0,00316</w:t>
            </w:r>
          </w:p>
        </w:tc>
        <w:tc>
          <w:tcPr>
            <w:tcW w:w="523" w:type="pct"/>
            <w:tcBorders>
              <w:top w:val="nil"/>
              <w:left w:val="nil"/>
              <w:bottom w:val="single" w:sz="4" w:space="0" w:color="auto"/>
              <w:right w:val="single" w:sz="4" w:space="0" w:color="auto"/>
            </w:tcBorders>
            <w:vAlign w:val="center"/>
            <w:hideMark/>
          </w:tcPr>
          <w:p w14:paraId="7E1CC5C8" w14:textId="77777777" w:rsidR="003356A1" w:rsidRPr="002950A6" w:rsidRDefault="003356A1" w:rsidP="006D2E4C">
            <w:pPr>
              <w:spacing w:before="60" w:after="60"/>
              <w:jc w:val="center"/>
              <w:rPr>
                <w:sz w:val="28"/>
                <w:szCs w:val="28"/>
              </w:rPr>
            </w:pPr>
            <w:r w:rsidRPr="002950A6">
              <w:rPr>
                <w:sz w:val="28"/>
                <w:szCs w:val="28"/>
              </w:rPr>
              <w:t>13 NC III.4</w:t>
            </w:r>
          </w:p>
        </w:tc>
        <w:tc>
          <w:tcPr>
            <w:tcW w:w="571" w:type="pct"/>
            <w:tcBorders>
              <w:top w:val="nil"/>
              <w:left w:val="nil"/>
              <w:bottom w:val="single" w:sz="4" w:space="0" w:color="auto"/>
              <w:right w:val="single" w:sz="4" w:space="0" w:color="auto"/>
            </w:tcBorders>
            <w:vAlign w:val="center"/>
            <w:hideMark/>
          </w:tcPr>
          <w:p w14:paraId="30DC87C4" w14:textId="77777777" w:rsidR="003356A1" w:rsidRPr="002950A6" w:rsidRDefault="003356A1" w:rsidP="006D2E4C">
            <w:pPr>
              <w:spacing w:before="60" w:after="60"/>
              <w:jc w:val="center"/>
              <w:rPr>
                <w:sz w:val="28"/>
                <w:szCs w:val="28"/>
              </w:rPr>
            </w:pPr>
            <w:r w:rsidRPr="002950A6">
              <w:rPr>
                <w:sz w:val="28"/>
                <w:szCs w:val="28"/>
              </w:rPr>
              <w:t>0,00181</w:t>
            </w:r>
          </w:p>
        </w:tc>
        <w:tc>
          <w:tcPr>
            <w:tcW w:w="120" w:type="pct"/>
            <w:vAlign w:val="center"/>
            <w:hideMark/>
          </w:tcPr>
          <w:p w14:paraId="17512938" w14:textId="77777777" w:rsidR="003356A1" w:rsidRPr="002950A6" w:rsidRDefault="003356A1" w:rsidP="006D2E4C">
            <w:pPr>
              <w:spacing w:before="60" w:after="60"/>
              <w:rPr>
                <w:sz w:val="28"/>
                <w:szCs w:val="28"/>
              </w:rPr>
            </w:pPr>
          </w:p>
        </w:tc>
      </w:tr>
      <w:tr w:rsidR="00BE230F" w:rsidRPr="002950A6" w14:paraId="2FBFB9EF" w14:textId="77777777" w:rsidTr="00C32544">
        <w:trPr>
          <w:trHeight w:val="315"/>
        </w:trPr>
        <w:tc>
          <w:tcPr>
            <w:tcW w:w="363" w:type="pct"/>
            <w:tcBorders>
              <w:top w:val="nil"/>
              <w:left w:val="single" w:sz="4" w:space="0" w:color="auto"/>
              <w:bottom w:val="single" w:sz="4" w:space="0" w:color="auto"/>
              <w:right w:val="single" w:sz="4" w:space="0" w:color="auto"/>
            </w:tcBorders>
            <w:vAlign w:val="center"/>
            <w:hideMark/>
          </w:tcPr>
          <w:p w14:paraId="689C03A7" w14:textId="77777777" w:rsidR="003356A1" w:rsidRPr="002950A6" w:rsidRDefault="003356A1" w:rsidP="006D2E4C">
            <w:pPr>
              <w:spacing w:before="60" w:after="60"/>
              <w:jc w:val="center"/>
              <w:rPr>
                <w:sz w:val="28"/>
                <w:szCs w:val="28"/>
              </w:rPr>
            </w:pPr>
            <w:r w:rsidRPr="002950A6">
              <w:rPr>
                <w:sz w:val="28"/>
                <w:szCs w:val="28"/>
              </w:rPr>
              <w:t>7</w:t>
            </w:r>
          </w:p>
        </w:tc>
        <w:tc>
          <w:tcPr>
            <w:tcW w:w="965" w:type="pct"/>
            <w:tcBorders>
              <w:top w:val="nil"/>
              <w:left w:val="nil"/>
              <w:bottom w:val="single" w:sz="4" w:space="0" w:color="auto"/>
              <w:right w:val="single" w:sz="4" w:space="0" w:color="auto"/>
            </w:tcBorders>
            <w:vAlign w:val="center"/>
            <w:hideMark/>
          </w:tcPr>
          <w:p w14:paraId="4444FF3A" w14:textId="77777777" w:rsidR="003356A1" w:rsidRPr="002950A6" w:rsidRDefault="003356A1" w:rsidP="006D2E4C">
            <w:pPr>
              <w:spacing w:before="60" w:after="60"/>
              <w:rPr>
                <w:sz w:val="28"/>
                <w:szCs w:val="28"/>
              </w:rPr>
            </w:pPr>
            <w:r w:rsidRPr="002950A6">
              <w:rPr>
                <w:sz w:val="28"/>
                <w:szCs w:val="28"/>
              </w:rPr>
              <w:t>Máy ủi</w:t>
            </w:r>
          </w:p>
        </w:tc>
        <w:tc>
          <w:tcPr>
            <w:tcW w:w="545" w:type="pct"/>
            <w:tcBorders>
              <w:top w:val="nil"/>
              <w:left w:val="nil"/>
              <w:bottom w:val="single" w:sz="4" w:space="0" w:color="auto"/>
              <w:right w:val="single" w:sz="4" w:space="0" w:color="auto"/>
            </w:tcBorders>
            <w:vAlign w:val="center"/>
            <w:hideMark/>
          </w:tcPr>
          <w:p w14:paraId="26001A94"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6D0876AE" w14:textId="77777777" w:rsidR="003356A1" w:rsidRPr="002950A6" w:rsidRDefault="003356A1" w:rsidP="006D2E4C">
            <w:pPr>
              <w:spacing w:before="60" w:after="60"/>
              <w:jc w:val="center"/>
              <w:rPr>
                <w:sz w:val="28"/>
                <w:szCs w:val="28"/>
              </w:rPr>
            </w:pPr>
            <w:r w:rsidRPr="002950A6">
              <w:rPr>
                <w:sz w:val="28"/>
                <w:szCs w:val="28"/>
              </w:rPr>
              <w:t>0,0028</w:t>
            </w:r>
          </w:p>
        </w:tc>
        <w:tc>
          <w:tcPr>
            <w:tcW w:w="668" w:type="pct"/>
            <w:tcBorders>
              <w:top w:val="nil"/>
              <w:left w:val="nil"/>
              <w:bottom w:val="single" w:sz="4" w:space="0" w:color="auto"/>
              <w:right w:val="single" w:sz="4" w:space="0" w:color="auto"/>
            </w:tcBorders>
            <w:vAlign w:val="center"/>
            <w:hideMark/>
          </w:tcPr>
          <w:p w14:paraId="78BDE605"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282E54EA" w14:textId="77777777" w:rsidR="003356A1" w:rsidRPr="002950A6" w:rsidRDefault="003356A1" w:rsidP="006D2E4C">
            <w:pPr>
              <w:spacing w:before="60" w:after="60"/>
              <w:jc w:val="center"/>
              <w:rPr>
                <w:sz w:val="28"/>
                <w:szCs w:val="28"/>
              </w:rPr>
            </w:pPr>
            <w:r w:rsidRPr="002950A6">
              <w:rPr>
                <w:sz w:val="28"/>
                <w:szCs w:val="28"/>
              </w:rPr>
              <w:t>0,0027</w:t>
            </w:r>
          </w:p>
        </w:tc>
        <w:tc>
          <w:tcPr>
            <w:tcW w:w="523" w:type="pct"/>
            <w:tcBorders>
              <w:top w:val="nil"/>
              <w:left w:val="nil"/>
              <w:bottom w:val="single" w:sz="4" w:space="0" w:color="auto"/>
              <w:right w:val="single" w:sz="4" w:space="0" w:color="auto"/>
            </w:tcBorders>
            <w:vAlign w:val="center"/>
            <w:hideMark/>
          </w:tcPr>
          <w:p w14:paraId="147C5BAB"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01D56D9E" w14:textId="77777777" w:rsidR="003356A1" w:rsidRPr="002950A6" w:rsidRDefault="003356A1" w:rsidP="006D2E4C">
            <w:pPr>
              <w:spacing w:before="60" w:after="60"/>
              <w:jc w:val="center"/>
              <w:rPr>
                <w:sz w:val="28"/>
                <w:szCs w:val="28"/>
              </w:rPr>
            </w:pPr>
            <w:r w:rsidRPr="002950A6">
              <w:rPr>
                <w:sz w:val="28"/>
                <w:szCs w:val="28"/>
              </w:rPr>
              <w:t>0,0026</w:t>
            </w:r>
          </w:p>
        </w:tc>
        <w:tc>
          <w:tcPr>
            <w:tcW w:w="120" w:type="pct"/>
            <w:vAlign w:val="center"/>
            <w:hideMark/>
          </w:tcPr>
          <w:p w14:paraId="73DAE63D" w14:textId="77777777" w:rsidR="003356A1" w:rsidRPr="002950A6" w:rsidRDefault="003356A1" w:rsidP="006D2E4C">
            <w:pPr>
              <w:spacing w:before="60" w:after="60"/>
              <w:rPr>
                <w:sz w:val="28"/>
                <w:szCs w:val="28"/>
              </w:rPr>
            </w:pPr>
          </w:p>
        </w:tc>
      </w:tr>
      <w:tr w:rsidR="00BE230F" w:rsidRPr="002950A6" w14:paraId="667DDA07" w14:textId="77777777" w:rsidTr="00C32544">
        <w:trPr>
          <w:trHeight w:val="315"/>
        </w:trPr>
        <w:tc>
          <w:tcPr>
            <w:tcW w:w="363" w:type="pct"/>
            <w:tcBorders>
              <w:top w:val="nil"/>
              <w:left w:val="single" w:sz="4" w:space="0" w:color="auto"/>
              <w:bottom w:val="single" w:sz="4" w:space="0" w:color="auto"/>
              <w:right w:val="single" w:sz="4" w:space="0" w:color="auto"/>
            </w:tcBorders>
            <w:vAlign w:val="center"/>
            <w:hideMark/>
          </w:tcPr>
          <w:p w14:paraId="694CD579" w14:textId="77777777" w:rsidR="003356A1" w:rsidRPr="002950A6" w:rsidRDefault="003356A1" w:rsidP="006D2E4C">
            <w:pPr>
              <w:spacing w:before="60" w:after="60"/>
              <w:jc w:val="center"/>
              <w:rPr>
                <w:sz w:val="28"/>
                <w:szCs w:val="28"/>
              </w:rPr>
            </w:pPr>
            <w:r w:rsidRPr="002950A6">
              <w:rPr>
                <w:sz w:val="28"/>
                <w:szCs w:val="28"/>
              </w:rPr>
              <w:t>8</w:t>
            </w:r>
          </w:p>
        </w:tc>
        <w:tc>
          <w:tcPr>
            <w:tcW w:w="965" w:type="pct"/>
            <w:tcBorders>
              <w:top w:val="nil"/>
              <w:left w:val="nil"/>
              <w:bottom w:val="single" w:sz="4" w:space="0" w:color="auto"/>
              <w:right w:val="single" w:sz="4" w:space="0" w:color="auto"/>
            </w:tcBorders>
            <w:vAlign w:val="center"/>
            <w:hideMark/>
          </w:tcPr>
          <w:p w14:paraId="43A66005" w14:textId="77777777" w:rsidR="003356A1" w:rsidRPr="002950A6" w:rsidRDefault="003356A1" w:rsidP="006D2E4C">
            <w:pPr>
              <w:spacing w:before="60" w:after="60"/>
              <w:rPr>
                <w:sz w:val="28"/>
                <w:szCs w:val="28"/>
              </w:rPr>
            </w:pPr>
            <w:r w:rsidRPr="002950A6">
              <w:rPr>
                <w:sz w:val="28"/>
                <w:szCs w:val="28"/>
              </w:rPr>
              <w:t>Máy đào</w:t>
            </w:r>
          </w:p>
        </w:tc>
        <w:tc>
          <w:tcPr>
            <w:tcW w:w="545" w:type="pct"/>
            <w:tcBorders>
              <w:top w:val="nil"/>
              <w:left w:val="nil"/>
              <w:bottom w:val="single" w:sz="4" w:space="0" w:color="auto"/>
              <w:right w:val="single" w:sz="4" w:space="0" w:color="auto"/>
            </w:tcBorders>
            <w:vAlign w:val="center"/>
            <w:hideMark/>
          </w:tcPr>
          <w:p w14:paraId="60BE6A38"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03FDCE59" w14:textId="77777777" w:rsidR="003356A1" w:rsidRPr="002950A6" w:rsidRDefault="003356A1" w:rsidP="006D2E4C">
            <w:pPr>
              <w:spacing w:before="60" w:after="60"/>
              <w:jc w:val="center"/>
              <w:rPr>
                <w:sz w:val="28"/>
                <w:szCs w:val="28"/>
              </w:rPr>
            </w:pPr>
            <w:r w:rsidRPr="002950A6">
              <w:rPr>
                <w:sz w:val="28"/>
                <w:szCs w:val="28"/>
              </w:rPr>
              <w:t>0,0016</w:t>
            </w:r>
          </w:p>
        </w:tc>
        <w:tc>
          <w:tcPr>
            <w:tcW w:w="668" w:type="pct"/>
            <w:tcBorders>
              <w:top w:val="nil"/>
              <w:left w:val="nil"/>
              <w:bottom w:val="single" w:sz="4" w:space="0" w:color="auto"/>
              <w:right w:val="single" w:sz="4" w:space="0" w:color="auto"/>
            </w:tcBorders>
            <w:vAlign w:val="center"/>
            <w:hideMark/>
          </w:tcPr>
          <w:p w14:paraId="3AE1E44E"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0700521E" w14:textId="77777777" w:rsidR="003356A1" w:rsidRPr="002950A6" w:rsidRDefault="003356A1" w:rsidP="006D2E4C">
            <w:pPr>
              <w:spacing w:before="60" w:after="60"/>
              <w:jc w:val="center"/>
              <w:rPr>
                <w:sz w:val="28"/>
                <w:szCs w:val="28"/>
              </w:rPr>
            </w:pPr>
            <w:r w:rsidRPr="002950A6">
              <w:rPr>
                <w:sz w:val="28"/>
                <w:szCs w:val="28"/>
              </w:rPr>
              <w:t>0,0015</w:t>
            </w:r>
          </w:p>
        </w:tc>
        <w:tc>
          <w:tcPr>
            <w:tcW w:w="523" w:type="pct"/>
            <w:tcBorders>
              <w:top w:val="nil"/>
              <w:left w:val="nil"/>
              <w:bottom w:val="single" w:sz="4" w:space="0" w:color="auto"/>
              <w:right w:val="single" w:sz="4" w:space="0" w:color="auto"/>
            </w:tcBorders>
            <w:vAlign w:val="center"/>
            <w:hideMark/>
          </w:tcPr>
          <w:p w14:paraId="325AEAD8"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64F01ECF" w14:textId="77777777" w:rsidR="003356A1" w:rsidRPr="002950A6" w:rsidRDefault="003356A1" w:rsidP="006D2E4C">
            <w:pPr>
              <w:spacing w:before="60" w:after="60"/>
              <w:jc w:val="center"/>
              <w:rPr>
                <w:sz w:val="28"/>
                <w:szCs w:val="28"/>
              </w:rPr>
            </w:pPr>
            <w:r w:rsidRPr="002950A6">
              <w:rPr>
                <w:sz w:val="28"/>
                <w:szCs w:val="28"/>
              </w:rPr>
              <w:t>0,0014</w:t>
            </w:r>
          </w:p>
        </w:tc>
        <w:tc>
          <w:tcPr>
            <w:tcW w:w="120" w:type="pct"/>
            <w:vAlign w:val="center"/>
            <w:hideMark/>
          </w:tcPr>
          <w:p w14:paraId="6ADAC9D5" w14:textId="77777777" w:rsidR="003356A1" w:rsidRPr="002950A6" w:rsidRDefault="003356A1" w:rsidP="006D2E4C">
            <w:pPr>
              <w:spacing w:before="60" w:after="60"/>
              <w:rPr>
                <w:sz w:val="28"/>
                <w:szCs w:val="28"/>
              </w:rPr>
            </w:pPr>
          </w:p>
        </w:tc>
      </w:tr>
      <w:tr w:rsidR="00BE230F" w:rsidRPr="002950A6" w14:paraId="7D78590C" w14:textId="77777777" w:rsidTr="00C32544">
        <w:trPr>
          <w:trHeight w:val="630"/>
        </w:trPr>
        <w:tc>
          <w:tcPr>
            <w:tcW w:w="363" w:type="pct"/>
            <w:tcBorders>
              <w:top w:val="nil"/>
              <w:left w:val="single" w:sz="4" w:space="0" w:color="auto"/>
              <w:bottom w:val="single" w:sz="4" w:space="0" w:color="auto"/>
              <w:right w:val="single" w:sz="4" w:space="0" w:color="auto"/>
            </w:tcBorders>
            <w:vAlign w:val="center"/>
            <w:hideMark/>
          </w:tcPr>
          <w:p w14:paraId="05221CE2" w14:textId="77777777" w:rsidR="003356A1" w:rsidRPr="002950A6" w:rsidRDefault="003356A1" w:rsidP="006D2E4C">
            <w:pPr>
              <w:spacing w:before="60" w:after="60"/>
              <w:jc w:val="center"/>
              <w:rPr>
                <w:sz w:val="28"/>
                <w:szCs w:val="28"/>
              </w:rPr>
            </w:pPr>
            <w:r w:rsidRPr="002950A6">
              <w:rPr>
                <w:sz w:val="28"/>
                <w:szCs w:val="28"/>
              </w:rPr>
              <w:t>9</w:t>
            </w:r>
          </w:p>
        </w:tc>
        <w:tc>
          <w:tcPr>
            <w:tcW w:w="965" w:type="pct"/>
            <w:tcBorders>
              <w:top w:val="nil"/>
              <w:left w:val="nil"/>
              <w:bottom w:val="single" w:sz="4" w:space="0" w:color="auto"/>
              <w:right w:val="single" w:sz="4" w:space="0" w:color="auto"/>
            </w:tcBorders>
            <w:vAlign w:val="center"/>
            <w:hideMark/>
          </w:tcPr>
          <w:p w14:paraId="08BAB184" w14:textId="77777777" w:rsidR="003356A1" w:rsidRPr="002950A6" w:rsidRDefault="003356A1" w:rsidP="006D2E4C">
            <w:pPr>
              <w:spacing w:before="60" w:after="60"/>
              <w:rPr>
                <w:sz w:val="28"/>
                <w:szCs w:val="28"/>
              </w:rPr>
            </w:pPr>
            <w:r w:rsidRPr="002950A6">
              <w:rPr>
                <w:sz w:val="28"/>
                <w:szCs w:val="28"/>
              </w:rPr>
              <w:t>Ô tô tải thùng tự đổ 10 tấn</w:t>
            </w:r>
          </w:p>
        </w:tc>
        <w:tc>
          <w:tcPr>
            <w:tcW w:w="545" w:type="pct"/>
            <w:tcBorders>
              <w:top w:val="nil"/>
              <w:left w:val="nil"/>
              <w:bottom w:val="single" w:sz="4" w:space="0" w:color="auto"/>
              <w:right w:val="single" w:sz="4" w:space="0" w:color="auto"/>
            </w:tcBorders>
            <w:vAlign w:val="center"/>
            <w:hideMark/>
          </w:tcPr>
          <w:p w14:paraId="7D38DD41" w14:textId="77777777" w:rsidR="003356A1" w:rsidRPr="002950A6" w:rsidRDefault="003356A1" w:rsidP="006D2E4C">
            <w:pPr>
              <w:spacing w:before="60" w:after="60"/>
              <w:jc w:val="center"/>
              <w:rPr>
                <w:sz w:val="28"/>
                <w:szCs w:val="28"/>
              </w:rPr>
            </w:pPr>
            <w:r w:rsidRPr="002950A6">
              <w:rPr>
                <w:sz w:val="28"/>
                <w:szCs w:val="28"/>
              </w:rPr>
              <w:t xml:space="preserve">01 LX </w:t>
            </w:r>
            <w:r w:rsidR="00616438" w:rsidRPr="002950A6">
              <w:rPr>
                <w:sz w:val="28"/>
                <w:szCs w:val="28"/>
              </w:rPr>
              <w:t>2</w:t>
            </w:r>
          </w:p>
        </w:tc>
        <w:tc>
          <w:tcPr>
            <w:tcW w:w="595" w:type="pct"/>
            <w:tcBorders>
              <w:top w:val="nil"/>
              <w:left w:val="nil"/>
              <w:bottom w:val="single" w:sz="4" w:space="0" w:color="auto"/>
              <w:right w:val="single" w:sz="4" w:space="0" w:color="auto"/>
            </w:tcBorders>
            <w:vAlign w:val="center"/>
            <w:hideMark/>
          </w:tcPr>
          <w:p w14:paraId="098D11AF" w14:textId="77777777" w:rsidR="003356A1" w:rsidRPr="002950A6" w:rsidRDefault="003356A1" w:rsidP="006D2E4C">
            <w:pPr>
              <w:spacing w:before="60" w:after="60"/>
              <w:jc w:val="center"/>
              <w:rPr>
                <w:sz w:val="28"/>
                <w:szCs w:val="28"/>
              </w:rPr>
            </w:pPr>
            <w:r w:rsidRPr="002950A6">
              <w:rPr>
                <w:sz w:val="28"/>
                <w:szCs w:val="28"/>
              </w:rPr>
              <w:t>0,0027</w:t>
            </w:r>
          </w:p>
        </w:tc>
        <w:tc>
          <w:tcPr>
            <w:tcW w:w="668" w:type="pct"/>
            <w:tcBorders>
              <w:top w:val="nil"/>
              <w:left w:val="nil"/>
              <w:bottom w:val="single" w:sz="4" w:space="0" w:color="auto"/>
              <w:right w:val="single" w:sz="4" w:space="0" w:color="auto"/>
            </w:tcBorders>
            <w:vAlign w:val="center"/>
            <w:hideMark/>
          </w:tcPr>
          <w:p w14:paraId="03EC1ED9" w14:textId="77777777" w:rsidR="003356A1" w:rsidRPr="002950A6" w:rsidRDefault="003356A1" w:rsidP="006D2E4C">
            <w:pPr>
              <w:spacing w:before="60" w:after="60"/>
              <w:jc w:val="center"/>
              <w:rPr>
                <w:sz w:val="28"/>
                <w:szCs w:val="28"/>
              </w:rPr>
            </w:pPr>
            <w:r w:rsidRPr="002950A6">
              <w:rPr>
                <w:sz w:val="28"/>
                <w:szCs w:val="28"/>
              </w:rPr>
              <w:t>01 LX 2</w:t>
            </w:r>
          </w:p>
        </w:tc>
        <w:tc>
          <w:tcPr>
            <w:tcW w:w="649" w:type="pct"/>
            <w:tcBorders>
              <w:top w:val="nil"/>
              <w:left w:val="nil"/>
              <w:bottom w:val="single" w:sz="4" w:space="0" w:color="auto"/>
              <w:right w:val="single" w:sz="4" w:space="0" w:color="auto"/>
            </w:tcBorders>
            <w:vAlign w:val="center"/>
            <w:hideMark/>
          </w:tcPr>
          <w:p w14:paraId="14682E1F" w14:textId="77777777" w:rsidR="003356A1" w:rsidRPr="002950A6" w:rsidRDefault="003356A1" w:rsidP="006D2E4C">
            <w:pPr>
              <w:spacing w:before="60" w:after="60"/>
              <w:jc w:val="center"/>
              <w:rPr>
                <w:sz w:val="28"/>
                <w:szCs w:val="28"/>
              </w:rPr>
            </w:pPr>
            <w:r w:rsidRPr="002950A6">
              <w:rPr>
                <w:sz w:val="28"/>
                <w:szCs w:val="28"/>
              </w:rPr>
              <w:t>0,0026</w:t>
            </w:r>
          </w:p>
        </w:tc>
        <w:tc>
          <w:tcPr>
            <w:tcW w:w="523" w:type="pct"/>
            <w:tcBorders>
              <w:top w:val="nil"/>
              <w:left w:val="nil"/>
              <w:bottom w:val="single" w:sz="4" w:space="0" w:color="auto"/>
              <w:right w:val="single" w:sz="4" w:space="0" w:color="auto"/>
            </w:tcBorders>
            <w:vAlign w:val="center"/>
            <w:hideMark/>
          </w:tcPr>
          <w:p w14:paraId="7BBE1314" w14:textId="77777777" w:rsidR="003356A1" w:rsidRPr="002950A6" w:rsidRDefault="003356A1" w:rsidP="006D2E4C">
            <w:pPr>
              <w:spacing w:before="60" w:after="60"/>
              <w:jc w:val="center"/>
              <w:rPr>
                <w:sz w:val="28"/>
                <w:szCs w:val="28"/>
              </w:rPr>
            </w:pPr>
            <w:r w:rsidRPr="002950A6">
              <w:rPr>
                <w:sz w:val="28"/>
                <w:szCs w:val="28"/>
              </w:rPr>
              <w:t>01 LX 2</w:t>
            </w:r>
          </w:p>
        </w:tc>
        <w:tc>
          <w:tcPr>
            <w:tcW w:w="571" w:type="pct"/>
            <w:tcBorders>
              <w:top w:val="nil"/>
              <w:left w:val="nil"/>
              <w:bottom w:val="single" w:sz="4" w:space="0" w:color="auto"/>
              <w:right w:val="single" w:sz="4" w:space="0" w:color="auto"/>
            </w:tcBorders>
            <w:vAlign w:val="center"/>
            <w:hideMark/>
          </w:tcPr>
          <w:p w14:paraId="45EEF2D5" w14:textId="77777777" w:rsidR="003356A1" w:rsidRPr="002950A6" w:rsidRDefault="003356A1" w:rsidP="006D2E4C">
            <w:pPr>
              <w:spacing w:before="60" w:after="60"/>
              <w:jc w:val="center"/>
              <w:rPr>
                <w:sz w:val="28"/>
                <w:szCs w:val="28"/>
              </w:rPr>
            </w:pPr>
            <w:r w:rsidRPr="002950A6">
              <w:rPr>
                <w:sz w:val="28"/>
                <w:szCs w:val="28"/>
              </w:rPr>
              <w:t>0,0026</w:t>
            </w:r>
          </w:p>
        </w:tc>
        <w:tc>
          <w:tcPr>
            <w:tcW w:w="120" w:type="pct"/>
            <w:vAlign w:val="center"/>
            <w:hideMark/>
          </w:tcPr>
          <w:p w14:paraId="7AE6A5EC" w14:textId="77777777" w:rsidR="003356A1" w:rsidRPr="002950A6" w:rsidRDefault="003356A1" w:rsidP="006D2E4C">
            <w:pPr>
              <w:spacing w:before="60" w:after="60"/>
              <w:rPr>
                <w:sz w:val="28"/>
                <w:szCs w:val="28"/>
              </w:rPr>
            </w:pPr>
          </w:p>
        </w:tc>
      </w:tr>
      <w:tr w:rsidR="00BE230F" w:rsidRPr="002950A6" w14:paraId="5D1EC919" w14:textId="77777777" w:rsidTr="00C32544">
        <w:trPr>
          <w:trHeight w:val="315"/>
        </w:trPr>
        <w:tc>
          <w:tcPr>
            <w:tcW w:w="363" w:type="pct"/>
            <w:tcBorders>
              <w:top w:val="nil"/>
              <w:left w:val="single" w:sz="4" w:space="0" w:color="auto"/>
              <w:bottom w:val="single" w:sz="4" w:space="0" w:color="auto"/>
              <w:right w:val="single" w:sz="4" w:space="0" w:color="auto"/>
            </w:tcBorders>
            <w:vAlign w:val="center"/>
            <w:hideMark/>
          </w:tcPr>
          <w:p w14:paraId="0CFD2D8E" w14:textId="77777777" w:rsidR="003356A1" w:rsidRPr="002950A6" w:rsidRDefault="003356A1" w:rsidP="006D2E4C">
            <w:pPr>
              <w:spacing w:before="60" w:after="60"/>
              <w:jc w:val="center"/>
              <w:rPr>
                <w:sz w:val="28"/>
                <w:szCs w:val="28"/>
              </w:rPr>
            </w:pPr>
            <w:r w:rsidRPr="002950A6">
              <w:rPr>
                <w:sz w:val="28"/>
                <w:szCs w:val="28"/>
              </w:rPr>
              <w:t>10</w:t>
            </w:r>
          </w:p>
        </w:tc>
        <w:tc>
          <w:tcPr>
            <w:tcW w:w="965" w:type="pct"/>
            <w:tcBorders>
              <w:top w:val="nil"/>
              <w:left w:val="nil"/>
              <w:bottom w:val="single" w:sz="4" w:space="0" w:color="auto"/>
              <w:right w:val="single" w:sz="4" w:space="0" w:color="auto"/>
            </w:tcBorders>
            <w:vAlign w:val="center"/>
            <w:hideMark/>
          </w:tcPr>
          <w:p w14:paraId="67C94E5D" w14:textId="77777777" w:rsidR="003356A1" w:rsidRPr="002950A6" w:rsidRDefault="003356A1" w:rsidP="006D2E4C">
            <w:pPr>
              <w:spacing w:before="60" w:after="60"/>
              <w:rPr>
                <w:sz w:val="28"/>
                <w:szCs w:val="28"/>
              </w:rPr>
            </w:pPr>
            <w:r w:rsidRPr="002950A6">
              <w:rPr>
                <w:sz w:val="28"/>
                <w:szCs w:val="28"/>
              </w:rPr>
              <w:t>Vận hành xe bồn</w:t>
            </w:r>
          </w:p>
        </w:tc>
        <w:tc>
          <w:tcPr>
            <w:tcW w:w="545" w:type="pct"/>
            <w:tcBorders>
              <w:top w:val="nil"/>
              <w:left w:val="nil"/>
              <w:bottom w:val="single" w:sz="4" w:space="0" w:color="auto"/>
              <w:right w:val="single" w:sz="4" w:space="0" w:color="auto"/>
            </w:tcBorders>
            <w:vAlign w:val="center"/>
            <w:hideMark/>
          </w:tcPr>
          <w:p w14:paraId="30D04550" w14:textId="77777777" w:rsidR="003356A1" w:rsidRPr="002950A6" w:rsidRDefault="003356A1" w:rsidP="006D2E4C">
            <w:pPr>
              <w:spacing w:before="60" w:after="60"/>
              <w:jc w:val="center"/>
              <w:rPr>
                <w:sz w:val="28"/>
                <w:szCs w:val="28"/>
              </w:rPr>
            </w:pPr>
            <w:r w:rsidRPr="002950A6">
              <w:rPr>
                <w:sz w:val="28"/>
                <w:szCs w:val="28"/>
              </w:rPr>
              <w:t xml:space="preserve">01 LX </w:t>
            </w:r>
            <w:r w:rsidR="00616438" w:rsidRPr="002950A6">
              <w:rPr>
                <w:sz w:val="28"/>
                <w:szCs w:val="28"/>
              </w:rPr>
              <w:t>3</w:t>
            </w:r>
          </w:p>
        </w:tc>
        <w:tc>
          <w:tcPr>
            <w:tcW w:w="595" w:type="pct"/>
            <w:tcBorders>
              <w:top w:val="nil"/>
              <w:left w:val="nil"/>
              <w:bottom w:val="single" w:sz="4" w:space="0" w:color="auto"/>
              <w:right w:val="single" w:sz="4" w:space="0" w:color="auto"/>
            </w:tcBorders>
            <w:vAlign w:val="center"/>
            <w:hideMark/>
          </w:tcPr>
          <w:p w14:paraId="40FFEDBF" w14:textId="77777777" w:rsidR="003356A1" w:rsidRPr="002950A6" w:rsidRDefault="003356A1" w:rsidP="006D2E4C">
            <w:pPr>
              <w:spacing w:before="60" w:after="60"/>
              <w:jc w:val="center"/>
              <w:rPr>
                <w:sz w:val="28"/>
                <w:szCs w:val="28"/>
              </w:rPr>
            </w:pPr>
            <w:r w:rsidRPr="002950A6">
              <w:rPr>
                <w:sz w:val="28"/>
                <w:szCs w:val="28"/>
              </w:rPr>
              <w:t>0,003</w:t>
            </w:r>
            <w:r w:rsidR="00EC20A0" w:rsidRPr="002950A6">
              <w:rPr>
                <w:sz w:val="28"/>
                <w:szCs w:val="28"/>
              </w:rPr>
              <w:t>0</w:t>
            </w:r>
          </w:p>
        </w:tc>
        <w:tc>
          <w:tcPr>
            <w:tcW w:w="668" w:type="pct"/>
            <w:tcBorders>
              <w:top w:val="nil"/>
              <w:left w:val="nil"/>
              <w:bottom w:val="single" w:sz="4" w:space="0" w:color="auto"/>
              <w:right w:val="single" w:sz="4" w:space="0" w:color="auto"/>
            </w:tcBorders>
            <w:vAlign w:val="center"/>
            <w:hideMark/>
          </w:tcPr>
          <w:p w14:paraId="35509081" w14:textId="77777777" w:rsidR="003356A1" w:rsidRPr="002950A6" w:rsidRDefault="003356A1" w:rsidP="006D2E4C">
            <w:pPr>
              <w:spacing w:before="60" w:after="60"/>
              <w:jc w:val="center"/>
              <w:rPr>
                <w:sz w:val="28"/>
                <w:szCs w:val="28"/>
              </w:rPr>
            </w:pPr>
            <w:r w:rsidRPr="002950A6">
              <w:rPr>
                <w:sz w:val="28"/>
                <w:szCs w:val="28"/>
              </w:rPr>
              <w:t>01 LX 3</w:t>
            </w:r>
          </w:p>
        </w:tc>
        <w:tc>
          <w:tcPr>
            <w:tcW w:w="649" w:type="pct"/>
            <w:tcBorders>
              <w:top w:val="nil"/>
              <w:left w:val="nil"/>
              <w:bottom w:val="single" w:sz="4" w:space="0" w:color="auto"/>
              <w:right w:val="single" w:sz="4" w:space="0" w:color="auto"/>
            </w:tcBorders>
            <w:vAlign w:val="center"/>
            <w:hideMark/>
          </w:tcPr>
          <w:p w14:paraId="6EC46FB7" w14:textId="77777777" w:rsidR="003356A1" w:rsidRPr="002950A6" w:rsidRDefault="003356A1" w:rsidP="006D2E4C">
            <w:pPr>
              <w:spacing w:before="60" w:after="60"/>
              <w:jc w:val="center"/>
              <w:rPr>
                <w:sz w:val="28"/>
                <w:szCs w:val="28"/>
              </w:rPr>
            </w:pPr>
            <w:r w:rsidRPr="002950A6">
              <w:rPr>
                <w:sz w:val="28"/>
                <w:szCs w:val="28"/>
              </w:rPr>
              <w:t>0,0025</w:t>
            </w:r>
          </w:p>
        </w:tc>
        <w:tc>
          <w:tcPr>
            <w:tcW w:w="523" w:type="pct"/>
            <w:tcBorders>
              <w:top w:val="nil"/>
              <w:left w:val="nil"/>
              <w:bottom w:val="single" w:sz="4" w:space="0" w:color="auto"/>
              <w:right w:val="single" w:sz="4" w:space="0" w:color="auto"/>
            </w:tcBorders>
            <w:vAlign w:val="center"/>
            <w:hideMark/>
          </w:tcPr>
          <w:p w14:paraId="00FEAAEF" w14:textId="77777777" w:rsidR="003356A1" w:rsidRPr="002950A6" w:rsidRDefault="003356A1" w:rsidP="006D2E4C">
            <w:pPr>
              <w:spacing w:before="60" w:after="60"/>
              <w:jc w:val="center"/>
              <w:rPr>
                <w:sz w:val="28"/>
                <w:szCs w:val="28"/>
              </w:rPr>
            </w:pPr>
            <w:r w:rsidRPr="002950A6">
              <w:rPr>
                <w:sz w:val="28"/>
                <w:szCs w:val="28"/>
              </w:rPr>
              <w:t>01 LX 3</w:t>
            </w:r>
          </w:p>
        </w:tc>
        <w:tc>
          <w:tcPr>
            <w:tcW w:w="571" w:type="pct"/>
            <w:tcBorders>
              <w:top w:val="nil"/>
              <w:left w:val="nil"/>
              <w:bottom w:val="single" w:sz="4" w:space="0" w:color="auto"/>
              <w:right w:val="single" w:sz="4" w:space="0" w:color="auto"/>
            </w:tcBorders>
            <w:vAlign w:val="center"/>
            <w:hideMark/>
          </w:tcPr>
          <w:p w14:paraId="44F03238" w14:textId="77777777" w:rsidR="003356A1" w:rsidRPr="002950A6" w:rsidRDefault="003356A1" w:rsidP="006D2E4C">
            <w:pPr>
              <w:spacing w:before="60" w:after="60"/>
              <w:jc w:val="center"/>
              <w:rPr>
                <w:sz w:val="28"/>
                <w:szCs w:val="28"/>
              </w:rPr>
            </w:pPr>
            <w:r w:rsidRPr="002950A6">
              <w:rPr>
                <w:sz w:val="28"/>
                <w:szCs w:val="28"/>
              </w:rPr>
              <w:t>0,002</w:t>
            </w:r>
            <w:r w:rsidR="00EC20A0" w:rsidRPr="002950A6">
              <w:rPr>
                <w:sz w:val="28"/>
                <w:szCs w:val="28"/>
              </w:rPr>
              <w:t>0</w:t>
            </w:r>
          </w:p>
        </w:tc>
        <w:tc>
          <w:tcPr>
            <w:tcW w:w="120" w:type="pct"/>
            <w:vAlign w:val="center"/>
            <w:hideMark/>
          </w:tcPr>
          <w:p w14:paraId="4DC36C4E" w14:textId="77777777" w:rsidR="003356A1" w:rsidRPr="002950A6" w:rsidRDefault="003356A1" w:rsidP="006D2E4C">
            <w:pPr>
              <w:spacing w:before="60" w:after="60"/>
              <w:rPr>
                <w:sz w:val="28"/>
                <w:szCs w:val="28"/>
              </w:rPr>
            </w:pPr>
          </w:p>
        </w:tc>
      </w:tr>
      <w:tr w:rsidR="00BE230F" w:rsidRPr="002950A6" w14:paraId="7AC49CDD" w14:textId="77777777" w:rsidTr="00C32544">
        <w:trPr>
          <w:trHeight w:val="2205"/>
        </w:trPr>
        <w:tc>
          <w:tcPr>
            <w:tcW w:w="363" w:type="pct"/>
            <w:tcBorders>
              <w:top w:val="nil"/>
              <w:left w:val="single" w:sz="4" w:space="0" w:color="auto"/>
              <w:bottom w:val="single" w:sz="4" w:space="0" w:color="auto"/>
              <w:right w:val="single" w:sz="4" w:space="0" w:color="auto"/>
            </w:tcBorders>
            <w:vAlign w:val="center"/>
            <w:hideMark/>
          </w:tcPr>
          <w:p w14:paraId="011598FB" w14:textId="77777777" w:rsidR="003356A1" w:rsidRPr="002950A6" w:rsidRDefault="003356A1" w:rsidP="006D2E4C">
            <w:pPr>
              <w:spacing w:before="60" w:after="60"/>
              <w:jc w:val="center"/>
              <w:rPr>
                <w:sz w:val="28"/>
                <w:szCs w:val="28"/>
              </w:rPr>
            </w:pPr>
            <w:r w:rsidRPr="002950A6">
              <w:rPr>
                <w:sz w:val="28"/>
                <w:szCs w:val="28"/>
              </w:rPr>
              <w:lastRenderedPageBreak/>
              <w:t>11</w:t>
            </w:r>
          </w:p>
        </w:tc>
        <w:tc>
          <w:tcPr>
            <w:tcW w:w="965" w:type="pct"/>
            <w:tcBorders>
              <w:top w:val="nil"/>
              <w:left w:val="nil"/>
              <w:bottom w:val="single" w:sz="4" w:space="0" w:color="auto"/>
              <w:right w:val="single" w:sz="4" w:space="0" w:color="auto"/>
            </w:tcBorders>
            <w:vAlign w:val="center"/>
            <w:hideMark/>
          </w:tcPr>
          <w:p w14:paraId="349A80F1" w14:textId="77777777" w:rsidR="003356A1" w:rsidRPr="002950A6" w:rsidRDefault="003356A1" w:rsidP="006D2E4C">
            <w:pPr>
              <w:spacing w:before="60" w:after="60"/>
              <w:rPr>
                <w:sz w:val="28"/>
                <w:szCs w:val="28"/>
              </w:rPr>
            </w:pPr>
            <w:r w:rsidRPr="002950A6">
              <w:rPr>
                <w:sz w:val="28"/>
                <w:szCs w:val="28"/>
              </w:rPr>
              <w:t>Thu gom nước thải (vận hành máy bơm các loại), khí thải; vệ sinh khu vực bãi, đường giao thông, khơi thông rãnh thoát nước mưa, rải nilon phủ bề mặt</w:t>
            </w:r>
          </w:p>
        </w:tc>
        <w:tc>
          <w:tcPr>
            <w:tcW w:w="545" w:type="pct"/>
            <w:tcBorders>
              <w:top w:val="nil"/>
              <w:left w:val="nil"/>
              <w:bottom w:val="single" w:sz="4" w:space="0" w:color="auto"/>
              <w:right w:val="single" w:sz="4" w:space="0" w:color="auto"/>
            </w:tcBorders>
            <w:vAlign w:val="center"/>
            <w:hideMark/>
          </w:tcPr>
          <w:p w14:paraId="26517A64" w14:textId="77777777" w:rsidR="003356A1" w:rsidRPr="002950A6" w:rsidRDefault="003356A1" w:rsidP="006D2E4C">
            <w:pPr>
              <w:spacing w:before="60" w:after="60"/>
              <w:jc w:val="center"/>
              <w:rPr>
                <w:sz w:val="28"/>
                <w:szCs w:val="28"/>
              </w:rPr>
            </w:pPr>
            <w:r w:rsidRPr="002950A6">
              <w:rPr>
                <w:sz w:val="28"/>
                <w:szCs w:val="28"/>
              </w:rPr>
              <w:t>01 NC III.</w:t>
            </w:r>
            <w:r w:rsidR="00616438" w:rsidRPr="002950A6">
              <w:rPr>
                <w:sz w:val="28"/>
                <w:szCs w:val="28"/>
              </w:rPr>
              <w:t>4</w:t>
            </w:r>
          </w:p>
        </w:tc>
        <w:tc>
          <w:tcPr>
            <w:tcW w:w="595" w:type="pct"/>
            <w:tcBorders>
              <w:top w:val="nil"/>
              <w:left w:val="nil"/>
              <w:bottom w:val="single" w:sz="4" w:space="0" w:color="auto"/>
              <w:right w:val="single" w:sz="4" w:space="0" w:color="auto"/>
            </w:tcBorders>
            <w:vAlign w:val="center"/>
            <w:hideMark/>
          </w:tcPr>
          <w:p w14:paraId="1ED10F55" w14:textId="77777777" w:rsidR="003356A1" w:rsidRPr="002950A6" w:rsidRDefault="003356A1" w:rsidP="006D2E4C">
            <w:pPr>
              <w:spacing w:before="60" w:after="60"/>
              <w:jc w:val="center"/>
              <w:rPr>
                <w:sz w:val="28"/>
                <w:szCs w:val="28"/>
              </w:rPr>
            </w:pPr>
            <w:r w:rsidRPr="002950A6">
              <w:rPr>
                <w:sz w:val="28"/>
                <w:szCs w:val="28"/>
              </w:rPr>
              <w:t>0,0115</w:t>
            </w:r>
          </w:p>
        </w:tc>
        <w:tc>
          <w:tcPr>
            <w:tcW w:w="668" w:type="pct"/>
            <w:tcBorders>
              <w:top w:val="nil"/>
              <w:left w:val="nil"/>
              <w:bottom w:val="single" w:sz="4" w:space="0" w:color="auto"/>
              <w:right w:val="single" w:sz="4" w:space="0" w:color="auto"/>
            </w:tcBorders>
            <w:vAlign w:val="center"/>
            <w:hideMark/>
          </w:tcPr>
          <w:p w14:paraId="5545E62A" w14:textId="77777777" w:rsidR="003356A1" w:rsidRPr="002950A6" w:rsidRDefault="003356A1" w:rsidP="006D2E4C">
            <w:pPr>
              <w:spacing w:before="60" w:after="60"/>
              <w:jc w:val="center"/>
              <w:rPr>
                <w:sz w:val="28"/>
                <w:szCs w:val="28"/>
              </w:rPr>
            </w:pPr>
            <w:r w:rsidRPr="002950A6">
              <w:rPr>
                <w:sz w:val="28"/>
                <w:szCs w:val="28"/>
              </w:rPr>
              <w:t>01 NC III.4</w:t>
            </w:r>
          </w:p>
        </w:tc>
        <w:tc>
          <w:tcPr>
            <w:tcW w:w="649" w:type="pct"/>
            <w:tcBorders>
              <w:top w:val="nil"/>
              <w:left w:val="nil"/>
              <w:bottom w:val="single" w:sz="4" w:space="0" w:color="auto"/>
              <w:right w:val="single" w:sz="4" w:space="0" w:color="auto"/>
            </w:tcBorders>
            <w:vAlign w:val="center"/>
            <w:hideMark/>
          </w:tcPr>
          <w:p w14:paraId="759BB6E1" w14:textId="77777777" w:rsidR="003356A1" w:rsidRPr="002950A6" w:rsidRDefault="003356A1" w:rsidP="006D2E4C">
            <w:pPr>
              <w:spacing w:before="60" w:after="60"/>
              <w:jc w:val="center"/>
              <w:rPr>
                <w:sz w:val="28"/>
                <w:szCs w:val="28"/>
              </w:rPr>
            </w:pPr>
            <w:r w:rsidRPr="002950A6">
              <w:rPr>
                <w:sz w:val="28"/>
                <w:szCs w:val="28"/>
              </w:rPr>
              <w:t>0,0105</w:t>
            </w:r>
          </w:p>
        </w:tc>
        <w:tc>
          <w:tcPr>
            <w:tcW w:w="523" w:type="pct"/>
            <w:tcBorders>
              <w:top w:val="nil"/>
              <w:left w:val="nil"/>
              <w:bottom w:val="single" w:sz="4" w:space="0" w:color="auto"/>
              <w:right w:val="single" w:sz="4" w:space="0" w:color="auto"/>
            </w:tcBorders>
            <w:vAlign w:val="center"/>
            <w:hideMark/>
          </w:tcPr>
          <w:p w14:paraId="71C3C12F" w14:textId="77777777" w:rsidR="003356A1" w:rsidRPr="002950A6" w:rsidRDefault="003356A1" w:rsidP="006D2E4C">
            <w:pPr>
              <w:spacing w:before="60" w:after="60"/>
              <w:jc w:val="center"/>
              <w:rPr>
                <w:sz w:val="28"/>
                <w:szCs w:val="28"/>
              </w:rPr>
            </w:pPr>
            <w:r w:rsidRPr="002950A6">
              <w:rPr>
                <w:sz w:val="28"/>
                <w:szCs w:val="28"/>
              </w:rPr>
              <w:t>01 NC III.4</w:t>
            </w:r>
          </w:p>
        </w:tc>
        <w:tc>
          <w:tcPr>
            <w:tcW w:w="571" w:type="pct"/>
            <w:tcBorders>
              <w:top w:val="nil"/>
              <w:left w:val="nil"/>
              <w:bottom w:val="single" w:sz="4" w:space="0" w:color="auto"/>
              <w:right w:val="single" w:sz="4" w:space="0" w:color="auto"/>
            </w:tcBorders>
            <w:vAlign w:val="center"/>
            <w:hideMark/>
          </w:tcPr>
          <w:p w14:paraId="7DD71431" w14:textId="77777777" w:rsidR="003356A1" w:rsidRPr="002950A6" w:rsidRDefault="003356A1" w:rsidP="006D2E4C">
            <w:pPr>
              <w:spacing w:before="60" w:after="60"/>
              <w:jc w:val="center"/>
              <w:rPr>
                <w:sz w:val="28"/>
                <w:szCs w:val="28"/>
              </w:rPr>
            </w:pPr>
            <w:r w:rsidRPr="002950A6">
              <w:rPr>
                <w:sz w:val="28"/>
                <w:szCs w:val="28"/>
              </w:rPr>
              <w:t>0,0105</w:t>
            </w:r>
          </w:p>
        </w:tc>
        <w:tc>
          <w:tcPr>
            <w:tcW w:w="120" w:type="pct"/>
            <w:vAlign w:val="center"/>
            <w:hideMark/>
          </w:tcPr>
          <w:p w14:paraId="3F2EA033" w14:textId="77777777" w:rsidR="003356A1" w:rsidRPr="002950A6" w:rsidRDefault="003356A1" w:rsidP="006D2E4C">
            <w:pPr>
              <w:spacing w:before="60" w:after="60"/>
              <w:rPr>
                <w:sz w:val="28"/>
                <w:szCs w:val="28"/>
              </w:rPr>
            </w:pPr>
          </w:p>
        </w:tc>
      </w:tr>
    </w:tbl>
    <w:p w14:paraId="63C2D068" w14:textId="77777777" w:rsidR="00C32544" w:rsidRPr="002950A6" w:rsidRDefault="00C32544" w:rsidP="00C32544">
      <w:pPr>
        <w:pStyle w:val="00noidung"/>
        <w:outlineLvl w:val="2"/>
        <w:rPr>
          <w:lang w:val="en-US"/>
        </w:rPr>
      </w:pPr>
      <w:r w:rsidRPr="002950A6">
        <w:rPr>
          <w:lang w:val="vi-VN"/>
        </w:rPr>
        <w:t>b) Định mức sử dụng máy móc, thiết bị</w:t>
      </w:r>
    </w:p>
    <w:p w14:paraId="43C20504" w14:textId="77777777" w:rsidR="00C32544" w:rsidRPr="002950A6" w:rsidRDefault="00C32544" w:rsidP="00055E89">
      <w:pPr>
        <w:pStyle w:val="06bangso"/>
      </w:pPr>
    </w:p>
    <w:tbl>
      <w:tblPr>
        <w:tblW w:w="5000" w:type="pct"/>
        <w:tblLook w:val="04A0" w:firstRow="1" w:lastRow="0" w:firstColumn="1" w:lastColumn="0" w:noHBand="0" w:noVBand="1"/>
      </w:tblPr>
      <w:tblGrid>
        <w:gridCol w:w="870"/>
        <w:gridCol w:w="2301"/>
        <w:gridCol w:w="1305"/>
        <w:gridCol w:w="1413"/>
        <w:gridCol w:w="1613"/>
        <w:gridCol w:w="1558"/>
      </w:tblGrid>
      <w:tr w:rsidR="00BE230F" w:rsidRPr="002950A6" w14:paraId="09833079" w14:textId="77777777">
        <w:trPr>
          <w:trHeight w:val="570"/>
          <w:tblHeader/>
        </w:trPr>
        <w:tc>
          <w:tcPr>
            <w:tcW w:w="480" w:type="pct"/>
            <w:vMerge w:val="restart"/>
            <w:tcBorders>
              <w:top w:val="single" w:sz="4" w:space="0" w:color="auto"/>
              <w:left w:val="single" w:sz="4" w:space="0" w:color="auto"/>
              <w:bottom w:val="single" w:sz="4" w:space="0" w:color="000000"/>
              <w:right w:val="single" w:sz="4" w:space="0" w:color="auto"/>
            </w:tcBorders>
            <w:vAlign w:val="center"/>
            <w:hideMark/>
          </w:tcPr>
          <w:p w14:paraId="05473F20" w14:textId="77777777" w:rsidR="00C32544" w:rsidRPr="002950A6" w:rsidRDefault="00C32544">
            <w:pPr>
              <w:jc w:val="center"/>
              <w:rPr>
                <w:b/>
                <w:bCs/>
                <w:sz w:val="28"/>
                <w:szCs w:val="28"/>
              </w:rPr>
            </w:pPr>
            <w:r w:rsidRPr="002950A6">
              <w:rPr>
                <w:b/>
                <w:bCs/>
                <w:sz w:val="28"/>
                <w:szCs w:val="28"/>
              </w:rPr>
              <w:t>TT</w:t>
            </w:r>
          </w:p>
        </w:tc>
        <w:tc>
          <w:tcPr>
            <w:tcW w:w="1270" w:type="pct"/>
            <w:vMerge w:val="restart"/>
            <w:tcBorders>
              <w:top w:val="single" w:sz="4" w:space="0" w:color="auto"/>
              <w:left w:val="single" w:sz="4" w:space="0" w:color="auto"/>
              <w:bottom w:val="single" w:sz="4" w:space="0" w:color="000000"/>
              <w:right w:val="single" w:sz="4" w:space="0" w:color="auto"/>
            </w:tcBorders>
            <w:vAlign w:val="center"/>
            <w:hideMark/>
          </w:tcPr>
          <w:p w14:paraId="194D6BD8" w14:textId="77777777" w:rsidR="00C32544" w:rsidRPr="002950A6" w:rsidRDefault="00C32544">
            <w:pPr>
              <w:jc w:val="center"/>
              <w:rPr>
                <w:b/>
                <w:bCs/>
                <w:sz w:val="28"/>
                <w:szCs w:val="28"/>
              </w:rPr>
            </w:pPr>
            <w:r w:rsidRPr="002950A6">
              <w:rPr>
                <w:b/>
                <w:bCs/>
                <w:sz w:val="28"/>
                <w:szCs w:val="28"/>
              </w:rPr>
              <w:t>Danh mục thiết bị</w:t>
            </w:r>
          </w:p>
        </w:tc>
        <w:tc>
          <w:tcPr>
            <w:tcW w:w="720" w:type="pct"/>
            <w:vMerge w:val="restart"/>
            <w:tcBorders>
              <w:top w:val="single" w:sz="4" w:space="0" w:color="auto"/>
              <w:left w:val="single" w:sz="4" w:space="0" w:color="auto"/>
              <w:bottom w:val="single" w:sz="4" w:space="0" w:color="000000"/>
              <w:right w:val="single" w:sz="4" w:space="0" w:color="auto"/>
            </w:tcBorders>
            <w:vAlign w:val="center"/>
            <w:hideMark/>
          </w:tcPr>
          <w:p w14:paraId="4A2F004E" w14:textId="77777777" w:rsidR="00C32544" w:rsidRPr="002950A6" w:rsidRDefault="00C32544">
            <w:pPr>
              <w:jc w:val="center"/>
              <w:rPr>
                <w:b/>
                <w:bCs/>
                <w:sz w:val="28"/>
                <w:szCs w:val="28"/>
              </w:rPr>
            </w:pPr>
            <w:r w:rsidRPr="002950A6">
              <w:rPr>
                <w:b/>
                <w:bCs/>
                <w:sz w:val="28"/>
                <w:szCs w:val="28"/>
              </w:rPr>
              <w:t>Công suất</w:t>
            </w:r>
          </w:p>
        </w:tc>
        <w:tc>
          <w:tcPr>
            <w:tcW w:w="2530" w:type="pct"/>
            <w:gridSpan w:val="3"/>
            <w:tcBorders>
              <w:top w:val="single" w:sz="4" w:space="0" w:color="auto"/>
              <w:left w:val="single" w:sz="4" w:space="0" w:color="auto"/>
              <w:bottom w:val="single" w:sz="4" w:space="0" w:color="auto"/>
              <w:right w:val="single" w:sz="4" w:space="0" w:color="000000"/>
            </w:tcBorders>
            <w:vAlign w:val="center"/>
            <w:hideMark/>
          </w:tcPr>
          <w:p w14:paraId="082B8B14" w14:textId="77777777" w:rsidR="00C32544" w:rsidRPr="002950A6" w:rsidRDefault="00C32544">
            <w:pPr>
              <w:jc w:val="center"/>
              <w:rPr>
                <w:b/>
                <w:bCs/>
                <w:sz w:val="28"/>
                <w:szCs w:val="28"/>
              </w:rPr>
            </w:pPr>
            <w:r w:rsidRPr="002950A6">
              <w:rPr>
                <w:b/>
                <w:bCs/>
                <w:sz w:val="28"/>
                <w:szCs w:val="28"/>
              </w:rPr>
              <w:t>Mức tiêu hao (ca/tấn)</w:t>
            </w:r>
          </w:p>
        </w:tc>
      </w:tr>
      <w:tr w:rsidR="00BE230F" w:rsidRPr="002950A6" w14:paraId="6F02684C" w14:textId="77777777">
        <w:trPr>
          <w:trHeight w:val="312"/>
          <w:tblHeader/>
        </w:trPr>
        <w:tc>
          <w:tcPr>
            <w:tcW w:w="480" w:type="pct"/>
            <w:vMerge/>
            <w:tcBorders>
              <w:top w:val="single" w:sz="4" w:space="0" w:color="auto"/>
              <w:left w:val="single" w:sz="4" w:space="0" w:color="auto"/>
              <w:bottom w:val="single" w:sz="4" w:space="0" w:color="000000"/>
              <w:right w:val="single" w:sz="4" w:space="0" w:color="auto"/>
            </w:tcBorders>
            <w:vAlign w:val="center"/>
            <w:hideMark/>
          </w:tcPr>
          <w:p w14:paraId="08E739E6" w14:textId="77777777" w:rsidR="00C32544" w:rsidRPr="002950A6" w:rsidRDefault="00C32544">
            <w:pPr>
              <w:rPr>
                <w:b/>
                <w:bCs/>
                <w:sz w:val="28"/>
                <w:szCs w:val="28"/>
              </w:rPr>
            </w:pPr>
          </w:p>
        </w:tc>
        <w:tc>
          <w:tcPr>
            <w:tcW w:w="1270" w:type="pct"/>
            <w:vMerge/>
            <w:tcBorders>
              <w:top w:val="single" w:sz="4" w:space="0" w:color="auto"/>
              <w:left w:val="single" w:sz="4" w:space="0" w:color="auto"/>
              <w:bottom w:val="single" w:sz="4" w:space="0" w:color="000000"/>
              <w:right w:val="single" w:sz="4" w:space="0" w:color="auto"/>
            </w:tcBorders>
            <w:vAlign w:val="center"/>
            <w:hideMark/>
          </w:tcPr>
          <w:p w14:paraId="29A4D8EA" w14:textId="77777777" w:rsidR="00C32544" w:rsidRPr="002950A6" w:rsidRDefault="00C32544">
            <w:pPr>
              <w:rPr>
                <w:b/>
                <w:bCs/>
                <w:sz w:val="28"/>
                <w:szCs w:val="28"/>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14:paraId="342250DD" w14:textId="77777777" w:rsidR="00C32544" w:rsidRPr="002950A6" w:rsidRDefault="00C32544">
            <w:pPr>
              <w:rPr>
                <w:b/>
                <w:bCs/>
                <w:sz w:val="28"/>
                <w:szCs w:val="28"/>
              </w:rPr>
            </w:pPr>
          </w:p>
        </w:tc>
        <w:tc>
          <w:tcPr>
            <w:tcW w:w="780" w:type="pct"/>
            <w:tcBorders>
              <w:top w:val="single" w:sz="4" w:space="0" w:color="auto"/>
              <w:left w:val="nil"/>
              <w:bottom w:val="single" w:sz="4" w:space="0" w:color="auto"/>
              <w:right w:val="single" w:sz="4" w:space="0" w:color="auto"/>
            </w:tcBorders>
            <w:vAlign w:val="center"/>
            <w:hideMark/>
          </w:tcPr>
          <w:p w14:paraId="23850F8B" w14:textId="77777777" w:rsidR="00C32544" w:rsidRPr="002950A6" w:rsidRDefault="00C32544">
            <w:pPr>
              <w:jc w:val="center"/>
              <w:rPr>
                <w:b/>
                <w:bCs/>
                <w:sz w:val="28"/>
                <w:szCs w:val="28"/>
              </w:rPr>
            </w:pPr>
            <w:r w:rsidRPr="002950A6">
              <w:rPr>
                <w:b/>
                <w:bCs/>
                <w:sz w:val="28"/>
                <w:szCs w:val="28"/>
              </w:rPr>
              <w:t>XL.4.1</w:t>
            </w:r>
          </w:p>
        </w:tc>
        <w:tc>
          <w:tcPr>
            <w:tcW w:w="890" w:type="pct"/>
            <w:tcBorders>
              <w:top w:val="single" w:sz="4" w:space="0" w:color="auto"/>
              <w:left w:val="nil"/>
              <w:bottom w:val="single" w:sz="4" w:space="0" w:color="auto"/>
              <w:right w:val="single" w:sz="4" w:space="0" w:color="auto"/>
            </w:tcBorders>
            <w:vAlign w:val="center"/>
            <w:hideMark/>
          </w:tcPr>
          <w:p w14:paraId="42B2187E" w14:textId="77777777" w:rsidR="00C32544" w:rsidRPr="002950A6" w:rsidRDefault="00C32544">
            <w:pPr>
              <w:jc w:val="center"/>
              <w:rPr>
                <w:b/>
                <w:bCs/>
                <w:sz w:val="28"/>
                <w:szCs w:val="28"/>
              </w:rPr>
            </w:pPr>
            <w:r w:rsidRPr="002950A6">
              <w:rPr>
                <w:b/>
                <w:bCs/>
                <w:sz w:val="28"/>
                <w:szCs w:val="28"/>
              </w:rPr>
              <w:t>XL.4.2</w:t>
            </w:r>
          </w:p>
        </w:tc>
        <w:tc>
          <w:tcPr>
            <w:tcW w:w="860" w:type="pct"/>
            <w:tcBorders>
              <w:top w:val="single" w:sz="4" w:space="0" w:color="auto"/>
              <w:left w:val="nil"/>
              <w:bottom w:val="single" w:sz="4" w:space="0" w:color="auto"/>
              <w:right w:val="single" w:sz="4" w:space="0" w:color="auto"/>
            </w:tcBorders>
            <w:vAlign w:val="center"/>
            <w:hideMark/>
          </w:tcPr>
          <w:p w14:paraId="4562812D" w14:textId="77777777" w:rsidR="00C32544" w:rsidRPr="002950A6" w:rsidRDefault="00C32544">
            <w:pPr>
              <w:jc w:val="center"/>
              <w:rPr>
                <w:b/>
                <w:bCs/>
                <w:sz w:val="28"/>
                <w:szCs w:val="28"/>
              </w:rPr>
            </w:pPr>
            <w:r w:rsidRPr="002950A6">
              <w:rPr>
                <w:b/>
                <w:bCs/>
                <w:sz w:val="28"/>
                <w:szCs w:val="28"/>
              </w:rPr>
              <w:t>XL.4.3</w:t>
            </w:r>
          </w:p>
        </w:tc>
      </w:tr>
      <w:tr w:rsidR="00BE230F" w:rsidRPr="002950A6" w14:paraId="2191F162" w14:textId="77777777">
        <w:trPr>
          <w:trHeight w:val="624"/>
        </w:trPr>
        <w:tc>
          <w:tcPr>
            <w:tcW w:w="480" w:type="pct"/>
            <w:tcBorders>
              <w:top w:val="nil"/>
              <w:left w:val="single" w:sz="4" w:space="0" w:color="auto"/>
              <w:bottom w:val="single" w:sz="4" w:space="0" w:color="auto"/>
              <w:right w:val="single" w:sz="4" w:space="0" w:color="auto"/>
            </w:tcBorders>
            <w:vAlign w:val="center"/>
            <w:hideMark/>
          </w:tcPr>
          <w:p w14:paraId="4A681A5A" w14:textId="77777777" w:rsidR="00C32544" w:rsidRPr="002950A6" w:rsidRDefault="00C32544">
            <w:pPr>
              <w:jc w:val="center"/>
              <w:rPr>
                <w:b/>
                <w:bCs/>
                <w:sz w:val="28"/>
                <w:szCs w:val="28"/>
              </w:rPr>
            </w:pPr>
            <w:r w:rsidRPr="002950A6">
              <w:rPr>
                <w:b/>
                <w:bCs/>
                <w:sz w:val="28"/>
                <w:szCs w:val="28"/>
              </w:rPr>
              <w:t>I</w:t>
            </w:r>
          </w:p>
        </w:tc>
        <w:tc>
          <w:tcPr>
            <w:tcW w:w="1270" w:type="pct"/>
            <w:tcBorders>
              <w:top w:val="nil"/>
              <w:left w:val="nil"/>
              <w:bottom w:val="single" w:sz="4" w:space="0" w:color="auto"/>
              <w:right w:val="single" w:sz="4" w:space="0" w:color="auto"/>
            </w:tcBorders>
            <w:vAlign w:val="center"/>
            <w:hideMark/>
          </w:tcPr>
          <w:p w14:paraId="16C7DA85" w14:textId="77777777" w:rsidR="00C32544" w:rsidRPr="002950A6" w:rsidRDefault="00C32544">
            <w:pPr>
              <w:rPr>
                <w:b/>
                <w:bCs/>
                <w:sz w:val="28"/>
                <w:szCs w:val="28"/>
              </w:rPr>
            </w:pPr>
            <w:r w:rsidRPr="002950A6">
              <w:rPr>
                <w:b/>
                <w:bCs/>
                <w:sz w:val="28"/>
                <w:szCs w:val="28"/>
              </w:rPr>
              <w:t>Tiếp nhận chất thải rắn sinh hoạt</w:t>
            </w:r>
          </w:p>
        </w:tc>
        <w:tc>
          <w:tcPr>
            <w:tcW w:w="720" w:type="pct"/>
            <w:tcBorders>
              <w:top w:val="nil"/>
              <w:left w:val="nil"/>
              <w:bottom w:val="single" w:sz="4" w:space="0" w:color="auto"/>
              <w:right w:val="single" w:sz="4" w:space="0" w:color="auto"/>
            </w:tcBorders>
            <w:vAlign w:val="center"/>
            <w:hideMark/>
          </w:tcPr>
          <w:p w14:paraId="0C16E268" w14:textId="77777777" w:rsidR="00C32544" w:rsidRPr="002950A6" w:rsidRDefault="00C32544">
            <w:pPr>
              <w:jc w:val="center"/>
              <w:rPr>
                <w:sz w:val="28"/>
                <w:szCs w:val="28"/>
              </w:rPr>
            </w:pPr>
            <w:r w:rsidRPr="002950A6">
              <w:rPr>
                <w:sz w:val="28"/>
                <w:szCs w:val="28"/>
              </w:rPr>
              <w:t> </w:t>
            </w:r>
          </w:p>
        </w:tc>
        <w:tc>
          <w:tcPr>
            <w:tcW w:w="780" w:type="pct"/>
            <w:tcBorders>
              <w:top w:val="nil"/>
              <w:left w:val="nil"/>
              <w:bottom w:val="single" w:sz="4" w:space="0" w:color="auto"/>
              <w:right w:val="single" w:sz="4" w:space="0" w:color="auto"/>
            </w:tcBorders>
            <w:vAlign w:val="center"/>
            <w:hideMark/>
          </w:tcPr>
          <w:p w14:paraId="64F86B33" w14:textId="77777777" w:rsidR="00C32544" w:rsidRPr="002950A6" w:rsidRDefault="00C32544">
            <w:pPr>
              <w:jc w:val="center"/>
              <w:rPr>
                <w:sz w:val="28"/>
                <w:szCs w:val="28"/>
              </w:rPr>
            </w:pPr>
            <w:r w:rsidRPr="002950A6">
              <w:rPr>
                <w:sz w:val="28"/>
                <w:szCs w:val="28"/>
              </w:rPr>
              <w:t> </w:t>
            </w:r>
          </w:p>
        </w:tc>
        <w:tc>
          <w:tcPr>
            <w:tcW w:w="890" w:type="pct"/>
            <w:tcBorders>
              <w:top w:val="nil"/>
              <w:left w:val="nil"/>
              <w:bottom w:val="single" w:sz="4" w:space="0" w:color="auto"/>
              <w:right w:val="single" w:sz="4" w:space="0" w:color="auto"/>
            </w:tcBorders>
            <w:vAlign w:val="center"/>
            <w:hideMark/>
          </w:tcPr>
          <w:p w14:paraId="29355EF1" w14:textId="77777777" w:rsidR="00C32544" w:rsidRPr="002950A6" w:rsidRDefault="00C32544">
            <w:pPr>
              <w:jc w:val="center"/>
              <w:rPr>
                <w:sz w:val="28"/>
                <w:szCs w:val="28"/>
              </w:rPr>
            </w:pPr>
            <w:r w:rsidRPr="002950A6">
              <w:rPr>
                <w:sz w:val="28"/>
                <w:szCs w:val="28"/>
              </w:rPr>
              <w:t> </w:t>
            </w:r>
          </w:p>
        </w:tc>
        <w:tc>
          <w:tcPr>
            <w:tcW w:w="860" w:type="pct"/>
            <w:tcBorders>
              <w:top w:val="nil"/>
              <w:left w:val="nil"/>
              <w:bottom w:val="single" w:sz="4" w:space="0" w:color="auto"/>
              <w:right w:val="single" w:sz="4" w:space="0" w:color="auto"/>
            </w:tcBorders>
            <w:vAlign w:val="center"/>
            <w:hideMark/>
          </w:tcPr>
          <w:p w14:paraId="7F880E1A" w14:textId="77777777" w:rsidR="00C32544" w:rsidRPr="002950A6" w:rsidRDefault="00C32544">
            <w:pPr>
              <w:jc w:val="center"/>
              <w:rPr>
                <w:sz w:val="28"/>
                <w:szCs w:val="28"/>
              </w:rPr>
            </w:pPr>
            <w:r w:rsidRPr="002950A6">
              <w:rPr>
                <w:sz w:val="28"/>
                <w:szCs w:val="28"/>
              </w:rPr>
              <w:t> </w:t>
            </w:r>
          </w:p>
        </w:tc>
      </w:tr>
      <w:tr w:rsidR="00BE230F" w:rsidRPr="002950A6" w14:paraId="6BE600CF"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76E612D7" w14:textId="77777777" w:rsidR="00C32544" w:rsidRPr="002950A6" w:rsidRDefault="00C32544">
            <w:pPr>
              <w:jc w:val="center"/>
              <w:rPr>
                <w:sz w:val="28"/>
                <w:szCs w:val="28"/>
              </w:rPr>
            </w:pPr>
            <w:r w:rsidRPr="002950A6">
              <w:rPr>
                <w:sz w:val="28"/>
                <w:szCs w:val="28"/>
              </w:rPr>
              <w:t>1</w:t>
            </w:r>
          </w:p>
        </w:tc>
        <w:tc>
          <w:tcPr>
            <w:tcW w:w="1270" w:type="pct"/>
            <w:tcBorders>
              <w:top w:val="nil"/>
              <w:left w:val="nil"/>
              <w:bottom w:val="single" w:sz="4" w:space="0" w:color="auto"/>
              <w:right w:val="single" w:sz="4" w:space="0" w:color="auto"/>
            </w:tcBorders>
            <w:vAlign w:val="center"/>
            <w:hideMark/>
          </w:tcPr>
          <w:p w14:paraId="736DC4ED" w14:textId="77777777" w:rsidR="00C32544" w:rsidRPr="002950A6" w:rsidRDefault="00C32544">
            <w:pPr>
              <w:rPr>
                <w:sz w:val="28"/>
                <w:szCs w:val="28"/>
              </w:rPr>
            </w:pPr>
            <w:r w:rsidRPr="002950A6">
              <w:rPr>
                <w:sz w:val="28"/>
                <w:szCs w:val="28"/>
              </w:rPr>
              <w:t>Trạm cân</w:t>
            </w:r>
          </w:p>
        </w:tc>
        <w:tc>
          <w:tcPr>
            <w:tcW w:w="720" w:type="pct"/>
            <w:tcBorders>
              <w:top w:val="nil"/>
              <w:left w:val="nil"/>
              <w:bottom w:val="single" w:sz="4" w:space="0" w:color="auto"/>
              <w:right w:val="single" w:sz="4" w:space="0" w:color="auto"/>
            </w:tcBorders>
            <w:vAlign w:val="center"/>
            <w:hideMark/>
          </w:tcPr>
          <w:p w14:paraId="5528BDFE" w14:textId="77777777" w:rsidR="00C32544" w:rsidRPr="002950A6" w:rsidRDefault="00C32544">
            <w:pPr>
              <w:jc w:val="center"/>
              <w:rPr>
                <w:sz w:val="28"/>
                <w:szCs w:val="28"/>
              </w:rPr>
            </w:pPr>
            <w:r w:rsidRPr="002950A6">
              <w:rPr>
                <w:sz w:val="28"/>
                <w:szCs w:val="28"/>
              </w:rPr>
              <w:t>0,003 kW</w:t>
            </w:r>
          </w:p>
        </w:tc>
        <w:tc>
          <w:tcPr>
            <w:tcW w:w="780" w:type="pct"/>
            <w:tcBorders>
              <w:top w:val="nil"/>
              <w:left w:val="nil"/>
              <w:bottom w:val="single" w:sz="4" w:space="0" w:color="auto"/>
              <w:right w:val="single" w:sz="4" w:space="0" w:color="auto"/>
            </w:tcBorders>
            <w:vAlign w:val="center"/>
            <w:hideMark/>
          </w:tcPr>
          <w:p w14:paraId="170DA9E5" w14:textId="77777777" w:rsidR="00C32544" w:rsidRPr="002950A6" w:rsidRDefault="00C32544">
            <w:pPr>
              <w:jc w:val="center"/>
              <w:rPr>
                <w:sz w:val="28"/>
                <w:szCs w:val="28"/>
              </w:rPr>
            </w:pPr>
            <w:r w:rsidRPr="002950A6">
              <w:rPr>
                <w:sz w:val="28"/>
                <w:szCs w:val="28"/>
              </w:rPr>
              <w:t>0,008</w:t>
            </w:r>
          </w:p>
        </w:tc>
        <w:tc>
          <w:tcPr>
            <w:tcW w:w="890" w:type="pct"/>
            <w:tcBorders>
              <w:top w:val="nil"/>
              <w:left w:val="nil"/>
              <w:bottom w:val="single" w:sz="4" w:space="0" w:color="auto"/>
              <w:right w:val="single" w:sz="4" w:space="0" w:color="auto"/>
            </w:tcBorders>
            <w:vAlign w:val="center"/>
            <w:hideMark/>
          </w:tcPr>
          <w:p w14:paraId="023B69E5" w14:textId="77777777" w:rsidR="00C32544" w:rsidRPr="002950A6" w:rsidRDefault="00C32544">
            <w:pPr>
              <w:jc w:val="center"/>
              <w:rPr>
                <w:sz w:val="28"/>
                <w:szCs w:val="28"/>
              </w:rPr>
            </w:pPr>
            <w:r w:rsidRPr="002950A6">
              <w:rPr>
                <w:sz w:val="28"/>
                <w:szCs w:val="28"/>
              </w:rPr>
              <w:t>0,0027</w:t>
            </w:r>
          </w:p>
        </w:tc>
        <w:tc>
          <w:tcPr>
            <w:tcW w:w="860" w:type="pct"/>
            <w:tcBorders>
              <w:top w:val="nil"/>
              <w:left w:val="nil"/>
              <w:bottom w:val="single" w:sz="4" w:space="0" w:color="auto"/>
              <w:right w:val="single" w:sz="4" w:space="0" w:color="auto"/>
            </w:tcBorders>
            <w:vAlign w:val="center"/>
            <w:hideMark/>
          </w:tcPr>
          <w:p w14:paraId="3C5A3668" w14:textId="77777777" w:rsidR="00C32544" w:rsidRPr="002950A6" w:rsidRDefault="00C32544">
            <w:pPr>
              <w:jc w:val="center"/>
              <w:rPr>
                <w:sz w:val="28"/>
                <w:szCs w:val="28"/>
              </w:rPr>
            </w:pPr>
            <w:r w:rsidRPr="002950A6">
              <w:rPr>
                <w:sz w:val="28"/>
                <w:szCs w:val="28"/>
              </w:rPr>
              <w:t>0,0032</w:t>
            </w:r>
          </w:p>
        </w:tc>
      </w:tr>
      <w:tr w:rsidR="00BE230F" w:rsidRPr="002950A6" w14:paraId="065AA734"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71B9EB8C" w14:textId="77777777" w:rsidR="00C32544" w:rsidRPr="002950A6" w:rsidRDefault="00C32544">
            <w:pPr>
              <w:jc w:val="center"/>
              <w:rPr>
                <w:sz w:val="28"/>
                <w:szCs w:val="28"/>
              </w:rPr>
            </w:pPr>
            <w:r w:rsidRPr="002950A6">
              <w:rPr>
                <w:sz w:val="28"/>
                <w:szCs w:val="28"/>
              </w:rPr>
              <w:t>2</w:t>
            </w:r>
          </w:p>
        </w:tc>
        <w:tc>
          <w:tcPr>
            <w:tcW w:w="1270" w:type="pct"/>
            <w:tcBorders>
              <w:top w:val="nil"/>
              <w:left w:val="nil"/>
              <w:bottom w:val="single" w:sz="4" w:space="0" w:color="auto"/>
              <w:right w:val="single" w:sz="4" w:space="0" w:color="auto"/>
            </w:tcBorders>
            <w:vAlign w:val="center"/>
            <w:hideMark/>
          </w:tcPr>
          <w:p w14:paraId="048E5EDC" w14:textId="77777777" w:rsidR="00C32544" w:rsidRPr="002950A6" w:rsidRDefault="00C32544">
            <w:pPr>
              <w:rPr>
                <w:sz w:val="28"/>
                <w:szCs w:val="28"/>
              </w:rPr>
            </w:pPr>
            <w:r w:rsidRPr="002950A6">
              <w:rPr>
                <w:sz w:val="28"/>
                <w:szCs w:val="28"/>
              </w:rPr>
              <w:t>Hệ thống rửa xe tự động</w:t>
            </w:r>
          </w:p>
        </w:tc>
        <w:tc>
          <w:tcPr>
            <w:tcW w:w="720" w:type="pct"/>
            <w:tcBorders>
              <w:top w:val="nil"/>
              <w:left w:val="nil"/>
              <w:bottom w:val="single" w:sz="4" w:space="0" w:color="auto"/>
              <w:right w:val="single" w:sz="4" w:space="0" w:color="auto"/>
            </w:tcBorders>
            <w:vAlign w:val="center"/>
            <w:hideMark/>
          </w:tcPr>
          <w:p w14:paraId="64D9E148" w14:textId="77777777" w:rsidR="00C32544" w:rsidRPr="002950A6" w:rsidRDefault="00C32544">
            <w:pPr>
              <w:jc w:val="center"/>
              <w:rPr>
                <w:sz w:val="28"/>
                <w:szCs w:val="28"/>
              </w:rPr>
            </w:pPr>
            <w:r w:rsidRPr="002950A6">
              <w:rPr>
                <w:sz w:val="28"/>
                <w:szCs w:val="28"/>
              </w:rPr>
              <w:t>10 kW</w:t>
            </w:r>
          </w:p>
        </w:tc>
        <w:tc>
          <w:tcPr>
            <w:tcW w:w="780" w:type="pct"/>
            <w:tcBorders>
              <w:top w:val="nil"/>
              <w:left w:val="nil"/>
              <w:bottom w:val="single" w:sz="4" w:space="0" w:color="auto"/>
              <w:right w:val="single" w:sz="4" w:space="0" w:color="auto"/>
            </w:tcBorders>
            <w:vAlign w:val="center"/>
            <w:hideMark/>
          </w:tcPr>
          <w:p w14:paraId="15A46C50" w14:textId="77777777" w:rsidR="00C32544" w:rsidRPr="002950A6" w:rsidRDefault="00C32544">
            <w:pPr>
              <w:jc w:val="center"/>
              <w:rPr>
                <w:sz w:val="28"/>
                <w:szCs w:val="28"/>
              </w:rPr>
            </w:pPr>
            <w:r w:rsidRPr="002950A6">
              <w:rPr>
                <w:sz w:val="28"/>
                <w:szCs w:val="28"/>
              </w:rPr>
              <w:t>0,008</w:t>
            </w:r>
          </w:p>
        </w:tc>
        <w:tc>
          <w:tcPr>
            <w:tcW w:w="890" w:type="pct"/>
            <w:tcBorders>
              <w:top w:val="nil"/>
              <w:left w:val="nil"/>
              <w:bottom w:val="single" w:sz="4" w:space="0" w:color="auto"/>
              <w:right w:val="single" w:sz="4" w:space="0" w:color="auto"/>
            </w:tcBorders>
            <w:vAlign w:val="center"/>
            <w:hideMark/>
          </w:tcPr>
          <w:p w14:paraId="5FDBF4C7" w14:textId="77777777" w:rsidR="00C32544" w:rsidRPr="002950A6" w:rsidRDefault="00C32544">
            <w:pPr>
              <w:jc w:val="center"/>
              <w:rPr>
                <w:sz w:val="28"/>
                <w:szCs w:val="28"/>
              </w:rPr>
            </w:pPr>
            <w:r w:rsidRPr="002950A6">
              <w:rPr>
                <w:sz w:val="28"/>
                <w:szCs w:val="28"/>
              </w:rPr>
              <w:t>0,0027</w:t>
            </w:r>
          </w:p>
        </w:tc>
        <w:tc>
          <w:tcPr>
            <w:tcW w:w="860" w:type="pct"/>
            <w:tcBorders>
              <w:top w:val="nil"/>
              <w:left w:val="nil"/>
              <w:bottom w:val="single" w:sz="4" w:space="0" w:color="auto"/>
              <w:right w:val="single" w:sz="4" w:space="0" w:color="auto"/>
            </w:tcBorders>
            <w:vAlign w:val="center"/>
            <w:hideMark/>
          </w:tcPr>
          <w:p w14:paraId="144A6D95" w14:textId="77777777" w:rsidR="00C32544" w:rsidRPr="002950A6" w:rsidRDefault="00C32544">
            <w:pPr>
              <w:jc w:val="center"/>
              <w:rPr>
                <w:sz w:val="28"/>
                <w:szCs w:val="28"/>
              </w:rPr>
            </w:pPr>
            <w:r w:rsidRPr="002950A6">
              <w:rPr>
                <w:sz w:val="28"/>
                <w:szCs w:val="28"/>
              </w:rPr>
              <w:t>0,0032</w:t>
            </w:r>
          </w:p>
        </w:tc>
      </w:tr>
      <w:tr w:rsidR="00BE230F" w:rsidRPr="002950A6" w14:paraId="44D86018" w14:textId="77777777">
        <w:trPr>
          <w:trHeight w:val="624"/>
        </w:trPr>
        <w:tc>
          <w:tcPr>
            <w:tcW w:w="480" w:type="pct"/>
            <w:tcBorders>
              <w:top w:val="nil"/>
              <w:left w:val="single" w:sz="4" w:space="0" w:color="auto"/>
              <w:bottom w:val="single" w:sz="4" w:space="0" w:color="auto"/>
              <w:right w:val="single" w:sz="4" w:space="0" w:color="auto"/>
            </w:tcBorders>
            <w:vAlign w:val="center"/>
            <w:hideMark/>
          </w:tcPr>
          <w:p w14:paraId="5ECD2099" w14:textId="77777777" w:rsidR="00C32544" w:rsidRPr="002950A6" w:rsidRDefault="00C32544">
            <w:pPr>
              <w:jc w:val="center"/>
              <w:rPr>
                <w:b/>
                <w:bCs/>
                <w:sz w:val="28"/>
                <w:szCs w:val="28"/>
              </w:rPr>
            </w:pPr>
            <w:r w:rsidRPr="002950A6">
              <w:rPr>
                <w:b/>
                <w:bCs/>
                <w:sz w:val="28"/>
                <w:szCs w:val="28"/>
              </w:rPr>
              <w:t>II</w:t>
            </w:r>
          </w:p>
        </w:tc>
        <w:tc>
          <w:tcPr>
            <w:tcW w:w="1270" w:type="pct"/>
            <w:tcBorders>
              <w:top w:val="nil"/>
              <w:left w:val="nil"/>
              <w:bottom w:val="single" w:sz="4" w:space="0" w:color="auto"/>
              <w:right w:val="single" w:sz="4" w:space="0" w:color="auto"/>
            </w:tcBorders>
            <w:vAlign w:val="center"/>
            <w:hideMark/>
          </w:tcPr>
          <w:p w14:paraId="7E687BF3" w14:textId="77777777" w:rsidR="00C32544" w:rsidRPr="002950A6" w:rsidRDefault="00C32544">
            <w:pPr>
              <w:rPr>
                <w:b/>
                <w:bCs/>
                <w:sz w:val="28"/>
                <w:szCs w:val="28"/>
              </w:rPr>
            </w:pPr>
            <w:r w:rsidRPr="002950A6">
              <w:rPr>
                <w:b/>
                <w:bCs/>
                <w:sz w:val="28"/>
                <w:szCs w:val="28"/>
              </w:rPr>
              <w:t>Xử lý chất thải rắn sinh hoạt</w:t>
            </w:r>
          </w:p>
        </w:tc>
        <w:tc>
          <w:tcPr>
            <w:tcW w:w="720" w:type="pct"/>
            <w:tcBorders>
              <w:top w:val="nil"/>
              <w:left w:val="nil"/>
              <w:bottom w:val="single" w:sz="4" w:space="0" w:color="auto"/>
              <w:right w:val="single" w:sz="4" w:space="0" w:color="auto"/>
            </w:tcBorders>
            <w:vAlign w:val="center"/>
            <w:hideMark/>
          </w:tcPr>
          <w:p w14:paraId="09680879" w14:textId="77777777" w:rsidR="00C32544" w:rsidRPr="002950A6" w:rsidRDefault="00C32544">
            <w:pPr>
              <w:jc w:val="center"/>
              <w:rPr>
                <w:sz w:val="28"/>
                <w:szCs w:val="28"/>
              </w:rPr>
            </w:pPr>
            <w:r w:rsidRPr="002950A6">
              <w:rPr>
                <w:sz w:val="28"/>
                <w:szCs w:val="28"/>
              </w:rPr>
              <w:t> </w:t>
            </w:r>
          </w:p>
        </w:tc>
        <w:tc>
          <w:tcPr>
            <w:tcW w:w="780" w:type="pct"/>
            <w:tcBorders>
              <w:top w:val="nil"/>
              <w:left w:val="nil"/>
              <w:bottom w:val="single" w:sz="4" w:space="0" w:color="auto"/>
              <w:right w:val="single" w:sz="4" w:space="0" w:color="auto"/>
            </w:tcBorders>
            <w:vAlign w:val="center"/>
            <w:hideMark/>
          </w:tcPr>
          <w:p w14:paraId="7719D2B6" w14:textId="77777777" w:rsidR="00C32544" w:rsidRPr="002950A6" w:rsidRDefault="00C32544">
            <w:pPr>
              <w:jc w:val="center"/>
              <w:rPr>
                <w:sz w:val="28"/>
                <w:szCs w:val="28"/>
              </w:rPr>
            </w:pPr>
            <w:r w:rsidRPr="002950A6">
              <w:rPr>
                <w:sz w:val="28"/>
                <w:szCs w:val="28"/>
              </w:rPr>
              <w:t> </w:t>
            </w:r>
          </w:p>
        </w:tc>
        <w:tc>
          <w:tcPr>
            <w:tcW w:w="890" w:type="pct"/>
            <w:tcBorders>
              <w:top w:val="nil"/>
              <w:left w:val="nil"/>
              <w:bottom w:val="single" w:sz="4" w:space="0" w:color="auto"/>
              <w:right w:val="single" w:sz="4" w:space="0" w:color="auto"/>
            </w:tcBorders>
            <w:vAlign w:val="center"/>
            <w:hideMark/>
          </w:tcPr>
          <w:p w14:paraId="34B57845" w14:textId="77777777" w:rsidR="00C32544" w:rsidRPr="002950A6" w:rsidRDefault="00C32544">
            <w:pPr>
              <w:jc w:val="center"/>
              <w:rPr>
                <w:sz w:val="28"/>
                <w:szCs w:val="28"/>
              </w:rPr>
            </w:pPr>
            <w:r w:rsidRPr="002950A6">
              <w:rPr>
                <w:sz w:val="28"/>
                <w:szCs w:val="28"/>
              </w:rPr>
              <w:t> </w:t>
            </w:r>
          </w:p>
        </w:tc>
        <w:tc>
          <w:tcPr>
            <w:tcW w:w="860" w:type="pct"/>
            <w:tcBorders>
              <w:top w:val="nil"/>
              <w:left w:val="nil"/>
              <w:bottom w:val="single" w:sz="4" w:space="0" w:color="auto"/>
              <w:right w:val="single" w:sz="4" w:space="0" w:color="auto"/>
            </w:tcBorders>
            <w:vAlign w:val="center"/>
            <w:hideMark/>
          </w:tcPr>
          <w:p w14:paraId="30D3B520" w14:textId="77777777" w:rsidR="00C32544" w:rsidRPr="002950A6" w:rsidRDefault="00C32544">
            <w:pPr>
              <w:jc w:val="center"/>
              <w:rPr>
                <w:sz w:val="28"/>
                <w:szCs w:val="28"/>
              </w:rPr>
            </w:pPr>
            <w:r w:rsidRPr="002950A6">
              <w:rPr>
                <w:sz w:val="28"/>
                <w:szCs w:val="28"/>
              </w:rPr>
              <w:t> </w:t>
            </w:r>
          </w:p>
        </w:tc>
      </w:tr>
      <w:tr w:rsidR="00BE230F" w:rsidRPr="002950A6" w14:paraId="259AE3B5"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3BEB5FE5" w14:textId="77777777" w:rsidR="00C32544" w:rsidRPr="002950A6" w:rsidRDefault="00C32544">
            <w:pPr>
              <w:jc w:val="center"/>
              <w:rPr>
                <w:sz w:val="28"/>
                <w:szCs w:val="28"/>
              </w:rPr>
            </w:pPr>
            <w:r w:rsidRPr="002950A6">
              <w:rPr>
                <w:sz w:val="28"/>
                <w:szCs w:val="28"/>
              </w:rPr>
              <w:t>3</w:t>
            </w:r>
          </w:p>
        </w:tc>
        <w:tc>
          <w:tcPr>
            <w:tcW w:w="1270" w:type="pct"/>
            <w:tcBorders>
              <w:top w:val="nil"/>
              <w:left w:val="nil"/>
              <w:bottom w:val="single" w:sz="4" w:space="0" w:color="auto"/>
              <w:right w:val="single" w:sz="4" w:space="0" w:color="auto"/>
            </w:tcBorders>
            <w:vAlign w:val="center"/>
            <w:hideMark/>
          </w:tcPr>
          <w:p w14:paraId="4FCAB29A" w14:textId="77777777" w:rsidR="00C32544" w:rsidRPr="002950A6" w:rsidRDefault="00C32544">
            <w:pPr>
              <w:rPr>
                <w:sz w:val="28"/>
                <w:szCs w:val="28"/>
              </w:rPr>
            </w:pPr>
            <w:r w:rsidRPr="002950A6">
              <w:rPr>
                <w:sz w:val="28"/>
                <w:szCs w:val="28"/>
              </w:rPr>
              <w:t>Máy ủi</w:t>
            </w:r>
          </w:p>
        </w:tc>
        <w:tc>
          <w:tcPr>
            <w:tcW w:w="720" w:type="pct"/>
            <w:tcBorders>
              <w:top w:val="nil"/>
              <w:left w:val="nil"/>
              <w:bottom w:val="single" w:sz="4" w:space="0" w:color="auto"/>
              <w:right w:val="single" w:sz="4" w:space="0" w:color="auto"/>
            </w:tcBorders>
            <w:vAlign w:val="center"/>
            <w:hideMark/>
          </w:tcPr>
          <w:p w14:paraId="2E3292B1" w14:textId="77777777" w:rsidR="00C32544" w:rsidRPr="002950A6" w:rsidRDefault="00C32544">
            <w:pPr>
              <w:jc w:val="center"/>
              <w:rPr>
                <w:sz w:val="28"/>
                <w:szCs w:val="28"/>
              </w:rPr>
            </w:pPr>
            <w:r w:rsidRPr="002950A6">
              <w:rPr>
                <w:sz w:val="28"/>
                <w:szCs w:val="28"/>
              </w:rPr>
              <w:t>170 cv</w:t>
            </w:r>
          </w:p>
        </w:tc>
        <w:tc>
          <w:tcPr>
            <w:tcW w:w="780" w:type="pct"/>
            <w:tcBorders>
              <w:top w:val="nil"/>
              <w:left w:val="nil"/>
              <w:bottom w:val="single" w:sz="4" w:space="0" w:color="auto"/>
              <w:right w:val="single" w:sz="4" w:space="0" w:color="auto"/>
            </w:tcBorders>
            <w:vAlign w:val="center"/>
            <w:hideMark/>
          </w:tcPr>
          <w:p w14:paraId="6532547C" w14:textId="77777777" w:rsidR="00C32544" w:rsidRPr="002950A6" w:rsidRDefault="00C32544">
            <w:pPr>
              <w:jc w:val="center"/>
              <w:rPr>
                <w:sz w:val="28"/>
                <w:szCs w:val="28"/>
              </w:rPr>
            </w:pPr>
            <w:r w:rsidRPr="002950A6">
              <w:rPr>
                <w:sz w:val="28"/>
                <w:szCs w:val="28"/>
              </w:rPr>
              <w:t>0,0028</w:t>
            </w:r>
          </w:p>
        </w:tc>
        <w:tc>
          <w:tcPr>
            <w:tcW w:w="890" w:type="pct"/>
            <w:tcBorders>
              <w:top w:val="nil"/>
              <w:left w:val="nil"/>
              <w:bottom w:val="single" w:sz="4" w:space="0" w:color="auto"/>
              <w:right w:val="single" w:sz="4" w:space="0" w:color="auto"/>
            </w:tcBorders>
            <w:vAlign w:val="center"/>
            <w:hideMark/>
          </w:tcPr>
          <w:p w14:paraId="56DFFE20" w14:textId="77777777" w:rsidR="00C32544" w:rsidRPr="002950A6" w:rsidRDefault="00C32544">
            <w:pPr>
              <w:jc w:val="center"/>
              <w:rPr>
                <w:sz w:val="28"/>
                <w:szCs w:val="28"/>
              </w:rPr>
            </w:pPr>
            <w:r w:rsidRPr="002950A6">
              <w:rPr>
                <w:sz w:val="28"/>
                <w:szCs w:val="28"/>
              </w:rPr>
              <w:t>0,0027</w:t>
            </w:r>
          </w:p>
        </w:tc>
        <w:tc>
          <w:tcPr>
            <w:tcW w:w="860" w:type="pct"/>
            <w:tcBorders>
              <w:top w:val="nil"/>
              <w:left w:val="nil"/>
              <w:bottom w:val="single" w:sz="4" w:space="0" w:color="auto"/>
              <w:right w:val="single" w:sz="4" w:space="0" w:color="auto"/>
            </w:tcBorders>
            <w:vAlign w:val="center"/>
            <w:hideMark/>
          </w:tcPr>
          <w:p w14:paraId="6A24ECBC" w14:textId="77777777" w:rsidR="00C32544" w:rsidRPr="002950A6" w:rsidRDefault="00C32544">
            <w:pPr>
              <w:jc w:val="center"/>
              <w:rPr>
                <w:sz w:val="28"/>
                <w:szCs w:val="28"/>
              </w:rPr>
            </w:pPr>
            <w:r w:rsidRPr="002950A6">
              <w:rPr>
                <w:sz w:val="28"/>
                <w:szCs w:val="28"/>
              </w:rPr>
              <w:t>0,0026</w:t>
            </w:r>
          </w:p>
        </w:tc>
      </w:tr>
      <w:tr w:rsidR="00BE230F" w:rsidRPr="002950A6" w14:paraId="397984D4" w14:textId="77777777">
        <w:trPr>
          <w:trHeight w:val="624"/>
        </w:trPr>
        <w:tc>
          <w:tcPr>
            <w:tcW w:w="480" w:type="pct"/>
            <w:tcBorders>
              <w:top w:val="nil"/>
              <w:left w:val="single" w:sz="4" w:space="0" w:color="auto"/>
              <w:bottom w:val="single" w:sz="4" w:space="0" w:color="auto"/>
              <w:right w:val="single" w:sz="4" w:space="0" w:color="auto"/>
            </w:tcBorders>
            <w:vAlign w:val="center"/>
            <w:hideMark/>
          </w:tcPr>
          <w:p w14:paraId="421E5073" w14:textId="77777777" w:rsidR="00C32544" w:rsidRPr="002950A6" w:rsidRDefault="00C32544">
            <w:pPr>
              <w:jc w:val="center"/>
              <w:rPr>
                <w:sz w:val="28"/>
                <w:szCs w:val="28"/>
              </w:rPr>
            </w:pPr>
            <w:r w:rsidRPr="002950A6">
              <w:rPr>
                <w:sz w:val="28"/>
                <w:szCs w:val="28"/>
              </w:rPr>
              <w:t>4</w:t>
            </w:r>
          </w:p>
        </w:tc>
        <w:tc>
          <w:tcPr>
            <w:tcW w:w="1270" w:type="pct"/>
            <w:tcBorders>
              <w:top w:val="nil"/>
              <w:left w:val="nil"/>
              <w:bottom w:val="single" w:sz="4" w:space="0" w:color="auto"/>
              <w:right w:val="single" w:sz="4" w:space="0" w:color="auto"/>
            </w:tcBorders>
            <w:vAlign w:val="center"/>
            <w:hideMark/>
          </w:tcPr>
          <w:p w14:paraId="20012060" w14:textId="77777777" w:rsidR="00C32544" w:rsidRPr="002950A6" w:rsidRDefault="00C32544">
            <w:pPr>
              <w:rPr>
                <w:sz w:val="28"/>
                <w:szCs w:val="28"/>
              </w:rPr>
            </w:pPr>
            <w:r w:rsidRPr="002950A6">
              <w:rPr>
                <w:sz w:val="28"/>
                <w:szCs w:val="28"/>
              </w:rPr>
              <w:t>Máy đào</w:t>
            </w:r>
          </w:p>
        </w:tc>
        <w:tc>
          <w:tcPr>
            <w:tcW w:w="720" w:type="pct"/>
            <w:tcBorders>
              <w:top w:val="nil"/>
              <w:left w:val="nil"/>
              <w:bottom w:val="single" w:sz="4" w:space="0" w:color="auto"/>
              <w:right w:val="single" w:sz="4" w:space="0" w:color="auto"/>
            </w:tcBorders>
            <w:vAlign w:val="center"/>
            <w:hideMark/>
          </w:tcPr>
          <w:p w14:paraId="6643B91F" w14:textId="77777777" w:rsidR="00C32544" w:rsidRPr="002950A6" w:rsidRDefault="00C32544">
            <w:pPr>
              <w:jc w:val="center"/>
              <w:rPr>
                <w:sz w:val="28"/>
                <w:szCs w:val="28"/>
              </w:rPr>
            </w:pPr>
            <w:r w:rsidRPr="002950A6">
              <w:rPr>
                <w:sz w:val="28"/>
                <w:szCs w:val="28"/>
              </w:rPr>
              <w:t>dung tích gầu 0,8 m³</w:t>
            </w:r>
          </w:p>
        </w:tc>
        <w:tc>
          <w:tcPr>
            <w:tcW w:w="780" w:type="pct"/>
            <w:tcBorders>
              <w:top w:val="nil"/>
              <w:left w:val="nil"/>
              <w:bottom w:val="single" w:sz="4" w:space="0" w:color="auto"/>
              <w:right w:val="single" w:sz="4" w:space="0" w:color="auto"/>
            </w:tcBorders>
            <w:vAlign w:val="center"/>
            <w:hideMark/>
          </w:tcPr>
          <w:p w14:paraId="4F21C795" w14:textId="77777777" w:rsidR="00C32544" w:rsidRPr="002950A6" w:rsidRDefault="00C32544">
            <w:pPr>
              <w:jc w:val="center"/>
              <w:rPr>
                <w:sz w:val="28"/>
                <w:szCs w:val="28"/>
              </w:rPr>
            </w:pPr>
            <w:r w:rsidRPr="002950A6">
              <w:rPr>
                <w:sz w:val="28"/>
                <w:szCs w:val="28"/>
              </w:rPr>
              <w:t>0,0016</w:t>
            </w:r>
          </w:p>
        </w:tc>
        <w:tc>
          <w:tcPr>
            <w:tcW w:w="890" w:type="pct"/>
            <w:tcBorders>
              <w:top w:val="nil"/>
              <w:left w:val="nil"/>
              <w:bottom w:val="single" w:sz="4" w:space="0" w:color="auto"/>
              <w:right w:val="single" w:sz="4" w:space="0" w:color="auto"/>
            </w:tcBorders>
            <w:vAlign w:val="center"/>
            <w:hideMark/>
          </w:tcPr>
          <w:p w14:paraId="5DF2797E" w14:textId="77777777" w:rsidR="00C32544" w:rsidRPr="002950A6" w:rsidRDefault="00C32544">
            <w:pPr>
              <w:jc w:val="center"/>
              <w:rPr>
                <w:sz w:val="28"/>
                <w:szCs w:val="28"/>
              </w:rPr>
            </w:pPr>
            <w:r w:rsidRPr="002950A6">
              <w:rPr>
                <w:sz w:val="28"/>
                <w:szCs w:val="28"/>
              </w:rPr>
              <w:t>0,0015</w:t>
            </w:r>
          </w:p>
        </w:tc>
        <w:tc>
          <w:tcPr>
            <w:tcW w:w="860" w:type="pct"/>
            <w:tcBorders>
              <w:top w:val="nil"/>
              <w:left w:val="nil"/>
              <w:bottom w:val="single" w:sz="4" w:space="0" w:color="auto"/>
              <w:right w:val="single" w:sz="4" w:space="0" w:color="auto"/>
            </w:tcBorders>
            <w:vAlign w:val="center"/>
            <w:hideMark/>
          </w:tcPr>
          <w:p w14:paraId="3A2BB2DC" w14:textId="77777777" w:rsidR="00C32544" w:rsidRPr="002950A6" w:rsidRDefault="00C32544">
            <w:pPr>
              <w:jc w:val="center"/>
              <w:rPr>
                <w:sz w:val="28"/>
                <w:szCs w:val="28"/>
              </w:rPr>
            </w:pPr>
            <w:r w:rsidRPr="002950A6">
              <w:rPr>
                <w:sz w:val="28"/>
                <w:szCs w:val="28"/>
              </w:rPr>
              <w:t>0,0014</w:t>
            </w:r>
          </w:p>
        </w:tc>
      </w:tr>
      <w:tr w:rsidR="00BE230F" w:rsidRPr="002950A6" w14:paraId="284D8D4D"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05E989DE" w14:textId="77777777" w:rsidR="00C32544" w:rsidRPr="002950A6" w:rsidRDefault="00C32544">
            <w:pPr>
              <w:jc w:val="center"/>
              <w:rPr>
                <w:sz w:val="28"/>
                <w:szCs w:val="28"/>
              </w:rPr>
            </w:pPr>
            <w:r w:rsidRPr="002950A6">
              <w:rPr>
                <w:sz w:val="28"/>
                <w:szCs w:val="28"/>
              </w:rPr>
              <w:t>5</w:t>
            </w:r>
          </w:p>
        </w:tc>
        <w:tc>
          <w:tcPr>
            <w:tcW w:w="1270" w:type="pct"/>
            <w:tcBorders>
              <w:top w:val="nil"/>
              <w:left w:val="nil"/>
              <w:bottom w:val="single" w:sz="4" w:space="0" w:color="auto"/>
              <w:right w:val="single" w:sz="4" w:space="0" w:color="auto"/>
            </w:tcBorders>
            <w:vAlign w:val="center"/>
            <w:hideMark/>
          </w:tcPr>
          <w:p w14:paraId="6B5ABCBF" w14:textId="77777777" w:rsidR="00C32544" w:rsidRPr="002950A6" w:rsidRDefault="00C32544">
            <w:pPr>
              <w:rPr>
                <w:sz w:val="28"/>
                <w:szCs w:val="28"/>
              </w:rPr>
            </w:pPr>
            <w:r w:rsidRPr="002950A6">
              <w:rPr>
                <w:sz w:val="28"/>
                <w:szCs w:val="28"/>
              </w:rPr>
              <w:t>Xe bồn</w:t>
            </w:r>
          </w:p>
        </w:tc>
        <w:tc>
          <w:tcPr>
            <w:tcW w:w="720" w:type="pct"/>
            <w:tcBorders>
              <w:top w:val="nil"/>
              <w:left w:val="nil"/>
              <w:bottom w:val="single" w:sz="4" w:space="0" w:color="auto"/>
              <w:right w:val="single" w:sz="4" w:space="0" w:color="auto"/>
            </w:tcBorders>
            <w:vAlign w:val="center"/>
            <w:hideMark/>
          </w:tcPr>
          <w:p w14:paraId="1307E6F2" w14:textId="77777777" w:rsidR="00C32544" w:rsidRPr="002950A6" w:rsidRDefault="00C32544">
            <w:pPr>
              <w:jc w:val="center"/>
              <w:rPr>
                <w:sz w:val="28"/>
                <w:szCs w:val="28"/>
              </w:rPr>
            </w:pPr>
            <w:r w:rsidRPr="002950A6">
              <w:rPr>
                <w:sz w:val="28"/>
                <w:szCs w:val="28"/>
              </w:rPr>
              <w:t>6,0 m³</w:t>
            </w:r>
          </w:p>
        </w:tc>
        <w:tc>
          <w:tcPr>
            <w:tcW w:w="780" w:type="pct"/>
            <w:tcBorders>
              <w:top w:val="nil"/>
              <w:left w:val="nil"/>
              <w:bottom w:val="single" w:sz="4" w:space="0" w:color="auto"/>
              <w:right w:val="single" w:sz="4" w:space="0" w:color="auto"/>
            </w:tcBorders>
            <w:vAlign w:val="center"/>
            <w:hideMark/>
          </w:tcPr>
          <w:p w14:paraId="3133999F" w14:textId="77777777" w:rsidR="00C32544" w:rsidRPr="002950A6" w:rsidRDefault="00C32544">
            <w:pPr>
              <w:jc w:val="center"/>
              <w:rPr>
                <w:sz w:val="28"/>
                <w:szCs w:val="28"/>
              </w:rPr>
            </w:pPr>
            <w:r w:rsidRPr="002950A6">
              <w:rPr>
                <w:sz w:val="28"/>
                <w:szCs w:val="28"/>
              </w:rPr>
              <w:t>0,003</w:t>
            </w:r>
          </w:p>
        </w:tc>
        <w:tc>
          <w:tcPr>
            <w:tcW w:w="890" w:type="pct"/>
            <w:tcBorders>
              <w:top w:val="nil"/>
              <w:left w:val="nil"/>
              <w:bottom w:val="single" w:sz="4" w:space="0" w:color="auto"/>
              <w:right w:val="single" w:sz="4" w:space="0" w:color="auto"/>
            </w:tcBorders>
            <w:vAlign w:val="center"/>
            <w:hideMark/>
          </w:tcPr>
          <w:p w14:paraId="23993C16" w14:textId="77777777" w:rsidR="00C32544" w:rsidRPr="002950A6" w:rsidRDefault="00C32544">
            <w:pPr>
              <w:jc w:val="center"/>
              <w:rPr>
                <w:sz w:val="28"/>
                <w:szCs w:val="28"/>
              </w:rPr>
            </w:pPr>
            <w:r w:rsidRPr="002950A6">
              <w:rPr>
                <w:sz w:val="28"/>
                <w:szCs w:val="28"/>
              </w:rPr>
              <w:t>0,0025</w:t>
            </w:r>
          </w:p>
        </w:tc>
        <w:tc>
          <w:tcPr>
            <w:tcW w:w="860" w:type="pct"/>
            <w:tcBorders>
              <w:top w:val="nil"/>
              <w:left w:val="nil"/>
              <w:bottom w:val="single" w:sz="4" w:space="0" w:color="auto"/>
              <w:right w:val="single" w:sz="4" w:space="0" w:color="auto"/>
            </w:tcBorders>
            <w:vAlign w:val="center"/>
            <w:hideMark/>
          </w:tcPr>
          <w:p w14:paraId="48A2CADE" w14:textId="77777777" w:rsidR="00C32544" w:rsidRPr="002950A6" w:rsidRDefault="00C32544">
            <w:pPr>
              <w:jc w:val="center"/>
              <w:rPr>
                <w:sz w:val="28"/>
                <w:szCs w:val="28"/>
              </w:rPr>
            </w:pPr>
            <w:r w:rsidRPr="002950A6">
              <w:rPr>
                <w:sz w:val="28"/>
                <w:szCs w:val="28"/>
              </w:rPr>
              <w:t>0,002</w:t>
            </w:r>
          </w:p>
        </w:tc>
      </w:tr>
      <w:tr w:rsidR="00BE230F" w:rsidRPr="002950A6" w14:paraId="79EACC82" w14:textId="77777777">
        <w:trPr>
          <w:trHeight w:val="624"/>
        </w:trPr>
        <w:tc>
          <w:tcPr>
            <w:tcW w:w="480" w:type="pct"/>
            <w:tcBorders>
              <w:top w:val="nil"/>
              <w:left w:val="single" w:sz="4" w:space="0" w:color="auto"/>
              <w:bottom w:val="single" w:sz="4" w:space="0" w:color="auto"/>
              <w:right w:val="single" w:sz="4" w:space="0" w:color="auto"/>
            </w:tcBorders>
            <w:vAlign w:val="center"/>
            <w:hideMark/>
          </w:tcPr>
          <w:p w14:paraId="423296F8" w14:textId="77777777" w:rsidR="00C32544" w:rsidRPr="002950A6" w:rsidRDefault="00C32544">
            <w:pPr>
              <w:jc w:val="center"/>
              <w:rPr>
                <w:sz w:val="28"/>
                <w:szCs w:val="28"/>
              </w:rPr>
            </w:pPr>
            <w:r w:rsidRPr="002950A6">
              <w:rPr>
                <w:sz w:val="28"/>
                <w:szCs w:val="28"/>
              </w:rPr>
              <w:t>6</w:t>
            </w:r>
          </w:p>
        </w:tc>
        <w:tc>
          <w:tcPr>
            <w:tcW w:w="1270" w:type="pct"/>
            <w:tcBorders>
              <w:top w:val="nil"/>
              <w:left w:val="nil"/>
              <w:bottom w:val="single" w:sz="4" w:space="0" w:color="auto"/>
              <w:right w:val="single" w:sz="4" w:space="0" w:color="auto"/>
            </w:tcBorders>
            <w:vAlign w:val="center"/>
            <w:hideMark/>
          </w:tcPr>
          <w:p w14:paraId="29D67353" w14:textId="77777777" w:rsidR="00C32544" w:rsidRPr="002950A6" w:rsidRDefault="00C32544">
            <w:pPr>
              <w:rPr>
                <w:sz w:val="28"/>
                <w:szCs w:val="28"/>
              </w:rPr>
            </w:pPr>
            <w:r w:rsidRPr="002950A6">
              <w:rPr>
                <w:sz w:val="28"/>
                <w:szCs w:val="28"/>
              </w:rPr>
              <w:t>Xe ô tô tải thùng tự đổ</w:t>
            </w:r>
          </w:p>
        </w:tc>
        <w:tc>
          <w:tcPr>
            <w:tcW w:w="720" w:type="pct"/>
            <w:tcBorders>
              <w:top w:val="nil"/>
              <w:left w:val="nil"/>
              <w:bottom w:val="single" w:sz="4" w:space="0" w:color="auto"/>
              <w:right w:val="single" w:sz="4" w:space="0" w:color="auto"/>
            </w:tcBorders>
            <w:vAlign w:val="center"/>
            <w:hideMark/>
          </w:tcPr>
          <w:p w14:paraId="2312F8B7" w14:textId="77777777" w:rsidR="00C32544" w:rsidRPr="002950A6" w:rsidRDefault="00C32544">
            <w:pPr>
              <w:jc w:val="center"/>
              <w:rPr>
                <w:sz w:val="28"/>
                <w:szCs w:val="28"/>
              </w:rPr>
            </w:pPr>
            <w:r w:rsidRPr="002950A6">
              <w:rPr>
                <w:sz w:val="28"/>
                <w:szCs w:val="28"/>
              </w:rPr>
              <w:t>tải trọng ≤ 10 tấn</w:t>
            </w:r>
          </w:p>
        </w:tc>
        <w:tc>
          <w:tcPr>
            <w:tcW w:w="780" w:type="pct"/>
            <w:tcBorders>
              <w:top w:val="nil"/>
              <w:left w:val="nil"/>
              <w:bottom w:val="single" w:sz="4" w:space="0" w:color="auto"/>
              <w:right w:val="single" w:sz="4" w:space="0" w:color="auto"/>
            </w:tcBorders>
            <w:vAlign w:val="center"/>
            <w:hideMark/>
          </w:tcPr>
          <w:p w14:paraId="29DC5BD9" w14:textId="77777777" w:rsidR="00C32544" w:rsidRPr="002950A6" w:rsidRDefault="00C32544">
            <w:pPr>
              <w:jc w:val="center"/>
              <w:rPr>
                <w:sz w:val="28"/>
                <w:szCs w:val="28"/>
              </w:rPr>
            </w:pPr>
            <w:r w:rsidRPr="002950A6">
              <w:rPr>
                <w:sz w:val="28"/>
                <w:szCs w:val="28"/>
              </w:rPr>
              <w:t>0,0027</w:t>
            </w:r>
          </w:p>
        </w:tc>
        <w:tc>
          <w:tcPr>
            <w:tcW w:w="890" w:type="pct"/>
            <w:tcBorders>
              <w:top w:val="nil"/>
              <w:left w:val="nil"/>
              <w:bottom w:val="single" w:sz="4" w:space="0" w:color="auto"/>
              <w:right w:val="single" w:sz="4" w:space="0" w:color="auto"/>
            </w:tcBorders>
            <w:vAlign w:val="center"/>
            <w:hideMark/>
          </w:tcPr>
          <w:p w14:paraId="05BC65BC" w14:textId="77777777" w:rsidR="00C32544" w:rsidRPr="002950A6" w:rsidRDefault="00C32544">
            <w:pPr>
              <w:jc w:val="center"/>
              <w:rPr>
                <w:sz w:val="28"/>
                <w:szCs w:val="28"/>
              </w:rPr>
            </w:pPr>
            <w:r w:rsidRPr="002950A6">
              <w:rPr>
                <w:sz w:val="28"/>
                <w:szCs w:val="28"/>
              </w:rPr>
              <w:t>0,0026</w:t>
            </w:r>
          </w:p>
        </w:tc>
        <w:tc>
          <w:tcPr>
            <w:tcW w:w="860" w:type="pct"/>
            <w:tcBorders>
              <w:top w:val="nil"/>
              <w:left w:val="nil"/>
              <w:bottom w:val="single" w:sz="4" w:space="0" w:color="auto"/>
              <w:right w:val="single" w:sz="4" w:space="0" w:color="auto"/>
            </w:tcBorders>
            <w:vAlign w:val="center"/>
            <w:hideMark/>
          </w:tcPr>
          <w:p w14:paraId="27977EDE" w14:textId="77777777" w:rsidR="00C32544" w:rsidRPr="002950A6" w:rsidRDefault="00C32544">
            <w:pPr>
              <w:jc w:val="center"/>
              <w:rPr>
                <w:sz w:val="28"/>
                <w:szCs w:val="28"/>
              </w:rPr>
            </w:pPr>
            <w:r w:rsidRPr="002950A6">
              <w:rPr>
                <w:sz w:val="28"/>
                <w:szCs w:val="28"/>
              </w:rPr>
              <w:t>0,0026</w:t>
            </w:r>
          </w:p>
        </w:tc>
      </w:tr>
      <w:tr w:rsidR="00BE230F" w:rsidRPr="002950A6" w14:paraId="576BDD14"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3FB48A77" w14:textId="77777777" w:rsidR="00C32544" w:rsidRPr="002950A6" w:rsidRDefault="00C32544">
            <w:pPr>
              <w:jc w:val="center"/>
              <w:rPr>
                <w:sz w:val="28"/>
                <w:szCs w:val="28"/>
              </w:rPr>
            </w:pPr>
            <w:r w:rsidRPr="002950A6">
              <w:rPr>
                <w:sz w:val="28"/>
                <w:szCs w:val="28"/>
              </w:rPr>
              <w:t>7</w:t>
            </w:r>
          </w:p>
        </w:tc>
        <w:tc>
          <w:tcPr>
            <w:tcW w:w="1270" w:type="pct"/>
            <w:tcBorders>
              <w:top w:val="nil"/>
              <w:left w:val="nil"/>
              <w:bottom w:val="single" w:sz="4" w:space="0" w:color="auto"/>
              <w:right w:val="single" w:sz="4" w:space="0" w:color="auto"/>
            </w:tcBorders>
            <w:vAlign w:val="center"/>
            <w:hideMark/>
          </w:tcPr>
          <w:p w14:paraId="0C30DF29" w14:textId="77777777" w:rsidR="00C32544" w:rsidRPr="002950A6" w:rsidRDefault="00C32544">
            <w:pPr>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49EDD8E6" w14:textId="77777777" w:rsidR="00C32544" w:rsidRPr="002950A6" w:rsidRDefault="00C32544">
            <w:pPr>
              <w:jc w:val="center"/>
              <w:rPr>
                <w:sz w:val="28"/>
                <w:szCs w:val="28"/>
              </w:rPr>
            </w:pPr>
            <w:r w:rsidRPr="002950A6">
              <w:rPr>
                <w:sz w:val="28"/>
                <w:szCs w:val="28"/>
              </w:rPr>
              <w:t>5.0 kW</w:t>
            </w:r>
          </w:p>
        </w:tc>
        <w:tc>
          <w:tcPr>
            <w:tcW w:w="780" w:type="pct"/>
            <w:tcBorders>
              <w:top w:val="nil"/>
              <w:left w:val="nil"/>
              <w:bottom w:val="single" w:sz="4" w:space="0" w:color="auto"/>
              <w:right w:val="single" w:sz="4" w:space="0" w:color="auto"/>
            </w:tcBorders>
            <w:vAlign w:val="center"/>
            <w:hideMark/>
          </w:tcPr>
          <w:p w14:paraId="44A6C174" w14:textId="77777777" w:rsidR="00C32544" w:rsidRPr="002950A6" w:rsidRDefault="00C32544">
            <w:pPr>
              <w:jc w:val="center"/>
              <w:rPr>
                <w:sz w:val="28"/>
                <w:szCs w:val="28"/>
              </w:rPr>
            </w:pPr>
            <w:r w:rsidRPr="002950A6">
              <w:rPr>
                <w:sz w:val="28"/>
                <w:szCs w:val="28"/>
              </w:rPr>
              <w:t>0,0008</w:t>
            </w:r>
          </w:p>
        </w:tc>
        <w:tc>
          <w:tcPr>
            <w:tcW w:w="890" w:type="pct"/>
            <w:tcBorders>
              <w:top w:val="nil"/>
              <w:left w:val="nil"/>
              <w:bottom w:val="single" w:sz="4" w:space="0" w:color="auto"/>
              <w:right w:val="single" w:sz="4" w:space="0" w:color="auto"/>
            </w:tcBorders>
            <w:vAlign w:val="center"/>
            <w:hideMark/>
          </w:tcPr>
          <w:p w14:paraId="4C584712" w14:textId="77777777" w:rsidR="00C32544" w:rsidRPr="002950A6" w:rsidRDefault="00C32544">
            <w:pPr>
              <w:jc w:val="center"/>
              <w:rPr>
                <w:sz w:val="28"/>
                <w:szCs w:val="28"/>
              </w:rPr>
            </w:pPr>
            <w:r w:rsidRPr="002950A6">
              <w:rPr>
                <w:sz w:val="28"/>
                <w:szCs w:val="28"/>
              </w:rPr>
              <w:t>0,0007</w:t>
            </w:r>
          </w:p>
        </w:tc>
        <w:tc>
          <w:tcPr>
            <w:tcW w:w="860" w:type="pct"/>
            <w:tcBorders>
              <w:top w:val="nil"/>
              <w:left w:val="nil"/>
              <w:bottom w:val="single" w:sz="4" w:space="0" w:color="auto"/>
              <w:right w:val="single" w:sz="4" w:space="0" w:color="auto"/>
            </w:tcBorders>
            <w:vAlign w:val="center"/>
            <w:hideMark/>
          </w:tcPr>
          <w:p w14:paraId="71AB65C3" w14:textId="77777777" w:rsidR="00C32544" w:rsidRPr="002950A6" w:rsidRDefault="00C32544">
            <w:pPr>
              <w:jc w:val="center"/>
              <w:rPr>
                <w:sz w:val="28"/>
                <w:szCs w:val="28"/>
              </w:rPr>
            </w:pPr>
            <w:r w:rsidRPr="002950A6">
              <w:rPr>
                <w:sz w:val="28"/>
                <w:szCs w:val="28"/>
              </w:rPr>
              <w:t>0,0006</w:t>
            </w:r>
          </w:p>
        </w:tc>
      </w:tr>
      <w:tr w:rsidR="00BE230F" w:rsidRPr="002950A6" w14:paraId="5B61BA1F"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600D3031" w14:textId="77777777" w:rsidR="00C32544" w:rsidRPr="002950A6" w:rsidRDefault="00C32544">
            <w:pPr>
              <w:jc w:val="center"/>
              <w:rPr>
                <w:sz w:val="28"/>
                <w:szCs w:val="28"/>
              </w:rPr>
            </w:pPr>
            <w:r w:rsidRPr="002950A6">
              <w:rPr>
                <w:sz w:val="28"/>
                <w:szCs w:val="28"/>
              </w:rPr>
              <w:lastRenderedPageBreak/>
              <w:t>8</w:t>
            </w:r>
          </w:p>
        </w:tc>
        <w:tc>
          <w:tcPr>
            <w:tcW w:w="1270" w:type="pct"/>
            <w:tcBorders>
              <w:top w:val="nil"/>
              <w:left w:val="nil"/>
              <w:bottom w:val="single" w:sz="4" w:space="0" w:color="auto"/>
              <w:right w:val="single" w:sz="4" w:space="0" w:color="auto"/>
            </w:tcBorders>
            <w:vAlign w:val="center"/>
            <w:hideMark/>
          </w:tcPr>
          <w:p w14:paraId="74FE9F2A" w14:textId="77777777" w:rsidR="00C32544" w:rsidRPr="002950A6" w:rsidRDefault="00C32544">
            <w:pPr>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672D0684" w14:textId="77777777" w:rsidR="00C32544" w:rsidRPr="002950A6" w:rsidRDefault="00C32544">
            <w:pPr>
              <w:jc w:val="center"/>
              <w:rPr>
                <w:sz w:val="28"/>
                <w:szCs w:val="28"/>
              </w:rPr>
            </w:pPr>
            <w:r w:rsidRPr="002950A6">
              <w:rPr>
                <w:sz w:val="28"/>
                <w:szCs w:val="28"/>
              </w:rPr>
              <w:t>7,5 kW</w:t>
            </w:r>
          </w:p>
        </w:tc>
        <w:tc>
          <w:tcPr>
            <w:tcW w:w="780" w:type="pct"/>
            <w:tcBorders>
              <w:top w:val="nil"/>
              <w:left w:val="nil"/>
              <w:bottom w:val="single" w:sz="4" w:space="0" w:color="auto"/>
              <w:right w:val="single" w:sz="4" w:space="0" w:color="auto"/>
            </w:tcBorders>
            <w:vAlign w:val="center"/>
            <w:hideMark/>
          </w:tcPr>
          <w:p w14:paraId="455FE453" w14:textId="77777777" w:rsidR="00C32544" w:rsidRPr="002950A6" w:rsidRDefault="00C32544">
            <w:pPr>
              <w:jc w:val="center"/>
              <w:rPr>
                <w:sz w:val="28"/>
                <w:szCs w:val="28"/>
              </w:rPr>
            </w:pPr>
            <w:r w:rsidRPr="002950A6">
              <w:rPr>
                <w:sz w:val="28"/>
                <w:szCs w:val="28"/>
              </w:rPr>
              <w:t>0,0025</w:t>
            </w:r>
          </w:p>
        </w:tc>
        <w:tc>
          <w:tcPr>
            <w:tcW w:w="890" w:type="pct"/>
            <w:tcBorders>
              <w:top w:val="nil"/>
              <w:left w:val="nil"/>
              <w:bottom w:val="single" w:sz="4" w:space="0" w:color="auto"/>
              <w:right w:val="single" w:sz="4" w:space="0" w:color="auto"/>
            </w:tcBorders>
            <w:vAlign w:val="center"/>
            <w:hideMark/>
          </w:tcPr>
          <w:p w14:paraId="0AC70CFC" w14:textId="77777777" w:rsidR="00C32544" w:rsidRPr="002950A6" w:rsidRDefault="00C32544">
            <w:pPr>
              <w:jc w:val="center"/>
              <w:rPr>
                <w:sz w:val="28"/>
                <w:szCs w:val="28"/>
              </w:rPr>
            </w:pPr>
            <w:r w:rsidRPr="002950A6">
              <w:rPr>
                <w:sz w:val="28"/>
                <w:szCs w:val="28"/>
              </w:rPr>
              <w:t>0,0025</w:t>
            </w:r>
          </w:p>
        </w:tc>
        <w:tc>
          <w:tcPr>
            <w:tcW w:w="860" w:type="pct"/>
            <w:tcBorders>
              <w:top w:val="nil"/>
              <w:left w:val="nil"/>
              <w:bottom w:val="single" w:sz="4" w:space="0" w:color="auto"/>
              <w:right w:val="single" w:sz="4" w:space="0" w:color="auto"/>
            </w:tcBorders>
            <w:vAlign w:val="center"/>
            <w:hideMark/>
          </w:tcPr>
          <w:p w14:paraId="1149E84E" w14:textId="77777777" w:rsidR="00C32544" w:rsidRPr="002950A6" w:rsidRDefault="00C32544">
            <w:pPr>
              <w:jc w:val="center"/>
              <w:rPr>
                <w:sz w:val="28"/>
                <w:szCs w:val="28"/>
              </w:rPr>
            </w:pPr>
            <w:r w:rsidRPr="002950A6">
              <w:rPr>
                <w:sz w:val="28"/>
                <w:szCs w:val="28"/>
              </w:rPr>
              <w:t>0,0025</w:t>
            </w:r>
          </w:p>
        </w:tc>
      </w:tr>
      <w:tr w:rsidR="00BE230F" w:rsidRPr="002950A6" w14:paraId="35AA79C8"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4F2E2388" w14:textId="77777777" w:rsidR="00C32544" w:rsidRPr="002950A6" w:rsidRDefault="00C32544">
            <w:pPr>
              <w:jc w:val="center"/>
              <w:rPr>
                <w:sz w:val="28"/>
                <w:szCs w:val="28"/>
              </w:rPr>
            </w:pPr>
            <w:r w:rsidRPr="002950A6">
              <w:rPr>
                <w:sz w:val="28"/>
                <w:szCs w:val="28"/>
              </w:rPr>
              <w:t>9</w:t>
            </w:r>
          </w:p>
        </w:tc>
        <w:tc>
          <w:tcPr>
            <w:tcW w:w="1270" w:type="pct"/>
            <w:tcBorders>
              <w:top w:val="nil"/>
              <w:left w:val="nil"/>
              <w:bottom w:val="single" w:sz="4" w:space="0" w:color="auto"/>
              <w:right w:val="single" w:sz="4" w:space="0" w:color="auto"/>
            </w:tcBorders>
            <w:vAlign w:val="center"/>
            <w:hideMark/>
          </w:tcPr>
          <w:p w14:paraId="3816044E" w14:textId="77777777" w:rsidR="00C32544" w:rsidRPr="002950A6" w:rsidRDefault="00C32544">
            <w:pPr>
              <w:rPr>
                <w:sz w:val="28"/>
                <w:szCs w:val="28"/>
              </w:rPr>
            </w:pPr>
            <w:r w:rsidRPr="002950A6">
              <w:rPr>
                <w:sz w:val="28"/>
                <w:szCs w:val="28"/>
              </w:rPr>
              <w:t>Bơm điện</w:t>
            </w:r>
          </w:p>
        </w:tc>
        <w:tc>
          <w:tcPr>
            <w:tcW w:w="720" w:type="pct"/>
            <w:tcBorders>
              <w:top w:val="nil"/>
              <w:left w:val="nil"/>
              <w:bottom w:val="single" w:sz="4" w:space="0" w:color="auto"/>
              <w:right w:val="single" w:sz="4" w:space="0" w:color="auto"/>
            </w:tcBorders>
            <w:vAlign w:val="center"/>
            <w:hideMark/>
          </w:tcPr>
          <w:p w14:paraId="3FAFED64" w14:textId="77777777" w:rsidR="00C32544" w:rsidRPr="002950A6" w:rsidRDefault="00C32544">
            <w:pPr>
              <w:jc w:val="center"/>
              <w:rPr>
                <w:sz w:val="28"/>
                <w:szCs w:val="28"/>
              </w:rPr>
            </w:pPr>
            <w:r w:rsidRPr="002950A6">
              <w:rPr>
                <w:sz w:val="28"/>
                <w:szCs w:val="28"/>
              </w:rPr>
              <w:t>22 kW</w:t>
            </w:r>
          </w:p>
        </w:tc>
        <w:tc>
          <w:tcPr>
            <w:tcW w:w="780" w:type="pct"/>
            <w:tcBorders>
              <w:top w:val="nil"/>
              <w:left w:val="nil"/>
              <w:bottom w:val="single" w:sz="4" w:space="0" w:color="auto"/>
              <w:right w:val="single" w:sz="4" w:space="0" w:color="auto"/>
            </w:tcBorders>
            <w:vAlign w:val="center"/>
            <w:hideMark/>
          </w:tcPr>
          <w:p w14:paraId="5B32F2FD" w14:textId="77777777" w:rsidR="00C32544" w:rsidRPr="002950A6" w:rsidRDefault="00C32544">
            <w:pPr>
              <w:jc w:val="center"/>
              <w:rPr>
                <w:sz w:val="28"/>
                <w:szCs w:val="28"/>
              </w:rPr>
            </w:pPr>
            <w:r w:rsidRPr="002950A6">
              <w:rPr>
                <w:sz w:val="28"/>
                <w:szCs w:val="28"/>
              </w:rPr>
              <w:t>0,001</w:t>
            </w:r>
          </w:p>
        </w:tc>
        <w:tc>
          <w:tcPr>
            <w:tcW w:w="890" w:type="pct"/>
            <w:tcBorders>
              <w:top w:val="nil"/>
              <w:left w:val="nil"/>
              <w:bottom w:val="single" w:sz="4" w:space="0" w:color="auto"/>
              <w:right w:val="single" w:sz="4" w:space="0" w:color="auto"/>
            </w:tcBorders>
            <w:vAlign w:val="center"/>
            <w:hideMark/>
          </w:tcPr>
          <w:p w14:paraId="4CA0AFB2" w14:textId="77777777" w:rsidR="00C32544" w:rsidRPr="002950A6" w:rsidRDefault="00C32544">
            <w:pPr>
              <w:jc w:val="center"/>
              <w:rPr>
                <w:sz w:val="28"/>
                <w:szCs w:val="28"/>
              </w:rPr>
            </w:pPr>
            <w:r w:rsidRPr="002950A6">
              <w:rPr>
                <w:sz w:val="28"/>
                <w:szCs w:val="28"/>
              </w:rPr>
              <w:t>0,001</w:t>
            </w:r>
          </w:p>
        </w:tc>
        <w:tc>
          <w:tcPr>
            <w:tcW w:w="860" w:type="pct"/>
            <w:tcBorders>
              <w:top w:val="nil"/>
              <w:left w:val="nil"/>
              <w:bottom w:val="single" w:sz="4" w:space="0" w:color="auto"/>
              <w:right w:val="single" w:sz="4" w:space="0" w:color="auto"/>
            </w:tcBorders>
            <w:vAlign w:val="center"/>
            <w:hideMark/>
          </w:tcPr>
          <w:p w14:paraId="4B812D0F" w14:textId="77777777" w:rsidR="00C32544" w:rsidRPr="002950A6" w:rsidRDefault="00C32544">
            <w:pPr>
              <w:jc w:val="center"/>
              <w:rPr>
                <w:sz w:val="28"/>
                <w:szCs w:val="28"/>
              </w:rPr>
            </w:pPr>
            <w:r w:rsidRPr="002950A6">
              <w:rPr>
                <w:sz w:val="28"/>
                <w:szCs w:val="28"/>
              </w:rPr>
              <w:t>0,001</w:t>
            </w:r>
          </w:p>
        </w:tc>
      </w:tr>
      <w:tr w:rsidR="00BE230F" w:rsidRPr="002950A6" w14:paraId="2D0A9BF2"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680EC59F" w14:textId="77777777" w:rsidR="00C32544" w:rsidRPr="002950A6" w:rsidRDefault="00C32544">
            <w:pPr>
              <w:jc w:val="center"/>
              <w:rPr>
                <w:sz w:val="28"/>
                <w:szCs w:val="28"/>
              </w:rPr>
            </w:pPr>
            <w:r w:rsidRPr="002950A6">
              <w:rPr>
                <w:sz w:val="28"/>
                <w:szCs w:val="28"/>
              </w:rPr>
              <w:t>10</w:t>
            </w:r>
          </w:p>
        </w:tc>
        <w:tc>
          <w:tcPr>
            <w:tcW w:w="1270" w:type="pct"/>
            <w:tcBorders>
              <w:top w:val="nil"/>
              <w:left w:val="nil"/>
              <w:bottom w:val="single" w:sz="4" w:space="0" w:color="auto"/>
              <w:right w:val="single" w:sz="4" w:space="0" w:color="auto"/>
            </w:tcBorders>
            <w:vAlign w:val="center"/>
            <w:hideMark/>
          </w:tcPr>
          <w:p w14:paraId="19C0480B" w14:textId="77777777" w:rsidR="00C32544" w:rsidRPr="002950A6" w:rsidRDefault="00C32544">
            <w:pPr>
              <w:rPr>
                <w:sz w:val="28"/>
                <w:szCs w:val="28"/>
              </w:rPr>
            </w:pPr>
            <w:r w:rsidRPr="002950A6">
              <w:rPr>
                <w:sz w:val="28"/>
                <w:szCs w:val="28"/>
              </w:rPr>
              <w:t>Bơm xăng</w:t>
            </w:r>
          </w:p>
        </w:tc>
        <w:tc>
          <w:tcPr>
            <w:tcW w:w="720" w:type="pct"/>
            <w:tcBorders>
              <w:top w:val="nil"/>
              <w:left w:val="nil"/>
              <w:bottom w:val="single" w:sz="4" w:space="0" w:color="auto"/>
              <w:right w:val="single" w:sz="4" w:space="0" w:color="auto"/>
            </w:tcBorders>
            <w:vAlign w:val="center"/>
            <w:hideMark/>
          </w:tcPr>
          <w:p w14:paraId="00989B54" w14:textId="77777777" w:rsidR="00C32544" w:rsidRPr="002950A6" w:rsidRDefault="00C32544">
            <w:pPr>
              <w:jc w:val="center"/>
              <w:rPr>
                <w:sz w:val="28"/>
                <w:szCs w:val="28"/>
              </w:rPr>
            </w:pPr>
            <w:r w:rsidRPr="002950A6">
              <w:rPr>
                <w:sz w:val="28"/>
                <w:szCs w:val="28"/>
              </w:rPr>
              <w:t>5,0 cv</w:t>
            </w:r>
          </w:p>
        </w:tc>
        <w:tc>
          <w:tcPr>
            <w:tcW w:w="780" w:type="pct"/>
            <w:tcBorders>
              <w:top w:val="nil"/>
              <w:left w:val="nil"/>
              <w:bottom w:val="single" w:sz="4" w:space="0" w:color="auto"/>
              <w:right w:val="single" w:sz="4" w:space="0" w:color="auto"/>
            </w:tcBorders>
            <w:vAlign w:val="center"/>
            <w:hideMark/>
          </w:tcPr>
          <w:p w14:paraId="798B8402" w14:textId="77777777" w:rsidR="00C32544" w:rsidRPr="002950A6" w:rsidRDefault="00C32544">
            <w:pPr>
              <w:jc w:val="center"/>
              <w:rPr>
                <w:sz w:val="28"/>
                <w:szCs w:val="28"/>
              </w:rPr>
            </w:pPr>
            <w:r w:rsidRPr="002950A6">
              <w:rPr>
                <w:sz w:val="28"/>
                <w:szCs w:val="28"/>
              </w:rPr>
              <w:t>0,001</w:t>
            </w:r>
          </w:p>
        </w:tc>
        <w:tc>
          <w:tcPr>
            <w:tcW w:w="890" w:type="pct"/>
            <w:tcBorders>
              <w:top w:val="nil"/>
              <w:left w:val="nil"/>
              <w:bottom w:val="single" w:sz="4" w:space="0" w:color="auto"/>
              <w:right w:val="single" w:sz="4" w:space="0" w:color="auto"/>
            </w:tcBorders>
            <w:vAlign w:val="center"/>
            <w:hideMark/>
          </w:tcPr>
          <w:p w14:paraId="78543E28" w14:textId="77777777" w:rsidR="00C32544" w:rsidRPr="002950A6" w:rsidRDefault="00C32544">
            <w:pPr>
              <w:jc w:val="center"/>
              <w:rPr>
                <w:sz w:val="28"/>
                <w:szCs w:val="28"/>
              </w:rPr>
            </w:pPr>
            <w:r w:rsidRPr="002950A6">
              <w:rPr>
                <w:sz w:val="28"/>
                <w:szCs w:val="28"/>
              </w:rPr>
              <w:t>0,001</w:t>
            </w:r>
          </w:p>
        </w:tc>
        <w:tc>
          <w:tcPr>
            <w:tcW w:w="860" w:type="pct"/>
            <w:tcBorders>
              <w:top w:val="nil"/>
              <w:left w:val="nil"/>
              <w:bottom w:val="single" w:sz="4" w:space="0" w:color="auto"/>
              <w:right w:val="single" w:sz="4" w:space="0" w:color="auto"/>
            </w:tcBorders>
            <w:vAlign w:val="center"/>
            <w:hideMark/>
          </w:tcPr>
          <w:p w14:paraId="52E16C75" w14:textId="77777777" w:rsidR="00C32544" w:rsidRPr="002950A6" w:rsidRDefault="00C32544">
            <w:pPr>
              <w:jc w:val="center"/>
              <w:rPr>
                <w:sz w:val="28"/>
                <w:szCs w:val="28"/>
              </w:rPr>
            </w:pPr>
            <w:r w:rsidRPr="002950A6">
              <w:rPr>
                <w:sz w:val="28"/>
                <w:szCs w:val="28"/>
              </w:rPr>
              <w:t>0,001</w:t>
            </w:r>
          </w:p>
        </w:tc>
      </w:tr>
      <w:tr w:rsidR="00BE230F" w:rsidRPr="002950A6" w14:paraId="34B6B516" w14:textId="77777777">
        <w:trPr>
          <w:trHeight w:val="312"/>
        </w:trPr>
        <w:tc>
          <w:tcPr>
            <w:tcW w:w="480" w:type="pct"/>
            <w:tcBorders>
              <w:top w:val="nil"/>
              <w:left w:val="single" w:sz="4" w:space="0" w:color="auto"/>
              <w:bottom w:val="single" w:sz="4" w:space="0" w:color="auto"/>
              <w:right w:val="single" w:sz="4" w:space="0" w:color="auto"/>
            </w:tcBorders>
            <w:vAlign w:val="center"/>
            <w:hideMark/>
          </w:tcPr>
          <w:p w14:paraId="0B0D6BC8" w14:textId="77777777" w:rsidR="00C32544" w:rsidRPr="002950A6" w:rsidRDefault="00C32544">
            <w:pPr>
              <w:jc w:val="center"/>
              <w:rPr>
                <w:sz w:val="28"/>
                <w:szCs w:val="28"/>
              </w:rPr>
            </w:pPr>
            <w:r w:rsidRPr="002950A6">
              <w:rPr>
                <w:sz w:val="28"/>
                <w:szCs w:val="28"/>
              </w:rPr>
              <w:t>11</w:t>
            </w:r>
          </w:p>
        </w:tc>
        <w:tc>
          <w:tcPr>
            <w:tcW w:w="1270" w:type="pct"/>
            <w:tcBorders>
              <w:top w:val="nil"/>
              <w:left w:val="nil"/>
              <w:bottom w:val="single" w:sz="4" w:space="0" w:color="auto"/>
              <w:right w:val="single" w:sz="4" w:space="0" w:color="auto"/>
            </w:tcBorders>
            <w:vAlign w:val="center"/>
            <w:hideMark/>
          </w:tcPr>
          <w:p w14:paraId="1CEC9B78" w14:textId="77777777" w:rsidR="00C32544" w:rsidRPr="002950A6" w:rsidRDefault="00C32544">
            <w:pPr>
              <w:rPr>
                <w:sz w:val="28"/>
                <w:szCs w:val="28"/>
              </w:rPr>
            </w:pPr>
            <w:r w:rsidRPr="002950A6">
              <w:rPr>
                <w:sz w:val="28"/>
                <w:szCs w:val="28"/>
              </w:rPr>
              <w:t>Máy phun hóa chất</w:t>
            </w:r>
          </w:p>
        </w:tc>
        <w:tc>
          <w:tcPr>
            <w:tcW w:w="720" w:type="pct"/>
            <w:tcBorders>
              <w:top w:val="nil"/>
              <w:left w:val="nil"/>
              <w:bottom w:val="single" w:sz="4" w:space="0" w:color="auto"/>
              <w:right w:val="single" w:sz="4" w:space="0" w:color="auto"/>
            </w:tcBorders>
            <w:vAlign w:val="center"/>
            <w:hideMark/>
          </w:tcPr>
          <w:p w14:paraId="3C150CD5" w14:textId="77777777" w:rsidR="00C32544" w:rsidRPr="002950A6" w:rsidRDefault="00C32544">
            <w:pPr>
              <w:jc w:val="center"/>
              <w:rPr>
                <w:sz w:val="28"/>
                <w:szCs w:val="28"/>
              </w:rPr>
            </w:pPr>
            <w:r w:rsidRPr="002950A6">
              <w:rPr>
                <w:sz w:val="28"/>
                <w:szCs w:val="28"/>
              </w:rPr>
              <w:t>3,0 cv</w:t>
            </w:r>
          </w:p>
        </w:tc>
        <w:tc>
          <w:tcPr>
            <w:tcW w:w="780" w:type="pct"/>
            <w:tcBorders>
              <w:top w:val="nil"/>
              <w:left w:val="nil"/>
              <w:bottom w:val="single" w:sz="4" w:space="0" w:color="auto"/>
              <w:right w:val="single" w:sz="4" w:space="0" w:color="auto"/>
            </w:tcBorders>
            <w:vAlign w:val="center"/>
            <w:hideMark/>
          </w:tcPr>
          <w:p w14:paraId="0E9A10BD" w14:textId="77777777" w:rsidR="00C32544" w:rsidRPr="002950A6" w:rsidRDefault="00C32544">
            <w:pPr>
              <w:jc w:val="center"/>
              <w:rPr>
                <w:sz w:val="28"/>
                <w:szCs w:val="28"/>
              </w:rPr>
            </w:pPr>
            <w:r w:rsidRPr="002950A6">
              <w:rPr>
                <w:sz w:val="28"/>
                <w:szCs w:val="28"/>
              </w:rPr>
              <w:t>0,00075</w:t>
            </w:r>
          </w:p>
        </w:tc>
        <w:tc>
          <w:tcPr>
            <w:tcW w:w="890" w:type="pct"/>
            <w:tcBorders>
              <w:top w:val="nil"/>
              <w:left w:val="nil"/>
              <w:bottom w:val="single" w:sz="4" w:space="0" w:color="auto"/>
              <w:right w:val="single" w:sz="4" w:space="0" w:color="auto"/>
            </w:tcBorders>
            <w:vAlign w:val="center"/>
            <w:hideMark/>
          </w:tcPr>
          <w:p w14:paraId="4780CF78" w14:textId="77777777" w:rsidR="00C32544" w:rsidRPr="002950A6" w:rsidRDefault="00C32544">
            <w:pPr>
              <w:jc w:val="center"/>
              <w:rPr>
                <w:sz w:val="28"/>
                <w:szCs w:val="28"/>
              </w:rPr>
            </w:pPr>
            <w:r w:rsidRPr="002950A6">
              <w:rPr>
                <w:sz w:val="28"/>
                <w:szCs w:val="28"/>
              </w:rPr>
              <w:t>0,0007</w:t>
            </w:r>
          </w:p>
        </w:tc>
        <w:tc>
          <w:tcPr>
            <w:tcW w:w="860" w:type="pct"/>
            <w:tcBorders>
              <w:top w:val="nil"/>
              <w:left w:val="nil"/>
              <w:bottom w:val="single" w:sz="4" w:space="0" w:color="auto"/>
              <w:right w:val="single" w:sz="4" w:space="0" w:color="auto"/>
            </w:tcBorders>
            <w:vAlign w:val="center"/>
            <w:hideMark/>
          </w:tcPr>
          <w:p w14:paraId="33A3F9E6" w14:textId="77777777" w:rsidR="00C32544" w:rsidRPr="002950A6" w:rsidRDefault="00C32544">
            <w:pPr>
              <w:jc w:val="center"/>
              <w:rPr>
                <w:sz w:val="28"/>
                <w:szCs w:val="28"/>
              </w:rPr>
            </w:pPr>
            <w:r w:rsidRPr="002950A6">
              <w:rPr>
                <w:sz w:val="28"/>
                <w:szCs w:val="28"/>
              </w:rPr>
              <w:t>0,00065</w:t>
            </w:r>
          </w:p>
        </w:tc>
      </w:tr>
    </w:tbl>
    <w:p w14:paraId="604DE03C" w14:textId="77777777" w:rsidR="006D2D0B" w:rsidRPr="002950A6" w:rsidRDefault="006D2D0B" w:rsidP="00EE398A">
      <w:pPr>
        <w:pStyle w:val="00noidung"/>
        <w:outlineLvl w:val="2"/>
        <w:rPr>
          <w:lang w:val="en-US"/>
        </w:rPr>
      </w:pPr>
      <w:r w:rsidRPr="002950A6">
        <w:rPr>
          <w:lang w:val="en-US"/>
        </w:rPr>
        <w:t>c) Định mức dụng cụ lao động</w:t>
      </w:r>
    </w:p>
    <w:p w14:paraId="7020A4BB"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764"/>
        <w:gridCol w:w="2027"/>
        <w:gridCol w:w="1142"/>
        <w:gridCol w:w="1240"/>
        <w:gridCol w:w="1405"/>
        <w:gridCol w:w="1356"/>
        <w:gridCol w:w="1126"/>
      </w:tblGrid>
      <w:tr w:rsidR="00BE230F" w:rsidRPr="002950A6" w14:paraId="64EAAA2C" w14:textId="77777777" w:rsidTr="00A54026">
        <w:trPr>
          <w:trHeight w:val="570"/>
          <w:tblHeader/>
        </w:trPr>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2F5C93EB" w14:textId="77777777" w:rsidR="00A54026" w:rsidRPr="002950A6" w:rsidRDefault="00A54026" w:rsidP="006D2E4C">
            <w:pPr>
              <w:spacing w:before="60" w:after="60"/>
              <w:jc w:val="center"/>
              <w:rPr>
                <w:b/>
                <w:bCs/>
                <w:sz w:val="28"/>
                <w:szCs w:val="28"/>
              </w:rPr>
            </w:pPr>
            <w:r w:rsidRPr="002950A6">
              <w:rPr>
                <w:b/>
                <w:bCs/>
                <w:sz w:val="28"/>
                <w:szCs w:val="28"/>
              </w:rPr>
              <w:t>TT</w:t>
            </w:r>
          </w:p>
        </w:tc>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0DA36D20" w14:textId="77777777" w:rsidR="00A54026" w:rsidRPr="002950A6" w:rsidRDefault="00A54026" w:rsidP="006D2E4C">
            <w:pPr>
              <w:spacing w:before="60" w:after="60"/>
              <w:jc w:val="center"/>
              <w:rPr>
                <w:b/>
                <w:bCs/>
                <w:sz w:val="28"/>
                <w:szCs w:val="28"/>
              </w:rPr>
            </w:pPr>
            <w:r w:rsidRPr="002950A6">
              <w:rPr>
                <w:b/>
                <w:bCs/>
                <w:sz w:val="28"/>
                <w:szCs w:val="28"/>
              </w:rPr>
              <w:t>Danh mục dụng cụ</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519E146E" w14:textId="77777777" w:rsidR="00A54026" w:rsidRPr="002950A6" w:rsidRDefault="00A54026" w:rsidP="006D2E4C">
            <w:pPr>
              <w:spacing w:before="60" w:after="60"/>
              <w:jc w:val="center"/>
              <w:rPr>
                <w:b/>
                <w:bCs/>
                <w:sz w:val="28"/>
                <w:szCs w:val="28"/>
              </w:rPr>
            </w:pPr>
            <w:r w:rsidRPr="002950A6">
              <w:rPr>
                <w:b/>
                <w:bCs/>
                <w:sz w:val="28"/>
                <w:szCs w:val="28"/>
              </w:rPr>
              <w:t>Đơn vị tính</w:t>
            </w: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38829574" w14:textId="77777777" w:rsidR="00A54026" w:rsidRPr="002950A6" w:rsidRDefault="00A54026" w:rsidP="006D2E4C">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2129" w:type="pct"/>
            <w:gridSpan w:val="3"/>
            <w:tcBorders>
              <w:top w:val="single" w:sz="4" w:space="0" w:color="auto"/>
              <w:left w:val="nil"/>
              <w:bottom w:val="single" w:sz="4" w:space="0" w:color="auto"/>
              <w:right w:val="single" w:sz="4" w:space="0" w:color="auto"/>
            </w:tcBorders>
            <w:vAlign w:val="center"/>
            <w:hideMark/>
          </w:tcPr>
          <w:p w14:paraId="04AC66A6" w14:textId="77777777" w:rsidR="00A54026" w:rsidRPr="002950A6" w:rsidRDefault="00A54026" w:rsidP="006D2E4C">
            <w:pPr>
              <w:spacing w:before="60" w:after="60"/>
              <w:jc w:val="center"/>
              <w:rPr>
                <w:b/>
                <w:bCs/>
                <w:sz w:val="28"/>
                <w:szCs w:val="28"/>
              </w:rPr>
            </w:pPr>
            <w:r w:rsidRPr="002950A6">
              <w:rPr>
                <w:b/>
                <w:bCs/>
                <w:sz w:val="28"/>
                <w:szCs w:val="28"/>
              </w:rPr>
              <w:t>Mức tiêu hao (ca/tấn)</w:t>
            </w:r>
          </w:p>
        </w:tc>
      </w:tr>
      <w:tr w:rsidR="00BE230F" w:rsidRPr="002950A6" w14:paraId="7D47CC8F" w14:textId="77777777" w:rsidTr="00A54026">
        <w:trPr>
          <w:trHeight w:val="315"/>
          <w:tblHeader/>
        </w:trPr>
        <w:tc>
          <w:tcPr>
            <w:tcW w:w="426" w:type="pct"/>
            <w:vMerge/>
            <w:tcBorders>
              <w:top w:val="single" w:sz="4" w:space="0" w:color="auto"/>
              <w:left w:val="single" w:sz="4" w:space="0" w:color="auto"/>
              <w:bottom w:val="single" w:sz="4" w:space="0" w:color="auto"/>
              <w:right w:val="single" w:sz="4" w:space="0" w:color="auto"/>
            </w:tcBorders>
            <w:vAlign w:val="center"/>
            <w:hideMark/>
          </w:tcPr>
          <w:p w14:paraId="198F38D9" w14:textId="77777777" w:rsidR="00A54026" w:rsidRPr="002950A6" w:rsidRDefault="00A54026" w:rsidP="006D2E4C">
            <w:pPr>
              <w:spacing w:before="60" w:after="60"/>
              <w:rPr>
                <w:b/>
                <w:bCs/>
                <w:sz w:val="28"/>
                <w:szCs w:val="28"/>
              </w:rPr>
            </w:pP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26848EA9" w14:textId="77777777" w:rsidR="00A54026" w:rsidRPr="002950A6" w:rsidRDefault="00A54026" w:rsidP="006D2E4C">
            <w:pPr>
              <w:spacing w:before="60" w:after="60"/>
              <w:rPr>
                <w:b/>
                <w:bCs/>
                <w:sz w:val="28"/>
                <w:szCs w:val="28"/>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4661BB37" w14:textId="77777777" w:rsidR="00A54026" w:rsidRPr="002950A6" w:rsidRDefault="00A54026" w:rsidP="006D2E4C">
            <w:pPr>
              <w:spacing w:before="60" w:after="60"/>
              <w:rPr>
                <w:b/>
                <w:bCs/>
                <w:sz w:val="28"/>
                <w:szCs w:val="28"/>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E58144F" w14:textId="77777777" w:rsidR="00A54026" w:rsidRPr="002950A6" w:rsidRDefault="00A54026" w:rsidP="006D2E4C">
            <w:pPr>
              <w:spacing w:before="60" w:after="60"/>
              <w:rPr>
                <w:b/>
                <w:bCs/>
                <w:sz w:val="28"/>
                <w:szCs w:val="28"/>
              </w:rPr>
            </w:pPr>
          </w:p>
        </w:tc>
        <w:tc>
          <w:tcPr>
            <w:tcW w:w="779" w:type="pct"/>
            <w:tcBorders>
              <w:top w:val="nil"/>
              <w:left w:val="nil"/>
              <w:bottom w:val="single" w:sz="4" w:space="0" w:color="auto"/>
              <w:right w:val="single" w:sz="4" w:space="0" w:color="auto"/>
            </w:tcBorders>
            <w:vAlign w:val="center"/>
            <w:hideMark/>
          </w:tcPr>
          <w:p w14:paraId="040FE0B0" w14:textId="77777777" w:rsidR="00A54026" w:rsidRPr="002950A6" w:rsidRDefault="00A54026" w:rsidP="006D2E4C">
            <w:pPr>
              <w:spacing w:before="60" w:after="60"/>
              <w:jc w:val="center"/>
              <w:rPr>
                <w:b/>
                <w:bCs/>
                <w:sz w:val="28"/>
                <w:szCs w:val="28"/>
              </w:rPr>
            </w:pPr>
            <w:r w:rsidRPr="002950A6">
              <w:rPr>
                <w:b/>
                <w:bCs/>
                <w:sz w:val="28"/>
                <w:szCs w:val="28"/>
              </w:rPr>
              <w:t>XL.4.1</w:t>
            </w:r>
          </w:p>
        </w:tc>
        <w:tc>
          <w:tcPr>
            <w:tcW w:w="752" w:type="pct"/>
            <w:tcBorders>
              <w:top w:val="nil"/>
              <w:left w:val="nil"/>
              <w:bottom w:val="single" w:sz="4" w:space="0" w:color="auto"/>
              <w:right w:val="single" w:sz="4" w:space="0" w:color="auto"/>
            </w:tcBorders>
            <w:vAlign w:val="center"/>
            <w:hideMark/>
          </w:tcPr>
          <w:p w14:paraId="702B6613" w14:textId="77777777" w:rsidR="00A54026" w:rsidRPr="002950A6" w:rsidRDefault="00A54026" w:rsidP="006D2E4C">
            <w:pPr>
              <w:spacing w:before="60" w:after="60"/>
              <w:jc w:val="center"/>
              <w:rPr>
                <w:b/>
                <w:bCs/>
                <w:sz w:val="28"/>
                <w:szCs w:val="28"/>
              </w:rPr>
            </w:pPr>
            <w:r w:rsidRPr="002950A6">
              <w:rPr>
                <w:b/>
                <w:bCs/>
                <w:sz w:val="28"/>
                <w:szCs w:val="28"/>
              </w:rPr>
              <w:t>XL.4.2</w:t>
            </w:r>
          </w:p>
        </w:tc>
        <w:tc>
          <w:tcPr>
            <w:tcW w:w="598" w:type="pct"/>
            <w:tcBorders>
              <w:top w:val="nil"/>
              <w:left w:val="nil"/>
              <w:bottom w:val="single" w:sz="4" w:space="0" w:color="auto"/>
              <w:right w:val="single" w:sz="4" w:space="0" w:color="auto"/>
            </w:tcBorders>
            <w:vAlign w:val="center"/>
            <w:hideMark/>
          </w:tcPr>
          <w:p w14:paraId="4BF7D233" w14:textId="77777777" w:rsidR="00A54026" w:rsidRPr="002950A6" w:rsidRDefault="00A54026" w:rsidP="006D2E4C">
            <w:pPr>
              <w:spacing w:before="60" w:after="60"/>
              <w:jc w:val="center"/>
              <w:rPr>
                <w:b/>
                <w:bCs/>
                <w:sz w:val="28"/>
                <w:szCs w:val="28"/>
              </w:rPr>
            </w:pPr>
            <w:r w:rsidRPr="002950A6">
              <w:rPr>
                <w:b/>
                <w:bCs/>
                <w:sz w:val="28"/>
                <w:szCs w:val="28"/>
              </w:rPr>
              <w:t>XL.4.3</w:t>
            </w:r>
          </w:p>
        </w:tc>
      </w:tr>
      <w:tr w:rsidR="00BE230F" w:rsidRPr="002950A6" w14:paraId="1E6BBC67"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467F8894" w14:textId="77777777" w:rsidR="00A54026" w:rsidRPr="002950A6" w:rsidRDefault="00A54026" w:rsidP="006D2E4C">
            <w:pPr>
              <w:spacing w:before="60" w:after="60"/>
              <w:jc w:val="center"/>
              <w:rPr>
                <w:b/>
                <w:bCs/>
                <w:sz w:val="28"/>
                <w:szCs w:val="28"/>
              </w:rPr>
            </w:pPr>
            <w:r w:rsidRPr="002950A6">
              <w:rPr>
                <w:b/>
                <w:bCs/>
                <w:sz w:val="28"/>
                <w:szCs w:val="28"/>
              </w:rPr>
              <w:t>I</w:t>
            </w:r>
          </w:p>
        </w:tc>
        <w:tc>
          <w:tcPr>
            <w:tcW w:w="1123" w:type="pct"/>
            <w:tcBorders>
              <w:top w:val="nil"/>
              <w:left w:val="nil"/>
              <w:bottom w:val="single" w:sz="4" w:space="0" w:color="auto"/>
              <w:right w:val="single" w:sz="4" w:space="0" w:color="auto"/>
            </w:tcBorders>
            <w:vAlign w:val="center"/>
            <w:hideMark/>
          </w:tcPr>
          <w:p w14:paraId="25A76EB5" w14:textId="77777777" w:rsidR="00A54026" w:rsidRPr="002950A6" w:rsidRDefault="00A54026" w:rsidP="006D2E4C">
            <w:pPr>
              <w:spacing w:before="60" w:after="60"/>
              <w:rPr>
                <w:b/>
                <w:bCs/>
                <w:sz w:val="28"/>
                <w:szCs w:val="28"/>
              </w:rPr>
            </w:pPr>
            <w:r w:rsidRPr="002950A6">
              <w:rPr>
                <w:b/>
                <w:bCs/>
                <w:sz w:val="28"/>
                <w:szCs w:val="28"/>
              </w:rPr>
              <w:t>Tiếp nhận chất thải rắn sinh hoạt</w:t>
            </w:r>
          </w:p>
        </w:tc>
        <w:tc>
          <w:tcPr>
            <w:tcW w:w="634" w:type="pct"/>
            <w:tcBorders>
              <w:top w:val="nil"/>
              <w:left w:val="nil"/>
              <w:bottom w:val="single" w:sz="4" w:space="0" w:color="auto"/>
              <w:right w:val="single" w:sz="4" w:space="0" w:color="auto"/>
            </w:tcBorders>
            <w:vAlign w:val="center"/>
            <w:hideMark/>
          </w:tcPr>
          <w:p w14:paraId="234EE089"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2408A5E3"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7AD0BF31"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3543B0D0"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00E2F8B4"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605B184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62778F0" w14:textId="77777777" w:rsidR="00A54026" w:rsidRPr="002950A6" w:rsidRDefault="00A54026" w:rsidP="006D2E4C">
            <w:pPr>
              <w:spacing w:before="60" w:after="60"/>
              <w:jc w:val="center"/>
              <w:rPr>
                <w:b/>
                <w:bCs/>
                <w:i/>
                <w:iCs/>
                <w:sz w:val="28"/>
                <w:szCs w:val="28"/>
              </w:rPr>
            </w:pPr>
            <w:r w:rsidRPr="002950A6">
              <w:rPr>
                <w:b/>
                <w:bCs/>
                <w:i/>
                <w:iCs/>
                <w:sz w:val="28"/>
                <w:szCs w:val="28"/>
              </w:rPr>
              <w:t>1.1</w:t>
            </w:r>
          </w:p>
        </w:tc>
        <w:tc>
          <w:tcPr>
            <w:tcW w:w="1123" w:type="pct"/>
            <w:tcBorders>
              <w:top w:val="nil"/>
              <w:left w:val="nil"/>
              <w:bottom w:val="single" w:sz="4" w:space="0" w:color="auto"/>
              <w:right w:val="single" w:sz="4" w:space="0" w:color="auto"/>
            </w:tcBorders>
            <w:vAlign w:val="center"/>
            <w:hideMark/>
          </w:tcPr>
          <w:p w14:paraId="53575309" w14:textId="77777777" w:rsidR="00A54026" w:rsidRPr="002950A6" w:rsidRDefault="00A54026" w:rsidP="006D2E4C">
            <w:pPr>
              <w:spacing w:before="60" w:after="60"/>
              <w:rPr>
                <w:b/>
                <w:bCs/>
                <w:i/>
                <w:iCs/>
                <w:sz w:val="28"/>
                <w:szCs w:val="28"/>
              </w:rPr>
            </w:pPr>
            <w:r w:rsidRPr="002950A6">
              <w:rPr>
                <w:b/>
                <w:bCs/>
                <w:i/>
                <w:iCs/>
                <w:sz w:val="28"/>
                <w:szCs w:val="28"/>
              </w:rPr>
              <w:t>Trạm cân</w:t>
            </w:r>
          </w:p>
        </w:tc>
        <w:tc>
          <w:tcPr>
            <w:tcW w:w="634" w:type="pct"/>
            <w:tcBorders>
              <w:top w:val="nil"/>
              <w:left w:val="nil"/>
              <w:bottom w:val="single" w:sz="4" w:space="0" w:color="auto"/>
              <w:right w:val="single" w:sz="4" w:space="0" w:color="auto"/>
            </w:tcBorders>
            <w:vAlign w:val="center"/>
            <w:hideMark/>
          </w:tcPr>
          <w:p w14:paraId="5819592C"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5F7EC77F"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1DB83D2A"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400F288F"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2093C78C"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1EB027C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1BF5481" w14:textId="77777777" w:rsidR="00A54026" w:rsidRPr="002950A6" w:rsidRDefault="00A54026" w:rsidP="006D2E4C">
            <w:pPr>
              <w:spacing w:before="60" w:after="60"/>
              <w:jc w:val="center"/>
              <w:rPr>
                <w:sz w:val="28"/>
                <w:szCs w:val="28"/>
              </w:rPr>
            </w:pPr>
            <w:r w:rsidRPr="002950A6">
              <w:rPr>
                <w:sz w:val="28"/>
                <w:szCs w:val="28"/>
              </w:rPr>
              <w:t>1</w:t>
            </w:r>
          </w:p>
        </w:tc>
        <w:tc>
          <w:tcPr>
            <w:tcW w:w="1123" w:type="pct"/>
            <w:tcBorders>
              <w:top w:val="nil"/>
              <w:left w:val="nil"/>
              <w:bottom w:val="single" w:sz="4" w:space="0" w:color="auto"/>
              <w:right w:val="single" w:sz="4" w:space="0" w:color="auto"/>
            </w:tcBorders>
            <w:vAlign w:val="center"/>
            <w:hideMark/>
          </w:tcPr>
          <w:p w14:paraId="4419A43E"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26BEAE06"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7C26EB4D"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C1DE1FA"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21734183"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5DA504A5"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50CBB4E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6F2BE1B" w14:textId="77777777" w:rsidR="00A54026" w:rsidRPr="002950A6" w:rsidRDefault="00A54026" w:rsidP="006D2E4C">
            <w:pPr>
              <w:spacing w:before="60" w:after="60"/>
              <w:jc w:val="center"/>
              <w:rPr>
                <w:sz w:val="28"/>
                <w:szCs w:val="28"/>
              </w:rPr>
            </w:pPr>
            <w:r w:rsidRPr="002950A6">
              <w:rPr>
                <w:sz w:val="28"/>
                <w:szCs w:val="28"/>
              </w:rPr>
              <w:t>2</w:t>
            </w:r>
          </w:p>
        </w:tc>
        <w:tc>
          <w:tcPr>
            <w:tcW w:w="1123" w:type="pct"/>
            <w:tcBorders>
              <w:top w:val="nil"/>
              <w:left w:val="nil"/>
              <w:bottom w:val="single" w:sz="4" w:space="0" w:color="auto"/>
              <w:right w:val="single" w:sz="4" w:space="0" w:color="auto"/>
            </w:tcBorders>
            <w:vAlign w:val="center"/>
            <w:hideMark/>
          </w:tcPr>
          <w:p w14:paraId="0973F039"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3FD36917"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C735B8B"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08BA236"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67DACCBA"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4FECF6FA"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35FA5656"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1E6F055" w14:textId="77777777" w:rsidR="00A54026" w:rsidRPr="002950A6" w:rsidRDefault="00A54026" w:rsidP="006D2E4C">
            <w:pPr>
              <w:spacing w:before="60" w:after="60"/>
              <w:jc w:val="center"/>
              <w:rPr>
                <w:sz w:val="28"/>
                <w:szCs w:val="28"/>
              </w:rPr>
            </w:pPr>
            <w:r w:rsidRPr="002950A6">
              <w:rPr>
                <w:sz w:val="28"/>
                <w:szCs w:val="28"/>
              </w:rPr>
              <w:t>3</w:t>
            </w:r>
          </w:p>
        </w:tc>
        <w:tc>
          <w:tcPr>
            <w:tcW w:w="1123" w:type="pct"/>
            <w:tcBorders>
              <w:top w:val="nil"/>
              <w:left w:val="nil"/>
              <w:bottom w:val="single" w:sz="4" w:space="0" w:color="auto"/>
              <w:right w:val="single" w:sz="4" w:space="0" w:color="auto"/>
            </w:tcBorders>
            <w:vAlign w:val="center"/>
            <w:hideMark/>
          </w:tcPr>
          <w:p w14:paraId="039EC97F"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7DA4ADBA"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1A9B94C"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73674D8"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5F2D734F"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6DAD8CAA"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3F5EA0F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FCEEF64" w14:textId="77777777" w:rsidR="00A54026" w:rsidRPr="002950A6" w:rsidRDefault="00A54026" w:rsidP="006D2E4C">
            <w:pPr>
              <w:spacing w:before="60" w:after="60"/>
              <w:jc w:val="center"/>
              <w:rPr>
                <w:sz w:val="28"/>
                <w:szCs w:val="28"/>
              </w:rPr>
            </w:pPr>
            <w:r w:rsidRPr="002950A6">
              <w:rPr>
                <w:sz w:val="28"/>
                <w:szCs w:val="28"/>
              </w:rPr>
              <w:t>4</w:t>
            </w:r>
          </w:p>
        </w:tc>
        <w:tc>
          <w:tcPr>
            <w:tcW w:w="1123" w:type="pct"/>
            <w:tcBorders>
              <w:top w:val="nil"/>
              <w:left w:val="nil"/>
              <w:bottom w:val="single" w:sz="4" w:space="0" w:color="auto"/>
              <w:right w:val="single" w:sz="4" w:space="0" w:color="auto"/>
            </w:tcBorders>
            <w:vAlign w:val="center"/>
            <w:hideMark/>
          </w:tcPr>
          <w:p w14:paraId="20C2BA7A"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6978AA6B"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52EAB61"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A718047"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F530E0A"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604E8559"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1B9FBB61"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2C510FD3" w14:textId="77777777" w:rsidR="00A54026" w:rsidRPr="002950A6" w:rsidRDefault="00A54026" w:rsidP="006D2E4C">
            <w:pPr>
              <w:spacing w:before="60" w:after="60"/>
              <w:jc w:val="center"/>
              <w:rPr>
                <w:sz w:val="28"/>
                <w:szCs w:val="28"/>
              </w:rPr>
            </w:pPr>
            <w:r w:rsidRPr="002950A6">
              <w:rPr>
                <w:sz w:val="28"/>
                <w:szCs w:val="28"/>
              </w:rPr>
              <w:t>5</w:t>
            </w:r>
          </w:p>
        </w:tc>
        <w:tc>
          <w:tcPr>
            <w:tcW w:w="1123" w:type="pct"/>
            <w:tcBorders>
              <w:top w:val="nil"/>
              <w:left w:val="nil"/>
              <w:bottom w:val="single" w:sz="4" w:space="0" w:color="auto"/>
              <w:right w:val="single" w:sz="4" w:space="0" w:color="auto"/>
            </w:tcBorders>
            <w:vAlign w:val="center"/>
            <w:hideMark/>
          </w:tcPr>
          <w:p w14:paraId="3CD8D610"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598F76E"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8592C13"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4FFCAB12"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2B3BA709"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A83C16A"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760BCE7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9E430BC" w14:textId="77777777" w:rsidR="00A54026" w:rsidRPr="002950A6" w:rsidRDefault="00A54026" w:rsidP="006D2E4C">
            <w:pPr>
              <w:spacing w:before="60" w:after="60"/>
              <w:jc w:val="center"/>
              <w:rPr>
                <w:sz w:val="28"/>
                <w:szCs w:val="28"/>
              </w:rPr>
            </w:pPr>
            <w:r w:rsidRPr="002950A6">
              <w:rPr>
                <w:sz w:val="28"/>
                <w:szCs w:val="28"/>
              </w:rPr>
              <w:t>6</w:t>
            </w:r>
          </w:p>
        </w:tc>
        <w:tc>
          <w:tcPr>
            <w:tcW w:w="1123" w:type="pct"/>
            <w:tcBorders>
              <w:top w:val="nil"/>
              <w:left w:val="nil"/>
              <w:bottom w:val="single" w:sz="4" w:space="0" w:color="auto"/>
              <w:right w:val="single" w:sz="4" w:space="0" w:color="auto"/>
            </w:tcBorders>
            <w:vAlign w:val="center"/>
            <w:hideMark/>
          </w:tcPr>
          <w:p w14:paraId="222E747D"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6B37B13B"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2970BC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7AAFDE7"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45DB3406"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0567B15C"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73B58C0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DFCA657" w14:textId="77777777" w:rsidR="00A54026" w:rsidRPr="002950A6" w:rsidRDefault="00A54026" w:rsidP="006D2E4C">
            <w:pPr>
              <w:spacing w:before="60" w:after="60"/>
              <w:jc w:val="center"/>
              <w:rPr>
                <w:sz w:val="28"/>
                <w:szCs w:val="28"/>
              </w:rPr>
            </w:pPr>
            <w:r w:rsidRPr="002950A6">
              <w:rPr>
                <w:sz w:val="28"/>
                <w:szCs w:val="28"/>
              </w:rPr>
              <w:t>7</w:t>
            </w:r>
          </w:p>
        </w:tc>
        <w:tc>
          <w:tcPr>
            <w:tcW w:w="1123" w:type="pct"/>
            <w:tcBorders>
              <w:top w:val="nil"/>
              <w:left w:val="nil"/>
              <w:bottom w:val="single" w:sz="4" w:space="0" w:color="auto"/>
              <w:right w:val="single" w:sz="4" w:space="0" w:color="auto"/>
            </w:tcBorders>
            <w:vAlign w:val="center"/>
            <w:hideMark/>
          </w:tcPr>
          <w:p w14:paraId="20861BDE"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53E7D955"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008968E0"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289086E"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4E15407F"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05839FE"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7C25275E"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6C8EE30" w14:textId="77777777" w:rsidR="00A54026" w:rsidRPr="002950A6" w:rsidRDefault="00A54026" w:rsidP="006D2E4C">
            <w:pPr>
              <w:spacing w:before="60" w:after="60"/>
              <w:jc w:val="center"/>
              <w:rPr>
                <w:sz w:val="28"/>
                <w:szCs w:val="28"/>
              </w:rPr>
            </w:pPr>
            <w:r w:rsidRPr="002950A6">
              <w:rPr>
                <w:sz w:val="28"/>
                <w:szCs w:val="28"/>
              </w:rPr>
              <w:t>8</w:t>
            </w:r>
          </w:p>
        </w:tc>
        <w:tc>
          <w:tcPr>
            <w:tcW w:w="1123" w:type="pct"/>
            <w:tcBorders>
              <w:top w:val="nil"/>
              <w:left w:val="nil"/>
              <w:bottom w:val="single" w:sz="4" w:space="0" w:color="auto"/>
              <w:right w:val="single" w:sz="4" w:space="0" w:color="auto"/>
            </w:tcBorders>
            <w:vAlign w:val="center"/>
            <w:hideMark/>
          </w:tcPr>
          <w:p w14:paraId="3566699A"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34EDFB55"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8CFC32C"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57F39EA"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3CDD9210"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1B39314D"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1A796B52"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8643D88" w14:textId="77777777" w:rsidR="00A54026" w:rsidRPr="002950A6" w:rsidRDefault="00A54026" w:rsidP="006D2E4C">
            <w:pPr>
              <w:spacing w:before="60" w:after="60"/>
              <w:jc w:val="center"/>
              <w:rPr>
                <w:sz w:val="28"/>
                <w:szCs w:val="28"/>
              </w:rPr>
            </w:pPr>
            <w:r w:rsidRPr="002950A6">
              <w:rPr>
                <w:sz w:val="28"/>
                <w:szCs w:val="28"/>
              </w:rPr>
              <w:t>9</w:t>
            </w:r>
          </w:p>
        </w:tc>
        <w:tc>
          <w:tcPr>
            <w:tcW w:w="1123" w:type="pct"/>
            <w:tcBorders>
              <w:top w:val="nil"/>
              <w:left w:val="nil"/>
              <w:bottom w:val="single" w:sz="4" w:space="0" w:color="auto"/>
              <w:right w:val="single" w:sz="4" w:space="0" w:color="auto"/>
            </w:tcBorders>
            <w:vAlign w:val="center"/>
            <w:hideMark/>
          </w:tcPr>
          <w:p w14:paraId="789951F6"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2CEA361E"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02AD82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6B3B718"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7840CE0"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FEEE2A3"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7E7A6FE6"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3F16F60A" w14:textId="77777777" w:rsidR="00A54026" w:rsidRPr="002950A6" w:rsidRDefault="00A54026" w:rsidP="006D2E4C">
            <w:pPr>
              <w:spacing w:before="60" w:after="60"/>
              <w:jc w:val="center"/>
              <w:rPr>
                <w:b/>
                <w:bCs/>
                <w:i/>
                <w:iCs/>
                <w:sz w:val="28"/>
                <w:szCs w:val="28"/>
              </w:rPr>
            </w:pPr>
            <w:r w:rsidRPr="002950A6">
              <w:rPr>
                <w:b/>
                <w:bCs/>
                <w:i/>
                <w:iCs/>
                <w:sz w:val="28"/>
                <w:szCs w:val="28"/>
              </w:rPr>
              <w:t>1.2</w:t>
            </w:r>
          </w:p>
        </w:tc>
        <w:tc>
          <w:tcPr>
            <w:tcW w:w="1123" w:type="pct"/>
            <w:tcBorders>
              <w:top w:val="nil"/>
              <w:left w:val="nil"/>
              <w:bottom w:val="single" w:sz="4" w:space="0" w:color="auto"/>
              <w:right w:val="single" w:sz="4" w:space="0" w:color="auto"/>
            </w:tcBorders>
            <w:vAlign w:val="center"/>
            <w:hideMark/>
          </w:tcPr>
          <w:p w14:paraId="6EE9C1E2" w14:textId="77777777" w:rsidR="00A54026" w:rsidRPr="002950A6" w:rsidRDefault="00A54026" w:rsidP="006D2E4C">
            <w:pPr>
              <w:spacing w:before="60" w:after="60"/>
              <w:rPr>
                <w:b/>
                <w:bCs/>
                <w:i/>
                <w:iCs/>
                <w:sz w:val="28"/>
                <w:szCs w:val="28"/>
              </w:rPr>
            </w:pPr>
            <w:r w:rsidRPr="002950A6">
              <w:rPr>
                <w:b/>
                <w:bCs/>
                <w:i/>
                <w:iCs/>
                <w:sz w:val="28"/>
                <w:szCs w:val="28"/>
              </w:rPr>
              <w:t>Tiếp nhận chất thải rắn sinh hoạt</w:t>
            </w:r>
          </w:p>
        </w:tc>
        <w:tc>
          <w:tcPr>
            <w:tcW w:w="634" w:type="pct"/>
            <w:tcBorders>
              <w:top w:val="nil"/>
              <w:left w:val="nil"/>
              <w:bottom w:val="single" w:sz="4" w:space="0" w:color="auto"/>
              <w:right w:val="single" w:sz="4" w:space="0" w:color="auto"/>
            </w:tcBorders>
            <w:vAlign w:val="center"/>
            <w:hideMark/>
          </w:tcPr>
          <w:p w14:paraId="18BFFCA8"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184C6EC2"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4741C505"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413021AA"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6E885038"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0041C9DE"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A23B8A0" w14:textId="77777777" w:rsidR="00A54026" w:rsidRPr="002950A6" w:rsidRDefault="00A54026" w:rsidP="006D2E4C">
            <w:pPr>
              <w:spacing w:before="60" w:after="60"/>
              <w:jc w:val="center"/>
              <w:rPr>
                <w:sz w:val="28"/>
                <w:szCs w:val="28"/>
              </w:rPr>
            </w:pPr>
            <w:r w:rsidRPr="002950A6">
              <w:rPr>
                <w:sz w:val="28"/>
                <w:szCs w:val="28"/>
              </w:rPr>
              <w:t>10</w:t>
            </w:r>
          </w:p>
        </w:tc>
        <w:tc>
          <w:tcPr>
            <w:tcW w:w="1123" w:type="pct"/>
            <w:tcBorders>
              <w:top w:val="nil"/>
              <w:left w:val="nil"/>
              <w:bottom w:val="single" w:sz="4" w:space="0" w:color="auto"/>
              <w:right w:val="single" w:sz="4" w:space="0" w:color="auto"/>
            </w:tcBorders>
            <w:vAlign w:val="center"/>
            <w:hideMark/>
          </w:tcPr>
          <w:p w14:paraId="076EA586"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3AD0BF86"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75505A35"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6A19DFD" w14:textId="77777777" w:rsidR="00A54026" w:rsidRPr="002950A6" w:rsidRDefault="00A54026"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2136BAC5"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BA7D276"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15B2EEF3"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6EA0AAF" w14:textId="77777777" w:rsidR="00A54026" w:rsidRPr="002950A6" w:rsidRDefault="00A54026" w:rsidP="006D2E4C">
            <w:pPr>
              <w:spacing w:before="60" w:after="60"/>
              <w:jc w:val="center"/>
              <w:rPr>
                <w:sz w:val="28"/>
                <w:szCs w:val="28"/>
              </w:rPr>
            </w:pPr>
            <w:r w:rsidRPr="002950A6">
              <w:rPr>
                <w:sz w:val="28"/>
                <w:szCs w:val="28"/>
              </w:rPr>
              <w:lastRenderedPageBreak/>
              <w:t>11</w:t>
            </w:r>
          </w:p>
        </w:tc>
        <w:tc>
          <w:tcPr>
            <w:tcW w:w="1123" w:type="pct"/>
            <w:tcBorders>
              <w:top w:val="nil"/>
              <w:left w:val="nil"/>
              <w:bottom w:val="single" w:sz="4" w:space="0" w:color="auto"/>
              <w:right w:val="single" w:sz="4" w:space="0" w:color="auto"/>
            </w:tcBorders>
            <w:vAlign w:val="center"/>
            <w:hideMark/>
          </w:tcPr>
          <w:p w14:paraId="0BA8CEE5"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615D7AB"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EFFA8F7"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101F082" w14:textId="77777777" w:rsidR="00A54026" w:rsidRPr="002950A6" w:rsidRDefault="00A54026"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227490E8"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6CE7DA69"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4536753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C859D0C" w14:textId="77777777" w:rsidR="00A54026" w:rsidRPr="002950A6" w:rsidRDefault="00A54026" w:rsidP="006D2E4C">
            <w:pPr>
              <w:spacing w:before="60" w:after="60"/>
              <w:jc w:val="center"/>
              <w:rPr>
                <w:sz w:val="28"/>
                <w:szCs w:val="28"/>
              </w:rPr>
            </w:pPr>
            <w:r w:rsidRPr="002950A6">
              <w:rPr>
                <w:sz w:val="28"/>
                <w:szCs w:val="28"/>
              </w:rPr>
              <w:t>13</w:t>
            </w:r>
          </w:p>
        </w:tc>
        <w:tc>
          <w:tcPr>
            <w:tcW w:w="1123" w:type="pct"/>
            <w:tcBorders>
              <w:top w:val="nil"/>
              <w:left w:val="nil"/>
              <w:bottom w:val="single" w:sz="4" w:space="0" w:color="auto"/>
              <w:right w:val="single" w:sz="4" w:space="0" w:color="auto"/>
            </w:tcBorders>
            <w:vAlign w:val="center"/>
            <w:hideMark/>
          </w:tcPr>
          <w:p w14:paraId="7CE694BF"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34E556DA"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D41BF96"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E5FC7E4"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7B844CF7"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1D89A973"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5590905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53BDA61" w14:textId="77777777" w:rsidR="00A54026" w:rsidRPr="002950A6" w:rsidRDefault="00A54026" w:rsidP="006D2E4C">
            <w:pPr>
              <w:spacing w:before="60" w:after="60"/>
              <w:jc w:val="center"/>
              <w:rPr>
                <w:sz w:val="28"/>
                <w:szCs w:val="28"/>
              </w:rPr>
            </w:pPr>
            <w:r w:rsidRPr="002950A6">
              <w:rPr>
                <w:sz w:val="28"/>
                <w:szCs w:val="28"/>
              </w:rPr>
              <w:t>14</w:t>
            </w:r>
          </w:p>
        </w:tc>
        <w:tc>
          <w:tcPr>
            <w:tcW w:w="1123" w:type="pct"/>
            <w:tcBorders>
              <w:top w:val="nil"/>
              <w:left w:val="nil"/>
              <w:bottom w:val="single" w:sz="4" w:space="0" w:color="auto"/>
              <w:right w:val="single" w:sz="4" w:space="0" w:color="auto"/>
            </w:tcBorders>
            <w:vAlign w:val="center"/>
            <w:hideMark/>
          </w:tcPr>
          <w:p w14:paraId="7435B0CC"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4ACC8216"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2A76920"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B78B005"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3005568E"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57D65BE7"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35881A8E"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25FE8199" w14:textId="77777777" w:rsidR="00A54026" w:rsidRPr="002950A6" w:rsidRDefault="00A54026" w:rsidP="006D2E4C">
            <w:pPr>
              <w:spacing w:before="60" w:after="60"/>
              <w:jc w:val="center"/>
              <w:rPr>
                <w:sz w:val="28"/>
                <w:szCs w:val="28"/>
              </w:rPr>
            </w:pPr>
            <w:r w:rsidRPr="002950A6">
              <w:rPr>
                <w:sz w:val="28"/>
                <w:szCs w:val="28"/>
              </w:rPr>
              <w:t>15</w:t>
            </w:r>
          </w:p>
        </w:tc>
        <w:tc>
          <w:tcPr>
            <w:tcW w:w="1123" w:type="pct"/>
            <w:tcBorders>
              <w:top w:val="nil"/>
              <w:left w:val="nil"/>
              <w:bottom w:val="single" w:sz="4" w:space="0" w:color="auto"/>
              <w:right w:val="single" w:sz="4" w:space="0" w:color="auto"/>
            </w:tcBorders>
            <w:vAlign w:val="center"/>
            <w:hideMark/>
          </w:tcPr>
          <w:p w14:paraId="2FBE8733"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3B558758"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B361050"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441CA2A1"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1997E4F7"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73378F79"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6BD92138"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16F8E54" w14:textId="77777777" w:rsidR="00A54026" w:rsidRPr="002950A6" w:rsidRDefault="00A54026" w:rsidP="006D2E4C">
            <w:pPr>
              <w:spacing w:before="60" w:after="60"/>
              <w:jc w:val="center"/>
              <w:rPr>
                <w:sz w:val="28"/>
                <w:szCs w:val="28"/>
              </w:rPr>
            </w:pPr>
            <w:r w:rsidRPr="002950A6">
              <w:rPr>
                <w:sz w:val="28"/>
                <w:szCs w:val="28"/>
              </w:rPr>
              <w:t>16</w:t>
            </w:r>
          </w:p>
        </w:tc>
        <w:tc>
          <w:tcPr>
            <w:tcW w:w="1123" w:type="pct"/>
            <w:tcBorders>
              <w:top w:val="nil"/>
              <w:left w:val="nil"/>
              <w:bottom w:val="single" w:sz="4" w:space="0" w:color="auto"/>
              <w:right w:val="single" w:sz="4" w:space="0" w:color="auto"/>
            </w:tcBorders>
            <w:vAlign w:val="center"/>
            <w:hideMark/>
          </w:tcPr>
          <w:p w14:paraId="6FB41710"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6AE5A5E3"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719F705"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A26308B" w14:textId="77777777" w:rsidR="00A54026" w:rsidRPr="002950A6" w:rsidRDefault="00A54026" w:rsidP="006D2E4C">
            <w:pPr>
              <w:spacing w:before="60" w:after="60"/>
              <w:jc w:val="center"/>
              <w:rPr>
                <w:sz w:val="28"/>
                <w:szCs w:val="28"/>
              </w:rPr>
            </w:pPr>
            <w:r w:rsidRPr="002950A6">
              <w:rPr>
                <w:sz w:val="28"/>
                <w:szCs w:val="28"/>
              </w:rPr>
              <w:t>0,013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76210109"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6B31AD7A"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3C28BF96"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3DC63F3" w14:textId="77777777" w:rsidR="00A54026" w:rsidRPr="002950A6" w:rsidRDefault="00A54026" w:rsidP="006D2E4C">
            <w:pPr>
              <w:spacing w:before="60" w:after="60"/>
              <w:jc w:val="center"/>
              <w:rPr>
                <w:sz w:val="28"/>
                <w:szCs w:val="28"/>
              </w:rPr>
            </w:pPr>
            <w:r w:rsidRPr="002950A6">
              <w:rPr>
                <w:sz w:val="28"/>
                <w:szCs w:val="28"/>
              </w:rPr>
              <w:t>17</w:t>
            </w:r>
          </w:p>
        </w:tc>
        <w:tc>
          <w:tcPr>
            <w:tcW w:w="1123" w:type="pct"/>
            <w:tcBorders>
              <w:top w:val="nil"/>
              <w:left w:val="nil"/>
              <w:bottom w:val="single" w:sz="4" w:space="0" w:color="auto"/>
              <w:right w:val="single" w:sz="4" w:space="0" w:color="auto"/>
            </w:tcBorders>
            <w:vAlign w:val="center"/>
            <w:hideMark/>
          </w:tcPr>
          <w:p w14:paraId="38F30578"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5E259C2B"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3E4F3B6"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1668201"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349647FD"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045496C5"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55341CF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24AA3EE" w14:textId="77777777" w:rsidR="00A54026" w:rsidRPr="002950A6" w:rsidRDefault="00A54026" w:rsidP="006D2E4C">
            <w:pPr>
              <w:spacing w:before="60" w:after="60"/>
              <w:jc w:val="center"/>
              <w:rPr>
                <w:sz w:val="28"/>
                <w:szCs w:val="28"/>
              </w:rPr>
            </w:pPr>
            <w:r w:rsidRPr="002950A6">
              <w:rPr>
                <w:sz w:val="28"/>
                <w:szCs w:val="28"/>
              </w:rPr>
              <w:t>18</w:t>
            </w:r>
          </w:p>
        </w:tc>
        <w:tc>
          <w:tcPr>
            <w:tcW w:w="1123" w:type="pct"/>
            <w:tcBorders>
              <w:top w:val="nil"/>
              <w:left w:val="nil"/>
              <w:bottom w:val="single" w:sz="4" w:space="0" w:color="auto"/>
              <w:right w:val="single" w:sz="4" w:space="0" w:color="auto"/>
            </w:tcBorders>
            <w:vAlign w:val="center"/>
            <w:hideMark/>
          </w:tcPr>
          <w:p w14:paraId="047F8B0D"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2C061DEF"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1B72ABE"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AEF65D8" w14:textId="77777777" w:rsidR="00A54026" w:rsidRPr="002950A6" w:rsidRDefault="00A54026" w:rsidP="006D2E4C">
            <w:pPr>
              <w:spacing w:before="60" w:after="60"/>
              <w:jc w:val="center"/>
              <w:rPr>
                <w:sz w:val="28"/>
                <w:szCs w:val="28"/>
              </w:rPr>
            </w:pPr>
            <w:r w:rsidRPr="002950A6">
              <w:rPr>
                <w:sz w:val="28"/>
                <w:szCs w:val="28"/>
              </w:rPr>
              <w:t>0,013</w:t>
            </w:r>
          </w:p>
        </w:tc>
        <w:tc>
          <w:tcPr>
            <w:tcW w:w="752" w:type="pct"/>
            <w:tcBorders>
              <w:top w:val="nil"/>
              <w:left w:val="nil"/>
              <w:bottom w:val="single" w:sz="4" w:space="0" w:color="auto"/>
              <w:right w:val="single" w:sz="4" w:space="0" w:color="auto"/>
            </w:tcBorders>
            <w:vAlign w:val="center"/>
            <w:hideMark/>
          </w:tcPr>
          <w:p w14:paraId="7D22F51C"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122200B"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7B852BD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B48EB54" w14:textId="77777777" w:rsidR="00A54026" w:rsidRPr="002950A6" w:rsidRDefault="00A54026" w:rsidP="006D2E4C">
            <w:pPr>
              <w:spacing w:before="60" w:after="60"/>
              <w:jc w:val="center"/>
              <w:rPr>
                <w:sz w:val="28"/>
                <w:szCs w:val="28"/>
              </w:rPr>
            </w:pPr>
            <w:r w:rsidRPr="002950A6">
              <w:rPr>
                <w:sz w:val="28"/>
                <w:szCs w:val="28"/>
              </w:rPr>
              <w:t>19</w:t>
            </w:r>
          </w:p>
        </w:tc>
        <w:tc>
          <w:tcPr>
            <w:tcW w:w="1123" w:type="pct"/>
            <w:tcBorders>
              <w:top w:val="nil"/>
              <w:left w:val="nil"/>
              <w:bottom w:val="single" w:sz="4" w:space="0" w:color="auto"/>
              <w:right w:val="single" w:sz="4" w:space="0" w:color="auto"/>
            </w:tcBorders>
            <w:vAlign w:val="center"/>
            <w:hideMark/>
          </w:tcPr>
          <w:p w14:paraId="4778D20D"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011F2314"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2916E64"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044A7AE"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24E189C7"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7B6F6511"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7C206ABE"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EEFE23F" w14:textId="77777777" w:rsidR="00A54026" w:rsidRPr="002950A6" w:rsidRDefault="00A54026" w:rsidP="006D2E4C">
            <w:pPr>
              <w:spacing w:before="60" w:after="60"/>
              <w:jc w:val="center"/>
              <w:rPr>
                <w:sz w:val="28"/>
                <w:szCs w:val="28"/>
              </w:rPr>
            </w:pPr>
            <w:r w:rsidRPr="002950A6">
              <w:rPr>
                <w:sz w:val="28"/>
                <w:szCs w:val="28"/>
              </w:rPr>
              <w:t>20</w:t>
            </w:r>
          </w:p>
        </w:tc>
        <w:tc>
          <w:tcPr>
            <w:tcW w:w="1123" w:type="pct"/>
            <w:tcBorders>
              <w:top w:val="nil"/>
              <w:left w:val="nil"/>
              <w:bottom w:val="single" w:sz="4" w:space="0" w:color="auto"/>
              <w:right w:val="single" w:sz="4" w:space="0" w:color="auto"/>
            </w:tcBorders>
            <w:vAlign w:val="center"/>
            <w:hideMark/>
          </w:tcPr>
          <w:p w14:paraId="13C77091" w14:textId="77777777" w:rsidR="00A54026" w:rsidRPr="002950A6" w:rsidRDefault="00A54026" w:rsidP="006D2E4C">
            <w:pPr>
              <w:spacing w:before="60" w:after="60"/>
              <w:rPr>
                <w:sz w:val="28"/>
                <w:szCs w:val="28"/>
              </w:rPr>
            </w:pPr>
            <w:r w:rsidRPr="002950A6">
              <w:rPr>
                <w:sz w:val="28"/>
                <w:szCs w:val="28"/>
              </w:rPr>
              <w:t>Chổi có cán</w:t>
            </w:r>
          </w:p>
        </w:tc>
        <w:tc>
          <w:tcPr>
            <w:tcW w:w="634" w:type="pct"/>
            <w:tcBorders>
              <w:top w:val="nil"/>
              <w:left w:val="nil"/>
              <w:bottom w:val="single" w:sz="4" w:space="0" w:color="auto"/>
              <w:right w:val="single" w:sz="4" w:space="0" w:color="auto"/>
            </w:tcBorders>
            <w:vAlign w:val="center"/>
            <w:hideMark/>
          </w:tcPr>
          <w:p w14:paraId="653630CF"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AFB4FA3"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62B0345" w14:textId="77777777" w:rsidR="00A54026" w:rsidRPr="002950A6" w:rsidRDefault="00A54026" w:rsidP="006D2E4C">
            <w:pPr>
              <w:spacing w:before="60" w:after="60"/>
              <w:jc w:val="center"/>
              <w:rPr>
                <w:sz w:val="28"/>
                <w:szCs w:val="28"/>
              </w:rPr>
            </w:pPr>
            <w:r w:rsidRPr="002950A6">
              <w:rPr>
                <w:sz w:val="28"/>
                <w:szCs w:val="28"/>
              </w:rPr>
              <w:t>0,013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7B294CFF"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7A7BD828"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6CF7245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2ABF0BD" w14:textId="77777777" w:rsidR="00A54026" w:rsidRPr="002950A6" w:rsidRDefault="00A54026" w:rsidP="006D2E4C">
            <w:pPr>
              <w:spacing w:before="60" w:after="60"/>
              <w:jc w:val="center"/>
              <w:rPr>
                <w:sz w:val="28"/>
                <w:szCs w:val="28"/>
              </w:rPr>
            </w:pPr>
            <w:r w:rsidRPr="002950A6">
              <w:rPr>
                <w:sz w:val="28"/>
                <w:szCs w:val="28"/>
              </w:rPr>
              <w:t>21</w:t>
            </w:r>
          </w:p>
        </w:tc>
        <w:tc>
          <w:tcPr>
            <w:tcW w:w="1123" w:type="pct"/>
            <w:tcBorders>
              <w:top w:val="nil"/>
              <w:left w:val="nil"/>
              <w:bottom w:val="single" w:sz="4" w:space="0" w:color="auto"/>
              <w:right w:val="single" w:sz="4" w:space="0" w:color="auto"/>
            </w:tcBorders>
            <w:vAlign w:val="center"/>
            <w:hideMark/>
          </w:tcPr>
          <w:p w14:paraId="193F43ED" w14:textId="77777777" w:rsidR="00A54026" w:rsidRPr="002950A6" w:rsidRDefault="00A54026" w:rsidP="006D2E4C">
            <w:pPr>
              <w:spacing w:before="60" w:after="60"/>
              <w:rPr>
                <w:sz w:val="28"/>
                <w:szCs w:val="28"/>
              </w:rPr>
            </w:pPr>
            <w:r w:rsidRPr="002950A6">
              <w:rPr>
                <w:sz w:val="28"/>
                <w:szCs w:val="28"/>
              </w:rPr>
              <w:t>Xẻng có cán</w:t>
            </w:r>
          </w:p>
        </w:tc>
        <w:tc>
          <w:tcPr>
            <w:tcW w:w="634" w:type="pct"/>
            <w:tcBorders>
              <w:top w:val="nil"/>
              <w:left w:val="nil"/>
              <w:bottom w:val="single" w:sz="4" w:space="0" w:color="auto"/>
              <w:right w:val="single" w:sz="4" w:space="0" w:color="auto"/>
            </w:tcBorders>
            <w:vAlign w:val="center"/>
            <w:hideMark/>
          </w:tcPr>
          <w:p w14:paraId="2B1D9698"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927183E"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BD9BFE3" w14:textId="77777777" w:rsidR="00A54026" w:rsidRPr="002950A6" w:rsidRDefault="00A54026" w:rsidP="006D2E4C">
            <w:pPr>
              <w:spacing w:before="60" w:after="60"/>
              <w:jc w:val="center"/>
              <w:rPr>
                <w:sz w:val="28"/>
                <w:szCs w:val="28"/>
              </w:rPr>
            </w:pPr>
            <w:r w:rsidRPr="002950A6">
              <w:rPr>
                <w:sz w:val="28"/>
                <w:szCs w:val="28"/>
              </w:rPr>
              <w:t>0,0091</w:t>
            </w:r>
          </w:p>
        </w:tc>
        <w:tc>
          <w:tcPr>
            <w:tcW w:w="752" w:type="pct"/>
            <w:tcBorders>
              <w:top w:val="nil"/>
              <w:left w:val="nil"/>
              <w:bottom w:val="single" w:sz="4" w:space="0" w:color="auto"/>
              <w:right w:val="single" w:sz="4" w:space="0" w:color="auto"/>
            </w:tcBorders>
            <w:vAlign w:val="center"/>
            <w:hideMark/>
          </w:tcPr>
          <w:p w14:paraId="4BA35E9A" w14:textId="77777777" w:rsidR="00A54026" w:rsidRPr="002950A6" w:rsidRDefault="00A54026" w:rsidP="006D2E4C">
            <w:pPr>
              <w:spacing w:before="60" w:after="60"/>
              <w:jc w:val="center"/>
              <w:rPr>
                <w:sz w:val="28"/>
                <w:szCs w:val="28"/>
              </w:rPr>
            </w:pPr>
            <w:r w:rsidRPr="002950A6">
              <w:rPr>
                <w:sz w:val="28"/>
                <w:szCs w:val="28"/>
              </w:rPr>
              <w:t>0,00861</w:t>
            </w:r>
          </w:p>
        </w:tc>
        <w:tc>
          <w:tcPr>
            <w:tcW w:w="598" w:type="pct"/>
            <w:tcBorders>
              <w:top w:val="nil"/>
              <w:left w:val="nil"/>
              <w:bottom w:val="single" w:sz="4" w:space="0" w:color="auto"/>
              <w:right w:val="single" w:sz="4" w:space="0" w:color="auto"/>
            </w:tcBorders>
            <w:vAlign w:val="center"/>
            <w:hideMark/>
          </w:tcPr>
          <w:p w14:paraId="55710C71" w14:textId="77777777" w:rsidR="00A54026" w:rsidRPr="002950A6" w:rsidRDefault="00A54026" w:rsidP="006D2E4C">
            <w:pPr>
              <w:spacing w:before="60" w:after="60"/>
              <w:jc w:val="center"/>
              <w:rPr>
                <w:sz w:val="28"/>
                <w:szCs w:val="28"/>
              </w:rPr>
            </w:pPr>
            <w:r w:rsidRPr="002950A6">
              <w:rPr>
                <w:sz w:val="28"/>
                <w:szCs w:val="28"/>
              </w:rPr>
              <w:t>0,00686</w:t>
            </w:r>
          </w:p>
        </w:tc>
      </w:tr>
      <w:tr w:rsidR="00BE230F" w:rsidRPr="002950A6" w14:paraId="3C67CF63"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03AF167" w14:textId="77777777" w:rsidR="00A54026" w:rsidRPr="002950A6" w:rsidRDefault="00A54026" w:rsidP="006D2E4C">
            <w:pPr>
              <w:spacing w:before="60" w:after="60"/>
              <w:jc w:val="center"/>
              <w:rPr>
                <w:sz w:val="28"/>
                <w:szCs w:val="28"/>
              </w:rPr>
            </w:pPr>
            <w:r w:rsidRPr="002950A6">
              <w:rPr>
                <w:sz w:val="28"/>
                <w:szCs w:val="28"/>
              </w:rPr>
              <w:t>22</w:t>
            </w:r>
          </w:p>
        </w:tc>
        <w:tc>
          <w:tcPr>
            <w:tcW w:w="1123" w:type="pct"/>
            <w:tcBorders>
              <w:top w:val="nil"/>
              <w:left w:val="nil"/>
              <w:bottom w:val="single" w:sz="4" w:space="0" w:color="auto"/>
              <w:right w:val="single" w:sz="4" w:space="0" w:color="auto"/>
            </w:tcBorders>
            <w:vAlign w:val="center"/>
            <w:hideMark/>
          </w:tcPr>
          <w:p w14:paraId="504BF2BB" w14:textId="77777777" w:rsidR="00A54026" w:rsidRPr="002950A6" w:rsidRDefault="00A54026" w:rsidP="006D2E4C">
            <w:pPr>
              <w:spacing w:before="60" w:after="60"/>
              <w:rPr>
                <w:sz w:val="28"/>
                <w:szCs w:val="28"/>
              </w:rPr>
            </w:pPr>
            <w:r w:rsidRPr="002950A6">
              <w:rPr>
                <w:sz w:val="28"/>
                <w:szCs w:val="28"/>
              </w:rPr>
              <w:t>Cào có cán</w:t>
            </w:r>
          </w:p>
        </w:tc>
        <w:tc>
          <w:tcPr>
            <w:tcW w:w="634" w:type="pct"/>
            <w:tcBorders>
              <w:top w:val="nil"/>
              <w:left w:val="nil"/>
              <w:bottom w:val="single" w:sz="4" w:space="0" w:color="auto"/>
              <w:right w:val="single" w:sz="4" w:space="0" w:color="auto"/>
            </w:tcBorders>
            <w:vAlign w:val="center"/>
            <w:hideMark/>
          </w:tcPr>
          <w:p w14:paraId="0CABC282"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451AF26"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CB907F1" w14:textId="77777777" w:rsidR="00A54026" w:rsidRPr="002950A6" w:rsidRDefault="00A54026" w:rsidP="006D2E4C">
            <w:pPr>
              <w:spacing w:before="60" w:after="60"/>
              <w:jc w:val="center"/>
              <w:rPr>
                <w:sz w:val="28"/>
                <w:szCs w:val="28"/>
              </w:rPr>
            </w:pPr>
            <w:r w:rsidRPr="002950A6">
              <w:rPr>
                <w:sz w:val="28"/>
                <w:szCs w:val="28"/>
              </w:rPr>
              <w:t>0,0091</w:t>
            </w:r>
          </w:p>
        </w:tc>
        <w:tc>
          <w:tcPr>
            <w:tcW w:w="752" w:type="pct"/>
            <w:tcBorders>
              <w:top w:val="nil"/>
              <w:left w:val="nil"/>
              <w:bottom w:val="single" w:sz="4" w:space="0" w:color="auto"/>
              <w:right w:val="single" w:sz="4" w:space="0" w:color="auto"/>
            </w:tcBorders>
            <w:vAlign w:val="center"/>
            <w:hideMark/>
          </w:tcPr>
          <w:p w14:paraId="217278CD" w14:textId="77777777" w:rsidR="00A54026" w:rsidRPr="002950A6" w:rsidRDefault="00A54026" w:rsidP="006D2E4C">
            <w:pPr>
              <w:spacing w:before="60" w:after="60"/>
              <w:jc w:val="center"/>
              <w:rPr>
                <w:sz w:val="28"/>
                <w:szCs w:val="28"/>
              </w:rPr>
            </w:pPr>
            <w:r w:rsidRPr="002950A6">
              <w:rPr>
                <w:sz w:val="28"/>
                <w:szCs w:val="28"/>
              </w:rPr>
              <w:t>0,00861</w:t>
            </w:r>
          </w:p>
        </w:tc>
        <w:tc>
          <w:tcPr>
            <w:tcW w:w="598" w:type="pct"/>
            <w:tcBorders>
              <w:top w:val="nil"/>
              <w:left w:val="nil"/>
              <w:bottom w:val="single" w:sz="4" w:space="0" w:color="auto"/>
              <w:right w:val="single" w:sz="4" w:space="0" w:color="auto"/>
            </w:tcBorders>
            <w:vAlign w:val="center"/>
            <w:hideMark/>
          </w:tcPr>
          <w:p w14:paraId="3F91188E" w14:textId="77777777" w:rsidR="00A54026" w:rsidRPr="002950A6" w:rsidRDefault="00A54026" w:rsidP="006D2E4C">
            <w:pPr>
              <w:spacing w:before="60" w:after="60"/>
              <w:jc w:val="center"/>
              <w:rPr>
                <w:sz w:val="28"/>
                <w:szCs w:val="28"/>
              </w:rPr>
            </w:pPr>
            <w:r w:rsidRPr="002950A6">
              <w:rPr>
                <w:sz w:val="28"/>
                <w:szCs w:val="28"/>
              </w:rPr>
              <w:t>0,00686</w:t>
            </w:r>
          </w:p>
        </w:tc>
      </w:tr>
      <w:tr w:rsidR="00BE230F" w:rsidRPr="002950A6" w14:paraId="5C7973F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58BCD99" w14:textId="77777777" w:rsidR="00A54026" w:rsidRPr="002950A6" w:rsidRDefault="00A54026" w:rsidP="006D2E4C">
            <w:pPr>
              <w:spacing w:before="60" w:after="60"/>
              <w:jc w:val="center"/>
              <w:rPr>
                <w:sz w:val="28"/>
                <w:szCs w:val="28"/>
              </w:rPr>
            </w:pPr>
            <w:r w:rsidRPr="002950A6">
              <w:rPr>
                <w:sz w:val="28"/>
                <w:szCs w:val="28"/>
              </w:rPr>
              <w:t>23</w:t>
            </w:r>
          </w:p>
        </w:tc>
        <w:tc>
          <w:tcPr>
            <w:tcW w:w="1123" w:type="pct"/>
            <w:tcBorders>
              <w:top w:val="nil"/>
              <w:left w:val="nil"/>
              <w:bottom w:val="single" w:sz="4" w:space="0" w:color="auto"/>
              <w:right w:val="single" w:sz="4" w:space="0" w:color="auto"/>
            </w:tcBorders>
            <w:vAlign w:val="center"/>
            <w:hideMark/>
          </w:tcPr>
          <w:p w14:paraId="0F5B4F1C" w14:textId="77777777" w:rsidR="00A54026" w:rsidRPr="002950A6" w:rsidRDefault="00A54026" w:rsidP="006D2E4C">
            <w:pPr>
              <w:spacing w:before="60" w:after="60"/>
              <w:rPr>
                <w:sz w:val="28"/>
                <w:szCs w:val="28"/>
              </w:rPr>
            </w:pPr>
            <w:r w:rsidRPr="002950A6">
              <w:rPr>
                <w:sz w:val="28"/>
                <w:szCs w:val="28"/>
              </w:rPr>
              <w:t>Xe rùa</w:t>
            </w:r>
          </w:p>
        </w:tc>
        <w:tc>
          <w:tcPr>
            <w:tcW w:w="634" w:type="pct"/>
            <w:tcBorders>
              <w:top w:val="nil"/>
              <w:left w:val="nil"/>
              <w:bottom w:val="single" w:sz="4" w:space="0" w:color="auto"/>
              <w:right w:val="single" w:sz="4" w:space="0" w:color="auto"/>
            </w:tcBorders>
            <w:vAlign w:val="center"/>
            <w:hideMark/>
          </w:tcPr>
          <w:p w14:paraId="3CF6A7A2"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D89D01C"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B01AF59" w14:textId="77777777" w:rsidR="00A54026" w:rsidRPr="002950A6" w:rsidRDefault="00A54026" w:rsidP="006D2E4C">
            <w:pPr>
              <w:spacing w:before="60" w:after="60"/>
              <w:jc w:val="center"/>
              <w:rPr>
                <w:sz w:val="28"/>
                <w:szCs w:val="28"/>
              </w:rPr>
            </w:pPr>
            <w:r w:rsidRPr="002950A6">
              <w:rPr>
                <w:sz w:val="28"/>
                <w:szCs w:val="28"/>
              </w:rPr>
              <w:t>0,013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5AB08F65"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279FA05"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505228B5"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A62EF59" w14:textId="77777777" w:rsidR="00A54026" w:rsidRPr="002950A6" w:rsidRDefault="00A54026" w:rsidP="006D2E4C">
            <w:pPr>
              <w:spacing w:before="60" w:after="60"/>
              <w:jc w:val="center"/>
              <w:rPr>
                <w:sz w:val="28"/>
                <w:szCs w:val="28"/>
              </w:rPr>
            </w:pPr>
            <w:r w:rsidRPr="002950A6">
              <w:rPr>
                <w:sz w:val="28"/>
                <w:szCs w:val="28"/>
              </w:rPr>
              <w:t>24</w:t>
            </w:r>
          </w:p>
        </w:tc>
        <w:tc>
          <w:tcPr>
            <w:tcW w:w="1123" w:type="pct"/>
            <w:tcBorders>
              <w:top w:val="nil"/>
              <w:left w:val="nil"/>
              <w:bottom w:val="single" w:sz="4" w:space="0" w:color="auto"/>
              <w:right w:val="single" w:sz="4" w:space="0" w:color="auto"/>
            </w:tcBorders>
            <w:vAlign w:val="center"/>
            <w:hideMark/>
          </w:tcPr>
          <w:p w14:paraId="008505A6" w14:textId="77777777" w:rsidR="00A54026" w:rsidRPr="002950A6" w:rsidRDefault="00A54026" w:rsidP="006D2E4C">
            <w:pPr>
              <w:spacing w:before="60" w:after="60"/>
              <w:rPr>
                <w:sz w:val="28"/>
                <w:szCs w:val="28"/>
              </w:rPr>
            </w:pPr>
            <w:r w:rsidRPr="002950A6">
              <w:rPr>
                <w:sz w:val="28"/>
                <w:szCs w:val="28"/>
              </w:rPr>
              <w:t>Rào chắn</w:t>
            </w:r>
          </w:p>
        </w:tc>
        <w:tc>
          <w:tcPr>
            <w:tcW w:w="634" w:type="pct"/>
            <w:tcBorders>
              <w:top w:val="nil"/>
              <w:left w:val="nil"/>
              <w:bottom w:val="single" w:sz="4" w:space="0" w:color="auto"/>
              <w:right w:val="single" w:sz="4" w:space="0" w:color="auto"/>
            </w:tcBorders>
            <w:vAlign w:val="center"/>
            <w:hideMark/>
          </w:tcPr>
          <w:p w14:paraId="0A365C64"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2832CD0"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D5B0DA7" w14:textId="77777777" w:rsidR="00A54026" w:rsidRPr="002950A6" w:rsidRDefault="00A54026" w:rsidP="006D2E4C">
            <w:pPr>
              <w:spacing w:before="60" w:after="60"/>
              <w:jc w:val="center"/>
              <w:rPr>
                <w:sz w:val="28"/>
                <w:szCs w:val="28"/>
              </w:rPr>
            </w:pPr>
            <w:r w:rsidRPr="002950A6">
              <w:rPr>
                <w:sz w:val="28"/>
                <w:szCs w:val="28"/>
              </w:rPr>
              <w:t>0,013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092798FC"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4F24C2CE"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3C010F7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AF099B7" w14:textId="77777777" w:rsidR="00A54026" w:rsidRPr="002950A6" w:rsidRDefault="00A54026" w:rsidP="006D2E4C">
            <w:pPr>
              <w:spacing w:before="60" w:after="60"/>
              <w:jc w:val="center"/>
              <w:rPr>
                <w:sz w:val="28"/>
                <w:szCs w:val="28"/>
              </w:rPr>
            </w:pPr>
            <w:r w:rsidRPr="002950A6">
              <w:rPr>
                <w:sz w:val="28"/>
                <w:szCs w:val="28"/>
              </w:rPr>
              <w:t>25</w:t>
            </w:r>
          </w:p>
        </w:tc>
        <w:tc>
          <w:tcPr>
            <w:tcW w:w="1123" w:type="pct"/>
            <w:tcBorders>
              <w:top w:val="nil"/>
              <w:left w:val="nil"/>
              <w:bottom w:val="single" w:sz="4" w:space="0" w:color="auto"/>
              <w:right w:val="single" w:sz="4" w:space="0" w:color="auto"/>
            </w:tcBorders>
            <w:vAlign w:val="center"/>
            <w:hideMark/>
          </w:tcPr>
          <w:p w14:paraId="7B460C3F" w14:textId="77777777" w:rsidR="00A54026" w:rsidRPr="002950A6" w:rsidRDefault="00A54026" w:rsidP="006D2E4C">
            <w:pPr>
              <w:spacing w:before="60" w:after="60"/>
              <w:rPr>
                <w:sz w:val="28"/>
                <w:szCs w:val="28"/>
              </w:rPr>
            </w:pPr>
            <w:r w:rsidRPr="002950A6">
              <w:rPr>
                <w:sz w:val="28"/>
                <w:szCs w:val="28"/>
              </w:rPr>
              <w:t>Gậy chỉ đường</w:t>
            </w:r>
          </w:p>
        </w:tc>
        <w:tc>
          <w:tcPr>
            <w:tcW w:w="634" w:type="pct"/>
            <w:tcBorders>
              <w:top w:val="nil"/>
              <w:left w:val="nil"/>
              <w:bottom w:val="single" w:sz="4" w:space="0" w:color="auto"/>
              <w:right w:val="single" w:sz="4" w:space="0" w:color="auto"/>
            </w:tcBorders>
            <w:vAlign w:val="center"/>
            <w:hideMark/>
          </w:tcPr>
          <w:p w14:paraId="4950B603"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86364EF"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824087A" w14:textId="77777777" w:rsidR="00A54026" w:rsidRPr="002950A6" w:rsidRDefault="00A54026" w:rsidP="006D2E4C">
            <w:pPr>
              <w:spacing w:before="60" w:after="60"/>
              <w:jc w:val="center"/>
              <w:rPr>
                <w:sz w:val="28"/>
                <w:szCs w:val="28"/>
              </w:rPr>
            </w:pPr>
            <w:r w:rsidRPr="002950A6">
              <w:rPr>
                <w:sz w:val="28"/>
                <w:szCs w:val="28"/>
              </w:rPr>
              <w:t>0,013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7966207C" w14:textId="77777777" w:rsidR="00A54026" w:rsidRPr="002950A6" w:rsidRDefault="00A54026" w:rsidP="006D2E4C">
            <w:pPr>
              <w:spacing w:before="60" w:after="60"/>
              <w:jc w:val="center"/>
              <w:rPr>
                <w:sz w:val="28"/>
                <w:szCs w:val="28"/>
              </w:rPr>
            </w:pPr>
            <w:r w:rsidRPr="002950A6">
              <w:rPr>
                <w:sz w:val="28"/>
                <w:szCs w:val="28"/>
              </w:rPr>
              <w:t>0,0123</w:t>
            </w:r>
          </w:p>
        </w:tc>
        <w:tc>
          <w:tcPr>
            <w:tcW w:w="598" w:type="pct"/>
            <w:tcBorders>
              <w:top w:val="nil"/>
              <w:left w:val="nil"/>
              <w:bottom w:val="single" w:sz="4" w:space="0" w:color="auto"/>
              <w:right w:val="single" w:sz="4" w:space="0" w:color="auto"/>
            </w:tcBorders>
            <w:vAlign w:val="center"/>
            <w:hideMark/>
          </w:tcPr>
          <w:p w14:paraId="5DF93207" w14:textId="77777777" w:rsidR="00A54026" w:rsidRPr="002950A6" w:rsidRDefault="00A54026" w:rsidP="006D2E4C">
            <w:pPr>
              <w:spacing w:before="60" w:after="60"/>
              <w:jc w:val="center"/>
              <w:rPr>
                <w:sz w:val="28"/>
                <w:szCs w:val="28"/>
              </w:rPr>
            </w:pPr>
            <w:r w:rsidRPr="002950A6">
              <w:rPr>
                <w:sz w:val="28"/>
                <w:szCs w:val="28"/>
              </w:rPr>
              <w:t>0,0098</w:t>
            </w:r>
          </w:p>
        </w:tc>
      </w:tr>
      <w:tr w:rsidR="00BE230F" w:rsidRPr="002950A6" w14:paraId="7C3FFC7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FBBD2D4" w14:textId="77777777" w:rsidR="00A54026" w:rsidRPr="002950A6" w:rsidRDefault="00A54026" w:rsidP="006D2E4C">
            <w:pPr>
              <w:spacing w:before="60" w:after="60"/>
              <w:jc w:val="center"/>
              <w:rPr>
                <w:sz w:val="28"/>
                <w:szCs w:val="28"/>
              </w:rPr>
            </w:pPr>
            <w:r w:rsidRPr="002950A6">
              <w:rPr>
                <w:sz w:val="28"/>
                <w:szCs w:val="28"/>
              </w:rPr>
              <w:t>26</w:t>
            </w:r>
          </w:p>
        </w:tc>
        <w:tc>
          <w:tcPr>
            <w:tcW w:w="1123" w:type="pct"/>
            <w:tcBorders>
              <w:top w:val="nil"/>
              <w:left w:val="nil"/>
              <w:bottom w:val="single" w:sz="4" w:space="0" w:color="auto"/>
              <w:right w:val="single" w:sz="4" w:space="0" w:color="auto"/>
            </w:tcBorders>
            <w:vAlign w:val="center"/>
            <w:hideMark/>
          </w:tcPr>
          <w:p w14:paraId="3393CD22" w14:textId="77777777" w:rsidR="00A54026" w:rsidRPr="002950A6" w:rsidRDefault="00A54026" w:rsidP="006D2E4C">
            <w:pPr>
              <w:spacing w:before="60" w:after="60"/>
              <w:rPr>
                <w:sz w:val="28"/>
                <w:szCs w:val="28"/>
              </w:rPr>
            </w:pPr>
            <w:r w:rsidRPr="002950A6">
              <w:rPr>
                <w:sz w:val="28"/>
                <w:szCs w:val="28"/>
              </w:rPr>
              <w:t>Đèn pin</w:t>
            </w:r>
          </w:p>
        </w:tc>
        <w:tc>
          <w:tcPr>
            <w:tcW w:w="634" w:type="pct"/>
            <w:tcBorders>
              <w:top w:val="nil"/>
              <w:left w:val="nil"/>
              <w:bottom w:val="single" w:sz="4" w:space="0" w:color="auto"/>
              <w:right w:val="single" w:sz="4" w:space="0" w:color="auto"/>
            </w:tcBorders>
            <w:vAlign w:val="center"/>
            <w:hideMark/>
          </w:tcPr>
          <w:p w14:paraId="48315B15"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8800448"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230F4DA" w14:textId="77777777" w:rsidR="00A54026" w:rsidRPr="002950A6" w:rsidRDefault="00A54026" w:rsidP="006D2E4C">
            <w:pPr>
              <w:spacing w:before="60" w:after="60"/>
              <w:jc w:val="center"/>
              <w:rPr>
                <w:sz w:val="28"/>
                <w:szCs w:val="28"/>
              </w:rPr>
            </w:pPr>
            <w:r w:rsidRPr="002950A6">
              <w:rPr>
                <w:sz w:val="28"/>
                <w:szCs w:val="28"/>
              </w:rPr>
              <w:t>0,0065</w:t>
            </w:r>
          </w:p>
        </w:tc>
        <w:tc>
          <w:tcPr>
            <w:tcW w:w="752" w:type="pct"/>
            <w:tcBorders>
              <w:top w:val="nil"/>
              <w:left w:val="nil"/>
              <w:bottom w:val="single" w:sz="4" w:space="0" w:color="auto"/>
              <w:right w:val="single" w:sz="4" w:space="0" w:color="auto"/>
            </w:tcBorders>
            <w:vAlign w:val="center"/>
            <w:hideMark/>
          </w:tcPr>
          <w:p w14:paraId="3B2E3FF7" w14:textId="77777777" w:rsidR="00A54026" w:rsidRPr="002950A6" w:rsidRDefault="00A54026" w:rsidP="006D2E4C">
            <w:pPr>
              <w:spacing w:before="60" w:after="60"/>
              <w:jc w:val="center"/>
              <w:rPr>
                <w:sz w:val="28"/>
                <w:szCs w:val="28"/>
              </w:rPr>
            </w:pPr>
            <w:r w:rsidRPr="002950A6">
              <w:rPr>
                <w:sz w:val="28"/>
                <w:szCs w:val="28"/>
              </w:rPr>
              <w:t>0,00615</w:t>
            </w:r>
          </w:p>
        </w:tc>
        <w:tc>
          <w:tcPr>
            <w:tcW w:w="598" w:type="pct"/>
            <w:tcBorders>
              <w:top w:val="nil"/>
              <w:left w:val="nil"/>
              <w:bottom w:val="single" w:sz="4" w:space="0" w:color="auto"/>
              <w:right w:val="single" w:sz="4" w:space="0" w:color="auto"/>
            </w:tcBorders>
            <w:vAlign w:val="center"/>
            <w:hideMark/>
          </w:tcPr>
          <w:p w14:paraId="7858A85D" w14:textId="77777777" w:rsidR="00A54026" w:rsidRPr="002950A6" w:rsidRDefault="00A54026" w:rsidP="006D2E4C">
            <w:pPr>
              <w:spacing w:before="60" w:after="60"/>
              <w:jc w:val="center"/>
              <w:rPr>
                <w:sz w:val="28"/>
                <w:szCs w:val="28"/>
              </w:rPr>
            </w:pPr>
            <w:r w:rsidRPr="002950A6">
              <w:rPr>
                <w:sz w:val="28"/>
                <w:szCs w:val="28"/>
              </w:rPr>
              <w:t>0,0049</w:t>
            </w:r>
          </w:p>
        </w:tc>
      </w:tr>
      <w:tr w:rsidR="00BE230F" w:rsidRPr="002950A6" w14:paraId="7216A284" w14:textId="77777777" w:rsidTr="00A54026">
        <w:trPr>
          <w:trHeight w:val="1260"/>
        </w:trPr>
        <w:tc>
          <w:tcPr>
            <w:tcW w:w="426" w:type="pct"/>
            <w:tcBorders>
              <w:top w:val="nil"/>
              <w:left w:val="single" w:sz="4" w:space="0" w:color="auto"/>
              <w:bottom w:val="single" w:sz="4" w:space="0" w:color="auto"/>
              <w:right w:val="single" w:sz="4" w:space="0" w:color="auto"/>
            </w:tcBorders>
            <w:vAlign w:val="center"/>
            <w:hideMark/>
          </w:tcPr>
          <w:p w14:paraId="3DC5EEE6" w14:textId="77777777" w:rsidR="00A54026" w:rsidRPr="002950A6" w:rsidRDefault="00A54026" w:rsidP="006D2E4C">
            <w:pPr>
              <w:spacing w:before="60" w:after="60"/>
              <w:jc w:val="center"/>
              <w:rPr>
                <w:b/>
                <w:bCs/>
                <w:i/>
                <w:iCs/>
                <w:sz w:val="28"/>
                <w:szCs w:val="28"/>
              </w:rPr>
            </w:pPr>
            <w:r w:rsidRPr="002950A6">
              <w:rPr>
                <w:b/>
                <w:bCs/>
                <w:i/>
                <w:iCs/>
                <w:sz w:val="28"/>
                <w:szCs w:val="28"/>
              </w:rPr>
              <w:t>1.3</w:t>
            </w:r>
          </w:p>
        </w:tc>
        <w:tc>
          <w:tcPr>
            <w:tcW w:w="1123" w:type="pct"/>
            <w:tcBorders>
              <w:top w:val="nil"/>
              <w:left w:val="nil"/>
              <w:bottom w:val="single" w:sz="4" w:space="0" w:color="auto"/>
              <w:right w:val="single" w:sz="4" w:space="0" w:color="auto"/>
            </w:tcBorders>
            <w:vAlign w:val="center"/>
            <w:hideMark/>
          </w:tcPr>
          <w:p w14:paraId="6D6ABCE7" w14:textId="77777777" w:rsidR="00A54026" w:rsidRPr="002950A6" w:rsidRDefault="00A54026" w:rsidP="006D2E4C">
            <w:pPr>
              <w:spacing w:before="60" w:after="60"/>
              <w:rPr>
                <w:b/>
                <w:bCs/>
                <w:i/>
                <w:iCs/>
                <w:sz w:val="28"/>
                <w:szCs w:val="28"/>
              </w:rPr>
            </w:pPr>
            <w:r w:rsidRPr="002950A6">
              <w:rPr>
                <w:b/>
                <w:bCs/>
                <w:i/>
                <w:iCs/>
                <w:sz w:val="28"/>
                <w:szCs w:val="28"/>
              </w:rPr>
              <w:t>Hướng dẫn phương tiện vận chuyển đổ chất thải vào vị trí tiếp nhận</w:t>
            </w:r>
          </w:p>
        </w:tc>
        <w:tc>
          <w:tcPr>
            <w:tcW w:w="634" w:type="pct"/>
            <w:tcBorders>
              <w:top w:val="nil"/>
              <w:left w:val="nil"/>
              <w:bottom w:val="single" w:sz="4" w:space="0" w:color="auto"/>
              <w:right w:val="single" w:sz="4" w:space="0" w:color="auto"/>
            </w:tcBorders>
            <w:vAlign w:val="center"/>
            <w:hideMark/>
          </w:tcPr>
          <w:p w14:paraId="32DDD178"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02B9C3A3"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2B92EBEE"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3E71C748"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2DF6DA04"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4B7A8A3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965A4B3" w14:textId="77777777" w:rsidR="00A54026" w:rsidRPr="002950A6" w:rsidRDefault="00A54026" w:rsidP="006D2E4C">
            <w:pPr>
              <w:spacing w:before="60" w:after="60"/>
              <w:jc w:val="center"/>
              <w:rPr>
                <w:sz w:val="28"/>
                <w:szCs w:val="28"/>
              </w:rPr>
            </w:pPr>
            <w:r w:rsidRPr="002950A6">
              <w:rPr>
                <w:sz w:val="28"/>
                <w:szCs w:val="28"/>
              </w:rPr>
              <w:t>27</w:t>
            </w:r>
          </w:p>
        </w:tc>
        <w:tc>
          <w:tcPr>
            <w:tcW w:w="1123" w:type="pct"/>
            <w:tcBorders>
              <w:top w:val="nil"/>
              <w:left w:val="nil"/>
              <w:bottom w:val="single" w:sz="4" w:space="0" w:color="auto"/>
              <w:right w:val="single" w:sz="4" w:space="0" w:color="auto"/>
            </w:tcBorders>
            <w:vAlign w:val="center"/>
            <w:hideMark/>
          </w:tcPr>
          <w:p w14:paraId="7B6C65E1"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088D5670"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3139B72B"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E34B41B"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16EE2E3A"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4A70264F"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4D6ED1A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715B1A1" w14:textId="77777777" w:rsidR="00A54026" w:rsidRPr="002950A6" w:rsidRDefault="00A54026" w:rsidP="006D2E4C">
            <w:pPr>
              <w:spacing w:before="60" w:after="60"/>
              <w:jc w:val="center"/>
              <w:rPr>
                <w:sz w:val="28"/>
                <w:szCs w:val="28"/>
              </w:rPr>
            </w:pPr>
            <w:r w:rsidRPr="002950A6">
              <w:rPr>
                <w:sz w:val="28"/>
                <w:szCs w:val="28"/>
              </w:rPr>
              <w:t>28</w:t>
            </w:r>
          </w:p>
        </w:tc>
        <w:tc>
          <w:tcPr>
            <w:tcW w:w="1123" w:type="pct"/>
            <w:tcBorders>
              <w:top w:val="nil"/>
              <w:left w:val="nil"/>
              <w:bottom w:val="single" w:sz="4" w:space="0" w:color="auto"/>
              <w:right w:val="single" w:sz="4" w:space="0" w:color="auto"/>
            </w:tcBorders>
            <w:vAlign w:val="center"/>
            <w:hideMark/>
          </w:tcPr>
          <w:p w14:paraId="564C502B"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48AC63ED"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88260EE"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CCD382A"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47F09BD1"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749684BA"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5E298E88"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F6EA84D" w14:textId="77777777" w:rsidR="00A54026" w:rsidRPr="002950A6" w:rsidRDefault="00A54026" w:rsidP="006D2E4C">
            <w:pPr>
              <w:spacing w:before="60" w:after="60"/>
              <w:jc w:val="center"/>
              <w:rPr>
                <w:sz w:val="28"/>
                <w:szCs w:val="28"/>
              </w:rPr>
            </w:pPr>
            <w:r w:rsidRPr="002950A6">
              <w:rPr>
                <w:sz w:val="28"/>
                <w:szCs w:val="28"/>
              </w:rPr>
              <w:t>29</w:t>
            </w:r>
          </w:p>
        </w:tc>
        <w:tc>
          <w:tcPr>
            <w:tcW w:w="1123" w:type="pct"/>
            <w:tcBorders>
              <w:top w:val="nil"/>
              <w:left w:val="nil"/>
              <w:bottom w:val="single" w:sz="4" w:space="0" w:color="auto"/>
              <w:right w:val="single" w:sz="4" w:space="0" w:color="auto"/>
            </w:tcBorders>
            <w:vAlign w:val="center"/>
            <w:hideMark/>
          </w:tcPr>
          <w:p w14:paraId="433B4C44"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54E9B2AE"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4789F38"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280F14C"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7B5D529"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5BF7CF5"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5BC2921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B4DD4D7" w14:textId="77777777" w:rsidR="00A54026" w:rsidRPr="002950A6" w:rsidRDefault="00A54026" w:rsidP="006D2E4C">
            <w:pPr>
              <w:spacing w:before="60" w:after="60"/>
              <w:jc w:val="center"/>
              <w:rPr>
                <w:sz w:val="28"/>
                <w:szCs w:val="28"/>
              </w:rPr>
            </w:pPr>
            <w:r w:rsidRPr="002950A6">
              <w:rPr>
                <w:sz w:val="28"/>
                <w:szCs w:val="28"/>
              </w:rPr>
              <w:t>30</w:t>
            </w:r>
          </w:p>
        </w:tc>
        <w:tc>
          <w:tcPr>
            <w:tcW w:w="1123" w:type="pct"/>
            <w:tcBorders>
              <w:top w:val="nil"/>
              <w:left w:val="nil"/>
              <w:bottom w:val="single" w:sz="4" w:space="0" w:color="auto"/>
              <w:right w:val="single" w:sz="4" w:space="0" w:color="auto"/>
            </w:tcBorders>
            <w:vAlign w:val="center"/>
            <w:hideMark/>
          </w:tcPr>
          <w:p w14:paraId="73EB2959"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1F9E353E"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36D536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6424917E"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69EE8622"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7E9CADC0"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1507E394"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526A5EA1" w14:textId="77777777" w:rsidR="00A54026" w:rsidRPr="002950A6" w:rsidRDefault="00A54026" w:rsidP="006D2E4C">
            <w:pPr>
              <w:spacing w:before="60" w:after="60"/>
              <w:jc w:val="center"/>
              <w:rPr>
                <w:sz w:val="28"/>
                <w:szCs w:val="28"/>
              </w:rPr>
            </w:pPr>
            <w:r w:rsidRPr="002950A6">
              <w:rPr>
                <w:sz w:val="28"/>
                <w:szCs w:val="28"/>
              </w:rPr>
              <w:t>31</w:t>
            </w:r>
          </w:p>
        </w:tc>
        <w:tc>
          <w:tcPr>
            <w:tcW w:w="1123" w:type="pct"/>
            <w:tcBorders>
              <w:top w:val="nil"/>
              <w:left w:val="nil"/>
              <w:bottom w:val="single" w:sz="4" w:space="0" w:color="auto"/>
              <w:right w:val="single" w:sz="4" w:space="0" w:color="auto"/>
            </w:tcBorders>
            <w:vAlign w:val="center"/>
            <w:hideMark/>
          </w:tcPr>
          <w:p w14:paraId="55BD3921"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57457D61"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FE7DCA4"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D08305C"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5E33F669"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A8114CE"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3D1D58D8"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AB255D7" w14:textId="77777777" w:rsidR="00A54026" w:rsidRPr="002950A6" w:rsidRDefault="00A54026" w:rsidP="006D2E4C">
            <w:pPr>
              <w:spacing w:before="60" w:after="60"/>
              <w:jc w:val="center"/>
              <w:rPr>
                <w:sz w:val="28"/>
                <w:szCs w:val="28"/>
              </w:rPr>
            </w:pPr>
            <w:r w:rsidRPr="002950A6">
              <w:rPr>
                <w:sz w:val="28"/>
                <w:szCs w:val="28"/>
              </w:rPr>
              <w:lastRenderedPageBreak/>
              <w:t>32</w:t>
            </w:r>
          </w:p>
        </w:tc>
        <w:tc>
          <w:tcPr>
            <w:tcW w:w="1123" w:type="pct"/>
            <w:tcBorders>
              <w:top w:val="nil"/>
              <w:left w:val="nil"/>
              <w:bottom w:val="single" w:sz="4" w:space="0" w:color="auto"/>
              <w:right w:val="single" w:sz="4" w:space="0" w:color="auto"/>
            </w:tcBorders>
            <w:vAlign w:val="center"/>
            <w:hideMark/>
          </w:tcPr>
          <w:p w14:paraId="56941855"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0A765F0E"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A295E5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0145F82"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48A0D179"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5C90E13A"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051E8956"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9E62A17" w14:textId="77777777" w:rsidR="00A54026" w:rsidRPr="002950A6" w:rsidRDefault="00A54026" w:rsidP="006D2E4C">
            <w:pPr>
              <w:spacing w:before="60" w:after="60"/>
              <w:jc w:val="center"/>
              <w:rPr>
                <w:sz w:val="28"/>
                <w:szCs w:val="28"/>
              </w:rPr>
            </w:pPr>
            <w:r w:rsidRPr="002950A6">
              <w:rPr>
                <w:sz w:val="28"/>
                <w:szCs w:val="28"/>
              </w:rPr>
              <w:t>33</w:t>
            </w:r>
          </w:p>
        </w:tc>
        <w:tc>
          <w:tcPr>
            <w:tcW w:w="1123" w:type="pct"/>
            <w:tcBorders>
              <w:top w:val="nil"/>
              <w:left w:val="nil"/>
              <w:bottom w:val="single" w:sz="4" w:space="0" w:color="auto"/>
              <w:right w:val="single" w:sz="4" w:space="0" w:color="auto"/>
            </w:tcBorders>
            <w:vAlign w:val="center"/>
            <w:hideMark/>
          </w:tcPr>
          <w:p w14:paraId="7DE9831A"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025778FB"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70C8E476"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5F1744F"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7B07EBC3"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79EC9BB6"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5BD8F0F8"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F875139" w14:textId="77777777" w:rsidR="00A54026" w:rsidRPr="002950A6" w:rsidRDefault="00A54026" w:rsidP="006D2E4C">
            <w:pPr>
              <w:spacing w:before="60" w:after="60"/>
              <w:jc w:val="center"/>
              <w:rPr>
                <w:sz w:val="28"/>
                <w:szCs w:val="28"/>
              </w:rPr>
            </w:pPr>
            <w:r w:rsidRPr="002950A6">
              <w:rPr>
                <w:sz w:val="28"/>
                <w:szCs w:val="28"/>
              </w:rPr>
              <w:t>34</w:t>
            </w:r>
          </w:p>
        </w:tc>
        <w:tc>
          <w:tcPr>
            <w:tcW w:w="1123" w:type="pct"/>
            <w:tcBorders>
              <w:top w:val="nil"/>
              <w:left w:val="nil"/>
              <w:bottom w:val="single" w:sz="4" w:space="0" w:color="auto"/>
              <w:right w:val="single" w:sz="4" w:space="0" w:color="auto"/>
            </w:tcBorders>
            <w:vAlign w:val="center"/>
            <w:hideMark/>
          </w:tcPr>
          <w:p w14:paraId="054405A0"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1D987FCD"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E6BA98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354440B" w14:textId="77777777" w:rsidR="00A54026" w:rsidRPr="002950A6" w:rsidRDefault="00A54026" w:rsidP="006D2E4C">
            <w:pPr>
              <w:spacing w:before="60" w:after="60"/>
              <w:jc w:val="center"/>
              <w:rPr>
                <w:sz w:val="28"/>
                <w:szCs w:val="28"/>
              </w:rPr>
            </w:pPr>
            <w:r w:rsidRPr="002950A6">
              <w:rPr>
                <w:sz w:val="28"/>
                <w:szCs w:val="28"/>
              </w:rPr>
              <w:t>0,008</w:t>
            </w:r>
          </w:p>
        </w:tc>
        <w:tc>
          <w:tcPr>
            <w:tcW w:w="752" w:type="pct"/>
            <w:tcBorders>
              <w:top w:val="nil"/>
              <w:left w:val="nil"/>
              <w:bottom w:val="single" w:sz="4" w:space="0" w:color="auto"/>
              <w:right w:val="single" w:sz="4" w:space="0" w:color="auto"/>
            </w:tcBorders>
            <w:vAlign w:val="center"/>
            <w:hideMark/>
          </w:tcPr>
          <w:p w14:paraId="52C307ED"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1F13F634" w14:textId="77777777" w:rsidR="00A54026" w:rsidRPr="002950A6" w:rsidRDefault="00A54026" w:rsidP="006D2E4C">
            <w:pPr>
              <w:spacing w:before="60" w:after="60"/>
              <w:jc w:val="center"/>
              <w:rPr>
                <w:sz w:val="28"/>
                <w:szCs w:val="28"/>
              </w:rPr>
            </w:pPr>
            <w:r w:rsidRPr="002950A6">
              <w:rPr>
                <w:sz w:val="28"/>
                <w:szCs w:val="28"/>
              </w:rPr>
              <w:t>0,0032</w:t>
            </w:r>
          </w:p>
        </w:tc>
      </w:tr>
      <w:tr w:rsidR="00BE230F" w:rsidRPr="002950A6" w14:paraId="55D58605"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CA15042" w14:textId="77777777" w:rsidR="00A54026" w:rsidRPr="002950A6" w:rsidRDefault="00A54026" w:rsidP="006D2E4C">
            <w:pPr>
              <w:spacing w:before="60" w:after="60"/>
              <w:jc w:val="center"/>
              <w:rPr>
                <w:sz w:val="28"/>
                <w:szCs w:val="28"/>
              </w:rPr>
            </w:pPr>
            <w:r w:rsidRPr="002950A6">
              <w:rPr>
                <w:sz w:val="28"/>
                <w:szCs w:val="28"/>
              </w:rPr>
              <w:t>35</w:t>
            </w:r>
          </w:p>
        </w:tc>
        <w:tc>
          <w:tcPr>
            <w:tcW w:w="1123" w:type="pct"/>
            <w:tcBorders>
              <w:top w:val="nil"/>
              <w:left w:val="nil"/>
              <w:bottom w:val="single" w:sz="4" w:space="0" w:color="auto"/>
              <w:right w:val="single" w:sz="4" w:space="0" w:color="auto"/>
            </w:tcBorders>
            <w:vAlign w:val="center"/>
            <w:hideMark/>
          </w:tcPr>
          <w:p w14:paraId="4390B89C"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22072133"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69163E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2B2DF4D" w14:textId="77777777" w:rsidR="00A54026" w:rsidRPr="002950A6" w:rsidRDefault="00A54026" w:rsidP="006D2E4C">
            <w:pPr>
              <w:spacing w:before="60" w:after="60"/>
              <w:jc w:val="center"/>
              <w:rPr>
                <w:sz w:val="28"/>
                <w:szCs w:val="28"/>
              </w:rPr>
            </w:pPr>
            <w:r w:rsidRPr="002950A6">
              <w:rPr>
                <w:sz w:val="28"/>
                <w:szCs w:val="28"/>
              </w:rPr>
              <w:t>0,004</w:t>
            </w:r>
          </w:p>
        </w:tc>
        <w:tc>
          <w:tcPr>
            <w:tcW w:w="752" w:type="pct"/>
            <w:tcBorders>
              <w:top w:val="nil"/>
              <w:left w:val="nil"/>
              <w:bottom w:val="single" w:sz="4" w:space="0" w:color="auto"/>
              <w:right w:val="single" w:sz="4" w:space="0" w:color="auto"/>
            </w:tcBorders>
            <w:vAlign w:val="center"/>
            <w:hideMark/>
          </w:tcPr>
          <w:p w14:paraId="732D57E6"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D9204F9" w14:textId="77777777" w:rsidR="00A54026" w:rsidRPr="002950A6" w:rsidRDefault="00A54026" w:rsidP="006D2E4C">
            <w:pPr>
              <w:spacing w:before="60" w:after="60"/>
              <w:jc w:val="center"/>
              <w:rPr>
                <w:sz w:val="28"/>
                <w:szCs w:val="28"/>
              </w:rPr>
            </w:pPr>
            <w:r w:rsidRPr="002950A6">
              <w:rPr>
                <w:sz w:val="28"/>
                <w:szCs w:val="28"/>
              </w:rPr>
              <w:t>0,0016</w:t>
            </w:r>
          </w:p>
        </w:tc>
      </w:tr>
      <w:tr w:rsidR="00BE230F" w:rsidRPr="002950A6" w14:paraId="5CD3B600" w14:textId="77777777" w:rsidTr="00A54026">
        <w:trPr>
          <w:trHeight w:val="1575"/>
        </w:trPr>
        <w:tc>
          <w:tcPr>
            <w:tcW w:w="426" w:type="pct"/>
            <w:tcBorders>
              <w:top w:val="nil"/>
              <w:left w:val="single" w:sz="4" w:space="0" w:color="auto"/>
              <w:bottom w:val="single" w:sz="4" w:space="0" w:color="auto"/>
              <w:right w:val="single" w:sz="4" w:space="0" w:color="auto"/>
            </w:tcBorders>
            <w:vAlign w:val="center"/>
            <w:hideMark/>
          </w:tcPr>
          <w:p w14:paraId="7B83452E" w14:textId="77777777" w:rsidR="00A54026" w:rsidRPr="002950A6" w:rsidRDefault="00A54026" w:rsidP="006D2E4C">
            <w:pPr>
              <w:spacing w:before="60" w:after="60"/>
              <w:jc w:val="center"/>
              <w:rPr>
                <w:b/>
                <w:bCs/>
                <w:i/>
                <w:iCs/>
                <w:sz w:val="28"/>
                <w:szCs w:val="28"/>
              </w:rPr>
            </w:pPr>
            <w:r w:rsidRPr="002950A6">
              <w:rPr>
                <w:b/>
                <w:bCs/>
                <w:i/>
                <w:iCs/>
                <w:sz w:val="28"/>
                <w:szCs w:val="28"/>
              </w:rPr>
              <w:t>1.4</w:t>
            </w:r>
          </w:p>
        </w:tc>
        <w:tc>
          <w:tcPr>
            <w:tcW w:w="1123" w:type="pct"/>
            <w:tcBorders>
              <w:top w:val="nil"/>
              <w:left w:val="nil"/>
              <w:bottom w:val="single" w:sz="4" w:space="0" w:color="auto"/>
              <w:right w:val="single" w:sz="4" w:space="0" w:color="auto"/>
            </w:tcBorders>
            <w:vAlign w:val="center"/>
            <w:hideMark/>
          </w:tcPr>
          <w:p w14:paraId="7601EDF8" w14:textId="77777777" w:rsidR="00A54026" w:rsidRPr="002950A6" w:rsidRDefault="00A54026" w:rsidP="006D2E4C">
            <w:pPr>
              <w:spacing w:before="60" w:after="60"/>
              <w:rPr>
                <w:b/>
                <w:bCs/>
                <w:i/>
                <w:iCs/>
                <w:sz w:val="28"/>
                <w:szCs w:val="28"/>
              </w:rPr>
            </w:pPr>
            <w:r w:rsidRPr="002950A6">
              <w:rPr>
                <w:b/>
                <w:bCs/>
                <w:i/>
                <w:iCs/>
                <w:sz w:val="28"/>
                <w:szCs w:val="28"/>
              </w:rPr>
              <w:t>Phun chế phẩm khử mùi, hóa chất diệt côn trùng, vôi bột trực tiếp lên bề mặt chất thải rắn sinh hoạt</w:t>
            </w:r>
          </w:p>
        </w:tc>
        <w:tc>
          <w:tcPr>
            <w:tcW w:w="634" w:type="pct"/>
            <w:tcBorders>
              <w:top w:val="nil"/>
              <w:left w:val="nil"/>
              <w:bottom w:val="single" w:sz="4" w:space="0" w:color="auto"/>
              <w:right w:val="single" w:sz="4" w:space="0" w:color="auto"/>
            </w:tcBorders>
            <w:vAlign w:val="center"/>
            <w:hideMark/>
          </w:tcPr>
          <w:p w14:paraId="43133177"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525D6B23"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64E3ED70"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1718C5B8"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2C65EA21"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7C38A30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0F9F8D0" w14:textId="77777777" w:rsidR="00A54026" w:rsidRPr="002950A6" w:rsidRDefault="00A54026" w:rsidP="006D2E4C">
            <w:pPr>
              <w:spacing w:before="60" w:after="60"/>
              <w:jc w:val="center"/>
              <w:rPr>
                <w:sz w:val="28"/>
                <w:szCs w:val="28"/>
              </w:rPr>
            </w:pPr>
            <w:r w:rsidRPr="002950A6">
              <w:rPr>
                <w:sz w:val="28"/>
                <w:szCs w:val="28"/>
              </w:rPr>
              <w:t>36</w:t>
            </w:r>
          </w:p>
        </w:tc>
        <w:tc>
          <w:tcPr>
            <w:tcW w:w="1123" w:type="pct"/>
            <w:tcBorders>
              <w:top w:val="nil"/>
              <w:left w:val="nil"/>
              <w:bottom w:val="single" w:sz="4" w:space="0" w:color="auto"/>
              <w:right w:val="single" w:sz="4" w:space="0" w:color="auto"/>
            </w:tcBorders>
            <w:vAlign w:val="center"/>
            <w:hideMark/>
          </w:tcPr>
          <w:p w14:paraId="50CB2318"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1C0E4043"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9C41D6F"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3AA1606" w14:textId="77777777" w:rsidR="00A54026" w:rsidRPr="002950A6" w:rsidRDefault="00A54026"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4F1BB0D5" w14:textId="77777777" w:rsidR="00A54026" w:rsidRPr="002950A6" w:rsidRDefault="00A54026"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745BAE3F" w14:textId="77777777" w:rsidR="00A54026" w:rsidRPr="002950A6" w:rsidRDefault="00A54026" w:rsidP="006D2E4C">
            <w:pPr>
              <w:spacing w:before="60" w:after="60"/>
              <w:jc w:val="center"/>
              <w:rPr>
                <w:sz w:val="28"/>
                <w:szCs w:val="28"/>
              </w:rPr>
            </w:pPr>
            <w:r w:rsidRPr="002950A6">
              <w:rPr>
                <w:sz w:val="28"/>
                <w:szCs w:val="28"/>
              </w:rPr>
              <w:t>0,00065</w:t>
            </w:r>
          </w:p>
        </w:tc>
      </w:tr>
      <w:tr w:rsidR="00BE230F" w:rsidRPr="002950A6" w14:paraId="39BF09A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3D3B616" w14:textId="77777777" w:rsidR="00A54026" w:rsidRPr="002950A6" w:rsidRDefault="00A54026" w:rsidP="006D2E4C">
            <w:pPr>
              <w:spacing w:before="60" w:after="60"/>
              <w:jc w:val="center"/>
              <w:rPr>
                <w:sz w:val="28"/>
                <w:szCs w:val="28"/>
              </w:rPr>
            </w:pPr>
            <w:r w:rsidRPr="002950A6">
              <w:rPr>
                <w:sz w:val="28"/>
                <w:szCs w:val="28"/>
              </w:rPr>
              <w:t>37</w:t>
            </w:r>
          </w:p>
        </w:tc>
        <w:tc>
          <w:tcPr>
            <w:tcW w:w="1123" w:type="pct"/>
            <w:tcBorders>
              <w:top w:val="nil"/>
              <w:left w:val="nil"/>
              <w:bottom w:val="single" w:sz="4" w:space="0" w:color="auto"/>
              <w:right w:val="single" w:sz="4" w:space="0" w:color="auto"/>
            </w:tcBorders>
            <w:vAlign w:val="center"/>
            <w:hideMark/>
          </w:tcPr>
          <w:p w14:paraId="0BFD42C9"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0DF7D5DD"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7D445A4"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58093EC" w14:textId="77777777" w:rsidR="00A54026" w:rsidRPr="002950A6" w:rsidRDefault="00A54026"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50B79B93" w14:textId="77777777" w:rsidR="00A54026" w:rsidRPr="002950A6" w:rsidRDefault="00A54026"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2ED84440" w14:textId="77777777" w:rsidR="00A54026" w:rsidRPr="002950A6" w:rsidRDefault="00A54026" w:rsidP="006D2E4C">
            <w:pPr>
              <w:spacing w:before="60" w:after="60"/>
              <w:jc w:val="center"/>
              <w:rPr>
                <w:sz w:val="28"/>
                <w:szCs w:val="28"/>
              </w:rPr>
            </w:pPr>
            <w:r w:rsidRPr="002950A6">
              <w:rPr>
                <w:sz w:val="28"/>
                <w:szCs w:val="28"/>
              </w:rPr>
              <w:t>0,00065</w:t>
            </w:r>
          </w:p>
        </w:tc>
      </w:tr>
      <w:tr w:rsidR="00BE230F" w:rsidRPr="002950A6" w14:paraId="282138C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0E2A45C" w14:textId="77777777" w:rsidR="00A54026" w:rsidRPr="002950A6" w:rsidRDefault="00A54026" w:rsidP="006D2E4C">
            <w:pPr>
              <w:spacing w:before="60" w:after="60"/>
              <w:jc w:val="center"/>
              <w:rPr>
                <w:sz w:val="28"/>
                <w:szCs w:val="28"/>
              </w:rPr>
            </w:pPr>
            <w:r w:rsidRPr="002950A6">
              <w:rPr>
                <w:sz w:val="28"/>
                <w:szCs w:val="28"/>
              </w:rPr>
              <w:t>38</w:t>
            </w:r>
          </w:p>
        </w:tc>
        <w:tc>
          <w:tcPr>
            <w:tcW w:w="1123" w:type="pct"/>
            <w:tcBorders>
              <w:top w:val="nil"/>
              <w:left w:val="nil"/>
              <w:bottom w:val="single" w:sz="4" w:space="0" w:color="auto"/>
              <w:right w:val="single" w:sz="4" w:space="0" w:color="auto"/>
            </w:tcBorders>
            <w:vAlign w:val="center"/>
            <w:hideMark/>
          </w:tcPr>
          <w:p w14:paraId="41C842F3"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3ABD42EA"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9BCCE4C"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B42F16F" w14:textId="77777777" w:rsidR="00A54026" w:rsidRPr="002950A6" w:rsidRDefault="00A54026"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4234EF2A" w14:textId="77777777" w:rsidR="00A54026" w:rsidRPr="002950A6" w:rsidRDefault="00A54026"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03C7EECF" w14:textId="77777777" w:rsidR="00A54026" w:rsidRPr="002950A6" w:rsidRDefault="00A54026" w:rsidP="006D2E4C">
            <w:pPr>
              <w:spacing w:before="60" w:after="60"/>
              <w:jc w:val="center"/>
              <w:rPr>
                <w:sz w:val="28"/>
                <w:szCs w:val="28"/>
              </w:rPr>
            </w:pPr>
            <w:r w:rsidRPr="002950A6">
              <w:rPr>
                <w:sz w:val="28"/>
                <w:szCs w:val="28"/>
              </w:rPr>
              <w:t>0,00033</w:t>
            </w:r>
          </w:p>
        </w:tc>
      </w:tr>
      <w:tr w:rsidR="00BE230F" w:rsidRPr="002950A6" w14:paraId="306D45EF"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D8C8310" w14:textId="77777777" w:rsidR="00A54026" w:rsidRPr="002950A6" w:rsidRDefault="00A54026" w:rsidP="006D2E4C">
            <w:pPr>
              <w:spacing w:before="60" w:after="60"/>
              <w:jc w:val="center"/>
              <w:rPr>
                <w:sz w:val="28"/>
                <w:szCs w:val="28"/>
              </w:rPr>
            </w:pPr>
            <w:r w:rsidRPr="002950A6">
              <w:rPr>
                <w:sz w:val="28"/>
                <w:szCs w:val="28"/>
              </w:rPr>
              <w:t>39</w:t>
            </w:r>
          </w:p>
        </w:tc>
        <w:tc>
          <w:tcPr>
            <w:tcW w:w="1123" w:type="pct"/>
            <w:tcBorders>
              <w:top w:val="nil"/>
              <w:left w:val="nil"/>
              <w:bottom w:val="single" w:sz="4" w:space="0" w:color="auto"/>
              <w:right w:val="single" w:sz="4" w:space="0" w:color="auto"/>
            </w:tcBorders>
            <w:vAlign w:val="center"/>
            <w:hideMark/>
          </w:tcPr>
          <w:p w14:paraId="328CC2F2"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5D1F985A"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02497C1"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6DE7F89" w14:textId="77777777" w:rsidR="00A54026" w:rsidRPr="002950A6" w:rsidRDefault="00A54026"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10CF7BFF" w14:textId="77777777" w:rsidR="00A54026" w:rsidRPr="002950A6" w:rsidRDefault="00A54026"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02D49538" w14:textId="77777777" w:rsidR="00A54026" w:rsidRPr="002950A6" w:rsidRDefault="00A54026" w:rsidP="006D2E4C">
            <w:pPr>
              <w:spacing w:before="60" w:after="60"/>
              <w:jc w:val="center"/>
              <w:rPr>
                <w:sz w:val="28"/>
                <w:szCs w:val="28"/>
              </w:rPr>
            </w:pPr>
            <w:r w:rsidRPr="002950A6">
              <w:rPr>
                <w:sz w:val="28"/>
                <w:szCs w:val="28"/>
              </w:rPr>
              <w:t>0,00033</w:t>
            </w:r>
          </w:p>
        </w:tc>
      </w:tr>
      <w:tr w:rsidR="00BE230F" w:rsidRPr="002950A6" w14:paraId="43787971"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6B20AB54" w14:textId="77777777" w:rsidR="00A54026" w:rsidRPr="002950A6" w:rsidRDefault="00A54026" w:rsidP="006D2E4C">
            <w:pPr>
              <w:spacing w:before="60" w:after="60"/>
              <w:jc w:val="center"/>
              <w:rPr>
                <w:sz w:val="28"/>
                <w:szCs w:val="28"/>
              </w:rPr>
            </w:pPr>
            <w:r w:rsidRPr="002950A6">
              <w:rPr>
                <w:sz w:val="28"/>
                <w:szCs w:val="28"/>
              </w:rPr>
              <w:t>40</w:t>
            </w:r>
          </w:p>
        </w:tc>
        <w:tc>
          <w:tcPr>
            <w:tcW w:w="1123" w:type="pct"/>
            <w:tcBorders>
              <w:top w:val="nil"/>
              <w:left w:val="nil"/>
              <w:bottom w:val="single" w:sz="4" w:space="0" w:color="auto"/>
              <w:right w:val="single" w:sz="4" w:space="0" w:color="auto"/>
            </w:tcBorders>
            <w:vAlign w:val="center"/>
            <w:hideMark/>
          </w:tcPr>
          <w:p w14:paraId="5F59ADA0"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0E66B390"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5034606"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9A21C30" w14:textId="77777777" w:rsidR="00A54026" w:rsidRPr="002950A6" w:rsidRDefault="00A54026"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1B202645" w14:textId="77777777" w:rsidR="00A54026" w:rsidRPr="002950A6" w:rsidRDefault="00A54026"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3B68EDD3" w14:textId="77777777" w:rsidR="00A54026" w:rsidRPr="002950A6" w:rsidRDefault="00A54026" w:rsidP="006D2E4C">
            <w:pPr>
              <w:spacing w:before="60" w:after="60"/>
              <w:jc w:val="center"/>
              <w:rPr>
                <w:sz w:val="28"/>
                <w:szCs w:val="28"/>
              </w:rPr>
            </w:pPr>
            <w:r w:rsidRPr="002950A6">
              <w:rPr>
                <w:sz w:val="28"/>
                <w:szCs w:val="28"/>
              </w:rPr>
              <w:t>0,00033</w:t>
            </w:r>
          </w:p>
        </w:tc>
      </w:tr>
      <w:tr w:rsidR="00BE230F" w:rsidRPr="002950A6" w14:paraId="61F26F9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FD7A9F5" w14:textId="77777777" w:rsidR="00A54026" w:rsidRPr="002950A6" w:rsidRDefault="00A54026" w:rsidP="006D2E4C">
            <w:pPr>
              <w:spacing w:before="60" w:after="60"/>
              <w:jc w:val="center"/>
              <w:rPr>
                <w:sz w:val="28"/>
                <w:szCs w:val="28"/>
              </w:rPr>
            </w:pPr>
            <w:r w:rsidRPr="002950A6">
              <w:rPr>
                <w:sz w:val="28"/>
                <w:szCs w:val="28"/>
              </w:rPr>
              <w:t>41</w:t>
            </w:r>
          </w:p>
        </w:tc>
        <w:tc>
          <w:tcPr>
            <w:tcW w:w="1123" w:type="pct"/>
            <w:tcBorders>
              <w:top w:val="nil"/>
              <w:left w:val="nil"/>
              <w:bottom w:val="single" w:sz="4" w:space="0" w:color="auto"/>
              <w:right w:val="single" w:sz="4" w:space="0" w:color="auto"/>
            </w:tcBorders>
            <w:vAlign w:val="center"/>
            <w:hideMark/>
          </w:tcPr>
          <w:p w14:paraId="0FA007E7"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095BF1FA"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75EBB1F"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83D49AF" w14:textId="77777777" w:rsidR="00A54026" w:rsidRPr="002950A6" w:rsidRDefault="00A54026"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6240ABF8" w14:textId="77777777" w:rsidR="00A54026" w:rsidRPr="002950A6" w:rsidRDefault="00A54026"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66122A6C" w14:textId="77777777" w:rsidR="00A54026" w:rsidRPr="002950A6" w:rsidRDefault="00A54026" w:rsidP="006D2E4C">
            <w:pPr>
              <w:spacing w:before="60" w:after="60"/>
              <w:jc w:val="center"/>
              <w:rPr>
                <w:sz w:val="28"/>
                <w:szCs w:val="28"/>
              </w:rPr>
            </w:pPr>
            <w:r w:rsidRPr="002950A6">
              <w:rPr>
                <w:sz w:val="28"/>
                <w:szCs w:val="28"/>
              </w:rPr>
              <w:t>0,00065</w:t>
            </w:r>
          </w:p>
        </w:tc>
      </w:tr>
      <w:tr w:rsidR="00BE230F" w:rsidRPr="002950A6" w14:paraId="36182AE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CAECA98" w14:textId="77777777" w:rsidR="00A54026" w:rsidRPr="002950A6" w:rsidRDefault="00A54026" w:rsidP="006D2E4C">
            <w:pPr>
              <w:spacing w:before="60" w:after="60"/>
              <w:jc w:val="center"/>
              <w:rPr>
                <w:sz w:val="28"/>
                <w:szCs w:val="28"/>
              </w:rPr>
            </w:pPr>
            <w:r w:rsidRPr="002950A6">
              <w:rPr>
                <w:sz w:val="28"/>
                <w:szCs w:val="28"/>
              </w:rPr>
              <w:t>42</w:t>
            </w:r>
          </w:p>
        </w:tc>
        <w:tc>
          <w:tcPr>
            <w:tcW w:w="1123" w:type="pct"/>
            <w:tcBorders>
              <w:top w:val="nil"/>
              <w:left w:val="nil"/>
              <w:bottom w:val="single" w:sz="4" w:space="0" w:color="auto"/>
              <w:right w:val="single" w:sz="4" w:space="0" w:color="auto"/>
            </w:tcBorders>
            <w:vAlign w:val="center"/>
            <w:hideMark/>
          </w:tcPr>
          <w:p w14:paraId="489EF68B"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15651DB9"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331F2E9"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E40B109" w14:textId="77777777" w:rsidR="00A54026" w:rsidRPr="002950A6" w:rsidRDefault="00A54026"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62D45852" w14:textId="77777777" w:rsidR="00A54026" w:rsidRPr="002950A6" w:rsidRDefault="00A54026"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074D2885" w14:textId="77777777" w:rsidR="00A54026" w:rsidRPr="002950A6" w:rsidRDefault="00A54026" w:rsidP="006D2E4C">
            <w:pPr>
              <w:spacing w:before="60" w:after="60"/>
              <w:jc w:val="center"/>
              <w:rPr>
                <w:sz w:val="28"/>
                <w:szCs w:val="28"/>
              </w:rPr>
            </w:pPr>
            <w:r w:rsidRPr="002950A6">
              <w:rPr>
                <w:sz w:val="28"/>
                <w:szCs w:val="28"/>
              </w:rPr>
              <w:t>0,00033</w:t>
            </w:r>
          </w:p>
        </w:tc>
      </w:tr>
      <w:tr w:rsidR="00BE230F" w:rsidRPr="002950A6" w14:paraId="671D6C7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833407A" w14:textId="77777777" w:rsidR="00A54026" w:rsidRPr="002950A6" w:rsidRDefault="00A54026" w:rsidP="006D2E4C">
            <w:pPr>
              <w:spacing w:before="60" w:after="60"/>
              <w:jc w:val="center"/>
              <w:rPr>
                <w:sz w:val="28"/>
                <w:szCs w:val="28"/>
              </w:rPr>
            </w:pPr>
            <w:r w:rsidRPr="002950A6">
              <w:rPr>
                <w:sz w:val="28"/>
                <w:szCs w:val="28"/>
              </w:rPr>
              <w:t>43</w:t>
            </w:r>
          </w:p>
        </w:tc>
        <w:tc>
          <w:tcPr>
            <w:tcW w:w="1123" w:type="pct"/>
            <w:tcBorders>
              <w:top w:val="nil"/>
              <w:left w:val="nil"/>
              <w:bottom w:val="single" w:sz="4" w:space="0" w:color="auto"/>
              <w:right w:val="single" w:sz="4" w:space="0" w:color="auto"/>
            </w:tcBorders>
            <w:vAlign w:val="center"/>
            <w:hideMark/>
          </w:tcPr>
          <w:p w14:paraId="413D709F"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6D16579B"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D2BB8F7"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163A5AF" w14:textId="77777777" w:rsidR="00A54026" w:rsidRPr="002950A6" w:rsidRDefault="00A54026" w:rsidP="006D2E4C">
            <w:pPr>
              <w:spacing w:before="60" w:after="60"/>
              <w:jc w:val="center"/>
              <w:rPr>
                <w:sz w:val="28"/>
                <w:szCs w:val="28"/>
              </w:rPr>
            </w:pPr>
            <w:r w:rsidRPr="002950A6">
              <w:rPr>
                <w:sz w:val="28"/>
                <w:szCs w:val="28"/>
              </w:rPr>
              <w:t>0,00075</w:t>
            </w:r>
          </w:p>
        </w:tc>
        <w:tc>
          <w:tcPr>
            <w:tcW w:w="752" w:type="pct"/>
            <w:tcBorders>
              <w:top w:val="nil"/>
              <w:left w:val="nil"/>
              <w:bottom w:val="single" w:sz="4" w:space="0" w:color="auto"/>
              <w:right w:val="single" w:sz="4" w:space="0" w:color="auto"/>
            </w:tcBorders>
            <w:vAlign w:val="center"/>
            <w:hideMark/>
          </w:tcPr>
          <w:p w14:paraId="46D80F21" w14:textId="77777777" w:rsidR="00A54026" w:rsidRPr="002950A6" w:rsidRDefault="00A54026" w:rsidP="006D2E4C">
            <w:pPr>
              <w:spacing w:before="60" w:after="60"/>
              <w:jc w:val="center"/>
              <w:rPr>
                <w:sz w:val="28"/>
                <w:szCs w:val="28"/>
              </w:rPr>
            </w:pPr>
            <w:r w:rsidRPr="002950A6">
              <w:rPr>
                <w:sz w:val="28"/>
                <w:szCs w:val="28"/>
              </w:rPr>
              <w:t>0,0007</w:t>
            </w:r>
          </w:p>
        </w:tc>
        <w:tc>
          <w:tcPr>
            <w:tcW w:w="598" w:type="pct"/>
            <w:tcBorders>
              <w:top w:val="nil"/>
              <w:left w:val="nil"/>
              <w:bottom w:val="single" w:sz="4" w:space="0" w:color="auto"/>
              <w:right w:val="single" w:sz="4" w:space="0" w:color="auto"/>
            </w:tcBorders>
            <w:vAlign w:val="center"/>
            <w:hideMark/>
          </w:tcPr>
          <w:p w14:paraId="69C935AF" w14:textId="77777777" w:rsidR="00A54026" w:rsidRPr="002950A6" w:rsidRDefault="00A54026" w:rsidP="006D2E4C">
            <w:pPr>
              <w:spacing w:before="60" w:after="60"/>
              <w:jc w:val="center"/>
              <w:rPr>
                <w:sz w:val="28"/>
                <w:szCs w:val="28"/>
              </w:rPr>
            </w:pPr>
            <w:r w:rsidRPr="002950A6">
              <w:rPr>
                <w:sz w:val="28"/>
                <w:szCs w:val="28"/>
              </w:rPr>
              <w:t>0,00065</w:t>
            </w:r>
          </w:p>
        </w:tc>
      </w:tr>
      <w:tr w:rsidR="00BE230F" w:rsidRPr="002950A6" w14:paraId="5971966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ED6EEAA" w14:textId="77777777" w:rsidR="00A54026" w:rsidRPr="002950A6" w:rsidRDefault="00A54026" w:rsidP="006D2E4C">
            <w:pPr>
              <w:spacing w:before="60" w:after="60"/>
              <w:jc w:val="center"/>
              <w:rPr>
                <w:sz w:val="28"/>
                <w:szCs w:val="28"/>
              </w:rPr>
            </w:pPr>
            <w:r w:rsidRPr="002950A6">
              <w:rPr>
                <w:sz w:val="28"/>
                <w:szCs w:val="28"/>
              </w:rPr>
              <w:t>44</w:t>
            </w:r>
          </w:p>
        </w:tc>
        <w:tc>
          <w:tcPr>
            <w:tcW w:w="1123" w:type="pct"/>
            <w:tcBorders>
              <w:top w:val="nil"/>
              <w:left w:val="nil"/>
              <w:bottom w:val="single" w:sz="4" w:space="0" w:color="auto"/>
              <w:right w:val="single" w:sz="4" w:space="0" w:color="auto"/>
            </w:tcBorders>
            <w:vAlign w:val="center"/>
            <w:hideMark/>
          </w:tcPr>
          <w:p w14:paraId="468EDD01"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71C142E8"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E30AC6E"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C53AC09" w14:textId="77777777" w:rsidR="00A54026" w:rsidRPr="002950A6" w:rsidRDefault="00A54026" w:rsidP="006D2E4C">
            <w:pPr>
              <w:spacing w:before="60" w:after="60"/>
              <w:jc w:val="center"/>
              <w:rPr>
                <w:sz w:val="28"/>
                <w:szCs w:val="28"/>
              </w:rPr>
            </w:pPr>
            <w:r w:rsidRPr="002950A6">
              <w:rPr>
                <w:sz w:val="28"/>
                <w:szCs w:val="28"/>
              </w:rPr>
              <w:t>0,00038</w:t>
            </w:r>
          </w:p>
        </w:tc>
        <w:tc>
          <w:tcPr>
            <w:tcW w:w="752" w:type="pct"/>
            <w:tcBorders>
              <w:top w:val="nil"/>
              <w:left w:val="nil"/>
              <w:bottom w:val="single" w:sz="4" w:space="0" w:color="auto"/>
              <w:right w:val="single" w:sz="4" w:space="0" w:color="auto"/>
            </w:tcBorders>
            <w:vAlign w:val="center"/>
            <w:hideMark/>
          </w:tcPr>
          <w:p w14:paraId="40FBB853" w14:textId="77777777" w:rsidR="00A54026" w:rsidRPr="002950A6" w:rsidRDefault="00A54026" w:rsidP="006D2E4C">
            <w:pPr>
              <w:spacing w:before="60" w:after="60"/>
              <w:jc w:val="center"/>
              <w:rPr>
                <w:sz w:val="28"/>
                <w:szCs w:val="28"/>
              </w:rPr>
            </w:pPr>
            <w:r w:rsidRPr="002950A6">
              <w:rPr>
                <w:sz w:val="28"/>
                <w:szCs w:val="28"/>
              </w:rPr>
              <w:t>0,00035</w:t>
            </w:r>
          </w:p>
        </w:tc>
        <w:tc>
          <w:tcPr>
            <w:tcW w:w="598" w:type="pct"/>
            <w:tcBorders>
              <w:top w:val="nil"/>
              <w:left w:val="nil"/>
              <w:bottom w:val="single" w:sz="4" w:space="0" w:color="auto"/>
              <w:right w:val="single" w:sz="4" w:space="0" w:color="auto"/>
            </w:tcBorders>
            <w:vAlign w:val="center"/>
            <w:hideMark/>
          </w:tcPr>
          <w:p w14:paraId="13DB26F1" w14:textId="77777777" w:rsidR="00A54026" w:rsidRPr="002950A6" w:rsidRDefault="00A54026" w:rsidP="006D2E4C">
            <w:pPr>
              <w:spacing w:before="60" w:after="60"/>
              <w:jc w:val="center"/>
              <w:rPr>
                <w:sz w:val="28"/>
                <w:szCs w:val="28"/>
              </w:rPr>
            </w:pPr>
            <w:r w:rsidRPr="002950A6">
              <w:rPr>
                <w:sz w:val="28"/>
                <w:szCs w:val="28"/>
              </w:rPr>
              <w:t>0,00033</w:t>
            </w:r>
          </w:p>
        </w:tc>
      </w:tr>
      <w:tr w:rsidR="00BE230F" w:rsidRPr="002950A6" w14:paraId="3C7464C8"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75A41016" w14:textId="77777777" w:rsidR="00A54026" w:rsidRPr="002950A6" w:rsidRDefault="00A54026" w:rsidP="006D2E4C">
            <w:pPr>
              <w:spacing w:before="60" w:after="60"/>
              <w:jc w:val="center"/>
              <w:rPr>
                <w:b/>
                <w:bCs/>
                <w:sz w:val="28"/>
                <w:szCs w:val="28"/>
              </w:rPr>
            </w:pPr>
            <w:r w:rsidRPr="002950A6">
              <w:rPr>
                <w:b/>
                <w:bCs/>
                <w:sz w:val="28"/>
                <w:szCs w:val="28"/>
              </w:rPr>
              <w:t>II</w:t>
            </w:r>
          </w:p>
        </w:tc>
        <w:tc>
          <w:tcPr>
            <w:tcW w:w="1123" w:type="pct"/>
            <w:tcBorders>
              <w:top w:val="nil"/>
              <w:left w:val="nil"/>
              <w:bottom w:val="single" w:sz="4" w:space="0" w:color="auto"/>
              <w:right w:val="single" w:sz="4" w:space="0" w:color="auto"/>
            </w:tcBorders>
            <w:vAlign w:val="center"/>
            <w:hideMark/>
          </w:tcPr>
          <w:p w14:paraId="320A02F2" w14:textId="77777777" w:rsidR="00A54026" w:rsidRPr="002950A6" w:rsidRDefault="00A54026" w:rsidP="006D2E4C">
            <w:pPr>
              <w:spacing w:before="60" w:after="60"/>
              <w:rPr>
                <w:b/>
                <w:bCs/>
                <w:sz w:val="28"/>
                <w:szCs w:val="28"/>
              </w:rPr>
            </w:pPr>
            <w:r w:rsidRPr="002950A6">
              <w:rPr>
                <w:b/>
                <w:bCs/>
                <w:sz w:val="28"/>
                <w:szCs w:val="28"/>
              </w:rPr>
              <w:t>Xử lý chất thải rắn sinh hoạt</w:t>
            </w:r>
          </w:p>
        </w:tc>
        <w:tc>
          <w:tcPr>
            <w:tcW w:w="634" w:type="pct"/>
            <w:tcBorders>
              <w:top w:val="nil"/>
              <w:left w:val="nil"/>
              <w:bottom w:val="single" w:sz="4" w:space="0" w:color="auto"/>
              <w:right w:val="single" w:sz="4" w:space="0" w:color="auto"/>
            </w:tcBorders>
            <w:vAlign w:val="center"/>
            <w:hideMark/>
          </w:tcPr>
          <w:p w14:paraId="451FC792"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6F37F4B8"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0B41806"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280A8EA6"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380F426F"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4D6643BE" w14:textId="77777777" w:rsidTr="00A54026">
        <w:trPr>
          <w:trHeight w:val="945"/>
        </w:trPr>
        <w:tc>
          <w:tcPr>
            <w:tcW w:w="426" w:type="pct"/>
            <w:tcBorders>
              <w:top w:val="nil"/>
              <w:left w:val="single" w:sz="4" w:space="0" w:color="auto"/>
              <w:bottom w:val="single" w:sz="4" w:space="0" w:color="auto"/>
              <w:right w:val="single" w:sz="4" w:space="0" w:color="auto"/>
            </w:tcBorders>
            <w:vAlign w:val="center"/>
            <w:hideMark/>
          </w:tcPr>
          <w:p w14:paraId="584B18EF" w14:textId="77777777" w:rsidR="00A54026" w:rsidRPr="002950A6" w:rsidRDefault="00A54026" w:rsidP="006D2E4C">
            <w:pPr>
              <w:spacing w:before="60" w:after="60"/>
              <w:jc w:val="center"/>
              <w:rPr>
                <w:b/>
                <w:bCs/>
                <w:i/>
                <w:iCs/>
                <w:sz w:val="28"/>
                <w:szCs w:val="28"/>
              </w:rPr>
            </w:pPr>
            <w:r w:rsidRPr="002950A6">
              <w:rPr>
                <w:b/>
                <w:bCs/>
                <w:i/>
                <w:iCs/>
                <w:sz w:val="28"/>
                <w:szCs w:val="28"/>
              </w:rPr>
              <w:t>2.1</w:t>
            </w:r>
          </w:p>
        </w:tc>
        <w:tc>
          <w:tcPr>
            <w:tcW w:w="1123" w:type="pct"/>
            <w:tcBorders>
              <w:top w:val="nil"/>
              <w:left w:val="nil"/>
              <w:bottom w:val="single" w:sz="4" w:space="0" w:color="auto"/>
              <w:right w:val="single" w:sz="4" w:space="0" w:color="auto"/>
            </w:tcBorders>
            <w:vAlign w:val="center"/>
            <w:hideMark/>
          </w:tcPr>
          <w:p w14:paraId="54085F37" w14:textId="77777777" w:rsidR="00A54026" w:rsidRPr="002950A6" w:rsidRDefault="00A54026" w:rsidP="006D2E4C">
            <w:pPr>
              <w:spacing w:before="60" w:after="60"/>
              <w:rPr>
                <w:b/>
                <w:bCs/>
                <w:i/>
                <w:iCs/>
                <w:sz w:val="28"/>
                <w:szCs w:val="28"/>
              </w:rPr>
            </w:pPr>
            <w:r w:rsidRPr="002950A6">
              <w:rPr>
                <w:b/>
                <w:bCs/>
                <w:i/>
                <w:iCs/>
                <w:sz w:val="28"/>
                <w:szCs w:val="28"/>
              </w:rPr>
              <w:t>Vận hành cơ sở chôn lấp chất thải rắn sinh hoạt hợp vệ sinh</w:t>
            </w:r>
          </w:p>
        </w:tc>
        <w:tc>
          <w:tcPr>
            <w:tcW w:w="634" w:type="pct"/>
            <w:tcBorders>
              <w:top w:val="nil"/>
              <w:left w:val="nil"/>
              <w:bottom w:val="single" w:sz="4" w:space="0" w:color="auto"/>
              <w:right w:val="single" w:sz="4" w:space="0" w:color="auto"/>
            </w:tcBorders>
            <w:vAlign w:val="center"/>
            <w:hideMark/>
          </w:tcPr>
          <w:p w14:paraId="6039AB61"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1F707F62"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39D38F98"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04388E84"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08C01EB2"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1972878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741A8E3" w14:textId="77777777" w:rsidR="00A54026" w:rsidRPr="002950A6" w:rsidRDefault="00A54026" w:rsidP="006D2E4C">
            <w:pPr>
              <w:spacing w:before="60" w:after="60"/>
              <w:jc w:val="center"/>
              <w:rPr>
                <w:sz w:val="28"/>
                <w:szCs w:val="28"/>
              </w:rPr>
            </w:pPr>
            <w:r w:rsidRPr="002950A6">
              <w:rPr>
                <w:sz w:val="28"/>
                <w:szCs w:val="28"/>
              </w:rPr>
              <w:lastRenderedPageBreak/>
              <w:t>54</w:t>
            </w:r>
          </w:p>
        </w:tc>
        <w:tc>
          <w:tcPr>
            <w:tcW w:w="1123" w:type="pct"/>
            <w:tcBorders>
              <w:top w:val="nil"/>
              <w:left w:val="nil"/>
              <w:bottom w:val="single" w:sz="4" w:space="0" w:color="auto"/>
              <w:right w:val="single" w:sz="4" w:space="0" w:color="auto"/>
            </w:tcBorders>
            <w:vAlign w:val="center"/>
            <w:hideMark/>
          </w:tcPr>
          <w:p w14:paraId="5CF8F6A3"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561AB3D0"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9712248"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43CF753"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11E91CD2"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37036CD2"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1F8C00F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9C6650A" w14:textId="77777777" w:rsidR="00A54026" w:rsidRPr="002950A6" w:rsidRDefault="00A54026" w:rsidP="006D2E4C">
            <w:pPr>
              <w:spacing w:before="60" w:after="60"/>
              <w:jc w:val="center"/>
              <w:rPr>
                <w:sz w:val="28"/>
                <w:szCs w:val="28"/>
              </w:rPr>
            </w:pPr>
            <w:r w:rsidRPr="002950A6">
              <w:rPr>
                <w:sz w:val="28"/>
                <w:szCs w:val="28"/>
              </w:rPr>
              <w:t>55</w:t>
            </w:r>
          </w:p>
        </w:tc>
        <w:tc>
          <w:tcPr>
            <w:tcW w:w="1123" w:type="pct"/>
            <w:tcBorders>
              <w:top w:val="nil"/>
              <w:left w:val="nil"/>
              <w:bottom w:val="single" w:sz="4" w:space="0" w:color="auto"/>
              <w:right w:val="single" w:sz="4" w:space="0" w:color="auto"/>
            </w:tcBorders>
            <w:vAlign w:val="center"/>
            <w:hideMark/>
          </w:tcPr>
          <w:p w14:paraId="2B1F1B68"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636B3866"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35F962B"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510C5CA"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0F80ABE1"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564E93E1"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5EE782D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90E08F4" w14:textId="77777777" w:rsidR="00A54026" w:rsidRPr="002950A6" w:rsidRDefault="00A54026" w:rsidP="006D2E4C">
            <w:pPr>
              <w:spacing w:before="60" w:after="60"/>
              <w:jc w:val="center"/>
              <w:rPr>
                <w:sz w:val="28"/>
                <w:szCs w:val="28"/>
              </w:rPr>
            </w:pPr>
            <w:r w:rsidRPr="002950A6">
              <w:rPr>
                <w:sz w:val="28"/>
                <w:szCs w:val="28"/>
              </w:rPr>
              <w:t>56</w:t>
            </w:r>
          </w:p>
        </w:tc>
        <w:tc>
          <w:tcPr>
            <w:tcW w:w="1123" w:type="pct"/>
            <w:tcBorders>
              <w:top w:val="nil"/>
              <w:left w:val="nil"/>
              <w:bottom w:val="single" w:sz="4" w:space="0" w:color="auto"/>
              <w:right w:val="single" w:sz="4" w:space="0" w:color="auto"/>
            </w:tcBorders>
            <w:vAlign w:val="center"/>
            <w:hideMark/>
          </w:tcPr>
          <w:p w14:paraId="0A7A50D6"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117BCD34"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57C04DA"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11D30B8B"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686E9FFF"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76FCE4EE"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3FC954C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2940A42" w14:textId="77777777" w:rsidR="00A54026" w:rsidRPr="002950A6" w:rsidRDefault="00A54026" w:rsidP="006D2E4C">
            <w:pPr>
              <w:spacing w:before="60" w:after="60"/>
              <w:jc w:val="center"/>
              <w:rPr>
                <w:sz w:val="28"/>
                <w:szCs w:val="28"/>
              </w:rPr>
            </w:pPr>
            <w:r w:rsidRPr="002950A6">
              <w:rPr>
                <w:sz w:val="28"/>
                <w:szCs w:val="28"/>
              </w:rPr>
              <w:t>57</w:t>
            </w:r>
          </w:p>
        </w:tc>
        <w:tc>
          <w:tcPr>
            <w:tcW w:w="1123" w:type="pct"/>
            <w:tcBorders>
              <w:top w:val="nil"/>
              <w:left w:val="nil"/>
              <w:bottom w:val="single" w:sz="4" w:space="0" w:color="auto"/>
              <w:right w:val="single" w:sz="4" w:space="0" w:color="auto"/>
            </w:tcBorders>
            <w:vAlign w:val="center"/>
            <w:hideMark/>
          </w:tcPr>
          <w:p w14:paraId="345A8C19"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10BD7A52"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00A4A18"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5C95E4D"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093372D0"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15C849F1"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0F838444"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29C53E6A" w14:textId="77777777" w:rsidR="00A54026" w:rsidRPr="002950A6" w:rsidRDefault="00A54026" w:rsidP="006D2E4C">
            <w:pPr>
              <w:spacing w:before="60" w:after="60"/>
              <w:jc w:val="center"/>
              <w:rPr>
                <w:sz w:val="28"/>
                <w:szCs w:val="28"/>
              </w:rPr>
            </w:pPr>
            <w:r w:rsidRPr="002950A6">
              <w:rPr>
                <w:sz w:val="28"/>
                <w:szCs w:val="28"/>
              </w:rPr>
              <w:t>58</w:t>
            </w:r>
          </w:p>
        </w:tc>
        <w:tc>
          <w:tcPr>
            <w:tcW w:w="1123" w:type="pct"/>
            <w:tcBorders>
              <w:top w:val="nil"/>
              <w:left w:val="nil"/>
              <w:bottom w:val="single" w:sz="4" w:space="0" w:color="auto"/>
              <w:right w:val="single" w:sz="4" w:space="0" w:color="auto"/>
            </w:tcBorders>
            <w:vAlign w:val="center"/>
            <w:hideMark/>
          </w:tcPr>
          <w:p w14:paraId="0EF83B3B"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64050E4A"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1020E24"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6E54C14"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15A45C4E"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5D75E949"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7DE3DEE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375EA03" w14:textId="77777777" w:rsidR="00A54026" w:rsidRPr="002950A6" w:rsidRDefault="00A54026" w:rsidP="006D2E4C">
            <w:pPr>
              <w:spacing w:before="60" w:after="60"/>
              <w:jc w:val="center"/>
              <w:rPr>
                <w:sz w:val="28"/>
                <w:szCs w:val="28"/>
              </w:rPr>
            </w:pPr>
            <w:r w:rsidRPr="002950A6">
              <w:rPr>
                <w:sz w:val="28"/>
                <w:szCs w:val="28"/>
              </w:rPr>
              <w:t>59</w:t>
            </w:r>
          </w:p>
        </w:tc>
        <w:tc>
          <w:tcPr>
            <w:tcW w:w="1123" w:type="pct"/>
            <w:tcBorders>
              <w:top w:val="nil"/>
              <w:left w:val="nil"/>
              <w:bottom w:val="single" w:sz="4" w:space="0" w:color="auto"/>
              <w:right w:val="single" w:sz="4" w:space="0" w:color="auto"/>
            </w:tcBorders>
            <w:vAlign w:val="center"/>
            <w:hideMark/>
          </w:tcPr>
          <w:p w14:paraId="1D9F4F9B"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03BDB0F9"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F3AF4C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3CC8813"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488D1353"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672B297F"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13EEF15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9EA2D3D" w14:textId="77777777" w:rsidR="00A54026" w:rsidRPr="002950A6" w:rsidRDefault="00A54026" w:rsidP="006D2E4C">
            <w:pPr>
              <w:spacing w:before="60" w:after="60"/>
              <w:jc w:val="center"/>
              <w:rPr>
                <w:sz w:val="28"/>
                <w:szCs w:val="28"/>
              </w:rPr>
            </w:pPr>
            <w:r w:rsidRPr="002950A6">
              <w:rPr>
                <w:sz w:val="28"/>
                <w:szCs w:val="28"/>
              </w:rPr>
              <w:t>60</w:t>
            </w:r>
          </w:p>
        </w:tc>
        <w:tc>
          <w:tcPr>
            <w:tcW w:w="1123" w:type="pct"/>
            <w:tcBorders>
              <w:top w:val="nil"/>
              <w:left w:val="nil"/>
              <w:bottom w:val="single" w:sz="4" w:space="0" w:color="auto"/>
              <w:right w:val="single" w:sz="4" w:space="0" w:color="auto"/>
            </w:tcBorders>
            <w:vAlign w:val="center"/>
            <w:hideMark/>
          </w:tcPr>
          <w:p w14:paraId="17D64C5D"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133C3F0A"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094B1F67"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20071CF"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061ADF4E"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4FF5634A"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6B8DD12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0AC6553" w14:textId="77777777" w:rsidR="00A54026" w:rsidRPr="002950A6" w:rsidRDefault="00A54026" w:rsidP="006D2E4C">
            <w:pPr>
              <w:spacing w:before="60" w:after="60"/>
              <w:jc w:val="center"/>
              <w:rPr>
                <w:sz w:val="28"/>
                <w:szCs w:val="28"/>
              </w:rPr>
            </w:pPr>
            <w:r w:rsidRPr="002950A6">
              <w:rPr>
                <w:sz w:val="28"/>
                <w:szCs w:val="28"/>
              </w:rPr>
              <w:t>54</w:t>
            </w:r>
          </w:p>
        </w:tc>
        <w:tc>
          <w:tcPr>
            <w:tcW w:w="1123" w:type="pct"/>
            <w:tcBorders>
              <w:top w:val="nil"/>
              <w:left w:val="nil"/>
              <w:bottom w:val="single" w:sz="4" w:space="0" w:color="auto"/>
              <w:right w:val="single" w:sz="4" w:space="0" w:color="auto"/>
            </w:tcBorders>
            <w:vAlign w:val="center"/>
            <w:hideMark/>
          </w:tcPr>
          <w:p w14:paraId="00B80423"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2E83642B"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1A69AF8"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F93D6CC"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15A4493C"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5A9A4675"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57AFABB3"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A9E3038" w14:textId="77777777" w:rsidR="00A54026" w:rsidRPr="002950A6" w:rsidRDefault="00A54026" w:rsidP="006D2E4C">
            <w:pPr>
              <w:spacing w:before="60" w:after="60"/>
              <w:jc w:val="center"/>
              <w:rPr>
                <w:sz w:val="28"/>
                <w:szCs w:val="28"/>
              </w:rPr>
            </w:pPr>
            <w:r w:rsidRPr="002950A6">
              <w:rPr>
                <w:sz w:val="28"/>
                <w:szCs w:val="28"/>
              </w:rPr>
              <w:t>55</w:t>
            </w:r>
          </w:p>
        </w:tc>
        <w:tc>
          <w:tcPr>
            <w:tcW w:w="1123" w:type="pct"/>
            <w:tcBorders>
              <w:top w:val="nil"/>
              <w:left w:val="nil"/>
              <w:bottom w:val="single" w:sz="4" w:space="0" w:color="auto"/>
              <w:right w:val="single" w:sz="4" w:space="0" w:color="auto"/>
            </w:tcBorders>
            <w:vAlign w:val="center"/>
            <w:hideMark/>
          </w:tcPr>
          <w:p w14:paraId="61ACA6D7"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37895F6C"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C1E797E"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827A6A6"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1430F9E9"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35F01DB0"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605991B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95AC5CD" w14:textId="77777777" w:rsidR="00A54026" w:rsidRPr="002950A6" w:rsidRDefault="00A54026" w:rsidP="006D2E4C">
            <w:pPr>
              <w:spacing w:before="60" w:after="60"/>
              <w:jc w:val="center"/>
              <w:rPr>
                <w:sz w:val="28"/>
                <w:szCs w:val="28"/>
              </w:rPr>
            </w:pPr>
            <w:r w:rsidRPr="002950A6">
              <w:rPr>
                <w:sz w:val="28"/>
                <w:szCs w:val="28"/>
              </w:rPr>
              <w:t>54</w:t>
            </w:r>
          </w:p>
        </w:tc>
        <w:tc>
          <w:tcPr>
            <w:tcW w:w="1123" w:type="pct"/>
            <w:tcBorders>
              <w:top w:val="nil"/>
              <w:left w:val="nil"/>
              <w:bottom w:val="single" w:sz="4" w:space="0" w:color="auto"/>
              <w:right w:val="single" w:sz="4" w:space="0" w:color="auto"/>
            </w:tcBorders>
            <w:vAlign w:val="center"/>
            <w:hideMark/>
          </w:tcPr>
          <w:p w14:paraId="7A62FFCB" w14:textId="77777777" w:rsidR="00A54026" w:rsidRPr="002950A6" w:rsidRDefault="00A54026" w:rsidP="006D2E4C">
            <w:pPr>
              <w:spacing w:before="60" w:after="60"/>
              <w:rPr>
                <w:sz w:val="28"/>
                <w:szCs w:val="28"/>
              </w:rPr>
            </w:pPr>
            <w:r w:rsidRPr="002950A6">
              <w:rPr>
                <w:sz w:val="28"/>
                <w:szCs w:val="28"/>
              </w:rPr>
              <w:t>Chổi có cán</w:t>
            </w:r>
          </w:p>
        </w:tc>
        <w:tc>
          <w:tcPr>
            <w:tcW w:w="634" w:type="pct"/>
            <w:tcBorders>
              <w:top w:val="nil"/>
              <w:left w:val="nil"/>
              <w:bottom w:val="single" w:sz="4" w:space="0" w:color="auto"/>
              <w:right w:val="single" w:sz="4" w:space="0" w:color="auto"/>
            </w:tcBorders>
            <w:vAlign w:val="center"/>
            <w:hideMark/>
          </w:tcPr>
          <w:p w14:paraId="42FC0309"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90D4683"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D56EC0D"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3AAA8E1B"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3C1A847D"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4A6984E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737FF4E" w14:textId="77777777" w:rsidR="00A54026" w:rsidRPr="002950A6" w:rsidRDefault="00A54026" w:rsidP="006D2E4C">
            <w:pPr>
              <w:spacing w:before="60" w:after="60"/>
              <w:jc w:val="center"/>
              <w:rPr>
                <w:sz w:val="28"/>
                <w:szCs w:val="28"/>
              </w:rPr>
            </w:pPr>
            <w:r w:rsidRPr="002950A6">
              <w:rPr>
                <w:sz w:val="28"/>
                <w:szCs w:val="28"/>
              </w:rPr>
              <w:t>55</w:t>
            </w:r>
          </w:p>
        </w:tc>
        <w:tc>
          <w:tcPr>
            <w:tcW w:w="1123" w:type="pct"/>
            <w:tcBorders>
              <w:top w:val="nil"/>
              <w:left w:val="nil"/>
              <w:bottom w:val="single" w:sz="4" w:space="0" w:color="auto"/>
              <w:right w:val="single" w:sz="4" w:space="0" w:color="auto"/>
            </w:tcBorders>
            <w:vAlign w:val="center"/>
            <w:hideMark/>
          </w:tcPr>
          <w:p w14:paraId="6A4A4DC4" w14:textId="77777777" w:rsidR="00A54026" w:rsidRPr="002950A6" w:rsidRDefault="00A54026" w:rsidP="006D2E4C">
            <w:pPr>
              <w:spacing w:before="60" w:after="60"/>
              <w:rPr>
                <w:sz w:val="28"/>
                <w:szCs w:val="28"/>
              </w:rPr>
            </w:pPr>
            <w:r w:rsidRPr="002950A6">
              <w:rPr>
                <w:sz w:val="28"/>
                <w:szCs w:val="28"/>
              </w:rPr>
              <w:t>Xẻng có cán</w:t>
            </w:r>
          </w:p>
        </w:tc>
        <w:tc>
          <w:tcPr>
            <w:tcW w:w="634" w:type="pct"/>
            <w:tcBorders>
              <w:top w:val="nil"/>
              <w:left w:val="nil"/>
              <w:bottom w:val="single" w:sz="4" w:space="0" w:color="auto"/>
              <w:right w:val="single" w:sz="4" w:space="0" w:color="auto"/>
            </w:tcBorders>
            <w:vAlign w:val="center"/>
            <w:hideMark/>
          </w:tcPr>
          <w:p w14:paraId="3F9650C3"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4A52CA6"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4FAE8DAF" w14:textId="77777777" w:rsidR="00A54026" w:rsidRPr="002950A6" w:rsidRDefault="00A54026" w:rsidP="006D2E4C">
            <w:pPr>
              <w:spacing w:before="60" w:after="60"/>
              <w:jc w:val="center"/>
              <w:rPr>
                <w:sz w:val="28"/>
                <w:szCs w:val="28"/>
              </w:rPr>
            </w:pPr>
            <w:r w:rsidRPr="002950A6">
              <w:rPr>
                <w:sz w:val="28"/>
                <w:szCs w:val="28"/>
              </w:rPr>
              <w:t>0,01778</w:t>
            </w:r>
          </w:p>
        </w:tc>
        <w:tc>
          <w:tcPr>
            <w:tcW w:w="752" w:type="pct"/>
            <w:tcBorders>
              <w:top w:val="nil"/>
              <w:left w:val="nil"/>
              <w:bottom w:val="single" w:sz="4" w:space="0" w:color="auto"/>
              <w:right w:val="single" w:sz="4" w:space="0" w:color="auto"/>
            </w:tcBorders>
            <w:vAlign w:val="center"/>
            <w:hideMark/>
          </w:tcPr>
          <w:p w14:paraId="767E40F2" w14:textId="77777777" w:rsidR="00A54026" w:rsidRPr="002950A6" w:rsidRDefault="00A54026" w:rsidP="006D2E4C">
            <w:pPr>
              <w:spacing w:before="60" w:after="60"/>
              <w:jc w:val="center"/>
              <w:rPr>
                <w:sz w:val="28"/>
                <w:szCs w:val="28"/>
              </w:rPr>
            </w:pPr>
            <w:r w:rsidRPr="002950A6">
              <w:rPr>
                <w:sz w:val="28"/>
                <w:szCs w:val="28"/>
              </w:rPr>
              <w:t>0,01771</w:t>
            </w:r>
          </w:p>
        </w:tc>
        <w:tc>
          <w:tcPr>
            <w:tcW w:w="598" w:type="pct"/>
            <w:tcBorders>
              <w:top w:val="nil"/>
              <w:left w:val="nil"/>
              <w:bottom w:val="single" w:sz="4" w:space="0" w:color="auto"/>
              <w:right w:val="single" w:sz="4" w:space="0" w:color="auto"/>
            </w:tcBorders>
            <w:vAlign w:val="center"/>
            <w:hideMark/>
          </w:tcPr>
          <w:p w14:paraId="648E83F7" w14:textId="77777777" w:rsidR="00A54026" w:rsidRPr="002950A6" w:rsidRDefault="00A54026" w:rsidP="006D2E4C">
            <w:pPr>
              <w:spacing w:before="60" w:after="60"/>
              <w:jc w:val="center"/>
              <w:rPr>
                <w:sz w:val="28"/>
                <w:szCs w:val="28"/>
              </w:rPr>
            </w:pPr>
            <w:r w:rsidRPr="002950A6">
              <w:rPr>
                <w:sz w:val="28"/>
                <w:szCs w:val="28"/>
              </w:rPr>
              <w:t>0,01645</w:t>
            </w:r>
          </w:p>
        </w:tc>
      </w:tr>
      <w:tr w:rsidR="00BE230F" w:rsidRPr="002950A6" w14:paraId="2895F42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D1C7A84" w14:textId="77777777" w:rsidR="00A54026" w:rsidRPr="002950A6" w:rsidRDefault="00A54026" w:rsidP="006D2E4C">
            <w:pPr>
              <w:spacing w:before="60" w:after="60"/>
              <w:jc w:val="center"/>
              <w:rPr>
                <w:sz w:val="28"/>
                <w:szCs w:val="28"/>
              </w:rPr>
            </w:pPr>
            <w:r w:rsidRPr="002950A6">
              <w:rPr>
                <w:sz w:val="28"/>
                <w:szCs w:val="28"/>
              </w:rPr>
              <w:t>56</w:t>
            </w:r>
          </w:p>
        </w:tc>
        <w:tc>
          <w:tcPr>
            <w:tcW w:w="1123" w:type="pct"/>
            <w:tcBorders>
              <w:top w:val="nil"/>
              <w:left w:val="nil"/>
              <w:bottom w:val="single" w:sz="4" w:space="0" w:color="auto"/>
              <w:right w:val="single" w:sz="4" w:space="0" w:color="auto"/>
            </w:tcBorders>
            <w:vAlign w:val="center"/>
            <w:hideMark/>
          </w:tcPr>
          <w:p w14:paraId="589509AC" w14:textId="77777777" w:rsidR="00A54026" w:rsidRPr="002950A6" w:rsidRDefault="00A54026" w:rsidP="006D2E4C">
            <w:pPr>
              <w:spacing w:before="60" w:after="60"/>
              <w:rPr>
                <w:sz w:val="28"/>
                <w:szCs w:val="28"/>
              </w:rPr>
            </w:pPr>
            <w:r w:rsidRPr="002950A6">
              <w:rPr>
                <w:sz w:val="28"/>
                <w:szCs w:val="28"/>
              </w:rPr>
              <w:t>Cào có cán</w:t>
            </w:r>
          </w:p>
        </w:tc>
        <w:tc>
          <w:tcPr>
            <w:tcW w:w="634" w:type="pct"/>
            <w:tcBorders>
              <w:top w:val="nil"/>
              <w:left w:val="nil"/>
              <w:bottom w:val="single" w:sz="4" w:space="0" w:color="auto"/>
              <w:right w:val="single" w:sz="4" w:space="0" w:color="auto"/>
            </w:tcBorders>
            <w:vAlign w:val="center"/>
            <w:hideMark/>
          </w:tcPr>
          <w:p w14:paraId="68A0DEA7"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E8A9E55"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6E911C6" w14:textId="77777777" w:rsidR="00A54026" w:rsidRPr="002950A6" w:rsidRDefault="00A54026" w:rsidP="006D2E4C">
            <w:pPr>
              <w:spacing w:before="60" w:after="60"/>
              <w:jc w:val="center"/>
              <w:rPr>
                <w:sz w:val="28"/>
                <w:szCs w:val="28"/>
              </w:rPr>
            </w:pPr>
            <w:r w:rsidRPr="002950A6">
              <w:rPr>
                <w:sz w:val="28"/>
                <w:szCs w:val="28"/>
              </w:rPr>
              <w:t>0,01778</w:t>
            </w:r>
          </w:p>
        </w:tc>
        <w:tc>
          <w:tcPr>
            <w:tcW w:w="752" w:type="pct"/>
            <w:tcBorders>
              <w:top w:val="nil"/>
              <w:left w:val="nil"/>
              <w:bottom w:val="single" w:sz="4" w:space="0" w:color="auto"/>
              <w:right w:val="single" w:sz="4" w:space="0" w:color="auto"/>
            </w:tcBorders>
            <w:vAlign w:val="center"/>
            <w:hideMark/>
          </w:tcPr>
          <w:p w14:paraId="565BAC2D" w14:textId="77777777" w:rsidR="00A54026" w:rsidRPr="002950A6" w:rsidRDefault="00A54026" w:rsidP="006D2E4C">
            <w:pPr>
              <w:spacing w:before="60" w:after="60"/>
              <w:jc w:val="center"/>
              <w:rPr>
                <w:sz w:val="28"/>
                <w:szCs w:val="28"/>
              </w:rPr>
            </w:pPr>
            <w:r w:rsidRPr="002950A6">
              <w:rPr>
                <w:sz w:val="28"/>
                <w:szCs w:val="28"/>
              </w:rPr>
              <w:t>0,01771</w:t>
            </w:r>
          </w:p>
        </w:tc>
        <w:tc>
          <w:tcPr>
            <w:tcW w:w="598" w:type="pct"/>
            <w:tcBorders>
              <w:top w:val="nil"/>
              <w:left w:val="nil"/>
              <w:bottom w:val="single" w:sz="4" w:space="0" w:color="auto"/>
              <w:right w:val="single" w:sz="4" w:space="0" w:color="auto"/>
            </w:tcBorders>
            <w:vAlign w:val="center"/>
            <w:hideMark/>
          </w:tcPr>
          <w:p w14:paraId="15E90C9F" w14:textId="77777777" w:rsidR="00A54026" w:rsidRPr="002950A6" w:rsidRDefault="00A54026" w:rsidP="006D2E4C">
            <w:pPr>
              <w:spacing w:before="60" w:after="60"/>
              <w:jc w:val="center"/>
              <w:rPr>
                <w:sz w:val="28"/>
                <w:szCs w:val="28"/>
              </w:rPr>
            </w:pPr>
            <w:r w:rsidRPr="002950A6">
              <w:rPr>
                <w:sz w:val="28"/>
                <w:szCs w:val="28"/>
              </w:rPr>
              <w:t>0,01645</w:t>
            </w:r>
          </w:p>
        </w:tc>
      </w:tr>
      <w:tr w:rsidR="00BE230F" w:rsidRPr="002950A6" w14:paraId="5E83B2D5"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BC50F9B" w14:textId="77777777" w:rsidR="00A54026" w:rsidRPr="002950A6" w:rsidRDefault="00A54026" w:rsidP="006D2E4C">
            <w:pPr>
              <w:spacing w:before="60" w:after="60"/>
              <w:jc w:val="center"/>
              <w:rPr>
                <w:sz w:val="28"/>
                <w:szCs w:val="28"/>
              </w:rPr>
            </w:pPr>
            <w:r w:rsidRPr="002950A6">
              <w:rPr>
                <w:sz w:val="28"/>
                <w:szCs w:val="28"/>
              </w:rPr>
              <w:t>57</w:t>
            </w:r>
          </w:p>
        </w:tc>
        <w:tc>
          <w:tcPr>
            <w:tcW w:w="1123" w:type="pct"/>
            <w:tcBorders>
              <w:top w:val="nil"/>
              <w:left w:val="nil"/>
              <w:bottom w:val="single" w:sz="4" w:space="0" w:color="auto"/>
              <w:right w:val="single" w:sz="4" w:space="0" w:color="auto"/>
            </w:tcBorders>
            <w:vAlign w:val="center"/>
            <w:hideMark/>
          </w:tcPr>
          <w:p w14:paraId="71F47C0E" w14:textId="77777777" w:rsidR="00A54026" w:rsidRPr="002950A6" w:rsidRDefault="00A54026" w:rsidP="006D2E4C">
            <w:pPr>
              <w:spacing w:before="60" w:after="60"/>
              <w:rPr>
                <w:sz w:val="28"/>
                <w:szCs w:val="28"/>
              </w:rPr>
            </w:pPr>
            <w:r w:rsidRPr="002950A6">
              <w:rPr>
                <w:sz w:val="28"/>
                <w:szCs w:val="28"/>
              </w:rPr>
              <w:t>Xe rùa</w:t>
            </w:r>
          </w:p>
        </w:tc>
        <w:tc>
          <w:tcPr>
            <w:tcW w:w="634" w:type="pct"/>
            <w:tcBorders>
              <w:top w:val="nil"/>
              <w:left w:val="nil"/>
              <w:bottom w:val="single" w:sz="4" w:space="0" w:color="auto"/>
              <w:right w:val="single" w:sz="4" w:space="0" w:color="auto"/>
            </w:tcBorders>
            <w:vAlign w:val="center"/>
            <w:hideMark/>
          </w:tcPr>
          <w:p w14:paraId="4B48219E"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93E800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DC2F113"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1AA73FE5"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1D4AED70"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4E607E6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D708AB7" w14:textId="77777777" w:rsidR="00A54026" w:rsidRPr="002950A6" w:rsidRDefault="00A54026" w:rsidP="006D2E4C">
            <w:pPr>
              <w:spacing w:before="60" w:after="60"/>
              <w:jc w:val="center"/>
              <w:rPr>
                <w:sz w:val="28"/>
                <w:szCs w:val="28"/>
              </w:rPr>
            </w:pPr>
            <w:r w:rsidRPr="002950A6">
              <w:rPr>
                <w:sz w:val="28"/>
                <w:szCs w:val="28"/>
              </w:rPr>
              <w:t>58</w:t>
            </w:r>
          </w:p>
        </w:tc>
        <w:tc>
          <w:tcPr>
            <w:tcW w:w="1123" w:type="pct"/>
            <w:tcBorders>
              <w:top w:val="nil"/>
              <w:left w:val="nil"/>
              <w:bottom w:val="single" w:sz="4" w:space="0" w:color="auto"/>
              <w:right w:val="single" w:sz="4" w:space="0" w:color="auto"/>
            </w:tcBorders>
            <w:vAlign w:val="center"/>
            <w:hideMark/>
          </w:tcPr>
          <w:p w14:paraId="6186798D" w14:textId="77777777" w:rsidR="00A54026" w:rsidRPr="002950A6" w:rsidRDefault="00A54026" w:rsidP="006D2E4C">
            <w:pPr>
              <w:spacing w:before="60" w:after="60"/>
              <w:rPr>
                <w:sz w:val="28"/>
                <w:szCs w:val="28"/>
              </w:rPr>
            </w:pPr>
            <w:r w:rsidRPr="002950A6">
              <w:rPr>
                <w:sz w:val="28"/>
                <w:szCs w:val="28"/>
              </w:rPr>
              <w:t>Rào chắn</w:t>
            </w:r>
          </w:p>
        </w:tc>
        <w:tc>
          <w:tcPr>
            <w:tcW w:w="634" w:type="pct"/>
            <w:tcBorders>
              <w:top w:val="nil"/>
              <w:left w:val="nil"/>
              <w:bottom w:val="single" w:sz="4" w:space="0" w:color="auto"/>
              <w:right w:val="single" w:sz="4" w:space="0" w:color="auto"/>
            </w:tcBorders>
            <w:vAlign w:val="center"/>
            <w:hideMark/>
          </w:tcPr>
          <w:p w14:paraId="7EF205CA"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5D501F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7B9CDBA"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2E1646B7"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27A3B4EC"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0EE45EB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6DEFA61" w14:textId="77777777" w:rsidR="00A54026" w:rsidRPr="002950A6" w:rsidRDefault="00A54026" w:rsidP="006D2E4C">
            <w:pPr>
              <w:spacing w:before="60" w:after="60"/>
              <w:jc w:val="center"/>
              <w:rPr>
                <w:sz w:val="28"/>
                <w:szCs w:val="28"/>
              </w:rPr>
            </w:pPr>
            <w:r w:rsidRPr="002950A6">
              <w:rPr>
                <w:sz w:val="28"/>
                <w:szCs w:val="28"/>
              </w:rPr>
              <w:t>59</w:t>
            </w:r>
          </w:p>
        </w:tc>
        <w:tc>
          <w:tcPr>
            <w:tcW w:w="1123" w:type="pct"/>
            <w:tcBorders>
              <w:top w:val="nil"/>
              <w:left w:val="nil"/>
              <w:bottom w:val="single" w:sz="4" w:space="0" w:color="auto"/>
              <w:right w:val="single" w:sz="4" w:space="0" w:color="auto"/>
            </w:tcBorders>
            <w:vAlign w:val="center"/>
            <w:hideMark/>
          </w:tcPr>
          <w:p w14:paraId="133852D4" w14:textId="77777777" w:rsidR="00A54026" w:rsidRPr="002950A6" w:rsidRDefault="00A54026" w:rsidP="006D2E4C">
            <w:pPr>
              <w:spacing w:before="60" w:after="60"/>
              <w:rPr>
                <w:sz w:val="28"/>
                <w:szCs w:val="28"/>
              </w:rPr>
            </w:pPr>
            <w:r w:rsidRPr="002950A6">
              <w:rPr>
                <w:sz w:val="28"/>
                <w:szCs w:val="28"/>
              </w:rPr>
              <w:t>Gậy chỉ đường</w:t>
            </w:r>
          </w:p>
        </w:tc>
        <w:tc>
          <w:tcPr>
            <w:tcW w:w="634" w:type="pct"/>
            <w:tcBorders>
              <w:top w:val="nil"/>
              <w:left w:val="nil"/>
              <w:bottom w:val="single" w:sz="4" w:space="0" w:color="auto"/>
              <w:right w:val="single" w:sz="4" w:space="0" w:color="auto"/>
            </w:tcBorders>
            <w:vAlign w:val="center"/>
            <w:hideMark/>
          </w:tcPr>
          <w:p w14:paraId="72CE3E98"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6D44342B"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6C9245A3" w14:textId="77777777" w:rsidR="00A54026" w:rsidRPr="002950A6" w:rsidRDefault="00A54026" w:rsidP="006D2E4C">
            <w:pPr>
              <w:spacing w:before="60" w:after="60"/>
              <w:jc w:val="center"/>
              <w:rPr>
                <w:sz w:val="28"/>
                <w:szCs w:val="28"/>
              </w:rPr>
            </w:pPr>
            <w:r w:rsidRPr="002950A6">
              <w:rPr>
                <w:sz w:val="28"/>
                <w:szCs w:val="28"/>
              </w:rPr>
              <w:t>0,0254</w:t>
            </w:r>
          </w:p>
        </w:tc>
        <w:tc>
          <w:tcPr>
            <w:tcW w:w="752" w:type="pct"/>
            <w:tcBorders>
              <w:top w:val="nil"/>
              <w:left w:val="nil"/>
              <w:bottom w:val="single" w:sz="4" w:space="0" w:color="auto"/>
              <w:right w:val="single" w:sz="4" w:space="0" w:color="auto"/>
            </w:tcBorders>
            <w:vAlign w:val="center"/>
            <w:hideMark/>
          </w:tcPr>
          <w:p w14:paraId="42866D55" w14:textId="77777777" w:rsidR="00A54026" w:rsidRPr="002950A6" w:rsidRDefault="00A54026" w:rsidP="006D2E4C">
            <w:pPr>
              <w:spacing w:before="60" w:after="60"/>
              <w:jc w:val="center"/>
              <w:rPr>
                <w:sz w:val="28"/>
                <w:szCs w:val="28"/>
              </w:rPr>
            </w:pPr>
            <w:r w:rsidRPr="002950A6">
              <w:rPr>
                <w:sz w:val="28"/>
                <w:szCs w:val="28"/>
              </w:rPr>
              <w:t>0,0253</w:t>
            </w:r>
          </w:p>
        </w:tc>
        <w:tc>
          <w:tcPr>
            <w:tcW w:w="598" w:type="pct"/>
            <w:tcBorders>
              <w:top w:val="nil"/>
              <w:left w:val="nil"/>
              <w:bottom w:val="single" w:sz="4" w:space="0" w:color="auto"/>
              <w:right w:val="single" w:sz="4" w:space="0" w:color="auto"/>
            </w:tcBorders>
            <w:vAlign w:val="center"/>
            <w:hideMark/>
          </w:tcPr>
          <w:p w14:paraId="3A1D3E1B" w14:textId="77777777" w:rsidR="00A54026" w:rsidRPr="002950A6" w:rsidRDefault="00A54026" w:rsidP="006D2E4C">
            <w:pPr>
              <w:spacing w:before="60" w:after="60"/>
              <w:jc w:val="center"/>
              <w:rPr>
                <w:sz w:val="28"/>
                <w:szCs w:val="28"/>
              </w:rPr>
            </w:pPr>
            <w:r w:rsidRPr="002950A6">
              <w:rPr>
                <w:sz w:val="28"/>
                <w:szCs w:val="28"/>
              </w:rPr>
              <w:t>0,0235</w:t>
            </w:r>
          </w:p>
        </w:tc>
      </w:tr>
      <w:tr w:rsidR="00BE230F" w:rsidRPr="002950A6" w14:paraId="16753CC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A114759" w14:textId="77777777" w:rsidR="00A54026" w:rsidRPr="002950A6" w:rsidRDefault="00A54026" w:rsidP="006D2E4C">
            <w:pPr>
              <w:spacing w:before="60" w:after="60"/>
              <w:jc w:val="center"/>
              <w:rPr>
                <w:sz w:val="28"/>
                <w:szCs w:val="28"/>
              </w:rPr>
            </w:pPr>
            <w:r w:rsidRPr="002950A6">
              <w:rPr>
                <w:sz w:val="28"/>
                <w:szCs w:val="28"/>
              </w:rPr>
              <w:t>60</w:t>
            </w:r>
          </w:p>
        </w:tc>
        <w:tc>
          <w:tcPr>
            <w:tcW w:w="1123" w:type="pct"/>
            <w:tcBorders>
              <w:top w:val="nil"/>
              <w:left w:val="nil"/>
              <w:bottom w:val="single" w:sz="4" w:space="0" w:color="auto"/>
              <w:right w:val="single" w:sz="4" w:space="0" w:color="auto"/>
            </w:tcBorders>
            <w:vAlign w:val="center"/>
            <w:hideMark/>
          </w:tcPr>
          <w:p w14:paraId="33EB1120" w14:textId="77777777" w:rsidR="00A54026" w:rsidRPr="002950A6" w:rsidRDefault="00A54026" w:rsidP="006D2E4C">
            <w:pPr>
              <w:spacing w:before="60" w:after="60"/>
              <w:rPr>
                <w:sz w:val="28"/>
                <w:szCs w:val="28"/>
              </w:rPr>
            </w:pPr>
            <w:r w:rsidRPr="002950A6">
              <w:rPr>
                <w:sz w:val="28"/>
                <w:szCs w:val="28"/>
              </w:rPr>
              <w:t>Đèn pin</w:t>
            </w:r>
          </w:p>
        </w:tc>
        <w:tc>
          <w:tcPr>
            <w:tcW w:w="634" w:type="pct"/>
            <w:tcBorders>
              <w:top w:val="nil"/>
              <w:left w:val="nil"/>
              <w:bottom w:val="single" w:sz="4" w:space="0" w:color="auto"/>
              <w:right w:val="single" w:sz="4" w:space="0" w:color="auto"/>
            </w:tcBorders>
            <w:vAlign w:val="center"/>
            <w:hideMark/>
          </w:tcPr>
          <w:p w14:paraId="5BFCD2C3"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D2E7063"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99A4EDF" w14:textId="77777777" w:rsidR="00A54026" w:rsidRPr="002950A6" w:rsidRDefault="00A54026" w:rsidP="006D2E4C">
            <w:pPr>
              <w:spacing w:before="60" w:after="60"/>
              <w:jc w:val="center"/>
              <w:rPr>
                <w:sz w:val="28"/>
                <w:szCs w:val="28"/>
              </w:rPr>
            </w:pPr>
            <w:r w:rsidRPr="002950A6">
              <w:rPr>
                <w:sz w:val="28"/>
                <w:szCs w:val="28"/>
              </w:rPr>
              <w:t>0,0127</w:t>
            </w:r>
          </w:p>
        </w:tc>
        <w:tc>
          <w:tcPr>
            <w:tcW w:w="752" w:type="pct"/>
            <w:tcBorders>
              <w:top w:val="nil"/>
              <w:left w:val="nil"/>
              <w:bottom w:val="single" w:sz="4" w:space="0" w:color="auto"/>
              <w:right w:val="single" w:sz="4" w:space="0" w:color="auto"/>
            </w:tcBorders>
            <w:vAlign w:val="center"/>
            <w:hideMark/>
          </w:tcPr>
          <w:p w14:paraId="3FD090BC" w14:textId="77777777" w:rsidR="00A54026" w:rsidRPr="002950A6" w:rsidRDefault="00A54026" w:rsidP="006D2E4C">
            <w:pPr>
              <w:spacing w:before="60" w:after="60"/>
              <w:jc w:val="center"/>
              <w:rPr>
                <w:sz w:val="28"/>
                <w:szCs w:val="28"/>
              </w:rPr>
            </w:pPr>
            <w:r w:rsidRPr="002950A6">
              <w:rPr>
                <w:sz w:val="28"/>
                <w:szCs w:val="28"/>
              </w:rPr>
              <w:t>0,01265</w:t>
            </w:r>
          </w:p>
        </w:tc>
        <w:tc>
          <w:tcPr>
            <w:tcW w:w="598" w:type="pct"/>
            <w:tcBorders>
              <w:top w:val="nil"/>
              <w:left w:val="nil"/>
              <w:bottom w:val="single" w:sz="4" w:space="0" w:color="auto"/>
              <w:right w:val="single" w:sz="4" w:space="0" w:color="auto"/>
            </w:tcBorders>
            <w:vAlign w:val="center"/>
            <w:hideMark/>
          </w:tcPr>
          <w:p w14:paraId="3F4D6054" w14:textId="77777777" w:rsidR="00A54026" w:rsidRPr="002950A6" w:rsidRDefault="00A54026" w:rsidP="006D2E4C">
            <w:pPr>
              <w:spacing w:before="60" w:after="60"/>
              <w:jc w:val="center"/>
              <w:rPr>
                <w:sz w:val="28"/>
                <w:szCs w:val="28"/>
              </w:rPr>
            </w:pPr>
            <w:r w:rsidRPr="002950A6">
              <w:rPr>
                <w:sz w:val="28"/>
                <w:szCs w:val="28"/>
              </w:rPr>
              <w:t>0,01175</w:t>
            </w:r>
          </w:p>
        </w:tc>
      </w:tr>
      <w:tr w:rsidR="00BE230F" w:rsidRPr="002950A6" w14:paraId="278BCC8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AAA467C" w14:textId="77777777" w:rsidR="00A54026" w:rsidRPr="002950A6" w:rsidRDefault="00A54026" w:rsidP="006D2E4C">
            <w:pPr>
              <w:spacing w:before="60" w:after="60"/>
              <w:jc w:val="center"/>
              <w:rPr>
                <w:b/>
                <w:bCs/>
                <w:i/>
                <w:iCs/>
                <w:sz w:val="28"/>
                <w:szCs w:val="28"/>
              </w:rPr>
            </w:pPr>
            <w:r w:rsidRPr="002950A6">
              <w:rPr>
                <w:b/>
                <w:bCs/>
                <w:i/>
                <w:iCs/>
                <w:sz w:val="28"/>
                <w:szCs w:val="28"/>
              </w:rPr>
              <w:t>2.2</w:t>
            </w:r>
          </w:p>
        </w:tc>
        <w:tc>
          <w:tcPr>
            <w:tcW w:w="1123" w:type="pct"/>
            <w:tcBorders>
              <w:top w:val="nil"/>
              <w:left w:val="nil"/>
              <w:bottom w:val="single" w:sz="4" w:space="0" w:color="auto"/>
              <w:right w:val="single" w:sz="4" w:space="0" w:color="auto"/>
            </w:tcBorders>
            <w:vAlign w:val="center"/>
            <w:hideMark/>
          </w:tcPr>
          <w:p w14:paraId="615EDDDC" w14:textId="77777777" w:rsidR="00A54026" w:rsidRPr="002950A6" w:rsidRDefault="00A54026" w:rsidP="006D2E4C">
            <w:pPr>
              <w:spacing w:before="60" w:after="60"/>
              <w:rPr>
                <w:b/>
                <w:bCs/>
                <w:i/>
                <w:iCs/>
                <w:sz w:val="28"/>
                <w:szCs w:val="28"/>
              </w:rPr>
            </w:pPr>
            <w:r w:rsidRPr="002950A6">
              <w:rPr>
                <w:b/>
                <w:bCs/>
                <w:i/>
                <w:iCs/>
                <w:sz w:val="28"/>
                <w:szCs w:val="28"/>
              </w:rPr>
              <w:t>Vận hành máy ủi</w:t>
            </w:r>
          </w:p>
        </w:tc>
        <w:tc>
          <w:tcPr>
            <w:tcW w:w="634" w:type="pct"/>
            <w:tcBorders>
              <w:top w:val="nil"/>
              <w:left w:val="nil"/>
              <w:bottom w:val="single" w:sz="4" w:space="0" w:color="auto"/>
              <w:right w:val="single" w:sz="4" w:space="0" w:color="auto"/>
            </w:tcBorders>
            <w:vAlign w:val="center"/>
            <w:hideMark/>
          </w:tcPr>
          <w:p w14:paraId="0F722075"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2853F2AF"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3791F6AC"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75B0E8D1"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1EE08CF1"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1FB880E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93100E6" w14:textId="77777777" w:rsidR="00A54026" w:rsidRPr="002950A6" w:rsidRDefault="00A54026" w:rsidP="006D2E4C">
            <w:pPr>
              <w:spacing w:before="60" w:after="60"/>
              <w:jc w:val="center"/>
              <w:rPr>
                <w:sz w:val="28"/>
                <w:szCs w:val="28"/>
              </w:rPr>
            </w:pPr>
            <w:r w:rsidRPr="002950A6">
              <w:rPr>
                <w:sz w:val="28"/>
                <w:szCs w:val="28"/>
              </w:rPr>
              <w:t>61</w:t>
            </w:r>
          </w:p>
        </w:tc>
        <w:tc>
          <w:tcPr>
            <w:tcW w:w="1123" w:type="pct"/>
            <w:tcBorders>
              <w:top w:val="nil"/>
              <w:left w:val="nil"/>
              <w:bottom w:val="single" w:sz="4" w:space="0" w:color="auto"/>
              <w:right w:val="single" w:sz="4" w:space="0" w:color="auto"/>
            </w:tcBorders>
            <w:vAlign w:val="center"/>
            <w:hideMark/>
          </w:tcPr>
          <w:p w14:paraId="27FC4C73"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150DA9E7"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483BB964"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6440D31" w14:textId="77777777" w:rsidR="00A54026" w:rsidRPr="002950A6" w:rsidRDefault="00A54026"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6BBADECC"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7B023BAE"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1FC5F20F"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43670D8" w14:textId="77777777" w:rsidR="00A54026" w:rsidRPr="002950A6" w:rsidRDefault="00A54026" w:rsidP="006D2E4C">
            <w:pPr>
              <w:spacing w:before="60" w:after="60"/>
              <w:jc w:val="center"/>
              <w:rPr>
                <w:sz w:val="28"/>
                <w:szCs w:val="28"/>
              </w:rPr>
            </w:pPr>
            <w:r w:rsidRPr="002950A6">
              <w:rPr>
                <w:sz w:val="28"/>
                <w:szCs w:val="28"/>
              </w:rPr>
              <w:t>62</w:t>
            </w:r>
          </w:p>
        </w:tc>
        <w:tc>
          <w:tcPr>
            <w:tcW w:w="1123" w:type="pct"/>
            <w:tcBorders>
              <w:top w:val="nil"/>
              <w:left w:val="nil"/>
              <w:bottom w:val="single" w:sz="4" w:space="0" w:color="auto"/>
              <w:right w:val="single" w:sz="4" w:space="0" w:color="auto"/>
            </w:tcBorders>
            <w:vAlign w:val="center"/>
            <w:hideMark/>
          </w:tcPr>
          <w:p w14:paraId="3793CE29"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3C58BD82"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336AEA10"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7A22661" w14:textId="77777777" w:rsidR="00A54026" w:rsidRPr="002950A6" w:rsidRDefault="00A54026"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12A7246B"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312CD3CB"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45C6A600"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7E3DEBA" w14:textId="77777777" w:rsidR="00A54026" w:rsidRPr="002950A6" w:rsidRDefault="00A54026" w:rsidP="006D2E4C">
            <w:pPr>
              <w:spacing w:before="60" w:after="60"/>
              <w:jc w:val="center"/>
              <w:rPr>
                <w:sz w:val="28"/>
                <w:szCs w:val="28"/>
              </w:rPr>
            </w:pPr>
            <w:r w:rsidRPr="002950A6">
              <w:rPr>
                <w:sz w:val="28"/>
                <w:szCs w:val="28"/>
              </w:rPr>
              <w:t>63</w:t>
            </w:r>
          </w:p>
        </w:tc>
        <w:tc>
          <w:tcPr>
            <w:tcW w:w="1123" w:type="pct"/>
            <w:tcBorders>
              <w:top w:val="nil"/>
              <w:left w:val="nil"/>
              <w:bottom w:val="single" w:sz="4" w:space="0" w:color="auto"/>
              <w:right w:val="single" w:sz="4" w:space="0" w:color="auto"/>
            </w:tcBorders>
            <w:vAlign w:val="center"/>
            <w:hideMark/>
          </w:tcPr>
          <w:p w14:paraId="4BE43EAA"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0E44E956"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4B83919"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A73380B"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2139CE2C"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41A72F19"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56399FA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0DB389F" w14:textId="77777777" w:rsidR="00A54026" w:rsidRPr="002950A6" w:rsidRDefault="00A54026" w:rsidP="006D2E4C">
            <w:pPr>
              <w:spacing w:before="60" w:after="60"/>
              <w:jc w:val="center"/>
              <w:rPr>
                <w:sz w:val="28"/>
                <w:szCs w:val="28"/>
              </w:rPr>
            </w:pPr>
            <w:r w:rsidRPr="002950A6">
              <w:rPr>
                <w:sz w:val="28"/>
                <w:szCs w:val="28"/>
              </w:rPr>
              <w:t>64</w:t>
            </w:r>
          </w:p>
        </w:tc>
        <w:tc>
          <w:tcPr>
            <w:tcW w:w="1123" w:type="pct"/>
            <w:tcBorders>
              <w:top w:val="nil"/>
              <w:left w:val="nil"/>
              <w:bottom w:val="single" w:sz="4" w:space="0" w:color="auto"/>
              <w:right w:val="single" w:sz="4" w:space="0" w:color="auto"/>
            </w:tcBorders>
            <w:vAlign w:val="center"/>
            <w:hideMark/>
          </w:tcPr>
          <w:p w14:paraId="251817CF"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28563758"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E95E7F7"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7F09CAA"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54B6E67F"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7B56D95"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25F6E289"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7BADCDA9" w14:textId="77777777" w:rsidR="00A54026" w:rsidRPr="002950A6" w:rsidRDefault="00A54026" w:rsidP="006D2E4C">
            <w:pPr>
              <w:spacing w:before="60" w:after="60"/>
              <w:jc w:val="center"/>
              <w:rPr>
                <w:sz w:val="28"/>
                <w:szCs w:val="28"/>
              </w:rPr>
            </w:pPr>
            <w:r w:rsidRPr="002950A6">
              <w:rPr>
                <w:sz w:val="28"/>
                <w:szCs w:val="28"/>
              </w:rPr>
              <w:t>65</w:t>
            </w:r>
          </w:p>
        </w:tc>
        <w:tc>
          <w:tcPr>
            <w:tcW w:w="1123" w:type="pct"/>
            <w:tcBorders>
              <w:top w:val="nil"/>
              <w:left w:val="nil"/>
              <w:bottom w:val="single" w:sz="4" w:space="0" w:color="auto"/>
              <w:right w:val="single" w:sz="4" w:space="0" w:color="auto"/>
            </w:tcBorders>
            <w:vAlign w:val="center"/>
            <w:hideMark/>
          </w:tcPr>
          <w:p w14:paraId="55B7B4FE"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03A763FF"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7B3DA7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9D012B7"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1E6AE560"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5EE6720"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103D4533"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B5D662F" w14:textId="77777777" w:rsidR="00A54026" w:rsidRPr="002950A6" w:rsidRDefault="00A54026" w:rsidP="006D2E4C">
            <w:pPr>
              <w:spacing w:before="60" w:after="60"/>
              <w:jc w:val="center"/>
              <w:rPr>
                <w:sz w:val="28"/>
                <w:szCs w:val="28"/>
              </w:rPr>
            </w:pPr>
            <w:r w:rsidRPr="002950A6">
              <w:rPr>
                <w:sz w:val="28"/>
                <w:szCs w:val="28"/>
              </w:rPr>
              <w:lastRenderedPageBreak/>
              <w:t>66</w:t>
            </w:r>
          </w:p>
        </w:tc>
        <w:tc>
          <w:tcPr>
            <w:tcW w:w="1123" w:type="pct"/>
            <w:tcBorders>
              <w:top w:val="nil"/>
              <w:left w:val="nil"/>
              <w:bottom w:val="single" w:sz="4" w:space="0" w:color="auto"/>
              <w:right w:val="single" w:sz="4" w:space="0" w:color="auto"/>
            </w:tcBorders>
            <w:vAlign w:val="center"/>
            <w:hideMark/>
          </w:tcPr>
          <w:p w14:paraId="1925C655"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593679A1"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9E4EBA9"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E316185" w14:textId="77777777" w:rsidR="00A54026" w:rsidRPr="002950A6" w:rsidRDefault="00A54026" w:rsidP="006D2E4C">
            <w:pPr>
              <w:spacing w:before="60" w:after="60"/>
              <w:jc w:val="center"/>
              <w:rPr>
                <w:sz w:val="28"/>
                <w:szCs w:val="28"/>
              </w:rPr>
            </w:pPr>
            <w:r w:rsidRPr="002950A6">
              <w:rPr>
                <w:sz w:val="28"/>
                <w:szCs w:val="28"/>
              </w:rPr>
              <w:t>0,0028</w:t>
            </w:r>
          </w:p>
        </w:tc>
        <w:tc>
          <w:tcPr>
            <w:tcW w:w="752" w:type="pct"/>
            <w:tcBorders>
              <w:top w:val="nil"/>
              <w:left w:val="nil"/>
              <w:bottom w:val="single" w:sz="4" w:space="0" w:color="auto"/>
              <w:right w:val="single" w:sz="4" w:space="0" w:color="auto"/>
            </w:tcBorders>
            <w:vAlign w:val="center"/>
            <w:hideMark/>
          </w:tcPr>
          <w:p w14:paraId="4777352F" w14:textId="77777777" w:rsidR="00A54026" w:rsidRPr="002950A6" w:rsidRDefault="00A54026" w:rsidP="006D2E4C">
            <w:pPr>
              <w:spacing w:before="60" w:after="60"/>
              <w:jc w:val="center"/>
              <w:rPr>
                <w:sz w:val="28"/>
                <w:szCs w:val="28"/>
              </w:rPr>
            </w:pPr>
            <w:r w:rsidRPr="002950A6">
              <w:rPr>
                <w:sz w:val="28"/>
                <w:szCs w:val="28"/>
              </w:rPr>
              <w:t>0,0027</w:t>
            </w:r>
          </w:p>
        </w:tc>
        <w:tc>
          <w:tcPr>
            <w:tcW w:w="598" w:type="pct"/>
            <w:tcBorders>
              <w:top w:val="nil"/>
              <w:left w:val="nil"/>
              <w:bottom w:val="single" w:sz="4" w:space="0" w:color="auto"/>
              <w:right w:val="single" w:sz="4" w:space="0" w:color="auto"/>
            </w:tcBorders>
            <w:vAlign w:val="center"/>
            <w:hideMark/>
          </w:tcPr>
          <w:p w14:paraId="43402E4E"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7C4C148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994675B" w14:textId="77777777" w:rsidR="00A54026" w:rsidRPr="002950A6" w:rsidRDefault="00A54026" w:rsidP="006D2E4C">
            <w:pPr>
              <w:spacing w:before="60" w:after="60"/>
              <w:jc w:val="center"/>
              <w:rPr>
                <w:sz w:val="28"/>
                <w:szCs w:val="28"/>
              </w:rPr>
            </w:pPr>
            <w:r w:rsidRPr="002950A6">
              <w:rPr>
                <w:sz w:val="28"/>
                <w:szCs w:val="28"/>
              </w:rPr>
              <w:t>67</w:t>
            </w:r>
          </w:p>
        </w:tc>
        <w:tc>
          <w:tcPr>
            <w:tcW w:w="1123" w:type="pct"/>
            <w:tcBorders>
              <w:top w:val="nil"/>
              <w:left w:val="nil"/>
              <w:bottom w:val="single" w:sz="4" w:space="0" w:color="auto"/>
              <w:right w:val="single" w:sz="4" w:space="0" w:color="auto"/>
            </w:tcBorders>
            <w:vAlign w:val="center"/>
            <w:hideMark/>
          </w:tcPr>
          <w:p w14:paraId="6D4DDFE1"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5F92A210"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17602C3D"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F8DCD44"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5E0890E1"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09AAE627"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3266731F"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DBD2969" w14:textId="77777777" w:rsidR="00A54026" w:rsidRPr="002950A6" w:rsidRDefault="00A54026" w:rsidP="006D2E4C">
            <w:pPr>
              <w:spacing w:before="60" w:after="60"/>
              <w:jc w:val="center"/>
              <w:rPr>
                <w:sz w:val="28"/>
                <w:szCs w:val="28"/>
              </w:rPr>
            </w:pPr>
            <w:r w:rsidRPr="002950A6">
              <w:rPr>
                <w:sz w:val="28"/>
                <w:szCs w:val="28"/>
              </w:rPr>
              <w:t>68</w:t>
            </w:r>
          </w:p>
        </w:tc>
        <w:tc>
          <w:tcPr>
            <w:tcW w:w="1123" w:type="pct"/>
            <w:tcBorders>
              <w:top w:val="nil"/>
              <w:left w:val="nil"/>
              <w:bottom w:val="single" w:sz="4" w:space="0" w:color="auto"/>
              <w:right w:val="single" w:sz="4" w:space="0" w:color="auto"/>
            </w:tcBorders>
            <w:vAlign w:val="center"/>
            <w:hideMark/>
          </w:tcPr>
          <w:p w14:paraId="2CEA6003"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367215C7"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1BA4018"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7139B986"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4E8F3D98"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683ACA0E"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0BB0E614"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F5B45A7" w14:textId="77777777" w:rsidR="00A54026" w:rsidRPr="002950A6" w:rsidRDefault="00A54026" w:rsidP="006D2E4C">
            <w:pPr>
              <w:spacing w:before="60" w:after="60"/>
              <w:jc w:val="center"/>
              <w:rPr>
                <w:sz w:val="28"/>
                <w:szCs w:val="28"/>
              </w:rPr>
            </w:pPr>
            <w:r w:rsidRPr="002950A6">
              <w:rPr>
                <w:sz w:val="28"/>
                <w:szCs w:val="28"/>
              </w:rPr>
              <w:t>69</w:t>
            </w:r>
          </w:p>
        </w:tc>
        <w:tc>
          <w:tcPr>
            <w:tcW w:w="1123" w:type="pct"/>
            <w:tcBorders>
              <w:top w:val="nil"/>
              <w:left w:val="nil"/>
              <w:bottom w:val="single" w:sz="4" w:space="0" w:color="auto"/>
              <w:right w:val="single" w:sz="4" w:space="0" w:color="auto"/>
            </w:tcBorders>
            <w:vAlign w:val="center"/>
            <w:hideMark/>
          </w:tcPr>
          <w:p w14:paraId="0B8BE5E6"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10FF4DF2"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D5E08E5"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B87F3B7" w14:textId="77777777" w:rsidR="00A54026" w:rsidRPr="002950A6" w:rsidRDefault="00A54026" w:rsidP="006D2E4C">
            <w:pPr>
              <w:spacing w:before="60" w:after="60"/>
              <w:jc w:val="center"/>
              <w:rPr>
                <w:sz w:val="28"/>
                <w:szCs w:val="28"/>
              </w:rPr>
            </w:pPr>
            <w:r w:rsidRPr="002950A6">
              <w:rPr>
                <w:sz w:val="28"/>
                <w:szCs w:val="28"/>
              </w:rPr>
              <w:t>0,0014</w:t>
            </w:r>
          </w:p>
        </w:tc>
        <w:tc>
          <w:tcPr>
            <w:tcW w:w="752" w:type="pct"/>
            <w:tcBorders>
              <w:top w:val="nil"/>
              <w:left w:val="nil"/>
              <w:bottom w:val="single" w:sz="4" w:space="0" w:color="auto"/>
              <w:right w:val="single" w:sz="4" w:space="0" w:color="auto"/>
            </w:tcBorders>
            <w:vAlign w:val="center"/>
            <w:hideMark/>
          </w:tcPr>
          <w:p w14:paraId="799D61A2" w14:textId="77777777" w:rsidR="00A54026" w:rsidRPr="002950A6" w:rsidRDefault="00A54026" w:rsidP="006D2E4C">
            <w:pPr>
              <w:spacing w:before="60" w:after="60"/>
              <w:jc w:val="center"/>
              <w:rPr>
                <w:sz w:val="28"/>
                <w:szCs w:val="28"/>
              </w:rPr>
            </w:pPr>
            <w:r w:rsidRPr="002950A6">
              <w:rPr>
                <w:sz w:val="28"/>
                <w:szCs w:val="28"/>
              </w:rPr>
              <w:t>0,00135</w:t>
            </w:r>
          </w:p>
        </w:tc>
        <w:tc>
          <w:tcPr>
            <w:tcW w:w="598" w:type="pct"/>
            <w:tcBorders>
              <w:top w:val="nil"/>
              <w:left w:val="nil"/>
              <w:bottom w:val="single" w:sz="4" w:space="0" w:color="auto"/>
              <w:right w:val="single" w:sz="4" w:space="0" w:color="auto"/>
            </w:tcBorders>
            <w:vAlign w:val="center"/>
            <w:hideMark/>
          </w:tcPr>
          <w:p w14:paraId="25B77FDC"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24844AB0"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1C7747DD" w14:textId="77777777" w:rsidR="00A54026" w:rsidRPr="002950A6" w:rsidRDefault="00A54026" w:rsidP="006D2E4C">
            <w:pPr>
              <w:spacing w:before="60" w:after="60"/>
              <w:jc w:val="center"/>
              <w:rPr>
                <w:b/>
                <w:bCs/>
                <w:i/>
                <w:iCs/>
                <w:sz w:val="28"/>
                <w:szCs w:val="28"/>
              </w:rPr>
            </w:pPr>
            <w:r w:rsidRPr="002950A6">
              <w:rPr>
                <w:b/>
                <w:bCs/>
                <w:i/>
                <w:iCs/>
                <w:sz w:val="28"/>
                <w:szCs w:val="28"/>
              </w:rPr>
              <w:t>2.3</w:t>
            </w:r>
          </w:p>
        </w:tc>
        <w:tc>
          <w:tcPr>
            <w:tcW w:w="1123" w:type="pct"/>
            <w:tcBorders>
              <w:top w:val="nil"/>
              <w:left w:val="nil"/>
              <w:bottom w:val="single" w:sz="4" w:space="0" w:color="auto"/>
              <w:right w:val="single" w:sz="4" w:space="0" w:color="auto"/>
            </w:tcBorders>
            <w:vAlign w:val="center"/>
            <w:hideMark/>
          </w:tcPr>
          <w:p w14:paraId="270C9E69" w14:textId="77777777" w:rsidR="00A54026" w:rsidRPr="002950A6" w:rsidRDefault="00A54026" w:rsidP="006D2E4C">
            <w:pPr>
              <w:spacing w:before="60" w:after="60"/>
              <w:rPr>
                <w:b/>
                <w:bCs/>
                <w:i/>
                <w:iCs/>
                <w:sz w:val="28"/>
                <w:szCs w:val="28"/>
              </w:rPr>
            </w:pPr>
            <w:r w:rsidRPr="002950A6">
              <w:rPr>
                <w:b/>
                <w:bCs/>
                <w:i/>
                <w:iCs/>
                <w:sz w:val="28"/>
                <w:szCs w:val="28"/>
              </w:rPr>
              <w:t>Vận hành máy đào tải trọng 0,8 m³</w:t>
            </w:r>
          </w:p>
        </w:tc>
        <w:tc>
          <w:tcPr>
            <w:tcW w:w="634" w:type="pct"/>
            <w:tcBorders>
              <w:top w:val="nil"/>
              <w:left w:val="nil"/>
              <w:bottom w:val="single" w:sz="4" w:space="0" w:color="auto"/>
              <w:right w:val="single" w:sz="4" w:space="0" w:color="auto"/>
            </w:tcBorders>
            <w:vAlign w:val="center"/>
            <w:hideMark/>
          </w:tcPr>
          <w:p w14:paraId="2A25F3AB"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0D01B294"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152C87DF"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68654103"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0F7C097A"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3998685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23212B7" w14:textId="77777777" w:rsidR="00A54026" w:rsidRPr="002950A6" w:rsidRDefault="00A54026" w:rsidP="006D2E4C">
            <w:pPr>
              <w:spacing w:before="60" w:after="60"/>
              <w:jc w:val="center"/>
              <w:rPr>
                <w:sz w:val="28"/>
                <w:szCs w:val="28"/>
              </w:rPr>
            </w:pPr>
            <w:r w:rsidRPr="002950A6">
              <w:rPr>
                <w:sz w:val="28"/>
                <w:szCs w:val="28"/>
              </w:rPr>
              <w:t>70</w:t>
            </w:r>
          </w:p>
        </w:tc>
        <w:tc>
          <w:tcPr>
            <w:tcW w:w="1123" w:type="pct"/>
            <w:tcBorders>
              <w:top w:val="nil"/>
              <w:left w:val="nil"/>
              <w:bottom w:val="single" w:sz="4" w:space="0" w:color="auto"/>
              <w:right w:val="single" w:sz="4" w:space="0" w:color="auto"/>
            </w:tcBorders>
            <w:vAlign w:val="center"/>
            <w:hideMark/>
          </w:tcPr>
          <w:p w14:paraId="5604A29D"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0ADF3A5B"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30CE6CF5"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7A36B9CF" w14:textId="77777777" w:rsidR="00A54026" w:rsidRPr="002950A6" w:rsidRDefault="00A54026"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20832CFE" w14:textId="77777777" w:rsidR="00A54026" w:rsidRPr="002950A6" w:rsidRDefault="00A54026"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6361CA3D" w14:textId="77777777" w:rsidR="00A54026" w:rsidRPr="002950A6" w:rsidRDefault="00A54026" w:rsidP="006D2E4C">
            <w:pPr>
              <w:spacing w:before="60" w:after="60"/>
              <w:jc w:val="center"/>
              <w:rPr>
                <w:sz w:val="28"/>
                <w:szCs w:val="28"/>
              </w:rPr>
            </w:pPr>
            <w:r w:rsidRPr="002950A6">
              <w:rPr>
                <w:sz w:val="28"/>
                <w:szCs w:val="28"/>
              </w:rPr>
              <w:t>0,0014</w:t>
            </w:r>
          </w:p>
        </w:tc>
      </w:tr>
      <w:tr w:rsidR="00BE230F" w:rsidRPr="002950A6" w14:paraId="2EC79F5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6E6C352" w14:textId="77777777" w:rsidR="00A54026" w:rsidRPr="002950A6" w:rsidRDefault="00A54026" w:rsidP="006D2E4C">
            <w:pPr>
              <w:spacing w:before="60" w:after="60"/>
              <w:jc w:val="center"/>
              <w:rPr>
                <w:sz w:val="28"/>
                <w:szCs w:val="28"/>
              </w:rPr>
            </w:pPr>
            <w:r w:rsidRPr="002950A6">
              <w:rPr>
                <w:sz w:val="28"/>
                <w:szCs w:val="28"/>
              </w:rPr>
              <w:t>71</w:t>
            </w:r>
          </w:p>
        </w:tc>
        <w:tc>
          <w:tcPr>
            <w:tcW w:w="1123" w:type="pct"/>
            <w:tcBorders>
              <w:top w:val="nil"/>
              <w:left w:val="nil"/>
              <w:bottom w:val="single" w:sz="4" w:space="0" w:color="auto"/>
              <w:right w:val="single" w:sz="4" w:space="0" w:color="auto"/>
            </w:tcBorders>
            <w:vAlign w:val="center"/>
            <w:hideMark/>
          </w:tcPr>
          <w:p w14:paraId="7DDFD6BC"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0F3DE21C"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41810BB"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A46B77E" w14:textId="77777777" w:rsidR="00A54026" w:rsidRPr="002950A6" w:rsidRDefault="00A54026"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45FA2348" w14:textId="77777777" w:rsidR="00A54026" w:rsidRPr="002950A6" w:rsidRDefault="00A54026"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28285813" w14:textId="77777777" w:rsidR="00A54026" w:rsidRPr="002950A6" w:rsidRDefault="00A54026" w:rsidP="006D2E4C">
            <w:pPr>
              <w:spacing w:before="60" w:after="60"/>
              <w:jc w:val="center"/>
              <w:rPr>
                <w:sz w:val="28"/>
                <w:szCs w:val="28"/>
              </w:rPr>
            </w:pPr>
            <w:r w:rsidRPr="002950A6">
              <w:rPr>
                <w:sz w:val="28"/>
                <w:szCs w:val="28"/>
              </w:rPr>
              <w:t>0,0014</w:t>
            </w:r>
          </w:p>
        </w:tc>
      </w:tr>
      <w:tr w:rsidR="00BE230F" w:rsidRPr="002950A6" w14:paraId="389304A6"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B39205A" w14:textId="77777777" w:rsidR="00A54026" w:rsidRPr="002950A6" w:rsidRDefault="00A54026" w:rsidP="006D2E4C">
            <w:pPr>
              <w:spacing w:before="60" w:after="60"/>
              <w:jc w:val="center"/>
              <w:rPr>
                <w:sz w:val="28"/>
                <w:szCs w:val="28"/>
              </w:rPr>
            </w:pPr>
            <w:r w:rsidRPr="002950A6">
              <w:rPr>
                <w:sz w:val="28"/>
                <w:szCs w:val="28"/>
              </w:rPr>
              <w:t>72</w:t>
            </w:r>
          </w:p>
        </w:tc>
        <w:tc>
          <w:tcPr>
            <w:tcW w:w="1123" w:type="pct"/>
            <w:tcBorders>
              <w:top w:val="nil"/>
              <w:left w:val="nil"/>
              <w:bottom w:val="single" w:sz="4" w:space="0" w:color="auto"/>
              <w:right w:val="single" w:sz="4" w:space="0" w:color="auto"/>
            </w:tcBorders>
            <w:vAlign w:val="center"/>
            <w:hideMark/>
          </w:tcPr>
          <w:p w14:paraId="199B02AD"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6AC2627D"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E4945BA"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1C04D520"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0070FD54"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09B324AF"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0D7E71B5"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B2626AF" w14:textId="77777777" w:rsidR="00A54026" w:rsidRPr="002950A6" w:rsidRDefault="00A54026" w:rsidP="006D2E4C">
            <w:pPr>
              <w:spacing w:before="60" w:after="60"/>
              <w:jc w:val="center"/>
              <w:rPr>
                <w:sz w:val="28"/>
                <w:szCs w:val="28"/>
              </w:rPr>
            </w:pPr>
            <w:r w:rsidRPr="002950A6">
              <w:rPr>
                <w:sz w:val="28"/>
                <w:szCs w:val="28"/>
              </w:rPr>
              <w:t>73</w:t>
            </w:r>
          </w:p>
        </w:tc>
        <w:tc>
          <w:tcPr>
            <w:tcW w:w="1123" w:type="pct"/>
            <w:tcBorders>
              <w:top w:val="nil"/>
              <w:left w:val="nil"/>
              <w:bottom w:val="single" w:sz="4" w:space="0" w:color="auto"/>
              <w:right w:val="single" w:sz="4" w:space="0" w:color="auto"/>
            </w:tcBorders>
            <w:vAlign w:val="center"/>
            <w:hideMark/>
          </w:tcPr>
          <w:p w14:paraId="01A70FF3"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011B80DF"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72BA935"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1070C17"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06679188"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4E46CEF5"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3F6D1C2B"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46DCDD62" w14:textId="77777777" w:rsidR="00A54026" w:rsidRPr="002950A6" w:rsidRDefault="00A54026" w:rsidP="006D2E4C">
            <w:pPr>
              <w:spacing w:before="60" w:after="60"/>
              <w:jc w:val="center"/>
              <w:rPr>
                <w:sz w:val="28"/>
                <w:szCs w:val="28"/>
              </w:rPr>
            </w:pPr>
            <w:r w:rsidRPr="002950A6">
              <w:rPr>
                <w:sz w:val="28"/>
                <w:szCs w:val="28"/>
              </w:rPr>
              <w:t>74</w:t>
            </w:r>
          </w:p>
        </w:tc>
        <w:tc>
          <w:tcPr>
            <w:tcW w:w="1123" w:type="pct"/>
            <w:tcBorders>
              <w:top w:val="nil"/>
              <w:left w:val="nil"/>
              <w:bottom w:val="single" w:sz="4" w:space="0" w:color="auto"/>
              <w:right w:val="single" w:sz="4" w:space="0" w:color="auto"/>
            </w:tcBorders>
            <w:vAlign w:val="center"/>
            <w:hideMark/>
          </w:tcPr>
          <w:p w14:paraId="2225CE06"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1F5D725B"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EF8CD0C"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09DF23D9"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506EF12E"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4B275823"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797D8A48"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7DE7536" w14:textId="77777777" w:rsidR="00A54026" w:rsidRPr="002950A6" w:rsidRDefault="00A54026" w:rsidP="006D2E4C">
            <w:pPr>
              <w:spacing w:before="60" w:after="60"/>
              <w:jc w:val="center"/>
              <w:rPr>
                <w:sz w:val="28"/>
                <w:szCs w:val="28"/>
              </w:rPr>
            </w:pPr>
            <w:r w:rsidRPr="002950A6">
              <w:rPr>
                <w:sz w:val="28"/>
                <w:szCs w:val="28"/>
              </w:rPr>
              <w:t>75</w:t>
            </w:r>
          </w:p>
        </w:tc>
        <w:tc>
          <w:tcPr>
            <w:tcW w:w="1123" w:type="pct"/>
            <w:tcBorders>
              <w:top w:val="nil"/>
              <w:left w:val="nil"/>
              <w:bottom w:val="single" w:sz="4" w:space="0" w:color="auto"/>
              <w:right w:val="single" w:sz="4" w:space="0" w:color="auto"/>
            </w:tcBorders>
            <w:vAlign w:val="center"/>
            <w:hideMark/>
          </w:tcPr>
          <w:p w14:paraId="0C437F6C"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147C0DCE"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762A5AD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1EB12F7" w14:textId="77777777" w:rsidR="00A54026" w:rsidRPr="002950A6" w:rsidRDefault="00A54026" w:rsidP="006D2E4C">
            <w:pPr>
              <w:spacing w:before="60" w:after="60"/>
              <w:jc w:val="center"/>
              <w:rPr>
                <w:sz w:val="28"/>
                <w:szCs w:val="28"/>
              </w:rPr>
            </w:pPr>
            <w:r w:rsidRPr="002950A6">
              <w:rPr>
                <w:sz w:val="28"/>
                <w:szCs w:val="28"/>
              </w:rPr>
              <w:t>0,0016</w:t>
            </w:r>
          </w:p>
        </w:tc>
        <w:tc>
          <w:tcPr>
            <w:tcW w:w="752" w:type="pct"/>
            <w:tcBorders>
              <w:top w:val="nil"/>
              <w:left w:val="nil"/>
              <w:bottom w:val="single" w:sz="4" w:space="0" w:color="auto"/>
              <w:right w:val="single" w:sz="4" w:space="0" w:color="auto"/>
            </w:tcBorders>
            <w:vAlign w:val="center"/>
            <w:hideMark/>
          </w:tcPr>
          <w:p w14:paraId="42435E21" w14:textId="77777777" w:rsidR="00A54026" w:rsidRPr="002950A6" w:rsidRDefault="00A54026" w:rsidP="006D2E4C">
            <w:pPr>
              <w:spacing w:before="60" w:after="60"/>
              <w:jc w:val="center"/>
              <w:rPr>
                <w:sz w:val="28"/>
                <w:szCs w:val="28"/>
              </w:rPr>
            </w:pPr>
            <w:r w:rsidRPr="002950A6">
              <w:rPr>
                <w:sz w:val="28"/>
                <w:szCs w:val="28"/>
              </w:rPr>
              <w:t>0,0015</w:t>
            </w:r>
          </w:p>
        </w:tc>
        <w:tc>
          <w:tcPr>
            <w:tcW w:w="598" w:type="pct"/>
            <w:tcBorders>
              <w:top w:val="nil"/>
              <w:left w:val="nil"/>
              <w:bottom w:val="single" w:sz="4" w:space="0" w:color="auto"/>
              <w:right w:val="single" w:sz="4" w:space="0" w:color="auto"/>
            </w:tcBorders>
            <w:vAlign w:val="center"/>
            <w:hideMark/>
          </w:tcPr>
          <w:p w14:paraId="2D7EEE02" w14:textId="77777777" w:rsidR="00A54026" w:rsidRPr="002950A6" w:rsidRDefault="00A54026" w:rsidP="006D2E4C">
            <w:pPr>
              <w:spacing w:before="60" w:after="60"/>
              <w:jc w:val="center"/>
              <w:rPr>
                <w:sz w:val="28"/>
                <w:szCs w:val="28"/>
              </w:rPr>
            </w:pPr>
            <w:r w:rsidRPr="002950A6">
              <w:rPr>
                <w:sz w:val="28"/>
                <w:szCs w:val="28"/>
              </w:rPr>
              <w:t>0,0014</w:t>
            </w:r>
          </w:p>
        </w:tc>
      </w:tr>
      <w:tr w:rsidR="00BE230F" w:rsidRPr="002950A6" w14:paraId="0CA44274"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02ED7E7" w14:textId="77777777" w:rsidR="00A54026" w:rsidRPr="002950A6" w:rsidRDefault="00A54026" w:rsidP="006D2E4C">
            <w:pPr>
              <w:spacing w:before="60" w:after="60"/>
              <w:jc w:val="center"/>
              <w:rPr>
                <w:sz w:val="28"/>
                <w:szCs w:val="28"/>
              </w:rPr>
            </w:pPr>
            <w:r w:rsidRPr="002950A6">
              <w:rPr>
                <w:sz w:val="28"/>
                <w:szCs w:val="28"/>
              </w:rPr>
              <w:t>76</w:t>
            </w:r>
          </w:p>
        </w:tc>
        <w:tc>
          <w:tcPr>
            <w:tcW w:w="1123" w:type="pct"/>
            <w:tcBorders>
              <w:top w:val="nil"/>
              <w:left w:val="nil"/>
              <w:bottom w:val="single" w:sz="4" w:space="0" w:color="auto"/>
              <w:right w:val="single" w:sz="4" w:space="0" w:color="auto"/>
            </w:tcBorders>
            <w:vAlign w:val="center"/>
            <w:hideMark/>
          </w:tcPr>
          <w:p w14:paraId="001D9A8E"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0ABEE0B4"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7BF05D3"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64F4CDA"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3B44369D"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42F002B2"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0058D48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496232D" w14:textId="77777777" w:rsidR="00A54026" w:rsidRPr="002950A6" w:rsidRDefault="00A54026" w:rsidP="006D2E4C">
            <w:pPr>
              <w:spacing w:before="60" w:after="60"/>
              <w:jc w:val="center"/>
              <w:rPr>
                <w:sz w:val="28"/>
                <w:szCs w:val="28"/>
              </w:rPr>
            </w:pPr>
            <w:r w:rsidRPr="002950A6">
              <w:rPr>
                <w:sz w:val="28"/>
                <w:szCs w:val="28"/>
              </w:rPr>
              <w:t>77</w:t>
            </w:r>
          </w:p>
        </w:tc>
        <w:tc>
          <w:tcPr>
            <w:tcW w:w="1123" w:type="pct"/>
            <w:tcBorders>
              <w:top w:val="nil"/>
              <w:left w:val="nil"/>
              <w:bottom w:val="single" w:sz="4" w:space="0" w:color="auto"/>
              <w:right w:val="single" w:sz="4" w:space="0" w:color="auto"/>
            </w:tcBorders>
            <w:vAlign w:val="center"/>
            <w:hideMark/>
          </w:tcPr>
          <w:p w14:paraId="5ED03051"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73DA6B64"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D56BE9C"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3DB3413"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2B6988BB"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0AAF40E2"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6208A2A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ADD0764" w14:textId="77777777" w:rsidR="00A54026" w:rsidRPr="002950A6" w:rsidRDefault="00A54026" w:rsidP="006D2E4C">
            <w:pPr>
              <w:spacing w:before="60" w:after="60"/>
              <w:jc w:val="center"/>
              <w:rPr>
                <w:sz w:val="28"/>
                <w:szCs w:val="28"/>
              </w:rPr>
            </w:pPr>
            <w:r w:rsidRPr="002950A6">
              <w:rPr>
                <w:sz w:val="28"/>
                <w:szCs w:val="28"/>
              </w:rPr>
              <w:t>78</w:t>
            </w:r>
          </w:p>
        </w:tc>
        <w:tc>
          <w:tcPr>
            <w:tcW w:w="1123" w:type="pct"/>
            <w:tcBorders>
              <w:top w:val="nil"/>
              <w:left w:val="nil"/>
              <w:bottom w:val="single" w:sz="4" w:space="0" w:color="auto"/>
              <w:right w:val="single" w:sz="4" w:space="0" w:color="auto"/>
            </w:tcBorders>
            <w:vAlign w:val="center"/>
            <w:hideMark/>
          </w:tcPr>
          <w:p w14:paraId="3C717FD1"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94139C8"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652AB17"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C7A4761" w14:textId="77777777" w:rsidR="00A54026" w:rsidRPr="002950A6" w:rsidRDefault="00A54026" w:rsidP="006D2E4C">
            <w:pPr>
              <w:spacing w:before="60" w:after="60"/>
              <w:jc w:val="center"/>
              <w:rPr>
                <w:sz w:val="28"/>
                <w:szCs w:val="28"/>
              </w:rPr>
            </w:pPr>
            <w:r w:rsidRPr="002950A6">
              <w:rPr>
                <w:sz w:val="28"/>
                <w:szCs w:val="28"/>
              </w:rPr>
              <w:t>0,0008</w:t>
            </w:r>
          </w:p>
        </w:tc>
        <w:tc>
          <w:tcPr>
            <w:tcW w:w="752" w:type="pct"/>
            <w:tcBorders>
              <w:top w:val="nil"/>
              <w:left w:val="nil"/>
              <w:bottom w:val="single" w:sz="4" w:space="0" w:color="auto"/>
              <w:right w:val="single" w:sz="4" w:space="0" w:color="auto"/>
            </w:tcBorders>
            <w:vAlign w:val="center"/>
            <w:hideMark/>
          </w:tcPr>
          <w:p w14:paraId="6A112CA7" w14:textId="77777777" w:rsidR="00A54026" w:rsidRPr="002950A6" w:rsidRDefault="00A54026" w:rsidP="006D2E4C">
            <w:pPr>
              <w:spacing w:before="60" w:after="60"/>
              <w:jc w:val="center"/>
              <w:rPr>
                <w:sz w:val="28"/>
                <w:szCs w:val="28"/>
              </w:rPr>
            </w:pPr>
            <w:r w:rsidRPr="002950A6">
              <w:rPr>
                <w:sz w:val="28"/>
                <w:szCs w:val="28"/>
              </w:rPr>
              <w:t>0,00075</w:t>
            </w:r>
          </w:p>
        </w:tc>
        <w:tc>
          <w:tcPr>
            <w:tcW w:w="598" w:type="pct"/>
            <w:tcBorders>
              <w:top w:val="nil"/>
              <w:left w:val="nil"/>
              <w:bottom w:val="single" w:sz="4" w:space="0" w:color="auto"/>
              <w:right w:val="single" w:sz="4" w:space="0" w:color="auto"/>
            </w:tcBorders>
            <w:vAlign w:val="center"/>
            <w:hideMark/>
          </w:tcPr>
          <w:p w14:paraId="2FEAE965" w14:textId="77777777" w:rsidR="00A54026" w:rsidRPr="002950A6" w:rsidRDefault="00A54026" w:rsidP="006D2E4C">
            <w:pPr>
              <w:spacing w:before="60" w:after="60"/>
              <w:jc w:val="center"/>
              <w:rPr>
                <w:sz w:val="28"/>
                <w:szCs w:val="28"/>
              </w:rPr>
            </w:pPr>
            <w:r w:rsidRPr="002950A6">
              <w:rPr>
                <w:sz w:val="28"/>
                <w:szCs w:val="28"/>
              </w:rPr>
              <w:t>0,0007</w:t>
            </w:r>
          </w:p>
        </w:tc>
      </w:tr>
      <w:tr w:rsidR="00BE230F" w:rsidRPr="002950A6" w14:paraId="641E18D8" w14:textId="77777777" w:rsidTr="00A54026">
        <w:trPr>
          <w:trHeight w:val="945"/>
        </w:trPr>
        <w:tc>
          <w:tcPr>
            <w:tcW w:w="426" w:type="pct"/>
            <w:tcBorders>
              <w:top w:val="nil"/>
              <w:left w:val="single" w:sz="4" w:space="0" w:color="auto"/>
              <w:bottom w:val="single" w:sz="4" w:space="0" w:color="auto"/>
              <w:right w:val="single" w:sz="4" w:space="0" w:color="auto"/>
            </w:tcBorders>
            <w:vAlign w:val="center"/>
            <w:hideMark/>
          </w:tcPr>
          <w:p w14:paraId="0054CE24" w14:textId="77777777" w:rsidR="00A54026" w:rsidRPr="002950A6" w:rsidRDefault="00A54026" w:rsidP="006D2E4C">
            <w:pPr>
              <w:spacing w:before="60" w:after="60"/>
              <w:jc w:val="center"/>
              <w:rPr>
                <w:b/>
                <w:bCs/>
                <w:i/>
                <w:iCs/>
                <w:sz w:val="28"/>
                <w:szCs w:val="28"/>
              </w:rPr>
            </w:pPr>
            <w:r w:rsidRPr="002950A6">
              <w:rPr>
                <w:b/>
                <w:bCs/>
                <w:i/>
                <w:iCs/>
                <w:sz w:val="28"/>
                <w:szCs w:val="28"/>
              </w:rPr>
              <w:t>2.4</w:t>
            </w:r>
          </w:p>
        </w:tc>
        <w:tc>
          <w:tcPr>
            <w:tcW w:w="1123" w:type="pct"/>
            <w:tcBorders>
              <w:top w:val="nil"/>
              <w:left w:val="nil"/>
              <w:bottom w:val="single" w:sz="4" w:space="0" w:color="auto"/>
              <w:right w:val="single" w:sz="4" w:space="0" w:color="auto"/>
            </w:tcBorders>
            <w:vAlign w:val="center"/>
            <w:hideMark/>
          </w:tcPr>
          <w:p w14:paraId="5074FD04" w14:textId="77777777" w:rsidR="00A54026" w:rsidRPr="002950A6" w:rsidRDefault="00A54026" w:rsidP="006D2E4C">
            <w:pPr>
              <w:spacing w:before="60" w:after="60"/>
              <w:rPr>
                <w:b/>
                <w:bCs/>
                <w:i/>
                <w:iCs/>
                <w:sz w:val="28"/>
                <w:szCs w:val="28"/>
              </w:rPr>
            </w:pPr>
            <w:r w:rsidRPr="002950A6">
              <w:rPr>
                <w:b/>
                <w:bCs/>
                <w:i/>
                <w:iCs/>
                <w:sz w:val="28"/>
                <w:szCs w:val="28"/>
              </w:rPr>
              <w:t>Vận hành ô tô tải thùng tự đổ tải trọng 10 tấn</w:t>
            </w:r>
          </w:p>
        </w:tc>
        <w:tc>
          <w:tcPr>
            <w:tcW w:w="634" w:type="pct"/>
            <w:tcBorders>
              <w:top w:val="nil"/>
              <w:left w:val="nil"/>
              <w:bottom w:val="single" w:sz="4" w:space="0" w:color="auto"/>
              <w:right w:val="single" w:sz="4" w:space="0" w:color="auto"/>
            </w:tcBorders>
            <w:vAlign w:val="center"/>
            <w:hideMark/>
          </w:tcPr>
          <w:p w14:paraId="331B564D"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3ACA93A7"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088F32AE"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7897FBD9"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79A5AE56"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13F5210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1ABFD31" w14:textId="77777777" w:rsidR="00A54026" w:rsidRPr="002950A6" w:rsidRDefault="00A54026" w:rsidP="006D2E4C">
            <w:pPr>
              <w:spacing w:before="60" w:after="60"/>
              <w:jc w:val="center"/>
              <w:rPr>
                <w:sz w:val="28"/>
                <w:szCs w:val="28"/>
              </w:rPr>
            </w:pPr>
            <w:r w:rsidRPr="002950A6">
              <w:rPr>
                <w:sz w:val="28"/>
                <w:szCs w:val="28"/>
              </w:rPr>
              <w:t>79</w:t>
            </w:r>
          </w:p>
        </w:tc>
        <w:tc>
          <w:tcPr>
            <w:tcW w:w="1123" w:type="pct"/>
            <w:tcBorders>
              <w:top w:val="nil"/>
              <w:left w:val="nil"/>
              <w:bottom w:val="single" w:sz="4" w:space="0" w:color="auto"/>
              <w:right w:val="single" w:sz="4" w:space="0" w:color="auto"/>
            </w:tcBorders>
            <w:vAlign w:val="center"/>
            <w:hideMark/>
          </w:tcPr>
          <w:p w14:paraId="6E1D4220"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737EB33E"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EAF47D5"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0563AF64" w14:textId="77777777" w:rsidR="00A54026" w:rsidRPr="002950A6" w:rsidRDefault="00A54026"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5C4C5037" w14:textId="77777777" w:rsidR="00A54026" w:rsidRPr="002950A6" w:rsidRDefault="00A54026"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76AE335B"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708B776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E018DEB" w14:textId="77777777" w:rsidR="00A54026" w:rsidRPr="002950A6" w:rsidRDefault="00A54026" w:rsidP="006D2E4C">
            <w:pPr>
              <w:spacing w:before="60" w:after="60"/>
              <w:jc w:val="center"/>
              <w:rPr>
                <w:sz w:val="28"/>
                <w:szCs w:val="28"/>
              </w:rPr>
            </w:pPr>
            <w:r w:rsidRPr="002950A6">
              <w:rPr>
                <w:sz w:val="28"/>
                <w:szCs w:val="28"/>
              </w:rPr>
              <w:t>80</w:t>
            </w:r>
          </w:p>
        </w:tc>
        <w:tc>
          <w:tcPr>
            <w:tcW w:w="1123" w:type="pct"/>
            <w:tcBorders>
              <w:top w:val="nil"/>
              <w:left w:val="nil"/>
              <w:bottom w:val="single" w:sz="4" w:space="0" w:color="auto"/>
              <w:right w:val="single" w:sz="4" w:space="0" w:color="auto"/>
            </w:tcBorders>
            <w:vAlign w:val="center"/>
            <w:hideMark/>
          </w:tcPr>
          <w:p w14:paraId="5CAE51ED"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2689DDF8"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2154A04"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5C5238A" w14:textId="77777777" w:rsidR="00A54026" w:rsidRPr="002950A6" w:rsidRDefault="00A54026"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06F145CB" w14:textId="77777777" w:rsidR="00A54026" w:rsidRPr="002950A6" w:rsidRDefault="00A54026"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710F3C5C"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018CBD8E"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17180EB" w14:textId="77777777" w:rsidR="00A54026" w:rsidRPr="002950A6" w:rsidRDefault="00A54026" w:rsidP="006D2E4C">
            <w:pPr>
              <w:spacing w:before="60" w:after="60"/>
              <w:jc w:val="center"/>
              <w:rPr>
                <w:sz w:val="28"/>
                <w:szCs w:val="28"/>
              </w:rPr>
            </w:pPr>
            <w:r w:rsidRPr="002950A6">
              <w:rPr>
                <w:sz w:val="28"/>
                <w:szCs w:val="28"/>
              </w:rPr>
              <w:t>81</w:t>
            </w:r>
          </w:p>
        </w:tc>
        <w:tc>
          <w:tcPr>
            <w:tcW w:w="1123" w:type="pct"/>
            <w:tcBorders>
              <w:top w:val="nil"/>
              <w:left w:val="nil"/>
              <w:bottom w:val="single" w:sz="4" w:space="0" w:color="auto"/>
              <w:right w:val="single" w:sz="4" w:space="0" w:color="auto"/>
            </w:tcBorders>
            <w:vAlign w:val="center"/>
            <w:hideMark/>
          </w:tcPr>
          <w:p w14:paraId="6A6B75A2"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378CC5E2"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E903682"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D87F709"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141CFDFF"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3748DE81"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31FB5D2F"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F509707" w14:textId="77777777" w:rsidR="00A54026" w:rsidRPr="002950A6" w:rsidRDefault="00A54026" w:rsidP="006D2E4C">
            <w:pPr>
              <w:spacing w:before="60" w:after="60"/>
              <w:jc w:val="center"/>
              <w:rPr>
                <w:sz w:val="28"/>
                <w:szCs w:val="28"/>
              </w:rPr>
            </w:pPr>
            <w:r w:rsidRPr="002950A6">
              <w:rPr>
                <w:sz w:val="28"/>
                <w:szCs w:val="28"/>
              </w:rPr>
              <w:t>82</w:t>
            </w:r>
          </w:p>
        </w:tc>
        <w:tc>
          <w:tcPr>
            <w:tcW w:w="1123" w:type="pct"/>
            <w:tcBorders>
              <w:top w:val="nil"/>
              <w:left w:val="nil"/>
              <w:bottom w:val="single" w:sz="4" w:space="0" w:color="auto"/>
              <w:right w:val="single" w:sz="4" w:space="0" w:color="auto"/>
            </w:tcBorders>
            <w:vAlign w:val="center"/>
            <w:hideMark/>
          </w:tcPr>
          <w:p w14:paraId="21BEA1FE"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29593FF7"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FF7A8C7"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B12CBC6"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5B203542"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7DA80601"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057EE623"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1332A1A1" w14:textId="77777777" w:rsidR="00A54026" w:rsidRPr="002950A6" w:rsidRDefault="00A54026" w:rsidP="006D2E4C">
            <w:pPr>
              <w:spacing w:before="60" w:after="60"/>
              <w:jc w:val="center"/>
              <w:rPr>
                <w:sz w:val="28"/>
                <w:szCs w:val="28"/>
              </w:rPr>
            </w:pPr>
            <w:r w:rsidRPr="002950A6">
              <w:rPr>
                <w:sz w:val="28"/>
                <w:szCs w:val="28"/>
              </w:rPr>
              <w:lastRenderedPageBreak/>
              <w:t>83</w:t>
            </w:r>
          </w:p>
        </w:tc>
        <w:tc>
          <w:tcPr>
            <w:tcW w:w="1123" w:type="pct"/>
            <w:tcBorders>
              <w:top w:val="nil"/>
              <w:left w:val="nil"/>
              <w:bottom w:val="single" w:sz="4" w:space="0" w:color="auto"/>
              <w:right w:val="single" w:sz="4" w:space="0" w:color="auto"/>
            </w:tcBorders>
            <w:vAlign w:val="center"/>
            <w:hideMark/>
          </w:tcPr>
          <w:p w14:paraId="186F50E4"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017F0589"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1040FEC"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13E3783A"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1887FD7C"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34142FEA"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61BD236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704F786F" w14:textId="77777777" w:rsidR="00A54026" w:rsidRPr="002950A6" w:rsidRDefault="00A54026" w:rsidP="006D2E4C">
            <w:pPr>
              <w:spacing w:before="60" w:after="60"/>
              <w:jc w:val="center"/>
              <w:rPr>
                <w:sz w:val="28"/>
                <w:szCs w:val="28"/>
              </w:rPr>
            </w:pPr>
            <w:r w:rsidRPr="002950A6">
              <w:rPr>
                <w:sz w:val="28"/>
                <w:szCs w:val="28"/>
              </w:rPr>
              <w:t>84</w:t>
            </w:r>
          </w:p>
        </w:tc>
        <w:tc>
          <w:tcPr>
            <w:tcW w:w="1123" w:type="pct"/>
            <w:tcBorders>
              <w:top w:val="nil"/>
              <w:left w:val="nil"/>
              <w:bottom w:val="single" w:sz="4" w:space="0" w:color="auto"/>
              <w:right w:val="single" w:sz="4" w:space="0" w:color="auto"/>
            </w:tcBorders>
            <w:vAlign w:val="center"/>
            <w:hideMark/>
          </w:tcPr>
          <w:p w14:paraId="33CC26DC"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39FB90C7"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2EDE76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BD239D8" w14:textId="77777777" w:rsidR="00A54026" w:rsidRPr="002950A6" w:rsidRDefault="00A54026" w:rsidP="006D2E4C">
            <w:pPr>
              <w:spacing w:before="60" w:after="60"/>
              <w:jc w:val="center"/>
              <w:rPr>
                <w:sz w:val="28"/>
                <w:szCs w:val="28"/>
              </w:rPr>
            </w:pPr>
            <w:r w:rsidRPr="002950A6">
              <w:rPr>
                <w:sz w:val="28"/>
                <w:szCs w:val="28"/>
              </w:rPr>
              <w:t>0,0027</w:t>
            </w:r>
          </w:p>
        </w:tc>
        <w:tc>
          <w:tcPr>
            <w:tcW w:w="752" w:type="pct"/>
            <w:tcBorders>
              <w:top w:val="nil"/>
              <w:left w:val="nil"/>
              <w:bottom w:val="single" w:sz="4" w:space="0" w:color="auto"/>
              <w:right w:val="single" w:sz="4" w:space="0" w:color="auto"/>
            </w:tcBorders>
            <w:vAlign w:val="center"/>
            <w:hideMark/>
          </w:tcPr>
          <w:p w14:paraId="4B0209DC" w14:textId="77777777" w:rsidR="00A54026" w:rsidRPr="002950A6" w:rsidRDefault="00A54026" w:rsidP="006D2E4C">
            <w:pPr>
              <w:spacing w:before="60" w:after="60"/>
              <w:jc w:val="center"/>
              <w:rPr>
                <w:sz w:val="28"/>
                <w:szCs w:val="28"/>
              </w:rPr>
            </w:pPr>
            <w:r w:rsidRPr="002950A6">
              <w:rPr>
                <w:sz w:val="28"/>
                <w:szCs w:val="28"/>
              </w:rPr>
              <w:t>0,0026</w:t>
            </w:r>
          </w:p>
        </w:tc>
        <w:tc>
          <w:tcPr>
            <w:tcW w:w="598" w:type="pct"/>
            <w:tcBorders>
              <w:top w:val="nil"/>
              <w:left w:val="nil"/>
              <w:bottom w:val="single" w:sz="4" w:space="0" w:color="auto"/>
              <w:right w:val="single" w:sz="4" w:space="0" w:color="auto"/>
            </w:tcBorders>
            <w:vAlign w:val="center"/>
            <w:hideMark/>
          </w:tcPr>
          <w:p w14:paraId="2841072D" w14:textId="77777777" w:rsidR="00A54026" w:rsidRPr="002950A6" w:rsidRDefault="00A54026" w:rsidP="006D2E4C">
            <w:pPr>
              <w:spacing w:before="60" w:after="60"/>
              <w:jc w:val="center"/>
              <w:rPr>
                <w:sz w:val="28"/>
                <w:szCs w:val="28"/>
              </w:rPr>
            </w:pPr>
            <w:r w:rsidRPr="002950A6">
              <w:rPr>
                <w:sz w:val="28"/>
                <w:szCs w:val="28"/>
              </w:rPr>
              <w:t>0,0026</w:t>
            </w:r>
          </w:p>
        </w:tc>
      </w:tr>
      <w:tr w:rsidR="00BE230F" w:rsidRPr="002950A6" w14:paraId="5075170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00459B9" w14:textId="77777777" w:rsidR="00A54026" w:rsidRPr="002950A6" w:rsidRDefault="00A54026" w:rsidP="006D2E4C">
            <w:pPr>
              <w:spacing w:before="60" w:after="60"/>
              <w:jc w:val="center"/>
              <w:rPr>
                <w:sz w:val="28"/>
                <w:szCs w:val="28"/>
              </w:rPr>
            </w:pPr>
            <w:r w:rsidRPr="002950A6">
              <w:rPr>
                <w:sz w:val="28"/>
                <w:szCs w:val="28"/>
              </w:rPr>
              <w:t>85</w:t>
            </w:r>
          </w:p>
        </w:tc>
        <w:tc>
          <w:tcPr>
            <w:tcW w:w="1123" w:type="pct"/>
            <w:tcBorders>
              <w:top w:val="nil"/>
              <w:left w:val="nil"/>
              <w:bottom w:val="single" w:sz="4" w:space="0" w:color="auto"/>
              <w:right w:val="single" w:sz="4" w:space="0" w:color="auto"/>
            </w:tcBorders>
            <w:vAlign w:val="center"/>
            <w:hideMark/>
          </w:tcPr>
          <w:p w14:paraId="31F2DB3C"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4CD15C25"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16C8DEFF"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331F912A"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5D10B865"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657EE71C"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1802F0F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700688A" w14:textId="77777777" w:rsidR="00A54026" w:rsidRPr="002950A6" w:rsidRDefault="00A54026" w:rsidP="006D2E4C">
            <w:pPr>
              <w:spacing w:before="60" w:after="60"/>
              <w:jc w:val="center"/>
              <w:rPr>
                <w:sz w:val="28"/>
                <w:szCs w:val="28"/>
              </w:rPr>
            </w:pPr>
            <w:r w:rsidRPr="002950A6">
              <w:rPr>
                <w:sz w:val="28"/>
                <w:szCs w:val="28"/>
              </w:rPr>
              <w:t>86</w:t>
            </w:r>
          </w:p>
        </w:tc>
        <w:tc>
          <w:tcPr>
            <w:tcW w:w="1123" w:type="pct"/>
            <w:tcBorders>
              <w:top w:val="nil"/>
              <w:left w:val="nil"/>
              <w:bottom w:val="single" w:sz="4" w:space="0" w:color="auto"/>
              <w:right w:val="single" w:sz="4" w:space="0" w:color="auto"/>
            </w:tcBorders>
            <w:vAlign w:val="center"/>
            <w:hideMark/>
          </w:tcPr>
          <w:p w14:paraId="25B7548B"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05332D3E"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75B67B6"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28A66FD5"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141D197F"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3B67CBD1"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3E384AF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43E3C824" w14:textId="77777777" w:rsidR="00A54026" w:rsidRPr="002950A6" w:rsidRDefault="00A54026" w:rsidP="006D2E4C">
            <w:pPr>
              <w:spacing w:before="60" w:after="60"/>
              <w:jc w:val="center"/>
              <w:rPr>
                <w:sz w:val="28"/>
                <w:szCs w:val="28"/>
              </w:rPr>
            </w:pPr>
            <w:r w:rsidRPr="002950A6">
              <w:rPr>
                <w:sz w:val="28"/>
                <w:szCs w:val="28"/>
              </w:rPr>
              <w:t>87</w:t>
            </w:r>
          </w:p>
        </w:tc>
        <w:tc>
          <w:tcPr>
            <w:tcW w:w="1123" w:type="pct"/>
            <w:tcBorders>
              <w:top w:val="nil"/>
              <w:left w:val="nil"/>
              <w:bottom w:val="single" w:sz="4" w:space="0" w:color="auto"/>
              <w:right w:val="single" w:sz="4" w:space="0" w:color="auto"/>
            </w:tcBorders>
            <w:vAlign w:val="center"/>
            <w:hideMark/>
          </w:tcPr>
          <w:p w14:paraId="1481E9B1"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56EEF242"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27D0A858"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0AD6EDB2" w14:textId="77777777" w:rsidR="00A54026" w:rsidRPr="002950A6" w:rsidRDefault="00A54026" w:rsidP="006D2E4C">
            <w:pPr>
              <w:spacing w:before="60" w:after="60"/>
              <w:jc w:val="center"/>
              <w:rPr>
                <w:sz w:val="28"/>
                <w:szCs w:val="28"/>
              </w:rPr>
            </w:pPr>
            <w:r w:rsidRPr="002950A6">
              <w:rPr>
                <w:sz w:val="28"/>
                <w:szCs w:val="28"/>
              </w:rPr>
              <w:t>0,00135</w:t>
            </w:r>
          </w:p>
        </w:tc>
        <w:tc>
          <w:tcPr>
            <w:tcW w:w="752" w:type="pct"/>
            <w:tcBorders>
              <w:top w:val="nil"/>
              <w:left w:val="nil"/>
              <w:bottom w:val="single" w:sz="4" w:space="0" w:color="auto"/>
              <w:right w:val="single" w:sz="4" w:space="0" w:color="auto"/>
            </w:tcBorders>
            <w:vAlign w:val="center"/>
            <w:hideMark/>
          </w:tcPr>
          <w:p w14:paraId="72698234" w14:textId="77777777" w:rsidR="00A54026" w:rsidRPr="002950A6" w:rsidRDefault="00A54026" w:rsidP="006D2E4C">
            <w:pPr>
              <w:spacing w:before="60" w:after="60"/>
              <w:jc w:val="center"/>
              <w:rPr>
                <w:sz w:val="28"/>
                <w:szCs w:val="28"/>
              </w:rPr>
            </w:pPr>
            <w:r w:rsidRPr="002950A6">
              <w:rPr>
                <w:sz w:val="28"/>
                <w:szCs w:val="28"/>
              </w:rPr>
              <w:t>0,0013</w:t>
            </w:r>
          </w:p>
        </w:tc>
        <w:tc>
          <w:tcPr>
            <w:tcW w:w="598" w:type="pct"/>
            <w:tcBorders>
              <w:top w:val="nil"/>
              <w:left w:val="nil"/>
              <w:bottom w:val="single" w:sz="4" w:space="0" w:color="auto"/>
              <w:right w:val="single" w:sz="4" w:space="0" w:color="auto"/>
            </w:tcBorders>
            <w:vAlign w:val="center"/>
            <w:hideMark/>
          </w:tcPr>
          <w:p w14:paraId="54B4FC1A" w14:textId="77777777" w:rsidR="00A54026" w:rsidRPr="002950A6" w:rsidRDefault="00A54026" w:rsidP="006D2E4C">
            <w:pPr>
              <w:spacing w:before="60" w:after="60"/>
              <w:jc w:val="center"/>
              <w:rPr>
                <w:sz w:val="28"/>
                <w:szCs w:val="28"/>
              </w:rPr>
            </w:pPr>
            <w:r w:rsidRPr="002950A6">
              <w:rPr>
                <w:sz w:val="28"/>
                <w:szCs w:val="28"/>
              </w:rPr>
              <w:t>0,0013</w:t>
            </w:r>
          </w:p>
        </w:tc>
      </w:tr>
      <w:tr w:rsidR="00BE230F" w:rsidRPr="002950A6" w14:paraId="34316E59"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0A181B6" w14:textId="77777777" w:rsidR="00A54026" w:rsidRPr="002950A6" w:rsidRDefault="00A54026" w:rsidP="006D2E4C">
            <w:pPr>
              <w:spacing w:before="60" w:after="60"/>
              <w:jc w:val="center"/>
              <w:rPr>
                <w:b/>
                <w:bCs/>
                <w:i/>
                <w:iCs/>
                <w:sz w:val="28"/>
                <w:szCs w:val="28"/>
              </w:rPr>
            </w:pPr>
            <w:r w:rsidRPr="002950A6">
              <w:rPr>
                <w:b/>
                <w:bCs/>
                <w:i/>
                <w:iCs/>
                <w:sz w:val="28"/>
                <w:szCs w:val="28"/>
              </w:rPr>
              <w:t>2.6</w:t>
            </w:r>
          </w:p>
        </w:tc>
        <w:tc>
          <w:tcPr>
            <w:tcW w:w="1123" w:type="pct"/>
            <w:tcBorders>
              <w:top w:val="nil"/>
              <w:left w:val="nil"/>
              <w:bottom w:val="single" w:sz="4" w:space="0" w:color="auto"/>
              <w:right w:val="single" w:sz="4" w:space="0" w:color="auto"/>
            </w:tcBorders>
            <w:vAlign w:val="center"/>
            <w:hideMark/>
          </w:tcPr>
          <w:p w14:paraId="1EF9E6A1" w14:textId="77777777" w:rsidR="00A54026" w:rsidRPr="002950A6" w:rsidRDefault="00A54026" w:rsidP="006D2E4C">
            <w:pPr>
              <w:spacing w:before="60" w:after="60"/>
              <w:rPr>
                <w:b/>
                <w:bCs/>
                <w:i/>
                <w:iCs/>
                <w:sz w:val="28"/>
                <w:szCs w:val="28"/>
              </w:rPr>
            </w:pPr>
            <w:r w:rsidRPr="002950A6">
              <w:rPr>
                <w:b/>
                <w:bCs/>
                <w:i/>
                <w:iCs/>
                <w:sz w:val="28"/>
                <w:szCs w:val="28"/>
              </w:rPr>
              <w:t>Vận hành xe bồn</w:t>
            </w:r>
          </w:p>
        </w:tc>
        <w:tc>
          <w:tcPr>
            <w:tcW w:w="634" w:type="pct"/>
            <w:tcBorders>
              <w:top w:val="nil"/>
              <w:left w:val="nil"/>
              <w:bottom w:val="single" w:sz="4" w:space="0" w:color="auto"/>
              <w:right w:val="single" w:sz="4" w:space="0" w:color="auto"/>
            </w:tcBorders>
            <w:vAlign w:val="center"/>
            <w:hideMark/>
          </w:tcPr>
          <w:p w14:paraId="74117B36"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5DB0C6D1"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61C83809"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591A91A0"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6B519797"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09A52CDC"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76314C9" w14:textId="77777777" w:rsidR="00A54026" w:rsidRPr="002950A6" w:rsidRDefault="00A54026" w:rsidP="006D2E4C">
            <w:pPr>
              <w:spacing w:before="60" w:after="60"/>
              <w:jc w:val="center"/>
              <w:rPr>
                <w:sz w:val="28"/>
                <w:szCs w:val="28"/>
              </w:rPr>
            </w:pPr>
            <w:r w:rsidRPr="002950A6">
              <w:rPr>
                <w:sz w:val="28"/>
                <w:szCs w:val="28"/>
              </w:rPr>
              <w:t>97</w:t>
            </w:r>
          </w:p>
        </w:tc>
        <w:tc>
          <w:tcPr>
            <w:tcW w:w="1123" w:type="pct"/>
            <w:tcBorders>
              <w:top w:val="nil"/>
              <w:left w:val="nil"/>
              <w:bottom w:val="single" w:sz="4" w:space="0" w:color="auto"/>
              <w:right w:val="single" w:sz="4" w:space="0" w:color="auto"/>
            </w:tcBorders>
            <w:vAlign w:val="center"/>
            <w:hideMark/>
          </w:tcPr>
          <w:p w14:paraId="5F2155A9"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1CE00ACA"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A0AAB6B"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65EFF03" w14:textId="77777777" w:rsidR="00A54026" w:rsidRPr="002950A6" w:rsidRDefault="00A54026" w:rsidP="006D2E4C">
            <w:pPr>
              <w:spacing w:before="60" w:after="60"/>
              <w:jc w:val="center"/>
              <w:rPr>
                <w:sz w:val="28"/>
                <w:szCs w:val="28"/>
              </w:rPr>
            </w:pPr>
            <w:r w:rsidRPr="002950A6">
              <w:rPr>
                <w:sz w:val="28"/>
                <w:szCs w:val="28"/>
              </w:rPr>
              <w:t>0,003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6569F971" w14:textId="77777777" w:rsidR="00A54026" w:rsidRPr="002950A6" w:rsidRDefault="00A54026"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2D935EB6" w14:textId="77777777" w:rsidR="00A54026" w:rsidRPr="002950A6" w:rsidRDefault="00A54026" w:rsidP="006D2E4C">
            <w:pPr>
              <w:spacing w:before="60" w:after="60"/>
              <w:jc w:val="center"/>
              <w:rPr>
                <w:sz w:val="28"/>
                <w:szCs w:val="28"/>
              </w:rPr>
            </w:pPr>
            <w:r w:rsidRPr="002950A6">
              <w:rPr>
                <w:sz w:val="28"/>
                <w:szCs w:val="28"/>
              </w:rPr>
              <w:t>0,002</w:t>
            </w:r>
            <w:r w:rsidR="00EC20A0" w:rsidRPr="002950A6">
              <w:rPr>
                <w:sz w:val="28"/>
                <w:szCs w:val="28"/>
              </w:rPr>
              <w:t>0</w:t>
            </w:r>
          </w:p>
        </w:tc>
      </w:tr>
      <w:tr w:rsidR="00BE230F" w:rsidRPr="002950A6" w14:paraId="0D9EC53D"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0B6A501" w14:textId="77777777" w:rsidR="00A54026" w:rsidRPr="002950A6" w:rsidRDefault="00A54026" w:rsidP="006D2E4C">
            <w:pPr>
              <w:spacing w:before="60" w:after="60"/>
              <w:jc w:val="center"/>
              <w:rPr>
                <w:sz w:val="28"/>
                <w:szCs w:val="28"/>
              </w:rPr>
            </w:pPr>
            <w:r w:rsidRPr="002950A6">
              <w:rPr>
                <w:sz w:val="28"/>
                <w:szCs w:val="28"/>
              </w:rPr>
              <w:t>98</w:t>
            </w:r>
          </w:p>
        </w:tc>
        <w:tc>
          <w:tcPr>
            <w:tcW w:w="1123" w:type="pct"/>
            <w:tcBorders>
              <w:top w:val="nil"/>
              <w:left w:val="nil"/>
              <w:bottom w:val="single" w:sz="4" w:space="0" w:color="auto"/>
              <w:right w:val="single" w:sz="4" w:space="0" w:color="auto"/>
            </w:tcBorders>
            <w:vAlign w:val="center"/>
            <w:hideMark/>
          </w:tcPr>
          <w:p w14:paraId="19E4C9DE"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79210D75"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40E2A1C"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2E72172A" w14:textId="77777777" w:rsidR="00A54026" w:rsidRPr="002950A6" w:rsidRDefault="00A54026" w:rsidP="006D2E4C">
            <w:pPr>
              <w:spacing w:before="60" w:after="60"/>
              <w:jc w:val="center"/>
              <w:rPr>
                <w:sz w:val="28"/>
                <w:szCs w:val="28"/>
              </w:rPr>
            </w:pPr>
            <w:r w:rsidRPr="002950A6">
              <w:rPr>
                <w:sz w:val="28"/>
                <w:szCs w:val="28"/>
              </w:rPr>
              <w:t>0,003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69EF796D" w14:textId="77777777" w:rsidR="00A54026" w:rsidRPr="002950A6" w:rsidRDefault="00A54026"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23123C44" w14:textId="77777777" w:rsidR="00A54026" w:rsidRPr="002950A6" w:rsidRDefault="00A54026" w:rsidP="006D2E4C">
            <w:pPr>
              <w:spacing w:before="60" w:after="60"/>
              <w:jc w:val="center"/>
              <w:rPr>
                <w:sz w:val="28"/>
                <w:szCs w:val="28"/>
              </w:rPr>
            </w:pPr>
            <w:r w:rsidRPr="002950A6">
              <w:rPr>
                <w:sz w:val="28"/>
                <w:szCs w:val="28"/>
              </w:rPr>
              <w:t>0,002</w:t>
            </w:r>
            <w:r w:rsidR="00EC20A0" w:rsidRPr="002950A6">
              <w:rPr>
                <w:sz w:val="28"/>
                <w:szCs w:val="28"/>
              </w:rPr>
              <w:t>0</w:t>
            </w:r>
          </w:p>
        </w:tc>
      </w:tr>
      <w:tr w:rsidR="00BE230F" w:rsidRPr="002950A6" w14:paraId="73749E8B"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F01620B" w14:textId="77777777" w:rsidR="00A54026" w:rsidRPr="002950A6" w:rsidRDefault="00A54026" w:rsidP="006D2E4C">
            <w:pPr>
              <w:spacing w:before="60" w:after="60"/>
              <w:jc w:val="center"/>
              <w:rPr>
                <w:sz w:val="28"/>
                <w:szCs w:val="28"/>
              </w:rPr>
            </w:pPr>
            <w:r w:rsidRPr="002950A6">
              <w:rPr>
                <w:sz w:val="28"/>
                <w:szCs w:val="28"/>
              </w:rPr>
              <w:t>99</w:t>
            </w:r>
          </w:p>
        </w:tc>
        <w:tc>
          <w:tcPr>
            <w:tcW w:w="1123" w:type="pct"/>
            <w:tcBorders>
              <w:top w:val="nil"/>
              <w:left w:val="nil"/>
              <w:bottom w:val="single" w:sz="4" w:space="0" w:color="auto"/>
              <w:right w:val="single" w:sz="4" w:space="0" w:color="auto"/>
            </w:tcBorders>
            <w:vAlign w:val="center"/>
            <w:hideMark/>
          </w:tcPr>
          <w:p w14:paraId="131B1245"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1098A57B"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4B110CF1"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82A484C"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39248824"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4987A292" w14:textId="77777777" w:rsidR="00A54026" w:rsidRPr="002950A6" w:rsidRDefault="00A54026" w:rsidP="006D2E4C">
            <w:pPr>
              <w:spacing w:before="60" w:after="60"/>
              <w:jc w:val="center"/>
              <w:rPr>
                <w:sz w:val="28"/>
                <w:szCs w:val="28"/>
              </w:rPr>
            </w:pPr>
            <w:r w:rsidRPr="002950A6">
              <w:rPr>
                <w:sz w:val="28"/>
                <w:szCs w:val="28"/>
              </w:rPr>
              <w:t>0,001</w:t>
            </w:r>
            <w:r w:rsidR="00EC20A0" w:rsidRPr="002950A6">
              <w:rPr>
                <w:sz w:val="28"/>
                <w:szCs w:val="28"/>
              </w:rPr>
              <w:t>0</w:t>
            </w:r>
          </w:p>
        </w:tc>
      </w:tr>
      <w:tr w:rsidR="00BE230F" w:rsidRPr="002950A6" w14:paraId="2B17CA0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BF31CBA" w14:textId="77777777" w:rsidR="00A54026" w:rsidRPr="002950A6" w:rsidRDefault="00A54026" w:rsidP="006D2E4C">
            <w:pPr>
              <w:spacing w:before="60" w:after="60"/>
              <w:jc w:val="center"/>
              <w:rPr>
                <w:sz w:val="28"/>
                <w:szCs w:val="28"/>
              </w:rPr>
            </w:pPr>
            <w:r w:rsidRPr="002950A6">
              <w:rPr>
                <w:sz w:val="28"/>
                <w:szCs w:val="28"/>
              </w:rPr>
              <w:t>100</w:t>
            </w:r>
          </w:p>
        </w:tc>
        <w:tc>
          <w:tcPr>
            <w:tcW w:w="1123" w:type="pct"/>
            <w:tcBorders>
              <w:top w:val="nil"/>
              <w:left w:val="nil"/>
              <w:bottom w:val="single" w:sz="4" w:space="0" w:color="auto"/>
              <w:right w:val="single" w:sz="4" w:space="0" w:color="auto"/>
            </w:tcBorders>
            <w:vAlign w:val="center"/>
            <w:hideMark/>
          </w:tcPr>
          <w:p w14:paraId="18A1EA82"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16AE3606"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345B51E2"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E610C71"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5C270D83"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613E38D9" w14:textId="77777777" w:rsidR="00A54026" w:rsidRPr="002950A6" w:rsidRDefault="00A54026" w:rsidP="006D2E4C">
            <w:pPr>
              <w:spacing w:before="60" w:after="60"/>
              <w:jc w:val="center"/>
              <w:rPr>
                <w:sz w:val="28"/>
                <w:szCs w:val="28"/>
              </w:rPr>
            </w:pPr>
            <w:r w:rsidRPr="002950A6">
              <w:rPr>
                <w:sz w:val="28"/>
                <w:szCs w:val="28"/>
              </w:rPr>
              <w:t>0,001</w:t>
            </w:r>
            <w:r w:rsidR="00EC20A0" w:rsidRPr="002950A6">
              <w:rPr>
                <w:sz w:val="28"/>
                <w:szCs w:val="28"/>
              </w:rPr>
              <w:t>0</w:t>
            </w:r>
          </w:p>
        </w:tc>
      </w:tr>
      <w:tr w:rsidR="00BE230F" w:rsidRPr="002950A6" w14:paraId="7AC5ED0B"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4AAD54CA" w14:textId="77777777" w:rsidR="00A54026" w:rsidRPr="002950A6" w:rsidRDefault="00A54026" w:rsidP="006D2E4C">
            <w:pPr>
              <w:spacing w:before="60" w:after="60"/>
              <w:jc w:val="center"/>
              <w:rPr>
                <w:sz w:val="28"/>
                <w:szCs w:val="28"/>
              </w:rPr>
            </w:pPr>
            <w:r w:rsidRPr="002950A6">
              <w:rPr>
                <w:sz w:val="28"/>
                <w:szCs w:val="28"/>
              </w:rPr>
              <w:t>101</w:t>
            </w:r>
          </w:p>
        </w:tc>
        <w:tc>
          <w:tcPr>
            <w:tcW w:w="1123" w:type="pct"/>
            <w:tcBorders>
              <w:top w:val="nil"/>
              <w:left w:val="nil"/>
              <w:bottom w:val="single" w:sz="4" w:space="0" w:color="auto"/>
              <w:right w:val="single" w:sz="4" w:space="0" w:color="auto"/>
            </w:tcBorders>
            <w:vAlign w:val="center"/>
            <w:hideMark/>
          </w:tcPr>
          <w:p w14:paraId="769AADB5"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27070146"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2C8B278"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78738FD7"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04621AAD"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42A62428" w14:textId="77777777" w:rsidR="00A54026" w:rsidRPr="002950A6" w:rsidRDefault="00A54026" w:rsidP="006D2E4C">
            <w:pPr>
              <w:spacing w:before="60" w:after="60"/>
              <w:jc w:val="center"/>
              <w:rPr>
                <w:sz w:val="28"/>
                <w:szCs w:val="28"/>
              </w:rPr>
            </w:pPr>
            <w:r w:rsidRPr="002950A6">
              <w:rPr>
                <w:sz w:val="28"/>
                <w:szCs w:val="28"/>
              </w:rPr>
              <w:t>0,001</w:t>
            </w:r>
            <w:r w:rsidR="00EC20A0" w:rsidRPr="002950A6">
              <w:rPr>
                <w:sz w:val="28"/>
                <w:szCs w:val="28"/>
              </w:rPr>
              <w:t>0</w:t>
            </w:r>
          </w:p>
        </w:tc>
      </w:tr>
      <w:tr w:rsidR="00BE230F" w:rsidRPr="002950A6" w14:paraId="3596173F"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623A906" w14:textId="77777777" w:rsidR="00A54026" w:rsidRPr="002950A6" w:rsidRDefault="00A54026" w:rsidP="006D2E4C">
            <w:pPr>
              <w:spacing w:before="60" w:after="60"/>
              <w:jc w:val="center"/>
              <w:rPr>
                <w:sz w:val="28"/>
                <w:szCs w:val="28"/>
              </w:rPr>
            </w:pPr>
            <w:r w:rsidRPr="002950A6">
              <w:rPr>
                <w:sz w:val="28"/>
                <w:szCs w:val="28"/>
              </w:rPr>
              <w:t>102</w:t>
            </w:r>
          </w:p>
        </w:tc>
        <w:tc>
          <w:tcPr>
            <w:tcW w:w="1123" w:type="pct"/>
            <w:tcBorders>
              <w:top w:val="nil"/>
              <w:left w:val="nil"/>
              <w:bottom w:val="single" w:sz="4" w:space="0" w:color="auto"/>
              <w:right w:val="single" w:sz="4" w:space="0" w:color="auto"/>
            </w:tcBorders>
            <w:vAlign w:val="center"/>
            <w:hideMark/>
          </w:tcPr>
          <w:p w14:paraId="7117FF8D"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40B3C327"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4B527D9E"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36A9F70F" w14:textId="77777777" w:rsidR="00A54026" w:rsidRPr="002950A6" w:rsidRDefault="00A54026" w:rsidP="006D2E4C">
            <w:pPr>
              <w:spacing w:before="60" w:after="60"/>
              <w:jc w:val="center"/>
              <w:rPr>
                <w:sz w:val="28"/>
                <w:szCs w:val="28"/>
              </w:rPr>
            </w:pPr>
            <w:r w:rsidRPr="002950A6">
              <w:rPr>
                <w:sz w:val="28"/>
                <w:szCs w:val="28"/>
              </w:rPr>
              <w:t>0,003</w:t>
            </w:r>
            <w:r w:rsidR="00EC20A0" w:rsidRPr="002950A6">
              <w:rPr>
                <w:sz w:val="28"/>
                <w:szCs w:val="28"/>
              </w:rPr>
              <w:t>0</w:t>
            </w:r>
          </w:p>
        </w:tc>
        <w:tc>
          <w:tcPr>
            <w:tcW w:w="752" w:type="pct"/>
            <w:tcBorders>
              <w:top w:val="nil"/>
              <w:left w:val="nil"/>
              <w:bottom w:val="single" w:sz="4" w:space="0" w:color="auto"/>
              <w:right w:val="single" w:sz="4" w:space="0" w:color="auto"/>
            </w:tcBorders>
            <w:vAlign w:val="center"/>
            <w:hideMark/>
          </w:tcPr>
          <w:p w14:paraId="3177BA11" w14:textId="77777777" w:rsidR="00A54026" w:rsidRPr="002950A6" w:rsidRDefault="00A54026" w:rsidP="006D2E4C">
            <w:pPr>
              <w:spacing w:before="60" w:after="60"/>
              <w:jc w:val="center"/>
              <w:rPr>
                <w:sz w:val="28"/>
                <w:szCs w:val="28"/>
              </w:rPr>
            </w:pPr>
            <w:r w:rsidRPr="002950A6">
              <w:rPr>
                <w:sz w:val="28"/>
                <w:szCs w:val="28"/>
              </w:rPr>
              <w:t>0,0025</w:t>
            </w:r>
          </w:p>
        </w:tc>
        <w:tc>
          <w:tcPr>
            <w:tcW w:w="598" w:type="pct"/>
            <w:tcBorders>
              <w:top w:val="nil"/>
              <w:left w:val="nil"/>
              <w:bottom w:val="single" w:sz="4" w:space="0" w:color="auto"/>
              <w:right w:val="single" w:sz="4" w:space="0" w:color="auto"/>
            </w:tcBorders>
            <w:vAlign w:val="center"/>
            <w:hideMark/>
          </w:tcPr>
          <w:p w14:paraId="5929D9D1" w14:textId="77777777" w:rsidR="00A54026" w:rsidRPr="002950A6" w:rsidRDefault="00A54026" w:rsidP="006D2E4C">
            <w:pPr>
              <w:spacing w:before="60" w:after="60"/>
              <w:jc w:val="center"/>
              <w:rPr>
                <w:sz w:val="28"/>
                <w:szCs w:val="28"/>
              </w:rPr>
            </w:pPr>
            <w:r w:rsidRPr="002950A6">
              <w:rPr>
                <w:sz w:val="28"/>
                <w:szCs w:val="28"/>
              </w:rPr>
              <w:t>0,002</w:t>
            </w:r>
            <w:r w:rsidR="00EC20A0" w:rsidRPr="002950A6">
              <w:rPr>
                <w:sz w:val="28"/>
                <w:szCs w:val="28"/>
              </w:rPr>
              <w:t>0</w:t>
            </w:r>
          </w:p>
        </w:tc>
      </w:tr>
      <w:tr w:rsidR="00BE230F" w:rsidRPr="002950A6" w14:paraId="3F07EB0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A068A13" w14:textId="77777777" w:rsidR="00A54026" w:rsidRPr="002950A6" w:rsidRDefault="00A54026" w:rsidP="006D2E4C">
            <w:pPr>
              <w:spacing w:before="60" w:after="60"/>
              <w:jc w:val="center"/>
              <w:rPr>
                <w:sz w:val="28"/>
                <w:szCs w:val="28"/>
              </w:rPr>
            </w:pPr>
            <w:r w:rsidRPr="002950A6">
              <w:rPr>
                <w:sz w:val="28"/>
                <w:szCs w:val="28"/>
              </w:rPr>
              <w:t>103</w:t>
            </w:r>
          </w:p>
        </w:tc>
        <w:tc>
          <w:tcPr>
            <w:tcW w:w="1123" w:type="pct"/>
            <w:tcBorders>
              <w:top w:val="nil"/>
              <w:left w:val="nil"/>
              <w:bottom w:val="single" w:sz="4" w:space="0" w:color="auto"/>
              <w:right w:val="single" w:sz="4" w:space="0" w:color="auto"/>
            </w:tcBorders>
            <w:vAlign w:val="center"/>
            <w:hideMark/>
          </w:tcPr>
          <w:p w14:paraId="47EBF1F7"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41AE5C42"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9162D69"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2D90264"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1A3D89BA"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45D95E6A" w14:textId="77777777" w:rsidR="00A54026" w:rsidRPr="002950A6" w:rsidRDefault="00A54026" w:rsidP="006D2E4C">
            <w:pPr>
              <w:spacing w:before="60" w:after="60"/>
              <w:jc w:val="center"/>
              <w:rPr>
                <w:sz w:val="28"/>
                <w:szCs w:val="28"/>
              </w:rPr>
            </w:pPr>
            <w:r w:rsidRPr="002950A6">
              <w:rPr>
                <w:sz w:val="28"/>
                <w:szCs w:val="28"/>
              </w:rPr>
              <w:t>0,001</w:t>
            </w:r>
          </w:p>
        </w:tc>
      </w:tr>
      <w:tr w:rsidR="00BE230F" w:rsidRPr="002950A6" w14:paraId="3E50A726"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DD0B301" w14:textId="77777777" w:rsidR="00A54026" w:rsidRPr="002950A6" w:rsidRDefault="00A54026" w:rsidP="006D2E4C">
            <w:pPr>
              <w:spacing w:before="60" w:after="60"/>
              <w:jc w:val="center"/>
              <w:rPr>
                <w:sz w:val="28"/>
                <w:szCs w:val="28"/>
              </w:rPr>
            </w:pPr>
            <w:r w:rsidRPr="002950A6">
              <w:rPr>
                <w:sz w:val="28"/>
                <w:szCs w:val="28"/>
              </w:rPr>
              <w:t>104</w:t>
            </w:r>
          </w:p>
        </w:tc>
        <w:tc>
          <w:tcPr>
            <w:tcW w:w="1123" w:type="pct"/>
            <w:tcBorders>
              <w:top w:val="nil"/>
              <w:left w:val="nil"/>
              <w:bottom w:val="single" w:sz="4" w:space="0" w:color="auto"/>
              <w:right w:val="single" w:sz="4" w:space="0" w:color="auto"/>
            </w:tcBorders>
            <w:vAlign w:val="center"/>
            <w:hideMark/>
          </w:tcPr>
          <w:p w14:paraId="3A6FF512"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741986DB"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12577F2A"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1B62E9F"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052764BB"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534FFAAD" w14:textId="77777777" w:rsidR="00A54026" w:rsidRPr="002950A6" w:rsidRDefault="00A54026" w:rsidP="006D2E4C">
            <w:pPr>
              <w:spacing w:before="60" w:after="60"/>
              <w:jc w:val="center"/>
              <w:rPr>
                <w:sz w:val="28"/>
                <w:szCs w:val="28"/>
              </w:rPr>
            </w:pPr>
            <w:r w:rsidRPr="002950A6">
              <w:rPr>
                <w:sz w:val="28"/>
                <w:szCs w:val="28"/>
              </w:rPr>
              <w:t>0,001</w:t>
            </w:r>
          </w:p>
        </w:tc>
      </w:tr>
      <w:tr w:rsidR="00BE230F" w:rsidRPr="002950A6" w14:paraId="62C88A1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72930A6" w14:textId="77777777" w:rsidR="00A54026" w:rsidRPr="002950A6" w:rsidRDefault="00A54026" w:rsidP="006D2E4C">
            <w:pPr>
              <w:spacing w:before="60" w:after="60"/>
              <w:jc w:val="center"/>
              <w:rPr>
                <w:sz w:val="28"/>
                <w:szCs w:val="28"/>
              </w:rPr>
            </w:pPr>
            <w:r w:rsidRPr="002950A6">
              <w:rPr>
                <w:sz w:val="28"/>
                <w:szCs w:val="28"/>
              </w:rPr>
              <w:t>105</w:t>
            </w:r>
          </w:p>
        </w:tc>
        <w:tc>
          <w:tcPr>
            <w:tcW w:w="1123" w:type="pct"/>
            <w:tcBorders>
              <w:top w:val="nil"/>
              <w:left w:val="nil"/>
              <w:bottom w:val="single" w:sz="4" w:space="0" w:color="auto"/>
              <w:right w:val="single" w:sz="4" w:space="0" w:color="auto"/>
            </w:tcBorders>
            <w:vAlign w:val="center"/>
            <w:hideMark/>
          </w:tcPr>
          <w:p w14:paraId="423C33F6"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1AA22E2D"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AD2249A"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AD300E3" w14:textId="77777777" w:rsidR="00A54026" w:rsidRPr="002950A6" w:rsidRDefault="00A54026" w:rsidP="006D2E4C">
            <w:pPr>
              <w:spacing w:before="60" w:after="60"/>
              <w:jc w:val="center"/>
              <w:rPr>
                <w:sz w:val="28"/>
                <w:szCs w:val="28"/>
              </w:rPr>
            </w:pPr>
            <w:r w:rsidRPr="002950A6">
              <w:rPr>
                <w:sz w:val="28"/>
                <w:szCs w:val="28"/>
              </w:rPr>
              <w:t>0,0015</w:t>
            </w:r>
          </w:p>
        </w:tc>
        <w:tc>
          <w:tcPr>
            <w:tcW w:w="752" w:type="pct"/>
            <w:tcBorders>
              <w:top w:val="nil"/>
              <w:left w:val="nil"/>
              <w:bottom w:val="single" w:sz="4" w:space="0" w:color="auto"/>
              <w:right w:val="single" w:sz="4" w:space="0" w:color="auto"/>
            </w:tcBorders>
            <w:vAlign w:val="center"/>
            <w:hideMark/>
          </w:tcPr>
          <w:p w14:paraId="1BD5CF3F" w14:textId="77777777" w:rsidR="00A54026" w:rsidRPr="002950A6" w:rsidRDefault="00A54026" w:rsidP="006D2E4C">
            <w:pPr>
              <w:spacing w:before="60" w:after="60"/>
              <w:jc w:val="center"/>
              <w:rPr>
                <w:sz w:val="28"/>
                <w:szCs w:val="28"/>
              </w:rPr>
            </w:pPr>
            <w:r w:rsidRPr="002950A6">
              <w:rPr>
                <w:sz w:val="28"/>
                <w:szCs w:val="28"/>
              </w:rPr>
              <w:t>0,00125</w:t>
            </w:r>
          </w:p>
        </w:tc>
        <w:tc>
          <w:tcPr>
            <w:tcW w:w="598" w:type="pct"/>
            <w:tcBorders>
              <w:top w:val="nil"/>
              <w:left w:val="nil"/>
              <w:bottom w:val="single" w:sz="4" w:space="0" w:color="auto"/>
              <w:right w:val="single" w:sz="4" w:space="0" w:color="auto"/>
            </w:tcBorders>
            <w:vAlign w:val="center"/>
            <w:hideMark/>
          </w:tcPr>
          <w:p w14:paraId="747C6200" w14:textId="77777777" w:rsidR="00A54026" w:rsidRPr="002950A6" w:rsidRDefault="00A54026" w:rsidP="006D2E4C">
            <w:pPr>
              <w:spacing w:before="60" w:after="60"/>
              <w:jc w:val="center"/>
              <w:rPr>
                <w:sz w:val="28"/>
                <w:szCs w:val="28"/>
              </w:rPr>
            </w:pPr>
            <w:r w:rsidRPr="002950A6">
              <w:rPr>
                <w:sz w:val="28"/>
                <w:szCs w:val="28"/>
              </w:rPr>
              <w:t>0,001</w:t>
            </w:r>
          </w:p>
        </w:tc>
      </w:tr>
      <w:tr w:rsidR="00BE230F" w:rsidRPr="002950A6" w14:paraId="48FF781D" w14:textId="77777777" w:rsidTr="00A54026">
        <w:trPr>
          <w:trHeight w:val="945"/>
        </w:trPr>
        <w:tc>
          <w:tcPr>
            <w:tcW w:w="426" w:type="pct"/>
            <w:tcBorders>
              <w:top w:val="nil"/>
              <w:left w:val="single" w:sz="4" w:space="0" w:color="auto"/>
              <w:bottom w:val="single" w:sz="4" w:space="0" w:color="auto"/>
              <w:right w:val="single" w:sz="4" w:space="0" w:color="auto"/>
            </w:tcBorders>
            <w:vAlign w:val="center"/>
            <w:hideMark/>
          </w:tcPr>
          <w:p w14:paraId="42668A5E" w14:textId="77777777" w:rsidR="00A54026" w:rsidRPr="002950A6" w:rsidRDefault="00A54026" w:rsidP="006D2E4C">
            <w:pPr>
              <w:spacing w:before="60" w:after="60"/>
              <w:jc w:val="center"/>
              <w:rPr>
                <w:b/>
                <w:bCs/>
                <w:i/>
                <w:iCs/>
                <w:sz w:val="28"/>
                <w:szCs w:val="28"/>
              </w:rPr>
            </w:pPr>
            <w:r w:rsidRPr="002950A6">
              <w:rPr>
                <w:b/>
                <w:bCs/>
                <w:i/>
                <w:iCs/>
                <w:sz w:val="28"/>
                <w:szCs w:val="28"/>
              </w:rPr>
              <w:t>2.8</w:t>
            </w:r>
          </w:p>
        </w:tc>
        <w:tc>
          <w:tcPr>
            <w:tcW w:w="1123" w:type="pct"/>
            <w:tcBorders>
              <w:top w:val="nil"/>
              <w:left w:val="nil"/>
              <w:bottom w:val="single" w:sz="4" w:space="0" w:color="auto"/>
              <w:right w:val="single" w:sz="4" w:space="0" w:color="auto"/>
            </w:tcBorders>
            <w:vAlign w:val="center"/>
            <w:hideMark/>
          </w:tcPr>
          <w:p w14:paraId="72D71535" w14:textId="77777777" w:rsidR="00A54026" w:rsidRPr="002950A6" w:rsidRDefault="00A54026" w:rsidP="006D2E4C">
            <w:pPr>
              <w:spacing w:before="60" w:after="60"/>
              <w:rPr>
                <w:b/>
                <w:bCs/>
                <w:i/>
                <w:iCs/>
                <w:sz w:val="28"/>
                <w:szCs w:val="28"/>
              </w:rPr>
            </w:pPr>
            <w:r w:rsidRPr="002950A6">
              <w:rPr>
                <w:b/>
                <w:bCs/>
                <w:i/>
                <w:iCs/>
                <w:sz w:val="28"/>
                <w:szCs w:val="28"/>
              </w:rPr>
              <w:t>Thu gom nước thải, khí thải; vệ sinh, rải nilon phủ bề mặt</w:t>
            </w:r>
          </w:p>
        </w:tc>
        <w:tc>
          <w:tcPr>
            <w:tcW w:w="634" w:type="pct"/>
            <w:tcBorders>
              <w:top w:val="nil"/>
              <w:left w:val="nil"/>
              <w:bottom w:val="single" w:sz="4" w:space="0" w:color="auto"/>
              <w:right w:val="single" w:sz="4" w:space="0" w:color="auto"/>
            </w:tcBorders>
            <w:vAlign w:val="center"/>
            <w:hideMark/>
          </w:tcPr>
          <w:p w14:paraId="40558305" w14:textId="77777777" w:rsidR="00A54026" w:rsidRPr="002950A6" w:rsidRDefault="00A54026" w:rsidP="006D2E4C">
            <w:pPr>
              <w:spacing w:before="60" w:after="60"/>
              <w:jc w:val="center"/>
              <w:rPr>
                <w:sz w:val="28"/>
                <w:szCs w:val="28"/>
              </w:rPr>
            </w:pPr>
            <w:r w:rsidRPr="002950A6">
              <w:rPr>
                <w:sz w:val="28"/>
                <w:szCs w:val="28"/>
              </w:rPr>
              <w:t> </w:t>
            </w:r>
          </w:p>
        </w:tc>
        <w:tc>
          <w:tcPr>
            <w:tcW w:w="688" w:type="pct"/>
            <w:tcBorders>
              <w:top w:val="nil"/>
              <w:left w:val="nil"/>
              <w:bottom w:val="single" w:sz="4" w:space="0" w:color="auto"/>
              <w:right w:val="single" w:sz="4" w:space="0" w:color="auto"/>
            </w:tcBorders>
            <w:vAlign w:val="center"/>
            <w:hideMark/>
          </w:tcPr>
          <w:p w14:paraId="2B903EE5" w14:textId="77777777" w:rsidR="00A54026" w:rsidRPr="002950A6" w:rsidRDefault="00A54026" w:rsidP="006D2E4C">
            <w:pPr>
              <w:spacing w:before="60" w:after="60"/>
              <w:jc w:val="center"/>
              <w:rPr>
                <w:sz w:val="28"/>
                <w:szCs w:val="28"/>
              </w:rPr>
            </w:pPr>
            <w:r w:rsidRPr="002950A6">
              <w:rPr>
                <w:sz w:val="28"/>
                <w:szCs w:val="28"/>
              </w:rPr>
              <w:t> </w:t>
            </w:r>
          </w:p>
        </w:tc>
        <w:tc>
          <w:tcPr>
            <w:tcW w:w="779" w:type="pct"/>
            <w:tcBorders>
              <w:top w:val="nil"/>
              <w:left w:val="nil"/>
              <w:bottom w:val="single" w:sz="4" w:space="0" w:color="auto"/>
              <w:right w:val="single" w:sz="4" w:space="0" w:color="auto"/>
            </w:tcBorders>
            <w:vAlign w:val="center"/>
            <w:hideMark/>
          </w:tcPr>
          <w:p w14:paraId="57C99621" w14:textId="77777777" w:rsidR="00A54026" w:rsidRPr="002950A6" w:rsidRDefault="00A54026" w:rsidP="006D2E4C">
            <w:pPr>
              <w:spacing w:before="60" w:after="60"/>
              <w:jc w:val="center"/>
              <w:rPr>
                <w:sz w:val="28"/>
                <w:szCs w:val="28"/>
              </w:rPr>
            </w:pPr>
            <w:r w:rsidRPr="002950A6">
              <w:rPr>
                <w:sz w:val="28"/>
                <w:szCs w:val="28"/>
              </w:rPr>
              <w:t> </w:t>
            </w:r>
          </w:p>
        </w:tc>
        <w:tc>
          <w:tcPr>
            <w:tcW w:w="752" w:type="pct"/>
            <w:tcBorders>
              <w:top w:val="nil"/>
              <w:left w:val="nil"/>
              <w:bottom w:val="single" w:sz="4" w:space="0" w:color="auto"/>
              <w:right w:val="single" w:sz="4" w:space="0" w:color="auto"/>
            </w:tcBorders>
            <w:vAlign w:val="center"/>
            <w:hideMark/>
          </w:tcPr>
          <w:p w14:paraId="6B916001" w14:textId="77777777" w:rsidR="00A54026" w:rsidRPr="002950A6" w:rsidRDefault="00A54026" w:rsidP="006D2E4C">
            <w:pPr>
              <w:spacing w:before="60" w:after="60"/>
              <w:jc w:val="center"/>
              <w:rPr>
                <w:sz w:val="28"/>
                <w:szCs w:val="28"/>
              </w:rPr>
            </w:pPr>
            <w:r w:rsidRPr="002950A6">
              <w:rPr>
                <w:sz w:val="28"/>
                <w:szCs w:val="28"/>
              </w:rPr>
              <w:t> </w:t>
            </w:r>
          </w:p>
        </w:tc>
        <w:tc>
          <w:tcPr>
            <w:tcW w:w="598" w:type="pct"/>
            <w:tcBorders>
              <w:top w:val="nil"/>
              <w:left w:val="nil"/>
              <w:bottom w:val="single" w:sz="4" w:space="0" w:color="auto"/>
              <w:right w:val="single" w:sz="4" w:space="0" w:color="auto"/>
            </w:tcBorders>
            <w:vAlign w:val="center"/>
            <w:hideMark/>
          </w:tcPr>
          <w:p w14:paraId="431CF568" w14:textId="77777777" w:rsidR="00A54026" w:rsidRPr="002950A6" w:rsidRDefault="00A54026" w:rsidP="006D2E4C">
            <w:pPr>
              <w:spacing w:before="60" w:after="60"/>
              <w:jc w:val="center"/>
              <w:rPr>
                <w:sz w:val="28"/>
                <w:szCs w:val="28"/>
              </w:rPr>
            </w:pPr>
            <w:r w:rsidRPr="002950A6">
              <w:rPr>
                <w:sz w:val="28"/>
                <w:szCs w:val="28"/>
              </w:rPr>
              <w:t> </w:t>
            </w:r>
          </w:p>
        </w:tc>
      </w:tr>
      <w:tr w:rsidR="00BE230F" w:rsidRPr="002950A6" w14:paraId="4A478434"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BAFC881" w14:textId="77777777" w:rsidR="00A54026" w:rsidRPr="002950A6" w:rsidRDefault="00A54026" w:rsidP="006D2E4C">
            <w:pPr>
              <w:spacing w:before="60" w:after="60"/>
              <w:jc w:val="center"/>
              <w:rPr>
                <w:sz w:val="28"/>
                <w:szCs w:val="28"/>
              </w:rPr>
            </w:pPr>
            <w:r w:rsidRPr="002950A6">
              <w:rPr>
                <w:sz w:val="28"/>
                <w:szCs w:val="28"/>
              </w:rPr>
              <w:t>115</w:t>
            </w:r>
          </w:p>
        </w:tc>
        <w:tc>
          <w:tcPr>
            <w:tcW w:w="1123" w:type="pct"/>
            <w:tcBorders>
              <w:top w:val="nil"/>
              <w:left w:val="nil"/>
              <w:bottom w:val="single" w:sz="4" w:space="0" w:color="auto"/>
              <w:right w:val="single" w:sz="4" w:space="0" w:color="auto"/>
            </w:tcBorders>
            <w:vAlign w:val="center"/>
            <w:hideMark/>
          </w:tcPr>
          <w:p w14:paraId="71ABB9C7" w14:textId="77777777" w:rsidR="00A54026" w:rsidRPr="002950A6" w:rsidRDefault="00A54026" w:rsidP="006D2E4C">
            <w:pPr>
              <w:spacing w:before="60" w:after="60"/>
              <w:rPr>
                <w:sz w:val="28"/>
                <w:szCs w:val="28"/>
              </w:rPr>
            </w:pPr>
            <w:r w:rsidRPr="002950A6">
              <w:rPr>
                <w:sz w:val="28"/>
                <w:szCs w:val="28"/>
              </w:rPr>
              <w:t>Quần áo bảo hộ lao động</w:t>
            </w:r>
          </w:p>
        </w:tc>
        <w:tc>
          <w:tcPr>
            <w:tcW w:w="634" w:type="pct"/>
            <w:tcBorders>
              <w:top w:val="nil"/>
              <w:left w:val="nil"/>
              <w:bottom w:val="single" w:sz="4" w:space="0" w:color="auto"/>
              <w:right w:val="single" w:sz="4" w:space="0" w:color="auto"/>
            </w:tcBorders>
            <w:vAlign w:val="center"/>
            <w:hideMark/>
          </w:tcPr>
          <w:p w14:paraId="6402FAFB" w14:textId="77777777" w:rsidR="00A54026" w:rsidRPr="002950A6" w:rsidRDefault="00A54026"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61635A67"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3B901ED9" w14:textId="77777777" w:rsidR="00A54026" w:rsidRPr="002950A6" w:rsidRDefault="00A54026"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22FC4739" w14:textId="77777777" w:rsidR="00A54026" w:rsidRPr="002950A6" w:rsidRDefault="00A54026"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434507C2" w14:textId="77777777" w:rsidR="00A54026" w:rsidRPr="002950A6" w:rsidRDefault="00A54026" w:rsidP="006D2E4C">
            <w:pPr>
              <w:spacing w:before="60" w:after="60"/>
              <w:jc w:val="center"/>
              <w:rPr>
                <w:sz w:val="28"/>
                <w:szCs w:val="28"/>
              </w:rPr>
            </w:pPr>
            <w:r w:rsidRPr="002950A6">
              <w:rPr>
                <w:sz w:val="28"/>
                <w:szCs w:val="28"/>
              </w:rPr>
              <w:t>0,0105</w:t>
            </w:r>
          </w:p>
        </w:tc>
      </w:tr>
      <w:tr w:rsidR="00BE230F" w:rsidRPr="002950A6" w14:paraId="1D8E9B8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34A799DB" w14:textId="77777777" w:rsidR="00A54026" w:rsidRPr="002950A6" w:rsidRDefault="00A54026" w:rsidP="006D2E4C">
            <w:pPr>
              <w:spacing w:before="60" w:after="60"/>
              <w:jc w:val="center"/>
              <w:rPr>
                <w:sz w:val="28"/>
                <w:szCs w:val="28"/>
              </w:rPr>
            </w:pPr>
            <w:r w:rsidRPr="002950A6">
              <w:rPr>
                <w:sz w:val="28"/>
                <w:szCs w:val="28"/>
              </w:rPr>
              <w:t>116</w:t>
            </w:r>
          </w:p>
        </w:tc>
        <w:tc>
          <w:tcPr>
            <w:tcW w:w="1123" w:type="pct"/>
            <w:tcBorders>
              <w:top w:val="nil"/>
              <w:left w:val="nil"/>
              <w:bottom w:val="single" w:sz="4" w:space="0" w:color="auto"/>
              <w:right w:val="single" w:sz="4" w:space="0" w:color="auto"/>
            </w:tcBorders>
            <w:vAlign w:val="center"/>
            <w:hideMark/>
          </w:tcPr>
          <w:p w14:paraId="1CC62DAB" w14:textId="77777777" w:rsidR="00A54026" w:rsidRPr="002950A6" w:rsidRDefault="00A54026" w:rsidP="006D2E4C">
            <w:pPr>
              <w:spacing w:before="60" w:after="60"/>
              <w:rPr>
                <w:sz w:val="28"/>
                <w:szCs w:val="28"/>
              </w:rPr>
            </w:pPr>
            <w:r w:rsidRPr="002950A6">
              <w:rPr>
                <w:sz w:val="28"/>
                <w:szCs w:val="28"/>
              </w:rPr>
              <w:t>Mũ bảo hộ lao động</w:t>
            </w:r>
          </w:p>
        </w:tc>
        <w:tc>
          <w:tcPr>
            <w:tcW w:w="634" w:type="pct"/>
            <w:tcBorders>
              <w:top w:val="nil"/>
              <w:left w:val="nil"/>
              <w:bottom w:val="single" w:sz="4" w:space="0" w:color="auto"/>
              <w:right w:val="single" w:sz="4" w:space="0" w:color="auto"/>
            </w:tcBorders>
            <w:vAlign w:val="center"/>
            <w:hideMark/>
          </w:tcPr>
          <w:p w14:paraId="79D2BB0E"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245F024C"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6BE7DAF9" w14:textId="77777777" w:rsidR="00A54026" w:rsidRPr="002950A6" w:rsidRDefault="00A54026"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38C87998" w14:textId="77777777" w:rsidR="00A54026" w:rsidRPr="002950A6" w:rsidRDefault="00A54026"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7DED8EDC" w14:textId="77777777" w:rsidR="00A54026" w:rsidRPr="002950A6" w:rsidRDefault="00A54026" w:rsidP="006D2E4C">
            <w:pPr>
              <w:spacing w:before="60" w:after="60"/>
              <w:jc w:val="center"/>
              <w:rPr>
                <w:sz w:val="28"/>
                <w:szCs w:val="28"/>
              </w:rPr>
            </w:pPr>
            <w:r w:rsidRPr="002950A6">
              <w:rPr>
                <w:sz w:val="28"/>
                <w:szCs w:val="28"/>
              </w:rPr>
              <w:t>0,0105</w:t>
            </w:r>
          </w:p>
        </w:tc>
      </w:tr>
      <w:tr w:rsidR="00BE230F" w:rsidRPr="002950A6" w14:paraId="27B3747E"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02F1BC4D" w14:textId="77777777" w:rsidR="00A54026" w:rsidRPr="002950A6" w:rsidRDefault="00A54026" w:rsidP="006D2E4C">
            <w:pPr>
              <w:spacing w:before="60" w:after="60"/>
              <w:jc w:val="center"/>
              <w:rPr>
                <w:sz w:val="28"/>
                <w:szCs w:val="28"/>
              </w:rPr>
            </w:pPr>
            <w:r w:rsidRPr="002950A6">
              <w:rPr>
                <w:sz w:val="28"/>
                <w:szCs w:val="28"/>
              </w:rPr>
              <w:t>117</w:t>
            </w:r>
          </w:p>
        </w:tc>
        <w:tc>
          <w:tcPr>
            <w:tcW w:w="1123" w:type="pct"/>
            <w:tcBorders>
              <w:top w:val="nil"/>
              <w:left w:val="nil"/>
              <w:bottom w:val="single" w:sz="4" w:space="0" w:color="auto"/>
              <w:right w:val="single" w:sz="4" w:space="0" w:color="auto"/>
            </w:tcBorders>
            <w:vAlign w:val="center"/>
            <w:hideMark/>
          </w:tcPr>
          <w:p w14:paraId="0ED18E2C" w14:textId="77777777" w:rsidR="00A54026" w:rsidRPr="002950A6" w:rsidRDefault="00A54026" w:rsidP="006D2E4C">
            <w:pPr>
              <w:spacing w:before="60" w:after="60"/>
              <w:rPr>
                <w:sz w:val="28"/>
                <w:szCs w:val="28"/>
              </w:rPr>
            </w:pPr>
            <w:r w:rsidRPr="002950A6">
              <w:rPr>
                <w:sz w:val="28"/>
                <w:szCs w:val="28"/>
              </w:rPr>
              <w:t>Giầy bảo hộ lao động</w:t>
            </w:r>
          </w:p>
        </w:tc>
        <w:tc>
          <w:tcPr>
            <w:tcW w:w="634" w:type="pct"/>
            <w:tcBorders>
              <w:top w:val="nil"/>
              <w:left w:val="nil"/>
              <w:bottom w:val="single" w:sz="4" w:space="0" w:color="auto"/>
              <w:right w:val="single" w:sz="4" w:space="0" w:color="auto"/>
            </w:tcBorders>
            <w:vAlign w:val="center"/>
            <w:hideMark/>
          </w:tcPr>
          <w:p w14:paraId="1847EA4F"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9F48549" w14:textId="77777777" w:rsidR="00A54026" w:rsidRPr="002950A6" w:rsidRDefault="00A54026" w:rsidP="006D2E4C">
            <w:pPr>
              <w:spacing w:before="60" w:after="60"/>
              <w:jc w:val="center"/>
              <w:rPr>
                <w:sz w:val="28"/>
                <w:szCs w:val="28"/>
              </w:rPr>
            </w:pPr>
            <w:r w:rsidRPr="002950A6">
              <w:rPr>
                <w:sz w:val="28"/>
                <w:szCs w:val="28"/>
              </w:rPr>
              <w:t>6</w:t>
            </w:r>
          </w:p>
        </w:tc>
        <w:tc>
          <w:tcPr>
            <w:tcW w:w="779" w:type="pct"/>
            <w:tcBorders>
              <w:top w:val="nil"/>
              <w:left w:val="nil"/>
              <w:bottom w:val="single" w:sz="4" w:space="0" w:color="auto"/>
              <w:right w:val="single" w:sz="4" w:space="0" w:color="auto"/>
            </w:tcBorders>
            <w:vAlign w:val="center"/>
            <w:hideMark/>
          </w:tcPr>
          <w:p w14:paraId="54A9F7EB"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1798C745"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5B214DD3" w14:textId="77777777" w:rsidR="00A54026" w:rsidRPr="002950A6" w:rsidRDefault="00A54026" w:rsidP="006D2E4C">
            <w:pPr>
              <w:spacing w:before="60" w:after="60"/>
              <w:jc w:val="center"/>
              <w:rPr>
                <w:sz w:val="28"/>
                <w:szCs w:val="28"/>
              </w:rPr>
            </w:pPr>
            <w:r w:rsidRPr="002950A6">
              <w:rPr>
                <w:sz w:val="28"/>
                <w:szCs w:val="28"/>
              </w:rPr>
              <w:t>0,00525</w:t>
            </w:r>
          </w:p>
        </w:tc>
      </w:tr>
      <w:tr w:rsidR="00BE230F" w:rsidRPr="002950A6" w14:paraId="52F95C94"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2A88BB46" w14:textId="77777777" w:rsidR="00A54026" w:rsidRPr="002950A6" w:rsidRDefault="00A54026" w:rsidP="006D2E4C">
            <w:pPr>
              <w:spacing w:before="60" w:after="60"/>
              <w:jc w:val="center"/>
              <w:rPr>
                <w:sz w:val="28"/>
                <w:szCs w:val="28"/>
              </w:rPr>
            </w:pPr>
            <w:r w:rsidRPr="002950A6">
              <w:rPr>
                <w:sz w:val="28"/>
                <w:szCs w:val="28"/>
              </w:rPr>
              <w:lastRenderedPageBreak/>
              <w:t>118</w:t>
            </w:r>
          </w:p>
        </w:tc>
        <w:tc>
          <w:tcPr>
            <w:tcW w:w="1123" w:type="pct"/>
            <w:tcBorders>
              <w:top w:val="nil"/>
              <w:left w:val="nil"/>
              <w:bottom w:val="single" w:sz="4" w:space="0" w:color="auto"/>
              <w:right w:val="single" w:sz="4" w:space="0" w:color="auto"/>
            </w:tcBorders>
            <w:vAlign w:val="center"/>
            <w:hideMark/>
          </w:tcPr>
          <w:p w14:paraId="5A853A6E" w14:textId="77777777" w:rsidR="00A54026" w:rsidRPr="002950A6" w:rsidRDefault="00A54026" w:rsidP="006D2E4C">
            <w:pPr>
              <w:spacing w:before="60" w:after="60"/>
              <w:rPr>
                <w:sz w:val="28"/>
                <w:szCs w:val="28"/>
              </w:rPr>
            </w:pPr>
            <w:r w:rsidRPr="002950A6">
              <w:rPr>
                <w:sz w:val="28"/>
                <w:szCs w:val="28"/>
              </w:rPr>
              <w:t>Găng tay cao su</w:t>
            </w:r>
          </w:p>
        </w:tc>
        <w:tc>
          <w:tcPr>
            <w:tcW w:w="634" w:type="pct"/>
            <w:tcBorders>
              <w:top w:val="nil"/>
              <w:left w:val="nil"/>
              <w:bottom w:val="single" w:sz="4" w:space="0" w:color="auto"/>
              <w:right w:val="single" w:sz="4" w:space="0" w:color="auto"/>
            </w:tcBorders>
            <w:vAlign w:val="center"/>
            <w:hideMark/>
          </w:tcPr>
          <w:p w14:paraId="441F6B2C"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045F4F54"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577302E9"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724383BA"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232163AB" w14:textId="77777777" w:rsidR="00A54026" w:rsidRPr="002950A6" w:rsidRDefault="00A54026" w:rsidP="006D2E4C">
            <w:pPr>
              <w:spacing w:before="60" w:after="60"/>
              <w:jc w:val="center"/>
              <w:rPr>
                <w:sz w:val="28"/>
                <w:szCs w:val="28"/>
              </w:rPr>
            </w:pPr>
            <w:r w:rsidRPr="002950A6">
              <w:rPr>
                <w:sz w:val="28"/>
                <w:szCs w:val="28"/>
              </w:rPr>
              <w:t>0,00525</w:t>
            </w:r>
          </w:p>
        </w:tc>
      </w:tr>
      <w:tr w:rsidR="00BE230F" w:rsidRPr="002950A6" w14:paraId="44588654" w14:textId="77777777" w:rsidTr="00A54026">
        <w:trPr>
          <w:trHeight w:val="630"/>
        </w:trPr>
        <w:tc>
          <w:tcPr>
            <w:tcW w:w="426" w:type="pct"/>
            <w:tcBorders>
              <w:top w:val="nil"/>
              <w:left w:val="single" w:sz="4" w:space="0" w:color="auto"/>
              <w:bottom w:val="single" w:sz="4" w:space="0" w:color="auto"/>
              <w:right w:val="single" w:sz="4" w:space="0" w:color="auto"/>
            </w:tcBorders>
            <w:vAlign w:val="center"/>
            <w:hideMark/>
          </w:tcPr>
          <w:p w14:paraId="43618237" w14:textId="77777777" w:rsidR="00A54026" w:rsidRPr="002950A6" w:rsidRDefault="00A54026" w:rsidP="006D2E4C">
            <w:pPr>
              <w:spacing w:before="60" w:after="60"/>
              <w:jc w:val="center"/>
              <w:rPr>
                <w:sz w:val="28"/>
                <w:szCs w:val="28"/>
              </w:rPr>
            </w:pPr>
            <w:r w:rsidRPr="002950A6">
              <w:rPr>
                <w:sz w:val="28"/>
                <w:szCs w:val="28"/>
              </w:rPr>
              <w:t>119</w:t>
            </w:r>
          </w:p>
        </w:tc>
        <w:tc>
          <w:tcPr>
            <w:tcW w:w="1123" w:type="pct"/>
            <w:tcBorders>
              <w:top w:val="nil"/>
              <w:left w:val="nil"/>
              <w:bottom w:val="single" w:sz="4" w:space="0" w:color="auto"/>
              <w:right w:val="single" w:sz="4" w:space="0" w:color="auto"/>
            </w:tcBorders>
            <w:vAlign w:val="center"/>
            <w:hideMark/>
          </w:tcPr>
          <w:p w14:paraId="0ECD59C4" w14:textId="77777777" w:rsidR="00A54026" w:rsidRPr="002950A6" w:rsidRDefault="00A54026" w:rsidP="006D2E4C">
            <w:pPr>
              <w:spacing w:before="60" w:after="60"/>
              <w:rPr>
                <w:sz w:val="28"/>
                <w:szCs w:val="28"/>
              </w:rPr>
            </w:pPr>
            <w:r w:rsidRPr="002950A6">
              <w:rPr>
                <w:sz w:val="28"/>
                <w:szCs w:val="28"/>
              </w:rPr>
              <w:t>Găng tay bảo hộ lao động</w:t>
            </w:r>
          </w:p>
        </w:tc>
        <w:tc>
          <w:tcPr>
            <w:tcW w:w="634" w:type="pct"/>
            <w:tcBorders>
              <w:top w:val="nil"/>
              <w:left w:val="nil"/>
              <w:bottom w:val="single" w:sz="4" w:space="0" w:color="auto"/>
              <w:right w:val="single" w:sz="4" w:space="0" w:color="auto"/>
            </w:tcBorders>
            <w:vAlign w:val="center"/>
            <w:hideMark/>
          </w:tcPr>
          <w:p w14:paraId="76F96940"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5947AD2A"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DCB1A45"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63BBA620"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30E10A65" w14:textId="77777777" w:rsidR="00A54026" w:rsidRPr="002950A6" w:rsidRDefault="00A54026" w:rsidP="006D2E4C">
            <w:pPr>
              <w:spacing w:before="60" w:after="60"/>
              <w:jc w:val="center"/>
              <w:rPr>
                <w:sz w:val="28"/>
                <w:szCs w:val="28"/>
              </w:rPr>
            </w:pPr>
            <w:r w:rsidRPr="002950A6">
              <w:rPr>
                <w:sz w:val="28"/>
                <w:szCs w:val="28"/>
              </w:rPr>
              <w:t>0,00525</w:t>
            </w:r>
          </w:p>
        </w:tc>
      </w:tr>
      <w:tr w:rsidR="00BE230F" w:rsidRPr="002950A6" w14:paraId="079B4743"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132622DA" w14:textId="77777777" w:rsidR="00A54026" w:rsidRPr="002950A6" w:rsidRDefault="00A54026" w:rsidP="006D2E4C">
            <w:pPr>
              <w:spacing w:before="60" w:after="60"/>
              <w:jc w:val="center"/>
              <w:rPr>
                <w:sz w:val="28"/>
                <w:szCs w:val="28"/>
              </w:rPr>
            </w:pPr>
            <w:r w:rsidRPr="002950A6">
              <w:rPr>
                <w:sz w:val="28"/>
                <w:szCs w:val="28"/>
              </w:rPr>
              <w:t>120</w:t>
            </w:r>
          </w:p>
        </w:tc>
        <w:tc>
          <w:tcPr>
            <w:tcW w:w="1123" w:type="pct"/>
            <w:tcBorders>
              <w:top w:val="nil"/>
              <w:left w:val="nil"/>
              <w:bottom w:val="single" w:sz="4" w:space="0" w:color="auto"/>
              <w:right w:val="single" w:sz="4" w:space="0" w:color="auto"/>
            </w:tcBorders>
            <w:vAlign w:val="center"/>
            <w:hideMark/>
          </w:tcPr>
          <w:p w14:paraId="3913D2F9" w14:textId="77777777" w:rsidR="00A54026" w:rsidRPr="002950A6" w:rsidRDefault="00A54026" w:rsidP="006D2E4C">
            <w:pPr>
              <w:spacing w:before="60" w:after="60"/>
              <w:rPr>
                <w:sz w:val="28"/>
                <w:szCs w:val="28"/>
              </w:rPr>
            </w:pPr>
            <w:r w:rsidRPr="002950A6">
              <w:rPr>
                <w:sz w:val="28"/>
                <w:szCs w:val="28"/>
              </w:rPr>
              <w:t>Khẩu trang than hoạt tính</w:t>
            </w:r>
          </w:p>
        </w:tc>
        <w:tc>
          <w:tcPr>
            <w:tcW w:w="634" w:type="pct"/>
            <w:tcBorders>
              <w:top w:val="nil"/>
              <w:left w:val="nil"/>
              <w:bottom w:val="single" w:sz="4" w:space="0" w:color="auto"/>
              <w:right w:val="single" w:sz="4" w:space="0" w:color="auto"/>
            </w:tcBorders>
            <w:vAlign w:val="center"/>
            <w:hideMark/>
          </w:tcPr>
          <w:p w14:paraId="489162C3"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0C86B78C" w14:textId="77777777" w:rsidR="00A54026" w:rsidRPr="002950A6" w:rsidRDefault="00A54026" w:rsidP="006D2E4C">
            <w:pPr>
              <w:spacing w:before="60" w:after="60"/>
              <w:jc w:val="center"/>
              <w:rPr>
                <w:sz w:val="28"/>
                <w:szCs w:val="28"/>
              </w:rPr>
            </w:pPr>
            <w:r w:rsidRPr="002950A6">
              <w:rPr>
                <w:sz w:val="28"/>
                <w:szCs w:val="28"/>
              </w:rPr>
              <w:t>1</w:t>
            </w:r>
          </w:p>
        </w:tc>
        <w:tc>
          <w:tcPr>
            <w:tcW w:w="779" w:type="pct"/>
            <w:tcBorders>
              <w:top w:val="nil"/>
              <w:left w:val="nil"/>
              <w:bottom w:val="single" w:sz="4" w:space="0" w:color="auto"/>
              <w:right w:val="single" w:sz="4" w:space="0" w:color="auto"/>
            </w:tcBorders>
            <w:vAlign w:val="center"/>
            <w:hideMark/>
          </w:tcPr>
          <w:p w14:paraId="273C2E22" w14:textId="77777777" w:rsidR="00A54026" w:rsidRPr="002950A6" w:rsidRDefault="00A54026" w:rsidP="006D2E4C">
            <w:pPr>
              <w:spacing w:before="60" w:after="60"/>
              <w:jc w:val="center"/>
              <w:rPr>
                <w:sz w:val="28"/>
                <w:szCs w:val="28"/>
              </w:rPr>
            </w:pPr>
            <w:r w:rsidRPr="002950A6">
              <w:rPr>
                <w:sz w:val="28"/>
                <w:szCs w:val="28"/>
              </w:rPr>
              <w:t>0,0115</w:t>
            </w:r>
          </w:p>
        </w:tc>
        <w:tc>
          <w:tcPr>
            <w:tcW w:w="752" w:type="pct"/>
            <w:tcBorders>
              <w:top w:val="nil"/>
              <w:left w:val="nil"/>
              <w:bottom w:val="single" w:sz="4" w:space="0" w:color="auto"/>
              <w:right w:val="single" w:sz="4" w:space="0" w:color="auto"/>
            </w:tcBorders>
            <w:vAlign w:val="center"/>
            <w:hideMark/>
          </w:tcPr>
          <w:p w14:paraId="4AC291A3" w14:textId="77777777" w:rsidR="00A54026" w:rsidRPr="002950A6" w:rsidRDefault="00A54026" w:rsidP="006D2E4C">
            <w:pPr>
              <w:spacing w:before="60" w:after="60"/>
              <w:jc w:val="center"/>
              <w:rPr>
                <w:sz w:val="28"/>
                <w:szCs w:val="28"/>
              </w:rPr>
            </w:pPr>
            <w:r w:rsidRPr="002950A6">
              <w:rPr>
                <w:sz w:val="28"/>
                <w:szCs w:val="28"/>
              </w:rPr>
              <w:t>0,0105</w:t>
            </w:r>
          </w:p>
        </w:tc>
        <w:tc>
          <w:tcPr>
            <w:tcW w:w="598" w:type="pct"/>
            <w:tcBorders>
              <w:top w:val="nil"/>
              <w:left w:val="nil"/>
              <w:bottom w:val="single" w:sz="4" w:space="0" w:color="auto"/>
              <w:right w:val="single" w:sz="4" w:space="0" w:color="auto"/>
            </w:tcBorders>
            <w:vAlign w:val="center"/>
            <w:hideMark/>
          </w:tcPr>
          <w:p w14:paraId="2559F867" w14:textId="77777777" w:rsidR="00A54026" w:rsidRPr="002950A6" w:rsidRDefault="00A54026" w:rsidP="006D2E4C">
            <w:pPr>
              <w:spacing w:before="60" w:after="60"/>
              <w:jc w:val="center"/>
              <w:rPr>
                <w:sz w:val="28"/>
                <w:szCs w:val="28"/>
              </w:rPr>
            </w:pPr>
            <w:r w:rsidRPr="002950A6">
              <w:rPr>
                <w:sz w:val="28"/>
                <w:szCs w:val="28"/>
              </w:rPr>
              <w:t>0,0105</w:t>
            </w:r>
          </w:p>
        </w:tc>
      </w:tr>
      <w:tr w:rsidR="00BE230F" w:rsidRPr="002950A6" w14:paraId="29A5A8FA"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B097F86" w14:textId="77777777" w:rsidR="00A54026" w:rsidRPr="002950A6" w:rsidRDefault="00A54026" w:rsidP="006D2E4C">
            <w:pPr>
              <w:spacing w:before="60" w:after="60"/>
              <w:jc w:val="center"/>
              <w:rPr>
                <w:sz w:val="28"/>
                <w:szCs w:val="28"/>
              </w:rPr>
            </w:pPr>
            <w:r w:rsidRPr="002950A6">
              <w:rPr>
                <w:sz w:val="28"/>
                <w:szCs w:val="28"/>
              </w:rPr>
              <w:t>121</w:t>
            </w:r>
          </w:p>
        </w:tc>
        <w:tc>
          <w:tcPr>
            <w:tcW w:w="1123" w:type="pct"/>
            <w:tcBorders>
              <w:top w:val="nil"/>
              <w:left w:val="nil"/>
              <w:bottom w:val="single" w:sz="4" w:space="0" w:color="auto"/>
              <w:right w:val="single" w:sz="4" w:space="0" w:color="auto"/>
            </w:tcBorders>
            <w:vAlign w:val="center"/>
            <w:hideMark/>
          </w:tcPr>
          <w:p w14:paraId="666E1BA2" w14:textId="77777777" w:rsidR="00A54026" w:rsidRPr="002950A6" w:rsidRDefault="00A54026" w:rsidP="006D2E4C">
            <w:pPr>
              <w:spacing w:before="60" w:after="60"/>
              <w:rPr>
                <w:sz w:val="28"/>
                <w:szCs w:val="28"/>
              </w:rPr>
            </w:pPr>
            <w:r w:rsidRPr="002950A6">
              <w:rPr>
                <w:sz w:val="28"/>
                <w:szCs w:val="28"/>
              </w:rPr>
              <w:t>Quần áo mưa</w:t>
            </w:r>
          </w:p>
        </w:tc>
        <w:tc>
          <w:tcPr>
            <w:tcW w:w="634" w:type="pct"/>
            <w:tcBorders>
              <w:top w:val="nil"/>
              <w:left w:val="nil"/>
              <w:bottom w:val="single" w:sz="4" w:space="0" w:color="auto"/>
              <w:right w:val="single" w:sz="4" w:space="0" w:color="auto"/>
            </w:tcBorders>
            <w:vAlign w:val="center"/>
            <w:hideMark/>
          </w:tcPr>
          <w:p w14:paraId="2926FBAE" w14:textId="77777777" w:rsidR="00A54026" w:rsidRPr="002950A6" w:rsidRDefault="00A802F3" w:rsidP="006D2E4C">
            <w:pPr>
              <w:spacing w:before="60" w:after="60"/>
              <w:jc w:val="center"/>
              <w:rPr>
                <w:sz w:val="28"/>
                <w:szCs w:val="28"/>
              </w:rPr>
            </w:pPr>
            <w:r w:rsidRPr="002950A6">
              <w:rPr>
                <w:sz w:val="28"/>
                <w:szCs w:val="28"/>
              </w:rPr>
              <w:t>bộ</w:t>
            </w:r>
          </w:p>
        </w:tc>
        <w:tc>
          <w:tcPr>
            <w:tcW w:w="688" w:type="pct"/>
            <w:tcBorders>
              <w:top w:val="nil"/>
              <w:left w:val="nil"/>
              <w:bottom w:val="single" w:sz="4" w:space="0" w:color="auto"/>
              <w:right w:val="single" w:sz="4" w:space="0" w:color="auto"/>
            </w:tcBorders>
            <w:vAlign w:val="center"/>
            <w:hideMark/>
          </w:tcPr>
          <w:p w14:paraId="57921648"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1A6D9A5B"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79C7527F"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6EB4D03D" w14:textId="77777777" w:rsidR="00A54026" w:rsidRPr="002950A6" w:rsidRDefault="00A54026" w:rsidP="006D2E4C">
            <w:pPr>
              <w:spacing w:before="60" w:after="60"/>
              <w:jc w:val="center"/>
              <w:rPr>
                <w:sz w:val="28"/>
                <w:szCs w:val="28"/>
              </w:rPr>
            </w:pPr>
            <w:r w:rsidRPr="002950A6">
              <w:rPr>
                <w:sz w:val="28"/>
                <w:szCs w:val="28"/>
              </w:rPr>
              <w:t>0,00525</w:t>
            </w:r>
          </w:p>
        </w:tc>
      </w:tr>
      <w:tr w:rsidR="00BE230F" w:rsidRPr="002950A6" w14:paraId="3AABE691"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53503930" w14:textId="77777777" w:rsidR="00A54026" w:rsidRPr="002950A6" w:rsidRDefault="00A54026" w:rsidP="006D2E4C">
            <w:pPr>
              <w:spacing w:before="60" w:after="60"/>
              <w:jc w:val="center"/>
              <w:rPr>
                <w:sz w:val="28"/>
                <w:szCs w:val="28"/>
              </w:rPr>
            </w:pPr>
            <w:r w:rsidRPr="002950A6">
              <w:rPr>
                <w:sz w:val="28"/>
                <w:szCs w:val="28"/>
              </w:rPr>
              <w:t>122</w:t>
            </w:r>
          </w:p>
        </w:tc>
        <w:tc>
          <w:tcPr>
            <w:tcW w:w="1123" w:type="pct"/>
            <w:tcBorders>
              <w:top w:val="nil"/>
              <w:left w:val="nil"/>
              <w:bottom w:val="single" w:sz="4" w:space="0" w:color="auto"/>
              <w:right w:val="single" w:sz="4" w:space="0" w:color="auto"/>
            </w:tcBorders>
            <w:vAlign w:val="center"/>
            <w:hideMark/>
          </w:tcPr>
          <w:p w14:paraId="47AED362" w14:textId="77777777" w:rsidR="00A54026" w:rsidRPr="002950A6" w:rsidRDefault="00A54026" w:rsidP="006D2E4C">
            <w:pPr>
              <w:spacing w:before="60" w:after="60"/>
              <w:rPr>
                <w:sz w:val="28"/>
                <w:szCs w:val="28"/>
              </w:rPr>
            </w:pPr>
            <w:r w:rsidRPr="002950A6">
              <w:rPr>
                <w:sz w:val="28"/>
                <w:szCs w:val="28"/>
              </w:rPr>
              <w:t>Áo phản quang</w:t>
            </w:r>
          </w:p>
        </w:tc>
        <w:tc>
          <w:tcPr>
            <w:tcW w:w="634" w:type="pct"/>
            <w:tcBorders>
              <w:top w:val="nil"/>
              <w:left w:val="nil"/>
              <w:bottom w:val="single" w:sz="4" w:space="0" w:color="auto"/>
              <w:right w:val="single" w:sz="4" w:space="0" w:color="auto"/>
            </w:tcBorders>
            <w:vAlign w:val="center"/>
            <w:hideMark/>
          </w:tcPr>
          <w:p w14:paraId="18F0347D" w14:textId="77777777" w:rsidR="00A54026" w:rsidRPr="002950A6" w:rsidRDefault="00A54026" w:rsidP="006D2E4C">
            <w:pPr>
              <w:spacing w:before="60" w:after="60"/>
              <w:jc w:val="center"/>
              <w:rPr>
                <w:sz w:val="28"/>
                <w:szCs w:val="28"/>
              </w:rPr>
            </w:pPr>
            <w:r w:rsidRPr="002950A6">
              <w:rPr>
                <w:sz w:val="28"/>
                <w:szCs w:val="28"/>
              </w:rPr>
              <w:t>cái</w:t>
            </w:r>
          </w:p>
        </w:tc>
        <w:tc>
          <w:tcPr>
            <w:tcW w:w="688" w:type="pct"/>
            <w:tcBorders>
              <w:top w:val="nil"/>
              <w:left w:val="nil"/>
              <w:bottom w:val="single" w:sz="4" w:space="0" w:color="auto"/>
              <w:right w:val="single" w:sz="4" w:space="0" w:color="auto"/>
            </w:tcBorders>
            <w:vAlign w:val="center"/>
            <w:hideMark/>
          </w:tcPr>
          <w:p w14:paraId="521A69BD"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5A5758B1"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63F260C1"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6476BFE0" w14:textId="77777777" w:rsidR="00A54026" w:rsidRPr="002950A6" w:rsidRDefault="00A54026" w:rsidP="006D2E4C">
            <w:pPr>
              <w:spacing w:before="60" w:after="60"/>
              <w:jc w:val="center"/>
              <w:rPr>
                <w:sz w:val="28"/>
                <w:szCs w:val="28"/>
              </w:rPr>
            </w:pPr>
            <w:r w:rsidRPr="002950A6">
              <w:rPr>
                <w:sz w:val="28"/>
                <w:szCs w:val="28"/>
              </w:rPr>
              <w:t>0,00525</w:t>
            </w:r>
          </w:p>
        </w:tc>
      </w:tr>
      <w:tr w:rsidR="00BE230F" w:rsidRPr="002950A6" w14:paraId="2989BF87" w14:textId="77777777" w:rsidTr="00A54026">
        <w:trPr>
          <w:trHeight w:val="315"/>
        </w:trPr>
        <w:tc>
          <w:tcPr>
            <w:tcW w:w="426" w:type="pct"/>
            <w:tcBorders>
              <w:top w:val="nil"/>
              <w:left w:val="single" w:sz="4" w:space="0" w:color="auto"/>
              <w:bottom w:val="single" w:sz="4" w:space="0" w:color="auto"/>
              <w:right w:val="single" w:sz="4" w:space="0" w:color="auto"/>
            </w:tcBorders>
            <w:vAlign w:val="center"/>
            <w:hideMark/>
          </w:tcPr>
          <w:p w14:paraId="6FB91B9E" w14:textId="77777777" w:rsidR="00A54026" w:rsidRPr="002950A6" w:rsidRDefault="00A54026" w:rsidP="006D2E4C">
            <w:pPr>
              <w:spacing w:before="60" w:after="60"/>
              <w:jc w:val="center"/>
              <w:rPr>
                <w:sz w:val="28"/>
                <w:szCs w:val="28"/>
              </w:rPr>
            </w:pPr>
            <w:r w:rsidRPr="002950A6">
              <w:rPr>
                <w:sz w:val="28"/>
                <w:szCs w:val="28"/>
              </w:rPr>
              <w:t>123</w:t>
            </w:r>
          </w:p>
        </w:tc>
        <w:tc>
          <w:tcPr>
            <w:tcW w:w="1123" w:type="pct"/>
            <w:tcBorders>
              <w:top w:val="nil"/>
              <w:left w:val="nil"/>
              <w:bottom w:val="single" w:sz="4" w:space="0" w:color="auto"/>
              <w:right w:val="single" w:sz="4" w:space="0" w:color="auto"/>
            </w:tcBorders>
            <w:vAlign w:val="center"/>
            <w:hideMark/>
          </w:tcPr>
          <w:p w14:paraId="2B657F86" w14:textId="77777777" w:rsidR="00A54026" w:rsidRPr="002950A6" w:rsidRDefault="00A54026" w:rsidP="006D2E4C">
            <w:pPr>
              <w:spacing w:before="60" w:after="60"/>
              <w:rPr>
                <w:sz w:val="28"/>
                <w:szCs w:val="28"/>
              </w:rPr>
            </w:pPr>
            <w:r w:rsidRPr="002950A6">
              <w:rPr>
                <w:sz w:val="28"/>
                <w:szCs w:val="28"/>
              </w:rPr>
              <w:t>Ủng cao su</w:t>
            </w:r>
          </w:p>
        </w:tc>
        <w:tc>
          <w:tcPr>
            <w:tcW w:w="634" w:type="pct"/>
            <w:tcBorders>
              <w:top w:val="nil"/>
              <w:left w:val="nil"/>
              <w:bottom w:val="single" w:sz="4" w:space="0" w:color="auto"/>
              <w:right w:val="single" w:sz="4" w:space="0" w:color="auto"/>
            </w:tcBorders>
            <w:vAlign w:val="center"/>
            <w:hideMark/>
          </w:tcPr>
          <w:p w14:paraId="6FDA0CB9" w14:textId="77777777" w:rsidR="00A54026" w:rsidRPr="002950A6" w:rsidRDefault="00A54026" w:rsidP="006D2E4C">
            <w:pPr>
              <w:spacing w:before="60" w:after="60"/>
              <w:jc w:val="center"/>
              <w:rPr>
                <w:sz w:val="28"/>
                <w:szCs w:val="28"/>
              </w:rPr>
            </w:pPr>
            <w:r w:rsidRPr="002950A6">
              <w:rPr>
                <w:sz w:val="28"/>
                <w:szCs w:val="28"/>
              </w:rPr>
              <w:t>đôi</w:t>
            </w:r>
          </w:p>
        </w:tc>
        <w:tc>
          <w:tcPr>
            <w:tcW w:w="688" w:type="pct"/>
            <w:tcBorders>
              <w:top w:val="nil"/>
              <w:left w:val="nil"/>
              <w:bottom w:val="single" w:sz="4" w:space="0" w:color="auto"/>
              <w:right w:val="single" w:sz="4" w:space="0" w:color="auto"/>
            </w:tcBorders>
            <w:vAlign w:val="center"/>
            <w:hideMark/>
          </w:tcPr>
          <w:p w14:paraId="1B26F545" w14:textId="77777777" w:rsidR="00A54026" w:rsidRPr="002950A6" w:rsidRDefault="00A54026" w:rsidP="006D2E4C">
            <w:pPr>
              <w:spacing w:before="60" w:after="60"/>
              <w:jc w:val="center"/>
              <w:rPr>
                <w:sz w:val="28"/>
                <w:szCs w:val="28"/>
              </w:rPr>
            </w:pPr>
            <w:r w:rsidRPr="002950A6">
              <w:rPr>
                <w:sz w:val="28"/>
                <w:szCs w:val="28"/>
              </w:rPr>
              <w:t>12</w:t>
            </w:r>
          </w:p>
        </w:tc>
        <w:tc>
          <w:tcPr>
            <w:tcW w:w="779" w:type="pct"/>
            <w:tcBorders>
              <w:top w:val="nil"/>
              <w:left w:val="nil"/>
              <w:bottom w:val="single" w:sz="4" w:space="0" w:color="auto"/>
              <w:right w:val="single" w:sz="4" w:space="0" w:color="auto"/>
            </w:tcBorders>
            <w:vAlign w:val="center"/>
            <w:hideMark/>
          </w:tcPr>
          <w:p w14:paraId="409C0673" w14:textId="77777777" w:rsidR="00A54026" w:rsidRPr="002950A6" w:rsidRDefault="00A54026" w:rsidP="006D2E4C">
            <w:pPr>
              <w:spacing w:before="60" w:after="60"/>
              <w:jc w:val="center"/>
              <w:rPr>
                <w:sz w:val="28"/>
                <w:szCs w:val="28"/>
              </w:rPr>
            </w:pPr>
            <w:r w:rsidRPr="002950A6">
              <w:rPr>
                <w:sz w:val="28"/>
                <w:szCs w:val="28"/>
              </w:rPr>
              <w:t>0,00575</w:t>
            </w:r>
          </w:p>
        </w:tc>
        <w:tc>
          <w:tcPr>
            <w:tcW w:w="752" w:type="pct"/>
            <w:tcBorders>
              <w:top w:val="nil"/>
              <w:left w:val="nil"/>
              <w:bottom w:val="single" w:sz="4" w:space="0" w:color="auto"/>
              <w:right w:val="single" w:sz="4" w:space="0" w:color="auto"/>
            </w:tcBorders>
            <w:vAlign w:val="center"/>
            <w:hideMark/>
          </w:tcPr>
          <w:p w14:paraId="3CB02DF6" w14:textId="77777777" w:rsidR="00A54026" w:rsidRPr="002950A6" w:rsidRDefault="00A54026" w:rsidP="006D2E4C">
            <w:pPr>
              <w:spacing w:before="60" w:after="60"/>
              <w:jc w:val="center"/>
              <w:rPr>
                <w:sz w:val="28"/>
                <w:szCs w:val="28"/>
              </w:rPr>
            </w:pPr>
            <w:r w:rsidRPr="002950A6">
              <w:rPr>
                <w:sz w:val="28"/>
                <w:szCs w:val="28"/>
              </w:rPr>
              <w:t>0,00525</w:t>
            </w:r>
          </w:p>
        </w:tc>
        <w:tc>
          <w:tcPr>
            <w:tcW w:w="598" w:type="pct"/>
            <w:tcBorders>
              <w:top w:val="nil"/>
              <w:left w:val="nil"/>
              <w:bottom w:val="single" w:sz="4" w:space="0" w:color="auto"/>
              <w:right w:val="single" w:sz="4" w:space="0" w:color="auto"/>
            </w:tcBorders>
            <w:vAlign w:val="center"/>
            <w:hideMark/>
          </w:tcPr>
          <w:p w14:paraId="4DE01B72" w14:textId="77777777" w:rsidR="00A54026" w:rsidRPr="002950A6" w:rsidRDefault="00A54026" w:rsidP="006D2E4C">
            <w:pPr>
              <w:spacing w:before="60" w:after="60"/>
              <w:jc w:val="center"/>
              <w:rPr>
                <w:sz w:val="28"/>
                <w:szCs w:val="28"/>
              </w:rPr>
            </w:pPr>
            <w:r w:rsidRPr="002950A6">
              <w:rPr>
                <w:sz w:val="28"/>
                <w:szCs w:val="28"/>
              </w:rPr>
              <w:t>0,00525</w:t>
            </w:r>
          </w:p>
        </w:tc>
      </w:tr>
    </w:tbl>
    <w:p w14:paraId="24857317" w14:textId="77777777" w:rsidR="006D2D0B" w:rsidRPr="002950A6" w:rsidRDefault="006D2D0B" w:rsidP="00EE398A">
      <w:pPr>
        <w:pStyle w:val="00noidung"/>
        <w:outlineLvl w:val="2"/>
        <w:rPr>
          <w:lang w:val="en-US"/>
        </w:rPr>
      </w:pPr>
      <w:r w:rsidRPr="002950A6">
        <w:rPr>
          <w:lang w:val="en-US"/>
        </w:rPr>
        <w:t>d) Định mức</w:t>
      </w:r>
      <w:r w:rsidR="00BE6800" w:rsidRPr="002950A6">
        <w:rPr>
          <w:lang w:val="en-US"/>
        </w:rPr>
        <w:t xml:space="preserve"> tiêu hao</w:t>
      </w:r>
      <w:r w:rsidRPr="002950A6">
        <w:rPr>
          <w:lang w:val="en-US"/>
        </w:rPr>
        <w:t xml:space="preserve"> vật liệu</w:t>
      </w:r>
    </w:p>
    <w:p w14:paraId="2E9CF30D"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876"/>
        <w:gridCol w:w="2312"/>
        <w:gridCol w:w="1305"/>
        <w:gridCol w:w="1417"/>
        <w:gridCol w:w="1604"/>
        <w:gridCol w:w="1546"/>
      </w:tblGrid>
      <w:tr w:rsidR="00BE230F" w:rsidRPr="002950A6" w14:paraId="777D465D" w14:textId="77777777" w:rsidTr="00E63D24">
        <w:trPr>
          <w:trHeight w:val="315"/>
          <w:tblHeader/>
        </w:trPr>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56250E51" w14:textId="512B21E8" w:rsidR="006D2E4C" w:rsidRPr="002950A6" w:rsidRDefault="00BD2EF5" w:rsidP="002E29D7">
            <w:pPr>
              <w:pStyle w:val="00noidung"/>
              <w:spacing w:beforeLines="60" w:before="144" w:afterLines="60" w:after="144"/>
              <w:ind w:firstLine="165"/>
              <w:outlineLvl w:val="2"/>
              <w:rPr>
                <w:b/>
                <w:bCs/>
                <w:lang w:val="en-US"/>
              </w:rPr>
            </w:pPr>
            <w:r w:rsidRPr="002950A6">
              <w:rPr>
                <w:b/>
                <w:bCs/>
                <w:lang w:val="en-US"/>
              </w:rPr>
              <w:t>TT</w:t>
            </w:r>
          </w:p>
          <w:p w14:paraId="66A31609" w14:textId="77777777" w:rsidR="006D2E4C" w:rsidRPr="002950A6" w:rsidRDefault="006D2E4C" w:rsidP="002E29D7">
            <w:pPr>
              <w:pStyle w:val="00noidung"/>
              <w:spacing w:beforeLines="60" w:before="144" w:afterLines="60" w:after="144"/>
              <w:outlineLvl w:val="2"/>
              <w:rPr>
                <w:lang w:val="en-US"/>
              </w:rPr>
            </w:pPr>
          </w:p>
          <w:p w14:paraId="19914498" w14:textId="77777777" w:rsidR="00BE63D1" w:rsidRPr="002950A6" w:rsidRDefault="00BE63D1" w:rsidP="002E29D7">
            <w:pPr>
              <w:spacing w:beforeLines="60" w:before="144" w:afterLines="60" w:after="144"/>
              <w:jc w:val="center"/>
              <w:rPr>
                <w:b/>
                <w:bCs/>
                <w:sz w:val="28"/>
                <w:szCs w:val="28"/>
              </w:rPr>
            </w:pP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75012F37" w14:textId="77777777" w:rsidR="00BE63D1" w:rsidRPr="002950A6" w:rsidRDefault="00BE63D1" w:rsidP="002E29D7">
            <w:pPr>
              <w:spacing w:beforeLines="60" w:before="144" w:afterLines="60" w:after="144"/>
              <w:jc w:val="center"/>
              <w:rPr>
                <w:b/>
                <w:bCs/>
                <w:sz w:val="28"/>
                <w:szCs w:val="28"/>
              </w:rPr>
            </w:pPr>
            <w:r w:rsidRPr="002950A6">
              <w:rPr>
                <w:b/>
                <w:bCs/>
                <w:sz w:val="28"/>
                <w:szCs w:val="28"/>
              </w:rPr>
              <w:t>Hóa chất</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497D536E" w14:textId="77777777" w:rsidR="00BE63D1" w:rsidRPr="002950A6" w:rsidRDefault="00BE63D1" w:rsidP="002E29D7">
            <w:pPr>
              <w:spacing w:beforeLines="60" w:before="144" w:afterLines="60" w:after="144"/>
              <w:jc w:val="center"/>
              <w:rPr>
                <w:b/>
                <w:bCs/>
                <w:sz w:val="28"/>
                <w:szCs w:val="28"/>
              </w:rPr>
            </w:pPr>
            <w:r w:rsidRPr="002950A6">
              <w:rPr>
                <w:b/>
                <w:bCs/>
                <w:sz w:val="28"/>
                <w:szCs w:val="28"/>
              </w:rPr>
              <w:t>Đơn vị tính</w:t>
            </w:r>
          </w:p>
        </w:tc>
        <w:tc>
          <w:tcPr>
            <w:tcW w:w="2520" w:type="pct"/>
            <w:gridSpan w:val="3"/>
            <w:tcBorders>
              <w:top w:val="single" w:sz="4" w:space="0" w:color="auto"/>
              <w:left w:val="nil"/>
              <w:bottom w:val="single" w:sz="4" w:space="0" w:color="auto"/>
              <w:right w:val="single" w:sz="4" w:space="0" w:color="auto"/>
            </w:tcBorders>
            <w:vAlign w:val="center"/>
            <w:hideMark/>
          </w:tcPr>
          <w:p w14:paraId="67F685F0" w14:textId="77777777" w:rsidR="00BE63D1" w:rsidRPr="002950A6" w:rsidRDefault="00BE63D1" w:rsidP="002E29D7">
            <w:pPr>
              <w:spacing w:beforeLines="60" w:before="144" w:afterLines="60" w:after="144"/>
              <w:jc w:val="center"/>
              <w:rPr>
                <w:b/>
                <w:bCs/>
                <w:sz w:val="28"/>
                <w:szCs w:val="28"/>
              </w:rPr>
            </w:pPr>
            <w:r w:rsidRPr="002950A6">
              <w:rPr>
                <w:b/>
                <w:bCs/>
                <w:sz w:val="28"/>
                <w:szCs w:val="28"/>
              </w:rPr>
              <w:t xml:space="preserve">Mức tiêu hao (tính cho 01 </w:t>
            </w:r>
            <w:r w:rsidR="00F508B6" w:rsidRPr="002950A6">
              <w:rPr>
                <w:b/>
                <w:bCs/>
                <w:sz w:val="28"/>
                <w:szCs w:val="28"/>
              </w:rPr>
              <w:t>tấn chất thải rắn sinh hoạt</w:t>
            </w:r>
            <w:r w:rsidRPr="002950A6">
              <w:rPr>
                <w:b/>
                <w:bCs/>
                <w:sz w:val="28"/>
                <w:szCs w:val="28"/>
              </w:rPr>
              <w:t>)</w:t>
            </w:r>
          </w:p>
        </w:tc>
      </w:tr>
      <w:tr w:rsidR="00BE230F" w:rsidRPr="002950A6" w14:paraId="6AEB5FD0" w14:textId="77777777" w:rsidTr="00EC20A0">
        <w:trPr>
          <w:trHeight w:val="493"/>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1C01597F" w14:textId="77777777" w:rsidR="00BE63D1" w:rsidRPr="002950A6" w:rsidRDefault="00BE63D1" w:rsidP="002E29D7">
            <w:pPr>
              <w:spacing w:beforeLines="60" w:before="144" w:afterLines="60" w:after="144"/>
              <w:rPr>
                <w:b/>
                <w:bCs/>
                <w:sz w:val="28"/>
                <w:szCs w:val="28"/>
              </w:rPr>
            </w:pPr>
          </w:p>
        </w:tc>
        <w:tc>
          <w:tcPr>
            <w:tcW w:w="1276" w:type="pct"/>
            <w:vMerge/>
            <w:tcBorders>
              <w:top w:val="single" w:sz="4" w:space="0" w:color="auto"/>
              <w:left w:val="single" w:sz="4" w:space="0" w:color="auto"/>
              <w:bottom w:val="single" w:sz="4" w:space="0" w:color="auto"/>
              <w:right w:val="single" w:sz="4" w:space="0" w:color="auto"/>
            </w:tcBorders>
            <w:vAlign w:val="center"/>
            <w:hideMark/>
          </w:tcPr>
          <w:p w14:paraId="7AD30C6A" w14:textId="77777777" w:rsidR="00BE63D1" w:rsidRPr="002950A6" w:rsidRDefault="00BE63D1" w:rsidP="002E29D7">
            <w:pPr>
              <w:spacing w:beforeLines="60" w:before="144" w:afterLines="60" w:after="144"/>
              <w:rPr>
                <w:b/>
                <w:bCs/>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0D902FF4" w14:textId="77777777" w:rsidR="00BE63D1" w:rsidRPr="002950A6" w:rsidRDefault="00BE63D1" w:rsidP="002E29D7">
            <w:pPr>
              <w:spacing w:beforeLines="60" w:before="144" w:afterLines="60" w:after="144"/>
              <w:rPr>
                <w:b/>
                <w:bCs/>
                <w:sz w:val="28"/>
                <w:szCs w:val="28"/>
              </w:rPr>
            </w:pPr>
          </w:p>
        </w:tc>
        <w:tc>
          <w:tcPr>
            <w:tcW w:w="782" w:type="pct"/>
            <w:tcBorders>
              <w:top w:val="nil"/>
              <w:left w:val="nil"/>
              <w:bottom w:val="single" w:sz="4" w:space="0" w:color="auto"/>
              <w:right w:val="single" w:sz="4" w:space="0" w:color="auto"/>
            </w:tcBorders>
            <w:shd w:val="clear" w:color="000000" w:fill="FFFFFF"/>
            <w:vAlign w:val="center"/>
            <w:hideMark/>
          </w:tcPr>
          <w:p w14:paraId="6F8C576A" w14:textId="77777777" w:rsidR="00BE63D1" w:rsidRPr="002950A6" w:rsidRDefault="00BE63D1" w:rsidP="002E29D7">
            <w:pPr>
              <w:spacing w:beforeLines="60" w:before="144" w:afterLines="60" w:after="144"/>
              <w:jc w:val="center"/>
              <w:rPr>
                <w:b/>
                <w:bCs/>
                <w:sz w:val="28"/>
                <w:szCs w:val="28"/>
              </w:rPr>
            </w:pPr>
            <w:r w:rsidRPr="002950A6">
              <w:rPr>
                <w:b/>
                <w:bCs/>
                <w:sz w:val="28"/>
                <w:szCs w:val="28"/>
              </w:rPr>
              <w:t>XL.</w:t>
            </w:r>
            <w:r w:rsidR="00631679" w:rsidRPr="002950A6">
              <w:rPr>
                <w:b/>
                <w:bCs/>
                <w:sz w:val="28"/>
                <w:szCs w:val="28"/>
              </w:rPr>
              <w:t>4</w:t>
            </w:r>
            <w:r w:rsidRPr="002950A6">
              <w:rPr>
                <w:b/>
                <w:bCs/>
                <w:sz w:val="28"/>
                <w:szCs w:val="28"/>
              </w:rPr>
              <w:t>.1</w:t>
            </w:r>
          </w:p>
        </w:tc>
        <w:tc>
          <w:tcPr>
            <w:tcW w:w="885" w:type="pct"/>
            <w:tcBorders>
              <w:top w:val="nil"/>
              <w:left w:val="nil"/>
              <w:bottom w:val="single" w:sz="4" w:space="0" w:color="auto"/>
              <w:right w:val="single" w:sz="4" w:space="0" w:color="auto"/>
            </w:tcBorders>
            <w:shd w:val="clear" w:color="000000" w:fill="FFFFFF"/>
            <w:vAlign w:val="center"/>
            <w:hideMark/>
          </w:tcPr>
          <w:p w14:paraId="76026B0D" w14:textId="77777777" w:rsidR="00BE63D1" w:rsidRPr="002950A6" w:rsidRDefault="00BE63D1" w:rsidP="002E29D7">
            <w:pPr>
              <w:spacing w:beforeLines="60" w:before="144" w:afterLines="60" w:after="144"/>
              <w:jc w:val="center"/>
              <w:rPr>
                <w:b/>
                <w:bCs/>
                <w:sz w:val="28"/>
                <w:szCs w:val="28"/>
              </w:rPr>
            </w:pPr>
            <w:r w:rsidRPr="002950A6">
              <w:rPr>
                <w:b/>
                <w:bCs/>
                <w:sz w:val="28"/>
                <w:szCs w:val="28"/>
              </w:rPr>
              <w:t>XL.</w:t>
            </w:r>
            <w:r w:rsidR="00631679" w:rsidRPr="002950A6">
              <w:rPr>
                <w:b/>
                <w:bCs/>
                <w:sz w:val="28"/>
                <w:szCs w:val="28"/>
              </w:rPr>
              <w:t>4</w:t>
            </w:r>
            <w:r w:rsidRPr="002950A6">
              <w:rPr>
                <w:b/>
                <w:bCs/>
                <w:sz w:val="28"/>
                <w:szCs w:val="28"/>
              </w:rPr>
              <w:t>.2</w:t>
            </w:r>
          </w:p>
        </w:tc>
        <w:tc>
          <w:tcPr>
            <w:tcW w:w="853" w:type="pct"/>
            <w:tcBorders>
              <w:top w:val="nil"/>
              <w:left w:val="nil"/>
              <w:bottom w:val="single" w:sz="4" w:space="0" w:color="auto"/>
              <w:right w:val="single" w:sz="4" w:space="0" w:color="auto"/>
            </w:tcBorders>
            <w:shd w:val="clear" w:color="000000" w:fill="FFFFFF"/>
            <w:vAlign w:val="center"/>
            <w:hideMark/>
          </w:tcPr>
          <w:p w14:paraId="55D1C124" w14:textId="77777777" w:rsidR="00BE63D1" w:rsidRPr="002950A6" w:rsidRDefault="00BE63D1" w:rsidP="002E29D7">
            <w:pPr>
              <w:spacing w:beforeLines="60" w:before="144" w:afterLines="60" w:after="144"/>
              <w:jc w:val="center"/>
              <w:rPr>
                <w:b/>
                <w:bCs/>
                <w:sz w:val="28"/>
                <w:szCs w:val="28"/>
              </w:rPr>
            </w:pPr>
            <w:r w:rsidRPr="002950A6">
              <w:rPr>
                <w:b/>
                <w:bCs/>
                <w:sz w:val="28"/>
                <w:szCs w:val="28"/>
              </w:rPr>
              <w:t>XL.</w:t>
            </w:r>
            <w:r w:rsidR="00631679" w:rsidRPr="002950A6">
              <w:rPr>
                <w:b/>
                <w:bCs/>
                <w:sz w:val="28"/>
                <w:szCs w:val="28"/>
              </w:rPr>
              <w:t>4</w:t>
            </w:r>
            <w:r w:rsidRPr="002950A6">
              <w:rPr>
                <w:b/>
                <w:bCs/>
                <w:sz w:val="28"/>
                <w:szCs w:val="28"/>
              </w:rPr>
              <w:t>.3</w:t>
            </w:r>
          </w:p>
        </w:tc>
      </w:tr>
      <w:tr w:rsidR="00BE230F" w:rsidRPr="002950A6" w14:paraId="2917E280" w14:textId="77777777" w:rsidTr="00207115">
        <w:trPr>
          <w:trHeight w:val="803"/>
        </w:trPr>
        <w:tc>
          <w:tcPr>
            <w:tcW w:w="484" w:type="pct"/>
            <w:tcBorders>
              <w:top w:val="nil"/>
              <w:left w:val="single" w:sz="4" w:space="0" w:color="auto"/>
              <w:bottom w:val="single" w:sz="4" w:space="0" w:color="auto"/>
              <w:right w:val="single" w:sz="4" w:space="0" w:color="auto"/>
            </w:tcBorders>
            <w:vAlign w:val="center"/>
            <w:hideMark/>
          </w:tcPr>
          <w:p w14:paraId="62C79151" w14:textId="77777777" w:rsidR="00BE63D1" w:rsidRPr="002950A6" w:rsidRDefault="00BE63D1" w:rsidP="002E29D7">
            <w:pPr>
              <w:spacing w:beforeLines="60" w:before="144" w:afterLines="60" w:after="144"/>
              <w:jc w:val="center"/>
              <w:rPr>
                <w:b/>
                <w:bCs/>
                <w:sz w:val="28"/>
                <w:szCs w:val="28"/>
              </w:rPr>
            </w:pPr>
            <w:r w:rsidRPr="002950A6">
              <w:rPr>
                <w:b/>
                <w:bCs/>
                <w:sz w:val="28"/>
                <w:szCs w:val="28"/>
              </w:rPr>
              <w:t>I</w:t>
            </w:r>
          </w:p>
        </w:tc>
        <w:tc>
          <w:tcPr>
            <w:tcW w:w="1276" w:type="pct"/>
            <w:tcBorders>
              <w:top w:val="nil"/>
              <w:left w:val="nil"/>
              <w:bottom w:val="single" w:sz="4" w:space="0" w:color="auto"/>
              <w:right w:val="single" w:sz="4" w:space="0" w:color="auto"/>
            </w:tcBorders>
            <w:vAlign w:val="center"/>
            <w:hideMark/>
          </w:tcPr>
          <w:p w14:paraId="1D1EB9DA" w14:textId="77777777" w:rsidR="00BE63D1" w:rsidRPr="002950A6" w:rsidRDefault="00BE63D1" w:rsidP="002E29D7">
            <w:pPr>
              <w:spacing w:beforeLines="60" w:before="144" w:afterLines="60" w:after="144"/>
              <w:rPr>
                <w:b/>
                <w:bCs/>
                <w:sz w:val="28"/>
                <w:szCs w:val="28"/>
              </w:rPr>
            </w:pPr>
            <w:r w:rsidRPr="002950A6">
              <w:rPr>
                <w:b/>
                <w:bCs/>
                <w:sz w:val="28"/>
                <w:szCs w:val="28"/>
              </w:rPr>
              <w:t>Tiếp nhận chất thải rắn sinh hoạt</w:t>
            </w:r>
          </w:p>
        </w:tc>
        <w:tc>
          <w:tcPr>
            <w:tcW w:w="720" w:type="pct"/>
            <w:tcBorders>
              <w:top w:val="nil"/>
              <w:left w:val="nil"/>
              <w:bottom w:val="single" w:sz="4" w:space="0" w:color="auto"/>
              <w:right w:val="single" w:sz="4" w:space="0" w:color="auto"/>
            </w:tcBorders>
            <w:vAlign w:val="center"/>
            <w:hideMark/>
          </w:tcPr>
          <w:p w14:paraId="3ECCA97A" w14:textId="77777777" w:rsidR="00BE63D1" w:rsidRPr="002950A6" w:rsidRDefault="00BE63D1" w:rsidP="002E29D7">
            <w:pPr>
              <w:spacing w:beforeLines="60" w:before="144" w:afterLines="60" w:after="144"/>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noWrap/>
            <w:vAlign w:val="bottom"/>
            <w:hideMark/>
          </w:tcPr>
          <w:p w14:paraId="4C8E7986" w14:textId="77777777" w:rsidR="00BE63D1" w:rsidRPr="002950A6" w:rsidRDefault="00BE63D1" w:rsidP="002E29D7">
            <w:pPr>
              <w:spacing w:beforeLines="60" w:before="144" w:afterLines="60" w:after="144"/>
              <w:rPr>
                <w:sz w:val="28"/>
                <w:szCs w:val="28"/>
              </w:rPr>
            </w:pPr>
            <w:r w:rsidRPr="002950A6">
              <w:rPr>
                <w:sz w:val="28"/>
                <w:szCs w:val="28"/>
              </w:rPr>
              <w:t> </w:t>
            </w:r>
          </w:p>
        </w:tc>
        <w:tc>
          <w:tcPr>
            <w:tcW w:w="885" w:type="pct"/>
            <w:tcBorders>
              <w:top w:val="nil"/>
              <w:left w:val="nil"/>
              <w:bottom w:val="single" w:sz="4" w:space="0" w:color="auto"/>
              <w:right w:val="single" w:sz="4" w:space="0" w:color="auto"/>
            </w:tcBorders>
            <w:noWrap/>
            <w:vAlign w:val="bottom"/>
            <w:hideMark/>
          </w:tcPr>
          <w:p w14:paraId="10D8D91B" w14:textId="77777777" w:rsidR="00BE63D1" w:rsidRPr="002950A6" w:rsidRDefault="00BE63D1" w:rsidP="002E29D7">
            <w:pPr>
              <w:spacing w:beforeLines="60" w:before="144" w:afterLines="60" w:after="144"/>
              <w:rPr>
                <w:sz w:val="28"/>
                <w:szCs w:val="28"/>
              </w:rPr>
            </w:pPr>
            <w:r w:rsidRPr="002950A6">
              <w:rPr>
                <w:sz w:val="28"/>
                <w:szCs w:val="28"/>
              </w:rPr>
              <w:t> </w:t>
            </w:r>
          </w:p>
        </w:tc>
        <w:tc>
          <w:tcPr>
            <w:tcW w:w="853" w:type="pct"/>
            <w:tcBorders>
              <w:top w:val="nil"/>
              <w:left w:val="nil"/>
              <w:bottom w:val="single" w:sz="4" w:space="0" w:color="auto"/>
              <w:right w:val="single" w:sz="4" w:space="0" w:color="auto"/>
            </w:tcBorders>
            <w:noWrap/>
            <w:vAlign w:val="bottom"/>
            <w:hideMark/>
          </w:tcPr>
          <w:p w14:paraId="6A0DA8F6" w14:textId="77777777" w:rsidR="00BE63D1" w:rsidRPr="002950A6" w:rsidRDefault="00BE63D1" w:rsidP="002E29D7">
            <w:pPr>
              <w:spacing w:beforeLines="60" w:before="144" w:afterLines="60" w:after="144"/>
              <w:rPr>
                <w:sz w:val="28"/>
                <w:szCs w:val="28"/>
              </w:rPr>
            </w:pPr>
            <w:r w:rsidRPr="002950A6">
              <w:rPr>
                <w:sz w:val="28"/>
                <w:szCs w:val="28"/>
              </w:rPr>
              <w:t> </w:t>
            </w:r>
          </w:p>
        </w:tc>
      </w:tr>
      <w:tr w:rsidR="00BE230F" w:rsidRPr="002950A6" w14:paraId="3E3B5E89"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14590904" w14:textId="77777777" w:rsidR="00BE63D1" w:rsidRPr="002950A6" w:rsidRDefault="00BE63D1" w:rsidP="002E29D7">
            <w:pPr>
              <w:spacing w:beforeLines="60" w:before="144" w:afterLines="60" w:after="144"/>
              <w:jc w:val="center"/>
              <w:rPr>
                <w:sz w:val="28"/>
                <w:szCs w:val="28"/>
              </w:rPr>
            </w:pPr>
            <w:r w:rsidRPr="002950A6">
              <w:rPr>
                <w:sz w:val="28"/>
                <w:szCs w:val="28"/>
              </w:rPr>
              <w:t>1</w:t>
            </w:r>
          </w:p>
        </w:tc>
        <w:tc>
          <w:tcPr>
            <w:tcW w:w="1276" w:type="pct"/>
            <w:tcBorders>
              <w:top w:val="nil"/>
              <w:left w:val="nil"/>
              <w:bottom w:val="single" w:sz="4" w:space="0" w:color="auto"/>
              <w:right w:val="single" w:sz="4" w:space="0" w:color="auto"/>
            </w:tcBorders>
            <w:vAlign w:val="center"/>
            <w:hideMark/>
          </w:tcPr>
          <w:p w14:paraId="36BBA0FE" w14:textId="77777777" w:rsidR="00BE63D1" w:rsidRPr="002950A6" w:rsidRDefault="00BE63D1" w:rsidP="002E29D7">
            <w:pPr>
              <w:spacing w:beforeLines="60" w:before="144" w:afterLines="60" w:after="144"/>
              <w:rPr>
                <w:sz w:val="28"/>
                <w:szCs w:val="28"/>
              </w:rPr>
            </w:pPr>
            <w:r w:rsidRPr="002950A6">
              <w:rPr>
                <w:sz w:val="28"/>
                <w:szCs w:val="28"/>
              </w:rPr>
              <w:t>Vôi bột</w:t>
            </w:r>
          </w:p>
        </w:tc>
        <w:tc>
          <w:tcPr>
            <w:tcW w:w="720" w:type="pct"/>
            <w:tcBorders>
              <w:top w:val="nil"/>
              <w:left w:val="nil"/>
              <w:bottom w:val="single" w:sz="4" w:space="0" w:color="auto"/>
              <w:right w:val="single" w:sz="4" w:space="0" w:color="auto"/>
            </w:tcBorders>
            <w:vAlign w:val="center"/>
            <w:hideMark/>
          </w:tcPr>
          <w:p w14:paraId="571BEF23" w14:textId="77777777" w:rsidR="00BE63D1" w:rsidRPr="002950A6" w:rsidRDefault="00BE63D1" w:rsidP="002E29D7">
            <w:pPr>
              <w:spacing w:beforeLines="60" w:before="144" w:afterLines="60" w:after="144"/>
              <w:jc w:val="center"/>
              <w:rPr>
                <w:sz w:val="28"/>
                <w:szCs w:val="28"/>
              </w:rPr>
            </w:pPr>
            <w:r w:rsidRPr="002950A6">
              <w:rPr>
                <w:sz w:val="28"/>
                <w:szCs w:val="28"/>
              </w:rPr>
              <w:t>tấn</w:t>
            </w:r>
          </w:p>
        </w:tc>
        <w:tc>
          <w:tcPr>
            <w:tcW w:w="782" w:type="pct"/>
            <w:tcBorders>
              <w:top w:val="nil"/>
              <w:left w:val="nil"/>
              <w:bottom w:val="single" w:sz="4" w:space="0" w:color="auto"/>
              <w:right w:val="single" w:sz="4" w:space="0" w:color="auto"/>
            </w:tcBorders>
            <w:vAlign w:val="center"/>
            <w:hideMark/>
          </w:tcPr>
          <w:p w14:paraId="65B1FAC3" w14:textId="77777777" w:rsidR="00BE63D1" w:rsidRPr="002950A6" w:rsidRDefault="00BE63D1" w:rsidP="002E29D7">
            <w:pPr>
              <w:spacing w:beforeLines="60" w:before="144" w:afterLines="60" w:after="144"/>
              <w:jc w:val="center"/>
              <w:rPr>
                <w:sz w:val="28"/>
                <w:szCs w:val="28"/>
              </w:rPr>
            </w:pPr>
            <w:r w:rsidRPr="002950A6">
              <w:rPr>
                <w:sz w:val="28"/>
                <w:szCs w:val="28"/>
              </w:rPr>
              <w:t>0,00028</w:t>
            </w:r>
          </w:p>
        </w:tc>
        <w:tc>
          <w:tcPr>
            <w:tcW w:w="885" w:type="pct"/>
            <w:tcBorders>
              <w:top w:val="nil"/>
              <w:left w:val="nil"/>
              <w:bottom w:val="single" w:sz="4" w:space="0" w:color="auto"/>
              <w:right w:val="single" w:sz="4" w:space="0" w:color="auto"/>
            </w:tcBorders>
            <w:vAlign w:val="center"/>
            <w:hideMark/>
          </w:tcPr>
          <w:p w14:paraId="77EDFE00" w14:textId="77777777" w:rsidR="00BE63D1" w:rsidRPr="002950A6" w:rsidRDefault="00BE63D1" w:rsidP="002E29D7">
            <w:pPr>
              <w:spacing w:beforeLines="60" w:before="144" w:afterLines="60" w:after="144"/>
              <w:jc w:val="center"/>
              <w:rPr>
                <w:sz w:val="28"/>
                <w:szCs w:val="28"/>
              </w:rPr>
            </w:pPr>
            <w:r w:rsidRPr="002950A6">
              <w:rPr>
                <w:sz w:val="28"/>
                <w:szCs w:val="28"/>
              </w:rPr>
              <w:t>0,00027</w:t>
            </w:r>
          </w:p>
        </w:tc>
        <w:tc>
          <w:tcPr>
            <w:tcW w:w="853" w:type="pct"/>
            <w:tcBorders>
              <w:top w:val="nil"/>
              <w:left w:val="nil"/>
              <w:bottom w:val="single" w:sz="4" w:space="0" w:color="auto"/>
              <w:right w:val="single" w:sz="4" w:space="0" w:color="auto"/>
            </w:tcBorders>
            <w:vAlign w:val="center"/>
            <w:hideMark/>
          </w:tcPr>
          <w:p w14:paraId="00364D2D" w14:textId="77777777" w:rsidR="00BE63D1" w:rsidRPr="002950A6" w:rsidRDefault="00BE63D1" w:rsidP="002E29D7">
            <w:pPr>
              <w:spacing w:beforeLines="60" w:before="144" w:afterLines="60" w:after="144"/>
              <w:jc w:val="center"/>
              <w:rPr>
                <w:sz w:val="28"/>
                <w:szCs w:val="28"/>
              </w:rPr>
            </w:pPr>
            <w:r w:rsidRPr="002950A6">
              <w:rPr>
                <w:sz w:val="28"/>
                <w:szCs w:val="28"/>
              </w:rPr>
              <w:t>0,00026</w:t>
            </w:r>
          </w:p>
        </w:tc>
      </w:tr>
      <w:tr w:rsidR="00BE230F" w:rsidRPr="002950A6" w14:paraId="35EE745D" w14:textId="77777777" w:rsidTr="00207115">
        <w:trPr>
          <w:trHeight w:val="791"/>
        </w:trPr>
        <w:tc>
          <w:tcPr>
            <w:tcW w:w="484" w:type="pct"/>
            <w:tcBorders>
              <w:top w:val="nil"/>
              <w:left w:val="single" w:sz="4" w:space="0" w:color="auto"/>
              <w:bottom w:val="single" w:sz="4" w:space="0" w:color="auto"/>
              <w:right w:val="single" w:sz="4" w:space="0" w:color="auto"/>
            </w:tcBorders>
            <w:vAlign w:val="center"/>
            <w:hideMark/>
          </w:tcPr>
          <w:p w14:paraId="06A6878A" w14:textId="77777777" w:rsidR="00BE63D1" w:rsidRPr="002950A6" w:rsidRDefault="00BE63D1" w:rsidP="002E29D7">
            <w:pPr>
              <w:spacing w:beforeLines="60" w:before="144" w:afterLines="60" w:after="144"/>
              <w:jc w:val="center"/>
              <w:rPr>
                <w:b/>
                <w:bCs/>
                <w:sz w:val="28"/>
                <w:szCs w:val="28"/>
              </w:rPr>
            </w:pPr>
            <w:r w:rsidRPr="002950A6">
              <w:rPr>
                <w:b/>
                <w:bCs/>
                <w:sz w:val="28"/>
                <w:szCs w:val="28"/>
              </w:rPr>
              <w:t>II</w:t>
            </w:r>
          </w:p>
        </w:tc>
        <w:tc>
          <w:tcPr>
            <w:tcW w:w="1276" w:type="pct"/>
            <w:tcBorders>
              <w:top w:val="nil"/>
              <w:left w:val="nil"/>
              <w:bottom w:val="single" w:sz="4" w:space="0" w:color="auto"/>
              <w:right w:val="single" w:sz="4" w:space="0" w:color="auto"/>
            </w:tcBorders>
            <w:vAlign w:val="center"/>
            <w:hideMark/>
          </w:tcPr>
          <w:p w14:paraId="3DAA6BDC" w14:textId="77777777" w:rsidR="00BE63D1" w:rsidRPr="002950A6" w:rsidRDefault="00BE63D1" w:rsidP="002E29D7">
            <w:pPr>
              <w:spacing w:beforeLines="60" w:before="144" w:afterLines="60" w:after="144"/>
              <w:rPr>
                <w:b/>
                <w:bCs/>
                <w:sz w:val="28"/>
                <w:szCs w:val="28"/>
              </w:rPr>
            </w:pPr>
            <w:r w:rsidRPr="002950A6">
              <w:rPr>
                <w:b/>
                <w:bCs/>
                <w:sz w:val="28"/>
                <w:szCs w:val="28"/>
              </w:rPr>
              <w:t>Xử lý chất thải rắn sinh hoạt</w:t>
            </w:r>
          </w:p>
        </w:tc>
        <w:tc>
          <w:tcPr>
            <w:tcW w:w="720" w:type="pct"/>
            <w:tcBorders>
              <w:top w:val="nil"/>
              <w:left w:val="nil"/>
              <w:bottom w:val="single" w:sz="4" w:space="0" w:color="auto"/>
              <w:right w:val="single" w:sz="4" w:space="0" w:color="auto"/>
            </w:tcBorders>
            <w:vAlign w:val="center"/>
            <w:hideMark/>
          </w:tcPr>
          <w:p w14:paraId="4DF8AFA3" w14:textId="77777777" w:rsidR="00BE63D1" w:rsidRPr="002950A6" w:rsidRDefault="00BE63D1" w:rsidP="002E29D7">
            <w:pPr>
              <w:spacing w:beforeLines="60" w:before="144" w:afterLines="60" w:after="144"/>
              <w:jc w:val="center"/>
              <w:rPr>
                <w:sz w:val="28"/>
                <w:szCs w:val="28"/>
              </w:rPr>
            </w:pPr>
            <w:r w:rsidRPr="002950A6">
              <w:rPr>
                <w:sz w:val="28"/>
                <w:szCs w:val="28"/>
              </w:rPr>
              <w:t> </w:t>
            </w:r>
          </w:p>
        </w:tc>
        <w:tc>
          <w:tcPr>
            <w:tcW w:w="782" w:type="pct"/>
            <w:tcBorders>
              <w:top w:val="nil"/>
              <w:left w:val="nil"/>
              <w:bottom w:val="single" w:sz="4" w:space="0" w:color="auto"/>
              <w:right w:val="single" w:sz="4" w:space="0" w:color="auto"/>
            </w:tcBorders>
            <w:vAlign w:val="center"/>
            <w:hideMark/>
          </w:tcPr>
          <w:p w14:paraId="5876DC73" w14:textId="77777777" w:rsidR="00BE63D1" w:rsidRPr="002950A6" w:rsidRDefault="00BE63D1" w:rsidP="002E29D7">
            <w:pPr>
              <w:spacing w:beforeLines="60" w:before="144" w:afterLines="60" w:after="144"/>
              <w:jc w:val="center"/>
              <w:rPr>
                <w:sz w:val="28"/>
                <w:szCs w:val="28"/>
              </w:rPr>
            </w:pPr>
            <w:r w:rsidRPr="002950A6">
              <w:rPr>
                <w:sz w:val="28"/>
                <w:szCs w:val="28"/>
              </w:rPr>
              <w:t> </w:t>
            </w:r>
          </w:p>
        </w:tc>
        <w:tc>
          <w:tcPr>
            <w:tcW w:w="885" w:type="pct"/>
            <w:tcBorders>
              <w:top w:val="nil"/>
              <w:left w:val="nil"/>
              <w:bottom w:val="single" w:sz="4" w:space="0" w:color="auto"/>
              <w:right w:val="single" w:sz="4" w:space="0" w:color="auto"/>
            </w:tcBorders>
            <w:vAlign w:val="center"/>
            <w:hideMark/>
          </w:tcPr>
          <w:p w14:paraId="62F4189E" w14:textId="77777777" w:rsidR="00BE63D1" w:rsidRPr="002950A6" w:rsidRDefault="00BE63D1" w:rsidP="002E29D7">
            <w:pPr>
              <w:spacing w:beforeLines="60" w:before="144" w:afterLines="60" w:after="144"/>
              <w:jc w:val="center"/>
              <w:rPr>
                <w:sz w:val="28"/>
                <w:szCs w:val="28"/>
              </w:rPr>
            </w:pPr>
            <w:r w:rsidRPr="002950A6">
              <w:rPr>
                <w:sz w:val="28"/>
                <w:szCs w:val="28"/>
              </w:rPr>
              <w:t> </w:t>
            </w:r>
          </w:p>
        </w:tc>
        <w:tc>
          <w:tcPr>
            <w:tcW w:w="853" w:type="pct"/>
            <w:tcBorders>
              <w:top w:val="nil"/>
              <w:left w:val="nil"/>
              <w:bottom w:val="single" w:sz="4" w:space="0" w:color="auto"/>
              <w:right w:val="single" w:sz="4" w:space="0" w:color="auto"/>
            </w:tcBorders>
            <w:vAlign w:val="center"/>
            <w:hideMark/>
          </w:tcPr>
          <w:p w14:paraId="4961545E" w14:textId="77777777" w:rsidR="00BE63D1" w:rsidRPr="002950A6" w:rsidRDefault="00BE63D1" w:rsidP="002E29D7">
            <w:pPr>
              <w:spacing w:beforeLines="60" w:before="144" w:afterLines="60" w:after="144"/>
              <w:jc w:val="center"/>
              <w:rPr>
                <w:sz w:val="28"/>
                <w:szCs w:val="28"/>
              </w:rPr>
            </w:pPr>
            <w:r w:rsidRPr="002950A6">
              <w:rPr>
                <w:sz w:val="28"/>
                <w:szCs w:val="28"/>
              </w:rPr>
              <w:t> </w:t>
            </w:r>
          </w:p>
        </w:tc>
      </w:tr>
      <w:tr w:rsidR="00BE230F" w:rsidRPr="002950A6" w14:paraId="571C04A5"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17F2E1F0" w14:textId="77777777" w:rsidR="00BE63D1" w:rsidRPr="002950A6" w:rsidRDefault="00BE63D1" w:rsidP="002E29D7">
            <w:pPr>
              <w:spacing w:beforeLines="60" w:before="144" w:afterLines="60" w:after="144"/>
              <w:jc w:val="center"/>
              <w:rPr>
                <w:sz w:val="28"/>
                <w:szCs w:val="28"/>
              </w:rPr>
            </w:pPr>
            <w:r w:rsidRPr="002950A6">
              <w:rPr>
                <w:sz w:val="28"/>
                <w:szCs w:val="28"/>
              </w:rPr>
              <w:t>2</w:t>
            </w:r>
          </w:p>
        </w:tc>
        <w:tc>
          <w:tcPr>
            <w:tcW w:w="1276" w:type="pct"/>
            <w:tcBorders>
              <w:top w:val="nil"/>
              <w:left w:val="nil"/>
              <w:bottom w:val="single" w:sz="4" w:space="0" w:color="auto"/>
              <w:right w:val="single" w:sz="4" w:space="0" w:color="auto"/>
            </w:tcBorders>
            <w:vAlign w:val="center"/>
            <w:hideMark/>
          </w:tcPr>
          <w:p w14:paraId="5BD278F8" w14:textId="77777777" w:rsidR="00BE63D1" w:rsidRPr="002950A6" w:rsidRDefault="00BE63D1" w:rsidP="002E29D7">
            <w:pPr>
              <w:spacing w:beforeLines="60" w:before="144" w:afterLines="60" w:after="144"/>
              <w:rPr>
                <w:sz w:val="28"/>
                <w:szCs w:val="28"/>
              </w:rPr>
            </w:pPr>
            <w:r w:rsidRPr="002950A6">
              <w:rPr>
                <w:sz w:val="28"/>
                <w:szCs w:val="28"/>
              </w:rPr>
              <w:t>Đất</w:t>
            </w:r>
          </w:p>
        </w:tc>
        <w:tc>
          <w:tcPr>
            <w:tcW w:w="720" w:type="pct"/>
            <w:tcBorders>
              <w:top w:val="nil"/>
              <w:left w:val="nil"/>
              <w:bottom w:val="single" w:sz="4" w:space="0" w:color="auto"/>
              <w:right w:val="single" w:sz="4" w:space="0" w:color="auto"/>
            </w:tcBorders>
            <w:vAlign w:val="center"/>
            <w:hideMark/>
          </w:tcPr>
          <w:p w14:paraId="3477B88E" w14:textId="77777777" w:rsidR="00BE63D1" w:rsidRPr="002950A6" w:rsidRDefault="00BE63D1" w:rsidP="002E29D7">
            <w:pPr>
              <w:spacing w:beforeLines="60" w:before="144" w:afterLines="60" w:after="144"/>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6FF00017" w14:textId="77777777" w:rsidR="00BE63D1" w:rsidRPr="002950A6" w:rsidRDefault="00BE63D1" w:rsidP="002E29D7">
            <w:pPr>
              <w:spacing w:beforeLines="60" w:before="144" w:afterLines="60" w:after="144"/>
              <w:jc w:val="center"/>
              <w:rPr>
                <w:sz w:val="28"/>
                <w:szCs w:val="28"/>
              </w:rPr>
            </w:pPr>
            <w:r w:rsidRPr="002950A6">
              <w:rPr>
                <w:sz w:val="28"/>
                <w:szCs w:val="28"/>
              </w:rPr>
              <w:t>0,21000</w:t>
            </w:r>
          </w:p>
        </w:tc>
        <w:tc>
          <w:tcPr>
            <w:tcW w:w="885" w:type="pct"/>
            <w:tcBorders>
              <w:top w:val="nil"/>
              <w:left w:val="nil"/>
              <w:bottom w:val="single" w:sz="4" w:space="0" w:color="auto"/>
              <w:right w:val="single" w:sz="4" w:space="0" w:color="auto"/>
            </w:tcBorders>
            <w:vAlign w:val="center"/>
            <w:hideMark/>
          </w:tcPr>
          <w:p w14:paraId="654070C2" w14:textId="77777777" w:rsidR="00BE63D1" w:rsidRPr="002950A6" w:rsidRDefault="00BE63D1" w:rsidP="002E29D7">
            <w:pPr>
              <w:spacing w:beforeLines="60" w:before="144" w:afterLines="60" w:after="144"/>
              <w:jc w:val="center"/>
              <w:rPr>
                <w:sz w:val="28"/>
                <w:szCs w:val="28"/>
              </w:rPr>
            </w:pPr>
            <w:r w:rsidRPr="002950A6">
              <w:rPr>
                <w:sz w:val="28"/>
                <w:szCs w:val="28"/>
              </w:rPr>
              <w:t>0,2</w:t>
            </w:r>
            <w:r w:rsidR="00EC20A0" w:rsidRPr="002950A6">
              <w:rPr>
                <w:sz w:val="28"/>
                <w:szCs w:val="28"/>
              </w:rPr>
              <w:t>000</w:t>
            </w:r>
          </w:p>
        </w:tc>
        <w:tc>
          <w:tcPr>
            <w:tcW w:w="853" w:type="pct"/>
            <w:tcBorders>
              <w:top w:val="nil"/>
              <w:left w:val="nil"/>
              <w:bottom w:val="single" w:sz="4" w:space="0" w:color="auto"/>
              <w:right w:val="single" w:sz="4" w:space="0" w:color="auto"/>
            </w:tcBorders>
            <w:vAlign w:val="center"/>
            <w:hideMark/>
          </w:tcPr>
          <w:p w14:paraId="7432ACCC" w14:textId="77777777" w:rsidR="00BE63D1" w:rsidRPr="002950A6" w:rsidRDefault="00BE63D1" w:rsidP="002E29D7">
            <w:pPr>
              <w:spacing w:beforeLines="60" w:before="144" w:afterLines="60" w:after="144"/>
              <w:jc w:val="center"/>
              <w:rPr>
                <w:sz w:val="28"/>
                <w:szCs w:val="28"/>
              </w:rPr>
            </w:pPr>
            <w:r w:rsidRPr="002950A6">
              <w:rPr>
                <w:sz w:val="28"/>
                <w:szCs w:val="28"/>
              </w:rPr>
              <w:t>0,18</w:t>
            </w:r>
            <w:r w:rsidR="00EC20A0" w:rsidRPr="002950A6">
              <w:rPr>
                <w:sz w:val="28"/>
                <w:szCs w:val="28"/>
              </w:rPr>
              <w:t>00</w:t>
            </w:r>
          </w:p>
        </w:tc>
      </w:tr>
      <w:tr w:rsidR="00BE230F" w:rsidRPr="002950A6" w14:paraId="42EB6732"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68EB1591" w14:textId="77777777" w:rsidR="00BE63D1" w:rsidRPr="002950A6" w:rsidRDefault="00BE63D1" w:rsidP="002E29D7">
            <w:pPr>
              <w:spacing w:beforeLines="60" w:before="144" w:afterLines="60" w:after="144"/>
              <w:jc w:val="center"/>
              <w:rPr>
                <w:sz w:val="28"/>
                <w:szCs w:val="28"/>
              </w:rPr>
            </w:pPr>
            <w:r w:rsidRPr="002950A6">
              <w:rPr>
                <w:sz w:val="28"/>
                <w:szCs w:val="28"/>
              </w:rPr>
              <w:t>3</w:t>
            </w:r>
          </w:p>
        </w:tc>
        <w:tc>
          <w:tcPr>
            <w:tcW w:w="1276" w:type="pct"/>
            <w:tcBorders>
              <w:top w:val="nil"/>
              <w:left w:val="nil"/>
              <w:bottom w:val="single" w:sz="4" w:space="0" w:color="auto"/>
              <w:right w:val="single" w:sz="4" w:space="0" w:color="auto"/>
            </w:tcBorders>
            <w:vAlign w:val="center"/>
            <w:hideMark/>
          </w:tcPr>
          <w:p w14:paraId="1DA73D89" w14:textId="77777777" w:rsidR="00BE63D1" w:rsidRPr="002950A6" w:rsidRDefault="00BE63D1" w:rsidP="002E29D7">
            <w:pPr>
              <w:spacing w:beforeLines="60" w:before="144" w:afterLines="60" w:after="144"/>
              <w:rPr>
                <w:sz w:val="28"/>
                <w:szCs w:val="28"/>
              </w:rPr>
            </w:pPr>
            <w:r w:rsidRPr="002950A6">
              <w:rPr>
                <w:sz w:val="28"/>
                <w:szCs w:val="28"/>
              </w:rPr>
              <w:t>Hóa chất diệt ruồi</w:t>
            </w:r>
          </w:p>
        </w:tc>
        <w:tc>
          <w:tcPr>
            <w:tcW w:w="720" w:type="pct"/>
            <w:tcBorders>
              <w:top w:val="nil"/>
              <w:left w:val="nil"/>
              <w:bottom w:val="single" w:sz="4" w:space="0" w:color="auto"/>
              <w:right w:val="single" w:sz="4" w:space="0" w:color="auto"/>
            </w:tcBorders>
            <w:vAlign w:val="center"/>
            <w:hideMark/>
          </w:tcPr>
          <w:p w14:paraId="33F06CCA" w14:textId="77777777" w:rsidR="00BE63D1" w:rsidRPr="002950A6" w:rsidRDefault="00BE63D1" w:rsidP="002E29D7">
            <w:pPr>
              <w:spacing w:beforeLines="60" w:before="144" w:afterLines="60" w:after="144"/>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298A47D1" w14:textId="77777777" w:rsidR="00BE63D1" w:rsidRPr="002950A6" w:rsidRDefault="00BE63D1" w:rsidP="002E29D7">
            <w:pPr>
              <w:spacing w:beforeLines="60" w:before="144" w:afterLines="60" w:after="144"/>
              <w:jc w:val="center"/>
              <w:rPr>
                <w:sz w:val="28"/>
                <w:szCs w:val="28"/>
              </w:rPr>
            </w:pPr>
            <w:r w:rsidRPr="002950A6">
              <w:rPr>
                <w:sz w:val="28"/>
                <w:szCs w:val="28"/>
              </w:rPr>
              <w:t>0,00215</w:t>
            </w:r>
          </w:p>
        </w:tc>
        <w:tc>
          <w:tcPr>
            <w:tcW w:w="885" w:type="pct"/>
            <w:tcBorders>
              <w:top w:val="nil"/>
              <w:left w:val="nil"/>
              <w:bottom w:val="single" w:sz="4" w:space="0" w:color="auto"/>
              <w:right w:val="single" w:sz="4" w:space="0" w:color="auto"/>
            </w:tcBorders>
            <w:vAlign w:val="center"/>
            <w:hideMark/>
          </w:tcPr>
          <w:p w14:paraId="38F1ECE0" w14:textId="77777777" w:rsidR="00BE63D1" w:rsidRPr="002950A6" w:rsidRDefault="00BE63D1" w:rsidP="002E29D7">
            <w:pPr>
              <w:spacing w:beforeLines="60" w:before="144" w:afterLines="60" w:after="144"/>
              <w:jc w:val="center"/>
              <w:rPr>
                <w:sz w:val="28"/>
                <w:szCs w:val="28"/>
              </w:rPr>
            </w:pPr>
            <w:r w:rsidRPr="002950A6">
              <w:rPr>
                <w:sz w:val="28"/>
                <w:szCs w:val="28"/>
              </w:rPr>
              <w:t>0,0021</w:t>
            </w:r>
          </w:p>
        </w:tc>
        <w:tc>
          <w:tcPr>
            <w:tcW w:w="853" w:type="pct"/>
            <w:tcBorders>
              <w:top w:val="nil"/>
              <w:left w:val="nil"/>
              <w:bottom w:val="single" w:sz="4" w:space="0" w:color="auto"/>
              <w:right w:val="single" w:sz="4" w:space="0" w:color="auto"/>
            </w:tcBorders>
            <w:vAlign w:val="center"/>
            <w:hideMark/>
          </w:tcPr>
          <w:p w14:paraId="34191FF2" w14:textId="77777777" w:rsidR="00BE63D1" w:rsidRPr="002950A6" w:rsidRDefault="00BE63D1" w:rsidP="002E29D7">
            <w:pPr>
              <w:spacing w:beforeLines="60" w:before="144" w:afterLines="60" w:after="144"/>
              <w:jc w:val="center"/>
              <w:rPr>
                <w:sz w:val="28"/>
                <w:szCs w:val="28"/>
              </w:rPr>
            </w:pPr>
            <w:r w:rsidRPr="002950A6">
              <w:rPr>
                <w:sz w:val="28"/>
                <w:szCs w:val="28"/>
              </w:rPr>
              <w:t>0,00209</w:t>
            </w:r>
          </w:p>
        </w:tc>
      </w:tr>
      <w:tr w:rsidR="00BE230F" w:rsidRPr="002950A6" w14:paraId="69252D83"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5BE2D2A9" w14:textId="77777777" w:rsidR="00BE63D1" w:rsidRPr="002950A6" w:rsidRDefault="00BE63D1" w:rsidP="002E29D7">
            <w:pPr>
              <w:spacing w:beforeLines="60" w:before="144" w:afterLines="60" w:after="144"/>
              <w:jc w:val="center"/>
              <w:rPr>
                <w:sz w:val="28"/>
                <w:szCs w:val="28"/>
              </w:rPr>
            </w:pPr>
            <w:r w:rsidRPr="002950A6">
              <w:rPr>
                <w:sz w:val="28"/>
                <w:szCs w:val="28"/>
              </w:rPr>
              <w:t>4</w:t>
            </w:r>
          </w:p>
        </w:tc>
        <w:tc>
          <w:tcPr>
            <w:tcW w:w="1276" w:type="pct"/>
            <w:tcBorders>
              <w:top w:val="nil"/>
              <w:left w:val="nil"/>
              <w:bottom w:val="single" w:sz="4" w:space="0" w:color="auto"/>
              <w:right w:val="single" w:sz="4" w:space="0" w:color="auto"/>
            </w:tcBorders>
            <w:vAlign w:val="center"/>
            <w:hideMark/>
          </w:tcPr>
          <w:p w14:paraId="27B89402" w14:textId="77777777" w:rsidR="00BE63D1" w:rsidRPr="002950A6" w:rsidRDefault="00BE63D1" w:rsidP="002E29D7">
            <w:pPr>
              <w:spacing w:beforeLines="60" w:before="144" w:afterLines="60" w:after="144"/>
              <w:rPr>
                <w:sz w:val="28"/>
                <w:szCs w:val="28"/>
              </w:rPr>
            </w:pPr>
            <w:r w:rsidRPr="002950A6">
              <w:rPr>
                <w:sz w:val="28"/>
                <w:szCs w:val="28"/>
              </w:rPr>
              <w:t>Chế phẩm khử mùi</w:t>
            </w:r>
          </w:p>
        </w:tc>
        <w:tc>
          <w:tcPr>
            <w:tcW w:w="720" w:type="pct"/>
            <w:tcBorders>
              <w:top w:val="nil"/>
              <w:left w:val="nil"/>
              <w:bottom w:val="single" w:sz="4" w:space="0" w:color="auto"/>
              <w:right w:val="single" w:sz="4" w:space="0" w:color="auto"/>
            </w:tcBorders>
            <w:vAlign w:val="center"/>
            <w:hideMark/>
          </w:tcPr>
          <w:p w14:paraId="6F12D8CE" w14:textId="77777777" w:rsidR="00BE63D1" w:rsidRPr="002950A6" w:rsidRDefault="00BE63D1" w:rsidP="002E29D7">
            <w:pPr>
              <w:spacing w:beforeLines="60" w:before="144" w:afterLines="60" w:after="144"/>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41144D00" w14:textId="77777777" w:rsidR="00BE63D1" w:rsidRPr="002950A6" w:rsidRDefault="00BE63D1" w:rsidP="002E29D7">
            <w:pPr>
              <w:spacing w:beforeLines="60" w:before="144" w:afterLines="60" w:after="144"/>
              <w:jc w:val="center"/>
              <w:rPr>
                <w:sz w:val="28"/>
                <w:szCs w:val="28"/>
              </w:rPr>
            </w:pPr>
            <w:r w:rsidRPr="002950A6">
              <w:rPr>
                <w:sz w:val="28"/>
                <w:szCs w:val="28"/>
              </w:rPr>
              <w:t>0,01900</w:t>
            </w:r>
          </w:p>
        </w:tc>
        <w:tc>
          <w:tcPr>
            <w:tcW w:w="885" w:type="pct"/>
            <w:tcBorders>
              <w:top w:val="nil"/>
              <w:left w:val="nil"/>
              <w:bottom w:val="single" w:sz="4" w:space="0" w:color="auto"/>
              <w:right w:val="single" w:sz="4" w:space="0" w:color="auto"/>
            </w:tcBorders>
            <w:vAlign w:val="center"/>
            <w:hideMark/>
          </w:tcPr>
          <w:p w14:paraId="42DABDB6" w14:textId="77777777" w:rsidR="00BE63D1" w:rsidRPr="002950A6" w:rsidRDefault="00BE63D1" w:rsidP="002E29D7">
            <w:pPr>
              <w:spacing w:beforeLines="60" w:before="144" w:afterLines="60" w:after="144"/>
              <w:jc w:val="center"/>
              <w:rPr>
                <w:sz w:val="28"/>
                <w:szCs w:val="28"/>
              </w:rPr>
            </w:pPr>
            <w:r w:rsidRPr="002950A6">
              <w:rPr>
                <w:sz w:val="28"/>
                <w:szCs w:val="28"/>
              </w:rPr>
              <w:t>0,018</w:t>
            </w:r>
            <w:r w:rsidR="00EC20A0" w:rsidRPr="002950A6">
              <w:rPr>
                <w:sz w:val="28"/>
                <w:szCs w:val="28"/>
              </w:rPr>
              <w:t>0</w:t>
            </w:r>
          </w:p>
        </w:tc>
        <w:tc>
          <w:tcPr>
            <w:tcW w:w="853" w:type="pct"/>
            <w:tcBorders>
              <w:top w:val="nil"/>
              <w:left w:val="nil"/>
              <w:bottom w:val="single" w:sz="4" w:space="0" w:color="auto"/>
              <w:right w:val="single" w:sz="4" w:space="0" w:color="auto"/>
            </w:tcBorders>
            <w:vAlign w:val="center"/>
            <w:hideMark/>
          </w:tcPr>
          <w:p w14:paraId="5CACB83F" w14:textId="77777777" w:rsidR="00BE63D1" w:rsidRPr="002950A6" w:rsidRDefault="00BE63D1" w:rsidP="002E29D7">
            <w:pPr>
              <w:spacing w:beforeLines="60" w:before="144" w:afterLines="60" w:after="144"/>
              <w:jc w:val="center"/>
              <w:rPr>
                <w:sz w:val="28"/>
                <w:szCs w:val="28"/>
              </w:rPr>
            </w:pPr>
            <w:r w:rsidRPr="002950A6">
              <w:rPr>
                <w:sz w:val="28"/>
                <w:szCs w:val="28"/>
              </w:rPr>
              <w:t>0,016</w:t>
            </w:r>
            <w:r w:rsidR="00EC20A0" w:rsidRPr="002950A6">
              <w:rPr>
                <w:sz w:val="28"/>
                <w:szCs w:val="28"/>
              </w:rPr>
              <w:t>0</w:t>
            </w:r>
          </w:p>
        </w:tc>
      </w:tr>
      <w:tr w:rsidR="00BE230F" w:rsidRPr="002950A6" w14:paraId="4F84B197"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524FF89E" w14:textId="77777777" w:rsidR="00BE63D1" w:rsidRPr="002950A6" w:rsidRDefault="00E63D24" w:rsidP="002E29D7">
            <w:pPr>
              <w:spacing w:beforeLines="60" w:before="144" w:afterLines="60" w:after="144"/>
              <w:jc w:val="center"/>
              <w:rPr>
                <w:sz w:val="28"/>
                <w:szCs w:val="28"/>
              </w:rPr>
            </w:pPr>
            <w:r w:rsidRPr="002950A6">
              <w:rPr>
                <w:sz w:val="28"/>
                <w:szCs w:val="28"/>
              </w:rPr>
              <w:t>5</w:t>
            </w:r>
          </w:p>
        </w:tc>
        <w:tc>
          <w:tcPr>
            <w:tcW w:w="1276" w:type="pct"/>
            <w:tcBorders>
              <w:top w:val="nil"/>
              <w:left w:val="nil"/>
              <w:bottom w:val="single" w:sz="4" w:space="0" w:color="auto"/>
              <w:right w:val="single" w:sz="4" w:space="0" w:color="auto"/>
            </w:tcBorders>
            <w:vAlign w:val="center"/>
            <w:hideMark/>
          </w:tcPr>
          <w:p w14:paraId="6101B32B" w14:textId="77777777" w:rsidR="00BE63D1" w:rsidRPr="002950A6" w:rsidRDefault="00BE63D1" w:rsidP="002E29D7">
            <w:pPr>
              <w:spacing w:beforeLines="60" w:before="144" w:afterLines="60" w:after="144"/>
              <w:rPr>
                <w:sz w:val="28"/>
                <w:szCs w:val="28"/>
              </w:rPr>
            </w:pPr>
            <w:r w:rsidRPr="002950A6">
              <w:rPr>
                <w:sz w:val="28"/>
                <w:szCs w:val="28"/>
              </w:rPr>
              <w:t>Đá dăm cấp phối</w:t>
            </w:r>
          </w:p>
        </w:tc>
        <w:tc>
          <w:tcPr>
            <w:tcW w:w="720" w:type="pct"/>
            <w:tcBorders>
              <w:top w:val="nil"/>
              <w:left w:val="nil"/>
              <w:bottom w:val="single" w:sz="4" w:space="0" w:color="auto"/>
              <w:right w:val="single" w:sz="4" w:space="0" w:color="auto"/>
            </w:tcBorders>
            <w:vAlign w:val="center"/>
            <w:hideMark/>
          </w:tcPr>
          <w:p w14:paraId="1943566F" w14:textId="77777777" w:rsidR="00BE63D1" w:rsidRPr="002950A6" w:rsidRDefault="00BE63D1" w:rsidP="002E29D7">
            <w:pPr>
              <w:spacing w:beforeLines="60" w:before="144" w:afterLines="60" w:after="144"/>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4757A3AF" w14:textId="77777777" w:rsidR="00BE63D1" w:rsidRPr="002950A6" w:rsidRDefault="00BE63D1" w:rsidP="002E29D7">
            <w:pPr>
              <w:spacing w:beforeLines="60" w:before="144" w:afterLines="60" w:after="144"/>
              <w:jc w:val="center"/>
              <w:rPr>
                <w:sz w:val="28"/>
                <w:szCs w:val="28"/>
              </w:rPr>
            </w:pPr>
            <w:r w:rsidRPr="002950A6">
              <w:rPr>
                <w:sz w:val="28"/>
                <w:szCs w:val="28"/>
              </w:rPr>
              <w:t>0,00080</w:t>
            </w:r>
          </w:p>
        </w:tc>
        <w:tc>
          <w:tcPr>
            <w:tcW w:w="885" w:type="pct"/>
            <w:tcBorders>
              <w:top w:val="nil"/>
              <w:left w:val="nil"/>
              <w:bottom w:val="single" w:sz="4" w:space="0" w:color="auto"/>
              <w:right w:val="single" w:sz="4" w:space="0" w:color="auto"/>
            </w:tcBorders>
            <w:vAlign w:val="center"/>
            <w:hideMark/>
          </w:tcPr>
          <w:p w14:paraId="082F55BB" w14:textId="77777777" w:rsidR="00BE63D1" w:rsidRPr="002950A6" w:rsidRDefault="00BE63D1" w:rsidP="002E29D7">
            <w:pPr>
              <w:spacing w:beforeLines="60" w:before="144" w:afterLines="60" w:after="144"/>
              <w:jc w:val="center"/>
              <w:rPr>
                <w:sz w:val="28"/>
                <w:szCs w:val="28"/>
              </w:rPr>
            </w:pPr>
            <w:r w:rsidRPr="002950A6">
              <w:rPr>
                <w:sz w:val="28"/>
                <w:szCs w:val="28"/>
              </w:rPr>
              <w:t>0,0008</w:t>
            </w:r>
          </w:p>
        </w:tc>
        <w:tc>
          <w:tcPr>
            <w:tcW w:w="853" w:type="pct"/>
            <w:tcBorders>
              <w:top w:val="nil"/>
              <w:left w:val="nil"/>
              <w:bottom w:val="single" w:sz="4" w:space="0" w:color="auto"/>
              <w:right w:val="single" w:sz="4" w:space="0" w:color="auto"/>
            </w:tcBorders>
            <w:vAlign w:val="center"/>
            <w:hideMark/>
          </w:tcPr>
          <w:p w14:paraId="1AF8A2A7" w14:textId="77777777" w:rsidR="00BE63D1" w:rsidRPr="002950A6" w:rsidRDefault="00BE63D1" w:rsidP="002E29D7">
            <w:pPr>
              <w:spacing w:beforeLines="60" w:before="144" w:afterLines="60" w:after="144"/>
              <w:jc w:val="center"/>
              <w:rPr>
                <w:sz w:val="28"/>
                <w:szCs w:val="28"/>
              </w:rPr>
            </w:pPr>
            <w:r w:rsidRPr="002950A6">
              <w:rPr>
                <w:sz w:val="28"/>
                <w:szCs w:val="28"/>
              </w:rPr>
              <w:t>0,0008</w:t>
            </w:r>
          </w:p>
        </w:tc>
      </w:tr>
      <w:tr w:rsidR="00BE230F" w:rsidRPr="002950A6" w14:paraId="04183639" w14:textId="77777777" w:rsidTr="00E63D24">
        <w:trPr>
          <w:trHeight w:val="630"/>
        </w:trPr>
        <w:tc>
          <w:tcPr>
            <w:tcW w:w="484" w:type="pct"/>
            <w:tcBorders>
              <w:top w:val="nil"/>
              <w:left w:val="single" w:sz="4" w:space="0" w:color="auto"/>
              <w:bottom w:val="single" w:sz="4" w:space="0" w:color="auto"/>
              <w:right w:val="single" w:sz="4" w:space="0" w:color="auto"/>
            </w:tcBorders>
            <w:vAlign w:val="center"/>
            <w:hideMark/>
          </w:tcPr>
          <w:p w14:paraId="309DCE4A" w14:textId="77777777" w:rsidR="00E63D24" w:rsidRPr="002950A6" w:rsidRDefault="00E63D24" w:rsidP="002E29D7">
            <w:pPr>
              <w:spacing w:beforeLines="60" w:before="144" w:afterLines="60" w:after="144"/>
              <w:jc w:val="center"/>
              <w:rPr>
                <w:sz w:val="28"/>
                <w:szCs w:val="28"/>
              </w:rPr>
            </w:pPr>
            <w:r w:rsidRPr="002950A6">
              <w:rPr>
                <w:sz w:val="28"/>
                <w:szCs w:val="28"/>
              </w:rPr>
              <w:t>6</w:t>
            </w:r>
          </w:p>
        </w:tc>
        <w:tc>
          <w:tcPr>
            <w:tcW w:w="1276" w:type="pct"/>
            <w:tcBorders>
              <w:top w:val="nil"/>
              <w:left w:val="nil"/>
              <w:bottom w:val="single" w:sz="4" w:space="0" w:color="auto"/>
              <w:right w:val="single" w:sz="4" w:space="0" w:color="auto"/>
            </w:tcBorders>
            <w:vAlign w:val="center"/>
            <w:hideMark/>
          </w:tcPr>
          <w:p w14:paraId="30FFBDF5" w14:textId="77777777" w:rsidR="00E63D24" w:rsidRPr="002950A6" w:rsidRDefault="00E63D24" w:rsidP="002E29D7">
            <w:pPr>
              <w:spacing w:beforeLines="60" w:before="144" w:afterLines="60" w:after="144"/>
              <w:rPr>
                <w:sz w:val="28"/>
                <w:szCs w:val="28"/>
              </w:rPr>
            </w:pPr>
            <w:r w:rsidRPr="002950A6">
              <w:rPr>
                <w:sz w:val="28"/>
                <w:szCs w:val="28"/>
              </w:rPr>
              <w:t>Đá dăm kích thước 4 mm x 6 mm</w:t>
            </w:r>
          </w:p>
        </w:tc>
        <w:tc>
          <w:tcPr>
            <w:tcW w:w="720" w:type="pct"/>
            <w:tcBorders>
              <w:top w:val="nil"/>
              <w:left w:val="nil"/>
              <w:bottom w:val="single" w:sz="4" w:space="0" w:color="auto"/>
              <w:right w:val="single" w:sz="4" w:space="0" w:color="auto"/>
            </w:tcBorders>
            <w:vAlign w:val="center"/>
            <w:hideMark/>
          </w:tcPr>
          <w:p w14:paraId="5E272802" w14:textId="77777777" w:rsidR="00E63D24" w:rsidRPr="002950A6" w:rsidRDefault="00E63D24" w:rsidP="002E29D7">
            <w:pPr>
              <w:spacing w:beforeLines="60" w:before="144" w:afterLines="60" w:after="144"/>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1F36C3EC" w14:textId="77777777" w:rsidR="00E63D24" w:rsidRPr="002950A6" w:rsidRDefault="00E63D24" w:rsidP="002E29D7">
            <w:pPr>
              <w:spacing w:beforeLines="60" w:before="144" w:afterLines="60" w:after="144"/>
              <w:jc w:val="center"/>
              <w:rPr>
                <w:sz w:val="28"/>
                <w:szCs w:val="28"/>
              </w:rPr>
            </w:pPr>
            <w:r w:rsidRPr="002950A6">
              <w:rPr>
                <w:sz w:val="28"/>
                <w:szCs w:val="28"/>
              </w:rPr>
              <w:t>0,00200</w:t>
            </w:r>
          </w:p>
        </w:tc>
        <w:tc>
          <w:tcPr>
            <w:tcW w:w="885" w:type="pct"/>
            <w:tcBorders>
              <w:top w:val="nil"/>
              <w:left w:val="nil"/>
              <w:bottom w:val="single" w:sz="4" w:space="0" w:color="auto"/>
              <w:right w:val="single" w:sz="4" w:space="0" w:color="auto"/>
            </w:tcBorders>
            <w:vAlign w:val="center"/>
            <w:hideMark/>
          </w:tcPr>
          <w:p w14:paraId="1306FD7E" w14:textId="77777777" w:rsidR="00E63D24" w:rsidRPr="002950A6" w:rsidRDefault="00E63D24" w:rsidP="002E29D7">
            <w:pPr>
              <w:spacing w:beforeLines="60" w:before="144" w:afterLines="60" w:after="144"/>
              <w:jc w:val="center"/>
              <w:rPr>
                <w:sz w:val="28"/>
                <w:szCs w:val="28"/>
              </w:rPr>
            </w:pPr>
            <w:r w:rsidRPr="002950A6">
              <w:rPr>
                <w:sz w:val="28"/>
                <w:szCs w:val="28"/>
              </w:rPr>
              <w:t>0,002</w:t>
            </w:r>
            <w:r w:rsidR="00EC20A0" w:rsidRPr="002950A6">
              <w:rPr>
                <w:sz w:val="28"/>
                <w:szCs w:val="28"/>
              </w:rPr>
              <w:t>0</w:t>
            </w:r>
          </w:p>
        </w:tc>
        <w:tc>
          <w:tcPr>
            <w:tcW w:w="853" w:type="pct"/>
            <w:tcBorders>
              <w:top w:val="nil"/>
              <w:left w:val="nil"/>
              <w:bottom w:val="single" w:sz="4" w:space="0" w:color="auto"/>
              <w:right w:val="single" w:sz="4" w:space="0" w:color="auto"/>
            </w:tcBorders>
            <w:vAlign w:val="center"/>
            <w:hideMark/>
          </w:tcPr>
          <w:p w14:paraId="0E378C90" w14:textId="77777777" w:rsidR="00E63D24" w:rsidRPr="002950A6" w:rsidRDefault="00E63D24" w:rsidP="002E29D7">
            <w:pPr>
              <w:spacing w:beforeLines="60" w:before="144" w:afterLines="60" w:after="144"/>
              <w:jc w:val="center"/>
              <w:rPr>
                <w:sz w:val="28"/>
                <w:szCs w:val="28"/>
              </w:rPr>
            </w:pPr>
            <w:r w:rsidRPr="002950A6">
              <w:rPr>
                <w:sz w:val="28"/>
                <w:szCs w:val="28"/>
              </w:rPr>
              <w:t>0,002</w:t>
            </w:r>
            <w:r w:rsidR="00EC20A0" w:rsidRPr="002950A6">
              <w:rPr>
                <w:sz w:val="28"/>
                <w:szCs w:val="28"/>
              </w:rPr>
              <w:t>0</w:t>
            </w:r>
          </w:p>
        </w:tc>
      </w:tr>
      <w:tr w:rsidR="00BE230F" w:rsidRPr="002950A6" w14:paraId="099F3E78"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2FE4EE3E" w14:textId="77777777" w:rsidR="00E63D24" w:rsidRPr="002950A6" w:rsidRDefault="00E63D24" w:rsidP="002E29D7">
            <w:pPr>
              <w:spacing w:beforeLines="60" w:before="144" w:afterLines="60" w:after="144"/>
              <w:jc w:val="center"/>
              <w:rPr>
                <w:sz w:val="28"/>
                <w:szCs w:val="28"/>
              </w:rPr>
            </w:pPr>
            <w:r w:rsidRPr="002950A6">
              <w:rPr>
                <w:sz w:val="28"/>
                <w:szCs w:val="28"/>
              </w:rPr>
              <w:lastRenderedPageBreak/>
              <w:t>7</w:t>
            </w:r>
          </w:p>
        </w:tc>
        <w:tc>
          <w:tcPr>
            <w:tcW w:w="1276" w:type="pct"/>
            <w:tcBorders>
              <w:top w:val="nil"/>
              <w:left w:val="nil"/>
              <w:bottom w:val="single" w:sz="4" w:space="0" w:color="auto"/>
              <w:right w:val="single" w:sz="4" w:space="0" w:color="auto"/>
            </w:tcBorders>
            <w:vAlign w:val="center"/>
            <w:hideMark/>
          </w:tcPr>
          <w:p w14:paraId="7C948993" w14:textId="77777777" w:rsidR="00E63D24" w:rsidRPr="002950A6" w:rsidRDefault="00E63D24" w:rsidP="002E29D7">
            <w:pPr>
              <w:spacing w:beforeLines="60" w:before="144" w:afterLines="60" w:after="144"/>
              <w:rPr>
                <w:sz w:val="28"/>
                <w:szCs w:val="28"/>
              </w:rPr>
            </w:pPr>
            <w:r w:rsidRPr="002950A6">
              <w:rPr>
                <w:sz w:val="28"/>
                <w:szCs w:val="28"/>
              </w:rPr>
              <w:t>Nước thô</w:t>
            </w:r>
          </w:p>
        </w:tc>
        <w:tc>
          <w:tcPr>
            <w:tcW w:w="720" w:type="pct"/>
            <w:tcBorders>
              <w:top w:val="nil"/>
              <w:left w:val="nil"/>
              <w:bottom w:val="single" w:sz="4" w:space="0" w:color="auto"/>
              <w:right w:val="single" w:sz="4" w:space="0" w:color="auto"/>
            </w:tcBorders>
            <w:vAlign w:val="center"/>
            <w:hideMark/>
          </w:tcPr>
          <w:p w14:paraId="696ED06C" w14:textId="77777777" w:rsidR="00E63D24" w:rsidRPr="002950A6" w:rsidRDefault="00E63D24" w:rsidP="002E29D7">
            <w:pPr>
              <w:spacing w:beforeLines="60" w:before="144" w:afterLines="60" w:after="144"/>
              <w:jc w:val="center"/>
              <w:rPr>
                <w:sz w:val="28"/>
                <w:szCs w:val="28"/>
              </w:rPr>
            </w:pPr>
            <w:r w:rsidRPr="002950A6">
              <w:rPr>
                <w:sz w:val="28"/>
                <w:szCs w:val="28"/>
              </w:rPr>
              <w:t>m³</w:t>
            </w:r>
          </w:p>
        </w:tc>
        <w:tc>
          <w:tcPr>
            <w:tcW w:w="782" w:type="pct"/>
            <w:tcBorders>
              <w:top w:val="nil"/>
              <w:left w:val="nil"/>
              <w:bottom w:val="single" w:sz="4" w:space="0" w:color="auto"/>
              <w:right w:val="single" w:sz="4" w:space="0" w:color="auto"/>
            </w:tcBorders>
            <w:vAlign w:val="center"/>
            <w:hideMark/>
          </w:tcPr>
          <w:p w14:paraId="5B3EC189" w14:textId="77777777" w:rsidR="00E63D24" w:rsidRPr="002950A6" w:rsidRDefault="00E63D24" w:rsidP="002E29D7">
            <w:pPr>
              <w:spacing w:beforeLines="60" w:before="144" w:afterLines="60" w:after="144"/>
              <w:jc w:val="center"/>
              <w:rPr>
                <w:sz w:val="28"/>
                <w:szCs w:val="28"/>
              </w:rPr>
            </w:pPr>
            <w:r w:rsidRPr="002950A6">
              <w:rPr>
                <w:sz w:val="28"/>
                <w:szCs w:val="28"/>
              </w:rPr>
              <w:t>0,06000</w:t>
            </w:r>
          </w:p>
        </w:tc>
        <w:tc>
          <w:tcPr>
            <w:tcW w:w="885" w:type="pct"/>
            <w:tcBorders>
              <w:top w:val="nil"/>
              <w:left w:val="nil"/>
              <w:bottom w:val="single" w:sz="4" w:space="0" w:color="auto"/>
              <w:right w:val="single" w:sz="4" w:space="0" w:color="auto"/>
            </w:tcBorders>
            <w:vAlign w:val="center"/>
            <w:hideMark/>
          </w:tcPr>
          <w:p w14:paraId="119379BE" w14:textId="77777777" w:rsidR="00E63D24" w:rsidRPr="002950A6" w:rsidRDefault="00E63D24" w:rsidP="002E29D7">
            <w:pPr>
              <w:spacing w:beforeLines="60" w:before="144" w:afterLines="60" w:after="144"/>
              <w:jc w:val="center"/>
              <w:rPr>
                <w:sz w:val="28"/>
                <w:szCs w:val="28"/>
              </w:rPr>
            </w:pPr>
            <w:r w:rsidRPr="002950A6">
              <w:rPr>
                <w:sz w:val="28"/>
                <w:szCs w:val="28"/>
              </w:rPr>
              <w:t>0,06</w:t>
            </w:r>
            <w:r w:rsidR="00EC20A0" w:rsidRPr="002950A6">
              <w:rPr>
                <w:sz w:val="28"/>
                <w:szCs w:val="28"/>
              </w:rPr>
              <w:t>00</w:t>
            </w:r>
          </w:p>
        </w:tc>
        <w:tc>
          <w:tcPr>
            <w:tcW w:w="853" w:type="pct"/>
            <w:tcBorders>
              <w:top w:val="nil"/>
              <w:left w:val="nil"/>
              <w:bottom w:val="single" w:sz="4" w:space="0" w:color="auto"/>
              <w:right w:val="single" w:sz="4" w:space="0" w:color="auto"/>
            </w:tcBorders>
            <w:vAlign w:val="center"/>
            <w:hideMark/>
          </w:tcPr>
          <w:p w14:paraId="61B220C0" w14:textId="77777777" w:rsidR="00E63D24" w:rsidRPr="002950A6" w:rsidRDefault="00E63D24" w:rsidP="002E29D7">
            <w:pPr>
              <w:spacing w:beforeLines="60" w:before="144" w:afterLines="60" w:after="144"/>
              <w:jc w:val="center"/>
              <w:rPr>
                <w:sz w:val="28"/>
                <w:szCs w:val="28"/>
              </w:rPr>
            </w:pPr>
            <w:r w:rsidRPr="002950A6">
              <w:rPr>
                <w:sz w:val="28"/>
                <w:szCs w:val="28"/>
              </w:rPr>
              <w:t>0,06</w:t>
            </w:r>
            <w:r w:rsidR="00EC20A0" w:rsidRPr="002950A6">
              <w:rPr>
                <w:sz w:val="28"/>
                <w:szCs w:val="28"/>
              </w:rPr>
              <w:t>00</w:t>
            </w:r>
          </w:p>
        </w:tc>
      </w:tr>
      <w:tr w:rsidR="00BE230F" w:rsidRPr="002950A6" w14:paraId="5D34DBF2"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3D2C3778" w14:textId="77777777" w:rsidR="00E63D24" w:rsidRPr="002950A6" w:rsidRDefault="00E63D24" w:rsidP="002E29D7">
            <w:pPr>
              <w:spacing w:beforeLines="60" w:before="144" w:afterLines="60" w:after="144"/>
              <w:jc w:val="center"/>
              <w:rPr>
                <w:sz w:val="28"/>
                <w:szCs w:val="28"/>
              </w:rPr>
            </w:pPr>
            <w:r w:rsidRPr="002950A6">
              <w:rPr>
                <w:sz w:val="28"/>
                <w:szCs w:val="28"/>
              </w:rPr>
              <w:t>8</w:t>
            </w:r>
          </w:p>
        </w:tc>
        <w:tc>
          <w:tcPr>
            <w:tcW w:w="1276" w:type="pct"/>
            <w:tcBorders>
              <w:top w:val="nil"/>
              <w:left w:val="nil"/>
              <w:bottom w:val="single" w:sz="4" w:space="0" w:color="auto"/>
              <w:right w:val="single" w:sz="4" w:space="0" w:color="auto"/>
            </w:tcBorders>
            <w:vAlign w:val="center"/>
            <w:hideMark/>
          </w:tcPr>
          <w:p w14:paraId="6458C112" w14:textId="77777777" w:rsidR="00E63D24" w:rsidRPr="002950A6" w:rsidRDefault="00E63D24" w:rsidP="002E29D7">
            <w:pPr>
              <w:spacing w:beforeLines="60" w:before="144" w:afterLines="60" w:after="144"/>
              <w:rPr>
                <w:sz w:val="28"/>
                <w:szCs w:val="28"/>
              </w:rPr>
            </w:pPr>
            <w:r w:rsidRPr="002950A6">
              <w:rPr>
                <w:sz w:val="28"/>
                <w:szCs w:val="28"/>
              </w:rPr>
              <w:t>Ống nhựa</w:t>
            </w:r>
          </w:p>
        </w:tc>
        <w:tc>
          <w:tcPr>
            <w:tcW w:w="720" w:type="pct"/>
            <w:tcBorders>
              <w:top w:val="nil"/>
              <w:left w:val="nil"/>
              <w:bottom w:val="single" w:sz="4" w:space="0" w:color="auto"/>
              <w:right w:val="single" w:sz="4" w:space="0" w:color="auto"/>
            </w:tcBorders>
            <w:vAlign w:val="center"/>
            <w:hideMark/>
          </w:tcPr>
          <w:p w14:paraId="3BF3BE82" w14:textId="77777777" w:rsidR="00E63D24" w:rsidRPr="002950A6" w:rsidRDefault="00E63D24" w:rsidP="002E29D7">
            <w:pPr>
              <w:spacing w:beforeLines="60" w:before="144" w:afterLines="60" w:after="144"/>
              <w:jc w:val="center"/>
              <w:rPr>
                <w:sz w:val="28"/>
                <w:szCs w:val="28"/>
              </w:rPr>
            </w:pPr>
            <w:r w:rsidRPr="002950A6">
              <w:rPr>
                <w:sz w:val="28"/>
                <w:szCs w:val="28"/>
              </w:rPr>
              <w:t>m</w:t>
            </w:r>
          </w:p>
        </w:tc>
        <w:tc>
          <w:tcPr>
            <w:tcW w:w="782" w:type="pct"/>
            <w:tcBorders>
              <w:top w:val="nil"/>
              <w:left w:val="nil"/>
              <w:bottom w:val="single" w:sz="4" w:space="0" w:color="auto"/>
              <w:right w:val="single" w:sz="4" w:space="0" w:color="auto"/>
            </w:tcBorders>
            <w:vAlign w:val="center"/>
            <w:hideMark/>
          </w:tcPr>
          <w:p w14:paraId="10E05B72" w14:textId="77777777" w:rsidR="00E63D24" w:rsidRPr="002950A6" w:rsidRDefault="00E63D24" w:rsidP="002E29D7">
            <w:pPr>
              <w:spacing w:beforeLines="60" w:before="144" w:afterLines="60" w:after="144"/>
              <w:jc w:val="center"/>
              <w:rPr>
                <w:sz w:val="28"/>
                <w:szCs w:val="28"/>
              </w:rPr>
            </w:pPr>
            <w:r w:rsidRPr="002950A6">
              <w:rPr>
                <w:sz w:val="28"/>
                <w:szCs w:val="28"/>
              </w:rPr>
              <w:t>0,00100</w:t>
            </w:r>
          </w:p>
        </w:tc>
        <w:tc>
          <w:tcPr>
            <w:tcW w:w="885" w:type="pct"/>
            <w:tcBorders>
              <w:top w:val="nil"/>
              <w:left w:val="nil"/>
              <w:bottom w:val="single" w:sz="4" w:space="0" w:color="auto"/>
              <w:right w:val="single" w:sz="4" w:space="0" w:color="auto"/>
            </w:tcBorders>
            <w:vAlign w:val="center"/>
            <w:hideMark/>
          </w:tcPr>
          <w:p w14:paraId="0A20CC34" w14:textId="77777777" w:rsidR="00E63D24" w:rsidRPr="002950A6" w:rsidRDefault="00E63D24" w:rsidP="002E29D7">
            <w:pPr>
              <w:spacing w:beforeLines="60" w:before="144" w:afterLines="60" w:after="144"/>
              <w:jc w:val="center"/>
              <w:rPr>
                <w:sz w:val="28"/>
                <w:szCs w:val="28"/>
              </w:rPr>
            </w:pPr>
            <w:r w:rsidRPr="002950A6">
              <w:rPr>
                <w:sz w:val="28"/>
                <w:szCs w:val="28"/>
              </w:rPr>
              <w:t>0,001</w:t>
            </w:r>
            <w:r w:rsidR="00EC20A0" w:rsidRPr="002950A6">
              <w:rPr>
                <w:sz w:val="28"/>
                <w:szCs w:val="28"/>
              </w:rPr>
              <w:t>0</w:t>
            </w:r>
          </w:p>
        </w:tc>
        <w:tc>
          <w:tcPr>
            <w:tcW w:w="853" w:type="pct"/>
            <w:tcBorders>
              <w:top w:val="nil"/>
              <w:left w:val="nil"/>
              <w:bottom w:val="single" w:sz="4" w:space="0" w:color="auto"/>
              <w:right w:val="single" w:sz="4" w:space="0" w:color="auto"/>
            </w:tcBorders>
            <w:vAlign w:val="center"/>
            <w:hideMark/>
          </w:tcPr>
          <w:p w14:paraId="2746ABAD" w14:textId="77777777" w:rsidR="00E63D24" w:rsidRPr="002950A6" w:rsidRDefault="00E63D24" w:rsidP="002E29D7">
            <w:pPr>
              <w:spacing w:beforeLines="60" w:before="144" w:afterLines="60" w:after="144"/>
              <w:jc w:val="center"/>
              <w:rPr>
                <w:sz w:val="28"/>
                <w:szCs w:val="28"/>
              </w:rPr>
            </w:pPr>
            <w:r w:rsidRPr="002950A6">
              <w:rPr>
                <w:sz w:val="28"/>
                <w:szCs w:val="28"/>
              </w:rPr>
              <w:t>0,001</w:t>
            </w:r>
            <w:r w:rsidR="00EC20A0" w:rsidRPr="002950A6">
              <w:rPr>
                <w:sz w:val="28"/>
                <w:szCs w:val="28"/>
              </w:rPr>
              <w:t>0</w:t>
            </w:r>
          </w:p>
        </w:tc>
      </w:tr>
      <w:tr w:rsidR="00BE230F" w:rsidRPr="002950A6" w14:paraId="3C3284D7" w14:textId="77777777" w:rsidTr="00E63D24">
        <w:trPr>
          <w:trHeight w:val="315"/>
        </w:trPr>
        <w:tc>
          <w:tcPr>
            <w:tcW w:w="484" w:type="pct"/>
            <w:tcBorders>
              <w:top w:val="nil"/>
              <w:left w:val="single" w:sz="4" w:space="0" w:color="auto"/>
              <w:bottom w:val="single" w:sz="4" w:space="0" w:color="auto"/>
              <w:right w:val="single" w:sz="4" w:space="0" w:color="auto"/>
            </w:tcBorders>
            <w:vAlign w:val="center"/>
            <w:hideMark/>
          </w:tcPr>
          <w:p w14:paraId="4FE6B36C" w14:textId="77777777" w:rsidR="00E63D24" w:rsidRPr="002950A6" w:rsidRDefault="00E63D24" w:rsidP="002E29D7">
            <w:pPr>
              <w:spacing w:beforeLines="60" w:before="144" w:afterLines="60" w:after="144"/>
              <w:jc w:val="center"/>
              <w:rPr>
                <w:sz w:val="28"/>
                <w:szCs w:val="28"/>
              </w:rPr>
            </w:pPr>
            <w:r w:rsidRPr="002950A6">
              <w:rPr>
                <w:sz w:val="28"/>
                <w:szCs w:val="28"/>
              </w:rPr>
              <w:t>9</w:t>
            </w:r>
          </w:p>
        </w:tc>
        <w:tc>
          <w:tcPr>
            <w:tcW w:w="1276" w:type="pct"/>
            <w:tcBorders>
              <w:top w:val="nil"/>
              <w:left w:val="nil"/>
              <w:bottom w:val="single" w:sz="4" w:space="0" w:color="auto"/>
              <w:right w:val="single" w:sz="4" w:space="0" w:color="auto"/>
            </w:tcBorders>
            <w:vAlign w:val="center"/>
            <w:hideMark/>
          </w:tcPr>
          <w:p w14:paraId="607E0E46" w14:textId="77777777" w:rsidR="00E63D24" w:rsidRPr="002950A6" w:rsidRDefault="00E63D24" w:rsidP="002E29D7">
            <w:pPr>
              <w:spacing w:beforeLines="60" w:before="144" w:afterLines="60" w:after="144"/>
              <w:rPr>
                <w:sz w:val="28"/>
                <w:szCs w:val="28"/>
              </w:rPr>
            </w:pPr>
            <w:r w:rsidRPr="002950A6">
              <w:rPr>
                <w:sz w:val="28"/>
                <w:szCs w:val="28"/>
              </w:rPr>
              <w:t>Ống chịu áp lực</w:t>
            </w:r>
          </w:p>
        </w:tc>
        <w:tc>
          <w:tcPr>
            <w:tcW w:w="720" w:type="pct"/>
            <w:tcBorders>
              <w:top w:val="nil"/>
              <w:left w:val="nil"/>
              <w:bottom w:val="single" w:sz="4" w:space="0" w:color="auto"/>
              <w:right w:val="single" w:sz="4" w:space="0" w:color="auto"/>
            </w:tcBorders>
            <w:vAlign w:val="center"/>
            <w:hideMark/>
          </w:tcPr>
          <w:p w14:paraId="5EF67DAD" w14:textId="77777777" w:rsidR="00E63D24" w:rsidRPr="002950A6" w:rsidRDefault="00E63D24" w:rsidP="002E29D7">
            <w:pPr>
              <w:spacing w:beforeLines="60" w:before="144" w:afterLines="60" w:after="144"/>
              <w:jc w:val="center"/>
              <w:rPr>
                <w:sz w:val="28"/>
                <w:szCs w:val="28"/>
              </w:rPr>
            </w:pPr>
            <w:r w:rsidRPr="002950A6">
              <w:rPr>
                <w:sz w:val="28"/>
                <w:szCs w:val="28"/>
              </w:rPr>
              <w:t>m</w:t>
            </w:r>
          </w:p>
        </w:tc>
        <w:tc>
          <w:tcPr>
            <w:tcW w:w="782" w:type="pct"/>
            <w:tcBorders>
              <w:top w:val="nil"/>
              <w:left w:val="nil"/>
              <w:bottom w:val="single" w:sz="4" w:space="0" w:color="auto"/>
              <w:right w:val="single" w:sz="4" w:space="0" w:color="auto"/>
            </w:tcBorders>
            <w:vAlign w:val="center"/>
            <w:hideMark/>
          </w:tcPr>
          <w:p w14:paraId="3140456B" w14:textId="77777777" w:rsidR="00E63D24" w:rsidRPr="002950A6" w:rsidRDefault="00E63D24" w:rsidP="002E29D7">
            <w:pPr>
              <w:spacing w:beforeLines="60" w:before="144" w:afterLines="60" w:after="144"/>
              <w:jc w:val="center"/>
              <w:rPr>
                <w:sz w:val="28"/>
                <w:szCs w:val="28"/>
              </w:rPr>
            </w:pPr>
            <w:r w:rsidRPr="002950A6">
              <w:rPr>
                <w:sz w:val="28"/>
                <w:szCs w:val="28"/>
              </w:rPr>
              <w:t>0,00016</w:t>
            </w:r>
          </w:p>
        </w:tc>
        <w:tc>
          <w:tcPr>
            <w:tcW w:w="885" w:type="pct"/>
            <w:tcBorders>
              <w:top w:val="nil"/>
              <w:left w:val="nil"/>
              <w:bottom w:val="single" w:sz="4" w:space="0" w:color="auto"/>
              <w:right w:val="single" w:sz="4" w:space="0" w:color="auto"/>
            </w:tcBorders>
            <w:vAlign w:val="center"/>
            <w:hideMark/>
          </w:tcPr>
          <w:p w14:paraId="09B3DF1C" w14:textId="77777777" w:rsidR="00E63D24" w:rsidRPr="002950A6" w:rsidRDefault="00E63D24" w:rsidP="002E29D7">
            <w:pPr>
              <w:spacing w:beforeLines="60" w:before="144" w:afterLines="60" w:after="144"/>
              <w:jc w:val="center"/>
              <w:rPr>
                <w:sz w:val="28"/>
                <w:szCs w:val="28"/>
              </w:rPr>
            </w:pPr>
            <w:r w:rsidRPr="002950A6">
              <w:rPr>
                <w:sz w:val="28"/>
                <w:szCs w:val="28"/>
              </w:rPr>
              <w:t>0,00016</w:t>
            </w:r>
          </w:p>
        </w:tc>
        <w:tc>
          <w:tcPr>
            <w:tcW w:w="853" w:type="pct"/>
            <w:tcBorders>
              <w:top w:val="nil"/>
              <w:left w:val="nil"/>
              <w:bottom w:val="single" w:sz="4" w:space="0" w:color="auto"/>
              <w:right w:val="single" w:sz="4" w:space="0" w:color="auto"/>
            </w:tcBorders>
            <w:vAlign w:val="center"/>
            <w:hideMark/>
          </w:tcPr>
          <w:p w14:paraId="5482E25A" w14:textId="77777777" w:rsidR="00E63D24" w:rsidRPr="002950A6" w:rsidRDefault="00E63D24" w:rsidP="002E29D7">
            <w:pPr>
              <w:spacing w:beforeLines="60" w:before="144" w:afterLines="60" w:after="144"/>
              <w:jc w:val="center"/>
              <w:rPr>
                <w:sz w:val="28"/>
                <w:szCs w:val="28"/>
              </w:rPr>
            </w:pPr>
            <w:r w:rsidRPr="002950A6">
              <w:rPr>
                <w:sz w:val="28"/>
                <w:szCs w:val="28"/>
              </w:rPr>
              <w:t>0,00016</w:t>
            </w:r>
          </w:p>
        </w:tc>
      </w:tr>
    </w:tbl>
    <w:p w14:paraId="791F0664" w14:textId="77777777" w:rsidR="006D2D0B" w:rsidRPr="002950A6" w:rsidRDefault="004607A7" w:rsidP="00EE398A">
      <w:pPr>
        <w:pStyle w:val="00noidung"/>
        <w:outlineLvl w:val="2"/>
        <w:rPr>
          <w:lang w:val="en-US"/>
        </w:rPr>
      </w:pPr>
      <w:r w:rsidRPr="002950A6">
        <w:rPr>
          <w:lang w:val="en-US"/>
        </w:rPr>
        <w:t>đ</w:t>
      </w:r>
      <w:r w:rsidR="006D2D0B" w:rsidRPr="002950A6">
        <w:rPr>
          <w:lang w:val="en-US"/>
        </w:rPr>
        <w:t>) Định mức tiêu hao năng lượng</w:t>
      </w:r>
    </w:p>
    <w:p w14:paraId="364525D0"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854"/>
        <w:gridCol w:w="2235"/>
        <w:gridCol w:w="1269"/>
        <w:gridCol w:w="1391"/>
        <w:gridCol w:w="1570"/>
        <w:gridCol w:w="1519"/>
        <w:gridCol w:w="222"/>
      </w:tblGrid>
      <w:tr w:rsidR="00BE230F" w:rsidRPr="002950A6" w14:paraId="59AF65DF" w14:textId="77777777" w:rsidTr="002E29D7">
        <w:trPr>
          <w:gridAfter w:val="1"/>
          <w:wAfter w:w="120" w:type="pct"/>
          <w:trHeight w:val="466"/>
          <w:tblHeader/>
        </w:trPr>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15C85D3B" w14:textId="77777777" w:rsidR="006D2E4C" w:rsidRPr="002950A6" w:rsidRDefault="006D2E4C" w:rsidP="002E29D7">
            <w:pPr>
              <w:pStyle w:val="00noidung"/>
              <w:spacing w:beforeLines="60" w:before="144" w:afterLines="60" w:after="144"/>
              <w:ind w:left="720" w:hanging="720"/>
              <w:jc w:val="center"/>
              <w:outlineLvl w:val="2"/>
              <w:rPr>
                <w:b/>
                <w:bCs/>
                <w:lang w:val="en-US"/>
              </w:rPr>
            </w:pPr>
            <w:r w:rsidRPr="002950A6">
              <w:rPr>
                <w:b/>
                <w:bCs/>
                <w:lang w:val="en-US"/>
              </w:rPr>
              <w:t>TT</w:t>
            </w:r>
          </w:p>
          <w:p w14:paraId="42AD4A8B" w14:textId="77777777" w:rsidR="00631679" w:rsidRPr="002950A6" w:rsidRDefault="00631679" w:rsidP="002E29D7">
            <w:pPr>
              <w:spacing w:beforeLines="60" w:before="144" w:afterLines="60" w:after="144"/>
              <w:ind w:left="720" w:hanging="720"/>
              <w:jc w:val="center"/>
              <w:rPr>
                <w:b/>
                <w:bCs/>
                <w:sz w:val="28"/>
                <w:szCs w:val="28"/>
              </w:rPr>
            </w:pPr>
          </w:p>
        </w:tc>
        <w:tc>
          <w:tcPr>
            <w:tcW w:w="1234" w:type="pct"/>
            <w:vMerge w:val="restart"/>
            <w:tcBorders>
              <w:top w:val="single" w:sz="4" w:space="0" w:color="auto"/>
              <w:left w:val="single" w:sz="4" w:space="0" w:color="auto"/>
              <w:bottom w:val="single" w:sz="4" w:space="0" w:color="auto"/>
              <w:right w:val="single" w:sz="4" w:space="0" w:color="auto"/>
            </w:tcBorders>
            <w:vAlign w:val="center"/>
            <w:hideMark/>
          </w:tcPr>
          <w:p w14:paraId="0D11937C" w14:textId="77777777" w:rsidR="00631679" w:rsidRPr="002950A6" w:rsidRDefault="00631679" w:rsidP="002E29D7">
            <w:pPr>
              <w:spacing w:beforeLines="60" w:before="144" w:afterLines="60" w:after="144"/>
              <w:jc w:val="center"/>
              <w:rPr>
                <w:b/>
                <w:bCs/>
                <w:sz w:val="28"/>
                <w:szCs w:val="28"/>
              </w:rPr>
            </w:pPr>
            <w:r w:rsidRPr="002950A6">
              <w:rPr>
                <w:b/>
                <w:bCs/>
                <w:sz w:val="28"/>
                <w:szCs w:val="28"/>
              </w:rPr>
              <w:t>Danh mục năng lượng</w:t>
            </w:r>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14:paraId="7653BF7B" w14:textId="77777777" w:rsidR="00631679" w:rsidRPr="002950A6" w:rsidRDefault="00631679" w:rsidP="002E29D7">
            <w:pPr>
              <w:spacing w:beforeLines="60" w:before="144" w:afterLines="60" w:after="144"/>
              <w:jc w:val="center"/>
              <w:rPr>
                <w:b/>
                <w:bCs/>
                <w:sz w:val="28"/>
                <w:szCs w:val="28"/>
              </w:rPr>
            </w:pPr>
            <w:r w:rsidRPr="002950A6">
              <w:rPr>
                <w:b/>
                <w:bCs/>
                <w:sz w:val="28"/>
                <w:szCs w:val="28"/>
              </w:rPr>
              <w:t>Đơn vị tính</w:t>
            </w:r>
          </w:p>
        </w:tc>
        <w:tc>
          <w:tcPr>
            <w:tcW w:w="2474"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5E5BDCF" w14:textId="77777777" w:rsidR="00631679" w:rsidRPr="002950A6" w:rsidRDefault="00631679" w:rsidP="002E29D7">
            <w:pPr>
              <w:spacing w:beforeLines="60" w:before="144" w:afterLines="60" w:after="144"/>
              <w:jc w:val="center"/>
              <w:rPr>
                <w:b/>
                <w:bCs/>
                <w:sz w:val="28"/>
                <w:szCs w:val="28"/>
              </w:rPr>
            </w:pPr>
            <w:r w:rsidRPr="002950A6">
              <w:rPr>
                <w:b/>
                <w:bCs/>
                <w:sz w:val="28"/>
                <w:szCs w:val="28"/>
              </w:rPr>
              <w:t>Mức tiêu hao (kWh/tấn)</w:t>
            </w:r>
          </w:p>
        </w:tc>
      </w:tr>
      <w:tr w:rsidR="00BE230F" w:rsidRPr="002950A6" w14:paraId="74BE0AA8" w14:textId="77777777" w:rsidTr="002E29D7">
        <w:trPr>
          <w:trHeight w:val="315"/>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38E3F447" w14:textId="77777777" w:rsidR="00631679" w:rsidRPr="002950A6" w:rsidRDefault="00631679" w:rsidP="002E29D7">
            <w:pPr>
              <w:spacing w:beforeLines="60" w:before="144" w:afterLines="60" w:after="144"/>
              <w:rPr>
                <w:b/>
                <w:bCs/>
                <w:sz w:val="28"/>
                <w:szCs w:val="28"/>
              </w:rPr>
            </w:pPr>
          </w:p>
        </w:tc>
        <w:tc>
          <w:tcPr>
            <w:tcW w:w="1234" w:type="pct"/>
            <w:vMerge/>
            <w:tcBorders>
              <w:top w:val="single" w:sz="4" w:space="0" w:color="auto"/>
              <w:left w:val="single" w:sz="4" w:space="0" w:color="auto"/>
              <w:bottom w:val="single" w:sz="4" w:space="0" w:color="auto"/>
              <w:right w:val="single" w:sz="4" w:space="0" w:color="auto"/>
            </w:tcBorders>
            <w:vAlign w:val="center"/>
            <w:hideMark/>
          </w:tcPr>
          <w:p w14:paraId="1C1F2096" w14:textId="77777777" w:rsidR="00631679" w:rsidRPr="002950A6" w:rsidRDefault="00631679" w:rsidP="002E29D7">
            <w:pPr>
              <w:spacing w:beforeLines="60" w:before="144" w:afterLines="60" w:after="144"/>
              <w:rPr>
                <w:b/>
                <w:bCs/>
                <w:sz w:val="28"/>
                <w:szCs w:val="28"/>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7131D755" w14:textId="77777777" w:rsidR="00631679" w:rsidRPr="002950A6" w:rsidRDefault="00631679" w:rsidP="002E29D7">
            <w:pPr>
              <w:spacing w:beforeLines="60" w:before="144" w:afterLines="60" w:after="144"/>
              <w:rPr>
                <w:b/>
                <w:bCs/>
                <w:sz w:val="28"/>
                <w:szCs w:val="28"/>
              </w:rPr>
            </w:pPr>
          </w:p>
        </w:tc>
        <w:tc>
          <w:tcPr>
            <w:tcW w:w="2474" w:type="pct"/>
            <w:gridSpan w:val="3"/>
            <w:vMerge/>
            <w:tcBorders>
              <w:top w:val="single" w:sz="4" w:space="0" w:color="auto"/>
              <w:left w:val="single" w:sz="4" w:space="0" w:color="auto"/>
              <w:bottom w:val="single" w:sz="4" w:space="0" w:color="auto"/>
              <w:right w:val="single" w:sz="4" w:space="0" w:color="auto"/>
            </w:tcBorders>
            <w:vAlign w:val="center"/>
            <w:hideMark/>
          </w:tcPr>
          <w:p w14:paraId="201EC49A" w14:textId="77777777" w:rsidR="00631679" w:rsidRPr="002950A6" w:rsidRDefault="00631679" w:rsidP="002E29D7">
            <w:pPr>
              <w:spacing w:beforeLines="60" w:before="144" w:afterLines="60" w:after="144"/>
              <w:rPr>
                <w:b/>
                <w:bCs/>
                <w:sz w:val="28"/>
                <w:szCs w:val="28"/>
              </w:rPr>
            </w:pPr>
          </w:p>
        </w:tc>
        <w:tc>
          <w:tcPr>
            <w:tcW w:w="120" w:type="pct"/>
            <w:tcBorders>
              <w:top w:val="nil"/>
              <w:left w:val="nil"/>
              <w:bottom w:val="nil"/>
              <w:right w:val="nil"/>
            </w:tcBorders>
            <w:noWrap/>
            <w:vAlign w:val="bottom"/>
            <w:hideMark/>
          </w:tcPr>
          <w:p w14:paraId="57691100" w14:textId="77777777" w:rsidR="00631679" w:rsidRPr="002950A6" w:rsidRDefault="00631679" w:rsidP="002E29D7">
            <w:pPr>
              <w:spacing w:beforeLines="60" w:before="144" w:afterLines="60" w:after="144"/>
              <w:jc w:val="center"/>
              <w:rPr>
                <w:b/>
                <w:bCs/>
                <w:sz w:val="28"/>
                <w:szCs w:val="28"/>
              </w:rPr>
            </w:pPr>
          </w:p>
        </w:tc>
      </w:tr>
      <w:tr w:rsidR="00BE230F" w:rsidRPr="002950A6" w14:paraId="71F451AF" w14:textId="77777777" w:rsidTr="002E29D7">
        <w:trPr>
          <w:trHeight w:val="581"/>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39ABD12F" w14:textId="77777777" w:rsidR="00AF2DBA" w:rsidRPr="002950A6" w:rsidRDefault="00AF2DBA" w:rsidP="002E29D7">
            <w:pPr>
              <w:spacing w:beforeLines="60" w:before="144" w:afterLines="60" w:after="144"/>
              <w:rPr>
                <w:b/>
                <w:bCs/>
                <w:sz w:val="28"/>
                <w:szCs w:val="28"/>
              </w:rPr>
            </w:pPr>
          </w:p>
        </w:tc>
        <w:tc>
          <w:tcPr>
            <w:tcW w:w="1234" w:type="pct"/>
            <w:vMerge/>
            <w:tcBorders>
              <w:top w:val="single" w:sz="4" w:space="0" w:color="auto"/>
              <w:left w:val="single" w:sz="4" w:space="0" w:color="auto"/>
              <w:bottom w:val="single" w:sz="4" w:space="0" w:color="auto"/>
              <w:right w:val="single" w:sz="4" w:space="0" w:color="auto"/>
            </w:tcBorders>
            <w:vAlign w:val="center"/>
            <w:hideMark/>
          </w:tcPr>
          <w:p w14:paraId="0F84BF2F" w14:textId="77777777" w:rsidR="00AF2DBA" w:rsidRPr="002950A6" w:rsidRDefault="00AF2DBA" w:rsidP="002E29D7">
            <w:pPr>
              <w:spacing w:beforeLines="60" w:before="144" w:afterLines="60" w:after="144"/>
              <w:rPr>
                <w:b/>
                <w:bCs/>
                <w:sz w:val="28"/>
                <w:szCs w:val="28"/>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72A73002" w14:textId="77777777" w:rsidR="00AF2DBA" w:rsidRPr="002950A6" w:rsidRDefault="00AF2DBA" w:rsidP="002E29D7">
            <w:pPr>
              <w:spacing w:beforeLines="60" w:before="144" w:afterLines="60" w:after="144"/>
              <w:rPr>
                <w:b/>
                <w:bCs/>
                <w:sz w:val="28"/>
                <w:szCs w:val="28"/>
              </w:rPr>
            </w:pPr>
          </w:p>
        </w:tc>
        <w:tc>
          <w:tcPr>
            <w:tcW w:w="768" w:type="pct"/>
            <w:tcBorders>
              <w:top w:val="nil"/>
              <w:left w:val="nil"/>
              <w:bottom w:val="single" w:sz="4" w:space="0" w:color="auto"/>
              <w:right w:val="single" w:sz="4" w:space="0" w:color="auto"/>
            </w:tcBorders>
            <w:vAlign w:val="center"/>
            <w:hideMark/>
          </w:tcPr>
          <w:p w14:paraId="12E9B6F0" w14:textId="77777777" w:rsidR="00AF2DBA" w:rsidRPr="002950A6" w:rsidRDefault="00AF2DBA" w:rsidP="002E29D7">
            <w:pPr>
              <w:spacing w:beforeLines="60" w:before="144" w:afterLines="60" w:after="144"/>
              <w:jc w:val="center"/>
              <w:rPr>
                <w:b/>
                <w:bCs/>
                <w:sz w:val="28"/>
                <w:szCs w:val="28"/>
              </w:rPr>
            </w:pPr>
            <w:r w:rsidRPr="002950A6">
              <w:rPr>
                <w:b/>
                <w:bCs/>
                <w:sz w:val="28"/>
                <w:szCs w:val="28"/>
              </w:rPr>
              <w:t>XL.4.1</w:t>
            </w:r>
          </w:p>
        </w:tc>
        <w:tc>
          <w:tcPr>
            <w:tcW w:w="867" w:type="pct"/>
            <w:tcBorders>
              <w:top w:val="nil"/>
              <w:left w:val="nil"/>
              <w:bottom w:val="single" w:sz="4" w:space="0" w:color="auto"/>
              <w:right w:val="single" w:sz="4" w:space="0" w:color="auto"/>
            </w:tcBorders>
            <w:vAlign w:val="center"/>
            <w:hideMark/>
          </w:tcPr>
          <w:p w14:paraId="2B1BD28E" w14:textId="77777777" w:rsidR="00AF2DBA" w:rsidRPr="002950A6" w:rsidRDefault="00AF2DBA" w:rsidP="002E29D7">
            <w:pPr>
              <w:spacing w:beforeLines="60" w:before="144" w:afterLines="60" w:after="144"/>
              <w:jc w:val="center"/>
              <w:rPr>
                <w:b/>
                <w:bCs/>
                <w:sz w:val="28"/>
                <w:szCs w:val="28"/>
              </w:rPr>
            </w:pPr>
            <w:r w:rsidRPr="002950A6">
              <w:rPr>
                <w:b/>
                <w:bCs/>
                <w:sz w:val="28"/>
                <w:szCs w:val="28"/>
              </w:rPr>
              <w:t>XL.4.2</w:t>
            </w:r>
          </w:p>
        </w:tc>
        <w:tc>
          <w:tcPr>
            <w:tcW w:w="838" w:type="pct"/>
            <w:tcBorders>
              <w:top w:val="nil"/>
              <w:left w:val="nil"/>
              <w:bottom w:val="single" w:sz="4" w:space="0" w:color="auto"/>
              <w:right w:val="single" w:sz="4" w:space="0" w:color="auto"/>
            </w:tcBorders>
            <w:vAlign w:val="center"/>
            <w:hideMark/>
          </w:tcPr>
          <w:p w14:paraId="6569625B" w14:textId="77777777" w:rsidR="00AF2DBA" w:rsidRPr="002950A6" w:rsidRDefault="00AF2DBA" w:rsidP="002E29D7">
            <w:pPr>
              <w:spacing w:beforeLines="60" w:before="144" w:afterLines="60" w:after="144"/>
              <w:jc w:val="center"/>
              <w:rPr>
                <w:b/>
                <w:bCs/>
                <w:sz w:val="28"/>
                <w:szCs w:val="28"/>
              </w:rPr>
            </w:pPr>
            <w:r w:rsidRPr="002950A6">
              <w:rPr>
                <w:b/>
                <w:bCs/>
                <w:sz w:val="28"/>
                <w:szCs w:val="28"/>
              </w:rPr>
              <w:t>XL.4.3</w:t>
            </w:r>
          </w:p>
        </w:tc>
        <w:tc>
          <w:tcPr>
            <w:tcW w:w="120" w:type="pct"/>
            <w:vAlign w:val="center"/>
            <w:hideMark/>
          </w:tcPr>
          <w:p w14:paraId="16EF35EC" w14:textId="77777777" w:rsidR="00AF2DBA" w:rsidRPr="002950A6" w:rsidRDefault="00AF2DBA" w:rsidP="002E29D7">
            <w:pPr>
              <w:spacing w:beforeLines="60" w:before="144" w:afterLines="60" w:after="144"/>
              <w:rPr>
                <w:sz w:val="28"/>
                <w:szCs w:val="28"/>
              </w:rPr>
            </w:pPr>
          </w:p>
        </w:tc>
      </w:tr>
      <w:tr w:rsidR="00BE230F" w:rsidRPr="002950A6" w14:paraId="2D607FF5" w14:textId="77777777" w:rsidTr="002E29D7">
        <w:trPr>
          <w:trHeight w:val="711"/>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44EE9432" w14:textId="77777777" w:rsidR="00631679" w:rsidRPr="002950A6" w:rsidRDefault="00631679" w:rsidP="002E29D7">
            <w:pPr>
              <w:spacing w:beforeLines="60" w:before="144" w:afterLines="60" w:after="144"/>
              <w:jc w:val="center"/>
              <w:rPr>
                <w:b/>
                <w:bCs/>
                <w:sz w:val="28"/>
                <w:szCs w:val="28"/>
              </w:rPr>
            </w:pPr>
            <w:r w:rsidRPr="002950A6">
              <w:rPr>
                <w:b/>
                <w:bCs/>
                <w:sz w:val="28"/>
                <w:szCs w:val="28"/>
              </w:rPr>
              <w:t>I</w:t>
            </w:r>
          </w:p>
        </w:tc>
        <w:tc>
          <w:tcPr>
            <w:tcW w:w="1234" w:type="pct"/>
            <w:tcBorders>
              <w:top w:val="nil"/>
              <w:left w:val="nil"/>
              <w:bottom w:val="single" w:sz="4" w:space="0" w:color="auto"/>
              <w:right w:val="single" w:sz="4" w:space="0" w:color="auto"/>
            </w:tcBorders>
            <w:shd w:val="clear" w:color="000000" w:fill="FFFFFF"/>
            <w:vAlign w:val="center"/>
            <w:hideMark/>
          </w:tcPr>
          <w:p w14:paraId="0FB8121E" w14:textId="77777777" w:rsidR="00631679" w:rsidRPr="002950A6" w:rsidRDefault="00631679" w:rsidP="002E29D7">
            <w:pPr>
              <w:spacing w:beforeLines="60" w:before="144" w:afterLines="60" w:after="144"/>
              <w:rPr>
                <w:b/>
                <w:bCs/>
                <w:sz w:val="28"/>
                <w:szCs w:val="28"/>
              </w:rPr>
            </w:pPr>
            <w:r w:rsidRPr="002950A6">
              <w:rPr>
                <w:b/>
                <w:bCs/>
                <w:sz w:val="28"/>
                <w:szCs w:val="28"/>
              </w:rPr>
              <w:t>Tiếp nhận chất thải rắn sinh hoạt</w:t>
            </w:r>
          </w:p>
        </w:tc>
        <w:tc>
          <w:tcPr>
            <w:tcW w:w="701" w:type="pct"/>
            <w:tcBorders>
              <w:top w:val="nil"/>
              <w:left w:val="nil"/>
              <w:bottom w:val="single" w:sz="4" w:space="0" w:color="auto"/>
              <w:right w:val="single" w:sz="4" w:space="0" w:color="auto"/>
            </w:tcBorders>
            <w:vAlign w:val="center"/>
            <w:hideMark/>
          </w:tcPr>
          <w:p w14:paraId="239BB51C"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768" w:type="pct"/>
            <w:tcBorders>
              <w:top w:val="nil"/>
              <w:left w:val="nil"/>
              <w:bottom w:val="single" w:sz="4" w:space="0" w:color="auto"/>
              <w:right w:val="single" w:sz="4" w:space="0" w:color="auto"/>
            </w:tcBorders>
            <w:vAlign w:val="center"/>
            <w:hideMark/>
          </w:tcPr>
          <w:p w14:paraId="277FAD18"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867" w:type="pct"/>
            <w:tcBorders>
              <w:top w:val="nil"/>
              <w:left w:val="nil"/>
              <w:bottom w:val="single" w:sz="4" w:space="0" w:color="auto"/>
              <w:right w:val="single" w:sz="4" w:space="0" w:color="auto"/>
            </w:tcBorders>
            <w:vAlign w:val="center"/>
            <w:hideMark/>
          </w:tcPr>
          <w:p w14:paraId="682034DA"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838" w:type="pct"/>
            <w:tcBorders>
              <w:top w:val="nil"/>
              <w:left w:val="nil"/>
              <w:bottom w:val="single" w:sz="4" w:space="0" w:color="auto"/>
              <w:right w:val="single" w:sz="4" w:space="0" w:color="auto"/>
            </w:tcBorders>
            <w:vAlign w:val="center"/>
            <w:hideMark/>
          </w:tcPr>
          <w:p w14:paraId="369885CF"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120" w:type="pct"/>
            <w:vAlign w:val="center"/>
            <w:hideMark/>
          </w:tcPr>
          <w:p w14:paraId="14521E49" w14:textId="77777777" w:rsidR="00631679" w:rsidRPr="002950A6" w:rsidRDefault="00631679" w:rsidP="002E29D7">
            <w:pPr>
              <w:spacing w:beforeLines="60" w:before="144" w:afterLines="60" w:after="144"/>
              <w:rPr>
                <w:sz w:val="28"/>
                <w:szCs w:val="28"/>
              </w:rPr>
            </w:pPr>
          </w:p>
        </w:tc>
      </w:tr>
      <w:tr w:rsidR="00BE230F" w:rsidRPr="002950A6" w14:paraId="13791BA1" w14:textId="77777777" w:rsidTr="002E29D7">
        <w:trPr>
          <w:trHeight w:val="315"/>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6A199EA3" w14:textId="77777777" w:rsidR="00631679" w:rsidRPr="002950A6" w:rsidRDefault="00631679" w:rsidP="002E29D7">
            <w:pPr>
              <w:spacing w:beforeLines="60" w:before="144" w:afterLines="60" w:after="144"/>
              <w:jc w:val="center"/>
              <w:rPr>
                <w:sz w:val="28"/>
                <w:szCs w:val="28"/>
              </w:rPr>
            </w:pPr>
            <w:r w:rsidRPr="002950A6">
              <w:rPr>
                <w:sz w:val="28"/>
                <w:szCs w:val="28"/>
              </w:rPr>
              <w:t>1</w:t>
            </w:r>
          </w:p>
        </w:tc>
        <w:tc>
          <w:tcPr>
            <w:tcW w:w="1234" w:type="pct"/>
            <w:tcBorders>
              <w:top w:val="nil"/>
              <w:left w:val="nil"/>
              <w:bottom w:val="single" w:sz="4" w:space="0" w:color="auto"/>
              <w:right w:val="single" w:sz="4" w:space="0" w:color="auto"/>
            </w:tcBorders>
            <w:shd w:val="clear" w:color="000000" w:fill="FFFFFF"/>
            <w:vAlign w:val="center"/>
            <w:hideMark/>
          </w:tcPr>
          <w:p w14:paraId="73E7BBBD" w14:textId="77777777" w:rsidR="00631679" w:rsidRPr="002950A6" w:rsidRDefault="00631679" w:rsidP="002E29D7">
            <w:pPr>
              <w:spacing w:beforeLines="60" w:before="144" w:afterLines="60" w:after="144"/>
              <w:rPr>
                <w:sz w:val="28"/>
                <w:szCs w:val="28"/>
              </w:rPr>
            </w:pPr>
            <w:r w:rsidRPr="002950A6">
              <w:rPr>
                <w:sz w:val="28"/>
                <w:szCs w:val="28"/>
              </w:rPr>
              <w:t>Trạm cân</w:t>
            </w:r>
          </w:p>
        </w:tc>
        <w:tc>
          <w:tcPr>
            <w:tcW w:w="701" w:type="pct"/>
            <w:tcBorders>
              <w:top w:val="nil"/>
              <w:left w:val="nil"/>
              <w:bottom w:val="single" w:sz="4" w:space="0" w:color="auto"/>
              <w:right w:val="single" w:sz="4" w:space="0" w:color="auto"/>
            </w:tcBorders>
            <w:vAlign w:val="center"/>
            <w:hideMark/>
          </w:tcPr>
          <w:p w14:paraId="1C1A2A6A" w14:textId="77777777" w:rsidR="00631679" w:rsidRPr="002950A6" w:rsidRDefault="002E29D7" w:rsidP="002E29D7">
            <w:pPr>
              <w:spacing w:beforeLines="60" w:before="144" w:afterLines="60" w:after="144"/>
              <w:jc w:val="center"/>
              <w:rPr>
                <w:sz w:val="28"/>
                <w:szCs w:val="28"/>
              </w:rPr>
            </w:pPr>
            <w:r w:rsidRPr="002950A6">
              <w:rPr>
                <w:sz w:val="28"/>
                <w:szCs w:val="28"/>
              </w:rPr>
              <w:t>kWh</w:t>
            </w:r>
          </w:p>
        </w:tc>
        <w:tc>
          <w:tcPr>
            <w:tcW w:w="768" w:type="pct"/>
            <w:tcBorders>
              <w:top w:val="nil"/>
              <w:left w:val="nil"/>
              <w:bottom w:val="single" w:sz="4" w:space="0" w:color="auto"/>
              <w:right w:val="single" w:sz="4" w:space="0" w:color="auto"/>
            </w:tcBorders>
            <w:vAlign w:val="center"/>
            <w:hideMark/>
          </w:tcPr>
          <w:p w14:paraId="32D9D596" w14:textId="77777777" w:rsidR="00631679" w:rsidRPr="002950A6" w:rsidRDefault="00631679" w:rsidP="002E29D7">
            <w:pPr>
              <w:spacing w:beforeLines="60" w:before="144" w:afterLines="60" w:after="144"/>
              <w:jc w:val="center"/>
              <w:rPr>
                <w:sz w:val="28"/>
                <w:szCs w:val="28"/>
              </w:rPr>
            </w:pPr>
            <w:r w:rsidRPr="002950A6">
              <w:rPr>
                <w:sz w:val="28"/>
                <w:szCs w:val="28"/>
              </w:rPr>
              <w:t>0,00019</w:t>
            </w:r>
          </w:p>
        </w:tc>
        <w:tc>
          <w:tcPr>
            <w:tcW w:w="867" w:type="pct"/>
            <w:tcBorders>
              <w:top w:val="nil"/>
              <w:left w:val="nil"/>
              <w:bottom w:val="single" w:sz="4" w:space="0" w:color="auto"/>
              <w:right w:val="single" w:sz="4" w:space="0" w:color="auto"/>
            </w:tcBorders>
            <w:vAlign w:val="center"/>
            <w:hideMark/>
          </w:tcPr>
          <w:p w14:paraId="69E3B45B" w14:textId="77777777" w:rsidR="00631679" w:rsidRPr="002950A6" w:rsidRDefault="00631679" w:rsidP="002E29D7">
            <w:pPr>
              <w:spacing w:beforeLines="60" w:before="144" w:afterLines="60" w:after="144"/>
              <w:jc w:val="center"/>
              <w:rPr>
                <w:sz w:val="28"/>
                <w:szCs w:val="28"/>
              </w:rPr>
            </w:pPr>
            <w:r w:rsidRPr="002950A6">
              <w:rPr>
                <w:sz w:val="28"/>
                <w:szCs w:val="28"/>
              </w:rPr>
              <w:t>0,00006</w:t>
            </w:r>
          </w:p>
        </w:tc>
        <w:tc>
          <w:tcPr>
            <w:tcW w:w="838" w:type="pct"/>
            <w:tcBorders>
              <w:top w:val="nil"/>
              <w:left w:val="nil"/>
              <w:bottom w:val="single" w:sz="4" w:space="0" w:color="auto"/>
              <w:right w:val="single" w:sz="4" w:space="0" w:color="auto"/>
            </w:tcBorders>
            <w:vAlign w:val="center"/>
            <w:hideMark/>
          </w:tcPr>
          <w:p w14:paraId="5F8AF13B" w14:textId="77777777" w:rsidR="00631679" w:rsidRPr="002950A6" w:rsidRDefault="00631679" w:rsidP="002E29D7">
            <w:pPr>
              <w:spacing w:beforeLines="60" w:before="144" w:afterLines="60" w:after="144"/>
              <w:jc w:val="center"/>
              <w:rPr>
                <w:sz w:val="28"/>
                <w:szCs w:val="28"/>
              </w:rPr>
            </w:pPr>
            <w:r w:rsidRPr="002950A6">
              <w:rPr>
                <w:sz w:val="28"/>
                <w:szCs w:val="28"/>
              </w:rPr>
              <w:t>0,00008</w:t>
            </w:r>
          </w:p>
        </w:tc>
        <w:tc>
          <w:tcPr>
            <w:tcW w:w="120" w:type="pct"/>
            <w:vAlign w:val="center"/>
            <w:hideMark/>
          </w:tcPr>
          <w:p w14:paraId="70554D08" w14:textId="77777777" w:rsidR="00631679" w:rsidRPr="002950A6" w:rsidRDefault="00631679" w:rsidP="002E29D7">
            <w:pPr>
              <w:spacing w:beforeLines="60" w:before="144" w:afterLines="60" w:after="144"/>
              <w:rPr>
                <w:sz w:val="28"/>
                <w:szCs w:val="28"/>
              </w:rPr>
            </w:pPr>
          </w:p>
        </w:tc>
      </w:tr>
      <w:tr w:rsidR="00BE230F" w:rsidRPr="002950A6" w14:paraId="7F6D536E" w14:textId="77777777" w:rsidTr="002E29D7">
        <w:trPr>
          <w:trHeight w:val="797"/>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28259C5F" w14:textId="77777777" w:rsidR="00631679" w:rsidRPr="002950A6" w:rsidRDefault="00631679" w:rsidP="002E29D7">
            <w:pPr>
              <w:spacing w:beforeLines="60" w:before="144" w:afterLines="60" w:after="144"/>
              <w:jc w:val="center"/>
              <w:rPr>
                <w:b/>
                <w:bCs/>
                <w:sz w:val="28"/>
                <w:szCs w:val="28"/>
              </w:rPr>
            </w:pPr>
            <w:r w:rsidRPr="002950A6">
              <w:rPr>
                <w:b/>
                <w:bCs/>
                <w:sz w:val="28"/>
                <w:szCs w:val="28"/>
              </w:rPr>
              <w:t>II</w:t>
            </w:r>
          </w:p>
        </w:tc>
        <w:tc>
          <w:tcPr>
            <w:tcW w:w="1234" w:type="pct"/>
            <w:tcBorders>
              <w:top w:val="nil"/>
              <w:left w:val="nil"/>
              <w:bottom w:val="single" w:sz="4" w:space="0" w:color="auto"/>
              <w:right w:val="single" w:sz="4" w:space="0" w:color="auto"/>
            </w:tcBorders>
            <w:shd w:val="clear" w:color="000000" w:fill="FFFFFF"/>
            <w:vAlign w:val="center"/>
            <w:hideMark/>
          </w:tcPr>
          <w:p w14:paraId="45ECBAC8" w14:textId="77777777" w:rsidR="00631679" w:rsidRPr="002950A6" w:rsidRDefault="00631679" w:rsidP="002E29D7">
            <w:pPr>
              <w:spacing w:beforeLines="60" w:before="144" w:afterLines="60" w:after="144"/>
              <w:rPr>
                <w:b/>
                <w:bCs/>
                <w:sz w:val="28"/>
                <w:szCs w:val="28"/>
              </w:rPr>
            </w:pPr>
            <w:r w:rsidRPr="002950A6">
              <w:rPr>
                <w:b/>
                <w:bCs/>
                <w:sz w:val="28"/>
                <w:szCs w:val="28"/>
              </w:rPr>
              <w:t>Xử lý chất thải rắn sinh hoạt</w:t>
            </w:r>
          </w:p>
        </w:tc>
        <w:tc>
          <w:tcPr>
            <w:tcW w:w="701" w:type="pct"/>
            <w:tcBorders>
              <w:top w:val="nil"/>
              <w:left w:val="nil"/>
              <w:bottom w:val="single" w:sz="4" w:space="0" w:color="auto"/>
              <w:right w:val="single" w:sz="4" w:space="0" w:color="auto"/>
            </w:tcBorders>
            <w:vAlign w:val="center"/>
            <w:hideMark/>
          </w:tcPr>
          <w:p w14:paraId="25C6756E"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768" w:type="pct"/>
            <w:tcBorders>
              <w:top w:val="nil"/>
              <w:left w:val="nil"/>
              <w:bottom w:val="single" w:sz="4" w:space="0" w:color="auto"/>
              <w:right w:val="single" w:sz="4" w:space="0" w:color="auto"/>
            </w:tcBorders>
            <w:vAlign w:val="center"/>
            <w:hideMark/>
          </w:tcPr>
          <w:p w14:paraId="4993D095"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867" w:type="pct"/>
            <w:tcBorders>
              <w:top w:val="nil"/>
              <w:left w:val="nil"/>
              <w:bottom w:val="single" w:sz="4" w:space="0" w:color="auto"/>
              <w:right w:val="single" w:sz="4" w:space="0" w:color="auto"/>
            </w:tcBorders>
            <w:vAlign w:val="center"/>
            <w:hideMark/>
          </w:tcPr>
          <w:p w14:paraId="46B5B2E1"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838" w:type="pct"/>
            <w:tcBorders>
              <w:top w:val="nil"/>
              <w:left w:val="nil"/>
              <w:bottom w:val="single" w:sz="4" w:space="0" w:color="auto"/>
              <w:right w:val="single" w:sz="4" w:space="0" w:color="auto"/>
            </w:tcBorders>
            <w:vAlign w:val="center"/>
            <w:hideMark/>
          </w:tcPr>
          <w:p w14:paraId="439C37E8" w14:textId="77777777" w:rsidR="00631679" w:rsidRPr="002950A6" w:rsidRDefault="00631679" w:rsidP="002E29D7">
            <w:pPr>
              <w:spacing w:beforeLines="60" w:before="144" w:afterLines="60" w:after="144"/>
              <w:jc w:val="center"/>
              <w:rPr>
                <w:sz w:val="28"/>
                <w:szCs w:val="28"/>
              </w:rPr>
            </w:pPr>
            <w:r w:rsidRPr="002950A6">
              <w:rPr>
                <w:sz w:val="28"/>
                <w:szCs w:val="28"/>
              </w:rPr>
              <w:t> </w:t>
            </w:r>
          </w:p>
        </w:tc>
        <w:tc>
          <w:tcPr>
            <w:tcW w:w="120" w:type="pct"/>
            <w:vAlign w:val="center"/>
            <w:hideMark/>
          </w:tcPr>
          <w:p w14:paraId="5B1994C6" w14:textId="77777777" w:rsidR="00631679" w:rsidRPr="002950A6" w:rsidRDefault="00631679" w:rsidP="002E29D7">
            <w:pPr>
              <w:spacing w:beforeLines="60" w:before="144" w:afterLines="60" w:after="144"/>
              <w:rPr>
                <w:sz w:val="28"/>
                <w:szCs w:val="28"/>
              </w:rPr>
            </w:pPr>
          </w:p>
        </w:tc>
      </w:tr>
      <w:tr w:rsidR="00BE230F" w:rsidRPr="002950A6" w14:paraId="0A65ED66" w14:textId="77777777" w:rsidTr="002E29D7">
        <w:trPr>
          <w:trHeight w:val="695"/>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2026AB8F" w14:textId="77777777" w:rsidR="002E29D7" w:rsidRPr="002950A6" w:rsidRDefault="002E29D7" w:rsidP="002E29D7">
            <w:pPr>
              <w:spacing w:beforeLines="60" w:before="144" w:afterLines="60" w:after="144"/>
              <w:jc w:val="center"/>
              <w:rPr>
                <w:sz w:val="28"/>
                <w:szCs w:val="28"/>
              </w:rPr>
            </w:pPr>
            <w:r w:rsidRPr="002950A6">
              <w:rPr>
                <w:sz w:val="28"/>
                <w:szCs w:val="28"/>
              </w:rPr>
              <w:t>2</w:t>
            </w:r>
          </w:p>
        </w:tc>
        <w:tc>
          <w:tcPr>
            <w:tcW w:w="1234" w:type="pct"/>
            <w:tcBorders>
              <w:top w:val="nil"/>
              <w:left w:val="nil"/>
              <w:bottom w:val="single" w:sz="4" w:space="0" w:color="auto"/>
              <w:right w:val="single" w:sz="4" w:space="0" w:color="auto"/>
            </w:tcBorders>
            <w:shd w:val="clear" w:color="000000" w:fill="FFFFFF"/>
            <w:vAlign w:val="center"/>
            <w:hideMark/>
          </w:tcPr>
          <w:p w14:paraId="06904586" w14:textId="77777777" w:rsidR="002E29D7" w:rsidRPr="002950A6" w:rsidRDefault="002E29D7" w:rsidP="002E29D7">
            <w:pPr>
              <w:spacing w:beforeLines="60" w:before="144" w:afterLines="60" w:after="144"/>
              <w:rPr>
                <w:sz w:val="28"/>
                <w:szCs w:val="28"/>
              </w:rPr>
            </w:pPr>
            <w:r w:rsidRPr="002950A6">
              <w:rPr>
                <w:sz w:val="28"/>
                <w:szCs w:val="28"/>
              </w:rPr>
              <w:t>Hệ thống rửa xe tự động</w:t>
            </w:r>
          </w:p>
        </w:tc>
        <w:tc>
          <w:tcPr>
            <w:tcW w:w="701" w:type="pct"/>
            <w:tcBorders>
              <w:top w:val="nil"/>
              <w:left w:val="nil"/>
              <w:bottom w:val="single" w:sz="4" w:space="0" w:color="auto"/>
              <w:right w:val="single" w:sz="4" w:space="0" w:color="auto"/>
            </w:tcBorders>
            <w:hideMark/>
          </w:tcPr>
          <w:p w14:paraId="67C7DE79" w14:textId="77777777" w:rsidR="002E29D7" w:rsidRPr="002950A6" w:rsidRDefault="002E29D7" w:rsidP="002E29D7">
            <w:pPr>
              <w:spacing w:beforeLines="60" w:before="144" w:afterLines="60" w:after="144"/>
              <w:jc w:val="center"/>
              <w:rPr>
                <w:sz w:val="28"/>
                <w:szCs w:val="28"/>
              </w:rPr>
            </w:pPr>
            <w:r w:rsidRPr="002950A6">
              <w:rPr>
                <w:sz w:val="28"/>
                <w:szCs w:val="28"/>
              </w:rPr>
              <w:t>kWh</w:t>
            </w:r>
          </w:p>
        </w:tc>
        <w:tc>
          <w:tcPr>
            <w:tcW w:w="768" w:type="pct"/>
            <w:tcBorders>
              <w:top w:val="nil"/>
              <w:left w:val="nil"/>
              <w:bottom w:val="single" w:sz="4" w:space="0" w:color="auto"/>
              <w:right w:val="single" w:sz="4" w:space="0" w:color="auto"/>
            </w:tcBorders>
            <w:vAlign w:val="center"/>
            <w:hideMark/>
          </w:tcPr>
          <w:p w14:paraId="79AEBC05" w14:textId="77777777" w:rsidR="002E29D7" w:rsidRPr="002950A6" w:rsidRDefault="002E29D7" w:rsidP="002E29D7">
            <w:pPr>
              <w:spacing w:beforeLines="60" w:before="144" w:afterLines="60" w:after="144"/>
              <w:jc w:val="center"/>
              <w:rPr>
                <w:sz w:val="28"/>
                <w:szCs w:val="28"/>
              </w:rPr>
            </w:pPr>
            <w:r w:rsidRPr="002950A6">
              <w:rPr>
                <w:sz w:val="28"/>
                <w:szCs w:val="28"/>
              </w:rPr>
              <w:t>0,6400</w:t>
            </w:r>
          </w:p>
        </w:tc>
        <w:tc>
          <w:tcPr>
            <w:tcW w:w="867" w:type="pct"/>
            <w:tcBorders>
              <w:top w:val="nil"/>
              <w:left w:val="nil"/>
              <w:bottom w:val="single" w:sz="4" w:space="0" w:color="auto"/>
              <w:right w:val="single" w:sz="4" w:space="0" w:color="auto"/>
            </w:tcBorders>
            <w:vAlign w:val="center"/>
            <w:hideMark/>
          </w:tcPr>
          <w:p w14:paraId="3F6FF384" w14:textId="77777777" w:rsidR="002E29D7" w:rsidRPr="002950A6" w:rsidRDefault="002E29D7" w:rsidP="002E29D7">
            <w:pPr>
              <w:spacing w:beforeLines="60" w:before="144" w:afterLines="60" w:after="144"/>
              <w:jc w:val="center"/>
              <w:rPr>
                <w:sz w:val="28"/>
                <w:szCs w:val="28"/>
              </w:rPr>
            </w:pPr>
            <w:r w:rsidRPr="002950A6">
              <w:rPr>
                <w:sz w:val="28"/>
                <w:szCs w:val="28"/>
              </w:rPr>
              <w:t>0,2160</w:t>
            </w:r>
          </w:p>
        </w:tc>
        <w:tc>
          <w:tcPr>
            <w:tcW w:w="838" w:type="pct"/>
            <w:tcBorders>
              <w:top w:val="nil"/>
              <w:left w:val="nil"/>
              <w:bottom w:val="single" w:sz="4" w:space="0" w:color="auto"/>
              <w:right w:val="single" w:sz="4" w:space="0" w:color="auto"/>
            </w:tcBorders>
            <w:vAlign w:val="center"/>
            <w:hideMark/>
          </w:tcPr>
          <w:p w14:paraId="44DDF7C7" w14:textId="77777777" w:rsidR="002E29D7" w:rsidRPr="002950A6" w:rsidRDefault="002E29D7" w:rsidP="002E29D7">
            <w:pPr>
              <w:spacing w:beforeLines="60" w:before="144" w:afterLines="60" w:after="144"/>
              <w:jc w:val="center"/>
              <w:rPr>
                <w:sz w:val="28"/>
                <w:szCs w:val="28"/>
              </w:rPr>
            </w:pPr>
            <w:r w:rsidRPr="002950A6">
              <w:rPr>
                <w:sz w:val="28"/>
                <w:szCs w:val="28"/>
              </w:rPr>
              <w:t>0,2560</w:t>
            </w:r>
          </w:p>
        </w:tc>
        <w:tc>
          <w:tcPr>
            <w:tcW w:w="120" w:type="pct"/>
            <w:vAlign w:val="center"/>
            <w:hideMark/>
          </w:tcPr>
          <w:p w14:paraId="12776B8E" w14:textId="77777777" w:rsidR="002E29D7" w:rsidRPr="002950A6" w:rsidRDefault="002E29D7" w:rsidP="002E29D7">
            <w:pPr>
              <w:spacing w:beforeLines="60" w:before="144" w:afterLines="60" w:after="144"/>
              <w:rPr>
                <w:sz w:val="28"/>
                <w:szCs w:val="28"/>
              </w:rPr>
            </w:pPr>
          </w:p>
        </w:tc>
      </w:tr>
      <w:tr w:rsidR="00BE230F" w:rsidRPr="002950A6" w14:paraId="2828469C" w14:textId="77777777" w:rsidTr="002E29D7">
        <w:trPr>
          <w:trHeight w:val="315"/>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0351081F" w14:textId="77777777" w:rsidR="002E29D7" w:rsidRPr="002950A6" w:rsidRDefault="002E29D7" w:rsidP="002E29D7">
            <w:pPr>
              <w:spacing w:beforeLines="60" w:before="144" w:afterLines="60" w:after="144"/>
              <w:jc w:val="center"/>
              <w:rPr>
                <w:sz w:val="28"/>
                <w:szCs w:val="28"/>
              </w:rPr>
            </w:pPr>
            <w:r w:rsidRPr="002950A6">
              <w:rPr>
                <w:sz w:val="28"/>
                <w:szCs w:val="28"/>
              </w:rPr>
              <w:t>3</w:t>
            </w:r>
          </w:p>
        </w:tc>
        <w:tc>
          <w:tcPr>
            <w:tcW w:w="1234" w:type="pct"/>
            <w:tcBorders>
              <w:top w:val="nil"/>
              <w:left w:val="nil"/>
              <w:bottom w:val="single" w:sz="4" w:space="0" w:color="auto"/>
              <w:right w:val="single" w:sz="4" w:space="0" w:color="auto"/>
            </w:tcBorders>
            <w:shd w:val="clear" w:color="000000" w:fill="FFFFFF"/>
            <w:vAlign w:val="center"/>
            <w:hideMark/>
          </w:tcPr>
          <w:p w14:paraId="56B14B3A" w14:textId="77777777" w:rsidR="002E29D7" w:rsidRPr="002950A6" w:rsidRDefault="002E29D7" w:rsidP="002E29D7">
            <w:pPr>
              <w:spacing w:beforeLines="60" w:before="144" w:afterLines="60" w:after="144"/>
              <w:rPr>
                <w:sz w:val="28"/>
                <w:szCs w:val="28"/>
              </w:rPr>
            </w:pPr>
            <w:r w:rsidRPr="002950A6">
              <w:rPr>
                <w:sz w:val="28"/>
                <w:szCs w:val="28"/>
              </w:rPr>
              <w:t>Bơm điện 5,0 kW</w:t>
            </w:r>
          </w:p>
        </w:tc>
        <w:tc>
          <w:tcPr>
            <w:tcW w:w="701" w:type="pct"/>
            <w:tcBorders>
              <w:top w:val="nil"/>
              <w:left w:val="nil"/>
              <w:bottom w:val="single" w:sz="4" w:space="0" w:color="auto"/>
              <w:right w:val="single" w:sz="4" w:space="0" w:color="auto"/>
            </w:tcBorders>
            <w:hideMark/>
          </w:tcPr>
          <w:p w14:paraId="6A9FD23A" w14:textId="77777777" w:rsidR="002E29D7" w:rsidRPr="002950A6" w:rsidRDefault="002E29D7" w:rsidP="002E29D7">
            <w:pPr>
              <w:spacing w:beforeLines="60" w:before="144" w:afterLines="60" w:after="144"/>
              <w:jc w:val="center"/>
              <w:rPr>
                <w:sz w:val="28"/>
                <w:szCs w:val="28"/>
              </w:rPr>
            </w:pPr>
            <w:r w:rsidRPr="002950A6">
              <w:rPr>
                <w:sz w:val="28"/>
                <w:szCs w:val="28"/>
              </w:rPr>
              <w:t>kWh</w:t>
            </w:r>
          </w:p>
        </w:tc>
        <w:tc>
          <w:tcPr>
            <w:tcW w:w="768" w:type="pct"/>
            <w:tcBorders>
              <w:top w:val="nil"/>
              <w:left w:val="nil"/>
              <w:bottom w:val="single" w:sz="4" w:space="0" w:color="auto"/>
              <w:right w:val="single" w:sz="4" w:space="0" w:color="auto"/>
            </w:tcBorders>
            <w:vAlign w:val="center"/>
            <w:hideMark/>
          </w:tcPr>
          <w:p w14:paraId="1050E9F8" w14:textId="77777777" w:rsidR="002E29D7" w:rsidRPr="002950A6" w:rsidRDefault="002E29D7" w:rsidP="002E29D7">
            <w:pPr>
              <w:spacing w:beforeLines="60" w:before="144" w:afterLines="60" w:after="144"/>
              <w:jc w:val="center"/>
              <w:rPr>
                <w:sz w:val="28"/>
                <w:szCs w:val="28"/>
              </w:rPr>
            </w:pPr>
            <w:r w:rsidRPr="002950A6">
              <w:rPr>
                <w:sz w:val="28"/>
                <w:szCs w:val="28"/>
              </w:rPr>
              <w:t>0,0320</w:t>
            </w:r>
          </w:p>
        </w:tc>
        <w:tc>
          <w:tcPr>
            <w:tcW w:w="867" w:type="pct"/>
            <w:tcBorders>
              <w:top w:val="nil"/>
              <w:left w:val="nil"/>
              <w:bottom w:val="single" w:sz="4" w:space="0" w:color="auto"/>
              <w:right w:val="single" w:sz="4" w:space="0" w:color="auto"/>
            </w:tcBorders>
            <w:vAlign w:val="center"/>
            <w:hideMark/>
          </w:tcPr>
          <w:p w14:paraId="0B2C7BFB" w14:textId="77777777" w:rsidR="002E29D7" w:rsidRPr="002950A6" w:rsidRDefault="002E29D7" w:rsidP="002E29D7">
            <w:pPr>
              <w:spacing w:beforeLines="60" w:before="144" w:afterLines="60" w:after="144"/>
              <w:jc w:val="center"/>
              <w:rPr>
                <w:sz w:val="28"/>
                <w:szCs w:val="28"/>
              </w:rPr>
            </w:pPr>
            <w:r w:rsidRPr="002950A6">
              <w:rPr>
                <w:sz w:val="28"/>
                <w:szCs w:val="28"/>
              </w:rPr>
              <w:t>0,0280</w:t>
            </w:r>
          </w:p>
        </w:tc>
        <w:tc>
          <w:tcPr>
            <w:tcW w:w="838" w:type="pct"/>
            <w:tcBorders>
              <w:top w:val="nil"/>
              <w:left w:val="nil"/>
              <w:bottom w:val="single" w:sz="4" w:space="0" w:color="auto"/>
              <w:right w:val="single" w:sz="4" w:space="0" w:color="auto"/>
            </w:tcBorders>
            <w:vAlign w:val="center"/>
            <w:hideMark/>
          </w:tcPr>
          <w:p w14:paraId="449CF817" w14:textId="77777777" w:rsidR="002E29D7" w:rsidRPr="002950A6" w:rsidRDefault="002E29D7" w:rsidP="002E29D7">
            <w:pPr>
              <w:spacing w:beforeLines="60" w:before="144" w:afterLines="60" w:after="144"/>
              <w:jc w:val="center"/>
              <w:rPr>
                <w:sz w:val="28"/>
                <w:szCs w:val="28"/>
              </w:rPr>
            </w:pPr>
            <w:r w:rsidRPr="002950A6">
              <w:rPr>
                <w:sz w:val="28"/>
                <w:szCs w:val="28"/>
              </w:rPr>
              <w:t>0,0240</w:t>
            </w:r>
          </w:p>
        </w:tc>
        <w:tc>
          <w:tcPr>
            <w:tcW w:w="120" w:type="pct"/>
            <w:vAlign w:val="center"/>
            <w:hideMark/>
          </w:tcPr>
          <w:p w14:paraId="54E67521" w14:textId="77777777" w:rsidR="002E29D7" w:rsidRPr="002950A6" w:rsidRDefault="002E29D7" w:rsidP="002E29D7">
            <w:pPr>
              <w:spacing w:beforeLines="60" w:before="144" w:afterLines="60" w:after="144"/>
              <w:rPr>
                <w:sz w:val="28"/>
                <w:szCs w:val="28"/>
              </w:rPr>
            </w:pPr>
          </w:p>
        </w:tc>
      </w:tr>
      <w:tr w:rsidR="00BE230F" w:rsidRPr="002950A6" w14:paraId="2BCB7489" w14:textId="77777777" w:rsidTr="002E29D7">
        <w:trPr>
          <w:trHeight w:val="315"/>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2C299D6C" w14:textId="77777777" w:rsidR="002E29D7" w:rsidRPr="002950A6" w:rsidRDefault="002E29D7" w:rsidP="002E29D7">
            <w:pPr>
              <w:spacing w:beforeLines="60" w:before="144" w:afterLines="60" w:after="144"/>
              <w:jc w:val="center"/>
              <w:rPr>
                <w:sz w:val="28"/>
                <w:szCs w:val="28"/>
              </w:rPr>
            </w:pPr>
            <w:r w:rsidRPr="002950A6">
              <w:rPr>
                <w:sz w:val="28"/>
                <w:szCs w:val="28"/>
              </w:rPr>
              <w:t>4</w:t>
            </w:r>
          </w:p>
        </w:tc>
        <w:tc>
          <w:tcPr>
            <w:tcW w:w="1234" w:type="pct"/>
            <w:tcBorders>
              <w:top w:val="nil"/>
              <w:left w:val="nil"/>
              <w:bottom w:val="single" w:sz="4" w:space="0" w:color="auto"/>
              <w:right w:val="single" w:sz="4" w:space="0" w:color="auto"/>
            </w:tcBorders>
            <w:shd w:val="clear" w:color="000000" w:fill="FFFFFF"/>
            <w:vAlign w:val="center"/>
            <w:hideMark/>
          </w:tcPr>
          <w:p w14:paraId="53890E67" w14:textId="77777777" w:rsidR="002E29D7" w:rsidRPr="002950A6" w:rsidRDefault="002E29D7" w:rsidP="002E29D7">
            <w:pPr>
              <w:spacing w:beforeLines="60" w:before="144" w:afterLines="60" w:after="144"/>
              <w:rPr>
                <w:sz w:val="28"/>
                <w:szCs w:val="28"/>
              </w:rPr>
            </w:pPr>
            <w:r w:rsidRPr="002950A6">
              <w:rPr>
                <w:sz w:val="28"/>
                <w:szCs w:val="28"/>
              </w:rPr>
              <w:t>Bơm điện 7,5 kW</w:t>
            </w:r>
          </w:p>
        </w:tc>
        <w:tc>
          <w:tcPr>
            <w:tcW w:w="701" w:type="pct"/>
            <w:tcBorders>
              <w:top w:val="nil"/>
              <w:left w:val="nil"/>
              <w:bottom w:val="single" w:sz="4" w:space="0" w:color="auto"/>
              <w:right w:val="single" w:sz="4" w:space="0" w:color="auto"/>
            </w:tcBorders>
            <w:hideMark/>
          </w:tcPr>
          <w:p w14:paraId="4BFA5AE9" w14:textId="77777777" w:rsidR="002E29D7" w:rsidRPr="002950A6" w:rsidRDefault="002E29D7" w:rsidP="002E29D7">
            <w:pPr>
              <w:spacing w:beforeLines="60" w:before="144" w:afterLines="60" w:after="144"/>
              <w:jc w:val="center"/>
              <w:rPr>
                <w:sz w:val="28"/>
                <w:szCs w:val="28"/>
              </w:rPr>
            </w:pPr>
            <w:r w:rsidRPr="002950A6">
              <w:rPr>
                <w:sz w:val="28"/>
                <w:szCs w:val="28"/>
              </w:rPr>
              <w:t>kWh</w:t>
            </w:r>
          </w:p>
        </w:tc>
        <w:tc>
          <w:tcPr>
            <w:tcW w:w="768" w:type="pct"/>
            <w:tcBorders>
              <w:top w:val="nil"/>
              <w:left w:val="nil"/>
              <w:bottom w:val="single" w:sz="4" w:space="0" w:color="auto"/>
              <w:right w:val="single" w:sz="4" w:space="0" w:color="auto"/>
            </w:tcBorders>
            <w:vAlign w:val="center"/>
            <w:hideMark/>
          </w:tcPr>
          <w:p w14:paraId="5E7E8026" w14:textId="77777777" w:rsidR="002E29D7" w:rsidRPr="002950A6" w:rsidRDefault="002E29D7" w:rsidP="002E29D7">
            <w:pPr>
              <w:spacing w:beforeLines="60" w:before="144" w:afterLines="60" w:after="144"/>
              <w:jc w:val="center"/>
              <w:rPr>
                <w:sz w:val="28"/>
                <w:szCs w:val="28"/>
              </w:rPr>
            </w:pPr>
            <w:r w:rsidRPr="002950A6">
              <w:rPr>
                <w:sz w:val="28"/>
                <w:szCs w:val="28"/>
              </w:rPr>
              <w:t>0,1500</w:t>
            </w:r>
          </w:p>
        </w:tc>
        <w:tc>
          <w:tcPr>
            <w:tcW w:w="867" w:type="pct"/>
            <w:tcBorders>
              <w:top w:val="nil"/>
              <w:left w:val="nil"/>
              <w:bottom w:val="single" w:sz="4" w:space="0" w:color="auto"/>
              <w:right w:val="single" w:sz="4" w:space="0" w:color="auto"/>
            </w:tcBorders>
            <w:vAlign w:val="center"/>
            <w:hideMark/>
          </w:tcPr>
          <w:p w14:paraId="36071409" w14:textId="77777777" w:rsidR="002E29D7" w:rsidRPr="002950A6" w:rsidRDefault="002E29D7" w:rsidP="002E29D7">
            <w:pPr>
              <w:spacing w:beforeLines="60" w:before="144" w:afterLines="60" w:after="144"/>
              <w:jc w:val="center"/>
              <w:rPr>
                <w:sz w:val="28"/>
                <w:szCs w:val="28"/>
              </w:rPr>
            </w:pPr>
            <w:r w:rsidRPr="002950A6">
              <w:rPr>
                <w:sz w:val="28"/>
                <w:szCs w:val="28"/>
              </w:rPr>
              <w:t>0,1500</w:t>
            </w:r>
          </w:p>
        </w:tc>
        <w:tc>
          <w:tcPr>
            <w:tcW w:w="838" w:type="pct"/>
            <w:tcBorders>
              <w:top w:val="nil"/>
              <w:left w:val="nil"/>
              <w:bottom w:val="single" w:sz="4" w:space="0" w:color="auto"/>
              <w:right w:val="single" w:sz="4" w:space="0" w:color="auto"/>
            </w:tcBorders>
            <w:vAlign w:val="center"/>
            <w:hideMark/>
          </w:tcPr>
          <w:p w14:paraId="48987C21" w14:textId="77777777" w:rsidR="002E29D7" w:rsidRPr="002950A6" w:rsidRDefault="002E29D7" w:rsidP="002E29D7">
            <w:pPr>
              <w:spacing w:beforeLines="60" w:before="144" w:afterLines="60" w:after="144"/>
              <w:jc w:val="center"/>
              <w:rPr>
                <w:sz w:val="28"/>
                <w:szCs w:val="28"/>
              </w:rPr>
            </w:pPr>
            <w:r w:rsidRPr="002950A6">
              <w:rPr>
                <w:sz w:val="28"/>
                <w:szCs w:val="28"/>
              </w:rPr>
              <w:t>0,1500</w:t>
            </w:r>
          </w:p>
        </w:tc>
        <w:tc>
          <w:tcPr>
            <w:tcW w:w="120" w:type="pct"/>
            <w:vAlign w:val="center"/>
            <w:hideMark/>
          </w:tcPr>
          <w:p w14:paraId="1CDED62E" w14:textId="77777777" w:rsidR="002E29D7" w:rsidRPr="002950A6" w:rsidRDefault="002E29D7" w:rsidP="002E29D7">
            <w:pPr>
              <w:spacing w:beforeLines="60" w:before="144" w:afterLines="60" w:after="144"/>
              <w:rPr>
                <w:sz w:val="28"/>
                <w:szCs w:val="28"/>
              </w:rPr>
            </w:pPr>
          </w:p>
        </w:tc>
      </w:tr>
      <w:tr w:rsidR="00BE230F" w:rsidRPr="002950A6" w14:paraId="5B4C04BB" w14:textId="77777777" w:rsidTr="002E29D7">
        <w:trPr>
          <w:trHeight w:val="315"/>
        </w:trPr>
        <w:tc>
          <w:tcPr>
            <w:tcW w:w="472" w:type="pct"/>
            <w:tcBorders>
              <w:top w:val="nil"/>
              <w:left w:val="single" w:sz="4" w:space="0" w:color="auto"/>
              <w:bottom w:val="single" w:sz="4" w:space="0" w:color="auto"/>
              <w:right w:val="single" w:sz="4" w:space="0" w:color="auto"/>
            </w:tcBorders>
            <w:shd w:val="clear" w:color="000000" w:fill="FFFFFF"/>
            <w:vAlign w:val="center"/>
            <w:hideMark/>
          </w:tcPr>
          <w:p w14:paraId="37426CBC" w14:textId="77777777" w:rsidR="002E29D7" w:rsidRPr="002950A6" w:rsidRDefault="002E29D7" w:rsidP="002E29D7">
            <w:pPr>
              <w:spacing w:beforeLines="60" w:before="144" w:afterLines="60" w:after="144"/>
              <w:jc w:val="center"/>
              <w:rPr>
                <w:sz w:val="28"/>
                <w:szCs w:val="28"/>
              </w:rPr>
            </w:pPr>
            <w:r w:rsidRPr="002950A6">
              <w:rPr>
                <w:sz w:val="28"/>
                <w:szCs w:val="28"/>
              </w:rPr>
              <w:t>5</w:t>
            </w:r>
          </w:p>
        </w:tc>
        <w:tc>
          <w:tcPr>
            <w:tcW w:w="1234" w:type="pct"/>
            <w:tcBorders>
              <w:top w:val="nil"/>
              <w:left w:val="nil"/>
              <w:bottom w:val="single" w:sz="4" w:space="0" w:color="auto"/>
              <w:right w:val="single" w:sz="4" w:space="0" w:color="auto"/>
            </w:tcBorders>
            <w:shd w:val="clear" w:color="000000" w:fill="FFFFFF"/>
            <w:vAlign w:val="center"/>
            <w:hideMark/>
          </w:tcPr>
          <w:p w14:paraId="0A522E49" w14:textId="77777777" w:rsidR="002E29D7" w:rsidRPr="002950A6" w:rsidRDefault="002E29D7" w:rsidP="002E29D7">
            <w:pPr>
              <w:spacing w:beforeLines="60" w:before="144" w:afterLines="60" w:after="144"/>
              <w:rPr>
                <w:sz w:val="28"/>
                <w:szCs w:val="28"/>
              </w:rPr>
            </w:pPr>
            <w:r w:rsidRPr="002950A6">
              <w:rPr>
                <w:sz w:val="28"/>
                <w:szCs w:val="28"/>
              </w:rPr>
              <w:t>Bơm điện 22 kW</w:t>
            </w:r>
          </w:p>
        </w:tc>
        <w:tc>
          <w:tcPr>
            <w:tcW w:w="701" w:type="pct"/>
            <w:tcBorders>
              <w:top w:val="nil"/>
              <w:left w:val="nil"/>
              <w:bottom w:val="single" w:sz="4" w:space="0" w:color="auto"/>
              <w:right w:val="single" w:sz="4" w:space="0" w:color="auto"/>
            </w:tcBorders>
            <w:hideMark/>
          </w:tcPr>
          <w:p w14:paraId="0DC64CA9" w14:textId="77777777" w:rsidR="002E29D7" w:rsidRPr="002950A6" w:rsidRDefault="002E29D7" w:rsidP="002E29D7">
            <w:pPr>
              <w:spacing w:beforeLines="60" w:before="144" w:afterLines="60" w:after="144"/>
              <w:jc w:val="center"/>
              <w:rPr>
                <w:sz w:val="28"/>
                <w:szCs w:val="28"/>
              </w:rPr>
            </w:pPr>
            <w:r w:rsidRPr="002950A6">
              <w:rPr>
                <w:sz w:val="28"/>
                <w:szCs w:val="28"/>
              </w:rPr>
              <w:t>kWh</w:t>
            </w:r>
          </w:p>
        </w:tc>
        <w:tc>
          <w:tcPr>
            <w:tcW w:w="768" w:type="pct"/>
            <w:tcBorders>
              <w:top w:val="nil"/>
              <w:left w:val="nil"/>
              <w:bottom w:val="single" w:sz="4" w:space="0" w:color="auto"/>
              <w:right w:val="single" w:sz="4" w:space="0" w:color="auto"/>
            </w:tcBorders>
            <w:vAlign w:val="center"/>
            <w:hideMark/>
          </w:tcPr>
          <w:p w14:paraId="0B77B455" w14:textId="77777777" w:rsidR="002E29D7" w:rsidRPr="002950A6" w:rsidRDefault="002E29D7" w:rsidP="002E29D7">
            <w:pPr>
              <w:spacing w:beforeLines="60" w:before="144" w:afterLines="60" w:after="144"/>
              <w:jc w:val="center"/>
              <w:rPr>
                <w:sz w:val="28"/>
                <w:szCs w:val="28"/>
              </w:rPr>
            </w:pPr>
            <w:r w:rsidRPr="002950A6">
              <w:rPr>
                <w:sz w:val="28"/>
                <w:szCs w:val="28"/>
              </w:rPr>
              <w:t>0,1760</w:t>
            </w:r>
          </w:p>
        </w:tc>
        <w:tc>
          <w:tcPr>
            <w:tcW w:w="867" w:type="pct"/>
            <w:tcBorders>
              <w:top w:val="nil"/>
              <w:left w:val="nil"/>
              <w:bottom w:val="single" w:sz="4" w:space="0" w:color="auto"/>
              <w:right w:val="single" w:sz="4" w:space="0" w:color="auto"/>
            </w:tcBorders>
            <w:vAlign w:val="center"/>
            <w:hideMark/>
          </w:tcPr>
          <w:p w14:paraId="0A4DD88E" w14:textId="77777777" w:rsidR="002E29D7" w:rsidRPr="002950A6" w:rsidRDefault="002E29D7" w:rsidP="002E29D7">
            <w:pPr>
              <w:spacing w:beforeLines="60" w:before="144" w:afterLines="60" w:after="144"/>
              <w:jc w:val="center"/>
              <w:rPr>
                <w:sz w:val="28"/>
                <w:szCs w:val="28"/>
              </w:rPr>
            </w:pPr>
            <w:r w:rsidRPr="002950A6">
              <w:rPr>
                <w:sz w:val="28"/>
                <w:szCs w:val="28"/>
              </w:rPr>
              <w:t>0,1760</w:t>
            </w:r>
          </w:p>
        </w:tc>
        <w:tc>
          <w:tcPr>
            <w:tcW w:w="838" w:type="pct"/>
            <w:tcBorders>
              <w:top w:val="nil"/>
              <w:left w:val="nil"/>
              <w:bottom w:val="single" w:sz="4" w:space="0" w:color="auto"/>
              <w:right w:val="single" w:sz="4" w:space="0" w:color="auto"/>
            </w:tcBorders>
            <w:vAlign w:val="center"/>
            <w:hideMark/>
          </w:tcPr>
          <w:p w14:paraId="6779717C" w14:textId="77777777" w:rsidR="002E29D7" w:rsidRPr="002950A6" w:rsidRDefault="002E29D7" w:rsidP="002E29D7">
            <w:pPr>
              <w:spacing w:beforeLines="60" w:before="144" w:afterLines="60" w:after="144"/>
              <w:jc w:val="center"/>
              <w:rPr>
                <w:sz w:val="28"/>
                <w:szCs w:val="28"/>
              </w:rPr>
            </w:pPr>
            <w:r w:rsidRPr="002950A6">
              <w:rPr>
                <w:sz w:val="28"/>
                <w:szCs w:val="28"/>
              </w:rPr>
              <w:t>0,1760</w:t>
            </w:r>
          </w:p>
        </w:tc>
        <w:tc>
          <w:tcPr>
            <w:tcW w:w="120" w:type="pct"/>
            <w:vAlign w:val="center"/>
            <w:hideMark/>
          </w:tcPr>
          <w:p w14:paraId="3903A133" w14:textId="77777777" w:rsidR="002E29D7" w:rsidRPr="002950A6" w:rsidRDefault="002E29D7" w:rsidP="002E29D7">
            <w:pPr>
              <w:spacing w:beforeLines="60" w:before="144" w:afterLines="60" w:after="144"/>
              <w:rPr>
                <w:sz w:val="28"/>
                <w:szCs w:val="28"/>
              </w:rPr>
            </w:pPr>
          </w:p>
        </w:tc>
      </w:tr>
    </w:tbl>
    <w:p w14:paraId="0E5E66A8" w14:textId="77777777" w:rsidR="006D2D0B" w:rsidRPr="002950A6" w:rsidRDefault="004607A7" w:rsidP="00EE398A">
      <w:pPr>
        <w:pStyle w:val="00noidung"/>
        <w:outlineLvl w:val="2"/>
        <w:rPr>
          <w:lang w:val="en-US"/>
        </w:rPr>
      </w:pPr>
      <w:r w:rsidRPr="002950A6">
        <w:rPr>
          <w:lang w:val="en-US"/>
        </w:rPr>
        <w:t>e</w:t>
      </w:r>
      <w:r w:rsidR="006D2D0B" w:rsidRPr="002950A6">
        <w:rPr>
          <w:lang w:val="en-US"/>
        </w:rPr>
        <w:t>) Định mức tiêu hao nhiên liệu</w:t>
      </w:r>
    </w:p>
    <w:p w14:paraId="411F5E55"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876"/>
        <w:gridCol w:w="2312"/>
        <w:gridCol w:w="1305"/>
        <w:gridCol w:w="1417"/>
        <w:gridCol w:w="1604"/>
        <w:gridCol w:w="1546"/>
      </w:tblGrid>
      <w:tr w:rsidR="00BE230F" w:rsidRPr="002950A6" w14:paraId="2C4086CD" w14:textId="77777777" w:rsidTr="008E4317">
        <w:trPr>
          <w:trHeight w:val="570"/>
          <w:tblHeader/>
        </w:trPr>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6B72C7BB" w14:textId="77777777" w:rsidR="006D2E4C" w:rsidRPr="002950A6" w:rsidRDefault="006D2E4C" w:rsidP="006D2E4C">
            <w:pPr>
              <w:pStyle w:val="00noidung"/>
              <w:ind w:firstLine="0"/>
              <w:jc w:val="center"/>
              <w:outlineLvl w:val="2"/>
              <w:rPr>
                <w:b/>
                <w:bCs/>
                <w:lang w:val="en-US"/>
              </w:rPr>
            </w:pPr>
            <w:r w:rsidRPr="002950A6">
              <w:rPr>
                <w:b/>
                <w:bCs/>
                <w:lang w:val="en-US"/>
              </w:rPr>
              <w:lastRenderedPageBreak/>
              <w:t>TT</w:t>
            </w:r>
          </w:p>
          <w:p w14:paraId="2D653D82" w14:textId="77777777" w:rsidR="00631679" w:rsidRPr="002950A6" w:rsidRDefault="00631679">
            <w:pPr>
              <w:jc w:val="center"/>
              <w:rPr>
                <w:b/>
                <w:bCs/>
                <w:sz w:val="28"/>
                <w:szCs w:val="28"/>
              </w:rPr>
            </w:pP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1FF55F59" w14:textId="77777777" w:rsidR="00631679" w:rsidRPr="002950A6" w:rsidRDefault="00631679">
            <w:pPr>
              <w:jc w:val="center"/>
              <w:rPr>
                <w:b/>
                <w:bCs/>
                <w:sz w:val="28"/>
                <w:szCs w:val="28"/>
              </w:rPr>
            </w:pPr>
            <w:r w:rsidRPr="002950A6">
              <w:rPr>
                <w:b/>
                <w:bCs/>
                <w:sz w:val="28"/>
                <w:szCs w:val="28"/>
              </w:rPr>
              <w:t>Danh mục nhiên liệu</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235798E0" w14:textId="77777777" w:rsidR="00631679" w:rsidRPr="002950A6" w:rsidRDefault="00631679">
            <w:pPr>
              <w:jc w:val="center"/>
              <w:rPr>
                <w:b/>
                <w:bCs/>
                <w:sz w:val="28"/>
                <w:szCs w:val="28"/>
              </w:rPr>
            </w:pPr>
            <w:r w:rsidRPr="002950A6">
              <w:rPr>
                <w:b/>
                <w:bCs/>
                <w:sz w:val="28"/>
                <w:szCs w:val="28"/>
              </w:rPr>
              <w:t>Đơn vị tính</w:t>
            </w:r>
          </w:p>
        </w:tc>
        <w:tc>
          <w:tcPr>
            <w:tcW w:w="2520" w:type="pct"/>
            <w:gridSpan w:val="3"/>
            <w:tcBorders>
              <w:top w:val="single" w:sz="4" w:space="0" w:color="auto"/>
              <w:left w:val="nil"/>
              <w:bottom w:val="single" w:sz="4" w:space="0" w:color="auto"/>
              <w:right w:val="single" w:sz="4" w:space="0" w:color="auto"/>
            </w:tcBorders>
            <w:vAlign w:val="center"/>
            <w:hideMark/>
          </w:tcPr>
          <w:p w14:paraId="72907E0C" w14:textId="77777777" w:rsidR="00631679" w:rsidRPr="002950A6" w:rsidRDefault="00631679">
            <w:pPr>
              <w:jc w:val="center"/>
              <w:rPr>
                <w:b/>
                <w:bCs/>
                <w:sz w:val="28"/>
                <w:szCs w:val="28"/>
              </w:rPr>
            </w:pPr>
            <w:r w:rsidRPr="002950A6">
              <w:rPr>
                <w:b/>
                <w:bCs/>
                <w:sz w:val="28"/>
                <w:szCs w:val="28"/>
              </w:rPr>
              <w:t>Mức tiêu hao (lít/tấn)</w:t>
            </w:r>
          </w:p>
        </w:tc>
      </w:tr>
      <w:tr w:rsidR="00BE230F" w:rsidRPr="002950A6" w14:paraId="2E03169A" w14:textId="77777777" w:rsidTr="00EC20A0">
        <w:trPr>
          <w:trHeight w:val="537"/>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2802470" w14:textId="77777777" w:rsidR="00AF2DBA" w:rsidRPr="002950A6" w:rsidRDefault="00AF2DBA" w:rsidP="00AF2DBA">
            <w:pPr>
              <w:rPr>
                <w:b/>
                <w:bCs/>
                <w:sz w:val="28"/>
                <w:szCs w:val="28"/>
              </w:rPr>
            </w:pPr>
          </w:p>
        </w:tc>
        <w:tc>
          <w:tcPr>
            <w:tcW w:w="1276" w:type="pct"/>
            <w:vMerge/>
            <w:tcBorders>
              <w:top w:val="single" w:sz="4" w:space="0" w:color="auto"/>
              <w:left w:val="single" w:sz="4" w:space="0" w:color="auto"/>
              <w:bottom w:val="single" w:sz="4" w:space="0" w:color="auto"/>
              <w:right w:val="single" w:sz="4" w:space="0" w:color="auto"/>
            </w:tcBorders>
            <w:vAlign w:val="center"/>
            <w:hideMark/>
          </w:tcPr>
          <w:p w14:paraId="4902BED8" w14:textId="77777777" w:rsidR="00AF2DBA" w:rsidRPr="002950A6" w:rsidRDefault="00AF2DBA" w:rsidP="00AF2DBA">
            <w:pPr>
              <w:rPr>
                <w:b/>
                <w:bCs/>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09603C5D" w14:textId="77777777" w:rsidR="00AF2DBA" w:rsidRPr="002950A6" w:rsidRDefault="00AF2DBA" w:rsidP="00AF2DBA">
            <w:pPr>
              <w:rPr>
                <w:b/>
                <w:bCs/>
                <w:sz w:val="28"/>
                <w:szCs w:val="28"/>
              </w:rPr>
            </w:pPr>
          </w:p>
        </w:tc>
        <w:tc>
          <w:tcPr>
            <w:tcW w:w="782" w:type="pct"/>
            <w:tcBorders>
              <w:top w:val="nil"/>
              <w:left w:val="nil"/>
              <w:bottom w:val="single" w:sz="4" w:space="0" w:color="auto"/>
              <w:right w:val="single" w:sz="4" w:space="0" w:color="auto"/>
            </w:tcBorders>
            <w:vAlign w:val="center"/>
            <w:hideMark/>
          </w:tcPr>
          <w:p w14:paraId="4BF871BC" w14:textId="77777777" w:rsidR="00AF2DBA" w:rsidRPr="002950A6" w:rsidRDefault="00AF2DBA" w:rsidP="00AF2DBA">
            <w:pPr>
              <w:jc w:val="center"/>
              <w:rPr>
                <w:b/>
                <w:bCs/>
                <w:sz w:val="28"/>
                <w:szCs w:val="28"/>
              </w:rPr>
            </w:pPr>
            <w:r w:rsidRPr="002950A6">
              <w:rPr>
                <w:b/>
                <w:bCs/>
                <w:sz w:val="28"/>
                <w:szCs w:val="28"/>
              </w:rPr>
              <w:t>XL.4.1</w:t>
            </w:r>
          </w:p>
        </w:tc>
        <w:tc>
          <w:tcPr>
            <w:tcW w:w="885" w:type="pct"/>
            <w:tcBorders>
              <w:top w:val="nil"/>
              <w:left w:val="nil"/>
              <w:bottom w:val="single" w:sz="4" w:space="0" w:color="auto"/>
              <w:right w:val="single" w:sz="4" w:space="0" w:color="auto"/>
            </w:tcBorders>
            <w:vAlign w:val="center"/>
            <w:hideMark/>
          </w:tcPr>
          <w:p w14:paraId="15300ABF" w14:textId="77777777" w:rsidR="00AF2DBA" w:rsidRPr="002950A6" w:rsidRDefault="00AF2DBA" w:rsidP="00AF2DBA">
            <w:pPr>
              <w:jc w:val="center"/>
              <w:rPr>
                <w:b/>
                <w:bCs/>
                <w:sz w:val="28"/>
                <w:szCs w:val="28"/>
              </w:rPr>
            </w:pPr>
            <w:r w:rsidRPr="002950A6">
              <w:rPr>
                <w:b/>
                <w:bCs/>
                <w:sz w:val="28"/>
                <w:szCs w:val="28"/>
              </w:rPr>
              <w:t>XL.4.2</w:t>
            </w:r>
          </w:p>
        </w:tc>
        <w:tc>
          <w:tcPr>
            <w:tcW w:w="853" w:type="pct"/>
            <w:tcBorders>
              <w:top w:val="nil"/>
              <w:left w:val="nil"/>
              <w:bottom w:val="single" w:sz="4" w:space="0" w:color="auto"/>
              <w:right w:val="single" w:sz="4" w:space="0" w:color="auto"/>
            </w:tcBorders>
            <w:vAlign w:val="center"/>
            <w:hideMark/>
          </w:tcPr>
          <w:p w14:paraId="6F1905DE" w14:textId="77777777" w:rsidR="00AF2DBA" w:rsidRPr="002950A6" w:rsidRDefault="00AF2DBA" w:rsidP="00AF2DBA">
            <w:pPr>
              <w:jc w:val="center"/>
              <w:rPr>
                <w:b/>
                <w:bCs/>
                <w:sz w:val="28"/>
                <w:szCs w:val="28"/>
              </w:rPr>
            </w:pPr>
            <w:r w:rsidRPr="002950A6">
              <w:rPr>
                <w:b/>
                <w:bCs/>
                <w:sz w:val="28"/>
                <w:szCs w:val="28"/>
              </w:rPr>
              <w:t>XL.4.3</w:t>
            </w:r>
          </w:p>
        </w:tc>
      </w:tr>
      <w:tr w:rsidR="00BE230F" w:rsidRPr="002950A6" w14:paraId="312D9375" w14:textId="77777777" w:rsidTr="00AF2DBA">
        <w:trPr>
          <w:trHeight w:val="630"/>
        </w:trPr>
        <w:tc>
          <w:tcPr>
            <w:tcW w:w="484" w:type="pct"/>
            <w:tcBorders>
              <w:top w:val="nil"/>
              <w:left w:val="single" w:sz="4" w:space="0" w:color="auto"/>
              <w:bottom w:val="single" w:sz="4" w:space="0" w:color="auto"/>
              <w:right w:val="single" w:sz="4" w:space="0" w:color="auto"/>
            </w:tcBorders>
            <w:shd w:val="clear" w:color="000000" w:fill="FFFFFF"/>
            <w:vAlign w:val="center"/>
            <w:hideMark/>
          </w:tcPr>
          <w:p w14:paraId="4786DCA6" w14:textId="77777777" w:rsidR="00631679" w:rsidRPr="002950A6" w:rsidRDefault="00631679">
            <w:pPr>
              <w:jc w:val="center"/>
              <w:rPr>
                <w:sz w:val="28"/>
                <w:szCs w:val="28"/>
              </w:rPr>
            </w:pPr>
            <w:r w:rsidRPr="002950A6">
              <w:rPr>
                <w:sz w:val="28"/>
                <w:szCs w:val="28"/>
              </w:rPr>
              <w:t>1</w:t>
            </w:r>
          </w:p>
        </w:tc>
        <w:tc>
          <w:tcPr>
            <w:tcW w:w="1276" w:type="pct"/>
            <w:tcBorders>
              <w:top w:val="nil"/>
              <w:left w:val="nil"/>
              <w:bottom w:val="single" w:sz="4" w:space="0" w:color="auto"/>
              <w:right w:val="single" w:sz="4" w:space="0" w:color="auto"/>
            </w:tcBorders>
            <w:shd w:val="clear" w:color="000000" w:fill="FFFFFF"/>
            <w:vAlign w:val="center"/>
            <w:hideMark/>
          </w:tcPr>
          <w:p w14:paraId="1BCBA9D1" w14:textId="77777777" w:rsidR="00631679" w:rsidRPr="002950A6" w:rsidRDefault="00631679">
            <w:pPr>
              <w:rPr>
                <w:sz w:val="28"/>
                <w:szCs w:val="28"/>
              </w:rPr>
            </w:pPr>
            <w:r w:rsidRPr="002950A6">
              <w:rPr>
                <w:sz w:val="28"/>
                <w:szCs w:val="28"/>
              </w:rPr>
              <w:t>Dầu diesel vận hành cơ sở chôn lấp</w:t>
            </w:r>
          </w:p>
        </w:tc>
        <w:tc>
          <w:tcPr>
            <w:tcW w:w="720" w:type="pct"/>
            <w:tcBorders>
              <w:top w:val="nil"/>
              <w:left w:val="nil"/>
              <w:bottom w:val="single" w:sz="4" w:space="0" w:color="auto"/>
              <w:right w:val="single" w:sz="4" w:space="0" w:color="auto"/>
            </w:tcBorders>
            <w:vAlign w:val="center"/>
            <w:hideMark/>
          </w:tcPr>
          <w:p w14:paraId="6F3E84C6" w14:textId="77777777" w:rsidR="00631679" w:rsidRPr="002950A6" w:rsidRDefault="00631679">
            <w:pPr>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4C789591" w14:textId="77777777" w:rsidR="00631679" w:rsidRPr="002950A6" w:rsidRDefault="00631679">
            <w:pPr>
              <w:jc w:val="center"/>
              <w:rPr>
                <w:sz w:val="28"/>
                <w:szCs w:val="28"/>
              </w:rPr>
            </w:pPr>
            <w:r w:rsidRPr="002950A6">
              <w:rPr>
                <w:sz w:val="28"/>
                <w:szCs w:val="28"/>
              </w:rPr>
              <w:t>0,525</w:t>
            </w:r>
          </w:p>
        </w:tc>
        <w:tc>
          <w:tcPr>
            <w:tcW w:w="885" w:type="pct"/>
            <w:tcBorders>
              <w:top w:val="nil"/>
              <w:left w:val="nil"/>
              <w:bottom w:val="single" w:sz="4" w:space="0" w:color="auto"/>
              <w:right w:val="single" w:sz="4" w:space="0" w:color="auto"/>
            </w:tcBorders>
            <w:vAlign w:val="center"/>
            <w:hideMark/>
          </w:tcPr>
          <w:p w14:paraId="490EBC68" w14:textId="77777777" w:rsidR="00631679" w:rsidRPr="002950A6" w:rsidRDefault="00631679">
            <w:pPr>
              <w:jc w:val="center"/>
              <w:rPr>
                <w:sz w:val="28"/>
                <w:szCs w:val="28"/>
              </w:rPr>
            </w:pPr>
            <w:r w:rsidRPr="002950A6">
              <w:rPr>
                <w:sz w:val="28"/>
                <w:szCs w:val="28"/>
              </w:rPr>
              <w:t>0,5</w:t>
            </w:r>
          </w:p>
        </w:tc>
        <w:tc>
          <w:tcPr>
            <w:tcW w:w="853" w:type="pct"/>
            <w:tcBorders>
              <w:top w:val="nil"/>
              <w:left w:val="nil"/>
              <w:bottom w:val="single" w:sz="4" w:space="0" w:color="auto"/>
              <w:right w:val="single" w:sz="4" w:space="0" w:color="auto"/>
            </w:tcBorders>
            <w:vAlign w:val="center"/>
            <w:hideMark/>
          </w:tcPr>
          <w:p w14:paraId="555ECEBA" w14:textId="77777777" w:rsidR="00631679" w:rsidRPr="002950A6" w:rsidRDefault="00631679">
            <w:pPr>
              <w:jc w:val="center"/>
              <w:rPr>
                <w:sz w:val="28"/>
                <w:szCs w:val="28"/>
              </w:rPr>
            </w:pPr>
            <w:r w:rsidRPr="002950A6">
              <w:rPr>
                <w:sz w:val="28"/>
                <w:szCs w:val="28"/>
              </w:rPr>
              <w:t>0,471</w:t>
            </w:r>
          </w:p>
        </w:tc>
      </w:tr>
      <w:tr w:rsidR="00BE230F" w:rsidRPr="002950A6" w14:paraId="4CBCD1DE" w14:textId="77777777" w:rsidTr="00AF2DBA">
        <w:trPr>
          <w:trHeight w:val="630"/>
        </w:trPr>
        <w:tc>
          <w:tcPr>
            <w:tcW w:w="484" w:type="pct"/>
            <w:tcBorders>
              <w:top w:val="nil"/>
              <w:left w:val="single" w:sz="4" w:space="0" w:color="auto"/>
              <w:bottom w:val="single" w:sz="4" w:space="0" w:color="auto"/>
              <w:right w:val="single" w:sz="4" w:space="0" w:color="auto"/>
            </w:tcBorders>
            <w:shd w:val="clear" w:color="000000" w:fill="FFFFFF"/>
            <w:vAlign w:val="center"/>
            <w:hideMark/>
          </w:tcPr>
          <w:p w14:paraId="3C7EB9D5" w14:textId="77777777" w:rsidR="00631679" w:rsidRPr="002950A6" w:rsidRDefault="00631679">
            <w:pPr>
              <w:jc w:val="center"/>
              <w:rPr>
                <w:sz w:val="28"/>
                <w:szCs w:val="28"/>
              </w:rPr>
            </w:pPr>
            <w:r w:rsidRPr="002950A6">
              <w:rPr>
                <w:sz w:val="28"/>
                <w:szCs w:val="28"/>
              </w:rPr>
              <w:t>2</w:t>
            </w:r>
          </w:p>
        </w:tc>
        <w:tc>
          <w:tcPr>
            <w:tcW w:w="1276" w:type="pct"/>
            <w:tcBorders>
              <w:top w:val="nil"/>
              <w:left w:val="nil"/>
              <w:bottom w:val="single" w:sz="4" w:space="0" w:color="auto"/>
              <w:right w:val="single" w:sz="4" w:space="0" w:color="auto"/>
            </w:tcBorders>
            <w:shd w:val="clear" w:color="000000" w:fill="FFFFFF"/>
            <w:vAlign w:val="center"/>
            <w:hideMark/>
          </w:tcPr>
          <w:p w14:paraId="64AC0169" w14:textId="77777777" w:rsidR="00631679" w:rsidRPr="002950A6" w:rsidRDefault="00631679">
            <w:pPr>
              <w:rPr>
                <w:sz w:val="28"/>
                <w:szCs w:val="28"/>
              </w:rPr>
            </w:pPr>
            <w:r w:rsidRPr="002950A6">
              <w:rPr>
                <w:sz w:val="28"/>
                <w:szCs w:val="28"/>
              </w:rPr>
              <w:t>Xăng vận hành cơ sở chôn lấp</w:t>
            </w:r>
          </w:p>
        </w:tc>
        <w:tc>
          <w:tcPr>
            <w:tcW w:w="720" w:type="pct"/>
            <w:tcBorders>
              <w:top w:val="nil"/>
              <w:left w:val="nil"/>
              <w:bottom w:val="single" w:sz="4" w:space="0" w:color="auto"/>
              <w:right w:val="single" w:sz="4" w:space="0" w:color="auto"/>
            </w:tcBorders>
            <w:vAlign w:val="center"/>
            <w:hideMark/>
          </w:tcPr>
          <w:p w14:paraId="35BEFB9A" w14:textId="77777777" w:rsidR="00631679" w:rsidRPr="002950A6" w:rsidRDefault="00631679">
            <w:pPr>
              <w:jc w:val="center"/>
              <w:rPr>
                <w:sz w:val="28"/>
                <w:szCs w:val="28"/>
              </w:rPr>
            </w:pPr>
            <w:r w:rsidRPr="002950A6">
              <w:rPr>
                <w:sz w:val="28"/>
                <w:szCs w:val="28"/>
              </w:rPr>
              <w:t>lít</w:t>
            </w:r>
          </w:p>
        </w:tc>
        <w:tc>
          <w:tcPr>
            <w:tcW w:w="782" w:type="pct"/>
            <w:tcBorders>
              <w:top w:val="nil"/>
              <w:left w:val="nil"/>
              <w:bottom w:val="single" w:sz="4" w:space="0" w:color="auto"/>
              <w:right w:val="single" w:sz="4" w:space="0" w:color="auto"/>
            </w:tcBorders>
            <w:vAlign w:val="center"/>
            <w:hideMark/>
          </w:tcPr>
          <w:p w14:paraId="7AC71058" w14:textId="77777777" w:rsidR="00631679" w:rsidRPr="002950A6" w:rsidRDefault="00631679">
            <w:pPr>
              <w:jc w:val="center"/>
              <w:rPr>
                <w:sz w:val="28"/>
                <w:szCs w:val="28"/>
              </w:rPr>
            </w:pPr>
            <w:r w:rsidRPr="002950A6">
              <w:rPr>
                <w:sz w:val="28"/>
                <w:szCs w:val="28"/>
              </w:rPr>
              <w:t>0,0037</w:t>
            </w:r>
          </w:p>
        </w:tc>
        <w:tc>
          <w:tcPr>
            <w:tcW w:w="885" w:type="pct"/>
            <w:tcBorders>
              <w:top w:val="nil"/>
              <w:left w:val="nil"/>
              <w:bottom w:val="single" w:sz="4" w:space="0" w:color="auto"/>
              <w:right w:val="single" w:sz="4" w:space="0" w:color="auto"/>
            </w:tcBorders>
            <w:vAlign w:val="center"/>
            <w:hideMark/>
          </w:tcPr>
          <w:p w14:paraId="41CAF229" w14:textId="77777777" w:rsidR="00631679" w:rsidRPr="002950A6" w:rsidRDefault="00631679">
            <w:pPr>
              <w:jc w:val="center"/>
              <w:rPr>
                <w:sz w:val="28"/>
                <w:szCs w:val="28"/>
              </w:rPr>
            </w:pPr>
            <w:r w:rsidRPr="002950A6">
              <w:rPr>
                <w:sz w:val="28"/>
                <w:szCs w:val="28"/>
              </w:rPr>
              <w:t>0,0036</w:t>
            </w:r>
          </w:p>
        </w:tc>
        <w:tc>
          <w:tcPr>
            <w:tcW w:w="853" w:type="pct"/>
            <w:tcBorders>
              <w:top w:val="nil"/>
              <w:left w:val="nil"/>
              <w:bottom w:val="single" w:sz="4" w:space="0" w:color="auto"/>
              <w:right w:val="single" w:sz="4" w:space="0" w:color="auto"/>
            </w:tcBorders>
            <w:vAlign w:val="center"/>
            <w:hideMark/>
          </w:tcPr>
          <w:p w14:paraId="21B8E1D8" w14:textId="77777777" w:rsidR="00631679" w:rsidRPr="002950A6" w:rsidRDefault="00631679">
            <w:pPr>
              <w:jc w:val="center"/>
              <w:rPr>
                <w:sz w:val="28"/>
                <w:szCs w:val="28"/>
              </w:rPr>
            </w:pPr>
            <w:r w:rsidRPr="002950A6">
              <w:rPr>
                <w:sz w:val="28"/>
                <w:szCs w:val="28"/>
              </w:rPr>
              <w:t>0,0035</w:t>
            </w:r>
          </w:p>
        </w:tc>
      </w:tr>
    </w:tbl>
    <w:p w14:paraId="02CC068C" w14:textId="77777777" w:rsidR="00BD6522" w:rsidRPr="002950A6" w:rsidRDefault="00BD6522" w:rsidP="0027342A">
      <w:pPr>
        <w:pStyle w:val="02Tieumuc"/>
        <w:numPr>
          <w:ilvl w:val="0"/>
          <w:numId w:val="0"/>
        </w:numPr>
        <w:ind w:left="90" w:firstLine="630"/>
        <w:outlineLvl w:val="1"/>
        <w:rPr>
          <w:b w:val="0"/>
          <w:bCs/>
          <w:i w:val="0"/>
          <w:iCs/>
          <w:color w:val="auto"/>
          <w:lang w:val="en-US"/>
        </w:rPr>
      </w:pPr>
      <w:r w:rsidRPr="002950A6">
        <w:rPr>
          <w:b w:val="0"/>
          <w:bCs/>
          <w:i w:val="0"/>
          <w:iCs/>
          <w:color w:val="auto"/>
          <w:lang w:val="en-US"/>
        </w:rPr>
        <w:t xml:space="preserve">5. Định mức kinh tế - kỹ thuật Vận hành cơ sở chôn lấp chất thải rắn sinh hoạt hợp vệ sinh tại </w:t>
      </w:r>
      <w:r w:rsidR="006205EC" w:rsidRPr="002950A6">
        <w:rPr>
          <w:b w:val="0"/>
          <w:bCs/>
          <w:i w:val="0"/>
          <w:iCs/>
          <w:color w:val="auto"/>
          <w:spacing w:val="-4"/>
          <w:lang w:val="en-US"/>
        </w:rPr>
        <w:t xml:space="preserve">Khu xử lý chất thải rắn </w:t>
      </w:r>
      <w:r w:rsidRPr="002950A6">
        <w:rPr>
          <w:b w:val="0"/>
          <w:bCs/>
          <w:i w:val="0"/>
          <w:iCs/>
          <w:color w:val="auto"/>
          <w:lang w:val="en-US"/>
        </w:rPr>
        <w:t>Áng Chà Chà</w:t>
      </w:r>
    </w:p>
    <w:p w14:paraId="6823D49E" w14:textId="77777777" w:rsidR="00BD6522" w:rsidRPr="002950A6" w:rsidRDefault="00BD6522" w:rsidP="00001248">
      <w:pPr>
        <w:pStyle w:val="00noidung"/>
        <w:outlineLvl w:val="2"/>
        <w:rPr>
          <w:lang w:val="en-US"/>
        </w:rPr>
      </w:pPr>
      <w:r w:rsidRPr="002950A6">
        <w:rPr>
          <w:lang w:val="en-US"/>
        </w:rPr>
        <w:t>a) Định mức lao động</w:t>
      </w:r>
      <w:r w:rsidRPr="002950A6">
        <w:rPr>
          <w:lang w:val="en-US"/>
        </w:rPr>
        <w:tab/>
      </w:r>
    </w:p>
    <w:p w14:paraId="41A08E3D" w14:textId="77777777" w:rsidR="00BD6522" w:rsidRPr="002950A6" w:rsidRDefault="00BD6522" w:rsidP="00BD6522">
      <w:pPr>
        <w:pStyle w:val="00noidung"/>
        <w:rPr>
          <w:noProof/>
          <w:lang w:val="en-US"/>
        </w:rPr>
      </w:pPr>
      <w:r w:rsidRPr="002950A6">
        <w:rPr>
          <w:lang w:val="en-US"/>
        </w:rPr>
        <w:t>- Định mức lao động áp dụng cho 0</w:t>
      </w:r>
      <w:r w:rsidR="004C7431" w:rsidRPr="002950A6">
        <w:rPr>
          <w:lang w:val="en-US"/>
        </w:rPr>
        <w:t>2</w:t>
      </w:r>
      <w:r w:rsidR="00076016" w:rsidRPr="002950A6">
        <w:rPr>
          <w:lang w:val="en-US"/>
        </w:rPr>
        <w:t xml:space="preserve"> loại</w:t>
      </w:r>
      <w:r w:rsidRPr="002950A6">
        <w:rPr>
          <w:lang w:val="en-US"/>
        </w:rPr>
        <w:t xml:space="preserve"> </w:t>
      </w:r>
      <w:r w:rsidRPr="002950A6">
        <w:rPr>
          <w:noProof/>
          <w:lang w:val="en-US"/>
        </w:rPr>
        <w:t>công việc, cụ thể như sau:</w:t>
      </w:r>
    </w:p>
    <w:p w14:paraId="477D86A9" w14:textId="1DEEDE0D" w:rsidR="00BD6522" w:rsidRPr="002950A6" w:rsidRDefault="00BD6522" w:rsidP="00BD6522">
      <w:pPr>
        <w:pStyle w:val="00noidung"/>
        <w:rPr>
          <w:lang w:val="vi-VN"/>
        </w:rPr>
      </w:pPr>
      <w:r w:rsidRPr="002950A6">
        <w:rPr>
          <w:lang w:val="en-US"/>
        </w:rPr>
        <w:t>+ XL.</w:t>
      </w:r>
      <w:r w:rsidRPr="002950A6">
        <w:rPr>
          <w:lang w:val="vi-VN"/>
        </w:rPr>
        <w:t>5</w:t>
      </w:r>
      <w:r w:rsidRPr="002950A6">
        <w:rPr>
          <w:lang w:val="en-US"/>
        </w:rPr>
        <w:t>.</w:t>
      </w:r>
      <w:r w:rsidRPr="002950A6">
        <w:rPr>
          <w:lang w:val="vi-VN"/>
        </w:rPr>
        <w:t>1</w:t>
      </w:r>
      <w:r w:rsidRPr="002950A6">
        <w:rPr>
          <w:lang w:val="en-US"/>
        </w:rPr>
        <w:t xml:space="preserve">: </w:t>
      </w:r>
      <w:r w:rsidRPr="002950A6">
        <w:rPr>
          <w:lang w:val="vi-VN"/>
        </w:rPr>
        <w:t xml:space="preserve">Vận hành cơ sở chôn lấp chất thải rắn sinh hoạt hợp vệ sinh tại </w:t>
      </w:r>
      <w:r w:rsidR="006205EC" w:rsidRPr="002950A6">
        <w:rPr>
          <w:spacing w:val="-4"/>
          <w:lang w:val="en-US"/>
        </w:rPr>
        <w:t xml:space="preserve">Khu xử lý chất thải rắn </w:t>
      </w:r>
      <w:r w:rsidRPr="002950A6">
        <w:rPr>
          <w:lang w:val="vi-VN"/>
        </w:rPr>
        <w:t>Áng Chà Chà</w:t>
      </w:r>
      <w:r w:rsidRPr="002950A6">
        <w:rPr>
          <w:lang w:val="en-US"/>
        </w:rPr>
        <w:t xml:space="preserve">, công suất </w:t>
      </w:r>
      <w:r w:rsidR="004C7431" w:rsidRPr="002950A6">
        <w:rPr>
          <w:lang w:val="en-US"/>
        </w:rPr>
        <w:t>≤ 50 tấn/ngày</w:t>
      </w:r>
      <w:r w:rsidR="008B5839" w:rsidRPr="002950A6">
        <w:rPr>
          <w:lang w:val="en-US"/>
        </w:rPr>
        <w:t>;</w:t>
      </w:r>
    </w:p>
    <w:p w14:paraId="35A3ECB1" w14:textId="6FC94ED1" w:rsidR="00BD6522" w:rsidRPr="002950A6" w:rsidRDefault="00BD6522" w:rsidP="00BD6522">
      <w:pPr>
        <w:pStyle w:val="00noidung"/>
        <w:rPr>
          <w:lang w:val="en-US"/>
        </w:rPr>
      </w:pPr>
      <w:r w:rsidRPr="002950A6">
        <w:rPr>
          <w:lang w:val="vi-VN"/>
        </w:rPr>
        <w:t xml:space="preserve">+ XL.5.2: Vận hành cơ sở chôn lấp chất thải rắn sinh hoạt hợp vệ sinh tại </w:t>
      </w:r>
      <w:r w:rsidR="006205EC" w:rsidRPr="002950A6">
        <w:rPr>
          <w:spacing w:val="-4"/>
          <w:lang w:val="vi-VN"/>
        </w:rPr>
        <w:t xml:space="preserve">Khu xử lý chất thải rắn </w:t>
      </w:r>
      <w:r w:rsidRPr="002950A6">
        <w:rPr>
          <w:lang w:val="vi-VN"/>
        </w:rPr>
        <w:t xml:space="preserve">Áng Chà Chà, công suất </w:t>
      </w:r>
      <w:r w:rsidR="00750091" w:rsidRPr="002950A6">
        <w:rPr>
          <w:lang w:val="vi-VN"/>
        </w:rPr>
        <w:t>&gt;50 tấn/ngày đến ≤ 100 tấn/ngày</w:t>
      </w:r>
      <w:r w:rsidR="008B5839" w:rsidRPr="002950A6">
        <w:rPr>
          <w:lang w:val="en-US"/>
        </w:rPr>
        <w:t>.</w:t>
      </w:r>
    </w:p>
    <w:p w14:paraId="6CBC2055" w14:textId="77777777" w:rsidR="00BD6522" w:rsidRPr="002950A6" w:rsidRDefault="00BD6522" w:rsidP="00BD6522">
      <w:pPr>
        <w:pStyle w:val="00noidung"/>
      </w:pPr>
      <w:r w:rsidRPr="002950A6">
        <w:t>- Định biên, định mức</w:t>
      </w:r>
    </w:p>
    <w:p w14:paraId="5E0B065C" w14:textId="77777777" w:rsidR="00BD2EF5" w:rsidRPr="002950A6" w:rsidRDefault="00BD2EF5" w:rsidP="00BD6522">
      <w:pPr>
        <w:pStyle w:val="00noidung"/>
      </w:pPr>
    </w:p>
    <w:p w14:paraId="08315B83" w14:textId="77777777" w:rsidR="008E4317" w:rsidRPr="002950A6" w:rsidRDefault="008E4317" w:rsidP="008E4317">
      <w:pPr>
        <w:pStyle w:val="06bangso"/>
      </w:pPr>
    </w:p>
    <w:tbl>
      <w:tblPr>
        <w:tblW w:w="9491" w:type="dxa"/>
        <w:tblLayout w:type="fixed"/>
        <w:tblLook w:val="04A0" w:firstRow="1" w:lastRow="0" w:firstColumn="1" w:lastColumn="0" w:noHBand="0" w:noVBand="1"/>
      </w:tblPr>
      <w:tblGrid>
        <w:gridCol w:w="704"/>
        <w:gridCol w:w="3562"/>
        <w:gridCol w:w="1418"/>
        <w:gridCol w:w="1134"/>
        <w:gridCol w:w="1276"/>
        <w:gridCol w:w="1161"/>
        <w:gridCol w:w="236"/>
      </w:tblGrid>
      <w:tr w:rsidR="00BE230F" w:rsidRPr="002950A6" w14:paraId="698EBF26" w14:textId="77777777" w:rsidTr="00BD2EF5">
        <w:trPr>
          <w:gridAfter w:val="1"/>
          <w:wAfter w:w="236" w:type="dxa"/>
          <w:trHeight w:val="539"/>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890632A" w14:textId="67FFE424" w:rsidR="006D2E4C" w:rsidRPr="002950A6" w:rsidRDefault="006D2E4C" w:rsidP="006D2E4C">
            <w:pPr>
              <w:pStyle w:val="0TIEUDE"/>
            </w:pPr>
            <w:r w:rsidRPr="002950A6">
              <w:t>TT</w:t>
            </w:r>
          </w:p>
          <w:p w14:paraId="06393367" w14:textId="77777777" w:rsidR="00606F17" w:rsidRPr="002950A6" w:rsidRDefault="00606F17" w:rsidP="006D2E4C">
            <w:pPr>
              <w:pStyle w:val="0TIEUDE"/>
            </w:pP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14:paraId="5B75B488" w14:textId="77777777" w:rsidR="00606F17" w:rsidRPr="002950A6" w:rsidRDefault="00606F17">
            <w:pPr>
              <w:jc w:val="center"/>
              <w:rPr>
                <w:b/>
                <w:bCs/>
                <w:sz w:val="28"/>
                <w:szCs w:val="28"/>
              </w:rPr>
            </w:pPr>
            <w:r w:rsidRPr="002950A6">
              <w:rPr>
                <w:b/>
                <w:bCs/>
                <w:sz w:val="28"/>
                <w:szCs w:val="28"/>
              </w:rPr>
              <w:t>Hạng mục công việc</w:t>
            </w:r>
          </w:p>
        </w:tc>
        <w:tc>
          <w:tcPr>
            <w:tcW w:w="498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D9BB580" w14:textId="77777777" w:rsidR="00606F17" w:rsidRPr="002950A6" w:rsidRDefault="00606F17">
            <w:pPr>
              <w:jc w:val="center"/>
              <w:rPr>
                <w:b/>
                <w:bCs/>
                <w:sz w:val="28"/>
                <w:szCs w:val="28"/>
              </w:rPr>
            </w:pPr>
            <w:r w:rsidRPr="002950A6">
              <w:rPr>
                <w:b/>
                <w:bCs/>
                <w:sz w:val="28"/>
                <w:szCs w:val="28"/>
              </w:rPr>
              <w:t>Định mức (công nhóm/tấn)</w:t>
            </w:r>
          </w:p>
        </w:tc>
      </w:tr>
      <w:tr w:rsidR="00BE230F" w:rsidRPr="002950A6" w14:paraId="6C36B345" w14:textId="77777777" w:rsidTr="00BD2EF5">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447F1DE" w14:textId="77777777" w:rsidR="00606F17" w:rsidRPr="002950A6" w:rsidRDefault="00606F17">
            <w:pPr>
              <w:rPr>
                <w:b/>
                <w:bCs/>
                <w:sz w:val="28"/>
                <w:szCs w:val="28"/>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77169C0D" w14:textId="77777777" w:rsidR="00606F17" w:rsidRPr="002950A6" w:rsidRDefault="00606F17">
            <w:pPr>
              <w:rPr>
                <w:b/>
                <w:bCs/>
                <w:sz w:val="28"/>
                <w:szCs w:val="28"/>
              </w:rPr>
            </w:pPr>
          </w:p>
        </w:tc>
        <w:tc>
          <w:tcPr>
            <w:tcW w:w="4989" w:type="dxa"/>
            <w:gridSpan w:val="4"/>
            <w:vMerge/>
            <w:tcBorders>
              <w:top w:val="single" w:sz="4" w:space="0" w:color="auto"/>
              <w:left w:val="single" w:sz="4" w:space="0" w:color="auto"/>
              <w:bottom w:val="single" w:sz="4" w:space="0" w:color="auto"/>
              <w:right w:val="single" w:sz="4" w:space="0" w:color="auto"/>
            </w:tcBorders>
            <w:vAlign w:val="center"/>
            <w:hideMark/>
          </w:tcPr>
          <w:p w14:paraId="396D86B9" w14:textId="77777777" w:rsidR="00606F17" w:rsidRPr="002950A6" w:rsidRDefault="00606F17">
            <w:pPr>
              <w:rPr>
                <w:b/>
                <w:bCs/>
                <w:sz w:val="28"/>
                <w:szCs w:val="28"/>
              </w:rPr>
            </w:pPr>
          </w:p>
        </w:tc>
        <w:tc>
          <w:tcPr>
            <w:tcW w:w="236" w:type="dxa"/>
            <w:tcBorders>
              <w:top w:val="nil"/>
              <w:left w:val="nil"/>
              <w:bottom w:val="nil"/>
              <w:right w:val="nil"/>
            </w:tcBorders>
            <w:noWrap/>
            <w:vAlign w:val="bottom"/>
            <w:hideMark/>
          </w:tcPr>
          <w:p w14:paraId="39D6458B" w14:textId="77777777" w:rsidR="00606F17" w:rsidRPr="002950A6" w:rsidRDefault="00606F17">
            <w:pPr>
              <w:jc w:val="center"/>
              <w:rPr>
                <w:b/>
                <w:bCs/>
                <w:sz w:val="28"/>
                <w:szCs w:val="28"/>
              </w:rPr>
            </w:pPr>
          </w:p>
        </w:tc>
      </w:tr>
      <w:tr w:rsidR="00BE230F" w:rsidRPr="002950A6" w14:paraId="46E39625" w14:textId="77777777" w:rsidTr="00BD2EF5">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9884CBD" w14:textId="77777777" w:rsidR="00606F17" w:rsidRPr="002950A6" w:rsidRDefault="00606F17">
            <w:pPr>
              <w:rPr>
                <w:b/>
                <w:bCs/>
                <w:sz w:val="28"/>
                <w:szCs w:val="28"/>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4CF4AD13" w14:textId="77777777" w:rsidR="00606F17" w:rsidRPr="002950A6" w:rsidRDefault="00606F17">
            <w:pPr>
              <w:rPr>
                <w:b/>
                <w:bCs/>
                <w:sz w:val="28"/>
                <w:szCs w:val="28"/>
              </w:rPr>
            </w:pPr>
          </w:p>
        </w:tc>
        <w:tc>
          <w:tcPr>
            <w:tcW w:w="2552" w:type="dxa"/>
            <w:gridSpan w:val="2"/>
            <w:tcBorders>
              <w:top w:val="single" w:sz="4" w:space="0" w:color="auto"/>
              <w:left w:val="nil"/>
              <w:bottom w:val="single" w:sz="4" w:space="0" w:color="auto"/>
              <w:right w:val="single" w:sz="4" w:space="0" w:color="auto"/>
            </w:tcBorders>
            <w:vAlign w:val="center"/>
            <w:hideMark/>
          </w:tcPr>
          <w:p w14:paraId="61A09781" w14:textId="77777777" w:rsidR="00606F17" w:rsidRPr="002950A6" w:rsidRDefault="00606F17">
            <w:pPr>
              <w:jc w:val="center"/>
              <w:rPr>
                <w:b/>
                <w:bCs/>
                <w:sz w:val="28"/>
                <w:szCs w:val="28"/>
              </w:rPr>
            </w:pPr>
            <w:r w:rsidRPr="002950A6">
              <w:rPr>
                <w:b/>
                <w:bCs/>
                <w:sz w:val="28"/>
                <w:szCs w:val="28"/>
              </w:rPr>
              <w:t>XL.5.1</w:t>
            </w:r>
          </w:p>
        </w:tc>
        <w:tc>
          <w:tcPr>
            <w:tcW w:w="2437" w:type="dxa"/>
            <w:gridSpan w:val="2"/>
            <w:tcBorders>
              <w:top w:val="single" w:sz="4" w:space="0" w:color="auto"/>
              <w:left w:val="nil"/>
              <w:bottom w:val="single" w:sz="4" w:space="0" w:color="auto"/>
              <w:right w:val="single" w:sz="4" w:space="0" w:color="auto"/>
            </w:tcBorders>
            <w:vAlign w:val="center"/>
            <w:hideMark/>
          </w:tcPr>
          <w:p w14:paraId="68E11564" w14:textId="77777777" w:rsidR="00606F17" w:rsidRPr="002950A6" w:rsidRDefault="00606F17">
            <w:pPr>
              <w:jc w:val="center"/>
              <w:rPr>
                <w:b/>
                <w:bCs/>
                <w:sz w:val="28"/>
                <w:szCs w:val="28"/>
              </w:rPr>
            </w:pPr>
            <w:r w:rsidRPr="002950A6">
              <w:rPr>
                <w:b/>
                <w:bCs/>
                <w:sz w:val="28"/>
                <w:szCs w:val="28"/>
              </w:rPr>
              <w:t>XL.5.2</w:t>
            </w:r>
          </w:p>
        </w:tc>
        <w:tc>
          <w:tcPr>
            <w:tcW w:w="236" w:type="dxa"/>
            <w:vAlign w:val="center"/>
            <w:hideMark/>
          </w:tcPr>
          <w:p w14:paraId="1DFE7BE4" w14:textId="77777777" w:rsidR="00606F17" w:rsidRPr="002950A6" w:rsidRDefault="00606F17">
            <w:pPr>
              <w:rPr>
                <w:sz w:val="28"/>
                <w:szCs w:val="28"/>
              </w:rPr>
            </w:pPr>
          </w:p>
        </w:tc>
      </w:tr>
      <w:tr w:rsidR="00BE230F" w:rsidRPr="002950A6" w14:paraId="4F505E9F" w14:textId="77777777" w:rsidTr="00BD2EF5">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403EBC0" w14:textId="77777777" w:rsidR="00606F17" w:rsidRPr="002950A6" w:rsidRDefault="00606F17">
            <w:pPr>
              <w:rPr>
                <w:b/>
                <w:bCs/>
                <w:sz w:val="28"/>
                <w:szCs w:val="28"/>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14:paraId="4577E437" w14:textId="77777777" w:rsidR="00606F17" w:rsidRPr="002950A6" w:rsidRDefault="00606F17">
            <w:pPr>
              <w:rPr>
                <w:b/>
                <w:bCs/>
                <w:sz w:val="28"/>
                <w:szCs w:val="28"/>
              </w:rPr>
            </w:pPr>
          </w:p>
        </w:tc>
        <w:tc>
          <w:tcPr>
            <w:tcW w:w="1418" w:type="dxa"/>
            <w:tcBorders>
              <w:top w:val="nil"/>
              <w:left w:val="nil"/>
              <w:bottom w:val="single" w:sz="4" w:space="0" w:color="auto"/>
              <w:right w:val="single" w:sz="4" w:space="0" w:color="auto"/>
            </w:tcBorders>
            <w:vAlign w:val="center"/>
            <w:hideMark/>
          </w:tcPr>
          <w:p w14:paraId="237AE60D" w14:textId="77777777" w:rsidR="00606F17" w:rsidRPr="002950A6" w:rsidRDefault="00606F17">
            <w:pPr>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134" w:type="dxa"/>
            <w:tcBorders>
              <w:top w:val="nil"/>
              <w:left w:val="nil"/>
              <w:bottom w:val="single" w:sz="4" w:space="0" w:color="auto"/>
              <w:right w:val="single" w:sz="4" w:space="0" w:color="auto"/>
            </w:tcBorders>
            <w:vAlign w:val="center"/>
            <w:hideMark/>
          </w:tcPr>
          <w:p w14:paraId="3CD852EB" w14:textId="77777777" w:rsidR="00606F17" w:rsidRPr="002950A6" w:rsidRDefault="00606F17">
            <w:pPr>
              <w:jc w:val="center"/>
              <w:rPr>
                <w:b/>
                <w:bCs/>
                <w:sz w:val="28"/>
                <w:szCs w:val="28"/>
              </w:rPr>
            </w:pPr>
            <w:r w:rsidRPr="002950A6">
              <w:rPr>
                <w:b/>
                <w:bCs/>
                <w:sz w:val="28"/>
                <w:szCs w:val="28"/>
              </w:rPr>
              <w:t>Định mức</w:t>
            </w:r>
          </w:p>
        </w:tc>
        <w:tc>
          <w:tcPr>
            <w:tcW w:w="1276" w:type="dxa"/>
            <w:tcBorders>
              <w:top w:val="nil"/>
              <w:left w:val="nil"/>
              <w:bottom w:val="single" w:sz="4" w:space="0" w:color="auto"/>
              <w:right w:val="single" w:sz="4" w:space="0" w:color="auto"/>
            </w:tcBorders>
            <w:vAlign w:val="center"/>
            <w:hideMark/>
          </w:tcPr>
          <w:p w14:paraId="51F1E52D" w14:textId="77777777" w:rsidR="00606F17" w:rsidRPr="002950A6" w:rsidRDefault="00606F17">
            <w:pPr>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161" w:type="dxa"/>
            <w:tcBorders>
              <w:top w:val="nil"/>
              <w:left w:val="nil"/>
              <w:bottom w:val="single" w:sz="4" w:space="0" w:color="auto"/>
              <w:right w:val="single" w:sz="4" w:space="0" w:color="auto"/>
            </w:tcBorders>
            <w:vAlign w:val="center"/>
            <w:hideMark/>
          </w:tcPr>
          <w:p w14:paraId="47F1C717" w14:textId="77777777" w:rsidR="00606F17" w:rsidRPr="002950A6" w:rsidRDefault="00606F17">
            <w:pPr>
              <w:jc w:val="center"/>
              <w:rPr>
                <w:b/>
                <w:bCs/>
                <w:sz w:val="28"/>
                <w:szCs w:val="28"/>
              </w:rPr>
            </w:pPr>
            <w:r w:rsidRPr="002950A6">
              <w:rPr>
                <w:b/>
                <w:bCs/>
                <w:sz w:val="28"/>
                <w:szCs w:val="28"/>
              </w:rPr>
              <w:t>Định mức</w:t>
            </w:r>
          </w:p>
        </w:tc>
        <w:tc>
          <w:tcPr>
            <w:tcW w:w="236" w:type="dxa"/>
            <w:vAlign w:val="center"/>
            <w:hideMark/>
          </w:tcPr>
          <w:p w14:paraId="216F8BBC" w14:textId="77777777" w:rsidR="00606F17" w:rsidRPr="002950A6" w:rsidRDefault="00606F17">
            <w:pPr>
              <w:rPr>
                <w:sz w:val="28"/>
                <w:szCs w:val="28"/>
              </w:rPr>
            </w:pPr>
          </w:p>
        </w:tc>
      </w:tr>
      <w:tr w:rsidR="00BE230F" w:rsidRPr="002950A6" w14:paraId="5BAC8339" w14:textId="77777777" w:rsidTr="00BD2EF5">
        <w:trPr>
          <w:trHeight w:val="945"/>
        </w:trPr>
        <w:tc>
          <w:tcPr>
            <w:tcW w:w="704" w:type="dxa"/>
            <w:tcBorders>
              <w:top w:val="nil"/>
              <w:left w:val="single" w:sz="4" w:space="0" w:color="auto"/>
              <w:bottom w:val="single" w:sz="4" w:space="0" w:color="auto"/>
              <w:right w:val="single" w:sz="4" w:space="0" w:color="auto"/>
            </w:tcBorders>
            <w:noWrap/>
            <w:vAlign w:val="center"/>
            <w:hideMark/>
          </w:tcPr>
          <w:p w14:paraId="594AE3DC" w14:textId="77777777" w:rsidR="00606F17" w:rsidRPr="002950A6" w:rsidRDefault="00606F17">
            <w:pPr>
              <w:jc w:val="center"/>
              <w:rPr>
                <w:sz w:val="28"/>
                <w:szCs w:val="28"/>
              </w:rPr>
            </w:pPr>
            <w:r w:rsidRPr="002950A6">
              <w:rPr>
                <w:sz w:val="28"/>
                <w:szCs w:val="28"/>
              </w:rPr>
              <w:t>1</w:t>
            </w:r>
          </w:p>
        </w:tc>
        <w:tc>
          <w:tcPr>
            <w:tcW w:w="3562" w:type="dxa"/>
            <w:tcBorders>
              <w:top w:val="nil"/>
              <w:left w:val="nil"/>
              <w:bottom w:val="single" w:sz="4" w:space="0" w:color="auto"/>
              <w:right w:val="single" w:sz="4" w:space="0" w:color="auto"/>
            </w:tcBorders>
            <w:noWrap/>
            <w:vAlign w:val="center"/>
            <w:hideMark/>
          </w:tcPr>
          <w:p w14:paraId="2914508E" w14:textId="77777777" w:rsidR="00606F17" w:rsidRPr="002950A6" w:rsidRDefault="00606F17">
            <w:pPr>
              <w:jc w:val="both"/>
              <w:rPr>
                <w:sz w:val="28"/>
                <w:szCs w:val="28"/>
              </w:rPr>
            </w:pPr>
            <w:r w:rsidRPr="002950A6">
              <w:rPr>
                <w:sz w:val="28"/>
                <w:szCs w:val="28"/>
              </w:rPr>
              <w:t>Nhân công điều phối xe, phun hóa chất, bơm nước rỉ rác</w:t>
            </w:r>
          </w:p>
        </w:tc>
        <w:tc>
          <w:tcPr>
            <w:tcW w:w="1418" w:type="dxa"/>
            <w:tcBorders>
              <w:top w:val="nil"/>
              <w:left w:val="nil"/>
              <w:bottom w:val="single" w:sz="4" w:space="0" w:color="auto"/>
              <w:right w:val="single" w:sz="4" w:space="0" w:color="auto"/>
            </w:tcBorders>
            <w:vAlign w:val="center"/>
            <w:hideMark/>
          </w:tcPr>
          <w:p w14:paraId="0B632511" w14:textId="77777777" w:rsidR="00606F17" w:rsidRPr="002950A6" w:rsidRDefault="00606F17">
            <w:pPr>
              <w:jc w:val="center"/>
              <w:rPr>
                <w:sz w:val="28"/>
                <w:szCs w:val="28"/>
              </w:rPr>
            </w:pPr>
            <w:r w:rsidRPr="002950A6">
              <w:rPr>
                <w:sz w:val="28"/>
                <w:szCs w:val="28"/>
              </w:rPr>
              <w:t>01 NC III.</w:t>
            </w:r>
            <w:r w:rsidR="00032303" w:rsidRPr="002950A6">
              <w:rPr>
                <w:sz w:val="28"/>
                <w:szCs w:val="28"/>
              </w:rPr>
              <w:t>4</w:t>
            </w:r>
          </w:p>
        </w:tc>
        <w:tc>
          <w:tcPr>
            <w:tcW w:w="1134" w:type="dxa"/>
            <w:tcBorders>
              <w:top w:val="nil"/>
              <w:left w:val="nil"/>
              <w:bottom w:val="single" w:sz="4" w:space="0" w:color="auto"/>
              <w:right w:val="single" w:sz="4" w:space="0" w:color="auto"/>
            </w:tcBorders>
            <w:vAlign w:val="center"/>
            <w:hideMark/>
          </w:tcPr>
          <w:p w14:paraId="7591A99B" w14:textId="77777777" w:rsidR="00606F17" w:rsidRPr="002950A6" w:rsidRDefault="00606F17">
            <w:pPr>
              <w:jc w:val="center"/>
              <w:rPr>
                <w:sz w:val="28"/>
                <w:szCs w:val="28"/>
              </w:rPr>
            </w:pPr>
            <w:r w:rsidRPr="002950A6">
              <w:rPr>
                <w:sz w:val="28"/>
                <w:szCs w:val="28"/>
              </w:rPr>
              <w:t>0,0084</w:t>
            </w:r>
          </w:p>
        </w:tc>
        <w:tc>
          <w:tcPr>
            <w:tcW w:w="1276" w:type="dxa"/>
            <w:tcBorders>
              <w:top w:val="nil"/>
              <w:left w:val="nil"/>
              <w:bottom w:val="single" w:sz="4" w:space="0" w:color="auto"/>
              <w:right w:val="single" w:sz="4" w:space="0" w:color="auto"/>
            </w:tcBorders>
            <w:vAlign w:val="center"/>
            <w:hideMark/>
          </w:tcPr>
          <w:p w14:paraId="7024947E" w14:textId="77777777" w:rsidR="00606F17" w:rsidRPr="002950A6" w:rsidRDefault="00606F17">
            <w:pPr>
              <w:jc w:val="center"/>
              <w:rPr>
                <w:sz w:val="28"/>
                <w:szCs w:val="28"/>
              </w:rPr>
            </w:pPr>
            <w:r w:rsidRPr="002950A6">
              <w:rPr>
                <w:sz w:val="28"/>
                <w:szCs w:val="28"/>
              </w:rPr>
              <w:t>01 NC III.</w:t>
            </w:r>
            <w:r w:rsidR="00032303" w:rsidRPr="002950A6">
              <w:rPr>
                <w:sz w:val="28"/>
                <w:szCs w:val="28"/>
              </w:rPr>
              <w:t>4</w:t>
            </w:r>
          </w:p>
        </w:tc>
        <w:tc>
          <w:tcPr>
            <w:tcW w:w="1161" w:type="dxa"/>
            <w:tcBorders>
              <w:top w:val="nil"/>
              <w:left w:val="nil"/>
              <w:bottom w:val="single" w:sz="4" w:space="0" w:color="auto"/>
              <w:right w:val="single" w:sz="4" w:space="0" w:color="auto"/>
            </w:tcBorders>
            <w:vAlign w:val="center"/>
            <w:hideMark/>
          </w:tcPr>
          <w:p w14:paraId="4661A946" w14:textId="77777777" w:rsidR="00606F17" w:rsidRPr="002950A6" w:rsidRDefault="00606F17">
            <w:pPr>
              <w:jc w:val="center"/>
              <w:rPr>
                <w:sz w:val="28"/>
                <w:szCs w:val="28"/>
              </w:rPr>
            </w:pPr>
            <w:r w:rsidRPr="002950A6">
              <w:rPr>
                <w:sz w:val="28"/>
                <w:szCs w:val="28"/>
              </w:rPr>
              <w:t>0,0063</w:t>
            </w:r>
          </w:p>
        </w:tc>
        <w:tc>
          <w:tcPr>
            <w:tcW w:w="236" w:type="dxa"/>
            <w:vAlign w:val="center"/>
            <w:hideMark/>
          </w:tcPr>
          <w:p w14:paraId="2BA7B3E1" w14:textId="77777777" w:rsidR="00606F17" w:rsidRPr="002950A6" w:rsidRDefault="00606F17">
            <w:pPr>
              <w:rPr>
                <w:sz w:val="28"/>
                <w:szCs w:val="28"/>
              </w:rPr>
            </w:pPr>
          </w:p>
        </w:tc>
      </w:tr>
      <w:tr w:rsidR="00BE230F" w:rsidRPr="002950A6" w14:paraId="14F46588" w14:textId="77777777" w:rsidTr="00BD2EF5">
        <w:trPr>
          <w:trHeight w:val="630"/>
        </w:trPr>
        <w:tc>
          <w:tcPr>
            <w:tcW w:w="704" w:type="dxa"/>
            <w:tcBorders>
              <w:top w:val="nil"/>
              <w:left w:val="single" w:sz="4" w:space="0" w:color="auto"/>
              <w:bottom w:val="single" w:sz="4" w:space="0" w:color="auto"/>
              <w:right w:val="single" w:sz="4" w:space="0" w:color="auto"/>
            </w:tcBorders>
            <w:noWrap/>
            <w:vAlign w:val="center"/>
            <w:hideMark/>
          </w:tcPr>
          <w:p w14:paraId="0432FC4D" w14:textId="77777777" w:rsidR="00606F17" w:rsidRPr="002950A6" w:rsidRDefault="00606F17">
            <w:pPr>
              <w:jc w:val="center"/>
              <w:rPr>
                <w:sz w:val="28"/>
                <w:szCs w:val="28"/>
              </w:rPr>
            </w:pPr>
            <w:r w:rsidRPr="002950A6">
              <w:rPr>
                <w:sz w:val="28"/>
                <w:szCs w:val="28"/>
              </w:rPr>
              <w:t>2</w:t>
            </w:r>
          </w:p>
        </w:tc>
        <w:tc>
          <w:tcPr>
            <w:tcW w:w="3562" w:type="dxa"/>
            <w:tcBorders>
              <w:top w:val="nil"/>
              <w:left w:val="nil"/>
              <w:bottom w:val="single" w:sz="4" w:space="0" w:color="auto"/>
              <w:right w:val="single" w:sz="4" w:space="0" w:color="auto"/>
            </w:tcBorders>
            <w:noWrap/>
            <w:vAlign w:val="center"/>
            <w:hideMark/>
          </w:tcPr>
          <w:p w14:paraId="3305BA3D" w14:textId="77777777" w:rsidR="00606F17" w:rsidRPr="002950A6" w:rsidRDefault="00606F17">
            <w:pPr>
              <w:jc w:val="both"/>
              <w:rPr>
                <w:sz w:val="28"/>
                <w:szCs w:val="28"/>
              </w:rPr>
            </w:pPr>
            <w:r w:rsidRPr="002950A6">
              <w:rPr>
                <w:sz w:val="28"/>
                <w:szCs w:val="28"/>
              </w:rPr>
              <w:t>Nhân công điều khiển máy đào, xử lý san gạt, phủ đất</w:t>
            </w:r>
          </w:p>
        </w:tc>
        <w:tc>
          <w:tcPr>
            <w:tcW w:w="1418" w:type="dxa"/>
            <w:tcBorders>
              <w:top w:val="nil"/>
              <w:left w:val="nil"/>
              <w:bottom w:val="single" w:sz="4" w:space="0" w:color="auto"/>
              <w:right w:val="single" w:sz="4" w:space="0" w:color="auto"/>
            </w:tcBorders>
            <w:vAlign w:val="center"/>
            <w:hideMark/>
          </w:tcPr>
          <w:p w14:paraId="7DC68CB3" w14:textId="77777777" w:rsidR="00606F17" w:rsidRPr="002950A6" w:rsidRDefault="00606F17">
            <w:pPr>
              <w:jc w:val="center"/>
              <w:rPr>
                <w:sz w:val="28"/>
                <w:szCs w:val="28"/>
              </w:rPr>
            </w:pPr>
            <w:r w:rsidRPr="002950A6">
              <w:rPr>
                <w:sz w:val="28"/>
                <w:szCs w:val="28"/>
              </w:rPr>
              <w:t>01 NC III.</w:t>
            </w:r>
            <w:r w:rsidR="00032303" w:rsidRPr="002950A6">
              <w:rPr>
                <w:sz w:val="28"/>
                <w:szCs w:val="28"/>
              </w:rPr>
              <w:t>4</w:t>
            </w:r>
          </w:p>
        </w:tc>
        <w:tc>
          <w:tcPr>
            <w:tcW w:w="1134" w:type="dxa"/>
            <w:tcBorders>
              <w:top w:val="nil"/>
              <w:left w:val="nil"/>
              <w:bottom w:val="single" w:sz="4" w:space="0" w:color="auto"/>
              <w:right w:val="single" w:sz="4" w:space="0" w:color="auto"/>
            </w:tcBorders>
            <w:vAlign w:val="center"/>
            <w:hideMark/>
          </w:tcPr>
          <w:p w14:paraId="4510A75D" w14:textId="77777777" w:rsidR="00606F17" w:rsidRPr="002950A6" w:rsidRDefault="00606F17">
            <w:pPr>
              <w:jc w:val="center"/>
              <w:rPr>
                <w:sz w:val="28"/>
                <w:szCs w:val="28"/>
              </w:rPr>
            </w:pPr>
            <w:r w:rsidRPr="002950A6">
              <w:rPr>
                <w:sz w:val="28"/>
                <w:szCs w:val="28"/>
              </w:rPr>
              <w:t>0,0034</w:t>
            </w:r>
          </w:p>
        </w:tc>
        <w:tc>
          <w:tcPr>
            <w:tcW w:w="1276" w:type="dxa"/>
            <w:tcBorders>
              <w:top w:val="nil"/>
              <w:left w:val="nil"/>
              <w:bottom w:val="single" w:sz="4" w:space="0" w:color="auto"/>
              <w:right w:val="single" w:sz="4" w:space="0" w:color="auto"/>
            </w:tcBorders>
            <w:vAlign w:val="center"/>
            <w:hideMark/>
          </w:tcPr>
          <w:p w14:paraId="2AF169D6" w14:textId="77777777" w:rsidR="00606F17" w:rsidRPr="002950A6" w:rsidRDefault="00606F17">
            <w:pPr>
              <w:jc w:val="center"/>
              <w:rPr>
                <w:sz w:val="28"/>
                <w:szCs w:val="28"/>
              </w:rPr>
            </w:pPr>
            <w:r w:rsidRPr="002950A6">
              <w:rPr>
                <w:sz w:val="28"/>
                <w:szCs w:val="28"/>
              </w:rPr>
              <w:t>01 NC III.</w:t>
            </w:r>
            <w:r w:rsidR="00032303" w:rsidRPr="002950A6">
              <w:rPr>
                <w:sz w:val="28"/>
                <w:szCs w:val="28"/>
              </w:rPr>
              <w:t>4</w:t>
            </w:r>
          </w:p>
        </w:tc>
        <w:tc>
          <w:tcPr>
            <w:tcW w:w="1161" w:type="dxa"/>
            <w:tcBorders>
              <w:top w:val="nil"/>
              <w:left w:val="nil"/>
              <w:bottom w:val="single" w:sz="4" w:space="0" w:color="auto"/>
              <w:right w:val="single" w:sz="4" w:space="0" w:color="auto"/>
            </w:tcBorders>
            <w:vAlign w:val="center"/>
            <w:hideMark/>
          </w:tcPr>
          <w:p w14:paraId="0A76026C" w14:textId="77777777" w:rsidR="00606F17" w:rsidRPr="002950A6" w:rsidRDefault="00606F17">
            <w:pPr>
              <w:jc w:val="center"/>
              <w:rPr>
                <w:sz w:val="28"/>
                <w:szCs w:val="28"/>
              </w:rPr>
            </w:pPr>
            <w:r w:rsidRPr="002950A6">
              <w:rPr>
                <w:sz w:val="28"/>
                <w:szCs w:val="28"/>
              </w:rPr>
              <w:t>0,0031</w:t>
            </w:r>
          </w:p>
        </w:tc>
        <w:tc>
          <w:tcPr>
            <w:tcW w:w="236" w:type="dxa"/>
            <w:vAlign w:val="center"/>
            <w:hideMark/>
          </w:tcPr>
          <w:p w14:paraId="6C47AE3E" w14:textId="77777777" w:rsidR="00606F17" w:rsidRPr="002950A6" w:rsidRDefault="00606F17">
            <w:pPr>
              <w:rPr>
                <w:sz w:val="28"/>
                <w:szCs w:val="28"/>
              </w:rPr>
            </w:pPr>
          </w:p>
        </w:tc>
      </w:tr>
    </w:tbl>
    <w:p w14:paraId="7EE7C02F" w14:textId="77777777" w:rsidR="00BD6522" w:rsidRPr="002950A6" w:rsidRDefault="00BD6522" w:rsidP="00001248">
      <w:pPr>
        <w:pStyle w:val="00noidung"/>
        <w:outlineLvl w:val="2"/>
        <w:rPr>
          <w:lang w:val="en-US"/>
        </w:rPr>
      </w:pPr>
      <w:r w:rsidRPr="002950A6">
        <w:rPr>
          <w:lang w:val="en-US"/>
        </w:rPr>
        <w:t>b) Định mức sử dụng máy móc, thiết bị</w:t>
      </w:r>
    </w:p>
    <w:p w14:paraId="1BC4CA9B"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590"/>
        <w:gridCol w:w="3441"/>
        <w:gridCol w:w="1731"/>
        <w:gridCol w:w="1841"/>
        <w:gridCol w:w="1457"/>
      </w:tblGrid>
      <w:tr w:rsidR="00BE230F" w:rsidRPr="002950A6" w14:paraId="342956AE" w14:textId="77777777" w:rsidTr="00F65CF9">
        <w:trPr>
          <w:trHeight w:val="630"/>
          <w:tblHeader/>
        </w:trPr>
        <w:tc>
          <w:tcPr>
            <w:tcW w:w="294" w:type="pct"/>
            <w:vMerge w:val="restart"/>
            <w:tcBorders>
              <w:top w:val="single" w:sz="4" w:space="0" w:color="auto"/>
              <w:left w:val="single" w:sz="4" w:space="0" w:color="auto"/>
              <w:bottom w:val="single" w:sz="4" w:space="0" w:color="000000"/>
              <w:right w:val="single" w:sz="4" w:space="0" w:color="auto"/>
            </w:tcBorders>
            <w:noWrap/>
            <w:vAlign w:val="center"/>
            <w:hideMark/>
          </w:tcPr>
          <w:p w14:paraId="679D55C7" w14:textId="77777777" w:rsidR="006D2E4C" w:rsidRPr="002950A6" w:rsidRDefault="006D2E4C" w:rsidP="006D2E4C">
            <w:pPr>
              <w:pStyle w:val="00noidung"/>
              <w:ind w:firstLine="0"/>
              <w:outlineLvl w:val="2"/>
              <w:rPr>
                <w:b/>
                <w:bCs/>
                <w:lang w:val="en-US"/>
              </w:rPr>
            </w:pPr>
            <w:r w:rsidRPr="002950A6">
              <w:rPr>
                <w:b/>
                <w:bCs/>
                <w:lang w:val="en-US"/>
              </w:rPr>
              <w:t>TT</w:t>
            </w:r>
          </w:p>
          <w:p w14:paraId="19F09959" w14:textId="77777777" w:rsidR="00F65CF9" w:rsidRPr="002950A6" w:rsidRDefault="00F65CF9">
            <w:pPr>
              <w:jc w:val="center"/>
              <w:rPr>
                <w:b/>
                <w:bCs/>
                <w:sz w:val="28"/>
                <w:szCs w:val="28"/>
              </w:rPr>
            </w:pPr>
          </w:p>
        </w:tc>
        <w:tc>
          <w:tcPr>
            <w:tcW w:w="1907" w:type="pct"/>
            <w:vMerge w:val="restart"/>
            <w:tcBorders>
              <w:top w:val="single" w:sz="4" w:space="0" w:color="auto"/>
              <w:left w:val="single" w:sz="4" w:space="0" w:color="auto"/>
              <w:bottom w:val="single" w:sz="4" w:space="0" w:color="000000"/>
              <w:right w:val="single" w:sz="4" w:space="0" w:color="auto"/>
            </w:tcBorders>
            <w:noWrap/>
            <w:vAlign w:val="center"/>
            <w:hideMark/>
          </w:tcPr>
          <w:p w14:paraId="3E37ADF2" w14:textId="77777777" w:rsidR="00F65CF9" w:rsidRPr="002950A6" w:rsidRDefault="00F65CF9">
            <w:pPr>
              <w:jc w:val="center"/>
              <w:rPr>
                <w:b/>
                <w:bCs/>
                <w:sz w:val="28"/>
                <w:szCs w:val="28"/>
              </w:rPr>
            </w:pPr>
            <w:r w:rsidRPr="002950A6">
              <w:rPr>
                <w:b/>
                <w:bCs/>
                <w:sz w:val="28"/>
                <w:szCs w:val="28"/>
              </w:rPr>
              <w:t>Danh mục thiết bị</w:t>
            </w:r>
          </w:p>
        </w:tc>
        <w:tc>
          <w:tcPr>
            <w:tcW w:w="963" w:type="pct"/>
            <w:vMerge w:val="restart"/>
            <w:tcBorders>
              <w:top w:val="single" w:sz="4" w:space="0" w:color="auto"/>
              <w:left w:val="single" w:sz="4" w:space="0" w:color="auto"/>
              <w:bottom w:val="single" w:sz="4" w:space="0" w:color="000000"/>
              <w:right w:val="single" w:sz="4" w:space="0" w:color="auto"/>
            </w:tcBorders>
            <w:noWrap/>
            <w:vAlign w:val="center"/>
            <w:hideMark/>
          </w:tcPr>
          <w:p w14:paraId="7918E2BE" w14:textId="77777777" w:rsidR="00F65CF9" w:rsidRPr="002950A6" w:rsidRDefault="00F65CF9">
            <w:pPr>
              <w:jc w:val="center"/>
              <w:rPr>
                <w:b/>
                <w:bCs/>
                <w:sz w:val="28"/>
                <w:szCs w:val="28"/>
              </w:rPr>
            </w:pPr>
            <w:r w:rsidRPr="002950A6">
              <w:rPr>
                <w:b/>
                <w:bCs/>
                <w:sz w:val="28"/>
                <w:szCs w:val="28"/>
              </w:rPr>
              <w:t>Công suất</w:t>
            </w:r>
          </w:p>
        </w:tc>
        <w:tc>
          <w:tcPr>
            <w:tcW w:w="1836" w:type="pct"/>
            <w:gridSpan w:val="2"/>
            <w:tcBorders>
              <w:top w:val="single" w:sz="4" w:space="0" w:color="auto"/>
              <w:left w:val="nil"/>
              <w:bottom w:val="single" w:sz="4" w:space="0" w:color="auto"/>
              <w:right w:val="single" w:sz="4" w:space="0" w:color="auto"/>
            </w:tcBorders>
            <w:vAlign w:val="center"/>
            <w:hideMark/>
          </w:tcPr>
          <w:p w14:paraId="4ABF9E51" w14:textId="77777777" w:rsidR="00F65CF9" w:rsidRPr="002950A6" w:rsidRDefault="00F65CF9">
            <w:pPr>
              <w:jc w:val="center"/>
              <w:rPr>
                <w:b/>
                <w:bCs/>
                <w:sz w:val="28"/>
                <w:szCs w:val="28"/>
              </w:rPr>
            </w:pPr>
            <w:r w:rsidRPr="002950A6">
              <w:rPr>
                <w:b/>
                <w:bCs/>
                <w:sz w:val="28"/>
                <w:szCs w:val="28"/>
              </w:rPr>
              <w:t>Mức tiêu hao (ca/tấn)</w:t>
            </w:r>
          </w:p>
        </w:tc>
      </w:tr>
      <w:tr w:rsidR="00BE230F" w:rsidRPr="002950A6" w14:paraId="613AE016" w14:textId="77777777" w:rsidTr="00F65CF9">
        <w:trPr>
          <w:trHeight w:val="315"/>
          <w:tblHeader/>
        </w:trPr>
        <w:tc>
          <w:tcPr>
            <w:tcW w:w="294" w:type="pct"/>
            <w:vMerge/>
            <w:tcBorders>
              <w:top w:val="single" w:sz="4" w:space="0" w:color="auto"/>
              <w:left w:val="single" w:sz="4" w:space="0" w:color="auto"/>
              <w:bottom w:val="single" w:sz="4" w:space="0" w:color="000000"/>
              <w:right w:val="single" w:sz="4" w:space="0" w:color="auto"/>
            </w:tcBorders>
            <w:vAlign w:val="center"/>
            <w:hideMark/>
          </w:tcPr>
          <w:p w14:paraId="30EF0F1A" w14:textId="77777777" w:rsidR="00F65CF9" w:rsidRPr="002950A6" w:rsidRDefault="00F65CF9">
            <w:pPr>
              <w:rPr>
                <w:b/>
                <w:bCs/>
                <w:sz w:val="28"/>
                <w:szCs w:val="28"/>
              </w:rPr>
            </w:pPr>
          </w:p>
        </w:tc>
        <w:tc>
          <w:tcPr>
            <w:tcW w:w="1907" w:type="pct"/>
            <w:vMerge/>
            <w:tcBorders>
              <w:top w:val="single" w:sz="4" w:space="0" w:color="auto"/>
              <w:left w:val="single" w:sz="4" w:space="0" w:color="auto"/>
              <w:bottom w:val="single" w:sz="4" w:space="0" w:color="000000"/>
              <w:right w:val="single" w:sz="4" w:space="0" w:color="auto"/>
            </w:tcBorders>
            <w:vAlign w:val="center"/>
            <w:hideMark/>
          </w:tcPr>
          <w:p w14:paraId="5E2333A2" w14:textId="77777777" w:rsidR="00F65CF9" w:rsidRPr="002950A6" w:rsidRDefault="00F65CF9">
            <w:pPr>
              <w:rPr>
                <w:b/>
                <w:bCs/>
                <w:sz w:val="28"/>
                <w:szCs w:val="28"/>
              </w:rPr>
            </w:pPr>
          </w:p>
        </w:tc>
        <w:tc>
          <w:tcPr>
            <w:tcW w:w="963" w:type="pct"/>
            <w:vMerge/>
            <w:tcBorders>
              <w:top w:val="single" w:sz="4" w:space="0" w:color="auto"/>
              <w:left w:val="single" w:sz="4" w:space="0" w:color="auto"/>
              <w:bottom w:val="single" w:sz="4" w:space="0" w:color="000000"/>
              <w:right w:val="single" w:sz="4" w:space="0" w:color="auto"/>
            </w:tcBorders>
            <w:vAlign w:val="center"/>
            <w:hideMark/>
          </w:tcPr>
          <w:p w14:paraId="0780A9DE" w14:textId="77777777" w:rsidR="00F65CF9" w:rsidRPr="002950A6" w:rsidRDefault="00F65CF9">
            <w:pPr>
              <w:rPr>
                <w:b/>
                <w:bCs/>
                <w:sz w:val="28"/>
                <w:szCs w:val="28"/>
              </w:rPr>
            </w:pPr>
          </w:p>
        </w:tc>
        <w:tc>
          <w:tcPr>
            <w:tcW w:w="1024" w:type="pct"/>
            <w:tcBorders>
              <w:top w:val="nil"/>
              <w:left w:val="nil"/>
              <w:bottom w:val="single" w:sz="4" w:space="0" w:color="auto"/>
              <w:right w:val="single" w:sz="4" w:space="0" w:color="auto"/>
            </w:tcBorders>
            <w:vAlign w:val="center"/>
            <w:hideMark/>
          </w:tcPr>
          <w:p w14:paraId="6E015F38" w14:textId="77777777" w:rsidR="00F65CF9" w:rsidRPr="002950A6" w:rsidRDefault="00F65CF9">
            <w:pPr>
              <w:jc w:val="center"/>
              <w:rPr>
                <w:b/>
                <w:bCs/>
                <w:sz w:val="28"/>
                <w:szCs w:val="28"/>
              </w:rPr>
            </w:pPr>
            <w:r w:rsidRPr="002950A6">
              <w:rPr>
                <w:b/>
                <w:bCs/>
                <w:sz w:val="28"/>
                <w:szCs w:val="28"/>
              </w:rPr>
              <w:t>XL.5.1</w:t>
            </w:r>
          </w:p>
        </w:tc>
        <w:tc>
          <w:tcPr>
            <w:tcW w:w="811" w:type="pct"/>
            <w:tcBorders>
              <w:top w:val="nil"/>
              <w:left w:val="nil"/>
              <w:bottom w:val="single" w:sz="4" w:space="0" w:color="auto"/>
              <w:right w:val="single" w:sz="4" w:space="0" w:color="auto"/>
            </w:tcBorders>
            <w:vAlign w:val="center"/>
            <w:hideMark/>
          </w:tcPr>
          <w:p w14:paraId="45AEE2AD" w14:textId="77777777" w:rsidR="00F65CF9" w:rsidRPr="002950A6" w:rsidRDefault="00F65CF9">
            <w:pPr>
              <w:jc w:val="center"/>
              <w:rPr>
                <w:b/>
                <w:bCs/>
                <w:sz w:val="28"/>
                <w:szCs w:val="28"/>
              </w:rPr>
            </w:pPr>
            <w:r w:rsidRPr="002950A6">
              <w:rPr>
                <w:b/>
                <w:bCs/>
                <w:sz w:val="28"/>
                <w:szCs w:val="28"/>
              </w:rPr>
              <w:t>XL.5.2</w:t>
            </w:r>
          </w:p>
        </w:tc>
      </w:tr>
      <w:tr w:rsidR="00BE230F" w:rsidRPr="002950A6" w14:paraId="23EBF859" w14:textId="77777777" w:rsidTr="00F65CF9">
        <w:trPr>
          <w:trHeight w:val="315"/>
        </w:trPr>
        <w:tc>
          <w:tcPr>
            <w:tcW w:w="294" w:type="pct"/>
            <w:tcBorders>
              <w:top w:val="nil"/>
              <w:left w:val="single" w:sz="4" w:space="0" w:color="auto"/>
              <w:bottom w:val="single" w:sz="4" w:space="0" w:color="auto"/>
              <w:right w:val="single" w:sz="4" w:space="0" w:color="auto"/>
            </w:tcBorders>
            <w:noWrap/>
            <w:vAlign w:val="center"/>
            <w:hideMark/>
          </w:tcPr>
          <w:p w14:paraId="2AB392A5" w14:textId="77777777" w:rsidR="00F65CF9" w:rsidRPr="002950A6" w:rsidRDefault="00F65CF9">
            <w:pPr>
              <w:jc w:val="center"/>
              <w:rPr>
                <w:sz w:val="28"/>
                <w:szCs w:val="28"/>
              </w:rPr>
            </w:pPr>
            <w:r w:rsidRPr="002950A6">
              <w:rPr>
                <w:sz w:val="28"/>
                <w:szCs w:val="28"/>
              </w:rPr>
              <w:t>1</w:t>
            </w:r>
          </w:p>
        </w:tc>
        <w:tc>
          <w:tcPr>
            <w:tcW w:w="1907" w:type="pct"/>
            <w:tcBorders>
              <w:top w:val="nil"/>
              <w:left w:val="nil"/>
              <w:bottom w:val="single" w:sz="4" w:space="0" w:color="auto"/>
              <w:right w:val="single" w:sz="4" w:space="0" w:color="auto"/>
            </w:tcBorders>
            <w:vAlign w:val="center"/>
            <w:hideMark/>
          </w:tcPr>
          <w:p w14:paraId="460D97F0" w14:textId="77777777" w:rsidR="00F65CF9" w:rsidRPr="002950A6" w:rsidRDefault="00F65CF9">
            <w:pPr>
              <w:rPr>
                <w:sz w:val="28"/>
                <w:szCs w:val="28"/>
              </w:rPr>
            </w:pPr>
            <w:r w:rsidRPr="002950A6">
              <w:rPr>
                <w:sz w:val="28"/>
                <w:szCs w:val="28"/>
              </w:rPr>
              <w:t>Máy đào 1 gầu bánh xích</w:t>
            </w:r>
          </w:p>
        </w:tc>
        <w:tc>
          <w:tcPr>
            <w:tcW w:w="963" w:type="pct"/>
            <w:tcBorders>
              <w:top w:val="nil"/>
              <w:left w:val="nil"/>
              <w:bottom w:val="single" w:sz="4" w:space="0" w:color="auto"/>
              <w:right w:val="single" w:sz="4" w:space="0" w:color="auto"/>
            </w:tcBorders>
            <w:vAlign w:val="center"/>
            <w:hideMark/>
          </w:tcPr>
          <w:p w14:paraId="128A9D6B" w14:textId="77777777" w:rsidR="00F65CF9" w:rsidRPr="002950A6" w:rsidRDefault="00F65CF9">
            <w:pPr>
              <w:jc w:val="center"/>
              <w:rPr>
                <w:sz w:val="28"/>
                <w:szCs w:val="28"/>
              </w:rPr>
            </w:pPr>
            <w:r w:rsidRPr="002950A6">
              <w:rPr>
                <w:sz w:val="28"/>
                <w:szCs w:val="28"/>
              </w:rPr>
              <w:t>0,8 m3</w:t>
            </w:r>
          </w:p>
        </w:tc>
        <w:tc>
          <w:tcPr>
            <w:tcW w:w="1024" w:type="pct"/>
            <w:tcBorders>
              <w:top w:val="nil"/>
              <w:left w:val="nil"/>
              <w:bottom w:val="single" w:sz="4" w:space="0" w:color="auto"/>
              <w:right w:val="single" w:sz="4" w:space="0" w:color="auto"/>
            </w:tcBorders>
            <w:vAlign w:val="center"/>
            <w:hideMark/>
          </w:tcPr>
          <w:p w14:paraId="6AC5D36E" w14:textId="77777777" w:rsidR="00F65CF9" w:rsidRPr="002950A6" w:rsidRDefault="00F65CF9" w:rsidP="00947D00">
            <w:pPr>
              <w:jc w:val="center"/>
              <w:rPr>
                <w:sz w:val="28"/>
                <w:szCs w:val="28"/>
              </w:rPr>
            </w:pPr>
            <w:r w:rsidRPr="002950A6">
              <w:rPr>
                <w:sz w:val="28"/>
                <w:szCs w:val="28"/>
              </w:rPr>
              <w:t>0,00310</w:t>
            </w:r>
          </w:p>
        </w:tc>
        <w:tc>
          <w:tcPr>
            <w:tcW w:w="811" w:type="pct"/>
            <w:tcBorders>
              <w:top w:val="nil"/>
              <w:left w:val="nil"/>
              <w:bottom w:val="single" w:sz="4" w:space="0" w:color="auto"/>
              <w:right w:val="single" w:sz="4" w:space="0" w:color="auto"/>
            </w:tcBorders>
            <w:noWrap/>
            <w:vAlign w:val="center"/>
            <w:hideMark/>
          </w:tcPr>
          <w:p w14:paraId="424D20B1" w14:textId="77777777" w:rsidR="00F65CF9" w:rsidRPr="002950A6" w:rsidRDefault="00F65CF9" w:rsidP="00947D00">
            <w:pPr>
              <w:jc w:val="center"/>
              <w:rPr>
                <w:sz w:val="28"/>
                <w:szCs w:val="28"/>
              </w:rPr>
            </w:pPr>
            <w:r w:rsidRPr="002950A6">
              <w:rPr>
                <w:sz w:val="28"/>
                <w:szCs w:val="28"/>
              </w:rPr>
              <w:t>0,00313</w:t>
            </w:r>
          </w:p>
        </w:tc>
      </w:tr>
      <w:tr w:rsidR="00BE230F" w:rsidRPr="002950A6" w14:paraId="30423BB3" w14:textId="77777777" w:rsidTr="00F65CF9">
        <w:trPr>
          <w:trHeight w:val="630"/>
        </w:trPr>
        <w:tc>
          <w:tcPr>
            <w:tcW w:w="294" w:type="pct"/>
            <w:tcBorders>
              <w:top w:val="nil"/>
              <w:left w:val="single" w:sz="4" w:space="0" w:color="auto"/>
              <w:bottom w:val="single" w:sz="4" w:space="0" w:color="auto"/>
              <w:right w:val="single" w:sz="4" w:space="0" w:color="auto"/>
            </w:tcBorders>
            <w:noWrap/>
            <w:vAlign w:val="center"/>
            <w:hideMark/>
          </w:tcPr>
          <w:p w14:paraId="2EA34434" w14:textId="77777777" w:rsidR="00F65CF9" w:rsidRPr="002950A6" w:rsidRDefault="00F65CF9">
            <w:pPr>
              <w:jc w:val="center"/>
              <w:rPr>
                <w:sz w:val="28"/>
                <w:szCs w:val="28"/>
              </w:rPr>
            </w:pPr>
            <w:r w:rsidRPr="002950A6">
              <w:rPr>
                <w:sz w:val="28"/>
                <w:szCs w:val="28"/>
              </w:rPr>
              <w:lastRenderedPageBreak/>
              <w:t>2</w:t>
            </w:r>
          </w:p>
        </w:tc>
        <w:tc>
          <w:tcPr>
            <w:tcW w:w="1907" w:type="pct"/>
            <w:tcBorders>
              <w:top w:val="nil"/>
              <w:left w:val="nil"/>
              <w:bottom w:val="single" w:sz="4" w:space="0" w:color="auto"/>
              <w:right w:val="single" w:sz="4" w:space="0" w:color="auto"/>
            </w:tcBorders>
            <w:vAlign w:val="center"/>
            <w:hideMark/>
          </w:tcPr>
          <w:p w14:paraId="487C3883" w14:textId="77777777" w:rsidR="00F65CF9" w:rsidRPr="002950A6" w:rsidRDefault="00F65CF9">
            <w:pPr>
              <w:rPr>
                <w:sz w:val="28"/>
                <w:szCs w:val="28"/>
              </w:rPr>
            </w:pPr>
            <w:r w:rsidRPr="002950A6">
              <w:rPr>
                <w:sz w:val="28"/>
                <w:szCs w:val="28"/>
              </w:rPr>
              <w:t>Máy bơm chìm tuần hoàn</w:t>
            </w:r>
          </w:p>
        </w:tc>
        <w:tc>
          <w:tcPr>
            <w:tcW w:w="963" w:type="pct"/>
            <w:tcBorders>
              <w:top w:val="nil"/>
              <w:left w:val="nil"/>
              <w:bottom w:val="single" w:sz="4" w:space="0" w:color="auto"/>
              <w:right w:val="single" w:sz="4" w:space="0" w:color="auto"/>
            </w:tcBorders>
            <w:vAlign w:val="center"/>
            <w:hideMark/>
          </w:tcPr>
          <w:p w14:paraId="6090C737" w14:textId="77777777" w:rsidR="00F65CF9" w:rsidRPr="002950A6" w:rsidRDefault="00F65CF9">
            <w:pPr>
              <w:jc w:val="center"/>
              <w:rPr>
                <w:sz w:val="28"/>
                <w:szCs w:val="28"/>
                <w:lang w:val="pt-BR"/>
              </w:rPr>
            </w:pPr>
            <w:r w:rsidRPr="002950A6">
              <w:rPr>
                <w:sz w:val="28"/>
                <w:szCs w:val="28"/>
                <w:lang w:val="pt-BR"/>
              </w:rPr>
              <w:t>công suất 11KW, Q max = 276m3/h</w:t>
            </w:r>
          </w:p>
        </w:tc>
        <w:tc>
          <w:tcPr>
            <w:tcW w:w="1024" w:type="pct"/>
            <w:tcBorders>
              <w:top w:val="nil"/>
              <w:left w:val="nil"/>
              <w:bottom w:val="single" w:sz="4" w:space="0" w:color="auto"/>
              <w:right w:val="single" w:sz="4" w:space="0" w:color="auto"/>
            </w:tcBorders>
            <w:vAlign w:val="center"/>
            <w:hideMark/>
          </w:tcPr>
          <w:p w14:paraId="2D3769B7" w14:textId="77777777" w:rsidR="00F65CF9" w:rsidRPr="002950A6" w:rsidRDefault="00F65CF9" w:rsidP="00947D00">
            <w:pPr>
              <w:jc w:val="center"/>
              <w:rPr>
                <w:sz w:val="28"/>
                <w:szCs w:val="28"/>
              </w:rPr>
            </w:pPr>
            <w:r w:rsidRPr="002950A6">
              <w:rPr>
                <w:sz w:val="28"/>
                <w:szCs w:val="28"/>
              </w:rPr>
              <w:t>0,00107</w:t>
            </w:r>
          </w:p>
        </w:tc>
        <w:tc>
          <w:tcPr>
            <w:tcW w:w="811" w:type="pct"/>
            <w:tcBorders>
              <w:top w:val="nil"/>
              <w:left w:val="nil"/>
              <w:bottom w:val="single" w:sz="4" w:space="0" w:color="auto"/>
              <w:right w:val="single" w:sz="4" w:space="0" w:color="auto"/>
            </w:tcBorders>
            <w:noWrap/>
            <w:vAlign w:val="center"/>
            <w:hideMark/>
          </w:tcPr>
          <w:p w14:paraId="41DF5810" w14:textId="77777777" w:rsidR="00F65CF9" w:rsidRPr="002950A6" w:rsidRDefault="00F65CF9" w:rsidP="00947D00">
            <w:pPr>
              <w:jc w:val="center"/>
              <w:rPr>
                <w:sz w:val="28"/>
                <w:szCs w:val="28"/>
              </w:rPr>
            </w:pPr>
            <w:r w:rsidRPr="002950A6">
              <w:rPr>
                <w:sz w:val="28"/>
                <w:szCs w:val="28"/>
              </w:rPr>
              <w:t>0,00104</w:t>
            </w:r>
          </w:p>
        </w:tc>
      </w:tr>
      <w:tr w:rsidR="00BE230F" w:rsidRPr="002950A6" w14:paraId="26F2001A" w14:textId="77777777" w:rsidTr="00F65CF9">
        <w:trPr>
          <w:trHeight w:val="630"/>
        </w:trPr>
        <w:tc>
          <w:tcPr>
            <w:tcW w:w="294" w:type="pct"/>
            <w:tcBorders>
              <w:top w:val="nil"/>
              <w:left w:val="single" w:sz="4" w:space="0" w:color="auto"/>
              <w:bottom w:val="single" w:sz="4" w:space="0" w:color="auto"/>
              <w:right w:val="single" w:sz="4" w:space="0" w:color="auto"/>
            </w:tcBorders>
            <w:noWrap/>
            <w:vAlign w:val="center"/>
            <w:hideMark/>
          </w:tcPr>
          <w:p w14:paraId="77F90C5A" w14:textId="77777777" w:rsidR="00F65CF9" w:rsidRPr="002950A6" w:rsidRDefault="00F65CF9">
            <w:pPr>
              <w:jc w:val="center"/>
              <w:rPr>
                <w:sz w:val="28"/>
                <w:szCs w:val="28"/>
              </w:rPr>
            </w:pPr>
            <w:r w:rsidRPr="002950A6">
              <w:rPr>
                <w:sz w:val="28"/>
                <w:szCs w:val="28"/>
              </w:rPr>
              <w:t>3</w:t>
            </w:r>
          </w:p>
        </w:tc>
        <w:tc>
          <w:tcPr>
            <w:tcW w:w="1907" w:type="pct"/>
            <w:tcBorders>
              <w:top w:val="nil"/>
              <w:left w:val="nil"/>
              <w:bottom w:val="single" w:sz="4" w:space="0" w:color="auto"/>
              <w:right w:val="single" w:sz="4" w:space="0" w:color="auto"/>
            </w:tcBorders>
            <w:vAlign w:val="center"/>
            <w:hideMark/>
          </w:tcPr>
          <w:p w14:paraId="285BE018" w14:textId="77777777" w:rsidR="00F65CF9" w:rsidRPr="002950A6" w:rsidRDefault="00F65CF9">
            <w:pPr>
              <w:rPr>
                <w:sz w:val="28"/>
                <w:szCs w:val="28"/>
              </w:rPr>
            </w:pPr>
            <w:r w:rsidRPr="002950A6">
              <w:rPr>
                <w:sz w:val="28"/>
                <w:szCs w:val="28"/>
              </w:rPr>
              <w:t>Máy bơm chìm tuần hoàn</w:t>
            </w:r>
          </w:p>
        </w:tc>
        <w:tc>
          <w:tcPr>
            <w:tcW w:w="963" w:type="pct"/>
            <w:tcBorders>
              <w:top w:val="nil"/>
              <w:left w:val="nil"/>
              <w:bottom w:val="single" w:sz="4" w:space="0" w:color="auto"/>
              <w:right w:val="single" w:sz="4" w:space="0" w:color="auto"/>
            </w:tcBorders>
            <w:vAlign w:val="center"/>
            <w:hideMark/>
          </w:tcPr>
          <w:p w14:paraId="67B0B4E2" w14:textId="77777777" w:rsidR="00F65CF9" w:rsidRPr="002950A6" w:rsidRDefault="00F65CF9">
            <w:pPr>
              <w:jc w:val="center"/>
              <w:rPr>
                <w:sz w:val="28"/>
                <w:szCs w:val="28"/>
                <w:lang w:val="pt-BR"/>
              </w:rPr>
            </w:pPr>
            <w:r w:rsidRPr="002950A6">
              <w:rPr>
                <w:sz w:val="28"/>
                <w:szCs w:val="28"/>
                <w:lang w:val="pt-BR"/>
              </w:rPr>
              <w:t>công suất 22KW, Q max = 270m3/h</w:t>
            </w:r>
          </w:p>
        </w:tc>
        <w:tc>
          <w:tcPr>
            <w:tcW w:w="1024" w:type="pct"/>
            <w:tcBorders>
              <w:top w:val="nil"/>
              <w:left w:val="nil"/>
              <w:bottom w:val="single" w:sz="4" w:space="0" w:color="auto"/>
              <w:right w:val="single" w:sz="4" w:space="0" w:color="auto"/>
            </w:tcBorders>
            <w:noWrap/>
            <w:vAlign w:val="center"/>
            <w:hideMark/>
          </w:tcPr>
          <w:p w14:paraId="01183CD7" w14:textId="77777777" w:rsidR="00F65CF9" w:rsidRPr="002950A6" w:rsidRDefault="00F65CF9" w:rsidP="00947D00">
            <w:pPr>
              <w:jc w:val="center"/>
              <w:rPr>
                <w:sz w:val="28"/>
                <w:szCs w:val="28"/>
              </w:rPr>
            </w:pPr>
            <w:r w:rsidRPr="002950A6">
              <w:rPr>
                <w:sz w:val="28"/>
                <w:szCs w:val="28"/>
              </w:rPr>
              <w:t>0,00107</w:t>
            </w:r>
          </w:p>
        </w:tc>
        <w:tc>
          <w:tcPr>
            <w:tcW w:w="811" w:type="pct"/>
            <w:tcBorders>
              <w:top w:val="nil"/>
              <w:left w:val="nil"/>
              <w:bottom w:val="single" w:sz="4" w:space="0" w:color="auto"/>
              <w:right w:val="single" w:sz="4" w:space="0" w:color="auto"/>
            </w:tcBorders>
            <w:noWrap/>
            <w:vAlign w:val="center"/>
            <w:hideMark/>
          </w:tcPr>
          <w:p w14:paraId="19E2A574" w14:textId="77777777" w:rsidR="00F65CF9" w:rsidRPr="002950A6" w:rsidRDefault="00F65CF9" w:rsidP="00947D00">
            <w:pPr>
              <w:jc w:val="center"/>
              <w:rPr>
                <w:sz w:val="28"/>
                <w:szCs w:val="28"/>
              </w:rPr>
            </w:pPr>
            <w:r w:rsidRPr="002950A6">
              <w:rPr>
                <w:sz w:val="28"/>
                <w:szCs w:val="28"/>
              </w:rPr>
              <w:t>0,00104</w:t>
            </w:r>
          </w:p>
        </w:tc>
      </w:tr>
      <w:tr w:rsidR="00BE230F" w:rsidRPr="002950A6" w14:paraId="0C2FDE6B" w14:textId="77777777" w:rsidTr="00F65CF9">
        <w:trPr>
          <w:trHeight w:val="630"/>
        </w:trPr>
        <w:tc>
          <w:tcPr>
            <w:tcW w:w="294" w:type="pct"/>
            <w:tcBorders>
              <w:top w:val="nil"/>
              <w:left w:val="single" w:sz="4" w:space="0" w:color="auto"/>
              <w:bottom w:val="single" w:sz="4" w:space="0" w:color="auto"/>
              <w:right w:val="single" w:sz="4" w:space="0" w:color="auto"/>
            </w:tcBorders>
            <w:noWrap/>
            <w:vAlign w:val="center"/>
            <w:hideMark/>
          </w:tcPr>
          <w:p w14:paraId="2CFAA3D3" w14:textId="77777777" w:rsidR="00F65CF9" w:rsidRPr="002950A6" w:rsidRDefault="00F65CF9">
            <w:pPr>
              <w:jc w:val="center"/>
              <w:rPr>
                <w:sz w:val="28"/>
                <w:szCs w:val="28"/>
              </w:rPr>
            </w:pPr>
            <w:r w:rsidRPr="002950A6">
              <w:rPr>
                <w:sz w:val="28"/>
                <w:szCs w:val="28"/>
              </w:rPr>
              <w:t>4</w:t>
            </w:r>
          </w:p>
        </w:tc>
        <w:tc>
          <w:tcPr>
            <w:tcW w:w="1907" w:type="pct"/>
            <w:tcBorders>
              <w:top w:val="nil"/>
              <w:left w:val="nil"/>
              <w:bottom w:val="single" w:sz="4" w:space="0" w:color="auto"/>
              <w:right w:val="single" w:sz="4" w:space="0" w:color="auto"/>
            </w:tcBorders>
            <w:vAlign w:val="center"/>
            <w:hideMark/>
          </w:tcPr>
          <w:p w14:paraId="266BA497" w14:textId="77777777" w:rsidR="00F65CF9" w:rsidRPr="002950A6" w:rsidRDefault="00F65CF9">
            <w:pPr>
              <w:rPr>
                <w:sz w:val="28"/>
                <w:szCs w:val="28"/>
              </w:rPr>
            </w:pPr>
            <w:r w:rsidRPr="002950A6">
              <w:rPr>
                <w:sz w:val="28"/>
                <w:szCs w:val="28"/>
              </w:rPr>
              <w:t>Máy phun hóa chất, khử mùi, vệ sinh, diệt ruồi muỗi</w:t>
            </w:r>
          </w:p>
        </w:tc>
        <w:tc>
          <w:tcPr>
            <w:tcW w:w="963" w:type="pct"/>
            <w:tcBorders>
              <w:top w:val="nil"/>
              <w:left w:val="nil"/>
              <w:bottom w:val="single" w:sz="4" w:space="0" w:color="auto"/>
              <w:right w:val="single" w:sz="4" w:space="0" w:color="auto"/>
            </w:tcBorders>
            <w:noWrap/>
            <w:vAlign w:val="center"/>
            <w:hideMark/>
          </w:tcPr>
          <w:p w14:paraId="0A960944" w14:textId="77777777" w:rsidR="00F65CF9" w:rsidRPr="002950A6" w:rsidRDefault="00F65CF9">
            <w:pPr>
              <w:jc w:val="center"/>
              <w:rPr>
                <w:sz w:val="28"/>
                <w:szCs w:val="28"/>
              </w:rPr>
            </w:pPr>
            <w:r w:rsidRPr="002950A6">
              <w:rPr>
                <w:sz w:val="28"/>
                <w:szCs w:val="28"/>
              </w:rPr>
              <w:t> </w:t>
            </w:r>
          </w:p>
        </w:tc>
        <w:tc>
          <w:tcPr>
            <w:tcW w:w="1024" w:type="pct"/>
            <w:tcBorders>
              <w:top w:val="nil"/>
              <w:left w:val="nil"/>
              <w:bottom w:val="single" w:sz="4" w:space="0" w:color="auto"/>
              <w:right w:val="single" w:sz="4" w:space="0" w:color="auto"/>
            </w:tcBorders>
            <w:vAlign w:val="center"/>
            <w:hideMark/>
          </w:tcPr>
          <w:p w14:paraId="38EE2DB6" w14:textId="77777777" w:rsidR="00F65CF9" w:rsidRPr="002950A6" w:rsidRDefault="00F65CF9" w:rsidP="00947D00">
            <w:pPr>
              <w:jc w:val="center"/>
              <w:rPr>
                <w:sz w:val="28"/>
                <w:szCs w:val="28"/>
              </w:rPr>
            </w:pPr>
            <w:r w:rsidRPr="002950A6">
              <w:rPr>
                <w:sz w:val="28"/>
                <w:szCs w:val="28"/>
              </w:rPr>
              <w:t>0,00098</w:t>
            </w:r>
          </w:p>
        </w:tc>
        <w:tc>
          <w:tcPr>
            <w:tcW w:w="811" w:type="pct"/>
            <w:tcBorders>
              <w:top w:val="nil"/>
              <w:left w:val="nil"/>
              <w:bottom w:val="single" w:sz="4" w:space="0" w:color="auto"/>
              <w:right w:val="single" w:sz="4" w:space="0" w:color="auto"/>
            </w:tcBorders>
            <w:noWrap/>
            <w:vAlign w:val="center"/>
            <w:hideMark/>
          </w:tcPr>
          <w:p w14:paraId="245C8390" w14:textId="77777777" w:rsidR="00F65CF9" w:rsidRPr="002950A6" w:rsidRDefault="00F65CF9" w:rsidP="00947D00">
            <w:pPr>
              <w:jc w:val="center"/>
              <w:rPr>
                <w:sz w:val="28"/>
                <w:szCs w:val="28"/>
              </w:rPr>
            </w:pPr>
            <w:r w:rsidRPr="002950A6">
              <w:rPr>
                <w:sz w:val="28"/>
                <w:szCs w:val="28"/>
              </w:rPr>
              <w:t>0,00091</w:t>
            </w:r>
          </w:p>
        </w:tc>
      </w:tr>
    </w:tbl>
    <w:p w14:paraId="23745DB4" w14:textId="77777777" w:rsidR="00BD6522" w:rsidRPr="002950A6" w:rsidRDefault="00BD6522" w:rsidP="00001248">
      <w:pPr>
        <w:pStyle w:val="00noidung"/>
        <w:outlineLvl w:val="2"/>
        <w:rPr>
          <w:lang w:val="en-US"/>
        </w:rPr>
      </w:pPr>
      <w:r w:rsidRPr="002950A6">
        <w:rPr>
          <w:lang w:val="en-US"/>
        </w:rPr>
        <w:t>c) Định mức dụng cụ lao động</w:t>
      </w:r>
    </w:p>
    <w:p w14:paraId="423B8A06"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590"/>
        <w:gridCol w:w="2728"/>
        <w:gridCol w:w="1570"/>
        <w:gridCol w:w="1920"/>
        <w:gridCol w:w="1126"/>
        <w:gridCol w:w="1126"/>
      </w:tblGrid>
      <w:tr w:rsidR="00BE230F" w:rsidRPr="002950A6" w14:paraId="549F1DBF" w14:textId="77777777" w:rsidTr="00A87E4F">
        <w:trPr>
          <w:trHeight w:val="630"/>
          <w:tblHeader/>
        </w:trPr>
        <w:tc>
          <w:tcPr>
            <w:tcW w:w="253" w:type="pct"/>
            <w:vMerge w:val="restart"/>
            <w:tcBorders>
              <w:top w:val="single" w:sz="4" w:space="0" w:color="auto"/>
              <w:left w:val="single" w:sz="4" w:space="0" w:color="auto"/>
              <w:bottom w:val="single" w:sz="4" w:space="0" w:color="000000"/>
              <w:right w:val="single" w:sz="4" w:space="0" w:color="auto"/>
            </w:tcBorders>
            <w:noWrap/>
            <w:vAlign w:val="center"/>
            <w:hideMark/>
          </w:tcPr>
          <w:p w14:paraId="012AD489" w14:textId="77777777" w:rsidR="008506DD" w:rsidRPr="002950A6" w:rsidRDefault="008506DD" w:rsidP="006D389F">
            <w:pPr>
              <w:spacing w:before="60" w:after="60"/>
              <w:jc w:val="center"/>
              <w:rPr>
                <w:b/>
                <w:bCs/>
                <w:sz w:val="28"/>
                <w:szCs w:val="28"/>
              </w:rPr>
            </w:pPr>
            <w:r w:rsidRPr="002950A6">
              <w:rPr>
                <w:b/>
                <w:bCs/>
                <w:sz w:val="28"/>
                <w:szCs w:val="28"/>
              </w:rPr>
              <w:t>TT</w:t>
            </w:r>
          </w:p>
        </w:tc>
        <w:tc>
          <w:tcPr>
            <w:tcW w:w="1640" w:type="pct"/>
            <w:vMerge w:val="restart"/>
            <w:tcBorders>
              <w:top w:val="single" w:sz="4" w:space="0" w:color="auto"/>
              <w:left w:val="single" w:sz="4" w:space="0" w:color="auto"/>
              <w:bottom w:val="single" w:sz="4" w:space="0" w:color="000000"/>
              <w:right w:val="single" w:sz="4" w:space="0" w:color="auto"/>
            </w:tcBorders>
            <w:noWrap/>
            <w:vAlign w:val="center"/>
            <w:hideMark/>
          </w:tcPr>
          <w:p w14:paraId="632842C4" w14:textId="77777777" w:rsidR="008506DD" w:rsidRPr="002950A6" w:rsidRDefault="008506DD" w:rsidP="006D389F">
            <w:pPr>
              <w:spacing w:before="60" w:after="60"/>
              <w:jc w:val="center"/>
              <w:rPr>
                <w:b/>
                <w:bCs/>
                <w:sz w:val="28"/>
                <w:szCs w:val="28"/>
              </w:rPr>
            </w:pPr>
            <w:r w:rsidRPr="002950A6">
              <w:rPr>
                <w:b/>
                <w:bCs/>
                <w:sz w:val="28"/>
                <w:szCs w:val="28"/>
              </w:rPr>
              <w:t>Danh mục dụng cụ</w:t>
            </w:r>
          </w:p>
        </w:tc>
        <w:tc>
          <w:tcPr>
            <w:tcW w:w="829" w:type="pct"/>
            <w:vMerge w:val="restart"/>
            <w:tcBorders>
              <w:top w:val="single" w:sz="4" w:space="0" w:color="auto"/>
              <w:left w:val="single" w:sz="4" w:space="0" w:color="auto"/>
              <w:bottom w:val="single" w:sz="4" w:space="0" w:color="000000"/>
              <w:right w:val="single" w:sz="4" w:space="0" w:color="auto"/>
            </w:tcBorders>
            <w:noWrap/>
            <w:vAlign w:val="center"/>
            <w:hideMark/>
          </w:tcPr>
          <w:p w14:paraId="1A963F7C" w14:textId="77777777" w:rsidR="008506DD" w:rsidRPr="002950A6" w:rsidRDefault="008506DD" w:rsidP="006D389F">
            <w:pPr>
              <w:spacing w:before="60" w:after="60"/>
              <w:jc w:val="center"/>
              <w:rPr>
                <w:b/>
                <w:bCs/>
                <w:sz w:val="28"/>
                <w:szCs w:val="28"/>
              </w:rPr>
            </w:pPr>
            <w:r w:rsidRPr="002950A6">
              <w:rPr>
                <w:b/>
                <w:bCs/>
                <w:sz w:val="28"/>
                <w:szCs w:val="28"/>
              </w:rPr>
              <w:t>Đơn vị tính</w:t>
            </w:r>
          </w:p>
        </w:tc>
        <w:tc>
          <w:tcPr>
            <w:tcW w:w="881" w:type="pct"/>
            <w:vMerge w:val="restart"/>
            <w:tcBorders>
              <w:top w:val="single" w:sz="4" w:space="0" w:color="auto"/>
              <w:left w:val="single" w:sz="4" w:space="0" w:color="auto"/>
              <w:bottom w:val="single" w:sz="4" w:space="0" w:color="000000"/>
              <w:right w:val="single" w:sz="4" w:space="0" w:color="auto"/>
            </w:tcBorders>
            <w:noWrap/>
            <w:vAlign w:val="center"/>
            <w:hideMark/>
          </w:tcPr>
          <w:p w14:paraId="110E34AB" w14:textId="77777777" w:rsidR="008506DD" w:rsidRPr="002950A6" w:rsidRDefault="008506DD" w:rsidP="006D389F">
            <w:pPr>
              <w:spacing w:before="60" w:after="60"/>
              <w:jc w:val="center"/>
              <w:rPr>
                <w:b/>
                <w:bCs/>
                <w:sz w:val="28"/>
                <w:szCs w:val="28"/>
              </w:rPr>
            </w:pPr>
            <w:r w:rsidRPr="002950A6">
              <w:rPr>
                <w:b/>
                <w:bCs/>
                <w:sz w:val="28"/>
                <w:szCs w:val="28"/>
              </w:rPr>
              <w:t>THSD (tháng)</w:t>
            </w:r>
          </w:p>
        </w:tc>
        <w:tc>
          <w:tcPr>
            <w:tcW w:w="1396" w:type="pct"/>
            <w:gridSpan w:val="2"/>
            <w:tcBorders>
              <w:top w:val="single" w:sz="4" w:space="0" w:color="auto"/>
              <w:left w:val="nil"/>
              <w:bottom w:val="single" w:sz="4" w:space="0" w:color="auto"/>
              <w:right w:val="single" w:sz="4" w:space="0" w:color="auto"/>
            </w:tcBorders>
            <w:vAlign w:val="center"/>
            <w:hideMark/>
          </w:tcPr>
          <w:p w14:paraId="69073592" w14:textId="77777777" w:rsidR="008506DD" w:rsidRPr="002950A6" w:rsidRDefault="008506DD" w:rsidP="006D389F">
            <w:pPr>
              <w:spacing w:before="60" w:after="60"/>
              <w:jc w:val="center"/>
              <w:rPr>
                <w:b/>
                <w:bCs/>
                <w:sz w:val="28"/>
                <w:szCs w:val="28"/>
              </w:rPr>
            </w:pPr>
            <w:r w:rsidRPr="002950A6">
              <w:rPr>
                <w:b/>
                <w:bCs/>
                <w:sz w:val="28"/>
                <w:szCs w:val="28"/>
              </w:rPr>
              <w:t>Mức tiêu hao (ca/tấn)</w:t>
            </w:r>
          </w:p>
        </w:tc>
      </w:tr>
      <w:tr w:rsidR="00BE230F" w:rsidRPr="002950A6" w14:paraId="62836E79" w14:textId="77777777" w:rsidTr="00A87E4F">
        <w:trPr>
          <w:trHeight w:val="315"/>
          <w:tblHeader/>
        </w:trPr>
        <w:tc>
          <w:tcPr>
            <w:tcW w:w="253" w:type="pct"/>
            <w:vMerge/>
            <w:tcBorders>
              <w:top w:val="single" w:sz="4" w:space="0" w:color="auto"/>
              <w:left w:val="single" w:sz="4" w:space="0" w:color="auto"/>
              <w:bottom w:val="single" w:sz="4" w:space="0" w:color="000000"/>
              <w:right w:val="single" w:sz="4" w:space="0" w:color="auto"/>
            </w:tcBorders>
            <w:vAlign w:val="center"/>
            <w:hideMark/>
          </w:tcPr>
          <w:p w14:paraId="7744FDF4" w14:textId="77777777" w:rsidR="008506DD" w:rsidRPr="002950A6" w:rsidRDefault="008506DD" w:rsidP="006D389F">
            <w:pPr>
              <w:spacing w:before="60" w:after="60"/>
              <w:rPr>
                <w:b/>
                <w:bCs/>
                <w:sz w:val="28"/>
                <w:szCs w:val="28"/>
              </w:rPr>
            </w:pPr>
          </w:p>
        </w:tc>
        <w:tc>
          <w:tcPr>
            <w:tcW w:w="1640" w:type="pct"/>
            <w:vMerge/>
            <w:tcBorders>
              <w:top w:val="single" w:sz="4" w:space="0" w:color="auto"/>
              <w:left w:val="single" w:sz="4" w:space="0" w:color="auto"/>
              <w:bottom w:val="single" w:sz="4" w:space="0" w:color="000000"/>
              <w:right w:val="single" w:sz="4" w:space="0" w:color="auto"/>
            </w:tcBorders>
            <w:vAlign w:val="center"/>
            <w:hideMark/>
          </w:tcPr>
          <w:p w14:paraId="2CCF641D" w14:textId="77777777" w:rsidR="008506DD" w:rsidRPr="002950A6" w:rsidRDefault="008506DD" w:rsidP="006D389F">
            <w:pPr>
              <w:spacing w:before="60" w:after="60"/>
              <w:rPr>
                <w:b/>
                <w:bCs/>
                <w:sz w:val="28"/>
                <w:szCs w:val="28"/>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14:paraId="2B408AB9" w14:textId="77777777" w:rsidR="008506DD" w:rsidRPr="002950A6" w:rsidRDefault="008506DD" w:rsidP="006D389F">
            <w:pPr>
              <w:spacing w:before="60" w:after="60"/>
              <w:rPr>
                <w:b/>
                <w:bCs/>
                <w:sz w:val="28"/>
                <w:szCs w:val="28"/>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14:paraId="66169B0B" w14:textId="77777777" w:rsidR="008506DD" w:rsidRPr="002950A6" w:rsidRDefault="008506DD" w:rsidP="006D389F">
            <w:pPr>
              <w:spacing w:before="60" w:after="60"/>
              <w:rPr>
                <w:b/>
                <w:bCs/>
                <w:sz w:val="28"/>
                <w:szCs w:val="28"/>
              </w:rPr>
            </w:pPr>
          </w:p>
        </w:tc>
        <w:tc>
          <w:tcPr>
            <w:tcW w:w="698" w:type="pct"/>
            <w:tcBorders>
              <w:top w:val="nil"/>
              <w:left w:val="nil"/>
              <w:bottom w:val="single" w:sz="4" w:space="0" w:color="auto"/>
              <w:right w:val="single" w:sz="4" w:space="0" w:color="auto"/>
            </w:tcBorders>
            <w:vAlign w:val="center"/>
            <w:hideMark/>
          </w:tcPr>
          <w:p w14:paraId="0C46EBE9" w14:textId="77777777" w:rsidR="008506DD" w:rsidRPr="002950A6" w:rsidRDefault="008506DD" w:rsidP="006D389F">
            <w:pPr>
              <w:spacing w:before="60" w:after="60"/>
              <w:jc w:val="center"/>
              <w:rPr>
                <w:b/>
                <w:bCs/>
                <w:sz w:val="28"/>
                <w:szCs w:val="28"/>
              </w:rPr>
            </w:pPr>
            <w:r w:rsidRPr="002950A6">
              <w:rPr>
                <w:b/>
                <w:bCs/>
                <w:sz w:val="28"/>
                <w:szCs w:val="28"/>
              </w:rPr>
              <w:t>XL.5.1</w:t>
            </w:r>
          </w:p>
        </w:tc>
        <w:tc>
          <w:tcPr>
            <w:tcW w:w="698" w:type="pct"/>
            <w:tcBorders>
              <w:top w:val="nil"/>
              <w:left w:val="nil"/>
              <w:bottom w:val="single" w:sz="4" w:space="0" w:color="auto"/>
              <w:right w:val="single" w:sz="4" w:space="0" w:color="auto"/>
            </w:tcBorders>
            <w:vAlign w:val="center"/>
            <w:hideMark/>
          </w:tcPr>
          <w:p w14:paraId="17D5073D" w14:textId="77777777" w:rsidR="008506DD" w:rsidRPr="002950A6" w:rsidRDefault="008506DD" w:rsidP="006D389F">
            <w:pPr>
              <w:spacing w:before="60" w:after="60"/>
              <w:jc w:val="center"/>
              <w:rPr>
                <w:b/>
                <w:bCs/>
                <w:sz w:val="28"/>
                <w:szCs w:val="28"/>
              </w:rPr>
            </w:pPr>
            <w:r w:rsidRPr="002950A6">
              <w:rPr>
                <w:b/>
                <w:bCs/>
                <w:sz w:val="28"/>
                <w:szCs w:val="28"/>
              </w:rPr>
              <w:t>XL.5.2</w:t>
            </w:r>
          </w:p>
        </w:tc>
      </w:tr>
      <w:tr w:rsidR="00BE230F" w:rsidRPr="002950A6" w14:paraId="3A544BA1"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67320473" w14:textId="77777777" w:rsidR="008506DD" w:rsidRPr="002950A6" w:rsidRDefault="008506DD" w:rsidP="006D389F">
            <w:pPr>
              <w:spacing w:before="60" w:after="60"/>
              <w:jc w:val="center"/>
              <w:rPr>
                <w:sz w:val="28"/>
                <w:szCs w:val="28"/>
              </w:rPr>
            </w:pPr>
            <w:r w:rsidRPr="002950A6">
              <w:rPr>
                <w:sz w:val="28"/>
                <w:szCs w:val="28"/>
              </w:rPr>
              <w:t> </w:t>
            </w:r>
          </w:p>
        </w:tc>
        <w:tc>
          <w:tcPr>
            <w:tcW w:w="1640" w:type="pct"/>
            <w:tcBorders>
              <w:top w:val="nil"/>
              <w:left w:val="nil"/>
              <w:bottom w:val="single" w:sz="4" w:space="0" w:color="auto"/>
              <w:right w:val="single" w:sz="4" w:space="0" w:color="auto"/>
            </w:tcBorders>
            <w:vAlign w:val="center"/>
            <w:hideMark/>
          </w:tcPr>
          <w:p w14:paraId="04E1B095" w14:textId="77777777" w:rsidR="008506DD" w:rsidRPr="002950A6" w:rsidRDefault="008506DD" w:rsidP="006D389F">
            <w:pPr>
              <w:spacing w:before="60" w:after="60"/>
              <w:rPr>
                <w:b/>
                <w:bCs/>
                <w:i/>
                <w:iCs/>
                <w:sz w:val="28"/>
                <w:szCs w:val="28"/>
              </w:rPr>
            </w:pPr>
            <w:r w:rsidRPr="002950A6">
              <w:rPr>
                <w:b/>
                <w:bCs/>
                <w:i/>
                <w:iCs/>
                <w:sz w:val="28"/>
                <w:szCs w:val="28"/>
              </w:rPr>
              <w:t>Tiếp nhận chất thải rắn sinh hoạt</w:t>
            </w:r>
          </w:p>
        </w:tc>
        <w:tc>
          <w:tcPr>
            <w:tcW w:w="829" w:type="pct"/>
            <w:tcBorders>
              <w:top w:val="nil"/>
              <w:left w:val="nil"/>
              <w:bottom w:val="single" w:sz="4" w:space="0" w:color="auto"/>
              <w:right w:val="single" w:sz="4" w:space="0" w:color="auto"/>
            </w:tcBorders>
            <w:vAlign w:val="center"/>
            <w:hideMark/>
          </w:tcPr>
          <w:p w14:paraId="614000D2" w14:textId="77777777" w:rsidR="008506DD" w:rsidRPr="002950A6" w:rsidRDefault="008506DD" w:rsidP="006D389F">
            <w:pPr>
              <w:spacing w:before="60" w:after="60"/>
              <w:jc w:val="center"/>
              <w:rPr>
                <w:sz w:val="28"/>
                <w:szCs w:val="28"/>
              </w:rPr>
            </w:pPr>
            <w:r w:rsidRPr="002950A6">
              <w:rPr>
                <w:sz w:val="28"/>
                <w:szCs w:val="28"/>
              </w:rPr>
              <w:t> </w:t>
            </w:r>
          </w:p>
        </w:tc>
        <w:tc>
          <w:tcPr>
            <w:tcW w:w="881" w:type="pct"/>
            <w:tcBorders>
              <w:top w:val="nil"/>
              <w:left w:val="nil"/>
              <w:bottom w:val="single" w:sz="4" w:space="0" w:color="auto"/>
              <w:right w:val="single" w:sz="4" w:space="0" w:color="auto"/>
            </w:tcBorders>
            <w:noWrap/>
            <w:vAlign w:val="center"/>
            <w:hideMark/>
          </w:tcPr>
          <w:p w14:paraId="6F6C5712" w14:textId="77777777" w:rsidR="008506DD" w:rsidRPr="002950A6" w:rsidRDefault="008506DD" w:rsidP="006D389F">
            <w:pPr>
              <w:spacing w:before="60" w:after="60"/>
              <w:jc w:val="center"/>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center"/>
            <w:hideMark/>
          </w:tcPr>
          <w:p w14:paraId="2A554520" w14:textId="77777777" w:rsidR="008506DD" w:rsidRPr="002950A6" w:rsidRDefault="008506DD" w:rsidP="006D389F">
            <w:pPr>
              <w:spacing w:before="60" w:after="60"/>
              <w:rPr>
                <w:b/>
                <w:bCs/>
                <w:sz w:val="28"/>
                <w:szCs w:val="28"/>
              </w:rPr>
            </w:pPr>
            <w:r w:rsidRPr="002950A6">
              <w:rPr>
                <w:b/>
                <w:bCs/>
                <w:sz w:val="28"/>
                <w:szCs w:val="28"/>
              </w:rPr>
              <w:t> </w:t>
            </w:r>
          </w:p>
        </w:tc>
        <w:tc>
          <w:tcPr>
            <w:tcW w:w="698" w:type="pct"/>
            <w:tcBorders>
              <w:top w:val="nil"/>
              <w:left w:val="nil"/>
              <w:bottom w:val="single" w:sz="4" w:space="0" w:color="auto"/>
              <w:right w:val="single" w:sz="4" w:space="0" w:color="auto"/>
            </w:tcBorders>
            <w:noWrap/>
            <w:vAlign w:val="center"/>
            <w:hideMark/>
          </w:tcPr>
          <w:p w14:paraId="2449B292" w14:textId="77777777" w:rsidR="008506DD" w:rsidRPr="002950A6" w:rsidRDefault="008506DD" w:rsidP="006D389F">
            <w:pPr>
              <w:spacing w:before="60" w:after="60"/>
              <w:rPr>
                <w:sz w:val="28"/>
                <w:szCs w:val="28"/>
              </w:rPr>
            </w:pPr>
            <w:r w:rsidRPr="002950A6">
              <w:rPr>
                <w:sz w:val="28"/>
                <w:szCs w:val="28"/>
              </w:rPr>
              <w:t> </w:t>
            </w:r>
          </w:p>
        </w:tc>
      </w:tr>
      <w:tr w:rsidR="00BE230F" w:rsidRPr="002950A6" w14:paraId="5B278FFA"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4EE628FE" w14:textId="77777777" w:rsidR="008506DD" w:rsidRPr="002950A6" w:rsidRDefault="008506DD" w:rsidP="006D389F">
            <w:pPr>
              <w:spacing w:before="60" w:after="60"/>
              <w:jc w:val="center"/>
              <w:rPr>
                <w:sz w:val="28"/>
                <w:szCs w:val="28"/>
              </w:rPr>
            </w:pPr>
            <w:r w:rsidRPr="002950A6">
              <w:rPr>
                <w:sz w:val="28"/>
                <w:szCs w:val="28"/>
              </w:rPr>
              <w:t>1</w:t>
            </w:r>
          </w:p>
        </w:tc>
        <w:tc>
          <w:tcPr>
            <w:tcW w:w="1640" w:type="pct"/>
            <w:tcBorders>
              <w:top w:val="nil"/>
              <w:left w:val="nil"/>
              <w:bottom w:val="single" w:sz="4" w:space="0" w:color="auto"/>
              <w:right w:val="single" w:sz="4" w:space="0" w:color="auto"/>
            </w:tcBorders>
            <w:vAlign w:val="center"/>
            <w:hideMark/>
          </w:tcPr>
          <w:p w14:paraId="6EBF7961" w14:textId="77777777" w:rsidR="008506DD" w:rsidRPr="002950A6" w:rsidRDefault="008506DD" w:rsidP="006D389F">
            <w:pPr>
              <w:spacing w:before="60" w:after="60"/>
              <w:rPr>
                <w:sz w:val="28"/>
                <w:szCs w:val="28"/>
              </w:rPr>
            </w:pPr>
            <w:r w:rsidRPr="002950A6">
              <w:rPr>
                <w:sz w:val="28"/>
                <w:szCs w:val="28"/>
              </w:rPr>
              <w:t>Quần áo bảo hộ lao động</w:t>
            </w:r>
          </w:p>
        </w:tc>
        <w:tc>
          <w:tcPr>
            <w:tcW w:w="829" w:type="pct"/>
            <w:tcBorders>
              <w:top w:val="nil"/>
              <w:left w:val="nil"/>
              <w:bottom w:val="single" w:sz="4" w:space="0" w:color="auto"/>
              <w:right w:val="single" w:sz="4" w:space="0" w:color="auto"/>
            </w:tcBorders>
            <w:vAlign w:val="center"/>
            <w:hideMark/>
          </w:tcPr>
          <w:p w14:paraId="42A067AA" w14:textId="77777777" w:rsidR="008506DD" w:rsidRPr="002950A6" w:rsidRDefault="008506DD" w:rsidP="006D389F">
            <w:pPr>
              <w:spacing w:before="60" w:after="60"/>
              <w:jc w:val="center"/>
              <w:rPr>
                <w:sz w:val="28"/>
                <w:szCs w:val="28"/>
              </w:rPr>
            </w:pPr>
            <w:r w:rsidRPr="002950A6">
              <w:rPr>
                <w:sz w:val="28"/>
                <w:szCs w:val="28"/>
              </w:rPr>
              <w:t>bộ</w:t>
            </w:r>
          </w:p>
        </w:tc>
        <w:tc>
          <w:tcPr>
            <w:tcW w:w="881" w:type="pct"/>
            <w:tcBorders>
              <w:top w:val="nil"/>
              <w:left w:val="nil"/>
              <w:bottom w:val="single" w:sz="4" w:space="0" w:color="auto"/>
              <w:right w:val="single" w:sz="4" w:space="0" w:color="auto"/>
            </w:tcBorders>
            <w:vAlign w:val="center"/>
            <w:hideMark/>
          </w:tcPr>
          <w:p w14:paraId="1EB5AE1D"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3AE561B5"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0CE2280F"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598FFDE3"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17CB636F" w14:textId="77777777" w:rsidR="008506DD" w:rsidRPr="002950A6" w:rsidRDefault="008506DD" w:rsidP="006D389F">
            <w:pPr>
              <w:spacing w:before="60" w:after="60"/>
              <w:jc w:val="center"/>
              <w:rPr>
                <w:sz w:val="28"/>
                <w:szCs w:val="28"/>
              </w:rPr>
            </w:pPr>
            <w:r w:rsidRPr="002950A6">
              <w:rPr>
                <w:sz w:val="28"/>
                <w:szCs w:val="28"/>
              </w:rPr>
              <w:t>2</w:t>
            </w:r>
          </w:p>
        </w:tc>
        <w:tc>
          <w:tcPr>
            <w:tcW w:w="1640" w:type="pct"/>
            <w:tcBorders>
              <w:top w:val="nil"/>
              <w:left w:val="nil"/>
              <w:bottom w:val="single" w:sz="4" w:space="0" w:color="auto"/>
              <w:right w:val="single" w:sz="4" w:space="0" w:color="auto"/>
            </w:tcBorders>
            <w:vAlign w:val="center"/>
            <w:hideMark/>
          </w:tcPr>
          <w:p w14:paraId="70B2453B" w14:textId="77777777" w:rsidR="008506DD" w:rsidRPr="002950A6" w:rsidRDefault="008506DD" w:rsidP="006D389F">
            <w:pPr>
              <w:spacing w:before="60" w:after="60"/>
              <w:rPr>
                <w:sz w:val="28"/>
                <w:szCs w:val="28"/>
              </w:rPr>
            </w:pPr>
            <w:r w:rsidRPr="002950A6">
              <w:rPr>
                <w:sz w:val="28"/>
                <w:szCs w:val="28"/>
              </w:rPr>
              <w:t>Mũ bảo hộ lao động</w:t>
            </w:r>
          </w:p>
        </w:tc>
        <w:tc>
          <w:tcPr>
            <w:tcW w:w="829" w:type="pct"/>
            <w:tcBorders>
              <w:top w:val="nil"/>
              <w:left w:val="nil"/>
              <w:bottom w:val="single" w:sz="4" w:space="0" w:color="auto"/>
              <w:right w:val="single" w:sz="4" w:space="0" w:color="auto"/>
            </w:tcBorders>
            <w:vAlign w:val="center"/>
            <w:hideMark/>
          </w:tcPr>
          <w:p w14:paraId="0216D336"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40B16BF3"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71871EFF"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67BD05AF"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7A0C49F4"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040BDC36" w14:textId="77777777" w:rsidR="008506DD" w:rsidRPr="002950A6" w:rsidRDefault="008506DD" w:rsidP="006D389F">
            <w:pPr>
              <w:spacing w:before="60" w:after="60"/>
              <w:jc w:val="center"/>
              <w:rPr>
                <w:sz w:val="28"/>
                <w:szCs w:val="28"/>
              </w:rPr>
            </w:pPr>
            <w:r w:rsidRPr="002950A6">
              <w:rPr>
                <w:sz w:val="28"/>
                <w:szCs w:val="28"/>
              </w:rPr>
              <w:t>3</w:t>
            </w:r>
          </w:p>
        </w:tc>
        <w:tc>
          <w:tcPr>
            <w:tcW w:w="1640" w:type="pct"/>
            <w:tcBorders>
              <w:top w:val="nil"/>
              <w:left w:val="nil"/>
              <w:bottom w:val="single" w:sz="4" w:space="0" w:color="auto"/>
              <w:right w:val="single" w:sz="4" w:space="0" w:color="auto"/>
            </w:tcBorders>
            <w:vAlign w:val="center"/>
            <w:hideMark/>
          </w:tcPr>
          <w:p w14:paraId="560BC8ED" w14:textId="77777777" w:rsidR="008506DD" w:rsidRPr="002950A6" w:rsidRDefault="008506DD" w:rsidP="006D389F">
            <w:pPr>
              <w:spacing w:before="60" w:after="60"/>
              <w:rPr>
                <w:sz w:val="28"/>
                <w:szCs w:val="28"/>
              </w:rPr>
            </w:pPr>
            <w:r w:rsidRPr="002950A6">
              <w:rPr>
                <w:sz w:val="28"/>
                <w:szCs w:val="28"/>
              </w:rPr>
              <w:t>Giầy bảo hộ lao động</w:t>
            </w:r>
          </w:p>
        </w:tc>
        <w:tc>
          <w:tcPr>
            <w:tcW w:w="829" w:type="pct"/>
            <w:tcBorders>
              <w:top w:val="nil"/>
              <w:left w:val="nil"/>
              <w:bottom w:val="single" w:sz="4" w:space="0" w:color="auto"/>
              <w:right w:val="single" w:sz="4" w:space="0" w:color="auto"/>
            </w:tcBorders>
            <w:vAlign w:val="center"/>
            <w:hideMark/>
          </w:tcPr>
          <w:p w14:paraId="1D28069D"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239278B3"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452D1F54"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6F17AB1C"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7B65DDCC"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447E0E5A" w14:textId="77777777" w:rsidR="008506DD" w:rsidRPr="002950A6" w:rsidRDefault="008506DD" w:rsidP="006D389F">
            <w:pPr>
              <w:spacing w:before="60" w:after="60"/>
              <w:jc w:val="center"/>
              <w:rPr>
                <w:sz w:val="28"/>
                <w:szCs w:val="28"/>
              </w:rPr>
            </w:pPr>
            <w:r w:rsidRPr="002950A6">
              <w:rPr>
                <w:sz w:val="28"/>
                <w:szCs w:val="28"/>
              </w:rPr>
              <w:t>4</w:t>
            </w:r>
          </w:p>
        </w:tc>
        <w:tc>
          <w:tcPr>
            <w:tcW w:w="1640" w:type="pct"/>
            <w:tcBorders>
              <w:top w:val="nil"/>
              <w:left w:val="nil"/>
              <w:bottom w:val="single" w:sz="4" w:space="0" w:color="auto"/>
              <w:right w:val="single" w:sz="4" w:space="0" w:color="auto"/>
            </w:tcBorders>
            <w:vAlign w:val="center"/>
            <w:hideMark/>
          </w:tcPr>
          <w:p w14:paraId="32F95E26" w14:textId="77777777" w:rsidR="008506DD" w:rsidRPr="002950A6" w:rsidRDefault="008506DD" w:rsidP="006D389F">
            <w:pPr>
              <w:spacing w:before="60" w:after="60"/>
              <w:rPr>
                <w:sz w:val="28"/>
                <w:szCs w:val="28"/>
              </w:rPr>
            </w:pPr>
            <w:r w:rsidRPr="002950A6">
              <w:rPr>
                <w:sz w:val="28"/>
                <w:szCs w:val="28"/>
              </w:rPr>
              <w:t>Găng tay cao su</w:t>
            </w:r>
          </w:p>
        </w:tc>
        <w:tc>
          <w:tcPr>
            <w:tcW w:w="829" w:type="pct"/>
            <w:tcBorders>
              <w:top w:val="nil"/>
              <w:left w:val="nil"/>
              <w:bottom w:val="single" w:sz="4" w:space="0" w:color="auto"/>
              <w:right w:val="single" w:sz="4" w:space="0" w:color="auto"/>
            </w:tcBorders>
            <w:vAlign w:val="center"/>
            <w:hideMark/>
          </w:tcPr>
          <w:p w14:paraId="239DAE46"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73337E6E"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19863B59"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4D9F82B3"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24CE90B8"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0DFAD3F9" w14:textId="77777777" w:rsidR="008506DD" w:rsidRPr="002950A6" w:rsidRDefault="008506DD" w:rsidP="006D389F">
            <w:pPr>
              <w:spacing w:before="60" w:after="60"/>
              <w:jc w:val="center"/>
              <w:rPr>
                <w:sz w:val="28"/>
                <w:szCs w:val="28"/>
              </w:rPr>
            </w:pPr>
            <w:r w:rsidRPr="002950A6">
              <w:rPr>
                <w:sz w:val="28"/>
                <w:szCs w:val="28"/>
              </w:rPr>
              <w:t>5</w:t>
            </w:r>
          </w:p>
        </w:tc>
        <w:tc>
          <w:tcPr>
            <w:tcW w:w="1640" w:type="pct"/>
            <w:tcBorders>
              <w:top w:val="nil"/>
              <w:left w:val="nil"/>
              <w:bottom w:val="single" w:sz="4" w:space="0" w:color="auto"/>
              <w:right w:val="single" w:sz="4" w:space="0" w:color="auto"/>
            </w:tcBorders>
            <w:vAlign w:val="center"/>
            <w:hideMark/>
          </w:tcPr>
          <w:p w14:paraId="6AA2AA7B" w14:textId="77777777" w:rsidR="008506DD" w:rsidRPr="002950A6" w:rsidRDefault="008506DD" w:rsidP="006D389F">
            <w:pPr>
              <w:spacing w:before="60" w:after="60"/>
              <w:rPr>
                <w:sz w:val="28"/>
                <w:szCs w:val="28"/>
              </w:rPr>
            </w:pPr>
            <w:r w:rsidRPr="002950A6">
              <w:rPr>
                <w:sz w:val="28"/>
                <w:szCs w:val="28"/>
              </w:rPr>
              <w:t>Găng tay bảo hộ lao động</w:t>
            </w:r>
          </w:p>
        </w:tc>
        <w:tc>
          <w:tcPr>
            <w:tcW w:w="829" w:type="pct"/>
            <w:tcBorders>
              <w:top w:val="nil"/>
              <w:left w:val="nil"/>
              <w:bottom w:val="single" w:sz="4" w:space="0" w:color="auto"/>
              <w:right w:val="single" w:sz="4" w:space="0" w:color="auto"/>
            </w:tcBorders>
            <w:vAlign w:val="center"/>
            <w:hideMark/>
          </w:tcPr>
          <w:p w14:paraId="7D732545"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4569BA2F"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04186921"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3785D87A"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543E5D75"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2392B8DD" w14:textId="77777777" w:rsidR="008506DD" w:rsidRPr="002950A6" w:rsidRDefault="008506DD" w:rsidP="006D389F">
            <w:pPr>
              <w:spacing w:before="60" w:after="60"/>
              <w:jc w:val="center"/>
              <w:rPr>
                <w:sz w:val="28"/>
                <w:szCs w:val="28"/>
              </w:rPr>
            </w:pPr>
            <w:r w:rsidRPr="002950A6">
              <w:rPr>
                <w:sz w:val="28"/>
                <w:szCs w:val="28"/>
              </w:rPr>
              <w:t>6</w:t>
            </w:r>
          </w:p>
        </w:tc>
        <w:tc>
          <w:tcPr>
            <w:tcW w:w="1640" w:type="pct"/>
            <w:tcBorders>
              <w:top w:val="nil"/>
              <w:left w:val="nil"/>
              <w:bottom w:val="single" w:sz="4" w:space="0" w:color="auto"/>
              <w:right w:val="single" w:sz="4" w:space="0" w:color="auto"/>
            </w:tcBorders>
            <w:vAlign w:val="center"/>
            <w:hideMark/>
          </w:tcPr>
          <w:p w14:paraId="4ECABDD7" w14:textId="77777777" w:rsidR="008506DD" w:rsidRPr="002950A6" w:rsidRDefault="008506DD" w:rsidP="006D389F">
            <w:pPr>
              <w:spacing w:before="60" w:after="60"/>
              <w:rPr>
                <w:sz w:val="28"/>
                <w:szCs w:val="28"/>
              </w:rPr>
            </w:pPr>
            <w:r w:rsidRPr="002950A6">
              <w:rPr>
                <w:sz w:val="28"/>
                <w:szCs w:val="28"/>
              </w:rPr>
              <w:t>Khẩu trang than hoạt tính</w:t>
            </w:r>
          </w:p>
        </w:tc>
        <w:tc>
          <w:tcPr>
            <w:tcW w:w="829" w:type="pct"/>
            <w:tcBorders>
              <w:top w:val="nil"/>
              <w:left w:val="nil"/>
              <w:bottom w:val="single" w:sz="4" w:space="0" w:color="auto"/>
              <w:right w:val="single" w:sz="4" w:space="0" w:color="auto"/>
            </w:tcBorders>
            <w:vAlign w:val="center"/>
            <w:hideMark/>
          </w:tcPr>
          <w:p w14:paraId="52E1CCDA"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3B7CA8AD"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385FDAC0"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5057D2CA"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3A6A5928"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779435AE" w14:textId="77777777" w:rsidR="008506DD" w:rsidRPr="002950A6" w:rsidRDefault="008506DD" w:rsidP="006D389F">
            <w:pPr>
              <w:spacing w:before="60" w:after="60"/>
              <w:jc w:val="center"/>
              <w:rPr>
                <w:sz w:val="28"/>
                <w:szCs w:val="28"/>
              </w:rPr>
            </w:pPr>
            <w:r w:rsidRPr="002950A6">
              <w:rPr>
                <w:sz w:val="28"/>
                <w:szCs w:val="28"/>
              </w:rPr>
              <w:t>7</w:t>
            </w:r>
          </w:p>
        </w:tc>
        <w:tc>
          <w:tcPr>
            <w:tcW w:w="1640" w:type="pct"/>
            <w:tcBorders>
              <w:top w:val="nil"/>
              <w:left w:val="nil"/>
              <w:bottom w:val="single" w:sz="4" w:space="0" w:color="auto"/>
              <w:right w:val="single" w:sz="4" w:space="0" w:color="auto"/>
            </w:tcBorders>
            <w:vAlign w:val="center"/>
            <w:hideMark/>
          </w:tcPr>
          <w:p w14:paraId="0BDC4ECC" w14:textId="77777777" w:rsidR="008506DD" w:rsidRPr="002950A6" w:rsidRDefault="008506DD" w:rsidP="006D389F">
            <w:pPr>
              <w:spacing w:before="60" w:after="60"/>
              <w:rPr>
                <w:sz w:val="28"/>
                <w:szCs w:val="28"/>
              </w:rPr>
            </w:pPr>
            <w:r w:rsidRPr="002950A6">
              <w:rPr>
                <w:sz w:val="28"/>
                <w:szCs w:val="28"/>
              </w:rPr>
              <w:t>Quần áo mưa</w:t>
            </w:r>
          </w:p>
        </w:tc>
        <w:tc>
          <w:tcPr>
            <w:tcW w:w="829" w:type="pct"/>
            <w:tcBorders>
              <w:top w:val="nil"/>
              <w:left w:val="nil"/>
              <w:bottom w:val="single" w:sz="4" w:space="0" w:color="auto"/>
              <w:right w:val="single" w:sz="4" w:space="0" w:color="auto"/>
            </w:tcBorders>
            <w:vAlign w:val="center"/>
            <w:hideMark/>
          </w:tcPr>
          <w:p w14:paraId="1DC7A1E2" w14:textId="77777777" w:rsidR="008506DD" w:rsidRPr="002950A6" w:rsidRDefault="00A802F3" w:rsidP="006D389F">
            <w:pPr>
              <w:spacing w:before="60" w:after="60"/>
              <w:jc w:val="center"/>
              <w:rPr>
                <w:sz w:val="28"/>
                <w:szCs w:val="28"/>
              </w:rPr>
            </w:pPr>
            <w:r w:rsidRPr="002950A6">
              <w:rPr>
                <w:sz w:val="28"/>
                <w:szCs w:val="28"/>
              </w:rPr>
              <w:t>bộ</w:t>
            </w:r>
          </w:p>
        </w:tc>
        <w:tc>
          <w:tcPr>
            <w:tcW w:w="881" w:type="pct"/>
            <w:tcBorders>
              <w:top w:val="nil"/>
              <w:left w:val="nil"/>
              <w:bottom w:val="single" w:sz="4" w:space="0" w:color="auto"/>
              <w:right w:val="single" w:sz="4" w:space="0" w:color="auto"/>
            </w:tcBorders>
            <w:vAlign w:val="center"/>
            <w:hideMark/>
          </w:tcPr>
          <w:p w14:paraId="0E9A104E"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47703276"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364CC690"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4D97BD1D"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1CEB1B04" w14:textId="77777777" w:rsidR="008506DD" w:rsidRPr="002950A6" w:rsidRDefault="008506DD" w:rsidP="006D389F">
            <w:pPr>
              <w:spacing w:before="60" w:after="60"/>
              <w:jc w:val="center"/>
              <w:rPr>
                <w:sz w:val="28"/>
                <w:szCs w:val="28"/>
              </w:rPr>
            </w:pPr>
            <w:r w:rsidRPr="002950A6">
              <w:rPr>
                <w:sz w:val="28"/>
                <w:szCs w:val="28"/>
              </w:rPr>
              <w:t>8</w:t>
            </w:r>
          </w:p>
        </w:tc>
        <w:tc>
          <w:tcPr>
            <w:tcW w:w="1640" w:type="pct"/>
            <w:tcBorders>
              <w:top w:val="nil"/>
              <w:left w:val="nil"/>
              <w:bottom w:val="single" w:sz="4" w:space="0" w:color="auto"/>
              <w:right w:val="single" w:sz="4" w:space="0" w:color="auto"/>
            </w:tcBorders>
            <w:vAlign w:val="center"/>
            <w:hideMark/>
          </w:tcPr>
          <w:p w14:paraId="027826DF" w14:textId="77777777" w:rsidR="008506DD" w:rsidRPr="002950A6" w:rsidRDefault="008506DD" w:rsidP="006D389F">
            <w:pPr>
              <w:spacing w:before="60" w:after="60"/>
              <w:rPr>
                <w:sz w:val="28"/>
                <w:szCs w:val="28"/>
              </w:rPr>
            </w:pPr>
            <w:r w:rsidRPr="002950A6">
              <w:rPr>
                <w:sz w:val="28"/>
                <w:szCs w:val="28"/>
              </w:rPr>
              <w:t>Áo phản quang</w:t>
            </w:r>
          </w:p>
        </w:tc>
        <w:tc>
          <w:tcPr>
            <w:tcW w:w="829" w:type="pct"/>
            <w:tcBorders>
              <w:top w:val="nil"/>
              <w:left w:val="nil"/>
              <w:bottom w:val="single" w:sz="4" w:space="0" w:color="auto"/>
              <w:right w:val="single" w:sz="4" w:space="0" w:color="auto"/>
            </w:tcBorders>
            <w:vAlign w:val="center"/>
            <w:hideMark/>
          </w:tcPr>
          <w:p w14:paraId="5677F840"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537B94C8"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47078BDB"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078D2A2D"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17F7CD42"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513EE749" w14:textId="77777777" w:rsidR="008506DD" w:rsidRPr="002950A6" w:rsidRDefault="008506DD" w:rsidP="006D389F">
            <w:pPr>
              <w:spacing w:before="60" w:after="60"/>
              <w:jc w:val="center"/>
              <w:rPr>
                <w:sz w:val="28"/>
                <w:szCs w:val="28"/>
              </w:rPr>
            </w:pPr>
            <w:r w:rsidRPr="002950A6">
              <w:rPr>
                <w:sz w:val="28"/>
                <w:szCs w:val="28"/>
              </w:rPr>
              <w:t>9</w:t>
            </w:r>
          </w:p>
        </w:tc>
        <w:tc>
          <w:tcPr>
            <w:tcW w:w="1640" w:type="pct"/>
            <w:tcBorders>
              <w:top w:val="nil"/>
              <w:left w:val="nil"/>
              <w:bottom w:val="single" w:sz="4" w:space="0" w:color="auto"/>
              <w:right w:val="single" w:sz="4" w:space="0" w:color="auto"/>
            </w:tcBorders>
            <w:vAlign w:val="center"/>
            <w:hideMark/>
          </w:tcPr>
          <w:p w14:paraId="753BCEFB" w14:textId="77777777" w:rsidR="008506DD" w:rsidRPr="002950A6" w:rsidRDefault="008506DD" w:rsidP="006D389F">
            <w:pPr>
              <w:spacing w:before="60" w:after="60"/>
              <w:rPr>
                <w:sz w:val="28"/>
                <w:szCs w:val="28"/>
              </w:rPr>
            </w:pPr>
            <w:r w:rsidRPr="002950A6">
              <w:rPr>
                <w:sz w:val="28"/>
                <w:szCs w:val="28"/>
              </w:rPr>
              <w:t>Ủng cao su</w:t>
            </w:r>
          </w:p>
        </w:tc>
        <w:tc>
          <w:tcPr>
            <w:tcW w:w="829" w:type="pct"/>
            <w:tcBorders>
              <w:top w:val="nil"/>
              <w:left w:val="nil"/>
              <w:bottom w:val="single" w:sz="4" w:space="0" w:color="auto"/>
              <w:right w:val="single" w:sz="4" w:space="0" w:color="auto"/>
            </w:tcBorders>
            <w:vAlign w:val="center"/>
            <w:hideMark/>
          </w:tcPr>
          <w:p w14:paraId="12806FDE"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645054B7"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78CECBBD"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306B1B01"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189DA8AC"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188A12ED" w14:textId="77777777" w:rsidR="008506DD" w:rsidRPr="002950A6" w:rsidRDefault="008506DD" w:rsidP="006D389F">
            <w:pPr>
              <w:spacing w:before="60" w:after="60"/>
              <w:jc w:val="center"/>
              <w:rPr>
                <w:sz w:val="28"/>
                <w:szCs w:val="28"/>
              </w:rPr>
            </w:pPr>
            <w:r w:rsidRPr="002950A6">
              <w:rPr>
                <w:sz w:val="28"/>
                <w:szCs w:val="28"/>
              </w:rPr>
              <w:t>10</w:t>
            </w:r>
          </w:p>
        </w:tc>
        <w:tc>
          <w:tcPr>
            <w:tcW w:w="1640" w:type="pct"/>
            <w:tcBorders>
              <w:top w:val="nil"/>
              <w:left w:val="nil"/>
              <w:bottom w:val="single" w:sz="4" w:space="0" w:color="auto"/>
              <w:right w:val="single" w:sz="4" w:space="0" w:color="auto"/>
            </w:tcBorders>
            <w:vAlign w:val="center"/>
            <w:hideMark/>
          </w:tcPr>
          <w:p w14:paraId="0404DF8C" w14:textId="77777777" w:rsidR="008506DD" w:rsidRPr="002950A6" w:rsidRDefault="008506DD" w:rsidP="006D389F">
            <w:pPr>
              <w:spacing w:before="60" w:after="60"/>
              <w:rPr>
                <w:sz w:val="28"/>
                <w:szCs w:val="28"/>
              </w:rPr>
            </w:pPr>
            <w:r w:rsidRPr="002950A6">
              <w:rPr>
                <w:sz w:val="28"/>
                <w:szCs w:val="28"/>
              </w:rPr>
              <w:t>Chổi có cán</w:t>
            </w:r>
          </w:p>
        </w:tc>
        <w:tc>
          <w:tcPr>
            <w:tcW w:w="829" w:type="pct"/>
            <w:tcBorders>
              <w:top w:val="nil"/>
              <w:left w:val="nil"/>
              <w:bottom w:val="single" w:sz="4" w:space="0" w:color="auto"/>
              <w:right w:val="single" w:sz="4" w:space="0" w:color="auto"/>
            </w:tcBorders>
            <w:vAlign w:val="center"/>
            <w:hideMark/>
          </w:tcPr>
          <w:p w14:paraId="4A00C258"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1A2C848F"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38E62C94"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7149004E"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7DE454A0"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735C9D88" w14:textId="77777777" w:rsidR="008506DD" w:rsidRPr="002950A6" w:rsidRDefault="008506DD" w:rsidP="006D389F">
            <w:pPr>
              <w:spacing w:before="60" w:after="60"/>
              <w:jc w:val="center"/>
              <w:rPr>
                <w:sz w:val="28"/>
                <w:szCs w:val="28"/>
              </w:rPr>
            </w:pPr>
            <w:r w:rsidRPr="002950A6">
              <w:rPr>
                <w:sz w:val="28"/>
                <w:szCs w:val="28"/>
              </w:rPr>
              <w:t>11</w:t>
            </w:r>
          </w:p>
        </w:tc>
        <w:tc>
          <w:tcPr>
            <w:tcW w:w="1640" w:type="pct"/>
            <w:tcBorders>
              <w:top w:val="nil"/>
              <w:left w:val="nil"/>
              <w:bottom w:val="single" w:sz="4" w:space="0" w:color="auto"/>
              <w:right w:val="single" w:sz="4" w:space="0" w:color="auto"/>
            </w:tcBorders>
            <w:vAlign w:val="center"/>
            <w:hideMark/>
          </w:tcPr>
          <w:p w14:paraId="43145C72" w14:textId="77777777" w:rsidR="008506DD" w:rsidRPr="002950A6" w:rsidRDefault="008506DD" w:rsidP="006D389F">
            <w:pPr>
              <w:spacing w:before="60" w:after="60"/>
              <w:rPr>
                <w:sz w:val="28"/>
                <w:szCs w:val="28"/>
              </w:rPr>
            </w:pPr>
            <w:r w:rsidRPr="002950A6">
              <w:rPr>
                <w:sz w:val="28"/>
                <w:szCs w:val="28"/>
              </w:rPr>
              <w:t>Xẻng có cán</w:t>
            </w:r>
          </w:p>
        </w:tc>
        <w:tc>
          <w:tcPr>
            <w:tcW w:w="829" w:type="pct"/>
            <w:tcBorders>
              <w:top w:val="nil"/>
              <w:left w:val="nil"/>
              <w:bottom w:val="single" w:sz="4" w:space="0" w:color="auto"/>
              <w:right w:val="single" w:sz="4" w:space="0" w:color="auto"/>
            </w:tcBorders>
            <w:vAlign w:val="center"/>
            <w:hideMark/>
          </w:tcPr>
          <w:p w14:paraId="7F2B6CEF"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3FFEFFC4"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34A6CE42" w14:textId="77777777" w:rsidR="008506DD" w:rsidRPr="002950A6" w:rsidRDefault="008506DD" w:rsidP="006D389F">
            <w:pPr>
              <w:spacing w:before="60" w:after="60"/>
              <w:jc w:val="right"/>
              <w:rPr>
                <w:sz w:val="28"/>
                <w:szCs w:val="28"/>
              </w:rPr>
            </w:pPr>
            <w:r w:rsidRPr="002950A6">
              <w:rPr>
                <w:sz w:val="28"/>
                <w:szCs w:val="28"/>
              </w:rPr>
              <w:t>0,00585</w:t>
            </w:r>
          </w:p>
        </w:tc>
        <w:tc>
          <w:tcPr>
            <w:tcW w:w="698" w:type="pct"/>
            <w:tcBorders>
              <w:top w:val="nil"/>
              <w:left w:val="nil"/>
              <w:bottom w:val="single" w:sz="4" w:space="0" w:color="auto"/>
              <w:right w:val="single" w:sz="4" w:space="0" w:color="auto"/>
            </w:tcBorders>
            <w:noWrap/>
            <w:vAlign w:val="center"/>
            <w:hideMark/>
          </w:tcPr>
          <w:p w14:paraId="7E437B76" w14:textId="77777777" w:rsidR="008506DD" w:rsidRPr="002950A6" w:rsidRDefault="008506DD" w:rsidP="006D389F">
            <w:pPr>
              <w:spacing w:before="60" w:after="60"/>
              <w:jc w:val="right"/>
              <w:rPr>
                <w:sz w:val="28"/>
                <w:szCs w:val="28"/>
              </w:rPr>
            </w:pPr>
            <w:r w:rsidRPr="002950A6">
              <w:rPr>
                <w:sz w:val="28"/>
                <w:szCs w:val="28"/>
              </w:rPr>
              <w:t>0,00438</w:t>
            </w:r>
          </w:p>
        </w:tc>
      </w:tr>
      <w:tr w:rsidR="00BE230F" w:rsidRPr="002950A6" w14:paraId="637D195F"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3B8F7A95" w14:textId="77777777" w:rsidR="008506DD" w:rsidRPr="002950A6" w:rsidRDefault="008506DD" w:rsidP="006D389F">
            <w:pPr>
              <w:spacing w:before="60" w:after="60"/>
              <w:jc w:val="center"/>
              <w:rPr>
                <w:sz w:val="28"/>
                <w:szCs w:val="28"/>
              </w:rPr>
            </w:pPr>
            <w:r w:rsidRPr="002950A6">
              <w:rPr>
                <w:sz w:val="28"/>
                <w:szCs w:val="28"/>
              </w:rPr>
              <w:t>12</w:t>
            </w:r>
          </w:p>
        </w:tc>
        <w:tc>
          <w:tcPr>
            <w:tcW w:w="1640" w:type="pct"/>
            <w:tcBorders>
              <w:top w:val="nil"/>
              <w:left w:val="nil"/>
              <w:bottom w:val="single" w:sz="4" w:space="0" w:color="auto"/>
              <w:right w:val="single" w:sz="4" w:space="0" w:color="auto"/>
            </w:tcBorders>
            <w:vAlign w:val="center"/>
            <w:hideMark/>
          </w:tcPr>
          <w:p w14:paraId="0A5E74BB" w14:textId="77777777" w:rsidR="008506DD" w:rsidRPr="002950A6" w:rsidRDefault="008506DD" w:rsidP="006D389F">
            <w:pPr>
              <w:spacing w:before="60" w:after="60"/>
              <w:rPr>
                <w:sz w:val="28"/>
                <w:szCs w:val="28"/>
              </w:rPr>
            </w:pPr>
            <w:r w:rsidRPr="002950A6">
              <w:rPr>
                <w:sz w:val="28"/>
                <w:szCs w:val="28"/>
              </w:rPr>
              <w:t>Cào có cán</w:t>
            </w:r>
          </w:p>
        </w:tc>
        <w:tc>
          <w:tcPr>
            <w:tcW w:w="829" w:type="pct"/>
            <w:tcBorders>
              <w:top w:val="nil"/>
              <w:left w:val="nil"/>
              <w:bottom w:val="single" w:sz="4" w:space="0" w:color="auto"/>
              <w:right w:val="single" w:sz="4" w:space="0" w:color="auto"/>
            </w:tcBorders>
            <w:vAlign w:val="center"/>
            <w:hideMark/>
          </w:tcPr>
          <w:p w14:paraId="64B0F22A"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734712FE"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08B07D08" w14:textId="77777777" w:rsidR="008506DD" w:rsidRPr="002950A6" w:rsidRDefault="008506DD" w:rsidP="006D389F">
            <w:pPr>
              <w:spacing w:before="60" w:after="60"/>
              <w:jc w:val="right"/>
              <w:rPr>
                <w:sz w:val="28"/>
                <w:szCs w:val="28"/>
              </w:rPr>
            </w:pPr>
            <w:r w:rsidRPr="002950A6">
              <w:rPr>
                <w:sz w:val="28"/>
                <w:szCs w:val="28"/>
              </w:rPr>
              <w:t>0,00585</w:t>
            </w:r>
          </w:p>
        </w:tc>
        <w:tc>
          <w:tcPr>
            <w:tcW w:w="698" w:type="pct"/>
            <w:tcBorders>
              <w:top w:val="nil"/>
              <w:left w:val="nil"/>
              <w:bottom w:val="single" w:sz="4" w:space="0" w:color="auto"/>
              <w:right w:val="single" w:sz="4" w:space="0" w:color="auto"/>
            </w:tcBorders>
            <w:noWrap/>
            <w:vAlign w:val="center"/>
            <w:hideMark/>
          </w:tcPr>
          <w:p w14:paraId="75B95EF7" w14:textId="77777777" w:rsidR="008506DD" w:rsidRPr="002950A6" w:rsidRDefault="008506DD" w:rsidP="006D389F">
            <w:pPr>
              <w:spacing w:before="60" w:after="60"/>
              <w:jc w:val="right"/>
              <w:rPr>
                <w:sz w:val="28"/>
                <w:szCs w:val="28"/>
              </w:rPr>
            </w:pPr>
            <w:r w:rsidRPr="002950A6">
              <w:rPr>
                <w:sz w:val="28"/>
                <w:szCs w:val="28"/>
              </w:rPr>
              <w:t>0,00438</w:t>
            </w:r>
          </w:p>
        </w:tc>
      </w:tr>
      <w:tr w:rsidR="00BE230F" w:rsidRPr="002950A6" w14:paraId="0B469751"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5143443A" w14:textId="77777777" w:rsidR="008506DD" w:rsidRPr="002950A6" w:rsidRDefault="008506DD" w:rsidP="006D389F">
            <w:pPr>
              <w:spacing w:before="60" w:after="60"/>
              <w:jc w:val="center"/>
              <w:rPr>
                <w:sz w:val="28"/>
                <w:szCs w:val="28"/>
              </w:rPr>
            </w:pPr>
            <w:r w:rsidRPr="002950A6">
              <w:rPr>
                <w:sz w:val="28"/>
                <w:szCs w:val="28"/>
              </w:rPr>
              <w:t>13</w:t>
            </w:r>
          </w:p>
        </w:tc>
        <w:tc>
          <w:tcPr>
            <w:tcW w:w="1640" w:type="pct"/>
            <w:tcBorders>
              <w:top w:val="nil"/>
              <w:left w:val="nil"/>
              <w:bottom w:val="single" w:sz="4" w:space="0" w:color="auto"/>
              <w:right w:val="single" w:sz="4" w:space="0" w:color="auto"/>
            </w:tcBorders>
            <w:vAlign w:val="center"/>
            <w:hideMark/>
          </w:tcPr>
          <w:p w14:paraId="1C9D426F" w14:textId="77777777" w:rsidR="008506DD" w:rsidRPr="002950A6" w:rsidRDefault="008506DD" w:rsidP="006D389F">
            <w:pPr>
              <w:spacing w:before="60" w:after="60"/>
              <w:rPr>
                <w:sz w:val="28"/>
                <w:szCs w:val="28"/>
              </w:rPr>
            </w:pPr>
            <w:r w:rsidRPr="002950A6">
              <w:rPr>
                <w:sz w:val="28"/>
                <w:szCs w:val="28"/>
              </w:rPr>
              <w:t>Xe rùa</w:t>
            </w:r>
          </w:p>
        </w:tc>
        <w:tc>
          <w:tcPr>
            <w:tcW w:w="829" w:type="pct"/>
            <w:tcBorders>
              <w:top w:val="nil"/>
              <w:left w:val="nil"/>
              <w:bottom w:val="single" w:sz="4" w:space="0" w:color="auto"/>
              <w:right w:val="single" w:sz="4" w:space="0" w:color="auto"/>
            </w:tcBorders>
            <w:vAlign w:val="center"/>
            <w:hideMark/>
          </w:tcPr>
          <w:p w14:paraId="580A5C3D"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208167AE"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1F7337AF"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222BF444"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3A1DFDB9"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2E27C443" w14:textId="77777777" w:rsidR="008506DD" w:rsidRPr="002950A6" w:rsidRDefault="008506DD" w:rsidP="006D389F">
            <w:pPr>
              <w:spacing w:before="60" w:after="60"/>
              <w:jc w:val="center"/>
              <w:rPr>
                <w:sz w:val="28"/>
                <w:szCs w:val="28"/>
              </w:rPr>
            </w:pPr>
            <w:r w:rsidRPr="002950A6">
              <w:rPr>
                <w:sz w:val="28"/>
                <w:szCs w:val="28"/>
              </w:rPr>
              <w:lastRenderedPageBreak/>
              <w:t>14</w:t>
            </w:r>
          </w:p>
        </w:tc>
        <w:tc>
          <w:tcPr>
            <w:tcW w:w="1640" w:type="pct"/>
            <w:tcBorders>
              <w:top w:val="nil"/>
              <w:left w:val="nil"/>
              <w:bottom w:val="single" w:sz="4" w:space="0" w:color="auto"/>
              <w:right w:val="single" w:sz="4" w:space="0" w:color="auto"/>
            </w:tcBorders>
            <w:vAlign w:val="center"/>
            <w:hideMark/>
          </w:tcPr>
          <w:p w14:paraId="46A0FCE8" w14:textId="77777777" w:rsidR="008506DD" w:rsidRPr="002950A6" w:rsidRDefault="008506DD" w:rsidP="006D389F">
            <w:pPr>
              <w:spacing w:before="60" w:after="60"/>
              <w:rPr>
                <w:sz w:val="28"/>
                <w:szCs w:val="28"/>
              </w:rPr>
            </w:pPr>
            <w:r w:rsidRPr="002950A6">
              <w:rPr>
                <w:sz w:val="28"/>
                <w:szCs w:val="28"/>
              </w:rPr>
              <w:t>Rào chắn</w:t>
            </w:r>
          </w:p>
        </w:tc>
        <w:tc>
          <w:tcPr>
            <w:tcW w:w="829" w:type="pct"/>
            <w:tcBorders>
              <w:top w:val="nil"/>
              <w:left w:val="nil"/>
              <w:bottom w:val="single" w:sz="4" w:space="0" w:color="auto"/>
              <w:right w:val="single" w:sz="4" w:space="0" w:color="auto"/>
            </w:tcBorders>
            <w:vAlign w:val="center"/>
            <w:hideMark/>
          </w:tcPr>
          <w:p w14:paraId="29131D76"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5D5DEECA"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779E9AB0"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1AA153F1"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49170523"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2B9B6C63" w14:textId="77777777" w:rsidR="008506DD" w:rsidRPr="002950A6" w:rsidRDefault="008506DD" w:rsidP="006D389F">
            <w:pPr>
              <w:spacing w:before="60" w:after="60"/>
              <w:jc w:val="center"/>
              <w:rPr>
                <w:sz w:val="28"/>
                <w:szCs w:val="28"/>
              </w:rPr>
            </w:pPr>
            <w:r w:rsidRPr="002950A6">
              <w:rPr>
                <w:sz w:val="28"/>
                <w:szCs w:val="28"/>
              </w:rPr>
              <w:t>15</w:t>
            </w:r>
          </w:p>
        </w:tc>
        <w:tc>
          <w:tcPr>
            <w:tcW w:w="1640" w:type="pct"/>
            <w:tcBorders>
              <w:top w:val="nil"/>
              <w:left w:val="nil"/>
              <w:bottom w:val="single" w:sz="4" w:space="0" w:color="auto"/>
              <w:right w:val="single" w:sz="4" w:space="0" w:color="auto"/>
            </w:tcBorders>
            <w:vAlign w:val="center"/>
            <w:hideMark/>
          </w:tcPr>
          <w:p w14:paraId="0499E510" w14:textId="77777777" w:rsidR="008506DD" w:rsidRPr="002950A6" w:rsidRDefault="008506DD" w:rsidP="006D389F">
            <w:pPr>
              <w:spacing w:before="60" w:after="60"/>
              <w:rPr>
                <w:sz w:val="28"/>
                <w:szCs w:val="28"/>
              </w:rPr>
            </w:pPr>
            <w:r w:rsidRPr="002950A6">
              <w:rPr>
                <w:sz w:val="28"/>
                <w:szCs w:val="28"/>
              </w:rPr>
              <w:t>Gậy chỉ đường</w:t>
            </w:r>
          </w:p>
        </w:tc>
        <w:tc>
          <w:tcPr>
            <w:tcW w:w="829" w:type="pct"/>
            <w:tcBorders>
              <w:top w:val="nil"/>
              <w:left w:val="nil"/>
              <w:bottom w:val="single" w:sz="4" w:space="0" w:color="auto"/>
              <w:right w:val="single" w:sz="4" w:space="0" w:color="auto"/>
            </w:tcBorders>
            <w:vAlign w:val="center"/>
            <w:hideMark/>
          </w:tcPr>
          <w:p w14:paraId="1EF55B26"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45B68D75"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075D9461" w14:textId="77777777" w:rsidR="008506DD" w:rsidRPr="002950A6" w:rsidRDefault="008506DD" w:rsidP="006D389F">
            <w:pPr>
              <w:spacing w:before="60" w:after="60"/>
              <w:jc w:val="right"/>
              <w:rPr>
                <w:sz w:val="28"/>
                <w:szCs w:val="28"/>
              </w:rPr>
            </w:pPr>
            <w:r w:rsidRPr="002950A6">
              <w:rPr>
                <w:sz w:val="28"/>
                <w:szCs w:val="28"/>
              </w:rPr>
              <w:t>0,00836</w:t>
            </w:r>
          </w:p>
        </w:tc>
        <w:tc>
          <w:tcPr>
            <w:tcW w:w="698" w:type="pct"/>
            <w:tcBorders>
              <w:top w:val="nil"/>
              <w:left w:val="nil"/>
              <w:bottom w:val="single" w:sz="4" w:space="0" w:color="auto"/>
              <w:right w:val="single" w:sz="4" w:space="0" w:color="auto"/>
            </w:tcBorders>
            <w:noWrap/>
            <w:vAlign w:val="center"/>
            <w:hideMark/>
          </w:tcPr>
          <w:p w14:paraId="2C11FCAB" w14:textId="77777777" w:rsidR="008506DD" w:rsidRPr="002950A6" w:rsidRDefault="008506DD" w:rsidP="006D389F">
            <w:pPr>
              <w:spacing w:before="60" w:after="60"/>
              <w:jc w:val="right"/>
              <w:rPr>
                <w:sz w:val="28"/>
                <w:szCs w:val="28"/>
              </w:rPr>
            </w:pPr>
            <w:r w:rsidRPr="002950A6">
              <w:rPr>
                <w:sz w:val="28"/>
                <w:szCs w:val="28"/>
              </w:rPr>
              <w:t>0,00625</w:t>
            </w:r>
          </w:p>
        </w:tc>
      </w:tr>
      <w:tr w:rsidR="00BE230F" w:rsidRPr="002950A6" w14:paraId="1AFE266F"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132CE177" w14:textId="77777777" w:rsidR="008506DD" w:rsidRPr="002950A6" w:rsidRDefault="008506DD" w:rsidP="006D389F">
            <w:pPr>
              <w:spacing w:before="60" w:after="60"/>
              <w:jc w:val="center"/>
              <w:rPr>
                <w:sz w:val="28"/>
                <w:szCs w:val="28"/>
              </w:rPr>
            </w:pPr>
            <w:r w:rsidRPr="002950A6">
              <w:rPr>
                <w:sz w:val="28"/>
                <w:szCs w:val="28"/>
              </w:rPr>
              <w:t>16</w:t>
            </w:r>
          </w:p>
        </w:tc>
        <w:tc>
          <w:tcPr>
            <w:tcW w:w="1640" w:type="pct"/>
            <w:tcBorders>
              <w:top w:val="nil"/>
              <w:left w:val="nil"/>
              <w:bottom w:val="single" w:sz="4" w:space="0" w:color="auto"/>
              <w:right w:val="single" w:sz="4" w:space="0" w:color="auto"/>
            </w:tcBorders>
            <w:vAlign w:val="center"/>
            <w:hideMark/>
          </w:tcPr>
          <w:p w14:paraId="3BD24C3A" w14:textId="77777777" w:rsidR="008506DD" w:rsidRPr="002950A6" w:rsidRDefault="008506DD" w:rsidP="006D389F">
            <w:pPr>
              <w:spacing w:before="60" w:after="60"/>
              <w:rPr>
                <w:sz w:val="28"/>
                <w:szCs w:val="28"/>
              </w:rPr>
            </w:pPr>
            <w:r w:rsidRPr="002950A6">
              <w:rPr>
                <w:sz w:val="28"/>
                <w:szCs w:val="28"/>
              </w:rPr>
              <w:t>Đèn pin</w:t>
            </w:r>
          </w:p>
        </w:tc>
        <w:tc>
          <w:tcPr>
            <w:tcW w:w="829" w:type="pct"/>
            <w:tcBorders>
              <w:top w:val="nil"/>
              <w:left w:val="nil"/>
              <w:bottom w:val="single" w:sz="4" w:space="0" w:color="auto"/>
              <w:right w:val="single" w:sz="4" w:space="0" w:color="auto"/>
            </w:tcBorders>
            <w:vAlign w:val="center"/>
            <w:hideMark/>
          </w:tcPr>
          <w:p w14:paraId="0DC3172E"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105CE57A"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56DC41C6" w14:textId="77777777" w:rsidR="008506DD" w:rsidRPr="002950A6" w:rsidRDefault="008506DD" w:rsidP="006D389F">
            <w:pPr>
              <w:spacing w:before="60" w:after="60"/>
              <w:jc w:val="right"/>
              <w:rPr>
                <w:sz w:val="28"/>
                <w:szCs w:val="28"/>
              </w:rPr>
            </w:pPr>
            <w:r w:rsidRPr="002950A6">
              <w:rPr>
                <w:sz w:val="28"/>
                <w:szCs w:val="28"/>
              </w:rPr>
              <w:t>0,00418</w:t>
            </w:r>
          </w:p>
        </w:tc>
        <w:tc>
          <w:tcPr>
            <w:tcW w:w="698" w:type="pct"/>
            <w:tcBorders>
              <w:top w:val="nil"/>
              <w:left w:val="nil"/>
              <w:bottom w:val="single" w:sz="4" w:space="0" w:color="auto"/>
              <w:right w:val="single" w:sz="4" w:space="0" w:color="auto"/>
            </w:tcBorders>
            <w:noWrap/>
            <w:vAlign w:val="center"/>
            <w:hideMark/>
          </w:tcPr>
          <w:p w14:paraId="5AD43B92"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02FDA82D"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2315345C" w14:textId="77777777" w:rsidR="008506DD" w:rsidRPr="002950A6" w:rsidRDefault="008506DD" w:rsidP="006D389F">
            <w:pPr>
              <w:spacing w:before="60" w:after="60"/>
              <w:jc w:val="center"/>
              <w:rPr>
                <w:sz w:val="28"/>
                <w:szCs w:val="28"/>
              </w:rPr>
            </w:pPr>
            <w:r w:rsidRPr="002950A6">
              <w:rPr>
                <w:sz w:val="28"/>
                <w:szCs w:val="28"/>
              </w:rPr>
              <w:t> </w:t>
            </w:r>
          </w:p>
        </w:tc>
        <w:tc>
          <w:tcPr>
            <w:tcW w:w="1640" w:type="pct"/>
            <w:tcBorders>
              <w:top w:val="nil"/>
              <w:left w:val="nil"/>
              <w:bottom w:val="single" w:sz="4" w:space="0" w:color="auto"/>
              <w:right w:val="single" w:sz="4" w:space="0" w:color="auto"/>
            </w:tcBorders>
            <w:vAlign w:val="center"/>
            <w:hideMark/>
          </w:tcPr>
          <w:p w14:paraId="7F86848F" w14:textId="77777777" w:rsidR="008506DD" w:rsidRPr="002950A6" w:rsidRDefault="008506DD" w:rsidP="006D389F">
            <w:pPr>
              <w:spacing w:before="60" w:after="60"/>
              <w:rPr>
                <w:b/>
                <w:bCs/>
                <w:i/>
                <w:iCs/>
                <w:sz w:val="28"/>
                <w:szCs w:val="28"/>
              </w:rPr>
            </w:pPr>
            <w:r w:rsidRPr="002950A6">
              <w:rPr>
                <w:b/>
                <w:bCs/>
                <w:i/>
                <w:iCs/>
                <w:sz w:val="28"/>
                <w:szCs w:val="28"/>
              </w:rPr>
              <w:t>Vận hành máy ủi</w:t>
            </w:r>
          </w:p>
        </w:tc>
        <w:tc>
          <w:tcPr>
            <w:tcW w:w="829" w:type="pct"/>
            <w:tcBorders>
              <w:top w:val="nil"/>
              <w:left w:val="nil"/>
              <w:bottom w:val="single" w:sz="4" w:space="0" w:color="auto"/>
              <w:right w:val="single" w:sz="4" w:space="0" w:color="auto"/>
            </w:tcBorders>
            <w:vAlign w:val="center"/>
            <w:hideMark/>
          </w:tcPr>
          <w:p w14:paraId="66986BAA" w14:textId="77777777" w:rsidR="008506DD" w:rsidRPr="002950A6" w:rsidRDefault="008506DD" w:rsidP="006D389F">
            <w:pPr>
              <w:spacing w:before="60" w:after="60"/>
              <w:jc w:val="center"/>
              <w:rPr>
                <w:sz w:val="28"/>
                <w:szCs w:val="28"/>
              </w:rPr>
            </w:pPr>
            <w:r w:rsidRPr="002950A6">
              <w:rPr>
                <w:sz w:val="28"/>
                <w:szCs w:val="28"/>
              </w:rPr>
              <w:t> </w:t>
            </w:r>
          </w:p>
        </w:tc>
        <w:tc>
          <w:tcPr>
            <w:tcW w:w="881" w:type="pct"/>
            <w:tcBorders>
              <w:top w:val="nil"/>
              <w:left w:val="nil"/>
              <w:bottom w:val="single" w:sz="4" w:space="0" w:color="auto"/>
              <w:right w:val="single" w:sz="4" w:space="0" w:color="auto"/>
            </w:tcBorders>
            <w:vAlign w:val="center"/>
            <w:hideMark/>
          </w:tcPr>
          <w:p w14:paraId="00675392" w14:textId="77777777" w:rsidR="008506DD" w:rsidRPr="002950A6" w:rsidRDefault="008506DD" w:rsidP="006D389F">
            <w:pPr>
              <w:spacing w:before="60" w:after="60"/>
              <w:jc w:val="center"/>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center"/>
            <w:hideMark/>
          </w:tcPr>
          <w:p w14:paraId="16FDB05A" w14:textId="77777777" w:rsidR="008506DD" w:rsidRPr="002950A6" w:rsidRDefault="008506DD" w:rsidP="006D389F">
            <w:pPr>
              <w:spacing w:before="60" w:after="60"/>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center"/>
            <w:hideMark/>
          </w:tcPr>
          <w:p w14:paraId="1D633BE6" w14:textId="77777777" w:rsidR="008506DD" w:rsidRPr="002950A6" w:rsidRDefault="008506DD" w:rsidP="006D389F">
            <w:pPr>
              <w:spacing w:before="60" w:after="60"/>
              <w:rPr>
                <w:sz w:val="28"/>
                <w:szCs w:val="28"/>
              </w:rPr>
            </w:pPr>
            <w:r w:rsidRPr="002950A6">
              <w:rPr>
                <w:sz w:val="28"/>
                <w:szCs w:val="28"/>
              </w:rPr>
              <w:t> </w:t>
            </w:r>
          </w:p>
        </w:tc>
      </w:tr>
      <w:tr w:rsidR="00BE230F" w:rsidRPr="002950A6" w14:paraId="30BC7D9F"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5829862F" w14:textId="77777777" w:rsidR="008506DD" w:rsidRPr="002950A6" w:rsidRDefault="008506DD" w:rsidP="006D389F">
            <w:pPr>
              <w:spacing w:before="60" w:after="60"/>
              <w:jc w:val="center"/>
              <w:rPr>
                <w:sz w:val="28"/>
                <w:szCs w:val="28"/>
              </w:rPr>
            </w:pPr>
            <w:r w:rsidRPr="002950A6">
              <w:rPr>
                <w:sz w:val="28"/>
                <w:szCs w:val="28"/>
              </w:rPr>
              <w:t>17</w:t>
            </w:r>
          </w:p>
        </w:tc>
        <w:tc>
          <w:tcPr>
            <w:tcW w:w="1640" w:type="pct"/>
            <w:tcBorders>
              <w:top w:val="nil"/>
              <w:left w:val="nil"/>
              <w:bottom w:val="single" w:sz="4" w:space="0" w:color="auto"/>
              <w:right w:val="single" w:sz="4" w:space="0" w:color="auto"/>
            </w:tcBorders>
            <w:vAlign w:val="center"/>
            <w:hideMark/>
          </w:tcPr>
          <w:p w14:paraId="4C0DAFFD" w14:textId="77777777" w:rsidR="008506DD" w:rsidRPr="002950A6" w:rsidRDefault="008506DD" w:rsidP="006D389F">
            <w:pPr>
              <w:spacing w:before="60" w:after="60"/>
              <w:rPr>
                <w:sz w:val="28"/>
                <w:szCs w:val="28"/>
              </w:rPr>
            </w:pPr>
            <w:r w:rsidRPr="002950A6">
              <w:rPr>
                <w:sz w:val="28"/>
                <w:szCs w:val="28"/>
              </w:rPr>
              <w:t>Quần áo bảo hộ lao động</w:t>
            </w:r>
          </w:p>
        </w:tc>
        <w:tc>
          <w:tcPr>
            <w:tcW w:w="829" w:type="pct"/>
            <w:tcBorders>
              <w:top w:val="nil"/>
              <w:left w:val="nil"/>
              <w:bottom w:val="single" w:sz="4" w:space="0" w:color="auto"/>
              <w:right w:val="single" w:sz="4" w:space="0" w:color="auto"/>
            </w:tcBorders>
            <w:vAlign w:val="center"/>
            <w:hideMark/>
          </w:tcPr>
          <w:p w14:paraId="44255181" w14:textId="77777777" w:rsidR="008506DD" w:rsidRPr="002950A6" w:rsidRDefault="008506DD" w:rsidP="006D389F">
            <w:pPr>
              <w:spacing w:before="60" w:after="60"/>
              <w:jc w:val="center"/>
              <w:rPr>
                <w:sz w:val="28"/>
                <w:szCs w:val="28"/>
              </w:rPr>
            </w:pPr>
            <w:r w:rsidRPr="002950A6">
              <w:rPr>
                <w:sz w:val="28"/>
                <w:szCs w:val="28"/>
              </w:rPr>
              <w:t>bộ</w:t>
            </w:r>
          </w:p>
        </w:tc>
        <w:tc>
          <w:tcPr>
            <w:tcW w:w="881" w:type="pct"/>
            <w:tcBorders>
              <w:top w:val="nil"/>
              <w:left w:val="nil"/>
              <w:bottom w:val="single" w:sz="4" w:space="0" w:color="auto"/>
              <w:right w:val="single" w:sz="4" w:space="0" w:color="auto"/>
            </w:tcBorders>
            <w:vAlign w:val="center"/>
            <w:hideMark/>
          </w:tcPr>
          <w:p w14:paraId="66B49E79"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3A307547" w14:textId="77777777" w:rsidR="008506DD" w:rsidRPr="002950A6" w:rsidRDefault="008506DD" w:rsidP="006D389F">
            <w:pPr>
              <w:spacing w:before="60" w:after="60"/>
              <w:jc w:val="right"/>
              <w:rPr>
                <w:sz w:val="28"/>
                <w:szCs w:val="28"/>
              </w:rPr>
            </w:pPr>
            <w:r w:rsidRPr="002950A6">
              <w:rPr>
                <w:sz w:val="28"/>
                <w:szCs w:val="28"/>
              </w:rPr>
              <w:t>0,00338</w:t>
            </w:r>
          </w:p>
        </w:tc>
        <w:tc>
          <w:tcPr>
            <w:tcW w:w="698" w:type="pct"/>
            <w:tcBorders>
              <w:top w:val="nil"/>
              <w:left w:val="nil"/>
              <w:bottom w:val="single" w:sz="4" w:space="0" w:color="auto"/>
              <w:right w:val="single" w:sz="4" w:space="0" w:color="auto"/>
            </w:tcBorders>
            <w:noWrap/>
            <w:vAlign w:val="center"/>
            <w:hideMark/>
          </w:tcPr>
          <w:p w14:paraId="700FFF27"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0D7074D5"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4A2BF961" w14:textId="77777777" w:rsidR="008506DD" w:rsidRPr="002950A6" w:rsidRDefault="008506DD" w:rsidP="006D389F">
            <w:pPr>
              <w:spacing w:before="60" w:after="60"/>
              <w:jc w:val="center"/>
              <w:rPr>
                <w:sz w:val="28"/>
                <w:szCs w:val="28"/>
              </w:rPr>
            </w:pPr>
            <w:r w:rsidRPr="002950A6">
              <w:rPr>
                <w:sz w:val="28"/>
                <w:szCs w:val="28"/>
              </w:rPr>
              <w:t>18</w:t>
            </w:r>
          </w:p>
        </w:tc>
        <w:tc>
          <w:tcPr>
            <w:tcW w:w="1640" w:type="pct"/>
            <w:tcBorders>
              <w:top w:val="nil"/>
              <w:left w:val="nil"/>
              <w:bottom w:val="single" w:sz="4" w:space="0" w:color="auto"/>
              <w:right w:val="single" w:sz="4" w:space="0" w:color="auto"/>
            </w:tcBorders>
            <w:vAlign w:val="center"/>
            <w:hideMark/>
          </w:tcPr>
          <w:p w14:paraId="140AD60F" w14:textId="77777777" w:rsidR="008506DD" w:rsidRPr="002950A6" w:rsidRDefault="008506DD" w:rsidP="006D389F">
            <w:pPr>
              <w:spacing w:before="60" w:after="60"/>
              <w:rPr>
                <w:sz w:val="28"/>
                <w:szCs w:val="28"/>
              </w:rPr>
            </w:pPr>
            <w:r w:rsidRPr="002950A6">
              <w:rPr>
                <w:sz w:val="28"/>
                <w:szCs w:val="28"/>
              </w:rPr>
              <w:t>Mũ bảo hộ lao động</w:t>
            </w:r>
          </w:p>
        </w:tc>
        <w:tc>
          <w:tcPr>
            <w:tcW w:w="829" w:type="pct"/>
            <w:tcBorders>
              <w:top w:val="nil"/>
              <w:left w:val="nil"/>
              <w:bottom w:val="single" w:sz="4" w:space="0" w:color="auto"/>
              <w:right w:val="single" w:sz="4" w:space="0" w:color="auto"/>
            </w:tcBorders>
            <w:vAlign w:val="center"/>
            <w:hideMark/>
          </w:tcPr>
          <w:p w14:paraId="7EC2AC6D"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0D5DCD88"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62A29EAA" w14:textId="77777777" w:rsidR="008506DD" w:rsidRPr="002950A6" w:rsidRDefault="008506DD" w:rsidP="006D389F">
            <w:pPr>
              <w:spacing w:before="60" w:after="60"/>
              <w:jc w:val="right"/>
              <w:rPr>
                <w:sz w:val="28"/>
                <w:szCs w:val="28"/>
              </w:rPr>
            </w:pPr>
            <w:r w:rsidRPr="002950A6">
              <w:rPr>
                <w:sz w:val="28"/>
                <w:szCs w:val="28"/>
              </w:rPr>
              <w:t>0,00338</w:t>
            </w:r>
          </w:p>
        </w:tc>
        <w:tc>
          <w:tcPr>
            <w:tcW w:w="698" w:type="pct"/>
            <w:tcBorders>
              <w:top w:val="nil"/>
              <w:left w:val="nil"/>
              <w:bottom w:val="single" w:sz="4" w:space="0" w:color="auto"/>
              <w:right w:val="single" w:sz="4" w:space="0" w:color="auto"/>
            </w:tcBorders>
            <w:noWrap/>
            <w:vAlign w:val="center"/>
            <w:hideMark/>
          </w:tcPr>
          <w:p w14:paraId="13ADCBCF"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1044B699"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2E3EBE6F" w14:textId="77777777" w:rsidR="008506DD" w:rsidRPr="002950A6" w:rsidRDefault="008506DD" w:rsidP="006D389F">
            <w:pPr>
              <w:spacing w:before="60" w:after="60"/>
              <w:jc w:val="center"/>
              <w:rPr>
                <w:sz w:val="28"/>
                <w:szCs w:val="28"/>
              </w:rPr>
            </w:pPr>
            <w:r w:rsidRPr="002950A6">
              <w:rPr>
                <w:sz w:val="28"/>
                <w:szCs w:val="28"/>
              </w:rPr>
              <w:t>19</w:t>
            </w:r>
          </w:p>
        </w:tc>
        <w:tc>
          <w:tcPr>
            <w:tcW w:w="1640" w:type="pct"/>
            <w:tcBorders>
              <w:top w:val="nil"/>
              <w:left w:val="nil"/>
              <w:bottom w:val="single" w:sz="4" w:space="0" w:color="auto"/>
              <w:right w:val="single" w:sz="4" w:space="0" w:color="auto"/>
            </w:tcBorders>
            <w:vAlign w:val="center"/>
            <w:hideMark/>
          </w:tcPr>
          <w:p w14:paraId="381C84DD" w14:textId="77777777" w:rsidR="008506DD" w:rsidRPr="002950A6" w:rsidRDefault="008506DD" w:rsidP="006D389F">
            <w:pPr>
              <w:spacing w:before="60" w:after="60"/>
              <w:rPr>
                <w:sz w:val="28"/>
                <w:szCs w:val="28"/>
              </w:rPr>
            </w:pPr>
            <w:r w:rsidRPr="002950A6">
              <w:rPr>
                <w:sz w:val="28"/>
                <w:szCs w:val="28"/>
              </w:rPr>
              <w:t>Giầy bảo hộ lao động</w:t>
            </w:r>
          </w:p>
        </w:tc>
        <w:tc>
          <w:tcPr>
            <w:tcW w:w="829" w:type="pct"/>
            <w:tcBorders>
              <w:top w:val="nil"/>
              <w:left w:val="nil"/>
              <w:bottom w:val="single" w:sz="4" w:space="0" w:color="auto"/>
              <w:right w:val="single" w:sz="4" w:space="0" w:color="auto"/>
            </w:tcBorders>
            <w:vAlign w:val="center"/>
            <w:hideMark/>
          </w:tcPr>
          <w:p w14:paraId="3921D246"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618CA5EA" w14:textId="77777777" w:rsidR="008506DD" w:rsidRPr="002950A6" w:rsidRDefault="008506DD" w:rsidP="006D389F">
            <w:pPr>
              <w:spacing w:before="60" w:after="60"/>
              <w:jc w:val="center"/>
              <w:rPr>
                <w:sz w:val="28"/>
                <w:szCs w:val="28"/>
              </w:rPr>
            </w:pPr>
            <w:r w:rsidRPr="002950A6">
              <w:rPr>
                <w:sz w:val="28"/>
                <w:szCs w:val="28"/>
              </w:rPr>
              <w:t>6</w:t>
            </w:r>
          </w:p>
        </w:tc>
        <w:tc>
          <w:tcPr>
            <w:tcW w:w="698" w:type="pct"/>
            <w:tcBorders>
              <w:top w:val="nil"/>
              <w:left w:val="nil"/>
              <w:bottom w:val="single" w:sz="4" w:space="0" w:color="auto"/>
              <w:right w:val="single" w:sz="4" w:space="0" w:color="auto"/>
            </w:tcBorders>
            <w:noWrap/>
            <w:vAlign w:val="center"/>
            <w:hideMark/>
          </w:tcPr>
          <w:p w14:paraId="6BC5DDB8"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20D7C246" w14:textId="77777777" w:rsidR="008506DD" w:rsidRPr="002950A6" w:rsidRDefault="008506DD" w:rsidP="006D389F">
            <w:pPr>
              <w:spacing w:before="60" w:after="60"/>
              <w:jc w:val="right"/>
              <w:rPr>
                <w:sz w:val="28"/>
                <w:szCs w:val="28"/>
              </w:rPr>
            </w:pPr>
            <w:r w:rsidRPr="002950A6">
              <w:rPr>
                <w:sz w:val="28"/>
                <w:szCs w:val="28"/>
              </w:rPr>
              <w:t>0,00156</w:t>
            </w:r>
          </w:p>
        </w:tc>
      </w:tr>
      <w:tr w:rsidR="00BE230F" w:rsidRPr="002950A6" w14:paraId="39DD2A71"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371DC3C7" w14:textId="77777777" w:rsidR="008506DD" w:rsidRPr="002950A6" w:rsidRDefault="008506DD" w:rsidP="006D389F">
            <w:pPr>
              <w:spacing w:before="60" w:after="60"/>
              <w:jc w:val="center"/>
              <w:rPr>
                <w:sz w:val="28"/>
                <w:szCs w:val="28"/>
              </w:rPr>
            </w:pPr>
            <w:r w:rsidRPr="002950A6">
              <w:rPr>
                <w:sz w:val="28"/>
                <w:szCs w:val="28"/>
              </w:rPr>
              <w:t>20</w:t>
            </w:r>
          </w:p>
        </w:tc>
        <w:tc>
          <w:tcPr>
            <w:tcW w:w="1640" w:type="pct"/>
            <w:tcBorders>
              <w:top w:val="nil"/>
              <w:left w:val="nil"/>
              <w:bottom w:val="single" w:sz="4" w:space="0" w:color="auto"/>
              <w:right w:val="single" w:sz="4" w:space="0" w:color="auto"/>
            </w:tcBorders>
            <w:vAlign w:val="center"/>
            <w:hideMark/>
          </w:tcPr>
          <w:p w14:paraId="0BEC8BFA" w14:textId="77777777" w:rsidR="008506DD" w:rsidRPr="002950A6" w:rsidRDefault="008506DD" w:rsidP="006D389F">
            <w:pPr>
              <w:spacing w:before="60" w:after="60"/>
              <w:rPr>
                <w:sz w:val="28"/>
                <w:szCs w:val="28"/>
              </w:rPr>
            </w:pPr>
            <w:r w:rsidRPr="002950A6">
              <w:rPr>
                <w:sz w:val="28"/>
                <w:szCs w:val="28"/>
              </w:rPr>
              <w:t>Găng tay cao su</w:t>
            </w:r>
          </w:p>
        </w:tc>
        <w:tc>
          <w:tcPr>
            <w:tcW w:w="829" w:type="pct"/>
            <w:tcBorders>
              <w:top w:val="nil"/>
              <w:left w:val="nil"/>
              <w:bottom w:val="single" w:sz="4" w:space="0" w:color="auto"/>
              <w:right w:val="single" w:sz="4" w:space="0" w:color="auto"/>
            </w:tcBorders>
            <w:vAlign w:val="center"/>
            <w:hideMark/>
          </w:tcPr>
          <w:p w14:paraId="0CC2B1C4"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242A6BAB"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0A715332"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389150FF" w14:textId="77777777" w:rsidR="008506DD" w:rsidRPr="002950A6" w:rsidRDefault="008506DD" w:rsidP="006D389F">
            <w:pPr>
              <w:spacing w:before="60" w:after="60"/>
              <w:jc w:val="right"/>
              <w:rPr>
                <w:sz w:val="28"/>
                <w:szCs w:val="28"/>
              </w:rPr>
            </w:pPr>
            <w:r w:rsidRPr="002950A6">
              <w:rPr>
                <w:sz w:val="28"/>
                <w:szCs w:val="28"/>
              </w:rPr>
              <w:t>0,00156</w:t>
            </w:r>
          </w:p>
        </w:tc>
      </w:tr>
      <w:tr w:rsidR="00BE230F" w:rsidRPr="002950A6" w14:paraId="1B12BD05"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74B208CA" w14:textId="77777777" w:rsidR="008506DD" w:rsidRPr="002950A6" w:rsidRDefault="008506DD" w:rsidP="006D389F">
            <w:pPr>
              <w:spacing w:before="60" w:after="60"/>
              <w:jc w:val="center"/>
              <w:rPr>
                <w:sz w:val="28"/>
                <w:szCs w:val="28"/>
              </w:rPr>
            </w:pPr>
            <w:r w:rsidRPr="002950A6">
              <w:rPr>
                <w:sz w:val="28"/>
                <w:szCs w:val="28"/>
              </w:rPr>
              <w:t>21</w:t>
            </w:r>
          </w:p>
        </w:tc>
        <w:tc>
          <w:tcPr>
            <w:tcW w:w="1640" w:type="pct"/>
            <w:tcBorders>
              <w:top w:val="nil"/>
              <w:left w:val="nil"/>
              <w:bottom w:val="single" w:sz="4" w:space="0" w:color="auto"/>
              <w:right w:val="single" w:sz="4" w:space="0" w:color="auto"/>
            </w:tcBorders>
            <w:vAlign w:val="center"/>
            <w:hideMark/>
          </w:tcPr>
          <w:p w14:paraId="6D08221E" w14:textId="77777777" w:rsidR="008506DD" w:rsidRPr="002950A6" w:rsidRDefault="008506DD" w:rsidP="006D389F">
            <w:pPr>
              <w:spacing w:before="60" w:after="60"/>
              <w:rPr>
                <w:sz w:val="28"/>
                <w:szCs w:val="28"/>
              </w:rPr>
            </w:pPr>
            <w:r w:rsidRPr="002950A6">
              <w:rPr>
                <w:sz w:val="28"/>
                <w:szCs w:val="28"/>
              </w:rPr>
              <w:t>Găng tay bảo hộ lao động</w:t>
            </w:r>
          </w:p>
        </w:tc>
        <w:tc>
          <w:tcPr>
            <w:tcW w:w="829" w:type="pct"/>
            <w:tcBorders>
              <w:top w:val="nil"/>
              <w:left w:val="nil"/>
              <w:bottom w:val="single" w:sz="4" w:space="0" w:color="auto"/>
              <w:right w:val="single" w:sz="4" w:space="0" w:color="auto"/>
            </w:tcBorders>
            <w:vAlign w:val="center"/>
            <w:hideMark/>
          </w:tcPr>
          <w:p w14:paraId="6C11D919"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03C28C32"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5989143B"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7ADA12DE" w14:textId="77777777" w:rsidR="008506DD" w:rsidRPr="002950A6" w:rsidRDefault="008506DD" w:rsidP="006D389F">
            <w:pPr>
              <w:spacing w:before="60" w:after="60"/>
              <w:jc w:val="right"/>
              <w:rPr>
                <w:sz w:val="28"/>
                <w:szCs w:val="28"/>
              </w:rPr>
            </w:pPr>
            <w:r w:rsidRPr="002950A6">
              <w:rPr>
                <w:sz w:val="28"/>
                <w:szCs w:val="28"/>
              </w:rPr>
              <w:t>0,00156</w:t>
            </w:r>
          </w:p>
        </w:tc>
      </w:tr>
      <w:tr w:rsidR="00BE230F" w:rsidRPr="002950A6" w14:paraId="69D267BE"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38EA31B9" w14:textId="77777777" w:rsidR="008506DD" w:rsidRPr="002950A6" w:rsidRDefault="008506DD" w:rsidP="006D389F">
            <w:pPr>
              <w:spacing w:before="60" w:after="60"/>
              <w:jc w:val="center"/>
              <w:rPr>
                <w:sz w:val="28"/>
                <w:szCs w:val="28"/>
              </w:rPr>
            </w:pPr>
            <w:r w:rsidRPr="002950A6">
              <w:rPr>
                <w:sz w:val="28"/>
                <w:szCs w:val="28"/>
              </w:rPr>
              <w:t>22</w:t>
            </w:r>
          </w:p>
        </w:tc>
        <w:tc>
          <w:tcPr>
            <w:tcW w:w="1640" w:type="pct"/>
            <w:tcBorders>
              <w:top w:val="nil"/>
              <w:left w:val="nil"/>
              <w:bottom w:val="single" w:sz="4" w:space="0" w:color="auto"/>
              <w:right w:val="single" w:sz="4" w:space="0" w:color="auto"/>
            </w:tcBorders>
            <w:vAlign w:val="center"/>
            <w:hideMark/>
          </w:tcPr>
          <w:p w14:paraId="0B8255EF" w14:textId="77777777" w:rsidR="008506DD" w:rsidRPr="002950A6" w:rsidRDefault="008506DD" w:rsidP="006D389F">
            <w:pPr>
              <w:spacing w:before="60" w:after="60"/>
              <w:rPr>
                <w:sz w:val="28"/>
                <w:szCs w:val="28"/>
              </w:rPr>
            </w:pPr>
            <w:r w:rsidRPr="002950A6">
              <w:rPr>
                <w:sz w:val="28"/>
                <w:szCs w:val="28"/>
              </w:rPr>
              <w:t>Khẩu trang than hoạt tính</w:t>
            </w:r>
          </w:p>
        </w:tc>
        <w:tc>
          <w:tcPr>
            <w:tcW w:w="829" w:type="pct"/>
            <w:tcBorders>
              <w:top w:val="nil"/>
              <w:left w:val="nil"/>
              <w:bottom w:val="single" w:sz="4" w:space="0" w:color="auto"/>
              <w:right w:val="single" w:sz="4" w:space="0" w:color="auto"/>
            </w:tcBorders>
            <w:vAlign w:val="center"/>
            <w:hideMark/>
          </w:tcPr>
          <w:p w14:paraId="22276F7E"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5DECFB0E" w14:textId="77777777" w:rsidR="008506DD" w:rsidRPr="002950A6" w:rsidRDefault="008506DD" w:rsidP="006D389F">
            <w:pPr>
              <w:spacing w:before="60" w:after="60"/>
              <w:jc w:val="center"/>
              <w:rPr>
                <w:sz w:val="28"/>
                <w:szCs w:val="28"/>
              </w:rPr>
            </w:pPr>
            <w:r w:rsidRPr="002950A6">
              <w:rPr>
                <w:sz w:val="28"/>
                <w:szCs w:val="28"/>
              </w:rPr>
              <w:t>1</w:t>
            </w:r>
          </w:p>
        </w:tc>
        <w:tc>
          <w:tcPr>
            <w:tcW w:w="698" w:type="pct"/>
            <w:tcBorders>
              <w:top w:val="nil"/>
              <w:left w:val="nil"/>
              <w:bottom w:val="single" w:sz="4" w:space="0" w:color="auto"/>
              <w:right w:val="single" w:sz="4" w:space="0" w:color="auto"/>
            </w:tcBorders>
            <w:noWrap/>
            <w:vAlign w:val="center"/>
            <w:hideMark/>
          </w:tcPr>
          <w:p w14:paraId="67683075" w14:textId="77777777" w:rsidR="008506DD" w:rsidRPr="002950A6" w:rsidRDefault="008506DD" w:rsidP="006D389F">
            <w:pPr>
              <w:spacing w:before="60" w:after="60"/>
              <w:jc w:val="right"/>
              <w:rPr>
                <w:sz w:val="28"/>
                <w:szCs w:val="28"/>
              </w:rPr>
            </w:pPr>
            <w:r w:rsidRPr="002950A6">
              <w:rPr>
                <w:sz w:val="28"/>
                <w:szCs w:val="28"/>
              </w:rPr>
              <w:t>0,00338</w:t>
            </w:r>
          </w:p>
        </w:tc>
        <w:tc>
          <w:tcPr>
            <w:tcW w:w="698" w:type="pct"/>
            <w:tcBorders>
              <w:top w:val="nil"/>
              <w:left w:val="nil"/>
              <w:bottom w:val="single" w:sz="4" w:space="0" w:color="auto"/>
              <w:right w:val="single" w:sz="4" w:space="0" w:color="auto"/>
            </w:tcBorders>
            <w:noWrap/>
            <w:vAlign w:val="center"/>
            <w:hideMark/>
          </w:tcPr>
          <w:p w14:paraId="2317F9AF" w14:textId="77777777" w:rsidR="008506DD" w:rsidRPr="002950A6" w:rsidRDefault="008506DD" w:rsidP="006D389F">
            <w:pPr>
              <w:spacing w:before="60" w:after="60"/>
              <w:jc w:val="right"/>
              <w:rPr>
                <w:sz w:val="28"/>
                <w:szCs w:val="28"/>
              </w:rPr>
            </w:pPr>
            <w:r w:rsidRPr="002950A6">
              <w:rPr>
                <w:sz w:val="28"/>
                <w:szCs w:val="28"/>
              </w:rPr>
              <w:t>0,00313</w:t>
            </w:r>
          </w:p>
        </w:tc>
      </w:tr>
      <w:tr w:rsidR="00BE230F" w:rsidRPr="002950A6" w14:paraId="589B91A0"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47E2D491" w14:textId="77777777" w:rsidR="008506DD" w:rsidRPr="002950A6" w:rsidRDefault="008506DD" w:rsidP="006D389F">
            <w:pPr>
              <w:spacing w:before="60" w:after="60"/>
              <w:jc w:val="center"/>
              <w:rPr>
                <w:sz w:val="28"/>
                <w:szCs w:val="28"/>
              </w:rPr>
            </w:pPr>
            <w:r w:rsidRPr="002950A6">
              <w:rPr>
                <w:sz w:val="28"/>
                <w:szCs w:val="28"/>
              </w:rPr>
              <w:t>23</w:t>
            </w:r>
          </w:p>
        </w:tc>
        <w:tc>
          <w:tcPr>
            <w:tcW w:w="1640" w:type="pct"/>
            <w:tcBorders>
              <w:top w:val="nil"/>
              <w:left w:val="nil"/>
              <w:bottom w:val="single" w:sz="4" w:space="0" w:color="auto"/>
              <w:right w:val="single" w:sz="4" w:space="0" w:color="auto"/>
            </w:tcBorders>
            <w:vAlign w:val="center"/>
            <w:hideMark/>
          </w:tcPr>
          <w:p w14:paraId="640191C5" w14:textId="77777777" w:rsidR="008506DD" w:rsidRPr="002950A6" w:rsidRDefault="008506DD" w:rsidP="006D389F">
            <w:pPr>
              <w:spacing w:before="60" w:after="60"/>
              <w:rPr>
                <w:sz w:val="28"/>
                <w:szCs w:val="28"/>
              </w:rPr>
            </w:pPr>
            <w:r w:rsidRPr="002950A6">
              <w:rPr>
                <w:sz w:val="28"/>
                <w:szCs w:val="28"/>
              </w:rPr>
              <w:t>Quần áo mưa</w:t>
            </w:r>
          </w:p>
        </w:tc>
        <w:tc>
          <w:tcPr>
            <w:tcW w:w="829" w:type="pct"/>
            <w:tcBorders>
              <w:top w:val="nil"/>
              <w:left w:val="nil"/>
              <w:bottom w:val="single" w:sz="4" w:space="0" w:color="auto"/>
              <w:right w:val="single" w:sz="4" w:space="0" w:color="auto"/>
            </w:tcBorders>
            <w:vAlign w:val="center"/>
            <w:hideMark/>
          </w:tcPr>
          <w:p w14:paraId="2B421D44" w14:textId="77777777" w:rsidR="008506DD" w:rsidRPr="002950A6" w:rsidRDefault="00A802F3" w:rsidP="006D389F">
            <w:pPr>
              <w:spacing w:before="60" w:after="60"/>
              <w:jc w:val="center"/>
              <w:rPr>
                <w:sz w:val="28"/>
                <w:szCs w:val="28"/>
              </w:rPr>
            </w:pPr>
            <w:r w:rsidRPr="002950A6">
              <w:rPr>
                <w:sz w:val="28"/>
                <w:szCs w:val="28"/>
              </w:rPr>
              <w:t>bộ</w:t>
            </w:r>
          </w:p>
        </w:tc>
        <w:tc>
          <w:tcPr>
            <w:tcW w:w="881" w:type="pct"/>
            <w:tcBorders>
              <w:top w:val="nil"/>
              <w:left w:val="nil"/>
              <w:bottom w:val="single" w:sz="4" w:space="0" w:color="auto"/>
              <w:right w:val="single" w:sz="4" w:space="0" w:color="auto"/>
            </w:tcBorders>
            <w:vAlign w:val="center"/>
            <w:hideMark/>
          </w:tcPr>
          <w:p w14:paraId="2269865B"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455423EE"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47F33741" w14:textId="77777777" w:rsidR="008506DD" w:rsidRPr="002950A6" w:rsidRDefault="008506DD" w:rsidP="006D389F">
            <w:pPr>
              <w:spacing w:before="60" w:after="60"/>
              <w:jc w:val="right"/>
              <w:rPr>
                <w:sz w:val="28"/>
                <w:szCs w:val="28"/>
              </w:rPr>
            </w:pPr>
            <w:r w:rsidRPr="002950A6">
              <w:rPr>
                <w:sz w:val="28"/>
                <w:szCs w:val="28"/>
              </w:rPr>
              <w:t>0,00156</w:t>
            </w:r>
          </w:p>
        </w:tc>
      </w:tr>
      <w:tr w:rsidR="00BE230F" w:rsidRPr="002950A6" w14:paraId="35388EC5"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632E9F3C" w14:textId="77777777" w:rsidR="008506DD" w:rsidRPr="002950A6" w:rsidRDefault="008506DD" w:rsidP="006D389F">
            <w:pPr>
              <w:spacing w:before="60" w:after="60"/>
              <w:jc w:val="center"/>
              <w:rPr>
                <w:sz w:val="28"/>
                <w:szCs w:val="28"/>
              </w:rPr>
            </w:pPr>
            <w:r w:rsidRPr="002950A6">
              <w:rPr>
                <w:sz w:val="28"/>
                <w:szCs w:val="28"/>
              </w:rPr>
              <w:t>24</w:t>
            </w:r>
          </w:p>
        </w:tc>
        <w:tc>
          <w:tcPr>
            <w:tcW w:w="1640" w:type="pct"/>
            <w:tcBorders>
              <w:top w:val="nil"/>
              <w:left w:val="nil"/>
              <w:bottom w:val="single" w:sz="4" w:space="0" w:color="auto"/>
              <w:right w:val="single" w:sz="4" w:space="0" w:color="auto"/>
            </w:tcBorders>
            <w:vAlign w:val="center"/>
            <w:hideMark/>
          </w:tcPr>
          <w:p w14:paraId="0E9FA128" w14:textId="77777777" w:rsidR="008506DD" w:rsidRPr="002950A6" w:rsidRDefault="008506DD" w:rsidP="006D389F">
            <w:pPr>
              <w:spacing w:before="60" w:after="60"/>
              <w:rPr>
                <w:sz w:val="28"/>
                <w:szCs w:val="28"/>
              </w:rPr>
            </w:pPr>
            <w:r w:rsidRPr="002950A6">
              <w:rPr>
                <w:sz w:val="28"/>
                <w:szCs w:val="28"/>
              </w:rPr>
              <w:t>Áo phản quang</w:t>
            </w:r>
          </w:p>
        </w:tc>
        <w:tc>
          <w:tcPr>
            <w:tcW w:w="829" w:type="pct"/>
            <w:tcBorders>
              <w:top w:val="nil"/>
              <w:left w:val="nil"/>
              <w:bottom w:val="single" w:sz="4" w:space="0" w:color="auto"/>
              <w:right w:val="single" w:sz="4" w:space="0" w:color="auto"/>
            </w:tcBorders>
            <w:vAlign w:val="center"/>
            <w:hideMark/>
          </w:tcPr>
          <w:p w14:paraId="1CF645A3" w14:textId="77777777" w:rsidR="008506DD" w:rsidRPr="002950A6" w:rsidRDefault="008506DD" w:rsidP="006D389F">
            <w:pPr>
              <w:spacing w:before="60" w:after="60"/>
              <w:jc w:val="center"/>
              <w:rPr>
                <w:sz w:val="28"/>
                <w:szCs w:val="28"/>
              </w:rPr>
            </w:pPr>
            <w:r w:rsidRPr="002950A6">
              <w:rPr>
                <w:sz w:val="28"/>
                <w:szCs w:val="28"/>
              </w:rPr>
              <w:t>cái</w:t>
            </w:r>
          </w:p>
        </w:tc>
        <w:tc>
          <w:tcPr>
            <w:tcW w:w="881" w:type="pct"/>
            <w:tcBorders>
              <w:top w:val="nil"/>
              <w:left w:val="nil"/>
              <w:bottom w:val="single" w:sz="4" w:space="0" w:color="auto"/>
              <w:right w:val="single" w:sz="4" w:space="0" w:color="auto"/>
            </w:tcBorders>
            <w:vAlign w:val="center"/>
            <w:hideMark/>
          </w:tcPr>
          <w:p w14:paraId="2EDA4A58"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0762DA6E"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766253DF" w14:textId="77777777" w:rsidR="008506DD" w:rsidRPr="002950A6" w:rsidRDefault="008506DD" w:rsidP="006D389F">
            <w:pPr>
              <w:spacing w:before="60" w:after="60"/>
              <w:jc w:val="right"/>
              <w:rPr>
                <w:sz w:val="28"/>
                <w:szCs w:val="28"/>
              </w:rPr>
            </w:pPr>
            <w:r w:rsidRPr="002950A6">
              <w:rPr>
                <w:sz w:val="28"/>
                <w:szCs w:val="28"/>
              </w:rPr>
              <w:t>0,00156</w:t>
            </w:r>
          </w:p>
        </w:tc>
      </w:tr>
      <w:tr w:rsidR="00BE230F" w:rsidRPr="002950A6" w14:paraId="179EB9C8" w14:textId="77777777" w:rsidTr="008506DD">
        <w:trPr>
          <w:trHeight w:val="315"/>
        </w:trPr>
        <w:tc>
          <w:tcPr>
            <w:tcW w:w="253" w:type="pct"/>
            <w:tcBorders>
              <w:top w:val="nil"/>
              <w:left w:val="single" w:sz="4" w:space="0" w:color="auto"/>
              <w:bottom w:val="single" w:sz="4" w:space="0" w:color="auto"/>
              <w:right w:val="single" w:sz="4" w:space="0" w:color="auto"/>
            </w:tcBorders>
            <w:noWrap/>
            <w:vAlign w:val="center"/>
            <w:hideMark/>
          </w:tcPr>
          <w:p w14:paraId="55C9DFAD" w14:textId="77777777" w:rsidR="008506DD" w:rsidRPr="002950A6" w:rsidRDefault="008506DD" w:rsidP="006D389F">
            <w:pPr>
              <w:spacing w:before="60" w:after="60"/>
              <w:jc w:val="center"/>
              <w:rPr>
                <w:sz w:val="28"/>
                <w:szCs w:val="28"/>
              </w:rPr>
            </w:pPr>
            <w:r w:rsidRPr="002950A6">
              <w:rPr>
                <w:sz w:val="28"/>
                <w:szCs w:val="28"/>
              </w:rPr>
              <w:t>25</w:t>
            </w:r>
          </w:p>
        </w:tc>
        <w:tc>
          <w:tcPr>
            <w:tcW w:w="1640" w:type="pct"/>
            <w:tcBorders>
              <w:top w:val="nil"/>
              <w:left w:val="nil"/>
              <w:bottom w:val="single" w:sz="4" w:space="0" w:color="auto"/>
              <w:right w:val="single" w:sz="4" w:space="0" w:color="auto"/>
            </w:tcBorders>
            <w:vAlign w:val="center"/>
            <w:hideMark/>
          </w:tcPr>
          <w:p w14:paraId="3C96CDF5" w14:textId="77777777" w:rsidR="008506DD" w:rsidRPr="002950A6" w:rsidRDefault="008506DD" w:rsidP="006D389F">
            <w:pPr>
              <w:spacing w:before="60" w:after="60"/>
              <w:rPr>
                <w:sz w:val="28"/>
                <w:szCs w:val="28"/>
              </w:rPr>
            </w:pPr>
            <w:r w:rsidRPr="002950A6">
              <w:rPr>
                <w:sz w:val="28"/>
                <w:szCs w:val="28"/>
              </w:rPr>
              <w:t>Ủng cao su</w:t>
            </w:r>
          </w:p>
        </w:tc>
        <w:tc>
          <w:tcPr>
            <w:tcW w:w="829" w:type="pct"/>
            <w:tcBorders>
              <w:top w:val="nil"/>
              <w:left w:val="nil"/>
              <w:bottom w:val="single" w:sz="4" w:space="0" w:color="auto"/>
              <w:right w:val="single" w:sz="4" w:space="0" w:color="auto"/>
            </w:tcBorders>
            <w:vAlign w:val="center"/>
            <w:hideMark/>
          </w:tcPr>
          <w:p w14:paraId="00680F3E" w14:textId="77777777" w:rsidR="008506DD" w:rsidRPr="002950A6" w:rsidRDefault="008506DD" w:rsidP="006D389F">
            <w:pPr>
              <w:spacing w:before="60" w:after="60"/>
              <w:jc w:val="center"/>
              <w:rPr>
                <w:sz w:val="28"/>
                <w:szCs w:val="28"/>
              </w:rPr>
            </w:pPr>
            <w:r w:rsidRPr="002950A6">
              <w:rPr>
                <w:sz w:val="28"/>
                <w:szCs w:val="28"/>
              </w:rPr>
              <w:t>đôi</w:t>
            </w:r>
          </w:p>
        </w:tc>
        <w:tc>
          <w:tcPr>
            <w:tcW w:w="881" w:type="pct"/>
            <w:tcBorders>
              <w:top w:val="nil"/>
              <w:left w:val="nil"/>
              <w:bottom w:val="single" w:sz="4" w:space="0" w:color="auto"/>
              <w:right w:val="single" w:sz="4" w:space="0" w:color="auto"/>
            </w:tcBorders>
            <w:vAlign w:val="center"/>
            <w:hideMark/>
          </w:tcPr>
          <w:p w14:paraId="331D6BD5" w14:textId="77777777" w:rsidR="008506DD" w:rsidRPr="002950A6" w:rsidRDefault="008506DD" w:rsidP="006D389F">
            <w:pPr>
              <w:spacing w:before="60" w:after="60"/>
              <w:jc w:val="center"/>
              <w:rPr>
                <w:sz w:val="28"/>
                <w:szCs w:val="28"/>
              </w:rPr>
            </w:pPr>
            <w:r w:rsidRPr="002950A6">
              <w:rPr>
                <w:sz w:val="28"/>
                <w:szCs w:val="28"/>
              </w:rPr>
              <w:t>12</w:t>
            </w:r>
          </w:p>
        </w:tc>
        <w:tc>
          <w:tcPr>
            <w:tcW w:w="698" w:type="pct"/>
            <w:tcBorders>
              <w:top w:val="nil"/>
              <w:left w:val="nil"/>
              <w:bottom w:val="single" w:sz="4" w:space="0" w:color="auto"/>
              <w:right w:val="single" w:sz="4" w:space="0" w:color="auto"/>
            </w:tcBorders>
            <w:noWrap/>
            <w:vAlign w:val="center"/>
            <w:hideMark/>
          </w:tcPr>
          <w:p w14:paraId="0ABE879A" w14:textId="77777777" w:rsidR="008506DD" w:rsidRPr="002950A6" w:rsidRDefault="008506DD" w:rsidP="006D389F">
            <w:pPr>
              <w:spacing w:before="60" w:after="60"/>
              <w:jc w:val="right"/>
              <w:rPr>
                <w:sz w:val="28"/>
                <w:szCs w:val="28"/>
              </w:rPr>
            </w:pPr>
            <w:r w:rsidRPr="002950A6">
              <w:rPr>
                <w:sz w:val="28"/>
                <w:szCs w:val="28"/>
              </w:rPr>
              <w:t>0,00169</w:t>
            </w:r>
          </w:p>
        </w:tc>
        <w:tc>
          <w:tcPr>
            <w:tcW w:w="698" w:type="pct"/>
            <w:tcBorders>
              <w:top w:val="nil"/>
              <w:left w:val="nil"/>
              <w:bottom w:val="single" w:sz="4" w:space="0" w:color="auto"/>
              <w:right w:val="single" w:sz="4" w:space="0" w:color="auto"/>
            </w:tcBorders>
            <w:noWrap/>
            <w:vAlign w:val="center"/>
            <w:hideMark/>
          </w:tcPr>
          <w:p w14:paraId="4A64C9CE" w14:textId="77777777" w:rsidR="008506DD" w:rsidRPr="002950A6" w:rsidRDefault="008506DD" w:rsidP="006D389F">
            <w:pPr>
              <w:spacing w:before="60" w:after="60"/>
              <w:jc w:val="right"/>
              <w:rPr>
                <w:sz w:val="28"/>
                <w:szCs w:val="28"/>
              </w:rPr>
            </w:pPr>
            <w:r w:rsidRPr="002950A6">
              <w:rPr>
                <w:sz w:val="28"/>
                <w:szCs w:val="28"/>
              </w:rPr>
              <w:t>0,00156</w:t>
            </w:r>
          </w:p>
        </w:tc>
      </w:tr>
    </w:tbl>
    <w:p w14:paraId="3F49EE3F" w14:textId="77777777" w:rsidR="00BD6522" w:rsidRPr="002950A6" w:rsidRDefault="00BD6522" w:rsidP="00001248">
      <w:pPr>
        <w:pStyle w:val="00noidung"/>
        <w:outlineLvl w:val="2"/>
        <w:rPr>
          <w:lang w:val="en-US"/>
        </w:rPr>
      </w:pPr>
      <w:r w:rsidRPr="002950A6">
        <w:rPr>
          <w:lang w:val="en-US"/>
        </w:rPr>
        <w:t>d) Định mức</w:t>
      </w:r>
      <w:r w:rsidR="00BE6800" w:rsidRPr="002950A6">
        <w:rPr>
          <w:lang w:val="en-US"/>
        </w:rPr>
        <w:t xml:space="preserve"> tiêu hao</w:t>
      </w:r>
      <w:r w:rsidRPr="002950A6">
        <w:rPr>
          <w:lang w:val="en-US"/>
        </w:rPr>
        <w:t xml:space="preserve"> vật liệu</w:t>
      </w:r>
    </w:p>
    <w:p w14:paraId="1245B065"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590"/>
        <w:gridCol w:w="3441"/>
        <w:gridCol w:w="1731"/>
        <w:gridCol w:w="1841"/>
        <w:gridCol w:w="1457"/>
      </w:tblGrid>
      <w:tr w:rsidR="00BE230F" w:rsidRPr="002950A6" w14:paraId="12CEFFAD" w14:textId="77777777" w:rsidTr="001A5C44">
        <w:trPr>
          <w:trHeight w:val="945"/>
          <w:tblHeader/>
        </w:trPr>
        <w:tc>
          <w:tcPr>
            <w:tcW w:w="294" w:type="pct"/>
            <w:tcBorders>
              <w:top w:val="single" w:sz="4" w:space="0" w:color="auto"/>
              <w:left w:val="single" w:sz="4" w:space="0" w:color="auto"/>
              <w:bottom w:val="single" w:sz="4" w:space="0" w:color="auto"/>
              <w:right w:val="single" w:sz="4" w:space="0" w:color="auto"/>
            </w:tcBorders>
            <w:vAlign w:val="center"/>
            <w:hideMark/>
          </w:tcPr>
          <w:p w14:paraId="168CCD70" w14:textId="77777777" w:rsidR="008C0476" w:rsidRPr="002950A6" w:rsidRDefault="008C0476" w:rsidP="004B5FE1">
            <w:pPr>
              <w:spacing w:before="60" w:after="60"/>
              <w:jc w:val="center"/>
              <w:rPr>
                <w:b/>
                <w:bCs/>
                <w:sz w:val="28"/>
                <w:szCs w:val="28"/>
              </w:rPr>
            </w:pPr>
            <w:r w:rsidRPr="002950A6">
              <w:rPr>
                <w:b/>
                <w:bCs/>
                <w:sz w:val="28"/>
                <w:szCs w:val="28"/>
              </w:rPr>
              <w:t>TT</w:t>
            </w:r>
          </w:p>
        </w:tc>
        <w:tc>
          <w:tcPr>
            <w:tcW w:w="1907" w:type="pct"/>
            <w:tcBorders>
              <w:top w:val="single" w:sz="4" w:space="0" w:color="auto"/>
              <w:left w:val="nil"/>
              <w:bottom w:val="single" w:sz="4" w:space="0" w:color="auto"/>
              <w:right w:val="single" w:sz="4" w:space="0" w:color="auto"/>
            </w:tcBorders>
            <w:vAlign w:val="center"/>
            <w:hideMark/>
          </w:tcPr>
          <w:p w14:paraId="32B204C0" w14:textId="77777777" w:rsidR="008C0476" w:rsidRPr="002950A6" w:rsidRDefault="008C0476" w:rsidP="004B5FE1">
            <w:pPr>
              <w:spacing w:before="60" w:after="60"/>
              <w:jc w:val="center"/>
              <w:rPr>
                <w:b/>
                <w:bCs/>
                <w:sz w:val="28"/>
                <w:szCs w:val="28"/>
              </w:rPr>
            </w:pPr>
            <w:r w:rsidRPr="002950A6">
              <w:rPr>
                <w:b/>
                <w:bCs/>
                <w:sz w:val="28"/>
                <w:szCs w:val="28"/>
              </w:rPr>
              <w:t>Hóa chất</w:t>
            </w:r>
          </w:p>
        </w:tc>
        <w:tc>
          <w:tcPr>
            <w:tcW w:w="963" w:type="pct"/>
            <w:tcBorders>
              <w:top w:val="single" w:sz="4" w:space="0" w:color="auto"/>
              <w:left w:val="nil"/>
              <w:bottom w:val="single" w:sz="4" w:space="0" w:color="auto"/>
              <w:right w:val="single" w:sz="4" w:space="0" w:color="auto"/>
            </w:tcBorders>
            <w:vAlign w:val="center"/>
            <w:hideMark/>
          </w:tcPr>
          <w:p w14:paraId="726D0307" w14:textId="77777777" w:rsidR="008C0476" w:rsidRPr="002950A6" w:rsidRDefault="008C0476" w:rsidP="004B5FE1">
            <w:pPr>
              <w:spacing w:before="60" w:after="60"/>
              <w:jc w:val="center"/>
              <w:rPr>
                <w:b/>
                <w:bCs/>
                <w:sz w:val="28"/>
                <w:szCs w:val="28"/>
              </w:rPr>
            </w:pPr>
            <w:r w:rsidRPr="002950A6">
              <w:rPr>
                <w:b/>
                <w:bCs/>
                <w:sz w:val="28"/>
                <w:szCs w:val="28"/>
              </w:rPr>
              <w:t>Đơn vị tính</w:t>
            </w:r>
          </w:p>
        </w:tc>
        <w:tc>
          <w:tcPr>
            <w:tcW w:w="1836" w:type="pct"/>
            <w:gridSpan w:val="2"/>
            <w:tcBorders>
              <w:top w:val="single" w:sz="4" w:space="0" w:color="auto"/>
              <w:left w:val="nil"/>
              <w:bottom w:val="single" w:sz="4" w:space="0" w:color="auto"/>
              <w:right w:val="single" w:sz="4" w:space="0" w:color="auto"/>
            </w:tcBorders>
            <w:vAlign w:val="center"/>
            <w:hideMark/>
          </w:tcPr>
          <w:p w14:paraId="5B1A161B" w14:textId="6D148BAC" w:rsidR="008C0476" w:rsidRPr="002950A6" w:rsidRDefault="008C0476" w:rsidP="004B5FE1">
            <w:pPr>
              <w:spacing w:before="60" w:after="60"/>
              <w:jc w:val="center"/>
              <w:rPr>
                <w:b/>
                <w:bCs/>
                <w:sz w:val="28"/>
                <w:szCs w:val="28"/>
              </w:rPr>
            </w:pPr>
            <w:r w:rsidRPr="002950A6">
              <w:rPr>
                <w:b/>
                <w:bCs/>
                <w:sz w:val="28"/>
                <w:szCs w:val="28"/>
              </w:rPr>
              <w:t xml:space="preserve">Mức tiêu hao (tính cho 01 tấn </w:t>
            </w:r>
            <w:r w:rsidR="008B5839" w:rsidRPr="002950A6">
              <w:rPr>
                <w:b/>
                <w:bCs/>
                <w:sz w:val="28"/>
                <w:szCs w:val="28"/>
              </w:rPr>
              <w:t>chất thải rắn sinh hoạt</w:t>
            </w:r>
            <w:r w:rsidRPr="002950A6">
              <w:rPr>
                <w:b/>
                <w:bCs/>
                <w:sz w:val="28"/>
                <w:szCs w:val="28"/>
              </w:rPr>
              <w:t>)</w:t>
            </w:r>
          </w:p>
        </w:tc>
      </w:tr>
      <w:tr w:rsidR="00BE230F" w:rsidRPr="002950A6" w14:paraId="788CDD38" w14:textId="77777777" w:rsidTr="001A5C44">
        <w:trPr>
          <w:trHeight w:val="315"/>
        </w:trPr>
        <w:tc>
          <w:tcPr>
            <w:tcW w:w="294" w:type="pct"/>
            <w:tcBorders>
              <w:top w:val="nil"/>
              <w:left w:val="single" w:sz="4" w:space="0" w:color="auto"/>
              <w:bottom w:val="single" w:sz="4" w:space="0" w:color="auto"/>
              <w:right w:val="single" w:sz="4" w:space="0" w:color="auto"/>
            </w:tcBorders>
            <w:vAlign w:val="center"/>
            <w:hideMark/>
          </w:tcPr>
          <w:p w14:paraId="2A33389C" w14:textId="77777777" w:rsidR="008C0476" w:rsidRPr="002950A6" w:rsidRDefault="008C0476" w:rsidP="004B5FE1">
            <w:pPr>
              <w:spacing w:before="60" w:after="60"/>
              <w:jc w:val="center"/>
              <w:rPr>
                <w:b/>
                <w:bCs/>
                <w:sz w:val="28"/>
                <w:szCs w:val="28"/>
              </w:rPr>
            </w:pPr>
            <w:r w:rsidRPr="002950A6">
              <w:rPr>
                <w:b/>
                <w:bCs/>
                <w:sz w:val="28"/>
                <w:szCs w:val="28"/>
              </w:rPr>
              <w:t> </w:t>
            </w:r>
          </w:p>
        </w:tc>
        <w:tc>
          <w:tcPr>
            <w:tcW w:w="1907" w:type="pct"/>
            <w:tcBorders>
              <w:top w:val="nil"/>
              <w:left w:val="nil"/>
              <w:bottom w:val="single" w:sz="4" w:space="0" w:color="auto"/>
              <w:right w:val="single" w:sz="4" w:space="0" w:color="auto"/>
            </w:tcBorders>
            <w:vAlign w:val="center"/>
            <w:hideMark/>
          </w:tcPr>
          <w:p w14:paraId="0A0F8B52" w14:textId="77777777" w:rsidR="008C0476" w:rsidRPr="002950A6" w:rsidRDefault="008C0476" w:rsidP="004B5FE1">
            <w:pPr>
              <w:spacing w:before="60" w:after="60"/>
              <w:jc w:val="center"/>
              <w:rPr>
                <w:b/>
                <w:bCs/>
                <w:sz w:val="28"/>
                <w:szCs w:val="28"/>
              </w:rPr>
            </w:pPr>
            <w:r w:rsidRPr="002950A6">
              <w:rPr>
                <w:b/>
                <w:bCs/>
                <w:sz w:val="28"/>
                <w:szCs w:val="28"/>
              </w:rPr>
              <w:t> </w:t>
            </w:r>
          </w:p>
        </w:tc>
        <w:tc>
          <w:tcPr>
            <w:tcW w:w="963" w:type="pct"/>
            <w:tcBorders>
              <w:top w:val="nil"/>
              <w:left w:val="nil"/>
              <w:bottom w:val="single" w:sz="4" w:space="0" w:color="auto"/>
              <w:right w:val="single" w:sz="4" w:space="0" w:color="auto"/>
            </w:tcBorders>
            <w:vAlign w:val="center"/>
            <w:hideMark/>
          </w:tcPr>
          <w:p w14:paraId="116089AE" w14:textId="77777777" w:rsidR="008C0476" w:rsidRPr="002950A6" w:rsidRDefault="008C0476" w:rsidP="004B5FE1">
            <w:pPr>
              <w:spacing w:before="60" w:after="60"/>
              <w:jc w:val="center"/>
              <w:rPr>
                <w:b/>
                <w:bCs/>
                <w:sz w:val="28"/>
                <w:szCs w:val="28"/>
              </w:rPr>
            </w:pPr>
            <w:r w:rsidRPr="002950A6">
              <w:rPr>
                <w:b/>
                <w:bCs/>
                <w:sz w:val="28"/>
                <w:szCs w:val="28"/>
              </w:rPr>
              <w:t> </w:t>
            </w:r>
          </w:p>
        </w:tc>
        <w:tc>
          <w:tcPr>
            <w:tcW w:w="1024" w:type="pct"/>
            <w:tcBorders>
              <w:top w:val="nil"/>
              <w:left w:val="nil"/>
              <w:bottom w:val="single" w:sz="4" w:space="0" w:color="auto"/>
              <w:right w:val="single" w:sz="4" w:space="0" w:color="auto"/>
            </w:tcBorders>
            <w:vAlign w:val="center"/>
            <w:hideMark/>
          </w:tcPr>
          <w:p w14:paraId="3F8E973A" w14:textId="77777777" w:rsidR="008C0476" w:rsidRPr="002950A6" w:rsidRDefault="008C0476" w:rsidP="004B5FE1">
            <w:pPr>
              <w:spacing w:before="60" w:after="60"/>
              <w:jc w:val="center"/>
              <w:rPr>
                <w:b/>
                <w:bCs/>
                <w:sz w:val="28"/>
                <w:szCs w:val="28"/>
              </w:rPr>
            </w:pPr>
            <w:r w:rsidRPr="002950A6">
              <w:rPr>
                <w:b/>
                <w:bCs/>
                <w:sz w:val="28"/>
                <w:szCs w:val="28"/>
              </w:rPr>
              <w:t>XL.5.1</w:t>
            </w:r>
          </w:p>
        </w:tc>
        <w:tc>
          <w:tcPr>
            <w:tcW w:w="811" w:type="pct"/>
            <w:tcBorders>
              <w:top w:val="nil"/>
              <w:left w:val="nil"/>
              <w:bottom w:val="single" w:sz="4" w:space="0" w:color="auto"/>
              <w:right w:val="single" w:sz="4" w:space="0" w:color="auto"/>
            </w:tcBorders>
            <w:vAlign w:val="center"/>
            <w:hideMark/>
          </w:tcPr>
          <w:p w14:paraId="5C4C5CB1" w14:textId="77777777" w:rsidR="008C0476" w:rsidRPr="002950A6" w:rsidRDefault="008C0476" w:rsidP="004B5FE1">
            <w:pPr>
              <w:spacing w:before="60" w:after="60"/>
              <w:jc w:val="center"/>
              <w:rPr>
                <w:b/>
                <w:bCs/>
                <w:sz w:val="28"/>
                <w:szCs w:val="28"/>
              </w:rPr>
            </w:pPr>
            <w:r w:rsidRPr="002950A6">
              <w:rPr>
                <w:b/>
                <w:bCs/>
                <w:sz w:val="28"/>
                <w:szCs w:val="28"/>
              </w:rPr>
              <w:t>XL.5.2</w:t>
            </w:r>
          </w:p>
        </w:tc>
      </w:tr>
      <w:tr w:rsidR="00BE230F" w:rsidRPr="002950A6" w14:paraId="41E109B7" w14:textId="77777777" w:rsidTr="001A5C44">
        <w:trPr>
          <w:trHeight w:val="315"/>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4F0FB543" w14:textId="77777777" w:rsidR="008C0476" w:rsidRPr="002950A6" w:rsidRDefault="008C0476" w:rsidP="004B5FE1">
            <w:pPr>
              <w:spacing w:before="60" w:after="60"/>
              <w:jc w:val="center"/>
              <w:rPr>
                <w:sz w:val="28"/>
                <w:szCs w:val="28"/>
              </w:rPr>
            </w:pPr>
            <w:r w:rsidRPr="002950A6">
              <w:rPr>
                <w:sz w:val="28"/>
                <w:szCs w:val="28"/>
              </w:rPr>
              <w:t>1</w:t>
            </w:r>
          </w:p>
        </w:tc>
        <w:tc>
          <w:tcPr>
            <w:tcW w:w="1907" w:type="pct"/>
            <w:tcBorders>
              <w:top w:val="nil"/>
              <w:left w:val="nil"/>
              <w:bottom w:val="single" w:sz="4" w:space="0" w:color="auto"/>
              <w:right w:val="single" w:sz="4" w:space="0" w:color="auto"/>
            </w:tcBorders>
            <w:vAlign w:val="center"/>
            <w:hideMark/>
          </w:tcPr>
          <w:p w14:paraId="28A9B85D" w14:textId="77777777" w:rsidR="008C0476" w:rsidRPr="002950A6" w:rsidRDefault="008C0476" w:rsidP="004B5FE1">
            <w:pPr>
              <w:spacing w:before="60" w:after="60"/>
              <w:jc w:val="both"/>
              <w:rPr>
                <w:sz w:val="28"/>
                <w:szCs w:val="28"/>
              </w:rPr>
            </w:pPr>
            <w:r w:rsidRPr="002950A6">
              <w:rPr>
                <w:sz w:val="28"/>
                <w:szCs w:val="28"/>
              </w:rPr>
              <w:t>Chế phẩm diệt ruồi</w:t>
            </w:r>
          </w:p>
        </w:tc>
        <w:tc>
          <w:tcPr>
            <w:tcW w:w="963" w:type="pct"/>
            <w:tcBorders>
              <w:top w:val="nil"/>
              <w:left w:val="nil"/>
              <w:bottom w:val="single" w:sz="4" w:space="0" w:color="auto"/>
              <w:right w:val="single" w:sz="4" w:space="0" w:color="auto"/>
            </w:tcBorders>
            <w:vAlign w:val="center"/>
            <w:hideMark/>
          </w:tcPr>
          <w:p w14:paraId="12128647" w14:textId="77777777" w:rsidR="008C0476" w:rsidRPr="002950A6" w:rsidRDefault="008C0476" w:rsidP="004B5FE1">
            <w:pPr>
              <w:spacing w:before="60" w:after="60"/>
              <w:jc w:val="center"/>
              <w:rPr>
                <w:sz w:val="28"/>
                <w:szCs w:val="28"/>
              </w:rPr>
            </w:pPr>
            <w:r w:rsidRPr="002950A6">
              <w:rPr>
                <w:sz w:val="28"/>
                <w:szCs w:val="28"/>
              </w:rPr>
              <w:t>gam</w:t>
            </w:r>
          </w:p>
        </w:tc>
        <w:tc>
          <w:tcPr>
            <w:tcW w:w="1024" w:type="pct"/>
            <w:tcBorders>
              <w:top w:val="nil"/>
              <w:left w:val="nil"/>
              <w:bottom w:val="single" w:sz="4" w:space="0" w:color="auto"/>
              <w:right w:val="single" w:sz="4" w:space="0" w:color="auto"/>
            </w:tcBorders>
            <w:noWrap/>
            <w:vAlign w:val="bottom"/>
            <w:hideMark/>
          </w:tcPr>
          <w:p w14:paraId="6BB61800" w14:textId="77777777" w:rsidR="008C0476" w:rsidRPr="002950A6" w:rsidRDefault="008C0476" w:rsidP="004B5FE1">
            <w:pPr>
              <w:spacing w:before="60" w:after="60"/>
              <w:jc w:val="right"/>
              <w:rPr>
                <w:sz w:val="28"/>
                <w:szCs w:val="28"/>
              </w:rPr>
            </w:pPr>
            <w:r w:rsidRPr="002950A6">
              <w:rPr>
                <w:sz w:val="28"/>
                <w:szCs w:val="28"/>
              </w:rPr>
              <w:t>0,6045</w:t>
            </w:r>
          </w:p>
        </w:tc>
        <w:tc>
          <w:tcPr>
            <w:tcW w:w="811" w:type="pct"/>
            <w:tcBorders>
              <w:top w:val="nil"/>
              <w:left w:val="nil"/>
              <w:bottom w:val="single" w:sz="4" w:space="0" w:color="auto"/>
              <w:right w:val="single" w:sz="4" w:space="0" w:color="auto"/>
            </w:tcBorders>
            <w:noWrap/>
            <w:vAlign w:val="center"/>
            <w:hideMark/>
          </w:tcPr>
          <w:p w14:paraId="43C39968" w14:textId="77777777" w:rsidR="008C0476" w:rsidRPr="002950A6" w:rsidRDefault="008C0476" w:rsidP="004B5FE1">
            <w:pPr>
              <w:spacing w:before="60" w:after="60"/>
              <w:jc w:val="right"/>
              <w:rPr>
                <w:sz w:val="28"/>
                <w:szCs w:val="28"/>
              </w:rPr>
            </w:pPr>
            <w:r w:rsidRPr="002950A6">
              <w:rPr>
                <w:sz w:val="28"/>
                <w:szCs w:val="28"/>
              </w:rPr>
              <w:t>0,6045</w:t>
            </w:r>
          </w:p>
        </w:tc>
      </w:tr>
      <w:tr w:rsidR="00BE230F" w:rsidRPr="002950A6" w14:paraId="3DF8067B" w14:textId="77777777" w:rsidTr="001A5C44">
        <w:trPr>
          <w:trHeight w:val="315"/>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713E90A3" w14:textId="77777777" w:rsidR="008C0476" w:rsidRPr="002950A6" w:rsidRDefault="008C0476" w:rsidP="004B5FE1">
            <w:pPr>
              <w:spacing w:before="60" w:after="60"/>
              <w:jc w:val="center"/>
              <w:rPr>
                <w:sz w:val="28"/>
                <w:szCs w:val="28"/>
              </w:rPr>
            </w:pPr>
            <w:r w:rsidRPr="002950A6">
              <w:rPr>
                <w:sz w:val="28"/>
                <w:szCs w:val="28"/>
              </w:rPr>
              <w:t>2</w:t>
            </w:r>
          </w:p>
        </w:tc>
        <w:tc>
          <w:tcPr>
            <w:tcW w:w="1907" w:type="pct"/>
            <w:tcBorders>
              <w:top w:val="nil"/>
              <w:left w:val="nil"/>
              <w:bottom w:val="single" w:sz="4" w:space="0" w:color="auto"/>
              <w:right w:val="single" w:sz="4" w:space="0" w:color="auto"/>
            </w:tcBorders>
            <w:vAlign w:val="center"/>
            <w:hideMark/>
          </w:tcPr>
          <w:p w14:paraId="083FB148" w14:textId="77777777" w:rsidR="008C0476" w:rsidRPr="002950A6" w:rsidRDefault="008C0476" w:rsidP="004B5FE1">
            <w:pPr>
              <w:spacing w:before="60" w:after="60"/>
              <w:jc w:val="both"/>
              <w:rPr>
                <w:sz w:val="28"/>
                <w:szCs w:val="28"/>
              </w:rPr>
            </w:pPr>
            <w:r w:rsidRPr="002950A6">
              <w:rPr>
                <w:sz w:val="28"/>
                <w:szCs w:val="28"/>
              </w:rPr>
              <w:t>Chế phẩm vi sinh khử mùi</w:t>
            </w:r>
          </w:p>
        </w:tc>
        <w:tc>
          <w:tcPr>
            <w:tcW w:w="963" w:type="pct"/>
            <w:tcBorders>
              <w:top w:val="nil"/>
              <w:left w:val="nil"/>
              <w:bottom w:val="single" w:sz="4" w:space="0" w:color="auto"/>
              <w:right w:val="single" w:sz="4" w:space="0" w:color="auto"/>
            </w:tcBorders>
            <w:vAlign w:val="center"/>
            <w:hideMark/>
          </w:tcPr>
          <w:p w14:paraId="0E80D892" w14:textId="77777777" w:rsidR="008C0476" w:rsidRPr="002950A6" w:rsidRDefault="008C0476" w:rsidP="004B5FE1">
            <w:pPr>
              <w:spacing w:before="60" w:after="60"/>
              <w:jc w:val="center"/>
              <w:rPr>
                <w:sz w:val="28"/>
                <w:szCs w:val="28"/>
              </w:rPr>
            </w:pPr>
            <w:r w:rsidRPr="002950A6">
              <w:rPr>
                <w:sz w:val="28"/>
                <w:szCs w:val="28"/>
              </w:rPr>
              <w:t>lít</w:t>
            </w:r>
          </w:p>
        </w:tc>
        <w:tc>
          <w:tcPr>
            <w:tcW w:w="1024" w:type="pct"/>
            <w:tcBorders>
              <w:top w:val="nil"/>
              <w:left w:val="nil"/>
              <w:bottom w:val="single" w:sz="4" w:space="0" w:color="auto"/>
              <w:right w:val="single" w:sz="4" w:space="0" w:color="auto"/>
            </w:tcBorders>
            <w:noWrap/>
            <w:vAlign w:val="bottom"/>
            <w:hideMark/>
          </w:tcPr>
          <w:p w14:paraId="00012279" w14:textId="77777777" w:rsidR="008C0476" w:rsidRPr="002950A6" w:rsidRDefault="008C0476" w:rsidP="004B5FE1">
            <w:pPr>
              <w:spacing w:before="60" w:after="60"/>
              <w:jc w:val="right"/>
              <w:rPr>
                <w:sz w:val="28"/>
                <w:szCs w:val="28"/>
              </w:rPr>
            </w:pPr>
            <w:r w:rsidRPr="002950A6">
              <w:rPr>
                <w:sz w:val="28"/>
                <w:szCs w:val="28"/>
              </w:rPr>
              <w:t>0,0049</w:t>
            </w:r>
          </w:p>
        </w:tc>
        <w:tc>
          <w:tcPr>
            <w:tcW w:w="811" w:type="pct"/>
            <w:tcBorders>
              <w:top w:val="nil"/>
              <w:left w:val="nil"/>
              <w:bottom w:val="single" w:sz="4" w:space="0" w:color="auto"/>
              <w:right w:val="single" w:sz="4" w:space="0" w:color="auto"/>
            </w:tcBorders>
            <w:noWrap/>
            <w:vAlign w:val="center"/>
            <w:hideMark/>
          </w:tcPr>
          <w:p w14:paraId="46942FBB" w14:textId="77777777" w:rsidR="008C0476" w:rsidRPr="002950A6" w:rsidRDefault="008C0476" w:rsidP="004B5FE1">
            <w:pPr>
              <w:spacing w:before="60" w:after="60"/>
              <w:jc w:val="right"/>
              <w:rPr>
                <w:sz w:val="28"/>
                <w:szCs w:val="28"/>
              </w:rPr>
            </w:pPr>
            <w:r w:rsidRPr="002950A6">
              <w:rPr>
                <w:sz w:val="28"/>
                <w:szCs w:val="28"/>
              </w:rPr>
              <w:t>0,0049</w:t>
            </w:r>
          </w:p>
        </w:tc>
      </w:tr>
      <w:tr w:rsidR="00BE230F" w:rsidRPr="002950A6" w14:paraId="5EACB02C" w14:textId="77777777" w:rsidTr="001A5C44">
        <w:trPr>
          <w:trHeight w:val="315"/>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6F1D7373" w14:textId="77777777" w:rsidR="008C0476" w:rsidRPr="002950A6" w:rsidRDefault="008C0476" w:rsidP="004B5FE1">
            <w:pPr>
              <w:spacing w:before="60" w:after="60"/>
              <w:jc w:val="center"/>
              <w:rPr>
                <w:sz w:val="28"/>
                <w:szCs w:val="28"/>
              </w:rPr>
            </w:pPr>
            <w:r w:rsidRPr="002950A6">
              <w:rPr>
                <w:sz w:val="28"/>
                <w:szCs w:val="28"/>
              </w:rPr>
              <w:t>3</w:t>
            </w:r>
          </w:p>
        </w:tc>
        <w:tc>
          <w:tcPr>
            <w:tcW w:w="1907" w:type="pct"/>
            <w:tcBorders>
              <w:top w:val="nil"/>
              <w:left w:val="nil"/>
              <w:bottom w:val="single" w:sz="4" w:space="0" w:color="auto"/>
              <w:right w:val="single" w:sz="4" w:space="0" w:color="auto"/>
            </w:tcBorders>
            <w:vAlign w:val="center"/>
            <w:hideMark/>
          </w:tcPr>
          <w:p w14:paraId="57E2E9A7" w14:textId="77777777" w:rsidR="008C0476" w:rsidRPr="002950A6" w:rsidRDefault="008C0476" w:rsidP="004B5FE1">
            <w:pPr>
              <w:spacing w:before="60" w:after="60"/>
              <w:jc w:val="both"/>
              <w:rPr>
                <w:sz w:val="28"/>
                <w:szCs w:val="28"/>
              </w:rPr>
            </w:pPr>
            <w:r w:rsidRPr="002950A6">
              <w:rPr>
                <w:sz w:val="28"/>
                <w:szCs w:val="28"/>
              </w:rPr>
              <w:t>Nước sạch</w:t>
            </w:r>
          </w:p>
        </w:tc>
        <w:tc>
          <w:tcPr>
            <w:tcW w:w="963" w:type="pct"/>
            <w:tcBorders>
              <w:top w:val="nil"/>
              <w:left w:val="nil"/>
              <w:bottom w:val="single" w:sz="4" w:space="0" w:color="auto"/>
              <w:right w:val="single" w:sz="4" w:space="0" w:color="auto"/>
            </w:tcBorders>
            <w:vAlign w:val="center"/>
            <w:hideMark/>
          </w:tcPr>
          <w:p w14:paraId="372A94A5" w14:textId="77777777" w:rsidR="008C0476" w:rsidRPr="002950A6" w:rsidRDefault="008C0476" w:rsidP="004B5FE1">
            <w:pPr>
              <w:spacing w:before="60" w:after="60"/>
              <w:jc w:val="center"/>
              <w:rPr>
                <w:sz w:val="28"/>
                <w:szCs w:val="28"/>
              </w:rPr>
            </w:pPr>
            <w:r w:rsidRPr="002950A6">
              <w:rPr>
                <w:sz w:val="28"/>
                <w:szCs w:val="28"/>
              </w:rPr>
              <w:t>lít</w:t>
            </w:r>
          </w:p>
        </w:tc>
        <w:tc>
          <w:tcPr>
            <w:tcW w:w="1024" w:type="pct"/>
            <w:tcBorders>
              <w:top w:val="nil"/>
              <w:left w:val="nil"/>
              <w:bottom w:val="single" w:sz="4" w:space="0" w:color="auto"/>
              <w:right w:val="single" w:sz="4" w:space="0" w:color="auto"/>
            </w:tcBorders>
            <w:noWrap/>
            <w:vAlign w:val="bottom"/>
            <w:hideMark/>
          </w:tcPr>
          <w:p w14:paraId="779543C6" w14:textId="77777777" w:rsidR="008C0476" w:rsidRPr="002950A6" w:rsidRDefault="008C0476" w:rsidP="004B5FE1">
            <w:pPr>
              <w:spacing w:before="60" w:after="60"/>
              <w:jc w:val="right"/>
              <w:rPr>
                <w:sz w:val="28"/>
                <w:szCs w:val="28"/>
              </w:rPr>
            </w:pPr>
            <w:r w:rsidRPr="002950A6">
              <w:rPr>
                <w:sz w:val="28"/>
                <w:szCs w:val="28"/>
              </w:rPr>
              <w:t>0,0453</w:t>
            </w:r>
          </w:p>
        </w:tc>
        <w:tc>
          <w:tcPr>
            <w:tcW w:w="811" w:type="pct"/>
            <w:tcBorders>
              <w:top w:val="nil"/>
              <w:left w:val="nil"/>
              <w:bottom w:val="single" w:sz="4" w:space="0" w:color="auto"/>
              <w:right w:val="single" w:sz="4" w:space="0" w:color="auto"/>
            </w:tcBorders>
            <w:noWrap/>
            <w:vAlign w:val="center"/>
            <w:hideMark/>
          </w:tcPr>
          <w:p w14:paraId="3455E7DC" w14:textId="77777777" w:rsidR="008C0476" w:rsidRPr="002950A6" w:rsidRDefault="008C0476" w:rsidP="004B5FE1">
            <w:pPr>
              <w:spacing w:before="60" w:after="60"/>
              <w:jc w:val="right"/>
              <w:rPr>
                <w:sz w:val="28"/>
                <w:szCs w:val="28"/>
              </w:rPr>
            </w:pPr>
            <w:r w:rsidRPr="002950A6">
              <w:rPr>
                <w:sz w:val="28"/>
                <w:szCs w:val="28"/>
              </w:rPr>
              <w:t>0,0453</w:t>
            </w:r>
          </w:p>
        </w:tc>
      </w:tr>
    </w:tbl>
    <w:p w14:paraId="21EF6C3E" w14:textId="77777777" w:rsidR="00BD6522" w:rsidRPr="002950A6" w:rsidRDefault="004607A7" w:rsidP="00001248">
      <w:pPr>
        <w:pStyle w:val="00noidung"/>
        <w:outlineLvl w:val="2"/>
        <w:rPr>
          <w:lang w:val="en-US"/>
        </w:rPr>
      </w:pPr>
      <w:r w:rsidRPr="002950A6">
        <w:rPr>
          <w:lang w:val="en-US"/>
        </w:rPr>
        <w:t>đ</w:t>
      </w:r>
      <w:r w:rsidR="00BD6522" w:rsidRPr="002950A6">
        <w:rPr>
          <w:lang w:val="en-US"/>
        </w:rPr>
        <w:t>) Định mức tiêu hao năng lượng</w:t>
      </w:r>
    </w:p>
    <w:p w14:paraId="79183B58"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590"/>
        <w:gridCol w:w="3300"/>
        <w:gridCol w:w="1669"/>
        <w:gridCol w:w="1830"/>
        <w:gridCol w:w="1449"/>
        <w:gridCol w:w="222"/>
      </w:tblGrid>
      <w:tr w:rsidR="00BE230F" w:rsidRPr="002950A6" w14:paraId="46925B52" w14:textId="77777777">
        <w:trPr>
          <w:gridAfter w:val="1"/>
          <w:wAfter w:w="120" w:type="pct"/>
          <w:trHeight w:val="382"/>
        </w:trPr>
        <w:tc>
          <w:tcPr>
            <w:tcW w:w="303" w:type="pct"/>
            <w:vMerge w:val="restart"/>
            <w:tcBorders>
              <w:top w:val="single" w:sz="4" w:space="0" w:color="auto"/>
              <w:left w:val="single" w:sz="4" w:space="0" w:color="auto"/>
              <w:right w:val="single" w:sz="4" w:space="0" w:color="auto"/>
            </w:tcBorders>
            <w:vAlign w:val="center"/>
            <w:hideMark/>
          </w:tcPr>
          <w:p w14:paraId="31A9A158" w14:textId="77777777" w:rsidR="007A7EE1" w:rsidRPr="002950A6" w:rsidRDefault="007A7EE1" w:rsidP="007A7EE1">
            <w:pPr>
              <w:spacing w:before="60" w:after="60"/>
              <w:jc w:val="center"/>
              <w:rPr>
                <w:b/>
                <w:bCs/>
                <w:sz w:val="28"/>
                <w:szCs w:val="28"/>
              </w:rPr>
            </w:pPr>
            <w:r w:rsidRPr="002950A6">
              <w:rPr>
                <w:b/>
                <w:bCs/>
                <w:sz w:val="28"/>
                <w:szCs w:val="28"/>
              </w:rPr>
              <w:t>TT</w:t>
            </w:r>
          </w:p>
        </w:tc>
        <w:tc>
          <w:tcPr>
            <w:tcW w:w="1828" w:type="pct"/>
            <w:vMerge w:val="restart"/>
            <w:tcBorders>
              <w:top w:val="single" w:sz="4" w:space="0" w:color="auto"/>
              <w:left w:val="single" w:sz="4" w:space="0" w:color="auto"/>
              <w:right w:val="single" w:sz="4" w:space="0" w:color="auto"/>
            </w:tcBorders>
            <w:vAlign w:val="center"/>
            <w:hideMark/>
          </w:tcPr>
          <w:p w14:paraId="539F88E8" w14:textId="77777777" w:rsidR="007A7EE1" w:rsidRPr="002950A6" w:rsidRDefault="007A7EE1" w:rsidP="007A7EE1">
            <w:pPr>
              <w:spacing w:before="60" w:after="60"/>
              <w:jc w:val="center"/>
              <w:rPr>
                <w:b/>
                <w:bCs/>
                <w:sz w:val="28"/>
                <w:szCs w:val="28"/>
              </w:rPr>
            </w:pPr>
            <w:r w:rsidRPr="002950A6">
              <w:rPr>
                <w:b/>
                <w:bCs/>
                <w:sz w:val="28"/>
                <w:szCs w:val="28"/>
              </w:rPr>
              <w:t>Danh mục năng lượng</w:t>
            </w:r>
          </w:p>
        </w:tc>
        <w:tc>
          <w:tcPr>
            <w:tcW w:w="927" w:type="pct"/>
            <w:vMerge w:val="restart"/>
            <w:tcBorders>
              <w:top w:val="single" w:sz="4" w:space="0" w:color="auto"/>
              <w:left w:val="single" w:sz="4" w:space="0" w:color="auto"/>
              <w:bottom w:val="single" w:sz="4" w:space="0" w:color="auto"/>
              <w:right w:val="single" w:sz="4" w:space="0" w:color="auto"/>
            </w:tcBorders>
            <w:vAlign w:val="center"/>
            <w:hideMark/>
          </w:tcPr>
          <w:p w14:paraId="2A540140" w14:textId="77777777" w:rsidR="007A7EE1" w:rsidRPr="002950A6" w:rsidRDefault="007A7EE1" w:rsidP="004B5FE1">
            <w:pPr>
              <w:spacing w:before="60" w:after="60"/>
              <w:jc w:val="center"/>
              <w:rPr>
                <w:b/>
                <w:bCs/>
                <w:sz w:val="28"/>
                <w:szCs w:val="28"/>
              </w:rPr>
            </w:pPr>
            <w:r w:rsidRPr="002950A6">
              <w:rPr>
                <w:b/>
                <w:bCs/>
                <w:sz w:val="28"/>
                <w:szCs w:val="28"/>
              </w:rPr>
              <w:t>Đơn vị tính</w:t>
            </w:r>
          </w:p>
        </w:tc>
        <w:tc>
          <w:tcPr>
            <w:tcW w:w="182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3C0CD56" w14:textId="77777777" w:rsidR="007A7EE1" w:rsidRPr="002950A6" w:rsidRDefault="007A7EE1" w:rsidP="004B5FE1">
            <w:pPr>
              <w:spacing w:before="60" w:after="60"/>
              <w:jc w:val="center"/>
              <w:rPr>
                <w:b/>
                <w:bCs/>
                <w:sz w:val="28"/>
                <w:szCs w:val="28"/>
              </w:rPr>
            </w:pPr>
            <w:r w:rsidRPr="002950A6">
              <w:rPr>
                <w:b/>
                <w:bCs/>
                <w:sz w:val="28"/>
                <w:szCs w:val="28"/>
              </w:rPr>
              <w:t>Mức tiêu hao (kWh/tấn)</w:t>
            </w:r>
          </w:p>
        </w:tc>
      </w:tr>
      <w:tr w:rsidR="00BE230F" w:rsidRPr="002950A6" w14:paraId="2AD60D78" w14:textId="77777777">
        <w:trPr>
          <w:trHeight w:val="315"/>
        </w:trPr>
        <w:tc>
          <w:tcPr>
            <w:tcW w:w="303" w:type="pct"/>
            <w:vMerge/>
            <w:tcBorders>
              <w:left w:val="single" w:sz="4" w:space="0" w:color="auto"/>
              <w:right w:val="single" w:sz="4" w:space="0" w:color="auto"/>
            </w:tcBorders>
            <w:vAlign w:val="center"/>
            <w:hideMark/>
          </w:tcPr>
          <w:p w14:paraId="77C63506" w14:textId="77777777" w:rsidR="007A7EE1" w:rsidRPr="002950A6" w:rsidRDefault="007A7EE1" w:rsidP="004B5FE1">
            <w:pPr>
              <w:spacing w:before="60" w:after="60"/>
              <w:jc w:val="center"/>
              <w:rPr>
                <w:b/>
                <w:bCs/>
                <w:sz w:val="28"/>
                <w:szCs w:val="28"/>
              </w:rPr>
            </w:pPr>
          </w:p>
        </w:tc>
        <w:tc>
          <w:tcPr>
            <w:tcW w:w="1828" w:type="pct"/>
            <w:vMerge/>
            <w:tcBorders>
              <w:left w:val="single" w:sz="4" w:space="0" w:color="auto"/>
              <w:right w:val="single" w:sz="4" w:space="0" w:color="auto"/>
            </w:tcBorders>
            <w:vAlign w:val="center"/>
            <w:hideMark/>
          </w:tcPr>
          <w:p w14:paraId="09ED1806" w14:textId="77777777" w:rsidR="007A7EE1" w:rsidRPr="002950A6" w:rsidRDefault="007A7EE1" w:rsidP="004B5FE1">
            <w:pPr>
              <w:spacing w:before="60" w:after="60"/>
              <w:jc w:val="center"/>
              <w:rPr>
                <w:b/>
                <w:bCs/>
                <w:sz w:val="28"/>
                <w:szCs w:val="28"/>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67BF66EF" w14:textId="77777777" w:rsidR="007A7EE1" w:rsidRPr="002950A6" w:rsidRDefault="007A7EE1" w:rsidP="004B5FE1">
            <w:pPr>
              <w:spacing w:before="60" w:after="60"/>
              <w:rPr>
                <w:b/>
                <w:bCs/>
                <w:sz w:val="28"/>
                <w:szCs w:val="28"/>
              </w:rPr>
            </w:pPr>
          </w:p>
        </w:tc>
        <w:tc>
          <w:tcPr>
            <w:tcW w:w="1822" w:type="pct"/>
            <w:gridSpan w:val="2"/>
            <w:vMerge/>
            <w:tcBorders>
              <w:top w:val="single" w:sz="4" w:space="0" w:color="auto"/>
              <w:left w:val="single" w:sz="4" w:space="0" w:color="auto"/>
              <w:bottom w:val="single" w:sz="4" w:space="0" w:color="auto"/>
              <w:right w:val="single" w:sz="4" w:space="0" w:color="auto"/>
            </w:tcBorders>
            <w:vAlign w:val="center"/>
            <w:hideMark/>
          </w:tcPr>
          <w:p w14:paraId="34DCC6FA" w14:textId="77777777" w:rsidR="007A7EE1" w:rsidRPr="002950A6" w:rsidRDefault="007A7EE1" w:rsidP="004B5FE1">
            <w:pPr>
              <w:spacing w:before="60" w:after="60"/>
              <w:rPr>
                <w:b/>
                <w:bCs/>
                <w:sz w:val="28"/>
                <w:szCs w:val="28"/>
              </w:rPr>
            </w:pPr>
          </w:p>
        </w:tc>
        <w:tc>
          <w:tcPr>
            <w:tcW w:w="120" w:type="pct"/>
            <w:tcBorders>
              <w:top w:val="nil"/>
              <w:left w:val="nil"/>
              <w:bottom w:val="nil"/>
              <w:right w:val="nil"/>
            </w:tcBorders>
            <w:noWrap/>
            <w:vAlign w:val="bottom"/>
            <w:hideMark/>
          </w:tcPr>
          <w:p w14:paraId="14CA2ABB" w14:textId="77777777" w:rsidR="007A7EE1" w:rsidRPr="002950A6" w:rsidRDefault="007A7EE1" w:rsidP="004B5FE1">
            <w:pPr>
              <w:spacing w:before="60" w:after="60"/>
              <w:jc w:val="center"/>
              <w:rPr>
                <w:b/>
                <w:bCs/>
                <w:sz w:val="28"/>
                <w:szCs w:val="28"/>
              </w:rPr>
            </w:pPr>
          </w:p>
        </w:tc>
      </w:tr>
      <w:tr w:rsidR="00BE230F" w:rsidRPr="002950A6" w14:paraId="2296AD3A" w14:textId="77777777">
        <w:trPr>
          <w:trHeight w:val="315"/>
        </w:trPr>
        <w:tc>
          <w:tcPr>
            <w:tcW w:w="303" w:type="pct"/>
            <w:vMerge/>
            <w:tcBorders>
              <w:left w:val="single" w:sz="4" w:space="0" w:color="auto"/>
              <w:bottom w:val="single" w:sz="4" w:space="0" w:color="auto"/>
              <w:right w:val="single" w:sz="4" w:space="0" w:color="auto"/>
            </w:tcBorders>
            <w:vAlign w:val="center"/>
            <w:hideMark/>
          </w:tcPr>
          <w:p w14:paraId="70CF7DA5" w14:textId="77777777" w:rsidR="007A7EE1" w:rsidRPr="002950A6" w:rsidRDefault="007A7EE1" w:rsidP="004B5FE1">
            <w:pPr>
              <w:spacing w:before="60" w:after="60"/>
              <w:jc w:val="center"/>
              <w:rPr>
                <w:b/>
                <w:bCs/>
                <w:sz w:val="28"/>
                <w:szCs w:val="28"/>
              </w:rPr>
            </w:pPr>
          </w:p>
        </w:tc>
        <w:tc>
          <w:tcPr>
            <w:tcW w:w="1828" w:type="pct"/>
            <w:vMerge/>
            <w:tcBorders>
              <w:left w:val="single" w:sz="4" w:space="0" w:color="auto"/>
              <w:bottom w:val="single" w:sz="4" w:space="0" w:color="auto"/>
              <w:right w:val="single" w:sz="4" w:space="0" w:color="auto"/>
            </w:tcBorders>
            <w:vAlign w:val="center"/>
            <w:hideMark/>
          </w:tcPr>
          <w:p w14:paraId="631426F7" w14:textId="77777777" w:rsidR="007A7EE1" w:rsidRPr="002950A6" w:rsidRDefault="007A7EE1" w:rsidP="004B5FE1">
            <w:pPr>
              <w:spacing w:before="60" w:after="60"/>
              <w:jc w:val="center"/>
              <w:rPr>
                <w:b/>
                <w:bCs/>
                <w:sz w:val="28"/>
                <w:szCs w:val="28"/>
              </w:rPr>
            </w:pPr>
          </w:p>
        </w:tc>
        <w:tc>
          <w:tcPr>
            <w:tcW w:w="927" w:type="pct"/>
            <w:tcBorders>
              <w:top w:val="nil"/>
              <w:left w:val="nil"/>
              <w:bottom w:val="single" w:sz="4" w:space="0" w:color="auto"/>
              <w:right w:val="single" w:sz="4" w:space="0" w:color="auto"/>
            </w:tcBorders>
            <w:vAlign w:val="center"/>
            <w:hideMark/>
          </w:tcPr>
          <w:p w14:paraId="1727ADAC" w14:textId="77777777" w:rsidR="007A7EE1" w:rsidRPr="002950A6" w:rsidRDefault="007A7EE1" w:rsidP="004B5FE1">
            <w:pPr>
              <w:spacing w:before="60" w:after="60"/>
              <w:jc w:val="center"/>
              <w:rPr>
                <w:b/>
                <w:bCs/>
                <w:sz w:val="28"/>
                <w:szCs w:val="28"/>
              </w:rPr>
            </w:pPr>
            <w:r w:rsidRPr="002950A6">
              <w:rPr>
                <w:b/>
                <w:bCs/>
                <w:sz w:val="28"/>
                <w:szCs w:val="28"/>
              </w:rPr>
              <w:t> </w:t>
            </w:r>
          </w:p>
        </w:tc>
        <w:tc>
          <w:tcPr>
            <w:tcW w:w="1016" w:type="pct"/>
            <w:tcBorders>
              <w:top w:val="nil"/>
              <w:left w:val="nil"/>
              <w:bottom w:val="single" w:sz="4" w:space="0" w:color="auto"/>
              <w:right w:val="single" w:sz="4" w:space="0" w:color="auto"/>
            </w:tcBorders>
            <w:vAlign w:val="center"/>
            <w:hideMark/>
          </w:tcPr>
          <w:p w14:paraId="683E4E16" w14:textId="77777777" w:rsidR="007A7EE1" w:rsidRPr="002950A6" w:rsidRDefault="007A7EE1" w:rsidP="004B5FE1">
            <w:pPr>
              <w:spacing w:before="60" w:after="60"/>
              <w:jc w:val="center"/>
              <w:rPr>
                <w:b/>
                <w:bCs/>
                <w:sz w:val="28"/>
                <w:szCs w:val="28"/>
              </w:rPr>
            </w:pPr>
            <w:r w:rsidRPr="002950A6">
              <w:rPr>
                <w:b/>
                <w:bCs/>
                <w:sz w:val="28"/>
                <w:szCs w:val="28"/>
              </w:rPr>
              <w:t>XL.5.1</w:t>
            </w:r>
          </w:p>
        </w:tc>
        <w:tc>
          <w:tcPr>
            <w:tcW w:w="806" w:type="pct"/>
            <w:tcBorders>
              <w:top w:val="nil"/>
              <w:left w:val="nil"/>
              <w:bottom w:val="single" w:sz="4" w:space="0" w:color="auto"/>
              <w:right w:val="single" w:sz="4" w:space="0" w:color="auto"/>
            </w:tcBorders>
            <w:vAlign w:val="center"/>
            <w:hideMark/>
          </w:tcPr>
          <w:p w14:paraId="3946A172" w14:textId="77777777" w:rsidR="007A7EE1" w:rsidRPr="002950A6" w:rsidRDefault="007A7EE1" w:rsidP="004B5FE1">
            <w:pPr>
              <w:spacing w:before="60" w:after="60"/>
              <w:jc w:val="center"/>
              <w:rPr>
                <w:b/>
                <w:bCs/>
                <w:sz w:val="28"/>
                <w:szCs w:val="28"/>
              </w:rPr>
            </w:pPr>
            <w:r w:rsidRPr="002950A6">
              <w:rPr>
                <w:b/>
                <w:bCs/>
                <w:sz w:val="28"/>
                <w:szCs w:val="28"/>
              </w:rPr>
              <w:t>XL.5.2</w:t>
            </w:r>
          </w:p>
        </w:tc>
        <w:tc>
          <w:tcPr>
            <w:tcW w:w="120" w:type="pct"/>
            <w:vAlign w:val="center"/>
            <w:hideMark/>
          </w:tcPr>
          <w:p w14:paraId="65AC6B21" w14:textId="77777777" w:rsidR="007A7EE1" w:rsidRPr="002950A6" w:rsidRDefault="007A7EE1" w:rsidP="004B5FE1">
            <w:pPr>
              <w:spacing w:before="60" w:after="60"/>
              <w:rPr>
                <w:sz w:val="28"/>
                <w:szCs w:val="28"/>
              </w:rPr>
            </w:pPr>
          </w:p>
        </w:tc>
      </w:tr>
      <w:tr w:rsidR="00BE230F" w:rsidRPr="002950A6" w14:paraId="6EFEFA13" w14:textId="77777777" w:rsidTr="007A7EE1">
        <w:trPr>
          <w:trHeight w:val="315"/>
        </w:trPr>
        <w:tc>
          <w:tcPr>
            <w:tcW w:w="303" w:type="pct"/>
            <w:tcBorders>
              <w:top w:val="nil"/>
              <w:left w:val="single" w:sz="4" w:space="0" w:color="auto"/>
              <w:bottom w:val="single" w:sz="4" w:space="0" w:color="auto"/>
              <w:right w:val="single" w:sz="4" w:space="0" w:color="auto"/>
            </w:tcBorders>
            <w:shd w:val="clear" w:color="000000" w:fill="FFFFFF"/>
            <w:vAlign w:val="center"/>
            <w:hideMark/>
          </w:tcPr>
          <w:p w14:paraId="0980548D" w14:textId="77777777" w:rsidR="001A5C44" w:rsidRPr="002950A6" w:rsidRDefault="001A5C44" w:rsidP="004B5FE1">
            <w:pPr>
              <w:spacing w:before="60" w:after="60"/>
              <w:jc w:val="center"/>
              <w:rPr>
                <w:sz w:val="28"/>
                <w:szCs w:val="28"/>
              </w:rPr>
            </w:pPr>
            <w:r w:rsidRPr="002950A6">
              <w:rPr>
                <w:sz w:val="28"/>
                <w:szCs w:val="28"/>
              </w:rPr>
              <w:lastRenderedPageBreak/>
              <w:t>1</w:t>
            </w:r>
          </w:p>
        </w:tc>
        <w:tc>
          <w:tcPr>
            <w:tcW w:w="1828" w:type="pct"/>
            <w:tcBorders>
              <w:top w:val="nil"/>
              <w:left w:val="nil"/>
              <w:bottom w:val="single" w:sz="4" w:space="0" w:color="auto"/>
              <w:right w:val="single" w:sz="4" w:space="0" w:color="auto"/>
            </w:tcBorders>
            <w:vAlign w:val="center"/>
            <w:hideMark/>
          </w:tcPr>
          <w:p w14:paraId="1B386DD5" w14:textId="77777777" w:rsidR="001A5C44" w:rsidRPr="002950A6" w:rsidRDefault="001A5C44" w:rsidP="004B5FE1">
            <w:pPr>
              <w:spacing w:before="60" w:after="60"/>
              <w:jc w:val="both"/>
              <w:rPr>
                <w:sz w:val="28"/>
                <w:szCs w:val="28"/>
              </w:rPr>
            </w:pPr>
            <w:r w:rsidRPr="002950A6">
              <w:rPr>
                <w:sz w:val="28"/>
                <w:szCs w:val="28"/>
              </w:rPr>
              <w:t>Máy bơm chìm tuần hoàn</w:t>
            </w:r>
          </w:p>
        </w:tc>
        <w:tc>
          <w:tcPr>
            <w:tcW w:w="927" w:type="pct"/>
            <w:tcBorders>
              <w:top w:val="nil"/>
              <w:left w:val="nil"/>
              <w:bottom w:val="single" w:sz="4" w:space="0" w:color="auto"/>
              <w:right w:val="single" w:sz="4" w:space="0" w:color="auto"/>
            </w:tcBorders>
            <w:vAlign w:val="center"/>
            <w:hideMark/>
          </w:tcPr>
          <w:p w14:paraId="5EDA383A" w14:textId="77777777" w:rsidR="001A5C44" w:rsidRPr="002950A6" w:rsidRDefault="002E29D7" w:rsidP="004B5FE1">
            <w:pPr>
              <w:spacing w:before="60" w:after="60"/>
              <w:jc w:val="center"/>
              <w:rPr>
                <w:sz w:val="28"/>
                <w:szCs w:val="28"/>
              </w:rPr>
            </w:pPr>
            <w:r w:rsidRPr="002950A6">
              <w:rPr>
                <w:sz w:val="28"/>
                <w:szCs w:val="28"/>
              </w:rPr>
              <w:t>k</w:t>
            </w:r>
            <w:r w:rsidR="001A5C44" w:rsidRPr="002950A6">
              <w:rPr>
                <w:sz w:val="28"/>
                <w:szCs w:val="28"/>
              </w:rPr>
              <w:t>W</w:t>
            </w:r>
            <w:r w:rsidRPr="002950A6">
              <w:rPr>
                <w:sz w:val="28"/>
                <w:szCs w:val="28"/>
              </w:rPr>
              <w:t>h</w:t>
            </w:r>
          </w:p>
        </w:tc>
        <w:tc>
          <w:tcPr>
            <w:tcW w:w="1016" w:type="pct"/>
            <w:tcBorders>
              <w:top w:val="nil"/>
              <w:left w:val="nil"/>
              <w:bottom w:val="single" w:sz="4" w:space="0" w:color="auto"/>
              <w:right w:val="single" w:sz="4" w:space="0" w:color="auto"/>
            </w:tcBorders>
            <w:noWrap/>
            <w:vAlign w:val="center"/>
            <w:hideMark/>
          </w:tcPr>
          <w:p w14:paraId="74ABFD95" w14:textId="77777777" w:rsidR="001A5C44" w:rsidRPr="002950A6" w:rsidRDefault="001A5C44" w:rsidP="004B5FE1">
            <w:pPr>
              <w:spacing w:before="60" w:after="60"/>
              <w:jc w:val="center"/>
              <w:rPr>
                <w:sz w:val="28"/>
                <w:szCs w:val="28"/>
              </w:rPr>
            </w:pPr>
            <w:r w:rsidRPr="002950A6">
              <w:rPr>
                <w:sz w:val="28"/>
                <w:szCs w:val="28"/>
              </w:rPr>
              <w:t>0,09411</w:t>
            </w:r>
          </w:p>
        </w:tc>
        <w:tc>
          <w:tcPr>
            <w:tcW w:w="806" w:type="pct"/>
            <w:tcBorders>
              <w:top w:val="nil"/>
              <w:left w:val="nil"/>
              <w:bottom w:val="single" w:sz="4" w:space="0" w:color="auto"/>
              <w:right w:val="single" w:sz="4" w:space="0" w:color="auto"/>
            </w:tcBorders>
            <w:noWrap/>
            <w:vAlign w:val="center"/>
            <w:hideMark/>
          </w:tcPr>
          <w:p w14:paraId="052C2848" w14:textId="77777777" w:rsidR="001A5C44" w:rsidRPr="002950A6" w:rsidRDefault="001A5C44" w:rsidP="004B5FE1">
            <w:pPr>
              <w:spacing w:before="60" w:after="60"/>
              <w:jc w:val="center"/>
              <w:rPr>
                <w:sz w:val="28"/>
                <w:szCs w:val="28"/>
              </w:rPr>
            </w:pPr>
            <w:r w:rsidRPr="002950A6">
              <w:rPr>
                <w:sz w:val="28"/>
                <w:szCs w:val="28"/>
              </w:rPr>
              <w:t>0,09167</w:t>
            </w:r>
          </w:p>
        </w:tc>
        <w:tc>
          <w:tcPr>
            <w:tcW w:w="120" w:type="pct"/>
            <w:vAlign w:val="center"/>
            <w:hideMark/>
          </w:tcPr>
          <w:p w14:paraId="0A11FC0B" w14:textId="77777777" w:rsidR="001A5C44" w:rsidRPr="002950A6" w:rsidRDefault="001A5C44" w:rsidP="004B5FE1">
            <w:pPr>
              <w:spacing w:before="60" w:after="60"/>
              <w:rPr>
                <w:sz w:val="28"/>
                <w:szCs w:val="28"/>
              </w:rPr>
            </w:pPr>
          </w:p>
        </w:tc>
      </w:tr>
      <w:tr w:rsidR="00BE230F" w:rsidRPr="002950A6" w14:paraId="13ACC5FC" w14:textId="77777777" w:rsidTr="007A7EE1">
        <w:trPr>
          <w:trHeight w:val="315"/>
        </w:trPr>
        <w:tc>
          <w:tcPr>
            <w:tcW w:w="303" w:type="pct"/>
            <w:tcBorders>
              <w:top w:val="nil"/>
              <w:left w:val="single" w:sz="4" w:space="0" w:color="auto"/>
              <w:bottom w:val="single" w:sz="4" w:space="0" w:color="auto"/>
              <w:right w:val="single" w:sz="4" w:space="0" w:color="auto"/>
            </w:tcBorders>
            <w:shd w:val="clear" w:color="000000" w:fill="FFFFFF"/>
            <w:vAlign w:val="center"/>
            <w:hideMark/>
          </w:tcPr>
          <w:p w14:paraId="46CCA110" w14:textId="77777777" w:rsidR="001A5C44" w:rsidRPr="002950A6" w:rsidRDefault="004B5FE1" w:rsidP="004B5FE1">
            <w:pPr>
              <w:spacing w:before="60" w:after="60"/>
              <w:jc w:val="center"/>
              <w:rPr>
                <w:sz w:val="28"/>
                <w:szCs w:val="28"/>
              </w:rPr>
            </w:pPr>
            <w:r w:rsidRPr="002950A6">
              <w:rPr>
                <w:sz w:val="28"/>
                <w:szCs w:val="28"/>
              </w:rPr>
              <w:t>2</w:t>
            </w:r>
          </w:p>
        </w:tc>
        <w:tc>
          <w:tcPr>
            <w:tcW w:w="1828" w:type="pct"/>
            <w:tcBorders>
              <w:top w:val="nil"/>
              <w:left w:val="nil"/>
              <w:bottom w:val="single" w:sz="4" w:space="0" w:color="auto"/>
              <w:right w:val="single" w:sz="4" w:space="0" w:color="auto"/>
            </w:tcBorders>
            <w:vAlign w:val="center"/>
            <w:hideMark/>
          </w:tcPr>
          <w:p w14:paraId="334BCDE3" w14:textId="77777777" w:rsidR="001A5C44" w:rsidRPr="002950A6" w:rsidRDefault="001A5C44" w:rsidP="004B5FE1">
            <w:pPr>
              <w:spacing w:before="60" w:after="60"/>
              <w:jc w:val="both"/>
              <w:rPr>
                <w:sz w:val="28"/>
                <w:szCs w:val="28"/>
              </w:rPr>
            </w:pPr>
            <w:r w:rsidRPr="002950A6">
              <w:rPr>
                <w:sz w:val="28"/>
                <w:szCs w:val="28"/>
              </w:rPr>
              <w:t>Máy bơm chìm tuần hoàn</w:t>
            </w:r>
          </w:p>
        </w:tc>
        <w:tc>
          <w:tcPr>
            <w:tcW w:w="927" w:type="pct"/>
            <w:tcBorders>
              <w:top w:val="nil"/>
              <w:left w:val="nil"/>
              <w:bottom w:val="single" w:sz="4" w:space="0" w:color="auto"/>
              <w:right w:val="single" w:sz="4" w:space="0" w:color="auto"/>
            </w:tcBorders>
            <w:vAlign w:val="center"/>
            <w:hideMark/>
          </w:tcPr>
          <w:p w14:paraId="7E264697" w14:textId="77777777" w:rsidR="001A5C44" w:rsidRPr="002950A6" w:rsidRDefault="002E29D7" w:rsidP="004B5FE1">
            <w:pPr>
              <w:spacing w:before="60" w:after="60"/>
              <w:jc w:val="center"/>
              <w:rPr>
                <w:sz w:val="28"/>
                <w:szCs w:val="28"/>
              </w:rPr>
            </w:pPr>
            <w:r w:rsidRPr="002950A6">
              <w:rPr>
                <w:sz w:val="28"/>
                <w:szCs w:val="28"/>
              </w:rPr>
              <w:t>kWh</w:t>
            </w:r>
          </w:p>
        </w:tc>
        <w:tc>
          <w:tcPr>
            <w:tcW w:w="1016" w:type="pct"/>
            <w:tcBorders>
              <w:top w:val="nil"/>
              <w:left w:val="nil"/>
              <w:bottom w:val="single" w:sz="4" w:space="0" w:color="auto"/>
              <w:right w:val="single" w:sz="4" w:space="0" w:color="auto"/>
            </w:tcBorders>
            <w:noWrap/>
            <w:vAlign w:val="center"/>
            <w:hideMark/>
          </w:tcPr>
          <w:p w14:paraId="1D6F19DA" w14:textId="77777777" w:rsidR="001A5C44" w:rsidRPr="002950A6" w:rsidRDefault="001A5C44" w:rsidP="004B5FE1">
            <w:pPr>
              <w:spacing w:before="60" w:after="60"/>
              <w:jc w:val="center"/>
              <w:rPr>
                <w:sz w:val="28"/>
                <w:szCs w:val="28"/>
              </w:rPr>
            </w:pPr>
            <w:r w:rsidRPr="002950A6">
              <w:rPr>
                <w:sz w:val="28"/>
                <w:szCs w:val="28"/>
              </w:rPr>
              <w:t>0,18823</w:t>
            </w:r>
          </w:p>
        </w:tc>
        <w:tc>
          <w:tcPr>
            <w:tcW w:w="806" w:type="pct"/>
            <w:tcBorders>
              <w:top w:val="nil"/>
              <w:left w:val="nil"/>
              <w:bottom w:val="single" w:sz="4" w:space="0" w:color="auto"/>
              <w:right w:val="single" w:sz="4" w:space="0" w:color="auto"/>
            </w:tcBorders>
            <w:noWrap/>
            <w:vAlign w:val="center"/>
            <w:hideMark/>
          </w:tcPr>
          <w:p w14:paraId="4A3F7193" w14:textId="77777777" w:rsidR="001A5C44" w:rsidRPr="002950A6" w:rsidRDefault="001A5C44" w:rsidP="004B5FE1">
            <w:pPr>
              <w:spacing w:before="60" w:after="60"/>
              <w:jc w:val="center"/>
              <w:rPr>
                <w:sz w:val="28"/>
                <w:szCs w:val="28"/>
              </w:rPr>
            </w:pPr>
            <w:r w:rsidRPr="002950A6">
              <w:rPr>
                <w:sz w:val="28"/>
                <w:szCs w:val="28"/>
              </w:rPr>
              <w:t>0,18333</w:t>
            </w:r>
          </w:p>
        </w:tc>
        <w:tc>
          <w:tcPr>
            <w:tcW w:w="120" w:type="pct"/>
            <w:vAlign w:val="center"/>
            <w:hideMark/>
          </w:tcPr>
          <w:p w14:paraId="7EF4E2C6" w14:textId="77777777" w:rsidR="001A5C44" w:rsidRPr="002950A6" w:rsidRDefault="001A5C44" w:rsidP="004B5FE1">
            <w:pPr>
              <w:spacing w:before="60" w:after="60"/>
              <w:rPr>
                <w:sz w:val="28"/>
                <w:szCs w:val="28"/>
              </w:rPr>
            </w:pPr>
          </w:p>
        </w:tc>
      </w:tr>
      <w:tr w:rsidR="00BE230F" w:rsidRPr="002950A6" w14:paraId="353BDEE5" w14:textId="77777777" w:rsidTr="007A7EE1">
        <w:trPr>
          <w:trHeight w:val="630"/>
        </w:trPr>
        <w:tc>
          <w:tcPr>
            <w:tcW w:w="303" w:type="pct"/>
            <w:tcBorders>
              <w:top w:val="nil"/>
              <w:left w:val="single" w:sz="4" w:space="0" w:color="auto"/>
              <w:bottom w:val="single" w:sz="4" w:space="0" w:color="auto"/>
              <w:right w:val="single" w:sz="4" w:space="0" w:color="auto"/>
            </w:tcBorders>
            <w:shd w:val="clear" w:color="000000" w:fill="FFFFFF"/>
            <w:vAlign w:val="center"/>
            <w:hideMark/>
          </w:tcPr>
          <w:p w14:paraId="6634185B" w14:textId="77777777" w:rsidR="001A5C44" w:rsidRPr="002950A6" w:rsidRDefault="004B5FE1" w:rsidP="004B5FE1">
            <w:pPr>
              <w:spacing w:before="60" w:after="60"/>
              <w:jc w:val="center"/>
              <w:rPr>
                <w:sz w:val="28"/>
                <w:szCs w:val="28"/>
              </w:rPr>
            </w:pPr>
            <w:r w:rsidRPr="002950A6">
              <w:rPr>
                <w:sz w:val="28"/>
                <w:szCs w:val="28"/>
              </w:rPr>
              <w:t>3</w:t>
            </w:r>
          </w:p>
        </w:tc>
        <w:tc>
          <w:tcPr>
            <w:tcW w:w="1828" w:type="pct"/>
            <w:tcBorders>
              <w:top w:val="nil"/>
              <w:left w:val="nil"/>
              <w:bottom w:val="single" w:sz="4" w:space="0" w:color="auto"/>
              <w:right w:val="single" w:sz="4" w:space="0" w:color="auto"/>
            </w:tcBorders>
            <w:vAlign w:val="center"/>
            <w:hideMark/>
          </w:tcPr>
          <w:p w14:paraId="779743A8" w14:textId="77777777" w:rsidR="001A5C44" w:rsidRPr="002950A6" w:rsidRDefault="001A5C44" w:rsidP="004B5FE1">
            <w:pPr>
              <w:spacing w:before="60" w:after="60"/>
              <w:jc w:val="both"/>
              <w:rPr>
                <w:sz w:val="28"/>
                <w:szCs w:val="28"/>
              </w:rPr>
            </w:pPr>
            <w:r w:rsidRPr="002950A6">
              <w:rPr>
                <w:sz w:val="28"/>
                <w:szCs w:val="28"/>
              </w:rPr>
              <w:t>Máy phun hóa chất, khử mùi, vệ sinh, diệt ruồi muỗi</w:t>
            </w:r>
          </w:p>
        </w:tc>
        <w:tc>
          <w:tcPr>
            <w:tcW w:w="927" w:type="pct"/>
            <w:tcBorders>
              <w:top w:val="nil"/>
              <w:left w:val="nil"/>
              <w:bottom w:val="single" w:sz="4" w:space="0" w:color="auto"/>
              <w:right w:val="single" w:sz="4" w:space="0" w:color="auto"/>
            </w:tcBorders>
            <w:vAlign w:val="center"/>
            <w:hideMark/>
          </w:tcPr>
          <w:p w14:paraId="010B73C1" w14:textId="77777777" w:rsidR="001A5C44" w:rsidRPr="002950A6" w:rsidRDefault="002E29D7" w:rsidP="004B5FE1">
            <w:pPr>
              <w:spacing w:before="60" w:after="60"/>
              <w:jc w:val="center"/>
              <w:rPr>
                <w:sz w:val="28"/>
                <w:szCs w:val="28"/>
              </w:rPr>
            </w:pPr>
            <w:r w:rsidRPr="002950A6">
              <w:rPr>
                <w:sz w:val="28"/>
                <w:szCs w:val="28"/>
              </w:rPr>
              <w:t>kWh</w:t>
            </w:r>
          </w:p>
        </w:tc>
        <w:tc>
          <w:tcPr>
            <w:tcW w:w="1016" w:type="pct"/>
            <w:tcBorders>
              <w:top w:val="nil"/>
              <w:left w:val="nil"/>
              <w:bottom w:val="single" w:sz="4" w:space="0" w:color="auto"/>
              <w:right w:val="single" w:sz="4" w:space="0" w:color="auto"/>
            </w:tcBorders>
            <w:noWrap/>
            <w:vAlign w:val="center"/>
            <w:hideMark/>
          </w:tcPr>
          <w:p w14:paraId="2F645FFF" w14:textId="77777777" w:rsidR="001A5C44" w:rsidRPr="002950A6" w:rsidRDefault="001A5C44" w:rsidP="004B5FE1">
            <w:pPr>
              <w:spacing w:before="60" w:after="60"/>
              <w:jc w:val="center"/>
              <w:rPr>
                <w:sz w:val="28"/>
                <w:szCs w:val="28"/>
              </w:rPr>
            </w:pPr>
            <w:r w:rsidRPr="002950A6">
              <w:rPr>
                <w:sz w:val="28"/>
                <w:szCs w:val="28"/>
              </w:rPr>
              <w:t>0,00234</w:t>
            </w:r>
          </w:p>
        </w:tc>
        <w:tc>
          <w:tcPr>
            <w:tcW w:w="806" w:type="pct"/>
            <w:tcBorders>
              <w:top w:val="nil"/>
              <w:left w:val="nil"/>
              <w:bottom w:val="single" w:sz="4" w:space="0" w:color="auto"/>
              <w:right w:val="single" w:sz="4" w:space="0" w:color="auto"/>
            </w:tcBorders>
            <w:noWrap/>
            <w:vAlign w:val="center"/>
            <w:hideMark/>
          </w:tcPr>
          <w:p w14:paraId="38C38BE9" w14:textId="77777777" w:rsidR="001A5C44" w:rsidRPr="002950A6" w:rsidRDefault="001A5C44" w:rsidP="004B5FE1">
            <w:pPr>
              <w:spacing w:before="60" w:after="60"/>
              <w:jc w:val="center"/>
              <w:rPr>
                <w:sz w:val="28"/>
                <w:szCs w:val="28"/>
              </w:rPr>
            </w:pPr>
            <w:r w:rsidRPr="002950A6">
              <w:rPr>
                <w:sz w:val="28"/>
                <w:szCs w:val="28"/>
              </w:rPr>
              <w:t>0,00219</w:t>
            </w:r>
          </w:p>
        </w:tc>
        <w:tc>
          <w:tcPr>
            <w:tcW w:w="120" w:type="pct"/>
            <w:vAlign w:val="center"/>
            <w:hideMark/>
          </w:tcPr>
          <w:p w14:paraId="40DB398E" w14:textId="77777777" w:rsidR="001A5C44" w:rsidRPr="002950A6" w:rsidRDefault="001A5C44" w:rsidP="004B5FE1">
            <w:pPr>
              <w:spacing w:before="60" w:after="60"/>
              <w:rPr>
                <w:sz w:val="28"/>
                <w:szCs w:val="28"/>
              </w:rPr>
            </w:pPr>
          </w:p>
        </w:tc>
      </w:tr>
    </w:tbl>
    <w:p w14:paraId="54E2B6A8" w14:textId="77777777" w:rsidR="00BD6522" w:rsidRPr="002950A6" w:rsidRDefault="004607A7" w:rsidP="00001248">
      <w:pPr>
        <w:pStyle w:val="00noidung"/>
        <w:outlineLvl w:val="2"/>
        <w:rPr>
          <w:lang w:val="en-US"/>
        </w:rPr>
      </w:pPr>
      <w:r w:rsidRPr="002950A6">
        <w:rPr>
          <w:lang w:val="en-US"/>
        </w:rPr>
        <w:t>e</w:t>
      </w:r>
      <w:r w:rsidR="00BD6522" w:rsidRPr="002950A6">
        <w:rPr>
          <w:lang w:val="en-US"/>
        </w:rPr>
        <w:t>) Định mức tiêu hao nhiên liệu</w:t>
      </w:r>
    </w:p>
    <w:p w14:paraId="13AD5A59" w14:textId="77777777" w:rsidR="008E4317" w:rsidRPr="002950A6" w:rsidRDefault="008E4317" w:rsidP="008E4317">
      <w:pPr>
        <w:pStyle w:val="06bangso"/>
        <w:rPr>
          <w:lang w:val="en-US"/>
        </w:rPr>
      </w:pPr>
    </w:p>
    <w:tbl>
      <w:tblPr>
        <w:tblW w:w="5000" w:type="pct"/>
        <w:tblLook w:val="04A0" w:firstRow="1" w:lastRow="0" w:firstColumn="1" w:lastColumn="0" w:noHBand="0" w:noVBand="1"/>
      </w:tblPr>
      <w:tblGrid>
        <w:gridCol w:w="590"/>
        <w:gridCol w:w="3441"/>
        <w:gridCol w:w="1731"/>
        <w:gridCol w:w="1841"/>
        <w:gridCol w:w="1457"/>
      </w:tblGrid>
      <w:tr w:rsidR="00BE230F" w:rsidRPr="002950A6" w14:paraId="5209BF79" w14:textId="77777777" w:rsidTr="009418BE">
        <w:trPr>
          <w:trHeight w:val="630"/>
        </w:trPr>
        <w:tc>
          <w:tcPr>
            <w:tcW w:w="294" w:type="pct"/>
            <w:vMerge w:val="restart"/>
            <w:tcBorders>
              <w:top w:val="single" w:sz="4" w:space="0" w:color="auto"/>
              <w:left w:val="single" w:sz="4" w:space="0" w:color="auto"/>
              <w:bottom w:val="single" w:sz="4" w:space="0" w:color="000000"/>
              <w:right w:val="single" w:sz="4" w:space="0" w:color="auto"/>
            </w:tcBorders>
            <w:vAlign w:val="center"/>
            <w:hideMark/>
          </w:tcPr>
          <w:p w14:paraId="7C6FBBCE" w14:textId="77777777" w:rsidR="009418BE" w:rsidRPr="002950A6" w:rsidRDefault="009418BE">
            <w:pPr>
              <w:jc w:val="center"/>
              <w:rPr>
                <w:b/>
                <w:bCs/>
                <w:sz w:val="28"/>
                <w:szCs w:val="28"/>
              </w:rPr>
            </w:pPr>
            <w:r w:rsidRPr="002950A6">
              <w:rPr>
                <w:b/>
                <w:bCs/>
                <w:sz w:val="28"/>
                <w:szCs w:val="28"/>
              </w:rPr>
              <w:t>TT</w:t>
            </w:r>
          </w:p>
        </w:tc>
        <w:tc>
          <w:tcPr>
            <w:tcW w:w="1907" w:type="pct"/>
            <w:vMerge w:val="restart"/>
            <w:tcBorders>
              <w:top w:val="single" w:sz="4" w:space="0" w:color="auto"/>
              <w:left w:val="single" w:sz="4" w:space="0" w:color="auto"/>
              <w:bottom w:val="single" w:sz="4" w:space="0" w:color="000000"/>
              <w:right w:val="single" w:sz="4" w:space="0" w:color="auto"/>
            </w:tcBorders>
            <w:vAlign w:val="center"/>
            <w:hideMark/>
          </w:tcPr>
          <w:p w14:paraId="6584C5DE" w14:textId="77777777" w:rsidR="009418BE" w:rsidRPr="002950A6" w:rsidRDefault="009418BE">
            <w:pPr>
              <w:jc w:val="center"/>
              <w:rPr>
                <w:b/>
                <w:bCs/>
                <w:sz w:val="28"/>
                <w:szCs w:val="28"/>
              </w:rPr>
            </w:pPr>
            <w:r w:rsidRPr="002950A6">
              <w:rPr>
                <w:b/>
                <w:bCs/>
                <w:sz w:val="28"/>
                <w:szCs w:val="28"/>
              </w:rPr>
              <w:t>Danh mục nhiên liệu</w:t>
            </w:r>
          </w:p>
        </w:tc>
        <w:tc>
          <w:tcPr>
            <w:tcW w:w="963" w:type="pct"/>
            <w:vMerge w:val="restart"/>
            <w:tcBorders>
              <w:top w:val="single" w:sz="4" w:space="0" w:color="auto"/>
              <w:left w:val="single" w:sz="4" w:space="0" w:color="auto"/>
              <w:bottom w:val="single" w:sz="4" w:space="0" w:color="000000"/>
              <w:right w:val="single" w:sz="4" w:space="0" w:color="auto"/>
            </w:tcBorders>
            <w:vAlign w:val="center"/>
            <w:hideMark/>
          </w:tcPr>
          <w:p w14:paraId="31A7D58D" w14:textId="77777777" w:rsidR="009418BE" w:rsidRPr="002950A6" w:rsidRDefault="009418BE">
            <w:pPr>
              <w:jc w:val="center"/>
              <w:rPr>
                <w:b/>
                <w:bCs/>
                <w:sz w:val="28"/>
                <w:szCs w:val="28"/>
              </w:rPr>
            </w:pPr>
            <w:r w:rsidRPr="002950A6">
              <w:rPr>
                <w:b/>
                <w:bCs/>
                <w:sz w:val="28"/>
                <w:szCs w:val="28"/>
              </w:rPr>
              <w:t>Đơn vị tính</w:t>
            </w:r>
          </w:p>
        </w:tc>
        <w:tc>
          <w:tcPr>
            <w:tcW w:w="1836" w:type="pct"/>
            <w:gridSpan w:val="2"/>
            <w:tcBorders>
              <w:top w:val="single" w:sz="4" w:space="0" w:color="auto"/>
              <w:left w:val="nil"/>
              <w:bottom w:val="single" w:sz="4" w:space="0" w:color="auto"/>
              <w:right w:val="single" w:sz="4" w:space="0" w:color="000000"/>
            </w:tcBorders>
            <w:vAlign w:val="center"/>
            <w:hideMark/>
          </w:tcPr>
          <w:p w14:paraId="0EB85E63" w14:textId="77777777" w:rsidR="009418BE" w:rsidRPr="002950A6" w:rsidRDefault="009418BE">
            <w:pPr>
              <w:jc w:val="center"/>
              <w:rPr>
                <w:b/>
                <w:bCs/>
                <w:sz w:val="28"/>
                <w:szCs w:val="28"/>
              </w:rPr>
            </w:pPr>
            <w:r w:rsidRPr="002950A6">
              <w:rPr>
                <w:b/>
                <w:bCs/>
                <w:sz w:val="28"/>
                <w:szCs w:val="28"/>
              </w:rPr>
              <w:t>Mức tiêu hao (lít/tấn)</w:t>
            </w:r>
          </w:p>
        </w:tc>
      </w:tr>
      <w:tr w:rsidR="00BE230F" w:rsidRPr="002950A6" w14:paraId="225E9B56" w14:textId="77777777" w:rsidTr="009418BE">
        <w:trPr>
          <w:trHeight w:val="630"/>
        </w:trPr>
        <w:tc>
          <w:tcPr>
            <w:tcW w:w="294" w:type="pct"/>
            <w:vMerge/>
            <w:tcBorders>
              <w:top w:val="single" w:sz="4" w:space="0" w:color="auto"/>
              <w:left w:val="single" w:sz="4" w:space="0" w:color="auto"/>
              <w:bottom w:val="single" w:sz="4" w:space="0" w:color="000000"/>
              <w:right w:val="single" w:sz="4" w:space="0" w:color="auto"/>
            </w:tcBorders>
            <w:vAlign w:val="center"/>
            <w:hideMark/>
          </w:tcPr>
          <w:p w14:paraId="5B03780C" w14:textId="77777777" w:rsidR="009418BE" w:rsidRPr="002950A6" w:rsidRDefault="009418BE">
            <w:pPr>
              <w:rPr>
                <w:b/>
                <w:bCs/>
                <w:sz w:val="28"/>
                <w:szCs w:val="28"/>
              </w:rPr>
            </w:pPr>
          </w:p>
        </w:tc>
        <w:tc>
          <w:tcPr>
            <w:tcW w:w="1907" w:type="pct"/>
            <w:vMerge/>
            <w:tcBorders>
              <w:top w:val="single" w:sz="4" w:space="0" w:color="auto"/>
              <w:left w:val="single" w:sz="4" w:space="0" w:color="auto"/>
              <w:bottom w:val="single" w:sz="4" w:space="0" w:color="000000"/>
              <w:right w:val="single" w:sz="4" w:space="0" w:color="auto"/>
            </w:tcBorders>
            <w:vAlign w:val="center"/>
            <w:hideMark/>
          </w:tcPr>
          <w:p w14:paraId="2F213E33" w14:textId="77777777" w:rsidR="009418BE" w:rsidRPr="002950A6" w:rsidRDefault="009418BE">
            <w:pPr>
              <w:rPr>
                <w:b/>
                <w:bCs/>
                <w:sz w:val="28"/>
                <w:szCs w:val="28"/>
              </w:rPr>
            </w:pPr>
          </w:p>
        </w:tc>
        <w:tc>
          <w:tcPr>
            <w:tcW w:w="963" w:type="pct"/>
            <w:vMerge/>
            <w:tcBorders>
              <w:top w:val="single" w:sz="4" w:space="0" w:color="auto"/>
              <w:left w:val="single" w:sz="4" w:space="0" w:color="auto"/>
              <w:bottom w:val="single" w:sz="4" w:space="0" w:color="000000"/>
              <w:right w:val="single" w:sz="4" w:space="0" w:color="auto"/>
            </w:tcBorders>
            <w:vAlign w:val="center"/>
            <w:hideMark/>
          </w:tcPr>
          <w:p w14:paraId="295BFC33" w14:textId="77777777" w:rsidR="009418BE" w:rsidRPr="002950A6" w:rsidRDefault="009418BE">
            <w:pPr>
              <w:rPr>
                <w:b/>
                <w:bCs/>
                <w:sz w:val="28"/>
                <w:szCs w:val="28"/>
              </w:rPr>
            </w:pPr>
          </w:p>
        </w:tc>
        <w:tc>
          <w:tcPr>
            <w:tcW w:w="1024" w:type="pct"/>
            <w:tcBorders>
              <w:top w:val="nil"/>
              <w:left w:val="nil"/>
              <w:bottom w:val="single" w:sz="4" w:space="0" w:color="auto"/>
              <w:right w:val="single" w:sz="4" w:space="0" w:color="auto"/>
            </w:tcBorders>
            <w:vAlign w:val="center"/>
            <w:hideMark/>
          </w:tcPr>
          <w:p w14:paraId="48E709EB" w14:textId="77777777" w:rsidR="009418BE" w:rsidRPr="002950A6" w:rsidRDefault="009418BE">
            <w:pPr>
              <w:jc w:val="center"/>
              <w:rPr>
                <w:b/>
                <w:bCs/>
                <w:sz w:val="28"/>
                <w:szCs w:val="28"/>
              </w:rPr>
            </w:pPr>
            <w:r w:rsidRPr="002950A6">
              <w:rPr>
                <w:b/>
                <w:bCs/>
                <w:sz w:val="28"/>
                <w:szCs w:val="28"/>
              </w:rPr>
              <w:t>XL.5.1</w:t>
            </w:r>
          </w:p>
        </w:tc>
        <w:tc>
          <w:tcPr>
            <w:tcW w:w="811" w:type="pct"/>
            <w:tcBorders>
              <w:top w:val="nil"/>
              <w:left w:val="nil"/>
              <w:bottom w:val="single" w:sz="4" w:space="0" w:color="auto"/>
              <w:right w:val="single" w:sz="4" w:space="0" w:color="auto"/>
            </w:tcBorders>
            <w:vAlign w:val="center"/>
            <w:hideMark/>
          </w:tcPr>
          <w:p w14:paraId="62744A98" w14:textId="77777777" w:rsidR="009418BE" w:rsidRPr="002950A6" w:rsidRDefault="009418BE">
            <w:pPr>
              <w:jc w:val="center"/>
              <w:rPr>
                <w:b/>
                <w:bCs/>
                <w:sz w:val="28"/>
                <w:szCs w:val="28"/>
              </w:rPr>
            </w:pPr>
            <w:r w:rsidRPr="002950A6">
              <w:rPr>
                <w:b/>
                <w:bCs/>
                <w:sz w:val="28"/>
                <w:szCs w:val="28"/>
              </w:rPr>
              <w:t>XL.5.2</w:t>
            </w:r>
          </w:p>
        </w:tc>
      </w:tr>
      <w:tr w:rsidR="00BE230F" w:rsidRPr="002950A6" w14:paraId="229836E8" w14:textId="77777777" w:rsidTr="009E2DCA">
        <w:trPr>
          <w:trHeight w:val="623"/>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2279FE39" w14:textId="77777777" w:rsidR="009418BE" w:rsidRPr="002950A6" w:rsidRDefault="009418BE">
            <w:pPr>
              <w:jc w:val="center"/>
              <w:rPr>
                <w:sz w:val="28"/>
                <w:szCs w:val="28"/>
              </w:rPr>
            </w:pPr>
            <w:r w:rsidRPr="002950A6">
              <w:rPr>
                <w:sz w:val="28"/>
                <w:szCs w:val="28"/>
              </w:rPr>
              <w:t>1</w:t>
            </w:r>
          </w:p>
        </w:tc>
        <w:tc>
          <w:tcPr>
            <w:tcW w:w="1907" w:type="pct"/>
            <w:tcBorders>
              <w:top w:val="nil"/>
              <w:left w:val="nil"/>
              <w:bottom w:val="single" w:sz="4" w:space="0" w:color="auto"/>
              <w:right w:val="single" w:sz="4" w:space="0" w:color="auto"/>
            </w:tcBorders>
            <w:shd w:val="clear" w:color="000000" w:fill="FFFFFF"/>
            <w:vAlign w:val="center"/>
            <w:hideMark/>
          </w:tcPr>
          <w:p w14:paraId="3D1A8B3A" w14:textId="77777777" w:rsidR="009418BE" w:rsidRPr="002950A6" w:rsidRDefault="009418BE">
            <w:pPr>
              <w:rPr>
                <w:sz w:val="28"/>
                <w:szCs w:val="28"/>
              </w:rPr>
            </w:pPr>
            <w:r w:rsidRPr="002950A6">
              <w:rPr>
                <w:sz w:val="28"/>
                <w:szCs w:val="28"/>
              </w:rPr>
              <w:t>Dầu diesel vận hành cơ sở chôn lấp</w:t>
            </w:r>
          </w:p>
        </w:tc>
        <w:tc>
          <w:tcPr>
            <w:tcW w:w="963" w:type="pct"/>
            <w:tcBorders>
              <w:top w:val="nil"/>
              <w:left w:val="nil"/>
              <w:bottom w:val="single" w:sz="4" w:space="0" w:color="auto"/>
              <w:right w:val="single" w:sz="4" w:space="0" w:color="auto"/>
            </w:tcBorders>
            <w:vAlign w:val="center"/>
            <w:hideMark/>
          </w:tcPr>
          <w:p w14:paraId="3E5C0497" w14:textId="77777777" w:rsidR="009418BE" w:rsidRPr="002950A6" w:rsidRDefault="009418BE">
            <w:pPr>
              <w:jc w:val="center"/>
              <w:rPr>
                <w:sz w:val="28"/>
                <w:szCs w:val="28"/>
              </w:rPr>
            </w:pPr>
            <w:r w:rsidRPr="002950A6">
              <w:rPr>
                <w:sz w:val="28"/>
                <w:szCs w:val="28"/>
              </w:rPr>
              <w:t>lít</w:t>
            </w:r>
          </w:p>
        </w:tc>
        <w:tc>
          <w:tcPr>
            <w:tcW w:w="1024" w:type="pct"/>
            <w:tcBorders>
              <w:top w:val="nil"/>
              <w:left w:val="nil"/>
              <w:bottom w:val="single" w:sz="4" w:space="0" w:color="auto"/>
              <w:right w:val="single" w:sz="4" w:space="0" w:color="auto"/>
            </w:tcBorders>
            <w:vAlign w:val="center"/>
            <w:hideMark/>
          </w:tcPr>
          <w:p w14:paraId="6B28EA7F" w14:textId="77777777" w:rsidR="009418BE" w:rsidRPr="002950A6" w:rsidRDefault="009418BE">
            <w:pPr>
              <w:jc w:val="center"/>
              <w:rPr>
                <w:sz w:val="28"/>
                <w:szCs w:val="28"/>
              </w:rPr>
            </w:pPr>
            <w:r w:rsidRPr="002950A6">
              <w:rPr>
                <w:sz w:val="28"/>
                <w:szCs w:val="28"/>
              </w:rPr>
              <w:t>0,19809</w:t>
            </w:r>
          </w:p>
        </w:tc>
        <w:tc>
          <w:tcPr>
            <w:tcW w:w="811" w:type="pct"/>
            <w:tcBorders>
              <w:top w:val="nil"/>
              <w:left w:val="nil"/>
              <w:bottom w:val="single" w:sz="4" w:space="0" w:color="auto"/>
              <w:right w:val="single" w:sz="4" w:space="0" w:color="auto"/>
            </w:tcBorders>
            <w:noWrap/>
            <w:vAlign w:val="center"/>
            <w:hideMark/>
          </w:tcPr>
          <w:p w14:paraId="1BB8FB95" w14:textId="77777777" w:rsidR="009418BE" w:rsidRPr="002950A6" w:rsidRDefault="009418BE">
            <w:pPr>
              <w:jc w:val="center"/>
              <w:rPr>
                <w:sz w:val="28"/>
                <w:szCs w:val="28"/>
              </w:rPr>
            </w:pPr>
            <w:r w:rsidRPr="002950A6">
              <w:rPr>
                <w:sz w:val="28"/>
                <w:szCs w:val="28"/>
              </w:rPr>
              <w:t>0,20000</w:t>
            </w:r>
          </w:p>
        </w:tc>
      </w:tr>
    </w:tbl>
    <w:p w14:paraId="447F2977"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Điều 13</w:t>
      </w:r>
      <w:r w:rsidR="005D104E" w:rsidRPr="002950A6">
        <w:rPr>
          <w:color w:val="auto"/>
          <w:lang w:val="en-US"/>
        </w:rPr>
        <w:t>. Vận hành cơ sở xử lý chất thải cồng kềnh</w:t>
      </w:r>
      <w:r w:rsidR="00BD6522" w:rsidRPr="002950A6">
        <w:rPr>
          <w:color w:val="auto"/>
          <w:lang w:val="en-US"/>
        </w:rPr>
        <w:t xml:space="preserve"> tại Khu xử lý chất thải rắn Tràng Cát</w:t>
      </w:r>
    </w:p>
    <w:p w14:paraId="5D668322" w14:textId="77777777" w:rsidR="005D104E" w:rsidRPr="002950A6" w:rsidRDefault="005D104E" w:rsidP="00BD6522">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40C1A570" w14:textId="77777777" w:rsidR="00BD6522" w:rsidRPr="002950A6" w:rsidRDefault="00BD6522" w:rsidP="00BD6522">
      <w:pPr>
        <w:pStyle w:val="00noidung"/>
        <w:rPr>
          <w:noProof/>
          <w:lang w:val="en-US"/>
        </w:rPr>
      </w:pPr>
      <w:r w:rsidRPr="002950A6">
        <w:rPr>
          <w:noProof/>
          <w:lang w:val="vi-VN"/>
        </w:rPr>
        <w:t>a)</w:t>
      </w:r>
      <w:r w:rsidRPr="002950A6">
        <w:rPr>
          <w:noProof/>
          <w:lang w:val="en-US"/>
        </w:rPr>
        <w:t xml:space="preserve"> Công tác chuẩn bị</w:t>
      </w:r>
    </w:p>
    <w:p w14:paraId="5FF49DB7"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Bố trí người lao động tiếp nhận, sơ chế chất thải cồng kềnh; vận hành hệ thống cắt, nghiền; vận hành trạm cân, tái chế, tái sử dụng chất thải cồng kềnh và các công tác khác;</w:t>
      </w:r>
    </w:p>
    <w:p w14:paraId="46536220"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Chuẩn bị dụng cụ bảo hộ lao động (quần áo bảo hộ lao động, giầy, ủng, mũ, găng tay, khẩu trang,...); thiết bị, dụng cụ tháo dỡ chất thải cồng kềnh; chổi, xẻng và các dụng cụ lao động cần thiết khác phục vụ tiếp nhận, sơ chế chất thải cồng kềnh; tái sử dụng và xử lý chất thải cồng kềnh;</w:t>
      </w:r>
    </w:p>
    <w:p w14:paraId="07E84E01"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Kiểm tra các máy móc, thiết bị khu vực tiếp nhận, sơ chế (máy cưa, máy bổ củi,...); khu vực cắt, nghiền (máy cắt, nghiền, hệ thống băng tải,...) và các máy móc, thiết bị cần thiết khác đảm bảo đáp ứng các yêu cầu kỹ thuật.</w:t>
      </w:r>
    </w:p>
    <w:p w14:paraId="760530CF" w14:textId="77777777" w:rsidR="00BD6522" w:rsidRPr="002950A6" w:rsidRDefault="00BD6522" w:rsidP="00BD6522">
      <w:pPr>
        <w:pStyle w:val="00noidung"/>
        <w:rPr>
          <w:noProof/>
          <w:lang w:val="en-US"/>
        </w:rPr>
      </w:pPr>
      <w:r w:rsidRPr="002950A6">
        <w:rPr>
          <w:noProof/>
          <w:lang w:val="vi-VN"/>
        </w:rPr>
        <w:t>b)</w:t>
      </w:r>
      <w:r w:rsidRPr="002950A6">
        <w:rPr>
          <w:noProof/>
          <w:lang w:val="en-US"/>
        </w:rPr>
        <w:t xml:space="preserve"> Tiếp nhận và sơ chế chất thải cồng kềnh:</w:t>
      </w:r>
    </w:p>
    <w:p w14:paraId="402E7B19"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Kiểm tra lệnh vận chuyển. Hướng dẫn phương tiện vận chuyển chất thải qua trạm cân khi vào và ra khỏi cơ sở xử lý để xác định khối lượng; xuất phiếu cân giao nhận chất thải; ghi chép số liệu chất thải rắn sinh hoạt tiếp nhận;</w:t>
      </w:r>
    </w:p>
    <w:p w14:paraId="52353856"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Hướng dẫn phương tiện vận chuyển đổ chất thải vào khu vực tập kết;</w:t>
      </w:r>
    </w:p>
    <w:p w14:paraId="5EBF154E"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Phân loại chất thải cồng kềnh thành các loại riêng biệt theo chủng loại, chất liệu, khả năng tái sử dụng, tái chế,... Đối với những loại chất thải cồng kềnh có thành phần chất nguy hại (như dầu, mỡ thải, thủy ngân,...), nguy hiểm (khí gas, </w:t>
      </w:r>
      <w:r w:rsidRPr="002950A6">
        <w:rPr>
          <w:noProof/>
          <w:lang w:val="en-US"/>
        </w:rPr>
        <w:lastRenderedPageBreak/>
        <w:t>Chlorofluorocarbon (CFC),...) thì phải thực hiện phân tách riêng để chuyển giao cho cơ sở có giấy phép môi trường phù hợp để xử lý.</w:t>
      </w:r>
    </w:p>
    <w:p w14:paraId="63A137E9" w14:textId="77777777" w:rsidR="00BD6522" w:rsidRPr="002950A6" w:rsidRDefault="00BD6522" w:rsidP="00BD6522">
      <w:pPr>
        <w:pStyle w:val="00noidung"/>
        <w:rPr>
          <w:noProof/>
          <w:lang w:val="en-US"/>
        </w:rPr>
      </w:pPr>
      <w:r w:rsidRPr="002950A6">
        <w:rPr>
          <w:noProof/>
          <w:lang w:val="vi-VN"/>
        </w:rPr>
        <w:t>c)</w:t>
      </w:r>
      <w:r w:rsidRPr="002950A6">
        <w:rPr>
          <w:noProof/>
          <w:lang w:val="en-US"/>
        </w:rPr>
        <w:t xml:space="preserve"> Tái sử dụng và xử lý chất thải cồng kềnh</w:t>
      </w:r>
    </w:p>
    <w:p w14:paraId="3AEAD909"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Kiểm tra, thay thế, sửa chữa, làm mới,... các chất thải cồng kềnh còn khả năng tái sử dụng để kéo dài vòng đời sản phẩm;</w:t>
      </w:r>
    </w:p>
    <w:p w14:paraId="5E94FD9E"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Tháo, dỡ, cưa, nghiền, ép,... các chất thải cồng kềnh không còn khả năng tái sử dụng để giảm kích thước, thể tích và phân định, phân loại chất thải thành các nguyên liệu, vật liệu phục vụ quá trình tái chế, sản xuất. Tùy vào mục đích tái chế, chất thải tiếp tục qua các công đoạn xử lý tiếp theo để tạo ra các sản phẩm có giá trị cao hơn (viên nén, mùn gỗ làm ván ép, giá thể trồng cây,...).</w:t>
      </w:r>
    </w:p>
    <w:p w14:paraId="14D27DF4" w14:textId="77777777" w:rsidR="00BD6522" w:rsidRPr="002950A6" w:rsidRDefault="00BD6522" w:rsidP="00BD6522">
      <w:pPr>
        <w:pStyle w:val="00noidung"/>
        <w:rPr>
          <w:noProof/>
          <w:lang w:val="en-US"/>
        </w:rPr>
      </w:pPr>
      <w:r w:rsidRPr="002950A6">
        <w:rPr>
          <w:noProof/>
          <w:lang w:val="vi-VN"/>
        </w:rPr>
        <w:t>d)</w:t>
      </w:r>
      <w:r w:rsidRPr="002950A6">
        <w:rPr>
          <w:noProof/>
          <w:lang w:val="en-US"/>
        </w:rPr>
        <w:t xml:space="preserve"> Kết thúc ca làm việc</w:t>
      </w:r>
    </w:p>
    <w:p w14:paraId="6A36AE2A"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Kiểm kê, kiểm tra, bàn giao máy móc, thiết bị, vật liệu, dụng cụ lao động cho ca tiếp theo;</w:t>
      </w:r>
    </w:p>
    <w:p w14:paraId="4EC467C2"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Vệ sinh, tập kết phương tiện, dụng cụ lao động vào vị trí quy định;</w:t>
      </w:r>
    </w:p>
    <w:p w14:paraId="5FCD69E5"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Vệ sinh môi trường, máy móc thiết bị tại từng bộ phận khi hết ca làm việc;</w:t>
      </w:r>
    </w:p>
    <w:p w14:paraId="66647006" w14:textId="77777777" w:rsidR="00BD6522" w:rsidRPr="002950A6" w:rsidRDefault="00BD6522" w:rsidP="00BD6522">
      <w:pPr>
        <w:pStyle w:val="00noidung"/>
        <w:rPr>
          <w:noProof/>
          <w:lang w:val="en-US"/>
        </w:rPr>
      </w:pPr>
      <w:r w:rsidRPr="002950A6">
        <w:rPr>
          <w:noProof/>
          <w:lang w:val="vi-VN"/>
        </w:rPr>
        <w:t>-</w:t>
      </w:r>
      <w:r w:rsidRPr="002950A6">
        <w:rPr>
          <w:noProof/>
          <w:lang w:val="en-US"/>
        </w:rPr>
        <w:t xml:space="preserve"> Quét dọn chất thải tại các đường giao thông nội bộ, hành lang, khu vực tiếp nhận chất thải rắn sinh hoạt; khơi thông hệ thống mương thoát nước; </w:t>
      </w:r>
    </w:p>
    <w:p w14:paraId="362A7D5B" w14:textId="77777777" w:rsidR="005D104E" w:rsidRPr="002950A6" w:rsidRDefault="00BD6522" w:rsidP="00BD6522">
      <w:pPr>
        <w:pStyle w:val="00noidung"/>
        <w:rPr>
          <w:noProof/>
          <w:lang w:val="en-US"/>
        </w:rPr>
      </w:pPr>
      <w:r w:rsidRPr="002950A6">
        <w:rPr>
          <w:noProof/>
          <w:lang w:val="vi-VN"/>
        </w:rPr>
        <w:t>-</w:t>
      </w:r>
      <w:r w:rsidRPr="002950A6">
        <w:rPr>
          <w:noProof/>
          <w:lang w:val="en-US"/>
        </w:rPr>
        <w:t xml:space="preserve"> Thống kê, báo cáo các thông tin, số liệu xử lý chất thải rắn sinh hoạt theo quy định.</w:t>
      </w:r>
    </w:p>
    <w:p w14:paraId="1717EA79" w14:textId="77777777" w:rsidR="00BD6522" w:rsidRPr="002950A6" w:rsidRDefault="005D104E" w:rsidP="00D1444A">
      <w:pPr>
        <w:pStyle w:val="02Tieumuc"/>
        <w:numPr>
          <w:ilvl w:val="0"/>
          <w:numId w:val="0"/>
        </w:numPr>
        <w:ind w:left="90" w:firstLine="630"/>
        <w:outlineLvl w:val="1"/>
        <w:rPr>
          <w:b w:val="0"/>
          <w:bCs/>
          <w:i w:val="0"/>
          <w:iCs/>
          <w:color w:val="auto"/>
          <w:lang w:val="en-US"/>
        </w:rPr>
      </w:pPr>
      <w:r w:rsidRPr="002950A6">
        <w:rPr>
          <w:b w:val="0"/>
          <w:bCs/>
          <w:i w:val="0"/>
          <w:iCs/>
          <w:color w:val="auto"/>
          <w:lang w:val="en-US"/>
        </w:rPr>
        <w:t xml:space="preserve">2. Định mức </w:t>
      </w:r>
      <w:r w:rsidR="00BD6522" w:rsidRPr="002950A6">
        <w:rPr>
          <w:b w:val="0"/>
          <w:bCs/>
          <w:i w:val="0"/>
          <w:iCs/>
          <w:color w:val="auto"/>
          <w:lang w:val="en-US"/>
        </w:rPr>
        <w:t>kinh tế - kỹ thuật</w:t>
      </w:r>
    </w:p>
    <w:p w14:paraId="0B8AD257" w14:textId="77777777" w:rsidR="005D104E" w:rsidRPr="002950A6" w:rsidRDefault="00BD6522" w:rsidP="0027342A">
      <w:pPr>
        <w:pStyle w:val="00noidung"/>
        <w:outlineLvl w:val="2"/>
        <w:rPr>
          <w:lang w:val="en-US"/>
        </w:rPr>
      </w:pPr>
      <w:r w:rsidRPr="002950A6">
        <w:rPr>
          <w:lang w:val="en-US"/>
        </w:rPr>
        <w:t xml:space="preserve">a) Định mức </w:t>
      </w:r>
      <w:r w:rsidR="0080138C" w:rsidRPr="002950A6">
        <w:rPr>
          <w:lang w:val="en-US"/>
        </w:rPr>
        <w:t>lao động</w:t>
      </w:r>
    </w:p>
    <w:p w14:paraId="67B417CA" w14:textId="77777777" w:rsidR="005D104E" w:rsidRPr="002950A6" w:rsidRDefault="00BD6522" w:rsidP="00BD6522">
      <w:pPr>
        <w:pStyle w:val="00noidung"/>
        <w:rPr>
          <w:lang w:val="en-US"/>
        </w:rPr>
      </w:pPr>
      <w:r w:rsidRPr="002950A6">
        <w:rPr>
          <w:lang w:val="vi-VN"/>
        </w:rPr>
        <w:t xml:space="preserve">- </w:t>
      </w:r>
      <w:r w:rsidR="005D104E" w:rsidRPr="002950A6">
        <w:rPr>
          <w:lang w:val="en-US"/>
        </w:rPr>
        <w:t>Định mức lao động áp dụng cho 01 loại công việc, cụ thể như sau:</w:t>
      </w:r>
    </w:p>
    <w:p w14:paraId="03018577" w14:textId="77777777" w:rsidR="005D104E" w:rsidRPr="002950A6" w:rsidRDefault="00BD6522" w:rsidP="00BD6522">
      <w:pPr>
        <w:pStyle w:val="00noidung"/>
        <w:rPr>
          <w:lang w:val="en-US"/>
        </w:rPr>
      </w:pPr>
      <w:r w:rsidRPr="002950A6">
        <w:rPr>
          <w:lang w:val="vi-VN"/>
        </w:rPr>
        <w:t>+</w:t>
      </w:r>
      <w:r w:rsidR="005D104E" w:rsidRPr="002950A6">
        <w:rPr>
          <w:lang w:val="en-US"/>
        </w:rPr>
        <w:t xml:space="preserve"> XL.</w:t>
      </w:r>
      <w:r w:rsidRPr="002950A6">
        <w:rPr>
          <w:lang w:val="vi-VN"/>
        </w:rPr>
        <w:t>6.0</w:t>
      </w:r>
      <w:r w:rsidR="005D104E" w:rsidRPr="002950A6">
        <w:rPr>
          <w:lang w:val="en-US"/>
        </w:rPr>
        <w:t>: Vận hành cơ sở xử lý chất thải cồng kềnh, công suất 5 tấn/ngày đến 7 tấn/ngày.</w:t>
      </w:r>
    </w:p>
    <w:p w14:paraId="6C69DAFA" w14:textId="77777777" w:rsidR="005D104E" w:rsidRPr="002950A6" w:rsidRDefault="005D104E" w:rsidP="00BD6522">
      <w:pPr>
        <w:pStyle w:val="00noidung"/>
      </w:pPr>
      <w:r w:rsidRPr="002950A6">
        <w:rPr>
          <w:lang w:val="en-US"/>
        </w:rPr>
        <w:tab/>
      </w:r>
      <w:r w:rsidR="00BD6522" w:rsidRPr="002950A6">
        <w:rPr>
          <w:lang w:val="vi-VN"/>
        </w:rPr>
        <w:t>-</w:t>
      </w:r>
      <w:r w:rsidRPr="002950A6">
        <w:t xml:space="preserve"> Định biên, định mức</w:t>
      </w:r>
    </w:p>
    <w:p w14:paraId="3402A43B" w14:textId="77777777" w:rsidR="005D104E" w:rsidRPr="002950A6" w:rsidRDefault="005D104E" w:rsidP="005D104E">
      <w:pPr>
        <w:pStyle w:val="06bangso"/>
        <w:tabs>
          <w:tab w:val="clear" w:pos="4500"/>
        </w:tabs>
        <w:spacing w:before="80" w:after="80"/>
      </w:pPr>
    </w:p>
    <w:tbl>
      <w:tblPr>
        <w:tblW w:w="5000" w:type="pct"/>
        <w:tblLook w:val="04A0" w:firstRow="1" w:lastRow="0" w:firstColumn="1" w:lastColumn="0" w:noHBand="0" w:noVBand="1"/>
      </w:tblPr>
      <w:tblGrid>
        <w:gridCol w:w="826"/>
        <w:gridCol w:w="3635"/>
        <w:gridCol w:w="2048"/>
        <w:gridCol w:w="2551"/>
      </w:tblGrid>
      <w:tr w:rsidR="00BE230F" w:rsidRPr="002950A6" w14:paraId="395863FB" w14:textId="77777777" w:rsidTr="00450B99">
        <w:trPr>
          <w:trHeight w:val="570"/>
        </w:trPr>
        <w:tc>
          <w:tcPr>
            <w:tcW w:w="456" w:type="pct"/>
            <w:tcBorders>
              <w:top w:val="single" w:sz="4" w:space="0" w:color="auto"/>
              <w:left w:val="single" w:sz="4" w:space="0" w:color="auto"/>
              <w:bottom w:val="single" w:sz="4" w:space="0" w:color="auto"/>
              <w:right w:val="single" w:sz="4" w:space="0" w:color="auto"/>
            </w:tcBorders>
            <w:vAlign w:val="center"/>
            <w:hideMark/>
          </w:tcPr>
          <w:p w14:paraId="64633C21" w14:textId="77777777" w:rsidR="005D104E" w:rsidRPr="002950A6" w:rsidRDefault="005D104E" w:rsidP="00450B99">
            <w:pPr>
              <w:pStyle w:val="Style1"/>
              <w:rPr>
                <w:b/>
                <w:bCs w:val="0"/>
                <w:sz w:val="28"/>
                <w:szCs w:val="28"/>
              </w:rPr>
            </w:pPr>
            <w:r w:rsidRPr="002950A6">
              <w:rPr>
                <w:b/>
                <w:bCs w:val="0"/>
                <w:sz w:val="28"/>
                <w:szCs w:val="28"/>
              </w:rPr>
              <w:t>TT</w:t>
            </w:r>
          </w:p>
        </w:tc>
        <w:tc>
          <w:tcPr>
            <w:tcW w:w="2006" w:type="pct"/>
            <w:tcBorders>
              <w:top w:val="single" w:sz="4" w:space="0" w:color="auto"/>
              <w:left w:val="nil"/>
              <w:bottom w:val="single" w:sz="4" w:space="0" w:color="auto"/>
              <w:right w:val="single" w:sz="4" w:space="0" w:color="auto"/>
            </w:tcBorders>
            <w:vAlign w:val="center"/>
            <w:hideMark/>
          </w:tcPr>
          <w:p w14:paraId="4E06AFE1"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1130" w:type="pct"/>
            <w:tcBorders>
              <w:top w:val="single" w:sz="4" w:space="0" w:color="auto"/>
              <w:left w:val="nil"/>
              <w:bottom w:val="single" w:sz="4" w:space="0" w:color="auto"/>
              <w:right w:val="single" w:sz="4" w:space="0" w:color="auto"/>
            </w:tcBorders>
            <w:vAlign w:val="center"/>
            <w:hideMark/>
          </w:tcPr>
          <w:p w14:paraId="7196282C" w14:textId="77777777" w:rsidR="005D104E" w:rsidRPr="002950A6" w:rsidRDefault="005D104E" w:rsidP="00450B99">
            <w:pPr>
              <w:pStyle w:val="Style1"/>
              <w:rPr>
                <w:b/>
                <w:bCs w:val="0"/>
                <w:sz w:val="28"/>
                <w:szCs w:val="28"/>
              </w:rPr>
            </w:pPr>
            <w:r w:rsidRPr="002950A6">
              <w:rPr>
                <w:b/>
                <w:bCs w:val="0"/>
                <w:sz w:val="28"/>
                <w:szCs w:val="28"/>
              </w:rPr>
              <w:t>Định biên</w:t>
            </w:r>
          </w:p>
        </w:tc>
        <w:tc>
          <w:tcPr>
            <w:tcW w:w="1408" w:type="pct"/>
            <w:tcBorders>
              <w:top w:val="single" w:sz="4" w:space="0" w:color="auto"/>
              <w:left w:val="nil"/>
              <w:bottom w:val="single" w:sz="4" w:space="0" w:color="auto"/>
              <w:right w:val="single" w:sz="4" w:space="0" w:color="auto"/>
            </w:tcBorders>
            <w:vAlign w:val="center"/>
            <w:hideMark/>
          </w:tcPr>
          <w:p w14:paraId="28900D3B" w14:textId="77777777" w:rsidR="005D104E" w:rsidRPr="002950A6" w:rsidRDefault="005D104E" w:rsidP="00450B99">
            <w:pPr>
              <w:pStyle w:val="Style1"/>
              <w:rPr>
                <w:b/>
                <w:bCs w:val="0"/>
                <w:sz w:val="28"/>
                <w:szCs w:val="28"/>
              </w:rPr>
            </w:pPr>
            <w:r w:rsidRPr="002950A6">
              <w:rPr>
                <w:b/>
                <w:bCs w:val="0"/>
                <w:sz w:val="28"/>
                <w:szCs w:val="28"/>
              </w:rPr>
              <w:t>Định mức (công nhóm/tấn)</w:t>
            </w:r>
          </w:p>
        </w:tc>
      </w:tr>
      <w:tr w:rsidR="00BE230F" w:rsidRPr="002950A6" w14:paraId="2247CBAC" w14:textId="77777777" w:rsidTr="00450B99">
        <w:trPr>
          <w:trHeight w:val="600"/>
        </w:trPr>
        <w:tc>
          <w:tcPr>
            <w:tcW w:w="456" w:type="pct"/>
            <w:tcBorders>
              <w:top w:val="nil"/>
              <w:left w:val="single" w:sz="4" w:space="0" w:color="auto"/>
              <w:bottom w:val="single" w:sz="4" w:space="0" w:color="auto"/>
              <w:right w:val="single" w:sz="4" w:space="0" w:color="auto"/>
            </w:tcBorders>
            <w:vAlign w:val="center"/>
            <w:hideMark/>
          </w:tcPr>
          <w:p w14:paraId="0F005BF8" w14:textId="77777777" w:rsidR="005D104E" w:rsidRPr="002950A6" w:rsidRDefault="005D104E" w:rsidP="00450B99">
            <w:pPr>
              <w:pStyle w:val="Style1"/>
              <w:rPr>
                <w:sz w:val="28"/>
                <w:szCs w:val="28"/>
              </w:rPr>
            </w:pPr>
            <w:r w:rsidRPr="002950A6">
              <w:rPr>
                <w:sz w:val="28"/>
                <w:szCs w:val="28"/>
              </w:rPr>
              <w:t>1</w:t>
            </w:r>
          </w:p>
        </w:tc>
        <w:tc>
          <w:tcPr>
            <w:tcW w:w="2006" w:type="pct"/>
            <w:tcBorders>
              <w:top w:val="nil"/>
              <w:left w:val="nil"/>
              <w:bottom w:val="single" w:sz="4" w:space="0" w:color="auto"/>
              <w:right w:val="single" w:sz="4" w:space="0" w:color="auto"/>
            </w:tcBorders>
            <w:vAlign w:val="center"/>
            <w:hideMark/>
          </w:tcPr>
          <w:p w14:paraId="1BD4ED06" w14:textId="77777777" w:rsidR="005D104E" w:rsidRPr="002950A6" w:rsidRDefault="005D104E" w:rsidP="00450B99">
            <w:pPr>
              <w:pStyle w:val="Style1"/>
              <w:jc w:val="both"/>
              <w:rPr>
                <w:sz w:val="28"/>
                <w:szCs w:val="28"/>
              </w:rPr>
            </w:pPr>
            <w:r w:rsidRPr="002950A6">
              <w:rPr>
                <w:sz w:val="28"/>
                <w:szCs w:val="28"/>
              </w:rPr>
              <w:t>Vận hành cơ sở xử lý chất thải cồng kềnh</w:t>
            </w:r>
          </w:p>
        </w:tc>
        <w:tc>
          <w:tcPr>
            <w:tcW w:w="1130" w:type="pct"/>
            <w:tcBorders>
              <w:top w:val="single" w:sz="4" w:space="0" w:color="auto"/>
              <w:left w:val="nil"/>
              <w:bottom w:val="single" w:sz="4" w:space="0" w:color="auto"/>
              <w:right w:val="single" w:sz="4" w:space="0" w:color="auto"/>
            </w:tcBorders>
            <w:vAlign w:val="center"/>
            <w:hideMark/>
          </w:tcPr>
          <w:p w14:paraId="5295ADEF" w14:textId="77777777" w:rsidR="005D104E" w:rsidRPr="002950A6" w:rsidRDefault="005D104E" w:rsidP="00450B99">
            <w:pPr>
              <w:pStyle w:val="Style1"/>
              <w:rPr>
                <w:sz w:val="28"/>
                <w:szCs w:val="28"/>
              </w:rPr>
            </w:pPr>
            <w:r w:rsidRPr="002950A6">
              <w:rPr>
                <w:sz w:val="28"/>
                <w:szCs w:val="28"/>
              </w:rPr>
              <w:t>05 NC III.4</w:t>
            </w:r>
          </w:p>
        </w:tc>
        <w:tc>
          <w:tcPr>
            <w:tcW w:w="1408" w:type="pct"/>
            <w:tcBorders>
              <w:top w:val="nil"/>
              <w:left w:val="nil"/>
              <w:bottom w:val="single" w:sz="4" w:space="0" w:color="auto"/>
              <w:right w:val="single" w:sz="4" w:space="0" w:color="auto"/>
            </w:tcBorders>
            <w:noWrap/>
            <w:vAlign w:val="center"/>
            <w:hideMark/>
          </w:tcPr>
          <w:p w14:paraId="533E90DA" w14:textId="77777777" w:rsidR="005D104E" w:rsidRPr="002950A6" w:rsidRDefault="005D104E" w:rsidP="00450B99">
            <w:pPr>
              <w:pStyle w:val="Style1"/>
              <w:rPr>
                <w:sz w:val="28"/>
                <w:szCs w:val="28"/>
              </w:rPr>
            </w:pPr>
            <w:r w:rsidRPr="002950A6">
              <w:rPr>
                <w:sz w:val="28"/>
                <w:szCs w:val="28"/>
              </w:rPr>
              <w:t>0,0817</w:t>
            </w:r>
          </w:p>
        </w:tc>
      </w:tr>
    </w:tbl>
    <w:p w14:paraId="375D3C1C" w14:textId="77777777" w:rsidR="005D104E" w:rsidRPr="002950A6" w:rsidRDefault="00BD6522" w:rsidP="0027342A">
      <w:pPr>
        <w:pStyle w:val="00noidung"/>
        <w:outlineLvl w:val="2"/>
        <w:rPr>
          <w:lang w:val="en-US"/>
        </w:rPr>
      </w:pPr>
      <w:r w:rsidRPr="002950A6">
        <w:rPr>
          <w:lang w:val="en-US"/>
        </w:rPr>
        <w:t>b)</w:t>
      </w:r>
      <w:r w:rsidR="005D104E" w:rsidRPr="002950A6">
        <w:rPr>
          <w:lang w:val="en-US"/>
        </w:rPr>
        <w:t xml:space="preserve"> Định mức </w:t>
      </w:r>
      <w:r w:rsidR="001A48BB" w:rsidRPr="002950A6">
        <w:rPr>
          <w:lang w:val="en-US"/>
        </w:rPr>
        <w:t xml:space="preserve">sử dụng </w:t>
      </w:r>
      <w:r w:rsidR="005D104E" w:rsidRPr="002950A6">
        <w:rPr>
          <w:lang w:val="en-US"/>
        </w:rPr>
        <w:t>máy móc, thiết bị</w:t>
      </w:r>
    </w:p>
    <w:p w14:paraId="0ED7C19C"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846"/>
        <w:gridCol w:w="3117"/>
        <w:gridCol w:w="1560"/>
        <w:gridCol w:w="1482"/>
        <w:gridCol w:w="2055"/>
      </w:tblGrid>
      <w:tr w:rsidR="00BE230F" w:rsidRPr="002950A6" w14:paraId="5ABC225B" w14:textId="77777777" w:rsidTr="00450B99">
        <w:trPr>
          <w:trHeight w:val="570"/>
        </w:trPr>
        <w:tc>
          <w:tcPr>
            <w:tcW w:w="467" w:type="pct"/>
            <w:tcBorders>
              <w:top w:val="single" w:sz="4" w:space="0" w:color="auto"/>
              <w:left w:val="single" w:sz="4" w:space="0" w:color="auto"/>
              <w:bottom w:val="single" w:sz="4" w:space="0" w:color="auto"/>
              <w:right w:val="single" w:sz="4" w:space="0" w:color="auto"/>
            </w:tcBorders>
            <w:vAlign w:val="center"/>
            <w:hideMark/>
          </w:tcPr>
          <w:p w14:paraId="062B436F" w14:textId="77777777" w:rsidR="005D104E" w:rsidRPr="002950A6" w:rsidRDefault="005D104E" w:rsidP="006D389F">
            <w:pPr>
              <w:pStyle w:val="Style1"/>
              <w:rPr>
                <w:b/>
                <w:bCs w:val="0"/>
                <w:sz w:val="28"/>
                <w:szCs w:val="28"/>
              </w:rPr>
            </w:pPr>
            <w:r w:rsidRPr="002950A6">
              <w:rPr>
                <w:b/>
                <w:bCs w:val="0"/>
                <w:sz w:val="28"/>
                <w:szCs w:val="28"/>
              </w:rPr>
              <w:lastRenderedPageBreak/>
              <w:t>TT</w:t>
            </w:r>
          </w:p>
        </w:tc>
        <w:tc>
          <w:tcPr>
            <w:tcW w:w="1720" w:type="pct"/>
            <w:tcBorders>
              <w:top w:val="single" w:sz="4" w:space="0" w:color="auto"/>
              <w:left w:val="nil"/>
              <w:bottom w:val="single" w:sz="4" w:space="0" w:color="auto"/>
              <w:right w:val="single" w:sz="4" w:space="0" w:color="auto"/>
            </w:tcBorders>
            <w:vAlign w:val="center"/>
            <w:hideMark/>
          </w:tcPr>
          <w:p w14:paraId="44C6B0EC" w14:textId="77777777" w:rsidR="005D104E" w:rsidRPr="002950A6" w:rsidRDefault="005D104E" w:rsidP="006D389F">
            <w:pPr>
              <w:pStyle w:val="Style1"/>
              <w:rPr>
                <w:b/>
                <w:bCs w:val="0"/>
                <w:sz w:val="28"/>
                <w:szCs w:val="28"/>
              </w:rPr>
            </w:pPr>
            <w:r w:rsidRPr="002950A6">
              <w:rPr>
                <w:b/>
                <w:bCs w:val="0"/>
                <w:sz w:val="28"/>
                <w:szCs w:val="28"/>
              </w:rPr>
              <w:t>Danh mục thiết bị</w:t>
            </w:r>
          </w:p>
        </w:tc>
        <w:tc>
          <w:tcPr>
            <w:tcW w:w="861" w:type="pct"/>
            <w:tcBorders>
              <w:top w:val="single" w:sz="4" w:space="0" w:color="auto"/>
              <w:left w:val="nil"/>
              <w:bottom w:val="single" w:sz="4" w:space="0" w:color="auto"/>
              <w:right w:val="single" w:sz="4" w:space="0" w:color="auto"/>
            </w:tcBorders>
            <w:vAlign w:val="center"/>
          </w:tcPr>
          <w:p w14:paraId="157E1F09" w14:textId="77777777" w:rsidR="005D104E" w:rsidRPr="002950A6" w:rsidRDefault="005D104E" w:rsidP="006D389F">
            <w:pPr>
              <w:pStyle w:val="Style1"/>
              <w:rPr>
                <w:b/>
                <w:bCs w:val="0"/>
                <w:sz w:val="28"/>
                <w:szCs w:val="28"/>
              </w:rPr>
            </w:pPr>
            <w:r w:rsidRPr="002950A6">
              <w:rPr>
                <w:b/>
                <w:bCs w:val="0"/>
                <w:sz w:val="28"/>
                <w:szCs w:val="28"/>
              </w:rPr>
              <w:t>Công suất</w:t>
            </w:r>
          </w:p>
        </w:tc>
        <w:tc>
          <w:tcPr>
            <w:tcW w:w="818" w:type="pct"/>
            <w:tcBorders>
              <w:top w:val="single" w:sz="4" w:space="0" w:color="auto"/>
              <w:left w:val="single" w:sz="4" w:space="0" w:color="auto"/>
              <w:bottom w:val="single" w:sz="4" w:space="0" w:color="auto"/>
              <w:right w:val="single" w:sz="4" w:space="0" w:color="auto"/>
            </w:tcBorders>
            <w:vAlign w:val="center"/>
            <w:hideMark/>
          </w:tcPr>
          <w:p w14:paraId="227952D2" w14:textId="77777777" w:rsidR="005D104E" w:rsidRPr="002950A6" w:rsidRDefault="005D104E" w:rsidP="006D389F">
            <w:pPr>
              <w:pStyle w:val="Style1"/>
              <w:rPr>
                <w:b/>
                <w:bCs w:val="0"/>
                <w:sz w:val="28"/>
                <w:szCs w:val="28"/>
              </w:rPr>
            </w:pPr>
            <w:r w:rsidRPr="002950A6">
              <w:rPr>
                <w:b/>
                <w:bCs w:val="0"/>
                <w:sz w:val="28"/>
                <w:szCs w:val="28"/>
              </w:rPr>
              <w:t>Đơn vị tính</w:t>
            </w:r>
          </w:p>
        </w:tc>
        <w:tc>
          <w:tcPr>
            <w:tcW w:w="1134" w:type="pct"/>
            <w:tcBorders>
              <w:top w:val="single" w:sz="4" w:space="0" w:color="auto"/>
              <w:left w:val="nil"/>
              <w:bottom w:val="single" w:sz="4" w:space="0" w:color="auto"/>
              <w:right w:val="single" w:sz="4" w:space="0" w:color="auto"/>
            </w:tcBorders>
            <w:vAlign w:val="center"/>
            <w:hideMark/>
          </w:tcPr>
          <w:p w14:paraId="236AFEC2" w14:textId="77777777" w:rsidR="005D104E" w:rsidRPr="002950A6" w:rsidRDefault="005D104E" w:rsidP="006D389F">
            <w:pPr>
              <w:pStyle w:val="Style1"/>
              <w:rPr>
                <w:b/>
                <w:bCs w:val="0"/>
                <w:sz w:val="28"/>
                <w:szCs w:val="28"/>
              </w:rPr>
            </w:pPr>
            <w:r w:rsidRPr="002950A6">
              <w:rPr>
                <w:b/>
                <w:bCs w:val="0"/>
                <w:sz w:val="28"/>
                <w:szCs w:val="28"/>
              </w:rPr>
              <w:t>Mức tiêu hao (ca/tấn)</w:t>
            </w:r>
          </w:p>
        </w:tc>
      </w:tr>
      <w:tr w:rsidR="00BE230F" w:rsidRPr="002950A6" w14:paraId="38E6E155"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7E7EDAA4" w14:textId="77777777" w:rsidR="005D104E" w:rsidRPr="002950A6" w:rsidRDefault="005D104E" w:rsidP="006D389F">
            <w:pPr>
              <w:pStyle w:val="Style1"/>
              <w:rPr>
                <w:sz w:val="28"/>
                <w:szCs w:val="28"/>
              </w:rPr>
            </w:pPr>
            <w:r w:rsidRPr="002950A6">
              <w:rPr>
                <w:sz w:val="28"/>
                <w:szCs w:val="28"/>
              </w:rPr>
              <w:t>1</w:t>
            </w:r>
          </w:p>
        </w:tc>
        <w:tc>
          <w:tcPr>
            <w:tcW w:w="1720" w:type="pct"/>
            <w:tcBorders>
              <w:top w:val="nil"/>
              <w:left w:val="nil"/>
              <w:bottom w:val="single" w:sz="4" w:space="0" w:color="auto"/>
              <w:right w:val="single" w:sz="4" w:space="0" w:color="auto"/>
            </w:tcBorders>
            <w:vAlign w:val="center"/>
            <w:hideMark/>
          </w:tcPr>
          <w:p w14:paraId="6396C0C2" w14:textId="77777777" w:rsidR="005D104E" w:rsidRPr="002950A6" w:rsidRDefault="005D104E" w:rsidP="006D389F">
            <w:pPr>
              <w:pStyle w:val="Style1"/>
              <w:jc w:val="left"/>
              <w:rPr>
                <w:sz w:val="28"/>
                <w:szCs w:val="28"/>
              </w:rPr>
            </w:pPr>
            <w:r w:rsidRPr="002950A6">
              <w:rPr>
                <w:sz w:val="28"/>
                <w:szCs w:val="28"/>
              </w:rPr>
              <w:t>Máy cưa bàn trượt</w:t>
            </w:r>
          </w:p>
        </w:tc>
        <w:tc>
          <w:tcPr>
            <w:tcW w:w="861" w:type="pct"/>
            <w:tcBorders>
              <w:top w:val="single" w:sz="4" w:space="0" w:color="auto"/>
              <w:left w:val="nil"/>
              <w:bottom w:val="single" w:sz="4" w:space="0" w:color="auto"/>
              <w:right w:val="single" w:sz="4" w:space="0" w:color="auto"/>
            </w:tcBorders>
            <w:vAlign w:val="center"/>
          </w:tcPr>
          <w:p w14:paraId="296DC3FF" w14:textId="77777777" w:rsidR="005D104E" w:rsidRPr="002950A6" w:rsidRDefault="005D104E" w:rsidP="006D389F">
            <w:pPr>
              <w:pStyle w:val="Style1"/>
              <w:rPr>
                <w:sz w:val="28"/>
                <w:szCs w:val="28"/>
              </w:rPr>
            </w:pPr>
            <w:r w:rsidRPr="002950A6">
              <w:rPr>
                <w:sz w:val="28"/>
                <w:szCs w:val="28"/>
              </w:rPr>
              <w:t>3,7 KWh</w:t>
            </w:r>
          </w:p>
        </w:tc>
        <w:tc>
          <w:tcPr>
            <w:tcW w:w="818" w:type="pct"/>
            <w:tcBorders>
              <w:top w:val="single" w:sz="4" w:space="0" w:color="auto"/>
              <w:left w:val="single" w:sz="4" w:space="0" w:color="auto"/>
              <w:bottom w:val="single" w:sz="4" w:space="0" w:color="auto"/>
              <w:right w:val="single" w:sz="4" w:space="0" w:color="auto"/>
            </w:tcBorders>
            <w:vAlign w:val="center"/>
            <w:hideMark/>
          </w:tcPr>
          <w:p w14:paraId="7304C83A" w14:textId="77777777" w:rsidR="005D104E" w:rsidRPr="002950A6" w:rsidRDefault="005D104E" w:rsidP="006D389F">
            <w:pPr>
              <w:pStyle w:val="Style1"/>
              <w:rPr>
                <w:sz w:val="28"/>
                <w:szCs w:val="28"/>
              </w:rPr>
            </w:pPr>
            <w:r w:rsidRPr="002950A6">
              <w:rPr>
                <w:sz w:val="28"/>
                <w:szCs w:val="28"/>
              </w:rPr>
              <w:t>cái</w:t>
            </w:r>
          </w:p>
        </w:tc>
        <w:tc>
          <w:tcPr>
            <w:tcW w:w="1134" w:type="pct"/>
            <w:tcBorders>
              <w:top w:val="nil"/>
              <w:left w:val="nil"/>
              <w:bottom w:val="single" w:sz="4" w:space="0" w:color="auto"/>
              <w:right w:val="single" w:sz="4" w:space="0" w:color="auto"/>
            </w:tcBorders>
            <w:vAlign w:val="center"/>
            <w:hideMark/>
          </w:tcPr>
          <w:p w14:paraId="19825AEC" w14:textId="77777777" w:rsidR="005D104E" w:rsidRPr="002950A6" w:rsidRDefault="005D104E" w:rsidP="006D389F">
            <w:pPr>
              <w:pStyle w:val="Style1"/>
              <w:rPr>
                <w:sz w:val="28"/>
                <w:szCs w:val="28"/>
              </w:rPr>
            </w:pPr>
            <w:r w:rsidRPr="002950A6">
              <w:rPr>
                <w:sz w:val="28"/>
                <w:szCs w:val="28"/>
              </w:rPr>
              <w:t>0,0117</w:t>
            </w:r>
          </w:p>
        </w:tc>
      </w:tr>
      <w:tr w:rsidR="00BE230F" w:rsidRPr="002950A6" w14:paraId="729BB69C"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0C5F4C4E" w14:textId="77777777" w:rsidR="005D104E" w:rsidRPr="002950A6" w:rsidRDefault="005D104E" w:rsidP="006D389F">
            <w:pPr>
              <w:pStyle w:val="Style1"/>
              <w:rPr>
                <w:sz w:val="28"/>
                <w:szCs w:val="28"/>
              </w:rPr>
            </w:pPr>
            <w:r w:rsidRPr="002950A6">
              <w:rPr>
                <w:sz w:val="28"/>
                <w:szCs w:val="28"/>
              </w:rPr>
              <w:t>2</w:t>
            </w:r>
          </w:p>
        </w:tc>
        <w:tc>
          <w:tcPr>
            <w:tcW w:w="1720" w:type="pct"/>
            <w:tcBorders>
              <w:top w:val="nil"/>
              <w:left w:val="nil"/>
              <w:bottom w:val="single" w:sz="4" w:space="0" w:color="auto"/>
              <w:right w:val="single" w:sz="4" w:space="0" w:color="auto"/>
            </w:tcBorders>
            <w:vAlign w:val="center"/>
            <w:hideMark/>
          </w:tcPr>
          <w:p w14:paraId="3EFEF852" w14:textId="77777777" w:rsidR="005D104E" w:rsidRPr="002950A6" w:rsidRDefault="005D104E" w:rsidP="006D389F">
            <w:pPr>
              <w:pStyle w:val="Style1"/>
              <w:jc w:val="left"/>
              <w:rPr>
                <w:sz w:val="28"/>
                <w:szCs w:val="28"/>
              </w:rPr>
            </w:pPr>
            <w:r w:rsidRPr="002950A6">
              <w:rPr>
                <w:sz w:val="28"/>
                <w:szCs w:val="28"/>
              </w:rPr>
              <w:t>Máy bổ củi</w:t>
            </w:r>
          </w:p>
        </w:tc>
        <w:tc>
          <w:tcPr>
            <w:tcW w:w="861" w:type="pct"/>
            <w:tcBorders>
              <w:top w:val="single" w:sz="4" w:space="0" w:color="auto"/>
              <w:left w:val="nil"/>
              <w:bottom w:val="single" w:sz="4" w:space="0" w:color="auto"/>
              <w:right w:val="single" w:sz="4" w:space="0" w:color="auto"/>
            </w:tcBorders>
            <w:vAlign w:val="center"/>
          </w:tcPr>
          <w:p w14:paraId="56892D2A" w14:textId="77777777" w:rsidR="005D104E" w:rsidRPr="002950A6" w:rsidRDefault="005D104E" w:rsidP="006D389F">
            <w:pPr>
              <w:pStyle w:val="Style1"/>
              <w:rPr>
                <w:sz w:val="28"/>
                <w:szCs w:val="28"/>
              </w:rPr>
            </w:pPr>
            <w:r w:rsidRPr="002950A6">
              <w:rPr>
                <w:sz w:val="28"/>
                <w:szCs w:val="28"/>
              </w:rPr>
              <w:t>3,7 KWh</w:t>
            </w:r>
          </w:p>
        </w:tc>
        <w:tc>
          <w:tcPr>
            <w:tcW w:w="818" w:type="pct"/>
            <w:tcBorders>
              <w:top w:val="single" w:sz="4" w:space="0" w:color="auto"/>
              <w:left w:val="single" w:sz="4" w:space="0" w:color="auto"/>
              <w:bottom w:val="single" w:sz="4" w:space="0" w:color="auto"/>
              <w:right w:val="single" w:sz="4" w:space="0" w:color="auto"/>
            </w:tcBorders>
            <w:vAlign w:val="center"/>
            <w:hideMark/>
          </w:tcPr>
          <w:p w14:paraId="67969A1E" w14:textId="77777777" w:rsidR="005D104E" w:rsidRPr="002950A6" w:rsidRDefault="005D104E" w:rsidP="006D389F">
            <w:pPr>
              <w:pStyle w:val="Style1"/>
              <w:rPr>
                <w:sz w:val="28"/>
                <w:szCs w:val="28"/>
              </w:rPr>
            </w:pPr>
            <w:r w:rsidRPr="002950A6">
              <w:rPr>
                <w:sz w:val="28"/>
                <w:szCs w:val="28"/>
              </w:rPr>
              <w:t>cái</w:t>
            </w:r>
          </w:p>
        </w:tc>
        <w:tc>
          <w:tcPr>
            <w:tcW w:w="1134" w:type="pct"/>
            <w:tcBorders>
              <w:top w:val="nil"/>
              <w:left w:val="nil"/>
              <w:bottom w:val="single" w:sz="4" w:space="0" w:color="auto"/>
              <w:right w:val="single" w:sz="4" w:space="0" w:color="auto"/>
            </w:tcBorders>
            <w:vAlign w:val="center"/>
            <w:hideMark/>
          </w:tcPr>
          <w:p w14:paraId="17A36664" w14:textId="77777777" w:rsidR="005D104E" w:rsidRPr="002950A6" w:rsidRDefault="005D104E" w:rsidP="006D389F">
            <w:pPr>
              <w:pStyle w:val="Style1"/>
              <w:rPr>
                <w:sz w:val="28"/>
                <w:szCs w:val="28"/>
              </w:rPr>
            </w:pPr>
            <w:r w:rsidRPr="002950A6">
              <w:rPr>
                <w:sz w:val="28"/>
                <w:szCs w:val="28"/>
              </w:rPr>
              <w:t>0,0088</w:t>
            </w:r>
          </w:p>
        </w:tc>
      </w:tr>
      <w:tr w:rsidR="00BE230F" w:rsidRPr="002950A6" w14:paraId="10BF9147" w14:textId="77777777" w:rsidTr="00450B99">
        <w:trPr>
          <w:trHeight w:val="300"/>
        </w:trPr>
        <w:tc>
          <w:tcPr>
            <w:tcW w:w="467" w:type="pct"/>
            <w:tcBorders>
              <w:top w:val="single" w:sz="4" w:space="0" w:color="auto"/>
              <w:left w:val="single" w:sz="4" w:space="0" w:color="auto"/>
              <w:bottom w:val="single" w:sz="4" w:space="0" w:color="auto"/>
              <w:right w:val="single" w:sz="4" w:space="0" w:color="auto"/>
            </w:tcBorders>
            <w:vAlign w:val="center"/>
            <w:hideMark/>
          </w:tcPr>
          <w:p w14:paraId="5AB965EC" w14:textId="77777777" w:rsidR="005D104E" w:rsidRPr="002950A6" w:rsidRDefault="005D104E" w:rsidP="006D389F">
            <w:pPr>
              <w:pStyle w:val="Style1"/>
              <w:rPr>
                <w:sz w:val="28"/>
                <w:szCs w:val="28"/>
              </w:rPr>
            </w:pPr>
            <w:r w:rsidRPr="002950A6">
              <w:rPr>
                <w:sz w:val="28"/>
                <w:szCs w:val="28"/>
              </w:rPr>
              <w:t>3</w:t>
            </w:r>
          </w:p>
        </w:tc>
        <w:tc>
          <w:tcPr>
            <w:tcW w:w="1720" w:type="pct"/>
            <w:tcBorders>
              <w:top w:val="single" w:sz="4" w:space="0" w:color="auto"/>
              <w:left w:val="nil"/>
              <w:bottom w:val="single" w:sz="4" w:space="0" w:color="auto"/>
              <w:right w:val="single" w:sz="4" w:space="0" w:color="auto"/>
            </w:tcBorders>
            <w:vAlign w:val="center"/>
            <w:hideMark/>
          </w:tcPr>
          <w:p w14:paraId="1587F444" w14:textId="77777777" w:rsidR="005D104E" w:rsidRPr="002950A6" w:rsidRDefault="005D104E" w:rsidP="006D389F">
            <w:pPr>
              <w:pStyle w:val="Style1"/>
              <w:jc w:val="left"/>
              <w:rPr>
                <w:sz w:val="28"/>
                <w:szCs w:val="28"/>
              </w:rPr>
            </w:pPr>
            <w:r w:rsidRPr="002950A6">
              <w:rPr>
                <w:sz w:val="28"/>
                <w:szCs w:val="28"/>
              </w:rPr>
              <w:t>Máy nghiền + băng tải</w:t>
            </w:r>
          </w:p>
        </w:tc>
        <w:tc>
          <w:tcPr>
            <w:tcW w:w="861" w:type="pct"/>
            <w:tcBorders>
              <w:top w:val="single" w:sz="4" w:space="0" w:color="auto"/>
              <w:left w:val="nil"/>
              <w:bottom w:val="single" w:sz="4" w:space="0" w:color="auto"/>
              <w:right w:val="single" w:sz="4" w:space="0" w:color="auto"/>
            </w:tcBorders>
            <w:vAlign w:val="center"/>
          </w:tcPr>
          <w:p w14:paraId="1BB28CE7" w14:textId="77777777" w:rsidR="005D104E" w:rsidRPr="002950A6" w:rsidRDefault="005D104E" w:rsidP="006D389F">
            <w:pPr>
              <w:pStyle w:val="Style1"/>
              <w:rPr>
                <w:sz w:val="28"/>
                <w:szCs w:val="28"/>
              </w:rPr>
            </w:pPr>
            <w:r w:rsidRPr="002950A6">
              <w:rPr>
                <w:sz w:val="28"/>
                <w:szCs w:val="28"/>
              </w:rPr>
              <w:t>37,4KWh</w:t>
            </w:r>
          </w:p>
        </w:tc>
        <w:tc>
          <w:tcPr>
            <w:tcW w:w="818" w:type="pct"/>
            <w:tcBorders>
              <w:top w:val="single" w:sz="4" w:space="0" w:color="auto"/>
              <w:left w:val="single" w:sz="4" w:space="0" w:color="auto"/>
              <w:bottom w:val="single" w:sz="4" w:space="0" w:color="auto"/>
              <w:right w:val="single" w:sz="4" w:space="0" w:color="auto"/>
            </w:tcBorders>
            <w:vAlign w:val="center"/>
            <w:hideMark/>
          </w:tcPr>
          <w:p w14:paraId="2BD4363D" w14:textId="77777777" w:rsidR="005D104E" w:rsidRPr="002950A6" w:rsidRDefault="005D104E" w:rsidP="006D389F">
            <w:pPr>
              <w:pStyle w:val="Style1"/>
              <w:rPr>
                <w:sz w:val="28"/>
                <w:szCs w:val="28"/>
              </w:rPr>
            </w:pPr>
            <w:r w:rsidRPr="002950A6">
              <w:rPr>
                <w:sz w:val="28"/>
                <w:szCs w:val="28"/>
              </w:rPr>
              <w:t>cái</w:t>
            </w:r>
          </w:p>
        </w:tc>
        <w:tc>
          <w:tcPr>
            <w:tcW w:w="1134" w:type="pct"/>
            <w:tcBorders>
              <w:top w:val="single" w:sz="4" w:space="0" w:color="auto"/>
              <w:left w:val="nil"/>
              <w:bottom w:val="single" w:sz="4" w:space="0" w:color="auto"/>
              <w:right w:val="single" w:sz="4" w:space="0" w:color="auto"/>
            </w:tcBorders>
            <w:vAlign w:val="center"/>
            <w:hideMark/>
          </w:tcPr>
          <w:p w14:paraId="07317E1B" w14:textId="77777777" w:rsidR="005D104E" w:rsidRPr="002950A6" w:rsidRDefault="005D104E" w:rsidP="006D389F">
            <w:pPr>
              <w:pStyle w:val="Style1"/>
              <w:rPr>
                <w:sz w:val="28"/>
                <w:szCs w:val="28"/>
              </w:rPr>
            </w:pPr>
            <w:r w:rsidRPr="002950A6">
              <w:rPr>
                <w:sz w:val="28"/>
                <w:szCs w:val="28"/>
              </w:rPr>
              <w:t>0,0585</w:t>
            </w:r>
          </w:p>
        </w:tc>
      </w:tr>
      <w:tr w:rsidR="00BE230F" w:rsidRPr="002950A6" w14:paraId="42B77516" w14:textId="77777777" w:rsidTr="00450B99">
        <w:trPr>
          <w:trHeight w:val="300"/>
        </w:trPr>
        <w:tc>
          <w:tcPr>
            <w:tcW w:w="467" w:type="pct"/>
            <w:tcBorders>
              <w:top w:val="single" w:sz="4" w:space="0" w:color="auto"/>
              <w:left w:val="single" w:sz="4" w:space="0" w:color="auto"/>
              <w:bottom w:val="single" w:sz="4" w:space="0" w:color="auto"/>
              <w:right w:val="single" w:sz="4" w:space="0" w:color="auto"/>
            </w:tcBorders>
            <w:vAlign w:val="center"/>
          </w:tcPr>
          <w:p w14:paraId="2034FE80" w14:textId="77777777" w:rsidR="005D104E" w:rsidRPr="002950A6" w:rsidRDefault="005D104E" w:rsidP="006D389F">
            <w:pPr>
              <w:pStyle w:val="Style1"/>
              <w:rPr>
                <w:sz w:val="28"/>
                <w:szCs w:val="28"/>
              </w:rPr>
            </w:pPr>
            <w:r w:rsidRPr="002950A6">
              <w:rPr>
                <w:sz w:val="28"/>
                <w:szCs w:val="28"/>
              </w:rPr>
              <w:t>4</w:t>
            </w:r>
          </w:p>
        </w:tc>
        <w:tc>
          <w:tcPr>
            <w:tcW w:w="1720" w:type="pct"/>
            <w:tcBorders>
              <w:top w:val="single" w:sz="4" w:space="0" w:color="auto"/>
              <w:left w:val="nil"/>
              <w:bottom w:val="single" w:sz="4" w:space="0" w:color="auto"/>
              <w:right w:val="single" w:sz="4" w:space="0" w:color="auto"/>
            </w:tcBorders>
            <w:vAlign w:val="center"/>
          </w:tcPr>
          <w:p w14:paraId="2C1446B3" w14:textId="77777777" w:rsidR="005D104E" w:rsidRPr="002950A6" w:rsidRDefault="005D104E" w:rsidP="006D389F">
            <w:pPr>
              <w:pStyle w:val="Style1"/>
              <w:jc w:val="left"/>
              <w:rPr>
                <w:sz w:val="28"/>
                <w:szCs w:val="28"/>
              </w:rPr>
            </w:pPr>
            <w:r w:rsidRPr="002950A6">
              <w:rPr>
                <w:sz w:val="28"/>
                <w:szCs w:val="28"/>
              </w:rPr>
              <w:t>Trạm cân</w:t>
            </w:r>
          </w:p>
        </w:tc>
        <w:tc>
          <w:tcPr>
            <w:tcW w:w="861" w:type="pct"/>
            <w:tcBorders>
              <w:top w:val="single" w:sz="4" w:space="0" w:color="auto"/>
              <w:left w:val="nil"/>
              <w:bottom w:val="single" w:sz="4" w:space="0" w:color="auto"/>
              <w:right w:val="single" w:sz="4" w:space="0" w:color="auto"/>
            </w:tcBorders>
            <w:vAlign w:val="center"/>
          </w:tcPr>
          <w:p w14:paraId="20E8FE79" w14:textId="77777777" w:rsidR="005D104E" w:rsidRPr="002950A6" w:rsidRDefault="005D104E" w:rsidP="006D389F">
            <w:pPr>
              <w:pStyle w:val="Style1"/>
              <w:rPr>
                <w:sz w:val="28"/>
                <w:szCs w:val="28"/>
              </w:rPr>
            </w:pPr>
            <w:r w:rsidRPr="002950A6">
              <w:rPr>
                <w:sz w:val="28"/>
                <w:szCs w:val="28"/>
              </w:rPr>
              <w:t>0,003 KWh</w:t>
            </w:r>
          </w:p>
        </w:tc>
        <w:tc>
          <w:tcPr>
            <w:tcW w:w="818" w:type="pct"/>
            <w:tcBorders>
              <w:top w:val="single" w:sz="4" w:space="0" w:color="auto"/>
              <w:left w:val="single" w:sz="4" w:space="0" w:color="auto"/>
              <w:bottom w:val="single" w:sz="4" w:space="0" w:color="auto"/>
              <w:right w:val="single" w:sz="4" w:space="0" w:color="auto"/>
            </w:tcBorders>
            <w:vAlign w:val="center"/>
          </w:tcPr>
          <w:p w14:paraId="25771956" w14:textId="77777777" w:rsidR="005D104E" w:rsidRPr="002950A6" w:rsidRDefault="005D104E" w:rsidP="006D389F">
            <w:pPr>
              <w:pStyle w:val="Style1"/>
              <w:rPr>
                <w:sz w:val="28"/>
                <w:szCs w:val="28"/>
              </w:rPr>
            </w:pPr>
            <w:r w:rsidRPr="002950A6">
              <w:rPr>
                <w:sz w:val="28"/>
                <w:szCs w:val="28"/>
              </w:rPr>
              <w:t>cái</w:t>
            </w:r>
          </w:p>
        </w:tc>
        <w:tc>
          <w:tcPr>
            <w:tcW w:w="1134" w:type="pct"/>
            <w:tcBorders>
              <w:top w:val="single" w:sz="4" w:space="0" w:color="auto"/>
              <w:left w:val="nil"/>
              <w:bottom w:val="single" w:sz="4" w:space="0" w:color="auto"/>
              <w:right w:val="single" w:sz="4" w:space="0" w:color="auto"/>
            </w:tcBorders>
            <w:vAlign w:val="center"/>
          </w:tcPr>
          <w:p w14:paraId="6513C69E" w14:textId="77777777" w:rsidR="005D104E" w:rsidRPr="002950A6" w:rsidRDefault="005D104E" w:rsidP="006D389F">
            <w:pPr>
              <w:pStyle w:val="Style1"/>
              <w:rPr>
                <w:sz w:val="28"/>
                <w:szCs w:val="28"/>
              </w:rPr>
            </w:pPr>
            <w:r w:rsidRPr="002950A6">
              <w:rPr>
                <w:sz w:val="28"/>
                <w:szCs w:val="28"/>
              </w:rPr>
              <w:t>0,0012</w:t>
            </w:r>
          </w:p>
        </w:tc>
      </w:tr>
    </w:tbl>
    <w:p w14:paraId="1313B718" w14:textId="77777777" w:rsidR="005D104E" w:rsidRPr="002950A6" w:rsidRDefault="00BD6522" w:rsidP="0027342A">
      <w:pPr>
        <w:pStyle w:val="00noidung"/>
        <w:outlineLvl w:val="2"/>
        <w:rPr>
          <w:lang w:val="en-US"/>
        </w:rPr>
      </w:pPr>
      <w:r w:rsidRPr="002950A6">
        <w:rPr>
          <w:lang w:val="en-US"/>
        </w:rPr>
        <w:t>c)</w:t>
      </w:r>
      <w:r w:rsidR="005D104E" w:rsidRPr="002950A6">
        <w:rPr>
          <w:lang w:val="en-US"/>
        </w:rPr>
        <w:t xml:space="preserve"> Định mức dụng cụ lao động</w:t>
      </w:r>
    </w:p>
    <w:p w14:paraId="7663CEFC"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846"/>
        <w:gridCol w:w="3117"/>
        <w:gridCol w:w="1560"/>
        <w:gridCol w:w="1417"/>
        <w:gridCol w:w="2120"/>
      </w:tblGrid>
      <w:tr w:rsidR="00BE230F" w:rsidRPr="002950A6" w14:paraId="3365EAE0" w14:textId="77777777" w:rsidTr="00450B99">
        <w:trPr>
          <w:trHeight w:val="960"/>
          <w:tblHeader/>
        </w:trPr>
        <w:tc>
          <w:tcPr>
            <w:tcW w:w="467" w:type="pct"/>
            <w:tcBorders>
              <w:top w:val="single" w:sz="4" w:space="0" w:color="auto"/>
              <w:left w:val="single" w:sz="4" w:space="0" w:color="auto"/>
              <w:bottom w:val="single" w:sz="4" w:space="0" w:color="auto"/>
              <w:right w:val="single" w:sz="4" w:space="0" w:color="auto"/>
            </w:tcBorders>
            <w:vAlign w:val="center"/>
            <w:hideMark/>
          </w:tcPr>
          <w:p w14:paraId="6E088D62" w14:textId="77777777" w:rsidR="005D104E" w:rsidRPr="002950A6" w:rsidRDefault="005D104E" w:rsidP="00450B99">
            <w:pPr>
              <w:pStyle w:val="Style1"/>
              <w:rPr>
                <w:b/>
                <w:bCs w:val="0"/>
                <w:sz w:val="28"/>
                <w:szCs w:val="28"/>
              </w:rPr>
            </w:pPr>
            <w:r w:rsidRPr="002950A6">
              <w:rPr>
                <w:b/>
                <w:bCs w:val="0"/>
                <w:sz w:val="28"/>
                <w:szCs w:val="28"/>
              </w:rPr>
              <w:t>TT</w:t>
            </w:r>
          </w:p>
        </w:tc>
        <w:tc>
          <w:tcPr>
            <w:tcW w:w="1720" w:type="pct"/>
            <w:tcBorders>
              <w:top w:val="single" w:sz="4" w:space="0" w:color="auto"/>
              <w:left w:val="nil"/>
              <w:bottom w:val="single" w:sz="4" w:space="0" w:color="auto"/>
              <w:right w:val="single" w:sz="4" w:space="0" w:color="auto"/>
            </w:tcBorders>
            <w:vAlign w:val="center"/>
            <w:hideMark/>
          </w:tcPr>
          <w:p w14:paraId="5924E1E9"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861" w:type="pct"/>
            <w:tcBorders>
              <w:top w:val="single" w:sz="4" w:space="0" w:color="auto"/>
              <w:left w:val="nil"/>
              <w:bottom w:val="single" w:sz="4" w:space="0" w:color="auto"/>
              <w:right w:val="single" w:sz="4" w:space="0" w:color="auto"/>
            </w:tcBorders>
            <w:vAlign w:val="center"/>
            <w:hideMark/>
          </w:tcPr>
          <w:p w14:paraId="76FB847A"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82" w:type="pct"/>
            <w:tcBorders>
              <w:top w:val="single" w:sz="4" w:space="0" w:color="auto"/>
              <w:left w:val="nil"/>
              <w:bottom w:val="single" w:sz="4" w:space="0" w:color="auto"/>
              <w:right w:val="single" w:sz="4" w:space="0" w:color="auto"/>
            </w:tcBorders>
            <w:vAlign w:val="center"/>
            <w:hideMark/>
          </w:tcPr>
          <w:p w14:paraId="2A163E8C" w14:textId="77777777" w:rsidR="005D104E" w:rsidRPr="002950A6" w:rsidRDefault="005D104E" w:rsidP="00450B99">
            <w:pPr>
              <w:pStyle w:val="Style1"/>
              <w:rPr>
                <w:b/>
                <w:bCs w:val="0"/>
                <w:sz w:val="28"/>
                <w:szCs w:val="28"/>
              </w:rPr>
            </w:pPr>
            <w:r w:rsidRPr="002950A6">
              <w:rPr>
                <w:b/>
                <w:bCs w:val="0"/>
                <w:sz w:val="28"/>
                <w:szCs w:val="28"/>
              </w:rPr>
              <w:t>THSD (tháng)</w:t>
            </w:r>
          </w:p>
        </w:tc>
        <w:tc>
          <w:tcPr>
            <w:tcW w:w="1170" w:type="pct"/>
            <w:tcBorders>
              <w:top w:val="single" w:sz="4" w:space="0" w:color="auto"/>
              <w:left w:val="nil"/>
              <w:bottom w:val="single" w:sz="4" w:space="0" w:color="auto"/>
              <w:right w:val="single" w:sz="4" w:space="0" w:color="auto"/>
            </w:tcBorders>
            <w:vAlign w:val="center"/>
            <w:hideMark/>
          </w:tcPr>
          <w:p w14:paraId="326A4F03" w14:textId="77777777" w:rsidR="005D104E" w:rsidRPr="002950A6" w:rsidRDefault="005D104E" w:rsidP="00450B99">
            <w:pPr>
              <w:pStyle w:val="Style1"/>
              <w:rPr>
                <w:b/>
                <w:bCs w:val="0"/>
                <w:sz w:val="28"/>
                <w:szCs w:val="28"/>
              </w:rPr>
            </w:pPr>
            <w:r w:rsidRPr="002950A6">
              <w:rPr>
                <w:b/>
                <w:bCs w:val="0"/>
                <w:sz w:val="28"/>
                <w:szCs w:val="28"/>
              </w:rPr>
              <w:t>Mức tiêu hao (ca/tấn)</w:t>
            </w:r>
          </w:p>
        </w:tc>
      </w:tr>
      <w:tr w:rsidR="00BE230F" w:rsidRPr="002950A6" w14:paraId="15998697"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67F06379" w14:textId="77777777" w:rsidR="005D104E" w:rsidRPr="002950A6" w:rsidRDefault="005D104E" w:rsidP="00450B99">
            <w:pPr>
              <w:pStyle w:val="Style1"/>
              <w:rPr>
                <w:sz w:val="28"/>
                <w:szCs w:val="28"/>
              </w:rPr>
            </w:pPr>
            <w:r w:rsidRPr="002950A6">
              <w:rPr>
                <w:sz w:val="28"/>
                <w:szCs w:val="28"/>
              </w:rPr>
              <w:t>1</w:t>
            </w:r>
          </w:p>
        </w:tc>
        <w:tc>
          <w:tcPr>
            <w:tcW w:w="1720" w:type="pct"/>
            <w:tcBorders>
              <w:top w:val="nil"/>
              <w:left w:val="nil"/>
              <w:bottom w:val="single" w:sz="4" w:space="0" w:color="auto"/>
              <w:right w:val="single" w:sz="4" w:space="0" w:color="auto"/>
            </w:tcBorders>
            <w:vAlign w:val="center"/>
            <w:hideMark/>
          </w:tcPr>
          <w:p w14:paraId="0C24F978" w14:textId="77777777" w:rsidR="005D104E" w:rsidRPr="002950A6" w:rsidRDefault="005D104E" w:rsidP="00450B99">
            <w:pPr>
              <w:pStyle w:val="Style1"/>
              <w:jc w:val="left"/>
              <w:rPr>
                <w:sz w:val="28"/>
                <w:szCs w:val="28"/>
              </w:rPr>
            </w:pPr>
            <w:r w:rsidRPr="002950A6">
              <w:rPr>
                <w:sz w:val="28"/>
                <w:szCs w:val="28"/>
              </w:rPr>
              <w:t>Chổi có cán</w:t>
            </w:r>
          </w:p>
        </w:tc>
        <w:tc>
          <w:tcPr>
            <w:tcW w:w="861" w:type="pct"/>
            <w:tcBorders>
              <w:top w:val="nil"/>
              <w:left w:val="nil"/>
              <w:bottom w:val="single" w:sz="4" w:space="0" w:color="auto"/>
              <w:right w:val="single" w:sz="4" w:space="0" w:color="auto"/>
            </w:tcBorders>
            <w:vAlign w:val="center"/>
            <w:hideMark/>
          </w:tcPr>
          <w:p w14:paraId="01832246" w14:textId="77777777" w:rsidR="005D104E" w:rsidRPr="002950A6" w:rsidRDefault="005D1666" w:rsidP="00450B99">
            <w:pPr>
              <w:pStyle w:val="Style1"/>
              <w:rPr>
                <w:sz w:val="28"/>
                <w:szCs w:val="28"/>
              </w:rPr>
            </w:pPr>
            <w:r w:rsidRPr="002950A6">
              <w:rPr>
                <w:sz w:val="28"/>
                <w:szCs w:val="28"/>
              </w:rPr>
              <w:t>c</w:t>
            </w:r>
            <w:r w:rsidR="005D104E" w:rsidRPr="002950A6">
              <w:rPr>
                <w:sz w:val="28"/>
                <w:szCs w:val="28"/>
              </w:rPr>
              <w:t>ái</w:t>
            </w:r>
          </w:p>
        </w:tc>
        <w:tc>
          <w:tcPr>
            <w:tcW w:w="782" w:type="pct"/>
            <w:tcBorders>
              <w:top w:val="nil"/>
              <w:left w:val="nil"/>
              <w:bottom w:val="single" w:sz="4" w:space="0" w:color="auto"/>
              <w:right w:val="single" w:sz="4" w:space="0" w:color="auto"/>
            </w:tcBorders>
            <w:vAlign w:val="center"/>
            <w:hideMark/>
          </w:tcPr>
          <w:p w14:paraId="1EC69B51" w14:textId="77777777" w:rsidR="005D104E" w:rsidRPr="002950A6" w:rsidRDefault="005D104E" w:rsidP="00450B99">
            <w:pPr>
              <w:pStyle w:val="Style1"/>
              <w:rPr>
                <w:sz w:val="28"/>
                <w:szCs w:val="28"/>
              </w:rPr>
            </w:pPr>
            <w:r w:rsidRPr="002950A6">
              <w:rPr>
                <w:sz w:val="28"/>
                <w:szCs w:val="28"/>
              </w:rPr>
              <w:t>6</w:t>
            </w:r>
          </w:p>
        </w:tc>
        <w:tc>
          <w:tcPr>
            <w:tcW w:w="1170" w:type="pct"/>
            <w:tcBorders>
              <w:top w:val="nil"/>
              <w:left w:val="nil"/>
              <w:bottom w:val="single" w:sz="4" w:space="0" w:color="auto"/>
              <w:right w:val="single" w:sz="4" w:space="0" w:color="auto"/>
            </w:tcBorders>
            <w:vAlign w:val="center"/>
            <w:hideMark/>
          </w:tcPr>
          <w:p w14:paraId="44413BA2" w14:textId="77777777" w:rsidR="005D104E" w:rsidRPr="002950A6" w:rsidRDefault="005D104E" w:rsidP="00450B99">
            <w:pPr>
              <w:pStyle w:val="Style1"/>
              <w:rPr>
                <w:sz w:val="28"/>
                <w:szCs w:val="28"/>
              </w:rPr>
            </w:pPr>
            <w:r w:rsidRPr="002950A6">
              <w:rPr>
                <w:sz w:val="28"/>
                <w:szCs w:val="28"/>
              </w:rPr>
              <w:t>0,1634</w:t>
            </w:r>
          </w:p>
        </w:tc>
      </w:tr>
      <w:tr w:rsidR="00BE230F" w:rsidRPr="002950A6" w14:paraId="30FD6C2F"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3DCD0AA6" w14:textId="77777777" w:rsidR="005D104E" w:rsidRPr="002950A6" w:rsidRDefault="005D104E" w:rsidP="00450B99">
            <w:pPr>
              <w:pStyle w:val="Style1"/>
              <w:rPr>
                <w:sz w:val="28"/>
                <w:szCs w:val="28"/>
              </w:rPr>
            </w:pPr>
            <w:r w:rsidRPr="002950A6">
              <w:rPr>
                <w:sz w:val="28"/>
                <w:szCs w:val="28"/>
              </w:rPr>
              <w:t>2</w:t>
            </w:r>
          </w:p>
        </w:tc>
        <w:tc>
          <w:tcPr>
            <w:tcW w:w="1720" w:type="pct"/>
            <w:tcBorders>
              <w:top w:val="nil"/>
              <w:left w:val="nil"/>
              <w:bottom w:val="single" w:sz="4" w:space="0" w:color="auto"/>
              <w:right w:val="single" w:sz="4" w:space="0" w:color="auto"/>
            </w:tcBorders>
            <w:vAlign w:val="center"/>
            <w:hideMark/>
          </w:tcPr>
          <w:p w14:paraId="7E1E5A31" w14:textId="77777777" w:rsidR="005D104E" w:rsidRPr="002950A6" w:rsidRDefault="005D104E" w:rsidP="00450B99">
            <w:pPr>
              <w:pStyle w:val="Style1"/>
              <w:jc w:val="left"/>
              <w:rPr>
                <w:sz w:val="28"/>
                <w:szCs w:val="28"/>
              </w:rPr>
            </w:pPr>
            <w:r w:rsidRPr="002950A6">
              <w:rPr>
                <w:sz w:val="28"/>
                <w:szCs w:val="28"/>
              </w:rPr>
              <w:t>Xẻng có cán</w:t>
            </w:r>
          </w:p>
        </w:tc>
        <w:tc>
          <w:tcPr>
            <w:tcW w:w="861" w:type="pct"/>
            <w:tcBorders>
              <w:top w:val="nil"/>
              <w:left w:val="nil"/>
              <w:bottom w:val="single" w:sz="4" w:space="0" w:color="auto"/>
              <w:right w:val="single" w:sz="4" w:space="0" w:color="auto"/>
            </w:tcBorders>
            <w:vAlign w:val="center"/>
            <w:hideMark/>
          </w:tcPr>
          <w:p w14:paraId="6D770C79" w14:textId="77777777" w:rsidR="005D104E" w:rsidRPr="002950A6" w:rsidRDefault="005D1666" w:rsidP="00450B99">
            <w:pPr>
              <w:pStyle w:val="Style1"/>
              <w:rPr>
                <w:sz w:val="28"/>
                <w:szCs w:val="28"/>
              </w:rPr>
            </w:pPr>
            <w:r w:rsidRPr="002950A6">
              <w:rPr>
                <w:sz w:val="28"/>
                <w:szCs w:val="28"/>
              </w:rPr>
              <w:t>c</w:t>
            </w:r>
            <w:r w:rsidR="005D104E" w:rsidRPr="002950A6">
              <w:rPr>
                <w:sz w:val="28"/>
                <w:szCs w:val="28"/>
              </w:rPr>
              <w:t>ái</w:t>
            </w:r>
          </w:p>
        </w:tc>
        <w:tc>
          <w:tcPr>
            <w:tcW w:w="782" w:type="pct"/>
            <w:tcBorders>
              <w:top w:val="nil"/>
              <w:left w:val="nil"/>
              <w:bottom w:val="single" w:sz="4" w:space="0" w:color="auto"/>
              <w:right w:val="single" w:sz="4" w:space="0" w:color="auto"/>
            </w:tcBorders>
            <w:vAlign w:val="center"/>
            <w:hideMark/>
          </w:tcPr>
          <w:p w14:paraId="0B2675C5" w14:textId="77777777" w:rsidR="005D104E" w:rsidRPr="002950A6" w:rsidRDefault="005D104E" w:rsidP="00450B99">
            <w:pPr>
              <w:pStyle w:val="Style1"/>
              <w:rPr>
                <w:sz w:val="28"/>
                <w:szCs w:val="28"/>
              </w:rPr>
            </w:pPr>
            <w:r w:rsidRPr="002950A6">
              <w:rPr>
                <w:sz w:val="28"/>
                <w:szCs w:val="28"/>
              </w:rPr>
              <w:t>12</w:t>
            </w:r>
          </w:p>
        </w:tc>
        <w:tc>
          <w:tcPr>
            <w:tcW w:w="1170" w:type="pct"/>
            <w:tcBorders>
              <w:top w:val="nil"/>
              <w:left w:val="nil"/>
              <w:bottom w:val="single" w:sz="4" w:space="0" w:color="auto"/>
              <w:right w:val="single" w:sz="4" w:space="0" w:color="auto"/>
            </w:tcBorders>
            <w:vAlign w:val="center"/>
            <w:hideMark/>
          </w:tcPr>
          <w:p w14:paraId="5D80CB20" w14:textId="77777777" w:rsidR="005D104E" w:rsidRPr="002950A6" w:rsidRDefault="005D104E" w:rsidP="00450B99">
            <w:pPr>
              <w:pStyle w:val="Style1"/>
              <w:rPr>
                <w:sz w:val="28"/>
                <w:szCs w:val="28"/>
              </w:rPr>
            </w:pPr>
            <w:r w:rsidRPr="002950A6">
              <w:rPr>
                <w:sz w:val="28"/>
                <w:szCs w:val="28"/>
              </w:rPr>
              <w:t>0,1634</w:t>
            </w:r>
          </w:p>
        </w:tc>
      </w:tr>
      <w:tr w:rsidR="00BE230F" w:rsidRPr="002950A6" w14:paraId="61649784"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052C0D96" w14:textId="77777777" w:rsidR="005D104E" w:rsidRPr="002950A6" w:rsidRDefault="005D104E" w:rsidP="00450B99">
            <w:pPr>
              <w:pStyle w:val="Style1"/>
              <w:rPr>
                <w:sz w:val="28"/>
                <w:szCs w:val="28"/>
              </w:rPr>
            </w:pPr>
            <w:r w:rsidRPr="002950A6">
              <w:rPr>
                <w:sz w:val="28"/>
                <w:szCs w:val="28"/>
              </w:rPr>
              <w:t>3</w:t>
            </w:r>
          </w:p>
        </w:tc>
        <w:tc>
          <w:tcPr>
            <w:tcW w:w="1720" w:type="pct"/>
            <w:tcBorders>
              <w:top w:val="nil"/>
              <w:left w:val="nil"/>
              <w:bottom w:val="single" w:sz="4" w:space="0" w:color="auto"/>
              <w:right w:val="single" w:sz="4" w:space="0" w:color="auto"/>
            </w:tcBorders>
            <w:vAlign w:val="center"/>
            <w:hideMark/>
          </w:tcPr>
          <w:p w14:paraId="0611E40D"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861" w:type="pct"/>
            <w:tcBorders>
              <w:top w:val="nil"/>
              <w:left w:val="nil"/>
              <w:bottom w:val="single" w:sz="4" w:space="0" w:color="auto"/>
              <w:right w:val="single" w:sz="4" w:space="0" w:color="auto"/>
            </w:tcBorders>
            <w:vAlign w:val="center"/>
            <w:hideMark/>
          </w:tcPr>
          <w:p w14:paraId="77666ECE" w14:textId="77777777" w:rsidR="005D104E" w:rsidRPr="002950A6" w:rsidRDefault="005D104E" w:rsidP="00450B99">
            <w:pPr>
              <w:pStyle w:val="Style1"/>
              <w:rPr>
                <w:sz w:val="28"/>
                <w:szCs w:val="28"/>
              </w:rPr>
            </w:pPr>
            <w:r w:rsidRPr="002950A6">
              <w:rPr>
                <w:sz w:val="28"/>
                <w:szCs w:val="28"/>
              </w:rPr>
              <w:t>bộ</w:t>
            </w:r>
          </w:p>
        </w:tc>
        <w:tc>
          <w:tcPr>
            <w:tcW w:w="782" w:type="pct"/>
            <w:tcBorders>
              <w:top w:val="nil"/>
              <w:left w:val="nil"/>
              <w:bottom w:val="single" w:sz="4" w:space="0" w:color="auto"/>
              <w:right w:val="single" w:sz="4" w:space="0" w:color="auto"/>
            </w:tcBorders>
            <w:vAlign w:val="center"/>
            <w:hideMark/>
          </w:tcPr>
          <w:p w14:paraId="2FB5DBDC" w14:textId="77777777" w:rsidR="005D104E" w:rsidRPr="002950A6" w:rsidRDefault="005D104E" w:rsidP="00450B99">
            <w:pPr>
              <w:pStyle w:val="Style1"/>
              <w:rPr>
                <w:sz w:val="28"/>
                <w:szCs w:val="28"/>
              </w:rPr>
            </w:pPr>
            <w:r w:rsidRPr="002950A6">
              <w:rPr>
                <w:sz w:val="28"/>
                <w:szCs w:val="28"/>
              </w:rPr>
              <w:t>6</w:t>
            </w:r>
          </w:p>
        </w:tc>
        <w:tc>
          <w:tcPr>
            <w:tcW w:w="1170" w:type="pct"/>
            <w:tcBorders>
              <w:top w:val="nil"/>
              <w:left w:val="nil"/>
              <w:bottom w:val="single" w:sz="4" w:space="0" w:color="auto"/>
              <w:right w:val="single" w:sz="4" w:space="0" w:color="auto"/>
            </w:tcBorders>
            <w:vAlign w:val="center"/>
            <w:hideMark/>
          </w:tcPr>
          <w:p w14:paraId="6EC046AF" w14:textId="77777777" w:rsidR="005D104E" w:rsidRPr="002950A6" w:rsidRDefault="005D104E" w:rsidP="00450B99">
            <w:pPr>
              <w:pStyle w:val="Style1"/>
              <w:rPr>
                <w:sz w:val="28"/>
                <w:szCs w:val="28"/>
              </w:rPr>
            </w:pPr>
            <w:r w:rsidRPr="002950A6">
              <w:rPr>
                <w:sz w:val="28"/>
                <w:szCs w:val="28"/>
              </w:rPr>
              <w:t>0,4085</w:t>
            </w:r>
          </w:p>
        </w:tc>
      </w:tr>
      <w:tr w:rsidR="00BE230F" w:rsidRPr="002950A6" w14:paraId="782A5F61"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6B158B2D" w14:textId="77777777" w:rsidR="005D104E" w:rsidRPr="002950A6" w:rsidRDefault="005D104E" w:rsidP="00450B99">
            <w:pPr>
              <w:pStyle w:val="Style1"/>
              <w:rPr>
                <w:sz w:val="28"/>
                <w:szCs w:val="28"/>
              </w:rPr>
            </w:pPr>
            <w:r w:rsidRPr="002950A6">
              <w:rPr>
                <w:sz w:val="28"/>
                <w:szCs w:val="28"/>
              </w:rPr>
              <w:t>4</w:t>
            </w:r>
          </w:p>
        </w:tc>
        <w:tc>
          <w:tcPr>
            <w:tcW w:w="1720" w:type="pct"/>
            <w:tcBorders>
              <w:top w:val="nil"/>
              <w:left w:val="nil"/>
              <w:bottom w:val="single" w:sz="4" w:space="0" w:color="auto"/>
              <w:right w:val="single" w:sz="4" w:space="0" w:color="auto"/>
            </w:tcBorders>
            <w:vAlign w:val="center"/>
            <w:hideMark/>
          </w:tcPr>
          <w:p w14:paraId="34893097" w14:textId="77777777" w:rsidR="005D104E" w:rsidRPr="002950A6" w:rsidRDefault="005D104E" w:rsidP="00450B99">
            <w:pPr>
              <w:pStyle w:val="Style1"/>
              <w:jc w:val="left"/>
              <w:rPr>
                <w:sz w:val="28"/>
                <w:szCs w:val="28"/>
              </w:rPr>
            </w:pPr>
            <w:r w:rsidRPr="002950A6">
              <w:rPr>
                <w:sz w:val="28"/>
                <w:szCs w:val="28"/>
              </w:rPr>
              <w:t>Mũ bảo hộ lao động</w:t>
            </w:r>
          </w:p>
        </w:tc>
        <w:tc>
          <w:tcPr>
            <w:tcW w:w="861" w:type="pct"/>
            <w:tcBorders>
              <w:top w:val="nil"/>
              <w:left w:val="nil"/>
              <w:bottom w:val="single" w:sz="4" w:space="0" w:color="auto"/>
              <w:right w:val="single" w:sz="4" w:space="0" w:color="auto"/>
            </w:tcBorders>
            <w:vAlign w:val="center"/>
            <w:hideMark/>
          </w:tcPr>
          <w:p w14:paraId="0E19D26C" w14:textId="77777777" w:rsidR="005D104E" w:rsidRPr="002950A6" w:rsidRDefault="005D1666" w:rsidP="00450B99">
            <w:pPr>
              <w:pStyle w:val="Style1"/>
              <w:rPr>
                <w:sz w:val="28"/>
                <w:szCs w:val="28"/>
              </w:rPr>
            </w:pPr>
            <w:r w:rsidRPr="002950A6">
              <w:rPr>
                <w:sz w:val="28"/>
                <w:szCs w:val="28"/>
              </w:rPr>
              <w:t>c</w:t>
            </w:r>
            <w:r w:rsidR="005D104E" w:rsidRPr="002950A6">
              <w:rPr>
                <w:sz w:val="28"/>
                <w:szCs w:val="28"/>
              </w:rPr>
              <w:t>ái</w:t>
            </w:r>
          </w:p>
        </w:tc>
        <w:tc>
          <w:tcPr>
            <w:tcW w:w="782" w:type="pct"/>
            <w:tcBorders>
              <w:top w:val="nil"/>
              <w:left w:val="nil"/>
              <w:bottom w:val="single" w:sz="4" w:space="0" w:color="auto"/>
              <w:right w:val="single" w:sz="4" w:space="0" w:color="auto"/>
            </w:tcBorders>
            <w:vAlign w:val="center"/>
            <w:hideMark/>
          </w:tcPr>
          <w:p w14:paraId="0FAA2A3E" w14:textId="77777777" w:rsidR="005D104E" w:rsidRPr="002950A6" w:rsidRDefault="005D104E" w:rsidP="00450B99">
            <w:pPr>
              <w:pStyle w:val="Style1"/>
              <w:rPr>
                <w:sz w:val="28"/>
                <w:szCs w:val="28"/>
              </w:rPr>
            </w:pPr>
            <w:r w:rsidRPr="002950A6">
              <w:rPr>
                <w:sz w:val="28"/>
                <w:szCs w:val="28"/>
              </w:rPr>
              <w:t>6</w:t>
            </w:r>
          </w:p>
        </w:tc>
        <w:tc>
          <w:tcPr>
            <w:tcW w:w="1170" w:type="pct"/>
            <w:tcBorders>
              <w:top w:val="nil"/>
              <w:left w:val="nil"/>
              <w:bottom w:val="single" w:sz="4" w:space="0" w:color="auto"/>
              <w:right w:val="single" w:sz="4" w:space="0" w:color="auto"/>
            </w:tcBorders>
            <w:vAlign w:val="center"/>
            <w:hideMark/>
          </w:tcPr>
          <w:p w14:paraId="0E23380F" w14:textId="77777777" w:rsidR="005D104E" w:rsidRPr="002950A6" w:rsidRDefault="005D104E" w:rsidP="00450B99">
            <w:pPr>
              <w:pStyle w:val="Style1"/>
              <w:rPr>
                <w:sz w:val="28"/>
                <w:szCs w:val="28"/>
              </w:rPr>
            </w:pPr>
            <w:r w:rsidRPr="002950A6">
              <w:rPr>
                <w:sz w:val="28"/>
                <w:szCs w:val="28"/>
              </w:rPr>
              <w:t>0,4085</w:t>
            </w:r>
          </w:p>
        </w:tc>
      </w:tr>
      <w:tr w:rsidR="00BE230F" w:rsidRPr="002950A6" w14:paraId="55B7AAED"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0C99F478" w14:textId="77777777" w:rsidR="005D104E" w:rsidRPr="002950A6" w:rsidRDefault="005D104E" w:rsidP="00450B99">
            <w:pPr>
              <w:pStyle w:val="Style1"/>
              <w:rPr>
                <w:sz w:val="28"/>
                <w:szCs w:val="28"/>
              </w:rPr>
            </w:pPr>
            <w:r w:rsidRPr="002950A6">
              <w:rPr>
                <w:sz w:val="28"/>
                <w:szCs w:val="28"/>
              </w:rPr>
              <w:t>5</w:t>
            </w:r>
          </w:p>
        </w:tc>
        <w:tc>
          <w:tcPr>
            <w:tcW w:w="1720" w:type="pct"/>
            <w:tcBorders>
              <w:top w:val="nil"/>
              <w:left w:val="nil"/>
              <w:bottom w:val="single" w:sz="4" w:space="0" w:color="auto"/>
              <w:right w:val="single" w:sz="4" w:space="0" w:color="auto"/>
            </w:tcBorders>
            <w:vAlign w:val="center"/>
            <w:hideMark/>
          </w:tcPr>
          <w:p w14:paraId="0944462F"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861" w:type="pct"/>
            <w:tcBorders>
              <w:top w:val="nil"/>
              <w:left w:val="nil"/>
              <w:bottom w:val="single" w:sz="4" w:space="0" w:color="auto"/>
              <w:right w:val="single" w:sz="4" w:space="0" w:color="auto"/>
            </w:tcBorders>
            <w:vAlign w:val="center"/>
            <w:hideMark/>
          </w:tcPr>
          <w:p w14:paraId="1B454175" w14:textId="77777777" w:rsidR="005D104E" w:rsidRPr="002950A6" w:rsidRDefault="005D1666" w:rsidP="00450B99">
            <w:pPr>
              <w:pStyle w:val="Style1"/>
              <w:rPr>
                <w:sz w:val="28"/>
                <w:szCs w:val="28"/>
              </w:rPr>
            </w:pPr>
            <w:r w:rsidRPr="002950A6">
              <w:rPr>
                <w:sz w:val="28"/>
                <w:szCs w:val="28"/>
              </w:rPr>
              <w:t>đ</w:t>
            </w:r>
            <w:r w:rsidR="005D104E" w:rsidRPr="002950A6">
              <w:rPr>
                <w:sz w:val="28"/>
                <w:szCs w:val="28"/>
              </w:rPr>
              <w:t>ôi</w:t>
            </w:r>
          </w:p>
        </w:tc>
        <w:tc>
          <w:tcPr>
            <w:tcW w:w="782" w:type="pct"/>
            <w:tcBorders>
              <w:top w:val="nil"/>
              <w:left w:val="nil"/>
              <w:bottom w:val="single" w:sz="4" w:space="0" w:color="auto"/>
              <w:right w:val="single" w:sz="4" w:space="0" w:color="auto"/>
            </w:tcBorders>
            <w:vAlign w:val="center"/>
            <w:hideMark/>
          </w:tcPr>
          <w:p w14:paraId="4AECEAD0" w14:textId="77777777" w:rsidR="005D104E" w:rsidRPr="002950A6" w:rsidRDefault="005D104E" w:rsidP="00450B99">
            <w:pPr>
              <w:pStyle w:val="Style1"/>
              <w:rPr>
                <w:sz w:val="28"/>
                <w:szCs w:val="28"/>
              </w:rPr>
            </w:pPr>
            <w:r w:rsidRPr="002950A6">
              <w:rPr>
                <w:sz w:val="28"/>
                <w:szCs w:val="28"/>
              </w:rPr>
              <w:t>1</w:t>
            </w:r>
          </w:p>
        </w:tc>
        <w:tc>
          <w:tcPr>
            <w:tcW w:w="1170" w:type="pct"/>
            <w:tcBorders>
              <w:top w:val="nil"/>
              <w:left w:val="nil"/>
              <w:bottom w:val="single" w:sz="4" w:space="0" w:color="auto"/>
              <w:right w:val="single" w:sz="4" w:space="0" w:color="auto"/>
            </w:tcBorders>
            <w:vAlign w:val="center"/>
            <w:hideMark/>
          </w:tcPr>
          <w:p w14:paraId="7DF90813" w14:textId="77777777" w:rsidR="005D104E" w:rsidRPr="002950A6" w:rsidRDefault="005D104E" w:rsidP="00450B99">
            <w:pPr>
              <w:pStyle w:val="Style1"/>
              <w:rPr>
                <w:sz w:val="28"/>
                <w:szCs w:val="28"/>
              </w:rPr>
            </w:pPr>
            <w:r w:rsidRPr="002950A6">
              <w:rPr>
                <w:sz w:val="28"/>
                <w:szCs w:val="28"/>
              </w:rPr>
              <w:t>0,4085</w:t>
            </w:r>
          </w:p>
        </w:tc>
      </w:tr>
      <w:tr w:rsidR="00BE230F" w:rsidRPr="002950A6" w14:paraId="658AE580"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022520D7" w14:textId="77777777" w:rsidR="005D104E" w:rsidRPr="002950A6" w:rsidRDefault="005D104E" w:rsidP="00450B99">
            <w:pPr>
              <w:pStyle w:val="Style1"/>
              <w:rPr>
                <w:sz w:val="28"/>
                <w:szCs w:val="28"/>
              </w:rPr>
            </w:pPr>
            <w:r w:rsidRPr="002950A6">
              <w:rPr>
                <w:sz w:val="28"/>
                <w:szCs w:val="28"/>
              </w:rPr>
              <w:t>6</w:t>
            </w:r>
          </w:p>
        </w:tc>
        <w:tc>
          <w:tcPr>
            <w:tcW w:w="1720" w:type="pct"/>
            <w:tcBorders>
              <w:top w:val="nil"/>
              <w:left w:val="nil"/>
              <w:bottom w:val="single" w:sz="4" w:space="0" w:color="auto"/>
              <w:right w:val="single" w:sz="4" w:space="0" w:color="auto"/>
            </w:tcBorders>
            <w:vAlign w:val="center"/>
            <w:hideMark/>
          </w:tcPr>
          <w:p w14:paraId="65698A4E"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861" w:type="pct"/>
            <w:tcBorders>
              <w:top w:val="nil"/>
              <w:left w:val="nil"/>
              <w:bottom w:val="single" w:sz="4" w:space="0" w:color="auto"/>
              <w:right w:val="single" w:sz="4" w:space="0" w:color="auto"/>
            </w:tcBorders>
            <w:vAlign w:val="center"/>
            <w:hideMark/>
          </w:tcPr>
          <w:p w14:paraId="1CEBC701" w14:textId="77777777" w:rsidR="005D104E" w:rsidRPr="002950A6" w:rsidRDefault="005D1666" w:rsidP="00450B99">
            <w:pPr>
              <w:pStyle w:val="Style1"/>
              <w:rPr>
                <w:sz w:val="28"/>
                <w:szCs w:val="28"/>
              </w:rPr>
            </w:pPr>
            <w:r w:rsidRPr="002950A6">
              <w:rPr>
                <w:sz w:val="28"/>
                <w:szCs w:val="28"/>
              </w:rPr>
              <w:t>c</w:t>
            </w:r>
            <w:r w:rsidR="005D104E" w:rsidRPr="002950A6">
              <w:rPr>
                <w:sz w:val="28"/>
                <w:szCs w:val="28"/>
              </w:rPr>
              <w:t>ái</w:t>
            </w:r>
          </w:p>
        </w:tc>
        <w:tc>
          <w:tcPr>
            <w:tcW w:w="782" w:type="pct"/>
            <w:tcBorders>
              <w:top w:val="nil"/>
              <w:left w:val="nil"/>
              <w:bottom w:val="single" w:sz="4" w:space="0" w:color="auto"/>
              <w:right w:val="single" w:sz="4" w:space="0" w:color="auto"/>
            </w:tcBorders>
            <w:vAlign w:val="center"/>
            <w:hideMark/>
          </w:tcPr>
          <w:p w14:paraId="1C3E34BA" w14:textId="77777777" w:rsidR="005D104E" w:rsidRPr="002950A6" w:rsidRDefault="005D104E" w:rsidP="00450B99">
            <w:pPr>
              <w:pStyle w:val="Style1"/>
              <w:rPr>
                <w:sz w:val="28"/>
                <w:szCs w:val="28"/>
              </w:rPr>
            </w:pPr>
            <w:r w:rsidRPr="002950A6">
              <w:rPr>
                <w:sz w:val="28"/>
                <w:szCs w:val="28"/>
              </w:rPr>
              <w:t>1</w:t>
            </w:r>
          </w:p>
        </w:tc>
        <w:tc>
          <w:tcPr>
            <w:tcW w:w="1170" w:type="pct"/>
            <w:tcBorders>
              <w:top w:val="nil"/>
              <w:left w:val="nil"/>
              <w:bottom w:val="single" w:sz="4" w:space="0" w:color="auto"/>
              <w:right w:val="single" w:sz="4" w:space="0" w:color="auto"/>
            </w:tcBorders>
            <w:vAlign w:val="center"/>
            <w:hideMark/>
          </w:tcPr>
          <w:p w14:paraId="1979825D" w14:textId="77777777" w:rsidR="005D104E" w:rsidRPr="002950A6" w:rsidRDefault="005D104E" w:rsidP="00450B99">
            <w:pPr>
              <w:pStyle w:val="Style1"/>
              <w:rPr>
                <w:sz w:val="28"/>
                <w:szCs w:val="28"/>
              </w:rPr>
            </w:pPr>
            <w:r w:rsidRPr="002950A6">
              <w:rPr>
                <w:sz w:val="28"/>
                <w:szCs w:val="28"/>
              </w:rPr>
              <w:t>0,4085</w:t>
            </w:r>
          </w:p>
        </w:tc>
      </w:tr>
      <w:tr w:rsidR="00BE230F" w:rsidRPr="002950A6" w14:paraId="24E2A4C8" w14:textId="77777777" w:rsidTr="00D20556">
        <w:trPr>
          <w:trHeight w:val="300"/>
        </w:trPr>
        <w:tc>
          <w:tcPr>
            <w:tcW w:w="467" w:type="pct"/>
            <w:tcBorders>
              <w:top w:val="nil"/>
              <w:left w:val="single" w:sz="4" w:space="0" w:color="auto"/>
              <w:bottom w:val="single" w:sz="4" w:space="0" w:color="auto"/>
              <w:right w:val="single" w:sz="4" w:space="0" w:color="auto"/>
            </w:tcBorders>
            <w:vAlign w:val="center"/>
            <w:hideMark/>
          </w:tcPr>
          <w:p w14:paraId="1C9356CA" w14:textId="77777777" w:rsidR="005D1666" w:rsidRPr="002950A6" w:rsidRDefault="005D1666" w:rsidP="005D1666">
            <w:pPr>
              <w:pStyle w:val="Style1"/>
              <w:rPr>
                <w:sz w:val="28"/>
                <w:szCs w:val="28"/>
              </w:rPr>
            </w:pPr>
            <w:r w:rsidRPr="002950A6">
              <w:rPr>
                <w:sz w:val="28"/>
                <w:szCs w:val="28"/>
              </w:rPr>
              <w:t>7</w:t>
            </w:r>
          </w:p>
        </w:tc>
        <w:tc>
          <w:tcPr>
            <w:tcW w:w="1720" w:type="pct"/>
            <w:tcBorders>
              <w:top w:val="nil"/>
              <w:left w:val="nil"/>
              <w:bottom w:val="single" w:sz="4" w:space="0" w:color="auto"/>
              <w:right w:val="single" w:sz="4" w:space="0" w:color="auto"/>
            </w:tcBorders>
            <w:vAlign w:val="center"/>
            <w:hideMark/>
          </w:tcPr>
          <w:p w14:paraId="5B753D73" w14:textId="77777777" w:rsidR="005D1666" w:rsidRPr="002950A6" w:rsidRDefault="005D1666" w:rsidP="005D1666">
            <w:pPr>
              <w:pStyle w:val="Style1"/>
              <w:jc w:val="left"/>
              <w:rPr>
                <w:sz w:val="28"/>
                <w:szCs w:val="28"/>
              </w:rPr>
            </w:pPr>
            <w:r w:rsidRPr="002950A6">
              <w:rPr>
                <w:sz w:val="28"/>
                <w:szCs w:val="28"/>
              </w:rPr>
              <w:t>Ủng cao su</w:t>
            </w:r>
          </w:p>
        </w:tc>
        <w:tc>
          <w:tcPr>
            <w:tcW w:w="861" w:type="pct"/>
            <w:tcBorders>
              <w:top w:val="nil"/>
              <w:left w:val="nil"/>
              <w:bottom w:val="single" w:sz="4" w:space="0" w:color="auto"/>
              <w:right w:val="single" w:sz="4" w:space="0" w:color="auto"/>
            </w:tcBorders>
            <w:hideMark/>
          </w:tcPr>
          <w:p w14:paraId="3BC35C37" w14:textId="77777777" w:rsidR="005D1666" w:rsidRPr="002950A6" w:rsidRDefault="005D1666" w:rsidP="005D1666">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vAlign w:val="center"/>
            <w:hideMark/>
          </w:tcPr>
          <w:p w14:paraId="50B571FC" w14:textId="77777777" w:rsidR="005D1666" w:rsidRPr="002950A6" w:rsidRDefault="005D1666" w:rsidP="005D1666">
            <w:pPr>
              <w:pStyle w:val="Style1"/>
              <w:rPr>
                <w:sz w:val="28"/>
                <w:szCs w:val="28"/>
              </w:rPr>
            </w:pPr>
            <w:r w:rsidRPr="002950A6">
              <w:rPr>
                <w:sz w:val="28"/>
                <w:szCs w:val="28"/>
              </w:rPr>
              <w:t>12</w:t>
            </w:r>
          </w:p>
        </w:tc>
        <w:tc>
          <w:tcPr>
            <w:tcW w:w="1170" w:type="pct"/>
            <w:tcBorders>
              <w:top w:val="nil"/>
              <w:left w:val="nil"/>
              <w:bottom w:val="single" w:sz="4" w:space="0" w:color="auto"/>
              <w:right w:val="single" w:sz="4" w:space="0" w:color="auto"/>
            </w:tcBorders>
            <w:vAlign w:val="center"/>
            <w:hideMark/>
          </w:tcPr>
          <w:p w14:paraId="5BE2BFBD" w14:textId="77777777" w:rsidR="005D1666" w:rsidRPr="002950A6" w:rsidRDefault="005D1666" w:rsidP="005D1666">
            <w:pPr>
              <w:pStyle w:val="Style1"/>
              <w:rPr>
                <w:sz w:val="28"/>
                <w:szCs w:val="28"/>
              </w:rPr>
            </w:pPr>
            <w:r w:rsidRPr="002950A6">
              <w:rPr>
                <w:sz w:val="28"/>
                <w:szCs w:val="28"/>
              </w:rPr>
              <w:t>0,2043</w:t>
            </w:r>
          </w:p>
        </w:tc>
      </w:tr>
      <w:tr w:rsidR="00BE230F" w:rsidRPr="002950A6" w14:paraId="7313178E" w14:textId="77777777" w:rsidTr="00D20556">
        <w:trPr>
          <w:trHeight w:val="300"/>
        </w:trPr>
        <w:tc>
          <w:tcPr>
            <w:tcW w:w="467" w:type="pct"/>
            <w:tcBorders>
              <w:top w:val="nil"/>
              <w:left w:val="single" w:sz="4" w:space="0" w:color="auto"/>
              <w:bottom w:val="single" w:sz="4" w:space="0" w:color="auto"/>
              <w:right w:val="single" w:sz="4" w:space="0" w:color="auto"/>
            </w:tcBorders>
            <w:vAlign w:val="center"/>
            <w:hideMark/>
          </w:tcPr>
          <w:p w14:paraId="25D84E72" w14:textId="77777777" w:rsidR="005D1666" w:rsidRPr="002950A6" w:rsidRDefault="005D1666" w:rsidP="005D1666">
            <w:pPr>
              <w:pStyle w:val="Style1"/>
              <w:rPr>
                <w:sz w:val="28"/>
                <w:szCs w:val="28"/>
              </w:rPr>
            </w:pPr>
            <w:r w:rsidRPr="002950A6">
              <w:rPr>
                <w:sz w:val="28"/>
                <w:szCs w:val="28"/>
              </w:rPr>
              <w:t>8</w:t>
            </w:r>
          </w:p>
        </w:tc>
        <w:tc>
          <w:tcPr>
            <w:tcW w:w="1720" w:type="pct"/>
            <w:tcBorders>
              <w:top w:val="nil"/>
              <w:left w:val="nil"/>
              <w:bottom w:val="single" w:sz="4" w:space="0" w:color="auto"/>
              <w:right w:val="single" w:sz="4" w:space="0" w:color="auto"/>
            </w:tcBorders>
            <w:vAlign w:val="center"/>
            <w:hideMark/>
          </w:tcPr>
          <w:p w14:paraId="76463152" w14:textId="77777777" w:rsidR="005D1666" w:rsidRPr="002950A6" w:rsidRDefault="005D1666" w:rsidP="005D1666">
            <w:pPr>
              <w:pStyle w:val="Style1"/>
              <w:jc w:val="left"/>
              <w:rPr>
                <w:sz w:val="28"/>
                <w:szCs w:val="28"/>
              </w:rPr>
            </w:pPr>
            <w:r w:rsidRPr="002950A6">
              <w:rPr>
                <w:sz w:val="28"/>
                <w:szCs w:val="28"/>
              </w:rPr>
              <w:t>Giầy bảo hộ lao động</w:t>
            </w:r>
          </w:p>
        </w:tc>
        <w:tc>
          <w:tcPr>
            <w:tcW w:w="861" w:type="pct"/>
            <w:tcBorders>
              <w:top w:val="nil"/>
              <w:left w:val="nil"/>
              <w:bottom w:val="single" w:sz="4" w:space="0" w:color="auto"/>
              <w:right w:val="single" w:sz="4" w:space="0" w:color="auto"/>
            </w:tcBorders>
            <w:hideMark/>
          </w:tcPr>
          <w:p w14:paraId="7DDF02AF" w14:textId="77777777" w:rsidR="005D1666" w:rsidRPr="002950A6" w:rsidRDefault="005D1666" w:rsidP="005D1666">
            <w:pPr>
              <w:pStyle w:val="Style1"/>
              <w:rPr>
                <w:sz w:val="28"/>
                <w:szCs w:val="28"/>
              </w:rPr>
            </w:pPr>
            <w:r w:rsidRPr="002950A6">
              <w:rPr>
                <w:sz w:val="28"/>
                <w:szCs w:val="28"/>
              </w:rPr>
              <w:t>đôi</w:t>
            </w:r>
          </w:p>
        </w:tc>
        <w:tc>
          <w:tcPr>
            <w:tcW w:w="782" w:type="pct"/>
            <w:tcBorders>
              <w:top w:val="nil"/>
              <w:left w:val="nil"/>
              <w:bottom w:val="single" w:sz="4" w:space="0" w:color="auto"/>
              <w:right w:val="single" w:sz="4" w:space="0" w:color="auto"/>
            </w:tcBorders>
            <w:vAlign w:val="center"/>
            <w:hideMark/>
          </w:tcPr>
          <w:p w14:paraId="6F76E2FD" w14:textId="77777777" w:rsidR="005D1666" w:rsidRPr="002950A6" w:rsidRDefault="005D1666" w:rsidP="005D1666">
            <w:pPr>
              <w:pStyle w:val="Style1"/>
              <w:rPr>
                <w:sz w:val="28"/>
                <w:szCs w:val="28"/>
              </w:rPr>
            </w:pPr>
            <w:r w:rsidRPr="002950A6">
              <w:rPr>
                <w:sz w:val="28"/>
                <w:szCs w:val="28"/>
              </w:rPr>
              <w:t>6</w:t>
            </w:r>
          </w:p>
        </w:tc>
        <w:tc>
          <w:tcPr>
            <w:tcW w:w="1170" w:type="pct"/>
            <w:tcBorders>
              <w:top w:val="nil"/>
              <w:left w:val="nil"/>
              <w:bottom w:val="single" w:sz="4" w:space="0" w:color="auto"/>
              <w:right w:val="single" w:sz="4" w:space="0" w:color="auto"/>
            </w:tcBorders>
            <w:vAlign w:val="center"/>
            <w:hideMark/>
          </w:tcPr>
          <w:p w14:paraId="3EEF0802" w14:textId="77777777" w:rsidR="005D1666" w:rsidRPr="002950A6" w:rsidRDefault="005D1666" w:rsidP="005D1666">
            <w:pPr>
              <w:pStyle w:val="Style1"/>
              <w:rPr>
                <w:sz w:val="28"/>
                <w:szCs w:val="28"/>
              </w:rPr>
            </w:pPr>
            <w:r w:rsidRPr="002950A6">
              <w:rPr>
                <w:sz w:val="28"/>
                <w:szCs w:val="28"/>
              </w:rPr>
              <w:t>0,2043</w:t>
            </w:r>
          </w:p>
        </w:tc>
      </w:tr>
      <w:tr w:rsidR="00BE230F" w:rsidRPr="002950A6" w14:paraId="40D605AE" w14:textId="77777777" w:rsidTr="00450B99">
        <w:trPr>
          <w:trHeight w:val="300"/>
        </w:trPr>
        <w:tc>
          <w:tcPr>
            <w:tcW w:w="467" w:type="pct"/>
            <w:tcBorders>
              <w:top w:val="nil"/>
              <w:left w:val="single" w:sz="4" w:space="0" w:color="auto"/>
              <w:bottom w:val="single" w:sz="4" w:space="0" w:color="auto"/>
              <w:right w:val="single" w:sz="4" w:space="0" w:color="auto"/>
            </w:tcBorders>
            <w:vAlign w:val="center"/>
            <w:hideMark/>
          </w:tcPr>
          <w:p w14:paraId="3E7B92D4" w14:textId="77777777" w:rsidR="005D104E" w:rsidRPr="002950A6" w:rsidRDefault="005D104E" w:rsidP="00450B99">
            <w:pPr>
              <w:pStyle w:val="Style1"/>
              <w:rPr>
                <w:sz w:val="28"/>
                <w:szCs w:val="28"/>
              </w:rPr>
            </w:pPr>
            <w:r w:rsidRPr="002950A6">
              <w:rPr>
                <w:sz w:val="28"/>
                <w:szCs w:val="28"/>
              </w:rPr>
              <w:t>9</w:t>
            </w:r>
          </w:p>
        </w:tc>
        <w:tc>
          <w:tcPr>
            <w:tcW w:w="1720" w:type="pct"/>
            <w:tcBorders>
              <w:top w:val="nil"/>
              <w:left w:val="nil"/>
              <w:bottom w:val="single" w:sz="4" w:space="0" w:color="auto"/>
              <w:right w:val="single" w:sz="4" w:space="0" w:color="auto"/>
            </w:tcBorders>
            <w:vAlign w:val="center"/>
            <w:hideMark/>
          </w:tcPr>
          <w:p w14:paraId="25BCACC1" w14:textId="77777777" w:rsidR="005D104E" w:rsidRPr="002950A6" w:rsidRDefault="005D104E" w:rsidP="00450B99">
            <w:pPr>
              <w:pStyle w:val="Style1"/>
              <w:jc w:val="left"/>
              <w:rPr>
                <w:sz w:val="28"/>
                <w:szCs w:val="28"/>
              </w:rPr>
            </w:pPr>
            <w:r w:rsidRPr="002950A6">
              <w:rPr>
                <w:sz w:val="28"/>
                <w:szCs w:val="28"/>
              </w:rPr>
              <w:t>Quần áo mưa</w:t>
            </w:r>
          </w:p>
        </w:tc>
        <w:tc>
          <w:tcPr>
            <w:tcW w:w="861" w:type="pct"/>
            <w:tcBorders>
              <w:top w:val="nil"/>
              <w:left w:val="nil"/>
              <w:bottom w:val="single" w:sz="4" w:space="0" w:color="auto"/>
              <w:right w:val="single" w:sz="4" w:space="0" w:color="auto"/>
            </w:tcBorders>
            <w:vAlign w:val="center"/>
            <w:hideMark/>
          </w:tcPr>
          <w:p w14:paraId="523C2481" w14:textId="77777777" w:rsidR="005D104E" w:rsidRPr="002950A6" w:rsidRDefault="005D104E" w:rsidP="00450B99">
            <w:pPr>
              <w:pStyle w:val="Style1"/>
              <w:rPr>
                <w:sz w:val="28"/>
                <w:szCs w:val="28"/>
              </w:rPr>
            </w:pPr>
            <w:r w:rsidRPr="002950A6">
              <w:rPr>
                <w:sz w:val="28"/>
                <w:szCs w:val="28"/>
              </w:rPr>
              <w:t>bộ</w:t>
            </w:r>
          </w:p>
        </w:tc>
        <w:tc>
          <w:tcPr>
            <w:tcW w:w="782" w:type="pct"/>
            <w:tcBorders>
              <w:top w:val="nil"/>
              <w:left w:val="nil"/>
              <w:bottom w:val="single" w:sz="4" w:space="0" w:color="auto"/>
              <w:right w:val="single" w:sz="4" w:space="0" w:color="auto"/>
            </w:tcBorders>
            <w:vAlign w:val="center"/>
            <w:hideMark/>
          </w:tcPr>
          <w:p w14:paraId="68515223" w14:textId="77777777" w:rsidR="005D104E" w:rsidRPr="002950A6" w:rsidRDefault="005D104E" w:rsidP="00450B99">
            <w:pPr>
              <w:pStyle w:val="Style1"/>
              <w:rPr>
                <w:sz w:val="28"/>
                <w:szCs w:val="28"/>
              </w:rPr>
            </w:pPr>
            <w:r w:rsidRPr="002950A6">
              <w:rPr>
                <w:sz w:val="28"/>
                <w:szCs w:val="28"/>
              </w:rPr>
              <w:t>12</w:t>
            </w:r>
          </w:p>
        </w:tc>
        <w:tc>
          <w:tcPr>
            <w:tcW w:w="1170" w:type="pct"/>
            <w:tcBorders>
              <w:top w:val="nil"/>
              <w:left w:val="nil"/>
              <w:bottom w:val="single" w:sz="4" w:space="0" w:color="auto"/>
              <w:right w:val="single" w:sz="4" w:space="0" w:color="auto"/>
            </w:tcBorders>
            <w:vAlign w:val="center"/>
            <w:hideMark/>
          </w:tcPr>
          <w:p w14:paraId="12C8EA6D" w14:textId="77777777" w:rsidR="005D104E" w:rsidRPr="002950A6" w:rsidRDefault="005D104E" w:rsidP="00450B99">
            <w:pPr>
              <w:pStyle w:val="Style1"/>
              <w:rPr>
                <w:sz w:val="28"/>
                <w:szCs w:val="28"/>
              </w:rPr>
            </w:pPr>
            <w:r w:rsidRPr="002950A6">
              <w:rPr>
                <w:sz w:val="28"/>
                <w:szCs w:val="28"/>
              </w:rPr>
              <w:t>0,2043</w:t>
            </w:r>
          </w:p>
        </w:tc>
      </w:tr>
      <w:tr w:rsidR="00BE230F" w:rsidRPr="002950A6" w14:paraId="340ED22F" w14:textId="77777777" w:rsidTr="00D20556">
        <w:trPr>
          <w:trHeight w:val="300"/>
        </w:trPr>
        <w:tc>
          <w:tcPr>
            <w:tcW w:w="467" w:type="pct"/>
            <w:tcBorders>
              <w:top w:val="nil"/>
              <w:left w:val="single" w:sz="4" w:space="0" w:color="auto"/>
              <w:bottom w:val="single" w:sz="4" w:space="0" w:color="auto"/>
              <w:right w:val="single" w:sz="4" w:space="0" w:color="auto"/>
            </w:tcBorders>
            <w:vAlign w:val="center"/>
            <w:hideMark/>
          </w:tcPr>
          <w:p w14:paraId="6DA4B2E2" w14:textId="77777777" w:rsidR="005D1666" w:rsidRPr="002950A6" w:rsidRDefault="005D1666" w:rsidP="005D1666">
            <w:pPr>
              <w:pStyle w:val="Style1"/>
              <w:rPr>
                <w:sz w:val="28"/>
                <w:szCs w:val="28"/>
              </w:rPr>
            </w:pPr>
            <w:r w:rsidRPr="002950A6">
              <w:rPr>
                <w:sz w:val="28"/>
                <w:szCs w:val="28"/>
              </w:rPr>
              <w:t>10</w:t>
            </w:r>
          </w:p>
        </w:tc>
        <w:tc>
          <w:tcPr>
            <w:tcW w:w="1720" w:type="pct"/>
            <w:tcBorders>
              <w:top w:val="nil"/>
              <w:left w:val="nil"/>
              <w:bottom w:val="single" w:sz="4" w:space="0" w:color="auto"/>
              <w:right w:val="single" w:sz="4" w:space="0" w:color="auto"/>
            </w:tcBorders>
            <w:vAlign w:val="center"/>
            <w:hideMark/>
          </w:tcPr>
          <w:p w14:paraId="626F7DAA" w14:textId="77777777" w:rsidR="005D1666" w:rsidRPr="002950A6" w:rsidRDefault="005D1666" w:rsidP="005D1666">
            <w:pPr>
              <w:pStyle w:val="Style1"/>
              <w:jc w:val="left"/>
              <w:rPr>
                <w:sz w:val="28"/>
                <w:szCs w:val="28"/>
              </w:rPr>
            </w:pPr>
            <w:r w:rsidRPr="002950A6">
              <w:rPr>
                <w:sz w:val="28"/>
                <w:szCs w:val="28"/>
              </w:rPr>
              <w:t>Dao</w:t>
            </w:r>
          </w:p>
        </w:tc>
        <w:tc>
          <w:tcPr>
            <w:tcW w:w="861" w:type="pct"/>
            <w:tcBorders>
              <w:top w:val="nil"/>
              <w:left w:val="nil"/>
              <w:bottom w:val="single" w:sz="4" w:space="0" w:color="auto"/>
              <w:right w:val="single" w:sz="4" w:space="0" w:color="auto"/>
            </w:tcBorders>
            <w:hideMark/>
          </w:tcPr>
          <w:p w14:paraId="6A34BC72" w14:textId="77777777" w:rsidR="005D1666" w:rsidRPr="002950A6" w:rsidRDefault="005D1666" w:rsidP="005D1666">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vAlign w:val="center"/>
            <w:hideMark/>
          </w:tcPr>
          <w:p w14:paraId="042E4B84" w14:textId="77777777" w:rsidR="005D1666" w:rsidRPr="002950A6" w:rsidRDefault="005D1666" w:rsidP="005D1666">
            <w:pPr>
              <w:pStyle w:val="Style1"/>
              <w:rPr>
                <w:sz w:val="28"/>
                <w:szCs w:val="28"/>
              </w:rPr>
            </w:pPr>
            <w:r w:rsidRPr="002950A6">
              <w:rPr>
                <w:sz w:val="28"/>
                <w:szCs w:val="28"/>
              </w:rPr>
              <w:t>6</w:t>
            </w:r>
          </w:p>
        </w:tc>
        <w:tc>
          <w:tcPr>
            <w:tcW w:w="1170" w:type="pct"/>
            <w:tcBorders>
              <w:top w:val="nil"/>
              <w:left w:val="nil"/>
              <w:bottom w:val="single" w:sz="4" w:space="0" w:color="auto"/>
              <w:right w:val="single" w:sz="4" w:space="0" w:color="auto"/>
            </w:tcBorders>
            <w:vAlign w:val="center"/>
            <w:hideMark/>
          </w:tcPr>
          <w:p w14:paraId="7F13C238" w14:textId="77777777" w:rsidR="005D1666" w:rsidRPr="002950A6" w:rsidRDefault="005D1666" w:rsidP="005D1666">
            <w:pPr>
              <w:pStyle w:val="Style1"/>
              <w:rPr>
                <w:sz w:val="28"/>
                <w:szCs w:val="28"/>
              </w:rPr>
            </w:pPr>
            <w:r w:rsidRPr="002950A6">
              <w:rPr>
                <w:sz w:val="28"/>
                <w:szCs w:val="28"/>
              </w:rPr>
              <w:t>0,1634</w:t>
            </w:r>
          </w:p>
        </w:tc>
      </w:tr>
      <w:tr w:rsidR="00BE230F" w:rsidRPr="002950A6" w14:paraId="4141303F" w14:textId="77777777" w:rsidTr="00D20556">
        <w:trPr>
          <w:trHeight w:val="300"/>
        </w:trPr>
        <w:tc>
          <w:tcPr>
            <w:tcW w:w="467" w:type="pct"/>
            <w:tcBorders>
              <w:top w:val="nil"/>
              <w:left w:val="single" w:sz="4" w:space="0" w:color="auto"/>
              <w:bottom w:val="single" w:sz="4" w:space="0" w:color="auto"/>
              <w:right w:val="single" w:sz="4" w:space="0" w:color="auto"/>
            </w:tcBorders>
            <w:vAlign w:val="center"/>
            <w:hideMark/>
          </w:tcPr>
          <w:p w14:paraId="37A22805" w14:textId="77777777" w:rsidR="005D1666" w:rsidRPr="002950A6" w:rsidRDefault="005D1666" w:rsidP="005D1666">
            <w:pPr>
              <w:pStyle w:val="Style1"/>
              <w:rPr>
                <w:sz w:val="28"/>
                <w:szCs w:val="28"/>
              </w:rPr>
            </w:pPr>
            <w:r w:rsidRPr="002950A6">
              <w:rPr>
                <w:sz w:val="28"/>
                <w:szCs w:val="28"/>
              </w:rPr>
              <w:t>11</w:t>
            </w:r>
          </w:p>
        </w:tc>
        <w:tc>
          <w:tcPr>
            <w:tcW w:w="1720" w:type="pct"/>
            <w:tcBorders>
              <w:top w:val="nil"/>
              <w:left w:val="nil"/>
              <w:bottom w:val="single" w:sz="4" w:space="0" w:color="auto"/>
              <w:right w:val="single" w:sz="4" w:space="0" w:color="auto"/>
            </w:tcBorders>
            <w:vAlign w:val="center"/>
            <w:hideMark/>
          </w:tcPr>
          <w:p w14:paraId="62E62493" w14:textId="77777777" w:rsidR="005D1666" w:rsidRPr="002950A6" w:rsidRDefault="005D1666" w:rsidP="005D1666">
            <w:pPr>
              <w:pStyle w:val="Style1"/>
              <w:jc w:val="left"/>
              <w:rPr>
                <w:sz w:val="28"/>
                <w:szCs w:val="28"/>
              </w:rPr>
            </w:pPr>
            <w:r w:rsidRPr="002950A6">
              <w:rPr>
                <w:sz w:val="28"/>
                <w:szCs w:val="28"/>
              </w:rPr>
              <w:t>Xà beng</w:t>
            </w:r>
          </w:p>
        </w:tc>
        <w:tc>
          <w:tcPr>
            <w:tcW w:w="861" w:type="pct"/>
            <w:tcBorders>
              <w:top w:val="nil"/>
              <w:left w:val="nil"/>
              <w:bottom w:val="single" w:sz="4" w:space="0" w:color="auto"/>
              <w:right w:val="single" w:sz="4" w:space="0" w:color="auto"/>
            </w:tcBorders>
            <w:hideMark/>
          </w:tcPr>
          <w:p w14:paraId="321616A9" w14:textId="77777777" w:rsidR="005D1666" w:rsidRPr="002950A6" w:rsidRDefault="005D1666" w:rsidP="005D1666">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vAlign w:val="center"/>
            <w:hideMark/>
          </w:tcPr>
          <w:p w14:paraId="14702385" w14:textId="77777777" w:rsidR="005D1666" w:rsidRPr="002950A6" w:rsidRDefault="005D1666" w:rsidP="005D1666">
            <w:pPr>
              <w:pStyle w:val="Style1"/>
              <w:rPr>
                <w:sz w:val="28"/>
                <w:szCs w:val="28"/>
              </w:rPr>
            </w:pPr>
            <w:r w:rsidRPr="002950A6">
              <w:rPr>
                <w:sz w:val="28"/>
                <w:szCs w:val="28"/>
              </w:rPr>
              <w:t>12</w:t>
            </w:r>
          </w:p>
        </w:tc>
        <w:tc>
          <w:tcPr>
            <w:tcW w:w="1170" w:type="pct"/>
            <w:tcBorders>
              <w:top w:val="nil"/>
              <w:left w:val="nil"/>
              <w:bottom w:val="single" w:sz="4" w:space="0" w:color="auto"/>
              <w:right w:val="single" w:sz="4" w:space="0" w:color="auto"/>
            </w:tcBorders>
            <w:vAlign w:val="center"/>
            <w:hideMark/>
          </w:tcPr>
          <w:p w14:paraId="2D0F5BCA" w14:textId="77777777" w:rsidR="005D1666" w:rsidRPr="002950A6" w:rsidRDefault="005D1666" w:rsidP="005D1666">
            <w:pPr>
              <w:pStyle w:val="Style1"/>
              <w:rPr>
                <w:sz w:val="28"/>
                <w:szCs w:val="28"/>
              </w:rPr>
            </w:pPr>
            <w:r w:rsidRPr="002950A6">
              <w:rPr>
                <w:sz w:val="28"/>
                <w:szCs w:val="28"/>
              </w:rPr>
              <w:t>0,0817</w:t>
            </w:r>
          </w:p>
        </w:tc>
      </w:tr>
      <w:tr w:rsidR="00BE230F" w:rsidRPr="002950A6" w14:paraId="59D289DF" w14:textId="77777777" w:rsidTr="00D20556">
        <w:trPr>
          <w:trHeight w:val="300"/>
        </w:trPr>
        <w:tc>
          <w:tcPr>
            <w:tcW w:w="467" w:type="pct"/>
            <w:tcBorders>
              <w:top w:val="nil"/>
              <w:left w:val="single" w:sz="4" w:space="0" w:color="auto"/>
              <w:bottom w:val="single" w:sz="4" w:space="0" w:color="auto"/>
              <w:right w:val="single" w:sz="4" w:space="0" w:color="auto"/>
            </w:tcBorders>
            <w:vAlign w:val="center"/>
            <w:hideMark/>
          </w:tcPr>
          <w:p w14:paraId="7CE4AEE2" w14:textId="77777777" w:rsidR="005D1666" w:rsidRPr="002950A6" w:rsidRDefault="005D1666" w:rsidP="005D1666">
            <w:pPr>
              <w:pStyle w:val="Style1"/>
              <w:rPr>
                <w:sz w:val="28"/>
                <w:szCs w:val="28"/>
              </w:rPr>
            </w:pPr>
            <w:r w:rsidRPr="002950A6">
              <w:rPr>
                <w:sz w:val="28"/>
                <w:szCs w:val="28"/>
              </w:rPr>
              <w:t>12</w:t>
            </w:r>
          </w:p>
        </w:tc>
        <w:tc>
          <w:tcPr>
            <w:tcW w:w="1720" w:type="pct"/>
            <w:tcBorders>
              <w:top w:val="nil"/>
              <w:left w:val="nil"/>
              <w:bottom w:val="single" w:sz="4" w:space="0" w:color="auto"/>
              <w:right w:val="single" w:sz="4" w:space="0" w:color="auto"/>
            </w:tcBorders>
            <w:vAlign w:val="center"/>
            <w:hideMark/>
          </w:tcPr>
          <w:p w14:paraId="6C1617AC" w14:textId="77777777" w:rsidR="005D1666" w:rsidRPr="002950A6" w:rsidRDefault="005D1666" w:rsidP="005D1666">
            <w:pPr>
              <w:pStyle w:val="Style1"/>
              <w:jc w:val="left"/>
              <w:rPr>
                <w:sz w:val="28"/>
                <w:szCs w:val="28"/>
              </w:rPr>
            </w:pPr>
            <w:r w:rsidRPr="002950A6">
              <w:rPr>
                <w:sz w:val="28"/>
                <w:szCs w:val="28"/>
              </w:rPr>
              <w:t>Rìu</w:t>
            </w:r>
          </w:p>
        </w:tc>
        <w:tc>
          <w:tcPr>
            <w:tcW w:w="861" w:type="pct"/>
            <w:tcBorders>
              <w:top w:val="nil"/>
              <w:left w:val="nil"/>
              <w:bottom w:val="single" w:sz="4" w:space="0" w:color="auto"/>
              <w:right w:val="single" w:sz="4" w:space="0" w:color="auto"/>
            </w:tcBorders>
            <w:hideMark/>
          </w:tcPr>
          <w:p w14:paraId="26972031" w14:textId="77777777" w:rsidR="005D1666" w:rsidRPr="002950A6" w:rsidRDefault="005D1666" w:rsidP="005D1666">
            <w:pPr>
              <w:pStyle w:val="Style1"/>
              <w:rPr>
                <w:sz w:val="28"/>
                <w:szCs w:val="28"/>
              </w:rPr>
            </w:pPr>
            <w:r w:rsidRPr="002950A6">
              <w:rPr>
                <w:sz w:val="28"/>
                <w:szCs w:val="28"/>
              </w:rPr>
              <w:t>cái</w:t>
            </w:r>
          </w:p>
        </w:tc>
        <w:tc>
          <w:tcPr>
            <w:tcW w:w="782" w:type="pct"/>
            <w:tcBorders>
              <w:top w:val="nil"/>
              <w:left w:val="nil"/>
              <w:bottom w:val="single" w:sz="4" w:space="0" w:color="auto"/>
              <w:right w:val="single" w:sz="4" w:space="0" w:color="auto"/>
            </w:tcBorders>
            <w:vAlign w:val="center"/>
            <w:hideMark/>
          </w:tcPr>
          <w:p w14:paraId="0EBAB146" w14:textId="77777777" w:rsidR="005D1666" w:rsidRPr="002950A6" w:rsidRDefault="005D1666" w:rsidP="005D1666">
            <w:pPr>
              <w:pStyle w:val="Style1"/>
              <w:rPr>
                <w:sz w:val="28"/>
                <w:szCs w:val="28"/>
              </w:rPr>
            </w:pPr>
            <w:r w:rsidRPr="002950A6">
              <w:rPr>
                <w:sz w:val="28"/>
                <w:szCs w:val="28"/>
              </w:rPr>
              <w:t>12</w:t>
            </w:r>
          </w:p>
        </w:tc>
        <w:tc>
          <w:tcPr>
            <w:tcW w:w="1170" w:type="pct"/>
            <w:tcBorders>
              <w:top w:val="nil"/>
              <w:left w:val="nil"/>
              <w:bottom w:val="single" w:sz="4" w:space="0" w:color="auto"/>
              <w:right w:val="single" w:sz="4" w:space="0" w:color="auto"/>
            </w:tcBorders>
            <w:vAlign w:val="center"/>
            <w:hideMark/>
          </w:tcPr>
          <w:p w14:paraId="2B2F8A1F" w14:textId="77777777" w:rsidR="005D1666" w:rsidRPr="002950A6" w:rsidRDefault="005D1666" w:rsidP="005D1666">
            <w:pPr>
              <w:pStyle w:val="Style1"/>
              <w:rPr>
                <w:sz w:val="28"/>
                <w:szCs w:val="28"/>
              </w:rPr>
            </w:pPr>
            <w:r w:rsidRPr="002950A6">
              <w:rPr>
                <w:sz w:val="28"/>
                <w:szCs w:val="28"/>
              </w:rPr>
              <w:t>0,0817</w:t>
            </w:r>
          </w:p>
        </w:tc>
      </w:tr>
    </w:tbl>
    <w:p w14:paraId="7D001C34" w14:textId="77777777" w:rsidR="005D104E" w:rsidRPr="002950A6" w:rsidRDefault="00BD6522" w:rsidP="0027342A">
      <w:pPr>
        <w:pStyle w:val="00noidung"/>
        <w:outlineLvl w:val="2"/>
        <w:rPr>
          <w:lang w:val="en-US"/>
        </w:rPr>
      </w:pPr>
      <w:r w:rsidRPr="002950A6">
        <w:rPr>
          <w:lang w:val="en-US"/>
        </w:rPr>
        <w:t>d)</w:t>
      </w:r>
      <w:r w:rsidR="005D104E" w:rsidRPr="002950A6">
        <w:rPr>
          <w:lang w:val="en-US"/>
        </w:rPr>
        <w:t xml:space="preserve"> Định mức tiêu hao năng lượng</w:t>
      </w:r>
    </w:p>
    <w:p w14:paraId="08470230" w14:textId="77777777" w:rsidR="005D104E" w:rsidRPr="002950A6" w:rsidRDefault="005D104E" w:rsidP="005D104E">
      <w:pPr>
        <w:pStyle w:val="06bangso"/>
        <w:tabs>
          <w:tab w:val="clear" w:pos="4500"/>
        </w:tabs>
        <w:rPr>
          <w:lang w:val="en-US"/>
        </w:rPr>
      </w:pPr>
    </w:p>
    <w:tbl>
      <w:tblPr>
        <w:tblW w:w="5000" w:type="pct"/>
        <w:tblLook w:val="04A0" w:firstRow="1" w:lastRow="0" w:firstColumn="1" w:lastColumn="0" w:noHBand="0" w:noVBand="1"/>
      </w:tblPr>
      <w:tblGrid>
        <w:gridCol w:w="845"/>
        <w:gridCol w:w="4235"/>
        <w:gridCol w:w="1990"/>
        <w:gridCol w:w="1990"/>
      </w:tblGrid>
      <w:tr w:rsidR="00BE230F" w:rsidRPr="002950A6" w14:paraId="1093DBC0" w14:textId="77777777" w:rsidTr="00450B99">
        <w:trPr>
          <w:trHeight w:val="630"/>
          <w:tblHeader/>
        </w:trPr>
        <w:tc>
          <w:tcPr>
            <w:tcW w:w="467" w:type="pct"/>
            <w:tcBorders>
              <w:top w:val="single" w:sz="4" w:space="0" w:color="auto"/>
              <w:left w:val="single" w:sz="4" w:space="0" w:color="auto"/>
              <w:bottom w:val="single" w:sz="4" w:space="0" w:color="auto"/>
              <w:right w:val="single" w:sz="4" w:space="0" w:color="auto"/>
            </w:tcBorders>
            <w:vAlign w:val="center"/>
            <w:hideMark/>
          </w:tcPr>
          <w:p w14:paraId="272B9254" w14:textId="77777777" w:rsidR="005D104E" w:rsidRPr="002950A6" w:rsidRDefault="005D104E" w:rsidP="00450B99">
            <w:pPr>
              <w:pStyle w:val="Style1"/>
              <w:rPr>
                <w:b/>
                <w:bCs w:val="0"/>
                <w:sz w:val="28"/>
                <w:szCs w:val="28"/>
              </w:rPr>
            </w:pPr>
            <w:r w:rsidRPr="002950A6">
              <w:rPr>
                <w:b/>
                <w:bCs w:val="0"/>
                <w:sz w:val="28"/>
                <w:szCs w:val="28"/>
              </w:rPr>
              <w:t>TT</w:t>
            </w:r>
          </w:p>
        </w:tc>
        <w:tc>
          <w:tcPr>
            <w:tcW w:w="2337" w:type="pct"/>
            <w:tcBorders>
              <w:top w:val="single" w:sz="4" w:space="0" w:color="auto"/>
              <w:left w:val="nil"/>
              <w:bottom w:val="single" w:sz="4" w:space="0" w:color="auto"/>
              <w:right w:val="single" w:sz="4" w:space="0" w:color="auto"/>
            </w:tcBorders>
            <w:vAlign w:val="center"/>
            <w:hideMark/>
          </w:tcPr>
          <w:p w14:paraId="4D995E68" w14:textId="77777777" w:rsidR="005D104E" w:rsidRPr="002950A6" w:rsidRDefault="005D104E" w:rsidP="00450B99">
            <w:pPr>
              <w:pStyle w:val="Style1"/>
              <w:rPr>
                <w:b/>
                <w:bCs w:val="0"/>
                <w:sz w:val="28"/>
                <w:szCs w:val="28"/>
              </w:rPr>
            </w:pPr>
            <w:r w:rsidRPr="002950A6">
              <w:rPr>
                <w:b/>
                <w:bCs w:val="0"/>
                <w:sz w:val="28"/>
                <w:szCs w:val="28"/>
              </w:rPr>
              <w:t>Danh mục năng lượng</w:t>
            </w:r>
          </w:p>
        </w:tc>
        <w:tc>
          <w:tcPr>
            <w:tcW w:w="1098" w:type="pct"/>
            <w:tcBorders>
              <w:top w:val="single" w:sz="4" w:space="0" w:color="auto"/>
              <w:left w:val="nil"/>
              <w:bottom w:val="single" w:sz="4" w:space="0" w:color="auto"/>
              <w:right w:val="single" w:sz="4" w:space="0" w:color="auto"/>
            </w:tcBorders>
            <w:vAlign w:val="center"/>
          </w:tcPr>
          <w:p w14:paraId="0FC796F9"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6F7841A" w14:textId="77777777" w:rsidR="005D104E" w:rsidRPr="002950A6" w:rsidRDefault="005D104E" w:rsidP="00450B99">
            <w:pPr>
              <w:pStyle w:val="Style1"/>
              <w:rPr>
                <w:b/>
                <w:bCs w:val="0"/>
                <w:sz w:val="28"/>
                <w:szCs w:val="28"/>
              </w:rPr>
            </w:pPr>
            <w:r w:rsidRPr="002950A6">
              <w:rPr>
                <w:b/>
                <w:bCs w:val="0"/>
                <w:sz w:val="28"/>
                <w:szCs w:val="28"/>
              </w:rPr>
              <w:t>Mức tiêu hao (kWh/tấn)</w:t>
            </w:r>
          </w:p>
        </w:tc>
      </w:tr>
      <w:tr w:rsidR="00BE230F" w:rsidRPr="002950A6" w14:paraId="50B6846F" w14:textId="77777777" w:rsidTr="00450B99">
        <w:trPr>
          <w:trHeight w:val="630"/>
        </w:trPr>
        <w:tc>
          <w:tcPr>
            <w:tcW w:w="467" w:type="pct"/>
            <w:tcBorders>
              <w:top w:val="nil"/>
              <w:left w:val="single" w:sz="4" w:space="0" w:color="auto"/>
              <w:bottom w:val="single" w:sz="4" w:space="0" w:color="auto"/>
              <w:right w:val="single" w:sz="4" w:space="0" w:color="auto"/>
            </w:tcBorders>
            <w:vAlign w:val="center"/>
            <w:hideMark/>
          </w:tcPr>
          <w:p w14:paraId="1362036F" w14:textId="77777777" w:rsidR="005D104E" w:rsidRPr="002950A6" w:rsidRDefault="005D104E" w:rsidP="00450B99">
            <w:pPr>
              <w:pStyle w:val="Style1"/>
              <w:rPr>
                <w:sz w:val="28"/>
                <w:szCs w:val="28"/>
              </w:rPr>
            </w:pPr>
            <w:r w:rsidRPr="002950A6">
              <w:rPr>
                <w:sz w:val="28"/>
                <w:szCs w:val="28"/>
              </w:rPr>
              <w:t>1</w:t>
            </w:r>
          </w:p>
        </w:tc>
        <w:tc>
          <w:tcPr>
            <w:tcW w:w="2337" w:type="pct"/>
            <w:tcBorders>
              <w:top w:val="single" w:sz="4" w:space="0" w:color="auto"/>
              <w:left w:val="nil"/>
              <w:bottom w:val="single" w:sz="4" w:space="0" w:color="auto"/>
              <w:right w:val="single" w:sz="4" w:space="0" w:color="auto"/>
            </w:tcBorders>
            <w:vAlign w:val="center"/>
            <w:hideMark/>
          </w:tcPr>
          <w:p w14:paraId="322A7305" w14:textId="77777777" w:rsidR="005D104E" w:rsidRPr="002950A6" w:rsidRDefault="005D104E" w:rsidP="00450B99">
            <w:pPr>
              <w:pStyle w:val="Style1"/>
              <w:jc w:val="left"/>
              <w:rPr>
                <w:sz w:val="28"/>
                <w:szCs w:val="28"/>
              </w:rPr>
            </w:pPr>
            <w:r w:rsidRPr="002950A6">
              <w:rPr>
                <w:sz w:val="28"/>
                <w:szCs w:val="28"/>
              </w:rPr>
              <w:t>Điện vận hành máy móc, thiết bị</w:t>
            </w:r>
          </w:p>
        </w:tc>
        <w:tc>
          <w:tcPr>
            <w:tcW w:w="1098" w:type="pct"/>
            <w:tcBorders>
              <w:top w:val="single" w:sz="4" w:space="0" w:color="auto"/>
              <w:left w:val="nil"/>
              <w:bottom w:val="single" w:sz="4" w:space="0" w:color="auto"/>
              <w:right w:val="single" w:sz="4" w:space="0" w:color="auto"/>
            </w:tcBorders>
            <w:vAlign w:val="center"/>
          </w:tcPr>
          <w:p w14:paraId="218B5B6A" w14:textId="77777777" w:rsidR="005D104E" w:rsidRPr="002950A6" w:rsidRDefault="005D104E" w:rsidP="00450B99">
            <w:pPr>
              <w:pStyle w:val="Style1"/>
              <w:rPr>
                <w:sz w:val="28"/>
                <w:szCs w:val="28"/>
              </w:rPr>
            </w:pPr>
            <w:r w:rsidRPr="002950A6">
              <w:rPr>
                <w:sz w:val="28"/>
                <w:szCs w:val="28"/>
              </w:rPr>
              <w:t>kWh</w:t>
            </w:r>
          </w:p>
        </w:tc>
        <w:tc>
          <w:tcPr>
            <w:tcW w:w="1098" w:type="pct"/>
            <w:tcBorders>
              <w:top w:val="nil"/>
              <w:left w:val="single" w:sz="4" w:space="0" w:color="auto"/>
              <w:bottom w:val="single" w:sz="4" w:space="0" w:color="auto"/>
              <w:right w:val="single" w:sz="4" w:space="0" w:color="auto"/>
            </w:tcBorders>
            <w:noWrap/>
            <w:vAlign w:val="center"/>
            <w:hideMark/>
          </w:tcPr>
          <w:p w14:paraId="7A3EA7C1" w14:textId="77777777" w:rsidR="005D104E" w:rsidRPr="002950A6" w:rsidRDefault="005D104E" w:rsidP="00450B99">
            <w:pPr>
              <w:pStyle w:val="Style1"/>
              <w:rPr>
                <w:sz w:val="28"/>
                <w:szCs w:val="28"/>
              </w:rPr>
            </w:pPr>
            <w:r w:rsidRPr="002950A6">
              <w:rPr>
                <w:sz w:val="28"/>
                <w:szCs w:val="28"/>
              </w:rPr>
              <w:t>18,1188</w:t>
            </w:r>
          </w:p>
        </w:tc>
      </w:tr>
    </w:tbl>
    <w:p w14:paraId="050370C4" w14:textId="77777777" w:rsidR="005D104E" w:rsidRPr="002950A6" w:rsidRDefault="001A48BB" w:rsidP="00D1444A">
      <w:pPr>
        <w:pStyle w:val="01Demuc"/>
        <w:numPr>
          <w:ilvl w:val="0"/>
          <w:numId w:val="0"/>
        </w:numPr>
        <w:spacing w:before="120" w:after="120" w:line="288" w:lineRule="auto"/>
        <w:ind w:firstLine="567"/>
        <w:outlineLvl w:val="0"/>
        <w:rPr>
          <w:color w:val="auto"/>
          <w:lang w:val="en-US"/>
        </w:rPr>
      </w:pPr>
      <w:r w:rsidRPr="002950A6">
        <w:rPr>
          <w:color w:val="auto"/>
          <w:lang w:val="en-US"/>
        </w:rPr>
        <w:t xml:space="preserve">Điều </w:t>
      </w:r>
      <w:bookmarkStart w:id="18" w:name="_Hlk201957191"/>
      <w:r w:rsidRPr="002950A6">
        <w:rPr>
          <w:color w:val="auto"/>
          <w:lang w:val="en-US"/>
        </w:rPr>
        <w:t>14</w:t>
      </w:r>
      <w:r w:rsidR="005D104E" w:rsidRPr="002950A6">
        <w:rPr>
          <w:color w:val="auto"/>
          <w:lang w:val="en-US"/>
        </w:rPr>
        <w:t>. Vận hành cơ sở xử lý nước thải phát sinh trong quá trình xử lý chất thải rắn sinh hoạt</w:t>
      </w:r>
      <w:bookmarkEnd w:id="18"/>
    </w:p>
    <w:p w14:paraId="7009CBE4" w14:textId="77777777" w:rsidR="005D104E" w:rsidRPr="002950A6" w:rsidRDefault="00E6207B" w:rsidP="00E6207B">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42DFEEFA" w14:textId="77777777" w:rsidR="00E6207B" w:rsidRPr="002950A6" w:rsidRDefault="00E6207B" w:rsidP="00E6207B">
      <w:pPr>
        <w:pStyle w:val="00noidung"/>
        <w:rPr>
          <w:lang w:val="en-US"/>
        </w:rPr>
      </w:pPr>
      <w:r w:rsidRPr="002950A6">
        <w:rPr>
          <w:lang w:val="vi-VN"/>
        </w:rPr>
        <w:t>a)</w:t>
      </w:r>
      <w:r w:rsidRPr="002950A6">
        <w:rPr>
          <w:lang w:val="en-US"/>
        </w:rPr>
        <w:t xml:space="preserve"> Công tác chuẩn bị</w:t>
      </w:r>
    </w:p>
    <w:p w14:paraId="23DFBE1F" w14:textId="77777777" w:rsidR="00E6207B" w:rsidRPr="002950A6" w:rsidRDefault="00E6207B" w:rsidP="00E6207B">
      <w:pPr>
        <w:pStyle w:val="00noidung"/>
        <w:rPr>
          <w:lang w:val="en-US"/>
        </w:rPr>
      </w:pPr>
      <w:r w:rsidRPr="002950A6">
        <w:rPr>
          <w:lang w:val="vi-VN"/>
        </w:rPr>
        <w:lastRenderedPageBreak/>
        <w:t>-</w:t>
      </w:r>
      <w:r w:rsidRPr="002950A6">
        <w:rPr>
          <w:lang w:val="en-US"/>
        </w:rPr>
        <w:t xml:space="preserve"> Bố trí người lao động tiếp nhận, kiểm soát chất lượng nước thải; vận hành trạm xử lý nước thải; vệ sinh môi trường và các công tác khác; </w:t>
      </w:r>
    </w:p>
    <w:p w14:paraId="598D61CF" w14:textId="77777777" w:rsidR="00E6207B" w:rsidRPr="002950A6" w:rsidRDefault="00E6207B" w:rsidP="00E6207B">
      <w:pPr>
        <w:pStyle w:val="00noidung"/>
        <w:rPr>
          <w:lang w:val="en-US"/>
        </w:rPr>
      </w:pPr>
      <w:r w:rsidRPr="002950A6">
        <w:rPr>
          <w:lang w:val="vi-VN"/>
        </w:rPr>
        <w:t>-</w:t>
      </w:r>
      <w:r w:rsidRPr="002950A6">
        <w:rPr>
          <w:lang w:val="en-US"/>
        </w:rPr>
        <w:t xml:space="preserve"> Chuẩn bị dụng cụ lao động (quần áo bảo hộ lao động, giầy, ủng, mũ, găng tay, khẩu trang,...); chổi, xẻng và các dụng cụ lao động cần thiết khác phuc vụ công tác tiếp nhận, kiểm soát chất lượng, xử lý nước thải; </w:t>
      </w:r>
    </w:p>
    <w:p w14:paraId="1FEE2508" w14:textId="77777777" w:rsidR="00E6207B" w:rsidRPr="002950A6" w:rsidRDefault="00E6207B" w:rsidP="00E6207B">
      <w:pPr>
        <w:pStyle w:val="00noidung"/>
        <w:rPr>
          <w:lang w:val="en-US"/>
        </w:rPr>
      </w:pPr>
      <w:r w:rsidRPr="002950A6">
        <w:rPr>
          <w:lang w:val="vi-VN"/>
        </w:rPr>
        <w:t>-</w:t>
      </w:r>
      <w:r w:rsidRPr="002950A6">
        <w:rPr>
          <w:lang w:val="en-US"/>
        </w:rPr>
        <w:t xml:space="preserve"> Chuẩn bị hóa chất trung hòa, hóa chất keo tụ, tạo bông,... bổ sung cho quá trình xử lý sinh học nước thải, hóa chất xử lý hóa lý bậc cao, hóa chất khử trùng và các hoá chất, các vật liệu cần thiết khác phục vụ công tác tiếp nhận, kiểm soát chất lượng, xử lý nước thải; </w:t>
      </w:r>
    </w:p>
    <w:p w14:paraId="0E0F6DCA" w14:textId="77777777" w:rsidR="00E6207B" w:rsidRPr="002950A6" w:rsidRDefault="00E6207B" w:rsidP="00E6207B">
      <w:pPr>
        <w:pStyle w:val="00noidung"/>
        <w:rPr>
          <w:lang w:val="en-US"/>
        </w:rPr>
      </w:pPr>
      <w:r w:rsidRPr="002950A6">
        <w:rPr>
          <w:lang w:val="vi-VN"/>
        </w:rPr>
        <w:t>-</w:t>
      </w:r>
      <w:r w:rsidRPr="002950A6">
        <w:rPr>
          <w:lang w:val="en-US"/>
        </w:rPr>
        <w:t xml:space="preserve"> Kiểm tra máy bơm, đồng hồ đo lưu lượng; hệ thống xử lý hóa lý, xử lý sinh học, xử lý hóa lý nâng cao, xử lý bùn; hệ thống kiểm soát quá trình, hệ thống thiết bị phòng điều khiển trung tâm và các máy móc, thiết bị khác đảm bảo đáp ứng các yêu cầu kỹ thuật theo quy định. </w:t>
      </w:r>
    </w:p>
    <w:p w14:paraId="00F3959C" w14:textId="77777777" w:rsidR="00E6207B" w:rsidRPr="002950A6" w:rsidRDefault="00E6207B" w:rsidP="00E6207B">
      <w:pPr>
        <w:pStyle w:val="00noidung"/>
        <w:rPr>
          <w:lang w:val="en-US"/>
        </w:rPr>
      </w:pPr>
      <w:r w:rsidRPr="002950A6">
        <w:rPr>
          <w:lang w:val="vi-VN"/>
        </w:rPr>
        <w:t>b)</w:t>
      </w:r>
      <w:r w:rsidRPr="002950A6">
        <w:rPr>
          <w:lang w:val="en-US"/>
        </w:rPr>
        <w:t xml:space="preserve"> Xử lý nước thải</w:t>
      </w:r>
    </w:p>
    <w:p w14:paraId="1BBF3021" w14:textId="77777777" w:rsidR="00E6207B" w:rsidRPr="002950A6" w:rsidRDefault="00E6207B" w:rsidP="00E6207B">
      <w:pPr>
        <w:pStyle w:val="00noidung"/>
        <w:rPr>
          <w:lang w:val="en-US"/>
        </w:rPr>
      </w:pPr>
      <w:r w:rsidRPr="002950A6">
        <w:rPr>
          <w:lang w:val="vi-VN"/>
        </w:rPr>
        <w:t>-</w:t>
      </w:r>
      <w:r w:rsidRPr="002950A6">
        <w:rPr>
          <w:lang w:val="en-US"/>
        </w:rPr>
        <w:t xml:space="preserve"> Xử lý nước thải bằng phương pháp hóa lý kết hợp sinh học, lắng, lọc, khử trùng hoặc phương pháp phù hợp khác đảm bảo xử lý đạt quy chuẩn kỹ thuật về môi trường để tái sử dụng hoặc xả ra môi trường theo quy định; </w:t>
      </w:r>
    </w:p>
    <w:p w14:paraId="10A62D25" w14:textId="77777777" w:rsidR="00E6207B" w:rsidRPr="002950A6" w:rsidRDefault="00E6207B" w:rsidP="00E6207B">
      <w:pPr>
        <w:pStyle w:val="00noidung"/>
        <w:rPr>
          <w:lang w:val="en-US"/>
        </w:rPr>
      </w:pPr>
      <w:r w:rsidRPr="002950A6">
        <w:rPr>
          <w:lang w:val="vi-VN"/>
        </w:rPr>
        <w:t>-</w:t>
      </w:r>
      <w:r w:rsidRPr="002950A6">
        <w:rPr>
          <w:lang w:val="en-US"/>
        </w:rPr>
        <w:t xml:space="preserve"> Bơm bùn từ quá trình xử lý hoá lý, xử lý sinh học, lắng lọc về bể chứa bùn, phun chế phẩm khử mùi; ép hoặc vận chuyển về các ô chôn lấp hoặc mang đi xử lý theo quy định; </w:t>
      </w:r>
    </w:p>
    <w:p w14:paraId="521EAA89" w14:textId="77777777" w:rsidR="00E6207B" w:rsidRPr="002950A6" w:rsidRDefault="00E6207B" w:rsidP="00E6207B">
      <w:pPr>
        <w:pStyle w:val="00noidung"/>
        <w:rPr>
          <w:lang w:val="en-US"/>
        </w:rPr>
      </w:pPr>
      <w:r w:rsidRPr="002950A6">
        <w:rPr>
          <w:lang w:val="vi-VN"/>
        </w:rPr>
        <w:t>-</w:t>
      </w:r>
      <w:r w:rsidRPr="002950A6">
        <w:rPr>
          <w:lang w:val="en-US"/>
        </w:rPr>
        <w:t xml:space="preserve"> Vận hành hệ thống quan trắc, giám sát nước thải tự động, liên tục và truyền dữ liệu quan trắc về cơ quan quản lý môi trường theo quy định.</w:t>
      </w:r>
    </w:p>
    <w:p w14:paraId="7D8133E7" w14:textId="77777777" w:rsidR="00E6207B" w:rsidRPr="002950A6" w:rsidRDefault="00E6207B" w:rsidP="00E6207B">
      <w:pPr>
        <w:pStyle w:val="00noidung"/>
        <w:rPr>
          <w:lang w:val="en-US"/>
        </w:rPr>
      </w:pPr>
      <w:r w:rsidRPr="002950A6">
        <w:rPr>
          <w:lang w:val="vi-VN"/>
        </w:rPr>
        <w:t>c)</w:t>
      </w:r>
      <w:r w:rsidRPr="002950A6">
        <w:rPr>
          <w:lang w:val="en-US"/>
        </w:rPr>
        <w:t xml:space="preserve"> Kết thúc ca làm việc</w:t>
      </w:r>
    </w:p>
    <w:p w14:paraId="60B11D40" w14:textId="77777777" w:rsidR="00E6207B" w:rsidRPr="002950A6" w:rsidRDefault="00E6207B" w:rsidP="00E6207B">
      <w:pPr>
        <w:pStyle w:val="00noidung"/>
        <w:rPr>
          <w:lang w:val="en-US"/>
        </w:rPr>
      </w:pPr>
      <w:r w:rsidRPr="002950A6">
        <w:rPr>
          <w:lang w:val="vi-VN"/>
        </w:rPr>
        <w:t>-</w:t>
      </w:r>
      <w:r w:rsidRPr="002950A6">
        <w:rPr>
          <w:lang w:val="en-US"/>
        </w:rPr>
        <w:t xml:space="preserve"> Kiểm kê, kiểm tra, bàn giao máy móc, thiết bị, vật liệu, dụng cụ lao động cho ca tiếp theo; </w:t>
      </w:r>
    </w:p>
    <w:p w14:paraId="05BC15AB" w14:textId="77777777" w:rsidR="00E6207B" w:rsidRPr="002950A6" w:rsidRDefault="00E6207B" w:rsidP="00E6207B">
      <w:pPr>
        <w:pStyle w:val="00noidung"/>
        <w:rPr>
          <w:lang w:val="en-US"/>
        </w:rPr>
      </w:pPr>
      <w:r w:rsidRPr="002950A6">
        <w:rPr>
          <w:lang w:val="vi-VN"/>
        </w:rPr>
        <w:t>-</w:t>
      </w:r>
      <w:r w:rsidRPr="002950A6">
        <w:rPr>
          <w:lang w:val="en-US"/>
        </w:rPr>
        <w:t xml:space="preserve"> Vệ sinh, tập kết phương tiện, dụng cụ lao động vào vị trí quy định; </w:t>
      </w:r>
    </w:p>
    <w:p w14:paraId="1B97E670" w14:textId="77777777" w:rsidR="00E6207B" w:rsidRPr="002950A6" w:rsidRDefault="00E6207B" w:rsidP="00E6207B">
      <w:pPr>
        <w:pStyle w:val="00noidung"/>
        <w:rPr>
          <w:lang w:val="en-US"/>
        </w:rPr>
      </w:pPr>
      <w:r w:rsidRPr="002950A6">
        <w:rPr>
          <w:lang w:val="vi-VN"/>
        </w:rPr>
        <w:t xml:space="preserve">- </w:t>
      </w:r>
      <w:r w:rsidRPr="002950A6">
        <w:rPr>
          <w:lang w:val="en-US"/>
        </w:rPr>
        <w:t xml:space="preserve">Vệ sinh môi trường, máy móc thiết bị tại từng bộ phận khi hết ca làm việc; </w:t>
      </w:r>
    </w:p>
    <w:p w14:paraId="2D701BB3" w14:textId="77777777" w:rsidR="00E6207B" w:rsidRPr="002950A6" w:rsidRDefault="00E6207B" w:rsidP="00E6207B">
      <w:pPr>
        <w:pStyle w:val="00noidung"/>
        <w:rPr>
          <w:lang w:val="en-US"/>
        </w:rPr>
      </w:pPr>
      <w:r w:rsidRPr="002950A6">
        <w:rPr>
          <w:lang w:val="vi-VN"/>
        </w:rPr>
        <w:t>-</w:t>
      </w:r>
      <w:r w:rsidRPr="002950A6">
        <w:rPr>
          <w:lang w:val="en-US"/>
        </w:rPr>
        <w:t xml:space="preserve"> Quét dọn chất thải tại các đường giao thông nội bộ, hành lang, khu vực tiếp nhận chất thải rắn sinh hoạt; khơi thông hệ thống mương thoát nước; phun chế phẩm khử mùi, hóa chất diệt côn trùng; </w:t>
      </w:r>
    </w:p>
    <w:p w14:paraId="40E360AB" w14:textId="77777777" w:rsidR="00E6207B" w:rsidRPr="002950A6" w:rsidRDefault="00E6207B" w:rsidP="00E6207B">
      <w:pPr>
        <w:pStyle w:val="00noidung"/>
        <w:rPr>
          <w:lang w:val="en-US"/>
        </w:rPr>
      </w:pPr>
      <w:r w:rsidRPr="002950A6">
        <w:rPr>
          <w:lang w:val="vi-VN"/>
        </w:rPr>
        <w:t>-</w:t>
      </w:r>
      <w:r w:rsidRPr="002950A6">
        <w:rPr>
          <w:lang w:val="en-US"/>
        </w:rPr>
        <w:t xml:space="preserve"> Thống kê, báo cáo các thông tin, số liệu xử lý chất thải rắn sinh hoạt theo quy định.</w:t>
      </w:r>
    </w:p>
    <w:p w14:paraId="6E005443" w14:textId="77777777" w:rsidR="00E6207B" w:rsidRPr="002950A6" w:rsidRDefault="005D104E" w:rsidP="00D1444A">
      <w:pPr>
        <w:pStyle w:val="02Tieumuc"/>
        <w:numPr>
          <w:ilvl w:val="0"/>
          <w:numId w:val="0"/>
        </w:numPr>
        <w:ind w:left="90" w:firstLine="630"/>
        <w:outlineLvl w:val="1"/>
        <w:rPr>
          <w:b w:val="0"/>
          <w:bCs/>
          <w:i w:val="0"/>
          <w:iCs/>
          <w:color w:val="auto"/>
          <w:lang w:val="en-US"/>
        </w:rPr>
      </w:pPr>
      <w:r w:rsidRPr="002950A6">
        <w:rPr>
          <w:b w:val="0"/>
          <w:bCs/>
          <w:i w:val="0"/>
          <w:iCs/>
          <w:color w:val="auto"/>
          <w:lang w:val="en-US"/>
        </w:rPr>
        <w:lastRenderedPageBreak/>
        <w:t xml:space="preserve">2. Định mức </w:t>
      </w:r>
      <w:r w:rsidR="00E6207B" w:rsidRPr="002950A6">
        <w:rPr>
          <w:b w:val="0"/>
          <w:bCs/>
          <w:i w:val="0"/>
          <w:iCs/>
          <w:color w:val="auto"/>
          <w:lang w:val="en-US"/>
        </w:rPr>
        <w:t>kinh tế - kỹ thuật Vận hành cơ sở xử lý nước thải phát sinh trong quá trình xử lý chất thải rắn sinh hoạt tại Khu xử lý chất thải rắn Tràng Cát</w:t>
      </w:r>
    </w:p>
    <w:p w14:paraId="1DAD8DDF" w14:textId="77777777" w:rsidR="005D104E" w:rsidRPr="002950A6" w:rsidRDefault="00E6207B" w:rsidP="00A90D2F">
      <w:pPr>
        <w:pStyle w:val="00noidung"/>
        <w:outlineLvl w:val="2"/>
        <w:rPr>
          <w:lang w:val="en-US"/>
        </w:rPr>
      </w:pPr>
      <w:r w:rsidRPr="002950A6">
        <w:rPr>
          <w:lang w:val="en-US"/>
        </w:rPr>
        <w:t xml:space="preserve">a) Định mức </w:t>
      </w:r>
      <w:r w:rsidR="005D104E" w:rsidRPr="002950A6">
        <w:rPr>
          <w:lang w:val="en-US"/>
        </w:rPr>
        <w:t>lao động</w:t>
      </w:r>
    </w:p>
    <w:p w14:paraId="26285D7C" w14:textId="77777777" w:rsidR="005D104E" w:rsidRPr="002950A6" w:rsidRDefault="00D81F01" w:rsidP="001628B9">
      <w:pPr>
        <w:pStyle w:val="00noidung"/>
        <w:rPr>
          <w:noProof/>
          <w:lang w:val="en-US"/>
        </w:rPr>
      </w:pPr>
      <w:r w:rsidRPr="002950A6">
        <w:rPr>
          <w:lang w:val="vi-VN"/>
        </w:rPr>
        <w:t xml:space="preserve">- </w:t>
      </w:r>
      <w:r w:rsidR="005D104E" w:rsidRPr="002950A6">
        <w:rPr>
          <w:lang w:val="en-US"/>
        </w:rPr>
        <w:t xml:space="preserve">Định mức </w:t>
      </w:r>
      <w:r w:rsidRPr="002950A6">
        <w:rPr>
          <w:lang w:val="vi-VN"/>
        </w:rPr>
        <w:t>lao động</w:t>
      </w:r>
      <w:r w:rsidR="005D104E" w:rsidRPr="002950A6">
        <w:rPr>
          <w:lang w:val="en-US"/>
        </w:rPr>
        <w:t xml:space="preserve"> áp dụng cho 0</w:t>
      </w:r>
      <w:r w:rsidRPr="002950A6">
        <w:rPr>
          <w:lang w:val="vi-VN"/>
        </w:rPr>
        <w:t>3</w:t>
      </w:r>
      <w:r w:rsidR="005D104E" w:rsidRPr="002950A6">
        <w:rPr>
          <w:noProof/>
          <w:lang w:val="en-US"/>
        </w:rPr>
        <w:t xml:space="preserve"> loại công việc</w:t>
      </w:r>
      <w:r w:rsidRPr="002950A6">
        <w:rPr>
          <w:noProof/>
          <w:lang w:val="vi-VN"/>
        </w:rPr>
        <w:t>, cụ thể như</w:t>
      </w:r>
      <w:r w:rsidR="005D104E" w:rsidRPr="002950A6">
        <w:rPr>
          <w:noProof/>
          <w:lang w:val="en-US"/>
        </w:rPr>
        <w:t xml:space="preserve"> sau:</w:t>
      </w:r>
    </w:p>
    <w:p w14:paraId="75971DBC" w14:textId="77777777" w:rsidR="005D104E" w:rsidRPr="002950A6" w:rsidRDefault="00D81F01" w:rsidP="00D81F01">
      <w:pPr>
        <w:pStyle w:val="00noidung"/>
        <w:rPr>
          <w:lang w:val="en-US"/>
        </w:rPr>
      </w:pPr>
      <w:r w:rsidRPr="002950A6">
        <w:rPr>
          <w:iCs/>
          <w:lang w:val="vi-VN"/>
        </w:rPr>
        <w:t>+</w:t>
      </w:r>
      <w:r w:rsidR="005D104E" w:rsidRPr="002950A6">
        <w:rPr>
          <w:iCs/>
          <w:lang w:val="en-US"/>
        </w:rPr>
        <w:t xml:space="preserve"> XL.</w:t>
      </w:r>
      <w:r w:rsidR="001628B9" w:rsidRPr="002950A6">
        <w:rPr>
          <w:iCs/>
          <w:lang w:val="vi-VN"/>
        </w:rPr>
        <w:t>7</w:t>
      </w:r>
      <w:r w:rsidR="005D104E" w:rsidRPr="002950A6">
        <w:rPr>
          <w:iCs/>
          <w:lang w:val="en-US"/>
        </w:rPr>
        <w:t xml:space="preserve">.1: </w:t>
      </w:r>
      <w:bookmarkStart w:id="19" w:name="_Hlk199415507"/>
      <w:r w:rsidRPr="002950A6">
        <w:rPr>
          <w:lang w:val="vi-VN"/>
        </w:rPr>
        <w:t>Vận hành cơ sở xử lý nước thải phát sinh trong quá trình xử lý chất thải rắn sinh hoạt tại Khu xử lý chất thải rắn Tràng Cát</w:t>
      </w:r>
      <w:r w:rsidR="005D104E" w:rsidRPr="002950A6">
        <w:rPr>
          <w:lang w:val="en-US"/>
        </w:rPr>
        <w:t xml:space="preserve">, công suất </w:t>
      </w:r>
      <w:bookmarkEnd w:id="19"/>
      <w:r w:rsidR="00327B8D" w:rsidRPr="002950A6">
        <w:rPr>
          <w:lang w:val="en-US"/>
        </w:rPr>
        <w:t>≤ 50 m</w:t>
      </w:r>
      <w:r w:rsidR="00327B8D" w:rsidRPr="002950A6">
        <w:rPr>
          <w:vertAlign w:val="superscript"/>
          <w:lang w:val="en-US"/>
        </w:rPr>
        <w:t>3</w:t>
      </w:r>
      <w:r w:rsidR="00327B8D" w:rsidRPr="002950A6">
        <w:rPr>
          <w:lang w:val="en-US"/>
        </w:rPr>
        <w:t>/ngày;</w:t>
      </w:r>
    </w:p>
    <w:p w14:paraId="415C9E46" w14:textId="77777777" w:rsidR="00D81F01" w:rsidRPr="002950A6" w:rsidRDefault="00D81F01" w:rsidP="00D81F01">
      <w:pPr>
        <w:pStyle w:val="00noidung"/>
        <w:rPr>
          <w:lang w:val="en-US"/>
        </w:rPr>
      </w:pPr>
      <w:r w:rsidRPr="002950A6">
        <w:rPr>
          <w:iCs/>
          <w:lang w:val="vi-VN"/>
        </w:rPr>
        <w:t>+</w:t>
      </w:r>
      <w:r w:rsidR="005D104E" w:rsidRPr="002950A6">
        <w:rPr>
          <w:iCs/>
          <w:lang w:val="en-US"/>
        </w:rPr>
        <w:t xml:space="preserve"> XL.</w:t>
      </w:r>
      <w:r w:rsidR="001628B9" w:rsidRPr="002950A6">
        <w:rPr>
          <w:iCs/>
          <w:lang w:val="vi-VN"/>
        </w:rPr>
        <w:t>7</w:t>
      </w:r>
      <w:r w:rsidR="005D104E" w:rsidRPr="002950A6">
        <w:rPr>
          <w:iCs/>
          <w:lang w:val="en-US"/>
        </w:rPr>
        <w:t xml:space="preserve">.2: </w:t>
      </w:r>
      <w:r w:rsidRPr="002950A6">
        <w:rPr>
          <w:lang w:val="vi-VN"/>
        </w:rPr>
        <w:t>Vận hành cơ sở xử lý nước thải phát sinh trong quá trình xử lý chất thải rắn sinh hoạt tại Khu xử lý chất thải rắn Tràng Cát</w:t>
      </w:r>
      <w:r w:rsidRPr="002950A6">
        <w:rPr>
          <w:lang w:val="en-US"/>
        </w:rPr>
        <w:t xml:space="preserve">, công suất </w:t>
      </w:r>
      <w:r w:rsidR="00561C9C" w:rsidRPr="002950A6">
        <w:rPr>
          <w:lang w:val="en-US"/>
        </w:rPr>
        <w:t>&gt; 50 m</w:t>
      </w:r>
      <w:r w:rsidR="00561C9C" w:rsidRPr="002950A6">
        <w:rPr>
          <w:vertAlign w:val="superscript"/>
          <w:lang w:val="en-US"/>
        </w:rPr>
        <w:t>3</w:t>
      </w:r>
      <w:r w:rsidR="00561C9C" w:rsidRPr="002950A6">
        <w:rPr>
          <w:lang w:val="en-US"/>
        </w:rPr>
        <w:t>/ngày đến ≤ 120 m</w:t>
      </w:r>
      <w:r w:rsidR="00561C9C" w:rsidRPr="002950A6">
        <w:rPr>
          <w:vertAlign w:val="superscript"/>
          <w:lang w:val="en-US"/>
        </w:rPr>
        <w:t>3</w:t>
      </w:r>
      <w:r w:rsidR="00561C9C" w:rsidRPr="002950A6">
        <w:rPr>
          <w:lang w:val="en-US"/>
        </w:rPr>
        <w:t>/ngày</w:t>
      </w:r>
      <w:r w:rsidR="00D7243A" w:rsidRPr="002950A6">
        <w:rPr>
          <w:lang w:val="en-US"/>
        </w:rPr>
        <w:t>;</w:t>
      </w:r>
    </w:p>
    <w:p w14:paraId="1930A957" w14:textId="77777777" w:rsidR="005D104E" w:rsidRPr="002950A6" w:rsidRDefault="00D81F01" w:rsidP="00D81F01">
      <w:pPr>
        <w:pStyle w:val="00noidung"/>
        <w:rPr>
          <w:lang w:val="en-US"/>
        </w:rPr>
      </w:pPr>
      <w:r w:rsidRPr="002950A6">
        <w:rPr>
          <w:iCs/>
          <w:lang w:val="vi-VN"/>
        </w:rPr>
        <w:t>+</w:t>
      </w:r>
      <w:r w:rsidR="005D104E" w:rsidRPr="002950A6">
        <w:rPr>
          <w:iCs/>
          <w:lang w:val="en-US"/>
        </w:rPr>
        <w:t xml:space="preserve"> XL.</w:t>
      </w:r>
      <w:r w:rsidR="001628B9" w:rsidRPr="002950A6">
        <w:rPr>
          <w:iCs/>
          <w:lang w:val="vi-VN"/>
        </w:rPr>
        <w:t>7</w:t>
      </w:r>
      <w:r w:rsidR="005D104E" w:rsidRPr="002950A6">
        <w:rPr>
          <w:iCs/>
          <w:lang w:val="en-US"/>
        </w:rPr>
        <w:t xml:space="preserve">.3: </w:t>
      </w:r>
      <w:r w:rsidRPr="002950A6">
        <w:rPr>
          <w:lang w:val="vi-VN"/>
        </w:rPr>
        <w:t>Vận hành cơ sở xử lý nước thải phát sinh trong quá trình xử lý chất thải rắn sinh hoạt tại Khu xử lý chất thải rắn Tràng Cát</w:t>
      </w:r>
      <w:r w:rsidRPr="002950A6">
        <w:rPr>
          <w:lang w:val="en-US"/>
        </w:rPr>
        <w:t xml:space="preserve">, công suất </w:t>
      </w:r>
      <w:r w:rsidR="00F127C5" w:rsidRPr="002950A6">
        <w:rPr>
          <w:lang w:val="en-US"/>
        </w:rPr>
        <w:t>&gt; 120 m</w:t>
      </w:r>
      <w:r w:rsidR="00F127C5" w:rsidRPr="002950A6">
        <w:rPr>
          <w:vertAlign w:val="superscript"/>
          <w:lang w:val="en-US"/>
        </w:rPr>
        <w:t>3</w:t>
      </w:r>
      <w:r w:rsidR="00F127C5" w:rsidRPr="002950A6">
        <w:rPr>
          <w:lang w:val="en-US"/>
        </w:rPr>
        <w:t>/ngày đến ≤ 200 m</w:t>
      </w:r>
      <w:r w:rsidR="00F127C5" w:rsidRPr="002950A6">
        <w:rPr>
          <w:vertAlign w:val="superscript"/>
          <w:lang w:val="en-US"/>
        </w:rPr>
        <w:t>3</w:t>
      </w:r>
      <w:r w:rsidR="00F127C5" w:rsidRPr="002950A6">
        <w:rPr>
          <w:lang w:val="en-US"/>
        </w:rPr>
        <w:t>/ngày;</w:t>
      </w:r>
    </w:p>
    <w:p w14:paraId="7ADD3423" w14:textId="77777777" w:rsidR="00D81F01" w:rsidRPr="002950A6" w:rsidRDefault="00D81F01" w:rsidP="00D81F01">
      <w:pPr>
        <w:pStyle w:val="00noidung"/>
      </w:pPr>
      <w:r w:rsidRPr="002950A6">
        <w:rPr>
          <w:lang w:val="vi-VN"/>
        </w:rPr>
        <w:t>-</w:t>
      </w:r>
      <w:r w:rsidRPr="002950A6">
        <w:t xml:space="preserve"> Định biên, định mức</w:t>
      </w:r>
    </w:p>
    <w:p w14:paraId="13261223" w14:textId="77777777" w:rsidR="00C9085F" w:rsidRPr="002950A6" w:rsidRDefault="00C9085F" w:rsidP="00C9085F">
      <w:pPr>
        <w:pStyle w:val="06bangso"/>
      </w:pPr>
    </w:p>
    <w:tbl>
      <w:tblPr>
        <w:tblW w:w="9464" w:type="dxa"/>
        <w:tblLayout w:type="fixed"/>
        <w:tblLook w:val="04A0" w:firstRow="1" w:lastRow="0" w:firstColumn="1" w:lastColumn="0" w:noHBand="0" w:noVBand="1"/>
      </w:tblPr>
      <w:tblGrid>
        <w:gridCol w:w="675"/>
        <w:gridCol w:w="2127"/>
        <w:gridCol w:w="1275"/>
        <w:gridCol w:w="993"/>
        <w:gridCol w:w="1134"/>
        <w:gridCol w:w="992"/>
        <w:gridCol w:w="1246"/>
        <w:gridCol w:w="1022"/>
      </w:tblGrid>
      <w:tr w:rsidR="00BE230F" w:rsidRPr="002950A6" w14:paraId="2BF33B1A" w14:textId="77777777" w:rsidTr="00207115">
        <w:trPr>
          <w:trHeight w:val="255"/>
          <w:tblHead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6928016" w14:textId="77777777" w:rsidR="00B807A7" w:rsidRPr="002950A6" w:rsidRDefault="00B807A7" w:rsidP="006D389F">
            <w:pPr>
              <w:spacing w:before="60" w:after="60"/>
              <w:jc w:val="center"/>
              <w:rPr>
                <w:b/>
                <w:bCs/>
                <w:sz w:val="28"/>
                <w:szCs w:val="28"/>
              </w:rPr>
            </w:pPr>
            <w:r w:rsidRPr="002950A6">
              <w:rPr>
                <w:b/>
                <w:bCs/>
                <w:sz w:val="28"/>
                <w:szCs w:val="28"/>
              </w:rPr>
              <w:t>TT</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D48AEC0" w14:textId="77777777" w:rsidR="00B807A7" w:rsidRPr="002950A6" w:rsidRDefault="00B807A7" w:rsidP="006D389F">
            <w:pPr>
              <w:spacing w:before="60" w:after="60"/>
              <w:jc w:val="center"/>
              <w:rPr>
                <w:b/>
                <w:bCs/>
                <w:sz w:val="28"/>
                <w:szCs w:val="28"/>
              </w:rPr>
            </w:pPr>
            <w:r w:rsidRPr="002950A6">
              <w:rPr>
                <w:b/>
                <w:bCs/>
                <w:sz w:val="28"/>
                <w:szCs w:val="28"/>
              </w:rPr>
              <w:t>Hạng mục công việc</w:t>
            </w:r>
          </w:p>
        </w:tc>
        <w:tc>
          <w:tcPr>
            <w:tcW w:w="6662" w:type="dxa"/>
            <w:gridSpan w:val="6"/>
            <w:tcBorders>
              <w:top w:val="single" w:sz="4" w:space="0" w:color="auto"/>
              <w:left w:val="single" w:sz="4" w:space="0" w:color="auto"/>
              <w:bottom w:val="single" w:sz="4" w:space="0" w:color="auto"/>
              <w:right w:val="single" w:sz="4" w:space="0" w:color="000000"/>
            </w:tcBorders>
            <w:vAlign w:val="center"/>
            <w:hideMark/>
          </w:tcPr>
          <w:p w14:paraId="5864BEA9" w14:textId="77777777" w:rsidR="00B807A7" w:rsidRPr="002950A6" w:rsidRDefault="00B807A7" w:rsidP="006D389F">
            <w:pPr>
              <w:spacing w:before="60" w:after="60"/>
              <w:jc w:val="center"/>
              <w:rPr>
                <w:b/>
                <w:bCs/>
                <w:sz w:val="28"/>
                <w:szCs w:val="28"/>
              </w:rPr>
            </w:pPr>
            <w:r w:rsidRPr="002950A6">
              <w:rPr>
                <w:b/>
                <w:bCs/>
                <w:sz w:val="28"/>
                <w:szCs w:val="28"/>
              </w:rPr>
              <w:t>Định mức (công nhóm/m</w:t>
            </w:r>
            <w:r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9E29952" w14:textId="77777777" w:rsidTr="00207115">
        <w:trPr>
          <w:trHeight w:val="390"/>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D2F28E4" w14:textId="77777777" w:rsidR="00B807A7" w:rsidRPr="002950A6" w:rsidRDefault="00B807A7" w:rsidP="006D389F">
            <w:pPr>
              <w:spacing w:before="60" w:after="60"/>
              <w:rPr>
                <w:b/>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5408182" w14:textId="77777777" w:rsidR="00B807A7" w:rsidRPr="002950A6" w:rsidRDefault="00B807A7" w:rsidP="006D389F">
            <w:pPr>
              <w:spacing w:before="60" w:after="60"/>
              <w:rPr>
                <w:b/>
                <w:bCs/>
                <w:sz w:val="28"/>
                <w:szCs w:val="28"/>
              </w:rPr>
            </w:pPr>
          </w:p>
        </w:tc>
        <w:tc>
          <w:tcPr>
            <w:tcW w:w="2268" w:type="dxa"/>
            <w:gridSpan w:val="2"/>
            <w:tcBorders>
              <w:top w:val="single" w:sz="4" w:space="0" w:color="auto"/>
              <w:left w:val="nil"/>
              <w:bottom w:val="single" w:sz="4" w:space="0" w:color="auto"/>
              <w:right w:val="single" w:sz="4" w:space="0" w:color="auto"/>
            </w:tcBorders>
            <w:vAlign w:val="center"/>
            <w:hideMark/>
          </w:tcPr>
          <w:p w14:paraId="16B50111" w14:textId="77777777" w:rsidR="00B807A7" w:rsidRPr="002950A6" w:rsidRDefault="00B807A7" w:rsidP="006D389F">
            <w:pPr>
              <w:spacing w:before="60" w:after="60"/>
              <w:jc w:val="center"/>
              <w:rPr>
                <w:b/>
                <w:bCs/>
                <w:sz w:val="28"/>
                <w:szCs w:val="28"/>
              </w:rPr>
            </w:pPr>
            <w:r w:rsidRPr="002950A6">
              <w:rPr>
                <w:b/>
                <w:bCs/>
                <w:sz w:val="28"/>
                <w:szCs w:val="28"/>
              </w:rPr>
              <w:t>XL.7.1</w:t>
            </w:r>
          </w:p>
        </w:tc>
        <w:tc>
          <w:tcPr>
            <w:tcW w:w="2126" w:type="dxa"/>
            <w:gridSpan w:val="2"/>
            <w:tcBorders>
              <w:top w:val="single" w:sz="4" w:space="0" w:color="auto"/>
              <w:left w:val="nil"/>
              <w:bottom w:val="single" w:sz="4" w:space="0" w:color="auto"/>
              <w:right w:val="single" w:sz="4" w:space="0" w:color="auto"/>
            </w:tcBorders>
            <w:vAlign w:val="center"/>
            <w:hideMark/>
          </w:tcPr>
          <w:p w14:paraId="38F69C6D" w14:textId="77777777" w:rsidR="00B807A7" w:rsidRPr="002950A6" w:rsidRDefault="00B807A7" w:rsidP="006D389F">
            <w:pPr>
              <w:spacing w:before="60" w:after="60"/>
              <w:jc w:val="center"/>
              <w:rPr>
                <w:b/>
                <w:bCs/>
                <w:sz w:val="28"/>
                <w:szCs w:val="28"/>
              </w:rPr>
            </w:pPr>
            <w:r w:rsidRPr="002950A6">
              <w:rPr>
                <w:b/>
                <w:bCs/>
                <w:sz w:val="28"/>
                <w:szCs w:val="28"/>
              </w:rPr>
              <w:t>XL.7.2</w:t>
            </w:r>
          </w:p>
        </w:tc>
        <w:tc>
          <w:tcPr>
            <w:tcW w:w="2268" w:type="dxa"/>
            <w:gridSpan w:val="2"/>
            <w:tcBorders>
              <w:top w:val="single" w:sz="4" w:space="0" w:color="auto"/>
              <w:left w:val="nil"/>
              <w:bottom w:val="single" w:sz="4" w:space="0" w:color="auto"/>
              <w:right w:val="single" w:sz="4" w:space="0" w:color="auto"/>
            </w:tcBorders>
            <w:vAlign w:val="center"/>
            <w:hideMark/>
          </w:tcPr>
          <w:p w14:paraId="67DBE4BA" w14:textId="77777777" w:rsidR="00B807A7" w:rsidRPr="002950A6" w:rsidRDefault="00B807A7" w:rsidP="006D389F">
            <w:pPr>
              <w:spacing w:before="60" w:after="60"/>
              <w:jc w:val="center"/>
              <w:rPr>
                <w:b/>
                <w:bCs/>
                <w:sz w:val="28"/>
                <w:szCs w:val="28"/>
              </w:rPr>
            </w:pPr>
            <w:r w:rsidRPr="002950A6">
              <w:rPr>
                <w:b/>
                <w:bCs/>
                <w:sz w:val="28"/>
                <w:szCs w:val="28"/>
              </w:rPr>
              <w:t>XL.7.3</w:t>
            </w:r>
          </w:p>
        </w:tc>
      </w:tr>
      <w:tr w:rsidR="00BE230F" w:rsidRPr="002950A6" w14:paraId="498A6575" w14:textId="77777777" w:rsidTr="00207115">
        <w:trPr>
          <w:trHeight w:val="31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520D242" w14:textId="77777777" w:rsidR="00B807A7" w:rsidRPr="002950A6" w:rsidRDefault="00B807A7" w:rsidP="006D389F">
            <w:pPr>
              <w:spacing w:before="60" w:after="60"/>
              <w:rPr>
                <w:b/>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72EDE01" w14:textId="77777777" w:rsidR="00B807A7" w:rsidRPr="002950A6" w:rsidRDefault="00B807A7" w:rsidP="006D389F">
            <w:pPr>
              <w:spacing w:before="60" w:after="60"/>
              <w:rPr>
                <w:b/>
                <w:bCs/>
                <w:sz w:val="28"/>
                <w:szCs w:val="28"/>
              </w:rPr>
            </w:pPr>
          </w:p>
        </w:tc>
        <w:tc>
          <w:tcPr>
            <w:tcW w:w="1275" w:type="dxa"/>
            <w:tcBorders>
              <w:top w:val="nil"/>
              <w:left w:val="nil"/>
              <w:bottom w:val="single" w:sz="4" w:space="0" w:color="auto"/>
              <w:right w:val="single" w:sz="4" w:space="0" w:color="auto"/>
            </w:tcBorders>
            <w:vAlign w:val="center"/>
            <w:hideMark/>
          </w:tcPr>
          <w:p w14:paraId="3C07B6C3" w14:textId="77777777" w:rsidR="00B807A7" w:rsidRPr="002950A6" w:rsidRDefault="00B807A7" w:rsidP="006D389F">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993" w:type="dxa"/>
            <w:tcBorders>
              <w:top w:val="nil"/>
              <w:left w:val="nil"/>
              <w:bottom w:val="single" w:sz="4" w:space="0" w:color="auto"/>
              <w:right w:val="single" w:sz="4" w:space="0" w:color="auto"/>
            </w:tcBorders>
            <w:vAlign w:val="center"/>
            <w:hideMark/>
          </w:tcPr>
          <w:p w14:paraId="0EFB2DFC" w14:textId="77777777" w:rsidR="00B807A7" w:rsidRPr="002950A6" w:rsidRDefault="00B807A7" w:rsidP="006D389F">
            <w:pPr>
              <w:spacing w:before="60" w:after="60"/>
              <w:jc w:val="center"/>
              <w:rPr>
                <w:b/>
                <w:bCs/>
                <w:sz w:val="28"/>
                <w:szCs w:val="28"/>
              </w:rPr>
            </w:pPr>
            <w:r w:rsidRPr="002950A6">
              <w:rPr>
                <w:b/>
                <w:bCs/>
                <w:sz w:val="28"/>
                <w:szCs w:val="28"/>
              </w:rPr>
              <w:t>Định mức</w:t>
            </w:r>
          </w:p>
        </w:tc>
        <w:tc>
          <w:tcPr>
            <w:tcW w:w="1134" w:type="dxa"/>
            <w:tcBorders>
              <w:top w:val="nil"/>
              <w:left w:val="nil"/>
              <w:bottom w:val="single" w:sz="4" w:space="0" w:color="auto"/>
              <w:right w:val="single" w:sz="4" w:space="0" w:color="auto"/>
            </w:tcBorders>
            <w:vAlign w:val="center"/>
            <w:hideMark/>
          </w:tcPr>
          <w:p w14:paraId="551FD98A" w14:textId="77777777" w:rsidR="00B807A7" w:rsidRPr="002950A6" w:rsidRDefault="00B807A7" w:rsidP="006D389F">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992" w:type="dxa"/>
            <w:tcBorders>
              <w:top w:val="nil"/>
              <w:left w:val="nil"/>
              <w:bottom w:val="single" w:sz="4" w:space="0" w:color="auto"/>
              <w:right w:val="single" w:sz="4" w:space="0" w:color="auto"/>
            </w:tcBorders>
            <w:vAlign w:val="center"/>
            <w:hideMark/>
          </w:tcPr>
          <w:p w14:paraId="41E9576D" w14:textId="77777777" w:rsidR="00B807A7" w:rsidRPr="002950A6" w:rsidRDefault="00B807A7" w:rsidP="006D389F">
            <w:pPr>
              <w:spacing w:before="60" w:after="60"/>
              <w:jc w:val="center"/>
              <w:rPr>
                <w:b/>
                <w:bCs/>
                <w:sz w:val="28"/>
                <w:szCs w:val="28"/>
              </w:rPr>
            </w:pPr>
            <w:r w:rsidRPr="002950A6">
              <w:rPr>
                <w:b/>
                <w:bCs/>
                <w:sz w:val="28"/>
                <w:szCs w:val="28"/>
              </w:rPr>
              <w:t>Định mức</w:t>
            </w:r>
          </w:p>
        </w:tc>
        <w:tc>
          <w:tcPr>
            <w:tcW w:w="1246" w:type="dxa"/>
            <w:tcBorders>
              <w:top w:val="nil"/>
              <w:left w:val="nil"/>
              <w:bottom w:val="single" w:sz="4" w:space="0" w:color="auto"/>
              <w:right w:val="single" w:sz="4" w:space="0" w:color="auto"/>
            </w:tcBorders>
            <w:vAlign w:val="center"/>
            <w:hideMark/>
          </w:tcPr>
          <w:p w14:paraId="2FCBD7B3" w14:textId="77777777" w:rsidR="00B807A7" w:rsidRPr="002950A6" w:rsidRDefault="00B807A7" w:rsidP="006D389F">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022" w:type="dxa"/>
            <w:tcBorders>
              <w:top w:val="nil"/>
              <w:left w:val="nil"/>
              <w:bottom w:val="single" w:sz="4" w:space="0" w:color="auto"/>
              <w:right w:val="single" w:sz="4" w:space="0" w:color="auto"/>
            </w:tcBorders>
            <w:vAlign w:val="center"/>
            <w:hideMark/>
          </w:tcPr>
          <w:p w14:paraId="3A1EC578" w14:textId="77777777" w:rsidR="00B807A7" w:rsidRPr="002950A6" w:rsidRDefault="00B807A7" w:rsidP="006D389F">
            <w:pPr>
              <w:spacing w:before="60" w:after="60"/>
              <w:jc w:val="center"/>
              <w:rPr>
                <w:b/>
                <w:bCs/>
                <w:sz w:val="28"/>
                <w:szCs w:val="28"/>
              </w:rPr>
            </w:pPr>
            <w:r w:rsidRPr="002950A6">
              <w:rPr>
                <w:b/>
                <w:bCs/>
                <w:sz w:val="28"/>
                <w:szCs w:val="28"/>
              </w:rPr>
              <w:t>Định mức</w:t>
            </w:r>
          </w:p>
        </w:tc>
      </w:tr>
      <w:tr w:rsidR="00BE230F" w:rsidRPr="002950A6" w14:paraId="65AC2EE5" w14:textId="77777777" w:rsidTr="00207115">
        <w:trPr>
          <w:trHeight w:val="630"/>
        </w:trPr>
        <w:tc>
          <w:tcPr>
            <w:tcW w:w="675" w:type="dxa"/>
            <w:tcBorders>
              <w:top w:val="nil"/>
              <w:left w:val="single" w:sz="4" w:space="0" w:color="auto"/>
              <w:bottom w:val="single" w:sz="4" w:space="0" w:color="auto"/>
              <w:right w:val="single" w:sz="4" w:space="0" w:color="auto"/>
            </w:tcBorders>
            <w:vAlign w:val="center"/>
            <w:hideMark/>
          </w:tcPr>
          <w:p w14:paraId="5D6323AD" w14:textId="77777777" w:rsidR="00B807A7" w:rsidRPr="002950A6" w:rsidRDefault="00B807A7" w:rsidP="006D389F">
            <w:pPr>
              <w:spacing w:before="60" w:after="60"/>
              <w:jc w:val="center"/>
              <w:rPr>
                <w:b/>
                <w:bCs/>
                <w:sz w:val="28"/>
                <w:szCs w:val="28"/>
              </w:rPr>
            </w:pPr>
            <w:r w:rsidRPr="002950A6">
              <w:rPr>
                <w:b/>
                <w:bCs/>
                <w:sz w:val="28"/>
                <w:szCs w:val="28"/>
              </w:rPr>
              <w:t>A</w:t>
            </w:r>
          </w:p>
        </w:tc>
        <w:tc>
          <w:tcPr>
            <w:tcW w:w="2127" w:type="dxa"/>
            <w:tcBorders>
              <w:top w:val="nil"/>
              <w:left w:val="nil"/>
              <w:bottom w:val="single" w:sz="4" w:space="0" w:color="auto"/>
              <w:right w:val="single" w:sz="4" w:space="0" w:color="auto"/>
            </w:tcBorders>
            <w:vAlign w:val="center"/>
            <w:hideMark/>
          </w:tcPr>
          <w:p w14:paraId="3F5C8C73" w14:textId="77777777" w:rsidR="00B807A7" w:rsidRPr="002950A6" w:rsidRDefault="00B807A7" w:rsidP="006D389F">
            <w:pPr>
              <w:spacing w:before="60" w:after="60"/>
              <w:rPr>
                <w:b/>
                <w:bCs/>
                <w:sz w:val="28"/>
                <w:szCs w:val="28"/>
              </w:rPr>
            </w:pPr>
            <w:r w:rsidRPr="002950A6">
              <w:rPr>
                <w:b/>
                <w:bCs/>
                <w:sz w:val="28"/>
                <w:szCs w:val="28"/>
              </w:rPr>
              <w:t>Tiếp nhận nước rỉ rác</w:t>
            </w:r>
          </w:p>
        </w:tc>
        <w:tc>
          <w:tcPr>
            <w:tcW w:w="1275" w:type="dxa"/>
            <w:tcBorders>
              <w:top w:val="nil"/>
              <w:left w:val="nil"/>
              <w:bottom w:val="single" w:sz="4" w:space="0" w:color="auto"/>
              <w:right w:val="single" w:sz="4" w:space="0" w:color="auto"/>
            </w:tcBorders>
            <w:vAlign w:val="center"/>
            <w:hideMark/>
          </w:tcPr>
          <w:p w14:paraId="5C84E121" w14:textId="77777777" w:rsidR="00B807A7" w:rsidRPr="002950A6" w:rsidRDefault="00B807A7" w:rsidP="006D389F">
            <w:pPr>
              <w:spacing w:before="60" w:after="60"/>
              <w:jc w:val="center"/>
              <w:rPr>
                <w:b/>
                <w:bCs/>
                <w:sz w:val="28"/>
                <w:szCs w:val="28"/>
              </w:rPr>
            </w:pPr>
            <w:r w:rsidRPr="002950A6">
              <w:rPr>
                <w:b/>
                <w:bCs/>
                <w:sz w:val="28"/>
                <w:szCs w:val="28"/>
              </w:rPr>
              <w:t> </w:t>
            </w:r>
          </w:p>
        </w:tc>
        <w:tc>
          <w:tcPr>
            <w:tcW w:w="993" w:type="dxa"/>
            <w:tcBorders>
              <w:top w:val="nil"/>
              <w:left w:val="nil"/>
              <w:bottom w:val="single" w:sz="4" w:space="0" w:color="auto"/>
              <w:right w:val="single" w:sz="4" w:space="0" w:color="auto"/>
            </w:tcBorders>
            <w:vAlign w:val="center"/>
            <w:hideMark/>
          </w:tcPr>
          <w:p w14:paraId="70BDA885" w14:textId="77777777" w:rsidR="00B807A7" w:rsidRPr="002950A6" w:rsidRDefault="00B807A7" w:rsidP="006D389F">
            <w:pPr>
              <w:spacing w:before="60" w:after="60"/>
              <w:jc w:val="center"/>
              <w:rPr>
                <w:sz w:val="28"/>
                <w:szCs w:val="28"/>
              </w:rPr>
            </w:pPr>
            <w:r w:rsidRPr="002950A6">
              <w:rPr>
                <w:sz w:val="28"/>
                <w:szCs w:val="28"/>
              </w:rPr>
              <w:t> </w:t>
            </w:r>
          </w:p>
        </w:tc>
        <w:tc>
          <w:tcPr>
            <w:tcW w:w="1134" w:type="dxa"/>
            <w:tcBorders>
              <w:top w:val="nil"/>
              <w:left w:val="nil"/>
              <w:bottom w:val="single" w:sz="4" w:space="0" w:color="auto"/>
              <w:right w:val="single" w:sz="4" w:space="0" w:color="auto"/>
            </w:tcBorders>
            <w:noWrap/>
            <w:vAlign w:val="bottom"/>
            <w:hideMark/>
          </w:tcPr>
          <w:p w14:paraId="36F6E7FC" w14:textId="77777777" w:rsidR="00B807A7" w:rsidRPr="002950A6" w:rsidRDefault="00B807A7" w:rsidP="006D389F">
            <w:pPr>
              <w:spacing w:before="60" w:after="60"/>
              <w:rPr>
                <w:sz w:val="28"/>
                <w:szCs w:val="28"/>
              </w:rPr>
            </w:pPr>
            <w:r w:rsidRPr="002950A6">
              <w:rPr>
                <w:sz w:val="28"/>
                <w:szCs w:val="28"/>
              </w:rPr>
              <w:t> </w:t>
            </w:r>
          </w:p>
        </w:tc>
        <w:tc>
          <w:tcPr>
            <w:tcW w:w="992" w:type="dxa"/>
            <w:tcBorders>
              <w:top w:val="nil"/>
              <w:left w:val="nil"/>
              <w:bottom w:val="single" w:sz="4" w:space="0" w:color="auto"/>
              <w:right w:val="single" w:sz="4" w:space="0" w:color="auto"/>
            </w:tcBorders>
            <w:noWrap/>
            <w:vAlign w:val="bottom"/>
            <w:hideMark/>
          </w:tcPr>
          <w:p w14:paraId="392E7727" w14:textId="77777777" w:rsidR="00B807A7" w:rsidRPr="002950A6" w:rsidRDefault="00B807A7" w:rsidP="006D389F">
            <w:pPr>
              <w:spacing w:before="60" w:after="60"/>
              <w:rPr>
                <w:sz w:val="28"/>
                <w:szCs w:val="28"/>
              </w:rPr>
            </w:pPr>
            <w:r w:rsidRPr="002950A6">
              <w:rPr>
                <w:sz w:val="28"/>
                <w:szCs w:val="28"/>
              </w:rPr>
              <w:t> </w:t>
            </w:r>
          </w:p>
        </w:tc>
        <w:tc>
          <w:tcPr>
            <w:tcW w:w="1246" w:type="dxa"/>
            <w:tcBorders>
              <w:top w:val="nil"/>
              <w:left w:val="nil"/>
              <w:bottom w:val="single" w:sz="4" w:space="0" w:color="auto"/>
              <w:right w:val="single" w:sz="4" w:space="0" w:color="auto"/>
            </w:tcBorders>
            <w:noWrap/>
            <w:vAlign w:val="bottom"/>
            <w:hideMark/>
          </w:tcPr>
          <w:p w14:paraId="469DED62" w14:textId="77777777" w:rsidR="00B807A7" w:rsidRPr="002950A6" w:rsidRDefault="00B807A7" w:rsidP="006D389F">
            <w:pPr>
              <w:spacing w:before="60" w:after="60"/>
              <w:rPr>
                <w:sz w:val="28"/>
                <w:szCs w:val="28"/>
              </w:rPr>
            </w:pPr>
            <w:r w:rsidRPr="002950A6">
              <w:rPr>
                <w:sz w:val="28"/>
                <w:szCs w:val="28"/>
              </w:rPr>
              <w:t> </w:t>
            </w:r>
          </w:p>
        </w:tc>
        <w:tc>
          <w:tcPr>
            <w:tcW w:w="1022" w:type="dxa"/>
            <w:tcBorders>
              <w:top w:val="nil"/>
              <w:left w:val="nil"/>
              <w:bottom w:val="single" w:sz="4" w:space="0" w:color="auto"/>
              <w:right w:val="single" w:sz="4" w:space="0" w:color="auto"/>
            </w:tcBorders>
            <w:noWrap/>
            <w:vAlign w:val="bottom"/>
            <w:hideMark/>
          </w:tcPr>
          <w:p w14:paraId="33A896C1" w14:textId="77777777" w:rsidR="00B807A7" w:rsidRPr="002950A6" w:rsidRDefault="00B807A7" w:rsidP="006D389F">
            <w:pPr>
              <w:spacing w:before="60" w:after="60"/>
              <w:rPr>
                <w:sz w:val="28"/>
                <w:szCs w:val="28"/>
              </w:rPr>
            </w:pPr>
            <w:r w:rsidRPr="002950A6">
              <w:rPr>
                <w:sz w:val="28"/>
                <w:szCs w:val="28"/>
              </w:rPr>
              <w:t> </w:t>
            </w:r>
          </w:p>
        </w:tc>
      </w:tr>
      <w:tr w:rsidR="00BE230F" w:rsidRPr="002950A6" w14:paraId="343DEDA9" w14:textId="77777777" w:rsidTr="00207115">
        <w:trPr>
          <w:trHeight w:val="630"/>
        </w:trPr>
        <w:tc>
          <w:tcPr>
            <w:tcW w:w="675" w:type="dxa"/>
            <w:tcBorders>
              <w:top w:val="nil"/>
              <w:left w:val="single" w:sz="4" w:space="0" w:color="auto"/>
              <w:bottom w:val="single" w:sz="4" w:space="0" w:color="auto"/>
              <w:right w:val="single" w:sz="4" w:space="0" w:color="auto"/>
            </w:tcBorders>
            <w:vAlign w:val="center"/>
            <w:hideMark/>
          </w:tcPr>
          <w:p w14:paraId="198FFDA8" w14:textId="77777777" w:rsidR="00DB57B4" w:rsidRPr="002950A6" w:rsidRDefault="00DB57B4" w:rsidP="006D389F">
            <w:pPr>
              <w:spacing w:before="60" w:after="60"/>
              <w:jc w:val="center"/>
              <w:rPr>
                <w:sz w:val="28"/>
                <w:szCs w:val="28"/>
              </w:rPr>
            </w:pPr>
            <w:r w:rsidRPr="002950A6">
              <w:rPr>
                <w:sz w:val="28"/>
                <w:szCs w:val="28"/>
              </w:rPr>
              <w:t>1</w:t>
            </w:r>
          </w:p>
        </w:tc>
        <w:tc>
          <w:tcPr>
            <w:tcW w:w="2127" w:type="dxa"/>
            <w:tcBorders>
              <w:top w:val="nil"/>
              <w:left w:val="nil"/>
              <w:bottom w:val="single" w:sz="4" w:space="0" w:color="auto"/>
              <w:right w:val="single" w:sz="4" w:space="0" w:color="auto"/>
            </w:tcBorders>
            <w:vAlign w:val="center"/>
            <w:hideMark/>
          </w:tcPr>
          <w:p w14:paraId="4402D02D" w14:textId="77777777" w:rsidR="00DB57B4" w:rsidRPr="002950A6" w:rsidRDefault="00DB57B4" w:rsidP="006D389F">
            <w:pPr>
              <w:spacing w:before="60" w:after="60"/>
              <w:rPr>
                <w:sz w:val="28"/>
                <w:szCs w:val="28"/>
              </w:rPr>
            </w:pPr>
            <w:r w:rsidRPr="002950A6">
              <w:rPr>
                <w:sz w:val="28"/>
                <w:szCs w:val="28"/>
              </w:rPr>
              <w:t>Tiếp nhận nước thải (kỹ sư điện)</w:t>
            </w:r>
          </w:p>
        </w:tc>
        <w:tc>
          <w:tcPr>
            <w:tcW w:w="1275" w:type="dxa"/>
            <w:tcBorders>
              <w:top w:val="nil"/>
              <w:left w:val="nil"/>
              <w:bottom w:val="single" w:sz="4" w:space="0" w:color="auto"/>
              <w:right w:val="single" w:sz="4" w:space="0" w:color="auto"/>
            </w:tcBorders>
            <w:vAlign w:val="center"/>
            <w:hideMark/>
          </w:tcPr>
          <w:p w14:paraId="3AF92664" w14:textId="77777777" w:rsidR="00DB57B4" w:rsidRPr="002950A6" w:rsidRDefault="00DB57B4" w:rsidP="006D389F">
            <w:pPr>
              <w:spacing w:before="60" w:after="60"/>
              <w:jc w:val="center"/>
              <w:rPr>
                <w:sz w:val="28"/>
                <w:szCs w:val="28"/>
              </w:rPr>
            </w:pPr>
            <w:r w:rsidRPr="002950A6">
              <w:rPr>
                <w:sz w:val="28"/>
                <w:szCs w:val="28"/>
              </w:rPr>
              <w:t>01 NC III.4</w:t>
            </w:r>
          </w:p>
        </w:tc>
        <w:tc>
          <w:tcPr>
            <w:tcW w:w="993" w:type="dxa"/>
            <w:tcBorders>
              <w:top w:val="nil"/>
              <w:left w:val="nil"/>
              <w:bottom w:val="single" w:sz="4" w:space="0" w:color="auto"/>
              <w:right w:val="single" w:sz="4" w:space="0" w:color="auto"/>
            </w:tcBorders>
            <w:vAlign w:val="center"/>
            <w:hideMark/>
          </w:tcPr>
          <w:p w14:paraId="03428E38" w14:textId="77777777" w:rsidR="00DB57B4" w:rsidRPr="002950A6" w:rsidRDefault="00DB57B4" w:rsidP="006D389F">
            <w:pPr>
              <w:spacing w:before="60" w:after="60"/>
              <w:jc w:val="center"/>
              <w:rPr>
                <w:sz w:val="28"/>
                <w:szCs w:val="28"/>
              </w:rPr>
            </w:pPr>
            <w:r w:rsidRPr="002950A6">
              <w:rPr>
                <w:sz w:val="28"/>
                <w:szCs w:val="28"/>
              </w:rPr>
              <w:t>0,0133</w:t>
            </w:r>
          </w:p>
        </w:tc>
        <w:tc>
          <w:tcPr>
            <w:tcW w:w="1134" w:type="dxa"/>
            <w:tcBorders>
              <w:top w:val="nil"/>
              <w:left w:val="nil"/>
              <w:bottom w:val="single" w:sz="4" w:space="0" w:color="auto"/>
              <w:right w:val="single" w:sz="4" w:space="0" w:color="auto"/>
            </w:tcBorders>
            <w:vAlign w:val="center"/>
            <w:hideMark/>
          </w:tcPr>
          <w:p w14:paraId="2B569D30" w14:textId="77777777" w:rsidR="00DB57B4" w:rsidRPr="002950A6" w:rsidRDefault="00DB57B4" w:rsidP="006D389F">
            <w:pPr>
              <w:spacing w:before="60" w:after="60"/>
              <w:jc w:val="center"/>
              <w:rPr>
                <w:sz w:val="28"/>
                <w:szCs w:val="28"/>
              </w:rPr>
            </w:pPr>
            <w:r w:rsidRPr="002950A6">
              <w:rPr>
                <w:sz w:val="28"/>
                <w:szCs w:val="28"/>
              </w:rPr>
              <w:t>01 NC III.4</w:t>
            </w:r>
          </w:p>
        </w:tc>
        <w:tc>
          <w:tcPr>
            <w:tcW w:w="992" w:type="dxa"/>
            <w:tcBorders>
              <w:top w:val="nil"/>
              <w:left w:val="nil"/>
              <w:bottom w:val="single" w:sz="4" w:space="0" w:color="auto"/>
              <w:right w:val="single" w:sz="4" w:space="0" w:color="auto"/>
            </w:tcBorders>
            <w:vAlign w:val="center"/>
            <w:hideMark/>
          </w:tcPr>
          <w:p w14:paraId="34D8FFAD" w14:textId="77777777" w:rsidR="00DB57B4" w:rsidRPr="002950A6" w:rsidRDefault="00DB57B4" w:rsidP="006D389F">
            <w:pPr>
              <w:spacing w:before="60" w:after="60"/>
              <w:jc w:val="center"/>
              <w:rPr>
                <w:sz w:val="28"/>
                <w:szCs w:val="28"/>
              </w:rPr>
            </w:pPr>
            <w:r w:rsidRPr="002950A6">
              <w:rPr>
                <w:sz w:val="28"/>
                <w:szCs w:val="28"/>
              </w:rPr>
              <w:t>0,0167</w:t>
            </w:r>
          </w:p>
        </w:tc>
        <w:tc>
          <w:tcPr>
            <w:tcW w:w="1246" w:type="dxa"/>
            <w:tcBorders>
              <w:top w:val="nil"/>
              <w:left w:val="nil"/>
              <w:bottom w:val="single" w:sz="4" w:space="0" w:color="auto"/>
              <w:right w:val="single" w:sz="4" w:space="0" w:color="auto"/>
            </w:tcBorders>
            <w:vAlign w:val="center"/>
            <w:hideMark/>
          </w:tcPr>
          <w:p w14:paraId="03D55409" w14:textId="77777777" w:rsidR="00DB57B4" w:rsidRPr="002950A6" w:rsidRDefault="00DB57B4" w:rsidP="006D389F">
            <w:pPr>
              <w:spacing w:before="60" w:after="60"/>
              <w:jc w:val="center"/>
              <w:rPr>
                <w:sz w:val="28"/>
                <w:szCs w:val="28"/>
              </w:rPr>
            </w:pPr>
            <w:r w:rsidRPr="002950A6">
              <w:rPr>
                <w:sz w:val="28"/>
                <w:szCs w:val="28"/>
              </w:rPr>
              <w:t>01 NC III.4</w:t>
            </w:r>
          </w:p>
        </w:tc>
        <w:tc>
          <w:tcPr>
            <w:tcW w:w="1022" w:type="dxa"/>
            <w:tcBorders>
              <w:top w:val="nil"/>
              <w:left w:val="nil"/>
              <w:bottom w:val="single" w:sz="4" w:space="0" w:color="auto"/>
              <w:right w:val="single" w:sz="4" w:space="0" w:color="auto"/>
            </w:tcBorders>
            <w:vAlign w:val="center"/>
            <w:hideMark/>
          </w:tcPr>
          <w:p w14:paraId="2A059BFC" w14:textId="77777777" w:rsidR="00DB57B4" w:rsidRPr="002950A6" w:rsidRDefault="00DB57B4" w:rsidP="006D389F">
            <w:pPr>
              <w:spacing w:before="60" w:after="60"/>
              <w:jc w:val="center"/>
              <w:rPr>
                <w:sz w:val="28"/>
                <w:szCs w:val="28"/>
              </w:rPr>
            </w:pPr>
            <w:r w:rsidRPr="002950A6">
              <w:rPr>
                <w:sz w:val="28"/>
                <w:szCs w:val="28"/>
              </w:rPr>
              <w:t>0,0150</w:t>
            </w:r>
          </w:p>
        </w:tc>
      </w:tr>
      <w:tr w:rsidR="00BE230F" w:rsidRPr="002950A6" w14:paraId="53D1FCF8" w14:textId="77777777" w:rsidTr="00207115">
        <w:trPr>
          <w:trHeight w:val="630"/>
        </w:trPr>
        <w:tc>
          <w:tcPr>
            <w:tcW w:w="675" w:type="dxa"/>
            <w:tcBorders>
              <w:top w:val="nil"/>
              <w:left w:val="single" w:sz="4" w:space="0" w:color="auto"/>
              <w:bottom w:val="single" w:sz="4" w:space="0" w:color="auto"/>
              <w:right w:val="single" w:sz="4" w:space="0" w:color="auto"/>
            </w:tcBorders>
            <w:noWrap/>
            <w:vAlign w:val="bottom"/>
            <w:hideMark/>
          </w:tcPr>
          <w:p w14:paraId="46D34170" w14:textId="77777777" w:rsidR="00DB57B4" w:rsidRPr="002950A6" w:rsidRDefault="00DB57B4" w:rsidP="006D389F">
            <w:pPr>
              <w:spacing w:before="60" w:after="60"/>
              <w:jc w:val="center"/>
              <w:rPr>
                <w:sz w:val="28"/>
                <w:szCs w:val="28"/>
              </w:rPr>
            </w:pPr>
            <w:r w:rsidRPr="002950A6">
              <w:rPr>
                <w:sz w:val="28"/>
                <w:szCs w:val="28"/>
              </w:rPr>
              <w:t>2</w:t>
            </w:r>
          </w:p>
        </w:tc>
        <w:tc>
          <w:tcPr>
            <w:tcW w:w="2127" w:type="dxa"/>
            <w:tcBorders>
              <w:top w:val="nil"/>
              <w:left w:val="nil"/>
              <w:bottom w:val="single" w:sz="4" w:space="0" w:color="auto"/>
              <w:right w:val="single" w:sz="4" w:space="0" w:color="auto"/>
            </w:tcBorders>
            <w:noWrap/>
            <w:vAlign w:val="bottom"/>
            <w:hideMark/>
          </w:tcPr>
          <w:p w14:paraId="318245BF" w14:textId="77777777" w:rsidR="00DB57B4" w:rsidRPr="002950A6" w:rsidRDefault="00DB57B4" w:rsidP="006D389F">
            <w:pPr>
              <w:spacing w:before="60" w:after="60"/>
              <w:rPr>
                <w:sz w:val="28"/>
                <w:szCs w:val="28"/>
              </w:rPr>
            </w:pPr>
            <w:r w:rsidRPr="002950A6">
              <w:rPr>
                <w:sz w:val="28"/>
                <w:szCs w:val="28"/>
              </w:rPr>
              <w:t>Thí nghiệm nước thải (kỹ sư môi trường)</w:t>
            </w:r>
          </w:p>
        </w:tc>
        <w:tc>
          <w:tcPr>
            <w:tcW w:w="1275" w:type="dxa"/>
            <w:tcBorders>
              <w:top w:val="nil"/>
              <w:left w:val="nil"/>
              <w:bottom w:val="single" w:sz="4" w:space="0" w:color="auto"/>
              <w:right w:val="single" w:sz="4" w:space="0" w:color="auto"/>
            </w:tcBorders>
            <w:vAlign w:val="center"/>
            <w:hideMark/>
          </w:tcPr>
          <w:p w14:paraId="6DBA84FA" w14:textId="77777777" w:rsidR="00DB57B4" w:rsidRPr="002950A6" w:rsidRDefault="00DB57B4" w:rsidP="006D389F">
            <w:pPr>
              <w:spacing w:before="60" w:after="60"/>
              <w:jc w:val="center"/>
              <w:rPr>
                <w:sz w:val="28"/>
                <w:szCs w:val="28"/>
              </w:rPr>
            </w:pPr>
            <w:r w:rsidRPr="002950A6">
              <w:rPr>
                <w:sz w:val="28"/>
                <w:szCs w:val="28"/>
              </w:rPr>
              <w:t>01 NC III.4</w:t>
            </w:r>
          </w:p>
        </w:tc>
        <w:tc>
          <w:tcPr>
            <w:tcW w:w="993" w:type="dxa"/>
            <w:tcBorders>
              <w:top w:val="nil"/>
              <w:left w:val="nil"/>
              <w:bottom w:val="single" w:sz="4" w:space="0" w:color="auto"/>
              <w:right w:val="single" w:sz="4" w:space="0" w:color="auto"/>
            </w:tcBorders>
            <w:vAlign w:val="center"/>
            <w:hideMark/>
          </w:tcPr>
          <w:p w14:paraId="278C6DCC" w14:textId="77777777" w:rsidR="00DB57B4" w:rsidRPr="002950A6" w:rsidRDefault="00DB57B4" w:rsidP="006D389F">
            <w:pPr>
              <w:spacing w:before="60" w:after="60"/>
              <w:jc w:val="center"/>
              <w:rPr>
                <w:sz w:val="28"/>
                <w:szCs w:val="28"/>
              </w:rPr>
            </w:pPr>
            <w:r w:rsidRPr="002950A6">
              <w:rPr>
                <w:sz w:val="28"/>
                <w:szCs w:val="28"/>
              </w:rPr>
              <w:t>0,0013</w:t>
            </w:r>
          </w:p>
        </w:tc>
        <w:tc>
          <w:tcPr>
            <w:tcW w:w="1134" w:type="dxa"/>
            <w:tcBorders>
              <w:top w:val="nil"/>
              <w:left w:val="nil"/>
              <w:bottom w:val="single" w:sz="4" w:space="0" w:color="auto"/>
              <w:right w:val="single" w:sz="4" w:space="0" w:color="auto"/>
            </w:tcBorders>
            <w:vAlign w:val="center"/>
            <w:hideMark/>
          </w:tcPr>
          <w:p w14:paraId="515CF211" w14:textId="77777777" w:rsidR="00DB57B4" w:rsidRPr="002950A6" w:rsidRDefault="00DB57B4" w:rsidP="006D389F">
            <w:pPr>
              <w:spacing w:before="60" w:after="60"/>
              <w:jc w:val="center"/>
              <w:rPr>
                <w:sz w:val="28"/>
                <w:szCs w:val="28"/>
              </w:rPr>
            </w:pPr>
            <w:r w:rsidRPr="002950A6">
              <w:rPr>
                <w:sz w:val="28"/>
                <w:szCs w:val="28"/>
              </w:rPr>
              <w:t>01 NC III.4</w:t>
            </w:r>
          </w:p>
        </w:tc>
        <w:tc>
          <w:tcPr>
            <w:tcW w:w="992" w:type="dxa"/>
            <w:tcBorders>
              <w:top w:val="nil"/>
              <w:left w:val="nil"/>
              <w:bottom w:val="single" w:sz="4" w:space="0" w:color="auto"/>
              <w:right w:val="single" w:sz="4" w:space="0" w:color="auto"/>
            </w:tcBorders>
            <w:vAlign w:val="center"/>
            <w:hideMark/>
          </w:tcPr>
          <w:p w14:paraId="75BF5089" w14:textId="77777777" w:rsidR="00DB57B4" w:rsidRPr="002950A6" w:rsidRDefault="00DB57B4" w:rsidP="006D389F">
            <w:pPr>
              <w:spacing w:before="60" w:after="60"/>
              <w:jc w:val="center"/>
              <w:rPr>
                <w:sz w:val="28"/>
                <w:szCs w:val="28"/>
              </w:rPr>
            </w:pPr>
            <w:r w:rsidRPr="002950A6">
              <w:rPr>
                <w:sz w:val="28"/>
                <w:szCs w:val="28"/>
              </w:rPr>
              <w:t>0,0017</w:t>
            </w:r>
          </w:p>
        </w:tc>
        <w:tc>
          <w:tcPr>
            <w:tcW w:w="1246" w:type="dxa"/>
            <w:tcBorders>
              <w:top w:val="nil"/>
              <w:left w:val="nil"/>
              <w:bottom w:val="single" w:sz="4" w:space="0" w:color="auto"/>
              <w:right w:val="single" w:sz="4" w:space="0" w:color="auto"/>
            </w:tcBorders>
            <w:vAlign w:val="center"/>
            <w:hideMark/>
          </w:tcPr>
          <w:p w14:paraId="47819A38" w14:textId="77777777" w:rsidR="00DB57B4" w:rsidRPr="002950A6" w:rsidRDefault="00DB57B4" w:rsidP="006D389F">
            <w:pPr>
              <w:spacing w:before="60" w:after="60"/>
              <w:jc w:val="center"/>
              <w:rPr>
                <w:sz w:val="28"/>
                <w:szCs w:val="28"/>
              </w:rPr>
            </w:pPr>
            <w:r w:rsidRPr="002950A6">
              <w:rPr>
                <w:sz w:val="28"/>
                <w:szCs w:val="28"/>
              </w:rPr>
              <w:t>01 NC III.4</w:t>
            </w:r>
          </w:p>
        </w:tc>
        <w:tc>
          <w:tcPr>
            <w:tcW w:w="1022" w:type="dxa"/>
            <w:tcBorders>
              <w:top w:val="nil"/>
              <w:left w:val="nil"/>
              <w:bottom w:val="single" w:sz="4" w:space="0" w:color="auto"/>
              <w:right w:val="single" w:sz="4" w:space="0" w:color="auto"/>
            </w:tcBorders>
            <w:vAlign w:val="center"/>
            <w:hideMark/>
          </w:tcPr>
          <w:p w14:paraId="52063953" w14:textId="77777777" w:rsidR="00DB57B4" w:rsidRPr="002950A6" w:rsidRDefault="00DB57B4" w:rsidP="006D389F">
            <w:pPr>
              <w:spacing w:before="60" w:after="60"/>
              <w:jc w:val="center"/>
              <w:rPr>
                <w:sz w:val="28"/>
                <w:szCs w:val="28"/>
              </w:rPr>
            </w:pPr>
            <w:r w:rsidRPr="002950A6">
              <w:rPr>
                <w:sz w:val="28"/>
                <w:szCs w:val="28"/>
              </w:rPr>
              <w:t>0,0015</w:t>
            </w:r>
          </w:p>
        </w:tc>
      </w:tr>
      <w:tr w:rsidR="00BE230F" w:rsidRPr="002950A6" w14:paraId="444A15DD" w14:textId="77777777" w:rsidTr="00207115">
        <w:trPr>
          <w:trHeight w:val="315"/>
        </w:trPr>
        <w:tc>
          <w:tcPr>
            <w:tcW w:w="675" w:type="dxa"/>
            <w:tcBorders>
              <w:top w:val="nil"/>
              <w:left w:val="single" w:sz="4" w:space="0" w:color="auto"/>
              <w:bottom w:val="single" w:sz="4" w:space="0" w:color="auto"/>
              <w:right w:val="single" w:sz="4" w:space="0" w:color="auto"/>
            </w:tcBorders>
            <w:noWrap/>
            <w:vAlign w:val="bottom"/>
            <w:hideMark/>
          </w:tcPr>
          <w:p w14:paraId="39E28B70" w14:textId="77777777" w:rsidR="00DB57B4" w:rsidRPr="002950A6" w:rsidRDefault="00DB57B4" w:rsidP="006D389F">
            <w:pPr>
              <w:spacing w:before="60" w:after="60"/>
              <w:jc w:val="center"/>
              <w:rPr>
                <w:b/>
                <w:bCs/>
                <w:sz w:val="28"/>
                <w:szCs w:val="28"/>
              </w:rPr>
            </w:pPr>
            <w:r w:rsidRPr="002950A6">
              <w:rPr>
                <w:b/>
                <w:bCs/>
                <w:sz w:val="28"/>
                <w:szCs w:val="28"/>
              </w:rPr>
              <w:t>B</w:t>
            </w:r>
          </w:p>
        </w:tc>
        <w:tc>
          <w:tcPr>
            <w:tcW w:w="2127" w:type="dxa"/>
            <w:tcBorders>
              <w:top w:val="nil"/>
              <w:left w:val="nil"/>
              <w:bottom w:val="single" w:sz="4" w:space="0" w:color="auto"/>
              <w:right w:val="single" w:sz="4" w:space="0" w:color="auto"/>
            </w:tcBorders>
            <w:noWrap/>
            <w:vAlign w:val="bottom"/>
            <w:hideMark/>
          </w:tcPr>
          <w:p w14:paraId="430C1D41" w14:textId="77777777" w:rsidR="00DB57B4" w:rsidRPr="002950A6" w:rsidRDefault="00DB57B4" w:rsidP="006D389F">
            <w:pPr>
              <w:spacing w:before="60" w:after="60"/>
              <w:rPr>
                <w:b/>
                <w:bCs/>
                <w:sz w:val="28"/>
                <w:szCs w:val="28"/>
              </w:rPr>
            </w:pPr>
            <w:r w:rsidRPr="002950A6">
              <w:rPr>
                <w:b/>
                <w:bCs/>
                <w:sz w:val="28"/>
                <w:szCs w:val="28"/>
              </w:rPr>
              <w:t>Xử lý nước rỉ rác</w:t>
            </w:r>
          </w:p>
        </w:tc>
        <w:tc>
          <w:tcPr>
            <w:tcW w:w="1275" w:type="dxa"/>
            <w:tcBorders>
              <w:top w:val="nil"/>
              <w:left w:val="nil"/>
              <w:bottom w:val="single" w:sz="4" w:space="0" w:color="auto"/>
              <w:right w:val="single" w:sz="4" w:space="0" w:color="auto"/>
            </w:tcBorders>
            <w:noWrap/>
            <w:vAlign w:val="bottom"/>
            <w:hideMark/>
          </w:tcPr>
          <w:p w14:paraId="42CB3116" w14:textId="77777777" w:rsidR="00DB57B4" w:rsidRPr="002950A6" w:rsidRDefault="00DB57B4" w:rsidP="006D389F">
            <w:pPr>
              <w:spacing w:before="60" w:after="60"/>
              <w:rPr>
                <w:b/>
                <w:bCs/>
                <w:sz w:val="28"/>
                <w:szCs w:val="28"/>
              </w:rPr>
            </w:pPr>
            <w:r w:rsidRPr="002950A6">
              <w:rPr>
                <w:b/>
                <w:bCs/>
                <w:sz w:val="28"/>
                <w:szCs w:val="28"/>
              </w:rPr>
              <w:t> </w:t>
            </w:r>
          </w:p>
        </w:tc>
        <w:tc>
          <w:tcPr>
            <w:tcW w:w="993" w:type="dxa"/>
            <w:tcBorders>
              <w:top w:val="nil"/>
              <w:left w:val="nil"/>
              <w:bottom w:val="single" w:sz="4" w:space="0" w:color="auto"/>
              <w:right w:val="single" w:sz="4" w:space="0" w:color="auto"/>
            </w:tcBorders>
            <w:vAlign w:val="center"/>
            <w:hideMark/>
          </w:tcPr>
          <w:p w14:paraId="0826F71B" w14:textId="77777777" w:rsidR="00DB57B4" w:rsidRPr="002950A6" w:rsidRDefault="00DB57B4" w:rsidP="006D389F">
            <w:pPr>
              <w:spacing w:before="60" w:after="60"/>
              <w:jc w:val="center"/>
              <w:rPr>
                <w:sz w:val="28"/>
                <w:szCs w:val="28"/>
              </w:rPr>
            </w:pPr>
            <w:r w:rsidRPr="002950A6">
              <w:rPr>
                <w:sz w:val="28"/>
                <w:szCs w:val="28"/>
              </w:rPr>
              <w:t> </w:t>
            </w:r>
          </w:p>
        </w:tc>
        <w:tc>
          <w:tcPr>
            <w:tcW w:w="1134" w:type="dxa"/>
            <w:tcBorders>
              <w:top w:val="nil"/>
              <w:left w:val="nil"/>
              <w:bottom w:val="single" w:sz="4" w:space="0" w:color="auto"/>
              <w:right w:val="single" w:sz="4" w:space="0" w:color="auto"/>
            </w:tcBorders>
            <w:noWrap/>
            <w:vAlign w:val="bottom"/>
            <w:hideMark/>
          </w:tcPr>
          <w:p w14:paraId="59E27FAE" w14:textId="77777777" w:rsidR="00DB57B4" w:rsidRPr="002950A6" w:rsidRDefault="00DB57B4" w:rsidP="006D389F">
            <w:pPr>
              <w:spacing w:before="60" w:after="60"/>
              <w:rPr>
                <w:b/>
                <w:bCs/>
                <w:sz w:val="28"/>
                <w:szCs w:val="28"/>
              </w:rPr>
            </w:pPr>
            <w:r w:rsidRPr="002950A6">
              <w:rPr>
                <w:b/>
                <w:bCs/>
                <w:sz w:val="28"/>
                <w:szCs w:val="28"/>
              </w:rPr>
              <w:t> </w:t>
            </w:r>
          </w:p>
        </w:tc>
        <w:tc>
          <w:tcPr>
            <w:tcW w:w="992" w:type="dxa"/>
            <w:tcBorders>
              <w:top w:val="nil"/>
              <w:left w:val="nil"/>
              <w:bottom w:val="single" w:sz="4" w:space="0" w:color="auto"/>
              <w:right w:val="single" w:sz="4" w:space="0" w:color="auto"/>
            </w:tcBorders>
            <w:vAlign w:val="center"/>
            <w:hideMark/>
          </w:tcPr>
          <w:p w14:paraId="61490AE1" w14:textId="77777777" w:rsidR="00DB57B4" w:rsidRPr="002950A6" w:rsidRDefault="00DB57B4" w:rsidP="006D389F">
            <w:pPr>
              <w:spacing w:before="60" w:after="60"/>
              <w:jc w:val="center"/>
              <w:rPr>
                <w:sz w:val="28"/>
                <w:szCs w:val="28"/>
              </w:rPr>
            </w:pPr>
            <w:r w:rsidRPr="002950A6">
              <w:rPr>
                <w:sz w:val="28"/>
                <w:szCs w:val="28"/>
              </w:rPr>
              <w:t> </w:t>
            </w:r>
          </w:p>
        </w:tc>
        <w:tc>
          <w:tcPr>
            <w:tcW w:w="1246" w:type="dxa"/>
            <w:tcBorders>
              <w:top w:val="nil"/>
              <w:left w:val="nil"/>
              <w:bottom w:val="single" w:sz="4" w:space="0" w:color="auto"/>
              <w:right w:val="single" w:sz="4" w:space="0" w:color="auto"/>
            </w:tcBorders>
            <w:noWrap/>
            <w:vAlign w:val="bottom"/>
            <w:hideMark/>
          </w:tcPr>
          <w:p w14:paraId="4A333D51" w14:textId="77777777" w:rsidR="00DB57B4" w:rsidRPr="002950A6" w:rsidRDefault="00DB57B4" w:rsidP="006D389F">
            <w:pPr>
              <w:spacing w:before="60" w:after="60"/>
              <w:rPr>
                <w:b/>
                <w:bCs/>
                <w:sz w:val="28"/>
                <w:szCs w:val="28"/>
              </w:rPr>
            </w:pPr>
            <w:r w:rsidRPr="002950A6">
              <w:rPr>
                <w:b/>
                <w:bCs/>
                <w:sz w:val="28"/>
                <w:szCs w:val="28"/>
              </w:rPr>
              <w:t> </w:t>
            </w:r>
          </w:p>
        </w:tc>
        <w:tc>
          <w:tcPr>
            <w:tcW w:w="1022" w:type="dxa"/>
            <w:tcBorders>
              <w:top w:val="nil"/>
              <w:left w:val="nil"/>
              <w:bottom w:val="single" w:sz="4" w:space="0" w:color="auto"/>
              <w:right w:val="single" w:sz="4" w:space="0" w:color="auto"/>
            </w:tcBorders>
            <w:vAlign w:val="center"/>
            <w:hideMark/>
          </w:tcPr>
          <w:p w14:paraId="2AC435A0" w14:textId="77777777" w:rsidR="00DB57B4" w:rsidRPr="002950A6" w:rsidRDefault="00DB57B4" w:rsidP="006D389F">
            <w:pPr>
              <w:spacing w:before="60" w:after="60"/>
              <w:jc w:val="center"/>
              <w:rPr>
                <w:sz w:val="28"/>
                <w:szCs w:val="28"/>
              </w:rPr>
            </w:pPr>
            <w:r w:rsidRPr="002950A6">
              <w:rPr>
                <w:sz w:val="28"/>
                <w:szCs w:val="28"/>
              </w:rPr>
              <w:t> </w:t>
            </w:r>
          </w:p>
        </w:tc>
      </w:tr>
      <w:tr w:rsidR="00BE230F" w:rsidRPr="002950A6" w14:paraId="4FE7CEFC" w14:textId="77777777" w:rsidTr="00207115">
        <w:trPr>
          <w:trHeight w:val="630"/>
        </w:trPr>
        <w:tc>
          <w:tcPr>
            <w:tcW w:w="675" w:type="dxa"/>
            <w:tcBorders>
              <w:top w:val="nil"/>
              <w:left w:val="single" w:sz="4" w:space="0" w:color="auto"/>
              <w:bottom w:val="single" w:sz="4" w:space="0" w:color="auto"/>
              <w:right w:val="single" w:sz="4" w:space="0" w:color="auto"/>
            </w:tcBorders>
            <w:noWrap/>
            <w:vAlign w:val="center"/>
            <w:hideMark/>
          </w:tcPr>
          <w:p w14:paraId="693597D9" w14:textId="77777777" w:rsidR="00DB57B4" w:rsidRPr="002950A6" w:rsidRDefault="00DB57B4" w:rsidP="006D389F">
            <w:pPr>
              <w:spacing w:before="60" w:after="60"/>
              <w:jc w:val="center"/>
              <w:rPr>
                <w:sz w:val="28"/>
                <w:szCs w:val="28"/>
              </w:rPr>
            </w:pPr>
            <w:r w:rsidRPr="002950A6">
              <w:rPr>
                <w:sz w:val="28"/>
                <w:szCs w:val="28"/>
              </w:rPr>
              <w:t>1</w:t>
            </w:r>
          </w:p>
        </w:tc>
        <w:tc>
          <w:tcPr>
            <w:tcW w:w="2127" w:type="dxa"/>
            <w:tcBorders>
              <w:top w:val="nil"/>
              <w:left w:val="nil"/>
              <w:bottom w:val="single" w:sz="4" w:space="0" w:color="auto"/>
              <w:right w:val="single" w:sz="4" w:space="0" w:color="auto"/>
            </w:tcBorders>
            <w:noWrap/>
            <w:vAlign w:val="center"/>
            <w:hideMark/>
          </w:tcPr>
          <w:p w14:paraId="480F547F" w14:textId="77777777" w:rsidR="00DB57B4" w:rsidRPr="002950A6" w:rsidRDefault="00DB57B4" w:rsidP="006D389F">
            <w:pPr>
              <w:spacing w:before="60" w:after="60"/>
              <w:rPr>
                <w:sz w:val="28"/>
                <w:szCs w:val="28"/>
              </w:rPr>
            </w:pPr>
            <w:r w:rsidRPr="002950A6">
              <w:rPr>
                <w:sz w:val="28"/>
                <w:szCs w:val="28"/>
              </w:rPr>
              <w:t>Xử lý nước rỉ rác</w:t>
            </w:r>
          </w:p>
        </w:tc>
        <w:tc>
          <w:tcPr>
            <w:tcW w:w="1275" w:type="dxa"/>
            <w:tcBorders>
              <w:top w:val="nil"/>
              <w:left w:val="nil"/>
              <w:bottom w:val="single" w:sz="4" w:space="0" w:color="auto"/>
              <w:right w:val="single" w:sz="4" w:space="0" w:color="auto"/>
            </w:tcBorders>
            <w:vAlign w:val="center"/>
            <w:hideMark/>
          </w:tcPr>
          <w:p w14:paraId="0F295EDC" w14:textId="77777777" w:rsidR="00DB57B4" w:rsidRPr="002950A6" w:rsidRDefault="00DB57B4" w:rsidP="006D389F">
            <w:pPr>
              <w:spacing w:before="60" w:after="60"/>
              <w:jc w:val="center"/>
              <w:rPr>
                <w:sz w:val="28"/>
                <w:szCs w:val="28"/>
              </w:rPr>
            </w:pPr>
            <w:r w:rsidRPr="002950A6">
              <w:rPr>
                <w:sz w:val="28"/>
                <w:szCs w:val="28"/>
              </w:rPr>
              <w:t>04 NC III.4</w:t>
            </w:r>
          </w:p>
        </w:tc>
        <w:tc>
          <w:tcPr>
            <w:tcW w:w="993" w:type="dxa"/>
            <w:tcBorders>
              <w:top w:val="nil"/>
              <w:left w:val="nil"/>
              <w:bottom w:val="single" w:sz="4" w:space="0" w:color="auto"/>
              <w:right w:val="single" w:sz="4" w:space="0" w:color="auto"/>
            </w:tcBorders>
            <w:vAlign w:val="center"/>
            <w:hideMark/>
          </w:tcPr>
          <w:p w14:paraId="4128E5C7" w14:textId="77777777" w:rsidR="00DB57B4" w:rsidRPr="002950A6" w:rsidRDefault="00DB57B4" w:rsidP="006D389F">
            <w:pPr>
              <w:spacing w:before="60" w:after="60"/>
              <w:jc w:val="center"/>
              <w:rPr>
                <w:sz w:val="28"/>
                <w:szCs w:val="28"/>
              </w:rPr>
            </w:pPr>
            <w:r w:rsidRPr="002950A6">
              <w:rPr>
                <w:sz w:val="28"/>
                <w:szCs w:val="28"/>
              </w:rPr>
              <w:t>0,0400</w:t>
            </w:r>
          </w:p>
        </w:tc>
        <w:tc>
          <w:tcPr>
            <w:tcW w:w="1134" w:type="dxa"/>
            <w:tcBorders>
              <w:top w:val="nil"/>
              <w:left w:val="nil"/>
              <w:bottom w:val="single" w:sz="4" w:space="0" w:color="auto"/>
              <w:right w:val="single" w:sz="4" w:space="0" w:color="auto"/>
            </w:tcBorders>
            <w:vAlign w:val="center"/>
            <w:hideMark/>
          </w:tcPr>
          <w:p w14:paraId="5903E48C" w14:textId="77777777" w:rsidR="00DB57B4" w:rsidRPr="002950A6" w:rsidRDefault="00DB57B4" w:rsidP="006D389F">
            <w:pPr>
              <w:spacing w:before="60" w:after="60"/>
              <w:jc w:val="center"/>
              <w:rPr>
                <w:sz w:val="28"/>
                <w:szCs w:val="28"/>
              </w:rPr>
            </w:pPr>
            <w:r w:rsidRPr="002950A6">
              <w:rPr>
                <w:sz w:val="28"/>
                <w:szCs w:val="28"/>
              </w:rPr>
              <w:t>04 NC III.4</w:t>
            </w:r>
          </w:p>
        </w:tc>
        <w:tc>
          <w:tcPr>
            <w:tcW w:w="992" w:type="dxa"/>
            <w:tcBorders>
              <w:top w:val="nil"/>
              <w:left w:val="nil"/>
              <w:bottom w:val="single" w:sz="4" w:space="0" w:color="auto"/>
              <w:right w:val="single" w:sz="4" w:space="0" w:color="auto"/>
            </w:tcBorders>
            <w:vAlign w:val="center"/>
            <w:hideMark/>
          </w:tcPr>
          <w:p w14:paraId="0563C639" w14:textId="77777777" w:rsidR="00DB57B4" w:rsidRPr="002950A6" w:rsidRDefault="00DB57B4" w:rsidP="006D389F">
            <w:pPr>
              <w:spacing w:before="60" w:after="60"/>
              <w:jc w:val="center"/>
              <w:rPr>
                <w:sz w:val="28"/>
                <w:szCs w:val="28"/>
              </w:rPr>
            </w:pPr>
            <w:r w:rsidRPr="002950A6">
              <w:rPr>
                <w:sz w:val="28"/>
                <w:szCs w:val="28"/>
              </w:rPr>
              <w:t>0,0167</w:t>
            </w:r>
          </w:p>
        </w:tc>
        <w:tc>
          <w:tcPr>
            <w:tcW w:w="1246" w:type="dxa"/>
            <w:tcBorders>
              <w:top w:val="nil"/>
              <w:left w:val="nil"/>
              <w:bottom w:val="single" w:sz="4" w:space="0" w:color="auto"/>
              <w:right w:val="single" w:sz="4" w:space="0" w:color="auto"/>
            </w:tcBorders>
            <w:vAlign w:val="center"/>
            <w:hideMark/>
          </w:tcPr>
          <w:p w14:paraId="5FB839BE" w14:textId="77777777" w:rsidR="00DB57B4" w:rsidRPr="002950A6" w:rsidRDefault="00DB57B4" w:rsidP="006D389F">
            <w:pPr>
              <w:spacing w:before="60" w:after="60"/>
              <w:jc w:val="center"/>
              <w:rPr>
                <w:sz w:val="28"/>
                <w:szCs w:val="28"/>
              </w:rPr>
            </w:pPr>
            <w:r w:rsidRPr="002950A6">
              <w:rPr>
                <w:sz w:val="28"/>
                <w:szCs w:val="28"/>
              </w:rPr>
              <w:t>04 NC III.4</w:t>
            </w:r>
          </w:p>
        </w:tc>
        <w:tc>
          <w:tcPr>
            <w:tcW w:w="1022" w:type="dxa"/>
            <w:tcBorders>
              <w:top w:val="nil"/>
              <w:left w:val="nil"/>
              <w:bottom w:val="single" w:sz="4" w:space="0" w:color="auto"/>
              <w:right w:val="single" w:sz="4" w:space="0" w:color="auto"/>
            </w:tcBorders>
            <w:vAlign w:val="center"/>
            <w:hideMark/>
          </w:tcPr>
          <w:p w14:paraId="398C2157" w14:textId="77777777" w:rsidR="00DB57B4" w:rsidRPr="002950A6" w:rsidRDefault="00DB57B4" w:rsidP="006D389F">
            <w:pPr>
              <w:spacing w:before="60" w:after="60"/>
              <w:jc w:val="center"/>
              <w:rPr>
                <w:sz w:val="28"/>
                <w:szCs w:val="28"/>
              </w:rPr>
            </w:pPr>
            <w:r w:rsidRPr="002950A6">
              <w:rPr>
                <w:sz w:val="28"/>
                <w:szCs w:val="28"/>
              </w:rPr>
              <w:t>0,0150</w:t>
            </w:r>
          </w:p>
        </w:tc>
      </w:tr>
    </w:tbl>
    <w:p w14:paraId="0AFC8539" w14:textId="77777777" w:rsidR="00D81F01" w:rsidRPr="002950A6" w:rsidRDefault="00D81F01" w:rsidP="00A90D2F">
      <w:pPr>
        <w:pStyle w:val="00noidung"/>
        <w:outlineLvl w:val="2"/>
        <w:rPr>
          <w:lang w:val="en-US"/>
        </w:rPr>
      </w:pPr>
      <w:r w:rsidRPr="002950A6">
        <w:rPr>
          <w:lang w:val="en-US"/>
        </w:rPr>
        <w:t>b) Định mức sử dụng máy móc, thiết bị</w:t>
      </w:r>
    </w:p>
    <w:p w14:paraId="148F8FDC"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915"/>
        <w:gridCol w:w="2182"/>
        <w:gridCol w:w="1287"/>
        <w:gridCol w:w="1558"/>
        <w:gridCol w:w="1558"/>
        <w:gridCol w:w="1560"/>
      </w:tblGrid>
      <w:tr w:rsidR="00BE230F" w:rsidRPr="002950A6" w14:paraId="1FF461AD" w14:textId="77777777" w:rsidTr="00966B4B">
        <w:trPr>
          <w:trHeight w:val="570"/>
          <w:tblHeader/>
        </w:trPr>
        <w:tc>
          <w:tcPr>
            <w:tcW w:w="505" w:type="pct"/>
            <w:vMerge w:val="restart"/>
            <w:tcBorders>
              <w:top w:val="single" w:sz="4" w:space="0" w:color="auto"/>
              <w:left w:val="single" w:sz="4" w:space="0" w:color="auto"/>
              <w:bottom w:val="single" w:sz="4" w:space="0" w:color="auto"/>
              <w:right w:val="single" w:sz="4" w:space="0" w:color="auto"/>
            </w:tcBorders>
            <w:vAlign w:val="center"/>
            <w:hideMark/>
          </w:tcPr>
          <w:p w14:paraId="628EAE95" w14:textId="77777777" w:rsidR="003C2D3C" w:rsidRPr="002950A6" w:rsidRDefault="003C2D3C">
            <w:pPr>
              <w:jc w:val="center"/>
              <w:rPr>
                <w:b/>
                <w:bCs/>
                <w:sz w:val="28"/>
                <w:szCs w:val="28"/>
              </w:rPr>
            </w:pPr>
            <w:r w:rsidRPr="002950A6">
              <w:rPr>
                <w:b/>
                <w:bCs/>
                <w:sz w:val="28"/>
                <w:szCs w:val="28"/>
              </w:rPr>
              <w:lastRenderedPageBreak/>
              <w:t>TT</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14:paraId="16CC64CC" w14:textId="77777777" w:rsidR="003C2D3C" w:rsidRPr="002950A6" w:rsidRDefault="003C2D3C">
            <w:pPr>
              <w:jc w:val="center"/>
              <w:rPr>
                <w:b/>
                <w:bCs/>
                <w:sz w:val="28"/>
                <w:szCs w:val="28"/>
              </w:rPr>
            </w:pPr>
            <w:r w:rsidRPr="002950A6">
              <w:rPr>
                <w:b/>
                <w:bCs/>
                <w:sz w:val="28"/>
                <w:szCs w:val="28"/>
              </w:rPr>
              <w:t>Danh mục thiết bị</w:t>
            </w:r>
          </w:p>
        </w:tc>
        <w:tc>
          <w:tcPr>
            <w:tcW w:w="710" w:type="pct"/>
            <w:vMerge w:val="restart"/>
            <w:tcBorders>
              <w:top w:val="single" w:sz="4" w:space="0" w:color="auto"/>
              <w:left w:val="single" w:sz="4" w:space="0" w:color="auto"/>
              <w:bottom w:val="single" w:sz="4" w:space="0" w:color="auto"/>
              <w:right w:val="single" w:sz="4" w:space="0" w:color="auto"/>
            </w:tcBorders>
            <w:vAlign w:val="center"/>
            <w:hideMark/>
          </w:tcPr>
          <w:p w14:paraId="3A439158" w14:textId="77777777" w:rsidR="003C2D3C" w:rsidRPr="002950A6" w:rsidRDefault="003C2D3C">
            <w:pPr>
              <w:jc w:val="center"/>
              <w:rPr>
                <w:b/>
                <w:bCs/>
                <w:sz w:val="28"/>
                <w:szCs w:val="28"/>
              </w:rPr>
            </w:pPr>
            <w:r w:rsidRPr="002950A6">
              <w:rPr>
                <w:b/>
                <w:bCs/>
                <w:sz w:val="28"/>
                <w:szCs w:val="28"/>
              </w:rPr>
              <w:t>Công suất</w:t>
            </w:r>
          </w:p>
        </w:tc>
        <w:tc>
          <w:tcPr>
            <w:tcW w:w="2581" w:type="pct"/>
            <w:gridSpan w:val="3"/>
            <w:tcBorders>
              <w:top w:val="single" w:sz="4" w:space="0" w:color="auto"/>
              <w:left w:val="nil"/>
              <w:bottom w:val="single" w:sz="4" w:space="0" w:color="auto"/>
              <w:right w:val="single" w:sz="4" w:space="0" w:color="auto"/>
            </w:tcBorders>
            <w:vAlign w:val="center"/>
            <w:hideMark/>
          </w:tcPr>
          <w:p w14:paraId="4D2BAF64" w14:textId="77777777" w:rsidR="003C2D3C" w:rsidRPr="002950A6" w:rsidRDefault="003C2D3C">
            <w:pPr>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12725E25" w14:textId="77777777" w:rsidTr="00966B4B">
        <w:trPr>
          <w:trHeight w:val="315"/>
          <w:tblHeader/>
        </w:trPr>
        <w:tc>
          <w:tcPr>
            <w:tcW w:w="505" w:type="pct"/>
            <w:vMerge/>
            <w:tcBorders>
              <w:top w:val="single" w:sz="4" w:space="0" w:color="auto"/>
              <w:left w:val="single" w:sz="4" w:space="0" w:color="auto"/>
              <w:bottom w:val="single" w:sz="4" w:space="0" w:color="auto"/>
              <w:right w:val="single" w:sz="4" w:space="0" w:color="auto"/>
            </w:tcBorders>
            <w:vAlign w:val="center"/>
            <w:hideMark/>
          </w:tcPr>
          <w:p w14:paraId="7D53F539" w14:textId="77777777" w:rsidR="003C2D3C" w:rsidRPr="002950A6" w:rsidRDefault="003C2D3C">
            <w:pPr>
              <w:rPr>
                <w:b/>
                <w:bCs/>
                <w:sz w:val="28"/>
                <w:szCs w:val="28"/>
              </w:rPr>
            </w:pPr>
          </w:p>
        </w:tc>
        <w:tc>
          <w:tcPr>
            <w:tcW w:w="1204" w:type="pct"/>
            <w:vMerge/>
            <w:tcBorders>
              <w:top w:val="single" w:sz="4" w:space="0" w:color="auto"/>
              <w:left w:val="single" w:sz="4" w:space="0" w:color="auto"/>
              <w:bottom w:val="single" w:sz="4" w:space="0" w:color="auto"/>
              <w:right w:val="single" w:sz="4" w:space="0" w:color="auto"/>
            </w:tcBorders>
            <w:vAlign w:val="center"/>
            <w:hideMark/>
          </w:tcPr>
          <w:p w14:paraId="18F38192" w14:textId="77777777" w:rsidR="003C2D3C" w:rsidRPr="002950A6" w:rsidRDefault="003C2D3C">
            <w:pPr>
              <w:rPr>
                <w:b/>
                <w:bCs/>
                <w:sz w:val="28"/>
                <w:szCs w:val="28"/>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50BE8D3D" w14:textId="77777777" w:rsidR="003C2D3C" w:rsidRPr="002950A6" w:rsidRDefault="003C2D3C">
            <w:pPr>
              <w:rPr>
                <w:b/>
                <w:bCs/>
                <w:sz w:val="28"/>
                <w:szCs w:val="28"/>
              </w:rPr>
            </w:pPr>
          </w:p>
        </w:tc>
        <w:tc>
          <w:tcPr>
            <w:tcW w:w="860" w:type="pct"/>
            <w:tcBorders>
              <w:top w:val="nil"/>
              <w:left w:val="nil"/>
              <w:bottom w:val="single" w:sz="4" w:space="0" w:color="auto"/>
              <w:right w:val="single" w:sz="4" w:space="0" w:color="auto"/>
            </w:tcBorders>
            <w:shd w:val="clear" w:color="000000" w:fill="FFFFFF"/>
            <w:vAlign w:val="center"/>
            <w:hideMark/>
          </w:tcPr>
          <w:p w14:paraId="393D36C6" w14:textId="77777777" w:rsidR="003C2D3C" w:rsidRPr="002950A6" w:rsidRDefault="003C2D3C">
            <w:pPr>
              <w:jc w:val="center"/>
              <w:rPr>
                <w:b/>
                <w:bCs/>
                <w:sz w:val="28"/>
                <w:szCs w:val="28"/>
              </w:rPr>
            </w:pPr>
            <w:r w:rsidRPr="002950A6">
              <w:rPr>
                <w:b/>
                <w:bCs/>
                <w:sz w:val="28"/>
                <w:szCs w:val="28"/>
              </w:rPr>
              <w:t>XL.7.1</w:t>
            </w:r>
          </w:p>
        </w:tc>
        <w:tc>
          <w:tcPr>
            <w:tcW w:w="860" w:type="pct"/>
            <w:tcBorders>
              <w:top w:val="nil"/>
              <w:left w:val="nil"/>
              <w:bottom w:val="single" w:sz="4" w:space="0" w:color="auto"/>
              <w:right w:val="single" w:sz="4" w:space="0" w:color="auto"/>
            </w:tcBorders>
            <w:shd w:val="clear" w:color="000000" w:fill="FFFFFF"/>
            <w:vAlign w:val="center"/>
            <w:hideMark/>
          </w:tcPr>
          <w:p w14:paraId="7C6B2D0E" w14:textId="77777777" w:rsidR="003C2D3C" w:rsidRPr="002950A6" w:rsidRDefault="003C2D3C">
            <w:pPr>
              <w:jc w:val="center"/>
              <w:rPr>
                <w:b/>
                <w:bCs/>
                <w:sz w:val="28"/>
                <w:szCs w:val="28"/>
              </w:rPr>
            </w:pPr>
            <w:r w:rsidRPr="002950A6">
              <w:rPr>
                <w:b/>
                <w:bCs/>
                <w:sz w:val="28"/>
                <w:szCs w:val="28"/>
              </w:rPr>
              <w:t>XL.7.2</w:t>
            </w:r>
          </w:p>
        </w:tc>
        <w:tc>
          <w:tcPr>
            <w:tcW w:w="860" w:type="pct"/>
            <w:tcBorders>
              <w:top w:val="nil"/>
              <w:left w:val="nil"/>
              <w:bottom w:val="single" w:sz="4" w:space="0" w:color="auto"/>
              <w:right w:val="single" w:sz="4" w:space="0" w:color="auto"/>
            </w:tcBorders>
            <w:shd w:val="clear" w:color="000000" w:fill="FFFFFF"/>
            <w:vAlign w:val="center"/>
            <w:hideMark/>
          </w:tcPr>
          <w:p w14:paraId="36AC7E34" w14:textId="77777777" w:rsidR="003C2D3C" w:rsidRPr="002950A6" w:rsidRDefault="003C2D3C">
            <w:pPr>
              <w:jc w:val="center"/>
              <w:rPr>
                <w:b/>
                <w:bCs/>
                <w:sz w:val="28"/>
                <w:szCs w:val="28"/>
              </w:rPr>
            </w:pPr>
            <w:r w:rsidRPr="002950A6">
              <w:rPr>
                <w:b/>
                <w:bCs/>
                <w:sz w:val="28"/>
                <w:szCs w:val="28"/>
              </w:rPr>
              <w:t>XL.7.3</w:t>
            </w:r>
          </w:p>
        </w:tc>
      </w:tr>
      <w:tr w:rsidR="00BE230F" w:rsidRPr="002950A6" w14:paraId="3A7928BD" w14:textId="77777777" w:rsidTr="00966B4B">
        <w:trPr>
          <w:trHeight w:val="803"/>
        </w:trPr>
        <w:tc>
          <w:tcPr>
            <w:tcW w:w="505" w:type="pct"/>
            <w:tcBorders>
              <w:top w:val="nil"/>
              <w:left w:val="single" w:sz="4" w:space="0" w:color="auto"/>
              <w:bottom w:val="single" w:sz="4" w:space="0" w:color="auto"/>
              <w:right w:val="single" w:sz="4" w:space="0" w:color="auto"/>
            </w:tcBorders>
            <w:vAlign w:val="center"/>
            <w:hideMark/>
          </w:tcPr>
          <w:p w14:paraId="48926F55" w14:textId="77777777" w:rsidR="003C2D3C" w:rsidRPr="002950A6" w:rsidRDefault="003C2D3C">
            <w:pPr>
              <w:jc w:val="center"/>
              <w:rPr>
                <w:sz w:val="28"/>
                <w:szCs w:val="28"/>
              </w:rPr>
            </w:pPr>
            <w:r w:rsidRPr="002950A6">
              <w:rPr>
                <w:sz w:val="28"/>
                <w:szCs w:val="28"/>
              </w:rPr>
              <w:t>1</w:t>
            </w:r>
          </w:p>
        </w:tc>
        <w:tc>
          <w:tcPr>
            <w:tcW w:w="1204" w:type="pct"/>
            <w:tcBorders>
              <w:top w:val="nil"/>
              <w:left w:val="nil"/>
              <w:bottom w:val="single" w:sz="4" w:space="0" w:color="auto"/>
              <w:right w:val="single" w:sz="4" w:space="0" w:color="auto"/>
            </w:tcBorders>
            <w:vAlign w:val="center"/>
            <w:hideMark/>
          </w:tcPr>
          <w:p w14:paraId="34C5EB11" w14:textId="77777777" w:rsidR="003C2D3C" w:rsidRPr="002950A6" w:rsidRDefault="003C2D3C">
            <w:pPr>
              <w:rPr>
                <w:sz w:val="28"/>
                <w:szCs w:val="28"/>
              </w:rPr>
            </w:pPr>
            <w:r w:rsidRPr="002950A6">
              <w:rPr>
                <w:sz w:val="28"/>
                <w:szCs w:val="28"/>
              </w:rPr>
              <w:t>Hệ thống xử lý nước thải</w:t>
            </w:r>
          </w:p>
        </w:tc>
        <w:tc>
          <w:tcPr>
            <w:tcW w:w="710" w:type="pct"/>
            <w:tcBorders>
              <w:top w:val="nil"/>
              <w:left w:val="nil"/>
              <w:bottom w:val="single" w:sz="4" w:space="0" w:color="auto"/>
              <w:right w:val="single" w:sz="4" w:space="0" w:color="auto"/>
            </w:tcBorders>
            <w:vAlign w:val="center"/>
            <w:hideMark/>
          </w:tcPr>
          <w:p w14:paraId="27D7C731" w14:textId="77777777" w:rsidR="003C2D3C" w:rsidRPr="002950A6" w:rsidRDefault="003C2D3C">
            <w:pPr>
              <w:jc w:val="center"/>
              <w:rPr>
                <w:sz w:val="28"/>
                <w:szCs w:val="28"/>
              </w:rPr>
            </w:pPr>
            <w:r w:rsidRPr="002950A6">
              <w:rPr>
                <w:sz w:val="28"/>
                <w:szCs w:val="28"/>
              </w:rPr>
              <w:t>17,356 KWh</w:t>
            </w:r>
          </w:p>
        </w:tc>
        <w:tc>
          <w:tcPr>
            <w:tcW w:w="860" w:type="pct"/>
            <w:tcBorders>
              <w:top w:val="nil"/>
              <w:left w:val="nil"/>
              <w:bottom w:val="single" w:sz="4" w:space="0" w:color="auto"/>
              <w:right w:val="single" w:sz="4" w:space="0" w:color="auto"/>
            </w:tcBorders>
            <w:vAlign w:val="center"/>
            <w:hideMark/>
          </w:tcPr>
          <w:p w14:paraId="1C015861" w14:textId="77777777" w:rsidR="003C2D3C" w:rsidRPr="002950A6" w:rsidRDefault="003C2D3C">
            <w:pPr>
              <w:jc w:val="center"/>
              <w:rPr>
                <w:sz w:val="28"/>
                <w:szCs w:val="28"/>
              </w:rPr>
            </w:pPr>
            <w:r w:rsidRPr="002950A6">
              <w:rPr>
                <w:sz w:val="28"/>
                <w:szCs w:val="28"/>
              </w:rPr>
              <w:t>0,0400</w:t>
            </w:r>
          </w:p>
        </w:tc>
        <w:tc>
          <w:tcPr>
            <w:tcW w:w="860" w:type="pct"/>
            <w:tcBorders>
              <w:top w:val="nil"/>
              <w:left w:val="nil"/>
              <w:bottom w:val="single" w:sz="4" w:space="0" w:color="auto"/>
              <w:right w:val="single" w:sz="4" w:space="0" w:color="auto"/>
            </w:tcBorders>
            <w:noWrap/>
            <w:vAlign w:val="center"/>
            <w:hideMark/>
          </w:tcPr>
          <w:p w14:paraId="7AA82FD7" w14:textId="77777777" w:rsidR="003C2D3C" w:rsidRPr="002950A6" w:rsidRDefault="003C2D3C">
            <w:pPr>
              <w:rPr>
                <w:sz w:val="28"/>
                <w:szCs w:val="28"/>
              </w:rPr>
            </w:pPr>
            <w:r w:rsidRPr="002950A6">
              <w:rPr>
                <w:sz w:val="28"/>
                <w:szCs w:val="28"/>
              </w:rPr>
              <w:t> </w:t>
            </w:r>
          </w:p>
        </w:tc>
        <w:tc>
          <w:tcPr>
            <w:tcW w:w="860" w:type="pct"/>
            <w:tcBorders>
              <w:top w:val="nil"/>
              <w:left w:val="nil"/>
              <w:bottom w:val="single" w:sz="4" w:space="0" w:color="auto"/>
              <w:right w:val="single" w:sz="4" w:space="0" w:color="auto"/>
            </w:tcBorders>
            <w:noWrap/>
            <w:vAlign w:val="center"/>
            <w:hideMark/>
          </w:tcPr>
          <w:p w14:paraId="21404A90" w14:textId="77777777" w:rsidR="003C2D3C" w:rsidRPr="002950A6" w:rsidRDefault="003C2D3C">
            <w:pPr>
              <w:rPr>
                <w:sz w:val="28"/>
                <w:szCs w:val="28"/>
              </w:rPr>
            </w:pPr>
            <w:r w:rsidRPr="002950A6">
              <w:rPr>
                <w:sz w:val="28"/>
                <w:szCs w:val="28"/>
              </w:rPr>
              <w:t> </w:t>
            </w:r>
          </w:p>
        </w:tc>
      </w:tr>
      <w:tr w:rsidR="00BE230F" w:rsidRPr="002950A6" w14:paraId="2DEA7C0E" w14:textId="77777777" w:rsidTr="00966B4B">
        <w:trPr>
          <w:trHeight w:val="803"/>
        </w:trPr>
        <w:tc>
          <w:tcPr>
            <w:tcW w:w="505" w:type="pct"/>
            <w:tcBorders>
              <w:top w:val="nil"/>
              <w:left w:val="single" w:sz="4" w:space="0" w:color="auto"/>
              <w:bottom w:val="single" w:sz="4" w:space="0" w:color="auto"/>
              <w:right w:val="single" w:sz="4" w:space="0" w:color="auto"/>
            </w:tcBorders>
            <w:vAlign w:val="center"/>
            <w:hideMark/>
          </w:tcPr>
          <w:p w14:paraId="551CBDDD" w14:textId="77777777" w:rsidR="003C2D3C" w:rsidRPr="002950A6" w:rsidRDefault="003C2D3C">
            <w:pPr>
              <w:jc w:val="center"/>
              <w:rPr>
                <w:sz w:val="28"/>
                <w:szCs w:val="28"/>
              </w:rPr>
            </w:pPr>
            <w:r w:rsidRPr="002950A6">
              <w:rPr>
                <w:sz w:val="28"/>
                <w:szCs w:val="28"/>
              </w:rPr>
              <w:t>2</w:t>
            </w:r>
          </w:p>
        </w:tc>
        <w:tc>
          <w:tcPr>
            <w:tcW w:w="1204" w:type="pct"/>
            <w:tcBorders>
              <w:top w:val="nil"/>
              <w:left w:val="nil"/>
              <w:bottom w:val="single" w:sz="4" w:space="0" w:color="auto"/>
              <w:right w:val="single" w:sz="4" w:space="0" w:color="auto"/>
            </w:tcBorders>
            <w:vAlign w:val="center"/>
            <w:hideMark/>
          </w:tcPr>
          <w:p w14:paraId="4AACB401" w14:textId="77777777" w:rsidR="003C2D3C" w:rsidRPr="002950A6" w:rsidRDefault="003C2D3C">
            <w:pPr>
              <w:rPr>
                <w:sz w:val="28"/>
                <w:szCs w:val="28"/>
              </w:rPr>
            </w:pPr>
            <w:r w:rsidRPr="002950A6">
              <w:rPr>
                <w:sz w:val="28"/>
                <w:szCs w:val="28"/>
              </w:rPr>
              <w:t>Hệ thống xử lý nước thải</w:t>
            </w:r>
          </w:p>
        </w:tc>
        <w:tc>
          <w:tcPr>
            <w:tcW w:w="710" w:type="pct"/>
            <w:tcBorders>
              <w:top w:val="nil"/>
              <w:left w:val="nil"/>
              <w:bottom w:val="single" w:sz="4" w:space="0" w:color="auto"/>
              <w:right w:val="single" w:sz="4" w:space="0" w:color="auto"/>
            </w:tcBorders>
            <w:vAlign w:val="center"/>
            <w:hideMark/>
          </w:tcPr>
          <w:p w14:paraId="5E8279B5" w14:textId="77777777" w:rsidR="003C2D3C" w:rsidRPr="002950A6" w:rsidRDefault="003C2D3C">
            <w:pPr>
              <w:jc w:val="center"/>
              <w:rPr>
                <w:sz w:val="28"/>
                <w:szCs w:val="28"/>
              </w:rPr>
            </w:pPr>
            <w:r w:rsidRPr="002950A6">
              <w:rPr>
                <w:sz w:val="28"/>
                <w:szCs w:val="28"/>
              </w:rPr>
              <w:t>17,356 KWh</w:t>
            </w:r>
          </w:p>
        </w:tc>
        <w:tc>
          <w:tcPr>
            <w:tcW w:w="860" w:type="pct"/>
            <w:tcBorders>
              <w:top w:val="nil"/>
              <w:left w:val="nil"/>
              <w:bottom w:val="single" w:sz="4" w:space="0" w:color="auto"/>
              <w:right w:val="single" w:sz="4" w:space="0" w:color="auto"/>
            </w:tcBorders>
            <w:vAlign w:val="center"/>
            <w:hideMark/>
          </w:tcPr>
          <w:p w14:paraId="4E83EB72" w14:textId="77777777" w:rsidR="003C2D3C" w:rsidRPr="002950A6" w:rsidRDefault="003C2D3C">
            <w:pPr>
              <w:jc w:val="center"/>
              <w:rPr>
                <w:sz w:val="28"/>
                <w:szCs w:val="28"/>
              </w:rPr>
            </w:pPr>
            <w:r w:rsidRPr="002950A6">
              <w:rPr>
                <w:sz w:val="28"/>
                <w:szCs w:val="28"/>
              </w:rPr>
              <w:t> </w:t>
            </w:r>
          </w:p>
        </w:tc>
        <w:tc>
          <w:tcPr>
            <w:tcW w:w="860" w:type="pct"/>
            <w:tcBorders>
              <w:top w:val="nil"/>
              <w:left w:val="nil"/>
              <w:bottom w:val="single" w:sz="4" w:space="0" w:color="auto"/>
              <w:right w:val="single" w:sz="4" w:space="0" w:color="auto"/>
            </w:tcBorders>
            <w:noWrap/>
            <w:vAlign w:val="center"/>
            <w:hideMark/>
          </w:tcPr>
          <w:p w14:paraId="35EC5453" w14:textId="77777777" w:rsidR="003C2D3C" w:rsidRPr="002950A6" w:rsidRDefault="003C2D3C" w:rsidP="00207115">
            <w:pPr>
              <w:jc w:val="center"/>
              <w:rPr>
                <w:sz w:val="28"/>
                <w:szCs w:val="28"/>
              </w:rPr>
            </w:pPr>
            <w:r w:rsidRPr="002950A6">
              <w:rPr>
                <w:sz w:val="28"/>
                <w:szCs w:val="28"/>
              </w:rPr>
              <w:t>0,0167</w:t>
            </w:r>
          </w:p>
        </w:tc>
        <w:tc>
          <w:tcPr>
            <w:tcW w:w="860" w:type="pct"/>
            <w:tcBorders>
              <w:top w:val="nil"/>
              <w:left w:val="nil"/>
              <w:bottom w:val="single" w:sz="4" w:space="0" w:color="auto"/>
              <w:right w:val="single" w:sz="4" w:space="0" w:color="auto"/>
            </w:tcBorders>
            <w:noWrap/>
            <w:vAlign w:val="center"/>
            <w:hideMark/>
          </w:tcPr>
          <w:p w14:paraId="466BBACF" w14:textId="77777777" w:rsidR="003C2D3C" w:rsidRPr="002950A6" w:rsidRDefault="003C2D3C" w:rsidP="00207115">
            <w:pPr>
              <w:jc w:val="center"/>
              <w:rPr>
                <w:sz w:val="28"/>
                <w:szCs w:val="28"/>
              </w:rPr>
            </w:pPr>
          </w:p>
        </w:tc>
      </w:tr>
      <w:tr w:rsidR="00BE230F" w:rsidRPr="002950A6" w14:paraId="0C9AA8DB" w14:textId="77777777" w:rsidTr="00966B4B">
        <w:trPr>
          <w:trHeight w:val="803"/>
        </w:trPr>
        <w:tc>
          <w:tcPr>
            <w:tcW w:w="505" w:type="pct"/>
            <w:tcBorders>
              <w:top w:val="nil"/>
              <w:left w:val="single" w:sz="4" w:space="0" w:color="auto"/>
              <w:bottom w:val="single" w:sz="4" w:space="0" w:color="auto"/>
              <w:right w:val="single" w:sz="4" w:space="0" w:color="auto"/>
            </w:tcBorders>
            <w:vAlign w:val="center"/>
            <w:hideMark/>
          </w:tcPr>
          <w:p w14:paraId="17A5EB4C" w14:textId="77777777" w:rsidR="003C2D3C" w:rsidRPr="002950A6" w:rsidRDefault="003C2D3C">
            <w:pPr>
              <w:jc w:val="center"/>
              <w:rPr>
                <w:sz w:val="28"/>
                <w:szCs w:val="28"/>
              </w:rPr>
            </w:pPr>
            <w:r w:rsidRPr="002950A6">
              <w:rPr>
                <w:sz w:val="28"/>
                <w:szCs w:val="28"/>
              </w:rPr>
              <w:t>3</w:t>
            </w:r>
          </w:p>
        </w:tc>
        <w:tc>
          <w:tcPr>
            <w:tcW w:w="1204" w:type="pct"/>
            <w:tcBorders>
              <w:top w:val="nil"/>
              <w:left w:val="nil"/>
              <w:bottom w:val="single" w:sz="4" w:space="0" w:color="auto"/>
              <w:right w:val="single" w:sz="4" w:space="0" w:color="auto"/>
            </w:tcBorders>
            <w:vAlign w:val="center"/>
            <w:hideMark/>
          </w:tcPr>
          <w:p w14:paraId="53407DA7" w14:textId="77777777" w:rsidR="003C2D3C" w:rsidRPr="002950A6" w:rsidRDefault="003C2D3C">
            <w:pPr>
              <w:rPr>
                <w:sz w:val="28"/>
                <w:szCs w:val="28"/>
              </w:rPr>
            </w:pPr>
            <w:r w:rsidRPr="002950A6">
              <w:rPr>
                <w:sz w:val="28"/>
                <w:szCs w:val="28"/>
              </w:rPr>
              <w:t>Hệ thống xử lý nước thải</w:t>
            </w:r>
          </w:p>
        </w:tc>
        <w:tc>
          <w:tcPr>
            <w:tcW w:w="710" w:type="pct"/>
            <w:tcBorders>
              <w:top w:val="nil"/>
              <w:left w:val="nil"/>
              <w:bottom w:val="single" w:sz="4" w:space="0" w:color="auto"/>
              <w:right w:val="single" w:sz="4" w:space="0" w:color="auto"/>
            </w:tcBorders>
            <w:vAlign w:val="center"/>
            <w:hideMark/>
          </w:tcPr>
          <w:p w14:paraId="6C214E9A" w14:textId="77777777" w:rsidR="003C2D3C" w:rsidRPr="002950A6" w:rsidRDefault="003C2D3C">
            <w:pPr>
              <w:jc w:val="center"/>
              <w:rPr>
                <w:sz w:val="28"/>
                <w:szCs w:val="28"/>
              </w:rPr>
            </w:pPr>
            <w:r w:rsidRPr="002950A6">
              <w:rPr>
                <w:sz w:val="28"/>
                <w:szCs w:val="28"/>
              </w:rPr>
              <w:t>11,571 KWh</w:t>
            </w:r>
          </w:p>
        </w:tc>
        <w:tc>
          <w:tcPr>
            <w:tcW w:w="860" w:type="pct"/>
            <w:tcBorders>
              <w:top w:val="nil"/>
              <w:left w:val="nil"/>
              <w:bottom w:val="single" w:sz="4" w:space="0" w:color="auto"/>
              <w:right w:val="single" w:sz="4" w:space="0" w:color="auto"/>
            </w:tcBorders>
            <w:vAlign w:val="center"/>
            <w:hideMark/>
          </w:tcPr>
          <w:p w14:paraId="54D1491A" w14:textId="77777777" w:rsidR="003C2D3C" w:rsidRPr="002950A6" w:rsidRDefault="003C2D3C">
            <w:pPr>
              <w:jc w:val="center"/>
              <w:rPr>
                <w:sz w:val="28"/>
                <w:szCs w:val="28"/>
              </w:rPr>
            </w:pPr>
            <w:r w:rsidRPr="002950A6">
              <w:rPr>
                <w:sz w:val="28"/>
                <w:szCs w:val="28"/>
              </w:rPr>
              <w:t> </w:t>
            </w:r>
          </w:p>
        </w:tc>
        <w:tc>
          <w:tcPr>
            <w:tcW w:w="860" w:type="pct"/>
            <w:tcBorders>
              <w:top w:val="nil"/>
              <w:left w:val="nil"/>
              <w:bottom w:val="single" w:sz="4" w:space="0" w:color="auto"/>
              <w:right w:val="single" w:sz="4" w:space="0" w:color="auto"/>
            </w:tcBorders>
            <w:noWrap/>
            <w:vAlign w:val="center"/>
            <w:hideMark/>
          </w:tcPr>
          <w:p w14:paraId="7BEE5EA8" w14:textId="77777777" w:rsidR="003C2D3C" w:rsidRPr="002950A6" w:rsidRDefault="003C2D3C" w:rsidP="00207115">
            <w:pPr>
              <w:jc w:val="center"/>
              <w:rPr>
                <w:sz w:val="28"/>
                <w:szCs w:val="28"/>
              </w:rPr>
            </w:pPr>
          </w:p>
        </w:tc>
        <w:tc>
          <w:tcPr>
            <w:tcW w:w="860" w:type="pct"/>
            <w:tcBorders>
              <w:top w:val="nil"/>
              <w:left w:val="nil"/>
              <w:bottom w:val="single" w:sz="4" w:space="0" w:color="auto"/>
              <w:right w:val="single" w:sz="4" w:space="0" w:color="auto"/>
            </w:tcBorders>
            <w:noWrap/>
            <w:vAlign w:val="center"/>
            <w:hideMark/>
          </w:tcPr>
          <w:p w14:paraId="02B248AC" w14:textId="77777777" w:rsidR="003C2D3C" w:rsidRPr="002950A6" w:rsidRDefault="003C2D3C" w:rsidP="00207115">
            <w:pPr>
              <w:jc w:val="center"/>
              <w:rPr>
                <w:sz w:val="28"/>
                <w:szCs w:val="28"/>
              </w:rPr>
            </w:pPr>
            <w:r w:rsidRPr="002950A6">
              <w:rPr>
                <w:sz w:val="28"/>
                <w:szCs w:val="28"/>
              </w:rPr>
              <w:t>0,0150</w:t>
            </w:r>
          </w:p>
        </w:tc>
      </w:tr>
    </w:tbl>
    <w:p w14:paraId="244CA025" w14:textId="77777777" w:rsidR="00D81F01" w:rsidRPr="002950A6" w:rsidRDefault="00D81F01" w:rsidP="00A13735">
      <w:pPr>
        <w:pStyle w:val="00noidung"/>
        <w:outlineLvl w:val="2"/>
        <w:rPr>
          <w:lang w:val="en-US"/>
        </w:rPr>
      </w:pPr>
      <w:r w:rsidRPr="002950A6">
        <w:rPr>
          <w:lang w:val="en-US"/>
        </w:rPr>
        <w:t>c) Định mức dụng cụ lao động</w:t>
      </w:r>
    </w:p>
    <w:p w14:paraId="2AA879F5"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781"/>
        <w:gridCol w:w="1863"/>
        <w:gridCol w:w="1098"/>
        <w:gridCol w:w="1330"/>
        <w:gridCol w:w="1330"/>
        <w:gridCol w:w="1330"/>
        <w:gridCol w:w="1328"/>
      </w:tblGrid>
      <w:tr w:rsidR="00BE230F" w:rsidRPr="002950A6" w14:paraId="588A9A3E" w14:textId="77777777" w:rsidTr="00597F0E">
        <w:trPr>
          <w:trHeight w:val="570"/>
          <w:tblHeader/>
        </w:trPr>
        <w:tc>
          <w:tcPr>
            <w:tcW w:w="431" w:type="pct"/>
            <w:vMerge w:val="restart"/>
            <w:tcBorders>
              <w:top w:val="single" w:sz="4" w:space="0" w:color="auto"/>
              <w:left w:val="single" w:sz="4" w:space="0" w:color="auto"/>
              <w:bottom w:val="single" w:sz="4" w:space="0" w:color="auto"/>
              <w:right w:val="single" w:sz="4" w:space="0" w:color="auto"/>
            </w:tcBorders>
            <w:vAlign w:val="center"/>
            <w:hideMark/>
          </w:tcPr>
          <w:p w14:paraId="1C5B8462" w14:textId="77777777" w:rsidR="00597F0E" w:rsidRPr="002950A6" w:rsidRDefault="00597F0E" w:rsidP="0026162D">
            <w:pPr>
              <w:spacing w:before="60" w:after="60"/>
              <w:jc w:val="center"/>
              <w:rPr>
                <w:b/>
                <w:bCs/>
                <w:sz w:val="28"/>
                <w:szCs w:val="28"/>
              </w:rPr>
            </w:pPr>
            <w:r w:rsidRPr="002950A6">
              <w:rPr>
                <w:b/>
                <w:bCs/>
                <w:sz w:val="28"/>
                <w:szCs w:val="28"/>
              </w:rPr>
              <w:t>TT</w:t>
            </w:r>
          </w:p>
        </w:tc>
        <w:tc>
          <w:tcPr>
            <w:tcW w:w="1028" w:type="pct"/>
            <w:vMerge w:val="restart"/>
            <w:tcBorders>
              <w:top w:val="single" w:sz="4" w:space="0" w:color="auto"/>
              <w:left w:val="single" w:sz="4" w:space="0" w:color="auto"/>
              <w:bottom w:val="single" w:sz="4" w:space="0" w:color="auto"/>
              <w:right w:val="single" w:sz="4" w:space="0" w:color="auto"/>
            </w:tcBorders>
            <w:vAlign w:val="center"/>
            <w:hideMark/>
          </w:tcPr>
          <w:p w14:paraId="7DF273A9" w14:textId="77777777" w:rsidR="00597F0E" w:rsidRPr="002950A6" w:rsidRDefault="00597F0E" w:rsidP="0026162D">
            <w:pPr>
              <w:spacing w:before="60" w:after="60"/>
              <w:jc w:val="center"/>
              <w:rPr>
                <w:b/>
                <w:bCs/>
                <w:sz w:val="28"/>
                <w:szCs w:val="28"/>
              </w:rPr>
            </w:pPr>
            <w:r w:rsidRPr="002950A6">
              <w:rPr>
                <w:b/>
                <w:bCs/>
                <w:sz w:val="28"/>
                <w:szCs w:val="28"/>
              </w:rPr>
              <w:t>Danh mục dụng cụ</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14:paraId="594C0A99" w14:textId="77777777" w:rsidR="00597F0E" w:rsidRPr="002950A6" w:rsidRDefault="00597F0E" w:rsidP="0026162D">
            <w:pPr>
              <w:spacing w:before="60" w:after="60"/>
              <w:jc w:val="center"/>
              <w:rPr>
                <w:b/>
                <w:bCs/>
                <w:sz w:val="28"/>
                <w:szCs w:val="28"/>
              </w:rPr>
            </w:pPr>
            <w:r w:rsidRPr="002950A6">
              <w:rPr>
                <w:b/>
                <w:bCs/>
                <w:sz w:val="28"/>
                <w:szCs w:val="28"/>
              </w:rPr>
              <w:t>Đơn vị tính</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553F7CE7" w14:textId="77777777" w:rsidR="00597F0E" w:rsidRPr="002950A6" w:rsidRDefault="00597F0E" w:rsidP="0026162D">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2202" w:type="pct"/>
            <w:gridSpan w:val="3"/>
            <w:tcBorders>
              <w:top w:val="single" w:sz="4" w:space="0" w:color="auto"/>
              <w:left w:val="nil"/>
              <w:bottom w:val="single" w:sz="4" w:space="0" w:color="auto"/>
              <w:right w:val="single" w:sz="4" w:space="0" w:color="auto"/>
            </w:tcBorders>
            <w:vAlign w:val="center"/>
            <w:hideMark/>
          </w:tcPr>
          <w:p w14:paraId="7FA78447" w14:textId="77777777" w:rsidR="00597F0E" w:rsidRPr="002950A6" w:rsidRDefault="00597F0E"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2ADF605" w14:textId="77777777" w:rsidTr="00597F0E">
        <w:trPr>
          <w:trHeight w:val="31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584C1F81" w14:textId="77777777" w:rsidR="00597F0E" w:rsidRPr="002950A6" w:rsidRDefault="00597F0E" w:rsidP="0026162D">
            <w:pPr>
              <w:spacing w:before="60" w:after="60"/>
              <w:rPr>
                <w:b/>
                <w:bCs/>
                <w:sz w:val="28"/>
                <w:szCs w:val="28"/>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14:paraId="7B616FAD" w14:textId="77777777" w:rsidR="00597F0E" w:rsidRPr="002950A6" w:rsidRDefault="00597F0E" w:rsidP="0026162D">
            <w:pPr>
              <w:spacing w:before="60" w:after="60"/>
              <w:rPr>
                <w:b/>
                <w:bCs/>
                <w:sz w:val="28"/>
                <w:szCs w:val="28"/>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64063B8D" w14:textId="77777777" w:rsidR="00597F0E" w:rsidRPr="002950A6" w:rsidRDefault="00597F0E" w:rsidP="0026162D">
            <w:pPr>
              <w:spacing w:before="60" w:after="60"/>
              <w:rPr>
                <w:b/>
                <w:bCs/>
                <w:sz w:val="28"/>
                <w:szCs w:val="28"/>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5E278C3A" w14:textId="77777777" w:rsidR="00597F0E" w:rsidRPr="002950A6" w:rsidRDefault="00597F0E" w:rsidP="0026162D">
            <w:pPr>
              <w:spacing w:before="60" w:after="60"/>
              <w:rPr>
                <w:b/>
                <w:bCs/>
                <w:sz w:val="28"/>
                <w:szCs w:val="28"/>
              </w:rPr>
            </w:pPr>
          </w:p>
        </w:tc>
        <w:tc>
          <w:tcPr>
            <w:tcW w:w="734" w:type="pct"/>
            <w:tcBorders>
              <w:top w:val="nil"/>
              <w:left w:val="nil"/>
              <w:bottom w:val="single" w:sz="4" w:space="0" w:color="auto"/>
              <w:right w:val="single" w:sz="4" w:space="0" w:color="auto"/>
            </w:tcBorders>
            <w:shd w:val="clear" w:color="000000" w:fill="FFFFFF"/>
            <w:vAlign w:val="center"/>
            <w:hideMark/>
          </w:tcPr>
          <w:p w14:paraId="2E3B7E83" w14:textId="77777777" w:rsidR="00597F0E" w:rsidRPr="002950A6" w:rsidRDefault="00597F0E" w:rsidP="0026162D">
            <w:pPr>
              <w:spacing w:before="60" w:after="60"/>
              <w:jc w:val="center"/>
              <w:rPr>
                <w:b/>
                <w:bCs/>
                <w:sz w:val="28"/>
                <w:szCs w:val="28"/>
              </w:rPr>
            </w:pPr>
            <w:r w:rsidRPr="002950A6">
              <w:rPr>
                <w:b/>
                <w:bCs/>
                <w:sz w:val="28"/>
                <w:szCs w:val="28"/>
              </w:rPr>
              <w:t>XL.7.1</w:t>
            </w:r>
          </w:p>
        </w:tc>
        <w:tc>
          <w:tcPr>
            <w:tcW w:w="734" w:type="pct"/>
            <w:tcBorders>
              <w:top w:val="nil"/>
              <w:left w:val="nil"/>
              <w:bottom w:val="single" w:sz="4" w:space="0" w:color="auto"/>
              <w:right w:val="single" w:sz="4" w:space="0" w:color="auto"/>
            </w:tcBorders>
            <w:shd w:val="clear" w:color="000000" w:fill="FFFFFF"/>
            <w:vAlign w:val="center"/>
            <w:hideMark/>
          </w:tcPr>
          <w:p w14:paraId="3B714194" w14:textId="77777777" w:rsidR="00597F0E" w:rsidRPr="002950A6" w:rsidRDefault="00597F0E" w:rsidP="0026162D">
            <w:pPr>
              <w:spacing w:before="60" w:after="60"/>
              <w:jc w:val="center"/>
              <w:rPr>
                <w:b/>
                <w:bCs/>
                <w:sz w:val="28"/>
                <w:szCs w:val="28"/>
              </w:rPr>
            </w:pPr>
            <w:r w:rsidRPr="002950A6">
              <w:rPr>
                <w:b/>
                <w:bCs/>
                <w:sz w:val="28"/>
                <w:szCs w:val="28"/>
              </w:rPr>
              <w:t>XL.7.2</w:t>
            </w:r>
          </w:p>
        </w:tc>
        <w:tc>
          <w:tcPr>
            <w:tcW w:w="734" w:type="pct"/>
            <w:tcBorders>
              <w:top w:val="nil"/>
              <w:left w:val="nil"/>
              <w:bottom w:val="single" w:sz="4" w:space="0" w:color="auto"/>
              <w:right w:val="single" w:sz="4" w:space="0" w:color="auto"/>
            </w:tcBorders>
            <w:shd w:val="clear" w:color="000000" w:fill="FFFFFF"/>
            <w:vAlign w:val="center"/>
            <w:hideMark/>
          </w:tcPr>
          <w:p w14:paraId="02EDAA61" w14:textId="77777777" w:rsidR="00597F0E" w:rsidRPr="002950A6" w:rsidRDefault="00597F0E" w:rsidP="0026162D">
            <w:pPr>
              <w:spacing w:before="60" w:after="60"/>
              <w:jc w:val="center"/>
              <w:rPr>
                <w:b/>
                <w:bCs/>
                <w:sz w:val="28"/>
                <w:szCs w:val="28"/>
              </w:rPr>
            </w:pPr>
            <w:r w:rsidRPr="002950A6">
              <w:rPr>
                <w:b/>
                <w:bCs/>
                <w:sz w:val="28"/>
                <w:szCs w:val="28"/>
              </w:rPr>
              <w:t>XL.7.3</w:t>
            </w:r>
          </w:p>
        </w:tc>
      </w:tr>
      <w:tr w:rsidR="00BE230F" w:rsidRPr="002950A6" w14:paraId="1DE06C8B"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16C41329" w14:textId="77777777" w:rsidR="00597F0E" w:rsidRPr="002950A6" w:rsidRDefault="00597F0E" w:rsidP="0026162D">
            <w:pPr>
              <w:spacing w:before="60" w:after="60"/>
              <w:jc w:val="center"/>
              <w:rPr>
                <w:b/>
                <w:bCs/>
                <w:sz w:val="28"/>
                <w:szCs w:val="28"/>
              </w:rPr>
            </w:pPr>
            <w:r w:rsidRPr="002950A6">
              <w:rPr>
                <w:b/>
                <w:bCs/>
                <w:sz w:val="28"/>
                <w:szCs w:val="28"/>
              </w:rPr>
              <w:t>I</w:t>
            </w:r>
          </w:p>
        </w:tc>
        <w:tc>
          <w:tcPr>
            <w:tcW w:w="1028" w:type="pct"/>
            <w:tcBorders>
              <w:top w:val="nil"/>
              <w:left w:val="nil"/>
              <w:bottom w:val="single" w:sz="4" w:space="0" w:color="auto"/>
              <w:right w:val="single" w:sz="4" w:space="0" w:color="auto"/>
            </w:tcBorders>
            <w:vAlign w:val="center"/>
            <w:hideMark/>
          </w:tcPr>
          <w:p w14:paraId="7B1FC151" w14:textId="77777777" w:rsidR="00597F0E" w:rsidRPr="002950A6" w:rsidRDefault="00597F0E" w:rsidP="0026162D">
            <w:pPr>
              <w:spacing w:before="60" w:after="60"/>
              <w:rPr>
                <w:b/>
                <w:bCs/>
                <w:sz w:val="28"/>
                <w:szCs w:val="28"/>
              </w:rPr>
            </w:pPr>
            <w:r w:rsidRPr="002950A6">
              <w:rPr>
                <w:b/>
                <w:bCs/>
                <w:sz w:val="28"/>
                <w:szCs w:val="28"/>
              </w:rPr>
              <w:t>Tiếp nhận nước thải</w:t>
            </w:r>
          </w:p>
        </w:tc>
        <w:tc>
          <w:tcPr>
            <w:tcW w:w="606" w:type="pct"/>
            <w:tcBorders>
              <w:top w:val="nil"/>
              <w:left w:val="nil"/>
              <w:bottom w:val="single" w:sz="4" w:space="0" w:color="auto"/>
              <w:right w:val="single" w:sz="4" w:space="0" w:color="auto"/>
            </w:tcBorders>
            <w:vAlign w:val="center"/>
            <w:hideMark/>
          </w:tcPr>
          <w:p w14:paraId="0C482DD3" w14:textId="77777777" w:rsidR="00597F0E" w:rsidRPr="002950A6" w:rsidRDefault="00597F0E" w:rsidP="0026162D">
            <w:pPr>
              <w:spacing w:before="60" w:after="60"/>
              <w:jc w:val="center"/>
              <w:rPr>
                <w:b/>
                <w:bCs/>
                <w:sz w:val="28"/>
                <w:szCs w:val="28"/>
              </w:rPr>
            </w:pPr>
            <w:r w:rsidRPr="002950A6">
              <w:rPr>
                <w:b/>
                <w:bCs/>
                <w:sz w:val="28"/>
                <w:szCs w:val="28"/>
              </w:rPr>
              <w:t> </w:t>
            </w:r>
          </w:p>
        </w:tc>
        <w:tc>
          <w:tcPr>
            <w:tcW w:w="734" w:type="pct"/>
            <w:tcBorders>
              <w:top w:val="nil"/>
              <w:left w:val="nil"/>
              <w:bottom w:val="single" w:sz="4" w:space="0" w:color="auto"/>
              <w:right w:val="single" w:sz="4" w:space="0" w:color="auto"/>
            </w:tcBorders>
            <w:vAlign w:val="center"/>
            <w:hideMark/>
          </w:tcPr>
          <w:p w14:paraId="4812B29F"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vAlign w:val="center"/>
            <w:hideMark/>
          </w:tcPr>
          <w:p w14:paraId="105B55BB"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1AF4A3DA" w14:textId="77777777" w:rsidR="00597F0E" w:rsidRPr="002950A6" w:rsidRDefault="00597F0E" w:rsidP="0026162D">
            <w:pPr>
              <w:spacing w:before="60" w:after="60"/>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363EAF86" w14:textId="77777777" w:rsidR="00597F0E" w:rsidRPr="002950A6" w:rsidRDefault="00597F0E" w:rsidP="0026162D">
            <w:pPr>
              <w:spacing w:before="60" w:after="60"/>
              <w:rPr>
                <w:sz w:val="28"/>
                <w:szCs w:val="28"/>
              </w:rPr>
            </w:pPr>
            <w:r w:rsidRPr="002950A6">
              <w:rPr>
                <w:sz w:val="28"/>
                <w:szCs w:val="28"/>
              </w:rPr>
              <w:t> </w:t>
            </w:r>
          </w:p>
        </w:tc>
      </w:tr>
      <w:tr w:rsidR="00BE230F" w:rsidRPr="002950A6" w14:paraId="222630AF"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45B0C133" w14:textId="77777777" w:rsidR="00597F0E" w:rsidRPr="002950A6" w:rsidRDefault="00597F0E" w:rsidP="0026162D">
            <w:pPr>
              <w:spacing w:before="60" w:after="60"/>
              <w:jc w:val="center"/>
              <w:rPr>
                <w:sz w:val="28"/>
                <w:szCs w:val="28"/>
              </w:rPr>
            </w:pPr>
            <w:r w:rsidRPr="002950A6">
              <w:rPr>
                <w:sz w:val="28"/>
                <w:szCs w:val="28"/>
              </w:rPr>
              <w:t>1</w:t>
            </w:r>
          </w:p>
        </w:tc>
        <w:tc>
          <w:tcPr>
            <w:tcW w:w="1028" w:type="pct"/>
            <w:tcBorders>
              <w:top w:val="nil"/>
              <w:left w:val="nil"/>
              <w:bottom w:val="single" w:sz="4" w:space="0" w:color="auto"/>
              <w:right w:val="single" w:sz="4" w:space="0" w:color="auto"/>
            </w:tcBorders>
            <w:vAlign w:val="center"/>
            <w:hideMark/>
          </w:tcPr>
          <w:p w14:paraId="28F09DEA" w14:textId="77777777" w:rsidR="00597F0E" w:rsidRPr="002950A6" w:rsidRDefault="00597F0E" w:rsidP="0026162D">
            <w:pPr>
              <w:spacing w:before="60" w:after="60"/>
              <w:jc w:val="both"/>
              <w:rPr>
                <w:sz w:val="28"/>
                <w:szCs w:val="28"/>
              </w:rPr>
            </w:pPr>
            <w:r w:rsidRPr="002950A6">
              <w:rPr>
                <w:sz w:val="28"/>
                <w:szCs w:val="28"/>
              </w:rPr>
              <w:t>Chổi có cán</w:t>
            </w:r>
          </w:p>
        </w:tc>
        <w:tc>
          <w:tcPr>
            <w:tcW w:w="606" w:type="pct"/>
            <w:tcBorders>
              <w:top w:val="nil"/>
              <w:left w:val="nil"/>
              <w:bottom w:val="single" w:sz="4" w:space="0" w:color="auto"/>
              <w:right w:val="single" w:sz="4" w:space="0" w:color="auto"/>
            </w:tcBorders>
            <w:vAlign w:val="center"/>
            <w:hideMark/>
          </w:tcPr>
          <w:p w14:paraId="31E6F26D"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vAlign w:val="center"/>
            <w:hideMark/>
          </w:tcPr>
          <w:p w14:paraId="03EEFFF7"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vAlign w:val="center"/>
            <w:hideMark/>
          </w:tcPr>
          <w:p w14:paraId="02DE5B56"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276292FD"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0BADB5DA"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03E993B5"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E265DCD" w14:textId="77777777" w:rsidR="00597F0E" w:rsidRPr="002950A6" w:rsidRDefault="00597F0E" w:rsidP="0026162D">
            <w:pPr>
              <w:spacing w:before="60" w:after="60"/>
              <w:jc w:val="center"/>
              <w:rPr>
                <w:sz w:val="28"/>
                <w:szCs w:val="28"/>
              </w:rPr>
            </w:pPr>
            <w:r w:rsidRPr="002950A6">
              <w:rPr>
                <w:sz w:val="28"/>
                <w:szCs w:val="28"/>
              </w:rPr>
              <w:t>2</w:t>
            </w:r>
          </w:p>
        </w:tc>
        <w:tc>
          <w:tcPr>
            <w:tcW w:w="1028" w:type="pct"/>
            <w:tcBorders>
              <w:top w:val="nil"/>
              <w:left w:val="nil"/>
              <w:bottom w:val="single" w:sz="4" w:space="0" w:color="auto"/>
              <w:right w:val="single" w:sz="4" w:space="0" w:color="auto"/>
            </w:tcBorders>
            <w:vAlign w:val="center"/>
            <w:hideMark/>
          </w:tcPr>
          <w:p w14:paraId="10E94C1B" w14:textId="77777777" w:rsidR="00597F0E" w:rsidRPr="002950A6" w:rsidRDefault="00597F0E" w:rsidP="0026162D">
            <w:pPr>
              <w:spacing w:before="60" w:after="60"/>
              <w:jc w:val="both"/>
              <w:rPr>
                <w:sz w:val="28"/>
                <w:szCs w:val="28"/>
              </w:rPr>
            </w:pPr>
            <w:r w:rsidRPr="002950A6">
              <w:rPr>
                <w:sz w:val="28"/>
                <w:szCs w:val="28"/>
              </w:rPr>
              <w:t>Xẻng có cán</w:t>
            </w:r>
          </w:p>
        </w:tc>
        <w:tc>
          <w:tcPr>
            <w:tcW w:w="606" w:type="pct"/>
            <w:tcBorders>
              <w:top w:val="nil"/>
              <w:left w:val="nil"/>
              <w:bottom w:val="single" w:sz="4" w:space="0" w:color="auto"/>
              <w:right w:val="single" w:sz="4" w:space="0" w:color="auto"/>
            </w:tcBorders>
            <w:vAlign w:val="center"/>
            <w:hideMark/>
          </w:tcPr>
          <w:p w14:paraId="611957FC"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vAlign w:val="center"/>
            <w:hideMark/>
          </w:tcPr>
          <w:p w14:paraId="245156E2"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vAlign w:val="center"/>
            <w:hideMark/>
          </w:tcPr>
          <w:p w14:paraId="5F7EEB00"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230A431B"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5BBD300F"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5AEB51EF"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32D43B94" w14:textId="77777777" w:rsidR="00597F0E" w:rsidRPr="002950A6" w:rsidRDefault="00597F0E" w:rsidP="0026162D">
            <w:pPr>
              <w:spacing w:before="60" w:after="60"/>
              <w:jc w:val="center"/>
              <w:rPr>
                <w:sz w:val="28"/>
                <w:szCs w:val="28"/>
              </w:rPr>
            </w:pPr>
            <w:r w:rsidRPr="002950A6">
              <w:rPr>
                <w:sz w:val="28"/>
                <w:szCs w:val="28"/>
              </w:rPr>
              <w:t>3</w:t>
            </w:r>
          </w:p>
        </w:tc>
        <w:tc>
          <w:tcPr>
            <w:tcW w:w="1028" w:type="pct"/>
            <w:tcBorders>
              <w:top w:val="nil"/>
              <w:left w:val="nil"/>
              <w:bottom w:val="single" w:sz="4" w:space="0" w:color="auto"/>
              <w:right w:val="single" w:sz="4" w:space="0" w:color="auto"/>
            </w:tcBorders>
            <w:vAlign w:val="center"/>
            <w:hideMark/>
          </w:tcPr>
          <w:p w14:paraId="12FE78C8" w14:textId="77777777" w:rsidR="00597F0E" w:rsidRPr="002950A6" w:rsidRDefault="00597F0E" w:rsidP="0026162D">
            <w:pPr>
              <w:spacing w:before="60" w:after="60"/>
              <w:jc w:val="both"/>
              <w:rPr>
                <w:sz w:val="28"/>
                <w:szCs w:val="28"/>
              </w:rPr>
            </w:pPr>
            <w:r w:rsidRPr="002950A6">
              <w:rPr>
                <w:sz w:val="28"/>
                <w:szCs w:val="28"/>
              </w:rPr>
              <w:t>Quần áo bảo hộ</w:t>
            </w:r>
          </w:p>
        </w:tc>
        <w:tc>
          <w:tcPr>
            <w:tcW w:w="606" w:type="pct"/>
            <w:tcBorders>
              <w:top w:val="nil"/>
              <w:left w:val="nil"/>
              <w:bottom w:val="single" w:sz="4" w:space="0" w:color="auto"/>
              <w:right w:val="single" w:sz="4" w:space="0" w:color="auto"/>
            </w:tcBorders>
            <w:vAlign w:val="center"/>
            <w:hideMark/>
          </w:tcPr>
          <w:p w14:paraId="476C463B"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vAlign w:val="center"/>
            <w:hideMark/>
          </w:tcPr>
          <w:p w14:paraId="1FCF1A68"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vAlign w:val="center"/>
            <w:hideMark/>
          </w:tcPr>
          <w:p w14:paraId="6734BA81"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6CE3E5F0"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7DF92AC9"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4AF48F83"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10B333D7" w14:textId="77777777" w:rsidR="00597F0E" w:rsidRPr="002950A6" w:rsidRDefault="00597F0E" w:rsidP="0026162D">
            <w:pPr>
              <w:spacing w:before="60" w:after="60"/>
              <w:jc w:val="center"/>
              <w:rPr>
                <w:sz w:val="28"/>
                <w:szCs w:val="28"/>
              </w:rPr>
            </w:pPr>
            <w:r w:rsidRPr="002950A6">
              <w:rPr>
                <w:sz w:val="28"/>
                <w:szCs w:val="28"/>
              </w:rPr>
              <w:t>4</w:t>
            </w:r>
          </w:p>
        </w:tc>
        <w:tc>
          <w:tcPr>
            <w:tcW w:w="1028" w:type="pct"/>
            <w:tcBorders>
              <w:top w:val="nil"/>
              <w:left w:val="nil"/>
              <w:bottom w:val="single" w:sz="4" w:space="0" w:color="auto"/>
              <w:right w:val="single" w:sz="4" w:space="0" w:color="auto"/>
            </w:tcBorders>
            <w:vAlign w:val="center"/>
            <w:hideMark/>
          </w:tcPr>
          <w:p w14:paraId="45D875CE" w14:textId="77777777" w:rsidR="00597F0E" w:rsidRPr="002950A6" w:rsidRDefault="00597F0E" w:rsidP="0026162D">
            <w:pPr>
              <w:spacing w:before="60" w:after="60"/>
              <w:jc w:val="both"/>
              <w:rPr>
                <w:sz w:val="28"/>
                <w:szCs w:val="28"/>
              </w:rPr>
            </w:pPr>
            <w:r w:rsidRPr="002950A6">
              <w:rPr>
                <w:sz w:val="28"/>
                <w:szCs w:val="28"/>
              </w:rPr>
              <w:t>Mũ bảo hộ lao động</w:t>
            </w:r>
          </w:p>
        </w:tc>
        <w:tc>
          <w:tcPr>
            <w:tcW w:w="606" w:type="pct"/>
            <w:tcBorders>
              <w:top w:val="nil"/>
              <w:left w:val="nil"/>
              <w:bottom w:val="single" w:sz="4" w:space="0" w:color="auto"/>
              <w:right w:val="single" w:sz="4" w:space="0" w:color="auto"/>
            </w:tcBorders>
            <w:vAlign w:val="center"/>
            <w:hideMark/>
          </w:tcPr>
          <w:p w14:paraId="1C2C2A3E"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vAlign w:val="center"/>
            <w:hideMark/>
          </w:tcPr>
          <w:p w14:paraId="655D4E29"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vAlign w:val="center"/>
            <w:hideMark/>
          </w:tcPr>
          <w:p w14:paraId="478C593B"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6E47FA35"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5A56B1EC"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2AC43B5C" w14:textId="77777777" w:rsidTr="00597F0E">
        <w:trPr>
          <w:trHeight w:val="630"/>
        </w:trPr>
        <w:tc>
          <w:tcPr>
            <w:tcW w:w="431" w:type="pct"/>
            <w:tcBorders>
              <w:top w:val="nil"/>
              <w:left w:val="single" w:sz="4" w:space="0" w:color="auto"/>
              <w:bottom w:val="single" w:sz="4" w:space="0" w:color="auto"/>
              <w:right w:val="single" w:sz="4" w:space="0" w:color="auto"/>
            </w:tcBorders>
            <w:vAlign w:val="center"/>
            <w:hideMark/>
          </w:tcPr>
          <w:p w14:paraId="23327A32" w14:textId="77777777" w:rsidR="00597F0E" w:rsidRPr="002950A6" w:rsidRDefault="00597F0E" w:rsidP="0026162D">
            <w:pPr>
              <w:spacing w:before="60" w:after="60"/>
              <w:jc w:val="center"/>
              <w:rPr>
                <w:sz w:val="28"/>
                <w:szCs w:val="28"/>
              </w:rPr>
            </w:pPr>
            <w:r w:rsidRPr="002950A6">
              <w:rPr>
                <w:sz w:val="28"/>
                <w:szCs w:val="28"/>
              </w:rPr>
              <w:t>5</w:t>
            </w:r>
          </w:p>
        </w:tc>
        <w:tc>
          <w:tcPr>
            <w:tcW w:w="1028" w:type="pct"/>
            <w:tcBorders>
              <w:top w:val="nil"/>
              <w:left w:val="nil"/>
              <w:bottom w:val="single" w:sz="4" w:space="0" w:color="auto"/>
              <w:right w:val="single" w:sz="4" w:space="0" w:color="auto"/>
            </w:tcBorders>
            <w:vAlign w:val="center"/>
            <w:hideMark/>
          </w:tcPr>
          <w:p w14:paraId="62868F54" w14:textId="77777777" w:rsidR="00597F0E" w:rsidRPr="002950A6" w:rsidRDefault="00597F0E" w:rsidP="0026162D">
            <w:pPr>
              <w:spacing w:before="60" w:after="60"/>
              <w:jc w:val="both"/>
              <w:rPr>
                <w:sz w:val="28"/>
                <w:szCs w:val="28"/>
              </w:rPr>
            </w:pPr>
            <w:r w:rsidRPr="002950A6">
              <w:rPr>
                <w:sz w:val="28"/>
                <w:szCs w:val="28"/>
              </w:rPr>
              <w:t>Găng tay bảo hộ lao động</w:t>
            </w:r>
          </w:p>
        </w:tc>
        <w:tc>
          <w:tcPr>
            <w:tcW w:w="606" w:type="pct"/>
            <w:tcBorders>
              <w:top w:val="nil"/>
              <w:left w:val="nil"/>
              <w:bottom w:val="single" w:sz="4" w:space="0" w:color="auto"/>
              <w:right w:val="single" w:sz="4" w:space="0" w:color="auto"/>
            </w:tcBorders>
            <w:vAlign w:val="center"/>
            <w:hideMark/>
          </w:tcPr>
          <w:p w14:paraId="5F356813"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vAlign w:val="center"/>
            <w:hideMark/>
          </w:tcPr>
          <w:p w14:paraId="1EE68396"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vAlign w:val="center"/>
            <w:hideMark/>
          </w:tcPr>
          <w:p w14:paraId="0C52CD70" w14:textId="77777777" w:rsidR="00597F0E" w:rsidRPr="002950A6" w:rsidRDefault="00597F0E" w:rsidP="0026162D">
            <w:pPr>
              <w:spacing w:before="60" w:after="60"/>
              <w:jc w:val="center"/>
              <w:rPr>
                <w:sz w:val="28"/>
                <w:szCs w:val="28"/>
              </w:rPr>
            </w:pPr>
            <w:r w:rsidRPr="002950A6">
              <w:rPr>
                <w:sz w:val="28"/>
                <w:szCs w:val="28"/>
              </w:rPr>
              <w:t>0,0054</w:t>
            </w:r>
          </w:p>
        </w:tc>
        <w:tc>
          <w:tcPr>
            <w:tcW w:w="734" w:type="pct"/>
            <w:tcBorders>
              <w:top w:val="nil"/>
              <w:left w:val="nil"/>
              <w:bottom w:val="single" w:sz="4" w:space="0" w:color="auto"/>
              <w:right w:val="single" w:sz="4" w:space="0" w:color="auto"/>
            </w:tcBorders>
            <w:noWrap/>
            <w:vAlign w:val="bottom"/>
            <w:hideMark/>
          </w:tcPr>
          <w:p w14:paraId="5FA00126" w14:textId="77777777" w:rsidR="00597F0E" w:rsidRPr="002950A6" w:rsidRDefault="00597F0E" w:rsidP="0026162D">
            <w:pPr>
              <w:spacing w:before="60" w:after="60"/>
              <w:jc w:val="right"/>
              <w:rPr>
                <w:sz w:val="28"/>
                <w:szCs w:val="28"/>
              </w:rPr>
            </w:pPr>
            <w:r w:rsidRPr="002950A6">
              <w:rPr>
                <w:sz w:val="28"/>
                <w:szCs w:val="28"/>
              </w:rPr>
              <w:t>0,0083</w:t>
            </w:r>
          </w:p>
        </w:tc>
        <w:tc>
          <w:tcPr>
            <w:tcW w:w="734" w:type="pct"/>
            <w:tcBorders>
              <w:top w:val="nil"/>
              <w:left w:val="nil"/>
              <w:bottom w:val="single" w:sz="4" w:space="0" w:color="auto"/>
              <w:right w:val="single" w:sz="4" w:space="0" w:color="auto"/>
            </w:tcBorders>
            <w:noWrap/>
            <w:vAlign w:val="bottom"/>
            <w:hideMark/>
          </w:tcPr>
          <w:p w14:paraId="1859093E" w14:textId="77777777" w:rsidR="00597F0E" w:rsidRPr="002950A6" w:rsidRDefault="00597F0E" w:rsidP="0026162D">
            <w:pPr>
              <w:spacing w:before="60" w:after="60"/>
              <w:jc w:val="right"/>
              <w:rPr>
                <w:sz w:val="28"/>
                <w:szCs w:val="28"/>
              </w:rPr>
            </w:pPr>
            <w:r w:rsidRPr="002950A6">
              <w:rPr>
                <w:sz w:val="28"/>
                <w:szCs w:val="28"/>
              </w:rPr>
              <w:t>0,0075</w:t>
            </w:r>
          </w:p>
        </w:tc>
      </w:tr>
      <w:tr w:rsidR="00BE230F" w:rsidRPr="002950A6" w14:paraId="01FD580D"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4525F5DD" w14:textId="77777777" w:rsidR="00597F0E" w:rsidRPr="002950A6" w:rsidRDefault="00597F0E" w:rsidP="0026162D">
            <w:pPr>
              <w:spacing w:before="60" w:after="60"/>
              <w:jc w:val="center"/>
              <w:rPr>
                <w:sz w:val="28"/>
                <w:szCs w:val="28"/>
              </w:rPr>
            </w:pPr>
            <w:r w:rsidRPr="002950A6">
              <w:rPr>
                <w:sz w:val="28"/>
                <w:szCs w:val="28"/>
              </w:rPr>
              <w:t>6</w:t>
            </w:r>
          </w:p>
        </w:tc>
        <w:tc>
          <w:tcPr>
            <w:tcW w:w="1028" w:type="pct"/>
            <w:tcBorders>
              <w:top w:val="nil"/>
              <w:left w:val="nil"/>
              <w:bottom w:val="single" w:sz="4" w:space="0" w:color="auto"/>
              <w:right w:val="single" w:sz="4" w:space="0" w:color="auto"/>
            </w:tcBorders>
            <w:vAlign w:val="center"/>
            <w:hideMark/>
          </w:tcPr>
          <w:p w14:paraId="5C55F706" w14:textId="77777777" w:rsidR="00597F0E" w:rsidRPr="002950A6" w:rsidRDefault="00597F0E" w:rsidP="0026162D">
            <w:pPr>
              <w:spacing w:before="60" w:after="60"/>
              <w:jc w:val="both"/>
              <w:rPr>
                <w:sz w:val="28"/>
                <w:szCs w:val="28"/>
              </w:rPr>
            </w:pPr>
            <w:r w:rsidRPr="002950A6">
              <w:rPr>
                <w:sz w:val="28"/>
                <w:szCs w:val="28"/>
              </w:rPr>
              <w:t>Khẩu trang</w:t>
            </w:r>
          </w:p>
        </w:tc>
        <w:tc>
          <w:tcPr>
            <w:tcW w:w="606" w:type="pct"/>
            <w:tcBorders>
              <w:top w:val="nil"/>
              <w:left w:val="nil"/>
              <w:bottom w:val="single" w:sz="4" w:space="0" w:color="auto"/>
              <w:right w:val="single" w:sz="4" w:space="0" w:color="auto"/>
            </w:tcBorders>
            <w:vAlign w:val="center"/>
            <w:hideMark/>
          </w:tcPr>
          <w:p w14:paraId="68F295EA"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vAlign w:val="center"/>
            <w:hideMark/>
          </w:tcPr>
          <w:p w14:paraId="3D6E3210"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vAlign w:val="center"/>
            <w:hideMark/>
          </w:tcPr>
          <w:p w14:paraId="4783538C"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1429037E"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0477C641"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2F23D52C"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6F27932E" w14:textId="77777777" w:rsidR="00597F0E" w:rsidRPr="002950A6" w:rsidRDefault="00597F0E" w:rsidP="0026162D">
            <w:pPr>
              <w:spacing w:before="60" w:after="60"/>
              <w:jc w:val="center"/>
              <w:rPr>
                <w:sz w:val="28"/>
                <w:szCs w:val="28"/>
              </w:rPr>
            </w:pPr>
            <w:r w:rsidRPr="002950A6">
              <w:rPr>
                <w:sz w:val="28"/>
                <w:szCs w:val="28"/>
              </w:rPr>
              <w:t>7</w:t>
            </w:r>
          </w:p>
        </w:tc>
        <w:tc>
          <w:tcPr>
            <w:tcW w:w="1028" w:type="pct"/>
            <w:tcBorders>
              <w:top w:val="nil"/>
              <w:left w:val="nil"/>
              <w:bottom w:val="single" w:sz="4" w:space="0" w:color="auto"/>
              <w:right w:val="single" w:sz="4" w:space="0" w:color="auto"/>
            </w:tcBorders>
            <w:vAlign w:val="center"/>
            <w:hideMark/>
          </w:tcPr>
          <w:p w14:paraId="5C464F36" w14:textId="77777777" w:rsidR="00597F0E" w:rsidRPr="002950A6" w:rsidRDefault="00597F0E" w:rsidP="0026162D">
            <w:pPr>
              <w:spacing w:before="60" w:after="60"/>
              <w:jc w:val="both"/>
              <w:rPr>
                <w:sz w:val="28"/>
                <w:szCs w:val="28"/>
              </w:rPr>
            </w:pPr>
            <w:r w:rsidRPr="002950A6">
              <w:rPr>
                <w:sz w:val="28"/>
                <w:szCs w:val="28"/>
              </w:rPr>
              <w:t>Ủng cao su</w:t>
            </w:r>
          </w:p>
        </w:tc>
        <w:tc>
          <w:tcPr>
            <w:tcW w:w="606" w:type="pct"/>
            <w:tcBorders>
              <w:top w:val="nil"/>
              <w:left w:val="nil"/>
              <w:bottom w:val="single" w:sz="4" w:space="0" w:color="auto"/>
              <w:right w:val="single" w:sz="4" w:space="0" w:color="auto"/>
            </w:tcBorders>
            <w:vAlign w:val="center"/>
            <w:hideMark/>
          </w:tcPr>
          <w:p w14:paraId="1059B2FF"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vAlign w:val="center"/>
            <w:hideMark/>
          </w:tcPr>
          <w:p w14:paraId="5C349516"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vAlign w:val="center"/>
            <w:hideMark/>
          </w:tcPr>
          <w:p w14:paraId="68484C86" w14:textId="77777777" w:rsidR="00597F0E" w:rsidRPr="002950A6" w:rsidRDefault="00597F0E" w:rsidP="0026162D">
            <w:pPr>
              <w:spacing w:before="60" w:after="60"/>
              <w:jc w:val="center"/>
              <w:rPr>
                <w:sz w:val="28"/>
                <w:szCs w:val="28"/>
              </w:rPr>
            </w:pPr>
            <w:r w:rsidRPr="002950A6">
              <w:rPr>
                <w:sz w:val="28"/>
                <w:szCs w:val="28"/>
              </w:rPr>
              <w:t>0,0054</w:t>
            </w:r>
          </w:p>
        </w:tc>
        <w:tc>
          <w:tcPr>
            <w:tcW w:w="734" w:type="pct"/>
            <w:tcBorders>
              <w:top w:val="nil"/>
              <w:left w:val="nil"/>
              <w:bottom w:val="single" w:sz="4" w:space="0" w:color="auto"/>
              <w:right w:val="single" w:sz="4" w:space="0" w:color="auto"/>
            </w:tcBorders>
            <w:noWrap/>
            <w:vAlign w:val="bottom"/>
            <w:hideMark/>
          </w:tcPr>
          <w:p w14:paraId="38ACA139" w14:textId="77777777" w:rsidR="00597F0E" w:rsidRPr="002950A6" w:rsidRDefault="00597F0E" w:rsidP="0026162D">
            <w:pPr>
              <w:spacing w:before="60" w:after="60"/>
              <w:jc w:val="right"/>
              <w:rPr>
                <w:sz w:val="28"/>
                <w:szCs w:val="28"/>
              </w:rPr>
            </w:pPr>
            <w:r w:rsidRPr="002950A6">
              <w:rPr>
                <w:sz w:val="28"/>
                <w:szCs w:val="28"/>
              </w:rPr>
              <w:t>0,0083</w:t>
            </w:r>
          </w:p>
        </w:tc>
        <w:tc>
          <w:tcPr>
            <w:tcW w:w="734" w:type="pct"/>
            <w:tcBorders>
              <w:top w:val="nil"/>
              <w:left w:val="nil"/>
              <w:bottom w:val="single" w:sz="4" w:space="0" w:color="auto"/>
              <w:right w:val="single" w:sz="4" w:space="0" w:color="auto"/>
            </w:tcBorders>
            <w:noWrap/>
            <w:vAlign w:val="bottom"/>
            <w:hideMark/>
          </w:tcPr>
          <w:p w14:paraId="51B1DACD" w14:textId="77777777" w:rsidR="00597F0E" w:rsidRPr="002950A6" w:rsidRDefault="00597F0E" w:rsidP="0026162D">
            <w:pPr>
              <w:spacing w:before="60" w:after="60"/>
              <w:jc w:val="right"/>
              <w:rPr>
                <w:sz w:val="28"/>
                <w:szCs w:val="28"/>
              </w:rPr>
            </w:pPr>
            <w:r w:rsidRPr="002950A6">
              <w:rPr>
                <w:sz w:val="28"/>
                <w:szCs w:val="28"/>
              </w:rPr>
              <w:t>0,0075</w:t>
            </w:r>
          </w:p>
        </w:tc>
      </w:tr>
      <w:tr w:rsidR="00BE230F" w:rsidRPr="002950A6" w14:paraId="1AA2B340"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0CB5C5A4" w14:textId="77777777" w:rsidR="00597F0E" w:rsidRPr="002950A6" w:rsidRDefault="00597F0E" w:rsidP="0026162D">
            <w:pPr>
              <w:spacing w:before="60" w:after="60"/>
              <w:jc w:val="center"/>
              <w:rPr>
                <w:sz w:val="28"/>
                <w:szCs w:val="28"/>
              </w:rPr>
            </w:pPr>
            <w:r w:rsidRPr="002950A6">
              <w:rPr>
                <w:sz w:val="28"/>
                <w:szCs w:val="28"/>
              </w:rPr>
              <w:t>8</w:t>
            </w:r>
          </w:p>
        </w:tc>
        <w:tc>
          <w:tcPr>
            <w:tcW w:w="1028" w:type="pct"/>
            <w:tcBorders>
              <w:top w:val="nil"/>
              <w:left w:val="nil"/>
              <w:bottom w:val="single" w:sz="4" w:space="0" w:color="auto"/>
              <w:right w:val="single" w:sz="4" w:space="0" w:color="auto"/>
            </w:tcBorders>
            <w:vAlign w:val="center"/>
            <w:hideMark/>
          </w:tcPr>
          <w:p w14:paraId="346BD116" w14:textId="77777777" w:rsidR="00597F0E" w:rsidRPr="002950A6" w:rsidRDefault="00597F0E" w:rsidP="0026162D">
            <w:pPr>
              <w:spacing w:before="60" w:after="60"/>
              <w:jc w:val="both"/>
              <w:rPr>
                <w:sz w:val="28"/>
                <w:szCs w:val="28"/>
              </w:rPr>
            </w:pPr>
            <w:r w:rsidRPr="002950A6">
              <w:rPr>
                <w:sz w:val="28"/>
                <w:szCs w:val="28"/>
              </w:rPr>
              <w:t>Giầy bảo hộ lao động</w:t>
            </w:r>
          </w:p>
        </w:tc>
        <w:tc>
          <w:tcPr>
            <w:tcW w:w="606" w:type="pct"/>
            <w:tcBorders>
              <w:top w:val="nil"/>
              <w:left w:val="nil"/>
              <w:bottom w:val="single" w:sz="4" w:space="0" w:color="auto"/>
              <w:right w:val="single" w:sz="4" w:space="0" w:color="auto"/>
            </w:tcBorders>
            <w:vAlign w:val="center"/>
            <w:hideMark/>
          </w:tcPr>
          <w:p w14:paraId="27410EC9"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vAlign w:val="center"/>
            <w:hideMark/>
          </w:tcPr>
          <w:p w14:paraId="05E10E0A"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vAlign w:val="center"/>
            <w:hideMark/>
          </w:tcPr>
          <w:p w14:paraId="25E44105" w14:textId="77777777" w:rsidR="00597F0E" w:rsidRPr="002950A6" w:rsidRDefault="00597F0E" w:rsidP="0026162D">
            <w:pPr>
              <w:spacing w:before="60" w:after="60"/>
              <w:jc w:val="center"/>
              <w:rPr>
                <w:sz w:val="28"/>
                <w:szCs w:val="28"/>
              </w:rPr>
            </w:pPr>
            <w:r w:rsidRPr="002950A6">
              <w:rPr>
                <w:sz w:val="28"/>
                <w:szCs w:val="28"/>
              </w:rPr>
              <w:t>0,0054</w:t>
            </w:r>
          </w:p>
        </w:tc>
        <w:tc>
          <w:tcPr>
            <w:tcW w:w="734" w:type="pct"/>
            <w:tcBorders>
              <w:top w:val="nil"/>
              <w:left w:val="nil"/>
              <w:bottom w:val="single" w:sz="4" w:space="0" w:color="auto"/>
              <w:right w:val="single" w:sz="4" w:space="0" w:color="auto"/>
            </w:tcBorders>
            <w:noWrap/>
            <w:vAlign w:val="bottom"/>
            <w:hideMark/>
          </w:tcPr>
          <w:p w14:paraId="409F16D0" w14:textId="77777777" w:rsidR="00597F0E" w:rsidRPr="002950A6" w:rsidRDefault="00597F0E" w:rsidP="0026162D">
            <w:pPr>
              <w:spacing w:before="60" w:after="60"/>
              <w:jc w:val="right"/>
              <w:rPr>
                <w:sz w:val="28"/>
                <w:szCs w:val="28"/>
              </w:rPr>
            </w:pPr>
            <w:r w:rsidRPr="002950A6">
              <w:rPr>
                <w:sz w:val="28"/>
                <w:szCs w:val="28"/>
              </w:rPr>
              <w:t>0,0083</w:t>
            </w:r>
          </w:p>
        </w:tc>
        <w:tc>
          <w:tcPr>
            <w:tcW w:w="734" w:type="pct"/>
            <w:tcBorders>
              <w:top w:val="nil"/>
              <w:left w:val="nil"/>
              <w:bottom w:val="single" w:sz="4" w:space="0" w:color="auto"/>
              <w:right w:val="single" w:sz="4" w:space="0" w:color="auto"/>
            </w:tcBorders>
            <w:noWrap/>
            <w:vAlign w:val="bottom"/>
            <w:hideMark/>
          </w:tcPr>
          <w:p w14:paraId="323AF3AB" w14:textId="77777777" w:rsidR="00597F0E" w:rsidRPr="002950A6" w:rsidRDefault="00597F0E" w:rsidP="0026162D">
            <w:pPr>
              <w:spacing w:before="60" w:after="60"/>
              <w:jc w:val="right"/>
              <w:rPr>
                <w:sz w:val="28"/>
                <w:szCs w:val="28"/>
              </w:rPr>
            </w:pPr>
            <w:r w:rsidRPr="002950A6">
              <w:rPr>
                <w:sz w:val="28"/>
                <w:szCs w:val="28"/>
              </w:rPr>
              <w:t>0,0075</w:t>
            </w:r>
          </w:p>
        </w:tc>
      </w:tr>
      <w:tr w:rsidR="00BE230F" w:rsidRPr="002950A6" w14:paraId="071FEFF3"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6EC366B4" w14:textId="77777777" w:rsidR="00597F0E" w:rsidRPr="002950A6" w:rsidRDefault="00597F0E" w:rsidP="0026162D">
            <w:pPr>
              <w:spacing w:before="60" w:after="60"/>
              <w:jc w:val="center"/>
              <w:rPr>
                <w:sz w:val="28"/>
                <w:szCs w:val="28"/>
              </w:rPr>
            </w:pPr>
            <w:r w:rsidRPr="002950A6">
              <w:rPr>
                <w:sz w:val="28"/>
                <w:szCs w:val="28"/>
              </w:rPr>
              <w:t>9</w:t>
            </w:r>
          </w:p>
        </w:tc>
        <w:tc>
          <w:tcPr>
            <w:tcW w:w="1028" w:type="pct"/>
            <w:tcBorders>
              <w:top w:val="nil"/>
              <w:left w:val="nil"/>
              <w:bottom w:val="single" w:sz="4" w:space="0" w:color="auto"/>
              <w:right w:val="single" w:sz="4" w:space="0" w:color="auto"/>
            </w:tcBorders>
            <w:vAlign w:val="center"/>
            <w:hideMark/>
          </w:tcPr>
          <w:p w14:paraId="5947FA08" w14:textId="77777777" w:rsidR="00597F0E" w:rsidRPr="002950A6" w:rsidRDefault="00597F0E" w:rsidP="0026162D">
            <w:pPr>
              <w:spacing w:before="60" w:after="60"/>
              <w:jc w:val="both"/>
              <w:rPr>
                <w:sz w:val="28"/>
                <w:szCs w:val="28"/>
              </w:rPr>
            </w:pPr>
            <w:r w:rsidRPr="002950A6">
              <w:rPr>
                <w:sz w:val="28"/>
                <w:szCs w:val="28"/>
              </w:rPr>
              <w:t>Quần áo mưa</w:t>
            </w:r>
          </w:p>
        </w:tc>
        <w:tc>
          <w:tcPr>
            <w:tcW w:w="606" w:type="pct"/>
            <w:tcBorders>
              <w:top w:val="nil"/>
              <w:left w:val="nil"/>
              <w:bottom w:val="single" w:sz="4" w:space="0" w:color="auto"/>
              <w:right w:val="single" w:sz="4" w:space="0" w:color="auto"/>
            </w:tcBorders>
            <w:vAlign w:val="center"/>
            <w:hideMark/>
          </w:tcPr>
          <w:p w14:paraId="394FDB73" w14:textId="77777777" w:rsidR="00597F0E" w:rsidRPr="002950A6" w:rsidRDefault="002B148F"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47A29CC0"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446440A6" w14:textId="77777777" w:rsidR="00597F0E" w:rsidRPr="002950A6" w:rsidRDefault="00597F0E" w:rsidP="0026162D">
            <w:pPr>
              <w:spacing w:before="60" w:after="60"/>
              <w:jc w:val="center"/>
              <w:rPr>
                <w:sz w:val="28"/>
                <w:szCs w:val="28"/>
              </w:rPr>
            </w:pPr>
            <w:r w:rsidRPr="002950A6">
              <w:rPr>
                <w:sz w:val="28"/>
                <w:szCs w:val="28"/>
              </w:rPr>
              <w:t>0,0033</w:t>
            </w:r>
          </w:p>
        </w:tc>
        <w:tc>
          <w:tcPr>
            <w:tcW w:w="734" w:type="pct"/>
            <w:tcBorders>
              <w:top w:val="nil"/>
              <w:left w:val="nil"/>
              <w:bottom w:val="single" w:sz="4" w:space="0" w:color="auto"/>
              <w:right w:val="single" w:sz="4" w:space="0" w:color="auto"/>
            </w:tcBorders>
            <w:noWrap/>
            <w:vAlign w:val="bottom"/>
            <w:hideMark/>
          </w:tcPr>
          <w:p w14:paraId="55110468" w14:textId="77777777" w:rsidR="00597F0E" w:rsidRPr="002950A6" w:rsidRDefault="00597F0E" w:rsidP="0026162D">
            <w:pPr>
              <w:spacing w:before="60" w:after="60"/>
              <w:jc w:val="right"/>
              <w:rPr>
                <w:sz w:val="28"/>
                <w:szCs w:val="28"/>
              </w:rPr>
            </w:pPr>
            <w:r w:rsidRPr="002950A6">
              <w:rPr>
                <w:sz w:val="28"/>
                <w:szCs w:val="28"/>
              </w:rPr>
              <w:t>0,0083</w:t>
            </w:r>
          </w:p>
        </w:tc>
        <w:tc>
          <w:tcPr>
            <w:tcW w:w="734" w:type="pct"/>
            <w:tcBorders>
              <w:top w:val="nil"/>
              <w:left w:val="nil"/>
              <w:bottom w:val="single" w:sz="4" w:space="0" w:color="auto"/>
              <w:right w:val="single" w:sz="4" w:space="0" w:color="auto"/>
            </w:tcBorders>
            <w:noWrap/>
            <w:vAlign w:val="bottom"/>
            <w:hideMark/>
          </w:tcPr>
          <w:p w14:paraId="08E2FD66" w14:textId="77777777" w:rsidR="00597F0E" w:rsidRPr="002950A6" w:rsidRDefault="00597F0E" w:rsidP="0026162D">
            <w:pPr>
              <w:spacing w:before="60" w:after="60"/>
              <w:jc w:val="right"/>
              <w:rPr>
                <w:sz w:val="28"/>
                <w:szCs w:val="28"/>
              </w:rPr>
            </w:pPr>
            <w:r w:rsidRPr="002950A6">
              <w:rPr>
                <w:sz w:val="28"/>
                <w:szCs w:val="28"/>
              </w:rPr>
              <w:t>0,0075</w:t>
            </w:r>
          </w:p>
        </w:tc>
      </w:tr>
      <w:tr w:rsidR="00BE230F" w:rsidRPr="002950A6" w14:paraId="517DA4DA"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6F44F219" w14:textId="77777777" w:rsidR="00597F0E" w:rsidRPr="002950A6" w:rsidRDefault="00597F0E" w:rsidP="0026162D">
            <w:pPr>
              <w:spacing w:before="60" w:after="60"/>
              <w:jc w:val="center"/>
              <w:rPr>
                <w:sz w:val="28"/>
                <w:szCs w:val="28"/>
              </w:rPr>
            </w:pPr>
            <w:r w:rsidRPr="002950A6">
              <w:rPr>
                <w:sz w:val="28"/>
                <w:szCs w:val="28"/>
              </w:rPr>
              <w:t>10</w:t>
            </w:r>
          </w:p>
        </w:tc>
        <w:tc>
          <w:tcPr>
            <w:tcW w:w="1028" w:type="pct"/>
            <w:tcBorders>
              <w:top w:val="nil"/>
              <w:left w:val="nil"/>
              <w:bottom w:val="single" w:sz="4" w:space="0" w:color="auto"/>
              <w:right w:val="single" w:sz="4" w:space="0" w:color="auto"/>
            </w:tcBorders>
            <w:vAlign w:val="center"/>
            <w:hideMark/>
          </w:tcPr>
          <w:p w14:paraId="4308AB75" w14:textId="77777777" w:rsidR="00597F0E" w:rsidRPr="002950A6" w:rsidRDefault="00597F0E" w:rsidP="0026162D">
            <w:pPr>
              <w:spacing w:before="60" w:after="60"/>
              <w:jc w:val="both"/>
              <w:rPr>
                <w:sz w:val="28"/>
                <w:szCs w:val="28"/>
              </w:rPr>
            </w:pPr>
            <w:r w:rsidRPr="002950A6">
              <w:rPr>
                <w:sz w:val="28"/>
                <w:szCs w:val="28"/>
              </w:rPr>
              <w:t>Áo quản quang</w:t>
            </w:r>
          </w:p>
        </w:tc>
        <w:tc>
          <w:tcPr>
            <w:tcW w:w="606" w:type="pct"/>
            <w:tcBorders>
              <w:top w:val="nil"/>
              <w:left w:val="nil"/>
              <w:bottom w:val="single" w:sz="4" w:space="0" w:color="auto"/>
              <w:right w:val="single" w:sz="4" w:space="0" w:color="auto"/>
            </w:tcBorders>
            <w:vAlign w:val="center"/>
            <w:hideMark/>
          </w:tcPr>
          <w:p w14:paraId="3EA68371"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150D5B06"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3C69A7E8" w14:textId="77777777" w:rsidR="00597F0E" w:rsidRPr="002950A6" w:rsidRDefault="00597F0E" w:rsidP="0026162D">
            <w:pPr>
              <w:spacing w:before="60" w:after="60"/>
              <w:jc w:val="center"/>
              <w:rPr>
                <w:sz w:val="28"/>
                <w:szCs w:val="28"/>
              </w:rPr>
            </w:pPr>
            <w:r w:rsidRPr="002950A6">
              <w:rPr>
                <w:sz w:val="28"/>
                <w:szCs w:val="28"/>
              </w:rPr>
              <w:t>0,0109</w:t>
            </w:r>
          </w:p>
        </w:tc>
        <w:tc>
          <w:tcPr>
            <w:tcW w:w="734" w:type="pct"/>
            <w:tcBorders>
              <w:top w:val="nil"/>
              <w:left w:val="nil"/>
              <w:bottom w:val="single" w:sz="4" w:space="0" w:color="auto"/>
              <w:right w:val="single" w:sz="4" w:space="0" w:color="auto"/>
            </w:tcBorders>
            <w:noWrap/>
            <w:vAlign w:val="bottom"/>
            <w:hideMark/>
          </w:tcPr>
          <w:p w14:paraId="3C5B47FF" w14:textId="77777777" w:rsidR="00597F0E" w:rsidRPr="002950A6" w:rsidRDefault="00597F0E" w:rsidP="0026162D">
            <w:pPr>
              <w:spacing w:before="60" w:after="60"/>
              <w:jc w:val="right"/>
              <w:rPr>
                <w:sz w:val="28"/>
                <w:szCs w:val="28"/>
              </w:rPr>
            </w:pPr>
            <w:r w:rsidRPr="002950A6">
              <w:rPr>
                <w:sz w:val="28"/>
                <w:szCs w:val="28"/>
              </w:rPr>
              <w:t>0,0167</w:t>
            </w:r>
          </w:p>
        </w:tc>
        <w:tc>
          <w:tcPr>
            <w:tcW w:w="734" w:type="pct"/>
            <w:tcBorders>
              <w:top w:val="nil"/>
              <w:left w:val="nil"/>
              <w:bottom w:val="single" w:sz="4" w:space="0" w:color="auto"/>
              <w:right w:val="single" w:sz="4" w:space="0" w:color="auto"/>
            </w:tcBorders>
            <w:noWrap/>
            <w:vAlign w:val="bottom"/>
            <w:hideMark/>
          </w:tcPr>
          <w:p w14:paraId="14E5DDE0" w14:textId="77777777" w:rsidR="00597F0E" w:rsidRPr="002950A6" w:rsidRDefault="00597F0E" w:rsidP="0026162D">
            <w:pPr>
              <w:spacing w:before="60" w:after="60"/>
              <w:jc w:val="right"/>
              <w:rPr>
                <w:sz w:val="28"/>
                <w:szCs w:val="28"/>
              </w:rPr>
            </w:pPr>
            <w:r w:rsidRPr="002950A6">
              <w:rPr>
                <w:sz w:val="28"/>
                <w:szCs w:val="28"/>
              </w:rPr>
              <w:t>0,0150</w:t>
            </w:r>
          </w:p>
        </w:tc>
      </w:tr>
      <w:tr w:rsidR="00BE230F" w:rsidRPr="002950A6" w14:paraId="0BE27E76" w14:textId="77777777" w:rsidTr="00597F0E">
        <w:trPr>
          <w:trHeight w:val="630"/>
        </w:trPr>
        <w:tc>
          <w:tcPr>
            <w:tcW w:w="431" w:type="pct"/>
            <w:tcBorders>
              <w:top w:val="nil"/>
              <w:left w:val="single" w:sz="4" w:space="0" w:color="auto"/>
              <w:bottom w:val="single" w:sz="4" w:space="0" w:color="auto"/>
              <w:right w:val="single" w:sz="4" w:space="0" w:color="auto"/>
            </w:tcBorders>
            <w:vAlign w:val="center"/>
            <w:hideMark/>
          </w:tcPr>
          <w:p w14:paraId="5C2A2E2A" w14:textId="77777777" w:rsidR="00597F0E" w:rsidRPr="002950A6" w:rsidRDefault="00597F0E" w:rsidP="0026162D">
            <w:pPr>
              <w:spacing w:before="60" w:after="60"/>
              <w:jc w:val="center"/>
              <w:rPr>
                <w:b/>
                <w:bCs/>
                <w:sz w:val="28"/>
                <w:szCs w:val="28"/>
              </w:rPr>
            </w:pPr>
            <w:r w:rsidRPr="002950A6">
              <w:rPr>
                <w:b/>
                <w:bCs/>
                <w:sz w:val="28"/>
                <w:szCs w:val="28"/>
              </w:rPr>
              <w:t>II</w:t>
            </w:r>
          </w:p>
        </w:tc>
        <w:tc>
          <w:tcPr>
            <w:tcW w:w="1028" w:type="pct"/>
            <w:tcBorders>
              <w:top w:val="nil"/>
              <w:left w:val="nil"/>
              <w:bottom w:val="single" w:sz="4" w:space="0" w:color="auto"/>
              <w:right w:val="single" w:sz="4" w:space="0" w:color="auto"/>
            </w:tcBorders>
            <w:vAlign w:val="center"/>
            <w:hideMark/>
          </w:tcPr>
          <w:p w14:paraId="5939DB78" w14:textId="77777777" w:rsidR="00597F0E" w:rsidRPr="002950A6" w:rsidRDefault="00597F0E" w:rsidP="0026162D">
            <w:pPr>
              <w:spacing w:before="60" w:after="60"/>
              <w:rPr>
                <w:b/>
                <w:bCs/>
                <w:sz w:val="28"/>
                <w:szCs w:val="28"/>
              </w:rPr>
            </w:pPr>
            <w:r w:rsidRPr="002950A6">
              <w:rPr>
                <w:b/>
                <w:bCs/>
                <w:sz w:val="28"/>
                <w:szCs w:val="28"/>
              </w:rPr>
              <w:t>Thí nghiệm nước thải</w:t>
            </w:r>
          </w:p>
        </w:tc>
        <w:tc>
          <w:tcPr>
            <w:tcW w:w="606" w:type="pct"/>
            <w:tcBorders>
              <w:top w:val="nil"/>
              <w:left w:val="nil"/>
              <w:bottom w:val="single" w:sz="4" w:space="0" w:color="auto"/>
              <w:right w:val="single" w:sz="4" w:space="0" w:color="auto"/>
            </w:tcBorders>
            <w:vAlign w:val="center"/>
            <w:hideMark/>
          </w:tcPr>
          <w:p w14:paraId="1BA57F1C" w14:textId="77777777" w:rsidR="00597F0E" w:rsidRPr="002950A6" w:rsidRDefault="00597F0E" w:rsidP="0026162D">
            <w:pPr>
              <w:spacing w:before="60" w:after="60"/>
              <w:jc w:val="center"/>
              <w:rPr>
                <w:b/>
                <w:bCs/>
                <w:sz w:val="28"/>
                <w:szCs w:val="28"/>
              </w:rPr>
            </w:pPr>
            <w:r w:rsidRPr="002950A6">
              <w:rPr>
                <w:b/>
                <w:bCs/>
                <w:sz w:val="28"/>
                <w:szCs w:val="28"/>
              </w:rPr>
              <w:t> </w:t>
            </w:r>
          </w:p>
        </w:tc>
        <w:tc>
          <w:tcPr>
            <w:tcW w:w="734" w:type="pct"/>
            <w:tcBorders>
              <w:top w:val="nil"/>
              <w:left w:val="nil"/>
              <w:bottom w:val="single" w:sz="4" w:space="0" w:color="auto"/>
              <w:right w:val="single" w:sz="4" w:space="0" w:color="auto"/>
            </w:tcBorders>
            <w:noWrap/>
            <w:vAlign w:val="bottom"/>
            <w:hideMark/>
          </w:tcPr>
          <w:p w14:paraId="370A19F5"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19929C1B"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287B71F4" w14:textId="77777777" w:rsidR="00597F0E" w:rsidRPr="002950A6" w:rsidRDefault="00597F0E" w:rsidP="0026162D">
            <w:pPr>
              <w:spacing w:before="60" w:after="60"/>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22CF75AF" w14:textId="77777777" w:rsidR="00597F0E" w:rsidRPr="002950A6" w:rsidRDefault="00597F0E" w:rsidP="0026162D">
            <w:pPr>
              <w:spacing w:before="60" w:after="60"/>
              <w:rPr>
                <w:sz w:val="28"/>
                <w:szCs w:val="28"/>
              </w:rPr>
            </w:pPr>
            <w:r w:rsidRPr="002950A6">
              <w:rPr>
                <w:sz w:val="28"/>
                <w:szCs w:val="28"/>
              </w:rPr>
              <w:t> </w:t>
            </w:r>
          </w:p>
        </w:tc>
      </w:tr>
      <w:tr w:rsidR="00BE230F" w:rsidRPr="002950A6" w14:paraId="214A8854"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0B1A3E13" w14:textId="77777777" w:rsidR="00597F0E" w:rsidRPr="002950A6" w:rsidRDefault="00597F0E" w:rsidP="0026162D">
            <w:pPr>
              <w:spacing w:before="60" w:after="60"/>
              <w:jc w:val="center"/>
              <w:rPr>
                <w:sz w:val="28"/>
                <w:szCs w:val="28"/>
              </w:rPr>
            </w:pPr>
            <w:r w:rsidRPr="002950A6">
              <w:rPr>
                <w:sz w:val="28"/>
                <w:szCs w:val="28"/>
              </w:rPr>
              <w:t>1</w:t>
            </w:r>
          </w:p>
        </w:tc>
        <w:tc>
          <w:tcPr>
            <w:tcW w:w="1028" w:type="pct"/>
            <w:tcBorders>
              <w:top w:val="nil"/>
              <w:left w:val="nil"/>
              <w:bottom w:val="single" w:sz="4" w:space="0" w:color="auto"/>
              <w:right w:val="single" w:sz="4" w:space="0" w:color="auto"/>
            </w:tcBorders>
            <w:vAlign w:val="center"/>
            <w:hideMark/>
          </w:tcPr>
          <w:p w14:paraId="08CC2424" w14:textId="77777777" w:rsidR="00597F0E" w:rsidRPr="002950A6" w:rsidRDefault="00597F0E" w:rsidP="0026162D">
            <w:pPr>
              <w:spacing w:before="60" w:after="60"/>
              <w:jc w:val="both"/>
              <w:rPr>
                <w:sz w:val="28"/>
                <w:szCs w:val="28"/>
              </w:rPr>
            </w:pPr>
            <w:r w:rsidRPr="002950A6">
              <w:rPr>
                <w:sz w:val="28"/>
                <w:szCs w:val="28"/>
              </w:rPr>
              <w:t>Quần áo bảo hộ</w:t>
            </w:r>
          </w:p>
        </w:tc>
        <w:tc>
          <w:tcPr>
            <w:tcW w:w="606" w:type="pct"/>
            <w:tcBorders>
              <w:top w:val="nil"/>
              <w:left w:val="nil"/>
              <w:bottom w:val="single" w:sz="4" w:space="0" w:color="auto"/>
              <w:right w:val="single" w:sz="4" w:space="0" w:color="auto"/>
            </w:tcBorders>
            <w:vAlign w:val="center"/>
            <w:hideMark/>
          </w:tcPr>
          <w:p w14:paraId="1A932643"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1A2FA020"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301E9F8D" w14:textId="77777777" w:rsidR="00597F0E" w:rsidRPr="002950A6" w:rsidRDefault="00597F0E" w:rsidP="0026162D">
            <w:pPr>
              <w:spacing w:before="60" w:after="60"/>
              <w:jc w:val="center"/>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bottom"/>
            <w:hideMark/>
          </w:tcPr>
          <w:p w14:paraId="21DBB958"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056225A3"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377B8472"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435CB523" w14:textId="77777777" w:rsidR="00597F0E" w:rsidRPr="002950A6" w:rsidRDefault="00597F0E" w:rsidP="0026162D">
            <w:pPr>
              <w:spacing w:before="60" w:after="60"/>
              <w:jc w:val="center"/>
              <w:rPr>
                <w:sz w:val="28"/>
                <w:szCs w:val="28"/>
              </w:rPr>
            </w:pPr>
            <w:r w:rsidRPr="002950A6">
              <w:rPr>
                <w:sz w:val="28"/>
                <w:szCs w:val="28"/>
              </w:rPr>
              <w:lastRenderedPageBreak/>
              <w:t>2</w:t>
            </w:r>
          </w:p>
        </w:tc>
        <w:tc>
          <w:tcPr>
            <w:tcW w:w="1028" w:type="pct"/>
            <w:tcBorders>
              <w:top w:val="nil"/>
              <w:left w:val="nil"/>
              <w:bottom w:val="single" w:sz="4" w:space="0" w:color="auto"/>
              <w:right w:val="single" w:sz="4" w:space="0" w:color="auto"/>
            </w:tcBorders>
            <w:vAlign w:val="center"/>
            <w:hideMark/>
          </w:tcPr>
          <w:p w14:paraId="569DE983" w14:textId="77777777" w:rsidR="00597F0E" w:rsidRPr="002950A6" w:rsidRDefault="00597F0E" w:rsidP="0026162D">
            <w:pPr>
              <w:spacing w:before="60" w:after="60"/>
              <w:jc w:val="both"/>
              <w:rPr>
                <w:sz w:val="28"/>
                <w:szCs w:val="28"/>
              </w:rPr>
            </w:pPr>
            <w:r w:rsidRPr="002950A6">
              <w:rPr>
                <w:sz w:val="28"/>
                <w:szCs w:val="28"/>
              </w:rPr>
              <w:t>Mũ bảo hộ</w:t>
            </w:r>
          </w:p>
        </w:tc>
        <w:tc>
          <w:tcPr>
            <w:tcW w:w="606" w:type="pct"/>
            <w:tcBorders>
              <w:top w:val="nil"/>
              <w:left w:val="nil"/>
              <w:bottom w:val="single" w:sz="4" w:space="0" w:color="auto"/>
              <w:right w:val="single" w:sz="4" w:space="0" w:color="auto"/>
            </w:tcBorders>
            <w:vAlign w:val="center"/>
            <w:hideMark/>
          </w:tcPr>
          <w:p w14:paraId="031432B7"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38EA4E14"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0FC22692" w14:textId="77777777" w:rsidR="00597F0E" w:rsidRPr="002950A6" w:rsidRDefault="00597F0E" w:rsidP="0026162D">
            <w:pPr>
              <w:spacing w:before="60" w:after="60"/>
              <w:jc w:val="center"/>
              <w:rPr>
                <w:sz w:val="28"/>
                <w:szCs w:val="28"/>
              </w:rPr>
            </w:pPr>
            <w:r w:rsidRPr="002950A6">
              <w:rPr>
                <w:sz w:val="28"/>
                <w:szCs w:val="28"/>
              </w:rPr>
              <w:t>0,0011</w:t>
            </w:r>
          </w:p>
        </w:tc>
        <w:tc>
          <w:tcPr>
            <w:tcW w:w="734" w:type="pct"/>
            <w:tcBorders>
              <w:top w:val="nil"/>
              <w:left w:val="nil"/>
              <w:bottom w:val="single" w:sz="4" w:space="0" w:color="auto"/>
              <w:right w:val="single" w:sz="4" w:space="0" w:color="auto"/>
            </w:tcBorders>
            <w:noWrap/>
            <w:vAlign w:val="bottom"/>
            <w:hideMark/>
          </w:tcPr>
          <w:p w14:paraId="264E563A"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264EC8D6"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3B144A2C"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1894E6ED" w14:textId="77777777" w:rsidR="00597F0E" w:rsidRPr="002950A6" w:rsidRDefault="00597F0E" w:rsidP="0026162D">
            <w:pPr>
              <w:spacing w:before="60" w:after="60"/>
              <w:jc w:val="center"/>
              <w:rPr>
                <w:sz w:val="28"/>
                <w:szCs w:val="28"/>
              </w:rPr>
            </w:pPr>
            <w:r w:rsidRPr="002950A6">
              <w:rPr>
                <w:sz w:val="28"/>
                <w:szCs w:val="28"/>
              </w:rPr>
              <w:t>3</w:t>
            </w:r>
          </w:p>
        </w:tc>
        <w:tc>
          <w:tcPr>
            <w:tcW w:w="1028" w:type="pct"/>
            <w:tcBorders>
              <w:top w:val="nil"/>
              <w:left w:val="nil"/>
              <w:bottom w:val="single" w:sz="4" w:space="0" w:color="auto"/>
              <w:right w:val="single" w:sz="4" w:space="0" w:color="auto"/>
            </w:tcBorders>
            <w:vAlign w:val="center"/>
            <w:hideMark/>
          </w:tcPr>
          <w:p w14:paraId="236BDFF3" w14:textId="77777777" w:rsidR="00597F0E" w:rsidRPr="002950A6" w:rsidRDefault="00597F0E" w:rsidP="0026162D">
            <w:pPr>
              <w:spacing w:before="60" w:after="60"/>
              <w:jc w:val="both"/>
              <w:rPr>
                <w:sz w:val="28"/>
                <w:szCs w:val="28"/>
              </w:rPr>
            </w:pPr>
            <w:r w:rsidRPr="002950A6">
              <w:rPr>
                <w:sz w:val="28"/>
                <w:szCs w:val="28"/>
              </w:rPr>
              <w:t>Găng tay bảo hộ</w:t>
            </w:r>
          </w:p>
        </w:tc>
        <w:tc>
          <w:tcPr>
            <w:tcW w:w="606" w:type="pct"/>
            <w:tcBorders>
              <w:top w:val="nil"/>
              <w:left w:val="nil"/>
              <w:bottom w:val="single" w:sz="4" w:space="0" w:color="auto"/>
              <w:right w:val="single" w:sz="4" w:space="0" w:color="auto"/>
            </w:tcBorders>
            <w:vAlign w:val="center"/>
            <w:hideMark/>
          </w:tcPr>
          <w:p w14:paraId="7C7B3C8C"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1ECECDCF"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noWrap/>
            <w:vAlign w:val="bottom"/>
            <w:hideMark/>
          </w:tcPr>
          <w:p w14:paraId="7EBA36EB" w14:textId="77777777" w:rsidR="00597F0E" w:rsidRPr="002950A6" w:rsidRDefault="00597F0E" w:rsidP="0026162D">
            <w:pPr>
              <w:spacing w:before="60" w:after="60"/>
              <w:jc w:val="center"/>
              <w:rPr>
                <w:sz w:val="28"/>
                <w:szCs w:val="28"/>
              </w:rPr>
            </w:pPr>
            <w:r w:rsidRPr="002950A6">
              <w:rPr>
                <w:sz w:val="28"/>
                <w:szCs w:val="28"/>
              </w:rPr>
              <w:t>0,0005</w:t>
            </w:r>
          </w:p>
        </w:tc>
        <w:tc>
          <w:tcPr>
            <w:tcW w:w="734" w:type="pct"/>
            <w:tcBorders>
              <w:top w:val="nil"/>
              <w:left w:val="nil"/>
              <w:bottom w:val="single" w:sz="4" w:space="0" w:color="auto"/>
              <w:right w:val="single" w:sz="4" w:space="0" w:color="auto"/>
            </w:tcBorders>
            <w:noWrap/>
            <w:vAlign w:val="bottom"/>
            <w:hideMark/>
          </w:tcPr>
          <w:p w14:paraId="48D9C277"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65063B0D"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5BD8C490"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146E5BC5" w14:textId="77777777" w:rsidR="00597F0E" w:rsidRPr="002950A6" w:rsidRDefault="00597F0E" w:rsidP="0026162D">
            <w:pPr>
              <w:spacing w:before="60" w:after="60"/>
              <w:jc w:val="center"/>
              <w:rPr>
                <w:sz w:val="28"/>
                <w:szCs w:val="28"/>
              </w:rPr>
            </w:pPr>
            <w:r w:rsidRPr="002950A6">
              <w:rPr>
                <w:sz w:val="28"/>
                <w:szCs w:val="28"/>
              </w:rPr>
              <w:t>4</w:t>
            </w:r>
          </w:p>
        </w:tc>
        <w:tc>
          <w:tcPr>
            <w:tcW w:w="1028" w:type="pct"/>
            <w:tcBorders>
              <w:top w:val="nil"/>
              <w:left w:val="nil"/>
              <w:bottom w:val="single" w:sz="4" w:space="0" w:color="auto"/>
              <w:right w:val="single" w:sz="4" w:space="0" w:color="auto"/>
            </w:tcBorders>
            <w:vAlign w:val="center"/>
            <w:hideMark/>
          </w:tcPr>
          <w:p w14:paraId="68C3499D" w14:textId="77777777" w:rsidR="00597F0E" w:rsidRPr="002950A6" w:rsidRDefault="00597F0E" w:rsidP="0026162D">
            <w:pPr>
              <w:spacing w:before="60" w:after="60"/>
              <w:jc w:val="both"/>
              <w:rPr>
                <w:sz w:val="28"/>
                <w:szCs w:val="28"/>
              </w:rPr>
            </w:pPr>
            <w:r w:rsidRPr="002950A6">
              <w:rPr>
                <w:sz w:val="28"/>
                <w:szCs w:val="28"/>
              </w:rPr>
              <w:t>Khẩu trang</w:t>
            </w:r>
          </w:p>
        </w:tc>
        <w:tc>
          <w:tcPr>
            <w:tcW w:w="606" w:type="pct"/>
            <w:tcBorders>
              <w:top w:val="nil"/>
              <w:left w:val="nil"/>
              <w:bottom w:val="single" w:sz="4" w:space="0" w:color="auto"/>
              <w:right w:val="single" w:sz="4" w:space="0" w:color="auto"/>
            </w:tcBorders>
            <w:vAlign w:val="center"/>
            <w:hideMark/>
          </w:tcPr>
          <w:p w14:paraId="26EBFCF4"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4653EC37"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noWrap/>
            <w:vAlign w:val="bottom"/>
            <w:hideMark/>
          </w:tcPr>
          <w:p w14:paraId="1C99D013" w14:textId="77777777" w:rsidR="00597F0E" w:rsidRPr="002950A6" w:rsidRDefault="00597F0E" w:rsidP="0026162D">
            <w:pPr>
              <w:spacing w:before="60" w:after="60"/>
              <w:jc w:val="center"/>
              <w:rPr>
                <w:sz w:val="28"/>
                <w:szCs w:val="28"/>
              </w:rPr>
            </w:pPr>
            <w:r w:rsidRPr="002950A6">
              <w:rPr>
                <w:sz w:val="28"/>
                <w:szCs w:val="28"/>
              </w:rPr>
              <w:t>0,0011</w:t>
            </w:r>
          </w:p>
        </w:tc>
        <w:tc>
          <w:tcPr>
            <w:tcW w:w="734" w:type="pct"/>
            <w:tcBorders>
              <w:top w:val="nil"/>
              <w:left w:val="nil"/>
              <w:bottom w:val="single" w:sz="4" w:space="0" w:color="auto"/>
              <w:right w:val="single" w:sz="4" w:space="0" w:color="auto"/>
            </w:tcBorders>
            <w:noWrap/>
            <w:vAlign w:val="bottom"/>
            <w:hideMark/>
          </w:tcPr>
          <w:p w14:paraId="53D0376D"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75EB3838"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5CAFB60D"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5F9AAD8" w14:textId="77777777" w:rsidR="00597F0E" w:rsidRPr="002950A6" w:rsidRDefault="00597F0E" w:rsidP="0026162D">
            <w:pPr>
              <w:spacing w:before="60" w:after="60"/>
              <w:jc w:val="center"/>
              <w:rPr>
                <w:sz w:val="28"/>
                <w:szCs w:val="28"/>
              </w:rPr>
            </w:pPr>
            <w:r w:rsidRPr="002950A6">
              <w:rPr>
                <w:sz w:val="28"/>
                <w:szCs w:val="28"/>
              </w:rPr>
              <w:t>5</w:t>
            </w:r>
          </w:p>
        </w:tc>
        <w:tc>
          <w:tcPr>
            <w:tcW w:w="1028" w:type="pct"/>
            <w:tcBorders>
              <w:top w:val="nil"/>
              <w:left w:val="nil"/>
              <w:bottom w:val="single" w:sz="4" w:space="0" w:color="auto"/>
              <w:right w:val="single" w:sz="4" w:space="0" w:color="auto"/>
            </w:tcBorders>
            <w:vAlign w:val="center"/>
            <w:hideMark/>
          </w:tcPr>
          <w:p w14:paraId="761BF4D6" w14:textId="77777777" w:rsidR="00597F0E" w:rsidRPr="002950A6" w:rsidRDefault="00597F0E" w:rsidP="0026162D">
            <w:pPr>
              <w:spacing w:before="60" w:after="60"/>
              <w:jc w:val="both"/>
              <w:rPr>
                <w:sz w:val="28"/>
                <w:szCs w:val="28"/>
              </w:rPr>
            </w:pPr>
            <w:r w:rsidRPr="002950A6">
              <w:rPr>
                <w:sz w:val="28"/>
                <w:szCs w:val="28"/>
              </w:rPr>
              <w:t>Ủng cao su</w:t>
            </w:r>
          </w:p>
        </w:tc>
        <w:tc>
          <w:tcPr>
            <w:tcW w:w="606" w:type="pct"/>
            <w:tcBorders>
              <w:top w:val="nil"/>
              <w:left w:val="nil"/>
              <w:bottom w:val="single" w:sz="4" w:space="0" w:color="auto"/>
              <w:right w:val="single" w:sz="4" w:space="0" w:color="auto"/>
            </w:tcBorders>
            <w:vAlign w:val="center"/>
            <w:hideMark/>
          </w:tcPr>
          <w:p w14:paraId="298CA3D0"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137535F6"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12A3D837" w14:textId="77777777" w:rsidR="00597F0E" w:rsidRPr="002950A6" w:rsidRDefault="00597F0E" w:rsidP="0026162D">
            <w:pPr>
              <w:spacing w:before="60" w:after="60"/>
              <w:jc w:val="center"/>
              <w:rPr>
                <w:sz w:val="28"/>
                <w:szCs w:val="28"/>
              </w:rPr>
            </w:pPr>
            <w:r w:rsidRPr="002950A6">
              <w:rPr>
                <w:sz w:val="28"/>
                <w:szCs w:val="28"/>
              </w:rPr>
              <w:t>0,0003</w:t>
            </w:r>
          </w:p>
        </w:tc>
        <w:tc>
          <w:tcPr>
            <w:tcW w:w="734" w:type="pct"/>
            <w:tcBorders>
              <w:top w:val="nil"/>
              <w:left w:val="nil"/>
              <w:bottom w:val="single" w:sz="4" w:space="0" w:color="auto"/>
              <w:right w:val="single" w:sz="4" w:space="0" w:color="auto"/>
            </w:tcBorders>
            <w:noWrap/>
            <w:vAlign w:val="bottom"/>
            <w:hideMark/>
          </w:tcPr>
          <w:p w14:paraId="32AA7226" w14:textId="77777777" w:rsidR="00597F0E" w:rsidRPr="002950A6" w:rsidRDefault="00597F0E" w:rsidP="0026162D">
            <w:pPr>
              <w:spacing w:before="60" w:after="60"/>
              <w:jc w:val="right"/>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bottom"/>
            <w:hideMark/>
          </w:tcPr>
          <w:p w14:paraId="4FE9F02C" w14:textId="77777777" w:rsidR="00597F0E" w:rsidRPr="002950A6" w:rsidRDefault="00597F0E" w:rsidP="0026162D">
            <w:pPr>
              <w:spacing w:before="60" w:after="60"/>
              <w:jc w:val="right"/>
              <w:rPr>
                <w:sz w:val="28"/>
                <w:szCs w:val="28"/>
              </w:rPr>
            </w:pPr>
            <w:r w:rsidRPr="002950A6">
              <w:rPr>
                <w:sz w:val="28"/>
                <w:szCs w:val="28"/>
              </w:rPr>
              <w:t>0,0008</w:t>
            </w:r>
          </w:p>
        </w:tc>
      </w:tr>
      <w:tr w:rsidR="00BE230F" w:rsidRPr="002950A6" w14:paraId="77A09E46"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BE80A68" w14:textId="77777777" w:rsidR="00597F0E" w:rsidRPr="002950A6" w:rsidRDefault="00597F0E" w:rsidP="0026162D">
            <w:pPr>
              <w:spacing w:before="60" w:after="60"/>
              <w:jc w:val="center"/>
              <w:rPr>
                <w:sz w:val="28"/>
                <w:szCs w:val="28"/>
              </w:rPr>
            </w:pPr>
            <w:r w:rsidRPr="002950A6">
              <w:rPr>
                <w:sz w:val="28"/>
                <w:szCs w:val="28"/>
              </w:rPr>
              <w:t>6</w:t>
            </w:r>
          </w:p>
        </w:tc>
        <w:tc>
          <w:tcPr>
            <w:tcW w:w="1028" w:type="pct"/>
            <w:tcBorders>
              <w:top w:val="nil"/>
              <w:left w:val="nil"/>
              <w:bottom w:val="single" w:sz="4" w:space="0" w:color="auto"/>
              <w:right w:val="single" w:sz="4" w:space="0" w:color="auto"/>
            </w:tcBorders>
            <w:vAlign w:val="center"/>
            <w:hideMark/>
          </w:tcPr>
          <w:p w14:paraId="6FE41105" w14:textId="77777777" w:rsidR="00597F0E" w:rsidRPr="002950A6" w:rsidRDefault="00597F0E" w:rsidP="0026162D">
            <w:pPr>
              <w:spacing w:before="60" w:after="60"/>
              <w:jc w:val="both"/>
              <w:rPr>
                <w:sz w:val="28"/>
                <w:szCs w:val="28"/>
              </w:rPr>
            </w:pPr>
            <w:r w:rsidRPr="002950A6">
              <w:rPr>
                <w:sz w:val="28"/>
                <w:szCs w:val="28"/>
              </w:rPr>
              <w:t>Giầy bảo hộ lao động</w:t>
            </w:r>
          </w:p>
        </w:tc>
        <w:tc>
          <w:tcPr>
            <w:tcW w:w="606" w:type="pct"/>
            <w:tcBorders>
              <w:top w:val="nil"/>
              <w:left w:val="nil"/>
              <w:bottom w:val="single" w:sz="4" w:space="0" w:color="auto"/>
              <w:right w:val="single" w:sz="4" w:space="0" w:color="auto"/>
            </w:tcBorders>
            <w:vAlign w:val="center"/>
            <w:hideMark/>
          </w:tcPr>
          <w:p w14:paraId="1B6DD379"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5F5676BD"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131609D4" w14:textId="77777777" w:rsidR="00597F0E" w:rsidRPr="002950A6" w:rsidRDefault="00597F0E" w:rsidP="0026162D">
            <w:pPr>
              <w:spacing w:before="60" w:after="60"/>
              <w:jc w:val="center"/>
              <w:rPr>
                <w:sz w:val="28"/>
                <w:szCs w:val="28"/>
              </w:rPr>
            </w:pPr>
            <w:r w:rsidRPr="002950A6">
              <w:rPr>
                <w:sz w:val="28"/>
                <w:szCs w:val="28"/>
              </w:rPr>
              <w:t>0,0005</w:t>
            </w:r>
          </w:p>
        </w:tc>
        <w:tc>
          <w:tcPr>
            <w:tcW w:w="734" w:type="pct"/>
            <w:tcBorders>
              <w:top w:val="nil"/>
              <w:left w:val="nil"/>
              <w:bottom w:val="single" w:sz="4" w:space="0" w:color="auto"/>
              <w:right w:val="single" w:sz="4" w:space="0" w:color="auto"/>
            </w:tcBorders>
            <w:noWrap/>
            <w:vAlign w:val="bottom"/>
            <w:hideMark/>
          </w:tcPr>
          <w:p w14:paraId="4F83C356" w14:textId="77777777" w:rsidR="00597F0E" w:rsidRPr="002950A6" w:rsidRDefault="00597F0E" w:rsidP="0026162D">
            <w:pPr>
              <w:spacing w:before="60" w:after="60"/>
              <w:jc w:val="right"/>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bottom"/>
            <w:hideMark/>
          </w:tcPr>
          <w:p w14:paraId="0CE9925C" w14:textId="77777777" w:rsidR="00597F0E" w:rsidRPr="002950A6" w:rsidRDefault="00597F0E" w:rsidP="0026162D">
            <w:pPr>
              <w:spacing w:before="60" w:after="60"/>
              <w:jc w:val="right"/>
              <w:rPr>
                <w:sz w:val="28"/>
                <w:szCs w:val="28"/>
              </w:rPr>
            </w:pPr>
            <w:r w:rsidRPr="002950A6">
              <w:rPr>
                <w:sz w:val="28"/>
                <w:szCs w:val="28"/>
              </w:rPr>
              <w:t>0,0008</w:t>
            </w:r>
          </w:p>
        </w:tc>
      </w:tr>
      <w:tr w:rsidR="00BE230F" w:rsidRPr="002950A6" w14:paraId="03293C4F"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67E4CEE0" w14:textId="77777777" w:rsidR="00597F0E" w:rsidRPr="002950A6" w:rsidRDefault="00597F0E" w:rsidP="0026162D">
            <w:pPr>
              <w:spacing w:before="60" w:after="60"/>
              <w:jc w:val="center"/>
              <w:rPr>
                <w:sz w:val="28"/>
                <w:szCs w:val="28"/>
              </w:rPr>
            </w:pPr>
            <w:r w:rsidRPr="002950A6">
              <w:rPr>
                <w:sz w:val="28"/>
                <w:szCs w:val="28"/>
              </w:rPr>
              <w:t>7</w:t>
            </w:r>
          </w:p>
        </w:tc>
        <w:tc>
          <w:tcPr>
            <w:tcW w:w="1028" w:type="pct"/>
            <w:tcBorders>
              <w:top w:val="nil"/>
              <w:left w:val="nil"/>
              <w:bottom w:val="single" w:sz="4" w:space="0" w:color="auto"/>
              <w:right w:val="single" w:sz="4" w:space="0" w:color="auto"/>
            </w:tcBorders>
            <w:vAlign w:val="center"/>
            <w:hideMark/>
          </w:tcPr>
          <w:p w14:paraId="4FE1537F" w14:textId="77777777" w:rsidR="00597F0E" w:rsidRPr="002950A6" w:rsidRDefault="00597F0E" w:rsidP="0026162D">
            <w:pPr>
              <w:spacing w:before="60" w:after="60"/>
              <w:jc w:val="both"/>
              <w:rPr>
                <w:sz w:val="28"/>
                <w:szCs w:val="28"/>
              </w:rPr>
            </w:pPr>
            <w:r w:rsidRPr="002950A6">
              <w:rPr>
                <w:sz w:val="28"/>
                <w:szCs w:val="28"/>
              </w:rPr>
              <w:t>Quần áo mưa</w:t>
            </w:r>
          </w:p>
        </w:tc>
        <w:tc>
          <w:tcPr>
            <w:tcW w:w="606" w:type="pct"/>
            <w:tcBorders>
              <w:top w:val="nil"/>
              <w:left w:val="nil"/>
              <w:bottom w:val="single" w:sz="4" w:space="0" w:color="auto"/>
              <w:right w:val="single" w:sz="4" w:space="0" w:color="auto"/>
            </w:tcBorders>
            <w:vAlign w:val="center"/>
            <w:hideMark/>
          </w:tcPr>
          <w:p w14:paraId="124D0D1A" w14:textId="77777777" w:rsidR="00597F0E" w:rsidRPr="002950A6" w:rsidRDefault="002B148F"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30FC4961"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5997EB26" w14:textId="77777777" w:rsidR="00597F0E" w:rsidRPr="002950A6" w:rsidRDefault="00597F0E" w:rsidP="0026162D">
            <w:pPr>
              <w:spacing w:before="60" w:after="60"/>
              <w:jc w:val="center"/>
              <w:rPr>
                <w:sz w:val="28"/>
                <w:szCs w:val="28"/>
              </w:rPr>
            </w:pPr>
            <w:r w:rsidRPr="002950A6">
              <w:rPr>
                <w:sz w:val="28"/>
                <w:szCs w:val="28"/>
              </w:rPr>
              <w:t>0,0003</w:t>
            </w:r>
          </w:p>
        </w:tc>
        <w:tc>
          <w:tcPr>
            <w:tcW w:w="734" w:type="pct"/>
            <w:tcBorders>
              <w:top w:val="nil"/>
              <w:left w:val="nil"/>
              <w:bottom w:val="single" w:sz="4" w:space="0" w:color="auto"/>
              <w:right w:val="single" w:sz="4" w:space="0" w:color="auto"/>
            </w:tcBorders>
            <w:noWrap/>
            <w:vAlign w:val="bottom"/>
            <w:hideMark/>
          </w:tcPr>
          <w:p w14:paraId="3424F3A3" w14:textId="77777777" w:rsidR="00597F0E" w:rsidRPr="002950A6" w:rsidRDefault="00597F0E" w:rsidP="0026162D">
            <w:pPr>
              <w:spacing w:before="60" w:after="60"/>
              <w:jc w:val="right"/>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bottom"/>
            <w:hideMark/>
          </w:tcPr>
          <w:p w14:paraId="08A37E19" w14:textId="77777777" w:rsidR="00597F0E" w:rsidRPr="002950A6" w:rsidRDefault="00597F0E" w:rsidP="0026162D">
            <w:pPr>
              <w:spacing w:before="60" w:after="60"/>
              <w:jc w:val="right"/>
              <w:rPr>
                <w:sz w:val="28"/>
                <w:szCs w:val="28"/>
              </w:rPr>
            </w:pPr>
            <w:r w:rsidRPr="002950A6">
              <w:rPr>
                <w:sz w:val="28"/>
                <w:szCs w:val="28"/>
              </w:rPr>
              <w:t>0,0008</w:t>
            </w:r>
          </w:p>
        </w:tc>
      </w:tr>
      <w:tr w:rsidR="00BE230F" w:rsidRPr="002950A6" w14:paraId="422E1C87"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FFB5127" w14:textId="77777777" w:rsidR="00597F0E" w:rsidRPr="002950A6" w:rsidRDefault="00597F0E" w:rsidP="0026162D">
            <w:pPr>
              <w:spacing w:before="60" w:after="60"/>
              <w:jc w:val="center"/>
              <w:rPr>
                <w:sz w:val="28"/>
                <w:szCs w:val="28"/>
              </w:rPr>
            </w:pPr>
            <w:r w:rsidRPr="002950A6">
              <w:rPr>
                <w:sz w:val="28"/>
                <w:szCs w:val="28"/>
              </w:rPr>
              <w:t>8</w:t>
            </w:r>
          </w:p>
        </w:tc>
        <w:tc>
          <w:tcPr>
            <w:tcW w:w="1028" w:type="pct"/>
            <w:tcBorders>
              <w:top w:val="nil"/>
              <w:left w:val="nil"/>
              <w:bottom w:val="single" w:sz="4" w:space="0" w:color="auto"/>
              <w:right w:val="single" w:sz="4" w:space="0" w:color="auto"/>
            </w:tcBorders>
            <w:vAlign w:val="center"/>
            <w:hideMark/>
          </w:tcPr>
          <w:p w14:paraId="476536B0" w14:textId="77777777" w:rsidR="00597F0E" w:rsidRPr="002950A6" w:rsidRDefault="00597F0E" w:rsidP="0026162D">
            <w:pPr>
              <w:spacing w:before="60" w:after="60"/>
              <w:jc w:val="both"/>
              <w:rPr>
                <w:sz w:val="28"/>
                <w:szCs w:val="28"/>
              </w:rPr>
            </w:pPr>
            <w:r w:rsidRPr="002950A6">
              <w:rPr>
                <w:sz w:val="28"/>
                <w:szCs w:val="28"/>
              </w:rPr>
              <w:t>Áo phản quang</w:t>
            </w:r>
          </w:p>
        </w:tc>
        <w:tc>
          <w:tcPr>
            <w:tcW w:w="606" w:type="pct"/>
            <w:tcBorders>
              <w:top w:val="nil"/>
              <w:left w:val="nil"/>
              <w:bottom w:val="single" w:sz="4" w:space="0" w:color="auto"/>
              <w:right w:val="single" w:sz="4" w:space="0" w:color="auto"/>
            </w:tcBorders>
            <w:vAlign w:val="center"/>
            <w:hideMark/>
          </w:tcPr>
          <w:p w14:paraId="10EFCF8A"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5AF98D30"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32AA6326" w14:textId="77777777" w:rsidR="00597F0E" w:rsidRPr="002950A6" w:rsidRDefault="00597F0E" w:rsidP="0026162D">
            <w:pPr>
              <w:spacing w:before="60" w:after="60"/>
              <w:jc w:val="center"/>
              <w:rPr>
                <w:sz w:val="28"/>
                <w:szCs w:val="28"/>
              </w:rPr>
            </w:pPr>
            <w:r w:rsidRPr="002950A6">
              <w:rPr>
                <w:sz w:val="28"/>
                <w:szCs w:val="28"/>
              </w:rPr>
              <w:t>0,0011</w:t>
            </w:r>
          </w:p>
        </w:tc>
        <w:tc>
          <w:tcPr>
            <w:tcW w:w="734" w:type="pct"/>
            <w:tcBorders>
              <w:top w:val="nil"/>
              <w:left w:val="nil"/>
              <w:bottom w:val="single" w:sz="4" w:space="0" w:color="auto"/>
              <w:right w:val="single" w:sz="4" w:space="0" w:color="auto"/>
            </w:tcBorders>
            <w:noWrap/>
            <w:vAlign w:val="bottom"/>
            <w:hideMark/>
          </w:tcPr>
          <w:p w14:paraId="4DAA742F"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1F37FE93"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19A3EB24"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7E0939AF" w14:textId="77777777" w:rsidR="00597F0E" w:rsidRPr="002950A6" w:rsidRDefault="00597F0E" w:rsidP="0026162D">
            <w:pPr>
              <w:spacing w:before="60" w:after="60"/>
              <w:jc w:val="center"/>
              <w:rPr>
                <w:sz w:val="28"/>
                <w:szCs w:val="28"/>
              </w:rPr>
            </w:pPr>
            <w:r w:rsidRPr="002950A6">
              <w:rPr>
                <w:sz w:val="28"/>
                <w:szCs w:val="28"/>
              </w:rPr>
              <w:t>9</w:t>
            </w:r>
          </w:p>
        </w:tc>
        <w:tc>
          <w:tcPr>
            <w:tcW w:w="1028" w:type="pct"/>
            <w:tcBorders>
              <w:top w:val="nil"/>
              <w:left w:val="nil"/>
              <w:bottom w:val="single" w:sz="4" w:space="0" w:color="auto"/>
              <w:right w:val="single" w:sz="4" w:space="0" w:color="auto"/>
            </w:tcBorders>
            <w:vAlign w:val="center"/>
            <w:hideMark/>
          </w:tcPr>
          <w:p w14:paraId="42F6FC30" w14:textId="77777777" w:rsidR="00597F0E" w:rsidRPr="002950A6" w:rsidRDefault="00597F0E" w:rsidP="0026162D">
            <w:pPr>
              <w:spacing w:before="60" w:after="60"/>
              <w:jc w:val="both"/>
              <w:rPr>
                <w:sz w:val="28"/>
                <w:szCs w:val="28"/>
              </w:rPr>
            </w:pPr>
            <w:r w:rsidRPr="002950A6">
              <w:rPr>
                <w:sz w:val="28"/>
                <w:szCs w:val="28"/>
              </w:rPr>
              <w:t>Găng tay chống axit</w:t>
            </w:r>
          </w:p>
        </w:tc>
        <w:tc>
          <w:tcPr>
            <w:tcW w:w="606" w:type="pct"/>
            <w:tcBorders>
              <w:top w:val="nil"/>
              <w:left w:val="nil"/>
              <w:bottom w:val="single" w:sz="4" w:space="0" w:color="auto"/>
              <w:right w:val="single" w:sz="4" w:space="0" w:color="auto"/>
            </w:tcBorders>
            <w:vAlign w:val="center"/>
            <w:hideMark/>
          </w:tcPr>
          <w:p w14:paraId="1835A2F8"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5CB9BC4A"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5C794590" w14:textId="77777777" w:rsidR="00597F0E" w:rsidRPr="002950A6" w:rsidRDefault="00597F0E" w:rsidP="0026162D">
            <w:pPr>
              <w:spacing w:before="60" w:after="60"/>
              <w:jc w:val="center"/>
              <w:rPr>
                <w:sz w:val="28"/>
                <w:szCs w:val="28"/>
              </w:rPr>
            </w:pPr>
            <w:r w:rsidRPr="002950A6">
              <w:rPr>
                <w:sz w:val="28"/>
                <w:szCs w:val="28"/>
              </w:rPr>
              <w:t>0,0011</w:t>
            </w:r>
          </w:p>
        </w:tc>
        <w:tc>
          <w:tcPr>
            <w:tcW w:w="734" w:type="pct"/>
            <w:tcBorders>
              <w:top w:val="nil"/>
              <w:left w:val="nil"/>
              <w:bottom w:val="single" w:sz="4" w:space="0" w:color="auto"/>
              <w:right w:val="single" w:sz="4" w:space="0" w:color="auto"/>
            </w:tcBorders>
            <w:noWrap/>
            <w:vAlign w:val="bottom"/>
            <w:hideMark/>
          </w:tcPr>
          <w:p w14:paraId="336E879F"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32559E3A"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73C02A6A"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40809646" w14:textId="77777777" w:rsidR="00597F0E" w:rsidRPr="002950A6" w:rsidRDefault="00597F0E" w:rsidP="0026162D">
            <w:pPr>
              <w:spacing w:before="60" w:after="60"/>
              <w:jc w:val="center"/>
              <w:rPr>
                <w:sz w:val="28"/>
                <w:szCs w:val="28"/>
              </w:rPr>
            </w:pPr>
            <w:r w:rsidRPr="002950A6">
              <w:rPr>
                <w:sz w:val="28"/>
                <w:szCs w:val="28"/>
              </w:rPr>
              <w:t>10</w:t>
            </w:r>
          </w:p>
        </w:tc>
        <w:tc>
          <w:tcPr>
            <w:tcW w:w="1028" w:type="pct"/>
            <w:tcBorders>
              <w:top w:val="nil"/>
              <w:left w:val="nil"/>
              <w:bottom w:val="single" w:sz="4" w:space="0" w:color="auto"/>
              <w:right w:val="single" w:sz="4" w:space="0" w:color="auto"/>
            </w:tcBorders>
            <w:vAlign w:val="center"/>
            <w:hideMark/>
          </w:tcPr>
          <w:p w14:paraId="2011DF3D" w14:textId="77777777" w:rsidR="00597F0E" w:rsidRPr="002950A6" w:rsidRDefault="00597F0E" w:rsidP="0026162D">
            <w:pPr>
              <w:spacing w:before="60" w:after="60"/>
              <w:jc w:val="both"/>
              <w:rPr>
                <w:sz w:val="28"/>
                <w:szCs w:val="28"/>
              </w:rPr>
            </w:pPr>
            <w:r w:rsidRPr="002950A6">
              <w:rPr>
                <w:sz w:val="28"/>
                <w:szCs w:val="28"/>
              </w:rPr>
              <w:t>Kính bảo hộ</w:t>
            </w:r>
          </w:p>
        </w:tc>
        <w:tc>
          <w:tcPr>
            <w:tcW w:w="606" w:type="pct"/>
            <w:tcBorders>
              <w:top w:val="nil"/>
              <w:left w:val="nil"/>
              <w:bottom w:val="single" w:sz="4" w:space="0" w:color="auto"/>
              <w:right w:val="single" w:sz="4" w:space="0" w:color="auto"/>
            </w:tcBorders>
            <w:vAlign w:val="center"/>
            <w:hideMark/>
          </w:tcPr>
          <w:p w14:paraId="68ADD889"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7058F481"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1FA8F8EB" w14:textId="77777777" w:rsidR="00597F0E" w:rsidRPr="002950A6" w:rsidRDefault="00597F0E" w:rsidP="0026162D">
            <w:pPr>
              <w:spacing w:before="60" w:after="60"/>
              <w:jc w:val="center"/>
              <w:rPr>
                <w:sz w:val="28"/>
                <w:szCs w:val="28"/>
              </w:rPr>
            </w:pPr>
            <w:r w:rsidRPr="002950A6">
              <w:rPr>
                <w:sz w:val="28"/>
                <w:szCs w:val="28"/>
              </w:rPr>
              <w:t>0,0003</w:t>
            </w:r>
          </w:p>
        </w:tc>
        <w:tc>
          <w:tcPr>
            <w:tcW w:w="734" w:type="pct"/>
            <w:tcBorders>
              <w:top w:val="nil"/>
              <w:left w:val="nil"/>
              <w:bottom w:val="single" w:sz="4" w:space="0" w:color="auto"/>
              <w:right w:val="single" w:sz="4" w:space="0" w:color="auto"/>
            </w:tcBorders>
            <w:noWrap/>
            <w:vAlign w:val="bottom"/>
            <w:hideMark/>
          </w:tcPr>
          <w:p w14:paraId="3062132F" w14:textId="77777777" w:rsidR="00597F0E" w:rsidRPr="002950A6" w:rsidRDefault="00597F0E" w:rsidP="0026162D">
            <w:pPr>
              <w:spacing w:before="60" w:after="60"/>
              <w:jc w:val="right"/>
              <w:rPr>
                <w:sz w:val="28"/>
                <w:szCs w:val="28"/>
              </w:rPr>
            </w:pPr>
            <w:r w:rsidRPr="002950A6">
              <w:rPr>
                <w:sz w:val="28"/>
                <w:szCs w:val="28"/>
              </w:rPr>
              <w:t>0,0005</w:t>
            </w:r>
          </w:p>
        </w:tc>
        <w:tc>
          <w:tcPr>
            <w:tcW w:w="734" w:type="pct"/>
            <w:tcBorders>
              <w:top w:val="nil"/>
              <w:left w:val="nil"/>
              <w:bottom w:val="single" w:sz="4" w:space="0" w:color="auto"/>
              <w:right w:val="single" w:sz="4" w:space="0" w:color="auto"/>
            </w:tcBorders>
            <w:noWrap/>
            <w:vAlign w:val="bottom"/>
            <w:hideMark/>
          </w:tcPr>
          <w:p w14:paraId="3D86B450" w14:textId="77777777" w:rsidR="00597F0E" w:rsidRPr="002950A6" w:rsidRDefault="00597F0E" w:rsidP="0026162D">
            <w:pPr>
              <w:spacing w:before="60" w:after="60"/>
              <w:jc w:val="right"/>
              <w:rPr>
                <w:sz w:val="28"/>
                <w:szCs w:val="28"/>
              </w:rPr>
            </w:pPr>
            <w:r w:rsidRPr="002950A6">
              <w:rPr>
                <w:sz w:val="28"/>
                <w:szCs w:val="28"/>
              </w:rPr>
              <w:t>0,0005</w:t>
            </w:r>
          </w:p>
        </w:tc>
      </w:tr>
      <w:tr w:rsidR="00BE230F" w:rsidRPr="002950A6" w14:paraId="6545BC7C"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E281E0B" w14:textId="77777777" w:rsidR="00597F0E" w:rsidRPr="002950A6" w:rsidRDefault="00597F0E" w:rsidP="0026162D">
            <w:pPr>
              <w:spacing w:before="60" w:after="60"/>
              <w:jc w:val="center"/>
              <w:rPr>
                <w:sz w:val="28"/>
                <w:szCs w:val="28"/>
              </w:rPr>
            </w:pPr>
            <w:r w:rsidRPr="002950A6">
              <w:rPr>
                <w:sz w:val="28"/>
                <w:szCs w:val="28"/>
              </w:rPr>
              <w:t>11</w:t>
            </w:r>
          </w:p>
        </w:tc>
        <w:tc>
          <w:tcPr>
            <w:tcW w:w="1028" w:type="pct"/>
            <w:tcBorders>
              <w:top w:val="nil"/>
              <w:left w:val="nil"/>
              <w:bottom w:val="single" w:sz="4" w:space="0" w:color="auto"/>
              <w:right w:val="single" w:sz="4" w:space="0" w:color="auto"/>
            </w:tcBorders>
            <w:vAlign w:val="center"/>
            <w:hideMark/>
          </w:tcPr>
          <w:p w14:paraId="54155773" w14:textId="77777777" w:rsidR="00597F0E" w:rsidRPr="002950A6" w:rsidRDefault="00597F0E" w:rsidP="0026162D">
            <w:pPr>
              <w:spacing w:before="60" w:after="60"/>
              <w:jc w:val="both"/>
              <w:rPr>
                <w:sz w:val="28"/>
                <w:szCs w:val="28"/>
              </w:rPr>
            </w:pPr>
            <w:r w:rsidRPr="002950A6">
              <w:rPr>
                <w:sz w:val="28"/>
                <w:szCs w:val="28"/>
              </w:rPr>
              <w:t>Đồ bảo hộ chống axit</w:t>
            </w:r>
          </w:p>
        </w:tc>
        <w:tc>
          <w:tcPr>
            <w:tcW w:w="606" w:type="pct"/>
            <w:tcBorders>
              <w:top w:val="nil"/>
              <w:left w:val="nil"/>
              <w:bottom w:val="single" w:sz="4" w:space="0" w:color="auto"/>
              <w:right w:val="single" w:sz="4" w:space="0" w:color="auto"/>
            </w:tcBorders>
            <w:vAlign w:val="center"/>
            <w:hideMark/>
          </w:tcPr>
          <w:p w14:paraId="51C8AD3E"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1AAB14E4"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304D41DA" w14:textId="77777777" w:rsidR="00597F0E" w:rsidRPr="002950A6" w:rsidRDefault="00597F0E" w:rsidP="0026162D">
            <w:pPr>
              <w:spacing w:before="60" w:after="60"/>
              <w:jc w:val="center"/>
              <w:rPr>
                <w:sz w:val="28"/>
                <w:szCs w:val="28"/>
              </w:rPr>
            </w:pPr>
            <w:r w:rsidRPr="002950A6">
              <w:rPr>
                <w:sz w:val="28"/>
                <w:szCs w:val="28"/>
              </w:rPr>
              <w:t>0,0011</w:t>
            </w:r>
          </w:p>
        </w:tc>
        <w:tc>
          <w:tcPr>
            <w:tcW w:w="734" w:type="pct"/>
            <w:tcBorders>
              <w:top w:val="nil"/>
              <w:left w:val="nil"/>
              <w:bottom w:val="single" w:sz="4" w:space="0" w:color="auto"/>
              <w:right w:val="single" w:sz="4" w:space="0" w:color="auto"/>
            </w:tcBorders>
            <w:noWrap/>
            <w:vAlign w:val="bottom"/>
            <w:hideMark/>
          </w:tcPr>
          <w:p w14:paraId="1EE40590" w14:textId="77777777" w:rsidR="00597F0E" w:rsidRPr="002950A6" w:rsidRDefault="00597F0E" w:rsidP="0026162D">
            <w:pPr>
              <w:spacing w:before="60" w:after="60"/>
              <w:jc w:val="right"/>
              <w:rPr>
                <w:sz w:val="28"/>
                <w:szCs w:val="28"/>
              </w:rPr>
            </w:pPr>
            <w:r w:rsidRPr="002950A6">
              <w:rPr>
                <w:sz w:val="28"/>
                <w:szCs w:val="28"/>
              </w:rPr>
              <w:t>0,0017</w:t>
            </w:r>
          </w:p>
        </w:tc>
        <w:tc>
          <w:tcPr>
            <w:tcW w:w="734" w:type="pct"/>
            <w:tcBorders>
              <w:top w:val="nil"/>
              <w:left w:val="nil"/>
              <w:bottom w:val="single" w:sz="4" w:space="0" w:color="auto"/>
              <w:right w:val="single" w:sz="4" w:space="0" w:color="auto"/>
            </w:tcBorders>
            <w:noWrap/>
            <w:vAlign w:val="bottom"/>
            <w:hideMark/>
          </w:tcPr>
          <w:p w14:paraId="2CB63616" w14:textId="77777777" w:rsidR="00597F0E" w:rsidRPr="002950A6" w:rsidRDefault="00597F0E" w:rsidP="0026162D">
            <w:pPr>
              <w:spacing w:before="60" w:after="60"/>
              <w:jc w:val="right"/>
              <w:rPr>
                <w:sz w:val="28"/>
                <w:szCs w:val="28"/>
              </w:rPr>
            </w:pPr>
            <w:r w:rsidRPr="002950A6">
              <w:rPr>
                <w:sz w:val="28"/>
                <w:szCs w:val="28"/>
              </w:rPr>
              <w:t>0,0015</w:t>
            </w:r>
          </w:p>
        </w:tc>
      </w:tr>
      <w:tr w:rsidR="00BE230F" w:rsidRPr="002950A6" w14:paraId="0BEFFD66" w14:textId="77777777" w:rsidTr="00207115">
        <w:trPr>
          <w:trHeight w:val="449"/>
        </w:trPr>
        <w:tc>
          <w:tcPr>
            <w:tcW w:w="431" w:type="pct"/>
            <w:tcBorders>
              <w:top w:val="nil"/>
              <w:left w:val="single" w:sz="4" w:space="0" w:color="auto"/>
              <w:bottom w:val="single" w:sz="4" w:space="0" w:color="auto"/>
              <w:right w:val="single" w:sz="4" w:space="0" w:color="auto"/>
            </w:tcBorders>
            <w:vAlign w:val="center"/>
            <w:hideMark/>
          </w:tcPr>
          <w:p w14:paraId="3F5CE0BA" w14:textId="77777777" w:rsidR="00597F0E" w:rsidRPr="002950A6" w:rsidRDefault="00597F0E" w:rsidP="0026162D">
            <w:pPr>
              <w:spacing w:before="60" w:after="60"/>
              <w:jc w:val="center"/>
              <w:rPr>
                <w:sz w:val="28"/>
                <w:szCs w:val="28"/>
              </w:rPr>
            </w:pPr>
            <w:r w:rsidRPr="002950A6">
              <w:rPr>
                <w:sz w:val="28"/>
                <w:szCs w:val="28"/>
              </w:rPr>
              <w:t>12</w:t>
            </w:r>
          </w:p>
        </w:tc>
        <w:tc>
          <w:tcPr>
            <w:tcW w:w="1028" w:type="pct"/>
            <w:tcBorders>
              <w:top w:val="nil"/>
              <w:left w:val="nil"/>
              <w:bottom w:val="single" w:sz="4" w:space="0" w:color="auto"/>
              <w:right w:val="single" w:sz="4" w:space="0" w:color="auto"/>
            </w:tcBorders>
            <w:vAlign w:val="center"/>
            <w:hideMark/>
          </w:tcPr>
          <w:p w14:paraId="692606D3" w14:textId="77777777" w:rsidR="00597F0E" w:rsidRPr="002950A6" w:rsidRDefault="00597F0E" w:rsidP="0026162D">
            <w:pPr>
              <w:spacing w:before="60" w:after="60"/>
              <w:rPr>
                <w:sz w:val="28"/>
                <w:szCs w:val="28"/>
              </w:rPr>
            </w:pPr>
            <w:r w:rsidRPr="002950A6">
              <w:rPr>
                <w:sz w:val="28"/>
                <w:szCs w:val="28"/>
              </w:rPr>
              <w:t>Ủng hóa chất</w:t>
            </w:r>
          </w:p>
        </w:tc>
        <w:tc>
          <w:tcPr>
            <w:tcW w:w="606" w:type="pct"/>
            <w:tcBorders>
              <w:top w:val="nil"/>
              <w:left w:val="nil"/>
              <w:bottom w:val="single" w:sz="4" w:space="0" w:color="auto"/>
              <w:right w:val="single" w:sz="4" w:space="0" w:color="auto"/>
            </w:tcBorders>
            <w:vAlign w:val="center"/>
            <w:hideMark/>
          </w:tcPr>
          <w:p w14:paraId="72E0C2E3"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center"/>
            <w:hideMark/>
          </w:tcPr>
          <w:p w14:paraId="33A1706F"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center"/>
            <w:hideMark/>
          </w:tcPr>
          <w:p w14:paraId="53631070" w14:textId="77777777" w:rsidR="00597F0E" w:rsidRPr="002950A6" w:rsidRDefault="00597F0E" w:rsidP="0026162D">
            <w:pPr>
              <w:spacing w:before="60" w:after="60"/>
              <w:jc w:val="center"/>
              <w:rPr>
                <w:sz w:val="28"/>
                <w:szCs w:val="28"/>
              </w:rPr>
            </w:pPr>
            <w:r w:rsidRPr="002950A6">
              <w:rPr>
                <w:sz w:val="28"/>
                <w:szCs w:val="28"/>
              </w:rPr>
              <w:t>0,0003</w:t>
            </w:r>
          </w:p>
        </w:tc>
        <w:tc>
          <w:tcPr>
            <w:tcW w:w="734" w:type="pct"/>
            <w:tcBorders>
              <w:top w:val="nil"/>
              <w:left w:val="nil"/>
              <w:bottom w:val="single" w:sz="4" w:space="0" w:color="auto"/>
              <w:right w:val="single" w:sz="4" w:space="0" w:color="auto"/>
            </w:tcBorders>
            <w:noWrap/>
            <w:vAlign w:val="center"/>
            <w:hideMark/>
          </w:tcPr>
          <w:p w14:paraId="1A7A88C8" w14:textId="77777777" w:rsidR="00597F0E" w:rsidRPr="002950A6" w:rsidRDefault="00597F0E" w:rsidP="0026162D">
            <w:pPr>
              <w:spacing w:before="60" w:after="60"/>
              <w:jc w:val="center"/>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center"/>
            <w:hideMark/>
          </w:tcPr>
          <w:p w14:paraId="69DE304E" w14:textId="77777777" w:rsidR="00597F0E" w:rsidRPr="002950A6" w:rsidRDefault="00597F0E" w:rsidP="0026162D">
            <w:pPr>
              <w:spacing w:before="60" w:after="60"/>
              <w:jc w:val="center"/>
              <w:rPr>
                <w:sz w:val="28"/>
                <w:szCs w:val="28"/>
              </w:rPr>
            </w:pPr>
            <w:r w:rsidRPr="002950A6">
              <w:rPr>
                <w:sz w:val="28"/>
                <w:szCs w:val="28"/>
              </w:rPr>
              <w:t>0,0008</w:t>
            </w:r>
          </w:p>
        </w:tc>
      </w:tr>
      <w:tr w:rsidR="00BE230F" w:rsidRPr="002950A6" w14:paraId="75ED8366" w14:textId="77777777" w:rsidTr="00597F0E">
        <w:trPr>
          <w:trHeight w:val="630"/>
        </w:trPr>
        <w:tc>
          <w:tcPr>
            <w:tcW w:w="431" w:type="pct"/>
            <w:tcBorders>
              <w:top w:val="nil"/>
              <w:left w:val="single" w:sz="4" w:space="0" w:color="auto"/>
              <w:bottom w:val="single" w:sz="4" w:space="0" w:color="auto"/>
              <w:right w:val="single" w:sz="4" w:space="0" w:color="auto"/>
            </w:tcBorders>
            <w:vAlign w:val="center"/>
            <w:hideMark/>
          </w:tcPr>
          <w:p w14:paraId="10D8FC76" w14:textId="77777777" w:rsidR="00597F0E" w:rsidRPr="002950A6" w:rsidRDefault="00597F0E" w:rsidP="0026162D">
            <w:pPr>
              <w:spacing w:before="60" w:after="60"/>
              <w:jc w:val="center"/>
              <w:rPr>
                <w:sz w:val="28"/>
                <w:szCs w:val="28"/>
              </w:rPr>
            </w:pPr>
            <w:r w:rsidRPr="002950A6">
              <w:rPr>
                <w:sz w:val="28"/>
                <w:szCs w:val="28"/>
              </w:rPr>
              <w:t>13</w:t>
            </w:r>
          </w:p>
        </w:tc>
        <w:tc>
          <w:tcPr>
            <w:tcW w:w="1028" w:type="pct"/>
            <w:tcBorders>
              <w:top w:val="nil"/>
              <w:left w:val="nil"/>
              <w:bottom w:val="single" w:sz="4" w:space="0" w:color="auto"/>
              <w:right w:val="single" w:sz="4" w:space="0" w:color="auto"/>
            </w:tcBorders>
            <w:vAlign w:val="center"/>
            <w:hideMark/>
          </w:tcPr>
          <w:p w14:paraId="6F59FC80" w14:textId="77777777" w:rsidR="00597F0E" w:rsidRPr="002950A6" w:rsidRDefault="00597F0E" w:rsidP="0026162D">
            <w:pPr>
              <w:spacing w:before="60" w:after="60"/>
              <w:jc w:val="both"/>
              <w:rPr>
                <w:sz w:val="28"/>
                <w:szCs w:val="28"/>
              </w:rPr>
            </w:pPr>
            <w:r w:rsidRPr="002950A6">
              <w:rPr>
                <w:sz w:val="28"/>
                <w:szCs w:val="28"/>
              </w:rPr>
              <w:t>Trang phục hóa nghiệm</w:t>
            </w:r>
          </w:p>
        </w:tc>
        <w:tc>
          <w:tcPr>
            <w:tcW w:w="606" w:type="pct"/>
            <w:tcBorders>
              <w:top w:val="nil"/>
              <w:left w:val="nil"/>
              <w:bottom w:val="single" w:sz="4" w:space="0" w:color="auto"/>
              <w:right w:val="single" w:sz="4" w:space="0" w:color="auto"/>
            </w:tcBorders>
            <w:vAlign w:val="center"/>
            <w:hideMark/>
          </w:tcPr>
          <w:p w14:paraId="6A38BF32"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1E0BD561"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4705B983" w14:textId="77777777" w:rsidR="00597F0E" w:rsidRPr="002950A6" w:rsidRDefault="00597F0E" w:rsidP="0026162D">
            <w:pPr>
              <w:spacing w:before="60" w:after="60"/>
              <w:jc w:val="center"/>
              <w:rPr>
                <w:sz w:val="28"/>
                <w:szCs w:val="28"/>
              </w:rPr>
            </w:pPr>
            <w:r w:rsidRPr="002950A6">
              <w:rPr>
                <w:sz w:val="28"/>
                <w:szCs w:val="28"/>
              </w:rPr>
              <w:t>0,0003</w:t>
            </w:r>
          </w:p>
        </w:tc>
        <w:tc>
          <w:tcPr>
            <w:tcW w:w="734" w:type="pct"/>
            <w:tcBorders>
              <w:top w:val="nil"/>
              <w:left w:val="nil"/>
              <w:bottom w:val="single" w:sz="4" w:space="0" w:color="auto"/>
              <w:right w:val="single" w:sz="4" w:space="0" w:color="auto"/>
            </w:tcBorders>
            <w:noWrap/>
            <w:vAlign w:val="bottom"/>
            <w:hideMark/>
          </w:tcPr>
          <w:p w14:paraId="41AAB72C" w14:textId="77777777" w:rsidR="00597F0E" w:rsidRPr="002950A6" w:rsidRDefault="00597F0E" w:rsidP="0026162D">
            <w:pPr>
              <w:spacing w:before="60" w:after="60"/>
              <w:jc w:val="right"/>
              <w:rPr>
                <w:sz w:val="28"/>
                <w:szCs w:val="28"/>
              </w:rPr>
            </w:pPr>
            <w:r w:rsidRPr="002950A6">
              <w:rPr>
                <w:sz w:val="28"/>
                <w:szCs w:val="28"/>
              </w:rPr>
              <w:t>0,0008</w:t>
            </w:r>
          </w:p>
        </w:tc>
        <w:tc>
          <w:tcPr>
            <w:tcW w:w="734" w:type="pct"/>
            <w:tcBorders>
              <w:top w:val="nil"/>
              <w:left w:val="nil"/>
              <w:bottom w:val="single" w:sz="4" w:space="0" w:color="auto"/>
              <w:right w:val="single" w:sz="4" w:space="0" w:color="auto"/>
            </w:tcBorders>
            <w:noWrap/>
            <w:vAlign w:val="bottom"/>
            <w:hideMark/>
          </w:tcPr>
          <w:p w14:paraId="4D41F1FE" w14:textId="77777777" w:rsidR="00597F0E" w:rsidRPr="002950A6" w:rsidRDefault="00597F0E" w:rsidP="0026162D">
            <w:pPr>
              <w:spacing w:before="60" w:after="60"/>
              <w:jc w:val="right"/>
              <w:rPr>
                <w:sz w:val="28"/>
                <w:szCs w:val="28"/>
              </w:rPr>
            </w:pPr>
            <w:r w:rsidRPr="002950A6">
              <w:rPr>
                <w:sz w:val="28"/>
                <w:szCs w:val="28"/>
              </w:rPr>
              <w:t>0,0008</w:t>
            </w:r>
          </w:p>
        </w:tc>
      </w:tr>
      <w:tr w:rsidR="00BE230F" w:rsidRPr="002950A6" w14:paraId="72A4DCD0" w14:textId="77777777" w:rsidTr="00207115">
        <w:trPr>
          <w:trHeight w:val="777"/>
        </w:trPr>
        <w:tc>
          <w:tcPr>
            <w:tcW w:w="431" w:type="pct"/>
            <w:tcBorders>
              <w:top w:val="nil"/>
              <w:left w:val="single" w:sz="4" w:space="0" w:color="auto"/>
              <w:bottom w:val="single" w:sz="4" w:space="0" w:color="auto"/>
              <w:right w:val="single" w:sz="4" w:space="0" w:color="auto"/>
            </w:tcBorders>
            <w:vAlign w:val="center"/>
            <w:hideMark/>
          </w:tcPr>
          <w:p w14:paraId="33D6D000" w14:textId="77777777" w:rsidR="00597F0E" w:rsidRPr="002950A6" w:rsidRDefault="00597F0E" w:rsidP="0026162D">
            <w:pPr>
              <w:spacing w:before="60" w:after="60"/>
              <w:jc w:val="center"/>
              <w:rPr>
                <w:b/>
                <w:bCs/>
                <w:sz w:val="28"/>
                <w:szCs w:val="28"/>
              </w:rPr>
            </w:pPr>
            <w:r w:rsidRPr="002950A6">
              <w:rPr>
                <w:b/>
                <w:bCs/>
                <w:sz w:val="28"/>
                <w:szCs w:val="28"/>
              </w:rPr>
              <w:t>III</w:t>
            </w:r>
          </w:p>
        </w:tc>
        <w:tc>
          <w:tcPr>
            <w:tcW w:w="1028" w:type="pct"/>
            <w:tcBorders>
              <w:top w:val="nil"/>
              <w:left w:val="nil"/>
              <w:bottom w:val="single" w:sz="4" w:space="0" w:color="auto"/>
              <w:right w:val="single" w:sz="4" w:space="0" w:color="auto"/>
            </w:tcBorders>
            <w:vAlign w:val="center"/>
            <w:hideMark/>
          </w:tcPr>
          <w:p w14:paraId="52F651DC" w14:textId="77777777" w:rsidR="00597F0E" w:rsidRPr="002950A6" w:rsidRDefault="00597F0E" w:rsidP="0026162D">
            <w:pPr>
              <w:spacing w:before="60" w:after="60"/>
              <w:rPr>
                <w:b/>
                <w:bCs/>
                <w:sz w:val="28"/>
                <w:szCs w:val="28"/>
              </w:rPr>
            </w:pPr>
            <w:r w:rsidRPr="002950A6">
              <w:rPr>
                <w:b/>
                <w:bCs/>
                <w:sz w:val="28"/>
                <w:szCs w:val="28"/>
              </w:rPr>
              <w:t>Xử lý nước thải</w:t>
            </w:r>
          </w:p>
        </w:tc>
        <w:tc>
          <w:tcPr>
            <w:tcW w:w="606" w:type="pct"/>
            <w:tcBorders>
              <w:top w:val="nil"/>
              <w:left w:val="nil"/>
              <w:bottom w:val="single" w:sz="4" w:space="0" w:color="auto"/>
              <w:right w:val="single" w:sz="4" w:space="0" w:color="auto"/>
            </w:tcBorders>
            <w:vAlign w:val="center"/>
            <w:hideMark/>
          </w:tcPr>
          <w:p w14:paraId="4EAF5829" w14:textId="77777777" w:rsidR="00597F0E" w:rsidRPr="002950A6" w:rsidRDefault="00597F0E" w:rsidP="0026162D">
            <w:pPr>
              <w:spacing w:before="60" w:after="60"/>
              <w:jc w:val="center"/>
              <w:rPr>
                <w:b/>
                <w:bCs/>
                <w:sz w:val="28"/>
                <w:szCs w:val="28"/>
              </w:rPr>
            </w:pPr>
            <w:r w:rsidRPr="002950A6">
              <w:rPr>
                <w:b/>
                <w:bCs/>
                <w:sz w:val="28"/>
                <w:szCs w:val="28"/>
              </w:rPr>
              <w:t> </w:t>
            </w:r>
          </w:p>
        </w:tc>
        <w:tc>
          <w:tcPr>
            <w:tcW w:w="734" w:type="pct"/>
            <w:tcBorders>
              <w:top w:val="nil"/>
              <w:left w:val="nil"/>
              <w:bottom w:val="single" w:sz="4" w:space="0" w:color="auto"/>
              <w:right w:val="single" w:sz="4" w:space="0" w:color="auto"/>
            </w:tcBorders>
            <w:noWrap/>
            <w:vAlign w:val="bottom"/>
            <w:hideMark/>
          </w:tcPr>
          <w:p w14:paraId="37D604AC"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287E03EA" w14:textId="77777777" w:rsidR="00597F0E" w:rsidRPr="002950A6" w:rsidRDefault="00597F0E" w:rsidP="0026162D">
            <w:pPr>
              <w:spacing w:before="60" w:after="60"/>
              <w:jc w:val="center"/>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05690227" w14:textId="77777777" w:rsidR="00597F0E" w:rsidRPr="002950A6" w:rsidRDefault="00597F0E" w:rsidP="0026162D">
            <w:pPr>
              <w:spacing w:before="60" w:after="60"/>
              <w:rPr>
                <w:sz w:val="28"/>
                <w:szCs w:val="28"/>
              </w:rPr>
            </w:pPr>
            <w:r w:rsidRPr="002950A6">
              <w:rPr>
                <w:sz w:val="28"/>
                <w:szCs w:val="28"/>
              </w:rPr>
              <w:t> </w:t>
            </w:r>
          </w:p>
        </w:tc>
        <w:tc>
          <w:tcPr>
            <w:tcW w:w="734" w:type="pct"/>
            <w:tcBorders>
              <w:top w:val="nil"/>
              <w:left w:val="nil"/>
              <w:bottom w:val="single" w:sz="4" w:space="0" w:color="auto"/>
              <w:right w:val="single" w:sz="4" w:space="0" w:color="auto"/>
            </w:tcBorders>
            <w:noWrap/>
            <w:vAlign w:val="bottom"/>
            <w:hideMark/>
          </w:tcPr>
          <w:p w14:paraId="288432FD" w14:textId="77777777" w:rsidR="00597F0E" w:rsidRPr="002950A6" w:rsidRDefault="00597F0E" w:rsidP="0026162D">
            <w:pPr>
              <w:spacing w:before="60" w:after="60"/>
              <w:rPr>
                <w:sz w:val="28"/>
                <w:szCs w:val="28"/>
              </w:rPr>
            </w:pPr>
            <w:r w:rsidRPr="002950A6">
              <w:rPr>
                <w:sz w:val="28"/>
                <w:szCs w:val="28"/>
              </w:rPr>
              <w:t> </w:t>
            </w:r>
          </w:p>
        </w:tc>
      </w:tr>
      <w:tr w:rsidR="00BE230F" w:rsidRPr="002950A6" w14:paraId="1967BC12"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39B80DA6" w14:textId="77777777" w:rsidR="00597F0E" w:rsidRPr="002950A6" w:rsidRDefault="00597F0E" w:rsidP="0026162D">
            <w:pPr>
              <w:spacing w:before="60" w:after="60"/>
              <w:jc w:val="center"/>
              <w:rPr>
                <w:sz w:val="28"/>
                <w:szCs w:val="28"/>
              </w:rPr>
            </w:pPr>
            <w:r w:rsidRPr="002950A6">
              <w:rPr>
                <w:sz w:val="28"/>
                <w:szCs w:val="28"/>
              </w:rPr>
              <w:t>1</w:t>
            </w:r>
          </w:p>
        </w:tc>
        <w:tc>
          <w:tcPr>
            <w:tcW w:w="1028" w:type="pct"/>
            <w:tcBorders>
              <w:top w:val="nil"/>
              <w:left w:val="nil"/>
              <w:bottom w:val="single" w:sz="4" w:space="0" w:color="auto"/>
              <w:right w:val="single" w:sz="4" w:space="0" w:color="auto"/>
            </w:tcBorders>
            <w:vAlign w:val="center"/>
            <w:hideMark/>
          </w:tcPr>
          <w:p w14:paraId="64F07D55" w14:textId="77777777" w:rsidR="00597F0E" w:rsidRPr="002950A6" w:rsidRDefault="00597F0E" w:rsidP="0026162D">
            <w:pPr>
              <w:spacing w:before="60" w:after="60"/>
              <w:jc w:val="both"/>
              <w:rPr>
                <w:sz w:val="28"/>
                <w:szCs w:val="28"/>
              </w:rPr>
            </w:pPr>
            <w:r w:rsidRPr="002950A6">
              <w:rPr>
                <w:sz w:val="28"/>
                <w:szCs w:val="28"/>
              </w:rPr>
              <w:t>Quần áo bảo hộ</w:t>
            </w:r>
          </w:p>
        </w:tc>
        <w:tc>
          <w:tcPr>
            <w:tcW w:w="606" w:type="pct"/>
            <w:tcBorders>
              <w:top w:val="nil"/>
              <w:left w:val="nil"/>
              <w:bottom w:val="single" w:sz="4" w:space="0" w:color="auto"/>
              <w:right w:val="single" w:sz="4" w:space="0" w:color="auto"/>
            </w:tcBorders>
            <w:vAlign w:val="center"/>
            <w:hideMark/>
          </w:tcPr>
          <w:p w14:paraId="79051286"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52A4870E"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0CDDFEFA" w14:textId="77777777" w:rsidR="00597F0E" w:rsidRPr="002950A6" w:rsidRDefault="00597F0E" w:rsidP="0026162D">
            <w:pPr>
              <w:spacing w:before="60" w:after="60"/>
              <w:jc w:val="center"/>
              <w:rPr>
                <w:sz w:val="28"/>
                <w:szCs w:val="28"/>
              </w:rPr>
            </w:pPr>
            <w:r w:rsidRPr="002950A6">
              <w:rPr>
                <w:sz w:val="28"/>
                <w:szCs w:val="28"/>
              </w:rPr>
              <w:t>0,0915</w:t>
            </w:r>
          </w:p>
        </w:tc>
        <w:tc>
          <w:tcPr>
            <w:tcW w:w="734" w:type="pct"/>
            <w:tcBorders>
              <w:top w:val="nil"/>
              <w:left w:val="nil"/>
              <w:bottom w:val="single" w:sz="4" w:space="0" w:color="auto"/>
              <w:right w:val="single" w:sz="4" w:space="0" w:color="auto"/>
            </w:tcBorders>
            <w:noWrap/>
            <w:vAlign w:val="bottom"/>
            <w:hideMark/>
          </w:tcPr>
          <w:p w14:paraId="3B8B7CF6"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7145AF6C"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0AD803F0"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3BA6BF81" w14:textId="77777777" w:rsidR="00597F0E" w:rsidRPr="002950A6" w:rsidRDefault="00597F0E" w:rsidP="0026162D">
            <w:pPr>
              <w:spacing w:before="60" w:after="60"/>
              <w:jc w:val="center"/>
              <w:rPr>
                <w:sz w:val="28"/>
                <w:szCs w:val="28"/>
              </w:rPr>
            </w:pPr>
            <w:r w:rsidRPr="002950A6">
              <w:rPr>
                <w:sz w:val="28"/>
                <w:szCs w:val="28"/>
              </w:rPr>
              <w:t>2</w:t>
            </w:r>
          </w:p>
        </w:tc>
        <w:tc>
          <w:tcPr>
            <w:tcW w:w="1028" w:type="pct"/>
            <w:tcBorders>
              <w:top w:val="nil"/>
              <w:left w:val="nil"/>
              <w:bottom w:val="single" w:sz="4" w:space="0" w:color="auto"/>
              <w:right w:val="single" w:sz="4" w:space="0" w:color="auto"/>
            </w:tcBorders>
            <w:vAlign w:val="center"/>
            <w:hideMark/>
          </w:tcPr>
          <w:p w14:paraId="070D7DDA" w14:textId="77777777" w:rsidR="00597F0E" w:rsidRPr="002950A6" w:rsidRDefault="00597F0E" w:rsidP="0026162D">
            <w:pPr>
              <w:spacing w:before="60" w:after="60"/>
              <w:jc w:val="both"/>
              <w:rPr>
                <w:sz w:val="28"/>
                <w:szCs w:val="28"/>
              </w:rPr>
            </w:pPr>
            <w:r w:rsidRPr="002950A6">
              <w:rPr>
                <w:sz w:val="28"/>
                <w:szCs w:val="28"/>
              </w:rPr>
              <w:t>Mũ bảo hộ</w:t>
            </w:r>
          </w:p>
        </w:tc>
        <w:tc>
          <w:tcPr>
            <w:tcW w:w="606" w:type="pct"/>
            <w:tcBorders>
              <w:top w:val="nil"/>
              <w:left w:val="nil"/>
              <w:bottom w:val="single" w:sz="4" w:space="0" w:color="auto"/>
              <w:right w:val="single" w:sz="4" w:space="0" w:color="auto"/>
            </w:tcBorders>
            <w:vAlign w:val="center"/>
            <w:hideMark/>
          </w:tcPr>
          <w:p w14:paraId="2BA1BA56"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76763A2C"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30A2AE62" w14:textId="77777777" w:rsidR="00597F0E" w:rsidRPr="002950A6" w:rsidRDefault="00597F0E" w:rsidP="0026162D">
            <w:pPr>
              <w:spacing w:before="60" w:after="60"/>
              <w:jc w:val="center"/>
              <w:rPr>
                <w:sz w:val="28"/>
                <w:szCs w:val="28"/>
              </w:rPr>
            </w:pPr>
            <w:r w:rsidRPr="002950A6">
              <w:rPr>
                <w:sz w:val="28"/>
                <w:szCs w:val="28"/>
              </w:rPr>
              <w:t>0,1307</w:t>
            </w:r>
          </w:p>
        </w:tc>
        <w:tc>
          <w:tcPr>
            <w:tcW w:w="734" w:type="pct"/>
            <w:tcBorders>
              <w:top w:val="nil"/>
              <w:left w:val="nil"/>
              <w:bottom w:val="single" w:sz="4" w:space="0" w:color="auto"/>
              <w:right w:val="single" w:sz="4" w:space="0" w:color="auto"/>
            </w:tcBorders>
            <w:noWrap/>
            <w:vAlign w:val="bottom"/>
            <w:hideMark/>
          </w:tcPr>
          <w:p w14:paraId="6C08BDF1"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266BA650"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1012FA9B"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1C1BBC7F" w14:textId="77777777" w:rsidR="00597F0E" w:rsidRPr="002950A6" w:rsidRDefault="00597F0E" w:rsidP="0026162D">
            <w:pPr>
              <w:spacing w:before="60" w:after="60"/>
              <w:jc w:val="center"/>
              <w:rPr>
                <w:sz w:val="28"/>
                <w:szCs w:val="28"/>
              </w:rPr>
            </w:pPr>
            <w:r w:rsidRPr="002950A6">
              <w:rPr>
                <w:sz w:val="28"/>
                <w:szCs w:val="28"/>
              </w:rPr>
              <w:t>3</w:t>
            </w:r>
          </w:p>
        </w:tc>
        <w:tc>
          <w:tcPr>
            <w:tcW w:w="1028" w:type="pct"/>
            <w:tcBorders>
              <w:top w:val="nil"/>
              <w:left w:val="nil"/>
              <w:bottom w:val="single" w:sz="4" w:space="0" w:color="auto"/>
              <w:right w:val="single" w:sz="4" w:space="0" w:color="auto"/>
            </w:tcBorders>
            <w:vAlign w:val="center"/>
            <w:hideMark/>
          </w:tcPr>
          <w:p w14:paraId="6F1B115A" w14:textId="77777777" w:rsidR="00597F0E" w:rsidRPr="002950A6" w:rsidRDefault="00597F0E" w:rsidP="0026162D">
            <w:pPr>
              <w:spacing w:before="60" w:after="60"/>
              <w:jc w:val="both"/>
              <w:rPr>
                <w:sz w:val="28"/>
                <w:szCs w:val="28"/>
              </w:rPr>
            </w:pPr>
            <w:r w:rsidRPr="002950A6">
              <w:rPr>
                <w:sz w:val="28"/>
                <w:szCs w:val="28"/>
              </w:rPr>
              <w:t>Găng tay bảo hộ</w:t>
            </w:r>
          </w:p>
        </w:tc>
        <w:tc>
          <w:tcPr>
            <w:tcW w:w="606" w:type="pct"/>
            <w:tcBorders>
              <w:top w:val="nil"/>
              <w:left w:val="nil"/>
              <w:bottom w:val="single" w:sz="4" w:space="0" w:color="auto"/>
              <w:right w:val="single" w:sz="4" w:space="0" w:color="auto"/>
            </w:tcBorders>
            <w:vAlign w:val="center"/>
            <w:hideMark/>
          </w:tcPr>
          <w:p w14:paraId="7C7592E4"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459135EE"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noWrap/>
            <w:vAlign w:val="bottom"/>
            <w:hideMark/>
          </w:tcPr>
          <w:p w14:paraId="6ECEC419" w14:textId="77777777" w:rsidR="00597F0E" w:rsidRPr="002950A6" w:rsidRDefault="00597F0E" w:rsidP="0026162D">
            <w:pPr>
              <w:spacing w:before="60" w:after="60"/>
              <w:jc w:val="center"/>
              <w:rPr>
                <w:sz w:val="28"/>
                <w:szCs w:val="28"/>
              </w:rPr>
            </w:pPr>
            <w:r w:rsidRPr="002950A6">
              <w:rPr>
                <w:sz w:val="28"/>
                <w:szCs w:val="28"/>
              </w:rPr>
              <w:t>0,0654</w:t>
            </w:r>
          </w:p>
        </w:tc>
        <w:tc>
          <w:tcPr>
            <w:tcW w:w="734" w:type="pct"/>
            <w:tcBorders>
              <w:top w:val="nil"/>
              <w:left w:val="nil"/>
              <w:bottom w:val="single" w:sz="4" w:space="0" w:color="auto"/>
              <w:right w:val="single" w:sz="4" w:space="0" w:color="auto"/>
            </w:tcBorders>
            <w:noWrap/>
            <w:vAlign w:val="bottom"/>
            <w:hideMark/>
          </w:tcPr>
          <w:p w14:paraId="0D45EEB8"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4EE3B13B" w14:textId="77777777" w:rsidR="00597F0E" w:rsidRPr="002950A6" w:rsidRDefault="00597F0E" w:rsidP="0026162D">
            <w:pPr>
              <w:spacing w:before="60" w:after="60"/>
              <w:jc w:val="right"/>
              <w:rPr>
                <w:sz w:val="28"/>
                <w:szCs w:val="28"/>
              </w:rPr>
            </w:pPr>
            <w:r w:rsidRPr="002950A6">
              <w:rPr>
                <w:sz w:val="28"/>
                <w:szCs w:val="28"/>
              </w:rPr>
              <w:t>0,0300</w:t>
            </w:r>
          </w:p>
        </w:tc>
      </w:tr>
      <w:tr w:rsidR="00BE230F" w:rsidRPr="002950A6" w14:paraId="4DB979AB"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4324BB70" w14:textId="77777777" w:rsidR="00597F0E" w:rsidRPr="002950A6" w:rsidRDefault="00597F0E" w:rsidP="0026162D">
            <w:pPr>
              <w:spacing w:before="60" w:after="60"/>
              <w:jc w:val="center"/>
              <w:rPr>
                <w:sz w:val="28"/>
                <w:szCs w:val="28"/>
              </w:rPr>
            </w:pPr>
            <w:r w:rsidRPr="002950A6">
              <w:rPr>
                <w:sz w:val="28"/>
                <w:szCs w:val="28"/>
              </w:rPr>
              <w:t>4</w:t>
            </w:r>
          </w:p>
        </w:tc>
        <w:tc>
          <w:tcPr>
            <w:tcW w:w="1028" w:type="pct"/>
            <w:tcBorders>
              <w:top w:val="nil"/>
              <w:left w:val="nil"/>
              <w:bottom w:val="single" w:sz="4" w:space="0" w:color="auto"/>
              <w:right w:val="single" w:sz="4" w:space="0" w:color="auto"/>
            </w:tcBorders>
            <w:vAlign w:val="center"/>
            <w:hideMark/>
          </w:tcPr>
          <w:p w14:paraId="73379B31" w14:textId="77777777" w:rsidR="00597F0E" w:rsidRPr="002950A6" w:rsidRDefault="00597F0E" w:rsidP="0026162D">
            <w:pPr>
              <w:spacing w:before="60" w:after="60"/>
              <w:jc w:val="both"/>
              <w:rPr>
                <w:sz w:val="28"/>
                <w:szCs w:val="28"/>
              </w:rPr>
            </w:pPr>
            <w:r w:rsidRPr="002950A6">
              <w:rPr>
                <w:sz w:val="28"/>
                <w:szCs w:val="28"/>
              </w:rPr>
              <w:t>Khẩu trang</w:t>
            </w:r>
          </w:p>
        </w:tc>
        <w:tc>
          <w:tcPr>
            <w:tcW w:w="606" w:type="pct"/>
            <w:tcBorders>
              <w:top w:val="nil"/>
              <w:left w:val="nil"/>
              <w:bottom w:val="single" w:sz="4" w:space="0" w:color="auto"/>
              <w:right w:val="single" w:sz="4" w:space="0" w:color="auto"/>
            </w:tcBorders>
            <w:vAlign w:val="center"/>
            <w:hideMark/>
          </w:tcPr>
          <w:p w14:paraId="37498908"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1B1AD6D8" w14:textId="77777777" w:rsidR="00597F0E" w:rsidRPr="002950A6" w:rsidRDefault="00597F0E" w:rsidP="0026162D">
            <w:pPr>
              <w:spacing w:before="60" w:after="60"/>
              <w:jc w:val="center"/>
              <w:rPr>
                <w:sz w:val="28"/>
                <w:szCs w:val="28"/>
              </w:rPr>
            </w:pPr>
            <w:r w:rsidRPr="002950A6">
              <w:rPr>
                <w:sz w:val="28"/>
                <w:szCs w:val="28"/>
              </w:rPr>
              <w:t>1</w:t>
            </w:r>
          </w:p>
        </w:tc>
        <w:tc>
          <w:tcPr>
            <w:tcW w:w="734" w:type="pct"/>
            <w:tcBorders>
              <w:top w:val="nil"/>
              <w:left w:val="nil"/>
              <w:bottom w:val="single" w:sz="4" w:space="0" w:color="auto"/>
              <w:right w:val="single" w:sz="4" w:space="0" w:color="auto"/>
            </w:tcBorders>
            <w:noWrap/>
            <w:vAlign w:val="bottom"/>
            <w:hideMark/>
          </w:tcPr>
          <w:p w14:paraId="6FB0D543" w14:textId="77777777" w:rsidR="00597F0E" w:rsidRPr="002950A6" w:rsidRDefault="00597F0E" w:rsidP="0026162D">
            <w:pPr>
              <w:spacing w:before="60" w:after="60"/>
              <w:jc w:val="center"/>
              <w:rPr>
                <w:sz w:val="28"/>
                <w:szCs w:val="28"/>
              </w:rPr>
            </w:pPr>
            <w:r w:rsidRPr="002950A6">
              <w:rPr>
                <w:sz w:val="28"/>
                <w:szCs w:val="28"/>
              </w:rPr>
              <w:t>0,1307</w:t>
            </w:r>
          </w:p>
        </w:tc>
        <w:tc>
          <w:tcPr>
            <w:tcW w:w="734" w:type="pct"/>
            <w:tcBorders>
              <w:top w:val="nil"/>
              <w:left w:val="nil"/>
              <w:bottom w:val="single" w:sz="4" w:space="0" w:color="auto"/>
              <w:right w:val="single" w:sz="4" w:space="0" w:color="auto"/>
            </w:tcBorders>
            <w:noWrap/>
            <w:vAlign w:val="bottom"/>
            <w:hideMark/>
          </w:tcPr>
          <w:p w14:paraId="6DF25F67"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0642DA33"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203A1985"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F7D763A" w14:textId="77777777" w:rsidR="00597F0E" w:rsidRPr="002950A6" w:rsidRDefault="00597F0E" w:rsidP="0026162D">
            <w:pPr>
              <w:spacing w:before="60" w:after="60"/>
              <w:jc w:val="center"/>
              <w:rPr>
                <w:sz w:val="28"/>
                <w:szCs w:val="28"/>
              </w:rPr>
            </w:pPr>
            <w:r w:rsidRPr="002950A6">
              <w:rPr>
                <w:sz w:val="28"/>
                <w:szCs w:val="28"/>
              </w:rPr>
              <w:t>5</w:t>
            </w:r>
          </w:p>
        </w:tc>
        <w:tc>
          <w:tcPr>
            <w:tcW w:w="1028" w:type="pct"/>
            <w:tcBorders>
              <w:top w:val="nil"/>
              <w:left w:val="nil"/>
              <w:bottom w:val="single" w:sz="4" w:space="0" w:color="auto"/>
              <w:right w:val="single" w:sz="4" w:space="0" w:color="auto"/>
            </w:tcBorders>
            <w:vAlign w:val="center"/>
            <w:hideMark/>
          </w:tcPr>
          <w:p w14:paraId="6B2D787E" w14:textId="77777777" w:rsidR="00597F0E" w:rsidRPr="002950A6" w:rsidRDefault="00597F0E" w:rsidP="0026162D">
            <w:pPr>
              <w:spacing w:before="60" w:after="60"/>
              <w:jc w:val="both"/>
              <w:rPr>
                <w:sz w:val="28"/>
                <w:szCs w:val="28"/>
              </w:rPr>
            </w:pPr>
            <w:r w:rsidRPr="002950A6">
              <w:rPr>
                <w:sz w:val="28"/>
                <w:szCs w:val="28"/>
              </w:rPr>
              <w:t>Ủng cao su</w:t>
            </w:r>
          </w:p>
        </w:tc>
        <w:tc>
          <w:tcPr>
            <w:tcW w:w="606" w:type="pct"/>
            <w:tcBorders>
              <w:top w:val="nil"/>
              <w:left w:val="nil"/>
              <w:bottom w:val="single" w:sz="4" w:space="0" w:color="auto"/>
              <w:right w:val="single" w:sz="4" w:space="0" w:color="auto"/>
            </w:tcBorders>
            <w:vAlign w:val="center"/>
            <w:hideMark/>
          </w:tcPr>
          <w:p w14:paraId="4A74696B"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6EFCFA38"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7A183A11" w14:textId="77777777" w:rsidR="00597F0E" w:rsidRPr="002950A6" w:rsidRDefault="00597F0E" w:rsidP="0026162D">
            <w:pPr>
              <w:spacing w:before="60" w:after="60"/>
              <w:jc w:val="center"/>
              <w:rPr>
                <w:sz w:val="28"/>
                <w:szCs w:val="28"/>
              </w:rPr>
            </w:pPr>
            <w:r w:rsidRPr="002950A6">
              <w:rPr>
                <w:sz w:val="28"/>
                <w:szCs w:val="28"/>
              </w:rPr>
              <w:t>0,0327</w:t>
            </w:r>
          </w:p>
        </w:tc>
        <w:tc>
          <w:tcPr>
            <w:tcW w:w="734" w:type="pct"/>
            <w:tcBorders>
              <w:top w:val="nil"/>
              <w:left w:val="nil"/>
              <w:bottom w:val="single" w:sz="4" w:space="0" w:color="auto"/>
              <w:right w:val="single" w:sz="4" w:space="0" w:color="auto"/>
            </w:tcBorders>
            <w:noWrap/>
            <w:vAlign w:val="bottom"/>
            <w:hideMark/>
          </w:tcPr>
          <w:p w14:paraId="0E78849B"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4083ED79" w14:textId="77777777" w:rsidR="00597F0E" w:rsidRPr="002950A6" w:rsidRDefault="00597F0E" w:rsidP="0026162D">
            <w:pPr>
              <w:spacing w:before="60" w:after="60"/>
              <w:jc w:val="right"/>
              <w:rPr>
                <w:sz w:val="28"/>
                <w:szCs w:val="28"/>
              </w:rPr>
            </w:pPr>
            <w:r w:rsidRPr="002950A6">
              <w:rPr>
                <w:sz w:val="28"/>
                <w:szCs w:val="28"/>
              </w:rPr>
              <w:t>0,0300</w:t>
            </w:r>
          </w:p>
        </w:tc>
      </w:tr>
      <w:tr w:rsidR="00BE230F" w:rsidRPr="002950A6" w14:paraId="21E685FD"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6FF1BFA2" w14:textId="77777777" w:rsidR="00597F0E" w:rsidRPr="002950A6" w:rsidRDefault="00597F0E" w:rsidP="0026162D">
            <w:pPr>
              <w:spacing w:before="60" w:after="60"/>
              <w:jc w:val="center"/>
              <w:rPr>
                <w:sz w:val="28"/>
                <w:szCs w:val="28"/>
              </w:rPr>
            </w:pPr>
            <w:r w:rsidRPr="002950A6">
              <w:rPr>
                <w:sz w:val="28"/>
                <w:szCs w:val="28"/>
              </w:rPr>
              <w:t>6</w:t>
            </w:r>
          </w:p>
        </w:tc>
        <w:tc>
          <w:tcPr>
            <w:tcW w:w="1028" w:type="pct"/>
            <w:tcBorders>
              <w:top w:val="nil"/>
              <w:left w:val="nil"/>
              <w:bottom w:val="single" w:sz="4" w:space="0" w:color="auto"/>
              <w:right w:val="single" w:sz="4" w:space="0" w:color="auto"/>
            </w:tcBorders>
            <w:vAlign w:val="center"/>
            <w:hideMark/>
          </w:tcPr>
          <w:p w14:paraId="28518C29" w14:textId="77777777" w:rsidR="00597F0E" w:rsidRPr="002950A6" w:rsidRDefault="00597F0E" w:rsidP="0026162D">
            <w:pPr>
              <w:spacing w:before="60" w:after="60"/>
              <w:jc w:val="both"/>
              <w:rPr>
                <w:sz w:val="28"/>
                <w:szCs w:val="28"/>
              </w:rPr>
            </w:pPr>
            <w:r w:rsidRPr="002950A6">
              <w:rPr>
                <w:sz w:val="28"/>
                <w:szCs w:val="28"/>
              </w:rPr>
              <w:t>Gầy bảo hộ lao động</w:t>
            </w:r>
          </w:p>
        </w:tc>
        <w:tc>
          <w:tcPr>
            <w:tcW w:w="606" w:type="pct"/>
            <w:tcBorders>
              <w:top w:val="nil"/>
              <w:left w:val="nil"/>
              <w:bottom w:val="single" w:sz="4" w:space="0" w:color="auto"/>
              <w:right w:val="single" w:sz="4" w:space="0" w:color="auto"/>
            </w:tcBorders>
            <w:vAlign w:val="center"/>
            <w:hideMark/>
          </w:tcPr>
          <w:p w14:paraId="5B7AC05C"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0F325D7F"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1A397CF9" w14:textId="77777777" w:rsidR="00597F0E" w:rsidRPr="002950A6" w:rsidRDefault="00597F0E" w:rsidP="0026162D">
            <w:pPr>
              <w:spacing w:before="60" w:after="60"/>
              <w:jc w:val="center"/>
              <w:rPr>
                <w:sz w:val="28"/>
                <w:szCs w:val="28"/>
              </w:rPr>
            </w:pPr>
            <w:r w:rsidRPr="002950A6">
              <w:rPr>
                <w:sz w:val="28"/>
                <w:szCs w:val="28"/>
              </w:rPr>
              <w:t>0,0654</w:t>
            </w:r>
          </w:p>
        </w:tc>
        <w:tc>
          <w:tcPr>
            <w:tcW w:w="734" w:type="pct"/>
            <w:tcBorders>
              <w:top w:val="nil"/>
              <w:left w:val="nil"/>
              <w:bottom w:val="single" w:sz="4" w:space="0" w:color="auto"/>
              <w:right w:val="single" w:sz="4" w:space="0" w:color="auto"/>
            </w:tcBorders>
            <w:noWrap/>
            <w:vAlign w:val="bottom"/>
            <w:hideMark/>
          </w:tcPr>
          <w:p w14:paraId="2A7C19E6"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75FA644B" w14:textId="77777777" w:rsidR="00597F0E" w:rsidRPr="002950A6" w:rsidRDefault="00597F0E" w:rsidP="0026162D">
            <w:pPr>
              <w:spacing w:before="60" w:after="60"/>
              <w:jc w:val="right"/>
              <w:rPr>
                <w:sz w:val="28"/>
                <w:szCs w:val="28"/>
              </w:rPr>
            </w:pPr>
            <w:r w:rsidRPr="002950A6">
              <w:rPr>
                <w:sz w:val="28"/>
                <w:szCs w:val="28"/>
              </w:rPr>
              <w:t>0,0300</w:t>
            </w:r>
          </w:p>
        </w:tc>
      </w:tr>
      <w:tr w:rsidR="00BE230F" w:rsidRPr="002950A6" w14:paraId="4F5A4887"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3AEEE63" w14:textId="77777777" w:rsidR="00597F0E" w:rsidRPr="002950A6" w:rsidRDefault="00597F0E" w:rsidP="0026162D">
            <w:pPr>
              <w:spacing w:before="60" w:after="60"/>
              <w:jc w:val="center"/>
              <w:rPr>
                <w:sz w:val="28"/>
                <w:szCs w:val="28"/>
              </w:rPr>
            </w:pPr>
            <w:r w:rsidRPr="002950A6">
              <w:rPr>
                <w:sz w:val="28"/>
                <w:szCs w:val="28"/>
              </w:rPr>
              <w:t>7</w:t>
            </w:r>
          </w:p>
        </w:tc>
        <w:tc>
          <w:tcPr>
            <w:tcW w:w="1028" w:type="pct"/>
            <w:tcBorders>
              <w:top w:val="nil"/>
              <w:left w:val="nil"/>
              <w:bottom w:val="single" w:sz="4" w:space="0" w:color="auto"/>
              <w:right w:val="single" w:sz="4" w:space="0" w:color="auto"/>
            </w:tcBorders>
            <w:vAlign w:val="center"/>
            <w:hideMark/>
          </w:tcPr>
          <w:p w14:paraId="08FC1DA4" w14:textId="77777777" w:rsidR="00597F0E" w:rsidRPr="002950A6" w:rsidRDefault="00597F0E" w:rsidP="0026162D">
            <w:pPr>
              <w:spacing w:before="60" w:after="60"/>
              <w:jc w:val="both"/>
              <w:rPr>
                <w:sz w:val="28"/>
                <w:szCs w:val="28"/>
              </w:rPr>
            </w:pPr>
            <w:r w:rsidRPr="002950A6">
              <w:rPr>
                <w:sz w:val="28"/>
                <w:szCs w:val="28"/>
              </w:rPr>
              <w:t>Quần áo mưa</w:t>
            </w:r>
          </w:p>
        </w:tc>
        <w:tc>
          <w:tcPr>
            <w:tcW w:w="606" w:type="pct"/>
            <w:tcBorders>
              <w:top w:val="nil"/>
              <w:left w:val="nil"/>
              <w:bottom w:val="single" w:sz="4" w:space="0" w:color="auto"/>
              <w:right w:val="single" w:sz="4" w:space="0" w:color="auto"/>
            </w:tcBorders>
            <w:vAlign w:val="center"/>
            <w:hideMark/>
          </w:tcPr>
          <w:p w14:paraId="4B09CF9B" w14:textId="77777777" w:rsidR="00597F0E" w:rsidRPr="002950A6" w:rsidRDefault="002B148F"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526E3B88"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69EEC285" w14:textId="77777777" w:rsidR="00597F0E" w:rsidRPr="002950A6" w:rsidRDefault="00597F0E" w:rsidP="0026162D">
            <w:pPr>
              <w:spacing w:before="60" w:after="60"/>
              <w:jc w:val="center"/>
              <w:rPr>
                <w:sz w:val="28"/>
                <w:szCs w:val="28"/>
              </w:rPr>
            </w:pPr>
            <w:r w:rsidRPr="002950A6">
              <w:rPr>
                <w:sz w:val="28"/>
                <w:szCs w:val="28"/>
              </w:rPr>
              <w:t>0,0392</w:t>
            </w:r>
          </w:p>
        </w:tc>
        <w:tc>
          <w:tcPr>
            <w:tcW w:w="734" w:type="pct"/>
            <w:tcBorders>
              <w:top w:val="nil"/>
              <w:left w:val="nil"/>
              <w:bottom w:val="single" w:sz="4" w:space="0" w:color="auto"/>
              <w:right w:val="single" w:sz="4" w:space="0" w:color="auto"/>
            </w:tcBorders>
            <w:noWrap/>
            <w:vAlign w:val="bottom"/>
            <w:hideMark/>
          </w:tcPr>
          <w:p w14:paraId="07A95AA9"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0707BFEB" w14:textId="77777777" w:rsidR="00597F0E" w:rsidRPr="002950A6" w:rsidRDefault="00597F0E" w:rsidP="0026162D">
            <w:pPr>
              <w:spacing w:before="60" w:after="60"/>
              <w:jc w:val="right"/>
              <w:rPr>
                <w:sz w:val="28"/>
                <w:szCs w:val="28"/>
              </w:rPr>
            </w:pPr>
            <w:r w:rsidRPr="002950A6">
              <w:rPr>
                <w:sz w:val="28"/>
                <w:szCs w:val="28"/>
              </w:rPr>
              <w:t>0,0300</w:t>
            </w:r>
          </w:p>
        </w:tc>
      </w:tr>
      <w:tr w:rsidR="00BE230F" w:rsidRPr="002950A6" w14:paraId="1D321641"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59D38AF" w14:textId="77777777" w:rsidR="00597F0E" w:rsidRPr="002950A6" w:rsidRDefault="00597F0E" w:rsidP="0026162D">
            <w:pPr>
              <w:spacing w:before="60" w:after="60"/>
              <w:jc w:val="center"/>
              <w:rPr>
                <w:sz w:val="28"/>
                <w:szCs w:val="28"/>
              </w:rPr>
            </w:pPr>
            <w:r w:rsidRPr="002950A6">
              <w:rPr>
                <w:sz w:val="28"/>
                <w:szCs w:val="28"/>
              </w:rPr>
              <w:t>8</w:t>
            </w:r>
          </w:p>
        </w:tc>
        <w:tc>
          <w:tcPr>
            <w:tcW w:w="1028" w:type="pct"/>
            <w:tcBorders>
              <w:top w:val="nil"/>
              <w:left w:val="nil"/>
              <w:bottom w:val="single" w:sz="4" w:space="0" w:color="auto"/>
              <w:right w:val="single" w:sz="4" w:space="0" w:color="auto"/>
            </w:tcBorders>
            <w:vAlign w:val="center"/>
            <w:hideMark/>
          </w:tcPr>
          <w:p w14:paraId="0B948305" w14:textId="77777777" w:rsidR="00597F0E" w:rsidRPr="002950A6" w:rsidRDefault="00597F0E" w:rsidP="0026162D">
            <w:pPr>
              <w:spacing w:before="60" w:after="60"/>
              <w:jc w:val="both"/>
              <w:rPr>
                <w:sz w:val="28"/>
                <w:szCs w:val="28"/>
              </w:rPr>
            </w:pPr>
            <w:r w:rsidRPr="002950A6">
              <w:rPr>
                <w:sz w:val="28"/>
                <w:szCs w:val="28"/>
              </w:rPr>
              <w:t>Áo phản quang</w:t>
            </w:r>
          </w:p>
        </w:tc>
        <w:tc>
          <w:tcPr>
            <w:tcW w:w="606" w:type="pct"/>
            <w:tcBorders>
              <w:top w:val="nil"/>
              <w:left w:val="nil"/>
              <w:bottom w:val="single" w:sz="4" w:space="0" w:color="auto"/>
              <w:right w:val="single" w:sz="4" w:space="0" w:color="auto"/>
            </w:tcBorders>
            <w:vAlign w:val="center"/>
            <w:hideMark/>
          </w:tcPr>
          <w:p w14:paraId="5B730A71"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676470A8" w14:textId="77777777" w:rsidR="00597F0E" w:rsidRPr="002950A6" w:rsidRDefault="00597F0E" w:rsidP="0026162D">
            <w:pPr>
              <w:spacing w:before="60" w:after="60"/>
              <w:jc w:val="center"/>
              <w:rPr>
                <w:sz w:val="28"/>
                <w:szCs w:val="28"/>
              </w:rPr>
            </w:pPr>
            <w:r w:rsidRPr="002950A6">
              <w:rPr>
                <w:sz w:val="28"/>
                <w:szCs w:val="28"/>
              </w:rPr>
              <w:t>12</w:t>
            </w:r>
          </w:p>
        </w:tc>
        <w:tc>
          <w:tcPr>
            <w:tcW w:w="734" w:type="pct"/>
            <w:tcBorders>
              <w:top w:val="nil"/>
              <w:left w:val="nil"/>
              <w:bottom w:val="single" w:sz="4" w:space="0" w:color="auto"/>
              <w:right w:val="single" w:sz="4" w:space="0" w:color="auto"/>
            </w:tcBorders>
            <w:noWrap/>
            <w:vAlign w:val="bottom"/>
            <w:hideMark/>
          </w:tcPr>
          <w:p w14:paraId="1342D48C" w14:textId="77777777" w:rsidR="00597F0E" w:rsidRPr="002950A6" w:rsidRDefault="00597F0E" w:rsidP="0026162D">
            <w:pPr>
              <w:spacing w:before="60" w:after="60"/>
              <w:jc w:val="center"/>
              <w:rPr>
                <w:sz w:val="28"/>
                <w:szCs w:val="28"/>
              </w:rPr>
            </w:pPr>
            <w:r w:rsidRPr="002950A6">
              <w:rPr>
                <w:sz w:val="28"/>
                <w:szCs w:val="28"/>
              </w:rPr>
              <w:t>0,1307</w:t>
            </w:r>
          </w:p>
        </w:tc>
        <w:tc>
          <w:tcPr>
            <w:tcW w:w="734" w:type="pct"/>
            <w:tcBorders>
              <w:top w:val="nil"/>
              <w:left w:val="nil"/>
              <w:bottom w:val="single" w:sz="4" w:space="0" w:color="auto"/>
              <w:right w:val="single" w:sz="4" w:space="0" w:color="auto"/>
            </w:tcBorders>
            <w:noWrap/>
            <w:vAlign w:val="bottom"/>
            <w:hideMark/>
          </w:tcPr>
          <w:p w14:paraId="05E0A779"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168591AB"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380EA838"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58C79E1" w14:textId="77777777" w:rsidR="00597F0E" w:rsidRPr="002950A6" w:rsidRDefault="00597F0E" w:rsidP="0026162D">
            <w:pPr>
              <w:spacing w:before="60" w:after="60"/>
              <w:jc w:val="center"/>
              <w:rPr>
                <w:sz w:val="28"/>
                <w:szCs w:val="28"/>
              </w:rPr>
            </w:pPr>
            <w:r w:rsidRPr="002950A6">
              <w:rPr>
                <w:sz w:val="28"/>
                <w:szCs w:val="28"/>
              </w:rPr>
              <w:lastRenderedPageBreak/>
              <w:t>9</w:t>
            </w:r>
          </w:p>
        </w:tc>
        <w:tc>
          <w:tcPr>
            <w:tcW w:w="1028" w:type="pct"/>
            <w:tcBorders>
              <w:top w:val="nil"/>
              <w:left w:val="nil"/>
              <w:bottom w:val="single" w:sz="4" w:space="0" w:color="auto"/>
              <w:right w:val="single" w:sz="4" w:space="0" w:color="auto"/>
            </w:tcBorders>
            <w:vAlign w:val="center"/>
            <w:hideMark/>
          </w:tcPr>
          <w:p w14:paraId="192C8468" w14:textId="77777777" w:rsidR="00597F0E" w:rsidRPr="002950A6" w:rsidRDefault="00597F0E" w:rsidP="0026162D">
            <w:pPr>
              <w:spacing w:before="60" w:after="60"/>
              <w:jc w:val="both"/>
              <w:rPr>
                <w:sz w:val="28"/>
                <w:szCs w:val="28"/>
              </w:rPr>
            </w:pPr>
            <w:r w:rsidRPr="002950A6">
              <w:rPr>
                <w:sz w:val="28"/>
                <w:szCs w:val="28"/>
              </w:rPr>
              <w:t>Găng tay chống axit</w:t>
            </w:r>
          </w:p>
        </w:tc>
        <w:tc>
          <w:tcPr>
            <w:tcW w:w="606" w:type="pct"/>
            <w:tcBorders>
              <w:top w:val="nil"/>
              <w:left w:val="nil"/>
              <w:bottom w:val="single" w:sz="4" w:space="0" w:color="auto"/>
              <w:right w:val="single" w:sz="4" w:space="0" w:color="auto"/>
            </w:tcBorders>
            <w:vAlign w:val="center"/>
            <w:hideMark/>
          </w:tcPr>
          <w:p w14:paraId="5BE05130"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47977C3F"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1986669D" w14:textId="77777777" w:rsidR="00597F0E" w:rsidRPr="002950A6" w:rsidRDefault="00597F0E" w:rsidP="0026162D">
            <w:pPr>
              <w:spacing w:before="60" w:after="60"/>
              <w:jc w:val="center"/>
              <w:rPr>
                <w:sz w:val="28"/>
                <w:szCs w:val="28"/>
              </w:rPr>
            </w:pPr>
            <w:r w:rsidRPr="002950A6">
              <w:rPr>
                <w:sz w:val="28"/>
                <w:szCs w:val="28"/>
              </w:rPr>
              <w:t>0,1307</w:t>
            </w:r>
          </w:p>
        </w:tc>
        <w:tc>
          <w:tcPr>
            <w:tcW w:w="734" w:type="pct"/>
            <w:tcBorders>
              <w:top w:val="nil"/>
              <w:left w:val="nil"/>
              <w:bottom w:val="single" w:sz="4" w:space="0" w:color="auto"/>
              <w:right w:val="single" w:sz="4" w:space="0" w:color="auto"/>
            </w:tcBorders>
            <w:noWrap/>
            <w:vAlign w:val="bottom"/>
            <w:hideMark/>
          </w:tcPr>
          <w:p w14:paraId="541B53D3"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376BA7BC"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13B9E17F"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25584CC7" w14:textId="77777777" w:rsidR="00597F0E" w:rsidRPr="002950A6" w:rsidRDefault="00597F0E" w:rsidP="0026162D">
            <w:pPr>
              <w:spacing w:before="60" w:after="60"/>
              <w:jc w:val="center"/>
              <w:rPr>
                <w:sz w:val="28"/>
                <w:szCs w:val="28"/>
              </w:rPr>
            </w:pPr>
            <w:r w:rsidRPr="002950A6">
              <w:rPr>
                <w:sz w:val="28"/>
                <w:szCs w:val="28"/>
              </w:rPr>
              <w:t>10</w:t>
            </w:r>
          </w:p>
        </w:tc>
        <w:tc>
          <w:tcPr>
            <w:tcW w:w="1028" w:type="pct"/>
            <w:tcBorders>
              <w:top w:val="nil"/>
              <w:left w:val="nil"/>
              <w:bottom w:val="single" w:sz="4" w:space="0" w:color="auto"/>
              <w:right w:val="single" w:sz="4" w:space="0" w:color="auto"/>
            </w:tcBorders>
            <w:vAlign w:val="center"/>
            <w:hideMark/>
          </w:tcPr>
          <w:p w14:paraId="47863F5E" w14:textId="77777777" w:rsidR="00597F0E" w:rsidRPr="002950A6" w:rsidRDefault="00597F0E" w:rsidP="0026162D">
            <w:pPr>
              <w:spacing w:before="60" w:after="60"/>
              <w:jc w:val="both"/>
              <w:rPr>
                <w:sz w:val="28"/>
                <w:szCs w:val="28"/>
              </w:rPr>
            </w:pPr>
            <w:r w:rsidRPr="002950A6">
              <w:rPr>
                <w:sz w:val="28"/>
                <w:szCs w:val="28"/>
              </w:rPr>
              <w:t>Kính bảo hộ</w:t>
            </w:r>
          </w:p>
        </w:tc>
        <w:tc>
          <w:tcPr>
            <w:tcW w:w="606" w:type="pct"/>
            <w:tcBorders>
              <w:top w:val="nil"/>
              <w:left w:val="nil"/>
              <w:bottom w:val="single" w:sz="4" w:space="0" w:color="auto"/>
              <w:right w:val="single" w:sz="4" w:space="0" w:color="auto"/>
            </w:tcBorders>
            <w:vAlign w:val="center"/>
            <w:hideMark/>
          </w:tcPr>
          <w:p w14:paraId="0439C129" w14:textId="77777777" w:rsidR="00597F0E" w:rsidRPr="002950A6" w:rsidRDefault="00597F0E" w:rsidP="0026162D">
            <w:pPr>
              <w:spacing w:before="60" w:after="60"/>
              <w:jc w:val="center"/>
              <w:rPr>
                <w:sz w:val="28"/>
                <w:szCs w:val="28"/>
              </w:rPr>
            </w:pPr>
            <w:r w:rsidRPr="002950A6">
              <w:rPr>
                <w:sz w:val="28"/>
                <w:szCs w:val="28"/>
              </w:rPr>
              <w:t>cái</w:t>
            </w:r>
          </w:p>
        </w:tc>
        <w:tc>
          <w:tcPr>
            <w:tcW w:w="734" w:type="pct"/>
            <w:tcBorders>
              <w:top w:val="nil"/>
              <w:left w:val="nil"/>
              <w:bottom w:val="single" w:sz="4" w:space="0" w:color="auto"/>
              <w:right w:val="single" w:sz="4" w:space="0" w:color="auto"/>
            </w:tcBorders>
            <w:noWrap/>
            <w:vAlign w:val="bottom"/>
            <w:hideMark/>
          </w:tcPr>
          <w:p w14:paraId="36B3E45D"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2E4C8C8B" w14:textId="77777777" w:rsidR="00597F0E" w:rsidRPr="002950A6" w:rsidRDefault="00597F0E" w:rsidP="0026162D">
            <w:pPr>
              <w:spacing w:before="60" w:after="60"/>
              <w:jc w:val="center"/>
              <w:rPr>
                <w:sz w:val="28"/>
                <w:szCs w:val="28"/>
              </w:rPr>
            </w:pPr>
            <w:r w:rsidRPr="002950A6">
              <w:rPr>
                <w:sz w:val="28"/>
                <w:szCs w:val="28"/>
              </w:rPr>
              <w:t>0,0392</w:t>
            </w:r>
          </w:p>
        </w:tc>
        <w:tc>
          <w:tcPr>
            <w:tcW w:w="734" w:type="pct"/>
            <w:tcBorders>
              <w:top w:val="nil"/>
              <w:left w:val="nil"/>
              <w:bottom w:val="single" w:sz="4" w:space="0" w:color="auto"/>
              <w:right w:val="single" w:sz="4" w:space="0" w:color="auto"/>
            </w:tcBorders>
            <w:noWrap/>
            <w:vAlign w:val="bottom"/>
            <w:hideMark/>
          </w:tcPr>
          <w:p w14:paraId="49B87248" w14:textId="77777777" w:rsidR="00597F0E" w:rsidRPr="002950A6" w:rsidRDefault="00597F0E" w:rsidP="0026162D">
            <w:pPr>
              <w:spacing w:before="60" w:after="60"/>
              <w:jc w:val="right"/>
              <w:rPr>
                <w:sz w:val="28"/>
                <w:szCs w:val="28"/>
              </w:rPr>
            </w:pPr>
            <w:r w:rsidRPr="002950A6">
              <w:rPr>
                <w:sz w:val="28"/>
                <w:szCs w:val="28"/>
              </w:rPr>
              <w:t>0,0200</w:t>
            </w:r>
          </w:p>
        </w:tc>
        <w:tc>
          <w:tcPr>
            <w:tcW w:w="734" w:type="pct"/>
            <w:tcBorders>
              <w:top w:val="nil"/>
              <w:left w:val="nil"/>
              <w:bottom w:val="single" w:sz="4" w:space="0" w:color="auto"/>
              <w:right w:val="single" w:sz="4" w:space="0" w:color="auto"/>
            </w:tcBorders>
            <w:noWrap/>
            <w:vAlign w:val="bottom"/>
            <w:hideMark/>
          </w:tcPr>
          <w:p w14:paraId="4405206D" w14:textId="77777777" w:rsidR="00597F0E" w:rsidRPr="002950A6" w:rsidRDefault="00597F0E" w:rsidP="0026162D">
            <w:pPr>
              <w:spacing w:before="60" w:after="60"/>
              <w:jc w:val="right"/>
              <w:rPr>
                <w:sz w:val="28"/>
                <w:szCs w:val="28"/>
              </w:rPr>
            </w:pPr>
            <w:r w:rsidRPr="002950A6">
              <w:rPr>
                <w:sz w:val="28"/>
                <w:szCs w:val="28"/>
              </w:rPr>
              <w:t>0,0180</w:t>
            </w:r>
          </w:p>
        </w:tc>
      </w:tr>
      <w:tr w:rsidR="00BE230F" w:rsidRPr="002950A6" w14:paraId="3A510F37"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D0C8E31" w14:textId="77777777" w:rsidR="00597F0E" w:rsidRPr="002950A6" w:rsidRDefault="00597F0E" w:rsidP="0026162D">
            <w:pPr>
              <w:spacing w:before="60" w:after="60"/>
              <w:jc w:val="center"/>
              <w:rPr>
                <w:sz w:val="28"/>
                <w:szCs w:val="28"/>
              </w:rPr>
            </w:pPr>
            <w:r w:rsidRPr="002950A6">
              <w:rPr>
                <w:sz w:val="28"/>
                <w:szCs w:val="28"/>
              </w:rPr>
              <w:t>11</w:t>
            </w:r>
          </w:p>
        </w:tc>
        <w:tc>
          <w:tcPr>
            <w:tcW w:w="1028" w:type="pct"/>
            <w:tcBorders>
              <w:top w:val="nil"/>
              <w:left w:val="nil"/>
              <w:bottom w:val="single" w:sz="4" w:space="0" w:color="auto"/>
              <w:right w:val="single" w:sz="4" w:space="0" w:color="auto"/>
            </w:tcBorders>
            <w:vAlign w:val="center"/>
            <w:hideMark/>
          </w:tcPr>
          <w:p w14:paraId="45B7CB76" w14:textId="77777777" w:rsidR="00597F0E" w:rsidRPr="002950A6" w:rsidRDefault="00597F0E" w:rsidP="0026162D">
            <w:pPr>
              <w:spacing w:before="60" w:after="60"/>
              <w:jc w:val="both"/>
              <w:rPr>
                <w:sz w:val="28"/>
                <w:szCs w:val="28"/>
              </w:rPr>
            </w:pPr>
            <w:r w:rsidRPr="002950A6">
              <w:rPr>
                <w:sz w:val="28"/>
                <w:szCs w:val="28"/>
              </w:rPr>
              <w:t>Đồ bảo hộ chống axit</w:t>
            </w:r>
          </w:p>
        </w:tc>
        <w:tc>
          <w:tcPr>
            <w:tcW w:w="606" w:type="pct"/>
            <w:tcBorders>
              <w:top w:val="nil"/>
              <w:left w:val="nil"/>
              <w:bottom w:val="single" w:sz="4" w:space="0" w:color="auto"/>
              <w:right w:val="single" w:sz="4" w:space="0" w:color="auto"/>
            </w:tcBorders>
            <w:vAlign w:val="center"/>
            <w:hideMark/>
          </w:tcPr>
          <w:p w14:paraId="370549A8"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60E77910"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2B1C3C25" w14:textId="77777777" w:rsidR="00597F0E" w:rsidRPr="002950A6" w:rsidRDefault="00597F0E" w:rsidP="0026162D">
            <w:pPr>
              <w:spacing w:before="60" w:after="60"/>
              <w:jc w:val="center"/>
              <w:rPr>
                <w:sz w:val="28"/>
                <w:szCs w:val="28"/>
              </w:rPr>
            </w:pPr>
            <w:r w:rsidRPr="002950A6">
              <w:rPr>
                <w:sz w:val="28"/>
                <w:szCs w:val="28"/>
              </w:rPr>
              <w:t>0,1307</w:t>
            </w:r>
          </w:p>
        </w:tc>
        <w:tc>
          <w:tcPr>
            <w:tcW w:w="734" w:type="pct"/>
            <w:tcBorders>
              <w:top w:val="nil"/>
              <w:left w:val="nil"/>
              <w:bottom w:val="single" w:sz="4" w:space="0" w:color="auto"/>
              <w:right w:val="single" w:sz="4" w:space="0" w:color="auto"/>
            </w:tcBorders>
            <w:noWrap/>
            <w:vAlign w:val="bottom"/>
            <w:hideMark/>
          </w:tcPr>
          <w:p w14:paraId="753C2F68" w14:textId="77777777" w:rsidR="00597F0E" w:rsidRPr="002950A6" w:rsidRDefault="00597F0E" w:rsidP="0026162D">
            <w:pPr>
              <w:spacing w:before="60" w:after="60"/>
              <w:jc w:val="right"/>
              <w:rPr>
                <w:sz w:val="28"/>
                <w:szCs w:val="28"/>
              </w:rPr>
            </w:pPr>
            <w:r w:rsidRPr="002950A6">
              <w:rPr>
                <w:sz w:val="28"/>
                <w:szCs w:val="28"/>
              </w:rPr>
              <w:t>0,0667</w:t>
            </w:r>
          </w:p>
        </w:tc>
        <w:tc>
          <w:tcPr>
            <w:tcW w:w="734" w:type="pct"/>
            <w:tcBorders>
              <w:top w:val="nil"/>
              <w:left w:val="nil"/>
              <w:bottom w:val="single" w:sz="4" w:space="0" w:color="auto"/>
              <w:right w:val="single" w:sz="4" w:space="0" w:color="auto"/>
            </w:tcBorders>
            <w:noWrap/>
            <w:vAlign w:val="bottom"/>
            <w:hideMark/>
          </w:tcPr>
          <w:p w14:paraId="20F38C10" w14:textId="77777777" w:rsidR="00597F0E" w:rsidRPr="002950A6" w:rsidRDefault="00597F0E" w:rsidP="0026162D">
            <w:pPr>
              <w:spacing w:before="60" w:after="60"/>
              <w:jc w:val="right"/>
              <w:rPr>
                <w:sz w:val="28"/>
                <w:szCs w:val="28"/>
              </w:rPr>
            </w:pPr>
            <w:r w:rsidRPr="002950A6">
              <w:rPr>
                <w:sz w:val="28"/>
                <w:szCs w:val="28"/>
              </w:rPr>
              <w:t>0,0600</w:t>
            </w:r>
          </w:p>
        </w:tc>
      </w:tr>
      <w:tr w:rsidR="00BE230F" w:rsidRPr="002950A6" w14:paraId="17A68650" w14:textId="77777777" w:rsidTr="00597F0E">
        <w:trPr>
          <w:trHeight w:val="315"/>
        </w:trPr>
        <w:tc>
          <w:tcPr>
            <w:tcW w:w="431" w:type="pct"/>
            <w:tcBorders>
              <w:top w:val="nil"/>
              <w:left w:val="single" w:sz="4" w:space="0" w:color="auto"/>
              <w:bottom w:val="single" w:sz="4" w:space="0" w:color="auto"/>
              <w:right w:val="single" w:sz="4" w:space="0" w:color="auto"/>
            </w:tcBorders>
            <w:vAlign w:val="center"/>
            <w:hideMark/>
          </w:tcPr>
          <w:p w14:paraId="52C17CCF" w14:textId="77777777" w:rsidR="00597F0E" w:rsidRPr="002950A6" w:rsidRDefault="00597F0E" w:rsidP="0026162D">
            <w:pPr>
              <w:spacing w:before="60" w:after="60"/>
              <w:jc w:val="center"/>
              <w:rPr>
                <w:sz w:val="28"/>
                <w:szCs w:val="28"/>
              </w:rPr>
            </w:pPr>
            <w:r w:rsidRPr="002950A6">
              <w:rPr>
                <w:sz w:val="28"/>
                <w:szCs w:val="28"/>
              </w:rPr>
              <w:t>12</w:t>
            </w:r>
          </w:p>
        </w:tc>
        <w:tc>
          <w:tcPr>
            <w:tcW w:w="1028" w:type="pct"/>
            <w:tcBorders>
              <w:top w:val="nil"/>
              <w:left w:val="nil"/>
              <w:bottom w:val="single" w:sz="4" w:space="0" w:color="auto"/>
              <w:right w:val="single" w:sz="4" w:space="0" w:color="auto"/>
            </w:tcBorders>
            <w:vAlign w:val="center"/>
            <w:hideMark/>
          </w:tcPr>
          <w:p w14:paraId="63DDE425" w14:textId="77777777" w:rsidR="00597F0E" w:rsidRPr="002950A6" w:rsidRDefault="00597F0E" w:rsidP="0026162D">
            <w:pPr>
              <w:spacing w:before="60" w:after="60"/>
              <w:jc w:val="both"/>
              <w:rPr>
                <w:sz w:val="28"/>
                <w:szCs w:val="28"/>
              </w:rPr>
            </w:pPr>
            <w:r w:rsidRPr="002950A6">
              <w:rPr>
                <w:sz w:val="28"/>
                <w:szCs w:val="28"/>
              </w:rPr>
              <w:t>Ủng hóa chất</w:t>
            </w:r>
          </w:p>
        </w:tc>
        <w:tc>
          <w:tcPr>
            <w:tcW w:w="606" w:type="pct"/>
            <w:tcBorders>
              <w:top w:val="nil"/>
              <w:left w:val="nil"/>
              <w:bottom w:val="single" w:sz="4" w:space="0" w:color="auto"/>
              <w:right w:val="single" w:sz="4" w:space="0" w:color="auto"/>
            </w:tcBorders>
            <w:vAlign w:val="center"/>
            <w:hideMark/>
          </w:tcPr>
          <w:p w14:paraId="52863C34" w14:textId="77777777" w:rsidR="00597F0E" w:rsidRPr="002950A6" w:rsidRDefault="00597F0E" w:rsidP="0026162D">
            <w:pPr>
              <w:spacing w:before="60" w:after="60"/>
              <w:jc w:val="center"/>
              <w:rPr>
                <w:sz w:val="28"/>
                <w:szCs w:val="28"/>
              </w:rPr>
            </w:pPr>
            <w:r w:rsidRPr="002950A6">
              <w:rPr>
                <w:sz w:val="28"/>
                <w:szCs w:val="28"/>
              </w:rPr>
              <w:t>đôi</w:t>
            </w:r>
          </w:p>
        </w:tc>
        <w:tc>
          <w:tcPr>
            <w:tcW w:w="734" w:type="pct"/>
            <w:tcBorders>
              <w:top w:val="nil"/>
              <w:left w:val="nil"/>
              <w:bottom w:val="single" w:sz="4" w:space="0" w:color="auto"/>
              <w:right w:val="single" w:sz="4" w:space="0" w:color="auto"/>
            </w:tcBorders>
            <w:noWrap/>
            <w:vAlign w:val="bottom"/>
            <w:hideMark/>
          </w:tcPr>
          <w:p w14:paraId="02C06BCA"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2AF3D024" w14:textId="77777777" w:rsidR="00597F0E" w:rsidRPr="002950A6" w:rsidRDefault="00597F0E" w:rsidP="0026162D">
            <w:pPr>
              <w:spacing w:before="60" w:after="60"/>
              <w:jc w:val="center"/>
              <w:rPr>
                <w:sz w:val="28"/>
                <w:szCs w:val="28"/>
              </w:rPr>
            </w:pPr>
            <w:r w:rsidRPr="002950A6">
              <w:rPr>
                <w:sz w:val="28"/>
                <w:szCs w:val="28"/>
              </w:rPr>
              <w:t>0,0327</w:t>
            </w:r>
          </w:p>
        </w:tc>
        <w:tc>
          <w:tcPr>
            <w:tcW w:w="734" w:type="pct"/>
            <w:tcBorders>
              <w:top w:val="nil"/>
              <w:left w:val="nil"/>
              <w:bottom w:val="single" w:sz="4" w:space="0" w:color="auto"/>
              <w:right w:val="single" w:sz="4" w:space="0" w:color="auto"/>
            </w:tcBorders>
            <w:noWrap/>
            <w:vAlign w:val="bottom"/>
            <w:hideMark/>
          </w:tcPr>
          <w:p w14:paraId="6684D1EA"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1075F0E0" w14:textId="77777777" w:rsidR="00597F0E" w:rsidRPr="002950A6" w:rsidRDefault="00597F0E" w:rsidP="0026162D">
            <w:pPr>
              <w:spacing w:before="60" w:after="60"/>
              <w:jc w:val="right"/>
              <w:rPr>
                <w:sz w:val="28"/>
                <w:szCs w:val="28"/>
              </w:rPr>
            </w:pPr>
            <w:r w:rsidRPr="002950A6">
              <w:rPr>
                <w:sz w:val="28"/>
                <w:szCs w:val="28"/>
              </w:rPr>
              <w:t>0,0300</w:t>
            </w:r>
          </w:p>
        </w:tc>
      </w:tr>
      <w:tr w:rsidR="00BE230F" w:rsidRPr="002950A6" w14:paraId="72A9586B" w14:textId="77777777" w:rsidTr="00597F0E">
        <w:trPr>
          <w:trHeight w:val="630"/>
        </w:trPr>
        <w:tc>
          <w:tcPr>
            <w:tcW w:w="431" w:type="pct"/>
            <w:tcBorders>
              <w:top w:val="nil"/>
              <w:left w:val="single" w:sz="4" w:space="0" w:color="auto"/>
              <w:bottom w:val="single" w:sz="4" w:space="0" w:color="auto"/>
              <w:right w:val="single" w:sz="4" w:space="0" w:color="auto"/>
            </w:tcBorders>
            <w:vAlign w:val="center"/>
            <w:hideMark/>
          </w:tcPr>
          <w:p w14:paraId="6A7B62BB" w14:textId="77777777" w:rsidR="00597F0E" w:rsidRPr="002950A6" w:rsidRDefault="00597F0E" w:rsidP="0026162D">
            <w:pPr>
              <w:spacing w:before="60" w:after="60"/>
              <w:jc w:val="center"/>
              <w:rPr>
                <w:sz w:val="28"/>
                <w:szCs w:val="28"/>
              </w:rPr>
            </w:pPr>
            <w:r w:rsidRPr="002950A6">
              <w:rPr>
                <w:sz w:val="28"/>
                <w:szCs w:val="28"/>
              </w:rPr>
              <w:t>13</w:t>
            </w:r>
          </w:p>
        </w:tc>
        <w:tc>
          <w:tcPr>
            <w:tcW w:w="1028" w:type="pct"/>
            <w:tcBorders>
              <w:top w:val="nil"/>
              <w:left w:val="nil"/>
              <w:bottom w:val="single" w:sz="4" w:space="0" w:color="auto"/>
              <w:right w:val="single" w:sz="4" w:space="0" w:color="auto"/>
            </w:tcBorders>
            <w:vAlign w:val="center"/>
            <w:hideMark/>
          </w:tcPr>
          <w:p w14:paraId="1A879E91" w14:textId="77777777" w:rsidR="00597F0E" w:rsidRPr="002950A6" w:rsidRDefault="00597F0E" w:rsidP="0026162D">
            <w:pPr>
              <w:spacing w:before="60" w:after="60"/>
              <w:jc w:val="both"/>
              <w:rPr>
                <w:sz w:val="28"/>
                <w:szCs w:val="28"/>
              </w:rPr>
            </w:pPr>
            <w:r w:rsidRPr="002950A6">
              <w:rPr>
                <w:sz w:val="28"/>
                <w:szCs w:val="28"/>
              </w:rPr>
              <w:t>Trang phục hóa nghiệm</w:t>
            </w:r>
          </w:p>
        </w:tc>
        <w:tc>
          <w:tcPr>
            <w:tcW w:w="606" w:type="pct"/>
            <w:tcBorders>
              <w:top w:val="nil"/>
              <w:left w:val="nil"/>
              <w:bottom w:val="single" w:sz="4" w:space="0" w:color="auto"/>
              <w:right w:val="single" w:sz="4" w:space="0" w:color="auto"/>
            </w:tcBorders>
            <w:vAlign w:val="center"/>
            <w:hideMark/>
          </w:tcPr>
          <w:p w14:paraId="5FDAD31A" w14:textId="77777777" w:rsidR="00597F0E" w:rsidRPr="002950A6" w:rsidRDefault="00597F0E" w:rsidP="0026162D">
            <w:pPr>
              <w:spacing w:before="60" w:after="60"/>
              <w:jc w:val="center"/>
              <w:rPr>
                <w:sz w:val="28"/>
                <w:szCs w:val="28"/>
              </w:rPr>
            </w:pPr>
            <w:r w:rsidRPr="002950A6">
              <w:rPr>
                <w:sz w:val="28"/>
                <w:szCs w:val="28"/>
              </w:rPr>
              <w:t>bộ</w:t>
            </w:r>
          </w:p>
        </w:tc>
        <w:tc>
          <w:tcPr>
            <w:tcW w:w="734" w:type="pct"/>
            <w:tcBorders>
              <w:top w:val="nil"/>
              <w:left w:val="nil"/>
              <w:bottom w:val="single" w:sz="4" w:space="0" w:color="auto"/>
              <w:right w:val="single" w:sz="4" w:space="0" w:color="auto"/>
            </w:tcBorders>
            <w:noWrap/>
            <w:vAlign w:val="bottom"/>
            <w:hideMark/>
          </w:tcPr>
          <w:p w14:paraId="68E16FA6" w14:textId="77777777" w:rsidR="00597F0E" w:rsidRPr="002950A6" w:rsidRDefault="00597F0E" w:rsidP="0026162D">
            <w:pPr>
              <w:spacing w:before="60" w:after="60"/>
              <w:jc w:val="center"/>
              <w:rPr>
                <w:sz w:val="28"/>
                <w:szCs w:val="28"/>
              </w:rPr>
            </w:pPr>
            <w:r w:rsidRPr="002950A6">
              <w:rPr>
                <w:sz w:val="28"/>
                <w:szCs w:val="28"/>
              </w:rPr>
              <w:t>6</w:t>
            </w:r>
          </w:p>
        </w:tc>
        <w:tc>
          <w:tcPr>
            <w:tcW w:w="734" w:type="pct"/>
            <w:tcBorders>
              <w:top w:val="nil"/>
              <w:left w:val="nil"/>
              <w:bottom w:val="single" w:sz="4" w:space="0" w:color="auto"/>
              <w:right w:val="single" w:sz="4" w:space="0" w:color="auto"/>
            </w:tcBorders>
            <w:noWrap/>
            <w:vAlign w:val="bottom"/>
            <w:hideMark/>
          </w:tcPr>
          <w:p w14:paraId="2B852007" w14:textId="77777777" w:rsidR="00597F0E" w:rsidRPr="002950A6" w:rsidRDefault="00597F0E" w:rsidP="0026162D">
            <w:pPr>
              <w:spacing w:before="60" w:after="60"/>
              <w:jc w:val="center"/>
              <w:rPr>
                <w:sz w:val="28"/>
                <w:szCs w:val="28"/>
              </w:rPr>
            </w:pPr>
            <w:r w:rsidRPr="002950A6">
              <w:rPr>
                <w:sz w:val="28"/>
                <w:szCs w:val="28"/>
              </w:rPr>
              <w:t>0,0392</w:t>
            </w:r>
          </w:p>
        </w:tc>
        <w:tc>
          <w:tcPr>
            <w:tcW w:w="734" w:type="pct"/>
            <w:tcBorders>
              <w:top w:val="nil"/>
              <w:left w:val="nil"/>
              <w:bottom w:val="single" w:sz="4" w:space="0" w:color="auto"/>
              <w:right w:val="single" w:sz="4" w:space="0" w:color="auto"/>
            </w:tcBorders>
            <w:noWrap/>
            <w:vAlign w:val="bottom"/>
            <w:hideMark/>
          </w:tcPr>
          <w:p w14:paraId="2D2A7586" w14:textId="77777777" w:rsidR="00597F0E" w:rsidRPr="002950A6" w:rsidRDefault="00597F0E" w:rsidP="0026162D">
            <w:pPr>
              <w:spacing w:before="60" w:after="60"/>
              <w:jc w:val="right"/>
              <w:rPr>
                <w:sz w:val="28"/>
                <w:szCs w:val="28"/>
              </w:rPr>
            </w:pPr>
            <w:r w:rsidRPr="002950A6">
              <w:rPr>
                <w:sz w:val="28"/>
                <w:szCs w:val="28"/>
              </w:rPr>
              <w:t>0,0333</w:t>
            </w:r>
          </w:p>
        </w:tc>
        <w:tc>
          <w:tcPr>
            <w:tcW w:w="734" w:type="pct"/>
            <w:tcBorders>
              <w:top w:val="nil"/>
              <w:left w:val="nil"/>
              <w:bottom w:val="single" w:sz="4" w:space="0" w:color="auto"/>
              <w:right w:val="single" w:sz="4" w:space="0" w:color="auto"/>
            </w:tcBorders>
            <w:noWrap/>
            <w:vAlign w:val="bottom"/>
            <w:hideMark/>
          </w:tcPr>
          <w:p w14:paraId="50EB6C5F" w14:textId="77777777" w:rsidR="00597F0E" w:rsidRPr="002950A6" w:rsidRDefault="00597F0E" w:rsidP="0026162D">
            <w:pPr>
              <w:spacing w:before="60" w:after="60"/>
              <w:jc w:val="right"/>
              <w:rPr>
                <w:sz w:val="28"/>
                <w:szCs w:val="28"/>
              </w:rPr>
            </w:pPr>
            <w:r w:rsidRPr="002950A6">
              <w:rPr>
                <w:sz w:val="28"/>
                <w:szCs w:val="28"/>
              </w:rPr>
              <w:t>0,0300</w:t>
            </w:r>
          </w:p>
        </w:tc>
      </w:tr>
    </w:tbl>
    <w:p w14:paraId="65B1EDE4" w14:textId="77777777" w:rsidR="00D81F01" w:rsidRPr="002950A6" w:rsidRDefault="00D81F01" w:rsidP="00A13735">
      <w:pPr>
        <w:pStyle w:val="00noidung"/>
        <w:outlineLvl w:val="2"/>
        <w:rPr>
          <w:lang w:val="en-US"/>
        </w:rPr>
      </w:pPr>
      <w:r w:rsidRPr="002950A6">
        <w:rPr>
          <w:lang w:val="en-US"/>
        </w:rPr>
        <w:t xml:space="preserve">d) Định mức </w:t>
      </w:r>
      <w:r w:rsidR="00207115" w:rsidRPr="002950A6">
        <w:rPr>
          <w:lang w:val="en-US"/>
        </w:rPr>
        <w:t xml:space="preserve">tiêu hao </w:t>
      </w:r>
      <w:r w:rsidRPr="002950A6">
        <w:rPr>
          <w:lang w:val="en-US"/>
        </w:rPr>
        <w:t>vật liệu</w:t>
      </w:r>
    </w:p>
    <w:p w14:paraId="760028C1"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074"/>
        <w:gridCol w:w="3649"/>
        <w:gridCol w:w="1961"/>
        <w:gridCol w:w="2376"/>
      </w:tblGrid>
      <w:tr w:rsidR="00BE230F" w:rsidRPr="002950A6" w14:paraId="1678B8C4" w14:textId="77777777" w:rsidTr="006608B0">
        <w:trPr>
          <w:trHeight w:val="945"/>
          <w:tblHeader/>
        </w:trPr>
        <w:tc>
          <w:tcPr>
            <w:tcW w:w="593" w:type="pct"/>
            <w:tcBorders>
              <w:top w:val="single" w:sz="4" w:space="0" w:color="auto"/>
              <w:left w:val="single" w:sz="4" w:space="0" w:color="auto"/>
              <w:bottom w:val="single" w:sz="4" w:space="0" w:color="auto"/>
              <w:right w:val="single" w:sz="4" w:space="0" w:color="auto"/>
            </w:tcBorders>
            <w:vAlign w:val="center"/>
            <w:hideMark/>
          </w:tcPr>
          <w:p w14:paraId="7F2867A6" w14:textId="77777777" w:rsidR="00541565" w:rsidRPr="002950A6" w:rsidRDefault="00541565" w:rsidP="0026162D">
            <w:pPr>
              <w:spacing w:before="60" w:after="60"/>
              <w:jc w:val="center"/>
              <w:rPr>
                <w:b/>
                <w:bCs/>
                <w:sz w:val="28"/>
                <w:szCs w:val="28"/>
              </w:rPr>
            </w:pPr>
            <w:r w:rsidRPr="002950A6">
              <w:rPr>
                <w:b/>
                <w:bCs/>
                <w:sz w:val="28"/>
                <w:szCs w:val="28"/>
              </w:rPr>
              <w:t>TT</w:t>
            </w:r>
          </w:p>
        </w:tc>
        <w:tc>
          <w:tcPr>
            <w:tcW w:w="2014" w:type="pct"/>
            <w:tcBorders>
              <w:top w:val="single" w:sz="4" w:space="0" w:color="auto"/>
              <w:left w:val="nil"/>
              <w:bottom w:val="single" w:sz="4" w:space="0" w:color="auto"/>
              <w:right w:val="single" w:sz="4" w:space="0" w:color="auto"/>
            </w:tcBorders>
            <w:vAlign w:val="center"/>
            <w:hideMark/>
          </w:tcPr>
          <w:p w14:paraId="4C1D4F1A" w14:textId="77777777" w:rsidR="00541565" w:rsidRPr="002950A6" w:rsidRDefault="00207115" w:rsidP="0026162D">
            <w:pPr>
              <w:spacing w:before="60" w:after="60"/>
              <w:jc w:val="center"/>
              <w:rPr>
                <w:b/>
                <w:bCs/>
                <w:sz w:val="28"/>
                <w:szCs w:val="28"/>
              </w:rPr>
            </w:pPr>
            <w:r w:rsidRPr="002950A6">
              <w:rPr>
                <w:b/>
                <w:bCs/>
                <w:sz w:val="28"/>
                <w:szCs w:val="28"/>
              </w:rPr>
              <w:t>Danh mục vật liệu</w:t>
            </w:r>
          </w:p>
        </w:tc>
        <w:tc>
          <w:tcPr>
            <w:tcW w:w="1082" w:type="pct"/>
            <w:tcBorders>
              <w:top w:val="single" w:sz="4" w:space="0" w:color="auto"/>
              <w:left w:val="nil"/>
              <w:bottom w:val="single" w:sz="4" w:space="0" w:color="auto"/>
              <w:right w:val="single" w:sz="4" w:space="0" w:color="auto"/>
            </w:tcBorders>
            <w:vAlign w:val="center"/>
            <w:hideMark/>
          </w:tcPr>
          <w:p w14:paraId="1B7085C5" w14:textId="77777777" w:rsidR="00541565" w:rsidRPr="002950A6" w:rsidRDefault="00541565" w:rsidP="0026162D">
            <w:pPr>
              <w:spacing w:before="60" w:after="60"/>
              <w:jc w:val="center"/>
              <w:rPr>
                <w:b/>
                <w:bCs/>
                <w:sz w:val="28"/>
                <w:szCs w:val="28"/>
              </w:rPr>
            </w:pPr>
            <w:r w:rsidRPr="002950A6">
              <w:rPr>
                <w:b/>
                <w:bCs/>
                <w:sz w:val="28"/>
                <w:szCs w:val="28"/>
              </w:rPr>
              <w:t>Đơn vị tính</w:t>
            </w:r>
          </w:p>
        </w:tc>
        <w:tc>
          <w:tcPr>
            <w:tcW w:w="1311" w:type="pct"/>
            <w:tcBorders>
              <w:top w:val="single" w:sz="4" w:space="0" w:color="auto"/>
              <w:left w:val="nil"/>
              <w:bottom w:val="single" w:sz="4" w:space="0" w:color="auto"/>
              <w:right w:val="single" w:sz="4" w:space="0" w:color="auto"/>
            </w:tcBorders>
            <w:vAlign w:val="center"/>
            <w:hideMark/>
          </w:tcPr>
          <w:p w14:paraId="46C88A91" w14:textId="77777777" w:rsidR="00541565" w:rsidRPr="002950A6" w:rsidRDefault="00541565" w:rsidP="0026162D">
            <w:pPr>
              <w:spacing w:before="60" w:after="60"/>
              <w:jc w:val="center"/>
              <w:rPr>
                <w:b/>
                <w:bCs/>
                <w:sz w:val="28"/>
                <w:szCs w:val="28"/>
              </w:rPr>
            </w:pPr>
            <w:r w:rsidRPr="002950A6">
              <w:rPr>
                <w:b/>
                <w:bCs/>
                <w:sz w:val="28"/>
                <w:szCs w:val="28"/>
              </w:rPr>
              <w:t>Mức tiêu hao (tính cho 01 m</w:t>
            </w:r>
            <w:r w:rsidRPr="002950A6">
              <w:rPr>
                <w:b/>
                <w:bCs/>
                <w:sz w:val="28"/>
                <w:szCs w:val="28"/>
                <w:vertAlign w:val="superscript"/>
              </w:rPr>
              <w:t>3</w:t>
            </w:r>
            <w:r w:rsidRPr="002950A6">
              <w:rPr>
                <w:b/>
                <w:bCs/>
                <w:sz w:val="28"/>
                <w:szCs w:val="28"/>
              </w:rPr>
              <w:t xml:space="preserve"> nước thải)</w:t>
            </w:r>
          </w:p>
        </w:tc>
      </w:tr>
      <w:tr w:rsidR="00BE230F" w:rsidRPr="002950A6" w14:paraId="5ED9B466"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3054F3BF" w14:textId="77777777" w:rsidR="00541565" w:rsidRPr="002950A6" w:rsidRDefault="00541565" w:rsidP="0026162D">
            <w:pPr>
              <w:spacing w:before="60" w:after="60"/>
              <w:jc w:val="center"/>
              <w:rPr>
                <w:sz w:val="28"/>
                <w:szCs w:val="28"/>
              </w:rPr>
            </w:pPr>
            <w:r w:rsidRPr="002950A6">
              <w:rPr>
                <w:sz w:val="28"/>
                <w:szCs w:val="28"/>
              </w:rPr>
              <w:t>1</w:t>
            </w:r>
          </w:p>
        </w:tc>
        <w:tc>
          <w:tcPr>
            <w:tcW w:w="2014" w:type="pct"/>
            <w:tcBorders>
              <w:top w:val="nil"/>
              <w:left w:val="nil"/>
              <w:bottom w:val="single" w:sz="4" w:space="0" w:color="auto"/>
              <w:right w:val="single" w:sz="4" w:space="0" w:color="auto"/>
            </w:tcBorders>
            <w:vAlign w:val="center"/>
            <w:hideMark/>
          </w:tcPr>
          <w:p w14:paraId="4617B73C" w14:textId="77777777" w:rsidR="00541565" w:rsidRPr="002950A6" w:rsidRDefault="00541565" w:rsidP="0026162D">
            <w:pPr>
              <w:spacing w:before="60" w:after="60"/>
              <w:jc w:val="both"/>
              <w:rPr>
                <w:sz w:val="28"/>
                <w:szCs w:val="28"/>
              </w:rPr>
            </w:pPr>
            <w:r w:rsidRPr="002950A6">
              <w:rPr>
                <w:sz w:val="28"/>
                <w:szCs w:val="28"/>
              </w:rPr>
              <w:t>Vôi</w:t>
            </w:r>
          </w:p>
        </w:tc>
        <w:tc>
          <w:tcPr>
            <w:tcW w:w="1082" w:type="pct"/>
            <w:tcBorders>
              <w:top w:val="nil"/>
              <w:left w:val="nil"/>
              <w:bottom w:val="single" w:sz="4" w:space="0" w:color="auto"/>
              <w:right w:val="single" w:sz="4" w:space="0" w:color="auto"/>
            </w:tcBorders>
            <w:noWrap/>
            <w:vAlign w:val="center"/>
            <w:hideMark/>
          </w:tcPr>
          <w:p w14:paraId="16DD5244"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43A9A989" w14:textId="77777777" w:rsidR="00541565" w:rsidRPr="002950A6" w:rsidRDefault="00541565" w:rsidP="0026162D">
            <w:pPr>
              <w:spacing w:before="60" w:after="60"/>
              <w:jc w:val="center"/>
              <w:rPr>
                <w:sz w:val="28"/>
                <w:szCs w:val="28"/>
              </w:rPr>
            </w:pPr>
            <w:r w:rsidRPr="002950A6">
              <w:rPr>
                <w:sz w:val="28"/>
                <w:szCs w:val="28"/>
              </w:rPr>
              <w:t>2,48571</w:t>
            </w:r>
          </w:p>
        </w:tc>
      </w:tr>
      <w:tr w:rsidR="00BE230F" w:rsidRPr="002950A6" w14:paraId="7BC9E128"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60EA9FC5" w14:textId="77777777" w:rsidR="00541565" w:rsidRPr="002950A6" w:rsidRDefault="00541565" w:rsidP="0026162D">
            <w:pPr>
              <w:spacing w:before="60" w:after="60"/>
              <w:jc w:val="center"/>
              <w:rPr>
                <w:sz w:val="28"/>
                <w:szCs w:val="28"/>
              </w:rPr>
            </w:pPr>
            <w:r w:rsidRPr="002950A6">
              <w:rPr>
                <w:sz w:val="28"/>
                <w:szCs w:val="28"/>
              </w:rPr>
              <w:t>2</w:t>
            </w:r>
          </w:p>
        </w:tc>
        <w:tc>
          <w:tcPr>
            <w:tcW w:w="2014" w:type="pct"/>
            <w:tcBorders>
              <w:top w:val="nil"/>
              <w:left w:val="nil"/>
              <w:bottom w:val="single" w:sz="4" w:space="0" w:color="auto"/>
              <w:right w:val="single" w:sz="4" w:space="0" w:color="auto"/>
            </w:tcBorders>
            <w:vAlign w:val="center"/>
            <w:hideMark/>
          </w:tcPr>
          <w:p w14:paraId="240025EE" w14:textId="77777777" w:rsidR="00541565" w:rsidRPr="002950A6" w:rsidRDefault="00541565" w:rsidP="0026162D">
            <w:pPr>
              <w:spacing w:before="60" w:after="60"/>
              <w:jc w:val="both"/>
              <w:rPr>
                <w:sz w:val="28"/>
                <w:szCs w:val="28"/>
              </w:rPr>
            </w:pPr>
            <w:r w:rsidRPr="002950A6">
              <w:rPr>
                <w:sz w:val="28"/>
                <w:szCs w:val="28"/>
              </w:rPr>
              <w:t>Hóa chất H2SO4</w:t>
            </w:r>
          </w:p>
        </w:tc>
        <w:tc>
          <w:tcPr>
            <w:tcW w:w="1082" w:type="pct"/>
            <w:tcBorders>
              <w:top w:val="nil"/>
              <w:left w:val="nil"/>
              <w:bottom w:val="single" w:sz="4" w:space="0" w:color="auto"/>
              <w:right w:val="single" w:sz="4" w:space="0" w:color="auto"/>
            </w:tcBorders>
            <w:noWrap/>
            <w:vAlign w:val="center"/>
            <w:hideMark/>
          </w:tcPr>
          <w:p w14:paraId="34BBDB60"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25DBC965" w14:textId="77777777" w:rsidR="00541565" w:rsidRPr="002950A6" w:rsidRDefault="00541565" w:rsidP="0026162D">
            <w:pPr>
              <w:spacing w:before="60" w:after="60"/>
              <w:jc w:val="center"/>
              <w:rPr>
                <w:sz w:val="28"/>
                <w:szCs w:val="28"/>
              </w:rPr>
            </w:pPr>
            <w:r w:rsidRPr="002950A6">
              <w:rPr>
                <w:sz w:val="28"/>
                <w:szCs w:val="28"/>
              </w:rPr>
              <w:t>2,99027</w:t>
            </w:r>
          </w:p>
        </w:tc>
      </w:tr>
      <w:tr w:rsidR="00BE230F" w:rsidRPr="002950A6" w14:paraId="3CF6F8BC" w14:textId="77777777" w:rsidTr="00207115">
        <w:trPr>
          <w:trHeight w:val="329"/>
        </w:trPr>
        <w:tc>
          <w:tcPr>
            <w:tcW w:w="593" w:type="pct"/>
            <w:tcBorders>
              <w:top w:val="nil"/>
              <w:left w:val="single" w:sz="4" w:space="0" w:color="auto"/>
              <w:bottom w:val="single" w:sz="4" w:space="0" w:color="auto"/>
              <w:right w:val="single" w:sz="4" w:space="0" w:color="auto"/>
            </w:tcBorders>
            <w:vAlign w:val="center"/>
            <w:hideMark/>
          </w:tcPr>
          <w:p w14:paraId="0ACFC7F3" w14:textId="77777777" w:rsidR="00541565" w:rsidRPr="002950A6" w:rsidRDefault="00541565" w:rsidP="0026162D">
            <w:pPr>
              <w:spacing w:before="60" w:after="60"/>
              <w:jc w:val="center"/>
              <w:rPr>
                <w:sz w:val="28"/>
                <w:szCs w:val="28"/>
              </w:rPr>
            </w:pPr>
            <w:r w:rsidRPr="002950A6">
              <w:rPr>
                <w:sz w:val="28"/>
                <w:szCs w:val="28"/>
              </w:rPr>
              <w:t>3</w:t>
            </w:r>
          </w:p>
        </w:tc>
        <w:tc>
          <w:tcPr>
            <w:tcW w:w="2014" w:type="pct"/>
            <w:tcBorders>
              <w:top w:val="nil"/>
              <w:left w:val="nil"/>
              <w:bottom w:val="single" w:sz="4" w:space="0" w:color="auto"/>
              <w:right w:val="single" w:sz="4" w:space="0" w:color="auto"/>
            </w:tcBorders>
            <w:vAlign w:val="center"/>
            <w:hideMark/>
          </w:tcPr>
          <w:p w14:paraId="60367809" w14:textId="77777777" w:rsidR="00541565" w:rsidRPr="002950A6" w:rsidRDefault="00541565" w:rsidP="0026162D">
            <w:pPr>
              <w:spacing w:before="60" w:after="60"/>
              <w:jc w:val="both"/>
              <w:rPr>
                <w:sz w:val="28"/>
                <w:szCs w:val="28"/>
              </w:rPr>
            </w:pPr>
            <w:r w:rsidRPr="002950A6">
              <w:rPr>
                <w:sz w:val="28"/>
                <w:szCs w:val="28"/>
              </w:rPr>
              <w:t>Hóa chất PAC</w:t>
            </w:r>
          </w:p>
        </w:tc>
        <w:tc>
          <w:tcPr>
            <w:tcW w:w="1082" w:type="pct"/>
            <w:tcBorders>
              <w:top w:val="nil"/>
              <w:left w:val="nil"/>
              <w:bottom w:val="single" w:sz="4" w:space="0" w:color="auto"/>
              <w:right w:val="single" w:sz="4" w:space="0" w:color="auto"/>
            </w:tcBorders>
            <w:noWrap/>
            <w:vAlign w:val="center"/>
            <w:hideMark/>
          </w:tcPr>
          <w:p w14:paraId="24A7EB68"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center"/>
            <w:hideMark/>
          </w:tcPr>
          <w:p w14:paraId="58FEAB1A" w14:textId="77777777" w:rsidR="00541565" w:rsidRPr="002950A6" w:rsidRDefault="00541565" w:rsidP="0026162D">
            <w:pPr>
              <w:spacing w:before="60" w:after="60"/>
              <w:jc w:val="center"/>
              <w:rPr>
                <w:sz w:val="28"/>
                <w:szCs w:val="28"/>
              </w:rPr>
            </w:pPr>
            <w:r w:rsidRPr="002950A6">
              <w:rPr>
                <w:sz w:val="28"/>
                <w:szCs w:val="28"/>
              </w:rPr>
              <w:t>0,14286</w:t>
            </w:r>
          </w:p>
        </w:tc>
      </w:tr>
      <w:tr w:rsidR="00BE230F" w:rsidRPr="002950A6" w14:paraId="0CC59C90" w14:textId="77777777" w:rsidTr="00207115">
        <w:trPr>
          <w:trHeight w:val="406"/>
        </w:trPr>
        <w:tc>
          <w:tcPr>
            <w:tcW w:w="593" w:type="pct"/>
            <w:tcBorders>
              <w:top w:val="nil"/>
              <w:left w:val="single" w:sz="4" w:space="0" w:color="auto"/>
              <w:bottom w:val="single" w:sz="4" w:space="0" w:color="auto"/>
              <w:right w:val="single" w:sz="4" w:space="0" w:color="auto"/>
            </w:tcBorders>
            <w:vAlign w:val="center"/>
            <w:hideMark/>
          </w:tcPr>
          <w:p w14:paraId="69B11A8A" w14:textId="77777777" w:rsidR="00541565" w:rsidRPr="002950A6" w:rsidRDefault="00541565" w:rsidP="0026162D">
            <w:pPr>
              <w:spacing w:before="60" w:after="60"/>
              <w:jc w:val="center"/>
              <w:rPr>
                <w:sz w:val="28"/>
                <w:szCs w:val="28"/>
              </w:rPr>
            </w:pPr>
            <w:r w:rsidRPr="002950A6">
              <w:rPr>
                <w:sz w:val="28"/>
                <w:szCs w:val="28"/>
              </w:rPr>
              <w:t>4</w:t>
            </w:r>
          </w:p>
        </w:tc>
        <w:tc>
          <w:tcPr>
            <w:tcW w:w="2014" w:type="pct"/>
            <w:tcBorders>
              <w:top w:val="nil"/>
              <w:left w:val="nil"/>
              <w:bottom w:val="single" w:sz="4" w:space="0" w:color="auto"/>
              <w:right w:val="single" w:sz="4" w:space="0" w:color="auto"/>
            </w:tcBorders>
            <w:vAlign w:val="center"/>
            <w:hideMark/>
          </w:tcPr>
          <w:p w14:paraId="4A53FC98" w14:textId="77777777" w:rsidR="00541565" w:rsidRPr="002950A6" w:rsidRDefault="00541565" w:rsidP="0026162D">
            <w:pPr>
              <w:spacing w:before="60" w:after="60"/>
              <w:jc w:val="both"/>
              <w:rPr>
                <w:sz w:val="28"/>
                <w:szCs w:val="28"/>
              </w:rPr>
            </w:pPr>
            <w:r w:rsidRPr="002950A6">
              <w:rPr>
                <w:sz w:val="28"/>
                <w:szCs w:val="28"/>
              </w:rPr>
              <w:t>Hóa chất PAM (polymer cation)</w:t>
            </w:r>
          </w:p>
        </w:tc>
        <w:tc>
          <w:tcPr>
            <w:tcW w:w="1082" w:type="pct"/>
            <w:tcBorders>
              <w:top w:val="nil"/>
              <w:left w:val="nil"/>
              <w:bottom w:val="single" w:sz="4" w:space="0" w:color="auto"/>
              <w:right w:val="single" w:sz="4" w:space="0" w:color="auto"/>
            </w:tcBorders>
            <w:noWrap/>
            <w:vAlign w:val="center"/>
            <w:hideMark/>
          </w:tcPr>
          <w:p w14:paraId="130E329B"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center"/>
            <w:hideMark/>
          </w:tcPr>
          <w:p w14:paraId="22B8208E" w14:textId="77777777" w:rsidR="00541565" w:rsidRPr="002950A6" w:rsidRDefault="00541565" w:rsidP="0026162D">
            <w:pPr>
              <w:spacing w:before="60" w:after="60"/>
              <w:jc w:val="center"/>
              <w:rPr>
                <w:sz w:val="28"/>
                <w:szCs w:val="28"/>
              </w:rPr>
            </w:pPr>
            <w:r w:rsidRPr="002950A6">
              <w:rPr>
                <w:sz w:val="28"/>
                <w:szCs w:val="28"/>
              </w:rPr>
              <w:t>0,00500</w:t>
            </w:r>
          </w:p>
        </w:tc>
      </w:tr>
      <w:tr w:rsidR="00BE230F" w:rsidRPr="002950A6" w14:paraId="6B097CF2"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141403E7" w14:textId="77777777" w:rsidR="00541565" w:rsidRPr="002950A6" w:rsidRDefault="00541565" w:rsidP="0026162D">
            <w:pPr>
              <w:spacing w:before="60" w:after="60"/>
              <w:jc w:val="center"/>
              <w:rPr>
                <w:sz w:val="28"/>
                <w:szCs w:val="28"/>
              </w:rPr>
            </w:pPr>
            <w:r w:rsidRPr="002950A6">
              <w:rPr>
                <w:sz w:val="28"/>
                <w:szCs w:val="28"/>
              </w:rPr>
              <w:t>5</w:t>
            </w:r>
          </w:p>
        </w:tc>
        <w:tc>
          <w:tcPr>
            <w:tcW w:w="2014" w:type="pct"/>
            <w:tcBorders>
              <w:top w:val="nil"/>
              <w:left w:val="nil"/>
              <w:bottom w:val="single" w:sz="4" w:space="0" w:color="auto"/>
              <w:right w:val="single" w:sz="4" w:space="0" w:color="auto"/>
            </w:tcBorders>
            <w:vAlign w:val="center"/>
            <w:hideMark/>
          </w:tcPr>
          <w:p w14:paraId="5EE6623F" w14:textId="77777777" w:rsidR="00541565" w:rsidRPr="002950A6" w:rsidRDefault="00541565" w:rsidP="0026162D">
            <w:pPr>
              <w:spacing w:before="60" w:after="60"/>
              <w:jc w:val="both"/>
              <w:rPr>
                <w:sz w:val="28"/>
                <w:szCs w:val="28"/>
              </w:rPr>
            </w:pPr>
            <w:r w:rsidRPr="002950A6">
              <w:rPr>
                <w:sz w:val="28"/>
                <w:szCs w:val="28"/>
              </w:rPr>
              <w:t>Men vi sinh</w:t>
            </w:r>
          </w:p>
        </w:tc>
        <w:tc>
          <w:tcPr>
            <w:tcW w:w="1082" w:type="pct"/>
            <w:tcBorders>
              <w:top w:val="nil"/>
              <w:left w:val="nil"/>
              <w:bottom w:val="single" w:sz="4" w:space="0" w:color="auto"/>
              <w:right w:val="single" w:sz="4" w:space="0" w:color="auto"/>
            </w:tcBorders>
            <w:noWrap/>
            <w:vAlign w:val="bottom"/>
            <w:hideMark/>
          </w:tcPr>
          <w:p w14:paraId="475406F8"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7D9C2A23" w14:textId="77777777" w:rsidR="00541565" w:rsidRPr="002950A6" w:rsidRDefault="00541565" w:rsidP="0026162D">
            <w:pPr>
              <w:spacing w:before="60" w:after="60"/>
              <w:jc w:val="center"/>
              <w:rPr>
                <w:sz w:val="28"/>
                <w:szCs w:val="28"/>
              </w:rPr>
            </w:pPr>
            <w:r w:rsidRPr="002950A6">
              <w:rPr>
                <w:sz w:val="28"/>
                <w:szCs w:val="28"/>
              </w:rPr>
              <w:t>0,02911</w:t>
            </w:r>
          </w:p>
        </w:tc>
      </w:tr>
      <w:tr w:rsidR="00BE230F" w:rsidRPr="002950A6" w14:paraId="4DF10776"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660B300C" w14:textId="77777777" w:rsidR="00541565" w:rsidRPr="002950A6" w:rsidRDefault="00541565" w:rsidP="0026162D">
            <w:pPr>
              <w:spacing w:before="60" w:after="60"/>
              <w:jc w:val="center"/>
              <w:rPr>
                <w:sz w:val="28"/>
                <w:szCs w:val="28"/>
              </w:rPr>
            </w:pPr>
            <w:r w:rsidRPr="002950A6">
              <w:rPr>
                <w:sz w:val="28"/>
                <w:szCs w:val="28"/>
              </w:rPr>
              <w:t>6</w:t>
            </w:r>
          </w:p>
        </w:tc>
        <w:tc>
          <w:tcPr>
            <w:tcW w:w="2014" w:type="pct"/>
            <w:tcBorders>
              <w:top w:val="nil"/>
              <w:left w:val="nil"/>
              <w:bottom w:val="single" w:sz="4" w:space="0" w:color="auto"/>
              <w:right w:val="single" w:sz="4" w:space="0" w:color="auto"/>
            </w:tcBorders>
            <w:vAlign w:val="center"/>
            <w:hideMark/>
          </w:tcPr>
          <w:p w14:paraId="563F17FF" w14:textId="77777777" w:rsidR="00541565" w:rsidRPr="002950A6" w:rsidRDefault="00541565" w:rsidP="0026162D">
            <w:pPr>
              <w:spacing w:before="60" w:after="60"/>
              <w:jc w:val="both"/>
              <w:rPr>
                <w:sz w:val="28"/>
                <w:szCs w:val="28"/>
              </w:rPr>
            </w:pPr>
            <w:r w:rsidRPr="002950A6">
              <w:rPr>
                <w:sz w:val="28"/>
                <w:szCs w:val="28"/>
              </w:rPr>
              <w:t>Rỉ đường</w:t>
            </w:r>
          </w:p>
        </w:tc>
        <w:tc>
          <w:tcPr>
            <w:tcW w:w="1082" w:type="pct"/>
            <w:tcBorders>
              <w:top w:val="nil"/>
              <w:left w:val="nil"/>
              <w:bottom w:val="single" w:sz="4" w:space="0" w:color="auto"/>
              <w:right w:val="single" w:sz="4" w:space="0" w:color="auto"/>
            </w:tcBorders>
            <w:noWrap/>
            <w:vAlign w:val="bottom"/>
            <w:hideMark/>
          </w:tcPr>
          <w:p w14:paraId="4D887118" w14:textId="77777777" w:rsidR="00541565" w:rsidRPr="002950A6" w:rsidRDefault="00541565" w:rsidP="0026162D">
            <w:pPr>
              <w:spacing w:before="60" w:after="60"/>
              <w:jc w:val="center"/>
              <w:rPr>
                <w:sz w:val="28"/>
                <w:szCs w:val="28"/>
              </w:rPr>
            </w:pPr>
            <w:r w:rsidRPr="002950A6">
              <w:rPr>
                <w:sz w:val="28"/>
                <w:szCs w:val="28"/>
              </w:rPr>
              <w:t>m3</w:t>
            </w:r>
          </w:p>
        </w:tc>
        <w:tc>
          <w:tcPr>
            <w:tcW w:w="1311" w:type="pct"/>
            <w:tcBorders>
              <w:top w:val="nil"/>
              <w:left w:val="nil"/>
              <w:bottom w:val="single" w:sz="4" w:space="0" w:color="auto"/>
              <w:right w:val="single" w:sz="4" w:space="0" w:color="auto"/>
            </w:tcBorders>
            <w:noWrap/>
            <w:vAlign w:val="bottom"/>
            <w:hideMark/>
          </w:tcPr>
          <w:p w14:paraId="06678F4C" w14:textId="77777777" w:rsidR="00541565" w:rsidRPr="002950A6" w:rsidRDefault="00541565" w:rsidP="0026162D">
            <w:pPr>
              <w:spacing w:before="60" w:after="60"/>
              <w:jc w:val="center"/>
              <w:rPr>
                <w:sz w:val="28"/>
                <w:szCs w:val="28"/>
              </w:rPr>
            </w:pPr>
            <w:r w:rsidRPr="002950A6">
              <w:rPr>
                <w:sz w:val="28"/>
                <w:szCs w:val="28"/>
              </w:rPr>
              <w:t>0,02915</w:t>
            </w:r>
          </w:p>
        </w:tc>
      </w:tr>
      <w:tr w:rsidR="00BE230F" w:rsidRPr="002950A6" w14:paraId="13E34DA6"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32B82431" w14:textId="77777777" w:rsidR="00541565" w:rsidRPr="002950A6" w:rsidRDefault="00541565" w:rsidP="0026162D">
            <w:pPr>
              <w:spacing w:before="60" w:after="60"/>
              <w:jc w:val="center"/>
              <w:rPr>
                <w:sz w:val="28"/>
                <w:szCs w:val="28"/>
              </w:rPr>
            </w:pPr>
            <w:r w:rsidRPr="002950A6">
              <w:rPr>
                <w:sz w:val="28"/>
                <w:szCs w:val="28"/>
              </w:rPr>
              <w:t>7</w:t>
            </w:r>
          </w:p>
        </w:tc>
        <w:tc>
          <w:tcPr>
            <w:tcW w:w="2014" w:type="pct"/>
            <w:tcBorders>
              <w:top w:val="nil"/>
              <w:left w:val="nil"/>
              <w:bottom w:val="single" w:sz="4" w:space="0" w:color="auto"/>
              <w:right w:val="single" w:sz="4" w:space="0" w:color="auto"/>
            </w:tcBorders>
            <w:vAlign w:val="center"/>
            <w:hideMark/>
          </w:tcPr>
          <w:p w14:paraId="5D513BF9" w14:textId="77777777" w:rsidR="00541565" w:rsidRPr="002950A6" w:rsidRDefault="00541565" w:rsidP="0026162D">
            <w:pPr>
              <w:spacing w:before="60" w:after="60"/>
              <w:jc w:val="both"/>
              <w:rPr>
                <w:sz w:val="28"/>
                <w:szCs w:val="28"/>
              </w:rPr>
            </w:pPr>
            <w:r w:rsidRPr="002950A6">
              <w:rPr>
                <w:sz w:val="28"/>
                <w:szCs w:val="28"/>
              </w:rPr>
              <w:t>Clorin</w:t>
            </w:r>
          </w:p>
        </w:tc>
        <w:tc>
          <w:tcPr>
            <w:tcW w:w="1082" w:type="pct"/>
            <w:tcBorders>
              <w:top w:val="nil"/>
              <w:left w:val="nil"/>
              <w:bottom w:val="single" w:sz="4" w:space="0" w:color="auto"/>
              <w:right w:val="single" w:sz="4" w:space="0" w:color="auto"/>
            </w:tcBorders>
            <w:noWrap/>
            <w:vAlign w:val="bottom"/>
            <w:hideMark/>
          </w:tcPr>
          <w:p w14:paraId="1076A6F0"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32EEF2BF" w14:textId="77777777" w:rsidR="00541565" w:rsidRPr="002950A6" w:rsidRDefault="00541565" w:rsidP="0026162D">
            <w:pPr>
              <w:spacing w:before="60" w:after="60"/>
              <w:jc w:val="center"/>
              <w:rPr>
                <w:sz w:val="28"/>
                <w:szCs w:val="28"/>
              </w:rPr>
            </w:pPr>
            <w:r w:rsidRPr="002950A6">
              <w:rPr>
                <w:sz w:val="28"/>
                <w:szCs w:val="28"/>
              </w:rPr>
              <w:t>0,00147</w:t>
            </w:r>
          </w:p>
        </w:tc>
      </w:tr>
      <w:tr w:rsidR="00BE230F" w:rsidRPr="002950A6" w14:paraId="7C1E24A4" w14:textId="77777777" w:rsidTr="006608B0">
        <w:trPr>
          <w:trHeight w:val="315"/>
        </w:trPr>
        <w:tc>
          <w:tcPr>
            <w:tcW w:w="593" w:type="pct"/>
            <w:tcBorders>
              <w:top w:val="nil"/>
              <w:left w:val="single" w:sz="4" w:space="0" w:color="auto"/>
              <w:bottom w:val="single" w:sz="4" w:space="0" w:color="auto"/>
              <w:right w:val="single" w:sz="4" w:space="0" w:color="auto"/>
            </w:tcBorders>
            <w:vAlign w:val="center"/>
            <w:hideMark/>
          </w:tcPr>
          <w:p w14:paraId="12269EFE" w14:textId="77777777" w:rsidR="00541565" w:rsidRPr="002950A6" w:rsidRDefault="00541565" w:rsidP="0026162D">
            <w:pPr>
              <w:spacing w:before="60" w:after="60"/>
              <w:jc w:val="center"/>
              <w:rPr>
                <w:sz w:val="28"/>
                <w:szCs w:val="28"/>
              </w:rPr>
            </w:pPr>
            <w:r w:rsidRPr="002950A6">
              <w:rPr>
                <w:sz w:val="28"/>
                <w:szCs w:val="28"/>
              </w:rPr>
              <w:t>8</w:t>
            </w:r>
          </w:p>
        </w:tc>
        <w:tc>
          <w:tcPr>
            <w:tcW w:w="2014" w:type="pct"/>
            <w:tcBorders>
              <w:top w:val="nil"/>
              <w:left w:val="nil"/>
              <w:bottom w:val="single" w:sz="4" w:space="0" w:color="auto"/>
              <w:right w:val="single" w:sz="4" w:space="0" w:color="auto"/>
            </w:tcBorders>
            <w:vAlign w:val="center"/>
            <w:hideMark/>
          </w:tcPr>
          <w:p w14:paraId="6EAE26E6" w14:textId="77777777" w:rsidR="00541565" w:rsidRPr="002950A6" w:rsidRDefault="00541565" w:rsidP="0026162D">
            <w:pPr>
              <w:spacing w:before="60" w:after="60"/>
              <w:jc w:val="both"/>
              <w:rPr>
                <w:sz w:val="28"/>
                <w:szCs w:val="28"/>
              </w:rPr>
            </w:pPr>
            <w:r w:rsidRPr="002950A6">
              <w:rPr>
                <w:sz w:val="28"/>
                <w:szCs w:val="28"/>
              </w:rPr>
              <w:t>Nước sạch</w:t>
            </w:r>
          </w:p>
        </w:tc>
        <w:tc>
          <w:tcPr>
            <w:tcW w:w="1082" w:type="pct"/>
            <w:tcBorders>
              <w:top w:val="nil"/>
              <w:left w:val="nil"/>
              <w:bottom w:val="single" w:sz="4" w:space="0" w:color="auto"/>
              <w:right w:val="single" w:sz="4" w:space="0" w:color="auto"/>
            </w:tcBorders>
            <w:noWrap/>
            <w:vAlign w:val="bottom"/>
            <w:hideMark/>
          </w:tcPr>
          <w:p w14:paraId="2A174156"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59325CC7" w14:textId="77777777" w:rsidR="00541565" w:rsidRPr="002950A6" w:rsidRDefault="00541565" w:rsidP="0026162D">
            <w:pPr>
              <w:spacing w:before="60" w:after="60"/>
              <w:jc w:val="center"/>
              <w:rPr>
                <w:sz w:val="28"/>
                <w:szCs w:val="28"/>
              </w:rPr>
            </w:pPr>
            <w:r w:rsidRPr="002950A6">
              <w:rPr>
                <w:sz w:val="28"/>
                <w:szCs w:val="28"/>
              </w:rPr>
              <w:t>0,04710</w:t>
            </w:r>
          </w:p>
        </w:tc>
      </w:tr>
      <w:tr w:rsidR="00BE230F" w:rsidRPr="002950A6" w14:paraId="260F3A10" w14:textId="77777777" w:rsidTr="006608B0">
        <w:trPr>
          <w:trHeight w:val="315"/>
        </w:trPr>
        <w:tc>
          <w:tcPr>
            <w:tcW w:w="593" w:type="pct"/>
            <w:tcBorders>
              <w:top w:val="nil"/>
              <w:left w:val="single" w:sz="4" w:space="0" w:color="auto"/>
              <w:bottom w:val="single" w:sz="4" w:space="0" w:color="auto"/>
              <w:right w:val="single" w:sz="4" w:space="0" w:color="auto"/>
            </w:tcBorders>
            <w:noWrap/>
            <w:vAlign w:val="center"/>
            <w:hideMark/>
          </w:tcPr>
          <w:p w14:paraId="2B70AC6D" w14:textId="77777777" w:rsidR="00541565" w:rsidRPr="002950A6" w:rsidRDefault="00541565" w:rsidP="0026162D">
            <w:pPr>
              <w:spacing w:before="60" w:after="60"/>
              <w:jc w:val="center"/>
              <w:rPr>
                <w:sz w:val="28"/>
                <w:szCs w:val="28"/>
              </w:rPr>
            </w:pPr>
            <w:r w:rsidRPr="002950A6">
              <w:rPr>
                <w:sz w:val="28"/>
                <w:szCs w:val="28"/>
              </w:rPr>
              <w:t>9</w:t>
            </w:r>
          </w:p>
        </w:tc>
        <w:tc>
          <w:tcPr>
            <w:tcW w:w="2014" w:type="pct"/>
            <w:tcBorders>
              <w:top w:val="nil"/>
              <w:left w:val="nil"/>
              <w:bottom w:val="single" w:sz="4" w:space="0" w:color="auto"/>
              <w:right w:val="single" w:sz="4" w:space="0" w:color="auto"/>
            </w:tcBorders>
            <w:vAlign w:val="center"/>
            <w:hideMark/>
          </w:tcPr>
          <w:p w14:paraId="1C93AD63" w14:textId="77777777" w:rsidR="00541565" w:rsidRPr="002950A6" w:rsidRDefault="00541565" w:rsidP="0026162D">
            <w:pPr>
              <w:spacing w:before="60" w:after="60"/>
              <w:jc w:val="both"/>
              <w:rPr>
                <w:sz w:val="28"/>
                <w:szCs w:val="28"/>
              </w:rPr>
            </w:pPr>
            <w:r w:rsidRPr="002950A6">
              <w:rPr>
                <w:sz w:val="28"/>
                <w:szCs w:val="28"/>
              </w:rPr>
              <w:t>NaOH</w:t>
            </w:r>
          </w:p>
        </w:tc>
        <w:tc>
          <w:tcPr>
            <w:tcW w:w="1082" w:type="pct"/>
            <w:tcBorders>
              <w:top w:val="nil"/>
              <w:left w:val="nil"/>
              <w:bottom w:val="single" w:sz="4" w:space="0" w:color="auto"/>
              <w:right w:val="single" w:sz="4" w:space="0" w:color="auto"/>
            </w:tcBorders>
            <w:noWrap/>
            <w:vAlign w:val="bottom"/>
            <w:hideMark/>
          </w:tcPr>
          <w:p w14:paraId="686F75FF" w14:textId="77777777" w:rsidR="00541565" w:rsidRPr="002950A6" w:rsidRDefault="00541565" w:rsidP="0026162D">
            <w:pPr>
              <w:spacing w:before="60" w:after="60"/>
              <w:jc w:val="center"/>
              <w:rPr>
                <w:sz w:val="28"/>
                <w:szCs w:val="28"/>
              </w:rPr>
            </w:pPr>
            <w:r w:rsidRPr="002950A6">
              <w:rPr>
                <w:sz w:val="28"/>
                <w:szCs w:val="28"/>
              </w:rPr>
              <w:t>kg</w:t>
            </w:r>
          </w:p>
        </w:tc>
        <w:tc>
          <w:tcPr>
            <w:tcW w:w="1311" w:type="pct"/>
            <w:tcBorders>
              <w:top w:val="nil"/>
              <w:left w:val="nil"/>
              <w:bottom w:val="single" w:sz="4" w:space="0" w:color="auto"/>
              <w:right w:val="single" w:sz="4" w:space="0" w:color="auto"/>
            </w:tcBorders>
            <w:noWrap/>
            <w:vAlign w:val="bottom"/>
            <w:hideMark/>
          </w:tcPr>
          <w:p w14:paraId="170E98F9" w14:textId="77777777" w:rsidR="00541565" w:rsidRPr="002950A6" w:rsidRDefault="00541565" w:rsidP="0026162D">
            <w:pPr>
              <w:spacing w:before="60" w:after="60"/>
              <w:jc w:val="center"/>
              <w:rPr>
                <w:sz w:val="28"/>
                <w:szCs w:val="28"/>
              </w:rPr>
            </w:pPr>
            <w:r w:rsidRPr="002950A6">
              <w:rPr>
                <w:sz w:val="28"/>
                <w:szCs w:val="28"/>
              </w:rPr>
              <w:t>1,38170</w:t>
            </w:r>
          </w:p>
        </w:tc>
      </w:tr>
    </w:tbl>
    <w:p w14:paraId="313334BB" w14:textId="77777777" w:rsidR="00D81F01" w:rsidRPr="002950A6" w:rsidRDefault="007F1456" w:rsidP="00A13735">
      <w:pPr>
        <w:pStyle w:val="00noidung"/>
        <w:outlineLvl w:val="2"/>
        <w:rPr>
          <w:lang w:val="en-US"/>
        </w:rPr>
      </w:pPr>
      <w:r w:rsidRPr="002950A6">
        <w:rPr>
          <w:lang w:val="en-US"/>
        </w:rPr>
        <w:t>đ</w:t>
      </w:r>
      <w:r w:rsidR="00D81F01" w:rsidRPr="002950A6">
        <w:rPr>
          <w:lang w:val="en-US"/>
        </w:rPr>
        <w:t>) Định mức tiêu hao năng lượng</w:t>
      </w:r>
    </w:p>
    <w:p w14:paraId="147AB743"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892"/>
        <w:gridCol w:w="2293"/>
        <w:gridCol w:w="1265"/>
        <w:gridCol w:w="1536"/>
        <w:gridCol w:w="1536"/>
        <w:gridCol w:w="1538"/>
      </w:tblGrid>
      <w:tr w:rsidR="00BE230F" w:rsidRPr="002950A6" w14:paraId="16A6F5F0" w14:textId="77777777" w:rsidTr="0051107E">
        <w:trPr>
          <w:trHeight w:val="255"/>
        </w:trPr>
        <w:tc>
          <w:tcPr>
            <w:tcW w:w="505" w:type="pct"/>
            <w:vMerge w:val="restart"/>
            <w:tcBorders>
              <w:top w:val="single" w:sz="4" w:space="0" w:color="auto"/>
              <w:left w:val="single" w:sz="4" w:space="0" w:color="auto"/>
              <w:bottom w:val="single" w:sz="4" w:space="0" w:color="auto"/>
              <w:right w:val="single" w:sz="4" w:space="0" w:color="auto"/>
            </w:tcBorders>
            <w:vAlign w:val="center"/>
            <w:hideMark/>
          </w:tcPr>
          <w:p w14:paraId="42D54A33" w14:textId="77777777" w:rsidR="0051107E" w:rsidRPr="002950A6" w:rsidRDefault="0051107E" w:rsidP="0026162D">
            <w:pPr>
              <w:spacing w:before="60" w:after="60"/>
              <w:jc w:val="center"/>
              <w:rPr>
                <w:b/>
                <w:bCs/>
                <w:sz w:val="28"/>
                <w:szCs w:val="28"/>
              </w:rPr>
            </w:pPr>
            <w:r w:rsidRPr="002950A6">
              <w:rPr>
                <w:b/>
                <w:bCs/>
                <w:sz w:val="28"/>
                <w:szCs w:val="28"/>
              </w:rPr>
              <w:t>TT</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14:paraId="0B8C5D99" w14:textId="77777777" w:rsidR="0051107E" w:rsidRPr="002950A6" w:rsidRDefault="0051107E" w:rsidP="0026162D">
            <w:pPr>
              <w:spacing w:before="60" w:after="60"/>
              <w:jc w:val="center"/>
              <w:rPr>
                <w:b/>
                <w:bCs/>
                <w:sz w:val="28"/>
                <w:szCs w:val="28"/>
              </w:rPr>
            </w:pPr>
            <w:r w:rsidRPr="002950A6">
              <w:rPr>
                <w:b/>
                <w:bCs/>
                <w:sz w:val="28"/>
                <w:szCs w:val="28"/>
              </w:rPr>
              <w:t>Danh mục năng lượng</w:t>
            </w:r>
          </w:p>
        </w:tc>
        <w:tc>
          <w:tcPr>
            <w:tcW w:w="710" w:type="pct"/>
            <w:vMerge w:val="restart"/>
            <w:tcBorders>
              <w:top w:val="single" w:sz="4" w:space="0" w:color="auto"/>
              <w:left w:val="single" w:sz="4" w:space="0" w:color="auto"/>
              <w:bottom w:val="single" w:sz="4" w:space="0" w:color="auto"/>
              <w:right w:val="single" w:sz="4" w:space="0" w:color="auto"/>
            </w:tcBorders>
            <w:vAlign w:val="center"/>
            <w:hideMark/>
          </w:tcPr>
          <w:p w14:paraId="22EF6C9C" w14:textId="77777777" w:rsidR="0051107E" w:rsidRPr="002950A6" w:rsidRDefault="0051107E" w:rsidP="0026162D">
            <w:pPr>
              <w:spacing w:before="60" w:after="60"/>
              <w:jc w:val="center"/>
              <w:rPr>
                <w:b/>
                <w:bCs/>
                <w:sz w:val="28"/>
                <w:szCs w:val="28"/>
              </w:rPr>
            </w:pPr>
            <w:r w:rsidRPr="002950A6">
              <w:rPr>
                <w:b/>
                <w:bCs/>
                <w:sz w:val="28"/>
                <w:szCs w:val="28"/>
              </w:rPr>
              <w:t>Đơn vị tính</w:t>
            </w:r>
          </w:p>
        </w:tc>
        <w:tc>
          <w:tcPr>
            <w:tcW w:w="2581" w:type="pct"/>
            <w:gridSpan w:val="3"/>
            <w:tcBorders>
              <w:top w:val="single" w:sz="4" w:space="0" w:color="auto"/>
              <w:left w:val="nil"/>
              <w:bottom w:val="single" w:sz="4" w:space="0" w:color="auto"/>
              <w:right w:val="single" w:sz="4" w:space="0" w:color="auto"/>
            </w:tcBorders>
            <w:vAlign w:val="center"/>
            <w:hideMark/>
          </w:tcPr>
          <w:p w14:paraId="56264EB9" w14:textId="77777777" w:rsidR="0051107E" w:rsidRPr="002950A6" w:rsidRDefault="0051107E" w:rsidP="0026162D">
            <w:pPr>
              <w:spacing w:before="60" w:after="60"/>
              <w:jc w:val="center"/>
              <w:rPr>
                <w:b/>
                <w:bCs/>
                <w:sz w:val="28"/>
                <w:szCs w:val="28"/>
              </w:rPr>
            </w:pPr>
            <w:r w:rsidRPr="002950A6">
              <w:rPr>
                <w:b/>
                <w:bCs/>
                <w:sz w:val="28"/>
                <w:szCs w:val="28"/>
              </w:rPr>
              <w:t>Mức tiêu hao (kWh/</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1814452B" w14:textId="77777777" w:rsidTr="0051107E">
        <w:trPr>
          <w:trHeight w:val="315"/>
        </w:trPr>
        <w:tc>
          <w:tcPr>
            <w:tcW w:w="505" w:type="pct"/>
            <w:vMerge/>
            <w:tcBorders>
              <w:top w:val="single" w:sz="4" w:space="0" w:color="auto"/>
              <w:left w:val="single" w:sz="4" w:space="0" w:color="auto"/>
              <w:bottom w:val="single" w:sz="4" w:space="0" w:color="auto"/>
              <w:right w:val="single" w:sz="4" w:space="0" w:color="auto"/>
            </w:tcBorders>
            <w:vAlign w:val="center"/>
            <w:hideMark/>
          </w:tcPr>
          <w:p w14:paraId="1E35ACCA" w14:textId="77777777" w:rsidR="0051107E" w:rsidRPr="002950A6" w:rsidRDefault="0051107E" w:rsidP="0026162D">
            <w:pPr>
              <w:spacing w:before="60" w:after="60"/>
              <w:rPr>
                <w:b/>
                <w:bCs/>
                <w:sz w:val="28"/>
                <w:szCs w:val="28"/>
              </w:rPr>
            </w:pPr>
          </w:p>
        </w:tc>
        <w:tc>
          <w:tcPr>
            <w:tcW w:w="1204" w:type="pct"/>
            <w:vMerge/>
            <w:tcBorders>
              <w:top w:val="single" w:sz="4" w:space="0" w:color="auto"/>
              <w:left w:val="single" w:sz="4" w:space="0" w:color="auto"/>
              <w:bottom w:val="single" w:sz="4" w:space="0" w:color="auto"/>
              <w:right w:val="single" w:sz="4" w:space="0" w:color="auto"/>
            </w:tcBorders>
            <w:vAlign w:val="center"/>
            <w:hideMark/>
          </w:tcPr>
          <w:p w14:paraId="0C32887E" w14:textId="77777777" w:rsidR="0051107E" w:rsidRPr="002950A6" w:rsidRDefault="0051107E" w:rsidP="0026162D">
            <w:pPr>
              <w:spacing w:before="60" w:after="60"/>
              <w:rPr>
                <w:b/>
                <w:bCs/>
                <w:sz w:val="28"/>
                <w:szCs w:val="28"/>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09AB0BB7" w14:textId="77777777" w:rsidR="0051107E" w:rsidRPr="002950A6" w:rsidRDefault="0051107E" w:rsidP="0026162D">
            <w:pPr>
              <w:spacing w:before="60" w:after="60"/>
              <w:rPr>
                <w:b/>
                <w:bCs/>
                <w:sz w:val="28"/>
                <w:szCs w:val="28"/>
              </w:rPr>
            </w:pPr>
          </w:p>
        </w:tc>
        <w:tc>
          <w:tcPr>
            <w:tcW w:w="860" w:type="pct"/>
            <w:tcBorders>
              <w:top w:val="nil"/>
              <w:left w:val="nil"/>
              <w:bottom w:val="single" w:sz="4" w:space="0" w:color="auto"/>
              <w:right w:val="single" w:sz="4" w:space="0" w:color="auto"/>
            </w:tcBorders>
            <w:shd w:val="clear" w:color="000000" w:fill="FFFFFF"/>
            <w:vAlign w:val="center"/>
            <w:hideMark/>
          </w:tcPr>
          <w:p w14:paraId="01ED18F7" w14:textId="77777777" w:rsidR="0051107E" w:rsidRPr="002950A6" w:rsidRDefault="0051107E" w:rsidP="0026162D">
            <w:pPr>
              <w:spacing w:before="60" w:after="60"/>
              <w:jc w:val="center"/>
              <w:rPr>
                <w:b/>
                <w:bCs/>
                <w:sz w:val="28"/>
                <w:szCs w:val="28"/>
              </w:rPr>
            </w:pPr>
            <w:r w:rsidRPr="002950A6">
              <w:rPr>
                <w:b/>
                <w:bCs/>
                <w:sz w:val="28"/>
                <w:szCs w:val="28"/>
              </w:rPr>
              <w:t>XL.7.1</w:t>
            </w:r>
          </w:p>
        </w:tc>
        <w:tc>
          <w:tcPr>
            <w:tcW w:w="860" w:type="pct"/>
            <w:tcBorders>
              <w:top w:val="nil"/>
              <w:left w:val="nil"/>
              <w:bottom w:val="single" w:sz="4" w:space="0" w:color="auto"/>
              <w:right w:val="single" w:sz="4" w:space="0" w:color="auto"/>
            </w:tcBorders>
            <w:shd w:val="clear" w:color="000000" w:fill="FFFFFF"/>
            <w:vAlign w:val="center"/>
            <w:hideMark/>
          </w:tcPr>
          <w:p w14:paraId="7FE37905" w14:textId="77777777" w:rsidR="0051107E" w:rsidRPr="002950A6" w:rsidRDefault="0051107E" w:rsidP="0026162D">
            <w:pPr>
              <w:spacing w:before="60" w:after="60"/>
              <w:jc w:val="center"/>
              <w:rPr>
                <w:b/>
                <w:bCs/>
                <w:sz w:val="28"/>
                <w:szCs w:val="28"/>
              </w:rPr>
            </w:pPr>
            <w:r w:rsidRPr="002950A6">
              <w:rPr>
                <w:b/>
                <w:bCs/>
                <w:sz w:val="28"/>
                <w:szCs w:val="28"/>
              </w:rPr>
              <w:t>XL.7.2</w:t>
            </w:r>
          </w:p>
        </w:tc>
        <w:tc>
          <w:tcPr>
            <w:tcW w:w="860" w:type="pct"/>
            <w:tcBorders>
              <w:top w:val="nil"/>
              <w:left w:val="nil"/>
              <w:bottom w:val="single" w:sz="4" w:space="0" w:color="auto"/>
              <w:right w:val="single" w:sz="4" w:space="0" w:color="auto"/>
            </w:tcBorders>
            <w:shd w:val="clear" w:color="000000" w:fill="FFFFFF"/>
            <w:vAlign w:val="center"/>
            <w:hideMark/>
          </w:tcPr>
          <w:p w14:paraId="54A6A4FC" w14:textId="77777777" w:rsidR="0051107E" w:rsidRPr="002950A6" w:rsidRDefault="0051107E" w:rsidP="0026162D">
            <w:pPr>
              <w:spacing w:before="60" w:after="60"/>
              <w:jc w:val="center"/>
              <w:rPr>
                <w:b/>
                <w:bCs/>
                <w:sz w:val="28"/>
                <w:szCs w:val="28"/>
              </w:rPr>
            </w:pPr>
            <w:r w:rsidRPr="002950A6">
              <w:rPr>
                <w:b/>
                <w:bCs/>
                <w:sz w:val="28"/>
                <w:szCs w:val="28"/>
              </w:rPr>
              <w:t>XL.7.3</w:t>
            </w:r>
          </w:p>
        </w:tc>
      </w:tr>
      <w:tr w:rsidR="00BE230F" w:rsidRPr="002950A6" w14:paraId="03801B3B" w14:textId="77777777" w:rsidTr="0051107E">
        <w:trPr>
          <w:trHeight w:val="315"/>
        </w:trPr>
        <w:tc>
          <w:tcPr>
            <w:tcW w:w="505" w:type="pct"/>
            <w:tcBorders>
              <w:top w:val="nil"/>
              <w:left w:val="single" w:sz="4" w:space="0" w:color="auto"/>
              <w:bottom w:val="single" w:sz="4" w:space="0" w:color="auto"/>
              <w:right w:val="single" w:sz="4" w:space="0" w:color="auto"/>
            </w:tcBorders>
            <w:shd w:val="clear" w:color="000000" w:fill="FFFFFF"/>
            <w:vAlign w:val="center"/>
            <w:hideMark/>
          </w:tcPr>
          <w:p w14:paraId="5CAE527E" w14:textId="77777777" w:rsidR="0051107E" w:rsidRPr="002950A6" w:rsidRDefault="0051107E" w:rsidP="0026162D">
            <w:pPr>
              <w:spacing w:before="60" w:after="60"/>
              <w:jc w:val="center"/>
              <w:rPr>
                <w:b/>
                <w:bCs/>
                <w:sz w:val="28"/>
                <w:szCs w:val="28"/>
              </w:rPr>
            </w:pPr>
            <w:r w:rsidRPr="002950A6">
              <w:rPr>
                <w:b/>
                <w:bCs/>
                <w:sz w:val="28"/>
                <w:szCs w:val="28"/>
              </w:rPr>
              <w:t>I</w:t>
            </w:r>
          </w:p>
        </w:tc>
        <w:tc>
          <w:tcPr>
            <w:tcW w:w="1204" w:type="pct"/>
            <w:tcBorders>
              <w:top w:val="nil"/>
              <w:left w:val="nil"/>
              <w:bottom w:val="single" w:sz="4" w:space="0" w:color="auto"/>
              <w:right w:val="single" w:sz="4" w:space="0" w:color="auto"/>
            </w:tcBorders>
            <w:noWrap/>
            <w:vAlign w:val="bottom"/>
            <w:hideMark/>
          </w:tcPr>
          <w:p w14:paraId="269F9DBE" w14:textId="77777777" w:rsidR="0051107E" w:rsidRPr="002950A6" w:rsidRDefault="0051107E" w:rsidP="0026162D">
            <w:pPr>
              <w:spacing w:before="60" w:after="60"/>
              <w:rPr>
                <w:sz w:val="28"/>
                <w:szCs w:val="28"/>
              </w:rPr>
            </w:pPr>
            <w:r w:rsidRPr="002950A6">
              <w:rPr>
                <w:sz w:val="28"/>
                <w:szCs w:val="28"/>
              </w:rPr>
              <w:t>Điện năng tiêu thụ</w:t>
            </w:r>
          </w:p>
        </w:tc>
        <w:tc>
          <w:tcPr>
            <w:tcW w:w="710" w:type="pct"/>
            <w:tcBorders>
              <w:top w:val="nil"/>
              <w:left w:val="nil"/>
              <w:bottom w:val="single" w:sz="4" w:space="0" w:color="auto"/>
              <w:right w:val="single" w:sz="4" w:space="0" w:color="auto"/>
            </w:tcBorders>
            <w:vAlign w:val="center"/>
            <w:hideMark/>
          </w:tcPr>
          <w:p w14:paraId="54734010" w14:textId="77777777" w:rsidR="0051107E" w:rsidRPr="002950A6" w:rsidRDefault="0051107E" w:rsidP="0026162D">
            <w:pPr>
              <w:spacing w:before="60" w:after="60"/>
              <w:jc w:val="center"/>
              <w:rPr>
                <w:sz w:val="28"/>
                <w:szCs w:val="28"/>
              </w:rPr>
            </w:pPr>
            <w:r w:rsidRPr="002950A6">
              <w:rPr>
                <w:sz w:val="28"/>
                <w:szCs w:val="28"/>
              </w:rPr>
              <w:t>kWh</w:t>
            </w:r>
          </w:p>
        </w:tc>
        <w:tc>
          <w:tcPr>
            <w:tcW w:w="860" w:type="pct"/>
            <w:tcBorders>
              <w:top w:val="nil"/>
              <w:left w:val="nil"/>
              <w:bottom w:val="single" w:sz="4" w:space="0" w:color="auto"/>
              <w:right w:val="single" w:sz="4" w:space="0" w:color="auto"/>
            </w:tcBorders>
            <w:noWrap/>
            <w:vAlign w:val="center"/>
            <w:hideMark/>
          </w:tcPr>
          <w:p w14:paraId="646D8EEF" w14:textId="77777777" w:rsidR="0051107E" w:rsidRPr="002950A6" w:rsidRDefault="0051107E" w:rsidP="0026162D">
            <w:pPr>
              <w:spacing w:before="60" w:after="60"/>
              <w:jc w:val="center"/>
              <w:rPr>
                <w:sz w:val="28"/>
                <w:szCs w:val="28"/>
              </w:rPr>
            </w:pPr>
            <w:r w:rsidRPr="002950A6">
              <w:rPr>
                <w:sz w:val="28"/>
                <w:szCs w:val="28"/>
              </w:rPr>
              <w:t>4,537</w:t>
            </w:r>
          </w:p>
        </w:tc>
        <w:tc>
          <w:tcPr>
            <w:tcW w:w="860" w:type="pct"/>
            <w:tcBorders>
              <w:top w:val="nil"/>
              <w:left w:val="nil"/>
              <w:bottom w:val="single" w:sz="4" w:space="0" w:color="auto"/>
              <w:right w:val="single" w:sz="4" w:space="0" w:color="auto"/>
            </w:tcBorders>
            <w:noWrap/>
            <w:vAlign w:val="center"/>
            <w:hideMark/>
          </w:tcPr>
          <w:p w14:paraId="5A1160F5" w14:textId="77777777" w:rsidR="0051107E" w:rsidRPr="002950A6" w:rsidRDefault="0051107E" w:rsidP="0026162D">
            <w:pPr>
              <w:spacing w:before="60" w:after="60"/>
              <w:jc w:val="center"/>
              <w:rPr>
                <w:sz w:val="28"/>
                <w:szCs w:val="28"/>
              </w:rPr>
            </w:pPr>
            <w:r w:rsidRPr="002950A6">
              <w:rPr>
                <w:sz w:val="28"/>
                <w:szCs w:val="28"/>
              </w:rPr>
              <w:t>2,441</w:t>
            </w:r>
          </w:p>
        </w:tc>
        <w:tc>
          <w:tcPr>
            <w:tcW w:w="860" w:type="pct"/>
            <w:tcBorders>
              <w:top w:val="nil"/>
              <w:left w:val="nil"/>
              <w:bottom w:val="single" w:sz="4" w:space="0" w:color="auto"/>
              <w:right w:val="single" w:sz="4" w:space="0" w:color="auto"/>
            </w:tcBorders>
            <w:noWrap/>
            <w:vAlign w:val="center"/>
            <w:hideMark/>
          </w:tcPr>
          <w:p w14:paraId="67C173B0" w14:textId="77777777" w:rsidR="0051107E" w:rsidRPr="002950A6" w:rsidRDefault="0051107E" w:rsidP="0026162D">
            <w:pPr>
              <w:spacing w:before="60" w:after="60"/>
              <w:jc w:val="center"/>
              <w:rPr>
                <w:sz w:val="28"/>
                <w:szCs w:val="28"/>
              </w:rPr>
            </w:pPr>
            <w:r w:rsidRPr="002950A6">
              <w:rPr>
                <w:sz w:val="28"/>
                <w:szCs w:val="28"/>
              </w:rPr>
              <w:t>1,541</w:t>
            </w:r>
          </w:p>
        </w:tc>
      </w:tr>
    </w:tbl>
    <w:p w14:paraId="64A15650" w14:textId="77777777" w:rsidR="00D81F01" w:rsidRPr="002950A6" w:rsidRDefault="00D81F01" w:rsidP="00D1444A">
      <w:pPr>
        <w:pStyle w:val="02Tieumuc"/>
        <w:numPr>
          <w:ilvl w:val="0"/>
          <w:numId w:val="0"/>
        </w:numPr>
        <w:ind w:left="90" w:firstLine="630"/>
        <w:outlineLvl w:val="1"/>
        <w:rPr>
          <w:b w:val="0"/>
          <w:bCs/>
          <w:i w:val="0"/>
          <w:iCs/>
          <w:color w:val="auto"/>
          <w:lang w:val="en-US"/>
        </w:rPr>
      </w:pPr>
      <w:r w:rsidRPr="002950A6">
        <w:rPr>
          <w:b w:val="0"/>
          <w:bCs/>
          <w:i w:val="0"/>
          <w:iCs/>
          <w:color w:val="auto"/>
          <w:lang w:val="en-US"/>
        </w:rPr>
        <w:lastRenderedPageBreak/>
        <w:t>3. Định mức kinh tế - kỹ thuật Vận hành cơ sở xử lý nước thải phát sinh trong quá trình xử lý chất thải rắn sinh hoạt tại Khu xử lý chất thải rắn Đình Vũ</w:t>
      </w:r>
    </w:p>
    <w:p w14:paraId="1C791787" w14:textId="77777777" w:rsidR="00D81F01" w:rsidRPr="002950A6" w:rsidRDefault="00D81F01" w:rsidP="00A13735">
      <w:pPr>
        <w:pStyle w:val="00noidung"/>
        <w:outlineLvl w:val="2"/>
        <w:rPr>
          <w:lang w:val="en-US"/>
        </w:rPr>
      </w:pPr>
      <w:r w:rsidRPr="002950A6">
        <w:rPr>
          <w:lang w:val="en-US"/>
        </w:rPr>
        <w:t>a) Định mức lao động</w:t>
      </w:r>
    </w:p>
    <w:p w14:paraId="6C884F10" w14:textId="77777777" w:rsidR="00D81F01" w:rsidRPr="002950A6" w:rsidRDefault="00D81F01" w:rsidP="00D81F01">
      <w:pPr>
        <w:pStyle w:val="00noidung"/>
        <w:rPr>
          <w:noProof/>
          <w:lang w:val="en-US"/>
        </w:rPr>
      </w:pPr>
      <w:r w:rsidRPr="002950A6">
        <w:rPr>
          <w:lang w:val="vi-VN"/>
        </w:rPr>
        <w:t xml:space="preserve">- </w:t>
      </w:r>
      <w:r w:rsidRPr="002950A6">
        <w:rPr>
          <w:lang w:val="en-US"/>
        </w:rPr>
        <w:t xml:space="preserve">Định mức </w:t>
      </w:r>
      <w:r w:rsidRPr="002950A6">
        <w:rPr>
          <w:lang w:val="vi-VN"/>
        </w:rPr>
        <w:t>lao động</w:t>
      </w:r>
      <w:r w:rsidRPr="002950A6">
        <w:rPr>
          <w:lang w:val="en-US"/>
        </w:rPr>
        <w:t xml:space="preserve"> áp dụng cho 0</w:t>
      </w:r>
      <w:r w:rsidRPr="002950A6">
        <w:rPr>
          <w:lang w:val="vi-VN"/>
        </w:rPr>
        <w:t>3</w:t>
      </w:r>
      <w:r w:rsidRPr="002950A6">
        <w:rPr>
          <w:noProof/>
          <w:lang w:val="en-US"/>
        </w:rPr>
        <w:t xml:space="preserve"> loại công việc</w:t>
      </w:r>
      <w:r w:rsidRPr="002950A6">
        <w:rPr>
          <w:noProof/>
          <w:lang w:val="vi-VN"/>
        </w:rPr>
        <w:t>, cụ thể như</w:t>
      </w:r>
      <w:r w:rsidRPr="002950A6">
        <w:rPr>
          <w:noProof/>
          <w:lang w:val="en-US"/>
        </w:rPr>
        <w:t xml:space="preserve"> sau:</w:t>
      </w:r>
    </w:p>
    <w:p w14:paraId="444DFB6B" w14:textId="77777777" w:rsidR="00D81F01" w:rsidRPr="002950A6" w:rsidRDefault="00D81F01" w:rsidP="00D81F01">
      <w:pPr>
        <w:pStyle w:val="00noidung"/>
        <w:rPr>
          <w:lang w:val="en-US"/>
        </w:rPr>
      </w:pPr>
      <w:r w:rsidRPr="002950A6">
        <w:rPr>
          <w:iCs/>
          <w:lang w:val="vi-VN"/>
        </w:rPr>
        <w:t>+</w:t>
      </w:r>
      <w:r w:rsidRPr="002950A6">
        <w:rPr>
          <w:iCs/>
          <w:lang w:val="en-US"/>
        </w:rPr>
        <w:t xml:space="preserve"> XL.</w:t>
      </w:r>
      <w:r w:rsidR="001628B9" w:rsidRPr="002950A6">
        <w:rPr>
          <w:iCs/>
          <w:lang w:val="vi-VN"/>
        </w:rPr>
        <w:t>8</w:t>
      </w:r>
      <w:r w:rsidRPr="002950A6">
        <w:rPr>
          <w:iCs/>
          <w:lang w:val="en-US"/>
        </w:rPr>
        <w:t xml:space="preserve">.1: </w:t>
      </w:r>
      <w:r w:rsidRPr="002950A6">
        <w:rPr>
          <w:lang w:val="vi-VN"/>
        </w:rPr>
        <w:t>Vận hành cơ sở xử lý nước thải phát sinh trong quá trình xử lý chất thải rắn sinh hoạt tại Khu xử lý chất thải rắn Đình Vũ</w:t>
      </w:r>
      <w:r w:rsidRPr="002950A6">
        <w:rPr>
          <w:lang w:val="en-US"/>
        </w:rPr>
        <w:t xml:space="preserve">, </w:t>
      </w:r>
      <w:r w:rsidR="006608B0" w:rsidRPr="002950A6">
        <w:rPr>
          <w:lang w:val="en-US"/>
        </w:rPr>
        <w:t>công suất ≤ 50 m</w:t>
      </w:r>
      <w:r w:rsidR="006608B0" w:rsidRPr="002950A6">
        <w:rPr>
          <w:vertAlign w:val="superscript"/>
          <w:lang w:val="en-US"/>
        </w:rPr>
        <w:t>3</w:t>
      </w:r>
      <w:r w:rsidR="006608B0" w:rsidRPr="002950A6">
        <w:rPr>
          <w:lang w:val="en-US"/>
        </w:rPr>
        <w:t>/ngày;</w:t>
      </w:r>
    </w:p>
    <w:p w14:paraId="7EB31335" w14:textId="77777777" w:rsidR="00D81F01" w:rsidRPr="002950A6" w:rsidRDefault="00D81F01" w:rsidP="00D81F01">
      <w:pPr>
        <w:pStyle w:val="00noidung"/>
        <w:rPr>
          <w:lang w:val="en-US"/>
        </w:rPr>
      </w:pPr>
      <w:r w:rsidRPr="002950A6">
        <w:rPr>
          <w:iCs/>
          <w:lang w:val="vi-VN"/>
        </w:rPr>
        <w:t>+</w:t>
      </w:r>
      <w:r w:rsidRPr="002950A6">
        <w:rPr>
          <w:iCs/>
          <w:lang w:val="en-US"/>
        </w:rPr>
        <w:t xml:space="preserve"> XL.</w:t>
      </w:r>
      <w:r w:rsidR="001628B9" w:rsidRPr="002950A6">
        <w:rPr>
          <w:iCs/>
          <w:lang w:val="vi-VN"/>
        </w:rPr>
        <w:t>8</w:t>
      </w:r>
      <w:r w:rsidRPr="002950A6">
        <w:rPr>
          <w:iCs/>
          <w:lang w:val="en-US"/>
        </w:rPr>
        <w:t xml:space="preserve">.2: </w:t>
      </w:r>
      <w:r w:rsidRPr="002950A6">
        <w:rPr>
          <w:lang w:val="vi-VN"/>
        </w:rPr>
        <w:t xml:space="preserve">Vận hành cơ sở xử lý nước thải phát sinh trong quá trình xử lý chất thải rắn sinh hoạt tại Khu xử lý chất thải rắn </w:t>
      </w:r>
      <w:r w:rsidR="001628B9" w:rsidRPr="002950A6">
        <w:rPr>
          <w:lang w:val="vi-VN"/>
        </w:rPr>
        <w:t>Đình Vũ</w:t>
      </w:r>
      <w:r w:rsidRPr="002950A6">
        <w:rPr>
          <w:lang w:val="en-US"/>
        </w:rPr>
        <w:t xml:space="preserve">, </w:t>
      </w:r>
      <w:r w:rsidR="006608B0" w:rsidRPr="002950A6">
        <w:rPr>
          <w:lang w:val="en-US"/>
        </w:rPr>
        <w:t>công suất &gt; 50 m</w:t>
      </w:r>
      <w:r w:rsidR="006608B0" w:rsidRPr="002950A6">
        <w:rPr>
          <w:vertAlign w:val="superscript"/>
          <w:lang w:val="en-US"/>
        </w:rPr>
        <w:t>3</w:t>
      </w:r>
      <w:r w:rsidR="006608B0" w:rsidRPr="002950A6">
        <w:rPr>
          <w:lang w:val="en-US"/>
        </w:rPr>
        <w:t>/ngày đến ≤ 120 m</w:t>
      </w:r>
      <w:r w:rsidR="006608B0" w:rsidRPr="002950A6">
        <w:rPr>
          <w:vertAlign w:val="superscript"/>
          <w:lang w:val="en-US"/>
        </w:rPr>
        <w:t>3</w:t>
      </w:r>
      <w:r w:rsidR="006608B0" w:rsidRPr="002950A6">
        <w:rPr>
          <w:lang w:val="en-US"/>
        </w:rPr>
        <w:t>/ngày;</w:t>
      </w:r>
      <w:r w:rsidRPr="002950A6">
        <w:rPr>
          <w:lang w:val="en-US"/>
        </w:rPr>
        <w:t xml:space="preserve"> </w:t>
      </w:r>
    </w:p>
    <w:p w14:paraId="36F4C234" w14:textId="77777777" w:rsidR="00D81F01" w:rsidRPr="002950A6" w:rsidRDefault="00D81F01" w:rsidP="00D81F01">
      <w:pPr>
        <w:pStyle w:val="00noidung"/>
        <w:rPr>
          <w:lang w:val="en-US"/>
        </w:rPr>
      </w:pPr>
      <w:r w:rsidRPr="002950A6">
        <w:rPr>
          <w:iCs/>
          <w:lang w:val="vi-VN"/>
        </w:rPr>
        <w:t>+</w:t>
      </w:r>
      <w:r w:rsidRPr="002950A6">
        <w:rPr>
          <w:iCs/>
          <w:lang w:val="en-US"/>
        </w:rPr>
        <w:t xml:space="preserve"> XL.</w:t>
      </w:r>
      <w:r w:rsidR="001628B9" w:rsidRPr="002950A6">
        <w:rPr>
          <w:iCs/>
          <w:lang w:val="vi-VN"/>
        </w:rPr>
        <w:t>8</w:t>
      </w:r>
      <w:r w:rsidRPr="002950A6">
        <w:rPr>
          <w:iCs/>
          <w:lang w:val="en-US"/>
        </w:rPr>
        <w:t xml:space="preserve">.3: </w:t>
      </w:r>
      <w:r w:rsidRPr="002950A6">
        <w:rPr>
          <w:lang w:val="vi-VN"/>
        </w:rPr>
        <w:t xml:space="preserve">Vận hành cơ sở xử lý nước thải phát sinh trong quá trình xử lý chất thải rắn sinh hoạt tại Khu xử lý chất thải rắn </w:t>
      </w:r>
      <w:r w:rsidR="001628B9" w:rsidRPr="002950A6">
        <w:rPr>
          <w:lang w:val="vi-VN"/>
        </w:rPr>
        <w:t>Đình Vũ</w:t>
      </w:r>
      <w:r w:rsidRPr="002950A6">
        <w:rPr>
          <w:lang w:val="en-US"/>
        </w:rPr>
        <w:t xml:space="preserve">, </w:t>
      </w:r>
      <w:r w:rsidR="006608B0" w:rsidRPr="002950A6">
        <w:rPr>
          <w:lang w:val="en-US"/>
        </w:rPr>
        <w:t>công suất &gt; 120 m</w:t>
      </w:r>
      <w:r w:rsidR="006608B0" w:rsidRPr="002950A6">
        <w:rPr>
          <w:vertAlign w:val="superscript"/>
          <w:lang w:val="en-US"/>
        </w:rPr>
        <w:t>3</w:t>
      </w:r>
      <w:r w:rsidR="006608B0" w:rsidRPr="002950A6">
        <w:rPr>
          <w:lang w:val="en-US"/>
        </w:rPr>
        <w:t>/ngày đến ≤ 200 m</w:t>
      </w:r>
      <w:r w:rsidR="006608B0" w:rsidRPr="002950A6">
        <w:rPr>
          <w:vertAlign w:val="superscript"/>
          <w:lang w:val="en-US"/>
        </w:rPr>
        <w:t>3</w:t>
      </w:r>
      <w:r w:rsidR="006608B0" w:rsidRPr="002950A6">
        <w:rPr>
          <w:lang w:val="en-US"/>
        </w:rPr>
        <w:t>/ngày</w:t>
      </w:r>
    </w:p>
    <w:p w14:paraId="66CB18BC" w14:textId="77777777" w:rsidR="00D81F01" w:rsidRPr="002950A6" w:rsidRDefault="00D81F01" w:rsidP="0024632C">
      <w:pPr>
        <w:pStyle w:val="00noidung"/>
      </w:pPr>
      <w:r w:rsidRPr="002950A6">
        <w:rPr>
          <w:lang w:val="vi-VN"/>
        </w:rPr>
        <w:t>-</w:t>
      </w:r>
      <w:r w:rsidRPr="002950A6">
        <w:t xml:space="preserve"> Định biên, định mức</w:t>
      </w:r>
    </w:p>
    <w:p w14:paraId="186EDD09" w14:textId="77777777" w:rsidR="00C9085F" w:rsidRPr="002950A6" w:rsidRDefault="00C9085F" w:rsidP="00C9085F">
      <w:pPr>
        <w:pStyle w:val="06bangso"/>
      </w:pPr>
    </w:p>
    <w:tbl>
      <w:tblPr>
        <w:tblW w:w="0" w:type="auto"/>
        <w:tblLayout w:type="fixed"/>
        <w:tblLook w:val="04A0" w:firstRow="1" w:lastRow="0" w:firstColumn="1" w:lastColumn="0" w:noHBand="0" w:noVBand="1"/>
      </w:tblPr>
      <w:tblGrid>
        <w:gridCol w:w="675"/>
        <w:gridCol w:w="1843"/>
        <w:gridCol w:w="1134"/>
        <w:gridCol w:w="992"/>
        <w:gridCol w:w="1276"/>
        <w:gridCol w:w="1134"/>
        <w:gridCol w:w="1134"/>
        <w:gridCol w:w="1100"/>
      </w:tblGrid>
      <w:tr w:rsidR="00BE230F" w:rsidRPr="002950A6" w14:paraId="52B51DB6" w14:textId="77777777" w:rsidTr="00207115">
        <w:trPr>
          <w:trHeight w:val="255"/>
          <w:tblHead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02254D8" w14:textId="77777777" w:rsidR="004B762A" w:rsidRPr="002950A6" w:rsidRDefault="004B762A" w:rsidP="0026162D">
            <w:pPr>
              <w:spacing w:before="60" w:after="60"/>
              <w:jc w:val="center"/>
              <w:rPr>
                <w:b/>
                <w:bCs/>
                <w:sz w:val="28"/>
                <w:szCs w:val="28"/>
              </w:rPr>
            </w:pPr>
            <w:r w:rsidRPr="002950A6">
              <w:rPr>
                <w:b/>
                <w:bCs/>
                <w:sz w:val="28"/>
                <w:szCs w:val="28"/>
              </w:rPr>
              <w:t>TT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01DD39C" w14:textId="77777777" w:rsidR="004B762A" w:rsidRPr="002950A6" w:rsidRDefault="004B762A" w:rsidP="0026162D">
            <w:pPr>
              <w:spacing w:before="60" w:after="60"/>
              <w:jc w:val="center"/>
              <w:rPr>
                <w:b/>
                <w:bCs/>
                <w:sz w:val="28"/>
                <w:szCs w:val="28"/>
              </w:rPr>
            </w:pPr>
            <w:r w:rsidRPr="002950A6">
              <w:rPr>
                <w:b/>
                <w:bCs/>
                <w:sz w:val="28"/>
                <w:szCs w:val="28"/>
              </w:rPr>
              <w:t>Hạng mục công việc</w:t>
            </w:r>
          </w:p>
        </w:tc>
        <w:tc>
          <w:tcPr>
            <w:tcW w:w="6770" w:type="dxa"/>
            <w:gridSpan w:val="6"/>
            <w:tcBorders>
              <w:top w:val="single" w:sz="4" w:space="0" w:color="auto"/>
              <w:left w:val="nil"/>
              <w:bottom w:val="single" w:sz="4" w:space="0" w:color="auto"/>
              <w:right w:val="single" w:sz="4" w:space="0" w:color="auto"/>
            </w:tcBorders>
            <w:vAlign w:val="center"/>
            <w:hideMark/>
          </w:tcPr>
          <w:p w14:paraId="434BEC4D" w14:textId="77777777" w:rsidR="004B762A" w:rsidRPr="002950A6" w:rsidRDefault="004B762A" w:rsidP="0026162D">
            <w:pPr>
              <w:spacing w:before="60" w:after="60"/>
              <w:jc w:val="center"/>
              <w:rPr>
                <w:b/>
                <w:bCs/>
                <w:sz w:val="28"/>
                <w:szCs w:val="28"/>
              </w:rPr>
            </w:pPr>
            <w:r w:rsidRPr="002950A6">
              <w:rPr>
                <w:b/>
                <w:bCs/>
                <w:sz w:val="28"/>
                <w:szCs w:val="28"/>
              </w:rPr>
              <w:t>Định mức (công nhóm/</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3A271F3C" w14:textId="77777777" w:rsidTr="00207115">
        <w:trPr>
          <w:trHeight w:val="390"/>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941C3DC" w14:textId="77777777" w:rsidR="004B762A" w:rsidRPr="002950A6" w:rsidRDefault="004B762A" w:rsidP="0026162D">
            <w:pPr>
              <w:spacing w:before="60" w:after="60"/>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B038240" w14:textId="77777777" w:rsidR="004B762A" w:rsidRPr="002950A6" w:rsidRDefault="004B762A" w:rsidP="0026162D">
            <w:pPr>
              <w:spacing w:before="60" w:after="60"/>
              <w:rPr>
                <w:b/>
                <w:bCs/>
                <w:sz w:val="28"/>
                <w:szCs w:val="28"/>
              </w:rPr>
            </w:pPr>
          </w:p>
        </w:tc>
        <w:tc>
          <w:tcPr>
            <w:tcW w:w="2126" w:type="dxa"/>
            <w:gridSpan w:val="2"/>
            <w:tcBorders>
              <w:top w:val="single" w:sz="4" w:space="0" w:color="auto"/>
              <w:left w:val="single" w:sz="4" w:space="0" w:color="auto"/>
              <w:bottom w:val="single" w:sz="4" w:space="0" w:color="auto"/>
              <w:right w:val="single" w:sz="4" w:space="0" w:color="000000"/>
            </w:tcBorders>
            <w:vAlign w:val="center"/>
            <w:hideMark/>
          </w:tcPr>
          <w:p w14:paraId="10A894FD" w14:textId="77777777" w:rsidR="004B762A" w:rsidRPr="002950A6" w:rsidRDefault="004B762A" w:rsidP="0026162D">
            <w:pPr>
              <w:spacing w:before="60" w:after="60"/>
              <w:jc w:val="center"/>
              <w:rPr>
                <w:b/>
                <w:bCs/>
                <w:sz w:val="28"/>
                <w:szCs w:val="28"/>
              </w:rPr>
            </w:pPr>
            <w:r w:rsidRPr="002950A6">
              <w:rPr>
                <w:b/>
                <w:bCs/>
                <w:sz w:val="28"/>
                <w:szCs w:val="28"/>
              </w:rPr>
              <w:t>XL.8.1</w:t>
            </w:r>
          </w:p>
        </w:tc>
        <w:tc>
          <w:tcPr>
            <w:tcW w:w="2410" w:type="dxa"/>
            <w:gridSpan w:val="2"/>
            <w:tcBorders>
              <w:top w:val="single" w:sz="4" w:space="0" w:color="auto"/>
              <w:left w:val="nil"/>
              <w:bottom w:val="single" w:sz="4" w:space="0" w:color="auto"/>
              <w:right w:val="single" w:sz="4" w:space="0" w:color="000000"/>
            </w:tcBorders>
            <w:vAlign w:val="center"/>
            <w:hideMark/>
          </w:tcPr>
          <w:p w14:paraId="2E68692E" w14:textId="77777777" w:rsidR="004B762A" w:rsidRPr="002950A6" w:rsidRDefault="004B762A" w:rsidP="0026162D">
            <w:pPr>
              <w:spacing w:before="60" w:after="60"/>
              <w:jc w:val="center"/>
              <w:rPr>
                <w:b/>
                <w:bCs/>
                <w:sz w:val="28"/>
                <w:szCs w:val="28"/>
              </w:rPr>
            </w:pPr>
            <w:r w:rsidRPr="002950A6">
              <w:rPr>
                <w:b/>
                <w:bCs/>
                <w:sz w:val="28"/>
                <w:szCs w:val="28"/>
              </w:rPr>
              <w:t>XL.8.2</w:t>
            </w:r>
          </w:p>
        </w:tc>
        <w:tc>
          <w:tcPr>
            <w:tcW w:w="2234" w:type="dxa"/>
            <w:gridSpan w:val="2"/>
            <w:tcBorders>
              <w:top w:val="single" w:sz="4" w:space="0" w:color="auto"/>
              <w:left w:val="nil"/>
              <w:bottom w:val="single" w:sz="4" w:space="0" w:color="auto"/>
              <w:right w:val="single" w:sz="4" w:space="0" w:color="000000"/>
            </w:tcBorders>
            <w:vAlign w:val="center"/>
            <w:hideMark/>
          </w:tcPr>
          <w:p w14:paraId="7697D72F" w14:textId="77777777" w:rsidR="004B762A" w:rsidRPr="002950A6" w:rsidRDefault="004B762A" w:rsidP="0026162D">
            <w:pPr>
              <w:spacing w:before="60" w:after="60"/>
              <w:jc w:val="center"/>
              <w:rPr>
                <w:b/>
                <w:bCs/>
                <w:sz w:val="28"/>
                <w:szCs w:val="28"/>
              </w:rPr>
            </w:pPr>
            <w:r w:rsidRPr="002950A6">
              <w:rPr>
                <w:b/>
                <w:bCs/>
                <w:sz w:val="28"/>
                <w:szCs w:val="28"/>
              </w:rPr>
              <w:t>XL.8.3</w:t>
            </w:r>
          </w:p>
        </w:tc>
      </w:tr>
      <w:tr w:rsidR="00BE230F" w:rsidRPr="002950A6" w14:paraId="15A264C8" w14:textId="77777777" w:rsidTr="00207115">
        <w:trPr>
          <w:trHeight w:val="31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9E60FB3" w14:textId="77777777" w:rsidR="004B762A" w:rsidRPr="002950A6" w:rsidRDefault="004B762A" w:rsidP="0026162D">
            <w:pPr>
              <w:spacing w:before="60" w:after="60"/>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F503C4" w14:textId="77777777" w:rsidR="004B762A" w:rsidRPr="002950A6" w:rsidRDefault="004B762A" w:rsidP="0026162D">
            <w:pPr>
              <w:spacing w:before="60" w:after="60"/>
              <w:rPr>
                <w:b/>
                <w:bCs/>
                <w:sz w:val="28"/>
                <w:szCs w:val="28"/>
              </w:rPr>
            </w:pPr>
          </w:p>
        </w:tc>
        <w:tc>
          <w:tcPr>
            <w:tcW w:w="1134" w:type="dxa"/>
            <w:tcBorders>
              <w:top w:val="single" w:sz="4" w:space="0" w:color="auto"/>
              <w:left w:val="nil"/>
              <w:bottom w:val="single" w:sz="4" w:space="0" w:color="auto"/>
              <w:right w:val="single" w:sz="4" w:space="0" w:color="auto"/>
            </w:tcBorders>
            <w:vAlign w:val="center"/>
            <w:hideMark/>
          </w:tcPr>
          <w:p w14:paraId="279E69D2" w14:textId="77777777" w:rsidR="004B762A" w:rsidRPr="002950A6" w:rsidRDefault="004B762A"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992" w:type="dxa"/>
            <w:tcBorders>
              <w:top w:val="single" w:sz="4" w:space="0" w:color="auto"/>
              <w:left w:val="nil"/>
              <w:bottom w:val="single" w:sz="4" w:space="0" w:color="auto"/>
              <w:right w:val="single" w:sz="4" w:space="0" w:color="auto"/>
            </w:tcBorders>
            <w:vAlign w:val="center"/>
            <w:hideMark/>
          </w:tcPr>
          <w:p w14:paraId="034E5B2F" w14:textId="77777777" w:rsidR="004B762A" w:rsidRPr="002950A6" w:rsidRDefault="004B762A" w:rsidP="0026162D">
            <w:pPr>
              <w:spacing w:before="60" w:after="60"/>
              <w:jc w:val="center"/>
              <w:rPr>
                <w:b/>
                <w:bCs/>
                <w:sz w:val="28"/>
                <w:szCs w:val="28"/>
              </w:rPr>
            </w:pPr>
            <w:r w:rsidRPr="002950A6">
              <w:rPr>
                <w:b/>
                <w:bCs/>
                <w:sz w:val="28"/>
                <w:szCs w:val="28"/>
              </w:rPr>
              <w:t>Định mức</w:t>
            </w:r>
          </w:p>
        </w:tc>
        <w:tc>
          <w:tcPr>
            <w:tcW w:w="1276" w:type="dxa"/>
            <w:tcBorders>
              <w:top w:val="single" w:sz="4" w:space="0" w:color="auto"/>
              <w:left w:val="nil"/>
              <w:bottom w:val="single" w:sz="4" w:space="0" w:color="auto"/>
              <w:right w:val="single" w:sz="4" w:space="0" w:color="auto"/>
            </w:tcBorders>
            <w:vAlign w:val="center"/>
            <w:hideMark/>
          </w:tcPr>
          <w:p w14:paraId="700CCEE5" w14:textId="77777777" w:rsidR="004B762A" w:rsidRPr="002950A6" w:rsidRDefault="004B762A"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134" w:type="dxa"/>
            <w:tcBorders>
              <w:top w:val="single" w:sz="4" w:space="0" w:color="auto"/>
              <w:left w:val="nil"/>
              <w:bottom w:val="single" w:sz="4" w:space="0" w:color="auto"/>
              <w:right w:val="single" w:sz="4" w:space="0" w:color="auto"/>
            </w:tcBorders>
            <w:vAlign w:val="center"/>
            <w:hideMark/>
          </w:tcPr>
          <w:p w14:paraId="366A2992" w14:textId="77777777" w:rsidR="004B762A" w:rsidRPr="002950A6" w:rsidRDefault="004B762A" w:rsidP="0026162D">
            <w:pPr>
              <w:spacing w:before="60" w:after="60"/>
              <w:jc w:val="center"/>
              <w:rPr>
                <w:b/>
                <w:bCs/>
                <w:sz w:val="28"/>
                <w:szCs w:val="28"/>
              </w:rPr>
            </w:pPr>
            <w:r w:rsidRPr="002950A6">
              <w:rPr>
                <w:b/>
                <w:bCs/>
                <w:sz w:val="28"/>
                <w:szCs w:val="28"/>
              </w:rPr>
              <w:t>Định mức</w:t>
            </w:r>
          </w:p>
        </w:tc>
        <w:tc>
          <w:tcPr>
            <w:tcW w:w="1134" w:type="dxa"/>
            <w:tcBorders>
              <w:top w:val="single" w:sz="4" w:space="0" w:color="auto"/>
              <w:left w:val="nil"/>
              <w:bottom w:val="single" w:sz="4" w:space="0" w:color="auto"/>
              <w:right w:val="single" w:sz="4" w:space="0" w:color="auto"/>
            </w:tcBorders>
            <w:vAlign w:val="center"/>
            <w:hideMark/>
          </w:tcPr>
          <w:p w14:paraId="21C992B1" w14:textId="77777777" w:rsidR="004B762A" w:rsidRPr="002950A6" w:rsidRDefault="004B762A"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100" w:type="dxa"/>
            <w:tcBorders>
              <w:top w:val="single" w:sz="4" w:space="0" w:color="auto"/>
              <w:left w:val="nil"/>
              <w:bottom w:val="single" w:sz="4" w:space="0" w:color="auto"/>
              <w:right w:val="single" w:sz="4" w:space="0" w:color="auto"/>
            </w:tcBorders>
            <w:vAlign w:val="center"/>
            <w:hideMark/>
          </w:tcPr>
          <w:p w14:paraId="4D0D632C" w14:textId="77777777" w:rsidR="004B762A" w:rsidRPr="002950A6" w:rsidRDefault="004B762A" w:rsidP="0026162D">
            <w:pPr>
              <w:spacing w:before="60" w:after="60"/>
              <w:jc w:val="center"/>
              <w:rPr>
                <w:b/>
                <w:bCs/>
                <w:sz w:val="28"/>
                <w:szCs w:val="28"/>
              </w:rPr>
            </w:pPr>
            <w:r w:rsidRPr="002950A6">
              <w:rPr>
                <w:b/>
                <w:bCs/>
                <w:sz w:val="28"/>
                <w:szCs w:val="28"/>
              </w:rPr>
              <w:t>Định mức</w:t>
            </w:r>
          </w:p>
        </w:tc>
      </w:tr>
      <w:tr w:rsidR="00BE230F" w:rsidRPr="002950A6" w14:paraId="369CAA08" w14:textId="77777777" w:rsidTr="00207115">
        <w:trPr>
          <w:trHeight w:val="630"/>
        </w:trPr>
        <w:tc>
          <w:tcPr>
            <w:tcW w:w="675" w:type="dxa"/>
            <w:tcBorders>
              <w:top w:val="nil"/>
              <w:left w:val="single" w:sz="4" w:space="0" w:color="auto"/>
              <w:bottom w:val="single" w:sz="4" w:space="0" w:color="auto"/>
              <w:right w:val="single" w:sz="4" w:space="0" w:color="auto"/>
            </w:tcBorders>
            <w:vAlign w:val="center"/>
            <w:hideMark/>
          </w:tcPr>
          <w:p w14:paraId="1200FF50" w14:textId="77777777" w:rsidR="004B762A" w:rsidRPr="002950A6" w:rsidRDefault="004B762A" w:rsidP="0026162D">
            <w:pPr>
              <w:spacing w:before="60" w:after="60"/>
              <w:jc w:val="center"/>
              <w:rPr>
                <w:b/>
                <w:bCs/>
                <w:sz w:val="28"/>
                <w:szCs w:val="28"/>
              </w:rPr>
            </w:pPr>
            <w:r w:rsidRPr="002950A6">
              <w:rPr>
                <w:b/>
                <w:bCs/>
                <w:sz w:val="28"/>
                <w:szCs w:val="28"/>
              </w:rPr>
              <w:t>A</w:t>
            </w:r>
          </w:p>
        </w:tc>
        <w:tc>
          <w:tcPr>
            <w:tcW w:w="1843" w:type="dxa"/>
            <w:tcBorders>
              <w:top w:val="nil"/>
              <w:left w:val="nil"/>
              <w:bottom w:val="single" w:sz="4" w:space="0" w:color="auto"/>
              <w:right w:val="single" w:sz="4" w:space="0" w:color="auto"/>
            </w:tcBorders>
            <w:vAlign w:val="center"/>
            <w:hideMark/>
          </w:tcPr>
          <w:p w14:paraId="4B4F4B72" w14:textId="77777777" w:rsidR="004B762A" w:rsidRPr="002950A6" w:rsidRDefault="004B762A" w:rsidP="0026162D">
            <w:pPr>
              <w:spacing w:before="60" w:after="60"/>
              <w:rPr>
                <w:b/>
                <w:bCs/>
                <w:sz w:val="28"/>
                <w:szCs w:val="28"/>
              </w:rPr>
            </w:pPr>
            <w:r w:rsidRPr="002950A6">
              <w:rPr>
                <w:b/>
                <w:bCs/>
                <w:sz w:val="28"/>
                <w:szCs w:val="28"/>
              </w:rPr>
              <w:t>Tiếp nhận nước rỉ rác</w:t>
            </w:r>
          </w:p>
        </w:tc>
        <w:tc>
          <w:tcPr>
            <w:tcW w:w="1134" w:type="dxa"/>
            <w:tcBorders>
              <w:top w:val="nil"/>
              <w:left w:val="nil"/>
              <w:bottom w:val="single" w:sz="4" w:space="0" w:color="auto"/>
              <w:right w:val="single" w:sz="4" w:space="0" w:color="auto"/>
            </w:tcBorders>
            <w:vAlign w:val="center"/>
            <w:hideMark/>
          </w:tcPr>
          <w:p w14:paraId="3C0E34C6" w14:textId="77777777" w:rsidR="004B762A" w:rsidRPr="002950A6" w:rsidRDefault="004B762A" w:rsidP="0026162D">
            <w:pPr>
              <w:spacing w:before="60" w:after="60"/>
              <w:jc w:val="center"/>
              <w:rPr>
                <w:b/>
                <w:bCs/>
                <w:sz w:val="28"/>
                <w:szCs w:val="28"/>
              </w:rPr>
            </w:pPr>
            <w:r w:rsidRPr="002950A6">
              <w:rPr>
                <w:b/>
                <w:bCs/>
                <w:sz w:val="28"/>
                <w:szCs w:val="28"/>
              </w:rPr>
              <w:t> </w:t>
            </w:r>
          </w:p>
        </w:tc>
        <w:tc>
          <w:tcPr>
            <w:tcW w:w="992" w:type="dxa"/>
            <w:tcBorders>
              <w:top w:val="nil"/>
              <w:left w:val="nil"/>
              <w:bottom w:val="single" w:sz="4" w:space="0" w:color="auto"/>
              <w:right w:val="single" w:sz="4" w:space="0" w:color="auto"/>
            </w:tcBorders>
            <w:vAlign w:val="center"/>
            <w:hideMark/>
          </w:tcPr>
          <w:p w14:paraId="080B5A0A" w14:textId="77777777" w:rsidR="004B762A" w:rsidRPr="002950A6" w:rsidRDefault="004B762A" w:rsidP="0026162D">
            <w:pPr>
              <w:spacing w:before="60" w:after="60"/>
              <w:jc w:val="center"/>
              <w:rPr>
                <w:sz w:val="28"/>
                <w:szCs w:val="28"/>
              </w:rPr>
            </w:pPr>
            <w:r w:rsidRPr="002950A6">
              <w:rPr>
                <w:sz w:val="28"/>
                <w:szCs w:val="28"/>
              </w:rPr>
              <w:t> </w:t>
            </w:r>
          </w:p>
        </w:tc>
        <w:tc>
          <w:tcPr>
            <w:tcW w:w="1276" w:type="dxa"/>
            <w:tcBorders>
              <w:top w:val="nil"/>
              <w:left w:val="nil"/>
              <w:bottom w:val="single" w:sz="4" w:space="0" w:color="auto"/>
              <w:right w:val="single" w:sz="4" w:space="0" w:color="auto"/>
            </w:tcBorders>
            <w:noWrap/>
            <w:vAlign w:val="bottom"/>
            <w:hideMark/>
          </w:tcPr>
          <w:p w14:paraId="3689D766" w14:textId="77777777" w:rsidR="004B762A" w:rsidRPr="002950A6" w:rsidRDefault="004B762A" w:rsidP="0026162D">
            <w:pPr>
              <w:spacing w:before="60" w:after="60"/>
              <w:rPr>
                <w:sz w:val="28"/>
                <w:szCs w:val="28"/>
              </w:rPr>
            </w:pPr>
            <w:r w:rsidRPr="002950A6">
              <w:rPr>
                <w:sz w:val="28"/>
                <w:szCs w:val="28"/>
              </w:rPr>
              <w:t> </w:t>
            </w:r>
          </w:p>
        </w:tc>
        <w:tc>
          <w:tcPr>
            <w:tcW w:w="1134" w:type="dxa"/>
            <w:tcBorders>
              <w:top w:val="nil"/>
              <w:left w:val="nil"/>
              <w:bottom w:val="single" w:sz="4" w:space="0" w:color="auto"/>
              <w:right w:val="single" w:sz="4" w:space="0" w:color="auto"/>
            </w:tcBorders>
            <w:vAlign w:val="bottom"/>
            <w:hideMark/>
          </w:tcPr>
          <w:p w14:paraId="61192C82" w14:textId="77777777" w:rsidR="004B762A" w:rsidRPr="002950A6" w:rsidRDefault="004B762A" w:rsidP="0026162D">
            <w:pPr>
              <w:spacing w:before="60" w:after="60"/>
              <w:rPr>
                <w:sz w:val="28"/>
                <w:szCs w:val="28"/>
              </w:rPr>
            </w:pPr>
            <w:r w:rsidRPr="002950A6">
              <w:rPr>
                <w:sz w:val="28"/>
                <w:szCs w:val="28"/>
              </w:rPr>
              <w:t> </w:t>
            </w:r>
          </w:p>
        </w:tc>
        <w:tc>
          <w:tcPr>
            <w:tcW w:w="1134" w:type="dxa"/>
            <w:tcBorders>
              <w:top w:val="nil"/>
              <w:left w:val="nil"/>
              <w:bottom w:val="single" w:sz="4" w:space="0" w:color="auto"/>
              <w:right w:val="single" w:sz="4" w:space="0" w:color="auto"/>
            </w:tcBorders>
            <w:vAlign w:val="center"/>
            <w:hideMark/>
          </w:tcPr>
          <w:p w14:paraId="1DCD69DF" w14:textId="77777777" w:rsidR="004B762A" w:rsidRPr="002950A6" w:rsidRDefault="004B762A" w:rsidP="0026162D">
            <w:pPr>
              <w:spacing w:before="60" w:after="60"/>
              <w:jc w:val="center"/>
              <w:rPr>
                <w:b/>
                <w:bCs/>
                <w:sz w:val="28"/>
                <w:szCs w:val="28"/>
              </w:rPr>
            </w:pPr>
            <w:r w:rsidRPr="002950A6">
              <w:rPr>
                <w:b/>
                <w:bCs/>
                <w:sz w:val="28"/>
                <w:szCs w:val="28"/>
              </w:rPr>
              <w:t> </w:t>
            </w:r>
          </w:p>
        </w:tc>
        <w:tc>
          <w:tcPr>
            <w:tcW w:w="1100" w:type="dxa"/>
            <w:tcBorders>
              <w:top w:val="nil"/>
              <w:left w:val="nil"/>
              <w:bottom w:val="single" w:sz="4" w:space="0" w:color="auto"/>
              <w:right w:val="single" w:sz="4" w:space="0" w:color="auto"/>
            </w:tcBorders>
            <w:noWrap/>
            <w:vAlign w:val="bottom"/>
            <w:hideMark/>
          </w:tcPr>
          <w:p w14:paraId="6C63400A" w14:textId="77777777" w:rsidR="004B762A" w:rsidRPr="002950A6" w:rsidRDefault="004B762A" w:rsidP="0026162D">
            <w:pPr>
              <w:spacing w:before="60" w:after="60"/>
              <w:rPr>
                <w:sz w:val="28"/>
                <w:szCs w:val="28"/>
              </w:rPr>
            </w:pPr>
            <w:r w:rsidRPr="002950A6">
              <w:rPr>
                <w:sz w:val="28"/>
                <w:szCs w:val="28"/>
              </w:rPr>
              <w:t> </w:t>
            </w:r>
          </w:p>
        </w:tc>
      </w:tr>
      <w:tr w:rsidR="00BE230F" w:rsidRPr="002950A6" w14:paraId="48F4759B" w14:textId="77777777" w:rsidTr="00207115">
        <w:trPr>
          <w:trHeight w:val="630"/>
        </w:trPr>
        <w:tc>
          <w:tcPr>
            <w:tcW w:w="675" w:type="dxa"/>
            <w:tcBorders>
              <w:top w:val="nil"/>
              <w:left w:val="single" w:sz="4" w:space="0" w:color="auto"/>
              <w:bottom w:val="single" w:sz="4" w:space="0" w:color="auto"/>
              <w:right w:val="single" w:sz="4" w:space="0" w:color="auto"/>
            </w:tcBorders>
            <w:vAlign w:val="center"/>
            <w:hideMark/>
          </w:tcPr>
          <w:p w14:paraId="3333CC0D" w14:textId="77777777" w:rsidR="00DB57B4" w:rsidRPr="002950A6" w:rsidRDefault="00DB57B4" w:rsidP="0026162D">
            <w:pPr>
              <w:spacing w:before="60" w:after="60"/>
              <w:jc w:val="center"/>
              <w:rPr>
                <w:sz w:val="28"/>
                <w:szCs w:val="28"/>
              </w:rPr>
            </w:pPr>
            <w:r w:rsidRPr="002950A6">
              <w:rPr>
                <w:sz w:val="28"/>
                <w:szCs w:val="28"/>
              </w:rPr>
              <w:t>1</w:t>
            </w:r>
          </w:p>
        </w:tc>
        <w:tc>
          <w:tcPr>
            <w:tcW w:w="1843" w:type="dxa"/>
            <w:tcBorders>
              <w:top w:val="nil"/>
              <w:left w:val="nil"/>
              <w:bottom w:val="single" w:sz="4" w:space="0" w:color="auto"/>
              <w:right w:val="single" w:sz="4" w:space="0" w:color="auto"/>
            </w:tcBorders>
            <w:vAlign w:val="center"/>
            <w:hideMark/>
          </w:tcPr>
          <w:p w14:paraId="6527CBB6" w14:textId="77777777" w:rsidR="00DB57B4" w:rsidRPr="002950A6" w:rsidRDefault="00DB57B4" w:rsidP="0026162D">
            <w:pPr>
              <w:spacing w:before="60" w:after="60"/>
              <w:rPr>
                <w:sz w:val="28"/>
                <w:szCs w:val="28"/>
              </w:rPr>
            </w:pPr>
            <w:r w:rsidRPr="002950A6">
              <w:rPr>
                <w:sz w:val="28"/>
                <w:szCs w:val="28"/>
              </w:rPr>
              <w:t>Tiếp nhận nước thải (kỹ sư điện)</w:t>
            </w:r>
          </w:p>
        </w:tc>
        <w:tc>
          <w:tcPr>
            <w:tcW w:w="1134" w:type="dxa"/>
            <w:tcBorders>
              <w:top w:val="nil"/>
              <w:left w:val="nil"/>
              <w:bottom w:val="single" w:sz="4" w:space="0" w:color="auto"/>
              <w:right w:val="single" w:sz="4" w:space="0" w:color="auto"/>
            </w:tcBorders>
            <w:vAlign w:val="center"/>
            <w:hideMark/>
          </w:tcPr>
          <w:p w14:paraId="42BEFFC6" w14:textId="77777777" w:rsidR="00DB57B4" w:rsidRPr="002950A6" w:rsidRDefault="00DB57B4" w:rsidP="0026162D">
            <w:pPr>
              <w:spacing w:before="60" w:after="60"/>
              <w:jc w:val="center"/>
              <w:rPr>
                <w:sz w:val="28"/>
                <w:szCs w:val="28"/>
              </w:rPr>
            </w:pPr>
            <w:r w:rsidRPr="002950A6">
              <w:rPr>
                <w:sz w:val="28"/>
                <w:szCs w:val="28"/>
              </w:rPr>
              <w:t>01 NC III.4</w:t>
            </w:r>
          </w:p>
        </w:tc>
        <w:tc>
          <w:tcPr>
            <w:tcW w:w="992" w:type="dxa"/>
            <w:tcBorders>
              <w:top w:val="nil"/>
              <w:left w:val="nil"/>
              <w:bottom w:val="single" w:sz="4" w:space="0" w:color="auto"/>
              <w:right w:val="single" w:sz="4" w:space="0" w:color="auto"/>
            </w:tcBorders>
            <w:vAlign w:val="center"/>
            <w:hideMark/>
          </w:tcPr>
          <w:p w14:paraId="34673608" w14:textId="77777777" w:rsidR="00DB57B4" w:rsidRPr="002950A6" w:rsidRDefault="00DB57B4" w:rsidP="0026162D">
            <w:pPr>
              <w:spacing w:before="60" w:after="60"/>
              <w:jc w:val="center"/>
              <w:rPr>
                <w:sz w:val="28"/>
                <w:szCs w:val="28"/>
              </w:rPr>
            </w:pPr>
            <w:r w:rsidRPr="002950A6">
              <w:rPr>
                <w:sz w:val="28"/>
                <w:szCs w:val="28"/>
              </w:rPr>
              <w:t>0,0133</w:t>
            </w:r>
          </w:p>
        </w:tc>
        <w:tc>
          <w:tcPr>
            <w:tcW w:w="1276" w:type="dxa"/>
            <w:tcBorders>
              <w:top w:val="nil"/>
              <w:left w:val="nil"/>
              <w:bottom w:val="single" w:sz="4" w:space="0" w:color="auto"/>
              <w:right w:val="single" w:sz="4" w:space="0" w:color="auto"/>
            </w:tcBorders>
            <w:vAlign w:val="center"/>
            <w:hideMark/>
          </w:tcPr>
          <w:p w14:paraId="7690A858" w14:textId="77777777" w:rsidR="00DB57B4" w:rsidRPr="002950A6" w:rsidRDefault="00DB57B4" w:rsidP="0026162D">
            <w:pPr>
              <w:spacing w:before="60" w:after="60"/>
              <w:jc w:val="center"/>
              <w:rPr>
                <w:sz w:val="28"/>
                <w:szCs w:val="28"/>
              </w:rPr>
            </w:pPr>
            <w:r w:rsidRPr="002950A6">
              <w:rPr>
                <w:sz w:val="28"/>
                <w:szCs w:val="28"/>
              </w:rPr>
              <w:t>01 NC III.4</w:t>
            </w:r>
          </w:p>
        </w:tc>
        <w:tc>
          <w:tcPr>
            <w:tcW w:w="1134" w:type="dxa"/>
            <w:tcBorders>
              <w:top w:val="nil"/>
              <w:left w:val="nil"/>
              <w:bottom w:val="single" w:sz="4" w:space="0" w:color="auto"/>
              <w:right w:val="single" w:sz="4" w:space="0" w:color="auto"/>
            </w:tcBorders>
            <w:vAlign w:val="center"/>
            <w:hideMark/>
          </w:tcPr>
          <w:p w14:paraId="26973733" w14:textId="77777777" w:rsidR="00DB57B4" w:rsidRPr="002950A6" w:rsidRDefault="00DB57B4" w:rsidP="0026162D">
            <w:pPr>
              <w:spacing w:before="60" w:after="60"/>
              <w:jc w:val="center"/>
              <w:rPr>
                <w:sz w:val="28"/>
                <w:szCs w:val="28"/>
              </w:rPr>
            </w:pPr>
            <w:r w:rsidRPr="002950A6">
              <w:rPr>
                <w:sz w:val="28"/>
                <w:szCs w:val="28"/>
              </w:rPr>
              <w:t>0,0132</w:t>
            </w:r>
          </w:p>
        </w:tc>
        <w:tc>
          <w:tcPr>
            <w:tcW w:w="1134" w:type="dxa"/>
            <w:tcBorders>
              <w:top w:val="nil"/>
              <w:left w:val="nil"/>
              <w:bottom w:val="single" w:sz="4" w:space="0" w:color="auto"/>
              <w:right w:val="single" w:sz="4" w:space="0" w:color="auto"/>
            </w:tcBorders>
            <w:vAlign w:val="center"/>
            <w:hideMark/>
          </w:tcPr>
          <w:p w14:paraId="122D637E" w14:textId="77777777" w:rsidR="00DB57B4" w:rsidRPr="002950A6" w:rsidRDefault="00DB57B4" w:rsidP="0026162D">
            <w:pPr>
              <w:spacing w:before="60" w:after="60"/>
              <w:jc w:val="center"/>
              <w:rPr>
                <w:sz w:val="28"/>
                <w:szCs w:val="28"/>
              </w:rPr>
            </w:pPr>
            <w:r w:rsidRPr="002950A6">
              <w:rPr>
                <w:sz w:val="28"/>
                <w:szCs w:val="28"/>
              </w:rPr>
              <w:t>01 NC III.4</w:t>
            </w:r>
          </w:p>
        </w:tc>
        <w:tc>
          <w:tcPr>
            <w:tcW w:w="1100" w:type="dxa"/>
            <w:tcBorders>
              <w:top w:val="nil"/>
              <w:left w:val="nil"/>
              <w:bottom w:val="single" w:sz="4" w:space="0" w:color="auto"/>
              <w:right w:val="single" w:sz="4" w:space="0" w:color="auto"/>
            </w:tcBorders>
            <w:vAlign w:val="center"/>
            <w:hideMark/>
          </w:tcPr>
          <w:p w14:paraId="724E8295" w14:textId="77777777" w:rsidR="00DB57B4" w:rsidRPr="002950A6" w:rsidRDefault="00DB57B4" w:rsidP="0026162D">
            <w:pPr>
              <w:spacing w:before="60" w:after="60"/>
              <w:jc w:val="center"/>
              <w:rPr>
                <w:sz w:val="28"/>
                <w:szCs w:val="28"/>
              </w:rPr>
            </w:pPr>
            <w:r w:rsidRPr="002950A6">
              <w:rPr>
                <w:sz w:val="28"/>
                <w:szCs w:val="28"/>
              </w:rPr>
              <w:t>0,0150</w:t>
            </w:r>
          </w:p>
        </w:tc>
      </w:tr>
      <w:tr w:rsidR="00BE230F" w:rsidRPr="002950A6" w14:paraId="2EC4ED4C" w14:textId="77777777" w:rsidTr="00207115">
        <w:trPr>
          <w:trHeight w:val="315"/>
        </w:trPr>
        <w:tc>
          <w:tcPr>
            <w:tcW w:w="675" w:type="dxa"/>
            <w:tcBorders>
              <w:top w:val="nil"/>
              <w:left w:val="single" w:sz="4" w:space="0" w:color="auto"/>
              <w:bottom w:val="single" w:sz="4" w:space="0" w:color="auto"/>
              <w:right w:val="single" w:sz="4" w:space="0" w:color="auto"/>
            </w:tcBorders>
            <w:noWrap/>
            <w:vAlign w:val="bottom"/>
            <w:hideMark/>
          </w:tcPr>
          <w:p w14:paraId="65508F4D" w14:textId="77777777" w:rsidR="00DB57B4" w:rsidRPr="002950A6" w:rsidRDefault="00DB57B4" w:rsidP="0026162D">
            <w:pPr>
              <w:spacing w:before="60" w:after="60"/>
              <w:jc w:val="center"/>
              <w:rPr>
                <w:sz w:val="28"/>
                <w:szCs w:val="28"/>
              </w:rPr>
            </w:pPr>
            <w:r w:rsidRPr="002950A6">
              <w:rPr>
                <w:sz w:val="28"/>
                <w:szCs w:val="28"/>
              </w:rPr>
              <w:t>2</w:t>
            </w:r>
          </w:p>
        </w:tc>
        <w:tc>
          <w:tcPr>
            <w:tcW w:w="1843" w:type="dxa"/>
            <w:tcBorders>
              <w:top w:val="nil"/>
              <w:left w:val="nil"/>
              <w:bottom w:val="single" w:sz="4" w:space="0" w:color="auto"/>
              <w:right w:val="single" w:sz="4" w:space="0" w:color="auto"/>
            </w:tcBorders>
            <w:noWrap/>
            <w:vAlign w:val="bottom"/>
            <w:hideMark/>
          </w:tcPr>
          <w:p w14:paraId="5E966E90" w14:textId="77777777" w:rsidR="00DB57B4" w:rsidRPr="002950A6" w:rsidRDefault="00DB57B4" w:rsidP="0026162D">
            <w:pPr>
              <w:spacing w:before="60" w:after="60"/>
              <w:rPr>
                <w:sz w:val="28"/>
                <w:szCs w:val="28"/>
              </w:rPr>
            </w:pPr>
            <w:r w:rsidRPr="002950A6">
              <w:rPr>
                <w:sz w:val="28"/>
                <w:szCs w:val="28"/>
              </w:rPr>
              <w:t>Thí nghiệm nước thải (kỹ sư môi trường)</w:t>
            </w:r>
          </w:p>
        </w:tc>
        <w:tc>
          <w:tcPr>
            <w:tcW w:w="1134" w:type="dxa"/>
            <w:tcBorders>
              <w:top w:val="nil"/>
              <w:left w:val="nil"/>
              <w:bottom w:val="single" w:sz="4" w:space="0" w:color="auto"/>
              <w:right w:val="single" w:sz="4" w:space="0" w:color="auto"/>
            </w:tcBorders>
            <w:vAlign w:val="center"/>
            <w:hideMark/>
          </w:tcPr>
          <w:p w14:paraId="4C1C723D" w14:textId="77777777" w:rsidR="00DB57B4" w:rsidRPr="002950A6" w:rsidRDefault="00DB57B4" w:rsidP="0026162D">
            <w:pPr>
              <w:spacing w:before="60" w:after="60"/>
              <w:jc w:val="center"/>
              <w:rPr>
                <w:sz w:val="28"/>
                <w:szCs w:val="28"/>
              </w:rPr>
            </w:pPr>
            <w:r w:rsidRPr="002950A6">
              <w:rPr>
                <w:sz w:val="28"/>
                <w:szCs w:val="28"/>
              </w:rPr>
              <w:t>01 NC III.4</w:t>
            </w:r>
          </w:p>
        </w:tc>
        <w:tc>
          <w:tcPr>
            <w:tcW w:w="992" w:type="dxa"/>
            <w:tcBorders>
              <w:top w:val="nil"/>
              <w:left w:val="nil"/>
              <w:bottom w:val="single" w:sz="4" w:space="0" w:color="auto"/>
              <w:right w:val="single" w:sz="4" w:space="0" w:color="auto"/>
            </w:tcBorders>
            <w:vAlign w:val="center"/>
            <w:hideMark/>
          </w:tcPr>
          <w:p w14:paraId="7A576586" w14:textId="77777777" w:rsidR="00DB57B4" w:rsidRPr="002950A6" w:rsidRDefault="00DB57B4" w:rsidP="0026162D">
            <w:pPr>
              <w:spacing w:before="60" w:after="60"/>
              <w:jc w:val="center"/>
              <w:rPr>
                <w:sz w:val="28"/>
                <w:szCs w:val="28"/>
              </w:rPr>
            </w:pPr>
            <w:r w:rsidRPr="002950A6">
              <w:rPr>
                <w:sz w:val="28"/>
                <w:szCs w:val="28"/>
              </w:rPr>
              <w:t>0,0013</w:t>
            </w:r>
          </w:p>
        </w:tc>
        <w:tc>
          <w:tcPr>
            <w:tcW w:w="1276" w:type="dxa"/>
            <w:tcBorders>
              <w:top w:val="nil"/>
              <w:left w:val="nil"/>
              <w:bottom w:val="single" w:sz="4" w:space="0" w:color="auto"/>
              <w:right w:val="single" w:sz="4" w:space="0" w:color="auto"/>
            </w:tcBorders>
            <w:vAlign w:val="center"/>
            <w:hideMark/>
          </w:tcPr>
          <w:p w14:paraId="05DEBDF2" w14:textId="77777777" w:rsidR="00DB57B4" w:rsidRPr="002950A6" w:rsidRDefault="00DB57B4" w:rsidP="0026162D">
            <w:pPr>
              <w:spacing w:before="60" w:after="60"/>
              <w:jc w:val="center"/>
              <w:rPr>
                <w:sz w:val="28"/>
                <w:szCs w:val="28"/>
              </w:rPr>
            </w:pPr>
            <w:r w:rsidRPr="002950A6">
              <w:rPr>
                <w:sz w:val="28"/>
                <w:szCs w:val="28"/>
              </w:rPr>
              <w:t>01 NC III.4</w:t>
            </w:r>
          </w:p>
        </w:tc>
        <w:tc>
          <w:tcPr>
            <w:tcW w:w="1134" w:type="dxa"/>
            <w:tcBorders>
              <w:top w:val="nil"/>
              <w:left w:val="nil"/>
              <w:bottom w:val="single" w:sz="4" w:space="0" w:color="auto"/>
              <w:right w:val="single" w:sz="4" w:space="0" w:color="auto"/>
            </w:tcBorders>
            <w:vAlign w:val="center"/>
            <w:hideMark/>
          </w:tcPr>
          <w:p w14:paraId="4D298E8E" w14:textId="77777777" w:rsidR="00DB57B4" w:rsidRPr="002950A6" w:rsidRDefault="00DB57B4" w:rsidP="0026162D">
            <w:pPr>
              <w:spacing w:before="60" w:after="60"/>
              <w:jc w:val="center"/>
              <w:rPr>
                <w:sz w:val="28"/>
                <w:szCs w:val="28"/>
              </w:rPr>
            </w:pPr>
            <w:r w:rsidRPr="002950A6">
              <w:rPr>
                <w:sz w:val="28"/>
                <w:szCs w:val="28"/>
              </w:rPr>
              <w:t>0,0013</w:t>
            </w:r>
          </w:p>
        </w:tc>
        <w:tc>
          <w:tcPr>
            <w:tcW w:w="1134" w:type="dxa"/>
            <w:tcBorders>
              <w:top w:val="nil"/>
              <w:left w:val="nil"/>
              <w:bottom w:val="single" w:sz="4" w:space="0" w:color="auto"/>
              <w:right w:val="single" w:sz="4" w:space="0" w:color="auto"/>
            </w:tcBorders>
            <w:vAlign w:val="center"/>
            <w:hideMark/>
          </w:tcPr>
          <w:p w14:paraId="4E4ECCC7" w14:textId="77777777" w:rsidR="00DB57B4" w:rsidRPr="002950A6" w:rsidRDefault="00DB57B4" w:rsidP="0026162D">
            <w:pPr>
              <w:spacing w:before="60" w:after="60"/>
              <w:jc w:val="center"/>
              <w:rPr>
                <w:sz w:val="28"/>
                <w:szCs w:val="28"/>
              </w:rPr>
            </w:pPr>
            <w:r w:rsidRPr="002950A6">
              <w:rPr>
                <w:sz w:val="28"/>
                <w:szCs w:val="28"/>
              </w:rPr>
              <w:t>01 NC III.4</w:t>
            </w:r>
          </w:p>
        </w:tc>
        <w:tc>
          <w:tcPr>
            <w:tcW w:w="1100" w:type="dxa"/>
            <w:tcBorders>
              <w:top w:val="nil"/>
              <w:left w:val="nil"/>
              <w:bottom w:val="single" w:sz="4" w:space="0" w:color="auto"/>
              <w:right w:val="single" w:sz="4" w:space="0" w:color="auto"/>
            </w:tcBorders>
            <w:vAlign w:val="center"/>
            <w:hideMark/>
          </w:tcPr>
          <w:p w14:paraId="4012DD69" w14:textId="77777777" w:rsidR="00DB57B4" w:rsidRPr="002950A6" w:rsidRDefault="00DB57B4" w:rsidP="0026162D">
            <w:pPr>
              <w:spacing w:before="60" w:after="60"/>
              <w:jc w:val="center"/>
              <w:rPr>
                <w:sz w:val="28"/>
                <w:szCs w:val="28"/>
              </w:rPr>
            </w:pPr>
            <w:r w:rsidRPr="002950A6">
              <w:rPr>
                <w:sz w:val="28"/>
                <w:szCs w:val="28"/>
              </w:rPr>
              <w:t>0,0015</w:t>
            </w:r>
          </w:p>
        </w:tc>
      </w:tr>
      <w:tr w:rsidR="00BE230F" w:rsidRPr="002950A6" w14:paraId="667547D6" w14:textId="77777777" w:rsidTr="00207115">
        <w:trPr>
          <w:trHeight w:val="315"/>
        </w:trPr>
        <w:tc>
          <w:tcPr>
            <w:tcW w:w="675" w:type="dxa"/>
            <w:tcBorders>
              <w:top w:val="nil"/>
              <w:left w:val="single" w:sz="4" w:space="0" w:color="auto"/>
              <w:bottom w:val="single" w:sz="4" w:space="0" w:color="auto"/>
              <w:right w:val="single" w:sz="4" w:space="0" w:color="auto"/>
            </w:tcBorders>
            <w:noWrap/>
            <w:vAlign w:val="bottom"/>
            <w:hideMark/>
          </w:tcPr>
          <w:p w14:paraId="53D04284" w14:textId="77777777" w:rsidR="00DB57B4" w:rsidRPr="002950A6" w:rsidRDefault="00DB57B4" w:rsidP="0026162D">
            <w:pPr>
              <w:spacing w:before="60" w:after="60"/>
              <w:jc w:val="center"/>
              <w:rPr>
                <w:b/>
                <w:bCs/>
                <w:sz w:val="28"/>
                <w:szCs w:val="28"/>
              </w:rPr>
            </w:pPr>
            <w:r w:rsidRPr="002950A6">
              <w:rPr>
                <w:b/>
                <w:bCs/>
                <w:sz w:val="28"/>
                <w:szCs w:val="28"/>
              </w:rPr>
              <w:t>B</w:t>
            </w:r>
          </w:p>
        </w:tc>
        <w:tc>
          <w:tcPr>
            <w:tcW w:w="1843" w:type="dxa"/>
            <w:tcBorders>
              <w:top w:val="nil"/>
              <w:left w:val="nil"/>
              <w:bottom w:val="single" w:sz="4" w:space="0" w:color="auto"/>
              <w:right w:val="single" w:sz="4" w:space="0" w:color="auto"/>
            </w:tcBorders>
            <w:noWrap/>
            <w:vAlign w:val="bottom"/>
            <w:hideMark/>
          </w:tcPr>
          <w:p w14:paraId="7794ADD9" w14:textId="77777777" w:rsidR="00DB57B4" w:rsidRPr="002950A6" w:rsidRDefault="00DB57B4" w:rsidP="0026162D">
            <w:pPr>
              <w:spacing w:before="60" w:after="60"/>
              <w:rPr>
                <w:b/>
                <w:bCs/>
                <w:sz w:val="28"/>
                <w:szCs w:val="28"/>
              </w:rPr>
            </w:pPr>
            <w:r w:rsidRPr="002950A6">
              <w:rPr>
                <w:b/>
                <w:bCs/>
                <w:sz w:val="28"/>
                <w:szCs w:val="28"/>
              </w:rPr>
              <w:t>Xử lý nước rỉ rác</w:t>
            </w:r>
          </w:p>
        </w:tc>
        <w:tc>
          <w:tcPr>
            <w:tcW w:w="1134" w:type="dxa"/>
            <w:tcBorders>
              <w:top w:val="nil"/>
              <w:left w:val="nil"/>
              <w:bottom w:val="single" w:sz="4" w:space="0" w:color="auto"/>
              <w:right w:val="single" w:sz="4" w:space="0" w:color="auto"/>
            </w:tcBorders>
            <w:noWrap/>
            <w:vAlign w:val="bottom"/>
            <w:hideMark/>
          </w:tcPr>
          <w:p w14:paraId="1DDE4D41" w14:textId="77777777" w:rsidR="00DB57B4" w:rsidRPr="002950A6" w:rsidRDefault="00DB57B4" w:rsidP="0026162D">
            <w:pPr>
              <w:spacing w:before="60" w:after="60"/>
              <w:rPr>
                <w:b/>
                <w:bCs/>
                <w:sz w:val="28"/>
                <w:szCs w:val="28"/>
              </w:rPr>
            </w:pPr>
            <w:r w:rsidRPr="002950A6">
              <w:rPr>
                <w:b/>
                <w:bCs/>
                <w:sz w:val="28"/>
                <w:szCs w:val="28"/>
              </w:rPr>
              <w:t> </w:t>
            </w:r>
          </w:p>
        </w:tc>
        <w:tc>
          <w:tcPr>
            <w:tcW w:w="992" w:type="dxa"/>
            <w:tcBorders>
              <w:top w:val="nil"/>
              <w:left w:val="nil"/>
              <w:bottom w:val="single" w:sz="4" w:space="0" w:color="auto"/>
              <w:right w:val="single" w:sz="4" w:space="0" w:color="auto"/>
            </w:tcBorders>
            <w:vAlign w:val="center"/>
            <w:hideMark/>
          </w:tcPr>
          <w:p w14:paraId="74466DFC" w14:textId="77777777" w:rsidR="00DB57B4" w:rsidRPr="002950A6" w:rsidRDefault="00DB57B4" w:rsidP="0026162D">
            <w:pPr>
              <w:spacing w:before="60" w:after="60"/>
              <w:jc w:val="center"/>
              <w:rPr>
                <w:sz w:val="28"/>
                <w:szCs w:val="28"/>
              </w:rPr>
            </w:pPr>
            <w:r w:rsidRPr="002950A6">
              <w:rPr>
                <w:sz w:val="28"/>
                <w:szCs w:val="28"/>
              </w:rPr>
              <w:t> </w:t>
            </w:r>
          </w:p>
        </w:tc>
        <w:tc>
          <w:tcPr>
            <w:tcW w:w="1276" w:type="dxa"/>
            <w:tcBorders>
              <w:top w:val="nil"/>
              <w:left w:val="nil"/>
              <w:bottom w:val="single" w:sz="4" w:space="0" w:color="auto"/>
              <w:right w:val="single" w:sz="4" w:space="0" w:color="auto"/>
            </w:tcBorders>
            <w:noWrap/>
            <w:vAlign w:val="bottom"/>
            <w:hideMark/>
          </w:tcPr>
          <w:p w14:paraId="4CF63F4D" w14:textId="77777777" w:rsidR="00DB57B4" w:rsidRPr="002950A6" w:rsidRDefault="00DB57B4" w:rsidP="0026162D">
            <w:pPr>
              <w:spacing w:before="60" w:after="60"/>
              <w:rPr>
                <w:b/>
                <w:bCs/>
                <w:sz w:val="28"/>
                <w:szCs w:val="28"/>
              </w:rPr>
            </w:pPr>
            <w:r w:rsidRPr="002950A6">
              <w:rPr>
                <w:b/>
                <w:bCs/>
                <w:sz w:val="28"/>
                <w:szCs w:val="28"/>
              </w:rPr>
              <w:t> </w:t>
            </w:r>
          </w:p>
        </w:tc>
        <w:tc>
          <w:tcPr>
            <w:tcW w:w="1134" w:type="dxa"/>
            <w:tcBorders>
              <w:top w:val="nil"/>
              <w:left w:val="nil"/>
              <w:bottom w:val="single" w:sz="4" w:space="0" w:color="auto"/>
              <w:right w:val="single" w:sz="4" w:space="0" w:color="auto"/>
            </w:tcBorders>
            <w:vAlign w:val="center"/>
            <w:hideMark/>
          </w:tcPr>
          <w:p w14:paraId="1DE75666" w14:textId="77777777" w:rsidR="00DB57B4" w:rsidRPr="002950A6" w:rsidRDefault="00DB57B4" w:rsidP="0026162D">
            <w:pPr>
              <w:spacing w:before="60" w:after="60"/>
              <w:jc w:val="center"/>
              <w:rPr>
                <w:sz w:val="28"/>
                <w:szCs w:val="28"/>
              </w:rPr>
            </w:pPr>
            <w:r w:rsidRPr="002950A6">
              <w:rPr>
                <w:sz w:val="28"/>
                <w:szCs w:val="28"/>
              </w:rPr>
              <w:t> </w:t>
            </w:r>
          </w:p>
        </w:tc>
        <w:tc>
          <w:tcPr>
            <w:tcW w:w="1134" w:type="dxa"/>
            <w:tcBorders>
              <w:top w:val="nil"/>
              <w:left w:val="nil"/>
              <w:bottom w:val="single" w:sz="4" w:space="0" w:color="auto"/>
              <w:right w:val="single" w:sz="4" w:space="0" w:color="auto"/>
            </w:tcBorders>
            <w:noWrap/>
            <w:vAlign w:val="bottom"/>
            <w:hideMark/>
          </w:tcPr>
          <w:p w14:paraId="4EEA5055" w14:textId="77777777" w:rsidR="00DB57B4" w:rsidRPr="002950A6" w:rsidRDefault="00DB57B4" w:rsidP="0026162D">
            <w:pPr>
              <w:spacing w:before="60" w:after="60"/>
              <w:rPr>
                <w:b/>
                <w:bCs/>
                <w:sz w:val="28"/>
                <w:szCs w:val="28"/>
              </w:rPr>
            </w:pPr>
            <w:r w:rsidRPr="002950A6">
              <w:rPr>
                <w:b/>
                <w:bCs/>
                <w:sz w:val="28"/>
                <w:szCs w:val="28"/>
              </w:rPr>
              <w:t> </w:t>
            </w:r>
          </w:p>
        </w:tc>
        <w:tc>
          <w:tcPr>
            <w:tcW w:w="1100" w:type="dxa"/>
            <w:tcBorders>
              <w:top w:val="nil"/>
              <w:left w:val="nil"/>
              <w:bottom w:val="single" w:sz="4" w:space="0" w:color="auto"/>
              <w:right w:val="single" w:sz="4" w:space="0" w:color="auto"/>
            </w:tcBorders>
            <w:vAlign w:val="center"/>
            <w:hideMark/>
          </w:tcPr>
          <w:p w14:paraId="0E18BF73" w14:textId="77777777" w:rsidR="00DB57B4" w:rsidRPr="002950A6" w:rsidRDefault="00DB57B4" w:rsidP="0026162D">
            <w:pPr>
              <w:spacing w:before="60" w:after="60"/>
              <w:jc w:val="center"/>
              <w:rPr>
                <w:sz w:val="28"/>
                <w:szCs w:val="28"/>
              </w:rPr>
            </w:pPr>
            <w:r w:rsidRPr="002950A6">
              <w:rPr>
                <w:sz w:val="28"/>
                <w:szCs w:val="28"/>
              </w:rPr>
              <w:t> </w:t>
            </w:r>
          </w:p>
        </w:tc>
      </w:tr>
      <w:tr w:rsidR="00BE230F" w:rsidRPr="002950A6" w14:paraId="74FDE41C" w14:textId="77777777" w:rsidTr="00207115">
        <w:trPr>
          <w:trHeight w:val="315"/>
        </w:trPr>
        <w:tc>
          <w:tcPr>
            <w:tcW w:w="675" w:type="dxa"/>
            <w:tcBorders>
              <w:top w:val="nil"/>
              <w:left w:val="single" w:sz="4" w:space="0" w:color="auto"/>
              <w:bottom w:val="single" w:sz="4" w:space="0" w:color="auto"/>
              <w:right w:val="single" w:sz="4" w:space="0" w:color="auto"/>
            </w:tcBorders>
            <w:noWrap/>
            <w:vAlign w:val="bottom"/>
            <w:hideMark/>
          </w:tcPr>
          <w:p w14:paraId="3C51CB43" w14:textId="77777777" w:rsidR="00DB57B4" w:rsidRPr="002950A6" w:rsidRDefault="00DB57B4" w:rsidP="0026162D">
            <w:pPr>
              <w:spacing w:before="60" w:after="60"/>
              <w:jc w:val="center"/>
              <w:rPr>
                <w:sz w:val="28"/>
                <w:szCs w:val="28"/>
              </w:rPr>
            </w:pPr>
            <w:r w:rsidRPr="002950A6">
              <w:rPr>
                <w:sz w:val="28"/>
                <w:szCs w:val="28"/>
              </w:rPr>
              <w:t>1</w:t>
            </w:r>
          </w:p>
        </w:tc>
        <w:tc>
          <w:tcPr>
            <w:tcW w:w="1843" w:type="dxa"/>
            <w:tcBorders>
              <w:top w:val="nil"/>
              <w:left w:val="nil"/>
              <w:bottom w:val="single" w:sz="4" w:space="0" w:color="auto"/>
              <w:right w:val="single" w:sz="4" w:space="0" w:color="auto"/>
            </w:tcBorders>
            <w:noWrap/>
            <w:vAlign w:val="bottom"/>
            <w:hideMark/>
          </w:tcPr>
          <w:p w14:paraId="28EFA01C" w14:textId="77777777" w:rsidR="00DB57B4" w:rsidRPr="002950A6" w:rsidRDefault="00DB57B4" w:rsidP="0026162D">
            <w:pPr>
              <w:spacing w:before="60" w:after="60"/>
              <w:rPr>
                <w:sz w:val="28"/>
                <w:szCs w:val="28"/>
              </w:rPr>
            </w:pPr>
            <w:r w:rsidRPr="002950A6">
              <w:rPr>
                <w:sz w:val="28"/>
                <w:szCs w:val="28"/>
              </w:rPr>
              <w:t>Xử lý nước rỉ rác</w:t>
            </w:r>
          </w:p>
        </w:tc>
        <w:tc>
          <w:tcPr>
            <w:tcW w:w="1134" w:type="dxa"/>
            <w:tcBorders>
              <w:top w:val="nil"/>
              <w:left w:val="nil"/>
              <w:bottom w:val="single" w:sz="4" w:space="0" w:color="auto"/>
              <w:right w:val="single" w:sz="4" w:space="0" w:color="auto"/>
            </w:tcBorders>
            <w:vAlign w:val="center"/>
            <w:hideMark/>
          </w:tcPr>
          <w:p w14:paraId="0BDE12B0" w14:textId="77777777" w:rsidR="00DB57B4" w:rsidRPr="002950A6" w:rsidRDefault="00DB57B4" w:rsidP="0026162D">
            <w:pPr>
              <w:spacing w:before="60" w:after="60"/>
              <w:jc w:val="center"/>
              <w:rPr>
                <w:sz w:val="28"/>
                <w:szCs w:val="28"/>
              </w:rPr>
            </w:pPr>
            <w:r w:rsidRPr="002950A6">
              <w:rPr>
                <w:sz w:val="28"/>
                <w:szCs w:val="28"/>
              </w:rPr>
              <w:t>04 NC III.4</w:t>
            </w:r>
          </w:p>
        </w:tc>
        <w:tc>
          <w:tcPr>
            <w:tcW w:w="992" w:type="dxa"/>
            <w:tcBorders>
              <w:top w:val="nil"/>
              <w:left w:val="nil"/>
              <w:bottom w:val="single" w:sz="4" w:space="0" w:color="auto"/>
              <w:right w:val="single" w:sz="4" w:space="0" w:color="auto"/>
            </w:tcBorders>
            <w:vAlign w:val="center"/>
            <w:hideMark/>
          </w:tcPr>
          <w:p w14:paraId="617FAC79" w14:textId="77777777" w:rsidR="00DB57B4" w:rsidRPr="002950A6" w:rsidRDefault="00DB57B4" w:rsidP="0026162D">
            <w:pPr>
              <w:spacing w:before="60" w:after="60"/>
              <w:jc w:val="center"/>
              <w:rPr>
                <w:sz w:val="28"/>
                <w:szCs w:val="28"/>
              </w:rPr>
            </w:pPr>
            <w:r w:rsidRPr="002950A6">
              <w:rPr>
                <w:sz w:val="28"/>
                <w:szCs w:val="28"/>
              </w:rPr>
              <w:t>0,0400</w:t>
            </w:r>
          </w:p>
        </w:tc>
        <w:tc>
          <w:tcPr>
            <w:tcW w:w="1276" w:type="dxa"/>
            <w:tcBorders>
              <w:top w:val="nil"/>
              <w:left w:val="nil"/>
              <w:bottom w:val="single" w:sz="4" w:space="0" w:color="auto"/>
              <w:right w:val="single" w:sz="4" w:space="0" w:color="auto"/>
            </w:tcBorders>
            <w:vAlign w:val="center"/>
            <w:hideMark/>
          </w:tcPr>
          <w:p w14:paraId="7A08832F" w14:textId="77777777" w:rsidR="00DB57B4" w:rsidRPr="002950A6" w:rsidRDefault="00DB57B4" w:rsidP="0026162D">
            <w:pPr>
              <w:spacing w:before="60" w:after="60"/>
              <w:jc w:val="center"/>
              <w:rPr>
                <w:sz w:val="28"/>
                <w:szCs w:val="28"/>
              </w:rPr>
            </w:pPr>
            <w:r w:rsidRPr="002950A6">
              <w:rPr>
                <w:sz w:val="28"/>
                <w:szCs w:val="28"/>
              </w:rPr>
              <w:t>04 NC III.4</w:t>
            </w:r>
          </w:p>
        </w:tc>
        <w:tc>
          <w:tcPr>
            <w:tcW w:w="1134" w:type="dxa"/>
            <w:tcBorders>
              <w:top w:val="nil"/>
              <w:left w:val="nil"/>
              <w:bottom w:val="single" w:sz="4" w:space="0" w:color="auto"/>
              <w:right w:val="single" w:sz="4" w:space="0" w:color="auto"/>
            </w:tcBorders>
            <w:vAlign w:val="center"/>
            <w:hideMark/>
          </w:tcPr>
          <w:p w14:paraId="339D8B20" w14:textId="77777777" w:rsidR="00DB57B4" w:rsidRPr="002950A6" w:rsidRDefault="00DB57B4" w:rsidP="0026162D">
            <w:pPr>
              <w:spacing w:before="60" w:after="60"/>
              <w:jc w:val="center"/>
              <w:rPr>
                <w:sz w:val="28"/>
                <w:szCs w:val="28"/>
              </w:rPr>
            </w:pPr>
            <w:r w:rsidRPr="002950A6">
              <w:rPr>
                <w:sz w:val="28"/>
                <w:szCs w:val="28"/>
              </w:rPr>
              <w:t>0,0167</w:t>
            </w:r>
          </w:p>
        </w:tc>
        <w:tc>
          <w:tcPr>
            <w:tcW w:w="1134" w:type="dxa"/>
            <w:tcBorders>
              <w:top w:val="nil"/>
              <w:left w:val="nil"/>
              <w:bottom w:val="single" w:sz="4" w:space="0" w:color="auto"/>
              <w:right w:val="single" w:sz="4" w:space="0" w:color="auto"/>
            </w:tcBorders>
            <w:vAlign w:val="center"/>
            <w:hideMark/>
          </w:tcPr>
          <w:p w14:paraId="3DEF1794" w14:textId="77777777" w:rsidR="00DB57B4" w:rsidRPr="002950A6" w:rsidRDefault="00DB57B4" w:rsidP="0026162D">
            <w:pPr>
              <w:spacing w:before="60" w:after="60"/>
              <w:jc w:val="center"/>
              <w:rPr>
                <w:sz w:val="28"/>
                <w:szCs w:val="28"/>
              </w:rPr>
            </w:pPr>
            <w:r w:rsidRPr="002950A6">
              <w:rPr>
                <w:sz w:val="28"/>
                <w:szCs w:val="28"/>
              </w:rPr>
              <w:t>04 NC III.4</w:t>
            </w:r>
          </w:p>
        </w:tc>
        <w:tc>
          <w:tcPr>
            <w:tcW w:w="1100" w:type="dxa"/>
            <w:tcBorders>
              <w:top w:val="nil"/>
              <w:left w:val="nil"/>
              <w:bottom w:val="single" w:sz="4" w:space="0" w:color="auto"/>
              <w:right w:val="single" w:sz="4" w:space="0" w:color="auto"/>
            </w:tcBorders>
            <w:vAlign w:val="center"/>
            <w:hideMark/>
          </w:tcPr>
          <w:p w14:paraId="18685126" w14:textId="77777777" w:rsidR="00DB57B4" w:rsidRPr="002950A6" w:rsidRDefault="00DB57B4" w:rsidP="0026162D">
            <w:pPr>
              <w:spacing w:before="60" w:after="60"/>
              <w:jc w:val="center"/>
              <w:rPr>
                <w:sz w:val="28"/>
                <w:szCs w:val="28"/>
              </w:rPr>
            </w:pPr>
            <w:r w:rsidRPr="002950A6">
              <w:rPr>
                <w:sz w:val="28"/>
                <w:szCs w:val="28"/>
              </w:rPr>
              <w:t>0,0150</w:t>
            </w:r>
          </w:p>
        </w:tc>
      </w:tr>
    </w:tbl>
    <w:p w14:paraId="4B25070C" w14:textId="77777777" w:rsidR="00D81F01" w:rsidRPr="002950A6" w:rsidRDefault="00D81F01" w:rsidP="00A13735">
      <w:pPr>
        <w:pStyle w:val="00noidung"/>
        <w:outlineLvl w:val="2"/>
        <w:rPr>
          <w:lang w:val="en-US"/>
        </w:rPr>
      </w:pPr>
      <w:r w:rsidRPr="002950A6">
        <w:rPr>
          <w:lang w:val="en-US"/>
        </w:rPr>
        <w:t>b) Định mức sử dụng máy móc, thiết bị</w:t>
      </w:r>
    </w:p>
    <w:p w14:paraId="668C4162" w14:textId="77777777" w:rsidR="00207115" w:rsidRPr="002950A6" w:rsidRDefault="00207115" w:rsidP="00C9085F">
      <w:pPr>
        <w:pStyle w:val="06bangso"/>
        <w:rPr>
          <w:lang w:val="en-US"/>
        </w:rPr>
      </w:pPr>
    </w:p>
    <w:tbl>
      <w:tblPr>
        <w:tblW w:w="5000" w:type="pct"/>
        <w:tblLook w:val="04A0" w:firstRow="1" w:lastRow="0" w:firstColumn="1" w:lastColumn="0" w:noHBand="0" w:noVBand="1"/>
      </w:tblPr>
      <w:tblGrid>
        <w:gridCol w:w="954"/>
        <w:gridCol w:w="2225"/>
        <w:gridCol w:w="1470"/>
        <w:gridCol w:w="1470"/>
        <w:gridCol w:w="1470"/>
        <w:gridCol w:w="1471"/>
      </w:tblGrid>
      <w:tr w:rsidR="00BE230F" w:rsidRPr="002950A6" w14:paraId="3B396903" w14:textId="77777777" w:rsidTr="001A3F01">
        <w:trPr>
          <w:trHeight w:val="315"/>
          <w:tblHeader/>
        </w:trPr>
        <w:tc>
          <w:tcPr>
            <w:tcW w:w="526" w:type="pct"/>
            <w:vMerge w:val="restart"/>
            <w:tcBorders>
              <w:top w:val="single" w:sz="4" w:space="0" w:color="auto"/>
              <w:left w:val="single" w:sz="4" w:space="0" w:color="auto"/>
              <w:bottom w:val="single" w:sz="4" w:space="0" w:color="000000"/>
              <w:right w:val="single" w:sz="4" w:space="0" w:color="auto"/>
            </w:tcBorders>
            <w:vAlign w:val="center"/>
            <w:hideMark/>
          </w:tcPr>
          <w:p w14:paraId="2DB52744" w14:textId="77777777" w:rsidR="001A3F01" w:rsidRPr="002950A6" w:rsidRDefault="001A3F01" w:rsidP="0026162D">
            <w:pPr>
              <w:spacing w:before="60" w:after="60"/>
              <w:jc w:val="center"/>
              <w:rPr>
                <w:b/>
                <w:bCs/>
                <w:sz w:val="28"/>
                <w:szCs w:val="28"/>
              </w:rPr>
            </w:pPr>
            <w:r w:rsidRPr="002950A6">
              <w:rPr>
                <w:b/>
                <w:bCs/>
                <w:sz w:val="28"/>
                <w:szCs w:val="28"/>
              </w:rPr>
              <w:lastRenderedPageBreak/>
              <w:t>TT</w:t>
            </w:r>
          </w:p>
        </w:tc>
        <w:tc>
          <w:tcPr>
            <w:tcW w:w="1228" w:type="pct"/>
            <w:vMerge w:val="restart"/>
            <w:tcBorders>
              <w:top w:val="single" w:sz="4" w:space="0" w:color="auto"/>
              <w:left w:val="single" w:sz="4" w:space="0" w:color="auto"/>
              <w:bottom w:val="single" w:sz="4" w:space="0" w:color="000000"/>
              <w:right w:val="single" w:sz="4" w:space="0" w:color="auto"/>
            </w:tcBorders>
            <w:vAlign w:val="center"/>
            <w:hideMark/>
          </w:tcPr>
          <w:p w14:paraId="19B02D4D" w14:textId="77777777" w:rsidR="001A3F01" w:rsidRPr="002950A6" w:rsidRDefault="001A3F01" w:rsidP="0026162D">
            <w:pPr>
              <w:spacing w:before="60" w:after="60"/>
              <w:jc w:val="center"/>
              <w:rPr>
                <w:b/>
                <w:bCs/>
                <w:sz w:val="28"/>
                <w:szCs w:val="28"/>
              </w:rPr>
            </w:pPr>
            <w:r w:rsidRPr="002950A6">
              <w:rPr>
                <w:b/>
                <w:bCs/>
                <w:sz w:val="28"/>
                <w:szCs w:val="28"/>
              </w:rPr>
              <w:t>Danh mục thiết bị</w:t>
            </w:r>
          </w:p>
        </w:tc>
        <w:tc>
          <w:tcPr>
            <w:tcW w:w="811" w:type="pct"/>
            <w:vMerge w:val="restart"/>
            <w:tcBorders>
              <w:top w:val="single" w:sz="4" w:space="0" w:color="auto"/>
              <w:left w:val="single" w:sz="4" w:space="0" w:color="auto"/>
              <w:bottom w:val="single" w:sz="4" w:space="0" w:color="000000"/>
              <w:right w:val="single" w:sz="4" w:space="0" w:color="auto"/>
            </w:tcBorders>
            <w:vAlign w:val="center"/>
            <w:hideMark/>
          </w:tcPr>
          <w:p w14:paraId="16C6B566" w14:textId="77777777" w:rsidR="001A3F01" w:rsidRPr="002950A6" w:rsidRDefault="001A3F01" w:rsidP="0026162D">
            <w:pPr>
              <w:spacing w:before="60" w:after="60"/>
              <w:jc w:val="center"/>
              <w:rPr>
                <w:b/>
                <w:bCs/>
                <w:sz w:val="28"/>
                <w:szCs w:val="28"/>
              </w:rPr>
            </w:pPr>
            <w:r w:rsidRPr="002950A6">
              <w:rPr>
                <w:b/>
                <w:bCs/>
                <w:sz w:val="28"/>
                <w:szCs w:val="28"/>
              </w:rPr>
              <w:t>Công suất</w:t>
            </w:r>
          </w:p>
        </w:tc>
        <w:tc>
          <w:tcPr>
            <w:tcW w:w="2434" w:type="pct"/>
            <w:gridSpan w:val="3"/>
            <w:tcBorders>
              <w:top w:val="single" w:sz="4" w:space="0" w:color="auto"/>
              <w:left w:val="single" w:sz="4" w:space="0" w:color="auto"/>
              <w:bottom w:val="single" w:sz="4" w:space="0" w:color="auto"/>
              <w:right w:val="single" w:sz="4" w:space="0" w:color="000000"/>
            </w:tcBorders>
            <w:vAlign w:val="center"/>
            <w:hideMark/>
          </w:tcPr>
          <w:p w14:paraId="6029B609" w14:textId="77777777" w:rsidR="001A3F01" w:rsidRPr="002950A6" w:rsidRDefault="001A3F01"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833F32B" w14:textId="77777777" w:rsidTr="001A3F01">
        <w:trPr>
          <w:trHeight w:val="315"/>
          <w:tblHeader/>
        </w:trPr>
        <w:tc>
          <w:tcPr>
            <w:tcW w:w="526" w:type="pct"/>
            <w:vMerge/>
            <w:tcBorders>
              <w:top w:val="single" w:sz="4" w:space="0" w:color="auto"/>
              <w:left w:val="single" w:sz="4" w:space="0" w:color="auto"/>
              <w:bottom w:val="single" w:sz="4" w:space="0" w:color="000000"/>
              <w:right w:val="single" w:sz="4" w:space="0" w:color="auto"/>
            </w:tcBorders>
            <w:vAlign w:val="center"/>
            <w:hideMark/>
          </w:tcPr>
          <w:p w14:paraId="247E6797" w14:textId="77777777" w:rsidR="001A3F01" w:rsidRPr="002950A6" w:rsidRDefault="001A3F01" w:rsidP="0026162D">
            <w:pPr>
              <w:spacing w:before="60" w:after="60"/>
              <w:rPr>
                <w:b/>
                <w:bCs/>
                <w:sz w:val="28"/>
                <w:szCs w:val="28"/>
              </w:rPr>
            </w:pPr>
          </w:p>
        </w:tc>
        <w:tc>
          <w:tcPr>
            <w:tcW w:w="1228" w:type="pct"/>
            <w:vMerge/>
            <w:tcBorders>
              <w:top w:val="single" w:sz="4" w:space="0" w:color="auto"/>
              <w:left w:val="single" w:sz="4" w:space="0" w:color="auto"/>
              <w:bottom w:val="single" w:sz="4" w:space="0" w:color="000000"/>
              <w:right w:val="single" w:sz="4" w:space="0" w:color="auto"/>
            </w:tcBorders>
            <w:vAlign w:val="center"/>
            <w:hideMark/>
          </w:tcPr>
          <w:p w14:paraId="2058DAFB" w14:textId="77777777" w:rsidR="001A3F01" w:rsidRPr="002950A6" w:rsidRDefault="001A3F01" w:rsidP="0026162D">
            <w:pPr>
              <w:spacing w:before="60" w:after="60"/>
              <w:rPr>
                <w:b/>
                <w:bCs/>
                <w:sz w:val="28"/>
                <w:szCs w:val="28"/>
              </w:rPr>
            </w:pPr>
          </w:p>
        </w:tc>
        <w:tc>
          <w:tcPr>
            <w:tcW w:w="811" w:type="pct"/>
            <w:vMerge/>
            <w:tcBorders>
              <w:top w:val="single" w:sz="4" w:space="0" w:color="auto"/>
              <w:left w:val="single" w:sz="4" w:space="0" w:color="auto"/>
              <w:bottom w:val="single" w:sz="4" w:space="0" w:color="000000"/>
              <w:right w:val="single" w:sz="4" w:space="0" w:color="auto"/>
            </w:tcBorders>
            <w:vAlign w:val="center"/>
            <w:hideMark/>
          </w:tcPr>
          <w:p w14:paraId="0BD5A1D5" w14:textId="77777777" w:rsidR="001A3F01" w:rsidRPr="002950A6" w:rsidRDefault="001A3F01" w:rsidP="0026162D">
            <w:pPr>
              <w:spacing w:before="60" w:after="60"/>
              <w:rPr>
                <w:b/>
                <w:bCs/>
                <w:sz w:val="28"/>
                <w:szCs w:val="28"/>
              </w:rPr>
            </w:pPr>
          </w:p>
        </w:tc>
        <w:tc>
          <w:tcPr>
            <w:tcW w:w="811" w:type="pct"/>
            <w:tcBorders>
              <w:top w:val="single" w:sz="4" w:space="0" w:color="auto"/>
              <w:left w:val="nil"/>
              <w:bottom w:val="single" w:sz="4" w:space="0" w:color="auto"/>
              <w:right w:val="single" w:sz="4" w:space="0" w:color="auto"/>
            </w:tcBorders>
            <w:shd w:val="clear" w:color="000000" w:fill="FFFFFF"/>
            <w:vAlign w:val="center"/>
            <w:hideMark/>
          </w:tcPr>
          <w:p w14:paraId="1DAE2945" w14:textId="77777777" w:rsidR="001A3F01" w:rsidRPr="002950A6" w:rsidRDefault="001A3F01" w:rsidP="0026162D">
            <w:pPr>
              <w:spacing w:before="60" w:after="60"/>
              <w:jc w:val="center"/>
              <w:rPr>
                <w:b/>
                <w:bCs/>
                <w:sz w:val="28"/>
                <w:szCs w:val="28"/>
              </w:rPr>
            </w:pPr>
            <w:r w:rsidRPr="002950A6">
              <w:rPr>
                <w:b/>
                <w:bCs/>
                <w:sz w:val="28"/>
                <w:szCs w:val="28"/>
              </w:rPr>
              <w:t>XL.8.1</w:t>
            </w:r>
          </w:p>
        </w:tc>
        <w:tc>
          <w:tcPr>
            <w:tcW w:w="811" w:type="pct"/>
            <w:tcBorders>
              <w:top w:val="single" w:sz="4" w:space="0" w:color="auto"/>
              <w:left w:val="nil"/>
              <w:bottom w:val="single" w:sz="4" w:space="0" w:color="auto"/>
              <w:right w:val="single" w:sz="4" w:space="0" w:color="auto"/>
            </w:tcBorders>
            <w:shd w:val="clear" w:color="000000" w:fill="FFFFFF"/>
            <w:vAlign w:val="center"/>
            <w:hideMark/>
          </w:tcPr>
          <w:p w14:paraId="3D71FB15" w14:textId="77777777" w:rsidR="001A3F01" w:rsidRPr="002950A6" w:rsidRDefault="001A3F01" w:rsidP="0026162D">
            <w:pPr>
              <w:spacing w:before="60" w:after="60"/>
              <w:jc w:val="center"/>
              <w:rPr>
                <w:b/>
                <w:bCs/>
                <w:sz w:val="28"/>
                <w:szCs w:val="28"/>
              </w:rPr>
            </w:pPr>
            <w:r w:rsidRPr="002950A6">
              <w:rPr>
                <w:b/>
                <w:bCs/>
                <w:sz w:val="28"/>
                <w:szCs w:val="28"/>
              </w:rPr>
              <w:t>XL.8.2</w:t>
            </w:r>
          </w:p>
        </w:tc>
        <w:tc>
          <w:tcPr>
            <w:tcW w:w="811" w:type="pct"/>
            <w:tcBorders>
              <w:top w:val="single" w:sz="4" w:space="0" w:color="auto"/>
              <w:left w:val="nil"/>
              <w:bottom w:val="single" w:sz="4" w:space="0" w:color="auto"/>
              <w:right w:val="single" w:sz="4" w:space="0" w:color="auto"/>
            </w:tcBorders>
            <w:shd w:val="clear" w:color="000000" w:fill="FFFFFF"/>
            <w:vAlign w:val="center"/>
            <w:hideMark/>
          </w:tcPr>
          <w:p w14:paraId="58BA2540" w14:textId="77777777" w:rsidR="001A3F01" w:rsidRPr="002950A6" w:rsidRDefault="001A3F01" w:rsidP="0026162D">
            <w:pPr>
              <w:spacing w:before="60" w:after="60"/>
              <w:jc w:val="center"/>
              <w:rPr>
                <w:b/>
                <w:bCs/>
                <w:sz w:val="28"/>
                <w:szCs w:val="28"/>
              </w:rPr>
            </w:pPr>
            <w:r w:rsidRPr="002950A6">
              <w:rPr>
                <w:b/>
                <w:bCs/>
                <w:sz w:val="28"/>
                <w:szCs w:val="28"/>
              </w:rPr>
              <w:t>XL.8.3</w:t>
            </w:r>
          </w:p>
        </w:tc>
      </w:tr>
      <w:tr w:rsidR="00BE230F" w:rsidRPr="002950A6" w14:paraId="64DA31F1" w14:textId="77777777" w:rsidTr="001A3F01">
        <w:trPr>
          <w:trHeight w:val="803"/>
        </w:trPr>
        <w:tc>
          <w:tcPr>
            <w:tcW w:w="526" w:type="pct"/>
            <w:tcBorders>
              <w:top w:val="nil"/>
              <w:left w:val="single" w:sz="4" w:space="0" w:color="auto"/>
              <w:bottom w:val="single" w:sz="4" w:space="0" w:color="auto"/>
              <w:right w:val="single" w:sz="4" w:space="0" w:color="auto"/>
            </w:tcBorders>
            <w:vAlign w:val="center"/>
            <w:hideMark/>
          </w:tcPr>
          <w:p w14:paraId="7C04C08A" w14:textId="77777777" w:rsidR="001A3F01" w:rsidRPr="002950A6" w:rsidRDefault="001A3F01" w:rsidP="0026162D">
            <w:pPr>
              <w:spacing w:before="60" w:after="60"/>
              <w:jc w:val="center"/>
              <w:rPr>
                <w:sz w:val="28"/>
                <w:szCs w:val="28"/>
              </w:rPr>
            </w:pPr>
            <w:r w:rsidRPr="002950A6">
              <w:rPr>
                <w:sz w:val="28"/>
                <w:szCs w:val="28"/>
              </w:rPr>
              <w:t>1</w:t>
            </w:r>
          </w:p>
        </w:tc>
        <w:tc>
          <w:tcPr>
            <w:tcW w:w="1228" w:type="pct"/>
            <w:tcBorders>
              <w:top w:val="nil"/>
              <w:left w:val="nil"/>
              <w:bottom w:val="single" w:sz="4" w:space="0" w:color="auto"/>
              <w:right w:val="single" w:sz="4" w:space="0" w:color="auto"/>
            </w:tcBorders>
            <w:vAlign w:val="center"/>
            <w:hideMark/>
          </w:tcPr>
          <w:p w14:paraId="5D5B5B27" w14:textId="77777777" w:rsidR="001A3F01" w:rsidRPr="002950A6" w:rsidRDefault="001A3F01" w:rsidP="0026162D">
            <w:pPr>
              <w:spacing w:before="60" w:after="60"/>
              <w:rPr>
                <w:sz w:val="28"/>
                <w:szCs w:val="28"/>
              </w:rPr>
            </w:pPr>
            <w:r w:rsidRPr="002950A6">
              <w:rPr>
                <w:sz w:val="28"/>
                <w:szCs w:val="28"/>
              </w:rPr>
              <w:t>Hệ thống xử lý nước thải</w:t>
            </w:r>
          </w:p>
        </w:tc>
        <w:tc>
          <w:tcPr>
            <w:tcW w:w="811" w:type="pct"/>
            <w:tcBorders>
              <w:top w:val="nil"/>
              <w:left w:val="nil"/>
              <w:bottom w:val="single" w:sz="4" w:space="0" w:color="auto"/>
              <w:right w:val="single" w:sz="4" w:space="0" w:color="auto"/>
            </w:tcBorders>
            <w:vAlign w:val="center"/>
            <w:hideMark/>
          </w:tcPr>
          <w:p w14:paraId="14C4CC19" w14:textId="77777777" w:rsidR="001A3F01" w:rsidRPr="002950A6" w:rsidRDefault="001A3F01" w:rsidP="0026162D">
            <w:pPr>
              <w:spacing w:before="60" w:after="60"/>
              <w:jc w:val="center"/>
              <w:rPr>
                <w:sz w:val="28"/>
                <w:szCs w:val="28"/>
              </w:rPr>
            </w:pPr>
            <w:r w:rsidRPr="002950A6">
              <w:rPr>
                <w:sz w:val="28"/>
                <w:szCs w:val="28"/>
              </w:rPr>
              <w:t>20,067 KWh</w:t>
            </w:r>
          </w:p>
        </w:tc>
        <w:tc>
          <w:tcPr>
            <w:tcW w:w="811" w:type="pct"/>
            <w:tcBorders>
              <w:top w:val="nil"/>
              <w:left w:val="nil"/>
              <w:bottom w:val="single" w:sz="4" w:space="0" w:color="auto"/>
              <w:right w:val="single" w:sz="4" w:space="0" w:color="auto"/>
            </w:tcBorders>
            <w:vAlign w:val="center"/>
            <w:hideMark/>
          </w:tcPr>
          <w:p w14:paraId="5CD6A842" w14:textId="77777777" w:rsidR="001A3F01" w:rsidRPr="002950A6" w:rsidRDefault="001A3F01" w:rsidP="0026162D">
            <w:pPr>
              <w:spacing w:before="60" w:after="60"/>
              <w:jc w:val="center"/>
              <w:rPr>
                <w:sz w:val="28"/>
                <w:szCs w:val="28"/>
              </w:rPr>
            </w:pPr>
            <w:r w:rsidRPr="002950A6">
              <w:rPr>
                <w:sz w:val="28"/>
                <w:szCs w:val="28"/>
              </w:rPr>
              <w:t>0,0400</w:t>
            </w:r>
          </w:p>
        </w:tc>
        <w:tc>
          <w:tcPr>
            <w:tcW w:w="811" w:type="pct"/>
            <w:tcBorders>
              <w:top w:val="nil"/>
              <w:left w:val="nil"/>
              <w:bottom w:val="single" w:sz="4" w:space="0" w:color="auto"/>
              <w:right w:val="single" w:sz="4" w:space="0" w:color="auto"/>
            </w:tcBorders>
            <w:noWrap/>
            <w:vAlign w:val="bottom"/>
            <w:hideMark/>
          </w:tcPr>
          <w:p w14:paraId="3201C943" w14:textId="77777777" w:rsidR="001A3F01" w:rsidRPr="002950A6" w:rsidRDefault="001A3F01" w:rsidP="0026162D">
            <w:pPr>
              <w:spacing w:before="60" w:after="60"/>
              <w:rPr>
                <w:sz w:val="28"/>
                <w:szCs w:val="28"/>
              </w:rPr>
            </w:pPr>
            <w:r w:rsidRPr="002950A6">
              <w:rPr>
                <w:sz w:val="28"/>
                <w:szCs w:val="28"/>
              </w:rPr>
              <w:t> </w:t>
            </w:r>
          </w:p>
        </w:tc>
        <w:tc>
          <w:tcPr>
            <w:tcW w:w="811" w:type="pct"/>
            <w:tcBorders>
              <w:top w:val="nil"/>
              <w:left w:val="nil"/>
              <w:bottom w:val="single" w:sz="4" w:space="0" w:color="auto"/>
              <w:right w:val="single" w:sz="4" w:space="0" w:color="auto"/>
            </w:tcBorders>
            <w:noWrap/>
            <w:vAlign w:val="bottom"/>
            <w:hideMark/>
          </w:tcPr>
          <w:p w14:paraId="0992EEA7" w14:textId="77777777" w:rsidR="001A3F01" w:rsidRPr="002950A6" w:rsidRDefault="001A3F01" w:rsidP="0026162D">
            <w:pPr>
              <w:spacing w:before="60" w:after="60"/>
              <w:rPr>
                <w:sz w:val="28"/>
                <w:szCs w:val="28"/>
              </w:rPr>
            </w:pPr>
            <w:r w:rsidRPr="002950A6">
              <w:rPr>
                <w:sz w:val="28"/>
                <w:szCs w:val="28"/>
              </w:rPr>
              <w:t> </w:t>
            </w:r>
          </w:p>
        </w:tc>
      </w:tr>
      <w:tr w:rsidR="00BE230F" w:rsidRPr="002950A6" w14:paraId="6BF30B5B" w14:textId="77777777" w:rsidTr="001A3F01">
        <w:trPr>
          <w:trHeight w:val="803"/>
        </w:trPr>
        <w:tc>
          <w:tcPr>
            <w:tcW w:w="526" w:type="pct"/>
            <w:tcBorders>
              <w:top w:val="nil"/>
              <w:left w:val="single" w:sz="4" w:space="0" w:color="auto"/>
              <w:bottom w:val="single" w:sz="4" w:space="0" w:color="auto"/>
              <w:right w:val="single" w:sz="4" w:space="0" w:color="auto"/>
            </w:tcBorders>
            <w:vAlign w:val="center"/>
            <w:hideMark/>
          </w:tcPr>
          <w:p w14:paraId="21BACA03" w14:textId="77777777" w:rsidR="001A3F01" w:rsidRPr="002950A6" w:rsidRDefault="001A3F01" w:rsidP="0026162D">
            <w:pPr>
              <w:spacing w:before="60" w:after="60"/>
              <w:jc w:val="center"/>
              <w:rPr>
                <w:sz w:val="28"/>
                <w:szCs w:val="28"/>
              </w:rPr>
            </w:pPr>
            <w:r w:rsidRPr="002950A6">
              <w:rPr>
                <w:sz w:val="28"/>
                <w:szCs w:val="28"/>
              </w:rPr>
              <w:t>2</w:t>
            </w:r>
          </w:p>
        </w:tc>
        <w:tc>
          <w:tcPr>
            <w:tcW w:w="1228" w:type="pct"/>
            <w:tcBorders>
              <w:top w:val="nil"/>
              <w:left w:val="nil"/>
              <w:bottom w:val="single" w:sz="4" w:space="0" w:color="auto"/>
              <w:right w:val="single" w:sz="4" w:space="0" w:color="auto"/>
            </w:tcBorders>
            <w:vAlign w:val="center"/>
            <w:hideMark/>
          </w:tcPr>
          <w:p w14:paraId="15E4984E" w14:textId="77777777" w:rsidR="001A3F01" w:rsidRPr="002950A6" w:rsidRDefault="001A3F01" w:rsidP="0026162D">
            <w:pPr>
              <w:spacing w:before="60" w:after="60"/>
              <w:rPr>
                <w:sz w:val="28"/>
                <w:szCs w:val="28"/>
              </w:rPr>
            </w:pPr>
            <w:r w:rsidRPr="002950A6">
              <w:rPr>
                <w:sz w:val="28"/>
                <w:szCs w:val="28"/>
              </w:rPr>
              <w:t>Hệ thống xử lý nước thải</w:t>
            </w:r>
          </w:p>
        </w:tc>
        <w:tc>
          <w:tcPr>
            <w:tcW w:w="811" w:type="pct"/>
            <w:tcBorders>
              <w:top w:val="nil"/>
              <w:left w:val="nil"/>
              <w:bottom w:val="single" w:sz="4" w:space="0" w:color="auto"/>
              <w:right w:val="single" w:sz="4" w:space="0" w:color="auto"/>
            </w:tcBorders>
            <w:vAlign w:val="center"/>
            <w:hideMark/>
          </w:tcPr>
          <w:p w14:paraId="7DB39930" w14:textId="77777777" w:rsidR="001A3F01" w:rsidRPr="002950A6" w:rsidRDefault="001A3F01" w:rsidP="0026162D">
            <w:pPr>
              <w:spacing w:before="60" w:after="60"/>
              <w:jc w:val="center"/>
              <w:rPr>
                <w:sz w:val="28"/>
                <w:szCs w:val="28"/>
              </w:rPr>
            </w:pPr>
            <w:r w:rsidRPr="002950A6">
              <w:rPr>
                <w:sz w:val="28"/>
                <w:szCs w:val="28"/>
              </w:rPr>
              <w:t>20,068 KWh</w:t>
            </w:r>
          </w:p>
        </w:tc>
        <w:tc>
          <w:tcPr>
            <w:tcW w:w="811" w:type="pct"/>
            <w:tcBorders>
              <w:top w:val="nil"/>
              <w:left w:val="nil"/>
              <w:bottom w:val="single" w:sz="4" w:space="0" w:color="auto"/>
              <w:right w:val="single" w:sz="4" w:space="0" w:color="auto"/>
            </w:tcBorders>
            <w:vAlign w:val="center"/>
            <w:hideMark/>
          </w:tcPr>
          <w:p w14:paraId="6E08B0C2" w14:textId="77777777" w:rsidR="001A3F01" w:rsidRPr="002950A6" w:rsidRDefault="001A3F01" w:rsidP="0026162D">
            <w:pPr>
              <w:spacing w:before="60" w:after="60"/>
              <w:jc w:val="center"/>
              <w:rPr>
                <w:sz w:val="28"/>
                <w:szCs w:val="28"/>
              </w:rPr>
            </w:pPr>
            <w:r w:rsidRPr="002950A6">
              <w:rPr>
                <w:sz w:val="28"/>
                <w:szCs w:val="28"/>
              </w:rPr>
              <w:t> </w:t>
            </w:r>
          </w:p>
        </w:tc>
        <w:tc>
          <w:tcPr>
            <w:tcW w:w="811" w:type="pct"/>
            <w:tcBorders>
              <w:top w:val="nil"/>
              <w:left w:val="nil"/>
              <w:bottom w:val="single" w:sz="4" w:space="0" w:color="auto"/>
              <w:right w:val="single" w:sz="4" w:space="0" w:color="auto"/>
            </w:tcBorders>
            <w:vAlign w:val="center"/>
            <w:hideMark/>
          </w:tcPr>
          <w:p w14:paraId="5E71F916" w14:textId="77777777" w:rsidR="001A3F01" w:rsidRPr="002950A6" w:rsidRDefault="001A3F01" w:rsidP="0026162D">
            <w:pPr>
              <w:spacing w:before="60" w:after="60"/>
              <w:jc w:val="center"/>
              <w:rPr>
                <w:sz w:val="28"/>
                <w:szCs w:val="28"/>
              </w:rPr>
            </w:pPr>
            <w:r w:rsidRPr="002950A6">
              <w:rPr>
                <w:sz w:val="28"/>
                <w:szCs w:val="28"/>
              </w:rPr>
              <w:t>0,0167</w:t>
            </w:r>
          </w:p>
        </w:tc>
        <w:tc>
          <w:tcPr>
            <w:tcW w:w="811" w:type="pct"/>
            <w:tcBorders>
              <w:top w:val="nil"/>
              <w:left w:val="nil"/>
              <w:bottom w:val="single" w:sz="4" w:space="0" w:color="auto"/>
              <w:right w:val="single" w:sz="4" w:space="0" w:color="auto"/>
            </w:tcBorders>
            <w:noWrap/>
            <w:vAlign w:val="bottom"/>
            <w:hideMark/>
          </w:tcPr>
          <w:p w14:paraId="556DAF83" w14:textId="77777777" w:rsidR="001A3F01" w:rsidRPr="002950A6" w:rsidRDefault="001A3F01" w:rsidP="0026162D">
            <w:pPr>
              <w:spacing w:before="60" w:after="60"/>
              <w:rPr>
                <w:sz w:val="28"/>
                <w:szCs w:val="28"/>
              </w:rPr>
            </w:pPr>
            <w:r w:rsidRPr="002950A6">
              <w:rPr>
                <w:sz w:val="28"/>
                <w:szCs w:val="28"/>
              </w:rPr>
              <w:t> </w:t>
            </w:r>
          </w:p>
        </w:tc>
      </w:tr>
      <w:tr w:rsidR="00BE230F" w:rsidRPr="002950A6" w14:paraId="4E37DF90" w14:textId="77777777" w:rsidTr="001A3F01">
        <w:trPr>
          <w:trHeight w:val="803"/>
        </w:trPr>
        <w:tc>
          <w:tcPr>
            <w:tcW w:w="526" w:type="pct"/>
            <w:tcBorders>
              <w:top w:val="nil"/>
              <w:left w:val="single" w:sz="4" w:space="0" w:color="auto"/>
              <w:bottom w:val="single" w:sz="4" w:space="0" w:color="auto"/>
              <w:right w:val="single" w:sz="4" w:space="0" w:color="auto"/>
            </w:tcBorders>
            <w:vAlign w:val="center"/>
            <w:hideMark/>
          </w:tcPr>
          <w:p w14:paraId="660788EF" w14:textId="77777777" w:rsidR="001A3F01" w:rsidRPr="002950A6" w:rsidRDefault="001A3F01" w:rsidP="0026162D">
            <w:pPr>
              <w:spacing w:before="60" w:after="60"/>
              <w:jc w:val="center"/>
              <w:rPr>
                <w:sz w:val="28"/>
                <w:szCs w:val="28"/>
              </w:rPr>
            </w:pPr>
            <w:r w:rsidRPr="002950A6">
              <w:rPr>
                <w:sz w:val="28"/>
                <w:szCs w:val="28"/>
              </w:rPr>
              <w:t>3</w:t>
            </w:r>
          </w:p>
        </w:tc>
        <w:tc>
          <w:tcPr>
            <w:tcW w:w="1228" w:type="pct"/>
            <w:tcBorders>
              <w:top w:val="nil"/>
              <w:left w:val="nil"/>
              <w:bottom w:val="single" w:sz="4" w:space="0" w:color="auto"/>
              <w:right w:val="single" w:sz="4" w:space="0" w:color="auto"/>
            </w:tcBorders>
            <w:vAlign w:val="center"/>
            <w:hideMark/>
          </w:tcPr>
          <w:p w14:paraId="4A1D21CC" w14:textId="77777777" w:rsidR="001A3F01" w:rsidRPr="002950A6" w:rsidRDefault="001A3F01" w:rsidP="0026162D">
            <w:pPr>
              <w:spacing w:before="60" w:after="60"/>
              <w:rPr>
                <w:sz w:val="28"/>
                <w:szCs w:val="28"/>
              </w:rPr>
            </w:pPr>
            <w:r w:rsidRPr="002950A6">
              <w:rPr>
                <w:sz w:val="28"/>
                <w:szCs w:val="28"/>
              </w:rPr>
              <w:t>Hệ thống xử lý nước thải</w:t>
            </w:r>
          </w:p>
        </w:tc>
        <w:tc>
          <w:tcPr>
            <w:tcW w:w="811" w:type="pct"/>
            <w:tcBorders>
              <w:top w:val="nil"/>
              <w:left w:val="nil"/>
              <w:bottom w:val="single" w:sz="4" w:space="0" w:color="auto"/>
              <w:right w:val="single" w:sz="4" w:space="0" w:color="auto"/>
            </w:tcBorders>
            <w:vAlign w:val="center"/>
            <w:hideMark/>
          </w:tcPr>
          <w:p w14:paraId="5AA67B4E" w14:textId="77777777" w:rsidR="001A3F01" w:rsidRPr="002950A6" w:rsidRDefault="001A3F01" w:rsidP="0026162D">
            <w:pPr>
              <w:spacing w:before="60" w:after="60"/>
              <w:jc w:val="center"/>
              <w:rPr>
                <w:sz w:val="28"/>
                <w:szCs w:val="28"/>
              </w:rPr>
            </w:pPr>
            <w:r w:rsidRPr="002950A6">
              <w:rPr>
                <w:sz w:val="28"/>
                <w:szCs w:val="28"/>
              </w:rPr>
              <w:t>22,487 KWh</w:t>
            </w:r>
          </w:p>
        </w:tc>
        <w:tc>
          <w:tcPr>
            <w:tcW w:w="811" w:type="pct"/>
            <w:tcBorders>
              <w:top w:val="nil"/>
              <w:left w:val="nil"/>
              <w:bottom w:val="single" w:sz="4" w:space="0" w:color="auto"/>
              <w:right w:val="single" w:sz="4" w:space="0" w:color="auto"/>
            </w:tcBorders>
            <w:vAlign w:val="center"/>
            <w:hideMark/>
          </w:tcPr>
          <w:p w14:paraId="3FD54444" w14:textId="77777777" w:rsidR="001A3F01" w:rsidRPr="002950A6" w:rsidRDefault="001A3F01" w:rsidP="0026162D">
            <w:pPr>
              <w:spacing w:before="60" w:after="60"/>
              <w:jc w:val="center"/>
              <w:rPr>
                <w:sz w:val="28"/>
                <w:szCs w:val="28"/>
              </w:rPr>
            </w:pPr>
            <w:r w:rsidRPr="002950A6">
              <w:rPr>
                <w:sz w:val="28"/>
                <w:szCs w:val="28"/>
              </w:rPr>
              <w:t> </w:t>
            </w:r>
          </w:p>
        </w:tc>
        <w:tc>
          <w:tcPr>
            <w:tcW w:w="811" w:type="pct"/>
            <w:tcBorders>
              <w:top w:val="nil"/>
              <w:left w:val="nil"/>
              <w:bottom w:val="single" w:sz="4" w:space="0" w:color="auto"/>
              <w:right w:val="single" w:sz="4" w:space="0" w:color="auto"/>
            </w:tcBorders>
            <w:noWrap/>
            <w:vAlign w:val="bottom"/>
            <w:hideMark/>
          </w:tcPr>
          <w:p w14:paraId="73A8B1E0" w14:textId="77777777" w:rsidR="001A3F01" w:rsidRPr="002950A6" w:rsidRDefault="001A3F01" w:rsidP="0026162D">
            <w:pPr>
              <w:spacing w:before="60" w:after="60"/>
              <w:rPr>
                <w:sz w:val="28"/>
                <w:szCs w:val="28"/>
              </w:rPr>
            </w:pPr>
            <w:r w:rsidRPr="002950A6">
              <w:rPr>
                <w:sz w:val="28"/>
                <w:szCs w:val="28"/>
              </w:rPr>
              <w:t> </w:t>
            </w:r>
          </w:p>
        </w:tc>
        <w:tc>
          <w:tcPr>
            <w:tcW w:w="811" w:type="pct"/>
            <w:tcBorders>
              <w:top w:val="nil"/>
              <w:left w:val="nil"/>
              <w:bottom w:val="single" w:sz="4" w:space="0" w:color="auto"/>
              <w:right w:val="single" w:sz="4" w:space="0" w:color="auto"/>
            </w:tcBorders>
            <w:vAlign w:val="center"/>
            <w:hideMark/>
          </w:tcPr>
          <w:p w14:paraId="29BCE207" w14:textId="77777777" w:rsidR="001A3F01" w:rsidRPr="002950A6" w:rsidRDefault="001A3F01" w:rsidP="0026162D">
            <w:pPr>
              <w:spacing w:before="60" w:after="60"/>
              <w:jc w:val="center"/>
              <w:rPr>
                <w:sz w:val="28"/>
                <w:szCs w:val="28"/>
              </w:rPr>
            </w:pPr>
            <w:r w:rsidRPr="002950A6">
              <w:rPr>
                <w:sz w:val="28"/>
                <w:szCs w:val="28"/>
              </w:rPr>
              <w:t>0,0150</w:t>
            </w:r>
          </w:p>
        </w:tc>
      </w:tr>
    </w:tbl>
    <w:p w14:paraId="508879EB" w14:textId="77777777" w:rsidR="00D81F01" w:rsidRPr="002950A6" w:rsidRDefault="00D81F01" w:rsidP="00A13735">
      <w:pPr>
        <w:pStyle w:val="00noidung"/>
        <w:outlineLvl w:val="2"/>
        <w:rPr>
          <w:lang w:val="en-US"/>
        </w:rPr>
      </w:pPr>
      <w:r w:rsidRPr="002950A6">
        <w:rPr>
          <w:lang w:val="en-US"/>
        </w:rPr>
        <w:t>c) Định mức dụng cụ lao động</w:t>
      </w:r>
    </w:p>
    <w:p w14:paraId="1EBA07B6"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820"/>
        <w:gridCol w:w="1915"/>
        <w:gridCol w:w="1265"/>
        <w:gridCol w:w="1265"/>
        <w:gridCol w:w="1265"/>
        <w:gridCol w:w="1265"/>
        <w:gridCol w:w="1265"/>
      </w:tblGrid>
      <w:tr w:rsidR="00BE230F" w:rsidRPr="002950A6" w14:paraId="30B6869C" w14:textId="77777777" w:rsidTr="004B762A">
        <w:trPr>
          <w:trHeight w:val="570"/>
          <w:tblHeader/>
        </w:trPr>
        <w:tc>
          <w:tcPr>
            <w:tcW w:w="453" w:type="pct"/>
            <w:vMerge w:val="restart"/>
            <w:tcBorders>
              <w:top w:val="single" w:sz="4" w:space="0" w:color="auto"/>
              <w:left w:val="single" w:sz="4" w:space="0" w:color="auto"/>
              <w:bottom w:val="single" w:sz="4" w:space="0" w:color="000000"/>
              <w:right w:val="single" w:sz="4" w:space="0" w:color="auto"/>
            </w:tcBorders>
            <w:vAlign w:val="center"/>
            <w:hideMark/>
          </w:tcPr>
          <w:p w14:paraId="61C694B3" w14:textId="77777777" w:rsidR="004B762A" w:rsidRPr="002950A6" w:rsidRDefault="004B762A" w:rsidP="0026162D">
            <w:pPr>
              <w:spacing w:before="60" w:after="60"/>
              <w:jc w:val="center"/>
              <w:rPr>
                <w:b/>
                <w:bCs/>
                <w:sz w:val="28"/>
                <w:szCs w:val="28"/>
              </w:rPr>
            </w:pPr>
            <w:r w:rsidRPr="002950A6">
              <w:rPr>
                <w:b/>
                <w:bCs/>
                <w:sz w:val="28"/>
                <w:szCs w:val="28"/>
              </w:rPr>
              <w:t>TT</w:t>
            </w:r>
          </w:p>
        </w:tc>
        <w:tc>
          <w:tcPr>
            <w:tcW w:w="1057" w:type="pct"/>
            <w:vMerge w:val="restart"/>
            <w:tcBorders>
              <w:top w:val="single" w:sz="4" w:space="0" w:color="auto"/>
              <w:left w:val="single" w:sz="4" w:space="0" w:color="auto"/>
              <w:bottom w:val="single" w:sz="4" w:space="0" w:color="000000"/>
              <w:right w:val="single" w:sz="4" w:space="0" w:color="auto"/>
            </w:tcBorders>
            <w:vAlign w:val="center"/>
            <w:hideMark/>
          </w:tcPr>
          <w:p w14:paraId="1A439117" w14:textId="77777777" w:rsidR="004B762A" w:rsidRPr="002950A6" w:rsidRDefault="004B762A" w:rsidP="0026162D">
            <w:pPr>
              <w:spacing w:before="60" w:after="60"/>
              <w:jc w:val="center"/>
              <w:rPr>
                <w:b/>
                <w:bCs/>
                <w:sz w:val="28"/>
                <w:szCs w:val="28"/>
              </w:rPr>
            </w:pPr>
            <w:r w:rsidRPr="002950A6">
              <w:rPr>
                <w:b/>
                <w:bCs/>
                <w:sz w:val="28"/>
                <w:szCs w:val="28"/>
              </w:rPr>
              <w:t>Danh mục dụng cụ</w:t>
            </w:r>
          </w:p>
        </w:tc>
        <w:tc>
          <w:tcPr>
            <w:tcW w:w="698" w:type="pct"/>
            <w:vMerge w:val="restart"/>
            <w:tcBorders>
              <w:top w:val="single" w:sz="4" w:space="0" w:color="auto"/>
              <w:left w:val="single" w:sz="4" w:space="0" w:color="auto"/>
              <w:bottom w:val="single" w:sz="4" w:space="0" w:color="000000"/>
              <w:right w:val="single" w:sz="4" w:space="0" w:color="auto"/>
            </w:tcBorders>
            <w:vAlign w:val="center"/>
            <w:hideMark/>
          </w:tcPr>
          <w:p w14:paraId="2D21CEB6" w14:textId="77777777" w:rsidR="004B762A" w:rsidRPr="002950A6" w:rsidRDefault="004B762A" w:rsidP="0026162D">
            <w:pPr>
              <w:spacing w:before="60" w:after="60"/>
              <w:jc w:val="center"/>
              <w:rPr>
                <w:b/>
                <w:bCs/>
                <w:sz w:val="28"/>
                <w:szCs w:val="28"/>
              </w:rPr>
            </w:pPr>
            <w:r w:rsidRPr="002950A6">
              <w:rPr>
                <w:b/>
                <w:bCs/>
                <w:sz w:val="28"/>
                <w:szCs w:val="28"/>
              </w:rPr>
              <w:t>Đơn vị tính</w:t>
            </w:r>
          </w:p>
        </w:tc>
        <w:tc>
          <w:tcPr>
            <w:tcW w:w="698" w:type="pct"/>
            <w:vMerge w:val="restart"/>
            <w:tcBorders>
              <w:top w:val="single" w:sz="4" w:space="0" w:color="auto"/>
              <w:left w:val="single" w:sz="4" w:space="0" w:color="auto"/>
              <w:bottom w:val="single" w:sz="4" w:space="0" w:color="000000"/>
              <w:right w:val="nil"/>
            </w:tcBorders>
            <w:vAlign w:val="center"/>
            <w:hideMark/>
          </w:tcPr>
          <w:p w14:paraId="0503EE2B" w14:textId="77777777" w:rsidR="004B762A" w:rsidRPr="002950A6" w:rsidRDefault="004B762A" w:rsidP="0026162D">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2094" w:type="pct"/>
            <w:gridSpan w:val="3"/>
            <w:tcBorders>
              <w:top w:val="single" w:sz="4" w:space="0" w:color="auto"/>
              <w:left w:val="single" w:sz="4" w:space="0" w:color="auto"/>
              <w:bottom w:val="single" w:sz="4" w:space="0" w:color="auto"/>
              <w:right w:val="single" w:sz="4" w:space="0" w:color="auto"/>
            </w:tcBorders>
            <w:vAlign w:val="center"/>
            <w:hideMark/>
          </w:tcPr>
          <w:p w14:paraId="02D49721" w14:textId="77777777" w:rsidR="004B762A" w:rsidRPr="002950A6" w:rsidRDefault="004B762A"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0739021C" w14:textId="77777777" w:rsidTr="004B762A">
        <w:trPr>
          <w:trHeight w:val="285"/>
          <w:tblHeader/>
        </w:trPr>
        <w:tc>
          <w:tcPr>
            <w:tcW w:w="453" w:type="pct"/>
            <w:vMerge/>
            <w:tcBorders>
              <w:top w:val="single" w:sz="4" w:space="0" w:color="auto"/>
              <w:left w:val="single" w:sz="4" w:space="0" w:color="auto"/>
              <w:bottom w:val="single" w:sz="4" w:space="0" w:color="000000"/>
              <w:right w:val="single" w:sz="4" w:space="0" w:color="auto"/>
            </w:tcBorders>
            <w:vAlign w:val="center"/>
            <w:hideMark/>
          </w:tcPr>
          <w:p w14:paraId="6556DC4C" w14:textId="77777777" w:rsidR="004B762A" w:rsidRPr="002950A6" w:rsidRDefault="004B762A" w:rsidP="0026162D">
            <w:pPr>
              <w:spacing w:before="60" w:after="60"/>
              <w:rPr>
                <w:b/>
                <w:bCs/>
                <w:sz w:val="28"/>
                <w:szCs w:val="28"/>
              </w:rPr>
            </w:pPr>
          </w:p>
        </w:tc>
        <w:tc>
          <w:tcPr>
            <w:tcW w:w="1057" w:type="pct"/>
            <w:vMerge/>
            <w:tcBorders>
              <w:top w:val="single" w:sz="4" w:space="0" w:color="auto"/>
              <w:left w:val="single" w:sz="4" w:space="0" w:color="auto"/>
              <w:bottom w:val="single" w:sz="4" w:space="0" w:color="000000"/>
              <w:right w:val="single" w:sz="4" w:space="0" w:color="auto"/>
            </w:tcBorders>
            <w:vAlign w:val="center"/>
            <w:hideMark/>
          </w:tcPr>
          <w:p w14:paraId="504E4758" w14:textId="77777777" w:rsidR="004B762A" w:rsidRPr="002950A6" w:rsidRDefault="004B762A" w:rsidP="0026162D">
            <w:pPr>
              <w:spacing w:before="60" w:after="60"/>
              <w:rPr>
                <w:b/>
                <w:bCs/>
                <w:sz w:val="28"/>
                <w:szCs w:val="28"/>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613DED9" w14:textId="77777777" w:rsidR="004B762A" w:rsidRPr="002950A6" w:rsidRDefault="004B762A" w:rsidP="0026162D">
            <w:pPr>
              <w:spacing w:before="60" w:after="60"/>
              <w:rPr>
                <w:b/>
                <w:bCs/>
                <w:sz w:val="28"/>
                <w:szCs w:val="28"/>
              </w:rPr>
            </w:pPr>
          </w:p>
        </w:tc>
        <w:tc>
          <w:tcPr>
            <w:tcW w:w="698" w:type="pct"/>
            <w:vMerge/>
            <w:tcBorders>
              <w:top w:val="single" w:sz="4" w:space="0" w:color="auto"/>
              <w:left w:val="single" w:sz="4" w:space="0" w:color="auto"/>
              <w:bottom w:val="single" w:sz="4" w:space="0" w:color="000000"/>
              <w:right w:val="nil"/>
            </w:tcBorders>
            <w:vAlign w:val="center"/>
            <w:hideMark/>
          </w:tcPr>
          <w:p w14:paraId="2359098B" w14:textId="77777777" w:rsidR="004B762A" w:rsidRPr="002950A6" w:rsidRDefault="004B762A" w:rsidP="0026162D">
            <w:pPr>
              <w:spacing w:before="60" w:after="60"/>
              <w:rPr>
                <w:b/>
                <w:bCs/>
                <w:sz w:val="28"/>
                <w:szCs w:val="28"/>
              </w:rPr>
            </w:pPr>
          </w:p>
        </w:tc>
        <w:tc>
          <w:tcPr>
            <w:tcW w:w="698" w:type="pct"/>
            <w:tcBorders>
              <w:top w:val="nil"/>
              <w:left w:val="single" w:sz="4" w:space="0" w:color="auto"/>
              <w:bottom w:val="single" w:sz="4" w:space="0" w:color="auto"/>
              <w:right w:val="single" w:sz="4" w:space="0" w:color="auto"/>
            </w:tcBorders>
            <w:shd w:val="clear" w:color="000000" w:fill="FFFFFF"/>
            <w:vAlign w:val="center"/>
            <w:hideMark/>
          </w:tcPr>
          <w:p w14:paraId="29CFE3C0" w14:textId="77777777" w:rsidR="004B762A" w:rsidRPr="002950A6" w:rsidRDefault="004B762A" w:rsidP="0026162D">
            <w:pPr>
              <w:spacing w:before="60" w:after="60"/>
              <w:jc w:val="center"/>
              <w:rPr>
                <w:b/>
                <w:bCs/>
                <w:sz w:val="28"/>
                <w:szCs w:val="28"/>
              </w:rPr>
            </w:pPr>
            <w:r w:rsidRPr="002950A6">
              <w:rPr>
                <w:b/>
                <w:bCs/>
                <w:sz w:val="28"/>
                <w:szCs w:val="28"/>
              </w:rPr>
              <w:t>XL.8.1</w:t>
            </w:r>
          </w:p>
        </w:tc>
        <w:tc>
          <w:tcPr>
            <w:tcW w:w="698" w:type="pct"/>
            <w:tcBorders>
              <w:top w:val="nil"/>
              <w:left w:val="nil"/>
              <w:bottom w:val="single" w:sz="4" w:space="0" w:color="auto"/>
              <w:right w:val="single" w:sz="4" w:space="0" w:color="auto"/>
            </w:tcBorders>
            <w:shd w:val="clear" w:color="000000" w:fill="FFFFFF"/>
            <w:vAlign w:val="center"/>
            <w:hideMark/>
          </w:tcPr>
          <w:p w14:paraId="276116D1" w14:textId="77777777" w:rsidR="004B762A" w:rsidRPr="002950A6" w:rsidRDefault="004B762A" w:rsidP="0026162D">
            <w:pPr>
              <w:spacing w:before="60" w:after="60"/>
              <w:jc w:val="center"/>
              <w:rPr>
                <w:b/>
                <w:bCs/>
                <w:sz w:val="28"/>
                <w:szCs w:val="28"/>
              </w:rPr>
            </w:pPr>
            <w:r w:rsidRPr="002950A6">
              <w:rPr>
                <w:b/>
                <w:bCs/>
                <w:sz w:val="28"/>
                <w:szCs w:val="28"/>
              </w:rPr>
              <w:t>XL.8.2</w:t>
            </w:r>
          </w:p>
        </w:tc>
        <w:tc>
          <w:tcPr>
            <w:tcW w:w="698" w:type="pct"/>
            <w:tcBorders>
              <w:top w:val="nil"/>
              <w:left w:val="nil"/>
              <w:bottom w:val="single" w:sz="4" w:space="0" w:color="auto"/>
              <w:right w:val="single" w:sz="4" w:space="0" w:color="auto"/>
            </w:tcBorders>
            <w:shd w:val="clear" w:color="000000" w:fill="FFFFFF"/>
            <w:vAlign w:val="center"/>
            <w:hideMark/>
          </w:tcPr>
          <w:p w14:paraId="52B51023" w14:textId="77777777" w:rsidR="004B762A" w:rsidRPr="002950A6" w:rsidRDefault="004B762A" w:rsidP="0026162D">
            <w:pPr>
              <w:spacing w:before="60" w:after="60"/>
              <w:jc w:val="center"/>
              <w:rPr>
                <w:b/>
                <w:bCs/>
                <w:sz w:val="28"/>
                <w:szCs w:val="28"/>
              </w:rPr>
            </w:pPr>
            <w:r w:rsidRPr="002950A6">
              <w:rPr>
                <w:b/>
                <w:bCs/>
                <w:sz w:val="28"/>
                <w:szCs w:val="28"/>
              </w:rPr>
              <w:t>XL.8.3</w:t>
            </w:r>
          </w:p>
        </w:tc>
      </w:tr>
      <w:tr w:rsidR="00BE230F" w:rsidRPr="002950A6" w14:paraId="7C28EEC9"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31129529" w14:textId="77777777" w:rsidR="004B762A" w:rsidRPr="002950A6" w:rsidRDefault="004B762A" w:rsidP="0026162D">
            <w:pPr>
              <w:spacing w:before="60" w:after="60"/>
              <w:jc w:val="center"/>
              <w:rPr>
                <w:b/>
                <w:bCs/>
                <w:sz w:val="28"/>
                <w:szCs w:val="28"/>
              </w:rPr>
            </w:pPr>
            <w:r w:rsidRPr="002950A6">
              <w:rPr>
                <w:b/>
                <w:bCs/>
                <w:sz w:val="28"/>
                <w:szCs w:val="28"/>
              </w:rPr>
              <w:t>I</w:t>
            </w:r>
          </w:p>
        </w:tc>
        <w:tc>
          <w:tcPr>
            <w:tcW w:w="1057" w:type="pct"/>
            <w:tcBorders>
              <w:top w:val="nil"/>
              <w:left w:val="nil"/>
              <w:bottom w:val="single" w:sz="4" w:space="0" w:color="auto"/>
              <w:right w:val="single" w:sz="4" w:space="0" w:color="auto"/>
            </w:tcBorders>
            <w:vAlign w:val="center"/>
            <w:hideMark/>
          </w:tcPr>
          <w:p w14:paraId="30F10715" w14:textId="77777777" w:rsidR="004B762A" w:rsidRPr="002950A6" w:rsidRDefault="004B762A" w:rsidP="0026162D">
            <w:pPr>
              <w:spacing w:before="60" w:after="60"/>
              <w:rPr>
                <w:b/>
                <w:bCs/>
                <w:sz w:val="28"/>
                <w:szCs w:val="28"/>
              </w:rPr>
            </w:pPr>
            <w:r w:rsidRPr="002950A6">
              <w:rPr>
                <w:b/>
                <w:bCs/>
                <w:sz w:val="28"/>
                <w:szCs w:val="28"/>
              </w:rPr>
              <w:t>Tiếp nhận nước thải</w:t>
            </w:r>
          </w:p>
        </w:tc>
        <w:tc>
          <w:tcPr>
            <w:tcW w:w="698" w:type="pct"/>
            <w:tcBorders>
              <w:top w:val="nil"/>
              <w:left w:val="nil"/>
              <w:bottom w:val="single" w:sz="4" w:space="0" w:color="auto"/>
              <w:right w:val="single" w:sz="4" w:space="0" w:color="auto"/>
            </w:tcBorders>
            <w:vAlign w:val="center"/>
            <w:hideMark/>
          </w:tcPr>
          <w:p w14:paraId="29A98B85" w14:textId="77777777" w:rsidR="004B762A" w:rsidRPr="002950A6" w:rsidRDefault="004B762A" w:rsidP="0026162D">
            <w:pPr>
              <w:spacing w:before="60" w:after="60"/>
              <w:jc w:val="center"/>
              <w:rPr>
                <w:b/>
                <w:bCs/>
                <w:sz w:val="28"/>
                <w:szCs w:val="28"/>
              </w:rPr>
            </w:pPr>
            <w:r w:rsidRPr="002950A6">
              <w:rPr>
                <w:b/>
                <w:bCs/>
                <w:sz w:val="28"/>
                <w:szCs w:val="28"/>
              </w:rPr>
              <w:t> </w:t>
            </w:r>
          </w:p>
        </w:tc>
        <w:tc>
          <w:tcPr>
            <w:tcW w:w="698" w:type="pct"/>
            <w:tcBorders>
              <w:top w:val="single" w:sz="4" w:space="0" w:color="auto"/>
              <w:left w:val="single" w:sz="4" w:space="0" w:color="auto"/>
              <w:bottom w:val="single" w:sz="4" w:space="0" w:color="auto"/>
              <w:right w:val="nil"/>
            </w:tcBorders>
            <w:vAlign w:val="center"/>
            <w:hideMark/>
          </w:tcPr>
          <w:p w14:paraId="685A2D74"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single" w:sz="4" w:space="0" w:color="auto"/>
              <w:bottom w:val="single" w:sz="4" w:space="0" w:color="auto"/>
              <w:right w:val="single" w:sz="4" w:space="0" w:color="auto"/>
            </w:tcBorders>
            <w:vAlign w:val="center"/>
            <w:hideMark/>
          </w:tcPr>
          <w:p w14:paraId="668EA78F"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09BF12C9" w14:textId="77777777" w:rsidR="004B762A" w:rsidRPr="002950A6" w:rsidRDefault="004B762A" w:rsidP="0026162D">
            <w:pPr>
              <w:spacing w:before="60" w:after="60"/>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024069D6" w14:textId="77777777" w:rsidR="004B762A" w:rsidRPr="002950A6" w:rsidRDefault="004B762A" w:rsidP="0026162D">
            <w:pPr>
              <w:spacing w:before="60" w:after="60"/>
              <w:rPr>
                <w:sz w:val="28"/>
                <w:szCs w:val="28"/>
              </w:rPr>
            </w:pPr>
            <w:r w:rsidRPr="002950A6">
              <w:rPr>
                <w:sz w:val="28"/>
                <w:szCs w:val="28"/>
              </w:rPr>
              <w:t> </w:t>
            </w:r>
          </w:p>
        </w:tc>
      </w:tr>
      <w:tr w:rsidR="00BE230F" w:rsidRPr="002950A6" w14:paraId="26E5629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495D9021" w14:textId="77777777" w:rsidR="004B762A" w:rsidRPr="002950A6" w:rsidRDefault="004B762A" w:rsidP="0026162D">
            <w:pPr>
              <w:spacing w:before="60" w:after="60"/>
              <w:jc w:val="center"/>
              <w:rPr>
                <w:sz w:val="28"/>
                <w:szCs w:val="28"/>
              </w:rPr>
            </w:pPr>
            <w:r w:rsidRPr="002950A6">
              <w:rPr>
                <w:sz w:val="28"/>
                <w:szCs w:val="28"/>
              </w:rPr>
              <w:t>1</w:t>
            </w:r>
          </w:p>
        </w:tc>
        <w:tc>
          <w:tcPr>
            <w:tcW w:w="1057" w:type="pct"/>
            <w:tcBorders>
              <w:top w:val="nil"/>
              <w:left w:val="nil"/>
              <w:bottom w:val="single" w:sz="4" w:space="0" w:color="auto"/>
              <w:right w:val="single" w:sz="4" w:space="0" w:color="auto"/>
            </w:tcBorders>
            <w:vAlign w:val="center"/>
            <w:hideMark/>
          </w:tcPr>
          <w:p w14:paraId="256F1D2E" w14:textId="77777777" w:rsidR="004B762A" w:rsidRPr="002950A6" w:rsidRDefault="004B762A" w:rsidP="0026162D">
            <w:pPr>
              <w:spacing w:before="60" w:after="60"/>
              <w:jc w:val="both"/>
              <w:rPr>
                <w:sz w:val="28"/>
                <w:szCs w:val="28"/>
              </w:rPr>
            </w:pPr>
            <w:r w:rsidRPr="002950A6">
              <w:rPr>
                <w:sz w:val="28"/>
                <w:szCs w:val="28"/>
              </w:rPr>
              <w:t>Chổi có cán</w:t>
            </w:r>
          </w:p>
        </w:tc>
        <w:tc>
          <w:tcPr>
            <w:tcW w:w="698" w:type="pct"/>
            <w:tcBorders>
              <w:top w:val="nil"/>
              <w:left w:val="nil"/>
              <w:bottom w:val="single" w:sz="4" w:space="0" w:color="auto"/>
              <w:right w:val="single" w:sz="4" w:space="0" w:color="auto"/>
            </w:tcBorders>
            <w:vAlign w:val="center"/>
            <w:hideMark/>
          </w:tcPr>
          <w:p w14:paraId="32BF235C"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vAlign w:val="center"/>
            <w:hideMark/>
          </w:tcPr>
          <w:p w14:paraId="69BC5C5B"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7A300A63"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200B776C"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72F11CA9"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16CAB7E4"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4904744E" w14:textId="77777777" w:rsidR="004B762A" w:rsidRPr="002950A6" w:rsidRDefault="004B762A" w:rsidP="0026162D">
            <w:pPr>
              <w:spacing w:before="60" w:after="60"/>
              <w:jc w:val="center"/>
              <w:rPr>
                <w:sz w:val="28"/>
                <w:szCs w:val="28"/>
              </w:rPr>
            </w:pPr>
            <w:r w:rsidRPr="002950A6">
              <w:rPr>
                <w:sz w:val="28"/>
                <w:szCs w:val="28"/>
              </w:rPr>
              <w:t>2</w:t>
            </w:r>
          </w:p>
        </w:tc>
        <w:tc>
          <w:tcPr>
            <w:tcW w:w="1057" w:type="pct"/>
            <w:tcBorders>
              <w:top w:val="nil"/>
              <w:left w:val="nil"/>
              <w:bottom w:val="single" w:sz="4" w:space="0" w:color="auto"/>
              <w:right w:val="single" w:sz="4" w:space="0" w:color="auto"/>
            </w:tcBorders>
            <w:vAlign w:val="center"/>
            <w:hideMark/>
          </w:tcPr>
          <w:p w14:paraId="4AEE9D51" w14:textId="77777777" w:rsidR="004B762A" w:rsidRPr="002950A6" w:rsidRDefault="004B762A" w:rsidP="0026162D">
            <w:pPr>
              <w:spacing w:before="60" w:after="60"/>
              <w:jc w:val="both"/>
              <w:rPr>
                <w:sz w:val="28"/>
                <w:szCs w:val="28"/>
              </w:rPr>
            </w:pPr>
            <w:r w:rsidRPr="002950A6">
              <w:rPr>
                <w:sz w:val="28"/>
                <w:szCs w:val="28"/>
              </w:rPr>
              <w:t>Xẻng có cán</w:t>
            </w:r>
          </w:p>
        </w:tc>
        <w:tc>
          <w:tcPr>
            <w:tcW w:w="698" w:type="pct"/>
            <w:tcBorders>
              <w:top w:val="nil"/>
              <w:left w:val="nil"/>
              <w:bottom w:val="single" w:sz="4" w:space="0" w:color="auto"/>
              <w:right w:val="single" w:sz="4" w:space="0" w:color="auto"/>
            </w:tcBorders>
            <w:vAlign w:val="center"/>
            <w:hideMark/>
          </w:tcPr>
          <w:p w14:paraId="3F16031E"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vAlign w:val="center"/>
            <w:hideMark/>
          </w:tcPr>
          <w:p w14:paraId="4A8275CE"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09EE4CDC"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1607526A"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31F172B8"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303E0764"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9FD5E65" w14:textId="77777777" w:rsidR="004B762A" w:rsidRPr="002950A6" w:rsidRDefault="004B762A" w:rsidP="0026162D">
            <w:pPr>
              <w:spacing w:before="60" w:after="60"/>
              <w:jc w:val="center"/>
              <w:rPr>
                <w:sz w:val="28"/>
                <w:szCs w:val="28"/>
              </w:rPr>
            </w:pPr>
            <w:r w:rsidRPr="002950A6">
              <w:rPr>
                <w:sz w:val="28"/>
                <w:szCs w:val="28"/>
              </w:rPr>
              <w:t>3</w:t>
            </w:r>
          </w:p>
        </w:tc>
        <w:tc>
          <w:tcPr>
            <w:tcW w:w="1057" w:type="pct"/>
            <w:tcBorders>
              <w:top w:val="nil"/>
              <w:left w:val="nil"/>
              <w:bottom w:val="single" w:sz="4" w:space="0" w:color="auto"/>
              <w:right w:val="single" w:sz="4" w:space="0" w:color="auto"/>
            </w:tcBorders>
            <w:vAlign w:val="center"/>
            <w:hideMark/>
          </w:tcPr>
          <w:p w14:paraId="081B4E38" w14:textId="77777777" w:rsidR="004B762A" w:rsidRPr="002950A6" w:rsidRDefault="004B762A" w:rsidP="0026162D">
            <w:pPr>
              <w:spacing w:before="60" w:after="60"/>
              <w:jc w:val="both"/>
              <w:rPr>
                <w:sz w:val="28"/>
                <w:szCs w:val="28"/>
              </w:rPr>
            </w:pPr>
            <w:r w:rsidRPr="002950A6">
              <w:rPr>
                <w:sz w:val="28"/>
                <w:szCs w:val="28"/>
              </w:rPr>
              <w:t>Quần áo bảo hộ</w:t>
            </w:r>
          </w:p>
        </w:tc>
        <w:tc>
          <w:tcPr>
            <w:tcW w:w="698" w:type="pct"/>
            <w:tcBorders>
              <w:top w:val="nil"/>
              <w:left w:val="nil"/>
              <w:bottom w:val="single" w:sz="4" w:space="0" w:color="auto"/>
              <w:right w:val="single" w:sz="4" w:space="0" w:color="auto"/>
            </w:tcBorders>
            <w:vAlign w:val="center"/>
            <w:hideMark/>
          </w:tcPr>
          <w:p w14:paraId="1A9461D5"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vAlign w:val="center"/>
            <w:hideMark/>
          </w:tcPr>
          <w:p w14:paraId="4979F7A7"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671EA240"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1D435043"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3A6ADA1B"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5BA6A0EF"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56AE490A" w14:textId="77777777" w:rsidR="004B762A" w:rsidRPr="002950A6" w:rsidRDefault="004B762A" w:rsidP="0026162D">
            <w:pPr>
              <w:spacing w:before="60" w:after="60"/>
              <w:jc w:val="center"/>
              <w:rPr>
                <w:sz w:val="28"/>
                <w:szCs w:val="28"/>
              </w:rPr>
            </w:pPr>
            <w:r w:rsidRPr="002950A6">
              <w:rPr>
                <w:sz w:val="28"/>
                <w:szCs w:val="28"/>
              </w:rPr>
              <w:t>4</w:t>
            </w:r>
          </w:p>
        </w:tc>
        <w:tc>
          <w:tcPr>
            <w:tcW w:w="1057" w:type="pct"/>
            <w:tcBorders>
              <w:top w:val="nil"/>
              <w:left w:val="nil"/>
              <w:bottom w:val="single" w:sz="4" w:space="0" w:color="auto"/>
              <w:right w:val="single" w:sz="4" w:space="0" w:color="auto"/>
            </w:tcBorders>
            <w:vAlign w:val="center"/>
            <w:hideMark/>
          </w:tcPr>
          <w:p w14:paraId="7734E9EF" w14:textId="77777777" w:rsidR="004B762A" w:rsidRPr="002950A6" w:rsidRDefault="004B762A" w:rsidP="0026162D">
            <w:pPr>
              <w:spacing w:before="60" w:after="60"/>
              <w:jc w:val="both"/>
              <w:rPr>
                <w:sz w:val="28"/>
                <w:szCs w:val="28"/>
              </w:rPr>
            </w:pPr>
            <w:r w:rsidRPr="002950A6">
              <w:rPr>
                <w:sz w:val="28"/>
                <w:szCs w:val="28"/>
              </w:rPr>
              <w:t>Mũ bảo hộ lao động</w:t>
            </w:r>
          </w:p>
        </w:tc>
        <w:tc>
          <w:tcPr>
            <w:tcW w:w="698" w:type="pct"/>
            <w:tcBorders>
              <w:top w:val="nil"/>
              <w:left w:val="nil"/>
              <w:bottom w:val="single" w:sz="4" w:space="0" w:color="auto"/>
              <w:right w:val="single" w:sz="4" w:space="0" w:color="auto"/>
            </w:tcBorders>
            <w:vAlign w:val="center"/>
            <w:hideMark/>
          </w:tcPr>
          <w:p w14:paraId="43FF65D8"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vAlign w:val="center"/>
            <w:hideMark/>
          </w:tcPr>
          <w:p w14:paraId="37F2D83A"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7A5DEADB"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0007BFD6"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445713FD"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34497FAA" w14:textId="77777777" w:rsidTr="004B762A">
        <w:trPr>
          <w:trHeight w:val="630"/>
        </w:trPr>
        <w:tc>
          <w:tcPr>
            <w:tcW w:w="453" w:type="pct"/>
            <w:tcBorders>
              <w:top w:val="nil"/>
              <w:left w:val="single" w:sz="4" w:space="0" w:color="auto"/>
              <w:bottom w:val="single" w:sz="4" w:space="0" w:color="auto"/>
              <w:right w:val="single" w:sz="4" w:space="0" w:color="auto"/>
            </w:tcBorders>
            <w:vAlign w:val="center"/>
            <w:hideMark/>
          </w:tcPr>
          <w:p w14:paraId="2278D801" w14:textId="77777777" w:rsidR="004B762A" w:rsidRPr="002950A6" w:rsidRDefault="004B762A" w:rsidP="0026162D">
            <w:pPr>
              <w:spacing w:before="60" w:after="60"/>
              <w:jc w:val="center"/>
              <w:rPr>
                <w:sz w:val="28"/>
                <w:szCs w:val="28"/>
              </w:rPr>
            </w:pPr>
            <w:r w:rsidRPr="002950A6">
              <w:rPr>
                <w:sz w:val="28"/>
                <w:szCs w:val="28"/>
              </w:rPr>
              <w:t>5</w:t>
            </w:r>
          </w:p>
        </w:tc>
        <w:tc>
          <w:tcPr>
            <w:tcW w:w="1057" w:type="pct"/>
            <w:tcBorders>
              <w:top w:val="nil"/>
              <w:left w:val="nil"/>
              <w:bottom w:val="single" w:sz="4" w:space="0" w:color="auto"/>
              <w:right w:val="single" w:sz="4" w:space="0" w:color="auto"/>
            </w:tcBorders>
            <w:vAlign w:val="center"/>
            <w:hideMark/>
          </w:tcPr>
          <w:p w14:paraId="1103566A" w14:textId="77777777" w:rsidR="004B762A" w:rsidRPr="002950A6" w:rsidRDefault="004B762A" w:rsidP="0026162D">
            <w:pPr>
              <w:spacing w:before="60" w:after="60"/>
              <w:jc w:val="both"/>
              <w:rPr>
                <w:sz w:val="28"/>
                <w:szCs w:val="28"/>
              </w:rPr>
            </w:pPr>
            <w:r w:rsidRPr="002950A6">
              <w:rPr>
                <w:sz w:val="28"/>
                <w:szCs w:val="28"/>
              </w:rPr>
              <w:t>Găng tay bảo hộ lao động</w:t>
            </w:r>
          </w:p>
        </w:tc>
        <w:tc>
          <w:tcPr>
            <w:tcW w:w="698" w:type="pct"/>
            <w:tcBorders>
              <w:top w:val="nil"/>
              <w:left w:val="nil"/>
              <w:bottom w:val="single" w:sz="4" w:space="0" w:color="auto"/>
              <w:right w:val="single" w:sz="4" w:space="0" w:color="auto"/>
            </w:tcBorders>
            <w:vAlign w:val="center"/>
            <w:hideMark/>
          </w:tcPr>
          <w:p w14:paraId="4816CEE3"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vAlign w:val="center"/>
            <w:hideMark/>
          </w:tcPr>
          <w:p w14:paraId="2E0BC504"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1491E92C" w14:textId="77777777" w:rsidR="004B762A" w:rsidRPr="002950A6" w:rsidRDefault="004B762A" w:rsidP="0026162D">
            <w:pPr>
              <w:spacing w:before="60" w:after="60"/>
              <w:jc w:val="center"/>
              <w:rPr>
                <w:sz w:val="28"/>
                <w:szCs w:val="28"/>
              </w:rPr>
            </w:pPr>
            <w:r w:rsidRPr="002950A6">
              <w:rPr>
                <w:sz w:val="28"/>
                <w:szCs w:val="28"/>
              </w:rPr>
              <w:t>0,0067</w:t>
            </w:r>
          </w:p>
        </w:tc>
        <w:tc>
          <w:tcPr>
            <w:tcW w:w="698" w:type="pct"/>
            <w:tcBorders>
              <w:top w:val="nil"/>
              <w:left w:val="nil"/>
              <w:bottom w:val="single" w:sz="4" w:space="0" w:color="auto"/>
              <w:right w:val="single" w:sz="4" w:space="0" w:color="auto"/>
            </w:tcBorders>
            <w:noWrap/>
            <w:vAlign w:val="bottom"/>
            <w:hideMark/>
          </w:tcPr>
          <w:p w14:paraId="3CAAF1BC" w14:textId="77777777" w:rsidR="004B762A" w:rsidRPr="002950A6" w:rsidRDefault="004B762A" w:rsidP="0026162D">
            <w:pPr>
              <w:spacing w:before="60" w:after="60"/>
              <w:jc w:val="right"/>
              <w:rPr>
                <w:sz w:val="28"/>
                <w:szCs w:val="28"/>
              </w:rPr>
            </w:pPr>
            <w:r w:rsidRPr="002950A6">
              <w:rPr>
                <w:sz w:val="28"/>
                <w:szCs w:val="28"/>
              </w:rPr>
              <w:t>0,0066</w:t>
            </w:r>
          </w:p>
        </w:tc>
        <w:tc>
          <w:tcPr>
            <w:tcW w:w="698" w:type="pct"/>
            <w:tcBorders>
              <w:top w:val="nil"/>
              <w:left w:val="nil"/>
              <w:bottom w:val="single" w:sz="4" w:space="0" w:color="auto"/>
              <w:right w:val="single" w:sz="4" w:space="0" w:color="auto"/>
            </w:tcBorders>
            <w:noWrap/>
            <w:vAlign w:val="bottom"/>
            <w:hideMark/>
          </w:tcPr>
          <w:p w14:paraId="05088E58" w14:textId="77777777" w:rsidR="004B762A" w:rsidRPr="002950A6" w:rsidRDefault="004B762A" w:rsidP="0026162D">
            <w:pPr>
              <w:spacing w:before="60" w:after="60"/>
              <w:jc w:val="right"/>
              <w:rPr>
                <w:sz w:val="28"/>
                <w:szCs w:val="28"/>
              </w:rPr>
            </w:pPr>
            <w:r w:rsidRPr="002950A6">
              <w:rPr>
                <w:sz w:val="28"/>
                <w:szCs w:val="28"/>
              </w:rPr>
              <w:t>0,0075</w:t>
            </w:r>
          </w:p>
        </w:tc>
      </w:tr>
      <w:tr w:rsidR="00BE230F" w:rsidRPr="002950A6" w14:paraId="2E5B1C9F"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02B3715B" w14:textId="77777777" w:rsidR="004B762A" w:rsidRPr="002950A6" w:rsidRDefault="004B762A" w:rsidP="0026162D">
            <w:pPr>
              <w:spacing w:before="60" w:after="60"/>
              <w:jc w:val="center"/>
              <w:rPr>
                <w:sz w:val="28"/>
                <w:szCs w:val="28"/>
              </w:rPr>
            </w:pPr>
            <w:r w:rsidRPr="002950A6">
              <w:rPr>
                <w:sz w:val="28"/>
                <w:szCs w:val="28"/>
              </w:rPr>
              <w:t>6</w:t>
            </w:r>
          </w:p>
        </w:tc>
        <w:tc>
          <w:tcPr>
            <w:tcW w:w="1057" w:type="pct"/>
            <w:tcBorders>
              <w:top w:val="nil"/>
              <w:left w:val="nil"/>
              <w:bottom w:val="single" w:sz="4" w:space="0" w:color="auto"/>
              <w:right w:val="single" w:sz="4" w:space="0" w:color="auto"/>
            </w:tcBorders>
            <w:vAlign w:val="center"/>
            <w:hideMark/>
          </w:tcPr>
          <w:p w14:paraId="3910664F" w14:textId="77777777" w:rsidR="004B762A" w:rsidRPr="002950A6" w:rsidRDefault="004B762A" w:rsidP="0026162D">
            <w:pPr>
              <w:spacing w:before="60" w:after="60"/>
              <w:jc w:val="both"/>
              <w:rPr>
                <w:sz w:val="28"/>
                <w:szCs w:val="28"/>
              </w:rPr>
            </w:pPr>
            <w:r w:rsidRPr="002950A6">
              <w:rPr>
                <w:sz w:val="28"/>
                <w:szCs w:val="28"/>
              </w:rPr>
              <w:t>Khẩu trang</w:t>
            </w:r>
          </w:p>
        </w:tc>
        <w:tc>
          <w:tcPr>
            <w:tcW w:w="698" w:type="pct"/>
            <w:tcBorders>
              <w:top w:val="nil"/>
              <w:left w:val="nil"/>
              <w:bottom w:val="single" w:sz="4" w:space="0" w:color="auto"/>
              <w:right w:val="single" w:sz="4" w:space="0" w:color="auto"/>
            </w:tcBorders>
            <w:vAlign w:val="center"/>
            <w:hideMark/>
          </w:tcPr>
          <w:p w14:paraId="4531ABA9"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vAlign w:val="center"/>
            <w:hideMark/>
          </w:tcPr>
          <w:p w14:paraId="1D933D66" w14:textId="77777777" w:rsidR="004B762A" w:rsidRPr="002950A6" w:rsidRDefault="004B762A" w:rsidP="0026162D">
            <w:pPr>
              <w:spacing w:before="60" w:after="60"/>
              <w:jc w:val="center"/>
              <w:rPr>
                <w:sz w:val="28"/>
                <w:szCs w:val="28"/>
              </w:rPr>
            </w:pPr>
            <w:r w:rsidRPr="002950A6">
              <w:rPr>
                <w:sz w:val="28"/>
                <w:szCs w:val="28"/>
              </w:rPr>
              <w:t>0,25</w:t>
            </w:r>
          </w:p>
        </w:tc>
        <w:tc>
          <w:tcPr>
            <w:tcW w:w="698" w:type="pct"/>
            <w:tcBorders>
              <w:top w:val="nil"/>
              <w:left w:val="single" w:sz="4" w:space="0" w:color="auto"/>
              <w:bottom w:val="single" w:sz="4" w:space="0" w:color="auto"/>
              <w:right w:val="single" w:sz="4" w:space="0" w:color="auto"/>
            </w:tcBorders>
            <w:vAlign w:val="center"/>
            <w:hideMark/>
          </w:tcPr>
          <w:p w14:paraId="34A74514"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1011CDA3"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160A90A1"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610AECD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865D913" w14:textId="77777777" w:rsidR="004B762A" w:rsidRPr="002950A6" w:rsidRDefault="004B762A" w:rsidP="0026162D">
            <w:pPr>
              <w:spacing w:before="60" w:after="60"/>
              <w:jc w:val="center"/>
              <w:rPr>
                <w:sz w:val="28"/>
                <w:szCs w:val="28"/>
              </w:rPr>
            </w:pPr>
            <w:r w:rsidRPr="002950A6">
              <w:rPr>
                <w:sz w:val="28"/>
                <w:szCs w:val="28"/>
              </w:rPr>
              <w:t>7</w:t>
            </w:r>
          </w:p>
        </w:tc>
        <w:tc>
          <w:tcPr>
            <w:tcW w:w="1057" w:type="pct"/>
            <w:tcBorders>
              <w:top w:val="nil"/>
              <w:left w:val="nil"/>
              <w:bottom w:val="single" w:sz="4" w:space="0" w:color="auto"/>
              <w:right w:val="single" w:sz="4" w:space="0" w:color="auto"/>
            </w:tcBorders>
            <w:vAlign w:val="center"/>
            <w:hideMark/>
          </w:tcPr>
          <w:p w14:paraId="76459B85" w14:textId="77777777" w:rsidR="004B762A" w:rsidRPr="002950A6" w:rsidRDefault="004B762A" w:rsidP="0026162D">
            <w:pPr>
              <w:spacing w:before="60" w:after="60"/>
              <w:jc w:val="both"/>
              <w:rPr>
                <w:sz w:val="28"/>
                <w:szCs w:val="28"/>
              </w:rPr>
            </w:pPr>
            <w:r w:rsidRPr="002950A6">
              <w:rPr>
                <w:sz w:val="28"/>
                <w:szCs w:val="28"/>
              </w:rPr>
              <w:t>Ủng cao su</w:t>
            </w:r>
          </w:p>
        </w:tc>
        <w:tc>
          <w:tcPr>
            <w:tcW w:w="698" w:type="pct"/>
            <w:tcBorders>
              <w:top w:val="nil"/>
              <w:left w:val="nil"/>
              <w:bottom w:val="single" w:sz="4" w:space="0" w:color="auto"/>
              <w:right w:val="single" w:sz="4" w:space="0" w:color="auto"/>
            </w:tcBorders>
            <w:vAlign w:val="center"/>
            <w:hideMark/>
          </w:tcPr>
          <w:p w14:paraId="676C33A0"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vAlign w:val="center"/>
            <w:hideMark/>
          </w:tcPr>
          <w:p w14:paraId="3D057A22"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vAlign w:val="center"/>
            <w:hideMark/>
          </w:tcPr>
          <w:p w14:paraId="162B519B" w14:textId="77777777" w:rsidR="004B762A" w:rsidRPr="002950A6" w:rsidRDefault="004B762A" w:rsidP="0026162D">
            <w:pPr>
              <w:spacing w:before="60" w:after="60"/>
              <w:jc w:val="center"/>
              <w:rPr>
                <w:sz w:val="28"/>
                <w:szCs w:val="28"/>
              </w:rPr>
            </w:pPr>
            <w:r w:rsidRPr="002950A6">
              <w:rPr>
                <w:sz w:val="28"/>
                <w:szCs w:val="28"/>
              </w:rPr>
              <w:t>0,0067</w:t>
            </w:r>
          </w:p>
        </w:tc>
        <w:tc>
          <w:tcPr>
            <w:tcW w:w="698" w:type="pct"/>
            <w:tcBorders>
              <w:top w:val="nil"/>
              <w:left w:val="nil"/>
              <w:bottom w:val="single" w:sz="4" w:space="0" w:color="auto"/>
              <w:right w:val="single" w:sz="4" w:space="0" w:color="auto"/>
            </w:tcBorders>
            <w:noWrap/>
            <w:vAlign w:val="bottom"/>
            <w:hideMark/>
          </w:tcPr>
          <w:p w14:paraId="16E66653" w14:textId="77777777" w:rsidR="004B762A" w:rsidRPr="002950A6" w:rsidRDefault="004B762A" w:rsidP="0026162D">
            <w:pPr>
              <w:spacing w:before="60" w:after="60"/>
              <w:jc w:val="right"/>
              <w:rPr>
                <w:sz w:val="28"/>
                <w:szCs w:val="28"/>
              </w:rPr>
            </w:pPr>
            <w:r w:rsidRPr="002950A6">
              <w:rPr>
                <w:sz w:val="28"/>
                <w:szCs w:val="28"/>
              </w:rPr>
              <w:t>0,0066</w:t>
            </w:r>
          </w:p>
        </w:tc>
        <w:tc>
          <w:tcPr>
            <w:tcW w:w="698" w:type="pct"/>
            <w:tcBorders>
              <w:top w:val="nil"/>
              <w:left w:val="nil"/>
              <w:bottom w:val="single" w:sz="4" w:space="0" w:color="auto"/>
              <w:right w:val="single" w:sz="4" w:space="0" w:color="auto"/>
            </w:tcBorders>
            <w:noWrap/>
            <w:vAlign w:val="bottom"/>
            <w:hideMark/>
          </w:tcPr>
          <w:p w14:paraId="1FF04EC7" w14:textId="77777777" w:rsidR="004B762A" w:rsidRPr="002950A6" w:rsidRDefault="004B762A" w:rsidP="0026162D">
            <w:pPr>
              <w:spacing w:before="60" w:after="60"/>
              <w:jc w:val="right"/>
              <w:rPr>
                <w:sz w:val="28"/>
                <w:szCs w:val="28"/>
              </w:rPr>
            </w:pPr>
            <w:r w:rsidRPr="002950A6">
              <w:rPr>
                <w:sz w:val="28"/>
                <w:szCs w:val="28"/>
              </w:rPr>
              <w:t>0,0075</w:t>
            </w:r>
          </w:p>
        </w:tc>
      </w:tr>
      <w:tr w:rsidR="00BE230F" w:rsidRPr="002950A6" w14:paraId="4B3669E4"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B2D48C0" w14:textId="77777777" w:rsidR="004B762A" w:rsidRPr="002950A6" w:rsidRDefault="004B762A" w:rsidP="0026162D">
            <w:pPr>
              <w:spacing w:before="60" w:after="60"/>
              <w:jc w:val="center"/>
              <w:rPr>
                <w:sz w:val="28"/>
                <w:szCs w:val="28"/>
              </w:rPr>
            </w:pPr>
            <w:r w:rsidRPr="002950A6">
              <w:rPr>
                <w:sz w:val="28"/>
                <w:szCs w:val="28"/>
              </w:rPr>
              <w:t>8</w:t>
            </w:r>
          </w:p>
        </w:tc>
        <w:tc>
          <w:tcPr>
            <w:tcW w:w="1057" w:type="pct"/>
            <w:tcBorders>
              <w:top w:val="nil"/>
              <w:left w:val="nil"/>
              <w:bottom w:val="single" w:sz="4" w:space="0" w:color="auto"/>
              <w:right w:val="single" w:sz="4" w:space="0" w:color="auto"/>
            </w:tcBorders>
            <w:vAlign w:val="center"/>
            <w:hideMark/>
          </w:tcPr>
          <w:p w14:paraId="134CDAA0" w14:textId="77777777" w:rsidR="004B762A" w:rsidRPr="002950A6" w:rsidRDefault="004B762A" w:rsidP="0026162D">
            <w:pPr>
              <w:spacing w:before="60" w:after="60"/>
              <w:jc w:val="both"/>
              <w:rPr>
                <w:sz w:val="28"/>
                <w:szCs w:val="28"/>
              </w:rPr>
            </w:pPr>
            <w:r w:rsidRPr="002950A6">
              <w:rPr>
                <w:sz w:val="28"/>
                <w:szCs w:val="28"/>
              </w:rPr>
              <w:t>Giầy bảo hộ lao động</w:t>
            </w:r>
          </w:p>
        </w:tc>
        <w:tc>
          <w:tcPr>
            <w:tcW w:w="698" w:type="pct"/>
            <w:tcBorders>
              <w:top w:val="nil"/>
              <w:left w:val="nil"/>
              <w:bottom w:val="single" w:sz="4" w:space="0" w:color="auto"/>
              <w:right w:val="single" w:sz="4" w:space="0" w:color="auto"/>
            </w:tcBorders>
            <w:vAlign w:val="center"/>
            <w:hideMark/>
          </w:tcPr>
          <w:p w14:paraId="066BDCC2"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vAlign w:val="center"/>
            <w:hideMark/>
          </w:tcPr>
          <w:p w14:paraId="7300AD87"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vAlign w:val="center"/>
            <w:hideMark/>
          </w:tcPr>
          <w:p w14:paraId="7C0E16F0" w14:textId="77777777" w:rsidR="004B762A" w:rsidRPr="002950A6" w:rsidRDefault="004B762A" w:rsidP="0026162D">
            <w:pPr>
              <w:spacing w:before="60" w:after="60"/>
              <w:jc w:val="center"/>
              <w:rPr>
                <w:sz w:val="28"/>
                <w:szCs w:val="28"/>
              </w:rPr>
            </w:pPr>
            <w:r w:rsidRPr="002950A6">
              <w:rPr>
                <w:sz w:val="28"/>
                <w:szCs w:val="28"/>
              </w:rPr>
              <w:t>0,0067</w:t>
            </w:r>
          </w:p>
        </w:tc>
        <w:tc>
          <w:tcPr>
            <w:tcW w:w="698" w:type="pct"/>
            <w:tcBorders>
              <w:top w:val="nil"/>
              <w:left w:val="nil"/>
              <w:bottom w:val="single" w:sz="4" w:space="0" w:color="auto"/>
              <w:right w:val="single" w:sz="4" w:space="0" w:color="auto"/>
            </w:tcBorders>
            <w:noWrap/>
            <w:vAlign w:val="bottom"/>
            <w:hideMark/>
          </w:tcPr>
          <w:p w14:paraId="439301FA" w14:textId="77777777" w:rsidR="004B762A" w:rsidRPr="002950A6" w:rsidRDefault="004B762A" w:rsidP="0026162D">
            <w:pPr>
              <w:spacing w:before="60" w:after="60"/>
              <w:jc w:val="right"/>
              <w:rPr>
                <w:sz w:val="28"/>
                <w:szCs w:val="28"/>
              </w:rPr>
            </w:pPr>
            <w:r w:rsidRPr="002950A6">
              <w:rPr>
                <w:sz w:val="28"/>
                <w:szCs w:val="28"/>
              </w:rPr>
              <w:t>0,0066</w:t>
            </w:r>
          </w:p>
        </w:tc>
        <w:tc>
          <w:tcPr>
            <w:tcW w:w="698" w:type="pct"/>
            <w:tcBorders>
              <w:top w:val="nil"/>
              <w:left w:val="nil"/>
              <w:bottom w:val="single" w:sz="4" w:space="0" w:color="auto"/>
              <w:right w:val="single" w:sz="4" w:space="0" w:color="auto"/>
            </w:tcBorders>
            <w:noWrap/>
            <w:vAlign w:val="bottom"/>
            <w:hideMark/>
          </w:tcPr>
          <w:p w14:paraId="79BFB958" w14:textId="77777777" w:rsidR="004B762A" w:rsidRPr="002950A6" w:rsidRDefault="004B762A" w:rsidP="0026162D">
            <w:pPr>
              <w:spacing w:before="60" w:after="60"/>
              <w:jc w:val="right"/>
              <w:rPr>
                <w:sz w:val="28"/>
                <w:szCs w:val="28"/>
              </w:rPr>
            </w:pPr>
            <w:r w:rsidRPr="002950A6">
              <w:rPr>
                <w:sz w:val="28"/>
                <w:szCs w:val="28"/>
              </w:rPr>
              <w:t>0,0075</w:t>
            </w:r>
          </w:p>
        </w:tc>
      </w:tr>
      <w:tr w:rsidR="00BE230F" w:rsidRPr="002950A6" w14:paraId="5F432156"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018932AA" w14:textId="77777777" w:rsidR="004B762A" w:rsidRPr="002950A6" w:rsidRDefault="004B762A" w:rsidP="0026162D">
            <w:pPr>
              <w:spacing w:before="60" w:after="60"/>
              <w:jc w:val="center"/>
              <w:rPr>
                <w:sz w:val="28"/>
                <w:szCs w:val="28"/>
              </w:rPr>
            </w:pPr>
            <w:r w:rsidRPr="002950A6">
              <w:rPr>
                <w:sz w:val="28"/>
                <w:szCs w:val="28"/>
              </w:rPr>
              <w:t>9</w:t>
            </w:r>
          </w:p>
        </w:tc>
        <w:tc>
          <w:tcPr>
            <w:tcW w:w="1057" w:type="pct"/>
            <w:tcBorders>
              <w:top w:val="nil"/>
              <w:left w:val="nil"/>
              <w:bottom w:val="single" w:sz="4" w:space="0" w:color="auto"/>
              <w:right w:val="single" w:sz="4" w:space="0" w:color="auto"/>
            </w:tcBorders>
            <w:vAlign w:val="center"/>
            <w:hideMark/>
          </w:tcPr>
          <w:p w14:paraId="07694747" w14:textId="77777777" w:rsidR="004B762A" w:rsidRPr="002950A6" w:rsidRDefault="004B762A" w:rsidP="0026162D">
            <w:pPr>
              <w:spacing w:before="60" w:after="60"/>
              <w:jc w:val="both"/>
              <w:rPr>
                <w:sz w:val="28"/>
                <w:szCs w:val="28"/>
              </w:rPr>
            </w:pPr>
            <w:r w:rsidRPr="002950A6">
              <w:rPr>
                <w:sz w:val="28"/>
                <w:szCs w:val="28"/>
              </w:rPr>
              <w:t>Quần áo mưa</w:t>
            </w:r>
          </w:p>
        </w:tc>
        <w:tc>
          <w:tcPr>
            <w:tcW w:w="698" w:type="pct"/>
            <w:tcBorders>
              <w:top w:val="nil"/>
              <w:left w:val="nil"/>
              <w:bottom w:val="single" w:sz="4" w:space="0" w:color="auto"/>
              <w:right w:val="single" w:sz="4" w:space="0" w:color="auto"/>
            </w:tcBorders>
            <w:vAlign w:val="center"/>
            <w:hideMark/>
          </w:tcPr>
          <w:p w14:paraId="6CE02604" w14:textId="77777777" w:rsidR="004B762A" w:rsidRPr="002950A6" w:rsidRDefault="002B148F"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6E1F47C5"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noWrap/>
            <w:vAlign w:val="bottom"/>
            <w:hideMark/>
          </w:tcPr>
          <w:p w14:paraId="411150C5" w14:textId="77777777" w:rsidR="004B762A" w:rsidRPr="002950A6" w:rsidRDefault="004B762A" w:rsidP="0026162D">
            <w:pPr>
              <w:spacing w:before="60" w:after="60"/>
              <w:jc w:val="center"/>
              <w:rPr>
                <w:sz w:val="28"/>
                <w:szCs w:val="28"/>
              </w:rPr>
            </w:pPr>
            <w:r w:rsidRPr="002950A6">
              <w:rPr>
                <w:sz w:val="28"/>
                <w:szCs w:val="28"/>
              </w:rPr>
              <w:t>0,0067</w:t>
            </w:r>
          </w:p>
        </w:tc>
        <w:tc>
          <w:tcPr>
            <w:tcW w:w="698" w:type="pct"/>
            <w:tcBorders>
              <w:top w:val="nil"/>
              <w:left w:val="nil"/>
              <w:bottom w:val="single" w:sz="4" w:space="0" w:color="auto"/>
              <w:right w:val="single" w:sz="4" w:space="0" w:color="auto"/>
            </w:tcBorders>
            <w:noWrap/>
            <w:vAlign w:val="bottom"/>
            <w:hideMark/>
          </w:tcPr>
          <w:p w14:paraId="50546750" w14:textId="77777777" w:rsidR="004B762A" w:rsidRPr="002950A6" w:rsidRDefault="004B762A" w:rsidP="0026162D">
            <w:pPr>
              <w:spacing w:before="60" w:after="60"/>
              <w:jc w:val="right"/>
              <w:rPr>
                <w:sz w:val="28"/>
                <w:szCs w:val="28"/>
              </w:rPr>
            </w:pPr>
            <w:r w:rsidRPr="002950A6">
              <w:rPr>
                <w:sz w:val="28"/>
                <w:szCs w:val="28"/>
              </w:rPr>
              <w:t>0,0066</w:t>
            </w:r>
          </w:p>
        </w:tc>
        <w:tc>
          <w:tcPr>
            <w:tcW w:w="698" w:type="pct"/>
            <w:tcBorders>
              <w:top w:val="nil"/>
              <w:left w:val="nil"/>
              <w:bottom w:val="single" w:sz="4" w:space="0" w:color="auto"/>
              <w:right w:val="single" w:sz="4" w:space="0" w:color="auto"/>
            </w:tcBorders>
            <w:noWrap/>
            <w:vAlign w:val="bottom"/>
            <w:hideMark/>
          </w:tcPr>
          <w:p w14:paraId="510C486B" w14:textId="77777777" w:rsidR="004B762A" w:rsidRPr="002950A6" w:rsidRDefault="004B762A" w:rsidP="0026162D">
            <w:pPr>
              <w:spacing w:before="60" w:after="60"/>
              <w:jc w:val="right"/>
              <w:rPr>
                <w:sz w:val="28"/>
                <w:szCs w:val="28"/>
              </w:rPr>
            </w:pPr>
            <w:r w:rsidRPr="002950A6">
              <w:rPr>
                <w:sz w:val="28"/>
                <w:szCs w:val="28"/>
              </w:rPr>
              <w:t>0,0075</w:t>
            </w:r>
          </w:p>
        </w:tc>
      </w:tr>
      <w:tr w:rsidR="00BE230F" w:rsidRPr="002950A6" w14:paraId="691B27D4"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2D62D2BC" w14:textId="77777777" w:rsidR="004B762A" w:rsidRPr="002950A6" w:rsidRDefault="004B762A" w:rsidP="0026162D">
            <w:pPr>
              <w:spacing w:before="60" w:after="60"/>
              <w:jc w:val="center"/>
              <w:rPr>
                <w:sz w:val="28"/>
                <w:szCs w:val="28"/>
              </w:rPr>
            </w:pPr>
            <w:r w:rsidRPr="002950A6">
              <w:rPr>
                <w:sz w:val="28"/>
                <w:szCs w:val="28"/>
              </w:rPr>
              <w:t>10</w:t>
            </w:r>
          </w:p>
        </w:tc>
        <w:tc>
          <w:tcPr>
            <w:tcW w:w="1057" w:type="pct"/>
            <w:tcBorders>
              <w:top w:val="nil"/>
              <w:left w:val="nil"/>
              <w:bottom w:val="single" w:sz="4" w:space="0" w:color="auto"/>
              <w:right w:val="single" w:sz="4" w:space="0" w:color="auto"/>
            </w:tcBorders>
            <w:vAlign w:val="center"/>
            <w:hideMark/>
          </w:tcPr>
          <w:p w14:paraId="433B3EC1" w14:textId="77777777" w:rsidR="004B762A" w:rsidRPr="002950A6" w:rsidRDefault="004B762A" w:rsidP="0026162D">
            <w:pPr>
              <w:spacing w:before="60" w:after="60"/>
              <w:jc w:val="both"/>
              <w:rPr>
                <w:sz w:val="28"/>
                <w:szCs w:val="28"/>
              </w:rPr>
            </w:pPr>
            <w:r w:rsidRPr="002950A6">
              <w:rPr>
                <w:sz w:val="28"/>
                <w:szCs w:val="28"/>
              </w:rPr>
              <w:t>Áo quản quang</w:t>
            </w:r>
          </w:p>
        </w:tc>
        <w:tc>
          <w:tcPr>
            <w:tcW w:w="698" w:type="pct"/>
            <w:tcBorders>
              <w:top w:val="nil"/>
              <w:left w:val="nil"/>
              <w:bottom w:val="single" w:sz="4" w:space="0" w:color="auto"/>
              <w:right w:val="single" w:sz="4" w:space="0" w:color="auto"/>
            </w:tcBorders>
            <w:vAlign w:val="center"/>
            <w:hideMark/>
          </w:tcPr>
          <w:p w14:paraId="52E33E64"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72DD58B8"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noWrap/>
            <w:vAlign w:val="bottom"/>
            <w:hideMark/>
          </w:tcPr>
          <w:p w14:paraId="30A1753E" w14:textId="77777777" w:rsidR="004B762A" w:rsidRPr="002950A6" w:rsidRDefault="004B762A" w:rsidP="0026162D">
            <w:pPr>
              <w:spacing w:before="60" w:after="60"/>
              <w:jc w:val="center"/>
              <w:rPr>
                <w:sz w:val="28"/>
                <w:szCs w:val="28"/>
              </w:rPr>
            </w:pPr>
            <w:r w:rsidRPr="002950A6">
              <w:rPr>
                <w:sz w:val="28"/>
                <w:szCs w:val="28"/>
              </w:rPr>
              <w:t>0,0133</w:t>
            </w:r>
          </w:p>
        </w:tc>
        <w:tc>
          <w:tcPr>
            <w:tcW w:w="698" w:type="pct"/>
            <w:tcBorders>
              <w:top w:val="nil"/>
              <w:left w:val="nil"/>
              <w:bottom w:val="single" w:sz="4" w:space="0" w:color="auto"/>
              <w:right w:val="single" w:sz="4" w:space="0" w:color="auto"/>
            </w:tcBorders>
            <w:noWrap/>
            <w:vAlign w:val="bottom"/>
            <w:hideMark/>
          </w:tcPr>
          <w:p w14:paraId="3D1BA2AA" w14:textId="77777777" w:rsidR="004B762A" w:rsidRPr="002950A6" w:rsidRDefault="004B762A" w:rsidP="0026162D">
            <w:pPr>
              <w:spacing w:before="60" w:after="60"/>
              <w:jc w:val="right"/>
              <w:rPr>
                <w:sz w:val="28"/>
                <w:szCs w:val="28"/>
              </w:rPr>
            </w:pPr>
            <w:r w:rsidRPr="002950A6">
              <w:rPr>
                <w:sz w:val="28"/>
                <w:szCs w:val="28"/>
              </w:rPr>
              <w:t>0,0132</w:t>
            </w:r>
          </w:p>
        </w:tc>
        <w:tc>
          <w:tcPr>
            <w:tcW w:w="698" w:type="pct"/>
            <w:tcBorders>
              <w:top w:val="nil"/>
              <w:left w:val="nil"/>
              <w:bottom w:val="single" w:sz="4" w:space="0" w:color="auto"/>
              <w:right w:val="single" w:sz="4" w:space="0" w:color="auto"/>
            </w:tcBorders>
            <w:noWrap/>
            <w:vAlign w:val="bottom"/>
            <w:hideMark/>
          </w:tcPr>
          <w:p w14:paraId="683C371C" w14:textId="77777777" w:rsidR="004B762A" w:rsidRPr="002950A6" w:rsidRDefault="004B762A" w:rsidP="0026162D">
            <w:pPr>
              <w:spacing w:before="60" w:after="60"/>
              <w:jc w:val="right"/>
              <w:rPr>
                <w:sz w:val="28"/>
                <w:szCs w:val="28"/>
              </w:rPr>
            </w:pPr>
            <w:r w:rsidRPr="002950A6">
              <w:rPr>
                <w:sz w:val="28"/>
                <w:szCs w:val="28"/>
              </w:rPr>
              <w:t>0,0150</w:t>
            </w:r>
          </w:p>
        </w:tc>
      </w:tr>
      <w:tr w:rsidR="00BE230F" w:rsidRPr="002950A6" w14:paraId="51F0E0C3" w14:textId="77777777" w:rsidTr="004B762A">
        <w:trPr>
          <w:trHeight w:val="630"/>
        </w:trPr>
        <w:tc>
          <w:tcPr>
            <w:tcW w:w="453" w:type="pct"/>
            <w:tcBorders>
              <w:top w:val="nil"/>
              <w:left w:val="single" w:sz="4" w:space="0" w:color="auto"/>
              <w:bottom w:val="single" w:sz="4" w:space="0" w:color="auto"/>
              <w:right w:val="single" w:sz="4" w:space="0" w:color="auto"/>
            </w:tcBorders>
            <w:vAlign w:val="center"/>
            <w:hideMark/>
          </w:tcPr>
          <w:p w14:paraId="51D3D71E" w14:textId="77777777" w:rsidR="004B762A" w:rsidRPr="002950A6" w:rsidRDefault="004B762A" w:rsidP="0026162D">
            <w:pPr>
              <w:spacing w:before="60" w:after="60"/>
              <w:jc w:val="center"/>
              <w:rPr>
                <w:b/>
                <w:bCs/>
                <w:sz w:val="28"/>
                <w:szCs w:val="28"/>
              </w:rPr>
            </w:pPr>
            <w:r w:rsidRPr="002950A6">
              <w:rPr>
                <w:b/>
                <w:bCs/>
                <w:sz w:val="28"/>
                <w:szCs w:val="28"/>
              </w:rPr>
              <w:t>II</w:t>
            </w:r>
          </w:p>
        </w:tc>
        <w:tc>
          <w:tcPr>
            <w:tcW w:w="1057" w:type="pct"/>
            <w:tcBorders>
              <w:top w:val="nil"/>
              <w:left w:val="nil"/>
              <w:bottom w:val="single" w:sz="4" w:space="0" w:color="auto"/>
              <w:right w:val="single" w:sz="4" w:space="0" w:color="auto"/>
            </w:tcBorders>
            <w:vAlign w:val="center"/>
            <w:hideMark/>
          </w:tcPr>
          <w:p w14:paraId="46F07157" w14:textId="77777777" w:rsidR="004B762A" w:rsidRPr="002950A6" w:rsidRDefault="004B762A" w:rsidP="0026162D">
            <w:pPr>
              <w:spacing w:before="60" w:after="60"/>
              <w:rPr>
                <w:b/>
                <w:bCs/>
                <w:sz w:val="28"/>
                <w:szCs w:val="28"/>
              </w:rPr>
            </w:pPr>
            <w:r w:rsidRPr="002950A6">
              <w:rPr>
                <w:b/>
                <w:bCs/>
                <w:sz w:val="28"/>
                <w:szCs w:val="28"/>
              </w:rPr>
              <w:t>Thí nghiệm nước thải</w:t>
            </w:r>
          </w:p>
        </w:tc>
        <w:tc>
          <w:tcPr>
            <w:tcW w:w="698" w:type="pct"/>
            <w:tcBorders>
              <w:top w:val="nil"/>
              <w:left w:val="nil"/>
              <w:bottom w:val="single" w:sz="4" w:space="0" w:color="auto"/>
              <w:right w:val="single" w:sz="4" w:space="0" w:color="auto"/>
            </w:tcBorders>
            <w:vAlign w:val="center"/>
            <w:hideMark/>
          </w:tcPr>
          <w:p w14:paraId="1138EF79" w14:textId="77777777" w:rsidR="004B762A" w:rsidRPr="002950A6" w:rsidRDefault="004B762A" w:rsidP="0026162D">
            <w:pPr>
              <w:spacing w:before="60" w:after="60"/>
              <w:jc w:val="center"/>
              <w:rPr>
                <w:b/>
                <w:bCs/>
                <w:sz w:val="28"/>
                <w:szCs w:val="28"/>
              </w:rPr>
            </w:pPr>
            <w:r w:rsidRPr="002950A6">
              <w:rPr>
                <w:b/>
                <w:bCs/>
                <w:sz w:val="28"/>
                <w:szCs w:val="28"/>
              </w:rPr>
              <w:t> </w:t>
            </w:r>
          </w:p>
        </w:tc>
        <w:tc>
          <w:tcPr>
            <w:tcW w:w="698" w:type="pct"/>
            <w:tcBorders>
              <w:top w:val="nil"/>
              <w:left w:val="single" w:sz="4" w:space="0" w:color="auto"/>
              <w:bottom w:val="single" w:sz="4" w:space="0" w:color="auto"/>
              <w:right w:val="nil"/>
            </w:tcBorders>
            <w:noWrap/>
            <w:vAlign w:val="bottom"/>
            <w:hideMark/>
          </w:tcPr>
          <w:p w14:paraId="5047B8C4"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single" w:sz="4" w:space="0" w:color="auto"/>
              <w:bottom w:val="single" w:sz="4" w:space="0" w:color="auto"/>
              <w:right w:val="single" w:sz="4" w:space="0" w:color="auto"/>
            </w:tcBorders>
            <w:noWrap/>
            <w:vAlign w:val="bottom"/>
            <w:hideMark/>
          </w:tcPr>
          <w:p w14:paraId="6A881FCD"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0338EB32" w14:textId="77777777" w:rsidR="004B762A" w:rsidRPr="002950A6" w:rsidRDefault="004B762A" w:rsidP="0026162D">
            <w:pPr>
              <w:spacing w:before="60" w:after="60"/>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39A389F9" w14:textId="77777777" w:rsidR="004B762A" w:rsidRPr="002950A6" w:rsidRDefault="004B762A" w:rsidP="0026162D">
            <w:pPr>
              <w:spacing w:before="60" w:after="60"/>
              <w:rPr>
                <w:sz w:val="28"/>
                <w:szCs w:val="28"/>
              </w:rPr>
            </w:pPr>
            <w:r w:rsidRPr="002950A6">
              <w:rPr>
                <w:sz w:val="28"/>
                <w:szCs w:val="28"/>
              </w:rPr>
              <w:t> </w:t>
            </w:r>
          </w:p>
        </w:tc>
      </w:tr>
      <w:tr w:rsidR="00BE230F" w:rsidRPr="002950A6" w14:paraId="334B9DD6"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20EB7860" w14:textId="77777777" w:rsidR="004B762A" w:rsidRPr="002950A6" w:rsidRDefault="004B762A" w:rsidP="0026162D">
            <w:pPr>
              <w:spacing w:before="60" w:after="60"/>
              <w:jc w:val="center"/>
              <w:rPr>
                <w:sz w:val="28"/>
                <w:szCs w:val="28"/>
              </w:rPr>
            </w:pPr>
            <w:r w:rsidRPr="002950A6">
              <w:rPr>
                <w:sz w:val="28"/>
                <w:szCs w:val="28"/>
              </w:rPr>
              <w:t>1</w:t>
            </w:r>
          </w:p>
        </w:tc>
        <w:tc>
          <w:tcPr>
            <w:tcW w:w="1057" w:type="pct"/>
            <w:tcBorders>
              <w:top w:val="nil"/>
              <w:left w:val="nil"/>
              <w:bottom w:val="single" w:sz="4" w:space="0" w:color="auto"/>
              <w:right w:val="single" w:sz="4" w:space="0" w:color="auto"/>
            </w:tcBorders>
            <w:vAlign w:val="center"/>
            <w:hideMark/>
          </w:tcPr>
          <w:p w14:paraId="0475C50F" w14:textId="77777777" w:rsidR="004B762A" w:rsidRPr="002950A6" w:rsidRDefault="004B762A" w:rsidP="0026162D">
            <w:pPr>
              <w:spacing w:before="60" w:after="60"/>
              <w:jc w:val="both"/>
              <w:rPr>
                <w:sz w:val="28"/>
                <w:szCs w:val="28"/>
              </w:rPr>
            </w:pPr>
            <w:r w:rsidRPr="002950A6">
              <w:rPr>
                <w:sz w:val="28"/>
                <w:szCs w:val="28"/>
              </w:rPr>
              <w:t>Quần áo bảo hộ</w:t>
            </w:r>
          </w:p>
        </w:tc>
        <w:tc>
          <w:tcPr>
            <w:tcW w:w="698" w:type="pct"/>
            <w:tcBorders>
              <w:top w:val="nil"/>
              <w:left w:val="nil"/>
              <w:bottom w:val="single" w:sz="4" w:space="0" w:color="auto"/>
              <w:right w:val="single" w:sz="4" w:space="0" w:color="auto"/>
            </w:tcBorders>
            <w:vAlign w:val="center"/>
            <w:hideMark/>
          </w:tcPr>
          <w:p w14:paraId="35157D2F"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14703869"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3030E0CC"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5E2CC4FB"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768DA6F9"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29A06B3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6F2EC7C" w14:textId="77777777" w:rsidR="004B762A" w:rsidRPr="002950A6" w:rsidRDefault="004B762A" w:rsidP="0026162D">
            <w:pPr>
              <w:spacing w:before="60" w:after="60"/>
              <w:jc w:val="center"/>
              <w:rPr>
                <w:sz w:val="28"/>
                <w:szCs w:val="28"/>
              </w:rPr>
            </w:pPr>
            <w:r w:rsidRPr="002950A6">
              <w:rPr>
                <w:sz w:val="28"/>
                <w:szCs w:val="28"/>
              </w:rPr>
              <w:t>2</w:t>
            </w:r>
          </w:p>
        </w:tc>
        <w:tc>
          <w:tcPr>
            <w:tcW w:w="1057" w:type="pct"/>
            <w:tcBorders>
              <w:top w:val="nil"/>
              <w:left w:val="nil"/>
              <w:bottom w:val="single" w:sz="4" w:space="0" w:color="auto"/>
              <w:right w:val="single" w:sz="4" w:space="0" w:color="auto"/>
            </w:tcBorders>
            <w:vAlign w:val="center"/>
            <w:hideMark/>
          </w:tcPr>
          <w:p w14:paraId="606757C4" w14:textId="77777777" w:rsidR="004B762A" w:rsidRPr="002950A6" w:rsidRDefault="004B762A" w:rsidP="0026162D">
            <w:pPr>
              <w:spacing w:before="60" w:after="60"/>
              <w:jc w:val="both"/>
              <w:rPr>
                <w:sz w:val="28"/>
                <w:szCs w:val="28"/>
              </w:rPr>
            </w:pPr>
            <w:r w:rsidRPr="002950A6">
              <w:rPr>
                <w:sz w:val="28"/>
                <w:szCs w:val="28"/>
              </w:rPr>
              <w:t>Mũ bảo hộ</w:t>
            </w:r>
          </w:p>
        </w:tc>
        <w:tc>
          <w:tcPr>
            <w:tcW w:w="698" w:type="pct"/>
            <w:tcBorders>
              <w:top w:val="nil"/>
              <w:left w:val="nil"/>
              <w:bottom w:val="single" w:sz="4" w:space="0" w:color="auto"/>
              <w:right w:val="single" w:sz="4" w:space="0" w:color="auto"/>
            </w:tcBorders>
            <w:vAlign w:val="center"/>
            <w:hideMark/>
          </w:tcPr>
          <w:p w14:paraId="779EEAD1"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26A3545B"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62E7E76C"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75A5F532"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7ABC6CA2"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541947D4"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0A3E6AF6" w14:textId="77777777" w:rsidR="004B762A" w:rsidRPr="002950A6" w:rsidRDefault="004B762A" w:rsidP="0026162D">
            <w:pPr>
              <w:spacing w:before="60" w:after="60"/>
              <w:jc w:val="center"/>
              <w:rPr>
                <w:sz w:val="28"/>
                <w:szCs w:val="28"/>
              </w:rPr>
            </w:pPr>
            <w:r w:rsidRPr="002950A6">
              <w:rPr>
                <w:sz w:val="28"/>
                <w:szCs w:val="28"/>
              </w:rPr>
              <w:lastRenderedPageBreak/>
              <w:t>3</w:t>
            </w:r>
          </w:p>
        </w:tc>
        <w:tc>
          <w:tcPr>
            <w:tcW w:w="1057" w:type="pct"/>
            <w:tcBorders>
              <w:top w:val="nil"/>
              <w:left w:val="nil"/>
              <w:bottom w:val="single" w:sz="4" w:space="0" w:color="auto"/>
              <w:right w:val="single" w:sz="4" w:space="0" w:color="auto"/>
            </w:tcBorders>
            <w:vAlign w:val="center"/>
            <w:hideMark/>
          </w:tcPr>
          <w:p w14:paraId="179A1F82" w14:textId="77777777" w:rsidR="004B762A" w:rsidRPr="002950A6" w:rsidRDefault="004B762A" w:rsidP="0026162D">
            <w:pPr>
              <w:spacing w:before="60" w:after="60"/>
              <w:jc w:val="both"/>
              <w:rPr>
                <w:sz w:val="28"/>
                <w:szCs w:val="28"/>
              </w:rPr>
            </w:pPr>
            <w:r w:rsidRPr="002950A6">
              <w:rPr>
                <w:sz w:val="28"/>
                <w:szCs w:val="28"/>
              </w:rPr>
              <w:t>Găng tay bảo hộ</w:t>
            </w:r>
          </w:p>
        </w:tc>
        <w:tc>
          <w:tcPr>
            <w:tcW w:w="698" w:type="pct"/>
            <w:tcBorders>
              <w:top w:val="nil"/>
              <w:left w:val="nil"/>
              <w:bottom w:val="single" w:sz="4" w:space="0" w:color="auto"/>
              <w:right w:val="single" w:sz="4" w:space="0" w:color="auto"/>
            </w:tcBorders>
            <w:vAlign w:val="center"/>
            <w:hideMark/>
          </w:tcPr>
          <w:p w14:paraId="0EB7844A"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315AB7FE"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00514C17"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49E0C667"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4F28322A"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783088C1"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68E5704C" w14:textId="77777777" w:rsidR="004B762A" w:rsidRPr="002950A6" w:rsidRDefault="004B762A" w:rsidP="0026162D">
            <w:pPr>
              <w:spacing w:before="60" w:after="60"/>
              <w:jc w:val="center"/>
              <w:rPr>
                <w:sz w:val="28"/>
                <w:szCs w:val="28"/>
              </w:rPr>
            </w:pPr>
            <w:r w:rsidRPr="002950A6">
              <w:rPr>
                <w:sz w:val="28"/>
                <w:szCs w:val="28"/>
              </w:rPr>
              <w:t>4</w:t>
            </w:r>
          </w:p>
        </w:tc>
        <w:tc>
          <w:tcPr>
            <w:tcW w:w="1057" w:type="pct"/>
            <w:tcBorders>
              <w:top w:val="nil"/>
              <w:left w:val="nil"/>
              <w:bottom w:val="single" w:sz="4" w:space="0" w:color="auto"/>
              <w:right w:val="single" w:sz="4" w:space="0" w:color="auto"/>
            </w:tcBorders>
            <w:vAlign w:val="center"/>
            <w:hideMark/>
          </w:tcPr>
          <w:p w14:paraId="4511FD1C" w14:textId="77777777" w:rsidR="004B762A" w:rsidRPr="002950A6" w:rsidRDefault="004B762A" w:rsidP="0026162D">
            <w:pPr>
              <w:spacing w:before="60" w:after="60"/>
              <w:jc w:val="both"/>
              <w:rPr>
                <w:sz w:val="28"/>
                <w:szCs w:val="28"/>
              </w:rPr>
            </w:pPr>
            <w:r w:rsidRPr="002950A6">
              <w:rPr>
                <w:sz w:val="28"/>
                <w:szCs w:val="28"/>
              </w:rPr>
              <w:t>Khẩu trang</w:t>
            </w:r>
          </w:p>
        </w:tc>
        <w:tc>
          <w:tcPr>
            <w:tcW w:w="698" w:type="pct"/>
            <w:tcBorders>
              <w:top w:val="nil"/>
              <w:left w:val="nil"/>
              <w:bottom w:val="single" w:sz="4" w:space="0" w:color="auto"/>
              <w:right w:val="single" w:sz="4" w:space="0" w:color="auto"/>
            </w:tcBorders>
            <w:vAlign w:val="center"/>
            <w:hideMark/>
          </w:tcPr>
          <w:p w14:paraId="5E27EB6B"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3C7F5651"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7C1F3139"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53B042B4"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2BFBDBEB"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427922B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8FB51C4" w14:textId="77777777" w:rsidR="004B762A" w:rsidRPr="002950A6" w:rsidRDefault="004B762A" w:rsidP="0026162D">
            <w:pPr>
              <w:spacing w:before="60" w:after="60"/>
              <w:jc w:val="center"/>
              <w:rPr>
                <w:sz w:val="28"/>
                <w:szCs w:val="28"/>
              </w:rPr>
            </w:pPr>
            <w:r w:rsidRPr="002950A6">
              <w:rPr>
                <w:sz w:val="28"/>
                <w:szCs w:val="28"/>
              </w:rPr>
              <w:t>5</w:t>
            </w:r>
          </w:p>
        </w:tc>
        <w:tc>
          <w:tcPr>
            <w:tcW w:w="1057" w:type="pct"/>
            <w:tcBorders>
              <w:top w:val="nil"/>
              <w:left w:val="nil"/>
              <w:bottom w:val="single" w:sz="4" w:space="0" w:color="auto"/>
              <w:right w:val="single" w:sz="4" w:space="0" w:color="auto"/>
            </w:tcBorders>
            <w:vAlign w:val="center"/>
            <w:hideMark/>
          </w:tcPr>
          <w:p w14:paraId="5C7CBD91" w14:textId="77777777" w:rsidR="004B762A" w:rsidRPr="002950A6" w:rsidRDefault="004B762A" w:rsidP="0026162D">
            <w:pPr>
              <w:spacing w:before="60" w:after="60"/>
              <w:jc w:val="both"/>
              <w:rPr>
                <w:sz w:val="28"/>
                <w:szCs w:val="28"/>
              </w:rPr>
            </w:pPr>
            <w:r w:rsidRPr="002950A6">
              <w:rPr>
                <w:sz w:val="28"/>
                <w:szCs w:val="28"/>
              </w:rPr>
              <w:t>Ủng cao su</w:t>
            </w:r>
          </w:p>
        </w:tc>
        <w:tc>
          <w:tcPr>
            <w:tcW w:w="698" w:type="pct"/>
            <w:tcBorders>
              <w:top w:val="nil"/>
              <w:left w:val="nil"/>
              <w:bottom w:val="single" w:sz="4" w:space="0" w:color="auto"/>
              <w:right w:val="single" w:sz="4" w:space="0" w:color="auto"/>
            </w:tcBorders>
            <w:vAlign w:val="center"/>
            <w:hideMark/>
          </w:tcPr>
          <w:p w14:paraId="38815D23"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55DECC0C"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noWrap/>
            <w:vAlign w:val="bottom"/>
            <w:hideMark/>
          </w:tcPr>
          <w:p w14:paraId="5F46DB5F" w14:textId="77777777" w:rsidR="004B762A" w:rsidRPr="002950A6" w:rsidRDefault="004B762A" w:rsidP="0026162D">
            <w:pPr>
              <w:spacing w:before="60" w:after="60"/>
              <w:jc w:val="center"/>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3C5AC4BF" w14:textId="77777777" w:rsidR="004B762A" w:rsidRPr="002950A6" w:rsidRDefault="004B762A" w:rsidP="0026162D">
            <w:pPr>
              <w:spacing w:before="60" w:after="60"/>
              <w:jc w:val="right"/>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013AA92F" w14:textId="77777777" w:rsidR="004B762A" w:rsidRPr="002950A6" w:rsidRDefault="004B762A" w:rsidP="0026162D">
            <w:pPr>
              <w:spacing w:before="60" w:after="60"/>
              <w:jc w:val="right"/>
              <w:rPr>
                <w:sz w:val="28"/>
                <w:szCs w:val="28"/>
              </w:rPr>
            </w:pPr>
            <w:r w:rsidRPr="002950A6">
              <w:rPr>
                <w:sz w:val="28"/>
                <w:szCs w:val="28"/>
              </w:rPr>
              <w:t>0,0008</w:t>
            </w:r>
          </w:p>
        </w:tc>
      </w:tr>
      <w:tr w:rsidR="00BE230F" w:rsidRPr="002950A6" w14:paraId="1B427A1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3C360B52" w14:textId="77777777" w:rsidR="004B762A" w:rsidRPr="002950A6" w:rsidRDefault="004B762A" w:rsidP="0026162D">
            <w:pPr>
              <w:spacing w:before="60" w:after="60"/>
              <w:jc w:val="center"/>
              <w:rPr>
                <w:sz w:val="28"/>
                <w:szCs w:val="28"/>
              </w:rPr>
            </w:pPr>
            <w:r w:rsidRPr="002950A6">
              <w:rPr>
                <w:sz w:val="28"/>
                <w:szCs w:val="28"/>
              </w:rPr>
              <w:t>6</w:t>
            </w:r>
          </w:p>
        </w:tc>
        <w:tc>
          <w:tcPr>
            <w:tcW w:w="1057" w:type="pct"/>
            <w:tcBorders>
              <w:top w:val="nil"/>
              <w:left w:val="nil"/>
              <w:bottom w:val="single" w:sz="4" w:space="0" w:color="auto"/>
              <w:right w:val="single" w:sz="4" w:space="0" w:color="auto"/>
            </w:tcBorders>
            <w:vAlign w:val="center"/>
            <w:hideMark/>
          </w:tcPr>
          <w:p w14:paraId="005D0E40" w14:textId="77777777" w:rsidR="004B762A" w:rsidRPr="002950A6" w:rsidRDefault="004B762A" w:rsidP="0026162D">
            <w:pPr>
              <w:spacing w:before="60" w:after="60"/>
              <w:jc w:val="both"/>
              <w:rPr>
                <w:sz w:val="28"/>
                <w:szCs w:val="28"/>
              </w:rPr>
            </w:pPr>
            <w:r w:rsidRPr="002950A6">
              <w:rPr>
                <w:sz w:val="28"/>
                <w:szCs w:val="28"/>
              </w:rPr>
              <w:t>Giầy bảo hộ lao động</w:t>
            </w:r>
          </w:p>
        </w:tc>
        <w:tc>
          <w:tcPr>
            <w:tcW w:w="698" w:type="pct"/>
            <w:tcBorders>
              <w:top w:val="nil"/>
              <w:left w:val="nil"/>
              <w:bottom w:val="single" w:sz="4" w:space="0" w:color="auto"/>
              <w:right w:val="single" w:sz="4" w:space="0" w:color="auto"/>
            </w:tcBorders>
            <w:vAlign w:val="center"/>
            <w:hideMark/>
          </w:tcPr>
          <w:p w14:paraId="0CF86F57"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31D41807" w14:textId="77777777" w:rsidR="004B762A" w:rsidRPr="002950A6" w:rsidRDefault="004B762A" w:rsidP="0026162D">
            <w:pPr>
              <w:spacing w:before="60" w:after="60"/>
              <w:jc w:val="center"/>
              <w:rPr>
                <w:sz w:val="28"/>
                <w:szCs w:val="28"/>
              </w:rPr>
            </w:pPr>
            <w:r w:rsidRPr="002950A6">
              <w:rPr>
                <w:sz w:val="28"/>
                <w:szCs w:val="28"/>
              </w:rPr>
              <w:t>0,75</w:t>
            </w:r>
          </w:p>
        </w:tc>
        <w:tc>
          <w:tcPr>
            <w:tcW w:w="698" w:type="pct"/>
            <w:tcBorders>
              <w:top w:val="nil"/>
              <w:left w:val="single" w:sz="4" w:space="0" w:color="auto"/>
              <w:bottom w:val="single" w:sz="4" w:space="0" w:color="auto"/>
              <w:right w:val="single" w:sz="4" w:space="0" w:color="auto"/>
            </w:tcBorders>
            <w:noWrap/>
            <w:vAlign w:val="bottom"/>
            <w:hideMark/>
          </w:tcPr>
          <w:p w14:paraId="30AA87F8" w14:textId="77777777" w:rsidR="004B762A" w:rsidRPr="002950A6" w:rsidRDefault="004B762A" w:rsidP="0026162D">
            <w:pPr>
              <w:spacing w:before="60" w:after="60"/>
              <w:jc w:val="center"/>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192F11F8" w14:textId="77777777" w:rsidR="004B762A" w:rsidRPr="002950A6" w:rsidRDefault="004B762A" w:rsidP="0026162D">
            <w:pPr>
              <w:spacing w:before="60" w:after="60"/>
              <w:jc w:val="right"/>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3DD12342" w14:textId="77777777" w:rsidR="004B762A" w:rsidRPr="002950A6" w:rsidRDefault="004B762A" w:rsidP="0026162D">
            <w:pPr>
              <w:spacing w:before="60" w:after="60"/>
              <w:jc w:val="right"/>
              <w:rPr>
                <w:sz w:val="28"/>
                <w:szCs w:val="28"/>
              </w:rPr>
            </w:pPr>
            <w:r w:rsidRPr="002950A6">
              <w:rPr>
                <w:sz w:val="28"/>
                <w:szCs w:val="28"/>
              </w:rPr>
              <w:t>0,0008</w:t>
            </w:r>
          </w:p>
        </w:tc>
      </w:tr>
      <w:tr w:rsidR="00BE230F" w:rsidRPr="002950A6" w14:paraId="611D0626"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6052EE71" w14:textId="77777777" w:rsidR="004B762A" w:rsidRPr="002950A6" w:rsidRDefault="004B762A" w:rsidP="0026162D">
            <w:pPr>
              <w:spacing w:before="60" w:after="60"/>
              <w:jc w:val="center"/>
              <w:rPr>
                <w:sz w:val="28"/>
                <w:szCs w:val="28"/>
              </w:rPr>
            </w:pPr>
            <w:r w:rsidRPr="002950A6">
              <w:rPr>
                <w:sz w:val="28"/>
                <w:szCs w:val="28"/>
              </w:rPr>
              <w:t>7</w:t>
            </w:r>
          </w:p>
        </w:tc>
        <w:tc>
          <w:tcPr>
            <w:tcW w:w="1057" w:type="pct"/>
            <w:tcBorders>
              <w:top w:val="nil"/>
              <w:left w:val="nil"/>
              <w:bottom w:val="single" w:sz="4" w:space="0" w:color="auto"/>
              <w:right w:val="single" w:sz="4" w:space="0" w:color="auto"/>
            </w:tcBorders>
            <w:vAlign w:val="center"/>
            <w:hideMark/>
          </w:tcPr>
          <w:p w14:paraId="68924B53" w14:textId="77777777" w:rsidR="004B762A" w:rsidRPr="002950A6" w:rsidRDefault="004B762A" w:rsidP="0026162D">
            <w:pPr>
              <w:spacing w:before="60" w:after="60"/>
              <w:jc w:val="both"/>
              <w:rPr>
                <w:sz w:val="28"/>
                <w:szCs w:val="28"/>
              </w:rPr>
            </w:pPr>
            <w:r w:rsidRPr="002950A6">
              <w:rPr>
                <w:sz w:val="28"/>
                <w:szCs w:val="28"/>
              </w:rPr>
              <w:t>Quần áo mưa</w:t>
            </w:r>
          </w:p>
        </w:tc>
        <w:tc>
          <w:tcPr>
            <w:tcW w:w="698" w:type="pct"/>
            <w:tcBorders>
              <w:top w:val="nil"/>
              <w:left w:val="nil"/>
              <w:bottom w:val="single" w:sz="4" w:space="0" w:color="auto"/>
              <w:right w:val="single" w:sz="4" w:space="0" w:color="auto"/>
            </w:tcBorders>
            <w:vAlign w:val="center"/>
            <w:hideMark/>
          </w:tcPr>
          <w:p w14:paraId="4F60AD08" w14:textId="77777777" w:rsidR="004B762A" w:rsidRPr="002950A6" w:rsidRDefault="002B148F"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4ADAEBBD"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4B9297B6" w14:textId="77777777" w:rsidR="004B762A" w:rsidRPr="002950A6" w:rsidRDefault="004B762A" w:rsidP="0026162D">
            <w:pPr>
              <w:spacing w:before="60" w:after="60"/>
              <w:jc w:val="center"/>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51D30A17" w14:textId="77777777" w:rsidR="004B762A" w:rsidRPr="002950A6" w:rsidRDefault="004B762A" w:rsidP="0026162D">
            <w:pPr>
              <w:spacing w:before="60" w:after="60"/>
              <w:jc w:val="right"/>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2837008E" w14:textId="77777777" w:rsidR="004B762A" w:rsidRPr="002950A6" w:rsidRDefault="004B762A" w:rsidP="0026162D">
            <w:pPr>
              <w:spacing w:before="60" w:after="60"/>
              <w:jc w:val="right"/>
              <w:rPr>
                <w:sz w:val="28"/>
                <w:szCs w:val="28"/>
              </w:rPr>
            </w:pPr>
            <w:r w:rsidRPr="002950A6">
              <w:rPr>
                <w:sz w:val="28"/>
                <w:szCs w:val="28"/>
              </w:rPr>
              <w:t>0,0008</w:t>
            </w:r>
          </w:p>
        </w:tc>
      </w:tr>
      <w:tr w:rsidR="00BE230F" w:rsidRPr="002950A6" w14:paraId="46AB53C5"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3181D358" w14:textId="77777777" w:rsidR="004B762A" w:rsidRPr="002950A6" w:rsidRDefault="004B762A" w:rsidP="0026162D">
            <w:pPr>
              <w:spacing w:before="60" w:after="60"/>
              <w:jc w:val="center"/>
              <w:rPr>
                <w:sz w:val="28"/>
                <w:szCs w:val="28"/>
              </w:rPr>
            </w:pPr>
            <w:r w:rsidRPr="002950A6">
              <w:rPr>
                <w:sz w:val="28"/>
                <w:szCs w:val="28"/>
              </w:rPr>
              <w:t>8</w:t>
            </w:r>
          </w:p>
        </w:tc>
        <w:tc>
          <w:tcPr>
            <w:tcW w:w="1057" w:type="pct"/>
            <w:tcBorders>
              <w:top w:val="nil"/>
              <w:left w:val="nil"/>
              <w:bottom w:val="single" w:sz="4" w:space="0" w:color="auto"/>
              <w:right w:val="single" w:sz="4" w:space="0" w:color="auto"/>
            </w:tcBorders>
            <w:vAlign w:val="center"/>
            <w:hideMark/>
          </w:tcPr>
          <w:p w14:paraId="5C95B441" w14:textId="77777777" w:rsidR="004B762A" w:rsidRPr="002950A6" w:rsidRDefault="004B762A" w:rsidP="0026162D">
            <w:pPr>
              <w:spacing w:before="60" w:after="60"/>
              <w:jc w:val="both"/>
              <w:rPr>
                <w:sz w:val="28"/>
                <w:szCs w:val="28"/>
              </w:rPr>
            </w:pPr>
            <w:r w:rsidRPr="002950A6">
              <w:rPr>
                <w:sz w:val="28"/>
                <w:szCs w:val="28"/>
              </w:rPr>
              <w:t>Áo phản quang</w:t>
            </w:r>
          </w:p>
        </w:tc>
        <w:tc>
          <w:tcPr>
            <w:tcW w:w="698" w:type="pct"/>
            <w:tcBorders>
              <w:top w:val="nil"/>
              <w:left w:val="nil"/>
              <w:bottom w:val="single" w:sz="4" w:space="0" w:color="auto"/>
              <w:right w:val="single" w:sz="4" w:space="0" w:color="auto"/>
            </w:tcBorders>
            <w:vAlign w:val="center"/>
            <w:hideMark/>
          </w:tcPr>
          <w:p w14:paraId="763100EB"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50FD395F"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1D8ED10C"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0AF6838B"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2E21183B"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43DB6979"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35B97938" w14:textId="77777777" w:rsidR="004B762A" w:rsidRPr="002950A6" w:rsidRDefault="004B762A" w:rsidP="0026162D">
            <w:pPr>
              <w:spacing w:before="60" w:after="60"/>
              <w:jc w:val="center"/>
              <w:rPr>
                <w:sz w:val="28"/>
                <w:szCs w:val="28"/>
              </w:rPr>
            </w:pPr>
            <w:r w:rsidRPr="002950A6">
              <w:rPr>
                <w:sz w:val="28"/>
                <w:szCs w:val="28"/>
              </w:rPr>
              <w:t>9</w:t>
            </w:r>
          </w:p>
        </w:tc>
        <w:tc>
          <w:tcPr>
            <w:tcW w:w="1057" w:type="pct"/>
            <w:tcBorders>
              <w:top w:val="nil"/>
              <w:left w:val="nil"/>
              <w:bottom w:val="single" w:sz="4" w:space="0" w:color="auto"/>
              <w:right w:val="single" w:sz="4" w:space="0" w:color="auto"/>
            </w:tcBorders>
            <w:vAlign w:val="center"/>
            <w:hideMark/>
          </w:tcPr>
          <w:p w14:paraId="276C2C37" w14:textId="77777777" w:rsidR="004B762A" w:rsidRPr="002950A6" w:rsidRDefault="004B762A" w:rsidP="0026162D">
            <w:pPr>
              <w:spacing w:before="60" w:after="60"/>
              <w:jc w:val="both"/>
              <w:rPr>
                <w:sz w:val="28"/>
                <w:szCs w:val="28"/>
              </w:rPr>
            </w:pPr>
            <w:r w:rsidRPr="002950A6">
              <w:rPr>
                <w:sz w:val="28"/>
                <w:szCs w:val="28"/>
              </w:rPr>
              <w:t>Găng tay chống axit</w:t>
            </w:r>
          </w:p>
        </w:tc>
        <w:tc>
          <w:tcPr>
            <w:tcW w:w="698" w:type="pct"/>
            <w:tcBorders>
              <w:top w:val="nil"/>
              <w:left w:val="nil"/>
              <w:bottom w:val="single" w:sz="4" w:space="0" w:color="auto"/>
              <w:right w:val="single" w:sz="4" w:space="0" w:color="auto"/>
            </w:tcBorders>
            <w:vAlign w:val="center"/>
            <w:hideMark/>
          </w:tcPr>
          <w:p w14:paraId="7BE90FC5"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370EF7F2"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544AD0A9"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5533C3C0"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3DE98D38"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6BD585DF"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536A0F69" w14:textId="77777777" w:rsidR="004B762A" w:rsidRPr="002950A6" w:rsidRDefault="004B762A" w:rsidP="0026162D">
            <w:pPr>
              <w:spacing w:before="60" w:after="60"/>
              <w:jc w:val="center"/>
              <w:rPr>
                <w:sz w:val="28"/>
                <w:szCs w:val="28"/>
              </w:rPr>
            </w:pPr>
            <w:r w:rsidRPr="002950A6">
              <w:rPr>
                <w:sz w:val="28"/>
                <w:szCs w:val="28"/>
              </w:rPr>
              <w:t>10</w:t>
            </w:r>
          </w:p>
        </w:tc>
        <w:tc>
          <w:tcPr>
            <w:tcW w:w="1057" w:type="pct"/>
            <w:tcBorders>
              <w:top w:val="nil"/>
              <w:left w:val="nil"/>
              <w:bottom w:val="single" w:sz="4" w:space="0" w:color="auto"/>
              <w:right w:val="single" w:sz="4" w:space="0" w:color="auto"/>
            </w:tcBorders>
            <w:vAlign w:val="center"/>
            <w:hideMark/>
          </w:tcPr>
          <w:p w14:paraId="26DE21C9" w14:textId="77777777" w:rsidR="004B762A" w:rsidRPr="002950A6" w:rsidRDefault="004B762A" w:rsidP="0026162D">
            <w:pPr>
              <w:spacing w:before="60" w:after="60"/>
              <w:jc w:val="both"/>
              <w:rPr>
                <w:sz w:val="28"/>
                <w:szCs w:val="28"/>
              </w:rPr>
            </w:pPr>
            <w:r w:rsidRPr="002950A6">
              <w:rPr>
                <w:sz w:val="28"/>
                <w:szCs w:val="28"/>
              </w:rPr>
              <w:t>Kính bảo hộ</w:t>
            </w:r>
          </w:p>
        </w:tc>
        <w:tc>
          <w:tcPr>
            <w:tcW w:w="698" w:type="pct"/>
            <w:tcBorders>
              <w:top w:val="nil"/>
              <w:left w:val="nil"/>
              <w:bottom w:val="single" w:sz="4" w:space="0" w:color="auto"/>
              <w:right w:val="single" w:sz="4" w:space="0" w:color="auto"/>
            </w:tcBorders>
            <w:vAlign w:val="center"/>
            <w:hideMark/>
          </w:tcPr>
          <w:p w14:paraId="32C2F26A"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7BDA908A"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0AE7FBA4" w14:textId="77777777" w:rsidR="004B762A" w:rsidRPr="002950A6" w:rsidRDefault="004B762A" w:rsidP="0026162D">
            <w:pPr>
              <w:spacing w:before="60" w:after="60"/>
              <w:jc w:val="center"/>
              <w:rPr>
                <w:sz w:val="28"/>
                <w:szCs w:val="28"/>
              </w:rPr>
            </w:pPr>
            <w:r w:rsidRPr="002950A6">
              <w:rPr>
                <w:sz w:val="28"/>
                <w:szCs w:val="28"/>
              </w:rPr>
              <w:t>0,0004</w:t>
            </w:r>
          </w:p>
        </w:tc>
        <w:tc>
          <w:tcPr>
            <w:tcW w:w="698" w:type="pct"/>
            <w:tcBorders>
              <w:top w:val="nil"/>
              <w:left w:val="nil"/>
              <w:bottom w:val="single" w:sz="4" w:space="0" w:color="auto"/>
              <w:right w:val="single" w:sz="4" w:space="0" w:color="auto"/>
            </w:tcBorders>
            <w:noWrap/>
            <w:vAlign w:val="bottom"/>
            <w:hideMark/>
          </w:tcPr>
          <w:p w14:paraId="00AD7FA6" w14:textId="77777777" w:rsidR="004B762A" w:rsidRPr="002950A6" w:rsidRDefault="004B762A" w:rsidP="0026162D">
            <w:pPr>
              <w:spacing w:before="60" w:after="60"/>
              <w:jc w:val="right"/>
              <w:rPr>
                <w:sz w:val="28"/>
                <w:szCs w:val="28"/>
              </w:rPr>
            </w:pPr>
            <w:r w:rsidRPr="002950A6">
              <w:rPr>
                <w:sz w:val="28"/>
                <w:szCs w:val="28"/>
              </w:rPr>
              <w:t>0,0004</w:t>
            </w:r>
          </w:p>
        </w:tc>
        <w:tc>
          <w:tcPr>
            <w:tcW w:w="698" w:type="pct"/>
            <w:tcBorders>
              <w:top w:val="nil"/>
              <w:left w:val="nil"/>
              <w:bottom w:val="single" w:sz="4" w:space="0" w:color="auto"/>
              <w:right w:val="single" w:sz="4" w:space="0" w:color="auto"/>
            </w:tcBorders>
            <w:noWrap/>
            <w:vAlign w:val="bottom"/>
            <w:hideMark/>
          </w:tcPr>
          <w:p w14:paraId="1B06B835" w14:textId="77777777" w:rsidR="004B762A" w:rsidRPr="002950A6" w:rsidRDefault="004B762A" w:rsidP="0026162D">
            <w:pPr>
              <w:spacing w:before="60" w:after="60"/>
              <w:jc w:val="right"/>
              <w:rPr>
                <w:sz w:val="28"/>
                <w:szCs w:val="28"/>
              </w:rPr>
            </w:pPr>
            <w:r w:rsidRPr="002950A6">
              <w:rPr>
                <w:sz w:val="28"/>
                <w:szCs w:val="28"/>
              </w:rPr>
              <w:t>0,0005</w:t>
            </w:r>
          </w:p>
        </w:tc>
      </w:tr>
      <w:tr w:rsidR="00BE230F" w:rsidRPr="002950A6" w14:paraId="4D43F473"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97D9F53" w14:textId="77777777" w:rsidR="004B762A" w:rsidRPr="002950A6" w:rsidRDefault="004B762A" w:rsidP="0026162D">
            <w:pPr>
              <w:spacing w:before="60" w:after="60"/>
              <w:jc w:val="center"/>
              <w:rPr>
                <w:sz w:val="28"/>
                <w:szCs w:val="28"/>
              </w:rPr>
            </w:pPr>
            <w:r w:rsidRPr="002950A6">
              <w:rPr>
                <w:sz w:val="28"/>
                <w:szCs w:val="28"/>
              </w:rPr>
              <w:t>11</w:t>
            </w:r>
          </w:p>
        </w:tc>
        <w:tc>
          <w:tcPr>
            <w:tcW w:w="1057" w:type="pct"/>
            <w:tcBorders>
              <w:top w:val="nil"/>
              <w:left w:val="nil"/>
              <w:bottom w:val="single" w:sz="4" w:space="0" w:color="auto"/>
              <w:right w:val="single" w:sz="4" w:space="0" w:color="auto"/>
            </w:tcBorders>
            <w:vAlign w:val="center"/>
            <w:hideMark/>
          </w:tcPr>
          <w:p w14:paraId="63563D8B" w14:textId="77777777" w:rsidR="004B762A" w:rsidRPr="002950A6" w:rsidRDefault="004B762A" w:rsidP="0026162D">
            <w:pPr>
              <w:spacing w:before="60" w:after="60"/>
              <w:jc w:val="both"/>
              <w:rPr>
                <w:sz w:val="28"/>
                <w:szCs w:val="28"/>
              </w:rPr>
            </w:pPr>
            <w:r w:rsidRPr="002950A6">
              <w:rPr>
                <w:sz w:val="28"/>
                <w:szCs w:val="28"/>
              </w:rPr>
              <w:t>Đồ bảo hộ chống axit</w:t>
            </w:r>
          </w:p>
        </w:tc>
        <w:tc>
          <w:tcPr>
            <w:tcW w:w="698" w:type="pct"/>
            <w:tcBorders>
              <w:top w:val="nil"/>
              <w:left w:val="nil"/>
              <w:bottom w:val="single" w:sz="4" w:space="0" w:color="auto"/>
              <w:right w:val="single" w:sz="4" w:space="0" w:color="auto"/>
            </w:tcBorders>
            <w:vAlign w:val="center"/>
            <w:hideMark/>
          </w:tcPr>
          <w:p w14:paraId="7E83EA37"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25BD2F53"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65CD59FE" w14:textId="77777777" w:rsidR="004B762A" w:rsidRPr="002950A6" w:rsidRDefault="004B762A" w:rsidP="0026162D">
            <w:pPr>
              <w:spacing w:before="60" w:after="60"/>
              <w:jc w:val="center"/>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1202531F" w14:textId="77777777" w:rsidR="004B762A" w:rsidRPr="002950A6" w:rsidRDefault="004B762A" w:rsidP="0026162D">
            <w:pPr>
              <w:spacing w:before="60" w:after="60"/>
              <w:jc w:val="right"/>
              <w:rPr>
                <w:sz w:val="28"/>
                <w:szCs w:val="28"/>
              </w:rPr>
            </w:pPr>
            <w:r w:rsidRPr="002950A6">
              <w:rPr>
                <w:sz w:val="28"/>
                <w:szCs w:val="28"/>
              </w:rPr>
              <w:t>0,0013</w:t>
            </w:r>
          </w:p>
        </w:tc>
        <w:tc>
          <w:tcPr>
            <w:tcW w:w="698" w:type="pct"/>
            <w:tcBorders>
              <w:top w:val="nil"/>
              <w:left w:val="nil"/>
              <w:bottom w:val="single" w:sz="4" w:space="0" w:color="auto"/>
              <w:right w:val="single" w:sz="4" w:space="0" w:color="auto"/>
            </w:tcBorders>
            <w:noWrap/>
            <w:vAlign w:val="bottom"/>
            <w:hideMark/>
          </w:tcPr>
          <w:p w14:paraId="7E3B8AAC" w14:textId="77777777" w:rsidR="004B762A" w:rsidRPr="002950A6" w:rsidRDefault="004B762A" w:rsidP="0026162D">
            <w:pPr>
              <w:spacing w:before="60" w:after="60"/>
              <w:jc w:val="right"/>
              <w:rPr>
                <w:sz w:val="28"/>
                <w:szCs w:val="28"/>
              </w:rPr>
            </w:pPr>
            <w:r w:rsidRPr="002950A6">
              <w:rPr>
                <w:sz w:val="28"/>
                <w:szCs w:val="28"/>
              </w:rPr>
              <w:t>0,0015</w:t>
            </w:r>
          </w:p>
        </w:tc>
      </w:tr>
      <w:tr w:rsidR="00BE230F" w:rsidRPr="002950A6" w14:paraId="783DA05D"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4305C54E" w14:textId="77777777" w:rsidR="004B762A" w:rsidRPr="002950A6" w:rsidRDefault="004B762A" w:rsidP="0026162D">
            <w:pPr>
              <w:spacing w:before="60" w:after="60"/>
              <w:jc w:val="center"/>
              <w:rPr>
                <w:sz w:val="28"/>
                <w:szCs w:val="28"/>
              </w:rPr>
            </w:pPr>
            <w:r w:rsidRPr="002950A6">
              <w:rPr>
                <w:sz w:val="28"/>
                <w:szCs w:val="28"/>
              </w:rPr>
              <w:t>12</w:t>
            </w:r>
          </w:p>
        </w:tc>
        <w:tc>
          <w:tcPr>
            <w:tcW w:w="1057" w:type="pct"/>
            <w:tcBorders>
              <w:top w:val="nil"/>
              <w:left w:val="nil"/>
              <w:bottom w:val="single" w:sz="4" w:space="0" w:color="auto"/>
              <w:right w:val="single" w:sz="4" w:space="0" w:color="auto"/>
            </w:tcBorders>
            <w:vAlign w:val="center"/>
            <w:hideMark/>
          </w:tcPr>
          <w:p w14:paraId="4F6F1FE5" w14:textId="77777777" w:rsidR="004B762A" w:rsidRPr="002950A6" w:rsidRDefault="004B762A" w:rsidP="0026162D">
            <w:pPr>
              <w:spacing w:before="60" w:after="60"/>
              <w:jc w:val="both"/>
              <w:rPr>
                <w:sz w:val="28"/>
                <w:szCs w:val="28"/>
              </w:rPr>
            </w:pPr>
            <w:r w:rsidRPr="002950A6">
              <w:rPr>
                <w:sz w:val="28"/>
                <w:szCs w:val="28"/>
              </w:rPr>
              <w:t>Ủng hóa chất</w:t>
            </w:r>
          </w:p>
        </w:tc>
        <w:tc>
          <w:tcPr>
            <w:tcW w:w="698" w:type="pct"/>
            <w:tcBorders>
              <w:top w:val="nil"/>
              <w:left w:val="nil"/>
              <w:bottom w:val="single" w:sz="4" w:space="0" w:color="auto"/>
              <w:right w:val="single" w:sz="4" w:space="0" w:color="auto"/>
            </w:tcBorders>
            <w:vAlign w:val="center"/>
            <w:hideMark/>
          </w:tcPr>
          <w:p w14:paraId="752776DE"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06082B52"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0272A842" w14:textId="77777777" w:rsidR="004B762A" w:rsidRPr="002950A6" w:rsidRDefault="004B762A" w:rsidP="0026162D">
            <w:pPr>
              <w:spacing w:before="60" w:after="60"/>
              <w:jc w:val="center"/>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03AD99B0" w14:textId="77777777" w:rsidR="004B762A" w:rsidRPr="002950A6" w:rsidRDefault="004B762A" w:rsidP="0026162D">
            <w:pPr>
              <w:spacing w:before="60" w:after="60"/>
              <w:jc w:val="right"/>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35EDA0C6" w14:textId="77777777" w:rsidR="004B762A" w:rsidRPr="002950A6" w:rsidRDefault="004B762A" w:rsidP="0026162D">
            <w:pPr>
              <w:spacing w:before="60" w:after="60"/>
              <w:jc w:val="right"/>
              <w:rPr>
                <w:sz w:val="28"/>
                <w:szCs w:val="28"/>
              </w:rPr>
            </w:pPr>
            <w:r w:rsidRPr="002950A6">
              <w:rPr>
                <w:sz w:val="28"/>
                <w:szCs w:val="28"/>
              </w:rPr>
              <w:t>0,0008</w:t>
            </w:r>
          </w:p>
        </w:tc>
      </w:tr>
      <w:tr w:rsidR="00BE230F" w:rsidRPr="002950A6" w14:paraId="6268E185" w14:textId="77777777" w:rsidTr="004B762A">
        <w:trPr>
          <w:trHeight w:val="630"/>
        </w:trPr>
        <w:tc>
          <w:tcPr>
            <w:tcW w:w="453" w:type="pct"/>
            <w:tcBorders>
              <w:top w:val="nil"/>
              <w:left w:val="single" w:sz="4" w:space="0" w:color="auto"/>
              <w:bottom w:val="single" w:sz="4" w:space="0" w:color="auto"/>
              <w:right w:val="single" w:sz="4" w:space="0" w:color="auto"/>
            </w:tcBorders>
            <w:vAlign w:val="center"/>
            <w:hideMark/>
          </w:tcPr>
          <w:p w14:paraId="6F3DF589" w14:textId="77777777" w:rsidR="004B762A" w:rsidRPr="002950A6" w:rsidRDefault="004B762A" w:rsidP="0026162D">
            <w:pPr>
              <w:spacing w:before="60" w:after="60"/>
              <w:jc w:val="center"/>
              <w:rPr>
                <w:sz w:val="28"/>
                <w:szCs w:val="28"/>
              </w:rPr>
            </w:pPr>
            <w:r w:rsidRPr="002950A6">
              <w:rPr>
                <w:sz w:val="28"/>
                <w:szCs w:val="28"/>
              </w:rPr>
              <w:t>13</w:t>
            </w:r>
          </w:p>
        </w:tc>
        <w:tc>
          <w:tcPr>
            <w:tcW w:w="1057" w:type="pct"/>
            <w:tcBorders>
              <w:top w:val="nil"/>
              <w:left w:val="nil"/>
              <w:bottom w:val="single" w:sz="4" w:space="0" w:color="auto"/>
              <w:right w:val="single" w:sz="4" w:space="0" w:color="auto"/>
            </w:tcBorders>
            <w:vAlign w:val="center"/>
            <w:hideMark/>
          </w:tcPr>
          <w:p w14:paraId="37017C62" w14:textId="77777777" w:rsidR="004B762A" w:rsidRPr="002950A6" w:rsidRDefault="004B762A" w:rsidP="0026162D">
            <w:pPr>
              <w:spacing w:before="60" w:after="60"/>
              <w:jc w:val="both"/>
              <w:rPr>
                <w:sz w:val="28"/>
                <w:szCs w:val="28"/>
              </w:rPr>
            </w:pPr>
            <w:r w:rsidRPr="002950A6">
              <w:rPr>
                <w:sz w:val="28"/>
                <w:szCs w:val="28"/>
              </w:rPr>
              <w:t>Trang phục hóa nghiệm</w:t>
            </w:r>
          </w:p>
        </w:tc>
        <w:tc>
          <w:tcPr>
            <w:tcW w:w="698" w:type="pct"/>
            <w:tcBorders>
              <w:top w:val="nil"/>
              <w:left w:val="nil"/>
              <w:bottom w:val="single" w:sz="4" w:space="0" w:color="auto"/>
              <w:right w:val="single" w:sz="4" w:space="0" w:color="auto"/>
            </w:tcBorders>
            <w:vAlign w:val="center"/>
            <w:hideMark/>
          </w:tcPr>
          <w:p w14:paraId="4F0D9FEE"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58BD4F9E" w14:textId="77777777" w:rsidR="004B762A" w:rsidRPr="002950A6" w:rsidRDefault="004B762A" w:rsidP="0026162D">
            <w:pPr>
              <w:spacing w:before="60" w:after="60"/>
              <w:jc w:val="center"/>
              <w:rPr>
                <w:sz w:val="28"/>
                <w:szCs w:val="28"/>
              </w:rPr>
            </w:pPr>
            <w:r w:rsidRPr="002950A6">
              <w:rPr>
                <w:sz w:val="28"/>
                <w:szCs w:val="28"/>
              </w:rPr>
              <w:t>0,375</w:t>
            </w:r>
          </w:p>
        </w:tc>
        <w:tc>
          <w:tcPr>
            <w:tcW w:w="698" w:type="pct"/>
            <w:tcBorders>
              <w:top w:val="nil"/>
              <w:left w:val="single" w:sz="4" w:space="0" w:color="auto"/>
              <w:bottom w:val="single" w:sz="4" w:space="0" w:color="auto"/>
              <w:right w:val="single" w:sz="4" w:space="0" w:color="auto"/>
            </w:tcBorders>
            <w:noWrap/>
            <w:vAlign w:val="bottom"/>
            <w:hideMark/>
          </w:tcPr>
          <w:p w14:paraId="71A43849" w14:textId="77777777" w:rsidR="004B762A" w:rsidRPr="002950A6" w:rsidRDefault="004B762A" w:rsidP="0026162D">
            <w:pPr>
              <w:spacing w:before="60" w:after="60"/>
              <w:jc w:val="center"/>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44104B32" w14:textId="77777777" w:rsidR="004B762A" w:rsidRPr="002950A6" w:rsidRDefault="004B762A" w:rsidP="0026162D">
            <w:pPr>
              <w:spacing w:before="60" w:after="60"/>
              <w:jc w:val="right"/>
              <w:rPr>
                <w:sz w:val="28"/>
                <w:szCs w:val="28"/>
              </w:rPr>
            </w:pPr>
            <w:r w:rsidRPr="002950A6">
              <w:rPr>
                <w:sz w:val="28"/>
                <w:szCs w:val="28"/>
              </w:rPr>
              <w:t>0,0007</w:t>
            </w:r>
          </w:p>
        </w:tc>
        <w:tc>
          <w:tcPr>
            <w:tcW w:w="698" w:type="pct"/>
            <w:tcBorders>
              <w:top w:val="nil"/>
              <w:left w:val="nil"/>
              <w:bottom w:val="single" w:sz="4" w:space="0" w:color="auto"/>
              <w:right w:val="single" w:sz="4" w:space="0" w:color="auto"/>
            </w:tcBorders>
            <w:noWrap/>
            <w:vAlign w:val="bottom"/>
            <w:hideMark/>
          </w:tcPr>
          <w:p w14:paraId="40218E9D" w14:textId="77777777" w:rsidR="004B762A" w:rsidRPr="002950A6" w:rsidRDefault="004B762A" w:rsidP="0026162D">
            <w:pPr>
              <w:spacing w:before="60" w:after="60"/>
              <w:jc w:val="right"/>
              <w:rPr>
                <w:sz w:val="28"/>
                <w:szCs w:val="28"/>
              </w:rPr>
            </w:pPr>
            <w:r w:rsidRPr="002950A6">
              <w:rPr>
                <w:sz w:val="28"/>
                <w:szCs w:val="28"/>
              </w:rPr>
              <w:t>0,0008</w:t>
            </w:r>
          </w:p>
        </w:tc>
      </w:tr>
      <w:tr w:rsidR="00BE230F" w:rsidRPr="002950A6" w14:paraId="36CF32EB"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6CA085E7" w14:textId="77777777" w:rsidR="004B762A" w:rsidRPr="002950A6" w:rsidRDefault="004B762A" w:rsidP="0026162D">
            <w:pPr>
              <w:spacing w:before="60" w:after="60"/>
              <w:jc w:val="center"/>
              <w:rPr>
                <w:b/>
                <w:bCs/>
                <w:sz w:val="28"/>
                <w:szCs w:val="28"/>
              </w:rPr>
            </w:pPr>
            <w:r w:rsidRPr="002950A6">
              <w:rPr>
                <w:b/>
                <w:bCs/>
                <w:sz w:val="28"/>
                <w:szCs w:val="28"/>
              </w:rPr>
              <w:t>III</w:t>
            </w:r>
          </w:p>
        </w:tc>
        <w:tc>
          <w:tcPr>
            <w:tcW w:w="1057" w:type="pct"/>
            <w:tcBorders>
              <w:top w:val="nil"/>
              <w:left w:val="nil"/>
              <w:bottom w:val="single" w:sz="4" w:space="0" w:color="auto"/>
              <w:right w:val="single" w:sz="4" w:space="0" w:color="auto"/>
            </w:tcBorders>
            <w:vAlign w:val="center"/>
            <w:hideMark/>
          </w:tcPr>
          <w:p w14:paraId="653DDFE8" w14:textId="77777777" w:rsidR="004B762A" w:rsidRPr="002950A6" w:rsidRDefault="004B762A" w:rsidP="0026162D">
            <w:pPr>
              <w:spacing w:before="60" w:after="60"/>
              <w:rPr>
                <w:b/>
                <w:bCs/>
                <w:sz w:val="28"/>
                <w:szCs w:val="28"/>
              </w:rPr>
            </w:pPr>
            <w:r w:rsidRPr="002950A6">
              <w:rPr>
                <w:b/>
                <w:bCs/>
                <w:sz w:val="28"/>
                <w:szCs w:val="28"/>
              </w:rPr>
              <w:t>Xử lý nước thải</w:t>
            </w:r>
          </w:p>
        </w:tc>
        <w:tc>
          <w:tcPr>
            <w:tcW w:w="698" w:type="pct"/>
            <w:tcBorders>
              <w:top w:val="nil"/>
              <w:left w:val="nil"/>
              <w:bottom w:val="single" w:sz="4" w:space="0" w:color="auto"/>
              <w:right w:val="single" w:sz="4" w:space="0" w:color="auto"/>
            </w:tcBorders>
            <w:vAlign w:val="center"/>
            <w:hideMark/>
          </w:tcPr>
          <w:p w14:paraId="11C3C431" w14:textId="77777777" w:rsidR="004B762A" w:rsidRPr="002950A6" w:rsidRDefault="004B762A" w:rsidP="0026162D">
            <w:pPr>
              <w:spacing w:before="60" w:after="60"/>
              <w:jc w:val="center"/>
              <w:rPr>
                <w:b/>
                <w:bCs/>
                <w:sz w:val="28"/>
                <w:szCs w:val="28"/>
              </w:rPr>
            </w:pPr>
            <w:r w:rsidRPr="002950A6">
              <w:rPr>
                <w:b/>
                <w:bCs/>
                <w:sz w:val="28"/>
                <w:szCs w:val="28"/>
              </w:rPr>
              <w:t> </w:t>
            </w:r>
          </w:p>
        </w:tc>
        <w:tc>
          <w:tcPr>
            <w:tcW w:w="698" w:type="pct"/>
            <w:tcBorders>
              <w:top w:val="nil"/>
              <w:left w:val="single" w:sz="4" w:space="0" w:color="auto"/>
              <w:bottom w:val="single" w:sz="4" w:space="0" w:color="auto"/>
              <w:right w:val="nil"/>
            </w:tcBorders>
            <w:noWrap/>
            <w:vAlign w:val="bottom"/>
            <w:hideMark/>
          </w:tcPr>
          <w:p w14:paraId="1E4A3769"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single" w:sz="4" w:space="0" w:color="auto"/>
              <w:bottom w:val="single" w:sz="4" w:space="0" w:color="auto"/>
              <w:right w:val="single" w:sz="4" w:space="0" w:color="auto"/>
            </w:tcBorders>
            <w:noWrap/>
            <w:vAlign w:val="bottom"/>
            <w:hideMark/>
          </w:tcPr>
          <w:p w14:paraId="203C860C" w14:textId="77777777" w:rsidR="004B762A" w:rsidRPr="002950A6" w:rsidRDefault="004B762A" w:rsidP="0026162D">
            <w:pPr>
              <w:spacing w:before="60" w:after="60"/>
              <w:jc w:val="center"/>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4CEF381A" w14:textId="77777777" w:rsidR="004B762A" w:rsidRPr="002950A6" w:rsidRDefault="004B762A" w:rsidP="0026162D">
            <w:pPr>
              <w:spacing w:before="60" w:after="60"/>
              <w:rPr>
                <w:sz w:val="28"/>
                <w:szCs w:val="28"/>
              </w:rPr>
            </w:pPr>
            <w:r w:rsidRPr="002950A6">
              <w:rPr>
                <w:sz w:val="28"/>
                <w:szCs w:val="28"/>
              </w:rPr>
              <w:t> </w:t>
            </w:r>
          </w:p>
        </w:tc>
        <w:tc>
          <w:tcPr>
            <w:tcW w:w="698" w:type="pct"/>
            <w:tcBorders>
              <w:top w:val="nil"/>
              <w:left w:val="nil"/>
              <w:bottom w:val="single" w:sz="4" w:space="0" w:color="auto"/>
              <w:right w:val="single" w:sz="4" w:space="0" w:color="auto"/>
            </w:tcBorders>
            <w:noWrap/>
            <w:vAlign w:val="bottom"/>
            <w:hideMark/>
          </w:tcPr>
          <w:p w14:paraId="10480AB3" w14:textId="77777777" w:rsidR="004B762A" w:rsidRPr="002950A6" w:rsidRDefault="004B762A" w:rsidP="0026162D">
            <w:pPr>
              <w:spacing w:before="60" w:after="60"/>
              <w:rPr>
                <w:sz w:val="28"/>
                <w:szCs w:val="28"/>
              </w:rPr>
            </w:pPr>
            <w:r w:rsidRPr="002950A6">
              <w:rPr>
                <w:sz w:val="28"/>
                <w:szCs w:val="28"/>
              </w:rPr>
              <w:t> </w:t>
            </w:r>
          </w:p>
        </w:tc>
      </w:tr>
      <w:tr w:rsidR="00BE230F" w:rsidRPr="002950A6" w14:paraId="28B7031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45E13C8F" w14:textId="77777777" w:rsidR="004B762A" w:rsidRPr="002950A6" w:rsidRDefault="004B762A" w:rsidP="0026162D">
            <w:pPr>
              <w:spacing w:before="60" w:after="60"/>
              <w:jc w:val="center"/>
              <w:rPr>
                <w:sz w:val="28"/>
                <w:szCs w:val="28"/>
              </w:rPr>
            </w:pPr>
            <w:r w:rsidRPr="002950A6">
              <w:rPr>
                <w:sz w:val="28"/>
                <w:szCs w:val="28"/>
              </w:rPr>
              <w:t>1</w:t>
            </w:r>
          </w:p>
        </w:tc>
        <w:tc>
          <w:tcPr>
            <w:tcW w:w="1057" w:type="pct"/>
            <w:tcBorders>
              <w:top w:val="nil"/>
              <w:left w:val="nil"/>
              <w:bottom w:val="single" w:sz="4" w:space="0" w:color="auto"/>
              <w:right w:val="single" w:sz="4" w:space="0" w:color="auto"/>
            </w:tcBorders>
            <w:vAlign w:val="center"/>
            <w:hideMark/>
          </w:tcPr>
          <w:p w14:paraId="6CDD15F5" w14:textId="77777777" w:rsidR="004B762A" w:rsidRPr="002950A6" w:rsidRDefault="004B762A" w:rsidP="0026162D">
            <w:pPr>
              <w:spacing w:before="60" w:after="60"/>
              <w:jc w:val="both"/>
              <w:rPr>
                <w:sz w:val="28"/>
                <w:szCs w:val="28"/>
              </w:rPr>
            </w:pPr>
            <w:r w:rsidRPr="002950A6">
              <w:rPr>
                <w:sz w:val="28"/>
                <w:szCs w:val="28"/>
              </w:rPr>
              <w:t>Quần áo bảo hộ</w:t>
            </w:r>
          </w:p>
        </w:tc>
        <w:tc>
          <w:tcPr>
            <w:tcW w:w="698" w:type="pct"/>
            <w:tcBorders>
              <w:top w:val="nil"/>
              <w:left w:val="nil"/>
              <w:bottom w:val="single" w:sz="4" w:space="0" w:color="auto"/>
              <w:right w:val="single" w:sz="4" w:space="0" w:color="auto"/>
            </w:tcBorders>
            <w:vAlign w:val="center"/>
            <w:hideMark/>
          </w:tcPr>
          <w:p w14:paraId="78A05A4D"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3AB53761"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551A645F"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70896C12"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6303ED64"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0E5D3CB1"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0FFEB3E5" w14:textId="77777777" w:rsidR="004B762A" w:rsidRPr="002950A6" w:rsidRDefault="004B762A" w:rsidP="0026162D">
            <w:pPr>
              <w:spacing w:before="60" w:after="60"/>
              <w:jc w:val="center"/>
              <w:rPr>
                <w:sz w:val="28"/>
                <w:szCs w:val="28"/>
              </w:rPr>
            </w:pPr>
            <w:r w:rsidRPr="002950A6">
              <w:rPr>
                <w:sz w:val="28"/>
                <w:szCs w:val="28"/>
              </w:rPr>
              <w:t>2</w:t>
            </w:r>
          </w:p>
        </w:tc>
        <w:tc>
          <w:tcPr>
            <w:tcW w:w="1057" w:type="pct"/>
            <w:tcBorders>
              <w:top w:val="nil"/>
              <w:left w:val="nil"/>
              <w:bottom w:val="single" w:sz="4" w:space="0" w:color="auto"/>
              <w:right w:val="single" w:sz="4" w:space="0" w:color="auto"/>
            </w:tcBorders>
            <w:vAlign w:val="center"/>
            <w:hideMark/>
          </w:tcPr>
          <w:p w14:paraId="39481B8D" w14:textId="77777777" w:rsidR="004B762A" w:rsidRPr="002950A6" w:rsidRDefault="004B762A" w:rsidP="0026162D">
            <w:pPr>
              <w:spacing w:before="60" w:after="60"/>
              <w:jc w:val="both"/>
              <w:rPr>
                <w:sz w:val="28"/>
                <w:szCs w:val="28"/>
              </w:rPr>
            </w:pPr>
            <w:r w:rsidRPr="002950A6">
              <w:rPr>
                <w:sz w:val="28"/>
                <w:szCs w:val="28"/>
              </w:rPr>
              <w:t>Mũ bảo hộ</w:t>
            </w:r>
          </w:p>
        </w:tc>
        <w:tc>
          <w:tcPr>
            <w:tcW w:w="698" w:type="pct"/>
            <w:tcBorders>
              <w:top w:val="nil"/>
              <w:left w:val="nil"/>
              <w:bottom w:val="single" w:sz="4" w:space="0" w:color="auto"/>
              <w:right w:val="single" w:sz="4" w:space="0" w:color="auto"/>
            </w:tcBorders>
            <w:vAlign w:val="center"/>
            <w:hideMark/>
          </w:tcPr>
          <w:p w14:paraId="1E55D561"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5DE7A5F4"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1AD678EE"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30E9FC88"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1B89BE7B"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147EE305"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29EE1B22" w14:textId="77777777" w:rsidR="004B762A" w:rsidRPr="002950A6" w:rsidRDefault="004B762A" w:rsidP="0026162D">
            <w:pPr>
              <w:spacing w:before="60" w:after="60"/>
              <w:jc w:val="center"/>
              <w:rPr>
                <w:sz w:val="28"/>
                <w:szCs w:val="28"/>
              </w:rPr>
            </w:pPr>
            <w:r w:rsidRPr="002950A6">
              <w:rPr>
                <w:sz w:val="28"/>
                <w:szCs w:val="28"/>
              </w:rPr>
              <w:t>3</w:t>
            </w:r>
          </w:p>
        </w:tc>
        <w:tc>
          <w:tcPr>
            <w:tcW w:w="1057" w:type="pct"/>
            <w:tcBorders>
              <w:top w:val="nil"/>
              <w:left w:val="nil"/>
              <w:bottom w:val="single" w:sz="4" w:space="0" w:color="auto"/>
              <w:right w:val="single" w:sz="4" w:space="0" w:color="auto"/>
            </w:tcBorders>
            <w:vAlign w:val="center"/>
            <w:hideMark/>
          </w:tcPr>
          <w:p w14:paraId="2E93B01C" w14:textId="77777777" w:rsidR="004B762A" w:rsidRPr="002950A6" w:rsidRDefault="004B762A" w:rsidP="0026162D">
            <w:pPr>
              <w:spacing w:before="60" w:after="60"/>
              <w:jc w:val="both"/>
              <w:rPr>
                <w:sz w:val="28"/>
                <w:szCs w:val="28"/>
              </w:rPr>
            </w:pPr>
            <w:r w:rsidRPr="002950A6">
              <w:rPr>
                <w:sz w:val="28"/>
                <w:szCs w:val="28"/>
              </w:rPr>
              <w:t>Găng tay bảo hộ</w:t>
            </w:r>
          </w:p>
        </w:tc>
        <w:tc>
          <w:tcPr>
            <w:tcW w:w="698" w:type="pct"/>
            <w:tcBorders>
              <w:top w:val="nil"/>
              <w:left w:val="nil"/>
              <w:bottom w:val="single" w:sz="4" w:space="0" w:color="auto"/>
              <w:right w:val="single" w:sz="4" w:space="0" w:color="auto"/>
            </w:tcBorders>
            <w:vAlign w:val="center"/>
            <w:hideMark/>
          </w:tcPr>
          <w:p w14:paraId="72D7E3F5"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5F511A46"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4569DB67"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0912CE72"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31869E97" w14:textId="77777777" w:rsidR="004B762A" w:rsidRPr="002950A6" w:rsidRDefault="004B762A" w:rsidP="0026162D">
            <w:pPr>
              <w:spacing w:before="60" w:after="60"/>
              <w:jc w:val="right"/>
              <w:rPr>
                <w:sz w:val="28"/>
                <w:szCs w:val="28"/>
              </w:rPr>
            </w:pPr>
            <w:r w:rsidRPr="002950A6">
              <w:rPr>
                <w:sz w:val="28"/>
                <w:szCs w:val="28"/>
              </w:rPr>
              <w:t>0,0300</w:t>
            </w:r>
          </w:p>
        </w:tc>
      </w:tr>
      <w:tr w:rsidR="00BE230F" w:rsidRPr="002950A6" w14:paraId="7E8E1819"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62D7FA53" w14:textId="77777777" w:rsidR="004B762A" w:rsidRPr="002950A6" w:rsidRDefault="004B762A" w:rsidP="0026162D">
            <w:pPr>
              <w:spacing w:before="60" w:after="60"/>
              <w:jc w:val="center"/>
              <w:rPr>
                <w:sz w:val="28"/>
                <w:szCs w:val="28"/>
              </w:rPr>
            </w:pPr>
            <w:r w:rsidRPr="002950A6">
              <w:rPr>
                <w:sz w:val="28"/>
                <w:szCs w:val="28"/>
              </w:rPr>
              <w:t>4</w:t>
            </w:r>
          </w:p>
        </w:tc>
        <w:tc>
          <w:tcPr>
            <w:tcW w:w="1057" w:type="pct"/>
            <w:tcBorders>
              <w:top w:val="nil"/>
              <w:left w:val="nil"/>
              <w:bottom w:val="single" w:sz="4" w:space="0" w:color="auto"/>
              <w:right w:val="single" w:sz="4" w:space="0" w:color="auto"/>
            </w:tcBorders>
            <w:vAlign w:val="center"/>
            <w:hideMark/>
          </w:tcPr>
          <w:p w14:paraId="12AB353F" w14:textId="77777777" w:rsidR="004B762A" w:rsidRPr="002950A6" w:rsidRDefault="004B762A" w:rsidP="0026162D">
            <w:pPr>
              <w:spacing w:before="60" w:after="60"/>
              <w:jc w:val="both"/>
              <w:rPr>
                <w:sz w:val="28"/>
                <w:szCs w:val="28"/>
              </w:rPr>
            </w:pPr>
            <w:r w:rsidRPr="002950A6">
              <w:rPr>
                <w:sz w:val="28"/>
                <w:szCs w:val="28"/>
              </w:rPr>
              <w:t>Khẩu trang</w:t>
            </w:r>
          </w:p>
        </w:tc>
        <w:tc>
          <w:tcPr>
            <w:tcW w:w="698" w:type="pct"/>
            <w:tcBorders>
              <w:top w:val="nil"/>
              <w:left w:val="nil"/>
              <w:bottom w:val="single" w:sz="4" w:space="0" w:color="auto"/>
              <w:right w:val="single" w:sz="4" w:space="0" w:color="auto"/>
            </w:tcBorders>
            <w:vAlign w:val="center"/>
            <w:hideMark/>
          </w:tcPr>
          <w:p w14:paraId="4D26655D"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550B7275"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3332CBE5"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3EC4DE6B"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21957AA0"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714ABC51"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2C3F7E54" w14:textId="77777777" w:rsidR="004B762A" w:rsidRPr="002950A6" w:rsidRDefault="004B762A" w:rsidP="0026162D">
            <w:pPr>
              <w:spacing w:before="60" w:after="60"/>
              <w:jc w:val="center"/>
              <w:rPr>
                <w:sz w:val="28"/>
                <w:szCs w:val="28"/>
              </w:rPr>
            </w:pPr>
            <w:r w:rsidRPr="002950A6">
              <w:rPr>
                <w:sz w:val="28"/>
                <w:szCs w:val="28"/>
              </w:rPr>
              <w:t>5</w:t>
            </w:r>
          </w:p>
        </w:tc>
        <w:tc>
          <w:tcPr>
            <w:tcW w:w="1057" w:type="pct"/>
            <w:tcBorders>
              <w:top w:val="nil"/>
              <w:left w:val="nil"/>
              <w:bottom w:val="single" w:sz="4" w:space="0" w:color="auto"/>
              <w:right w:val="single" w:sz="4" w:space="0" w:color="auto"/>
            </w:tcBorders>
            <w:vAlign w:val="center"/>
            <w:hideMark/>
          </w:tcPr>
          <w:p w14:paraId="1ADE311D" w14:textId="77777777" w:rsidR="004B762A" w:rsidRPr="002950A6" w:rsidRDefault="004B762A" w:rsidP="0026162D">
            <w:pPr>
              <w:spacing w:before="60" w:after="60"/>
              <w:jc w:val="both"/>
              <w:rPr>
                <w:sz w:val="28"/>
                <w:szCs w:val="28"/>
              </w:rPr>
            </w:pPr>
            <w:r w:rsidRPr="002950A6">
              <w:rPr>
                <w:sz w:val="28"/>
                <w:szCs w:val="28"/>
              </w:rPr>
              <w:t>Ủng cao su</w:t>
            </w:r>
          </w:p>
        </w:tc>
        <w:tc>
          <w:tcPr>
            <w:tcW w:w="698" w:type="pct"/>
            <w:tcBorders>
              <w:top w:val="nil"/>
              <w:left w:val="nil"/>
              <w:bottom w:val="single" w:sz="4" w:space="0" w:color="auto"/>
              <w:right w:val="single" w:sz="4" w:space="0" w:color="auto"/>
            </w:tcBorders>
            <w:vAlign w:val="center"/>
            <w:hideMark/>
          </w:tcPr>
          <w:p w14:paraId="590EDBC8"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2A1274FA" w14:textId="77777777" w:rsidR="004B762A" w:rsidRPr="002950A6" w:rsidRDefault="004B762A" w:rsidP="0026162D">
            <w:pPr>
              <w:spacing w:before="60" w:after="60"/>
              <w:jc w:val="center"/>
              <w:rPr>
                <w:sz w:val="28"/>
                <w:szCs w:val="28"/>
              </w:rPr>
            </w:pPr>
            <w:r w:rsidRPr="002950A6">
              <w:rPr>
                <w:sz w:val="28"/>
                <w:szCs w:val="28"/>
              </w:rPr>
              <w:t>0,075</w:t>
            </w:r>
          </w:p>
        </w:tc>
        <w:tc>
          <w:tcPr>
            <w:tcW w:w="698" w:type="pct"/>
            <w:tcBorders>
              <w:top w:val="nil"/>
              <w:left w:val="single" w:sz="4" w:space="0" w:color="auto"/>
              <w:bottom w:val="single" w:sz="4" w:space="0" w:color="auto"/>
              <w:right w:val="single" w:sz="4" w:space="0" w:color="auto"/>
            </w:tcBorders>
            <w:noWrap/>
            <w:vAlign w:val="bottom"/>
            <w:hideMark/>
          </w:tcPr>
          <w:p w14:paraId="211E7530"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2882682A"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2DE2CFCD" w14:textId="77777777" w:rsidR="004B762A" w:rsidRPr="002950A6" w:rsidRDefault="004B762A" w:rsidP="0026162D">
            <w:pPr>
              <w:spacing w:before="60" w:after="60"/>
              <w:jc w:val="right"/>
              <w:rPr>
                <w:sz w:val="28"/>
                <w:szCs w:val="28"/>
              </w:rPr>
            </w:pPr>
            <w:r w:rsidRPr="002950A6">
              <w:rPr>
                <w:sz w:val="28"/>
                <w:szCs w:val="28"/>
              </w:rPr>
              <w:t>0,0300</w:t>
            </w:r>
          </w:p>
        </w:tc>
      </w:tr>
      <w:tr w:rsidR="00BE230F" w:rsidRPr="002950A6" w14:paraId="17FA244F"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5B276F41" w14:textId="77777777" w:rsidR="004B762A" w:rsidRPr="002950A6" w:rsidRDefault="004B762A" w:rsidP="0026162D">
            <w:pPr>
              <w:spacing w:before="60" w:after="60"/>
              <w:jc w:val="center"/>
              <w:rPr>
                <w:sz w:val="28"/>
                <w:szCs w:val="28"/>
              </w:rPr>
            </w:pPr>
            <w:r w:rsidRPr="002950A6">
              <w:rPr>
                <w:sz w:val="28"/>
                <w:szCs w:val="28"/>
              </w:rPr>
              <w:t>6</w:t>
            </w:r>
          </w:p>
        </w:tc>
        <w:tc>
          <w:tcPr>
            <w:tcW w:w="1057" w:type="pct"/>
            <w:tcBorders>
              <w:top w:val="nil"/>
              <w:left w:val="nil"/>
              <w:bottom w:val="single" w:sz="4" w:space="0" w:color="auto"/>
              <w:right w:val="single" w:sz="4" w:space="0" w:color="auto"/>
            </w:tcBorders>
            <w:vAlign w:val="center"/>
            <w:hideMark/>
          </w:tcPr>
          <w:p w14:paraId="12E3E5F6" w14:textId="77777777" w:rsidR="004B762A" w:rsidRPr="002950A6" w:rsidRDefault="004B762A" w:rsidP="0026162D">
            <w:pPr>
              <w:spacing w:before="60" w:after="60"/>
              <w:jc w:val="both"/>
              <w:rPr>
                <w:sz w:val="28"/>
                <w:szCs w:val="28"/>
              </w:rPr>
            </w:pPr>
            <w:r w:rsidRPr="002950A6">
              <w:rPr>
                <w:sz w:val="28"/>
                <w:szCs w:val="28"/>
              </w:rPr>
              <w:t>Gầy bảo hộ lao động</w:t>
            </w:r>
          </w:p>
        </w:tc>
        <w:tc>
          <w:tcPr>
            <w:tcW w:w="698" w:type="pct"/>
            <w:tcBorders>
              <w:top w:val="nil"/>
              <w:left w:val="nil"/>
              <w:bottom w:val="single" w:sz="4" w:space="0" w:color="auto"/>
              <w:right w:val="single" w:sz="4" w:space="0" w:color="auto"/>
            </w:tcBorders>
            <w:vAlign w:val="center"/>
            <w:hideMark/>
          </w:tcPr>
          <w:p w14:paraId="4BF9BD92"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46EA7483" w14:textId="77777777" w:rsidR="004B762A" w:rsidRPr="002950A6" w:rsidRDefault="004B762A" w:rsidP="0026162D">
            <w:pPr>
              <w:spacing w:before="60" w:after="60"/>
              <w:jc w:val="center"/>
              <w:rPr>
                <w:sz w:val="28"/>
                <w:szCs w:val="28"/>
              </w:rPr>
            </w:pPr>
            <w:r w:rsidRPr="002950A6">
              <w:rPr>
                <w:sz w:val="28"/>
                <w:szCs w:val="28"/>
              </w:rPr>
              <w:t>0,075</w:t>
            </w:r>
          </w:p>
        </w:tc>
        <w:tc>
          <w:tcPr>
            <w:tcW w:w="698" w:type="pct"/>
            <w:tcBorders>
              <w:top w:val="nil"/>
              <w:left w:val="single" w:sz="4" w:space="0" w:color="auto"/>
              <w:bottom w:val="single" w:sz="4" w:space="0" w:color="auto"/>
              <w:right w:val="single" w:sz="4" w:space="0" w:color="auto"/>
            </w:tcBorders>
            <w:noWrap/>
            <w:vAlign w:val="bottom"/>
            <w:hideMark/>
          </w:tcPr>
          <w:p w14:paraId="2B84A3B4"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1A88E944"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11698403" w14:textId="77777777" w:rsidR="004B762A" w:rsidRPr="002950A6" w:rsidRDefault="004B762A" w:rsidP="0026162D">
            <w:pPr>
              <w:spacing w:before="60" w:after="60"/>
              <w:jc w:val="right"/>
              <w:rPr>
                <w:sz w:val="28"/>
                <w:szCs w:val="28"/>
              </w:rPr>
            </w:pPr>
            <w:r w:rsidRPr="002950A6">
              <w:rPr>
                <w:sz w:val="28"/>
                <w:szCs w:val="28"/>
              </w:rPr>
              <w:t>0,0300</w:t>
            </w:r>
          </w:p>
        </w:tc>
      </w:tr>
      <w:tr w:rsidR="00BE230F" w:rsidRPr="002950A6" w14:paraId="025C9D9D"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24FAD88" w14:textId="77777777" w:rsidR="004B762A" w:rsidRPr="002950A6" w:rsidRDefault="004B762A" w:rsidP="0026162D">
            <w:pPr>
              <w:spacing w:before="60" w:after="60"/>
              <w:jc w:val="center"/>
              <w:rPr>
                <w:sz w:val="28"/>
                <w:szCs w:val="28"/>
              </w:rPr>
            </w:pPr>
            <w:r w:rsidRPr="002950A6">
              <w:rPr>
                <w:sz w:val="28"/>
                <w:szCs w:val="28"/>
              </w:rPr>
              <w:t>7</w:t>
            </w:r>
          </w:p>
        </w:tc>
        <w:tc>
          <w:tcPr>
            <w:tcW w:w="1057" w:type="pct"/>
            <w:tcBorders>
              <w:top w:val="nil"/>
              <w:left w:val="nil"/>
              <w:bottom w:val="single" w:sz="4" w:space="0" w:color="auto"/>
              <w:right w:val="single" w:sz="4" w:space="0" w:color="auto"/>
            </w:tcBorders>
            <w:vAlign w:val="center"/>
            <w:hideMark/>
          </w:tcPr>
          <w:p w14:paraId="75C13B81" w14:textId="77777777" w:rsidR="004B762A" w:rsidRPr="002950A6" w:rsidRDefault="004B762A" w:rsidP="0026162D">
            <w:pPr>
              <w:spacing w:before="60" w:after="60"/>
              <w:jc w:val="both"/>
              <w:rPr>
                <w:sz w:val="28"/>
                <w:szCs w:val="28"/>
              </w:rPr>
            </w:pPr>
            <w:r w:rsidRPr="002950A6">
              <w:rPr>
                <w:sz w:val="28"/>
                <w:szCs w:val="28"/>
              </w:rPr>
              <w:t>Quần áo mưa</w:t>
            </w:r>
          </w:p>
        </w:tc>
        <w:tc>
          <w:tcPr>
            <w:tcW w:w="698" w:type="pct"/>
            <w:tcBorders>
              <w:top w:val="nil"/>
              <w:left w:val="nil"/>
              <w:bottom w:val="single" w:sz="4" w:space="0" w:color="auto"/>
              <w:right w:val="single" w:sz="4" w:space="0" w:color="auto"/>
            </w:tcBorders>
            <w:vAlign w:val="center"/>
            <w:hideMark/>
          </w:tcPr>
          <w:p w14:paraId="1114C2DF" w14:textId="77777777" w:rsidR="004B762A" w:rsidRPr="002950A6" w:rsidRDefault="002B148F"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648493FD" w14:textId="77777777" w:rsidR="004B762A" w:rsidRPr="002950A6" w:rsidRDefault="004B762A" w:rsidP="0026162D">
            <w:pPr>
              <w:spacing w:before="60" w:after="60"/>
              <w:jc w:val="center"/>
              <w:rPr>
                <w:sz w:val="28"/>
                <w:szCs w:val="28"/>
              </w:rPr>
            </w:pPr>
            <w:r w:rsidRPr="002950A6">
              <w:rPr>
                <w:sz w:val="28"/>
                <w:szCs w:val="28"/>
              </w:rPr>
              <w:t>0,075</w:t>
            </w:r>
          </w:p>
        </w:tc>
        <w:tc>
          <w:tcPr>
            <w:tcW w:w="698" w:type="pct"/>
            <w:tcBorders>
              <w:top w:val="nil"/>
              <w:left w:val="single" w:sz="4" w:space="0" w:color="auto"/>
              <w:bottom w:val="single" w:sz="4" w:space="0" w:color="auto"/>
              <w:right w:val="single" w:sz="4" w:space="0" w:color="auto"/>
            </w:tcBorders>
            <w:noWrap/>
            <w:vAlign w:val="bottom"/>
            <w:hideMark/>
          </w:tcPr>
          <w:p w14:paraId="4D2E4CD7"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0446BE95"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290A11E1" w14:textId="77777777" w:rsidR="004B762A" w:rsidRPr="002950A6" w:rsidRDefault="004B762A" w:rsidP="0026162D">
            <w:pPr>
              <w:spacing w:before="60" w:after="60"/>
              <w:jc w:val="right"/>
              <w:rPr>
                <w:sz w:val="28"/>
                <w:szCs w:val="28"/>
              </w:rPr>
            </w:pPr>
            <w:r w:rsidRPr="002950A6">
              <w:rPr>
                <w:sz w:val="28"/>
                <w:szCs w:val="28"/>
              </w:rPr>
              <w:t>0,0300</w:t>
            </w:r>
          </w:p>
        </w:tc>
      </w:tr>
      <w:tr w:rsidR="00BE230F" w:rsidRPr="002950A6" w14:paraId="39DD2EA0"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36173E57" w14:textId="77777777" w:rsidR="004B762A" w:rsidRPr="002950A6" w:rsidRDefault="004B762A" w:rsidP="0026162D">
            <w:pPr>
              <w:spacing w:before="60" w:after="60"/>
              <w:jc w:val="center"/>
              <w:rPr>
                <w:sz w:val="28"/>
                <w:szCs w:val="28"/>
              </w:rPr>
            </w:pPr>
            <w:r w:rsidRPr="002950A6">
              <w:rPr>
                <w:sz w:val="28"/>
                <w:szCs w:val="28"/>
              </w:rPr>
              <w:t>8</w:t>
            </w:r>
          </w:p>
        </w:tc>
        <w:tc>
          <w:tcPr>
            <w:tcW w:w="1057" w:type="pct"/>
            <w:tcBorders>
              <w:top w:val="nil"/>
              <w:left w:val="nil"/>
              <w:bottom w:val="single" w:sz="4" w:space="0" w:color="auto"/>
              <w:right w:val="single" w:sz="4" w:space="0" w:color="auto"/>
            </w:tcBorders>
            <w:vAlign w:val="center"/>
            <w:hideMark/>
          </w:tcPr>
          <w:p w14:paraId="34BF7330" w14:textId="77777777" w:rsidR="004B762A" w:rsidRPr="002950A6" w:rsidRDefault="004B762A" w:rsidP="0026162D">
            <w:pPr>
              <w:spacing w:before="60" w:after="60"/>
              <w:jc w:val="both"/>
              <w:rPr>
                <w:sz w:val="28"/>
                <w:szCs w:val="28"/>
              </w:rPr>
            </w:pPr>
            <w:r w:rsidRPr="002950A6">
              <w:rPr>
                <w:sz w:val="28"/>
                <w:szCs w:val="28"/>
              </w:rPr>
              <w:t>Áo phản quang</w:t>
            </w:r>
          </w:p>
        </w:tc>
        <w:tc>
          <w:tcPr>
            <w:tcW w:w="698" w:type="pct"/>
            <w:tcBorders>
              <w:top w:val="nil"/>
              <w:left w:val="nil"/>
              <w:bottom w:val="single" w:sz="4" w:space="0" w:color="auto"/>
              <w:right w:val="single" w:sz="4" w:space="0" w:color="auto"/>
            </w:tcBorders>
            <w:vAlign w:val="center"/>
            <w:hideMark/>
          </w:tcPr>
          <w:p w14:paraId="2FB2D247"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7A39BF76"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1473119F"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1D77CF10"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184F6B89"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52E29133"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75529161" w14:textId="77777777" w:rsidR="004B762A" w:rsidRPr="002950A6" w:rsidRDefault="004B762A" w:rsidP="0026162D">
            <w:pPr>
              <w:spacing w:before="60" w:after="60"/>
              <w:jc w:val="center"/>
              <w:rPr>
                <w:sz w:val="28"/>
                <w:szCs w:val="28"/>
              </w:rPr>
            </w:pPr>
            <w:r w:rsidRPr="002950A6">
              <w:rPr>
                <w:sz w:val="28"/>
                <w:szCs w:val="28"/>
              </w:rPr>
              <w:t>9</w:t>
            </w:r>
          </w:p>
        </w:tc>
        <w:tc>
          <w:tcPr>
            <w:tcW w:w="1057" w:type="pct"/>
            <w:tcBorders>
              <w:top w:val="nil"/>
              <w:left w:val="nil"/>
              <w:bottom w:val="single" w:sz="4" w:space="0" w:color="auto"/>
              <w:right w:val="single" w:sz="4" w:space="0" w:color="auto"/>
            </w:tcBorders>
            <w:vAlign w:val="center"/>
            <w:hideMark/>
          </w:tcPr>
          <w:p w14:paraId="7BA02D99" w14:textId="77777777" w:rsidR="004B762A" w:rsidRPr="002950A6" w:rsidRDefault="004B762A" w:rsidP="0026162D">
            <w:pPr>
              <w:spacing w:before="60" w:after="60"/>
              <w:jc w:val="both"/>
              <w:rPr>
                <w:sz w:val="28"/>
                <w:szCs w:val="28"/>
              </w:rPr>
            </w:pPr>
            <w:r w:rsidRPr="002950A6">
              <w:rPr>
                <w:sz w:val="28"/>
                <w:szCs w:val="28"/>
              </w:rPr>
              <w:t>Găng tay chống axit</w:t>
            </w:r>
          </w:p>
        </w:tc>
        <w:tc>
          <w:tcPr>
            <w:tcW w:w="698" w:type="pct"/>
            <w:tcBorders>
              <w:top w:val="nil"/>
              <w:left w:val="nil"/>
              <w:bottom w:val="single" w:sz="4" w:space="0" w:color="auto"/>
              <w:right w:val="single" w:sz="4" w:space="0" w:color="auto"/>
            </w:tcBorders>
            <w:vAlign w:val="center"/>
            <w:hideMark/>
          </w:tcPr>
          <w:p w14:paraId="4B022E0F"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2DADC972"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7F15E5A3"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0617AC82"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5541A84E"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41CBFF5A"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58E93BB3" w14:textId="77777777" w:rsidR="004B762A" w:rsidRPr="002950A6" w:rsidRDefault="004B762A" w:rsidP="0026162D">
            <w:pPr>
              <w:spacing w:before="60" w:after="60"/>
              <w:jc w:val="center"/>
              <w:rPr>
                <w:sz w:val="28"/>
                <w:szCs w:val="28"/>
              </w:rPr>
            </w:pPr>
            <w:r w:rsidRPr="002950A6">
              <w:rPr>
                <w:sz w:val="28"/>
                <w:szCs w:val="28"/>
              </w:rPr>
              <w:t>10</w:t>
            </w:r>
          </w:p>
        </w:tc>
        <w:tc>
          <w:tcPr>
            <w:tcW w:w="1057" w:type="pct"/>
            <w:tcBorders>
              <w:top w:val="nil"/>
              <w:left w:val="nil"/>
              <w:bottom w:val="single" w:sz="4" w:space="0" w:color="auto"/>
              <w:right w:val="single" w:sz="4" w:space="0" w:color="auto"/>
            </w:tcBorders>
            <w:vAlign w:val="center"/>
            <w:hideMark/>
          </w:tcPr>
          <w:p w14:paraId="06A42AA2" w14:textId="77777777" w:rsidR="004B762A" w:rsidRPr="002950A6" w:rsidRDefault="004B762A" w:rsidP="0026162D">
            <w:pPr>
              <w:spacing w:before="60" w:after="60"/>
              <w:jc w:val="both"/>
              <w:rPr>
                <w:sz w:val="28"/>
                <w:szCs w:val="28"/>
              </w:rPr>
            </w:pPr>
            <w:r w:rsidRPr="002950A6">
              <w:rPr>
                <w:sz w:val="28"/>
                <w:szCs w:val="28"/>
              </w:rPr>
              <w:t>Kính bảo hộ</w:t>
            </w:r>
          </w:p>
        </w:tc>
        <w:tc>
          <w:tcPr>
            <w:tcW w:w="698" w:type="pct"/>
            <w:tcBorders>
              <w:top w:val="nil"/>
              <w:left w:val="nil"/>
              <w:bottom w:val="single" w:sz="4" w:space="0" w:color="auto"/>
              <w:right w:val="single" w:sz="4" w:space="0" w:color="auto"/>
            </w:tcBorders>
            <w:vAlign w:val="center"/>
            <w:hideMark/>
          </w:tcPr>
          <w:p w14:paraId="63042BD7" w14:textId="77777777" w:rsidR="004B762A" w:rsidRPr="002950A6" w:rsidRDefault="004B762A" w:rsidP="0026162D">
            <w:pPr>
              <w:spacing w:before="60" w:after="60"/>
              <w:jc w:val="center"/>
              <w:rPr>
                <w:sz w:val="28"/>
                <w:szCs w:val="28"/>
              </w:rPr>
            </w:pPr>
            <w:r w:rsidRPr="002950A6">
              <w:rPr>
                <w:sz w:val="28"/>
                <w:szCs w:val="28"/>
              </w:rPr>
              <w:t>cái</w:t>
            </w:r>
          </w:p>
        </w:tc>
        <w:tc>
          <w:tcPr>
            <w:tcW w:w="698" w:type="pct"/>
            <w:tcBorders>
              <w:top w:val="nil"/>
              <w:left w:val="single" w:sz="4" w:space="0" w:color="auto"/>
              <w:bottom w:val="single" w:sz="4" w:space="0" w:color="auto"/>
              <w:right w:val="nil"/>
            </w:tcBorders>
            <w:noWrap/>
            <w:vAlign w:val="bottom"/>
            <w:hideMark/>
          </w:tcPr>
          <w:p w14:paraId="3212D0A4" w14:textId="77777777" w:rsidR="004B762A" w:rsidRPr="002950A6" w:rsidRDefault="004B762A" w:rsidP="0026162D">
            <w:pPr>
              <w:spacing w:before="60" w:after="60"/>
              <w:jc w:val="center"/>
              <w:rPr>
                <w:sz w:val="28"/>
                <w:szCs w:val="28"/>
              </w:rPr>
            </w:pPr>
            <w:r w:rsidRPr="002950A6">
              <w:rPr>
                <w:sz w:val="28"/>
                <w:szCs w:val="28"/>
              </w:rPr>
              <w:t>0,1</w:t>
            </w:r>
          </w:p>
        </w:tc>
        <w:tc>
          <w:tcPr>
            <w:tcW w:w="698" w:type="pct"/>
            <w:tcBorders>
              <w:top w:val="nil"/>
              <w:left w:val="single" w:sz="4" w:space="0" w:color="auto"/>
              <w:bottom w:val="single" w:sz="4" w:space="0" w:color="auto"/>
              <w:right w:val="single" w:sz="4" w:space="0" w:color="auto"/>
            </w:tcBorders>
            <w:noWrap/>
            <w:vAlign w:val="bottom"/>
            <w:hideMark/>
          </w:tcPr>
          <w:p w14:paraId="16DAEEE2" w14:textId="77777777" w:rsidR="004B762A" w:rsidRPr="002950A6" w:rsidRDefault="004B762A" w:rsidP="0026162D">
            <w:pPr>
              <w:spacing w:before="60" w:after="60"/>
              <w:jc w:val="center"/>
              <w:rPr>
                <w:sz w:val="28"/>
                <w:szCs w:val="28"/>
              </w:rPr>
            </w:pPr>
            <w:r w:rsidRPr="002950A6">
              <w:rPr>
                <w:sz w:val="28"/>
                <w:szCs w:val="28"/>
              </w:rPr>
              <w:t>0,0480</w:t>
            </w:r>
          </w:p>
        </w:tc>
        <w:tc>
          <w:tcPr>
            <w:tcW w:w="698" w:type="pct"/>
            <w:tcBorders>
              <w:top w:val="nil"/>
              <w:left w:val="nil"/>
              <w:bottom w:val="single" w:sz="4" w:space="0" w:color="auto"/>
              <w:right w:val="single" w:sz="4" w:space="0" w:color="auto"/>
            </w:tcBorders>
            <w:noWrap/>
            <w:vAlign w:val="bottom"/>
            <w:hideMark/>
          </w:tcPr>
          <w:p w14:paraId="680B1CA1" w14:textId="77777777" w:rsidR="004B762A" w:rsidRPr="002950A6" w:rsidRDefault="004B762A" w:rsidP="0026162D">
            <w:pPr>
              <w:spacing w:before="60" w:after="60"/>
              <w:jc w:val="right"/>
              <w:rPr>
                <w:sz w:val="28"/>
                <w:szCs w:val="28"/>
              </w:rPr>
            </w:pPr>
            <w:r w:rsidRPr="002950A6">
              <w:rPr>
                <w:sz w:val="28"/>
                <w:szCs w:val="28"/>
              </w:rPr>
              <w:t>0,0200</w:t>
            </w:r>
          </w:p>
        </w:tc>
        <w:tc>
          <w:tcPr>
            <w:tcW w:w="698" w:type="pct"/>
            <w:tcBorders>
              <w:top w:val="nil"/>
              <w:left w:val="nil"/>
              <w:bottom w:val="single" w:sz="4" w:space="0" w:color="auto"/>
              <w:right w:val="single" w:sz="4" w:space="0" w:color="auto"/>
            </w:tcBorders>
            <w:noWrap/>
            <w:vAlign w:val="bottom"/>
            <w:hideMark/>
          </w:tcPr>
          <w:p w14:paraId="0D56461A" w14:textId="77777777" w:rsidR="004B762A" w:rsidRPr="002950A6" w:rsidRDefault="004B762A" w:rsidP="0026162D">
            <w:pPr>
              <w:spacing w:before="60" w:after="60"/>
              <w:jc w:val="right"/>
              <w:rPr>
                <w:sz w:val="28"/>
                <w:szCs w:val="28"/>
              </w:rPr>
            </w:pPr>
            <w:r w:rsidRPr="002950A6">
              <w:rPr>
                <w:sz w:val="28"/>
                <w:szCs w:val="28"/>
              </w:rPr>
              <w:t>0,0180</w:t>
            </w:r>
          </w:p>
        </w:tc>
      </w:tr>
      <w:tr w:rsidR="00BE230F" w:rsidRPr="002950A6" w14:paraId="5B3035BF"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4A100A78" w14:textId="77777777" w:rsidR="004B762A" w:rsidRPr="002950A6" w:rsidRDefault="004B762A" w:rsidP="0026162D">
            <w:pPr>
              <w:spacing w:before="60" w:after="60"/>
              <w:jc w:val="center"/>
              <w:rPr>
                <w:sz w:val="28"/>
                <w:szCs w:val="28"/>
              </w:rPr>
            </w:pPr>
            <w:r w:rsidRPr="002950A6">
              <w:rPr>
                <w:sz w:val="28"/>
                <w:szCs w:val="28"/>
              </w:rPr>
              <w:lastRenderedPageBreak/>
              <w:t>11</w:t>
            </w:r>
          </w:p>
        </w:tc>
        <w:tc>
          <w:tcPr>
            <w:tcW w:w="1057" w:type="pct"/>
            <w:tcBorders>
              <w:top w:val="nil"/>
              <w:left w:val="nil"/>
              <w:bottom w:val="single" w:sz="4" w:space="0" w:color="auto"/>
              <w:right w:val="single" w:sz="4" w:space="0" w:color="auto"/>
            </w:tcBorders>
            <w:vAlign w:val="center"/>
            <w:hideMark/>
          </w:tcPr>
          <w:p w14:paraId="646E7136" w14:textId="77777777" w:rsidR="004B762A" w:rsidRPr="002950A6" w:rsidRDefault="004B762A" w:rsidP="0026162D">
            <w:pPr>
              <w:spacing w:before="60" w:after="60"/>
              <w:jc w:val="both"/>
              <w:rPr>
                <w:sz w:val="28"/>
                <w:szCs w:val="28"/>
              </w:rPr>
            </w:pPr>
            <w:r w:rsidRPr="002950A6">
              <w:rPr>
                <w:sz w:val="28"/>
                <w:szCs w:val="28"/>
              </w:rPr>
              <w:t>Đồ bảo hộ chống axit</w:t>
            </w:r>
          </w:p>
        </w:tc>
        <w:tc>
          <w:tcPr>
            <w:tcW w:w="698" w:type="pct"/>
            <w:tcBorders>
              <w:top w:val="nil"/>
              <w:left w:val="nil"/>
              <w:bottom w:val="single" w:sz="4" w:space="0" w:color="auto"/>
              <w:right w:val="single" w:sz="4" w:space="0" w:color="auto"/>
            </w:tcBorders>
            <w:vAlign w:val="center"/>
            <w:hideMark/>
          </w:tcPr>
          <w:p w14:paraId="7BFA19BA"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44B9F11A"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2C634817" w14:textId="77777777" w:rsidR="004B762A" w:rsidRPr="002950A6" w:rsidRDefault="004B762A" w:rsidP="0026162D">
            <w:pPr>
              <w:spacing w:before="60" w:after="60"/>
              <w:jc w:val="center"/>
              <w:rPr>
                <w:sz w:val="28"/>
                <w:szCs w:val="28"/>
              </w:rPr>
            </w:pPr>
            <w:r w:rsidRPr="002950A6">
              <w:rPr>
                <w:sz w:val="28"/>
                <w:szCs w:val="28"/>
              </w:rPr>
              <w:t>0,1600</w:t>
            </w:r>
          </w:p>
        </w:tc>
        <w:tc>
          <w:tcPr>
            <w:tcW w:w="698" w:type="pct"/>
            <w:tcBorders>
              <w:top w:val="nil"/>
              <w:left w:val="nil"/>
              <w:bottom w:val="single" w:sz="4" w:space="0" w:color="auto"/>
              <w:right w:val="single" w:sz="4" w:space="0" w:color="auto"/>
            </w:tcBorders>
            <w:noWrap/>
            <w:vAlign w:val="bottom"/>
            <w:hideMark/>
          </w:tcPr>
          <w:p w14:paraId="77D1656E" w14:textId="77777777" w:rsidR="004B762A" w:rsidRPr="002950A6" w:rsidRDefault="004B762A" w:rsidP="0026162D">
            <w:pPr>
              <w:spacing w:before="60" w:after="60"/>
              <w:jc w:val="right"/>
              <w:rPr>
                <w:sz w:val="28"/>
                <w:szCs w:val="28"/>
              </w:rPr>
            </w:pPr>
            <w:r w:rsidRPr="002950A6">
              <w:rPr>
                <w:sz w:val="28"/>
                <w:szCs w:val="28"/>
              </w:rPr>
              <w:t>0,0667</w:t>
            </w:r>
          </w:p>
        </w:tc>
        <w:tc>
          <w:tcPr>
            <w:tcW w:w="698" w:type="pct"/>
            <w:tcBorders>
              <w:top w:val="nil"/>
              <w:left w:val="nil"/>
              <w:bottom w:val="single" w:sz="4" w:space="0" w:color="auto"/>
              <w:right w:val="single" w:sz="4" w:space="0" w:color="auto"/>
            </w:tcBorders>
            <w:noWrap/>
            <w:vAlign w:val="bottom"/>
            <w:hideMark/>
          </w:tcPr>
          <w:p w14:paraId="372D2D50" w14:textId="77777777" w:rsidR="004B762A" w:rsidRPr="002950A6" w:rsidRDefault="004B762A" w:rsidP="0026162D">
            <w:pPr>
              <w:spacing w:before="60" w:after="60"/>
              <w:jc w:val="right"/>
              <w:rPr>
                <w:sz w:val="28"/>
                <w:szCs w:val="28"/>
              </w:rPr>
            </w:pPr>
            <w:r w:rsidRPr="002950A6">
              <w:rPr>
                <w:sz w:val="28"/>
                <w:szCs w:val="28"/>
              </w:rPr>
              <w:t>0,0600</w:t>
            </w:r>
          </w:p>
        </w:tc>
      </w:tr>
      <w:tr w:rsidR="00BE230F" w:rsidRPr="002950A6" w14:paraId="7C63B0CD" w14:textId="77777777" w:rsidTr="004B762A">
        <w:trPr>
          <w:trHeight w:val="315"/>
        </w:trPr>
        <w:tc>
          <w:tcPr>
            <w:tcW w:w="453" w:type="pct"/>
            <w:tcBorders>
              <w:top w:val="nil"/>
              <w:left w:val="single" w:sz="4" w:space="0" w:color="auto"/>
              <w:bottom w:val="single" w:sz="4" w:space="0" w:color="auto"/>
              <w:right w:val="single" w:sz="4" w:space="0" w:color="auto"/>
            </w:tcBorders>
            <w:vAlign w:val="center"/>
            <w:hideMark/>
          </w:tcPr>
          <w:p w14:paraId="638AB880" w14:textId="77777777" w:rsidR="004B762A" w:rsidRPr="002950A6" w:rsidRDefault="004B762A" w:rsidP="0026162D">
            <w:pPr>
              <w:spacing w:before="60" w:after="60"/>
              <w:jc w:val="center"/>
              <w:rPr>
                <w:sz w:val="28"/>
                <w:szCs w:val="28"/>
              </w:rPr>
            </w:pPr>
            <w:r w:rsidRPr="002950A6">
              <w:rPr>
                <w:sz w:val="28"/>
                <w:szCs w:val="28"/>
              </w:rPr>
              <w:t>12</w:t>
            </w:r>
          </w:p>
        </w:tc>
        <w:tc>
          <w:tcPr>
            <w:tcW w:w="1057" w:type="pct"/>
            <w:tcBorders>
              <w:top w:val="nil"/>
              <w:left w:val="nil"/>
              <w:bottom w:val="single" w:sz="4" w:space="0" w:color="auto"/>
              <w:right w:val="single" w:sz="4" w:space="0" w:color="auto"/>
            </w:tcBorders>
            <w:vAlign w:val="center"/>
            <w:hideMark/>
          </w:tcPr>
          <w:p w14:paraId="5BD4F7B7" w14:textId="77777777" w:rsidR="004B762A" w:rsidRPr="002950A6" w:rsidRDefault="004B762A" w:rsidP="0026162D">
            <w:pPr>
              <w:spacing w:before="60" w:after="60"/>
              <w:jc w:val="both"/>
              <w:rPr>
                <w:sz w:val="28"/>
                <w:szCs w:val="28"/>
              </w:rPr>
            </w:pPr>
            <w:r w:rsidRPr="002950A6">
              <w:rPr>
                <w:sz w:val="28"/>
                <w:szCs w:val="28"/>
              </w:rPr>
              <w:t>Ủng hóa chất</w:t>
            </w:r>
          </w:p>
        </w:tc>
        <w:tc>
          <w:tcPr>
            <w:tcW w:w="698" w:type="pct"/>
            <w:tcBorders>
              <w:top w:val="nil"/>
              <w:left w:val="nil"/>
              <w:bottom w:val="single" w:sz="4" w:space="0" w:color="auto"/>
              <w:right w:val="single" w:sz="4" w:space="0" w:color="auto"/>
            </w:tcBorders>
            <w:vAlign w:val="center"/>
            <w:hideMark/>
          </w:tcPr>
          <w:p w14:paraId="143012EE" w14:textId="77777777" w:rsidR="004B762A" w:rsidRPr="002950A6" w:rsidRDefault="004B762A" w:rsidP="0026162D">
            <w:pPr>
              <w:spacing w:before="60" w:after="60"/>
              <w:jc w:val="center"/>
              <w:rPr>
                <w:sz w:val="28"/>
                <w:szCs w:val="28"/>
              </w:rPr>
            </w:pPr>
            <w:r w:rsidRPr="002950A6">
              <w:rPr>
                <w:sz w:val="28"/>
                <w:szCs w:val="28"/>
              </w:rPr>
              <w:t>đôi</w:t>
            </w:r>
          </w:p>
        </w:tc>
        <w:tc>
          <w:tcPr>
            <w:tcW w:w="698" w:type="pct"/>
            <w:tcBorders>
              <w:top w:val="nil"/>
              <w:left w:val="single" w:sz="4" w:space="0" w:color="auto"/>
              <w:bottom w:val="single" w:sz="4" w:space="0" w:color="auto"/>
              <w:right w:val="nil"/>
            </w:tcBorders>
            <w:noWrap/>
            <w:vAlign w:val="bottom"/>
            <w:hideMark/>
          </w:tcPr>
          <w:p w14:paraId="1352FA13"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7150548F"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31C8F1DA"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04F31470" w14:textId="77777777" w:rsidR="004B762A" w:rsidRPr="002950A6" w:rsidRDefault="004B762A" w:rsidP="0026162D">
            <w:pPr>
              <w:spacing w:before="60" w:after="60"/>
              <w:jc w:val="right"/>
              <w:rPr>
                <w:sz w:val="28"/>
                <w:szCs w:val="28"/>
              </w:rPr>
            </w:pPr>
            <w:r w:rsidRPr="002950A6">
              <w:rPr>
                <w:sz w:val="28"/>
                <w:szCs w:val="28"/>
              </w:rPr>
              <w:t>0,0300</w:t>
            </w:r>
          </w:p>
        </w:tc>
      </w:tr>
      <w:tr w:rsidR="00BE230F" w:rsidRPr="002950A6" w14:paraId="0CC19E39" w14:textId="77777777" w:rsidTr="004B762A">
        <w:trPr>
          <w:trHeight w:val="630"/>
        </w:trPr>
        <w:tc>
          <w:tcPr>
            <w:tcW w:w="453" w:type="pct"/>
            <w:tcBorders>
              <w:top w:val="nil"/>
              <w:left w:val="single" w:sz="4" w:space="0" w:color="auto"/>
              <w:bottom w:val="single" w:sz="4" w:space="0" w:color="auto"/>
              <w:right w:val="single" w:sz="4" w:space="0" w:color="auto"/>
            </w:tcBorders>
            <w:vAlign w:val="center"/>
            <w:hideMark/>
          </w:tcPr>
          <w:p w14:paraId="17829772" w14:textId="77777777" w:rsidR="004B762A" w:rsidRPr="002950A6" w:rsidRDefault="004B762A" w:rsidP="0026162D">
            <w:pPr>
              <w:spacing w:before="60" w:after="60"/>
              <w:jc w:val="center"/>
              <w:rPr>
                <w:sz w:val="28"/>
                <w:szCs w:val="28"/>
              </w:rPr>
            </w:pPr>
            <w:r w:rsidRPr="002950A6">
              <w:rPr>
                <w:sz w:val="28"/>
                <w:szCs w:val="28"/>
              </w:rPr>
              <w:t>13</w:t>
            </w:r>
          </w:p>
        </w:tc>
        <w:tc>
          <w:tcPr>
            <w:tcW w:w="1057" w:type="pct"/>
            <w:tcBorders>
              <w:top w:val="nil"/>
              <w:left w:val="nil"/>
              <w:bottom w:val="single" w:sz="4" w:space="0" w:color="auto"/>
              <w:right w:val="single" w:sz="4" w:space="0" w:color="auto"/>
            </w:tcBorders>
            <w:vAlign w:val="center"/>
            <w:hideMark/>
          </w:tcPr>
          <w:p w14:paraId="07F8A458" w14:textId="77777777" w:rsidR="004B762A" w:rsidRPr="002950A6" w:rsidRDefault="004B762A" w:rsidP="0026162D">
            <w:pPr>
              <w:spacing w:before="60" w:after="60"/>
              <w:jc w:val="both"/>
              <w:rPr>
                <w:sz w:val="28"/>
                <w:szCs w:val="28"/>
              </w:rPr>
            </w:pPr>
            <w:r w:rsidRPr="002950A6">
              <w:rPr>
                <w:sz w:val="28"/>
                <w:szCs w:val="28"/>
              </w:rPr>
              <w:t>Trang phục hóa nghiệm</w:t>
            </w:r>
          </w:p>
        </w:tc>
        <w:tc>
          <w:tcPr>
            <w:tcW w:w="698" w:type="pct"/>
            <w:tcBorders>
              <w:top w:val="nil"/>
              <w:left w:val="nil"/>
              <w:bottom w:val="single" w:sz="4" w:space="0" w:color="auto"/>
              <w:right w:val="single" w:sz="4" w:space="0" w:color="auto"/>
            </w:tcBorders>
            <w:vAlign w:val="center"/>
            <w:hideMark/>
          </w:tcPr>
          <w:p w14:paraId="68C572B9" w14:textId="77777777" w:rsidR="004B762A" w:rsidRPr="002950A6" w:rsidRDefault="004B762A" w:rsidP="0026162D">
            <w:pPr>
              <w:spacing w:before="60" w:after="60"/>
              <w:jc w:val="center"/>
              <w:rPr>
                <w:sz w:val="28"/>
                <w:szCs w:val="28"/>
              </w:rPr>
            </w:pPr>
            <w:r w:rsidRPr="002950A6">
              <w:rPr>
                <w:sz w:val="28"/>
                <w:szCs w:val="28"/>
              </w:rPr>
              <w:t>bộ</w:t>
            </w:r>
          </w:p>
        </w:tc>
        <w:tc>
          <w:tcPr>
            <w:tcW w:w="698" w:type="pct"/>
            <w:tcBorders>
              <w:top w:val="nil"/>
              <w:left w:val="single" w:sz="4" w:space="0" w:color="auto"/>
              <w:bottom w:val="single" w:sz="4" w:space="0" w:color="auto"/>
              <w:right w:val="nil"/>
            </w:tcBorders>
            <w:noWrap/>
            <w:vAlign w:val="bottom"/>
            <w:hideMark/>
          </w:tcPr>
          <w:p w14:paraId="79CF0A3B" w14:textId="77777777" w:rsidR="004B762A" w:rsidRPr="002950A6" w:rsidRDefault="004B762A" w:rsidP="0026162D">
            <w:pPr>
              <w:spacing w:before="60" w:after="60"/>
              <w:jc w:val="center"/>
              <w:rPr>
                <w:sz w:val="28"/>
                <w:szCs w:val="28"/>
              </w:rPr>
            </w:pPr>
            <w:r w:rsidRPr="002950A6">
              <w:rPr>
                <w:sz w:val="28"/>
                <w:szCs w:val="28"/>
              </w:rPr>
              <w:t>0,03</w:t>
            </w:r>
          </w:p>
        </w:tc>
        <w:tc>
          <w:tcPr>
            <w:tcW w:w="698" w:type="pct"/>
            <w:tcBorders>
              <w:top w:val="nil"/>
              <w:left w:val="single" w:sz="4" w:space="0" w:color="auto"/>
              <w:bottom w:val="single" w:sz="4" w:space="0" w:color="auto"/>
              <w:right w:val="single" w:sz="4" w:space="0" w:color="auto"/>
            </w:tcBorders>
            <w:noWrap/>
            <w:vAlign w:val="bottom"/>
            <w:hideMark/>
          </w:tcPr>
          <w:p w14:paraId="16C87046" w14:textId="77777777" w:rsidR="004B762A" w:rsidRPr="002950A6" w:rsidRDefault="004B762A" w:rsidP="0026162D">
            <w:pPr>
              <w:spacing w:before="60" w:after="60"/>
              <w:jc w:val="center"/>
              <w:rPr>
                <w:sz w:val="28"/>
                <w:szCs w:val="28"/>
              </w:rPr>
            </w:pPr>
            <w:r w:rsidRPr="002950A6">
              <w:rPr>
                <w:sz w:val="28"/>
                <w:szCs w:val="28"/>
              </w:rPr>
              <w:t>0,0800</w:t>
            </w:r>
          </w:p>
        </w:tc>
        <w:tc>
          <w:tcPr>
            <w:tcW w:w="698" w:type="pct"/>
            <w:tcBorders>
              <w:top w:val="nil"/>
              <w:left w:val="nil"/>
              <w:bottom w:val="single" w:sz="4" w:space="0" w:color="auto"/>
              <w:right w:val="single" w:sz="4" w:space="0" w:color="auto"/>
            </w:tcBorders>
            <w:noWrap/>
            <w:vAlign w:val="bottom"/>
            <w:hideMark/>
          </w:tcPr>
          <w:p w14:paraId="2287E434" w14:textId="77777777" w:rsidR="004B762A" w:rsidRPr="002950A6" w:rsidRDefault="004B762A" w:rsidP="0026162D">
            <w:pPr>
              <w:spacing w:before="60" w:after="60"/>
              <w:jc w:val="right"/>
              <w:rPr>
                <w:sz w:val="28"/>
                <w:szCs w:val="28"/>
              </w:rPr>
            </w:pPr>
            <w:r w:rsidRPr="002950A6">
              <w:rPr>
                <w:sz w:val="28"/>
                <w:szCs w:val="28"/>
              </w:rPr>
              <w:t>0,0333</w:t>
            </w:r>
          </w:p>
        </w:tc>
        <w:tc>
          <w:tcPr>
            <w:tcW w:w="698" w:type="pct"/>
            <w:tcBorders>
              <w:top w:val="nil"/>
              <w:left w:val="nil"/>
              <w:bottom w:val="single" w:sz="4" w:space="0" w:color="auto"/>
              <w:right w:val="single" w:sz="4" w:space="0" w:color="auto"/>
            </w:tcBorders>
            <w:noWrap/>
            <w:vAlign w:val="bottom"/>
            <w:hideMark/>
          </w:tcPr>
          <w:p w14:paraId="524A7043" w14:textId="77777777" w:rsidR="004B762A" w:rsidRPr="002950A6" w:rsidRDefault="004B762A" w:rsidP="0026162D">
            <w:pPr>
              <w:spacing w:before="60" w:after="60"/>
              <w:jc w:val="right"/>
              <w:rPr>
                <w:sz w:val="28"/>
                <w:szCs w:val="28"/>
              </w:rPr>
            </w:pPr>
            <w:r w:rsidRPr="002950A6">
              <w:rPr>
                <w:sz w:val="28"/>
                <w:szCs w:val="28"/>
              </w:rPr>
              <w:t>0,0300</w:t>
            </w:r>
          </w:p>
        </w:tc>
      </w:tr>
    </w:tbl>
    <w:p w14:paraId="7ADFA90D" w14:textId="77777777" w:rsidR="00D81F01" w:rsidRPr="002950A6" w:rsidRDefault="00D81F01" w:rsidP="00A13735">
      <w:pPr>
        <w:pStyle w:val="00noidung"/>
        <w:outlineLvl w:val="2"/>
        <w:rPr>
          <w:lang w:val="en-US"/>
        </w:rPr>
      </w:pPr>
      <w:r w:rsidRPr="002950A6">
        <w:rPr>
          <w:lang w:val="en-US"/>
        </w:rPr>
        <w:t xml:space="preserve">d) Định mức </w:t>
      </w:r>
      <w:r w:rsidR="00207115" w:rsidRPr="002950A6">
        <w:rPr>
          <w:lang w:val="en-US"/>
        </w:rPr>
        <w:t xml:space="preserve">tiêu hao </w:t>
      </w:r>
      <w:r w:rsidRPr="002950A6">
        <w:rPr>
          <w:lang w:val="en-US"/>
        </w:rPr>
        <w:t>vật liệu</w:t>
      </w:r>
    </w:p>
    <w:p w14:paraId="71654856"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959"/>
        <w:gridCol w:w="3840"/>
        <w:gridCol w:w="1783"/>
        <w:gridCol w:w="2478"/>
      </w:tblGrid>
      <w:tr w:rsidR="00BE230F" w:rsidRPr="002950A6" w14:paraId="6BAD3272" w14:textId="77777777" w:rsidTr="005B7774">
        <w:trPr>
          <w:trHeight w:val="1260"/>
          <w:tblHeader/>
        </w:trPr>
        <w:tc>
          <w:tcPr>
            <w:tcW w:w="593" w:type="pct"/>
            <w:tcBorders>
              <w:top w:val="single" w:sz="4" w:space="0" w:color="auto"/>
              <w:left w:val="single" w:sz="4" w:space="0" w:color="auto"/>
              <w:bottom w:val="single" w:sz="4" w:space="0" w:color="auto"/>
              <w:right w:val="single" w:sz="4" w:space="0" w:color="auto"/>
            </w:tcBorders>
            <w:vAlign w:val="center"/>
            <w:hideMark/>
          </w:tcPr>
          <w:p w14:paraId="55950BBE" w14:textId="77777777" w:rsidR="005B7774" w:rsidRPr="002950A6" w:rsidRDefault="005B7774" w:rsidP="0026162D">
            <w:pPr>
              <w:spacing w:before="60" w:after="60"/>
              <w:jc w:val="center"/>
              <w:rPr>
                <w:b/>
                <w:bCs/>
                <w:sz w:val="28"/>
                <w:szCs w:val="28"/>
              </w:rPr>
            </w:pPr>
            <w:r w:rsidRPr="002950A6">
              <w:rPr>
                <w:b/>
                <w:bCs/>
                <w:sz w:val="28"/>
                <w:szCs w:val="28"/>
              </w:rPr>
              <w:t>TT</w:t>
            </w:r>
          </w:p>
        </w:tc>
        <w:tc>
          <w:tcPr>
            <w:tcW w:w="1928" w:type="pct"/>
            <w:tcBorders>
              <w:top w:val="single" w:sz="4" w:space="0" w:color="auto"/>
              <w:left w:val="nil"/>
              <w:bottom w:val="single" w:sz="4" w:space="0" w:color="auto"/>
              <w:right w:val="single" w:sz="4" w:space="0" w:color="auto"/>
            </w:tcBorders>
            <w:vAlign w:val="center"/>
            <w:hideMark/>
          </w:tcPr>
          <w:p w14:paraId="51F065A5" w14:textId="77777777" w:rsidR="005B7774" w:rsidRPr="002950A6" w:rsidRDefault="00207115" w:rsidP="0026162D">
            <w:pPr>
              <w:spacing w:before="60" w:after="60"/>
              <w:jc w:val="center"/>
              <w:rPr>
                <w:b/>
                <w:bCs/>
                <w:sz w:val="28"/>
                <w:szCs w:val="28"/>
              </w:rPr>
            </w:pPr>
            <w:r w:rsidRPr="002950A6">
              <w:rPr>
                <w:b/>
                <w:bCs/>
                <w:sz w:val="28"/>
                <w:szCs w:val="28"/>
              </w:rPr>
              <w:t>Danh mục vật liệu</w:t>
            </w:r>
          </w:p>
        </w:tc>
        <w:tc>
          <w:tcPr>
            <w:tcW w:w="1048" w:type="pct"/>
            <w:tcBorders>
              <w:top w:val="single" w:sz="4" w:space="0" w:color="auto"/>
              <w:left w:val="nil"/>
              <w:bottom w:val="single" w:sz="4" w:space="0" w:color="auto"/>
              <w:right w:val="single" w:sz="4" w:space="0" w:color="auto"/>
            </w:tcBorders>
            <w:vAlign w:val="center"/>
            <w:hideMark/>
          </w:tcPr>
          <w:p w14:paraId="0E783AD1" w14:textId="77777777" w:rsidR="005B7774" w:rsidRPr="002950A6" w:rsidRDefault="005B7774" w:rsidP="0026162D">
            <w:pPr>
              <w:spacing w:before="60" w:after="60"/>
              <w:jc w:val="center"/>
              <w:rPr>
                <w:b/>
                <w:bCs/>
                <w:sz w:val="28"/>
                <w:szCs w:val="28"/>
              </w:rPr>
            </w:pPr>
            <w:r w:rsidRPr="002950A6">
              <w:rPr>
                <w:b/>
                <w:bCs/>
                <w:sz w:val="28"/>
                <w:szCs w:val="28"/>
              </w:rPr>
              <w:t>Đơn vị tính</w:t>
            </w:r>
          </w:p>
        </w:tc>
        <w:tc>
          <w:tcPr>
            <w:tcW w:w="1431" w:type="pct"/>
            <w:tcBorders>
              <w:top w:val="single" w:sz="4" w:space="0" w:color="auto"/>
              <w:left w:val="nil"/>
              <w:bottom w:val="single" w:sz="4" w:space="0" w:color="auto"/>
              <w:right w:val="single" w:sz="4" w:space="0" w:color="auto"/>
            </w:tcBorders>
            <w:vAlign w:val="center"/>
            <w:hideMark/>
          </w:tcPr>
          <w:p w14:paraId="35752F88" w14:textId="77777777" w:rsidR="005B7774" w:rsidRPr="002950A6" w:rsidRDefault="005B7774" w:rsidP="0026162D">
            <w:pPr>
              <w:spacing w:before="60" w:after="60"/>
              <w:jc w:val="center"/>
              <w:rPr>
                <w:b/>
                <w:bCs/>
                <w:sz w:val="28"/>
                <w:szCs w:val="28"/>
              </w:rPr>
            </w:pPr>
            <w:r w:rsidRPr="002950A6">
              <w:rPr>
                <w:b/>
                <w:bCs/>
                <w:sz w:val="28"/>
                <w:szCs w:val="28"/>
              </w:rPr>
              <w:t xml:space="preserve">Mức tiêu hao (tính cho 01 </w:t>
            </w:r>
            <w:r w:rsidR="00207115" w:rsidRPr="002950A6">
              <w:rPr>
                <w:b/>
                <w:bCs/>
                <w:sz w:val="28"/>
                <w:szCs w:val="28"/>
              </w:rPr>
              <w:t>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05756D23"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6E752889" w14:textId="77777777" w:rsidR="005B7774" w:rsidRPr="002950A6" w:rsidRDefault="005B7774" w:rsidP="0026162D">
            <w:pPr>
              <w:spacing w:before="60" w:after="60"/>
              <w:jc w:val="center"/>
              <w:rPr>
                <w:sz w:val="28"/>
                <w:szCs w:val="28"/>
              </w:rPr>
            </w:pPr>
            <w:r w:rsidRPr="002950A6">
              <w:rPr>
                <w:sz w:val="28"/>
                <w:szCs w:val="28"/>
              </w:rPr>
              <w:t>1</w:t>
            </w:r>
          </w:p>
        </w:tc>
        <w:tc>
          <w:tcPr>
            <w:tcW w:w="1928" w:type="pct"/>
            <w:tcBorders>
              <w:top w:val="nil"/>
              <w:left w:val="nil"/>
              <w:bottom w:val="single" w:sz="4" w:space="0" w:color="auto"/>
              <w:right w:val="single" w:sz="4" w:space="0" w:color="auto"/>
            </w:tcBorders>
            <w:noWrap/>
            <w:vAlign w:val="center"/>
            <w:hideMark/>
          </w:tcPr>
          <w:p w14:paraId="1FA109FB" w14:textId="77777777" w:rsidR="005B7774" w:rsidRPr="002950A6" w:rsidRDefault="005B7774" w:rsidP="0026162D">
            <w:pPr>
              <w:spacing w:before="60" w:after="60"/>
              <w:rPr>
                <w:sz w:val="28"/>
                <w:szCs w:val="28"/>
              </w:rPr>
            </w:pPr>
            <w:r w:rsidRPr="002950A6">
              <w:rPr>
                <w:sz w:val="28"/>
                <w:szCs w:val="28"/>
              </w:rPr>
              <w:t>Vôi</w:t>
            </w:r>
          </w:p>
        </w:tc>
        <w:tc>
          <w:tcPr>
            <w:tcW w:w="1048" w:type="pct"/>
            <w:tcBorders>
              <w:top w:val="nil"/>
              <w:left w:val="nil"/>
              <w:bottom w:val="single" w:sz="4" w:space="0" w:color="auto"/>
              <w:right w:val="single" w:sz="4" w:space="0" w:color="auto"/>
            </w:tcBorders>
            <w:noWrap/>
            <w:vAlign w:val="center"/>
            <w:hideMark/>
          </w:tcPr>
          <w:p w14:paraId="00089F8E"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65DDB4FE" w14:textId="77777777" w:rsidR="005B7774" w:rsidRPr="002950A6" w:rsidRDefault="005B7774" w:rsidP="0026162D">
            <w:pPr>
              <w:spacing w:before="60" w:after="60"/>
              <w:jc w:val="right"/>
              <w:rPr>
                <w:sz w:val="28"/>
                <w:szCs w:val="28"/>
              </w:rPr>
            </w:pPr>
            <w:r w:rsidRPr="002950A6">
              <w:rPr>
                <w:sz w:val="28"/>
                <w:szCs w:val="28"/>
              </w:rPr>
              <w:t>6,901</w:t>
            </w:r>
          </w:p>
        </w:tc>
      </w:tr>
      <w:tr w:rsidR="00BE230F" w:rsidRPr="002950A6" w14:paraId="50C1E246"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04E8984F" w14:textId="77777777" w:rsidR="005B7774" w:rsidRPr="002950A6" w:rsidRDefault="005B7774" w:rsidP="0026162D">
            <w:pPr>
              <w:spacing w:before="60" w:after="60"/>
              <w:jc w:val="center"/>
              <w:rPr>
                <w:sz w:val="28"/>
                <w:szCs w:val="28"/>
              </w:rPr>
            </w:pPr>
            <w:r w:rsidRPr="002950A6">
              <w:rPr>
                <w:sz w:val="28"/>
                <w:szCs w:val="28"/>
              </w:rPr>
              <w:t>2</w:t>
            </w:r>
          </w:p>
        </w:tc>
        <w:tc>
          <w:tcPr>
            <w:tcW w:w="1928" w:type="pct"/>
            <w:tcBorders>
              <w:top w:val="nil"/>
              <w:left w:val="nil"/>
              <w:bottom w:val="single" w:sz="4" w:space="0" w:color="auto"/>
              <w:right w:val="single" w:sz="4" w:space="0" w:color="auto"/>
            </w:tcBorders>
            <w:noWrap/>
            <w:vAlign w:val="center"/>
            <w:hideMark/>
          </w:tcPr>
          <w:p w14:paraId="6A27B1D7" w14:textId="77777777" w:rsidR="005B7774" w:rsidRPr="002950A6" w:rsidRDefault="005B7774" w:rsidP="0026162D">
            <w:pPr>
              <w:spacing w:before="60" w:after="60"/>
              <w:rPr>
                <w:sz w:val="28"/>
                <w:szCs w:val="28"/>
              </w:rPr>
            </w:pPr>
            <w:r w:rsidRPr="002950A6">
              <w:rPr>
                <w:sz w:val="28"/>
                <w:szCs w:val="28"/>
              </w:rPr>
              <w:t>Hóa chất H2SO4</w:t>
            </w:r>
          </w:p>
        </w:tc>
        <w:tc>
          <w:tcPr>
            <w:tcW w:w="1048" w:type="pct"/>
            <w:tcBorders>
              <w:top w:val="nil"/>
              <w:left w:val="nil"/>
              <w:bottom w:val="single" w:sz="4" w:space="0" w:color="auto"/>
              <w:right w:val="single" w:sz="4" w:space="0" w:color="auto"/>
            </w:tcBorders>
            <w:noWrap/>
            <w:vAlign w:val="center"/>
            <w:hideMark/>
          </w:tcPr>
          <w:p w14:paraId="0FDE6637"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62040F0A" w14:textId="77777777" w:rsidR="005B7774" w:rsidRPr="002950A6" w:rsidRDefault="005B7774" w:rsidP="0026162D">
            <w:pPr>
              <w:spacing w:before="60" w:after="60"/>
              <w:jc w:val="right"/>
              <w:rPr>
                <w:sz w:val="28"/>
                <w:szCs w:val="28"/>
              </w:rPr>
            </w:pPr>
            <w:r w:rsidRPr="002950A6">
              <w:rPr>
                <w:sz w:val="28"/>
                <w:szCs w:val="28"/>
              </w:rPr>
              <w:t>4,745</w:t>
            </w:r>
          </w:p>
        </w:tc>
      </w:tr>
      <w:tr w:rsidR="00BE230F" w:rsidRPr="002950A6" w14:paraId="726B2ACC"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391289FF" w14:textId="77777777" w:rsidR="005B7774" w:rsidRPr="002950A6" w:rsidRDefault="005B7774" w:rsidP="0026162D">
            <w:pPr>
              <w:spacing w:before="60" w:after="60"/>
              <w:jc w:val="center"/>
              <w:rPr>
                <w:sz w:val="28"/>
                <w:szCs w:val="28"/>
              </w:rPr>
            </w:pPr>
            <w:r w:rsidRPr="002950A6">
              <w:rPr>
                <w:sz w:val="28"/>
                <w:szCs w:val="28"/>
              </w:rPr>
              <w:t>3</w:t>
            </w:r>
          </w:p>
        </w:tc>
        <w:tc>
          <w:tcPr>
            <w:tcW w:w="1928" w:type="pct"/>
            <w:tcBorders>
              <w:top w:val="nil"/>
              <w:left w:val="nil"/>
              <w:bottom w:val="single" w:sz="4" w:space="0" w:color="auto"/>
              <w:right w:val="single" w:sz="4" w:space="0" w:color="auto"/>
            </w:tcBorders>
            <w:noWrap/>
            <w:vAlign w:val="center"/>
            <w:hideMark/>
          </w:tcPr>
          <w:p w14:paraId="1744CB10" w14:textId="77777777" w:rsidR="005B7774" w:rsidRPr="002950A6" w:rsidRDefault="005B7774" w:rsidP="0026162D">
            <w:pPr>
              <w:spacing w:before="60" w:after="60"/>
              <w:rPr>
                <w:sz w:val="28"/>
                <w:szCs w:val="28"/>
              </w:rPr>
            </w:pPr>
            <w:r w:rsidRPr="002950A6">
              <w:rPr>
                <w:sz w:val="28"/>
                <w:szCs w:val="28"/>
              </w:rPr>
              <w:t>Hóa chất PACN5 (Pac)</w:t>
            </w:r>
          </w:p>
        </w:tc>
        <w:tc>
          <w:tcPr>
            <w:tcW w:w="1048" w:type="pct"/>
            <w:tcBorders>
              <w:top w:val="nil"/>
              <w:left w:val="nil"/>
              <w:bottom w:val="single" w:sz="4" w:space="0" w:color="auto"/>
              <w:right w:val="single" w:sz="4" w:space="0" w:color="auto"/>
            </w:tcBorders>
            <w:noWrap/>
            <w:vAlign w:val="center"/>
            <w:hideMark/>
          </w:tcPr>
          <w:p w14:paraId="452EECF8"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3445BCDD" w14:textId="77777777" w:rsidR="005B7774" w:rsidRPr="002950A6" w:rsidRDefault="005B7774" w:rsidP="0026162D">
            <w:pPr>
              <w:spacing w:before="60" w:after="60"/>
              <w:jc w:val="right"/>
              <w:rPr>
                <w:sz w:val="28"/>
                <w:szCs w:val="28"/>
              </w:rPr>
            </w:pPr>
            <w:r w:rsidRPr="002950A6">
              <w:rPr>
                <w:sz w:val="28"/>
                <w:szCs w:val="28"/>
              </w:rPr>
              <w:t>0,156</w:t>
            </w:r>
          </w:p>
        </w:tc>
      </w:tr>
      <w:tr w:rsidR="00BE230F" w:rsidRPr="002950A6" w14:paraId="676D3040"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1455BD03" w14:textId="77777777" w:rsidR="005B7774" w:rsidRPr="002950A6" w:rsidRDefault="005B7774" w:rsidP="0026162D">
            <w:pPr>
              <w:spacing w:before="60" w:after="60"/>
              <w:jc w:val="center"/>
              <w:rPr>
                <w:sz w:val="28"/>
                <w:szCs w:val="28"/>
              </w:rPr>
            </w:pPr>
            <w:r w:rsidRPr="002950A6">
              <w:rPr>
                <w:sz w:val="28"/>
                <w:szCs w:val="28"/>
              </w:rPr>
              <w:t>4</w:t>
            </w:r>
          </w:p>
        </w:tc>
        <w:tc>
          <w:tcPr>
            <w:tcW w:w="1928" w:type="pct"/>
            <w:tcBorders>
              <w:top w:val="nil"/>
              <w:left w:val="nil"/>
              <w:bottom w:val="single" w:sz="4" w:space="0" w:color="auto"/>
              <w:right w:val="single" w:sz="4" w:space="0" w:color="auto"/>
            </w:tcBorders>
            <w:noWrap/>
            <w:vAlign w:val="center"/>
            <w:hideMark/>
          </w:tcPr>
          <w:p w14:paraId="3840DAF5" w14:textId="77777777" w:rsidR="005B7774" w:rsidRPr="002950A6" w:rsidRDefault="005B7774" w:rsidP="0026162D">
            <w:pPr>
              <w:spacing w:before="60" w:after="60"/>
              <w:rPr>
                <w:sz w:val="28"/>
                <w:szCs w:val="28"/>
              </w:rPr>
            </w:pPr>
            <w:r w:rsidRPr="002950A6">
              <w:rPr>
                <w:sz w:val="28"/>
                <w:szCs w:val="28"/>
              </w:rPr>
              <w:t>Hóa chất PAM (polymer cation)</w:t>
            </w:r>
          </w:p>
        </w:tc>
        <w:tc>
          <w:tcPr>
            <w:tcW w:w="1048" w:type="pct"/>
            <w:tcBorders>
              <w:top w:val="nil"/>
              <w:left w:val="nil"/>
              <w:bottom w:val="single" w:sz="4" w:space="0" w:color="auto"/>
              <w:right w:val="single" w:sz="4" w:space="0" w:color="auto"/>
            </w:tcBorders>
            <w:noWrap/>
            <w:vAlign w:val="center"/>
            <w:hideMark/>
          </w:tcPr>
          <w:p w14:paraId="2B1CABB1"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05F3721B" w14:textId="77777777" w:rsidR="005B7774" w:rsidRPr="002950A6" w:rsidRDefault="005B7774" w:rsidP="0026162D">
            <w:pPr>
              <w:spacing w:before="60" w:after="60"/>
              <w:jc w:val="right"/>
              <w:rPr>
                <w:sz w:val="28"/>
                <w:szCs w:val="28"/>
              </w:rPr>
            </w:pPr>
            <w:r w:rsidRPr="002950A6">
              <w:rPr>
                <w:sz w:val="28"/>
                <w:szCs w:val="28"/>
              </w:rPr>
              <w:t>0,054</w:t>
            </w:r>
          </w:p>
        </w:tc>
      </w:tr>
      <w:tr w:rsidR="00BE230F" w:rsidRPr="002950A6" w14:paraId="2D83F7C2"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62E0FB2A" w14:textId="77777777" w:rsidR="005B7774" w:rsidRPr="002950A6" w:rsidRDefault="005B7774" w:rsidP="0026162D">
            <w:pPr>
              <w:spacing w:before="60" w:after="60"/>
              <w:jc w:val="center"/>
              <w:rPr>
                <w:sz w:val="28"/>
                <w:szCs w:val="28"/>
              </w:rPr>
            </w:pPr>
            <w:r w:rsidRPr="002950A6">
              <w:rPr>
                <w:sz w:val="28"/>
                <w:szCs w:val="28"/>
              </w:rPr>
              <w:t>5</w:t>
            </w:r>
          </w:p>
        </w:tc>
        <w:tc>
          <w:tcPr>
            <w:tcW w:w="1928" w:type="pct"/>
            <w:tcBorders>
              <w:top w:val="nil"/>
              <w:left w:val="nil"/>
              <w:bottom w:val="single" w:sz="4" w:space="0" w:color="auto"/>
              <w:right w:val="single" w:sz="4" w:space="0" w:color="auto"/>
            </w:tcBorders>
            <w:noWrap/>
            <w:vAlign w:val="bottom"/>
            <w:hideMark/>
          </w:tcPr>
          <w:p w14:paraId="6C105405" w14:textId="77777777" w:rsidR="005B7774" w:rsidRPr="002950A6" w:rsidRDefault="005B7774" w:rsidP="0026162D">
            <w:pPr>
              <w:spacing w:before="60" w:after="60"/>
              <w:rPr>
                <w:sz w:val="28"/>
                <w:szCs w:val="28"/>
              </w:rPr>
            </w:pPr>
            <w:r w:rsidRPr="002950A6">
              <w:rPr>
                <w:sz w:val="28"/>
                <w:szCs w:val="28"/>
              </w:rPr>
              <w:t>Javel</w:t>
            </w:r>
          </w:p>
        </w:tc>
        <w:tc>
          <w:tcPr>
            <w:tcW w:w="1048" w:type="pct"/>
            <w:tcBorders>
              <w:top w:val="nil"/>
              <w:left w:val="nil"/>
              <w:bottom w:val="single" w:sz="4" w:space="0" w:color="auto"/>
              <w:right w:val="single" w:sz="4" w:space="0" w:color="auto"/>
            </w:tcBorders>
            <w:noWrap/>
            <w:vAlign w:val="bottom"/>
            <w:hideMark/>
          </w:tcPr>
          <w:p w14:paraId="497434E2"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0A1D9FB1" w14:textId="77777777" w:rsidR="005B7774" w:rsidRPr="002950A6" w:rsidRDefault="005B7774" w:rsidP="0026162D">
            <w:pPr>
              <w:spacing w:before="60" w:after="60"/>
              <w:jc w:val="right"/>
              <w:rPr>
                <w:sz w:val="28"/>
                <w:szCs w:val="28"/>
              </w:rPr>
            </w:pPr>
            <w:r w:rsidRPr="002950A6">
              <w:rPr>
                <w:sz w:val="28"/>
                <w:szCs w:val="28"/>
              </w:rPr>
              <w:t>0,005</w:t>
            </w:r>
          </w:p>
        </w:tc>
      </w:tr>
      <w:tr w:rsidR="00BE230F" w:rsidRPr="002950A6" w14:paraId="51AD9A81"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3AC498A1" w14:textId="77777777" w:rsidR="005B7774" w:rsidRPr="002950A6" w:rsidRDefault="005B7774" w:rsidP="0026162D">
            <w:pPr>
              <w:spacing w:before="60" w:after="60"/>
              <w:jc w:val="center"/>
              <w:rPr>
                <w:sz w:val="28"/>
                <w:szCs w:val="28"/>
              </w:rPr>
            </w:pPr>
            <w:r w:rsidRPr="002950A6">
              <w:rPr>
                <w:sz w:val="28"/>
                <w:szCs w:val="28"/>
              </w:rPr>
              <w:t>6</w:t>
            </w:r>
          </w:p>
        </w:tc>
        <w:tc>
          <w:tcPr>
            <w:tcW w:w="1928" w:type="pct"/>
            <w:tcBorders>
              <w:top w:val="nil"/>
              <w:left w:val="nil"/>
              <w:bottom w:val="single" w:sz="4" w:space="0" w:color="auto"/>
              <w:right w:val="single" w:sz="4" w:space="0" w:color="auto"/>
            </w:tcBorders>
            <w:noWrap/>
            <w:vAlign w:val="bottom"/>
            <w:hideMark/>
          </w:tcPr>
          <w:p w14:paraId="23203973" w14:textId="77777777" w:rsidR="005B7774" w:rsidRPr="002950A6" w:rsidRDefault="005B7774" w:rsidP="0026162D">
            <w:pPr>
              <w:spacing w:before="60" w:after="60"/>
              <w:rPr>
                <w:sz w:val="28"/>
                <w:szCs w:val="28"/>
              </w:rPr>
            </w:pPr>
            <w:r w:rsidRPr="002950A6">
              <w:rPr>
                <w:sz w:val="28"/>
                <w:szCs w:val="28"/>
              </w:rPr>
              <w:t>Hóa chất NaOH</w:t>
            </w:r>
          </w:p>
        </w:tc>
        <w:tc>
          <w:tcPr>
            <w:tcW w:w="1048" w:type="pct"/>
            <w:tcBorders>
              <w:top w:val="nil"/>
              <w:left w:val="nil"/>
              <w:bottom w:val="single" w:sz="4" w:space="0" w:color="auto"/>
              <w:right w:val="single" w:sz="4" w:space="0" w:color="auto"/>
            </w:tcBorders>
            <w:noWrap/>
            <w:vAlign w:val="bottom"/>
            <w:hideMark/>
          </w:tcPr>
          <w:p w14:paraId="2648A5E7" w14:textId="77777777" w:rsidR="005B7774" w:rsidRPr="002950A6" w:rsidRDefault="005B7774" w:rsidP="0026162D">
            <w:pPr>
              <w:spacing w:before="60" w:after="60"/>
              <w:jc w:val="center"/>
              <w:rPr>
                <w:sz w:val="28"/>
                <w:szCs w:val="28"/>
              </w:rPr>
            </w:pPr>
            <w:r w:rsidRPr="002950A6">
              <w:rPr>
                <w:sz w:val="28"/>
                <w:szCs w:val="28"/>
              </w:rPr>
              <w:t>m3</w:t>
            </w:r>
          </w:p>
        </w:tc>
        <w:tc>
          <w:tcPr>
            <w:tcW w:w="1431" w:type="pct"/>
            <w:tcBorders>
              <w:top w:val="nil"/>
              <w:left w:val="nil"/>
              <w:bottom w:val="single" w:sz="4" w:space="0" w:color="auto"/>
              <w:right w:val="single" w:sz="4" w:space="0" w:color="auto"/>
            </w:tcBorders>
            <w:noWrap/>
            <w:vAlign w:val="bottom"/>
            <w:hideMark/>
          </w:tcPr>
          <w:p w14:paraId="4C116071" w14:textId="77777777" w:rsidR="005B7774" w:rsidRPr="002950A6" w:rsidRDefault="005B7774" w:rsidP="0026162D">
            <w:pPr>
              <w:spacing w:before="60" w:after="60"/>
              <w:jc w:val="right"/>
              <w:rPr>
                <w:sz w:val="28"/>
                <w:szCs w:val="28"/>
              </w:rPr>
            </w:pPr>
            <w:r w:rsidRPr="002950A6">
              <w:rPr>
                <w:sz w:val="28"/>
                <w:szCs w:val="28"/>
              </w:rPr>
              <w:t>0,011</w:t>
            </w:r>
          </w:p>
        </w:tc>
      </w:tr>
      <w:tr w:rsidR="00BE230F" w:rsidRPr="002950A6" w14:paraId="656E920B"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0C0D1D56" w14:textId="77777777" w:rsidR="005B7774" w:rsidRPr="002950A6" w:rsidRDefault="005B7774" w:rsidP="0026162D">
            <w:pPr>
              <w:spacing w:before="60" w:after="60"/>
              <w:jc w:val="center"/>
              <w:rPr>
                <w:sz w:val="28"/>
                <w:szCs w:val="28"/>
              </w:rPr>
            </w:pPr>
            <w:r w:rsidRPr="002950A6">
              <w:rPr>
                <w:sz w:val="28"/>
                <w:szCs w:val="28"/>
              </w:rPr>
              <w:t>7</w:t>
            </w:r>
          </w:p>
        </w:tc>
        <w:tc>
          <w:tcPr>
            <w:tcW w:w="1928" w:type="pct"/>
            <w:tcBorders>
              <w:top w:val="nil"/>
              <w:left w:val="nil"/>
              <w:bottom w:val="single" w:sz="4" w:space="0" w:color="auto"/>
              <w:right w:val="single" w:sz="4" w:space="0" w:color="auto"/>
            </w:tcBorders>
            <w:noWrap/>
            <w:vAlign w:val="bottom"/>
            <w:hideMark/>
          </w:tcPr>
          <w:p w14:paraId="6E2B10E1" w14:textId="77777777" w:rsidR="005B7774" w:rsidRPr="002950A6" w:rsidRDefault="005B7774" w:rsidP="0026162D">
            <w:pPr>
              <w:spacing w:before="60" w:after="60"/>
              <w:rPr>
                <w:sz w:val="28"/>
                <w:szCs w:val="28"/>
              </w:rPr>
            </w:pPr>
            <w:r w:rsidRPr="002950A6">
              <w:rPr>
                <w:sz w:val="28"/>
                <w:szCs w:val="28"/>
              </w:rPr>
              <w:t>Nước</w:t>
            </w:r>
          </w:p>
        </w:tc>
        <w:tc>
          <w:tcPr>
            <w:tcW w:w="1048" w:type="pct"/>
            <w:tcBorders>
              <w:top w:val="nil"/>
              <w:left w:val="nil"/>
              <w:bottom w:val="single" w:sz="4" w:space="0" w:color="auto"/>
              <w:right w:val="single" w:sz="4" w:space="0" w:color="auto"/>
            </w:tcBorders>
            <w:noWrap/>
            <w:vAlign w:val="bottom"/>
            <w:hideMark/>
          </w:tcPr>
          <w:p w14:paraId="05338120"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23ED65FE" w14:textId="77777777" w:rsidR="005B7774" w:rsidRPr="002950A6" w:rsidRDefault="005B7774" w:rsidP="0026162D">
            <w:pPr>
              <w:spacing w:before="60" w:after="60"/>
              <w:jc w:val="right"/>
              <w:rPr>
                <w:sz w:val="28"/>
                <w:szCs w:val="28"/>
              </w:rPr>
            </w:pPr>
            <w:r w:rsidRPr="002950A6">
              <w:rPr>
                <w:sz w:val="28"/>
                <w:szCs w:val="28"/>
              </w:rPr>
              <w:t>0,051</w:t>
            </w:r>
          </w:p>
        </w:tc>
      </w:tr>
      <w:tr w:rsidR="00BE230F" w:rsidRPr="002950A6" w14:paraId="110B3B2D" w14:textId="77777777" w:rsidTr="005B7774">
        <w:trPr>
          <w:trHeight w:val="315"/>
        </w:trPr>
        <w:tc>
          <w:tcPr>
            <w:tcW w:w="593" w:type="pct"/>
            <w:tcBorders>
              <w:top w:val="nil"/>
              <w:left w:val="single" w:sz="4" w:space="0" w:color="auto"/>
              <w:bottom w:val="single" w:sz="4" w:space="0" w:color="auto"/>
              <w:right w:val="single" w:sz="4" w:space="0" w:color="auto"/>
            </w:tcBorders>
            <w:vAlign w:val="center"/>
            <w:hideMark/>
          </w:tcPr>
          <w:p w14:paraId="5DE5A8DB" w14:textId="77777777" w:rsidR="005B7774" w:rsidRPr="002950A6" w:rsidRDefault="005B7774" w:rsidP="0026162D">
            <w:pPr>
              <w:spacing w:before="60" w:after="60"/>
              <w:jc w:val="center"/>
              <w:rPr>
                <w:sz w:val="28"/>
                <w:szCs w:val="28"/>
              </w:rPr>
            </w:pPr>
            <w:r w:rsidRPr="002950A6">
              <w:rPr>
                <w:sz w:val="28"/>
                <w:szCs w:val="28"/>
              </w:rPr>
              <w:t>8</w:t>
            </w:r>
          </w:p>
        </w:tc>
        <w:tc>
          <w:tcPr>
            <w:tcW w:w="1928" w:type="pct"/>
            <w:tcBorders>
              <w:top w:val="nil"/>
              <w:left w:val="nil"/>
              <w:bottom w:val="single" w:sz="4" w:space="0" w:color="auto"/>
              <w:right w:val="single" w:sz="4" w:space="0" w:color="auto"/>
            </w:tcBorders>
            <w:noWrap/>
            <w:vAlign w:val="bottom"/>
            <w:hideMark/>
          </w:tcPr>
          <w:p w14:paraId="4E8BB2DF" w14:textId="77777777" w:rsidR="005B7774" w:rsidRPr="002950A6" w:rsidRDefault="005B7774" w:rsidP="0026162D">
            <w:pPr>
              <w:spacing w:before="60" w:after="60"/>
              <w:rPr>
                <w:sz w:val="28"/>
                <w:szCs w:val="28"/>
              </w:rPr>
            </w:pPr>
            <w:r w:rsidRPr="002950A6">
              <w:rPr>
                <w:sz w:val="28"/>
                <w:szCs w:val="28"/>
              </w:rPr>
              <w:t>Vi sinh hiếu khí</w:t>
            </w:r>
          </w:p>
        </w:tc>
        <w:tc>
          <w:tcPr>
            <w:tcW w:w="1048" w:type="pct"/>
            <w:tcBorders>
              <w:top w:val="nil"/>
              <w:left w:val="nil"/>
              <w:bottom w:val="single" w:sz="4" w:space="0" w:color="auto"/>
              <w:right w:val="single" w:sz="4" w:space="0" w:color="auto"/>
            </w:tcBorders>
            <w:noWrap/>
            <w:vAlign w:val="bottom"/>
            <w:hideMark/>
          </w:tcPr>
          <w:p w14:paraId="605A02A1"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7823D0B9" w14:textId="77777777" w:rsidR="005B7774" w:rsidRPr="002950A6" w:rsidRDefault="005B7774" w:rsidP="0026162D">
            <w:pPr>
              <w:spacing w:before="60" w:after="60"/>
              <w:jc w:val="right"/>
              <w:rPr>
                <w:sz w:val="28"/>
                <w:szCs w:val="28"/>
              </w:rPr>
            </w:pPr>
            <w:r w:rsidRPr="002950A6">
              <w:rPr>
                <w:sz w:val="28"/>
                <w:szCs w:val="28"/>
              </w:rPr>
              <w:t>0,003</w:t>
            </w:r>
          </w:p>
        </w:tc>
      </w:tr>
      <w:tr w:rsidR="00BE230F" w:rsidRPr="002950A6" w14:paraId="47D1365B" w14:textId="77777777" w:rsidTr="005B7774">
        <w:trPr>
          <w:trHeight w:val="315"/>
        </w:trPr>
        <w:tc>
          <w:tcPr>
            <w:tcW w:w="593" w:type="pct"/>
            <w:tcBorders>
              <w:top w:val="nil"/>
              <w:left w:val="single" w:sz="4" w:space="0" w:color="auto"/>
              <w:bottom w:val="single" w:sz="4" w:space="0" w:color="auto"/>
              <w:right w:val="single" w:sz="4" w:space="0" w:color="auto"/>
            </w:tcBorders>
            <w:noWrap/>
            <w:vAlign w:val="center"/>
            <w:hideMark/>
          </w:tcPr>
          <w:p w14:paraId="76E9EB76" w14:textId="77777777" w:rsidR="005B7774" w:rsidRPr="002950A6" w:rsidRDefault="005B7774" w:rsidP="0026162D">
            <w:pPr>
              <w:spacing w:before="60" w:after="60"/>
              <w:jc w:val="center"/>
              <w:rPr>
                <w:sz w:val="28"/>
                <w:szCs w:val="28"/>
              </w:rPr>
            </w:pPr>
            <w:r w:rsidRPr="002950A6">
              <w:rPr>
                <w:sz w:val="28"/>
                <w:szCs w:val="28"/>
              </w:rPr>
              <w:t>9</w:t>
            </w:r>
          </w:p>
        </w:tc>
        <w:tc>
          <w:tcPr>
            <w:tcW w:w="1928" w:type="pct"/>
            <w:tcBorders>
              <w:top w:val="nil"/>
              <w:left w:val="nil"/>
              <w:bottom w:val="single" w:sz="4" w:space="0" w:color="auto"/>
              <w:right w:val="single" w:sz="4" w:space="0" w:color="auto"/>
            </w:tcBorders>
            <w:noWrap/>
            <w:vAlign w:val="bottom"/>
            <w:hideMark/>
          </w:tcPr>
          <w:p w14:paraId="06FAFDF7" w14:textId="77777777" w:rsidR="005B7774" w:rsidRPr="002950A6" w:rsidRDefault="005B7774" w:rsidP="0026162D">
            <w:pPr>
              <w:spacing w:before="60" w:after="60"/>
              <w:rPr>
                <w:sz w:val="28"/>
                <w:szCs w:val="28"/>
              </w:rPr>
            </w:pPr>
            <w:r w:rsidRPr="002950A6">
              <w:rPr>
                <w:sz w:val="28"/>
                <w:szCs w:val="28"/>
              </w:rPr>
              <w:t>Vi sinh kị khí</w:t>
            </w:r>
          </w:p>
        </w:tc>
        <w:tc>
          <w:tcPr>
            <w:tcW w:w="1048" w:type="pct"/>
            <w:tcBorders>
              <w:top w:val="nil"/>
              <w:left w:val="nil"/>
              <w:bottom w:val="single" w:sz="4" w:space="0" w:color="auto"/>
              <w:right w:val="single" w:sz="4" w:space="0" w:color="auto"/>
            </w:tcBorders>
            <w:noWrap/>
            <w:vAlign w:val="bottom"/>
            <w:hideMark/>
          </w:tcPr>
          <w:p w14:paraId="65ED9604"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66A0F483" w14:textId="77777777" w:rsidR="005B7774" w:rsidRPr="002950A6" w:rsidRDefault="005B7774" w:rsidP="0026162D">
            <w:pPr>
              <w:spacing w:before="60" w:after="60"/>
              <w:jc w:val="right"/>
              <w:rPr>
                <w:sz w:val="28"/>
                <w:szCs w:val="28"/>
              </w:rPr>
            </w:pPr>
            <w:r w:rsidRPr="002950A6">
              <w:rPr>
                <w:sz w:val="28"/>
                <w:szCs w:val="28"/>
              </w:rPr>
              <w:t>0,003</w:t>
            </w:r>
          </w:p>
        </w:tc>
      </w:tr>
      <w:tr w:rsidR="00BE230F" w:rsidRPr="002950A6" w14:paraId="420ACF36" w14:textId="77777777" w:rsidTr="005B7774">
        <w:trPr>
          <w:trHeight w:val="315"/>
        </w:trPr>
        <w:tc>
          <w:tcPr>
            <w:tcW w:w="593" w:type="pct"/>
            <w:tcBorders>
              <w:top w:val="nil"/>
              <w:left w:val="single" w:sz="4" w:space="0" w:color="auto"/>
              <w:bottom w:val="single" w:sz="4" w:space="0" w:color="auto"/>
              <w:right w:val="single" w:sz="4" w:space="0" w:color="auto"/>
            </w:tcBorders>
            <w:noWrap/>
            <w:vAlign w:val="bottom"/>
            <w:hideMark/>
          </w:tcPr>
          <w:p w14:paraId="401F290F" w14:textId="77777777" w:rsidR="005B7774" w:rsidRPr="002950A6" w:rsidRDefault="005B7774" w:rsidP="0026162D">
            <w:pPr>
              <w:spacing w:before="60" w:after="60"/>
              <w:jc w:val="center"/>
              <w:rPr>
                <w:sz w:val="28"/>
                <w:szCs w:val="28"/>
              </w:rPr>
            </w:pPr>
            <w:r w:rsidRPr="002950A6">
              <w:rPr>
                <w:sz w:val="28"/>
                <w:szCs w:val="28"/>
              </w:rPr>
              <w:t>10</w:t>
            </w:r>
          </w:p>
        </w:tc>
        <w:tc>
          <w:tcPr>
            <w:tcW w:w="1928" w:type="pct"/>
            <w:tcBorders>
              <w:top w:val="nil"/>
              <w:left w:val="nil"/>
              <w:bottom w:val="single" w:sz="4" w:space="0" w:color="auto"/>
              <w:right w:val="single" w:sz="4" w:space="0" w:color="auto"/>
            </w:tcBorders>
            <w:noWrap/>
            <w:vAlign w:val="bottom"/>
            <w:hideMark/>
          </w:tcPr>
          <w:p w14:paraId="067702CA" w14:textId="77777777" w:rsidR="005B7774" w:rsidRPr="002950A6" w:rsidRDefault="005B7774" w:rsidP="0026162D">
            <w:pPr>
              <w:spacing w:before="60" w:after="60"/>
              <w:rPr>
                <w:sz w:val="28"/>
                <w:szCs w:val="28"/>
              </w:rPr>
            </w:pPr>
            <w:r w:rsidRPr="002950A6">
              <w:rPr>
                <w:sz w:val="28"/>
                <w:szCs w:val="28"/>
              </w:rPr>
              <w:t>Dinh dưỡng bổ sung</w:t>
            </w:r>
          </w:p>
        </w:tc>
        <w:tc>
          <w:tcPr>
            <w:tcW w:w="1048" w:type="pct"/>
            <w:tcBorders>
              <w:top w:val="nil"/>
              <w:left w:val="nil"/>
              <w:bottom w:val="single" w:sz="4" w:space="0" w:color="auto"/>
              <w:right w:val="single" w:sz="4" w:space="0" w:color="auto"/>
            </w:tcBorders>
            <w:noWrap/>
            <w:vAlign w:val="bottom"/>
            <w:hideMark/>
          </w:tcPr>
          <w:p w14:paraId="1EB2A6CC" w14:textId="77777777" w:rsidR="005B7774" w:rsidRPr="002950A6" w:rsidRDefault="005B7774" w:rsidP="0026162D">
            <w:pPr>
              <w:spacing w:before="60" w:after="60"/>
              <w:jc w:val="center"/>
              <w:rPr>
                <w:sz w:val="28"/>
                <w:szCs w:val="28"/>
              </w:rPr>
            </w:pPr>
            <w:r w:rsidRPr="002950A6">
              <w:rPr>
                <w:sz w:val="28"/>
                <w:szCs w:val="28"/>
              </w:rPr>
              <w:t>kg</w:t>
            </w:r>
          </w:p>
        </w:tc>
        <w:tc>
          <w:tcPr>
            <w:tcW w:w="1431" w:type="pct"/>
            <w:tcBorders>
              <w:top w:val="nil"/>
              <w:left w:val="nil"/>
              <w:bottom w:val="single" w:sz="4" w:space="0" w:color="auto"/>
              <w:right w:val="single" w:sz="4" w:space="0" w:color="auto"/>
            </w:tcBorders>
            <w:noWrap/>
            <w:vAlign w:val="bottom"/>
            <w:hideMark/>
          </w:tcPr>
          <w:p w14:paraId="46B5A86A" w14:textId="77777777" w:rsidR="005B7774" w:rsidRPr="002950A6" w:rsidRDefault="005B7774" w:rsidP="0026162D">
            <w:pPr>
              <w:spacing w:before="60" w:after="60"/>
              <w:jc w:val="right"/>
              <w:rPr>
                <w:sz w:val="28"/>
                <w:szCs w:val="28"/>
              </w:rPr>
            </w:pPr>
            <w:r w:rsidRPr="002950A6">
              <w:rPr>
                <w:sz w:val="28"/>
                <w:szCs w:val="28"/>
              </w:rPr>
              <w:t>0,182</w:t>
            </w:r>
          </w:p>
        </w:tc>
      </w:tr>
    </w:tbl>
    <w:p w14:paraId="33BC2941" w14:textId="77777777" w:rsidR="00D81F01" w:rsidRPr="002950A6" w:rsidRDefault="007F1456" w:rsidP="00A13735">
      <w:pPr>
        <w:pStyle w:val="00noidung"/>
        <w:outlineLvl w:val="2"/>
        <w:rPr>
          <w:lang w:val="en-US"/>
        </w:rPr>
      </w:pPr>
      <w:r w:rsidRPr="002950A6">
        <w:rPr>
          <w:lang w:val="en-US"/>
        </w:rPr>
        <w:t>đ</w:t>
      </w:r>
      <w:r w:rsidR="00D81F01" w:rsidRPr="002950A6">
        <w:rPr>
          <w:lang w:val="en-US"/>
        </w:rPr>
        <w:t>) Định mức tiêu hao năng lượng</w:t>
      </w:r>
    </w:p>
    <w:p w14:paraId="548765E6"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939"/>
        <w:gridCol w:w="2293"/>
        <w:gridCol w:w="1456"/>
        <w:gridCol w:w="1457"/>
        <w:gridCol w:w="1457"/>
        <w:gridCol w:w="1458"/>
      </w:tblGrid>
      <w:tr w:rsidR="00BE230F" w:rsidRPr="002950A6" w14:paraId="08CAB1B6" w14:textId="77777777" w:rsidTr="0051304E">
        <w:trPr>
          <w:trHeight w:val="255"/>
        </w:trPr>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695D06BD" w14:textId="77777777" w:rsidR="0051304E" w:rsidRPr="002950A6" w:rsidRDefault="0051304E" w:rsidP="0026162D">
            <w:pPr>
              <w:spacing w:before="60" w:after="60"/>
              <w:jc w:val="center"/>
              <w:rPr>
                <w:b/>
                <w:bCs/>
                <w:sz w:val="28"/>
                <w:szCs w:val="28"/>
              </w:rPr>
            </w:pPr>
            <w:r w:rsidRPr="002950A6">
              <w:rPr>
                <w:b/>
                <w:bCs/>
                <w:sz w:val="28"/>
                <w:szCs w:val="28"/>
              </w:rPr>
              <w:t>TT</w:t>
            </w:r>
          </w:p>
        </w:tc>
        <w:tc>
          <w:tcPr>
            <w:tcW w:w="1228" w:type="pct"/>
            <w:vMerge w:val="restart"/>
            <w:tcBorders>
              <w:top w:val="single" w:sz="4" w:space="0" w:color="auto"/>
              <w:left w:val="single" w:sz="4" w:space="0" w:color="auto"/>
              <w:bottom w:val="single" w:sz="4" w:space="0" w:color="auto"/>
              <w:right w:val="single" w:sz="4" w:space="0" w:color="auto"/>
            </w:tcBorders>
            <w:vAlign w:val="center"/>
            <w:hideMark/>
          </w:tcPr>
          <w:p w14:paraId="30D866DD" w14:textId="77777777" w:rsidR="0051304E" w:rsidRPr="002950A6" w:rsidRDefault="0051304E" w:rsidP="0026162D">
            <w:pPr>
              <w:spacing w:before="60" w:after="60"/>
              <w:jc w:val="center"/>
              <w:rPr>
                <w:b/>
                <w:bCs/>
                <w:sz w:val="28"/>
                <w:szCs w:val="28"/>
              </w:rPr>
            </w:pPr>
            <w:r w:rsidRPr="002950A6">
              <w:rPr>
                <w:b/>
                <w:bCs/>
                <w:sz w:val="28"/>
                <w:szCs w:val="28"/>
              </w:rPr>
              <w:t>Danh mục năng lượng</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14:paraId="78EEFCD4" w14:textId="77777777" w:rsidR="0051304E" w:rsidRPr="002950A6" w:rsidRDefault="0051304E" w:rsidP="0026162D">
            <w:pPr>
              <w:spacing w:before="60" w:after="60"/>
              <w:jc w:val="center"/>
              <w:rPr>
                <w:b/>
                <w:bCs/>
                <w:sz w:val="28"/>
                <w:szCs w:val="28"/>
              </w:rPr>
            </w:pPr>
            <w:r w:rsidRPr="002950A6">
              <w:rPr>
                <w:b/>
                <w:bCs/>
                <w:sz w:val="28"/>
                <w:szCs w:val="28"/>
              </w:rPr>
              <w:t>Đơn vị tính</w:t>
            </w:r>
          </w:p>
        </w:tc>
        <w:tc>
          <w:tcPr>
            <w:tcW w:w="2434" w:type="pct"/>
            <w:gridSpan w:val="3"/>
            <w:tcBorders>
              <w:top w:val="single" w:sz="4" w:space="0" w:color="auto"/>
              <w:left w:val="nil"/>
              <w:bottom w:val="single" w:sz="4" w:space="0" w:color="auto"/>
              <w:right w:val="single" w:sz="4" w:space="0" w:color="auto"/>
            </w:tcBorders>
            <w:vAlign w:val="center"/>
            <w:hideMark/>
          </w:tcPr>
          <w:p w14:paraId="03665B56" w14:textId="77777777" w:rsidR="0051304E" w:rsidRPr="002950A6" w:rsidRDefault="0051304E" w:rsidP="0026162D">
            <w:pPr>
              <w:spacing w:before="60" w:after="60"/>
              <w:jc w:val="center"/>
              <w:rPr>
                <w:b/>
                <w:bCs/>
                <w:sz w:val="28"/>
                <w:szCs w:val="28"/>
              </w:rPr>
            </w:pPr>
            <w:r w:rsidRPr="002950A6">
              <w:rPr>
                <w:b/>
                <w:bCs/>
                <w:sz w:val="28"/>
                <w:szCs w:val="28"/>
              </w:rPr>
              <w:t>Mức tiêu hao (kWh/</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8B6AF79" w14:textId="77777777" w:rsidTr="0051304E">
        <w:trPr>
          <w:trHeight w:val="315"/>
        </w:trPr>
        <w:tc>
          <w:tcPr>
            <w:tcW w:w="526" w:type="pct"/>
            <w:vMerge/>
            <w:tcBorders>
              <w:top w:val="single" w:sz="4" w:space="0" w:color="auto"/>
              <w:left w:val="single" w:sz="4" w:space="0" w:color="auto"/>
              <w:bottom w:val="single" w:sz="4" w:space="0" w:color="auto"/>
              <w:right w:val="single" w:sz="4" w:space="0" w:color="auto"/>
            </w:tcBorders>
            <w:vAlign w:val="center"/>
            <w:hideMark/>
          </w:tcPr>
          <w:p w14:paraId="631040D2" w14:textId="77777777" w:rsidR="0051304E" w:rsidRPr="002950A6" w:rsidRDefault="0051304E" w:rsidP="0026162D">
            <w:pPr>
              <w:spacing w:before="60" w:after="60"/>
              <w:rPr>
                <w:b/>
                <w:bCs/>
                <w:sz w:val="28"/>
                <w:szCs w:val="28"/>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14:paraId="0193B0DA" w14:textId="77777777" w:rsidR="0051304E" w:rsidRPr="002950A6" w:rsidRDefault="0051304E" w:rsidP="0026162D">
            <w:pPr>
              <w:spacing w:before="60" w:after="60"/>
              <w:rPr>
                <w:b/>
                <w:bCs/>
                <w:sz w:val="28"/>
                <w:szCs w:val="28"/>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19F458A4" w14:textId="77777777" w:rsidR="0051304E" w:rsidRPr="002950A6" w:rsidRDefault="0051304E" w:rsidP="0026162D">
            <w:pPr>
              <w:spacing w:before="60" w:after="60"/>
              <w:rPr>
                <w:b/>
                <w:bCs/>
                <w:sz w:val="28"/>
                <w:szCs w:val="28"/>
              </w:rPr>
            </w:pPr>
          </w:p>
        </w:tc>
        <w:tc>
          <w:tcPr>
            <w:tcW w:w="811" w:type="pct"/>
            <w:tcBorders>
              <w:top w:val="nil"/>
              <w:left w:val="nil"/>
              <w:bottom w:val="single" w:sz="4" w:space="0" w:color="auto"/>
              <w:right w:val="single" w:sz="4" w:space="0" w:color="auto"/>
            </w:tcBorders>
            <w:shd w:val="clear" w:color="000000" w:fill="FFFFFF"/>
            <w:vAlign w:val="center"/>
            <w:hideMark/>
          </w:tcPr>
          <w:p w14:paraId="4DF93CF5" w14:textId="77777777" w:rsidR="0051304E" w:rsidRPr="002950A6" w:rsidRDefault="0051304E" w:rsidP="0026162D">
            <w:pPr>
              <w:spacing w:before="60" w:after="60"/>
              <w:jc w:val="center"/>
              <w:rPr>
                <w:b/>
                <w:bCs/>
                <w:sz w:val="28"/>
                <w:szCs w:val="28"/>
              </w:rPr>
            </w:pPr>
            <w:r w:rsidRPr="002950A6">
              <w:rPr>
                <w:b/>
                <w:bCs/>
                <w:sz w:val="28"/>
                <w:szCs w:val="28"/>
              </w:rPr>
              <w:t>XL.8.1</w:t>
            </w:r>
          </w:p>
        </w:tc>
        <w:tc>
          <w:tcPr>
            <w:tcW w:w="811" w:type="pct"/>
            <w:tcBorders>
              <w:top w:val="nil"/>
              <w:left w:val="nil"/>
              <w:bottom w:val="single" w:sz="4" w:space="0" w:color="auto"/>
              <w:right w:val="single" w:sz="4" w:space="0" w:color="auto"/>
            </w:tcBorders>
            <w:shd w:val="clear" w:color="000000" w:fill="FFFFFF"/>
            <w:vAlign w:val="center"/>
            <w:hideMark/>
          </w:tcPr>
          <w:p w14:paraId="6DA45CE1" w14:textId="77777777" w:rsidR="0051304E" w:rsidRPr="002950A6" w:rsidRDefault="0051304E" w:rsidP="0026162D">
            <w:pPr>
              <w:spacing w:before="60" w:after="60"/>
              <w:jc w:val="center"/>
              <w:rPr>
                <w:b/>
                <w:bCs/>
                <w:sz w:val="28"/>
                <w:szCs w:val="28"/>
              </w:rPr>
            </w:pPr>
            <w:r w:rsidRPr="002950A6">
              <w:rPr>
                <w:b/>
                <w:bCs/>
                <w:sz w:val="28"/>
                <w:szCs w:val="28"/>
              </w:rPr>
              <w:t>XL.8.2</w:t>
            </w:r>
          </w:p>
        </w:tc>
        <w:tc>
          <w:tcPr>
            <w:tcW w:w="811" w:type="pct"/>
            <w:tcBorders>
              <w:top w:val="nil"/>
              <w:left w:val="nil"/>
              <w:bottom w:val="single" w:sz="4" w:space="0" w:color="auto"/>
              <w:right w:val="single" w:sz="4" w:space="0" w:color="auto"/>
            </w:tcBorders>
            <w:shd w:val="clear" w:color="000000" w:fill="FFFFFF"/>
            <w:vAlign w:val="center"/>
            <w:hideMark/>
          </w:tcPr>
          <w:p w14:paraId="558C0C0A" w14:textId="77777777" w:rsidR="0051304E" w:rsidRPr="002950A6" w:rsidRDefault="0051304E" w:rsidP="0026162D">
            <w:pPr>
              <w:spacing w:before="60" w:after="60"/>
              <w:jc w:val="center"/>
              <w:rPr>
                <w:b/>
                <w:bCs/>
                <w:sz w:val="28"/>
                <w:szCs w:val="28"/>
              </w:rPr>
            </w:pPr>
            <w:r w:rsidRPr="002950A6">
              <w:rPr>
                <w:b/>
                <w:bCs/>
                <w:sz w:val="28"/>
                <w:szCs w:val="28"/>
              </w:rPr>
              <w:t>XL.8.3</w:t>
            </w:r>
          </w:p>
        </w:tc>
      </w:tr>
      <w:tr w:rsidR="00BE230F" w:rsidRPr="002950A6" w14:paraId="5C53E34B" w14:textId="77777777" w:rsidTr="0051304E">
        <w:trPr>
          <w:trHeight w:val="315"/>
        </w:trPr>
        <w:tc>
          <w:tcPr>
            <w:tcW w:w="526" w:type="pct"/>
            <w:tcBorders>
              <w:top w:val="nil"/>
              <w:left w:val="single" w:sz="4" w:space="0" w:color="auto"/>
              <w:bottom w:val="single" w:sz="4" w:space="0" w:color="auto"/>
              <w:right w:val="single" w:sz="4" w:space="0" w:color="auto"/>
            </w:tcBorders>
            <w:shd w:val="clear" w:color="000000" w:fill="FFFFFF"/>
            <w:vAlign w:val="center"/>
            <w:hideMark/>
          </w:tcPr>
          <w:p w14:paraId="1376BEFA" w14:textId="77777777" w:rsidR="0051304E" w:rsidRPr="002950A6" w:rsidRDefault="0051304E" w:rsidP="0026162D">
            <w:pPr>
              <w:spacing w:before="60" w:after="60"/>
              <w:jc w:val="center"/>
              <w:rPr>
                <w:sz w:val="28"/>
                <w:szCs w:val="28"/>
              </w:rPr>
            </w:pPr>
            <w:r w:rsidRPr="002950A6">
              <w:rPr>
                <w:sz w:val="28"/>
                <w:szCs w:val="28"/>
              </w:rPr>
              <w:t>I</w:t>
            </w:r>
          </w:p>
        </w:tc>
        <w:tc>
          <w:tcPr>
            <w:tcW w:w="1228" w:type="pct"/>
            <w:tcBorders>
              <w:top w:val="nil"/>
              <w:left w:val="nil"/>
              <w:bottom w:val="single" w:sz="4" w:space="0" w:color="auto"/>
              <w:right w:val="single" w:sz="4" w:space="0" w:color="auto"/>
            </w:tcBorders>
            <w:noWrap/>
            <w:vAlign w:val="bottom"/>
            <w:hideMark/>
          </w:tcPr>
          <w:p w14:paraId="4D8946C6" w14:textId="77777777" w:rsidR="0051304E" w:rsidRPr="002950A6" w:rsidRDefault="0051304E" w:rsidP="0026162D">
            <w:pPr>
              <w:spacing w:before="60" w:after="60"/>
              <w:rPr>
                <w:sz w:val="28"/>
                <w:szCs w:val="28"/>
              </w:rPr>
            </w:pPr>
            <w:r w:rsidRPr="002950A6">
              <w:rPr>
                <w:sz w:val="28"/>
                <w:szCs w:val="28"/>
              </w:rPr>
              <w:t>Điện năng tiêu thụ</w:t>
            </w:r>
          </w:p>
        </w:tc>
        <w:tc>
          <w:tcPr>
            <w:tcW w:w="811" w:type="pct"/>
            <w:tcBorders>
              <w:top w:val="nil"/>
              <w:left w:val="nil"/>
              <w:bottom w:val="single" w:sz="4" w:space="0" w:color="auto"/>
              <w:right w:val="single" w:sz="4" w:space="0" w:color="auto"/>
            </w:tcBorders>
            <w:vAlign w:val="center"/>
            <w:hideMark/>
          </w:tcPr>
          <w:p w14:paraId="266CFE7C" w14:textId="77777777" w:rsidR="0051304E" w:rsidRPr="002950A6" w:rsidRDefault="0051304E" w:rsidP="0026162D">
            <w:pPr>
              <w:spacing w:before="60" w:after="60"/>
              <w:jc w:val="center"/>
              <w:rPr>
                <w:sz w:val="28"/>
                <w:szCs w:val="28"/>
              </w:rPr>
            </w:pPr>
            <w:r w:rsidRPr="002950A6">
              <w:rPr>
                <w:sz w:val="28"/>
                <w:szCs w:val="28"/>
              </w:rPr>
              <w:t>kWh</w:t>
            </w:r>
          </w:p>
        </w:tc>
        <w:tc>
          <w:tcPr>
            <w:tcW w:w="811" w:type="pct"/>
            <w:tcBorders>
              <w:top w:val="nil"/>
              <w:left w:val="nil"/>
              <w:bottom w:val="single" w:sz="4" w:space="0" w:color="auto"/>
              <w:right w:val="single" w:sz="4" w:space="0" w:color="auto"/>
            </w:tcBorders>
            <w:noWrap/>
            <w:vAlign w:val="center"/>
            <w:hideMark/>
          </w:tcPr>
          <w:p w14:paraId="3E6BABBF" w14:textId="77777777" w:rsidR="0051304E" w:rsidRPr="002950A6" w:rsidRDefault="0051304E" w:rsidP="0026162D">
            <w:pPr>
              <w:spacing w:before="60" w:after="60"/>
              <w:jc w:val="center"/>
              <w:rPr>
                <w:sz w:val="28"/>
                <w:szCs w:val="28"/>
              </w:rPr>
            </w:pPr>
            <w:r w:rsidRPr="002950A6">
              <w:rPr>
                <w:sz w:val="28"/>
                <w:szCs w:val="28"/>
              </w:rPr>
              <w:t>6,422</w:t>
            </w:r>
          </w:p>
        </w:tc>
        <w:tc>
          <w:tcPr>
            <w:tcW w:w="811" w:type="pct"/>
            <w:tcBorders>
              <w:top w:val="nil"/>
              <w:left w:val="nil"/>
              <w:bottom w:val="single" w:sz="4" w:space="0" w:color="auto"/>
              <w:right w:val="single" w:sz="4" w:space="0" w:color="auto"/>
            </w:tcBorders>
            <w:noWrap/>
            <w:vAlign w:val="center"/>
            <w:hideMark/>
          </w:tcPr>
          <w:p w14:paraId="43A889EA" w14:textId="77777777" w:rsidR="0051304E" w:rsidRPr="002950A6" w:rsidRDefault="0051304E" w:rsidP="0026162D">
            <w:pPr>
              <w:spacing w:before="60" w:after="60"/>
              <w:jc w:val="center"/>
              <w:rPr>
                <w:sz w:val="28"/>
                <w:szCs w:val="28"/>
              </w:rPr>
            </w:pPr>
            <w:r w:rsidRPr="002950A6">
              <w:rPr>
                <w:sz w:val="28"/>
                <w:szCs w:val="28"/>
              </w:rPr>
              <w:t>3,424</w:t>
            </w:r>
          </w:p>
        </w:tc>
        <w:tc>
          <w:tcPr>
            <w:tcW w:w="811" w:type="pct"/>
            <w:tcBorders>
              <w:top w:val="nil"/>
              <w:left w:val="nil"/>
              <w:bottom w:val="single" w:sz="4" w:space="0" w:color="auto"/>
              <w:right w:val="single" w:sz="4" w:space="0" w:color="auto"/>
            </w:tcBorders>
            <w:noWrap/>
            <w:vAlign w:val="center"/>
            <w:hideMark/>
          </w:tcPr>
          <w:p w14:paraId="33BFB372" w14:textId="77777777" w:rsidR="0051304E" w:rsidRPr="002950A6" w:rsidRDefault="0051304E" w:rsidP="0026162D">
            <w:pPr>
              <w:spacing w:before="60" w:after="60"/>
              <w:jc w:val="center"/>
              <w:rPr>
                <w:sz w:val="28"/>
                <w:szCs w:val="28"/>
              </w:rPr>
            </w:pPr>
            <w:r w:rsidRPr="002950A6">
              <w:rPr>
                <w:sz w:val="28"/>
                <w:szCs w:val="28"/>
              </w:rPr>
              <w:t>2,459</w:t>
            </w:r>
          </w:p>
        </w:tc>
      </w:tr>
    </w:tbl>
    <w:p w14:paraId="1943AE02" w14:textId="77777777" w:rsidR="001628B9" w:rsidRPr="002950A6" w:rsidRDefault="001628B9"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4</w:t>
      </w:r>
      <w:r w:rsidRPr="002950A6">
        <w:rPr>
          <w:b w:val="0"/>
          <w:bCs/>
          <w:i w:val="0"/>
          <w:iCs/>
          <w:color w:val="auto"/>
          <w:lang w:val="en-US"/>
        </w:rPr>
        <w:t xml:space="preserve">. Định mức </w:t>
      </w:r>
      <w:r w:rsidRPr="002950A6">
        <w:rPr>
          <w:b w:val="0"/>
          <w:bCs/>
          <w:i w:val="0"/>
          <w:iCs/>
          <w:color w:val="auto"/>
          <w:lang w:val="vi-VN"/>
        </w:rPr>
        <w:t xml:space="preserve">kinh tế - kỹ thuật Vận hành cơ sở xử lý nước thải phát sinh </w:t>
      </w:r>
      <w:r w:rsidRPr="002950A6">
        <w:rPr>
          <w:b w:val="0"/>
          <w:bCs/>
          <w:i w:val="0"/>
          <w:iCs/>
          <w:color w:val="auto"/>
          <w:lang w:val="en-US"/>
        </w:rPr>
        <w:t>trong quá trình xử lý chất thải rắn sinh hoạt tại Khu xử lý chất thải rắn Gia Minh</w:t>
      </w:r>
    </w:p>
    <w:p w14:paraId="54773C92" w14:textId="77777777" w:rsidR="001628B9" w:rsidRPr="002950A6" w:rsidRDefault="001628B9" w:rsidP="00A13735">
      <w:pPr>
        <w:pStyle w:val="00noidung"/>
        <w:outlineLvl w:val="2"/>
        <w:rPr>
          <w:lang w:val="vi-VN"/>
        </w:rPr>
      </w:pPr>
      <w:r w:rsidRPr="002950A6">
        <w:rPr>
          <w:lang w:val="vi-VN"/>
        </w:rPr>
        <w:t>a) Định mức lao động</w:t>
      </w:r>
    </w:p>
    <w:p w14:paraId="7D5B8F91" w14:textId="77777777" w:rsidR="001628B9" w:rsidRPr="002950A6" w:rsidRDefault="001628B9" w:rsidP="001628B9">
      <w:pPr>
        <w:pStyle w:val="00noidung"/>
        <w:rPr>
          <w:noProof/>
          <w:lang w:val="vi-VN"/>
        </w:rPr>
      </w:pPr>
      <w:r w:rsidRPr="002950A6">
        <w:rPr>
          <w:lang w:val="vi-VN"/>
        </w:rPr>
        <w:t>- Định mức lao động áp dụng cho 03</w:t>
      </w:r>
      <w:r w:rsidRPr="002950A6">
        <w:rPr>
          <w:noProof/>
          <w:lang w:val="vi-VN"/>
        </w:rPr>
        <w:t xml:space="preserve"> loại công việc, cụ thể như sau:</w:t>
      </w:r>
    </w:p>
    <w:p w14:paraId="3C9FA869" w14:textId="77777777" w:rsidR="001628B9" w:rsidRPr="002950A6" w:rsidRDefault="001628B9" w:rsidP="001628B9">
      <w:pPr>
        <w:pStyle w:val="00noidung"/>
        <w:rPr>
          <w:lang w:val="vi-VN"/>
        </w:rPr>
      </w:pPr>
      <w:r w:rsidRPr="002950A6">
        <w:rPr>
          <w:iCs/>
          <w:lang w:val="vi-VN"/>
        </w:rPr>
        <w:lastRenderedPageBreak/>
        <w:t xml:space="preserve">+ XL.9.1: </w:t>
      </w:r>
      <w:r w:rsidRPr="002950A6">
        <w:rPr>
          <w:lang w:val="vi-VN"/>
        </w:rPr>
        <w:t>Vận hành cơ sở xử lý nước thải phát sinh trong quá trình xử lý chất thải rắn sinh hoạt tại Khu xử lý chất thải rắn Gia Minh</w:t>
      </w:r>
      <w:r w:rsidR="00D7224D" w:rsidRPr="002950A6">
        <w:rPr>
          <w:lang w:val="vi-VN"/>
        </w:rPr>
        <w:t>, công suất ≤ 50 m</w:t>
      </w:r>
      <w:r w:rsidR="00D7224D" w:rsidRPr="002950A6">
        <w:rPr>
          <w:vertAlign w:val="superscript"/>
          <w:lang w:val="vi-VN"/>
        </w:rPr>
        <w:t>3</w:t>
      </w:r>
      <w:r w:rsidR="00D7224D" w:rsidRPr="002950A6">
        <w:rPr>
          <w:lang w:val="vi-VN"/>
        </w:rPr>
        <w:t>/ngày;</w:t>
      </w:r>
    </w:p>
    <w:p w14:paraId="540C8C00" w14:textId="77777777" w:rsidR="001628B9" w:rsidRPr="002950A6" w:rsidRDefault="001628B9" w:rsidP="001628B9">
      <w:pPr>
        <w:pStyle w:val="00noidung"/>
        <w:rPr>
          <w:lang w:val="vi-VN"/>
        </w:rPr>
      </w:pPr>
      <w:r w:rsidRPr="002950A6">
        <w:rPr>
          <w:iCs/>
          <w:lang w:val="vi-VN"/>
        </w:rPr>
        <w:t xml:space="preserve">+ XL.9.2: </w:t>
      </w:r>
      <w:r w:rsidRPr="002950A6">
        <w:rPr>
          <w:lang w:val="vi-VN"/>
        </w:rPr>
        <w:t>Vận hành cơ sở xử lý nước thải phát sinh trong quá trình xử lý chất thải rắn sinh hoạt tại Khu xử lý chất thải rắn Gia Minh,</w:t>
      </w:r>
      <w:r w:rsidR="00EB5CF8" w:rsidRPr="002950A6">
        <w:rPr>
          <w:lang w:val="vi-VN"/>
        </w:rPr>
        <w:t xml:space="preserve"> công suất &gt; 50 m</w:t>
      </w:r>
      <w:r w:rsidR="00EB5CF8" w:rsidRPr="002950A6">
        <w:rPr>
          <w:vertAlign w:val="superscript"/>
          <w:lang w:val="vi-VN"/>
        </w:rPr>
        <w:t>3</w:t>
      </w:r>
      <w:r w:rsidR="00EB5CF8" w:rsidRPr="002950A6">
        <w:rPr>
          <w:lang w:val="vi-VN"/>
        </w:rPr>
        <w:t>/ngày đến ≤ 120 m</w:t>
      </w:r>
      <w:r w:rsidR="00EB5CF8" w:rsidRPr="002950A6">
        <w:rPr>
          <w:vertAlign w:val="superscript"/>
          <w:lang w:val="vi-VN"/>
        </w:rPr>
        <w:t>3</w:t>
      </w:r>
      <w:r w:rsidR="00EB5CF8" w:rsidRPr="002950A6">
        <w:rPr>
          <w:lang w:val="vi-VN"/>
        </w:rPr>
        <w:t>/ngày;</w:t>
      </w:r>
    </w:p>
    <w:p w14:paraId="0063BD43" w14:textId="77777777" w:rsidR="001628B9" w:rsidRPr="002950A6" w:rsidRDefault="001628B9" w:rsidP="001628B9">
      <w:pPr>
        <w:pStyle w:val="00noidung"/>
        <w:rPr>
          <w:lang w:val="vi-VN"/>
        </w:rPr>
      </w:pPr>
      <w:r w:rsidRPr="002950A6">
        <w:rPr>
          <w:iCs/>
          <w:lang w:val="vi-VN"/>
        </w:rPr>
        <w:t xml:space="preserve">+ XL.9.3: </w:t>
      </w:r>
      <w:r w:rsidRPr="002950A6">
        <w:rPr>
          <w:lang w:val="vi-VN"/>
        </w:rPr>
        <w:t>Vận hành cơ sở xử lý nước thải phát sinh trong quá trình xử lý chất thải rắn sinh hoạt tại Khu xử lý chất thải rắn Gia Minh</w:t>
      </w:r>
      <w:r w:rsidR="002056DB" w:rsidRPr="002950A6">
        <w:rPr>
          <w:lang w:val="vi-VN"/>
        </w:rPr>
        <w:t>, công suất &gt; 120 m</w:t>
      </w:r>
      <w:r w:rsidR="002056DB" w:rsidRPr="002950A6">
        <w:rPr>
          <w:vertAlign w:val="superscript"/>
          <w:lang w:val="vi-VN"/>
        </w:rPr>
        <w:t>3</w:t>
      </w:r>
      <w:r w:rsidR="002056DB" w:rsidRPr="002950A6">
        <w:rPr>
          <w:lang w:val="vi-VN"/>
        </w:rPr>
        <w:t>/ngày đến ≤ 200 m</w:t>
      </w:r>
      <w:r w:rsidR="002056DB" w:rsidRPr="002950A6">
        <w:rPr>
          <w:vertAlign w:val="superscript"/>
          <w:lang w:val="vi-VN"/>
        </w:rPr>
        <w:t>3</w:t>
      </w:r>
      <w:r w:rsidR="002056DB" w:rsidRPr="002950A6">
        <w:rPr>
          <w:lang w:val="vi-VN"/>
        </w:rPr>
        <w:t>/ngày.</w:t>
      </w:r>
    </w:p>
    <w:p w14:paraId="0D605DFA" w14:textId="77777777" w:rsidR="001628B9" w:rsidRPr="002950A6" w:rsidRDefault="001628B9" w:rsidP="001628B9">
      <w:pPr>
        <w:pStyle w:val="00noidung"/>
      </w:pPr>
      <w:r w:rsidRPr="002950A6">
        <w:rPr>
          <w:lang w:val="vi-VN"/>
        </w:rPr>
        <w:t>-</w:t>
      </w:r>
      <w:r w:rsidRPr="002950A6">
        <w:t xml:space="preserve"> Định biên, định mức</w:t>
      </w:r>
    </w:p>
    <w:p w14:paraId="450200DC" w14:textId="77777777" w:rsidR="00C9085F" w:rsidRPr="002950A6" w:rsidRDefault="00C9085F" w:rsidP="00C9085F">
      <w:pPr>
        <w:pStyle w:val="06bangso"/>
      </w:pPr>
    </w:p>
    <w:tbl>
      <w:tblPr>
        <w:tblW w:w="5000" w:type="pct"/>
        <w:tblLook w:val="04A0" w:firstRow="1" w:lastRow="0" w:firstColumn="1" w:lastColumn="0" w:noHBand="0" w:noVBand="1"/>
      </w:tblPr>
      <w:tblGrid>
        <w:gridCol w:w="590"/>
        <w:gridCol w:w="2639"/>
        <w:gridCol w:w="830"/>
        <w:gridCol w:w="1281"/>
        <w:gridCol w:w="874"/>
        <w:gridCol w:w="986"/>
        <w:gridCol w:w="874"/>
        <w:gridCol w:w="986"/>
      </w:tblGrid>
      <w:tr w:rsidR="00BE230F" w:rsidRPr="002950A6" w14:paraId="130556D6" w14:textId="77777777" w:rsidTr="00E62133">
        <w:trPr>
          <w:trHeight w:val="255"/>
          <w:tblHeader/>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78E7D33D" w14:textId="77777777" w:rsidR="00F5410F" w:rsidRPr="002950A6" w:rsidRDefault="00F5410F" w:rsidP="0026162D">
            <w:pPr>
              <w:spacing w:before="60" w:after="60"/>
              <w:jc w:val="center"/>
              <w:rPr>
                <w:b/>
                <w:bCs/>
                <w:sz w:val="28"/>
                <w:szCs w:val="28"/>
              </w:rPr>
            </w:pPr>
            <w:r w:rsidRPr="002950A6">
              <w:rPr>
                <w:b/>
                <w:bCs/>
                <w:sz w:val="28"/>
                <w:szCs w:val="28"/>
              </w:rPr>
              <w:t>TT</w:t>
            </w:r>
          </w:p>
        </w:tc>
        <w:tc>
          <w:tcPr>
            <w:tcW w:w="1328" w:type="pct"/>
            <w:vMerge w:val="restart"/>
            <w:tcBorders>
              <w:top w:val="single" w:sz="4" w:space="0" w:color="auto"/>
              <w:left w:val="single" w:sz="4" w:space="0" w:color="auto"/>
              <w:bottom w:val="single" w:sz="4" w:space="0" w:color="auto"/>
              <w:right w:val="single" w:sz="4" w:space="0" w:color="auto"/>
            </w:tcBorders>
            <w:vAlign w:val="center"/>
            <w:hideMark/>
          </w:tcPr>
          <w:p w14:paraId="709FBCF9" w14:textId="77777777" w:rsidR="00F5410F" w:rsidRPr="002950A6" w:rsidRDefault="00F5410F" w:rsidP="0026162D">
            <w:pPr>
              <w:spacing w:before="60" w:after="60"/>
              <w:jc w:val="center"/>
              <w:rPr>
                <w:b/>
                <w:bCs/>
                <w:sz w:val="28"/>
                <w:szCs w:val="28"/>
              </w:rPr>
            </w:pPr>
            <w:r w:rsidRPr="002950A6">
              <w:rPr>
                <w:b/>
                <w:bCs/>
                <w:sz w:val="28"/>
                <w:szCs w:val="28"/>
              </w:rPr>
              <w:t>Hạng mục công việc</w:t>
            </w:r>
          </w:p>
        </w:tc>
        <w:tc>
          <w:tcPr>
            <w:tcW w:w="3349" w:type="pct"/>
            <w:gridSpan w:val="6"/>
            <w:tcBorders>
              <w:top w:val="single" w:sz="4" w:space="0" w:color="auto"/>
              <w:left w:val="nil"/>
              <w:bottom w:val="single" w:sz="4" w:space="0" w:color="auto"/>
              <w:right w:val="single" w:sz="4" w:space="0" w:color="auto"/>
            </w:tcBorders>
            <w:vAlign w:val="center"/>
            <w:hideMark/>
          </w:tcPr>
          <w:p w14:paraId="3B21995D" w14:textId="77777777" w:rsidR="00F5410F" w:rsidRPr="002950A6" w:rsidRDefault="00F5410F" w:rsidP="0026162D">
            <w:pPr>
              <w:spacing w:before="60" w:after="60"/>
              <w:jc w:val="center"/>
              <w:rPr>
                <w:b/>
                <w:bCs/>
                <w:sz w:val="28"/>
                <w:szCs w:val="28"/>
              </w:rPr>
            </w:pPr>
            <w:r w:rsidRPr="002950A6">
              <w:rPr>
                <w:b/>
                <w:bCs/>
                <w:sz w:val="28"/>
                <w:szCs w:val="28"/>
              </w:rPr>
              <w:t>Định mức (công nhóm/</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0CED35CF" w14:textId="77777777" w:rsidTr="00E62133">
        <w:trPr>
          <w:trHeight w:val="390"/>
          <w:tblHead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4EE0FF3F" w14:textId="77777777" w:rsidR="00F5410F" w:rsidRPr="002950A6" w:rsidRDefault="00F5410F" w:rsidP="0026162D">
            <w:pPr>
              <w:spacing w:before="60" w:after="60"/>
              <w:rPr>
                <w:b/>
                <w:bCs/>
                <w:sz w:val="28"/>
                <w:szCs w:val="28"/>
              </w:rPr>
            </w:pPr>
          </w:p>
        </w:tc>
        <w:tc>
          <w:tcPr>
            <w:tcW w:w="1328" w:type="pct"/>
            <w:vMerge/>
            <w:tcBorders>
              <w:top w:val="single" w:sz="4" w:space="0" w:color="auto"/>
              <w:left w:val="single" w:sz="4" w:space="0" w:color="auto"/>
              <w:bottom w:val="single" w:sz="4" w:space="0" w:color="auto"/>
              <w:right w:val="single" w:sz="4" w:space="0" w:color="auto"/>
            </w:tcBorders>
            <w:vAlign w:val="center"/>
            <w:hideMark/>
          </w:tcPr>
          <w:p w14:paraId="28ACF3DF" w14:textId="77777777" w:rsidR="00F5410F" w:rsidRPr="002950A6" w:rsidRDefault="00F5410F" w:rsidP="0026162D">
            <w:pPr>
              <w:spacing w:before="60" w:after="60"/>
              <w:rPr>
                <w:b/>
                <w:bCs/>
                <w:sz w:val="28"/>
                <w:szCs w:val="28"/>
              </w:rPr>
            </w:pPr>
          </w:p>
        </w:tc>
        <w:tc>
          <w:tcPr>
            <w:tcW w:w="1251" w:type="pct"/>
            <w:gridSpan w:val="2"/>
            <w:tcBorders>
              <w:top w:val="single" w:sz="4" w:space="0" w:color="auto"/>
              <w:left w:val="single" w:sz="4" w:space="0" w:color="auto"/>
              <w:bottom w:val="single" w:sz="4" w:space="0" w:color="auto"/>
              <w:right w:val="single" w:sz="4" w:space="0" w:color="000000"/>
            </w:tcBorders>
            <w:vAlign w:val="center"/>
            <w:hideMark/>
          </w:tcPr>
          <w:p w14:paraId="0E147FA4" w14:textId="77777777" w:rsidR="00F5410F" w:rsidRPr="002950A6" w:rsidRDefault="00F5410F" w:rsidP="0026162D">
            <w:pPr>
              <w:spacing w:before="60" w:after="60"/>
              <w:jc w:val="center"/>
              <w:rPr>
                <w:b/>
                <w:bCs/>
                <w:sz w:val="28"/>
                <w:szCs w:val="28"/>
              </w:rPr>
            </w:pPr>
            <w:r w:rsidRPr="002950A6">
              <w:rPr>
                <w:b/>
                <w:bCs/>
                <w:sz w:val="28"/>
                <w:szCs w:val="28"/>
              </w:rPr>
              <w:t>XL.9.1</w:t>
            </w:r>
          </w:p>
        </w:tc>
        <w:tc>
          <w:tcPr>
            <w:tcW w:w="1050" w:type="pct"/>
            <w:gridSpan w:val="2"/>
            <w:tcBorders>
              <w:top w:val="single" w:sz="4" w:space="0" w:color="auto"/>
              <w:left w:val="nil"/>
              <w:bottom w:val="single" w:sz="4" w:space="0" w:color="auto"/>
              <w:right w:val="single" w:sz="4" w:space="0" w:color="000000"/>
            </w:tcBorders>
            <w:vAlign w:val="center"/>
            <w:hideMark/>
          </w:tcPr>
          <w:p w14:paraId="437170F3" w14:textId="77777777" w:rsidR="00F5410F" w:rsidRPr="002950A6" w:rsidRDefault="00F5410F" w:rsidP="0026162D">
            <w:pPr>
              <w:spacing w:before="60" w:after="60"/>
              <w:jc w:val="center"/>
              <w:rPr>
                <w:b/>
                <w:bCs/>
                <w:sz w:val="28"/>
                <w:szCs w:val="28"/>
              </w:rPr>
            </w:pPr>
            <w:r w:rsidRPr="002950A6">
              <w:rPr>
                <w:b/>
                <w:bCs/>
                <w:sz w:val="28"/>
                <w:szCs w:val="28"/>
              </w:rPr>
              <w:t>XL.9.2</w:t>
            </w:r>
          </w:p>
        </w:tc>
        <w:tc>
          <w:tcPr>
            <w:tcW w:w="1049" w:type="pct"/>
            <w:gridSpan w:val="2"/>
            <w:tcBorders>
              <w:top w:val="single" w:sz="4" w:space="0" w:color="auto"/>
              <w:left w:val="nil"/>
              <w:bottom w:val="single" w:sz="4" w:space="0" w:color="auto"/>
              <w:right w:val="single" w:sz="4" w:space="0" w:color="000000"/>
            </w:tcBorders>
            <w:vAlign w:val="center"/>
            <w:hideMark/>
          </w:tcPr>
          <w:p w14:paraId="7206E0DB" w14:textId="77777777" w:rsidR="00F5410F" w:rsidRPr="002950A6" w:rsidRDefault="00F5410F" w:rsidP="0026162D">
            <w:pPr>
              <w:spacing w:before="60" w:after="60"/>
              <w:jc w:val="center"/>
              <w:rPr>
                <w:b/>
                <w:bCs/>
                <w:sz w:val="28"/>
                <w:szCs w:val="28"/>
              </w:rPr>
            </w:pPr>
            <w:r w:rsidRPr="002950A6">
              <w:rPr>
                <w:b/>
                <w:bCs/>
                <w:sz w:val="28"/>
                <w:szCs w:val="28"/>
              </w:rPr>
              <w:t>XL.9.3</w:t>
            </w:r>
          </w:p>
        </w:tc>
      </w:tr>
      <w:tr w:rsidR="00BE230F" w:rsidRPr="002950A6" w14:paraId="2F78ACB7" w14:textId="77777777" w:rsidTr="00E62133">
        <w:trPr>
          <w:trHeight w:val="315"/>
          <w:tblHeader/>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0336109B" w14:textId="77777777" w:rsidR="00F5410F" w:rsidRPr="002950A6" w:rsidRDefault="00F5410F" w:rsidP="0026162D">
            <w:pPr>
              <w:spacing w:before="60" w:after="60"/>
              <w:rPr>
                <w:b/>
                <w:bCs/>
                <w:sz w:val="28"/>
                <w:szCs w:val="28"/>
              </w:rPr>
            </w:pPr>
          </w:p>
        </w:tc>
        <w:tc>
          <w:tcPr>
            <w:tcW w:w="1328" w:type="pct"/>
            <w:vMerge/>
            <w:tcBorders>
              <w:top w:val="single" w:sz="4" w:space="0" w:color="auto"/>
              <w:left w:val="single" w:sz="4" w:space="0" w:color="auto"/>
              <w:bottom w:val="single" w:sz="4" w:space="0" w:color="auto"/>
              <w:right w:val="single" w:sz="4" w:space="0" w:color="auto"/>
            </w:tcBorders>
            <w:vAlign w:val="center"/>
            <w:hideMark/>
          </w:tcPr>
          <w:p w14:paraId="4C27CBF2" w14:textId="77777777" w:rsidR="00F5410F" w:rsidRPr="002950A6" w:rsidRDefault="00F5410F" w:rsidP="0026162D">
            <w:pPr>
              <w:spacing w:before="60" w:after="60"/>
              <w:rPr>
                <w:b/>
                <w:bCs/>
                <w:sz w:val="28"/>
                <w:szCs w:val="28"/>
              </w:rPr>
            </w:pPr>
          </w:p>
        </w:tc>
        <w:tc>
          <w:tcPr>
            <w:tcW w:w="501" w:type="pct"/>
            <w:tcBorders>
              <w:top w:val="single" w:sz="4" w:space="0" w:color="auto"/>
              <w:left w:val="nil"/>
              <w:bottom w:val="single" w:sz="4" w:space="0" w:color="auto"/>
              <w:right w:val="single" w:sz="4" w:space="0" w:color="auto"/>
            </w:tcBorders>
            <w:vAlign w:val="center"/>
            <w:hideMark/>
          </w:tcPr>
          <w:p w14:paraId="2DC7E141" w14:textId="77777777" w:rsidR="00F5410F" w:rsidRPr="002950A6" w:rsidRDefault="00F5410F"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750" w:type="pct"/>
            <w:tcBorders>
              <w:top w:val="single" w:sz="4" w:space="0" w:color="auto"/>
              <w:left w:val="nil"/>
              <w:bottom w:val="single" w:sz="4" w:space="0" w:color="auto"/>
              <w:right w:val="single" w:sz="4" w:space="0" w:color="auto"/>
            </w:tcBorders>
            <w:vAlign w:val="center"/>
            <w:hideMark/>
          </w:tcPr>
          <w:p w14:paraId="68193907" w14:textId="77777777" w:rsidR="00F5410F" w:rsidRPr="002950A6" w:rsidRDefault="00F5410F" w:rsidP="0026162D">
            <w:pPr>
              <w:spacing w:before="60" w:after="60"/>
              <w:jc w:val="center"/>
              <w:rPr>
                <w:b/>
                <w:bCs/>
                <w:sz w:val="28"/>
                <w:szCs w:val="28"/>
              </w:rPr>
            </w:pPr>
            <w:r w:rsidRPr="002950A6">
              <w:rPr>
                <w:b/>
                <w:bCs/>
                <w:sz w:val="28"/>
                <w:szCs w:val="28"/>
              </w:rPr>
              <w:t>Định mức</w:t>
            </w:r>
          </w:p>
        </w:tc>
        <w:tc>
          <w:tcPr>
            <w:tcW w:w="525" w:type="pct"/>
            <w:tcBorders>
              <w:top w:val="single" w:sz="4" w:space="0" w:color="auto"/>
              <w:left w:val="nil"/>
              <w:bottom w:val="single" w:sz="4" w:space="0" w:color="auto"/>
              <w:right w:val="single" w:sz="4" w:space="0" w:color="auto"/>
            </w:tcBorders>
            <w:vAlign w:val="center"/>
            <w:hideMark/>
          </w:tcPr>
          <w:p w14:paraId="2AADA726" w14:textId="77777777" w:rsidR="00F5410F" w:rsidRPr="002950A6" w:rsidRDefault="00F5410F"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525" w:type="pct"/>
            <w:tcBorders>
              <w:top w:val="single" w:sz="4" w:space="0" w:color="auto"/>
              <w:left w:val="nil"/>
              <w:bottom w:val="single" w:sz="4" w:space="0" w:color="auto"/>
              <w:right w:val="single" w:sz="4" w:space="0" w:color="auto"/>
            </w:tcBorders>
            <w:vAlign w:val="center"/>
            <w:hideMark/>
          </w:tcPr>
          <w:p w14:paraId="62F21BF8" w14:textId="77777777" w:rsidR="00F5410F" w:rsidRPr="002950A6" w:rsidRDefault="00F5410F" w:rsidP="0026162D">
            <w:pPr>
              <w:spacing w:before="60" w:after="60"/>
              <w:jc w:val="center"/>
              <w:rPr>
                <w:b/>
                <w:bCs/>
                <w:sz w:val="28"/>
                <w:szCs w:val="28"/>
              </w:rPr>
            </w:pPr>
            <w:r w:rsidRPr="002950A6">
              <w:rPr>
                <w:b/>
                <w:bCs/>
                <w:sz w:val="28"/>
                <w:szCs w:val="28"/>
              </w:rPr>
              <w:t>Định mức</w:t>
            </w:r>
          </w:p>
        </w:tc>
        <w:tc>
          <w:tcPr>
            <w:tcW w:w="525" w:type="pct"/>
            <w:tcBorders>
              <w:top w:val="single" w:sz="4" w:space="0" w:color="auto"/>
              <w:left w:val="nil"/>
              <w:bottom w:val="single" w:sz="4" w:space="0" w:color="auto"/>
              <w:right w:val="single" w:sz="4" w:space="0" w:color="auto"/>
            </w:tcBorders>
            <w:vAlign w:val="center"/>
            <w:hideMark/>
          </w:tcPr>
          <w:p w14:paraId="7D27D7A6" w14:textId="77777777" w:rsidR="00F5410F" w:rsidRPr="002950A6" w:rsidRDefault="00F5410F"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524" w:type="pct"/>
            <w:tcBorders>
              <w:top w:val="single" w:sz="4" w:space="0" w:color="auto"/>
              <w:left w:val="nil"/>
              <w:bottom w:val="single" w:sz="4" w:space="0" w:color="auto"/>
              <w:right w:val="single" w:sz="4" w:space="0" w:color="auto"/>
            </w:tcBorders>
            <w:vAlign w:val="center"/>
            <w:hideMark/>
          </w:tcPr>
          <w:p w14:paraId="7C890458" w14:textId="77777777" w:rsidR="00F5410F" w:rsidRPr="002950A6" w:rsidRDefault="00F5410F" w:rsidP="0026162D">
            <w:pPr>
              <w:spacing w:before="60" w:after="60"/>
              <w:jc w:val="center"/>
              <w:rPr>
                <w:b/>
                <w:bCs/>
                <w:sz w:val="28"/>
                <w:szCs w:val="28"/>
              </w:rPr>
            </w:pPr>
            <w:r w:rsidRPr="002950A6">
              <w:rPr>
                <w:b/>
                <w:bCs/>
                <w:sz w:val="28"/>
                <w:szCs w:val="28"/>
              </w:rPr>
              <w:t>Định mức</w:t>
            </w:r>
          </w:p>
        </w:tc>
      </w:tr>
      <w:tr w:rsidR="00BE230F" w:rsidRPr="002950A6" w14:paraId="08A29229" w14:textId="77777777" w:rsidTr="00E62133">
        <w:trPr>
          <w:trHeight w:val="630"/>
        </w:trPr>
        <w:tc>
          <w:tcPr>
            <w:tcW w:w="324" w:type="pct"/>
            <w:tcBorders>
              <w:top w:val="nil"/>
              <w:left w:val="single" w:sz="4" w:space="0" w:color="auto"/>
              <w:bottom w:val="single" w:sz="4" w:space="0" w:color="auto"/>
              <w:right w:val="single" w:sz="4" w:space="0" w:color="auto"/>
            </w:tcBorders>
            <w:vAlign w:val="center"/>
            <w:hideMark/>
          </w:tcPr>
          <w:p w14:paraId="4386AEFD" w14:textId="77777777" w:rsidR="00F5410F" w:rsidRPr="002950A6" w:rsidRDefault="00F5410F" w:rsidP="0026162D">
            <w:pPr>
              <w:spacing w:before="60" w:after="60"/>
              <w:jc w:val="center"/>
              <w:rPr>
                <w:b/>
                <w:bCs/>
                <w:sz w:val="28"/>
                <w:szCs w:val="28"/>
              </w:rPr>
            </w:pPr>
            <w:r w:rsidRPr="002950A6">
              <w:rPr>
                <w:b/>
                <w:bCs/>
                <w:sz w:val="28"/>
                <w:szCs w:val="28"/>
              </w:rPr>
              <w:t>A</w:t>
            </w:r>
          </w:p>
        </w:tc>
        <w:tc>
          <w:tcPr>
            <w:tcW w:w="1328" w:type="pct"/>
            <w:tcBorders>
              <w:top w:val="nil"/>
              <w:left w:val="nil"/>
              <w:bottom w:val="single" w:sz="4" w:space="0" w:color="auto"/>
              <w:right w:val="single" w:sz="4" w:space="0" w:color="auto"/>
            </w:tcBorders>
            <w:vAlign w:val="center"/>
            <w:hideMark/>
          </w:tcPr>
          <w:p w14:paraId="20F3F6D4" w14:textId="77777777" w:rsidR="00F5410F" w:rsidRPr="002950A6" w:rsidRDefault="00F5410F" w:rsidP="0026162D">
            <w:pPr>
              <w:spacing w:before="60" w:after="60"/>
              <w:rPr>
                <w:b/>
                <w:bCs/>
                <w:sz w:val="28"/>
                <w:szCs w:val="28"/>
              </w:rPr>
            </w:pPr>
            <w:r w:rsidRPr="002950A6">
              <w:rPr>
                <w:b/>
                <w:bCs/>
                <w:sz w:val="28"/>
                <w:szCs w:val="28"/>
              </w:rPr>
              <w:t>Tiếp nhận nước rỉ rác</w:t>
            </w:r>
          </w:p>
        </w:tc>
        <w:tc>
          <w:tcPr>
            <w:tcW w:w="501" w:type="pct"/>
            <w:tcBorders>
              <w:top w:val="nil"/>
              <w:left w:val="nil"/>
              <w:bottom w:val="single" w:sz="4" w:space="0" w:color="auto"/>
              <w:right w:val="single" w:sz="4" w:space="0" w:color="auto"/>
            </w:tcBorders>
            <w:vAlign w:val="center"/>
            <w:hideMark/>
          </w:tcPr>
          <w:p w14:paraId="4A50F177" w14:textId="77777777" w:rsidR="00F5410F" w:rsidRPr="002950A6" w:rsidRDefault="00F5410F" w:rsidP="0026162D">
            <w:pPr>
              <w:spacing w:before="60" w:after="60"/>
              <w:jc w:val="center"/>
              <w:rPr>
                <w:b/>
                <w:bCs/>
                <w:sz w:val="28"/>
                <w:szCs w:val="28"/>
              </w:rPr>
            </w:pPr>
            <w:r w:rsidRPr="002950A6">
              <w:rPr>
                <w:b/>
                <w:bCs/>
                <w:sz w:val="28"/>
                <w:szCs w:val="28"/>
              </w:rPr>
              <w:t> </w:t>
            </w:r>
          </w:p>
        </w:tc>
        <w:tc>
          <w:tcPr>
            <w:tcW w:w="750" w:type="pct"/>
            <w:tcBorders>
              <w:top w:val="nil"/>
              <w:left w:val="nil"/>
              <w:bottom w:val="single" w:sz="4" w:space="0" w:color="auto"/>
              <w:right w:val="single" w:sz="4" w:space="0" w:color="auto"/>
            </w:tcBorders>
            <w:vAlign w:val="center"/>
            <w:hideMark/>
          </w:tcPr>
          <w:p w14:paraId="1E4C42E4" w14:textId="77777777" w:rsidR="00F5410F" w:rsidRPr="002950A6" w:rsidRDefault="00F5410F" w:rsidP="0026162D">
            <w:pPr>
              <w:spacing w:before="60" w:after="60"/>
              <w:jc w:val="center"/>
              <w:rPr>
                <w:sz w:val="28"/>
                <w:szCs w:val="28"/>
              </w:rPr>
            </w:pPr>
            <w:r w:rsidRPr="002950A6">
              <w:rPr>
                <w:sz w:val="28"/>
                <w:szCs w:val="28"/>
              </w:rPr>
              <w:t> </w:t>
            </w:r>
          </w:p>
        </w:tc>
        <w:tc>
          <w:tcPr>
            <w:tcW w:w="525" w:type="pct"/>
            <w:tcBorders>
              <w:top w:val="nil"/>
              <w:left w:val="nil"/>
              <w:bottom w:val="single" w:sz="4" w:space="0" w:color="auto"/>
              <w:right w:val="single" w:sz="4" w:space="0" w:color="auto"/>
            </w:tcBorders>
            <w:vAlign w:val="center"/>
            <w:hideMark/>
          </w:tcPr>
          <w:p w14:paraId="6EAEE471" w14:textId="77777777" w:rsidR="00F5410F" w:rsidRPr="002950A6" w:rsidRDefault="00F5410F" w:rsidP="0026162D">
            <w:pPr>
              <w:spacing w:before="60" w:after="60"/>
              <w:jc w:val="center"/>
              <w:rPr>
                <w:b/>
                <w:bCs/>
                <w:sz w:val="28"/>
                <w:szCs w:val="28"/>
              </w:rPr>
            </w:pPr>
            <w:r w:rsidRPr="002950A6">
              <w:rPr>
                <w:b/>
                <w:bCs/>
                <w:sz w:val="28"/>
                <w:szCs w:val="28"/>
              </w:rPr>
              <w:t> </w:t>
            </w:r>
          </w:p>
        </w:tc>
        <w:tc>
          <w:tcPr>
            <w:tcW w:w="525" w:type="pct"/>
            <w:tcBorders>
              <w:top w:val="nil"/>
              <w:left w:val="nil"/>
              <w:bottom w:val="single" w:sz="4" w:space="0" w:color="auto"/>
              <w:right w:val="single" w:sz="4" w:space="0" w:color="auto"/>
            </w:tcBorders>
            <w:vAlign w:val="center"/>
            <w:hideMark/>
          </w:tcPr>
          <w:p w14:paraId="467EA50F" w14:textId="77777777" w:rsidR="00F5410F" w:rsidRPr="002950A6" w:rsidRDefault="00F5410F" w:rsidP="0026162D">
            <w:pPr>
              <w:spacing w:before="60" w:after="60"/>
              <w:jc w:val="center"/>
              <w:rPr>
                <w:sz w:val="28"/>
                <w:szCs w:val="28"/>
              </w:rPr>
            </w:pPr>
            <w:r w:rsidRPr="002950A6">
              <w:rPr>
                <w:sz w:val="28"/>
                <w:szCs w:val="28"/>
              </w:rPr>
              <w:t> </w:t>
            </w:r>
          </w:p>
        </w:tc>
        <w:tc>
          <w:tcPr>
            <w:tcW w:w="525" w:type="pct"/>
            <w:tcBorders>
              <w:top w:val="nil"/>
              <w:left w:val="nil"/>
              <w:bottom w:val="single" w:sz="4" w:space="0" w:color="auto"/>
              <w:right w:val="single" w:sz="4" w:space="0" w:color="auto"/>
            </w:tcBorders>
            <w:vAlign w:val="center"/>
            <w:hideMark/>
          </w:tcPr>
          <w:p w14:paraId="038EFA68" w14:textId="77777777" w:rsidR="00F5410F" w:rsidRPr="002950A6" w:rsidRDefault="00F5410F" w:rsidP="0026162D">
            <w:pPr>
              <w:spacing w:before="60" w:after="60"/>
              <w:jc w:val="center"/>
              <w:rPr>
                <w:b/>
                <w:bCs/>
                <w:sz w:val="28"/>
                <w:szCs w:val="28"/>
              </w:rPr>
            </w:pPr>
            <w:r w:rsidRPr="002950A6">
              <w:rPr>
                <w:b/>
                <w:bCs/>
                <w:sz w:val="28"/>
                <w:szCs w:val="28"/>
              </w:rPr>
              <w:t> </w:t>
            </w:r>
          </w:p>
        </w:tc>
        <w:tc>
          <w:tcPr>
            <w:tcW w:w="524" w:type="pct"/>
            <w:tcBorders>
              <w:top w:val="nil"/>
              <w:left w:val="nil"/>
              <w:bottom w:val="single" w:sz="4" w:space="0" w:color="auto"/>
              <w:right w:val="single" w:sz="4" w:space="0" w:color="auto"/>
            </w:tcBorders>
            <w:vAlign w:val="center"/>
            <w:hideMark/>
          </w:tcPr>
          <w:p w14:paraId="1F2925F9" w14:textId="77777777" w:rsidR="00F5410F" w:rsidRPr="002950A6" w:rsidRDefault="00F5410F" w:rsidP="0026162D">
            <w:pPr>
              <w:spacing w:before="60" w:after="60"/>
              <w:jc w:val="center"/>
              <w:rPr>
                <w:sz w:val="28"/>
                <w:szCs w:val="28"/>
              </w:rPr>
            </w:pPr>
            <w:r w:rsidRPr="002950A6">
              <w:rPr>
                <w:sz w:val="28"/>
                <w:szCs w:val="28"/>
              </w:rPr>
              <w:t> </w:t>
            </w:r>
          </w:p>
        </w:tc>
      </w:tr>
      <w:tr w:rsidR="00BE230F" w:rsidRPr="002950A6" w14:paraId="7D0A5C98" w14:textId="77777777" w:rsidTr="00E62133">
        <w:trPr>
          <w:trHeight w:val="315"/>
        </w:trPr>
        <w:tc>
          <w:tcPr>
            <w:tcW w:w="324" w:type="pct"/>
            <w:tcBorders>
              <w:top w:val="nil"/>
              <w:left w:val="single" w:sz="4" w:space="0" w:color="auto"/>
              <w:bottom w:val="single" w:sz="4" w:space="0" w:color="auto"/>
              <w:right w:val="single" w:sz="4" w:space="0" w:color="auto"/>
            </w:tcBorders>
            <w:vAlign w:val="center"/>
            <w:hideMark/>
          </w:tcPr>
          <w:p w14:paraId="5FCDD40F" w14:textId="77777777" w:rsidR="00E62133" w:rsidRPr="002950A6" w:rsidRDefault="00E62133" w:rsidP="0026162D">
            <w:pPr>
              <w:spacing w:before="60" w:after="60"/>
              <w:jc w:val="center"/>
              <w:rPr>
                <w:sz w:val="28"/>
                <w:szCs w:val="28"/>
              </w:rPr>
            </w:pPr>
            <w:r w:rsidRPr="002950A6">
              <w:rPr>
                <w:sz w:val="28"/>
                <w:szCs w:val="28"/>
              </w:rPr>
              <w:t>1</w:t>
            </w:r>
          </w:p>
        </w:tc>
        <w:tc>
          <w:tcPr>
            <w:tcW w:w="1328" w:type="pct"/>
            <w:tcBorders>
              <w:top w:val="nil"/>
              <w:left w:val="nil"/>
              <w:bottom w:val="single" w:sz="4" w:space="0" w:color="auto"/>
              <w:right w:val="single" w:sz="4" w:space="0" w:color="auto"/>
            </w:tcBorders>
            <w:vAlign w:val="center"/>
            <w:hideMark/>
          </w:tcPr>
          <w:p w14:paraId="764D20E2" w14:textId="77777777" w:rsidR="00E62133" w:rsidRPr="002950A6" w:rsidRDefault="00E62133" w:rsidP="0026162D">
            <w:pPr>
              <w:spacing w:before="60" w:after="60"/>
              <w:rPr>
                <w:sz w:val="28"/>
                <w:szCs w:val="28"/>
              </w:rPr>
            </w:pPr>
            <w:r w:rsidRPr="002950A6">
              <w:rPr>
                <w:sz w:val="28"/>
                <w:szCs w:val="28"/>
              </w:rPr>
              <w:t>Tiếp nhận nước thải</w:t>
            </w:r>
          </w:p>
        </w:tc>
        <w:tc>
          <w:tcPr>
            <w:tcW w:w="501" w:type="pct"/>
            <w:tcBorders>
              <w:top w:val="nil"/>
              <w:left w:val="nil"/>
              <w:bottom w:val="single" w:sz="4" w:space="0" w:color="auto"/>
              <w:right w:val="single" w:sz="4" w:space="0" w:color="auto"/>
            </w:tcBorders>
            <w:vAlign w:val="center"/>
            <w:hideMark/>
          </w:tcPr>
          <w:p w14:paraId="07F36B5A" w14:textId="77777777" w:rsidR="00E62133" w:rsidRPr="002950A6" w:rsidRDefault="00E62133" w:rsidP="0026162D">
            <w:pPr>
              <w:spacing w:before="60" w:after="60"/>
              <w:jc w:val="center"/>
              <w:rPr>
                <w:sz w:val="28"/>
                <w:szCs w:val="28"/>
              </w:rPr>
            </w:pPr>
            <w:r w:rsidRPr="002950A6">
              <w:rPr>
                <w:sz w:val="28"/>
                <w:szCs w:val="28"/>
              </w:rPr>
              <w:t>01 NC III.4</w:t>
            </w:r>
          </w:p>
        </w:tc>
        <w:tc>
          <w:tcPr>
            <w:tcW w:w="750" w:type="pct"/>
            <w:tcBorders>
              <w:top w:val="nil"/>
              <w:left w:val="nil"/>
              <w:bottom w:val="single" w:sz="4" w:space="0" w:color="auto"/>
              <w:right w:val="single" w:sz="4" w:space="0" w:color="auto"/>
            </w:tcBorders>
            <w:vAlign w:val="center"/>
            <w:hideMark/>
          </w:tcPr>
          <w:p w14:paraId="206A08E1" w14:textId="77777777" w:rsidR="00E62133" w:rsidRPr="002950A6" w:rsidRDefault="00E62133" w:rsidP="0026162D">
            <w:pPr>
              <w:spacing w:before="60" w:after="60"/>
              <w:jc w:val="center"/>
              <w:rPr>
                <w:sz w:val="28"/>
                <w:szCs w:val="28"/>
              </w:rPr>
            </w:pPr>
            <w:r w:rsidRPr="002950A6">
              <w:rPr>
                <w:sz w:val="28"/>
                <w:szCs w:val="28"/>
              </w:rPr>
              <w:t>0,013</w:t>
            </w:r>
          </w:p>
        </w:tc>
        <w:tc>
          <w:tcPr>
            <w:tcW w:w="525" w:type="pct"/>
            <w:tcBorders>
              <w:top w:val="nil"/>
              <w:left w:val="nil"/>
              <w:bottom w:val="single" w:sz="4" w:space="0" w:color="auto"/>
              <w:right w:val="single" w:sz="4" w:space="0" w:color="auto"/>
            </w:tcBorders>
            <w:vAlign w:val="center"/>
            <w:hideMark/>
          </w:tcPr>
          <w:p w14:paraId="1EE36786" w14:textId="77777777" w:rsidR="00E62133" w:rsidRPr="002950A6" w:rsidRDefault="00E62133" w:rsidP="0026162D">
            <w:pPr>
              <w:spacing w:before="60" w:after="60"/>
              <w:jc w:val="center"/>
              <w:rPr>
                <w:sz w:val="28"/>
                <w:szCs w:val="28"/>
              </w:rPr>
            </w:pPr>
            <w:r w:rsidRPr="002950A6">
              <w:rPr>
                <w:sz w:val="28"/>
                <w:szCs w:val="28"/>
              </w:rPr>
              <w:t>01 NC III.4</w:t>
            </w:r>
          </w:p>
        </w:tc>
        <w:tc>
          <w:tcPr>
            <w:tcW w:w="525" w:type="pct"/>
            <w:tcBorders>
              <w:top w:val="nil"/>
              <w:left w:val="nil"/>
              <w:bottom w:val="single" w:sz="4" w:space="0" w:color="auto"/>
              <w:right w:val="single" w:sz="4" w:space="0" w:color="auto"/>
            </w:tcBorders>
            <w:vAlign w:val="center"/>
            <w:hideMark/>
          </w:tcPr>
          <w:p w14:paraId="1507339C" w14:textId="77777777" w:rsidR="00E62133" w:rsidRPr="002950A6" w:rsidRDefault="00E62133" w:rsidP="0026162D">
            <w:pPr>
              <w:spacing w:before="60" w:after="60"/>
              <w:jc w:val="center"/>
              <w:rPr>
                <w:sz w:val="28"/>
                <w:szCs w:val="28"/>
              </w:rPr>
            </w:pPr>
            <w:r w:rsidRPr="002950A6">
              <w:rPr>
                <w:sz w:val="28"/>
                <w:szCs w:val="28"/>
              </w:rPr>
              <w:t>0,0133</w:t>
            </w:r>
          </w:p>
        </w:tc>
        <w:tc>
          <w:tcPr>
            <w:tcW w:w="525" w:type="pct"/>
            <w:tcBorders>
              <w:top w:val="nil"/>
              <w:left w:val="nil"/>
              <w:bottom w:val="single" w:sz="4" w:space="0" w:color="auto"/>
              <w:right w:val="single" w:sz="4" w:space="0" w:color="auto"/>
            </w:tcBorders>
            <w:vAlign w:val="center"/>
            <w:hideMark/>
          </w:tcPr>
          <w:p w14:paraId="5053966D" w14:textId="77777777" w:rsidR="00E62133" w:rsidRPr="002950A6" w:rsidRDefault="00E62133" w:rsidP="0026162D">
            <w:pPr>
              <w:spacing w:before="60" w:after="60"/>
              <w:jc w:val="center"/>
              <w:rPr>
                <w:sz w:val="28"/>
                <w:szCs w:val="28"/>
              </w:rPr>
            </w:pPr>
            <w:r w:rsidRPr="002950A6">
              <w:rPr>
                <w:sz w:val="28"/>
                <w:szCs w:val="28"/>
              </w:rPr>
              <w:t>01 NC III.4</w:t>
            </w:r>
          </w:p>
        </w:tc>
        <w:tc>
          <w:tcPr>
            <w:tcW w:w="524" w:type="pct"/>
            <w:tcBorders>
              <w:top w:val="nil"/>
              <w:left w:val="nil"/>
              <w:bottom w:val="single" w:sz="4" w:space="0" w:color="auto"/>
              <w:right w:val="single" w:sz="4" w:space="0" w:color="auto"/>
            </w:tcBorders>
            <w:vAlign w:val="center"/>
            <w:hideMark/>
          </w:tcPr>
          <w:p w14:paraId="31BEBAA0" w14:textId="77777777" w:rsidR="00E62133" w:rsidRPr="002950A6" w:rsidRDefault="00E62133" w:rsidP="0026162D">
            <w:pPr>
              <w:spacing w:before="60" w:after="60"/>
              <w:jc w:val="center"/>
              <w:rPr>
                <w:sz w:val="28"/>
                <w:szCs w:val="28"/>
              </w:rPr>
            </w:pPr>
            <w:r w:rsidRPr="002950A6">
              <w:rPr>
                <w:sz w:val="28"/>
                <w:szCs w:val="28"/>
              </w:rPr>
              <w:t>0,0100</w:t>
            </w:r>
          </w:p>
        </w:tc>
      </w:tr>
      <w:tr w:rsidR="00BE230F" w:rsidRPr="002950A6" w14:paraId="0035A63A" w14:textId="77777777" w:rsidTr="00E62133">
        <w:trPr>
          <w:trHeight w:val="315"/>
        </w:trPr>
        <w:tc>
          <w:tcPr>
            <w:tcW w:w="324" w:type="pct"/>
            <w:tcBorders>
              <w:top w:val="nil"/>
              <w:left w:val="single" w:sz="4" w:space="0" w:color="auto"/>
              <w:bottom w:val="single" w:sz="4" w:space="0" w:color="auto"/>
              <w:right w:val="single" w:sz="4" w:space="0" w:color="auto"/>
            </w:tcBorders>
            <w:noWrap/>
            <w:vAlign w:val="center"/>
            <w:hideMark/>
          </w:tcPr>
          <w:p w14:paraId="118F3692" w14:textId="77777777" w:rsidR="00E62133" w:rsidRPr="002950A6" w:rsidRDefault="00E62133" w:rsidP="0026162D">
            <w:pPr>
              <w:spacing w:before="60" w:after="60"/>
              <w:jc w:val="center"/>
              <w:rPr>
                <w:sz w:val="28"/>
                <w:szCs w:val="28"/>
              </w:rPr>
            </w:pPr>
            <w:r w:rsidRPr="002950A6">
              <w:rPr>
                <w:sz w:val="28"/>
                <w:szCs w:val="28"/>
              </w:rPr>
              <w:t>2</w:t>
            </w:r>
          </w:p>
        </w:tc>
        <w:tc>
          <w:tcPr>
            <w:tcW w:w="1328" w:type="pct"/>
            <w:tcBorders>
              <w:top w:val="nil"/>
              <w:left w:val="nil"/>
              <w:bottom w:val="single" w:sz="4" w:space="0" w:color="auto"/>
              <w:right w:val="single" w:sz="4" w:space="0" w:color="auto"/>
            </w:tcBorders>
            <w:noWrap/>
            <w:vAlign w:val="center"/>
            <w:hideMark/>
          </w:tcPr>
          <w:p w14:paraId="3E2D428D" w14:textId="77777777" w:rsidR="00E62133" w:rsidRPr="002950A6" w:rsidRDefault="00E62133" w:rsidP="0026162D">
            <w:pPr>
              <w:spacing w:before="60" w:after="60"/>
              <w:rPr>
                <w:sz w:val="28"/>
                <w:szCs w:val="28"/>
              </w:rPr>
            </w:pPr>
            <w:r w:rsidRPr="002950A6">
              <w:rPr>
                <w:sz w:val="28"/>
                <w:szCs w:val="28"/>
              </w:rPr>
              <w:t xml:space="preserve">Thí nghiệm nước thải </w:t>
            </w:r>
          </w:p>
        </w:tc>
        <w:tc>
          <w:tcPr>
            <w:tcW w:w="501" w:type="pct"/>
            <w:tcBorders>
              <w:top w:val="nil"/>
              <w:left w:val="nil"/>
              <w:bottom w:val="single" w:sz="4" w:space="0" w:color="auto"/>
              <w:right w:val="single" w:sz="4" w:space="0" w:color="auto"/>
            </w:tcBorders>
            <w:vAlign w:val="center"/>
            <w:hideMark/>
          </w:tcPr>
          <w:p w14:paraId="695EE7F2" w14:textId="77777777" w:rsidR="00E62133" w:rsidRPr="002950A6" w:rsidRDefault="00E62133" w:rsidP="0026162D">
            <w:pPr>
              <w:spacing w:before="60" w:after="60"/>
              <w:jc w:val="center"/>
              <w:rPr>
                <w:sz w:val="28"/>
                <w:szCs w:val="28"/>
              </w:rPr>
            </w:pPr>
            <w:r w:rsidRPr="002950A6">
              <w:rPr>
                <w:sz w:val="28"/>
                <w:szCs w:val="28"/>
              </w:rPr>
              <w:t>01 NC III.4</w:t>
            </w:r>
          </w:p>
        </w:tc>
        <w:tc>
          <w:tcPr>
            <w:tcW w:w="750" w:type="pct"/>
            <w:tcBorders>
              <w:top w:val="nil"/>
              <w:left w:val="nil"/>
              <w:bottom w:val="single" w:sz="4" w:space="0" w:color="auto"/>
              <w:right w:val="single" w:sz="4" w:space="0" w:color="auto"/>
            </w:tcBorders>
            <w:vAlign w:val="center"/>
            <w:hideMark/>
          </w:tcPr>
          <w:p w14:paraId="78F52F1D" w14:textId="77777777" w:rsidR="00E62133" w:rsidRPr="002950A6" w:rsidRDefault="00E62133" w:rsidP="0026162D">
            <w:pPr>
              <w:spacing w:before="60" w:after="60"/>
              <w:jc w:val="center"/>
              <w:rPr>
                <w:sz w:val="28"/>
                <w:szCs w:val="28"/>
              </w:rPr>
            </w:pPr>
            <w:r w:rsidRPr="002950A6">
              <w:rPr>
                <w:sz w:val="28"/>
                <w:szCs w:val="28"/>
              </w:rPr>
              <w:t>0,001</w:t>
            </w:r>
          </w:p>
        </w:tc>
        <w:tc>
          <w:tcPr>
            <w:tcW w:w="525" w:type="pct"/>
            <w:tcBorders>
              <w:top w:val="nil"/>
              <w:left w:val="nil"/>
              <w:bottom w:val="single" w:sz="4" w:space="0" w:color="auto"/>
              <w:right w:val="single" w:sz="4" w:space="0" w:color="auto"/>
            </w:tcBorders>
            <w:vAlign w:val="center"/>
            <w:hideMark/>
          </w:tcPr>
          <w:p w14:paraId="711D6391" w14:textId="77777777" w:rsidR="00E62133" w:rsidRPr="002950A6" w:rsidRDefault="00E62133" w:rsidP="0026162D">
            <w:pPr>
              <w:spacing w:before="60" w:after="60"/>
              <w:jc w:val="center"/>
              <w:rPr>
                <w:sz w:val="28"/>
                <w:szCs w:val="28"/>
              </w:rPr>
            </w:pPr>
            <w:r w:rsidRPr="002950A6">
              <w:rPr>
                <w:sz w:val="28"/>
                <w:szCs w:val="28"/>
              </w:rPr>
              <w:t>01 NC III.4</w:t>
            </w:r>
          </w:p>
        </w:tc>
        <w:tc>
          <w:tcPr>
            <w:tcW w:w="525" w:type="pct"/>
            <w:tcBorders>
              <w:top w:val="nil"/>
              <w:left w:val="nil"/>
              <w:bottom w:val="single" w:sz="4" w:space="0" w:color="auto"/>
              <w:right w:val="single" w:sz="4" w:space="0" w:color="auto"/>
            </w:tcBorders>
            <w:vAlign w:val="center"/>
            <w:hideMark/>
          </w:tcPr>
          <w:p w14:paraId="0F81B195" w14:textId="77777777" w:rsidR="00E62133" w:rsidRPr="002950A6" w:rsidRDefault="00E62133" w:rsidP="0026162D">
            <w:pPr>
              <w:spacing w:before="60" w:after="60"/>
              <w:jc w:val="center"/>
              <w:rPr>
                <w:sz w:val="28"/>
                <w:szCs w:val="28"/>
              </w:rPr>
            </w:pPr>
            <w:r w:rsidRPr="002950A6">
              <w:rPr>
                <w:sz w:val="28"/>
                <w:szCs w:val="28"/>
              </w:rPr>
              <w:t>0,0013</w:t>
            </w:r>
          </w:p>
        </w:tc>
        <w:tc>
          <w:tcPr>
            <w:tcW w:w="525" w:type="pct"/>
            <w:tcBorders>
              <w:top w:val="nil"/>
              <w:left w:val="nil"/>
              <w:bottom w:val="single" w:sz="4" w:space="0" w:color="auto"/>
              <w:right w:val="single" w:sz="4" w:space="0" w:color="auto"/>
            </w:tcBorders>
            <w:vAlign w:val="center"/>
            <w:hideMark/>
          </w:tcPr>
          <w:p w14:paraId="7D865700" w14:textId="77777777" w:rsidR="00E62133" w:rsidRPr="002950A6" w:rsidRDefault="00E62133" w:rsidP="0026162D">
            <w:pPr>
              <w:spacing w:before="60" w:after="60"/>
              <w:jc w:val="center"/>
              <w:rPr>
                <w:sz w:val="28"/>
                <w:szCs w:val="28"/>
              </w:rPr>
            </w:pPr>
            <w:r w:rsidRPr="002950A6">
              <w:rPr>
                <w:sz w:val="28"/>
                <w:szCs w:val="28"/>
              </w:rPr>
              <w:t>01 NC III.4</w:t>
            </w:r>
          </w:p>
        </w:tc>
        <w:tc>
          <w:tcPr>
            <w:tcW w:w="524" w:type="pct"/>
            <w:tcBorders>
              <w:top w:val="nil"/>
              <w:left w:val="nil"/>
              <w:bottom w:val="single" w:sz="4" w:space="0" w:color="auto"/>
              <w:right w:val="single" w:sz="4" w:space="0" w:color="auto"/>
            </w:tcBorders>
            <w:vAlign w:val="center"/>
            <w:hideMark/>
          </w:tcPr>
          <w:p w14:paraId="25C48BD8" w14:textId="77777777" w:rsidR="00E62133" w:rsidRPr="002950A6" w:rsidRDefault="00E62133" w:rsidP="0026162D">
            <w:pPr>
              <w:spacing w:before="60" w:after="60"/>
              <w:jc w:val="center"/>
              <w:rPr>
                <w:sz w:val="28"/>
                <w:szCs w:val="28"/>
              </w:rPr>
            </w:pPr>
            <w:r w:rsidRPr="002950A6">
              <w:rPr>
                <w:sz w:val="28"/>
                <w:szCs w:val="28"/>
              </w:rPr>
              <w:t>0,0013</w:t>
            </w:r>
          </w:p>
        </w:tc>
      </w:tr>
      <w:tr w:rsidR="00BE230F" w:rsidRPr="002950A6" w14:paraId="063B5FEC" w14:textId="77777777" w:rsidTr="00E62133">
        <w:trPr>
          <w:trHeight w:val="315"/>
        </w:trPr>
        <w:tc>
          <w:tcPr>
            <w:tcW w:w="324" w:type="pct"/>
            <w:tcBorders>
              <w:top w:val="nil"/>
              <w:left w:val="single" w:sz="4" w:space="0" w:color="auto"/>
              <w:bottom w:val="single" w:sz="4" w:space="0" w:color="auto"/>
              <w:right w:val="single" w:sz="4" w:space="0" w:color="auto"/>
            </w:tcBorders>
            <w:noWrap/>
            <w:vAlign w:val="center"/>
            <w:hideMark/>
          </w:tcPr>
          <w:p w14:paraId="2536C0DC" w14:textId="77777777" w:rsidR="00E62133" w:rsidRPr="002950A6" w:rsidRDefault="00E62133" w:rsidP="0026162D">
            <w:pPr>
              <w:spacing w:before="60" w:after="60"/>
              <w:jc w:val="center"/>
              <w:rPr>
                <w:b/>
                <w:bCs/>
                <w:sz w:val="28"/>
                <w:szCs w:val="28"/>
              </w:rPr>
            </w:pPr>
            <w:r w:rsidRPr="002950A6">
              <w:rPr>
                <w:b/>
                <w:bCs/>
                <w:sz w:val="28"/>
                <w:szCs w:val="28"/>
              </w:rPr>
              <w:t>B</w:t>
            </w:r>
          </w:p>
        </w:tc>
        <w:tc>
          <w:tcPr>
            <w:tcW w:w="1328" w:type="pct"/>
            <w:tcBorders>
              <w:top w:val="nil"/>
              <w:left w:val="nil"/>
              <w:bottom w:val="single" w:sz="4" w:space="0" w:color="auto"/>
              <w:right w:val="single" w:sz="4" w:space="0" w:color="auto"/>
            </w:tcBorders>
            <w:noWrap/>
            <w:vAlign w:val="center"/>
            <w:hideMark/>
          </w:tcPr>
          <w:p w14:paraId="40917DD5" w14:textId="77777777" w:rsidR="00E62133" w:rsidRPr="002950A6" w:rsidRDefault="00E62133" w:rsidP="0026162D">
            <w:pPr>
              <w:spacing w:before="60" w:after="60"/>
              <w:rPr>
                <w:b/>
                <w:bCs/>
                <w:sz w:val="28"/>
                <w:szCs w:val="28"/>
              </w:rPr>
            </w:pPr>
            <w:r w:rsidRPr="002950A6">
              <w:rPr>
                <w:b/>
                <w:bCs/>
                <w:sz w:val="28"/>
                <w:szCs w:val="28"/>
              </w:rPr>
              <w:t>Xử lý nước rỉ rác</w:t>
            </w:r>
          </w:p>
        </w:tc>
        <w:tc>
          <w:tcPr>
            <w:tcW w:w="501" w:type="pct"/>
            <w:tcBorders>
              <w:top w:val="nil"/>
              <w:left w:val="nil"/>
              <w:bottom w:val="single" w:sz="4" w:space="0" w:color="auto"/>
              <w:right w:val="single" w:sz="4" w:space="0" w:color="auto"/>
            </w:tcBorders>
            <w:noWrap/>
            <w:vAlign w:val="center"/>
            <w:hideMark/>
          </w:tcPr>
          <w:p w14:paraId="2895284D" w14:textId="77777777" w:rsidR="00E62133" w:rsidRPr="002950A6" w:rsidRDefault="00E62133" w:rsidP="0026162D">
            <w:pPr>
              <w:spacing w:before="60" w:after="60"/>
              <w:rPr>
                <w:b/>
                <w:bCs/>
                <w:sz w:val="28"/>
                <w:szCs w:val="28"/>
              </w:rPr>
            </w:pPr>
            <w:r w:rsidRPr="002950A6">
              <w:rPr>
                <w:b/>
                <w:bCs/>
                <w:sz w:val="28"/>
                <w:szCs w:val="28"/>
              </w:rPr>
              <w:t> </w:t>
            </w:r>
          </w:p>
        </w:tc>
        <w:tc>
          <w:tcPr>
            <w:tcW w:w="750" w:type="pct"/>
            <w:tcBorders>
              <w:top w:val="nil"/>
              <w:left w:val="nil"/>
              <w:bottom w:val="single" w:sz="4" w:space="0" w:color="auto"/>
              <w:right w:val="single" w:sz="4" w:space="0" w:color="auto"/>
            </w:tcBorders>
            <w:vAlign w:val="center"/>
            <w:hideMark/>
          </w:tcPr>
          <w:p w14:paraId="7D37D63B" w14:textId="77777777" w:rsidR="00E62133" w:rsidRPr="002950A6" w:rsidRDefault="00E62133" w:rsidP="0026162D">
            <w:pPr>
              <w:spacing w:before="60" w:after="60"/>
              <w:jc w:val="center"/>
              <w:rPr>
                <w:sz w:val="28"/>
                <w:szCs w:val="28"/>
              </w:rPr>
            </w:pPr>
            <w:r w:rsidRPr="002950A6">
              <w:rPr>
                <w:sz w:val="28"/>
                <w:szCs w:val="28"/>
              </w:rPr>
              <w:t> </w:t>
            </w:r>
          </w:p>
        </w:tc>
        <w:tc>
          <w:tcPr>
            <w:tcW w:w="525" w:type="pct"/>
            <w:tcBorders>
              <w:top w:val="nil"/>
              <w:left w:val="nil"/>
              <w:bottom w:val="single" w:sz="4" w:space="0" w:color="auto"/>
              <w:right w:val="single" w:sz="4" w:space="0" w:color="auto"/>
            </w:tcBorders>
            <w:noWrap/>
            <w:vAlign w:val="center"/>
            <w:hideMark/>
          </w:tcPr>
          <w:p w14:paraId="6222817A" w14:textId="77777777" w:rsidR="00E62133" w:rsidRPr="002950A6" w:rsidRDefault="00E62133" w:rsidP="0026162D">
            <w:pPr>
              <w:spacing w:before="60" w:after="60"/>
              <w:rPr>
                <w:b/>
                <w:bCs/>
                <w:sz w:val="28"/>
                <w:szCs w:val="28"/>
              </w:rPr>
            </w:pPr>
            <w:r w:rsidRPr="002950A6">
              <w:rPr>
                <w:b/>
                <w:bCs/>
                <w:sz w:val="28"/>
                <w:szCs w:val="28"/>
              </w:rPr>
              <w:t> </w:t>
            </w:r>
          </w:p>
        </w:tc>
        <w:tc>
          <w:tcPr>
            <w:tcW w:w="525" w:type="pct"/>
            <w:tcBorders>
              <w:top w:val="nil"/>
              <w:left w:val="nil"/>
              <w:bottom w:val="single" w:sz="4" w:space="0" w:color="auto"/>
              <w:right w:val="single" w:sz="4" w:space="0" w:color="auto"/>
            </w:tcBorders>
            <w:vAlign w:val="center"/>
            <w:hideMark/>
          </w:tcPr>
          <w:p w14:paraId="60CE22D3" w14:textId="77777777" w:rsidR="00E62133" w:rsidRPr="002950A6" w:rsidRDefault="00E62133" w:rsidP="0026162D">
            <w:pPr>
              <w:spacing w:before="60" w:after="60"/>
              <w:jc w:val="center"/>
              <w:rPr>
                <w:sz w:val="28"/>
                <w:szCs w:val="28"/>
              </w:rPr>
            </w:pPr>
            <w:r w:rsidRPr="002950A6">
              <w:rPr>
                <w:sz w:val="28"/>
                <w:szCs w:val="28"/>
              </w:rPr>
              <w:t> </w:t>
            </w:r>
          </w:p>
        </w:tc>
        <w:tc>
          <w:tcPr>
            <w:tcW w:w="525" w:type="pct"/>
            <w:tcBorders>
              <w:top w:val="nil"/>
              <w:left w:val="nil"/>
              <w:bottom w:val="single" w:sz="4" w:space="0" w:color="auto"/>
              <w:right w:val="single" w:sz="4" w:space="0" w:color="auto"/>
            </w:tcBorders>
            <w:noWrap/>
            <w:vAlign w:val="center"/>
            <w:hideMark/>
          </w:tcPr>
          <w:p w14:paraId="5F1ADC01" w14:textId="77777777" w:rsidR="00E62133" w:rsidRPr="002950A6" w:rsidRDefault="00E62133" w:rsidP="0026162D">
            <w:pPr>
              <w:spacing w:before="60" w:after="60"/>
              <w:rPr>
                <w:b/>
                <w:bCs/>
                <w:sz w:val="28"/>
                <w:szCs w:val="28"/>
              </w:rPr>
            </w:pPr>
            <w:r w:rsidRPr="002950A6">
              <w:rPr>
                <w:b/>
                <w:bCs/>
                <w:sz w:val="28"/>
                <w:szCs w:val="28"/>
              </w:rPr>
              <w:t> </w:t>
            </w:r>
          </w:p>
        </w:tc>
        <w:tc>
          <w:tcPr>
            <w:tcW w:w="524" w:type="pct"/>
            <w:tcBorders>
              <w:top w:val="nil"/>
              <w:left w:val="nil"/>
              <w:bottom w:val="single" w:sz="4" w:space="0" w:color="auto"/>
              <w:right w:val="single" w:sz="4" w:space="0" w:color="auto"/>
            </w:tcBorders>
            <w:vAlign w:val="center"/>
            <w:hideMark/>
          </w:tcPr>
          <w:p w14:paraId="24770D06" w14:textId="77777777" w:rsidR="00E62133" w:rsidRPr="002950A6" w:rsidRDefault="00E62133" w:rsidP="0026162D">
            <w:pPr>
              <w:spacing w:before="60" w:after="60"/>
              <w:jc w:val="center"/>
              <w:rPr>
                <w:sz w:val="28"/>
                <w:szCs w:val="28"/>
              </w:rPr>
            </w:pPr>
            <w:r w:rsidRPr="002950A6">
              <w:rPr>
                <w:sz w:val="28"/>
                <w:szCs w:val="28"/>
              </w:rPr>
              <w:t> </w:t>
            </w:r>
          </w:p>
        </w:tc>
      </w:tr>
      <w:tr w:rsidR="00BE230F" w:rsidRPr="002950A6" w14:paraId="3059D0DB" w14:textId="77777777" w:rsidTr="00E62133">
        <w:trPr>
          <w:trHeight w:val="315"/>
        </w:trPr>
        <w:tc>
          <w:tcPr>
            <w:tcW w:w="324" w:type="pct"/>
            <w:tcBorders>
              <w:top w:val="nil"/>
              <w:left w:val="single" w:sz="4" w:space="0" w:color="auto"/>
              <w:bottom w:val="single" w:sz="4" w:space="0" w:color="auto"/>
              <w:right w:val="single" w:sz="4" w:space="0" w:color="auto"/>
            </w:tcBorders>
            <w:noWrap/>
            <w:vAlign w:val="center"/>
            <w:hideMark/>
          </w:tcPr>
          <w:p w14:paraId="2EDB91D0" w14:textId="77777777" w:rsidR="00E62133" w:rsidRPr="002950A6" w:rsidRDefault="00E62133" w:rsidP="0026162D">
            <w:pPr>
              <w:spacing w:before="60" w:after="60"/>
              <w:jc w:val="center"/>
              <w:rPr>
                <w:sz w:val="28"/>
                <w:szCs w:val="28"/>
              </w:rPr>
            </w:pPr>
            <w:r w:rsidRPr="002950A6">
              <w:rPr>
                <w:sz w:val="28"/>
                <w:szCs w:val="28"/>
              </w:rPr>
              <w:t>1</w:t>
            </w:r>
          </w:p>
        </w:tc>
        <w:tc>
          <w:tcPr>
            <w:tcW w:w="1328" w:type="pct"/>
            <w:tcBorders>
              <w:top w:val="nil"/>
              <w:left w:val="nil"/>
              <w:bottom w:val="single" w:sz="4" w:space="0" w:color="auto"/>
              <w:right w:val="single" w:sz="4" w:space="0" w:color="auto"/>
            </w:tcBorders>
            <w:noWrap/>
            <w:vAlign w:val="center"/>
            <w:hideMark/>
          </w:tcPr>
          <w:p w14:paraId="3875B16E" w14:textId="77777777" w:rsidR="00E62133" w:rsidRPr="002950A6" w:rsidRDefault="00E62133" w:rsidP="0026162D">
            <w:pPr>
              <w:spacing w:before="60" w:after="60"/>
              <w:rPr>
                <w:sz w:val="28"/>
                <w:szCs w:val="28"/>
              </w:rPr>
            </w:pPr>
            <w:r w:rsidRPr="002950A6">
              <w:rPr>
                <w:sz w:val="28"/>
                <w:szCs w:val="28"/>
              </w:rPr>
              <w:t>Xử lý nước rỉ rác</w:t>
            </w:r>
          </w:p>
        </w:tc>
        <w:tc>
          <w:tcPr>
            <w:tcW w:w="501" w:type="pct"/>
            <w:tcBorders>
              <w:top w:val="nil"/>
              <w:left w:val="nil"/>
              <w:bottom w:val="single" w:sz="4" w:space="0" w:color="auto"/>
              <w:right w:val="single" w:sz="4" w:space="0" w:color="auto"/>
            </w:tcBorders>
            <w:vAlign w:val="center"/>
            <w:hideMark/>
          </w:tcPr>
          <w:p w14:paraId="16248CC6" w14:textId="77777777" w:rsidR="00E62133" w:rsidRPr="002950A6" w:rsidRDefault="00E62133" w:rsidP="0026162D">
            <w:pPr>
              <w:spacing w:before="60" w:after="60"/>
              <w:jc w:val="center"/>
              <w:rPr>
                <w:sz w:val="28"/>
                <w:szCs w:val="28"/>
              </w:rPr>
            </w:pPr>
            <w:r w:rsidRPr="002950A6">
              <w:rPr>
                <w:sz w:val="28"/>
                <w:szCs w:val="28"/>
              </w:rPr>
              <w:t>04 NC III.4</w:t>
            </w:r>
          </w:p>
        </w:tc>
        <w:tc>
          <w:tcPr>
            <w:tcW w:w="750" w:type="pct"/>
            <w:tcBorders>
              <w:top w:val="nil"/>
              <w:left w:val="nil"/>
              <w:bottom w:val="single" w:sz="4" w:space="0" w:color="auto"/>
              <w:right w:val="single" w:sz="4" w:space="0" w:color="auto"/>
            </w:tcBorders>
            <w:vAlign w:val="center"/>
            <w:hideMark/>
          </w:tcPr>
          <w:p w14:paraId="13394A2B" w14:textId="77777777" w:rsidR="00E62133" w:rsidRPr="002950A6" w:rsidRDefault="00E62133" w:rsidP="0026162D">
            <w:pPr>
              <w:spacing w:before="60" w:after="60"/>
              <w:jc w:val="center"/>
              <w:rPr>
                <w:sz w:val="28"/>
                <w:szCs w:val="28"/>
              </w:rPr>
            </w:pPr>
            <w:r w:rsidRPr="002950A6">
              <w:rPr>
                <w:sz w:val="28"/>
                <w:szCs w:val="28"/>
              </w:rPr>
              <w:t>0,040</w:t>
            </w:r>
          </w:p>
        </w:tc>
        <w:tc>
          <w:tcPr>
            <w:tcW w:w="525" w:type="pct"/>
            <w:tcBorders>
              <w:top w:val="nil"/>
              <w:left w:val="nil"/>
              <w:bottom w:val="single" w:sz="4" w:space="0" w:color="auto"/>
              <w:right w:val="single" w:sz="4" w:space="0" w:color="auto"/>
            </w:tcBorders>
            <w:vAlign w:val="center"/>
            <w:hideMark/>
          </w:tcPr>
          <w:p w14:paraId="17DF1CFB" w14:textId="77777777" w:rsidR="00E62133" w:rsidRPr="002950A6" w:rsidRDefault="00E62133" w:rsidP="0026162D">
            <w:pPr>
              <w:spacing w:before="60" w:after="60"/>
              <w:jc w:val="center"/>
              <w:rPr>
                <w:sz w:val="28"/>
                <w:szCs w:val="28"/>
              </w:rPr>
            </w:pPr>
            <w:r w:rsidRPr="002950A6">
              <w:rPr>
                <w:sz w:val="28"/>
                <w:szCs w:val="28"/>
              </w:rPr>
              <w:t>04 NC III.4</w:t>
            </w:r>
          </w:p>
        </w:tc>
        <w:tc>
          <w:tcPr>
            <w:tcW w:w="525" w:type="pct"/>
            <w:tcBorders>
              <w:top w:val="nil"/>
              <w:left w:val="nil"/>
              <w:bottom w:val="single" w:sz="4" w:space="0" w:color="auto"/>
              <w:right w:val="single" w:sz="4" w:space="0" w:color="auto"/>
            </w:tcBorders>
            <w:vAlign w:val="center"/>
            <w:hideMark/>
          </w:tcPr>
          <w:p w14:paraId="656775FD" w14:textId="77777777" w:rsidR="00E62133" w:rsidRPr="002950A6" w:rsidRDefault="00E62133" w:rsidP="0026162D">
            <w:pPr>
              <w:spacing w:before="60" w:after="60"/>
              <w:jc w:val="center"/>
              <w:rPr>
                <w:sz w:val="28"/>
                <w:szCs w:val="28"/>
              </w:rPr>
            </w:pPr>
            <w:r w:rsidRPr="002950A6">
              <w:rPr>
                <w:sz w:val="28"/>
                <w:szCs w:val="28"/>
              </w:rPr>
              <w:t>0,017</w:t>
            </w:r>
          </w:p>
        </w:tc>
        <w:tc>
          <w:tcPr>
            <w:tcW w:w="525" w:type="pct"/>
            <w:tcBorders>
              <w:top w:val="nil"/>
              <w:left w:val="nil"/>
              <w:bottom w:val="single" w:sz="4" w:space="0" w:color="auto"/>
              <w:right w:val="single" w:sz="4" w:space="0" w:color="auto"/>
            </w:tcBorders>
            <w:vAlign w:val="center"/>
            <w:hideMark/>
          </w:tcPr>
          <w:p w14:paraId="4D265C93" w14:textId="77777777" w:rsidR="00E62133" w:rsidRPr="002950A6" w:rsidRDefault="00E62133" w:rsidP="0026162D">
            <w:pPr>
              <w:spacing w:before="60" w:after="60"/>
              <w:jc w:val="center"/>
              <w:rPr>
                <w:sz w:val="28"/>
                <w:szCs w:val="28"/>
              </w:rPr>
            </w:pPr>
            <w:r w:rsidRPr="002950A6">
              <w:rPr>
                <w:sz w:val="28"/>
                <w:szCs w:val="28"/>
              </w:rPr>
              <w:t>04 NC III.4</w:t>
            </w:r>
          </w:p>
        </w:tc>
        <w:tc>
          <w:tcPr>
            <w:tcW w:w="524" w:type="pct"/>
            <w:tcBorders>
              <w:top w:val="nil"/>
              <w:left w:val="nil"/>
              <w:bottom w:val="single" w:sz="4" w:space="0" w:color="auto"/>
              <w:right w:val="single" w:sz="4" w:space="0" w:color="auto"/>
            </w:tcBorders>
            <w:vAlign w:val="center"/>
            <w:hideMark/>
          </w:tcPr>
          <w:p w14:paraId="53BA624C" w14:textId="77777777" w:rsidR="00E62133" w:rsidRPr="002950A6" w:rsidRDefault="00E62133" w:rsidP="0026162D">
            <w:pPr>
              <w:spacing w:before="60" w:after="60"/>
              <w:jc w:val="center"/>
              <w:rPr>
                <w:sz w:val="28"/>
                <w:szCs w:val="28"/>
              </w:rPr>
            </w:pPr>
            <w:r w:rsidRPr="002950A6">
              <w:rPr>
                <w:sz w:val="28"/>
                <w:szCs w:val="28"/>
              </w:rPr>
              <w:t>0,010</w:t>
            </w:r>
          </w:p>
        </w:tc>
      </w:tr>
    </w:tbl>
    <w:p w14:paraId="00AE33D6" w14:textId="77777777" w:rsidR="008D75DB" w:rsidRPr="002950A6" w:rsidRDefault="001628B9" w:rsidP="00A13735">
      <w:pPr>
        <w:pStyle w:val="00noidung"/>
        <w:outlineLvl w:val="2"/>
        <w:rPr>
          <w:lang w:val="en-US"/>
        </w:rPr>
      </w:pPr>
      <w:r w:rsidRPr="002950A6">
        <w:rPr>
          <w:lang w:val="en-US"/>
        </w:rPr>
        <w:t>b) Định mức sử dụng máy móc, thiết bị</w:t>
      </w:r>
    </w:p>
    <w:p w14:paraId="360736CA"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912"/>
        <w:gridCol w:w="2127"/>
        <w:gridCol w:w="1330"/>
        <w:gridCol w:w="1919"/>
        <w:gridCol w:w="1386"/>
        <w:gridCol w:w="1386"/>
      </w:tblGrid>
      <w:tr w:rsidR="00BE230F" w:rsidRPr="002950A6" w14:paraId="5A83D4A1" w14:textId="77777777" w:rsidTr="00902A18">
        <w:trPr>
          <w:trHeight w:val="570"/>
          <w:tblHeader/>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4DCDB701" w14:textId="77777777" w:rsidR="00902A18" w:rsidRPr="002950A6" w:rsidRDefault="00902A18" w:rsidP="0026162D">
            <w:pPr>
              <w:spacing w:before="60" w:after="60"/>
              <w:jc w:val="center"/>
              <w:rPr>
                <w:b/>
                <w:bCs/>
                <w:sz w:val="28"/>
                <w:szCs w:val="28"/>
              </w:rPr>
            </w:pPr>
            <w:r w:rsidRPr="002950A6">
              <w:rPr>
                <w:b/>
                <w:bCs/>
                <w:sz w:val="28"/>
                <w:szCs w:val="28"/>
              </w:rPr>
              <w:t>TT</w:t>
            </w: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67F27B93" w14:textId="77777777" w:rsidR="00902A18" w:rsidRPr="002950A6" w:rsidRDefault="00902A18" w:rsidP="0026162D">
            <w:pPr>
              <w:spacing w:before="60" w:after="60"/>
              <w:jc w:val="center"/>
              <w:rPr>
                <w:b/>
                <w:bCs/>
                <w:sz w:val="28"/>
                <w:szCs w:val="28"/>
              </w:rPr>
            </w:pPr>
            <w:r w:rsidRPr="002950A6">
              <w:rPr>
                <w:b/>
                <w:bCs/>
                <w:sz w:val="28"/>
                <w:szCs w:val="28"/>
              </w:rPr>
              <w:t>Danh mục thiết bị</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5C7BAAEA" w14:textId="77777777" w:rsidR="00902A18" w:rsidRPr="002950A6" w:rsidRDefault="00902A18" w:rsidP="0026162D">
            <w:pPr>
              <w:spacing w:before="60" w:after="60"/>
              <w:jc w:val="center"/>
              <w:rPr>
                <w:b/>
                <w:bCs/>
                <w:sz w:val="28"/>
                <w:szCs w:val="28"/>
              </w:rPr>
            </w:pPr>
            <w:r w:rsidRPr="002950A6">
              <w:rPr>
                <w:b/>
                <w:bCs/>
                <w:sz w:val="28"/>
                <w:szCs w:val="28"/>
              </w:rPr>
              <w:t>Công suất</w:t>
            </w:r>
          </w:p>
        </w:tc>
        <w:tc>
          <w:tcPr>
            <w:tcW w:w="2589" w:type="pct"/>
            <w:gridSpan w:val="3"/>
            <w:tcBorders>
              <w:top w:val="single" w:sz="4" w:space="0" w:color="auto"/>
              <w:left w:val="nil"/>
              <w:bottom w:val="single" w:sz="4" w:space="0" w:color="auto"/>
              <w:right w:val="single" w:sz="4" w:space="0" w:color="auto"/>
            </w:tcBorders>
            <w:vAlign w:val="center"/>
            <w:hideMark/>
          </w:tcPr>
          <w:p w14:paraId="0F58BE29" w14:textId="77777777" w:rsidR="00902A18" w:rsidRPr="002950A6" w:rsidRDefault="00902A18"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40EAEC32" w14:textId="77777777" w:rsidTr="00902A18">
        <w:trPr>
          <w:trHeight w:val="315"/>
          <w:tblHeader/>
        </w:trPr>
        <w:tc>
          <w:tcPr>
            <w:tcW w:w="503" w:type="pct"/>
            <w:vMerge/>
            <w:tcBorders>
              <w:top w:val="single" w:sz="4" w:space="0" w:color="auto"/>
              <w:left w:val="single" w:sz="4" w:space="0" w:color="auto"/>
              <w:bottom w:val="single" w:sz="4" w:space="0" w:color="auto"/>
              <w:right w:val="single" w:sz="4" w:space="0" w:color="auto"/>
            </w:tcBorders>
            <w:vAlign w:val="center"/>
            <w:hideMark/>
          </w:tcPr>
          <w:p w14:paraId="0E810500" w14:textId="77777777" w:rsidR="00902A18" w:rsidRPr="002950A6" w:rsidRDefault="00902A18" w:rsidP="0026162D">
            <w:pPr>
              <w:spacing w:before="60" w:after="60"/>
              <w:rPr>
                <w:b/>
                <w:bCs/>
                <w:sz w:val="28"/>
                <w:szCs w:val="2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06A982AE" w14:textId="77777777" w:rsidR="00902A18" w:rsidRPr="002950A6" w:rsidRDefault="00902A18" w:rsidP="0026162D">
            <w:pPr>
              <w:spacing w:before="60" w:after="60"/>
              <w:rPr>
                <w:b/>
                <w:bCs/>
                <w:sz w:val="28"/>
                <w:szCs w:val="28"/>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0071119" w14:textId="77777777" w:rsidR="00902A18" w:rsidRPr="002950A6" w:rsidRDefault="00902A18" w:rsidP="0026162D">
            <w:pPr>
              <w:spacing w:before="60" w:after="60"/>
              <w:rPr>
                <w:b/>
                <w:bCs/>
                <w:sz w:val="28"/>
                <w:szCs w:val="28"/>
              </w:rPr>
            </w:pPr>
          </w:p>
        </w:tc>
        <w:tc>
          <w:tcPr>
            <w:tcW w:w="1059" w:type="pct"/>
            <w:tcBorders>
              <w:top w:val="nil"/>
              <w:left w:val="nil"/>
              <w:bottom w:val="single" w:sz="4" w:space="0" w:color="auto"/>
              <w:right w:val="single" w:sz="4" w:space="0" w:color="auto"/>
            </w:tcBorders>
            <w:shd w:val="clear" w:color="000000" w:fill="FFFFFF"/>
            <w:vAlign w:val="center"/>
            <w:hideMark/>
          </w:tcPr>
          <w:p w14:paraId="1A27B54A" w14:textId="77777777" w:rsidR="00902A18" w:rsidRPr="002950A6" w:rsidRDefault="00902A18" w:rsidP="0026162D">
            <w:pPr>
              <w:spacing w:before="60" w:after="60"/>
              <w:jc w:val="center"/>
              <w:rPr>
                <w:b/>
                <w:bCs/>
                <w:sz w:val="28"/>
                <w:szCs w:val="28"/>
              </w:rPr>
            </w:pPr>
            <w:r w:rsidRPr="002950A6">
              <w:rPr>
                <w:b/>
                <w:bCs/>
                <w:sz w:val="28"/>
                <w:szCs w:val="28"/>
              </w:rPr>
              <w:t>XL.9.1</w:t>
            </w:r>
          </w:p>
        </w:tc>
        <w:tc>
          <w:tcPr>
            <w:tcW w:w="765" w:type="pct"/>
            <w:tcBorders>
              <w:top w:val="nil"/>
              <w:left w:val="nil"/>
              <w:bottom w:val="single" w:sz="4" w:space="0" w:color="auto"/>
              <w:right w:val="single" w:sz="4" w:space="0" w:color="auto"/>
            </w:tcBorders>
            <w:shd w:val="clear" w:color="000000" w:fill="FFFFFF"/>
            <w:vAlign w:val="center"/>
            <w:hideMark/>
          </w:tcPr>
          <w:p w14:paraId="00629D1F" w14:textId="77777777" w:rsidR="00902A18" w:rsidRPr="002950A6" w:rsidRDefault="00902A18" w:rsidP="0026162D">
            <w:pPr>
              <w:spacing w:before="60" w:after="60"/>
              <w:jc w:val="center"/>
              <w:rPr>
                <w:b/>
                <w:bCs/>
                <w:sz w:val="28"/>
                <w:szCs w:val="28"/>
              </w:rPr>
            </w:pPr>
            <w:r w:rsidRPr="002950A6">
              <w:rPr>
                <w:b/>
                <w:bCs/>
                <w:sz w:val="28"/>
                <w:szCs w:val="28"/>
              </w:rPr>
              <w:t>XL.9.2</w:t>
            </w:r>
          </w:p>
        </w:tc>
        <w:tc>
          <w:tcPr>
            <w:tcW w:w="765" w:type="pct"/>
            <w:tcBorders>
              <w:top w:val="nil"/>
              <w:left w:val="nil"/>
              <w:bottom w:val="single" w:sz="4" w:space="0" w:color="auto"/>
              <w:right w:val="single" w:sz="4" w:space="0" w:color="auto"/>
            </w:tcBorders>
            <w:shd w:val="clear" w:color="000000" w:fill="FFFFFF"/>
            <w:vAlign w:val="center"/>
            <w:hideMark/>
          </w:tcPr>
          <w:p w14:paraId="62325B71" w14:textId="77777777" w:rsidR="00902A18" w:rsidRPr="002950A6" w:rsidRDefault="00902A18" w:rsidP="0026162D">
            <w:pPr>
              <w:spacing w:before="60" w:after="60"/>
              <w:jc w:val="center"/>
              <w:rPr>
                <w:b/>
                <w:bCs/>
                <w:sz w:val="28"/>
                <w:szCs w:val="28"/>
              </w:rPr>
            </w:pPr>
            <w:r w:rsidRPr="002950A6">
              <w:rPr>
                <w:b/>
                <w:bCs/>
                <w:sz w:val="28"/>
                <w:szCs w:val="28"/>
              </w:rPr>
              <w:t>XL.9.3</w:t>
            </w:r>
          </w:p>
        </w:tc>
      </w:tr>
      <w:tr w:rsidR="00BE230F" w:rsidRPr="002950A6" w14:paraId="6447BB20" w14:textId="77777777" w:rsidTr="00902A18">
        <w:trPr>
          <w:trHeight w:val="803"/>
        </w:trPr>
        <w:tc>
          <w:tcPr>
            <w:tcW w:w="503" w:type="pct"/>
            <w:tcBorders>
              <w:top w:val="nil"/>
              <w:left w:val="single" w:sz="4" w:space="0" w:color="auto"/>
              <w:bottom w:val="single" w:sz="4" w:space="0" w:color="auto"/>
              <w:right w:val="single" w:sz="4" w:space="0" w:color="auto"/>
            </w:tcBorders>
            <w:vAlign w:val="center"/>
            <w:hideMark/>
          </w:tcPr>
          <w:p w14:paraId="0F7422D8" w14:textId="77777777" w:rsidR="00902A18" w:rsidRPr="002950A6" w:rsidRDefault="00902A18" w:rsidP="0026162D">
            <w:pPr>
              <w:spacing w:before="60" w:after="60"/>
              <w:jc w:val="center"/>
              <w:rPr>
                <w:sz w:val="28"/>
                <w:szCs w:val="28"/>
              </w:rPr>
            </w:pPr>
            <w:r w:rsidRPr="002950A6">
              <w:rPr>
                <w:sz w:val="28"/>
                <w:szCs w:val="28"/>
              </w:rPr>
              <w:t>1</w:t>
            </w:r>
          </w:p>
        </w:tc>
        <w:tc>
          <w:tcPr>
            <w:tcW w:w="1174" w:type="pct"/>
            <w:tcBorders>
              <w:top w:val="nil"/>
              <w:left w:val="nil"/>
              <w:bottom w:val="single" w:sz="4" w:space="0" w:color="auto"/>
              <w:right w:val="single" w:sz="4" w:space="0" w:color="auto"/>
            </w:tcBorders>
            <w:vAlign w:val="center"/>
            <w:hideMark/>
          </w:tcPr>
          <w:p w14:paraId="7569626D" w14:textId="77777777" w:rsidR="00902A18" w:rsidRPr="002950A6" w:rsidRDefault="00902A18" w:rsidP="0026162D">
            <w:pPr>
              <w:spacing w:before="60" w:after="60"/>
              <w:rPr>
                <w:sz w:val="28"/>
                <w:szCs w:val="28"/>
              </w:rPr>
            </w:pPr>
            <w:r w:rsidRPr="002950A6">
              <w:rPr>
                <w:sz w:val="28"/>
                <w:szCs w:val="28"/>
              </w:rPr>
              <w:t>Hệ thống xử lý nước thải</w:t>
            </w:r>
          </w:p>
        </w:tc>
        <w:tc>
          <w:tcPr>
            <w:tcW w:w="734" w:type="pct"/>
            <w:tcBorders>
              <w:top w:val="nil"/>
              <w:left w:val="nil"/>
              <w:bottom w:val="single" w:sz="4" w:space="0" w:color="auto"/>
              <w:right w:val="single" w:sz="4" w:space="0" w:color="auto"/>
            </w:tcBorders>
            <w:vAlign w:val="center"/>
            <w:hideMark/>
          </w:tcPr>
          <w:p w14:paraId="66F1E502" w14:textId="77777777" w:rsidR="00902A18" w:rsidRPr="002950A6" w:rsidRDefault="00902A18" w:rsidP="0026162D">
            <w:pPr>
              <w:spacing w:before="60" w:after="60"/>
              <w:jc w:val="center"/>
              <w:rPr>
                <w:sz w:val="28"/>
                <w:szCs w:val="28"/>
              </w:rPr>
            </w:pPr>
            <w:r w:rsidRPr="002950A6">
              <w:rPr>
                <w:sz w:val="28"/>
                <w:szCs w:val="28"/>
              </w:rPr>
              <w:t>29,25 KWh</w:t>
            </w:r>
          </w:p>
        </w:tc>
        <w:tc>
          <w:tcPr>
            <w:tcW w:w="1059" w:type="pct"/>
            <w:tcBorders>
              <w:top w:val="nil"/>
              <w:left w:val="nil"/>
              <w:bottom w:val="single" w:sz="4" w:space="0" w:color="auto"/>
              <w:right w:val="single" w:sz="4" w:space="0" w:color="auto"/>
            </w:tcBorders>
            <w:vAlign w:val="center"/>
            <w:hideMark/>
          </w:tcPr>
          <w:p w14:paraId="68EB6FD7" w14:textId="77777777" w:rsidR="00902A18" w:rsidRPr="002950A6" w:rsidRDefault="00902A18" w:rsidP="0026162D">
            <w:pPr>
              <w:spacing w:before="60" w:after="60"/>
              <w:jc w:val="center"/>
              <w:rPr>
                <w:sz w:val="28"/>
                <w:szCs w:val="28"/>
              </w:rPr>
            </w:pPr>
            <w:r w:rsidRPr="002950A6">
              <w:rPr>
                <w:sz w:val="28"/>
                <w:szCs w:val="28"/>
              </w:rPr>
              <w:t>0,0400</w:t>
            </w:r>
          </w:p>
        </w:tc>
        <w:tc>
          <w:tcPr>
            <w:tcW w:w="765" w:type="pct"/>
            <w:tcBorders>
              <w:top w:val="nil"/>
              <w:left w:val="nil"/>
              <w:bottom w:val="single" w:sz="4" w:space="0" w:color="auto"/>
              <w:right w:val="single" w:sz="4" w:space="0" w:color="auto"/>
            </w:tcBorders>
            <w:noWrap/>
            <w:vAlign w:val="center"/>
            <w:hideMark/>
          </w:tcPr>
          <w:p w14:paraId="2B2E7D73" w14:textId="77777777" w:rsidR="00902A18" w:rsidRPr="002950A6" w:rsidRDefault="00902A18" w:rsidP="0026162D">
            <w:pPr>
              <w:spacing w:before="60" w:after="60"/>
              <w:jc w:val="center"/>
              <w:rPr>
                <w:sz w:val="28"/>
                <w:szCs w:val="28"/>
              </w:rPr>
            </w:pPr>
            <w:r w:rsidRPr="002950A6">
              <w:rPr>
                <w:sz w:val="28"/>
                <w:szCs w:val="28"/>
              </w:rPr>
              <w:t> </w:t>
            </w:r>
          </w:p>
        </w:tc>
        <w:tc>
          <w:tcPr>
            <w:tcW w:w="765" w:type="pct"/>
            <w:tcBorders>
              <w:top w:val="nil"/>
              <w:left w:val="nil"/>
              <w:bottom w:val="single" w:sz="4" w:space="0" w:color="auto"/>
              <w:right w:val="single" w:sz="4" w:space="0" w:color="auto"/>
            </w:tcBorders>
            <w:noWrap/>
            <w:vAlign w:val="center"/>
            <w:hideMark/>
          </w:tcPr>
          <w:p w14:paraId="318F5F4C" w14:textId="77777777" w:rsidR="00902A18" w:rsidRPr="002950A6" w:rsidRDefault="00902A18" w:rsidP="0026162D">
            <w:pPr>
              <w:spacing w:before="60" w:after="60"/>
              <w:jc w:val="center"/>
              <w:rPr>
                <w:sz w:val="28"/>
                <w:szCs w:val="28"/>
              </w:rPr>
            </w:pPr>
            <w:r w:rsidRPr="002950A6">
              <w:rPr>
                <w:sz w:val="28"/>
                <w:szCs w:val="28"/>
              </w:rPr>
              <w:t> </w:t>
            </w:r>
          </w:p>
        </w:tc>
      </w:tr>
      <w:tr w:rsidR="00BE230F" w:rsidRPr="002950A6" w14:paraId="0B5D7E4D" w14:textId="77777777" w:rsidTr="00902A18">
        <w:trPr>
          <w:trHeight w:val="803"/>
        </w:trPr>
        <w:tc>
          <w:tcPr>
            <w:tcW w:w="503" w:type="pct"/>
            <w:tcBorders>
              <w:top w:val="nil"/>
              <w:left w:val="single" w:sz="4" w:space="0" w:color="auto"/>
              <w:bottom w:val="single" w:sz="4" w:space="0" w:color="auto"/>
              <w:right w:val="single" w:sz="4" w:space="0" w:color="auto"/>
            </w:tcBorders>
            <w:vAlign w:val="center"/>
            <w:hideMark/>
          </w:tcPr>
          <w:p w14:paraId="2EE2B6A2" w14:textId="77777777" w:rsidR="00902A18" w:rsidRPr="002950A6" w:rsidRDefault="00902A18" w:rsidP="0026162D">
            <w:pPr>
              <w:spacing w:before="60" w:after="60"/>
              <w:jc w:val="center"/>
              <w:rPr>
                <w:sz w:val="28"/>
                <w:szCs w:val="28"/>
              </w:rPr>
            </w:pPr>
            <w:r w:rsidRPr="002950A6">
              <w:rPr>
                <w:sz w:val="28"/>
                <w:szCs w:val="28"/>
              </w:rPr>
              <w:lastRenderedPageBreak/>
              <w:t>2</w:t>
            </w:r>
          </w:p>
        </w:tc>
        <w:tc>
          <w:tcPr>
            <w:tcW w:w="1174" w:type="pct"/>
            <w:tcBorders>
              <w:top w:val="nil"/>
              <w:left w:val="nil"/>
              <w:bottom w:val="single" w:sz="4" w:space="0" w:color="auto"/>
              <w:right w:val="single" w:sz="4" w:space="0" w:color="auto"/>
            </w:tcBorders>
            <w:vAlign w:val="center"/>
            <w:hideMark/>
          </w:tcPr>
          <w:p w14:paraId="4A852FEE" w14:textId="77777777" w:rsidR="00902A18" w:rsidRPr="002950A6" w:rsidRDefault="00902A18" w:rsidP="0026162D">
            <w:pPr>
              <w:spacing w:before="60" w:after="60"/>
              <w:rPr>
                <w:sz w:val="28"/>
                <w:szCs w:val="28"/>
              </w:rPr>
            </w:pPr>
            <w:r w:rsidRPr="002950A6">
              <w:rPr>
                <w:sz w:val="28"/>
                <w:szCs w:val="28"/>
              </w:rPr>
              <w:t>Hệ thống xử lý nước thải</w:t>
            </w:r>
          </w:p>
        </w:tc>
        <w:tc>
          <w:tcPr>
            <w:tcW w:w="734" w:type="pct"/>
            <w:tcBorders>
              <w:top w:val="nil"/>
              <w:left w:val="nil"/>
              <w:bottom w:val="single" w:sz="4" w:space="0" w:color="auto"/>
              <w:right w:val="single" w:sz="4" w:space="0" w:color="auto"/>
            </w:tcBorders>
            <w:vAlign w:val="center"/>
            <w:hideMark/>
          </w:tcPr>
          <w:p w14:paraId="728C9772" w14:textId="77777777" w:rsidR="00902A18" w:rsidRPr="002950A6" w:rsidRDefault="00902A18" w:rsidP="0026162D">
            <w:pPr>
              <w:spacing w:before="60" w:after="60"/>
              <w:jc w:val="center"/>
              <w:rPr>
                <w:sz w:val="28"/>
                <w:szCs w:val="28"/>
              </w:rPr>
            </w:pPr>
            <w:r w:rsidRPr="002950A6">
              <w:rPr>
                <w:sz w:val="28"/>
                <w:szCs w:val="28"/>
              </w:rPr>
              <w:t>29,25 KWh</w:t>
            </w:r>
          </w:p>
        </w:tc>
        <w:tc>
          <w:tcPr>
            <w:tcW w:w="1059" w:type="pct"/>
            <w:tcBorders>
              <w:top w:val="nil"/>
              <w:left w:val="nil"/>
              <w:bottom w:val="single" w:sz="4" w:space="0" w:color="auto"/>
              <w:right w:val="single" w:sz="4" w:space="0" w:color="auto"/>
            </w:tcBorders>
            <w:vAlign w:val="center"/>
            <w:hideMark/>
          </w:tcPr>
          <w:p w14:paraId="169AF664" w14:textId="77777777" w:rsidR="00902A18" w:rsidRPr="002950A6" w:rsidRDefault="00902A18" w:rsidP="0026162D">
            <w:pPr>
              <w:spacing w:before="60" w:after="60"/>
              <w:jc w:val="center"/>
              <w:rPr>
                <w:sz w:val="28"/>
                <w:szCs w:val="28"/>
              </w:rPr>
            </w:pPr>
            <w:r w:rsidRPr="002950A6">
              <w:rPr>
                <w:sz w:val="28"/>
                <w:szCs w:val="28"/>
              </w:rPr>
              <w:t> </w:t>
            </w:r>
          </w:p>
        </w:tc>
        <w:tc>
          <w:tcPr>
            <w:tcW w:w="765" w:type="pct"/>
            <w:tcBorders>
              <w:top w:val="nil"/>
              <w:left w:val="nil"/>
              <w:bottom w:val="single" w:sz="4" w:space="0" w:color="auto"/>
              <w:right w:val="single" w:sz="4" w:space="0" w:color="auto"/>
            </w:tcBorders>
            <w:noWrap/>
            <w:vAlign w:val="center"/>
            <w:hideMark/>
          </w:tcPr>
          <w:p w14:paraId="51EB051D" w14:textId="77777777" w:rsidR="00902A18" w:rsidRPr="002950A6" w:rsidRDefault="00902A18" w:rsidP="0026162D">
            <w:pPr>
              <w:spacing w:before="60" w:after="60"/>
              <w:jc w:val="center"/>
              <w:rPr>
                <w:sz w:val="28"/>
                <w:szCs w:val="28"/>
              </w:rPr>
            </w:pPr>
            <w:r w:rsidRPr="002950A6">
              <w:rPr>
                <w:sz w:val="28"/>
                <w:szCs w:val="28"/>
              </w:rPr>
              <w:t>0,0167</w:t>
            </w:r>
          </w:p>
        </w:tc>
        <w:tc>
          <w:tcPr>
            <w:tcW w:w="765" w:type="pct"/>
            <w:tcBorders>
              <w:top w:val="nil"/>
              <w:left w:val="nil"/>
              <w:bottom w:val="single" w:sz="4" w:space="0" w:color="auto"/>
              <w:right w:val="single" w:sz="4" w:space="0" w:color="auto"/>
            </w:tcBorders>
            <w:noWrap/>
            <w:vAlign w:val="center"/>
            <w:hideMark/>
          </w:tcPr>
          <w:p w14:paraId="402FF883" w14:textId="77777777" w:rsidR="00902A18" w:rsidRPr="002950A6" w:rsidRDefault="00902A18" w:rsidP="0026162D">
            <w:pPr>
              <w:spacing w:before="60" w:after="60"/>
              <w:jc w:val="center"/>
              <w:rPr>
                <w:sz w:val="28"/>
                <w:szCs w:val="28"/>
              </w:rPr>
            </w:pPr>
            <w:r w:rsidRPr="002950A6">
              <w:rPr>
                <w:sz w:val="28"/>
                <w:szCs w:val="28"/>
              </w:rPr>
              <w:t> </w:t>
            </w:r>
          </w:p>
        </w:tc>
      </w:tr>
      <w:tr w:rsidR="00BE230F" w:rsidRPr="002950A6" w14:paraId="4ED7BB30" w14:textId="77777777" w:rsidTr="00902A18">
        <w:trPr>
          <w:trHeight w:val="803"/>
        </w:trPr>
        <w:tc>
          <w:tcPr>
            <w:tcW w:w="503" w:type="pct"/>
            <w:tcBorders>
              <w:top w:val="nil"/>
              <w:left w:val="single" w:sz="4" w:space="0" w:color="auto"/>
              <w:bottom w:val="single" w:sz="4" w:space="0" w:color="auto"/>
              <w:right w:val="single" w:sz="4" w:space="0" w:color="auto"/>
            </w:tcBorders>
            <w:vAlign w:val="center"/>
            <w:hideMark/>
          </w:tcPr>
          <w:p w14:paraId="1CC3191B" w14:textId="77777777" w:rsidR="00902A18" w:rsidRPr="002950A6" w:rsidRDefault="00902A18" w:rsidP="0026162D">
            <w:pPr>
              <w:spacing w:before="60" w:after="60"/>
              <w:jc w:val="center"/>
              <w:rPr>
                <w:sz w:val="28"/>
                <w:szCs w:val="28"/>
              </w:rPr>
            </w:pPr>
            <w:r w:rsidRPr="002950A6">
              <w:rPr>
                <w:sz w:val="28"/>
                <w:szCs w:val="28"/>
              </w:rPr>
              <w:t>3</w:t>
            </w:r>
          </w:p>
        </w:tc>
        <w:tc>
          <w:tcPr>
            <w:tcW w:w="1174" w:type="pct"/>
            <w:tcBorders>
              <w:top w:val="nil"/>
              <w:left w:val="nil"/>
              <w:bottom w:val="single" w:sz="4" w:space="0" w:color="auto"/>
              <w:right w:val="single" w:sz="4" w:space="0" w:color="auto"/>
            </w:tcBorders>
            <w:vAlign w:val="center"/>
            <w:hideMark/>
          </w:tcPr>
          <w:p w14:paraId="03A6DF14" w14:textId="77777777" w:rsidR="00902A18" w:rsidRPr="002950A6" w:rsidRDefault="00902A18" w:rsidP="0026162D">
            <w:pPr>
              <w:spacing w:before="60" w:after="60"/>
              <w:rPr>
                <w:sz w:val="28"/>
                <w:szCs w:val="28"/>
              </w:rPr>
            </w:pPr>
            <w:r w:rsidRPr="002950A6">
              <w:rPr>
                <w:sz w:val="28"/>
                <w:szCs w:val="28"/>
              </w:rPr>
              <w:t>Hệ thống xử lý nước thải</w:t>
            </w:r>
          </w:p>
        </w:tc>
        <w:tc>
          <w:tcPr>
            <w:tcW w:w="734" w:type="pct"/>
            <w:tcBorders>
              <w:top w:val="nil"/>
              <w:left w:val="nil"/>
              <w:bottom w:val="single" w:sz="4" w:space="0" w:color="auto"/>
              <w:right w:val="single" w:sz="4" w:space="0" w:color="auto"/>
            </w:tcBorders>
            <w:vAlign w:val="center"/>
            <w:hideMark/>
          </w:tcPr>
          <w:p w14:paraId="33C8B392" w14:textId="77777777" w:rsidR="00902A18" w:rsidRPr="002950A6" w:rsidRDefault="00902A18" w:rsidP="0026162D">
            <w:pPr>
              <w:spacing w:before="60" w:after="60"/>
              <w:jc w:val="center"/>
              <w:rPr>
                <w:sz w:val="28"/>
                <w:szCs w:val="28"/>
              </w:rPr>
            </w:pPr>
            <w:r w:rsidRPr="002950A6">
              <w:rPr>
                <w:sz w:val="28"/>
                <w:szCs w:val="28"/>
              </w:rPr>
              <w:t>29,25 KWh</w:t>
            </w:r>
          </w:p>
        </w:tc>
        <w:tc>
          <w:tcPr>
            <w:tcW w:w="1059" w:type="pct"/>
            <w:tcBorders>
              <w:top w:val="nil"/>
              <w:left w:val="nil"/>
              <w:bottom w:val="single" w:sz="4" w:space="0" w:color="auto"/>
              <w:right w:val="single" w:sz="4" w:space="0" w:color="auto"/>
            </w:tcBorders>
            <w:vAlign w:val="center"/>
            <w:hideMark/>
          </w:tcPr>
          <w:p w14:paraId="359DAF72" w14:textId="77777777" w:rsidR="00902A18" w:rsidRPr="002950A6" w:rsidRDefault="00902A18" w:rsidP="0026162D">
            <w:pPr>
              <w:spacing w:before="60" w:after="60"/>
              <w:jc w:val="center"/>
              <w:rPr>
                <w:sz w:val="28"/>
                <w:szCs w:val="28"/>
              </w:rPr>
            </w:pPr>
            <w:r w:rsidRPr="002950A6">
              <w:rPr>
                <w:sz w:val="28"/>
                <w:szCs w:val="28"/>
              </w:rPr>
              <w:t> </w:t>
            </w:r>
          </w:p>
        </w:tc>
        <w:tc>
          <w:tcPr>
            <w:tcW w:w="765" w:type="pct"/>
            <w:tcBorders>
              <w:top w:val="nil"/>
              <w:left w:val="nil"/>
              <w:bottom w:val="single" w:sz="4" w:space="0" w:color="auto"/>
              <w:right w:val="single" w:sz="4" w:space="0" w:color="auto"/>
            </w:tcBorders>
            <w:noWrap/>
            <w:vAlign w:val="center"/>
            <w:hideMark/>
          </w:tcPr>
          <w:p w14:paraId="7D608639" w14:textId="77777777" w:rsidR="00902A18" w:rsidRPr="002950A6" w:rsidRDefault="00902A18" w:rsidP="0026162D">
            <w:pPr>
              <w:spacing w:before="60" w:after="60"/>
              <w:jc w:val="center"/>
              <w:rPr>
                <w:sz w:val="28"/>
                <w:szCs w:val="28"/>
              </w:rPr>
            </w:pPr>
            <w:r w:rsidRPr="002950A6">
              <w:rPr>
                <w:sz w:val="28"/>
                <w:szCs w:val="28"/>
              </w:rPr>
              <w:t> </w:t>
            </w:r>
          </w:p>
        </w:tc>
        <w:tc>
          <w:tcPr>
            <w:tcW w:w="765" w:type="pct"/>
            <w:tcBorders>
              <w:top w:val="nil"/>
              <w:left w:val="nil"/>
              <w:bottom w:val="single" w:sz="4" w:space="0" w:color="auto"/>
              <w:right w:val="single" w:sz="4" w:space="0" w:color="auto"/>
            </w:tcBorders>
            <w:noWrap/>
            <w:vAlign w:val="center"/>
            <w:hideMark/>
          </w:tcPr>
          <w:p w14:paraId="7B0A226D" w14:textId="77777777" w:rsidR="00902A18" w:rsidRPr="002950A6" w:rsidRDefault="00902A18" w:rsidP="0026162D">
            <w:pPr>
              <w:spacing w:before="60" w:after="60"/>
              <w:jc w:val="center"/>
              <w:rPr>
                <w:sz w:val="28"/>
                <w:szCs w:val="28"/>
              </w:rPr>
            </w:pPr>
            <w:r w:rsidRPr="002950A6">
              <w:rPr>
                <w:sz w:val="28"/>
                <w:szCs w:val="28"/>
              </w:rPr>
              <w:t>0,0100</w:t>
            </w:r>
          </w:p>
        </w:tc>
      </w:tr>
    </w:tbl>
    <w:p w14:paraId="45350990" w14:textId="77777777" w:rsidR="001628B9" w:rsidRPr="002950A6" w:rsidRDefault="001628B9" w:rsidP="00A13735">
      <w:pPr>
        <w:pStyle w:val="00noidung"/>
        <w:outlineLvl w:val="2"/>
        <w:rPr>
          <w:lang w:val="en-US"/>
        </w:rPr>
      </w:pPr>
      <w:r w:rsidRPr="002950A6">
        <w:rPr>
          <w:lang w:val="en-US"/>
        </w:rPr>
        <w:t>c) Định mức dụng cụ lao động</w:t>
      </w:r>
    </w:p>
    <w:p w14:paraId="1EBCAD16"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791"/>
        <w:gridCol w:w="1845"/>
        <w:gridCol w:w="1152"/>
        <w:gridCol w:w="1663"/>
        <w:gridCol w:w="1203"/>
        <w:gridCol w:w="1203"/>
        <w:gridCol w:w="1203"/>
      </w:tblGrid>
      <w:tr w:rsidR="00BE230F" w:rsidRPr="002950A6" w14:paraId="33826A8B" w14:textId="77777777" w:rsidTr="00171DAD">
        <w:trPr>
          <w:trHeight w:val="570"/>
          <w:tblHeader/>
        </w:trPr>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4748DB51" w14:textId="77777777" w:rsidR="00171DAD" w:rsidRPr="002950A6" w:rsidRDefault="00171DAD" w:rsidP="0026162D">
            <w:pPr>
              <w:spacing w:before="60" w:after="60"/>
              <w:jc w:val="center"/>
              <w:rPr>
                <w:b/>
                <w:bCs/>
                <w:sz w:val="28"/>
                <w:szCs w:val="28"/>
              </w:rPr>
            </w:pPr>
            <w:r w:rsidRPr="002950A6">
              <w:rPr>
                <w:b/>
                <w:bCs/>
                <w:sz w:val="28"/>
                <w:szCs w:val="28"/>
              </w:rPr>
              <w:t>TT</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5112805A" w14:textId="77777777" w:rsidR="00171DAD" w:rsidRPr="002950A6" w:rsidRDefault="00171DAD" w:rsidP="0026162D">
            <w:pPr>
              <w:spacing w:before="60" w:after="60"/>
              <w:jc w:val="center"/>
              <w:rPr>
                <w:b/>
                <w:bCs/>
                <w:sz w:val="28"/>
                <w:szCs w:val="28"/>
              </w:rPr>
            </w:pPr>
            <w:r w:rsidRPr="002950A6">
              <w:rPr>
                <w:b/>
                <w:bCs/>
                <w:sz w:val="28"/>
                <w:szCs w:val="28"/>
              </w:rPr>
              <w:t>Danh mục dụng cụ</w:t>
            </w:r>
          </w:p>
        </w:tc>
        <w:tc>
          <w:tcPr>
            <w:tcW w:w="636" w:type="pct"/>
            <w:vMerge w:val="restart"/>
            <w:tcBorders>
              <w:top w:val="single" w:sz="4" w:space="0" w:color="auto"/>
              <w:left w:val="single" w:sz="4" w:space="0" w:color="auto"/>
              <w:bottom w:val="single" w:sz="4" w:space="0" w:color="auto"/>
              <w:right w:val="single" w:sz="4" w:space="0" w:color="auto"/>
            </w:tcBorders>
            <w:vAlign w:val="center"/>
            <w:hideMark/>
          </w:tcPr>
          <w:p w14:paraId="4DD2D2F0" w14:textId="77777777" w:rsidR="00171DAD" w:rsidRPr="002950A6" w:rsidRDefault="00171DAD" w:rsidP="0026162D">
            <w:pPr>
              <w:spacing w:before="60" w:after="60"/>
              <w:jc w:val="center"/>
              <w:rPr>
                <w:b/>
                <w:bCs/>
                <w:sz w:val="28"/>
                <w:szCs w:val="28"/>
              </w:rPr>
            </w:pPr>
            <w:r w:rsidRPr="002950A6">
              <w:rPr>
                <w:b/>
                <w:bCs/>
                <w:sz w:val="28"/>
                <w:szCs w:val="28"/>
              </w:rPr>
              <w:t>Đơn vị tính</w:t>
            </w:r>
          </w:p>
        </w:tc>
        <w:tc>
          <w:tcPr>
            <w:tcW w:w="918" w:type="pct"/>
            <w:vMerge w:val="restart"/>
            <w:tcBorders>
              <w:top w:val="single" w:sz="4" w:space="0" w:color="auto"/>
              <w:left w:val="single" w:sz="4" w:space="0" w:color="auto"/>
              <w:bottom w:val="single" w:sz="4" w:space="0" w:color="auto"/>
              <w:right w:val="single" w:sz="4" w:space="0" w:color="auto"/>
            </w:tcBorders>
            <w:vAlign w:val="center"/>
            <w:hideMark/>
          </w:tcPr>
          <w:p w14:paraId="2BF31DA7" w14:textId="77777777" w:rsidR="00171DAD" w:rsidRPr="002950A6" w:rsidRDefault="00171DAD" w:rsidP="0026162D">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1991" w:type="pct"/>
            <w:gridSpan w:val="3"/>
            <w:tcBorders>
              <w:top w:val="single" w:sz="4" w:space="0" w:color="auto"/>
              <w:left w:val="nil"/>
              <w:bottom w:val="single" w:sz="4" w:space="0" w:color="auto"/>
              <w:right w:val="single" w:sz="4" w:space="0" w:color="auto"/>
            </w:tcBorders>
            <w:vAlign w:val="center"/>
            <w:hideMark/>
          </w:tcPr>
          <w:p w14:paraId="28C548B1" w14:textId="77777777" w:rsidR="00171DAD" w:rsidRPr="002950A6" w:rsidRDefault="00171DAD"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D749ACF" w14:textId="77777777" w:rsidTr="00171DAD">
        <w:trPr>
          <w:trHeight w:val="315"/>
          <w:tblHeader/>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2D3E31D6" w14:textId="77777777" w:rsidR="00171DAD" w:rsidRPr="002950A6" w:rsidRDefault="00171DAD" w:rsidP="0026162D">
            <w:pPr>
              <w:spacing w:before="60" w:after="60"/>
              <w:rPr>
                <w:b/>
                <w:bCs/>
                <w:sz w:val="28"/>
                <w:szCs w:val="28"/>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14:paraId="460AA254" w14:textId="77777777" w:rsidR="00171DAD" w:rsidRPr="002950A6" w:rsidRDefault="00171DAD" w:rsidP="0026162D">
            <w:pPr>
              <w:spacing w:before="60" w:after="60"/>
              <w:rPr>
                <w:b/>
                <w:bCs/>
                <w:sz w:val="28"/>
                <w:szCs w:val="28"/>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21024436" w14:textId="77777777" w:rsidR="00171DAD" w:rsidRPr="002950A6" w:rsidRDefault="00171DAD" w:rsidP="0026162D">
            <w:pPr>
              <w:spacing w:before="60" w:after="60"/>
              <w:rPr>
                <w:b/>
                <w:bCs/>
                <w:sz w:val="28"/>
                <w:szCs w:val="28"/>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6EFFA155" w14:textId="77777777" w:rsidR="00171DAD" w:rsidRPr="002950A6" w:rsidRDefault="00171DAD" w:rsidP="0026162D">
            <w:pPr>
              <w:spacing w:before="60" w:after="60"/>
              <w:rPr>
                <w:b/>
                <w:bCs/>
                <w:sz w:val="28"/>
                <w:szCs w:val="28"/>
              </w:rPr>
            </w:pPr>
          </w:p>
        </w:tc>
        <w:tc>
          <w:tcPr>
            <w:tcW w:w="664" w:type="pct"/>
            <w:tcBorders>
              <w:top w:val="nil"/>
              <w:left w:val="nil"/>
              <w:bottom w:val="single" w:sz="4" w:space="0" w:color="auto"/>
              <w:right w:val="single" w:sz="4" w:space="0" w:color="auto"/>
            </w:tcBorders>
            <w:shd w:val="clear" w:color="000000" w:fill="FFFFFF"/>
            <w:vAlign w:val="center"/>
            <w:hideMark/>
          </w:tcPr>
          <w:p w14:paraId="5FDD3249" w14:textId="77777777" w:rsidR="00171DAD" w:rsidRPr="002950A6" w:rsidRDefault="00171DAD" w:rsidP="0026162D">
            <w:pPr>
              <w:spacing w:before="60" w:after="60"/>
              <w:jc w:val="center"/>
              <w:rPr>
                <w:b/>
                <w:bCs/>
                <w:sz w:val="28"/>
                <w:szCs w:val="28"/>
              </w:rPr>
            </w:pPr>
            <w:r w:rsidRPr="002950A6">
              <w:rPr>
                <w:b/>
                <w:bCs/>
                <w:sz w:val="28"/>
                <w:szCs w:val="28"/>
              </w:rPr>
              <w:t>XL.9.1</w:t>
            </w:r>
          </w:p>
        </w:tc>
        <w:tc>
          <w:tcPr>
            <w:tcW w:w="664" w:type="pct"/>
            <w:tcBorders>
              <w:top w:val="nil"/>
              <w:left w:val="nil"/>
              <w:bottom w:val="single" w:sz="4" w:space="0" w:color="auto"/>
              <w:right w:val="single" w:sz="4" w:space="0" w:color="auto"/>
            </w:tcBorders>
            <w:shd w:val="clear" w:color="000000" w:fill="FFFFFF"/>
            <w:vAlign w:val="center"/>
            <w:hideMark/>
          </w:tcPr>
          <w:p w14:paraId="43DF16D3" w14:textId="77777777" w:rsidR="00171DAD" w:rsidRPr="002950A6" w:rsidRDefault="00171DAD" w:rsidP="0026162D">
            <w:pPr>
              <w:spacing w:before="60" w:after="60"/>
              <w:jc w:val="center"/>
              <w:rPr>
                <w:b/>
                <w:bCs/>
                <w:sz w:val="28"/>
                <w:szCs w:val="28"/>
              </w:rPr>
            </w:pPr>
            <w:r w:rsidRPr="002950A6">
              <w:rPr>
                <w:b/>
                <w:bCs/>
                <w:sz w:val="28"/>
                <w:szCs w:val="28"/>
              </w:rPr>
              <w:t>XL.9.2</w:t>
            </w:r>
          </w:p>
        </w:tc>
        <w:tc>
          <w:tcPr>
            <w:tcW w:w="664" w:type="pct"/>
            <w:tcBorders>
              <w:top w:val="nil"/>
              <w:left w:val="nil"/>
              <w:bottom w:val="single" w:sz="4" w:space="0" w:color="auto"/>
              <w:right w:val="single" w:sz="4" w:space="0" w:color="auto"/>
            </w:tcBorders>
            <w:shd w:val="clear" w:color="000000" w:fill="FFFFFF"/>
            <w:vAlign w:val="center"/>
            <w:hideMark/>
          </w:tcPr>
          <w:p w14:paraId="607B839A" w14:textId="77777777" w:rsidR="00171DAD" w:rsidRPr="002950A6" w:rsidRDefault="00171DAD" w:rsidP="0026162D">
            <w:pPr>
              <w:spacing w:before="60" w:after="60"/>
              <w:jc w:val="center"/>
              <w:rPr>
                <w:b/>
                <w:bCs/>
                <w:sz w:val="28"/>
                <w:szCs w:val="28"/>
              </w:rPr>
            </w:pPr>
            <w:r w:rsidRPr="002950A6">
              <w:rPr>
                <w:b/>
                <w:bCs/>
                <w:sz w:val="28"/>
                <w:szCs w:val="28"/>
              </w:rPr>
              <w:t>XL.9.3</w:t>
            </w:r>
          </w:p>
        </w:tc>
      </w:tr>
      <w:tr w:rsidR="00BE230F" w:rsidRPr="002950A6" w14:paraId="618F313B"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7D63FEAB" w14:textId="77777777" w:rsidR="00171DAD" w:rsidRPr="002950A6" w:rsidRDefault="00171DAD" w:rsidP="0026162D">
            <w:pPr>
              <w:spacing w:before="60" w:after="60"/>
              <w:jc w:val="center"/>
              <w:rPr>
                <w:b/>
                <w:bCs/>
                <w:sz w:val="28"/>
                <w:szCs w:val="28"/>
              </w:rPr>
            </w:pPr>
            <w:r w:rsidRPr="002950A6">
              <w:rPr>
                <w:b/>
                <w:bCs/>
                <w:sz w:val="28"/>
                <w:szCs w:val="28"/>
              </w:rPr>
              <w:t>I</w:t>
            </w:r>
          </w:p>
        </w:tc>
        <w:tc>
          <w:tcPr>
            <w:tcW w:w="1018" w:type="pct"/>
            <w:tcBorders>
              <w:top w:val="nil"/>
              <w:left w:val="nil"/>
              <w:bottom w:val="single" w:sz="4" w:space="0" w:color="auto"/>
              <w:right w:val="single" w:sz="4" w:space="0" w:color="auto"/>
            </w:tcBorders>
            <w:vAlign w:val="center"/>
            <w:hideMark/>
          </w:tcPr>
          <w:p w14:paraId="002DCF8D" w14:textId="77777777" w:rsidR="00171DAD" w:rsidRPr="002950A6" w:rsidRDefault="00171DAD" w:rsidP="0026162D">
            <w:pPr>
              <w:spacing w:before="60" w:after="60"/>
              <w:rPr>
                <w:b/>
                <w:bCs/>
                <w:sz w:val="28"/>
                <w:szCs w:val="28"/>
              </w:rPr>
            </w:pPr>
            <w:r w:rsidRPr="002950A6">
              <w:rPr>
                <w:b/>
                <w:bCs/>
                <w:sz w:val="28"/>
                <w:szCs w:val="28"/>
              </w:rPr>
              <w:t>Tiếp nhận nước thải</w:t>
            </w:r>
          </w:p>
        </w:tc>
        <w:tc>
          <w:tcPr>
            <w:tcW w:w="636" w:type="pct"/>
            <w:tcBorders>
              <w:top w:val="nil"/>
              <w:left w:val="nil"/>
              <w:bottom w:val="single" w:sz="4" w:space="0" w:color="auto"/>
              <w:right w:val="single" w:sz="4" w:space="0" w:color="auto"/>
            </w:tcBorders>
            <w:vAlign w:val="center"/>
            <w:hideMark/>
          </w:tcPr>
          <w:p w14:paraId="787FF736" w14:textId="77777777" w:rsidR="00171DAD" w:rsidRPr="002950A6" w:rsidRDefault="00171DAD" w:rsidP="0026162D">
            <w:pPr>
              <w:spacing w:before="60" w:after="60"/>
              <w:jc w:val="center"/>
              <w:rPr>
                <w:b/>
                <w:bCs/>
                <w:sz w:val="28"/>
                <w:szCs w:val="28"/>
              </w:rPr>
            </w:pPr>
            <w:r w:rsidRPr="002950A6">
              <w:rPr>
                <w:b/>
                <w:bCs/>
                <w:sz w:val="28"/>
                <w:szCs w:val="28"/>
              </w:rPr>
              <w:t> </w:t>
            </w:r>
          </w:p>
        </w:tc>
        <w:tc>
          <w:tcPr>
            <w:tcW w:w="918" w:type="pct"/>
            <w:tcBorders>
              <w:top w:val="nil"/>
              <w:left w:val="nil"/>
              <w:bottom w:val="single" w:sz="4" w:space="0" w:color="auto"/>
              <w:right w:val="single" w:sz="4" w:space="0" w:color="auto"/>
            </w:tcBorders>
            <w:vAlign w:val="center"/>
            <w:hideMark/>
          </w:tcPr>
          <w:p w14:paraId="603BCC27"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vAlign w:val="center"/>
            <w:hideMark/>
          </w:tcPr>
          <w:p w14:paraId="7113CDDB"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bottom"/>
            <w:hideMark/>
          </w:tcPr>
          <w:p w14:paraId="1FCD34A9" w14:textId="77777777" w:rsidR="00171DAD" w:rsidRPr="002950A6" w:rsidRDefault="00171DAD" w:rsidP="0026162D">
            <w:pPr>
              <w:spacing w:before="60" w:after="60"/>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bottom"/>
            <w:hideMark/>
          </w:tcPr>
          <w:p w14:paraId="1E69F2AA" w14:textId="77777777" w:rsidR="00171DAD" w:rsidRPr="002950A6" w:rsidRDefault="00171DAD" w:rsidP="0026162D">
            <w:pPr>
              <w:spacing w:before="60" w:after="60"/>
              <w:rPr>
                <w:sz w:val="28"/>
                <w:szCs w:val="28"/>
              </w:rPr>
            </w:pPr>
            <w:r w:rsidRPr="002950A6">
              <w:rPr>
                <w:sz w:val="28"/>
                <w:szCs w:val="28"/>
              </w:rPr>
              <w:t> </w:t>
            </w:r>
          </w:p>
        </w:tc>
      </w:tr>
      <w:tr w:rsidR="00BE230F" w:rsidRPr="002950A6" w14:paraId="574C672C"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4D609D98" w14:textId="77777777" w:rsidR="00171DAD" w:rsidRPr="002950A6" w:rsidRDefault="00171DAD" w:rsidP="0026162D">
            <w:pPr>
              <w:spacing w:before="60" w:after="60"/>
              <w:jc w:val="center"/>
              <w:rPr>
                <w:sz w:val="28"/>
                <w:szCs w:val="28"/>
              </w:rPr>
            </w:pPr>
            <w:r w:rsidRPr="002950A6">
              <w:rPr>
                <w:sz w:val="28"/>
                <w:szCs w:val="28"/>
              </w:rPr>
              <w:t>1</w:t>
            </w:r>
          </w:p>
        </w:tc>
        <w:tc>
          <w:tcPr>
            <w:tcW w:w="1018" w:type="pct"/>
            <w:tcBorders>
              <w:top w:val="nil"/>
              <w:left w:val="nil"/>
              <w:bottom w:val="single" w:sz="4" w:space="0" w:color="auto"/>
              <w:right w:val="single" w:sz="4" w:space="0" w:color="auto"/>
            </w:tcBorders>
            <w:vAlign w:val="center"/>
            <w:hideMark/>
          </w:tcPr>
          <w:p w14:paraId="0E8A9F0C" w14:textId="77777777" w:rsidR="00171DAD" w:rsidRPr="002950A6" w:rsidRDefault="00171DAD" w:rsidP="0026162D">
            <w:pPr>
              <w:spacing w:before="60" w:after="60"/>
              <w:jc w:val="both"/>
              <w:rPr>
                <w:sz w:val="28"/>
                <w:szCs w:val="28"/>
              </w:rPr>
            </w:pPr>
            <w:r w:rsidRPr="002950A6">
              <w:rPr>
                <w:sz w:val="28"/>
                <w:szCs w:val="28"/>
              </w:rPr>
              <w:t>Chổi có cán</w:t>
            </w:r>
          </w:p>
        </w:tc>
        <w:tc>
          <w:tcPr>
            <w:tcW w:w="636" w:type="pct"/>
            <w:tcBorders>
              <w:top w:val="nil"/>
              <w:left w:val="nil"/>
              <w:bottom w:val="single" w:sz="4" w:space="0" w:color="auto"/>
              <w:right w:val="single" w:sz="4" w:space="0" w:color="auto"/>
            </w:tcBorders>
            <w:vAlign w:val="center"/>
            <w:hideMark/>
          </w:tcPr>
          <w:p w14:paraId="77044621"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vAlign w:val="center"/>
            <w:hideMark/>
          </w:tcPr>
          <w:p w14:paraId="7A0357B8"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vAlign w:val="center"/>
            <w:hideMark/>
          </w:tcPr>
          <w:p w14:paraId="6D49383C"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2CFF4285"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57A7B15F"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08940204"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291EDEC6" w14:textId="77777777" w:rsidR="00171DAD" w:rsidRPr="002950A6" w:rsidRDefault="00171DAD" w:rsidP="0026162D">
            <w:pPr>
              <w:spacing w:before="60" w:after="60"/>
              <w:jc w:val="center"/>
              <w:rPr>
                <w:sz w:val="28"/>
                <w:szCs w:val="28"/>
              </w:rPr>
            </w:pPr>
            <w:r w:rsidRPr="002950A6">
              <w:rPr>
                <w:sz w:val="28"/>
                <w:szCs w:val="28"/>
              </w:rPr>
              <w:t>2</w:t>
            </w:r>
          </w:p>
        </w:tc>
        <w:tc>
          <w:tcPr>
            <w:tcW w:w="1018" w:type="pct"/>
            <w:tcBorders>
              <w:top w:val="nil"/>
              <w:left w:val="nil"/>
              <w:bottom w:val="single" w:sz="4" w:space="0" w:color="auto"/>
              <w:right w:val="single" w:sz="4" w:space="0" w:color="auto"/>
            </w:tcBorders>
            <w:vAlign w:val="center"/>
            <w:hideMark/>
          </w:tcPr>
          <w:p w14:paraId="205518F7" w14:textId="77777777" w:rsidR="00171DAD" w:rsidRPr="002950A6" w:rsidRDefault="00171DAD" w:rsidP="0026162D">
            <w:pPr>
              <w:spacing w:before="60" w:after="60"/>
              <w:jc w:val="both"/>
              <w:rPr>
                <w:sz w:val="28"/>
                <w:szCs w:val="28"/>
              </w:rPr>
            </w:pPr>
            <w:r w:rsidRPr="002950A6">
              <w:rPr>
                <w:sz w:val="28"/>
                <w:szCs w:val="28"/>
              </w:rPr>
              <w:t>Xẻng có cán</w:t>
            </w:r>
          </w:p>
        </w:tc>
        <w:tc>
          <w:tcPr>
            <w:tcW w:w="636" w:type="pct"/>
            <w:tcBorders>
              <w:top w:val="nil"/>
              <w:left w:val="nil"/>
              <w:bottom w:val="single" w:sz="4" w:space="0" w:color="auto"/>
              <w:right w:val="single" w:sz="4" w:space="0" w:color="auto"/>
            </w:tcBorders>
            <w:vAlign w:val="center"/>
            <w:hideMark/>
          </w:tcPr>
          <w:p w14:paraId="7BAB76B2"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vAlign w:val="center"/>
            <w:hideMark/>
          </w:tcPr>
          <w:p w14:paraId="7BF588FD"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vAlign w:val="center"/>
            <w:hideMark/>
          </w:tcPr>
          <w:p w14:paraId="15955BB5"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1DEBE3BB"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7D8C4084"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538220F9"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311E02E2" w14:textId="77777777" w:rsidR="00171DAD" w:rsidRPr="002950A6" w:rsidRDefault="00171DAD" w:rsidP="0026162D">
            <w:pPr>
              <w:spacing w:before="60" w:after="60"/>
              <w:jc w:val="center"/>
              <w:rPr>
                <w:sz w:val="28"/>
                <w:szCs w:val="28"/>
              </w:rPr>
            </w:pPr>
            <w:r w:rsidRPr="002950A6">
              <w:rPr>
                <w:sz w:val="28"/>
                <w:szCs w:val="28"/>
              </w:rPr>
              <w:t>3</w:t>
            </w:r>
          </w:p>
        </w:tc>
        <w:tc>
          <w:tcPr>
            <w:tcW w:w="1018" w:type="pct"/>
            <w:tcBorders>
              <w:top w:val="nil"/>
              <w:left w:val="nil"/>
              <w:bottom w:val="single" w:sz="4" w:space="0" w:color="auto"/>
              <w:right w:val="single" w:sz="4" w:space="0" w:color="auto"/>
            </w:tcBorders>
            <w:vAlign w:val="center"/>
            <w:hideMark/>
          </w:tcPr>
          <w:p w14:paraId="6761711D" w14:textId="77777777" w:rsidR="00171DAD" w:rsidRPr="002950A6" w:rsidRDefault="00171DAD" w:rsidP="0026162D">
            <w:pPr>
              <w:spacing w:before="60" w:after="60"/>
              <w:jc w:val="both"/>
              <w:rPr>
                <w:sz w:val="28"/>
                <w:szCs w:val="28"/>
              </w:rPr>
            </w:pPr>
            <w:r w:rsidRPr="002950A6">
              <w:rPr>
                <w:sz w:val="28"/>
                <w:szCs w:val="28"/>
              </w:rPr>
              <w:t>Quần áo bảo hộ</w:t>
            </w:r>
          </w:p>
        </w:tc>
        <w:tc>
          <w:tcPr>
            <w:tcW w:w="636" w:type="pct"/>
            <w:tcBorders>
              <w:top w:val="nil"/>
              <w:left w:val="nil"/>
              <w:bottom w:val="single" w:sz="4" w:space="0" w:color="auto"/>
              <w:right w:val="single" w:sz="4" w:space="0" w:color="auto"/>
            </w:tcBorders>
            <w:vAlign w:val="center"/>
            <w:hideMark/>
          </w:tcPr>
          <w:p w14:paraId="203D5DA6"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vAlign w:val="center"/>
            <w:hideMark/>
          </w:tcPr>
          <w:p w14:paraId="6D3E634C"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vAlign w:val="center"/>
            <w:hideMark/>
          </w:tcPr>
          <w:p w14:paraId="0D744B15"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41710A78"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28AB6D05"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28FB5B93"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4237C739" w14:textId="77777777" w:rsidR="00171DAD" w:rsidRPr="002950A6" w:rsidRDefault="00171DAD" w:rsidP="0026162D">
            <w:pPr>
              <w:spacing w:before="60" w:after="60"/>
              <w:jc w:val="center"/>
              <w:rPr>
                <w:sz w:val="28"/>
                <w:szCs w:val="28"/>
              </w:rPr>
            </w:pPr>
            <w:r w:rsidRPr="002950A6">
              <w:rPr>
                <w:sz w:val="28"/>
                <w:szCs w:val="28"/>
              </w:rPr>
              <w:t>4</w:t>
            </w:r>
          </w:p>
        </w:tc>
        <w:tc>
          <w:tcPr>
            <w:tcW w:w="1018" w:type="pct"/>
            <w:tcBorders>
              <w:top w:val="nil"/>
              <w:left w:val="nil"/>
              <w:bottom w:val="single" w:sz="4" w:space="0" w:color="auto"/>
              <w:right w:val="single" w:sz="4" w:space="0" w:color="auto"/>
            </w:tcBorders>
            <w:vAlign w:val="center"/>
            <w:hideMark/>
          </w:tcPr>
          <w:p w14:paraId="70E2BC95" w14:textId="77777777" w:rsidR="00171DAD" w:rsidRPr="002950A6" w:rsidRDefault="00171DAD" w:rsidP="0026162D">
            <w:pPr>
              <w:spacing w:before="60" w:after="60"/>
              <w:jc w:val="both"/>
              <w:rPr>
                <w:sz w:val="28"/>
                <w:szCs w:val="28"/>
              </w:rPr>
            </w:pPr>
            <w:r w:rsidRPr="002950A6">
              <w:rPr>
                <w:sz w:val="28"/>
                <w:szCs w:val="28"/>
              </w:rPr>
              <w:t>Mũ bảo hộ lao động</w:t>
            </w:r>
          </w:p>
        </w:tc>
        <w:tc>
          <w:tcPr>
            <w:tcW w:w="636" w:type="pct"/>
            <w:tcBorders>
              <w:top w:val="nil"/>
              <w:left w:val="nil"/>
              <w:bottom w:val="single" w:sz="4" w:space="0" w:color="auto"/>
              <w:right w:val="single" w:sz="4" w:space="0" w:color="auto"/>
            </w:tcBorders>
            <w:vAlign w:val="center"/>
            <w:hideMark/>
          </w:tcPr>
          <w:p w14:paraId="45698907"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vAlign w:val="center"/>
            <w:hideMark/>
          </w:tcPr>
          <w:p w14:paraId="7CBAB6C5"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vAlign w:val="center"/>
            <w:hideMark/>
          </w:tcPr>
          <w:p w14:paraId="22028C9E"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56D95659"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6AD28313"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50C7C5B9" w14:textId="77777777" w:rsidTr="00171DAD">
        <w:trPr>
          <w:trHeight w:val="630"/>
        </w:trPr>
        <w:tc>
          <w:tcPr>
            <w:tcW w:w="436" w:type="pct"/>
            <w:tcBorders>
              <w:top w:val="nil"/>
              <w:left w:val="single" w:sz="4" w:space="0" w:color="auto"/>
              <w:bottom w:val="single" w:sz="4" w:space="0" w:color="auto"/>
              <w:right w:val="single" w:sz="4" w:space="0" w:color="auto"/>
            </w:tcBorders>
            <w:vAlign w:val="center"/>
            <w:hideMark/>
          </w:tcPr>
          <w:p w14:paraId="4DF4F0FD" w14:textId="77777777" w:rsidR="00171DAD" w:rsidRPr="002950A6" w:rsidRDefault="00171DAD" w:rsidP="0026162D">
            <w:pPr>
              <w:spacing w:before="60" w:after="60"/>
              <w:jc w:val="center"/>
              <w:rPr>
                <w:sz w:val="28"/>
                <w:szCs w:val="28"/>
              </w:rPr>
            </w:pPr>
            <w:r w:rsidRPr="002950A6">
              <w:rPr>
                <w:sz w:val="28"/>
                <w:szCs w:val="28"/>
              </w:rPr>
              <w:t>5</w:t>
            </w:r>
          </w:p>
        </w:tc>
        <w:tc>
          <w:tcPr>
            <w:tcW w:w="1018" w:type="pct"/>
            <w:tcBorders>
              <w:top w:val="nil"/>
              <w:left w:val="nil"/>
              <w:bottom w:val="single" w:sz="4" w:space="0" w:color="auto"/>
              <w:right w:val="single" w:sz="4" w:space="0" w:color="auto"/>
            </w:tcBorders>
            <w:vAlign w:val="center"/>
            <w:hideMark/>
          </w:tcPr>
          <w:p w14:paraId="48CE0AE7" w14:textId="77777777" w:rsidR="00171DAD" w:rsidRPr="002950A6" w:rsidRDefault="00171DAD" w:rsidP="0026162D">
            <w:pPr>
              <w:spacing w:before="60" w:after="60"/>
              <w:jc w:val="both"/>
              <w:rPr>
                <w:sz w:val="28"/>
                <w:szCs w:val="28"/>
              </w:rPr>
            </w:pPr>
            <w:r w:rsidRPr="002950A6">
              <w:rPr>
                <w:sz w:val="28"/>
                <w:szCs w:val="28"/>
              </w:rPr>
              <w:t>Găng tay bảo hộ lao động</w:t>
            </w:r>
          </w:p>
        </w:tc>
        <w:tc>
          <w:tcPr>
            <w:tcW w:w="636" w:type="pct"/>
            <w:tcBorders>
              <w:top w:val="nil"/>
              <w:left w:val="nil"/>
              <w:bottom w:val="single" w:sz="4" w:space="0" w:color="auto"/>
              <w:right w:val="single" w:sz="4" w:space="0" w:color="auto"/>
            </w:tcBorders>
            <w:vAlign w:val="center"/>
            <w:hideMark/>
          </w:tcPr>
          <w:p w14:paraId="23851676"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vAlign w:val="center"/>
            <w:hideMark/>
          </w:tcPr>
          <w:p w14:paraId="43BB7ED7"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vAlign w:val="center"/>
            <w:hideMark/>
          </w:tcPr>
          <w:p w14:paraId="0AFDCD02" w14:textId="77777777" w:rsidR="00171DAD" w:rsidRPr="002950A6" w:rsidRDefault="00171DAD" w:rsidP="0026162D">
            <w:pPr>
              <w:spacing w:before="60" w:after="60"/>
              <w:jc w:val="center"/>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45AE8378" w14:textId="77777777" w:rsidR="00171DAD" w:rsidRPr="002950A6" w:rsidRDefault="00171DAD" w:rsidP="0026162D">
            <w:pPr>
              <w:spacing w:before="60" w:after="60"/>
              <w:jc w:val="right"/>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52F65FD8" w14:textId="77777777" w:rsidR="00171DAD" w:rsidRPr="002950A6" w:rsidRDefault="00171DAD" w:rsidP="0026162D">
            <w:pPr>
              <w:spacing w:before="60" w:after="60"/>
              <w:jc w:val="right"/>
              <w:rPr>
                <w:sz w:val="28"/>
                <w:szCs w:val="28"/>
              </w:rPr>
            </w:pPr>
            <w:r w:rsidRPr="002950A6">
              <w:rPr>
                <w:sz w:val="28"/>
                <w:szCs w:val="28"/>
              </w:rPr>
              <w:t>0,0050</w:t>
            </w:r>
          </w:p>
        </w:tc>
      </w:tr>
      <w:tr w:rsidR="00BE230F" w:rsidRPr="002950A6" w14:paraId="2F0C4973"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1AF92566" w14:textId="77777777" w:rsidR="00171DAD" w:rsidRPr="002950A6" w:rsidRDefault="00171DAD" w:rsidP="0026162D">
            <w:pPr>
              <w:spacing w:before="60" w:after="60"/>
              <w:jc w:val="center"/>
              <w:rPr>
                <w:sz w:val="28"/>
                <w:szCs w:val="28"/>
              </w:rPr>
            </w:pPr>
            <w:r w:rsidRPr="002950A6">
              <w:rPr>
                <w:sz w:val="28"/>
                <w:szCs w:val="28"/>
              </w:rPr>
              <w:t>6</w:t>
            </w:r>
          </w:p>
        </w:tc>
        <w:tc>
          <w:tcPr>
            <w:tcW w:w="1018" w:type="pct"/>
            <w:tcBorders>
              <w:top w:val="nil"/>
              <w:left w:val="nil"/>
              <w:bottom w:val="single" w:sz="4" w:space="0" w:color="auto"/>
              <w:right w:val="single" w:sz="4" w:space="0" w:color="auto"/>
            </w:tcBorders>
            <w:vAlign w:val="center"/>
            <w:hideMark/>
          </w:tcPr>
          <w:p w14:paraId="631C6FB4" w14:textId="77777777" w:rsidR="00171DAD" w:rsidRPr="002950A6" w:rsidRDefault="00171DAD" w:rsidP="0026162D">
            <w:pPr>
              <w:spacing w:before="60" w:after="60"/>
              <w:jc w:val="both"/>
              <w:rPr>
                <w:sz w:val="28"/>
                <w:szCs w:val="28"/>
              </w:rPr>
            </w:pPr>
            <w:r w:rsidRPr="002950A6">
              <w:rPr>
                <w:sz w:val="28"/>
                <w:szCs w:val="28"/>
              </w:rPr>
              <w:t>Khẩu trang</w:t>
            </w:r>
          </w:p>
        </w:tc>
        <w:tc>
          <w:tcPr>
            <w:tcW w:w="636" w:type="pct"/>
            <w:tcBorders>
              <w:top w:val="nil"/>
              <w:left w:val="nil"/>
              <w:bottom w:val="single" w:sz="4" w:space="0" w:color="auto"/>
              <w:right w:val="single" w:sz="4" w:space="0" w:color="auto"/>
            </w:tcBorders>
            <w:vAlign w:val="center"/>
            <w:hideMark/>
          </w:tcPr>
          <w:p w14:paraId="54F62854"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vAlign w:val="center"/>
            <w:hideMark/>
          </w:tcPr>
          <w:p w14:paraId="0275F37D"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vAlign w:val="center"/>
            <w:hideMark/>
          </w:tcPr>
          <w:p w14:paraId="020AB524"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6FD3D86E"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2D22E733"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76D7F2AA"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056A83EB" w14:textId="77777777" w:rsidR="00171DAD" w:rsidRPr="002950A6" w:rsidRDefault="00171DAD" w:rsidP="0026162D">
            <w:pPr>
              <w:spacing w:before="60" w:after="60"/>
              <w:jc w:val="center"/>
              <w:rPr>
                <w:sz w:val="28"/>
                <w:szCs w:val="28"/>
              </w:rPr>
            </w:pPr>
            <w:r w:rsidRPr="002950A6">
              <w:rPr>
                <w:sz w:val="28"/>
                <w:szCs w:val="28"/>
              </w:rPr>
              <w:t>7</w:t>
            </w:r>
          </w:p>
        </w:tc>
        <w:tc>
          <w:tcPr>
            <w:tcW w:w="1018" w:type="pct"/>
            <w:tcBorders>
              <w:top w:val="nil"/>
              <w:left w:val="nil"/>
              <w:bottom w:val="single" w:sz="4" w:space="0" w:color="auto"/>
              <w:right w:val="single" w:sz="4" w:space="0" w:color="auto"/>
            </w:tcBorders>
            <w:vAlign w:val="center"/>
            <w:hideMark/>
          </w:tcPr>
          <w:p w14:paraId="62537841" w14:textId="77777777" w:rsidR="00171DAD" w:rsidRPr="002950A6" w:rsidRDefault="00171DAD" w:rsidP="0026162D">
            <w:pPr>
              <w:spacing w:before="60" w:after="60"/>
              <w:jc w:val="both"/>
              <w:rPr>
                <w:sz w:val="28"/>
                <w:szCs w:val="28"/>
              </w:rPr>
            </w:pPr>
            <w:r w:rsidRPr="002950A6">
              <w:rPr>
                <w:sz w:val="28"/>
                <w:szCs w:val="28"/>
              </w:rPr>
              <w:t>Ủng cao su</w:t>
            </w:r>
          </w:p>
        </w:tc>
        <w:tc>
          <w:tcPr>
            <w:tcW w:w="636" w:type="pct"/>
            <w:tcBorders>
              <w:top w:val="nil"/>
              <w:left w:val="nil"/>
              <w:bottom w:val="single" w:sz="4" w:space="0" w:color="auto"/>
              <w:right w:val="single" w:sz="4" w:space="0" w:color="auto"/>
            </w:tcBorders>
            <w:vAlign w:val="center"/>
            <w:hideMark/>
          </w:tcPr>
          <w:p w14:paraId="3739440F"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vAlign w:val="center"/>
            <w:hideMark/>
          </w:tcPr>
          <w:p w14:paraId="2AF4C340"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vAlign w:val="center"/>
            <w:hideMark/>
          </w:tcPr>
          <w:p w14:paraId="0AF332E3" w14:textId="77777777" w:rsidR="00171DAD" w:rsidRPr="002950A6" w:rsidRDefault="00171DAD" w:rsidP="0026162D">
            <w:pPr>
              <w:spacing w:before="60" w:after="60"/>
              <w:jc w:val="center"/>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2EF3F0A1" w14:textId="77777777" w:rsidR="00171DAD" w:rsidRPr="002950A6" w:rsidRDefault="00171DAD" w:rsidP="0026162D">
            <w:pPr>
              <w:spacing w:before="60" w:after="60"/>
              <w:jc w:val="right"/>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5F6312E0" w14:textId="77777777" w:rsidR="00171DAD" w:rsidRPr="002950A6" w:rsidRDefault="00171DAD" w:rsidP="0026162D">
            <w:pPr>
              <w:spacing w:before="60" w:after="60"/>
              <w:jc w:val="right"/>
              <w:rPr>
                <w:sz w:val="28"/>
                <w:szCs w:val="28"/>
              </w:rPr>
            </w:pPr>
            <w:r w:rsidRPr="002950A6">
              <w:rPr>
                <w:sz w:val="28"/>
                <w:szCs w:val="28"/>
              </w:rPr>
              <w:t>0,0050</w:t>
            </w:r>
          </w:p>
        </w:tc>
      </w:tr>
      <w:tr w:rsidR="00BE230F" w:rsidRPr="002950A6" w14:paraId="1CCC9C04"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585550C" w14:textId="77777777" w:rsidR="00171DAD" w:rsidRPr="002950A6" w:rsidRDefault="00171DAD" w:rsidP="0026162D">
            <w:pPr>
              <w:spacing w:before="60" w:after="60"/>
              <w:jc w:val="center"/>
              <w:rPr>
                <w:sz w:val="28"/>
                <w:szCs w:val="28"/>
              </w:rPr>
            </w:pPr>
            <w:r w:rsidRPr="002950A6">
              <w:rPr>
                <w:sz w:val="28"/>
                <w:szCs w:val="28"/>
              </w:rPr>
              <w:t>8</w:t>
            </w:r>
          </w:p>
        </w:tc>
        <w:tc>
          <w:tcPr>
            <w:tcW w:w="1018" w:type="pct"/>
            <w:tcBorders>
              <w:top w:val="nil"/>
              <w:left w:val="nil"/>
              <w:bottom w:val="single" w:sz="4" w:space="0" w:color="auto"/>
              <w:right w:val="single" w:sz="4" w:space="0" w:color="auto"/>
            </w:tcBorders>
            <w:vAlign w:val="center"/>
            <w:hideMark/>
          </w:tcPr>
          <w:p w14:paraId="771C9FC6" w14:textId="77777777" w:rsidR="00171DAD" w:rsidRPr="002950A6" w:rsidRDefault="00171DAD" w:rsidP="0026162D">
            <w:pPr>
              <w:spacing w:before="60" w:after="60"/>
              <w:jc w:val="both"/>
              <w:rPr>
                <w:sz w:val="28"/>
                <w:szCs w:val="28"/>
              </w:rPr>
            </w:pPr>
            <w:r w:rsidRPr="002950A6">
              <w:rPr>
                <w:sz w:val="28"/>
                <w:szCs w:val="28"/>
              </w:rPr>
              <w:t>Giầy bảo hộ lao động</w:t>
            </w:r>
          </w:p>
        </w:tc>
        <w:tc>
          <w:tcPr>
            <w:tcW w:w="636" w:type="pct"/>
            <w:tcBorders>
              <w:top w:val="nil"/>
              <w:left w:val="nil"/>
              <w:bottom w:val="single" w:sz="4" w:space="0" w:color="auto"/>
              <w:right w:val="single" w:sz="4" w:space="0" w:color="auto"/>
            </w:tcBorders>
            <w:vAlign w:val="center"/>
            <w:hideMark/>
          </w:tcPr>
          <w:p w14:paraId="202A56C8"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vAlign w:val="center"/>
            <w:hideMark/>
          </w:tcPr>
          <w:p w14:paraId="13500735"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vAlign w:val="center"/>
            <w:hideMark/>
          </w:tcPr>
          <w:p w14:paraId="003139D9" w14:textId="77777777" w:rsidR="00171DAD" w:rsidRPr="002950A6" w:rsidRDefault="00171DAD" w:rsidP="0026162D">
            <w:pPr>
              <w:spacing w:before="60" w:after="60"/>
              <w:jc w:val="center"/>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7B84F925" w14:textId="77777777" w:rsidR="00171DAD" w:rsidRPr="002950A6" w:rsidRDefault="00171DAD" w:rsidP="0026162D">
            <w:pPr>
              <w:spacing w:before="60" w:after="60"/>
              <w:jc w:val="right"/>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3756ECF1" w14:textId="77777777" w:rsidR="00171DAD" w:rsidRPr="002950A6" w:rsidRDefault="00171DAD" w:rsidP="0026162D">
            <w:pPr>
              <w:spacing w:before="60" w:after="60"/>
              <w:jc w:val="right"/>
              <w:rPr>
                <w:sz w:val="28"/>
                <w:szCs w:val="28"/>
              </w:rPr>
            </w:pPr>
            <w:r w:rsidRPr="002950A6">
              <w:rPr>
                <w:sz w:val="28"/>
                <w:szCs w:val="28"/>
              </w:rPr>
              <w:t>0,0050</w:t>
            </w:r>
          </w:p>
        </w:tc>
      </w:tr>
      <w:tr w:rsidR="00BE230F" w:rsidRPr="002950A6" w14:paraId="59B6FFAB"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7089FD59" w14:textId="77777777" w:rsidR="00171DAD" w:rsidRPr="002950A6" w:rsidRDefault="00171DAD" w:rsidP="0026162D">
            <w:pPr>
              <w:spacing w:before="60" w:after="60"/>
              <w:jc w:val="center"/>
              <w:rPr>
                <w:sz w:val="28"/>
                <w:szCs w:val="28"/>
              </w:rPr>
            </w:pPr>
            <w:r w:rsidRPr="002950A6">
              <w:rPr>
                <w:sz w:val="28"/>
                <w:szCs w:val="28"/>
              </w:rPr>
              <w:t>9</w:t>
            </w:r>
          </w:p>
        </w:tc>
        <w:tc>
          <w:tcPr>
            <w:tcW w:w="1018" w:type="pct"/>
            <w:tcBorders>
              <w:top w:val="nil"/>
              <w:left w:val="nil"/>
              <w:bottom w:val="single" w:sz="4" w:space="0" w:color="auto"/>
              <w:right w:val="single" w:sz="4" w:space="0" w:color="auto"/>
            </w:tcBorders>
            <w:vAlign w:val="center"/>
            <w:hideMark/>
          </w:tcPr>
          <w:p w14:paraId="78C92C80" w14:textId="77777777" w:rsidR="00171DAD" w:rsidRPr="002950A6" w:rsidRDefault="00171DAD" w:rsidP="0026162D">
            <w:pPr>
              <w:spacing w:before="60" w:after="60"/>
              <w:jc w:val="both"/>
              <w:rPr>
                <w:sz w:val="28"/>
                <w:szCs w:val="28"/>
              </w:rPr>
            </w:pPr>
            <w:r w:rsidRPr="002950A6">
              <w:rPr>
                <w:sz w:val="28"/>
                <w:szCs w:val="28"/>
              </w:rPr>
              <w:t>Quần áo mưa</w:t>
            </w:r>
          </w:p>
        </w:tc>
        <w:tc>
          <w:tcPr>
            <w:tcW w:w="636" w:type="pct"/>
            <w:tcBorders>
              <w:top w:val="nil"/>
              <w:left w:val="nil"/>
              <w:bottom w:val="single" w:sz="4" w:space="0" w:color="auto"/>
              <w:right w:val="single" w:sz="4" w:space="0" w:color="auto"/>
            </w:tcBorders>
            <w:vAlign w:val="center"/>
            <w:hideMark/>
          </w:tcPr>
          <w:p w14:paraId="58BD1D5D" w14:textId="77777777" w:rsidR="00171DAD" w:rsidRPr="002950A6" w:rsidRDefault="002B148F"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6A1C6428"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5E3B3788" w14:textId="77777777" w:rsidR="00171DAD" w:rsidRPr="002950A6" w:rsidRDefault="00171DAD" w:rsidP="0026162D">
            <w:pPr>
              <w:spacing w:before="60" w:after="60"/>
              <w:jc w:val="center"/>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20CE56EB" w14:textId="77777777" w:rsidR="00171DAD" w:rsidRPr="002950A6" w:rsidRDefault="00171DAD" w:rsidP="0026162D">
            <w:pPr>
              <w:spacing w:before="60" w:after="60"/>
              <w:jc w:val="right"/>
              <w:rPr>
                <w:sz w:val="28"/>
                <w:szCs w:val="28"/>
              </w:rPr>
            </w:pPr>
            <w:r w:rsidRPr="002950A6">
              <w:rPr>
                <w:sz w:val="28"/>
                <w:szCs w:val="28"/>
              </w:rPr>
              <w:t>0,0067</w:t>
            </w:r>
          </w:p>
        </w:tc>
        <w:tc>
          <w:tcPr>
            <w:tcW w:w="664" w:type="pct"/>
            <w:tcBorders>
              <w:top w:val="nil"/>
              <w:left w:val="nil"/>
              <w:bottom w:val="single" w:sz="4" w:space="0" w:color="auto"/>
              <w:right w:val="single" w:sz="4" w:space="0" w:color="auto"/>
            </w:tcBorders>
            <w:noWrap/>
            <w:vAlign w:val="center"/>
            <w:hideMark/>
          </w:tcPr>
          <w:p w14:paraId="26E9282D" w14:textId="77777777" w:rsidR="00171DAD" w:rsidRPr="002950A6" w:rsidRDefault="00171DAD" w:rsidP="0026162D">
            <w:pPr>
              <w:spacing w:before="60" w:after="60"/>
              <w:jc w:val="right"/>
              <w:rPr>
                <w:sz w:val="28"/>
                <w:szCs w:val="28"/>
              </w:rPr>
            </w:pPr>
            <w:r w:rsidRPr="002950A6">
              <w:rPr>
                <w:sz w:val="28"/>
                <w:szCs w:val="28"/>
              </w:rPr>
              <w:t>0,0050</w:t>
            </w:r>
          </w:p>
        </w:tc>
      </w:tr>
      <w:tr w:rsidR="00BE230F" w:rsidRPr="002950A6" w14:paraId="7A5F70DF"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C7B1B3C" w14:textId="77777777" w:rsidR="00171DAD" w:rsidRPr="002950A6" w:rsidRDefault="00171DAD" w:rsidP="0026162D">
            <w:pPr>
              <w:spacing w:before="60" w:after="60"/>
              <w:jc w:val="center"/>
              <w:rPr>
                <w:sz w:val="28"/>
                <w:szCs w:val="28"/>
              </w:rPr>
            </w:pPr>
            <w:r w:rsidRPr="002950A6">
              <w:rPr>
                <w:sz w:val="28"/>
                <w:szCs w:val="28"/>
              </w:rPr>
              <w:t>10</w:t>
            </w:r>
          </w:p>
        </w:tc>
        <w:tc>
          <w:tcPr>
            <w:tcW w:w="1018" w:type="pct"/>
            <w:tcBorders>
              <w:top w:val="nil"/>
              <w:left w:val="nil"/>
              <w:bottom w:val="single" w:sz="4" w:space="0" w:color="auto"/>
              <w:right w:val="single" w:sz="4" w:space="0" w:color="auto"/>
            </w:tcBorders>
            <w:vAlign w:val="center"/>
            <w:hideMark/>
          </w:tcPr>
          <w:p w14:paraId="79D0BE03" w14:textId="77777777" w:rsidR="00171DAD" w:rsidRPr="002950A6" w:rsidRDefault="00171DAD" w:rsidP="0026162D">
            <w:pPr>
              <w:spacing w:before="60" w:after="60"/>
              <w:jc w:val="both"/>
              <w:rPr>
                <w:sz w:val="28"/>
                <w:szCs w:val="28"/>
              </w:rPr>
            </w:pPr>
            <w:r w:rsidRPr="002950A6">
              <w:rPr>
                <w:sz w:val="28"/>
                <w:szCs w:val="28"/>
              </w:rPr>
              <w:t>Áo quản quang</w:t>
            </w:r>
          </w:p>
        </w:tc>
        <w:tc>
          <w:tcPr>
            <w:tcW w:w="636" w:type="pct"/>
            <w:tcBorders>
              <w:top w:val="nil"/>
              <w:left w:val="nil"/>
              <w:bottom w:val="single" w:sz="4" w:space="0" w:color="auto"/>
              <w:right w:val="single" w:sz="4" w:space="0" w:color="auto"/>
            </w:tcBorders>
            <w:vAlign w:val="center"/>
            <w:hideMark/>
          </w:tcPr>
          <w:p w14:paraId="58166489"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6E1BC7E3"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3AD053CA" w14:textId="77777777" w:rsidR="00171DAD" w:rsidRPr="002950A6" w:rsidRDefault="00171DAD" w:rsidP="0026162D">
            <w:pPr>
              <w:spacing w:before="60" w:after="60"/>
              <w:jc w:val="center"/>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652B3DD4" w14:textId="77777777" w:rsidR="00171DAD" w:rsidRPr="002950A6" w:rsidRDefault="00171DAD" w:rsidP="0026162D">
            <w:pPr>
              <w:spacing w:before="60" w:after="60"/>
              <w:jc w:val="right"/>
              <w:rPr>
                <w:sz w:val="28"/>
                <w:szCs w:val="28"/>
              </w:rPr>
            </w:pPr>
            <w:r w:rsidRPr="002950A6">
              <w:rPr>
                <w:sz w:val="28"/>
                <w:szCs w:val="28"/>
              </w:rPr>
              <w:t>0,0133</w:t>
            </w:r>
          </w:p>
        </w:tc>
        <w:tc>
          <w:tcPr>
            <w:tcW w:w="664" w:type="pct"/>
            <w:tcBorders>
              <w:top w:val="nil"/>
              <w:left w:val="nil"/>
              <w:bottom w:val="single" w:sz="4" w:space="0" w:color="auto"/>
              <w:right w:val="single" w:sz="4" w:space="0" w:color="auto"/>
            </w:tcBorders>
            <w:noWrap/>
            <w:vAlign w:val="center"/>
            <w:hideMark/>
          </w:tcPr>
          <w:p w14:paraId="46EFD8DD" w14:textId="77777777" w:rsidR="00171DAD" w:rsidRPr="002950A6" w:rsidRDefault="00171DAD" w:rsidP="0026162D">
            <w:pPr>
              <w:spacing w:before="60" w:after="60"/>
              <w:jc w:val="right"/>
              <w:rPr>
                <w:sz w:val="28"/>
                <w:szCs w:val="28"/>
              </w:rPr>
            </w:pPr>
            <w:r w:rsidRPr="002950A6">
              <w:rPr>
                <w:sz w:val="28"/>
                <w:szCs w:val="28"/>
              </w:rPr>
              <w:t>0,0100</w:t>
            </w:r>
          </w:p>
        </w:tc>
      </w:tr>
      <w:tr w:rsidR="00BE230F" w:rsidRPr="002950A6" w14:paraId="46ADF144" w14:textId="77777777" w:rsidTr="00171DAD">
        <w:trPr>
          <w:trHeight w:val="630"/>
        </w:trPr>
        <w:tc>
          <w:tcPr>
            <w:tcW w:w="436" w:type="pct"/>
            <w:tcBorders>
              <w:top w:val="nil"/>
              <w:left w:val="single" w:sz="4" w:space="0" w:color="auto"/>
              <w:bottom w:val="single" w:sz="4" w:space="0" w:color="auto"/>
              <w:right w:val="single" w:sz="4" w:space="0" w:color="auto"/>
            </w:tcBorders>
            <w:vAlign w:val="center"/>
            <w:hideMark/>
          </w:tcPr>
          <w:p w14:paraId="3A7A0C01" w14:textId="77777777" w:rsidR="00171DAD" w:rsidRPr="002950A6" w:rsidRDefault="00171DAD" w:rsidP="0026162D">
            <w:pPr>
              <w:spacing w:before="60" w:after="60"/>
              <w:jc w:val="center"/>
              <w:rPr>
                <w:b/>
                <w:bCs/>
                <w:sz w:val="28"/>
                <w:szCs w:val="28"/>
              </w:rPr>
            </w:pPr>
            <w:r w:rsidRPr="002950A6">
              <w:rPr>
                <w:b/>
                <w:bCs/>
                <w:sz w:val="28"/>
                <w:szCs w:val="28"/>
              </w:rPr>
              <w:t>II</w:t>
            </w:r>
          </w:p>
        </w:tc>
        <w:tc>
          <w:tcPr>
            <w:tcW w:w="1018" w:type="pct"/>
            <w:tcBorders>
              <w:top w:val="nil"/>
              <w:left w:val="nil"/>
              <w:bottom w:val="single" w:sz="4" w:space="0" w:color="auto"/>
              <w:right w:val="single" w:sz="4" w:space="0" w:color="auto"/>
            </w:tcBorders>
            <w:vAlign w:val="center"/>
            <w:hideMark/>
          </w:tcPr>
          <w:p w14:paraId="772B58E7" w14:textId="77777777" w:rsidR="00171DAD" w:rsidRPr="002950A6" w:rsidRDefault="00171DAD" w:rsidP="0026162D">
            <w:pPr>
              <w:spacing w:before="60" w:after="60"/>
              <w:rPr>
                <w:b/>
                <w:bCs/>
                <w:sz w:val="28"/>
                <w:szCs w:val="28"/>
              </w:rPr>
            </w:pPr>
            <w:r w:rsidRPr="002950A6">
              <w:rPr>
                <w:b/>
                <w:bCs/>
                <w:sz w:val="28"/>
                <w:szCs w:val="28"/>
              </w:rPr>
              <w:t>Thí nghiệm nước thải</w:t>
            </w:r>
          </w:p>
        </w:tc>
        <w:tc>
          <w:tcPr>
            <w:tcW w:w="636" w:type="pct"/>
            <w:tcBorders>
              <w:top w:val="nil"/>
              <w:left w:val="nil"/>
              <w:bottom w:val="single" w:sz="4" w:space="0" w:color="auto"/>
              <w:right w:val="single" w:sz="4" w:space="0" w:color="auto"/>
            </w:tcBorders>
            <w:vAlign w:val="center"/>
            <w:hideMark/>
          </w:tcPr>
          <w:p w14:paraId="54FE8E40" w14:textId="77777777" w:rsidR="00171DAD" w:rsidRPr="002950A6" w:rsidRDefault="00171DAD" w:rsidP="0026162D">
            <w:pPr>
              <w:spacing w:before="60" w:after="60"/>
              <w:jc w:val="center"/>
              <w:rPr>
                <w:b/>
                <w:bCs/>
                <w:sz w:val="28"/>
                <w:szCs w:val="28"/>
              </w:rPr>
            </w:pPr>
            <w:r w:rsidRPr="002950A6">
              <w:rPr>
                <w:b/>
                <w:bCs/>
                <w:sz w:val="28"/>
                <w:szCs w:val="28"/>
              </w:rPr>
              <w:t> </w:t>
            </w:r>
          </w:p>
        </w:tc>
        <w:tc>
          <w:tcPr>
            <w:tcW w:w="918" w:type="pct"/>
            <w:tcBorders>
              <w:top w:val="nil"/>
              <w:left w:val="nil"/>
              <w:bottom w:val="single" w:sz="4" w:space="0" w:color="auto"/>
              <w:right w:val="single" w:sz="4" w:space="0" w:color="auto"/>
            </w:tcBorders>
            <w:noWrap/>
            <w:vAlign w:val="bottom"/>
            <w:hideMark/>
          </w:tcPr>
          <w:p w14:paraId="44A422AA"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67D29F6F"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163B50B3" w14:textId="77777777" w:rsidR="00171DAD" w:rsidRPr="002950A6" w:rsidRDefault="00171DAD" w:rsidP="0026162D">
            <w:pPr>
              <w:spacing w:before="60" w:after="60"/>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7C93A1AA" w14:textId="77777777" w:rsidR="00171DAD" w:rsidRPr="002950A6" w:rsidRDefault="00171DAD" w:rsidP="0026162D">
            <w:pPr>
              <w:spacing w:before="60" w:after="60"/>
              <w:rPr>
                <w:sz w:val="28"/>
                <w:szCs w:val="28"/>
              </w:rPr>
            </w:pPr>
            <w:r w:rsidRPr="002950A6">
              <w:rPr>
                <w:sz w:val="28"/>
                <w:szCs w:val="28"/>
              </w:rPr>
              <w:t> </w:t>
            </w:r>
          </w:p>
        </w:tc>
      </w:tr>
      <w:tr w:rsidR="00BE230F" w:rsidRPr="002950A6" w14:paraId="5ED4197F"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1A0D96F2" w14:textId="77777777" w:rsidR="00171DAD" w:rsidRPr="002950A6" w:rsidRDefault="00171DAD" w:rsidP="0026162D">
            <w:pPr>
              <w:spacing w:before="60" w:after="60"/>
              <w:jc w:val="center"/>
              <w:rPr>
                <w:sz w:val="28"/>
                <w:szCs w:val="28"/>
              </w:rPr>
            </w:pPr>
            <w:r w:rsidRPr="002950A6">
              <w:rPr>
                <w:sz w:val="28"/>
                <w:szCs w:val="28"/>
              </w:rPr>
              <w:t>1</w:t>
            </w:r>
          </w:p>
        </w:tc>
        <w:tc>
          <w:tcPr>
            <w:tcW w:w="1018" w:type="pct"/>
            <w:tcBorders>
              <w:top w:val="nil"/>
              <w:left w:val="nil"/>
              <w:bottom w:val="single" w:sz="4" w:space="0" w:color="auto"/>
              <w:right w:val="single" w:sz="4" w:space="0" w:color="auto"/>
            </w:tcBorders>
            <w:vAlign w:val="center"/>
            <w:hideMark/>
          </w:tcPr>
          <w:p w14:paraId="16648235" w14:textId="77777777" w:rsidR="00171DAD" w:rsidRPr="002950A6" w:rsidRDefault="00171DAD" w:rsidP="0026162D">
            <w:pPr>
              <w:spacing w:before="60" w:after="60"/>
              <w:jc w:val="both"/>
              <w:rPr>
                <w:sz w:val="28"/>
                <w:szCs w:val="28"/>
              </w:rPr>
            </w:pPr>
            <w:r w:rsidRPr="002950A6">
              <w:rPr>
                <w:sz w:val="28"/>
                <w:szCs w:val="28"/>
              </w:rPr>
              <w:t>Quần áo bảo hộ</w:t>
            </w:r>
          </w:p>
        </w:tc>
        <w:tc>
          <w:tcPr>
            <w:tcW w:w="636" w:type="pct"/>
            <w:tcBorders>
              <w:top w:val="nil"/>
              <w:left w:val="nil"/>
              <w:bottom w:val="single" w:sz="4" w:space="0" w:color="auto"/>
              <w:right w:val="single" w:sz="4" w:space="0" w:color="auto"/>
            </w:tcBorders>
            <w:vAlign w:val="center"/>
            <w:hideMark/>
          </w:tcPr>
          <w:p w14:paraId="28E3D8E3"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480447B1"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673F3939"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7F833D6F"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68D8C395"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4B3918FF"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09E30C55" w14:textId="77777777" w:rsidR="00171DAD" w:rsidRPr="002950A6" w:rsidRDefault="00171DAD" w:rsidP="0026162D">
            <w:pPr>
              <w:spacing w:before="60" w:after="60"/>
              <w:jc w:val="center"/>
              <w:rPr>
                <w:sz w:val="28"/>
                <w:szCs w:val="28"/>
              </w:rPr>
            </w:pPr>
            <w:r w:rsidRPr="002950A6">
              <w:rPr>
                <w:sz w:val="28"/>
                <w:szCs w:val="28"/>
              </w:rPr>
              <w:t>2</w:t>
            </w:r>
          </w:p>
        </w:tc>
        <w:tc>
          <w:tcPr>
            <w:tcW w:w="1018" w:type="pct"/>
            <w:tcBorders>
              <w:top w:val="nil"/>
              <w:left w:val="nil"/>
              <w:bottom w:val="single" w:sz="4" w:space="0" w:color="auto"/>
              <w:right w:val="single" w:sz="4" w:space="0" w:color="auto"/>
            </w:tcBorders>
            <w:vAlign w:val="center"/>
            <w:hideMark/>
          </w:tcPr>
          <w:p w14:paraId="665CE1A2" w14:textId="77777777" w:rsidR="00171DAD" w:rsidRPr="002950A6" w:rsidRDefault="00171DAD" w:rsidP="0026162D">
            <w:pPr>
              <w:spacing w:before="60" w:after="60"/>
              <w:jc w:val="both"/>
              <w:rPr>
                <w:sz w:val="28"/>
                <w:szCs w:val="28"/>
              </w:rPr>
            </w:pPr>
            <w:r w:rsidRPr="002950A6">
              <w:rPr>
                <w:sz w:val="28"/>
                <w:szCs w:val="28"/>
              </w:rPr>
              <w:t>Mũ bảo hộ</w:t>
            </w:r>
          </w:p>
        </w:tc>
        <w:tc>
          <w:tcPr>
            <w:tcW w:w="636" w:type="pct"/>
            <w:tcBorders>
              <w:top w:val="nil"/>
              <w:left w:val="nil"/>
              <w:bottom w:val="single" w:sz="4" w:space="0" w:color="auto"/>
              <w:right w:val="single" w:sz="4" w:space="0" w:color="auto"/>
            </w:tcBorders>
            <w:vAlign w:val="center"/>
            <w:hideMark/>
          </w:tcPr>
          <w:p w14:paraId="1448EC01"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4C92A845"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314E4AF7"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239EAECA"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19A432AF"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78599257"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880DC08" w14:textId="77777777" w:rsidR="00171DAD" w:rsidRPr="002950A6" w:rsidRDefault="00171DAD" w:rsidP="0026162D">
            <w:pPr>
              <w:spacing w:before="60" w:after="60"/>
              <w:jc w:val="center"/>
              <w:rPr>
                <w:sz w:val="28"/>
                <w:szCs w:val="28"/>
              </w:rPr>
            </w:pPr>
            <w:r w:rsidRPr="002950A6">
              <w:rPr>
                <w:sz w:val="28"/>
                <w:szCs w:val="28"/>
              </w:rPr>
              <w:lastRenderedPageBreak/>
              <w:t>3</w:t>
            </w:r>
          </w:p>
        </w:tc>
        <w:tc>
          <w:tcPr>
            <w:tcW w:w="1018" w:type="pct"/>
            <w:tcBorders>
              <w:top w:val="nil"/>
              <w:left w:val="nil"/>
              <w:bottom w:val="single" w:sz="4" w:space="0" w:color="auto"/>
              <w:right w:val="single" w:sz="4" w:space="0" w:color="auto"/>
            </w:tcBorders>
            <w:vAlign w:val="center"/>
            <w:hideMark/>
          </w:tcPr>
          <w:p w14:paraId="3286003D" w14:textId="77777777" w:rsidR="00171DAD" w:rsidRPr="002950A6" w:rsidRDefault="00171DAD" w:rsidP="0026162D">
            <w:pPr>
              <w:spacing w:before="60" w:after="60"/>
              <w:jc w:val="both"/>
              <w:rPr>
                <w:sz w:val="28"/>
                <w:szCs w:val="28"/>
              </w:rPr>
            </w:pPr>
            <w:r w:rsidRPr="002950A6">
              <w:rPr>
                <w:sz w:val="28"/>
                <w:szCs w:val="28"/>
              </w:rPr>
              <w:t>Găng tay bảo hộ</w:t>
            </w:r>
          </w:p>
        </w:tc>
        <w:tc>
          <w:tcPr>
            <w:tcW w:w="636" w:type="pct"/>
            <w:tcBorders>
              <w:top w:val="nil"/>
              <w:left w:val="nil"/>
              <w:bottom w:val="single" w:sz="4" w:space="0" w:color="auto"/>
              <w:right w:val="single" w:sz="4" w:space="0" w:color="auto"/>
            </w:tcBorders>
            <w:vAlign w:val="center"/>
            <w:hideMark/>
          </w:tcPr>
          <w:p w14:paraId="59C3FC20"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4EAC3AE8"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noWrap/>
            <w:vAlign w:val="center"/>
            <w:hideMark/>
          </w:tcPr>
          <w:p w14:paraId="405CA39C"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3CFD5C88"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5ED3A479"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1DF4D8DA"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1F501263" w14:textId="77777777" w:rsidR="00171DAD" w:rsidRPr="002950A6" w:rsidRDefault="00171DAD" w:rsidP="0026162D">
            <w:pPr>
              <w:spacing w:before="60" w:after="60"/>
              <w:jc w:val="center"/>
              <w:rPr>
                <w:sz w:val="28"/>
                <w:szCs w:val="28"/>
              </w:rPr>
            </w:pPr>
            <w:r w:rsidRPr="002950A6">
              <w:rPr>
                <w:sz w:val="28"/>
                <w:szCs w:val="28"/>
              </w:rPr>
              <w:t>4</w:t>
            </w:r>
          </w:p>
        </w:tc>
        <w:tc>
          <w:tcPr>
            <w:tcW w:w="1018" w:type="pct"/>
            <w:tcBorders>
              <w:top w:val="nil"/>
              <w:left w:val="nil"/>
              <w:bottom w:val="single" w:sz="4" w:space="0" w:color="auto"/>
              <w:right w:val="single" w:sz="4" w:space="0" w:color="auto"/>
            </w:tcBorders>
            <w:vAlign w:val="center"/>
            <w:hideMark/>
          </w:tcPr>
          <w:p w14:paraId="5DDE2054" w14:textId="77777777" w:rsidR="00171DAD" w:rsidRPr="002950A6" w:rsidRDefault="00171DAD" w:rsidP="0026162D">
            <w:pPr>
              <w:spacing w:before="60" w:after="60"/>
              <w:jc w:val="both"/>
              <w:rPr>
                <w:sz w:val="28"/>
                <w:szCs w:val="28"/>
              </w:rPr>
            </w:pPr>
            <w:r w:rsidRPr="002950A6">
              <w:rPr>
                <w:sz w:val="28"/>
                <w:szCs w:val="28"/>
              </w:rPr>
              <w:t>Khẩu trang</w:t>
            </w:r>
          </w:p>
        </w:tc>
        <w:tc>
          <w:tcPr>
            <w:tcW w:w="636" w:type="pct"/>
            <w:tcBorders>
              <w:top w:val="nil"/>
              <w:left w:val="nil"/>
              <w:bottom w:val="single" w:sz="4" w:space="0" w:color="auto"/>
              <w:right w:val="single" w:sz="4" w:space="0" w:color="auto"/>
            </w:tcBorders>
            <w:vAlign w:val="center"/>
            <w:hideMark/>
          </w:tcPr>
          <w:p w14:paraId="2D8B117B"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4B2A62CA"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noWrap/>
            <w:vAlign w:val="center"/>
            <w:hideMark/>
          </w:tcPr>
          <w:p w14:paraId="341CC7AF"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4F25586B"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66BDE486"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6079D1D2"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52FD373" w14:textId="77777777" w:rsidR="00171DAD" w:rsidRPr="002950A6" w:rsidRDefault="00171DAD" w:rsidP="0026162D">
            <w:pPr>
              <w:spacing w:before="60" w:after="60"/>
              <w:jc w:val="center"/>
              <w:rPr>
                <w:sz w:val="28"/>
                <w:szCs w:val="28"/>
              </w:rPr>
            </w:pPr>
            <w:r w:rsidRPr="002950A6">
              <w:rPr>
                <w:sz w:val="28"/>
                <w:szCs w:val="28"/>
              </w:rPr>
              <w:t>5</w:t>
            </w:r>
          </w:p>
        </w:tc>
        <w:tc>
          <w:tcPr>
            <w:tcW w:w="1018" w:type="pct"/>
            <w:tcBorders>
              <w:top w:val="nil"/>
              <w:left w:val="nil"/>
              <w:bottom w:val="single" w:sz="4" w:space="0" w:color="auto"/>
              <w:right w:val="single" w:sz="4" w:space="0" w:color="auto"/>
            </w:tcBorders>
            <w:vAlign w:val="center"/>
            <w:hideMark/>
          </w:tcPr>
          <w:p w14:paraId="26CFBBB8" w14:textId="77777777" w:rsidR="00171DAD" w:rsidRPr="002950A6" w:rsidRDefault="00171DAD" w:rsidP="0026162D">
            <w:pPr>
              <w:spacing w:before="60" w:after="60"/>
              <w:jc w:val="both"/>
              <w:rPr>
                <w:sz w:val="28"/>
                <w:szCs w:val="28"/>
              </w:rPr>
            </w:pPr>
            <w:r w:rsidRPr="002950A6">
              <w:rPr>
                <w:sz w:val="28"/>
                <w:szCs w:val="28"/>
              </w:rPr>
              <w:t>Ủng cao su</w:t>
            </w:r>
          </w:p>
        </w:tc>
        <w:tc>
          <w:tcPr>
            <w:tcW w:w="636" w:type="pct"/>
            <w:tcBorders>
              <w:top w:val="nil"/>
              <w:left w:val="nil"/>
              <w:bottom w:val="single" w:sz="4" w:space="0" w:color="auto"/>
              <w:right w:val="single" w:sz="4" w:space="0" w:color="auto"/>
            </w:tcBorders>
            <w:vAlign w:val="center"/>
            <w:hideMark/>
          </w:tcPr>
          <w:p w14:paraId="0A614CA0"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51C5543D"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1A3D9841" w14:textId="77777777" w:rsidR="00171DAD" w:rsidRPr="002950A6" w:rsidRDefault="00171DAD" w:rsidP="0026162D">
            <w:pPr>
              <w:spacing w:before="60" w:after="60"/>
              <w:jc w:val="center"/>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4806C543" w14:textId="77777777" w:rsidR="00171DAD" w:rsidRPr="002950A6" w:rsidRDefault="00171DAD" w:rsidP="0026162D">
            <w:pPr>
              <w:spacing w:before="60" w:after="60"/>
              <w:jc w:val="right"/>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46CA7867" w14:textId="77777777" w:rsidR="00171DAD" w:rsidRPr="002950A6" w:rsidRDefault="00171DAD" w:rsidP="0026162D">
            <w:pPr>
              <w:spacing w:before="60" w:after="60"/>
              <w:jc w:val="right"/>
              <w:rPr>
                <w:sz w:val="28"/>
                <w:szCs w:val="28"/>
              </w:rPr>
            </w:pPr>
            <w:r w:rsidRPr="002950A6">
              <w:rPr>
                <w:sz w:val="28"/>
                <w:szCs w:val="28"/>
              </w:rPr>
              <w:t>0,0007</w:t>
            </w:r>
          </w:p>
        </w:tc>
      </w:tr>
      <w:tr w:rsidR="00BE230F" w:rsidRPr="002950A6" w14:paraId="23F23495"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3C734D4A" w14:textId="77777777" w:rsidR="00171DAD" w:rsidRPr="002950A6" w:rsidRDefault="00171DAD" w:rsidP="0026162D">
            <w:pPr>
              <w:spacing w:before="60" w:after="60"/>
              <w:jc w:val="center"/>
              <w:rPr>
                <w:sz w:val="28"/>
                <w:szCs w:val="28"/>
              </w:rPr>
            </w:pPr>
            <w:r w:rsidRPr="002950A6">
              <w:rPr>
                <w:sz w:val="28"/>
                <w:szCs w:val="28"/>
              </w:rPr>
              <w:t>6</w:t>
            </w:r>
          </w:p>
        </w:tc>
        <w:tc>
          <w:tcPr>
            <w:tcW w:w="1018" w:type="pct"/>
            <w:tcBorders>
              <w:top w:val="nil"/>
              <w:left w:val="nil"/>
              <w:bottom w:val="single" w:sz="4" w:space="0" w:color="auto"/>
              <w:right w:val="single" w:sz="4" w:space="0" w:color="auto"/>
            </w:tcBorders>
            <w:vAlign w:val="center"/>
            <w:hideMark/>
          </w:tcPr>
          <w:p w14:paraId="2E68EE38" w14:textId="77777777" w:rsidR="00171DAD" w:rsidRPr="002950A6" w:rsidRDefault="00171DAD" w:rsidP="0026162D">
            <w:pPr>
              <w:spacing w:before="60" w:after="60"/>
              <w:jc w:val="both"/>
              <w:rPr>
                <w:sz w:val="28"/>
                <w:szCs w:val="28"/>
              </w:rPr>
            </w:pPr>
            <w:r w:rsidRPr="002950A6">
              <w:rPr>
                <w:sz w:val="28"/>
                <w:szCs w:val="28"/>
              </w:rPr>
              <w:t>Giầy bảo hộ lao động</w:t>
            </w:r>
          </w:p>
        </w:tc>
        <w:tc>
          <w:tcPr>
            <w:tcW w:w="636" w:type="pct"/>
            <w:tcBorders>
              <w:top w:val="nil"/>
              <w:left w:val="nil"/>
              <w:bottom w:val="single" w:sz="4" w:space="0" w:color="auto"/>
              <w:right w:val="single" w:sz="4" w:space="0" w:color="auto"/>
            </w:tcBorders>
            <w:vAlign w:val="center"/>
            <w:hideMark/>
          </w:tcPr>
          <w:p w14:paraId="0A87A81F"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11497592"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4A302061" w14:textId="77777777" w:rsidR="00171DAD" w:rsidRPr="002950A6" w:rsidRDefault="00171DAD" w:rsidP="0026162D">
            <w:pPr>
              <w:spacing w:before="60" w:after="60"/>
              <w:jc w:val="center"/>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335707E0" w14:textId="77777777" w:rsidR="00171DAD" w:rsidRPr="002950A6" w:rsidRDefault="00171DAD" w:rsidP="0026162D">
            <w:pPr>
              <w:spacing w:before="60" w:after="60"/>
              <w:jc w:val="right"/>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2CD5DFA9" w14:textId="77777777" w:rsidR="00171DAD" w:rsidRPr="002950A6" w:rsidRDefault="00171DAD" w:rsidP="0026162D">
            <w:pPr>
              <w:spacing w:before="60" w:after="60"/>
              <w:jc w:val="right"/>
              <w:rPr>
                <w:sz w:val="28"/>
                <w:szCs w:val="28"/>
              </w:rPr>
            </w:pPr>
            <w:r w:rsidRPr="002950A6">
              <w:rPr>
                <w:sz w:val="28"/>
                <w:szCs w:val="28"/>
              </w:rPr>
              <w:t>0,0007</w:t>
            </w:r>
          </w:p>
        </w:tc>
      </w:tr>
      <w:tr w:rsidR="00BE230F" w:rsidRPr="002950A6" w14:paraId="2A3C315D"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1DD7F7F8" w14:textId="77777777" w:rsidR="00171DAD" w:rsidRPr="002950A6" w:rsidRDefault="00171DAD" w:rsidP="0026162D">
            <w:pPr>
              <w:spacing w:before="60" w:after="60"/>
              <w:jc w:val="center"/>
              <w:rPr>
                <w:sz w:val="28"/>
                <w:szCs w:val="28"/>
              </w:rPr>
            </w:pPr>
            <w:r w:rsidRPr="002950A6">
              <w:rPr>
                <w:sz w:val="28"/>
                <w:szCs w:val="28"/>
              </w:rPr>
              <w:t>7</w:t>
            </w:r>
          </w:p>
        </w:tc>
        <w:tc>
          <w:tcPr>
            <w:tcW w:w="1018" w:type="pct"/>
            <w:tcBorders>
              <w:top w:val="nil"/>
              <w:left w:val="nil"/>
              <w:bottom w:val="single" w:sz="4" w:space="0" w:color="auto"/>
              <w:right w:val="single" w:sz="4" w:space="0" w:color="auto"/>
            </w:tcBorders>
            <w:vAlign w:val="center"/>
            <w:hideMark/>
          </w:tcPr>
          <w:p w14:paraId="0150B5A5" w14:textId="77777777" w:rsidR="00171DAD" w:rsidRPr="002950A6" w:rsidRDefault="00171DAD" w:rsidP="0026162D">
            <w:pPr>
              <w:spacing w:before="60" w:after="60"/>
              <w:jc w:val="both"/>
              <w:rPr>
                <w:sz w:val="28"/>
                <w:szCs w:val="28"/>
              </w:rPr>
            </w:pPr>
            <w:r w:rsidRPr="002950A6">
              <w:rPr>
                <w:sz w:val="28"/>
                <w:szCs w:val="28"/>
              </w:rPr>
              <w:t>Quần áo mưa</w:t>
            </w:r>
          </w:p>
        </w:tc>
        <w:tc>
          <w:tcPr>
            <w:tcW w:w="636" w:type="pct"/>
            <w:tcBorders>
              <w:top w:val="nil"/>
              <w:left w:val="nil"/>
              <w:bottom w:val="single" w:sz="4" w:space="0" w:color="auto"/>
              <w:right w:val="single" w:sz="4" w:space="0" w:color="auto"/>
            </w:tcBorders>
            <w:vAlign w:val="center"/>
            <w:hideMark/>
          </w:tcPr>
          <w:p w14:paraId="10553889" w14:textId="77777777" w:rsidR="00171DAD" w:rsidRPr="002950A6" w:rsidRDefault="002B148F"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30669F16"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6BF1E0A0" w14:textId="77777777" w:rsidR="00171DAD" w:rsidRPr="002950A6" w:rsidRDefault="00171DAD" w:rsidP="0026162D">
            <w:pPr>
              <w:spacing w:before="60" w:after="60"/>
              <w:jc w:val="center"/>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39434336" w14:textId="77777777" w:rsidR="00171DAD" w:rsidRPr="002950A6" w:rsidRDefault="00171DAD" w:rsidP="0026162D">
            <w:pPr>
              <w:spacing w:before="60" w:after="60"/>
              <w:jc w:val="right"/>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64765232" w14:textId="77777777" w:rsidR="00171DAD" w:rsidRPr="002950A6" w:rsidRDefault="00171DAD" w:rsidP="0026162D">
            <w:pPr>
              <w:spacing w:before="60" w:after="60"/>
              <w:jc w:val="right"/>
              <w:rPr>
                <w:sz w:val="28"/>
                <w:szCs w:val="28"/>
              </w:rPr>
            </w:pPr>
            <w:r w:rsidRPr="002950A6">
              <w:rPr>
                <w:sz w:val="28"/>
                <w:szCs w:val="28"/>
              </w:rPr>
              <w:t>0,0007</w:t>
            </w:r>
          </w:p>
        </w:tc>
      </w:tr>
      <w:tr w:rsidR="00BE230F" w:rsidRPr="002950A6" w14:paraId="1C934D5F"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23E9786" w14:textId="77777777" w:rsidR="00171DAD" w:rsidRPr="002950A6" w:rsidRDefault="00171DAD" w:rsidP="0026162D">
            <w:pPr>
              <w:spacing w:before="60" w:after="60"/>
              <w:jc w:val="center"/>
              <w:rPr>
                <w:sz w:val="28"/>
                <w:szCs w:val="28"/>
              </w:rPr>
            </w:pPr>
            <w:r w:rsidRPr="002950A6">
              <w:rPr>
                <w:sz w:val="28"/>
                <w:szCs w:val="28"/>
              </w:rPr>
              <w:t>8</w:t>
            </w:r>
          </w:p>
        </w:tc>
        <w:tc>
          <w:tcPr>
            <w:tcW w:w="1018" w:type="pct"/>
            <w:tcBorders>
              <w:top w:val="nil"/>
              <w:left w:val="nil"/>
              <w:bottom w:val="single" w:sz="4" w:space="0" w:color="auto"/>
              <w:right w:val="single" w:sz="4" w:space="0" w:color="auto"/>
            </w:tcBorders>
            <w:vAlign w:val="center"/>
            <w:hideMark/>
          </w:tcPr>
          <w:p w14:paraId="1647C83F" w14:textId="77777777" w:rsidR="00171DAD" w:rsidRPr="002950A6" w:rsidRDefault="00171DAD" w:rsidP="0026162D">
            <w:pPr>
              <w:spacing w:before="60" w:after="60"/>
              <w:jc w:val="both"/>
              <w:rPr>
                <w:sz w:val="28"/>
                <w:szCs w:val="28"/>
              </w:rPr>
            </w:pPr>
            <w:r w:rsidRPr="002950A6">
              <w:rPr>
                <w:sz w:val="28"/>
                <w:szCs w:val="28"/>
              </w:rPr>
              <w:t>Áo phản quang</w:t>
            </w:r>
          </w:p>
        </w:tc>
        <w:tc>
          <w:tcPr>
            <w:tcW w:w="636" w:type="pct"/>
            <w:tcBorders>
              <w:top w:val="nil"/>
              <w:left w:val="nil"/>
              <w:bottom w:val="single" w:sz="4" w:space="0" w:color="auto"/>
              <w:right w:val="single" w:sz="4" w:space="0" w:color="auto"/>
            </w:tcBorders>
            <w:vAlign w:val="center"/>
            <w:hideMark/>
          </w:tcPr>
          <w:p w14:paraId="5AD9E72F"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7486EF28"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7791BFBF"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2D760A15"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246D9FAC"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751240DB"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A0BFEB7" w14:textId="77777777" w:rsidR="00171DAD" w:rsidRPr="002950A6" w:rsidRDefault="00171DAD" w:rsidP="0026162D">
            <w:pPr>
              <w:spacing w:before="60" w:after="60"/>
              <w:jc w:val="center"/>
              <w:rPr>
                <w:sz w:val="28"/>
                <w:szCs w:val="28"/>
              </w:rPr>
            </w:pPr>
            <w:r w:rsidRPr="002950A6">
              <w:rPr>
                <w:sz w:val="28"/>
                <w:szCs w:val="28"/>
              </w:rPr>
              <w:t>9</w:t>
            </w:r>
          </w:p>
        </w:tc>
        <w:tc>
          <w:tcPr>
            <w:tcW w:w="1018" w:type="pct"/>
            <w:tcBorders>
              <w:top w:val="nil"/>
              <w:left w:val="nil"/>
              <w:bottom w:val="single" w:sz="4" w:space="0" w:color="auto"/>
              <w:right w:val="single" w:sz="4" w:space="0" w:color="auto"/>
            </w:tcBorders>
            <w:vAlign w:val="center"/>
            <w:hideMark/>
          </w:tcPr>
          <w:p w14:paraId="19379E15" w14:textId="77777777" w:rsidR="00171DAD" w:rsidRPr="002950A6" w:rsidRDefault="00171DAD" w:rsidP="0026162D">
            <w:pPr>
              <w:spacing w:before="60" w:after="60"/>
              <w:jc w:val="both"/>
              <w:rPr>
                <w:sz w:val="28"/>
                <w:szCs w:val="28"/>
              </w:rPr>
            </w:pPr>
            <w:r w:rsidRPr="002950A6">
              <w:rPr>
                <w:sz w:val="28"/>
                <w:szCs w:val="28"/>
              </w:rPr>
              <w:t>Găng tay chống axit</w:t>
            </w:r>
          </w:p>
        </w:tc>
        <w:tc>
          <w:tcPr>
            <w:tcW w:w="636" w:type="pct"/>
            <w:tcBorders>
              <w:top w:val="nil"/>
              <w:left w:val="nil"/>
              <w:bottom w:val="single" w:sz="4" w:space="0" w:color="auto"/>
              <w:right w:val="single" w:sz="4" w:space="0" w:color="auto"/>
            </w:tcBorders>
            <w:vAlign w:val="center"/>
            <w:hideMark/>
          </w:tcPr>
          <w:p w14:paraId="05B838D1"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07684B59"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471F4942"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164A3E19"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393D05BF"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670EEE53"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84F14E8" w14:textId="77777777" w:rsidR="00171DAD" w:rsidRPr="002950A6" w:rsidRDefault="00171DAD" w:rsidP="0026162D">
            <w:pPr>
              <w:spacing w:before="60" w:after="60"/>
              <w:jc w:val="center"/>
              <w:rPr>
                <w:sz w:val="28"/>
                <w:szCs w:val="28"/>
              </w:rPr>
            </w:pPr>
            <w:r w:rsidRPr="002950A6">
              <w:rPr>
                <w:sz w:val="28"/>
                <w:szCs w:val="28"/>
              </w:rPr>
              <w:t>10</w:t>
            </w:r>
          </w:p>
        </w:tc>
        <w:tc>
          <w:tcPr>
            <w:tcW w:w="1018" w:type="pct"/>
            <w:tcBorders>
              <w:top w:val="nil"/>
              <w:left w:val="nil"/>
              <w:bottom w:val="single" w:sz="4" w:space="0" w:color="auto"/>
              <w:right w:val="single" w:sz="4" w:space="0" w:color="auto"/>
            </w:tcBorders>
            <w:vAlign w:val="center"/>
            <w:hideMark/>
          </w:tcPr>
          <w:p w14:paraId="6CE1F227" w14:textId="77777777" w:rsidR="00171DAD" w:rsidRPr="002950A6" w:rsidRDefault="00171DAD" w:rsidP="0026162D">
            <w:pPr>
              <w:spacing w:before="60" w:after="60"/>
              <w:jc w:val="both"/>
              <w:rPr>
                <w:sz w:val="28"/>
                <w:szCs w:val="28"/>
              </w:rPr>
            </w:pPr>
            <w:r w:rsidRPr="002950A6">
              <w:rPr>
                <w:sz w:val="28"/>
                <w:szCs w:val="28"/>
              </w:rPr>
              <w:t>Kính bảo hộ</w:t>
            </w:r>
          </w:p>
        </w:tc>
        <w:tc>
          <w:tcPr>
            <w:tcW w:w="636" w:type="pct"/>
            <w:tcBorders>
              <w:top w:val="nil"/>
              <w:left w:val="nil"/>
              <w:bottom w:val="single" w:sz="4" w:space="0" w:color="auto"/>
              <w:right w:val="single" w:sz="4" w:space="0" w:color="auto"/>
            </w:tcBorders>
            <w:vAlign w:val="center"/>
            <w:hideMark/>
          </w:tcPr>
          <w:p w14:paraId="3313B542"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161D7ED2"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0496E99A" w14:textId="77777777" w:rsidR="00171DAD" w:rsidRPr="002950A6" w:rsidRDefault="00171DAD" w:rsidP="0026162D">
            <w:pPr>
              <w:spacing w:before="60" w:after="60"/>
              <w:jc w:val="center"/>
              <w:rPr>
                <w:sz w:val="28"/>
                <w:szCs w:val="28"/>
              </w:rPr>
            </w:pPr>
            <w:r w:rsidRPr="002950A6">
              <w:rPr>
                <w:sz w:val="28"/>
                <w:szCs w:val="28"/>
              </w:rPr>
              <w:t>0,0004</w:t>
            </w:r>
          </w:p>
        </w:tc>
        <w:tc>
          <w:tcPr>
            <w:tcW w:w="664" w:type="pct"/>
            <w:tcBorders>
              <w:top w:val="nil"/>
              <w:left w:val="nil"/>
              <w:bottom w:val="single" w:sz="4" w:space="0" w:color="auto"/>
              <w:right w:val="single" w:sz="4" w:space="0" w:color="auto"/>
            </w:tcBorders>
            <w:noWrap/>
            <w:vAlign w:val="center"/>
            <w:hideMark/>
          </w:tcPr>
          <w:p w14:paraId="2C8C6BF9" w14:textId="77777777" w:rsidR="00171DAD" w:rsidRPr="002950A6" w:rsidRDefault="00171DAD" w:rsidP="0026162D">
            <w:pPr>
              <w:spacing w:before="60" w:after="60"/>
              <w:jc w:val="right"/>
              <w:rPr>
                <w:sz w:val="28"/>
                <w:szCs w:val="28"/>
              </w:rPr>
            </w:pPr>
            <w:r w:rsidRPr="002950A6">
              <w:rPr>
                <w:sz w:val="28"/>
                <w:szCs w:val="28"/>
              </w:rPr>
              <w:t>0,0004</w:t>
            </w:r>
          </w:p>
        </w:tc>
        <w:tc>
          <w:tcPr>
            <w:tcW w:w="664" w:type="pct"/>
            <w:tcBorders>
              <w:top w:val="nil"/>
              <w:left w:val="nil"/>
              <w:bottom w:val="single" w:sz="4" w:space="0" w:color="auto"/>
              <w:right w:val="single" w:sz="4" w:space="0" w:color="auto"/>
            </w:tcBorders>
            <w:noWrap/>
            <w:vAlign w:val="center"/>
            <w:hideMark/>
          </w:tcPr>
          <w:p w14:paraId="2216FDAF" w14:textId="77777777" w:rsidR="00171DAD" w:rsidRPr="002950A6" w:rsidRDefault="00171DAD" w:rsidP="0026162D">
            <w:pPr>
              <w:spacing w:before="60" w:after="60"/>
              <w:jc w:val="right"/>
              <w:rPr>
                <w:sz w:val="28"/>
                <w:szCs w:val="28"/>
              </w:rPr>
            </w:pPr>
            <w:r w:rsidRPr="002950A6">
              <w:rPr>
                <w:sz w:val="28"/>
                <w:szCs w:val="28"/>
              </w:rPr>
              <w:t>0,0004</w:t>
            </w:r>
          </w:p>
        </w:tc>
      </w:tr>
      <w:tr w:rsidR="00BE230F" w:rsidRPr="002950A6" w14:paraId="16123119"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42D9D87E" w14:textId="77777777" w:rsidR="00171DAD" w:rsidRPr="002950A6" w:rsidRDefault="00171DAD" w:rsidP="0026162D">
            <w:pPr>
              <w:spacing w:before="60" w:after="60"/>
              <w:jc w:val="center"/>
              <w:rPr>
                <w:sz w:val="28"/>
                <w:szCs w:val="28"/>
              </w:rPr>
            </w:pPr>
            <w:r w:rsidRPr="002950A6">
              <w:rPr>
                <w:sz w:val="28"/>
                <w:szCs w:val="28"/>
              </w:rPr>
              <w:t>11</w:t>
            </w:r>
          </w:p>
        </w:tc>
        <w:tc>
          <w:tcPr>
            <w:tcW w:w="1018" w:type="pct"/>
            <w:tcBorders>
              <w:top w:val="nil"/>
              <w:left w:val="nil"/>
              <w:bottom w:val="single" w:sz="4" w:space="0" w:color="auto"/>
              <w:right w:val="single" w:sz="4" w:space="0" w:color="auto"/>
            </w:tcBorders>
            <w:vAlign w:val="center"/>
            <w:hideMark/>
          </w:tcPr>
          <w:p w14:paraId="3A533AA8" w14:textId="77777777" w:rsidR="00171DAD" w:rsidRPr="002950A6" w:rsidRDefault="00171DAD" w:rsidP="0026162D">
            <w:pPr>
              <w:spacing w:before="60" w:after="60"/>
              <w:jc w:val="both"/>
              <w:rPr>
                <w:sz w:val="28"/>
                <w:szCs w:val="28"/>
              </w:rPr>
            </w:pPr>
            <w:r w:rsidRPr="002950A6">
              <w:rPr>
                <w:sz w:val="28"/>
                <w:szCs w:val="28"/>
              </w:rPr>
              <w:t>Đồ bảo hộ chống axit</w:t>
            </w:r>
          </w:p>
        </w:tc>
        <w:tc>
          <w:tcPr>
            <w:tcW w:w="636" w:type="pct"/>
            <w:tcBorders>
              <w:top w:val="nil"/>
              <w:left w:val="nil"/>
              <w:bottom w:val="single" w:sz="4" w:space="0" w:color="auto"/>
              <w:right w:val="single" w:sz="4" w:space="0" w:color="auto"/>
            </w:tcBorders>
            <w:vAlign w:val="center"/>
            <w:hideMark/>
          </w:tcPr>
          <w:p w14:paraId="25FE138D"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1F40DDDE"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168C58BB" w14:textId="77777777" w:rsidR="00171DAD" w:rsidRPr="002950A6" w:rsidRDefault="00171DAD" w:rsidP="0026162D">
            <w:pPr>
              <w:spacing w:before="60" w:after="60"/>
              <w:jc w:val="center"/>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2134B190" w14:textId="77777777" w:rsidR="00171DAD" w:rsidRPr="002950A6" w:rsidRDefault="00171DAD" w:rsidP="0026162D">
            <w:pPr>
              <w:spacing w:before="60" w:after="60"/>
              <w:jc w:val="right"/>
              <w:rPr>
                <w:sz w:val="28"/>
                <w:szCs w:val="28"/>
              </w:rPr>
            </w:pPr>
            <w:r w:rsidRPr="002950A6">
              <w:rPr>
                <w:sz w:val="28"/>
                <w:szCs w:val="28"/>
              </w:rPr>
              <w:t>0,0013</w:t>
            </w:r>
          </w:p>
        </w:tc>
        <w:tc>
          <w:tcPr>
            <w:tcW w:w="664" w:type="pct"/>
            <w:tcBorders>
              <w:top w:val="nil"/>
              <w:left w:val="nil"/>
              <w:bottom w:val="single" w:sz="4" w:space="0" w:color="auto"/>
              <w:right w:val="single" w:sz="4" w:space="0" w:color="auto"/>
            </w:tcBorders>
            <w:noWrap/>
            <w:vAlign w:val="center"/>
            <w:hideMark/>
          </w:tcPr>
          <w:p w14:paraId="7D8C9A8E" w14:textId="77777777" w:rsidR="00171DAD" w:rsidRPr="002950A6" w:rsidRDefault="00171DAD" w:rsidP="0026162D">
            <w:pPr>
              <w:spacing w:before="60" w:after="60"/>
              <w:jc w:val="right"/>
              <w:rPr>
                <w:sz w:val="28"/>
                <w:szCs w:val="28"/>
              </w:rPr>
            </w:pPr>
            <w:r w:rsidRPr="002950A6">
              <w:rPr>
                <w:sz w:val="28"/>
                <w:szCs w:val="28"/>
              </w:rPr>
              <w:t>0,0013</w:t>
            </w:r>
          </w:p>
        </w:tc>
      </w:tr>
      <w:tr w:rsidR="00BE230F" w:rsidRPr="002950A6" w14:paraId="7E7AD894"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2F25B21" w14:textId="77777777" w:rsidR="00171DAD" w:rsidRPr="002950A6" w:rsidRDefault="00171DAD" w:rsidP="0026162D">
            <w:pPr>
              <w:spacing w:before="60" w:after="60"/>
              <w:jc w:val="center"/>
              <w:rPr>
                <w:sz w:val="28"/>
                <w:szCs w:val="28"/>
              </w:rPr>
            </w:pPr>
            <w:r w:rsidRPr="002950A6">
              <w:rPr>
                <w:sz w:val="28"/>
                <w:szCs w:val="28"/>
              </w:rPr>
              <w:t>12</w:t>
            </w:r>
          </w:p>
        </w:tc>
        <w:tc>
          <w:tcPr>
            <w:tcW w:w="1018" w:type="pct"/>
            <w:tcBorders>
              <w:top w:val="nil"/>
              <w:left w:val="nil"/>
              <w:bottom w:val="single" w:sz="4" w:space="0" w:color="auto"/>
              <w:right w:val="single" w:sz="4" w:space="0" w:color="auto"/>
            </w:tcBorders>
            <w:vAlign w:val="center"/>
            <w:hideMark/>
          </w:tcPr>
          <w:p w14:paraId="369EF308" w14:textId="77777777" w:rsidR="00171DAD" w:rsidRPr="002950A6" w:rsidRDefault="00171DAD" w:rsidP="0026162D">
            <w:pPr>
              <w:spacing w:before="60" w:after="60"/>
              <w:jc w:val="both"/>
              <w:rPr>
                <w:sz w:val="28"/>
                <w:szCs w:val="28"/>
              </w:rPr>
            </w:pPr>
            <w:r w:rsidRPr="002950A6">
              <w:rPr>
                <w:sz w:val="28"/>
                <w:szCs w:val="28"/>
              </w:rPr>
              <w:t>Ủng hóa chất</w:t>
            </w:r>
          </w:p>
        </w:tc>
        <w:tc>
          <w:tcPr>
            <w:tcW w:w="636" w:type="pct"/>
            <w:tcBorders>
              <w:top w:val="nil"/>
              <w:left w:val="nil"/>
              <w:bottom w:val="single" w:sz="4" w:space="0" w:color="auto"/>
              <w:right w:val="single" w:sz="4" w:space="0" w:color="auto"/>
            </w:tcBorders>
            <w:vAlign w:val="center"/>
            <w:hideMark/>
          </w:tcPr>
          <w:p w14:paraId="0ADE3EEB"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0B207C04"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7842533B" w14:textId="77777777" w:rsidR="00171DAD" w:rsidRPr="002950A6" w:rsidRDefault="00171DAD" w:rsidP="0026162D">
            <w:pPr>
              <w:spacing w:before="60" w:after="60"/>
              <w:jc w:val="center"/>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237FFDF7" w14:textId="77777777" w:rsidR="00171DAD" w:rsidRPr="002950A6" w:rsidRDefault="00171DAD" w:rsidP="0026162D">
            <w:pPr>
              <w:spacing w:before="60" w:after="60"/>
              <w:jc w:val="right"/>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003EA634" w14:textId="77777777" w:rsidR="00171DAD" w:rsidRPr="002950A6" w:rsidRDefault="00171DAD" w:rsidP="0026162D">
            <w:pPr>
              <w:spacing w:before="60" w:after="60"/>
              <w:jc w:val="right"/>
              <w:rPr>
                <w:sz w:val="28"/>
                <w:szCs w:val="28"/>
              </w:rPr>
            </w:pPr>
            <w:r w:rsidRPr="002950A6">
              <w:rPr>
                <w:sz w:val="28"/>
                <w:szCs w:val="28"/>
              </w:rPr>
              <w:t>0,0007</w:t>
            </w:r>
          </w:p>
        </w:tc>
      </w:tr>
      <w:tr w:rsidR="00BE230F" w:rsidRPr="002950A6" w14:paraId="5230AA45" w14:textId="77777777" w:rsidTr="00171DAD">
        <w:trPr>
          <w:trHeight w:val="630"/>
        </w:trPr>
        <w:tc>
          <w:tcPr>
            <w:tcW w:w="436" w:type="pct"/>
            <w:tcBorders>
              <w:top w:val="nil"/>
              <w:left w:val="single" w:sz="4" w:space="0" w:color="auto"/>
              <w:bottom w:val="single" w:sz="4" w:space="0" w:color="auto"/>
              <w:right w:val="single" w:sz="4" w:space="0" w:color="auto"/>
            </w:tcBorders>
            <w:vAlign w:val="center"/>
            <w:hideMark/>
          </w:tcPr>
          <w:p w14:paraId="49D38EBE" w14:textId="77777777" w:rsidR="00171DAD" w:rsidRPr="002950A6" w:rsidRDefault="00171DAD" w:rsidP="0026162D">
            <w:pPr>
              <w:spacing w:before="60" w:after="60"/>
              <w:jc w:val="center"/>
              <w:rPr>
                <w:sz w:val="28"/>
                <w:szCs w:val="28"/>
              </w:rPr>
            </w:pPr>
            <w:r w:rsidRPr="002950A6">
              <w:rPr>
                <w:sz w:val="28"/>
                <w:szCs w:val="28"/>
              </w:rPr>
              <w:t>13</w:t>
            </w:r>
          </w:p>
        </w:tc>
        <w:tc>
          <w:tcPr>
            <w:tcW w:w="1018" w:type="pct"/>
            <w:tcBorders>
              <w:top w:val="nil"/>
              <w:left w:val="nil"/>
              <w:bottom w:val="single" w:sz="4" w:space="0" w:color="auto"/>
              <w:right w:val="single" w:sz="4" w:space="0" w:color="auto"/>
            </w:tcBorders>
            <w:vAlign w:val="center"/>
            <w:hideMark/>
          </w:tcPr>
          <w:p w14:paraId="5417E351" w14:textId="77777777" w:rsidR="00171DAD" w:rsidRPr="002950A6" w:rsidRDefault="00171DAD" w:rsidP="0026162D">
            <w:pPr>
              <w:spacing w:before="60" w:after="60"/>
              <w:jc w:val="both"/>
              <w:rPr>
                <w:sz w:val="28"/>
                <w:szCs w:val="28"/>
              </w:rPr>
            </w:pPr>
            <w:r w:rsidRPr="002950A6">
              <w:rPr>
                <w:sz w:val="28"/>
                <w:szCs w:val="28"/>
              </w:rPr>
              <w:t>Trang phục hóa nghiệm</w:t>
            </w:r>
          </w:p>
        </w:tc>
        <w:tc>
          <w:tcPr>
            <w:tcW w:w="636" w:type="pct"/>
            <w:tcBorders>
              <w:top w:val="nil"/>
              <w:left w:val="nil"/>
              <w:bottom w:val="single" w:sz="4" w:space="0" w:color="auto"/>
              <w:right w:val="single" w:sz="4" w:space="0" w:color="auto"/>
            </w:tcBorders>
            <w:vAlign w:val="center"/>
            <w:hideMark/>
          </w:tcPr>
          <w:p w14:paraId="33788187"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310DEF7C"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7EA940E9" w14:textId="77777777" w:rsidR="00171DAD" w:rsidRPr="002950A6" w:rsidRDefault="00171DAD" w:rsidP="0026162D">
            <w:pPr>
              <w:spacing w:before="60" w:after="60"/>
              <w:jc w:val="center"/>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3E2C14D2" w14:textId="77777777" w:rsidR="00171DAD" w:rsidRPr="002950A6" w:rsidRDefault="00171DAD" w:rsidP="0026162D">
            <w:pPr>
              <w:spacing w:before="60" w:after="60"/>
              <w:jc w:val="right"/>
              <w:rPr>
                <w:sz w:val="28"/>
                <w:szCs w:val="28"/>
              </w:rPr>
            </w:pPr>
            <w:r w:rsidRPr="002950A6">
              <w:rPr>
                <w:sz w:val="28"/>
                <w:szCs w:val="28"/>
              </w:rPr>
              <w:t>0,0007</w:t>
            </w:r>
          </w:p>
        </w:tc>
        <w:tc>
          <w:tcPr>
            <w:tcW w:w="664" w:type="pct"/>
            <w:tcBorders>
              <w:top w:val="nil"/>
              <w:left w:val="nil"/>
              <w:bottom w:val="single" w:sz="4" w:space="0" w:color="auto"/>
              <w:right w:val="single" w:sz="4" w:space="0" w:color="auto"/>
            </w:tcBorders>
            <w:noWrap/>
            <w:vAlign w:val="center"/>
            <w:hideMark/>
          </w:tcPr>
          <w:p w14:paraId="3C277E9A" w14:textId="77777777" w:rsidR="00171DAD" w:rsidRPr="002950A6" w:rsidRDefault="00171DAD" w:rsidP="0026162D">
            <w:pPr>
              <w:spacing w:before="60" w:after="60"/>
              <w:jc w:val="right"/>
              <w:rPr>
                <w:sz w:val="28"/>
                <w:szCs w:val="28"/>
              </w:rPr>
            </w:pPr>
            <w:r w:rsidRPr="002950A6">
              <w:rPr>
                <w:sz w:val="28"/>
                <w:szCs w:val="28"/>
              </w:rPr>
              <w:t>0,0007</w:t>
            </w:r>
          </w:p>
        </w:tc>
      </w:tr>
      <w:tr w:rsidR="00BE230F" w:rsidRPr="002950A6" w14:paraId="78286D82"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3000E81E" w14:textId="77777777" w:rsidR="00171DAD" w:rsidRPr="002950A6" w:rsidRDefault="00171DAD" w:rsidP="0026162D">
            <w:pPr>
              <w:spacing w:before="60" w:after="60"/>
              <w:jc w:val="center"/>
              <w:rPr>
                <w:b/>
                <w:bCs/>
                <w:sz w:val="28"/>
                <w:szCs w:val="28"/>
              </w:rPr>
            </w:pPr>
            <w:r w:rsidRPr="002950A6">
              <w:rPr>
                <w:b/>
                <w:bCs/>
                <w:sz w:val="28"/>
                <w:szCs w:val="28"/>
              </w:rPr>
              <w:t>III</w:t>
            </w:r>
          </w:p>
        </w:tc>
        <w:tc>
          <w:tcPr>
            <w:tcW w:w="1018" w:type="pct"/>
            <w:tcBorders>
              <w:top w:val="nil"/>
              <w:left w:val="nil"/>
              <w:bottom w:val="single" w:sz="4" w:space="0" w:color="auto"/>
              <w:right w:val="single" w:sz="4" w:space="0" w:color="auto"/>
            </w:tcBorders>
            <w:vAlign w:val="center"/>
            <w:hideMark/>
          </w:tcPr>
          <w:p w14:paraId="2DD59294" w14:textId="77777777" w:rsidR="00171DAD" w:rsidRPr="002950A6" w:rsidRDefault="00171DAD" w:rsidP="0026162D">
            <w:pPr>
              <w:spacing w:before="60" w:after="60"/>
              <w:rPr>
                <w:b/>
                <w:bCs/>
                <w:sz w:val="28"/>
                <w:szCs w:val="28"/>
              </w:rPr>
            </w:pPr>
            <w:r w:rsidRPr="002950A6">
              <w:rPr>
                <w:b/>
                <w:bCs/>
                <w:sz w:val="28"/>
                <w:szCs w:val="28"/>
              </w:rPr>
              <w:t>Xử lý nước thải</w:t>
            </w:r>
          </w:p>
        </w:tc>
        <w:tc>
          <w:tcPr>
            <w:tcW w:w="636" w:type="pct"/>
            <w:tcBorders>
              <w:top w:val="nil"/>
              <w:left w:val="nil"/>
              <w:bottom w:val="single" w:sz="4" w:space="0" w:color="auto"/>
              <w:right w:val="single" w:sz="4" w:space="0" w:color="auto"/>
            </w:tcBorders>
            <w:vAlign w:val="center"/>
            <w:hideMark/>
          </w:tcPr>
          <w:p w14:paraId="7564FCC6" w14:textId="77777777" w:rsidR="00171DAD" w:rsidRPr="002950A6" w:rsidRDefault="00171DAD" w:rsidP="0026162D">
            <w:pPr>
              <w:spacing w:before="60" w:after="60"/>
              <w:jc w:val="center"/>
              <w:rPr>
                <w:b/>
                <w:bCs/>
                <w:sz w:val="28"/>
                <w:szCs w:val="28"/>
              </w:rPr>
            </w:pPr>
            <w:r w:rsidRPr="002950A6">
              <w:rPr>
                <w:b/>
                <w:bCs/>
                <w:sz w:val="28"/>
                <w:szCs w:val="28"/>
              </w:rPr>
              <w:t> </w:t>
            </w:r>
          </w:p>
        </w:tc>
        <w:tc>
          <w:tcPr>
            <w:tcW w:w="918" w:type="pct"/>
            <w:tcBorders>
              <w:top w:val="nil"/>
              <w:left w:val="nil"/>
              <w:bottom w:val="single" w:sz="4" w:space="0" w:color="auto"/>
              <w:right w:val="single" w:sz="4" w:space="0" w:color="auto"/>
            </w:tcBorders>
            <w:noWrap/>
            <w:vAlign w:val="bottom"/>
            <w:hideMark/>
          </w:tcPr>
          <w:p w14:paraId="3E421CEF"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095CD0F9" w14:textId="77777777" w:rsidR="00171DAD" w:rsidRPr="002950A6" w:rsidRDefault="00171DAD" w:rsidP="0026162D">
            <w:pPr>
              <w:spacing w:before="60" w:after="60"/>
              <w:jc w:val="center"/>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48C99342" w14:textId="77777777" w:rsidR="00171DAD" w:rsidRPr="002950A6" w:rsidRDefault="00171DAD" w:rsidP="0026162D">
            <w:pPr>
              <w:spacing w:before="60" w:after="60"/>
              <w:rPr>
                <w:sz w:val="28"/>
                <w:szCs w:val="28"/>
              </w:rPr>
            </w:pPr>
            <w:r w:rsidRPr="002950A6">
              <w:rPr>
                <w:sz w:val="28"/>
                <w:szCs w:val="28"/>
              </w:rPr>
              <w:t> </w:t>
            </w:r>
          </w:p>
        </w:tc>
        <w:tc>
          <w:tcPr>
            <w:tcW w:w="664" w:type="pct"/>
            <w:tcBorders>
              <w:top w:val="nil"/>
              <w:left w:val="nil"/>
              <w:bottom w:val="single" w:sz="4" w:space="0" w:color="auto"/>
              <w:right w:val="single" w:sz="4" w:space="0" w:color="auto"/>
            </w:tcBorders>
            <w:noWrap/>
            <w:vAlign w:val="center"/>
            <w:hideMark/>
          </w:tcPr>
          <w:p w14:paraId="78232AA8" w14:textId="77777777" w:rsidR="00171DAD" w:rsidRPr="002950A6" w:rsidRDefault="00171DAD" w:rsidP="0026162D">
            <w:pPr>
              <w:spacing w:before="60" w:after="60"/>
              <w:rPr>
                <w:sz w:val="28"/>
                <w:szCs w:val="28"/>
              </w:rPr>
            </w:pPr>
            <w:r w:rsidRPr="002950A6">
              <w:rPr>
                <w:sz w:val="28"/>
                <w:szCs w:val="28"/>
              </w:rPr>
              <w:t> </w:t>
            </w:r>
          </w:p>
        </w:tc>
      </w:tr>
      <w:tr w:rsidR="00BE230F" w:rsidRPr="002950A6" w14:paraId="497E2E0E"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41FE0572" w14:textId="77777777" w:rsidR="00171DAD" w:rsidRPr="002950A6" w:rsidRDefault="00171DAD" w:rsidP="0026162D">
            <w:pPr>
              <w:spacing w:before="60" w:after="60"/>
              <w:jc w:val="center"/>
              <w:rPr>
                <w:sz w:val="28"/>
                <w:szCs w:val="28"/>
              </w:rPr>
            </w:pPr>
            <w:r w:rsidRPr="002950A6">
              <w:rPr>
                <w:sz w:val="28"/>
                <w:szCs w:val="28"/>
              </w:rPr>
              <w:t>1</w:t>
            </w:r>
          </w:p>
        </w:tc>
        <w:tc>
          <w:tcPr>
            <w:tcW w:w="1018" w:type="pct"/>
            <w:tcBorders>
              <w:top w:val="nil"/>
              <w:left w:val="nil"/>
              <w:bottom w:val="single" w:sz="4" w:space="0" w:color="auto"/>
              <w:right w:val="single" w:sz="4" w:space="0" w:color="auto"/>
            </w:tcBorders>
            <w:vAlign w:val="center"/>
            <w:hideMark/>
          </w:tcPr>
          <w:p w14:paraId="4923AB93" w14:textId="77777777" w:rsidR="00171DAD" w:rsidRPr="002950A6" w:rsidRDefault="00171DAD" w:rsidP="0026162D">
            <w:pPr>
              <w:spacing w:before="60" w:after="60"/>
              <w:jc w:val="both"/>
              <w:rPr>
                <w:sz w:val="28"/>
                <w:szCs w:val="28"/>
              </w:rPr>
            </w:pPr>
            <w:r w:rsidRPr="002950A6">
              <w:rPr>
                <w:sz w:val="28"/>
                <w:szCs w:val="28"/>
              </w:rPr>
              <w:t>Quần áo bảo hộ</w:t>
            </w:r>
          </w:p>
        </w:tc>
        <w:tc>
          <w:tcPr>
            <w:tcW w:w="636" w:type="pct"/>
            <w:tcBorders>
              <w:top w:val="nil"/>
              <w:left w:val="nil"/>
              <w:bottom w:val="single" w:sz="4" w:space="0" w:color="auto"/>
              <w:right w:val="single" w:sz="4" w:space="0" w:color="auto"/>
            </w:tcBorders>
            <w:vAlign w:val="center"/>
            <w:hideMark/>
          </w:tcPr>
          <w:p w14:paraId="7879F2FA"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796B5315"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255F4CFC"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541918DE"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61DBD4C3"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0BBCBC90"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08B9BA89" w14:textId="77777777" w:rsidR="00171DAD" w:rsidRPr="002950A6" w:rsidRDefault="00171DAD" w:rsidP="0026162D">
            <w:pPr>
              <w:spacing w:before="60" w:after="60"/>
              <w:jc w:val="center"/>
              <w:rPr>
                <w:sz w:val="28"/>
                <w:szCs w:val="28"/>
              </w:rPr>
            </w:pPr>
            <w:r w:rsidRPr="002950A6">
              <w:rPr>
                <w:sz w:val="28"/>
                <w:szCs w:val="28"/>
              </w:rPr>
              <w:t>2</w:t>
            </w:r>
          </w:p>
        </w:tc>
        <w:tc>
          <w:tcPr>
            <w:tcW w:w="1018" w:type="pct"/>
            <w:tcBorders>
              <w:top w:val="nil"/>
              <w:left w:val="nil"/>
              <w:bottom w:val="single" w:sz="4" w:space="0" w:color="auto"/>
              <w:right w:val="single" w:sz="4" w:space="0" w:color="auto"/>
            </w:tcBorders>
            <w:vAlign w:val="center"/>
            <w:hideMark/>
          </w:tcPr>
          <w:p w14:paraId="5835DF60" w14:textId="77777777" w:rsidR="00171DAD" w:rsidRPr="002950A6" w:rsidRDefault="00171DAD" w:rsidP="0026162D">
            <w:pPr>
              <w:spacing w:before="60" w:after="60"/>
              <w:jc w:val="both"/>
              <w:rPr>
                <w:sz w:val="28"/>
                <w:szCs w:val="28"/>
              </w:rPr>
            </w:pPr>
            <w:r w:rsidRPr="002950A6">
              <w:rPr>
                <w:sz w:val="28"/>
                <w:szCs w:val="28"/>
              </w:rPr>
              <w:t>Mũ bảo hộ</w:t>
            </w:r>
          </w:p>
        </w:tc>
        <w:tc>
          <w:tcPr>
            <w:tcW w:w="636" w:type="pct"/>
            <w:tcBorders>
              <w:top w:val="nil"/>
              <w:left w:val="nil"/>
              <w:bottom w:val="single" w:sz="4" w:space="0" w:color="auto"/>
              <w:right w:val="single" w:sz="4" w:space="0" w:color="auto"/>
            </w:tcBorders>
            <w:vAlign w:val="center"/>
            <w:hideMark/>
          </w:tcPr>
          <w:p w14:paraId="25C75C43"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6C2B4FE0"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54A446E6"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3D40CF94"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7A683B6D"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27397084"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29A8C72" w14:textId="77777777" w:rsidR="00171DAD" w:rsidRPr="002950A6" w:rsidRDefault="00171DAD" w:rsidP="0026162D">
            <w:pPr>
              <w:spacing w:before="60" w:after="60"/>
              <w:jc w:val="center"/>
              <w:rPr>
                <w:sz w:val="28"/>
                <w:szCs w:val="28"/>
              </w:rPr>
            </w:pPr>
            <w:r w:rsidRPr="002950A6">
              <w:rPr>
                <w:sz w:val="28"/>
                <w:szCs w:val="28"/>
              </w:rPr>
              <w:t>3</w:t>
            </w:r>
          </w:p>
        </w:tc>
        <w:tc>
          <w:tcPr>
            <w:tcW w:w="1018" w:type="pct"/>
            <w:tcBorders>
              <w:top w:val="nil"/>
              <w:left w:val="nil"/>
              <w:bottom w:val="single" w:sz="4" w:space="0" w:color="auto"/>
              <w:right w:val="single" w:sz="4" w:space="0" w:color="auto"/>
            </w:tcBorders>
            <w:vAlign w:val="center"/>
            <w:hideMark/>
          </w:tcPr>
          <w:p w14:paraId="5E0ACABA" w14:textId="77777777" w:rsidR="00171DAD" w:rsidRPr="002950A6" w:rsidRDefault="00171DAD" w:rsidP="0026162D">
            <w:pPr>
              <w:spacing w:before="60" w:after="60"/>
              <w:jc w:val="both"/>
              <w:rPr>
                <w:sz w:val="28"/>
                <w:szCs w:val="28"/>
              </w:rPr>
            </w:pPr>
            <w:r w:rsidRPr="002950A6">
              <w:rPr>
                <w:sz w:val="28"/>
                <w:szCs w:val="28"/>
              </w:rPr>
              <w:t>Găng tay bảo hộ</w:t>
            </w:r>
          </w:p>
        </w:tc>
        <w:tc>
          <w:tcPr>
            <w:tcW w:w="636" w:type="pct"/>
            <w:tcBorders>
              <w:top w:val="nil"/>
              <w:left w:val="nil"/>
              <w:bottom w:val="single" w:sz="4" w:space="0" w:color="auto"/>
              <w:right w:val="single" w:sz="4" w:space="0" w:color="auto"/>
            </w:tcBorders>
            <w:vAlign w:val="center"/>
            <w:hideMark/>
          </w:tcPr>
          <w:p w14:paraId="5F102F30"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0AEF3AAE"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noWrap/>
            <w:vAlign w:val="center"/>
            <w:hideMark/>
          </w:tcPr>
          <w:p w14:paraId="16AACA74"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3125822F"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070007D7" w14:textId="77777777" w:rsidR="00171DAD" w:rsidRPr="002950A6" w:rsidRDefault="00171DAD" w:rsidP="0026162D">
            <w:pPr>
              <w:spacing w:before="60" w:after="60"/>
              <w:jc w:val="right"/>
              <w:rPr>
                <w:sz w:val="28"/>
                <w:szCs w:val="28"/>
              </w:rPr>
            </w:pPr>
            <w:r w:rsidRPr="002950A6">
              <w:rPr>
                <w:sz w:val="28"/>
                <w:szCs w:val="28"/>
              </w:rPr>
              <w:t>0,0200</w:t>
            </w:r>
          </w:p>
        </w:tc>
      </w:tr>
      <w:tr w:rsidR="00BE230F" w:rsidRPr="002950A6" w14:paraId="24A45A82"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19E2E46" w14:textId="77777777" w:rsidR="00171DAD" w:rsidRPr="002950A6" w:rsidRDefault="00171DAD" w:rsidP="0026162D">
            <w:pPr>
              <w:spacing w:before="60" w:after="60"/>
              <w:jc w:val="center"/>
              <w:rPr>
                <w:sz w:val="28"/>
                <w:szCs w:val="28"/>
              </w:rPr>
            </w:pPr>
            <w:r w:rsidRPr="002950A6">
              <w:rPr>
                <w:sz w:val="28"/>
                <w:szCs w:val="28"/>
              </w:rPr>
              <w:t>4</w:t>
            </w:r>
          </w:p>
        </w:tc>
        <w:tc>
          <w:tcPr>
            <w:tcW w:w="1018" w:type="pct"/>
            <w:tcBorders>
              <w:top w:val="nil"/>
              <w:left w:val="nil"/>
              <w:bottom w:val="single" w:sz="4" w:space="0" w:color="auto"/>
              <w:right w:val="single" w:sz="4" w:space="0" w:color="auto"/>
            </w:tcBorders>
            <w:vAlign w:val="center"/>
            <w:hideMark/>
          </w:tcPr>
          <w:p w14:paraId="0C6227B9" w14:textId="77777777" w:rsidR="00171DAD" w:rsidRPr="002950A6" w:rsidRDefault="00171DAD" w:rsidP="0026162D">
            <w:pPr>
              <w:spacing w:before="60" w:after="60"/>
              <w:jc w:val="both"/>
              <w:rPr>
                <w:sz w:val="28"/>
                <w:szCs w:val="28"/>
              </w:rPr>
            </w:pPr>
            <w:r w:rsidRPr="002950A6">
              <w:rPr>
                <w:sz w:val="28"/>
                <w:szCs w:val="28"/>
              </w:rPr>
              <w:t>Khẩu trang</w:t>
            </w:r>
          </w:p>
        </w:tc>
        <w:tc>
          <w:tcPr>
            <w:tcW w:w="636" w:type="pct"/>
            <w:tcBorders>
              <w:top w:val="nil"/>
              <w:left w:val="nil"/>
              <w:bottom w:val="single" w:sz="4" w:space="0" w:color="auto"/>
              <w:right w:val="single" w:sz="4" w:space="0" w:color="auto"/>
            </w:tcBorders>
            <w:vAlign w:val="center"/>
            <w:hideMark/>
          </w:tcPr>
          <w:p w14:paraId="2C9A9416"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412FEC74" w14:textId="77777777" w:rsidR="00171DAD" w:rsidRPr="002950A6" w:rsidRDefault="00171DAD" w:rsidP="0026162D">
            <w:pPr>
              <w:spacing w:before="60" w:after="60"/>
              <w:jc w:val="center"/>
              <w:rPr>
                <w:sz w:val="28"/>
                <w:szCs w:val="28"/>
              </w:rPr>
            </w:pPr>
            <w:r w:rsidRPr="002950A6">
              <w:rPr>
                <w:sz w:val="28"/>
                <w:szCs w:val="28"/>
              </w:rPr>
              <w:t>1</w:t>
            </w:r>
          </w:p>
        </w:tc>
        <w:tc>
          <w:tcPr>
            <w:tcW w:w="664" w:type="pct"/>
            <w:tcBorders>
              <w:top w:val="nil"/>
              <w:left w:val="nil"/>
              <w:bottom w:val="single" w:sz="4" w:space="0" w:color="auto"/>
              <w:right w:val="single" w:sz="4" w:space="0" w:color="auto"/>
            </w:tcBorders>
            <w:noWrap/>
            <w:vAlign w:val="center"/>
            <w:hideMark/>
          </w:tcPr>
          <w:p w14:paraId="668EFD86"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16A0E04A"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34C92BDC"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3A22CB5B"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03100EC" w14:textId="77777777" w:rsidR="00171DAD" w:rsidRPr="002950A6" w:rsidRDefault="00171DAD" w:rsidP="0026162D">
            <w:pPr>
              <w:spacing w:before="60" w:after="60"/>
              <w:jc w:val="center"/>
              <w:rPr>
                <w:sz w:val="28"/>
                <w:szCs w:val="28"/>
              </w:rPr>
            </w:pPr>
            <w:r w:rsidRPr="002950A6">
              <w:rPr>
                <w:sz w:val="28"/>
                <w:szCs w:val="28"/>
              </w:rPr>
              <w:t>5</w:t>
            </w:r>
          </w:p>
        </w:tc>
        <w:tc>
          <w:tcPr>
            <w:tcW w:w="1018" w:type="pct"/>
            <w:tcBorders>
              <w:top w:val="nil"/>
              <w:left w:val="nil"/>
              <w:bottom w:val="single" w:sz="4" w:space="0" w:color="auto"/>
              <w:right w:val="single" w:sz="4" w:space="0" w:color="auto"/>
            </w:tcBorders>
            <w:vAlign w:val="center"/>
            <w:hideMark/>
          </w:tcPr>
          <w:p w14:paraId="02FD3375" w14:textId="77777777" w:rsidR="00171DAD" w:rsidRPr="002950A6" w:rsidRDefault="00171DAD" w:rsidP="0026162D">
            <w:pPr>
              <w:spacing w:before="60" w:after="60"/>
              <w:jc w:val="both"/>
              <w:rPr>
                <w:sz w:val="28"/>
                <w:szCs w:val="28"/>
              </w:rPr>
            </w:pPr>
            <w:r w:rsidRPr="002950A6">
              <w:rPr>
                <w:sz w:val="28"/>
                <w:szCs w:val="28"/>
              </w:rPr>
              <w:t>Ủng cao su</w:t>
            </w:r>
          </w:p>
        </w:tc>
        <w:tc>
          <w:tcPr>
            <w:tcW w:w="636" w:type="pct"/>
            <w:tcBorders>
              <w:top w:val="nil"/>
              <w:left w:val="nil"/>
              <w:bottom w:val="single" w:sz="4" w:space="0" w:color="auto"/>
              <w:right w:val="single" w:sz="4" w:space="0" w:color="auto"/>
            </w:tcBorders>
            <w:vAlign w:val="center"/>
            <w:hideMark/>
          </w:tcPr>
          <w:p w14:paraId="46ABBB30"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4538F64F"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354E0553"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0D2F05B7"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5FFAF8AC" w14:textId="77777777" w:rsidR="00171DAD" w:rsidRPr="002950A6" w:rsidRDefault="00171DAD" w:rsidP="0026162D">
            <w:pPr>
              <w:spacing w:before="60" w:after="60"/>
              <w:jc w:val="right"/>
              <w:rPr>
                <w:sz w:val="28"/>
                <w:szCs w:val="28"/>
              </w:rPr>
            </w:pPr>
            <w:r w:rsidRPr="002950A6">
              <w:rPr>
                <w:sz w:val="28"/>
                <w:szCs w:val="28"/>
              </w:rPr>
              <w:t>0,0200</w:t>
            </w:r>
          </w:p>
        </w:tc>
      </w:tr>
      <w:tr w:rsidR="00BE230F" w:rsidRPr="002950A6" w14:paraId="176DB946"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3E038F9" w14:textId="77777777" w:rsidR="00171DAD" w:rsidRPr="002950A6" w:rsidRDefault="00171DAD" w:rsidP="0026162D">
            <w:pPr>
              <w:spacing w:before="60" w:after="60"/>
              <w:jc w:val="center"/>
              <w:rPr>
                <w:sz w:val="28"/>
                <w:szCs w:val="28"/>
              </w:rPr>
            </w:pPr>
            <w:r w:rsidRPr="002950A6">
              <w:rPr>
                <w:sz w:val="28"/>
                <w:szCs w:val="28"/>
              </w:rPr>
              <w:t>6</w:t>
            </w:r>
          </w:p>
        </w:tc>
        <w:tc>
          <w:tcPr>
            <w:tcW w:w="1018" w:type="pct"/>
            <w:tcBorders>
              <w:top w:val="nil"/>
              <w:left w:val="nil"/>
              <w:bottom w:val="single" w:sz="4" w:space="0" w:color="auto"/>
              <w:right w:val="single" w:sz="4" w:space="0" w:color="auto"/>
            </w:tcBorders>
            <w:vAlign w:val="center"/>
            <w:hideMark/>
          </w:tcPr>
          <w:p w14:paraId="2BF69D46" w14:textId="77777777" w:rsidR="00171DAD" w:rsidRPr="002950A6" w:rsidRDefault="00171DAD" w:rsidP="0026162D">
            <w:pPr>
              <w:spacing w:before="60" w:after="60"/>
              <w:jc w:val="both"/>
              <w:rPr>
                <w:sz w:val="28"/>
                <w:szCs w:val="28"/>
              </w:rPr>
            </w:pPr>
            <w:r w:rsidRPr="002950A6">
              <w:rPr>
                <w:sz w:val="28"/>
                <w:szCs w:val="28"/>
              </w:rPr>
              <w:t>Gầy bảo hộ lao động</w:t>
            </w:r>
          </w:p>
        </w:tc>
        <w:tc>
          <w:tcPr>
            <w:tcW w:w="636" w:type="pct"/>
            <w:tcBorders>
              <w:top w:val="nil"/>
              <w:left w:val="nil"/>
              <w:bottom w:val="single" w:sz="4" w:space="0" w:color="auto"/>
              <w:right w:val="single" w:sz="4" w:space="0" w:color="auto"/>
            </w:tcBorders>
            <w:vAlign w:val="center"/>
            <w:hideMark/>
          </w:tcPr>
          <w:p w14:paraId="2EFC40BA"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1E4BDF30"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5FBDF014"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14B01F96"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43B87BAF" w14:textId="77777777" w:rsidR="00171DAD" w:rsidRPr="002950A6" w:rsidRDefault="00171DAD" w:rsidP="0026162D">
            <w:pPr>
              <w:spacing w:before="60" w:after="60"/>
              <w:jc w:val="right"/>
              <w:rPr>
                <w:sz w:val="28"/>
                <w:szCs w:val="28"/>
              </w:rPr>
            </w:pPr>
            <w:r w:rsidRPr="002950A6">
              <w:rPr>
                <w:sz w:val="28"/>
                <w:szCs w:val="28"/>
              </w:rPr>
              <w:t>0,0200</w:t>
            </w:r>
          </w:p>
        </w:tc>
      </w:tr>
      <w:tr w:rsidR="00BE230F" w:rsidRPr="002950A6" w14:paraId="16AFF5E8"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67697DF5" w14:textId="77777777" w:rsidR="00171DAD" w:rsidRPr="002950A6" w:rsidRDefault="00171DAD" w:rsidP="0026162D">
            <w:pPr>
              <w:spacing w:before="60" w:after="60"/>
              <w:jc w:val="center"/>
              <w:rPr>
                <w:sz w:val="28"/>
                <w:szCs w:val="28"/>
              </w:rPr>
            </w:pPr>
            <w:r w:rsidRPr="002950A6">
              <w:rPr>
                <w:sz w:val="28"/>
                <w:szCs w:val="28"/>
              </w:rPr>
              <w:t>7</w:t>
            </w:r>
          </w:p>
        </w:tc>
        <w:tc>
          <w:tcPr>
            <w:tcW w:w="1018" w:type="pct"/>
            <w:tcBorders>
              <w:top w:val="nil"/>
              <w:left w:val="nil"/>
              <w:bottom w:val="single" w:sz="4" w:space="0" w:color="auto"/>
              <w:right w:val="single" w:sz="4" w:space="0" w:color="auto"/>
            </w:tcBorders>
            <w:vAlign w:val="center"/>
            <w:hideMark/>
          </w:tcPr>
          <w:p w14:paraId="5511FD70" w14:textId="77777777" w:rsidR="00171DAD" w:rsidRPr="002950A6" w:rsidRDefault="00171DAD" w:rsidP="0026162D">
            <w:pPr>
              <w:spacing w:before="60" w:after="60"/>
              <w:jc w:val="both"/>
              <w:rPr>
                <w:sz w:val="28"/>
                <w:szCs w:val="28"/>
              </w:rPr>
            </w:pPr>
            <w:r w:rsidRPr="002950A6">
              <w:rPr>
                <w:sz w:val="28"/>
                <w:szCs w:val="28"/>
              </w:rPr>
              <w:t>Quần áo mưa</w:t>
            </w:r>
          </w:p>
        </w:tc>
        <w:tc>
          <w:tcPr>
            <w:tcW w:w="636" w:type="pct"/>
            <w:tcBorders>
              <w:top w:val="nil"/>
              <w:left w:val="nil"/>
              <w:bottom w:val="single" w:sz="4" w:space="0" w:color="auto"/>
              <w:right w:val="single" w:sz="4" w:space="0" w:color="auto"/>
            </w:tcBorders>
            <w:vAlign w:val="center"/>
            <w:hideMark/>
          </w:tcPr>
          <w:p w14:paraId="2E349EEF" w14:textId="77777777" w:rsidR="00171DAD" w:rsidRPr="002950A6" w:rsidRDefault="002B148F"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33C20A38"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360EE68D"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74AF91C0"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0E776D7C" w14:textId="77777777" w:rsidR="00171DAD" w:rsidRPr="002950A6" w:rsidRDefault="00171DAD" w:rsidP="0026162D">
            <w:pPr>
              <w:spacing w:before="60" w:after="60"/>
              <w:jc w:val="right"/>
              <w:rPr>
                <w:sz w:val="28"/>
                <w:szCs w:val="28"/>
              </w:rPr>
            </w:pPr>
            <w:r w:rsidRPr="002950A6">
              <w:rPr>
                <w:sz w:val="28"/>
                <w:szCs w:val="28"/>
              </w:rPr>
              <w:t>0,0200</w:t>
            </w:r>
          </w:p>
        </w:tc>
      </w:tr>
      <w:tr w:rsidR="00BE230F" w:rsidRPr="002950A6" w14:paraId="53E77F81"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7779802C" w14:textId="77777777" w:rsidR="00171DAD" w:rsidRPr="002950A6" w:rsidRDefault="00171DAD" w:rsidP="0026162D">
            <w:pPr>
              <w:spacing w:before="60" w:after="60"/>
              <w:jc w:val="center"/>
              <w:rPr>
                <w:sz w:val="28"/>
                <w:szCs w:val="28"/>
              </w:rPr>
            </w:pPr>
            <w:r w:rsidRPr="002950A6">
              <w:rPr>
                <w:sz w:val="28"/>
                <w:szCs w:val="28"/>
              </w:rPr>
              <w:t>8</w:t>
            </w:r>
          </w:p>
        </w:tc>
        <w:tc>
          <w:tcPr>
            <w:tcW w:w="1018" w:type="pct"/>
            <w:tcBorders>
              <w:top w:val="nil"/>
              <w:left w:val="nil"/>
              <w:bottom w:val="single" w:sz="4" w:space="0" w:color="auto"/>
              <w:right w:val="single" w:sz="4" w:space="0" w:color="auto"/>
            </w:tcBorders>
            <w:vAlign w:val="center"/>
            <w:hideMark/>
          </w:tcPr>
          <w:p w14:paraId="0B370F59" w14:textId="77777777" w:rsidR="00171DAD" w:rsidRPr="002950A6" w:rsidRDefault="00171DAD" w:rsidP="0026162D">
            <w:pPr>
              <w:spacing w:before="60" w:after="60"/>
              <w:jc w:val="both"/>
              <w:rPr>
                <w:sz w:val="28"/>
                <w:szCs w:val="28"/>
              </w:rPr>
            </w:pPr>
            <w:r w:rsidRPr="002950A6">
              <w:rPr>
                <w:sz w:val="28"/>
                <w:szCs w:val="28"/>
              </w:rPr>
              <w:t>Áo phản quang</w:t>
            </w:r>
          </w:p>
        </w:tc>
        <w:tc>
          <w:tcPr>
            <w:tcW w:w="636" w:type="pct"/>
            <w:tcBorders>
              <w:top w:val="nil"/>
              <w:left w:val="nil"/>
              <w:bottom w:val="single" w:sz="4" w:space="0" w:color="auto"/>
              <w:right w:val="single" w:sz="4" w:space="0" w:color="auto"/>
            </w:tcBorders>
            <w:vAlign w:val="center"/>
            <w:hideMark/>
          </w:tcPr>
          <w:p w14:paraId="5A548A72"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78500B55" w14:textId="77777777" w:rsidR="00171DAD" w:rsidRPr="002950A6" w:rsidRDefault="00171DAD" w:rsidP="0026162D">
            <w:pPr>
              <w:spacing w:before="60" w:after="60"/>
              <w:jc w:val="center"/>
              <w:rPr>
                <w:sz w:val="28"/>
                <w:szCs w:val="28"/>
              </w:rPr>
            </w:pPr>
            <w:r w:rsidRPr="002950A6">
              <w:rPr>
                <w:sz w:val="28"/>
                <w:szCs w:val="28"/>
              </w:rPr>
              <w:t>12</w:t>
            </w:r>
          </w:p>
        </w:tc>
        <w:tc>
          <w:tcPr>
            <w:tcW w:w="664" w:type="pct"/>
            <w:tcBorders>
              <w:top w:val="nil"/>
              <w:left w:val="nil"/>
              <w:bottom w:val="single" w:sz="4" w:space="0" w:color="auto"/>
              <w:right w:val="single" w:sz="4" w:space="0" w:color="auto"/>
            </w:tcBorders>
            <w:noWrap/>
            <w:vAlign w:val="center"/>
            <w:hideMark/>
          </w:tcPr>
          <w:p w14:paraId="31CFA681"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063368A0"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7D4179B8"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2D9535D5"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731354D9" w14:textId="77777777" w:rsidR="00171DAD" w:rsidRPr="002950A6" w:rsidRDefault="00171DAD" w:rsidP="0026162D">
            <w:pPr>
              <w:spacing w:before="60" w:after="60"/>
              <w:jc w:val="center"/>
              <w:rPr>
                <w:sz w:val="28"/>
                <w:szCs w:val="28"/>
              </w:rPr>
            </w:pPr>
            <w:r w:rsidRPr="002950A6">
              <w:rPr>
                <w:sz w:val="28"/>
                <w:szCs w:val="28"/>
              </w:rPr>
              <w:lastRenderedPageBreak/>
              <w:t>9</w:t>
            </w:r>
          </w:p>
        </w:tc>
        <w:tc>
          <w:tcPr>
            <w:tcW w:w="1018" w:type="pct"/>
            <w:tcBorders>
              <w:top w:val="nil"/>
              <w:left w:val="nil"/>
              <w:bottom w:val="single" w:sz="4" w:space="0" w:color="auto"/>
              <w:right w:val="single" w:sz="4" w:space="0" w:color="auto"/>
            </w:tcBorders>
            <w:vAlign w:val="center"/>
            <w:hideMark/>
          </w:tcPr>
          <w:p w14:paraId="47AAF2A1" w14:textId="77777777" w:rsidR="00171DAD" w:rsidRPr="002950A6" w:rsidRDefault="00171DAD" w:rsidP="0026162D">
            <w:pPr>
              <w:spacing w:before="60" w:after="60"/>
              <w:jc w:val="both"/>
              <w:rPr>
                <w:sz w:val="28"/>
                <w:szCs w:val="28"/>
              </w:rPr>
            </w:pPr>
            <w:r w:rsidRPr="002950A6">
              <w:rPr>
                <w:sz w:val="28"/>
                <w:szCs w:val="28"/>
              </w:rPr>
              <w:t>Găng tay chống axit</w:t>
            </w:r>
          </w:p>
        </w:tc>
        <w:tc>
          <w:tcPr>
            <w:tcW w:w="636" w:type="pct"/>
            <w:tcBorders>
              <w:top w:val="nil"/>
              <w:left w:val="nil"/>
              <w:bottom w:val="single" w:sz="4" w:space="0" w:color="auto"/>
              <w:right w:val="single" w:sz="4" w:space="0" w:color="auto"/>
            </w:tcBorders>
            <w:vAlign w:val="center"/>
            <w:hideMark/>
          </w:tcPr>
          <w:p w14:paraId="042AF69D"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7F439CA1"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5FDCC426"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335DC2CB"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2F06A92F"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16651EC6"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03F0A57" w14:textId="77777777" w:rsidR="00171DAD" w:rsidRPr="002950A6" w:rsidRDefault="00171DAD" w:rsidP="0026162D">
            <w:pPr>
              <w:spacing w:before="60" w:after="60"/>
              <w:jc w:val="center"/>
              <w:rPr>
                <w:sz w:val="28"/>
                <w:szCs w:val="28"/>
              </w:rPr>
            </w:pPr>
            <w:r w:rsidRPr="002950A6">
              <w:rPr>
                <w:sz w:val="28"/>
                <w:szCs w:val="28"/>
              </w:rPr>
              <w:t>10</w:t>
            </w:r>
          </w:p>
        </w:tc>
        <w:tc>
          <w:tcPr>
            <w:tcW w:w="1018" w:type="pct"/>
            <w:tcBorders>
              <w:top w:val="nil"/>
              <w:left w:val="nil"/>
              <w:bottom w:val="single" w:sz="4" w:space="0" w:color="auto"/>
              <w:right w:val="single" w:sz="4" w:space="0" w:color="auto"/>
            </w:tcBorders>
            <w:vAlign w:val="center"/>
            <w:hideMark/>
          </w:tcPr>
          <w:p w14:paraId="1D7C7CE8" w14:textId="77777777" w:rsidR="00171DAD" w:rsidRPr="002950A6" w:rsidRDefault="00171DAD" w:rsidP="0026162D">
            <w:pPr>
              <w:spacing w:before="60" w:after="60"/>
              <w:jc w:val="both"/>
              <w:rPr>
                <w:sz w:val="28"/>
                <w:szCs w:val="28"/>
              </w:rPr>
            </w:pPr>
            <w:r w:rsidRPr="002950A6">
              <w:rPr>
                <w:sz w:val="28"/>
                <w:szCs w:val="28"/>
              </w:rPr>
              <w:t>Kính bảo hộ</w:t>
            </w:r>
          </w:p>
        </w:tc>
        <w:tc>
          <w:tcPr>
            <w:tcW w:w="636" w:type="pct"/>
            <w:tcBorders>
              <w:top w:val="nil"/>
              <w:left w:val="nil"/>
              <w:bottom w:val="single" w:sz="4" w:space="0" w:color="auto"/>
              <w:right w:val="single" w:sz="4" w:space="0" w:color="auto"/>
            </w:tcBorders>
            <w:vAlign w:val="center"/>
            <w:hideMark/>
          </w:tcPr>
          <w:p w14:paraId="4BD086D4" w14:textId="77777777" w:rsidR="00171DAD" w:rsidRPr="002950A6" w:rsidRDefault="00171DAD" w:rsidP="0026162D">
            <w:pPr>
              <w:spacing w:before="60" w:after="60"/>
              <w:jc w:val="center"/>
              <w:rPr>
                <w:sz w:val="28"/>
                <w:szCs w:val="28"/>
              </w:rPr>
            </w:pPr>
            <w:r w:rsidRPr="002950A6">
              <w:rPr>
                <w:sz w:val="28"/>
                <w:szCs w:val="28"/>
              </w:rPr>
              <w:t>cái</w:t>
            </w:r>
          </w:p>
        </w:tc>
        <w:tc>
          <w:tcPr>
            <w:tcW w:w="918" w:type="pct"/>
            <w:tcBorders>
              <w:top w:val="nil"/>
              <w:left w:val="nil"/>
              <w:bottom w:val="single" w:sz="4" w:space="0" w:color="auto"/>
              <w:right w:val="single" w:sz="4" w:space="0" w:color="auto"/>
            </w:tcBorders>
            <w:noWrap/>
            <w:vAlign w:val="bottom"/>
            <w:hideMark/>
          </w:tcPr>
          <w:p w14:paraId="19D155D9"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0ED72FB7" w14:textId="77777777" w:rsidR="00171DAD" w:rsidRPr="002950A6" w:rsidRDefault="00171DAD" w:rsidP="0026162D">
            <w:pPr>
              <w:spacing w:before="60" w:after="60"/>
              <w:jc w:val="center"/>
              <w:rPr>
                <w:sz w:val="28"/>
                <w:szCs w:val="28"/>
              </w:rPr>
            </w:pPr>
            <w:r w:rsidRPr="002950A6">
              <w:rPr>
                <w:sz w:val="28"/>
                <w:szCs w:val="28"/>
              </w:rPr>
              <w:t>0,0480</w:t>
            </w:r>
          </w:p>
        </w:tc>
        <w:tc>
          <w:tcPr>
            <w:tcW w:w="664" w:type="pct"/>
            <w:tcBorders>
              <w:top w:val="nil"/>
              <w:left w:val="nil"/>
              <w:bottom w:val="single" w:sz="4" w:space="0" w:color="auto"/>
              <w:right w:val="single" w:sz="4" w:space="0" w:color="auto"/>
            </w:tcBorders>
            <w:noWrap/>
            <w:vAlign w:val="center"/>
            <w:hideMark/>
          </w:tcPr>
          <w:p w14:paraId="704E36B3" w14:textId="77777777" w:rsidR="00171DAD" w:rsidRPr="002950A6" w:rsidRDefault="00171DAD" w:rsidP="0026162D">
            <w:pPr>
              <w:spacing w:before="60" w:after="60"/>
              <w:jc w:val="right"/>
              <w:rPr>
                <w:sz w:val="28"/>
                <w:szCs w:val="28"/>
              </w:rPr>
            </w:pPr>
            <w:r w:rsidRPr="002950A6">
              <w:rPr>
                <w:sz w:val="28"/>
                <w:szCs w:val="28"/>
              </w:rPr>
              <w:t>0,0200</w:t>
            </w:r>
          </w:p>
        </w:tc>
        <w:tc>
          <w:tcPr>
            <w:tcW w:w="664" w:type="pct"/>
            <w:tcBorders>
              <w:top w:val="nil"/>
              <w:left w:val="nil"/>
              <w:bottom w:val="single" w:sz="4" w:space="0" w:color="auto"/>
              <w:right w:val="single" w:sz="4" w:space="0" w:color="auto"/>
            </w:tcBorders>
            <w:noWrap/>
            <w:vAlign w:val="center"/>
            <w:hideMark/>
          </w:tcPr>
          <w:p w14:paraId="03956C37" w14:textId="77777777" w:rsidR="00171DAD" w:rsidRPr="002950A6" w:rsidRDefault="00171DAD" w:rsidP="0026162D">
            <w:pPr>
              <w:spacing w:before="60" w:after="60"/>
              <w:jc w:val="right"/>
              <w:rPr>
                <w:sz w:val="28"/>
                <w:szCs w:val="28"/>
              </w:rPr>
            </w:pPr>
            <w:r w:rsidRPr="002950A6">
              <w:rPr>
                <w:sz w:val="28"/>
                <w:szCs w:val="28"/>
              </w:rPr>
              <w:t>0,0120</w:t>
            </w:r>
          </w:p>
        </w:tc>
      </w:tr>
      <w:tr w:rsidR="00BE230F" w:rsidRPr="002950A6" w14:paraId="1020F66B"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405A4C86" w14:textId="77777777" w:rsidR="00171DAD" w:rsidRPr="002950A6" w:rsidRDefault="00171DAD" w:rsidP="0026162D">
            <w:pPr>
              <w:spacing w:before="60" w:after="60"/>
              <w:jc w:val="center"/>
              <w:rPr>
                <w:sz w:val="28"/>
                <w:szCs w:val="28"/>
              </w:rPr>
            </w:pPr>
            <w:r w:rsidRPr="002950A6">
              <w:rPr>
                <w:sz w:val="28"/>
                <w:szCs w:val="28"/>
              </w:rPr>
              <w:t>11</w:t>
            </w:r>
          </w:p>
        </w:tc>
        <w:tc>
          <w:tcPr>
            <w:tcW w:w="1018" w:type="pct"/>
            <w:tcBorders>
              <w:top w:val="nil"/>
              <w:left w:val="nil"/>
              <w:bottom w:val="single" w:sz="4" w:space="0" w:color="auto"/>
              <w:right w:val="single" w:sz="4" w:space="0" w:color="auto"/>
            </w:tcBorders>
            <w:vAlign w:val="center"/>
            <w:hideMark/>
          </w:tcPr>
          <w:p w14:paraId="63368C2A" w14:textId="77777777" w:rsidR="00171DAD" w:rsidRPr="002950A6" w:rsidRDefault="00171DAD" w:rsidP="0026162D">
            <w:pPr>
              <w:spacing w:before="60" w:after="60"/>
              <w:jc w:val="both"/>
              <w:rPr>
                <w:sz w:val="28"/>
                <w:szCs w:val="28"/>
              </w:rPr>
            </w:pPr>
            <w:r w:rsidRPr="002950A6">
              <w:rPr>
                <w:sz w:val="28"/>
                <w:szCs w:val="28"/>
              </w:rPr>
              <w:t>Đồ bảo hộ chống axit</w:t>
            </w:r>
          </w:p>
        </w:tc>
        <w:tc>
          <w:tcPr>
            <w:tcW w:w="636" w:type="pct"/>
            <w:tcBorders>
              <w:top w:val="nil"/>
              <w:left w:val="nil"/>
              <w:bottom w:val="single" w:sz="4" w:space="0" w:color="auto"/>
              <w:right w:val="single" w:sz="4" w:space="0" w:color="auto"/>
            </w:tcBorders>
            <w:vAlign w:val="center"/>
            <w:hideMark/>
          </w:tcPr>
          <w:p w14:paraId="3EAC1F25"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6C3399E4"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12A3BCA9" w14:textId="77777777" w:rsidR="00171DAD" w:rsidRPr="002950A6" w:rsidRDefault="00171DAD" w:rsidP="0026162D">
            <w:pPr>
              <w:spacing w:before="60" w:after="60"/>
              <w:jc w:val="center"/>
              <w:rPr>
                <w:sz w:val="28"/>
                <w:szCs w:val="28"/>
              </w:rPr>
            </w:pPr>
            <w:r w:rsidRPr="002950A6">
              <w:rPr>
                <w:sz w:val="28"/>
                <w:szCs w:val="28"/>
              </w:rPr>
              <w:t>0,1600</w:t>
            </w:r>
          </w:p>
        </w:tc>
        <w:tc>
          <w:tcPr>
            <w:tcW w:w="664" w:type="pct"/>
            <w:tcBorders>
              <w:top w:val="nil"/>
              <w:left w:val="nil"/>
              <w:bottom w:val="single" w:sz="4" w:space="0" w:color="auto"/>
              <w:right w:val="single" w:sz="4" w:space="0" w:color="auto"/>
            </w:tcBorders>
            <w:noWrap/>
            <w:vAlign w:val="center"/>
            <w:hideMark/>
          </w:tcPr>
          <w:p w14:paraId="2E896A8D" w14:textId="77777777" w:rsidR="00171DAD" w:rsidRPr="002950A6" w:rsidRDefault="00171DAD" w:rsidP="0026162D">
            <w:pPr>
              <w:spacing w:before="60" w:after="60"/>
              <w:jc w:val="right"/>
              <w:rPr>
                <w:sz w:val="28"/>
                <w:szCs w:val="28"/>
              </w:rPr>
            </w:pPr>
            <w:r w:rsidRPr="002950A6">
              <w:rPr>
                <w:sz w:val="28"/>
                <w:szCs w:val="28"/>
              </w:rPr>
              <w:t>0,0667</w:t>
            </w:r>
          </w:p>
        </w:tc>
        <w:tc>
          <w:tcPr>
            <w:tcW w:w="664" w:type="pct"/>
            <w:tcBorders>
              <w:top w:val="nil"/>
              <w:left w:val="nil"/>
              <w:bottom w:val="single" w:sz="4" w:space="0" w:color="auto"/>
              <w:right w:val="single" w:sz="4" w:space="0" w:color="auto"/>
            </w:tcBorders>
            <w:noWrap/>
            <w:vAlign w:val="center"/>
            <w:hideMark/>
          </w:tcPr>
          <w:p w14:paraId="68C95DD0" w14:textId="77777777" w:rsidR="00171DAD" w:rsidRPr="002950A6" w:rsidRDefault="00171DAD" w:rsidP="0026162D">
            <w:pPr>
              <w:spacing w:before="60" w:after="60"/>
              <w:jc w:val="right"/>
              <w:rPr>
                <w:sz w:val="28"/>
                <w:szCs w:val="28"/>
              </w:rPr>
            </w:pPr>
            <w:r w:rsidRPr="002950A6">
              <w:rPr>
                <w:sz w:val="28"/>
                <w:szCs w:val="28"/>
              </w:rPr>
              <w:t>0,0400</w:t>
            </w:r>
          </w:p>
        </w:tc>
      </w:tr>
      <w:tr w:rsidR="00BE230F" w:rsidRPr="002950A6" w14:paraId="4D69D364" w14:textId="77777777" w:rsidTr="00171DAD">
        <w:trPr>
          <w:trHeight w:val="315"/>
        </w:trPr>
        <w:tc>
          <w:tcPr>
            <w:tcW w:w="436" w:type="pct"/>
            <w:tcBorders>
              <w:top w:val="nil"/>
              <w:left w:val="single" w:sz="4" w:space="0" w:color="auto"/>
              <w:bottom w:val="single" w:sz="4" w:space="0" w:color="auto"/>
              <w:right w:val="single" w:sz="4" w:space="0" w:color="auto"/>
            </w:tcBorders>
            <w:vAlign w:val="center"/>
            <w:hideMark/>
          </w:tcPr>
          <w:p w14:paraId="5B9A1207" w14:textId="77777777" w:rsidR="00171DAD" w:rsidRPr="002950A6" w:rsidRDefault="00171DAD" w:rsidP="0026162D">
            <w:pPr>
              <w:spacing w:before="60" w:after="60"/>
              <w:jc w:val="center"/>
              <w:rPr>
                <w:sz w:val="28"/>
                <w:szCs w:val="28"/>
              </w:rPr>
            </w:pPr>
            <w:r w:rsidRPr="002950A6">
              <w:rPr>
                <w:sz w:val="28"/>
                <w:szCs w:val="28"/>
              </w:rPr>
              <w:t>12</w:t>
            </w:r>
          </w:p>
        </w:tc>
        <w:tc>
          <w:tcPr>
            <w:tcW w:w="1018" w:type="pct"/>
            <w:tcBorders>
              <w:top w:val="nil"/>
              <w:left w:val="nil"/>
              <w:bottom w:val="single" w:sz="4" w:space="0" w:color="auto"/>
              <w:right w:val="single" w:sz="4" w:space="0" w:color="auto"/>
            </w:tcBorders>
            <w:vAlign w:val="center"/>
            <w:hideMark/>
          </w:tcPr>
          <w:p w14:paraId="40B2885C" w14:textId="77777777" w:rsidR="00171DAD" w:rsidRPr="002950A6" w:rsidRDefault="00171DAD" w:rsidP="0026162D">
            <w:pPr>
              <w:spacing w:before="60" w:after="60"/>
              <w:jc w:val="both"/>
              <w:rPr>
                <w:sz w:val="28"/>
                <w:szCs w:val="28"/>
              </w:rPr>
            </w:pPr>
            <w:r w:rsidRPr="002950A6">
              <w:rPr>
                <w:sz w:val="28"/>
                <w:szCs w:val="28"/>
              </w:rPr>
              <w:t>Ủng hóa chất</w:t>
            </w:r>
          </w:p>
        </w:tc>
        <w:tc>
          <w:tcPr>
            <w:tcW w:w="636" w:type="pct"/>
            <w:tcBorders>
              <w:top w:val="nil"/>
              <w:left w:val="nil"/>
              <w:bottom w:val="single" w:sz="4" w:space="0" w:color="auto"/>
              <w:right w:val="single" w:sz="4" w:space="0" w:color="auto"/>
            </w:tcBorders>
            <w:vAlign w:val="center"/>
            <w:hideMark/>
          </w:tcPr>
          <w:p w14:paraId="1C2607E4" w14:textId="77777777" w:rsidR="00171DAD" w:rsidRPr="002950A6" w:rsidRDefault="00171DAD" w:rsidP="0026162D">
            <w:pPr>
              <w:spacing w:before="60" w:after="60"/>
              <w:jc w:val="center"/>
              <w:rPr>
                <w:sz w:val="28"/>
                <w:szCs w:val="28"/>
              </w:rPr>
            </w:pPr>
            <w:r w:rsidRPr="002950A6">
              <w:rPr>
                <w:sz w:val="28"/>
                <w:szCs w:val="28"/>
              </w:rPr>
              <w:t>đôi</w:t>
            </w:r>
          </w:p>
        </w:tc>
        <w:tc>
          <w:tcPr>
            <w:tcW w:w="918" w:type="pct"/>
            <w:tcBorders>
              <w:top w:val="nil"/>
              <w:left w:val="nil"/>
              <w:bottom w:val="single" w:sz="4" w:space="0" w:color="auto"/>
              <w:right w:val="single" w:sz="4" w:space="0" w:color="auto"/>
            </w:tcBorders>
            <w:noWrap/>
            <w:vAlign w:val="bottom"/>
            <w:hideMark/>
          </w:tcPr>
          <w:p w14:paraId="7A0980D4"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59A03E66"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7386B2C8"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118599CC" w14:textId="77777777" w:rsidR="00171DAD" w:rsidRPr="002950A6" w:rsidRDefault="00171DAD" w:rsidP="0026162D">
            <w:pPr>
              <w:spacing w:before="60" w:after="60"/>
              <w:jc w:val="right"/>
              <w:rPr>
                <w:sz w:val="28"/>
                <w:szCs w:val="28"/>
              </w:rPr>
            </w:pPr>
            <w:r w:rsidRPr="002950A6">
              <w:rPr>
                <w:sz w:val="28"/>
                <w:szCs w:val="28"/>
              </w:rPr>
              <w:t>0,0200</w:t>
            </w:r>
          </w:p>
        </w:tc>
      </w:tr>
      <w:tr w:rsidR="00BE230F" w:rsidRPr="002950A6" w14:paraId="619B38A9" w14:textId="77777777" w:rsidTr="00171DAD">
        <w:trPr>
          <w:trHeight w:val="630"/>
        </w:trPr>
        <w:tc>
          <w:tcPr>
            <w:tcW w:w="436" w:type="pct"/>
            <w:tcBorders>
              <w:top w:val="nil"/>
              <w:left w:val="single" w:sz="4" w:space="0" w:color="auto"/>
              <w:bottom w:val="single" w:sz="4" w:space="0" w:color="auto"/>
              <w:right w:val="single" w:sz="4" w:space="0" w:color="auto"/>
            </w:tcBorders>
            <w:vAlign w:val="center"/>
            <w:hideMark/>
          </w:tcPr>
          <w:p w14:paraId="6FDF8A94" w14:textId="77777777" w:rsidR="00171DAD" w:rsidRPr="002950A6" w:rsidRDefault="00171DAD" w:rsidP="0026162D">
            <w:pPr>
              <w:spacing w:before="60" w:after="60"/>
              <w:jc w:val="center"/>
              <w:rPr>
                <w:sz w:val="28"/>
                <w:szCs w:val="28"/>
              </w:rPr>
            </w:pPr>
            <w:r w:rsidRPr="002950A6">
              <w:rPr>
                <w:sz w:val="28"/>
                <w:szCs w:val="28"/>
              </w:rPr>
              <w:t>13</w:t>
            </w:r>
          </w:p>
        </w:tc>
        <w:tc>
          <w:tcPr>
            <w:tcW w:w="1018" w:type="pct"/>
            <w:tcBorders>
              <w:top w:val="nil"/>
              <w:left w:val="nil"/>
              <w:bottom w:val="single" w:sz="4" w:space="0" w:color="auto"/>
              <w:right w:val="single" w:sz="4" w:space="0" w:color="auto"/>
            </w:tcBorders>
            <w:vAlign w:val="center"/>
            <w:hideMark/>
          </w:tcPr>
          <w:p w14:paraId="6DD43524" w14:textId="77777777" w:rsidR="00171DAD" w:rsidRPr="002950A6" w:rsidRDefault="00171DAD" w:rsidP="0026162D">
            <w:pPr>
              <w:spacing w:before="60" w:after="60"/>
              <w:jc w:val="both"/>
              <w:rPr>
                <w:sz w:val="28"/>
                <w:szCs w:val="28"/>
              </w:rPr>
            </w:pPr>
            <w:r w:rsidRPr="002950A6">
              <w:rPr>
                <w:sz w:val="28"/>
                <w:szCs w:val="28"/>
              </w:rPr>
              <w:t>Trang phục hóa nghiệm</w:t>
            </w:r>
          </w:p>
        </w:tc>
        <w:tc>
          <w:tcPr>
            <w:tcW w:w="636" w:type="pct"/>
            <w:tcBorders>
              <w:top w:val="nil"/>
              <w:left w:val="nil"/>
              <w:bottom w:val="single" w:sz="4" w:space="0" w:color="auto"/>
              <w:right w:val="single" w:sz="4" w:space="0" w:color="auto"/>
            </w:tcBorders>
            <w:vAlign w:val="center"/>
            <w:hideMark/>
          </w:tcPr>
          <w:p w14:paraId="01079D25" w14:textId="77777777" w:rsidR="00171DAD" w:rsidRPr="002950A6" w:rsidRDefault="00171DAD" w:rsidP="0026162D">
            <w:pPr>
              <w:spacing w:before="60" w:after="60"/>
              <w:jc w:val="center"/>
              <w:rPr>
                <w:sz w:val="28"/>
                <w:szCs w:val="28"/>
              </w:rPr>
            </w:pPr>
            <w:r w:rsidRPr="002950A6">
              <w:rPr>
                <w:sz w:val="28"/>
                <w:szCs w:val="28"/>
              </w:rPr>
              <w:t>bộ</w:t>
            </w:r>
          </w:p>
        </w:tc>
        <w:tc>
          <w:tcPr>
            <w:tcW w:w="918" w:type="pct"/>
            <w:tcBorders>
              <w:top w:val="nil"/>
              <w:left w:val="nil"/>
              <w:bottom w:val="single" w:sz="4" w:space="0" w:color="auto"/>
              <w:right w:val="single" w:sz="4" w:space="0" w:color="auto"/>
            </w:tcBorders>
            <w:noWrap/>
            <w:vAlign w:val="bottom"/>
            <w:hideMark/>
          </w:tcPr>
          <w:p w14:paraId="1C2439AF" w14:textId="77777777" w:rsidR="00171DAD" w:rsidRPr="002950A6" w:rsidRDefault="00171DAD" w:rsidP="0026162D">
            <w:pPr>
              <w:spacing w:before="60" w:after="60"/>
              <w:jc w:val="center"/>
              <w:rPr>
                <w:sz w:val="28"/>
                <w:szCs w:val="28"/>
              </w:rPr>
            </w:pPr>
            <w:r w:rsidRPr="002950A6">
              <w:rPr>
                <w:sz w:val="28"/>
                <w:szCs w:val="28"/>
              </w:rPr>
              <w:t>6</w:t>
            </w:r>
          </w:p>
        </w:tc>
        <w:tc>
          <w:tcPr>
            <w:tcW w:w="664" w:type="pct"/>
            <w:tcBorders>
              <w:top w:val="nil"/>
              <w:left w:val="nil"/>
              <w:bottom w:val="single" w:sz="4" w:space="0" w:color="auto"/>
              <w:right w:val="single" w:sz="4" w:space="0" w:color="auto"/>
            </w:tcBorders>
            <w:noWrap/>
            <w:vAlign w:val="center"/>
            <w:hideMark/>
          </w:tcPr>
          <w:p w14:paraId="34C5AC9E" w14:textId="77777777" w:rsidR="00171DAD" w:rsidRPr="002950A6" w:rsidRDefault="00171DAD" w:rsidP="0026162D">
            <w:pPr>
              <w:spacing w:before="60" w:after="60"/>
              <w:jc w:val="center"/>
              <w:rPr>
                <w:sz w:val="28"/>
                <w:szCs w:val="28"/>
              </w:rPr>
            </w:pPr>
            <w:r w:rsidRPr="002950A6">
              <w:rPr>
                <w:sz w:val="28"/>
                <w:szCs w:val="28"/>
              </w:rPr>
              <w:t>0,0800</w:t>
            </w:r>
          </w:p>
        </w:tc>
        <w:tc>
          <w:tcPr>
            <w:tcW w:w="664" w:type="pct"/>
            <w:tcBorders>
              <w:top w:val="nil"/>
              <w:left w:val="nil"/>
              <w:bottom w:val="single" w:sz="4" w:space="0" w:color="auto"/>
              <w:right w:val="single" w:sz="4" w:space="0" w:color="auto"/>
            </w:tcBorders>
            <w:noWrap/>
            <w:vAlign w:val="center"/>
            <w:hideMark/>
          </w:tcPr>
          <w:p w14:paraId="1E7BF7AA" w14:textId="77777777" w:rsidR="00171DAD" w:rsidRPr="002950A6" w:rsidRDefault="00171DAD" w:rsidP="0026162D">
            <w:pPr>
              <w:spacing w:before="60" w:after="60"/>
              <w:jc w:val="right"/>
              <w:rPr>
                <w:sz w:val="28"/>
                <w:szCs w:val="28"/>
              </w:rPr>
            </w:pPr>
            <w:r w:rsidRPr="002950A6">
              <w:rPr>
                <w:sz w:val="28"/>
                <w:szCs w:val="28"/>
              </w:rPr>
              <w:t>0,0333</w:t>
            </w:r>
          </w:p>
        </w:tc>
        <w:tc>
          <w:tcPr>
            <w:tcW w:w="664" w:type="pct"/>
            <w:tcBorders>
              <w:top w:val="nil"/>
              <w:left w:val="nil"/>
              <w:bottom w:val="single" w:sz="4" w:space="0" w:color="auto"/>
              <w:right w:val="single" w:sz="4" w:space="0" w:color="auto"/>
            </w:tcBorders>
            <w:noWrap/>
            <w:vAlign w:val="center"/>
            <w:hideMark/>
          </w:tcPr>
          <w:p w14:paraId="14D8F0D1" w14:textId="77777777" w:rsidR="00171DAD" w:rsidRPr="002950A6" w:rsidRDefault="00171DAD" w:rsidP="0026162D">
            <w:pPr>
              <w:spacing w:before="60" w:after="60"/>
              <w:jc w:val="right"/>
              <w:rPr>
                <w:sz w:val="28"/>
                <w:szCs w:val="28"/>
              </w:rPr>
            </w:pPr>
            <w:r w:rsidRPr="002950A6">
              <w:rPr>
                <w:sz w:val="28"/>
                <w:szCs w:val="28"/>
              </w:rPr>
              <w:t>0,0200</w:t>
            </w:r>
          </w:p>
        </w:tc>
      </w:tr>
    </w:tbl>
    <w:p w14:paraId="1AD98C77" w14:textId="77777777" w:rsidR="001628B9" w:rsidRPr="002950A6" w:rsidRDefault="001628B9" w:rsidP="00A13735">
      <w:pPr>
        <w:pStyle w:val="00noidung"/>
        <w:outlineLvl w:val="2"/>
        <w:rPr>
          <w:lang w:val="en-US"/>
        </w:rPr>
      </w:pPr>
      <w:r w:rsidRPr="002950A6">
        <w:rPr>
          <w:lang w:val="en-US"/>
        </w:rPr>
        <w:t xml:space="preserve">d) Định mức </w:t>
      </w:r>
      <w:r w:rsidR="00207115" w:rsidRPr="002950A6">
        <w:rPr>
          <w:lang w:val="en-US"/>
        </w:rPr>
        <w:t xml:space="preserve">tiêu hao </w:t>
      </w:r>
      <w:r w:rsidRPr="002950A6">
        <w:rPr>
          <w:lang w:val="en-US"/>
        </w:rPr>
        <w:t>vật liệu</w:t>
      </w:r>
    </w:p>
    <w:p w14:paraId="26EE83F4"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314"/>
        <w:gridCol w:w="3066"/>
        <w:gridCol w:w="1915"/>
        <w:gridCol w:w="2765"/>
      </w:tblGrid>
      <w:tr w:rsidR="00BE230F" w:rsidRPr="002950A6" w14:paraId="509D188E" w14:textId="77777777" w:rsidTr="00F068D8">
        <w:trPr>
          <w:trHeight w:val="945"/>
          <w:tblHeader/>
        </w:trPr>
        <w:tc>
          <w:tcPr>
            <w:tcW w:w="725" w:type="pct"/>
            <w:tcBorders>
              <w:top w:val="single" w:sz="4" w:space="0" w:color="auto"/>
              <w:left w:val="single" w:sz="4" w:space="0" w:color="auto"/>
              <w:bottom w:val="single" w:sz="4" w:space="0" w:color="auto"/>
              <w:right w:val="single" w:sz="4" w:space="0" w:color="auto"/>
            </w:tcBorders>
            <w:vAlign w:val="center"/>
            <w:hideMark/>
          </w:tcPr>
          <w:p w14:paraId="2748EF80" w14:textId="77777777" w:rsidR="00F068D8" w:rsidRPr="002950A6" w:rsidRDefault="00F068D8" w:rsidP="0026162D">
            <w:pPr>
              <w:spacing w:before="60" w:after="60"/>
              <w:jc w:val="center"/>
              <w:rPr>
                <w:b/>
                <w:bCs/>
                <w:sz w:val="28"/>
                <w:szCs w:val="28"/>
              </w:rPr>
            </w:pPr>
            <w:r w:rsidRPr="002950A6">
              <w:rPr>
                <w:b/>
                <w:bCs/>
                <w:sz w:val="28"/>
                <w:szCs w:val="28"/>
              </w:rPr>
              <w:t>TT</w:t>
            </w:r>
          </w:p>
        </w:tc>
        <w:tc>
          <w:tcPr>
            <w:tcW w:w="1692" w:type="pct"/>
            <w:tcBorders>
              <w:top w:val="single" w:sz="4" w:space="0" w:color="auto"/>
              <w:left w:val="nil"/>
              <w:bottom w:val="single" w:sz="4" w:space="0" w:color="auto"/>
              <w:right w:val="single" w:sz="4" w:space="0" w:color="auto"/>
            </w:tcBorders>
            <w:vAlign w:val="center"/>
            <w:hideMark/>
          </w:tcPr>
          <w:p w14:paraId="3418BC65" w14:textId="77777777" w:rsidR="00F068D8" w:rsidRPr="002950A6" w:rsidRDefault="00207115" w:rsidP="0026162D">
            <w:pPr>
              <w:spacing w:before="60" w:after="60"/>
              <w:jc w:val="center"/>
              <w:rPr>
                <w:b/>
                <w:bCs/>
                <w:sz w:val="28"/>
                <w:szCs w:val="28"/>
              </w:rPr>
            </w:pPr>
            <w:r w:rsidRPr="002950A6">
              <w:rPr>
                <w:b/>
                <w:bCs/>
                <w:sz w:val="28"/>
                <w:szCs w:val="28"/>
              </w:rPr>
              <w:t>Danh mục vật liệu</w:t>
            </w:r>
          </w:p>
        </w:tc>
        <w:tc>
          <w:tcPr>
            <w:tcW w:w="1057" w:type="pct"/>
            <w:tcBorders>
              <w:top w:val="single" w:sz="4" w:space="0" w:color="auto"/>
              <w:left w:val="nil"/>
              <w:bottom w:val="single" w:sz="4" w:space="0" w:color="auto"/>
              <w:right w:val="single" w:sz="4" w:space="0" w:color="auto"/>
            </w:tcBorders>
            <w:vAlign w:val="center"/>
            <w:hideMark/>
          </w:tcPr>
          <w:p w14:paraId="34003FB1" w14:textId="77777777" w:rsidR="00F068D8" w:rsidRPr="002950A6" w:rsidRDefault="00F068D8" w:rsidP="0026162D">
            <w:pPr>
              <w:spacing w:before="60" w:after="60"/>
              <w:jc w:val="center"/>
              <w:rPr>
                <w:b/>
                <w:bCs/>
                <w:sz w:val="28"/>
                <w:szCs w:val="28"/>
              </w:rPr>
            </w:pPr>
            <w:r w:rsidRPr="002950A6">
              <w:rPr>
                <w:b/>
                <w:bCs/>
                <w:sz w:val="28"/>
                <w:szCs w:val="28"/>
              </w:rPr>
              <w:t>Đơn vị tính</w:t>
            </w:r>
          </w:p>
        </w:tc>
        <w:tc>
          <w:tcPr>
            <w:tcW w:w="1526" w:type="pct"/>
            <w:tcBorders>
              <w:top w:val="single" w:sz="4" w:space="0" w:color="auto"/>
              <w:left w:val="nil"/>
              <w:bottom w:val="single" w:sz="4" w:space="0" w:color="auto"/>
              <w:right w:val="single" w:sz="4" w:space="0" w:color="auto"/>
            </w:tcBorders>
            <w:vAlign w:val="center"/>
            <w:hideMark/>
          </w:tcPr>
          <w:p w14:paraId="08982A58" w14:textId="77777777" w:rsidR="00F068D8" w:rsidRPr="002950A6" w:rsidRDefault="00F068D8" w:rsidP="0026162D">
            <w:pPr>
              <w:spacing w:before="60" w:after="60"/>
              <w:jc w:val="center"/>
              <w:rPr>
                <w:b/>
                <w:bCs/>
                <w:sz w:val="28"/>
                <w:szCs w:val="28"/>
              </w:rPr>
            </w:pPr>
            <w:r w:rsidRPr="002950A6">
              <w:rPr>
                <w:b/>
                <w:bCs/>
                <w:sz w:val="28"/>
                <w:szCs w:val="28"/>
              </w:rPr>
              <w:t>Mức tiêu hao (tính cho 01 m</w:t>
            </w:r>
            <w:r w:rsidRPr="002950A6">
              <w:rPr>
                <w:b/>
                <w:bCs/>
                <w:sz w:val="28"/>
                <w:szCs w:val="28"/>
                <w:vertAlign w:val="superscript"/>
              </w:rPr>
              <w:t>3</w:t>
            </w:r>
            <w:r w:rsidRPr="002950A6">
              <w:rPr>
                <w:b/>
                <w:bCs/>
                <w:sz w:val="28"/>
                <w:szCs w:val="28"/>
              </w:rPr>
              <w:t xml:space="preserve"> nước thải)</w:t>
            </w:r>
          </w:p>
        </w:tc>
      </w:tr>
      <w:tr w:rsidR="00BE230F" w:rsidRPr="002950A6" w14:paraId="271E63A3"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35C3EE55" w14:textId="77777777" w:rsidR="00F068D8" w:rsidRPr="002950A6" w:rsidRDefault="00F068D8" w:rsidP="0026162D">
            <w:pPr>
              <w:spacing w:before="60" w:after="60"/>
              <w:jc w:val="center"/>
              <w:rPr>
                <w:sz w:val="28"/>
                <w:szCs w:val="28"/>
              </w:rPr>
            </w:pPr>
            <w:r w:rsidRPr="002950A6">
              <w:rPr>
                <w:sz w:val="28"/>
                <w:szCs w:val="28"/>
              </w:rPr>
              <w:t>1</w:t>
            </w:r>
          </w:p>
        </w:tc>
        <w:tc>
          <w:tcPr>
            <w:tcW w:w="1692" w:type="pct"/>
            <w:tcBorders>
              <w:top w:val="nil"/>
              <w:left w:val="nil"/>
              <w:bottom w:val="single" w:sz="4" w:space="0" w:color="auto"/>
              <w:right w:val="single" w:sz="4" w:space="0" w:color="auto"/>
            </w:tcBorders>
            <w:noWrap/>
            <w:vAlign w:val="center"/>
            <w:hideMark/>
          </w:tcPr>
          <w:p w14:paraId="389AF830" w14:textId="77777777" w:rsidR="00F068D8" w:rsidRPr="002950A6" w:rsidRDefault="00F068D8" w:rsidP="0026162D">
            <w:pPr>
              <w:spacing w:before="60" w:after="60"/>
              <w:rPr>
                <w:sz w:val="28"/>
                <w:szCs w:val="28"/>
              </w:rPr>
            </w:pPr>
            <w:r w:rsidRPr="002950A6">
              <w:rPr>
                <w:sz w:val="28"/>
                <w:szCs w:val="28"/>
              </w:rPr>
              <w:t>Hóa chất H</w:t>
            </w:r>
            <w:r w:rsidRPr="002950A6">
              <w:rPr>
                <w:sz w:val="28"/>
                <w:szCs w:val="28"/>
                <w:vertAlign w:val="subscript"/>
              </w:rPr>
              <w:t>2</w:t>
            </w:r>
            <w:r w:rsidRPr="002950A6">
              <w:rPr>
                <w:sz w:val="28"/>
                <w:szCs w:val="28"/>
              </w:rPr>
              <w:t>SO</w:t>
            </w:r>
            <w:r w:rsidRPr="002950A6">
              <w:rPr>
                <w:sz w:val="28"/>
                <w:szCs w:val="28"/>
                <w:vertAlign w:val="subscript"/>
              </w:rPr>
              <w:t>4</w:t>
            </w:r>
          </w:p>
        </w:tc>
        <w:tc>
          <w:tcPr>
            <w:tcW w:w="1057" w:type="pct"/>
            <w:tcBorders>
              <w:top w:val="nil"/>
              <w:left w:val="nil"/>
              <w:bottom w:val="single" w:sz="4" w:space="0" w:color="auto"/>
              <w:right w:val="single" w:sz="4" w:space="0" w:color="auto"/>
            </w:tcBorders>
            <w:noWrap/>
            <w:vAlign w:val="center"/>
            <w:hideMark/>
          </w:tcPr>
          <w:p w14:paraId="2C3023F4"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4DE00B4D" w14:textId="77777777" w:rsidR="00F068D8" w:rsidRPr="002950A6" w:rsidRDefault="00F068D8" w:rsidP="0026162D">
            <w:pPr>
              <w:spacing w:before="60" w:after="60"/>
              <w:jc w:val="right"/>
              <w:rPr>
                <w:sz w:val="28"/>
                <w:szCs w:val="28"/>
              </w:rPr>
            </w:pPr>
            <w:r w:rsidRPr="002950A6">
              <w:rPr>
                <w:sz w:val="28"/>
                <w:szCs w:val="28"/>
              </w:rPr>
              <w:t>2,532</w:t>
            </w:r>
          </w:p>
        </w:tc>
      </w:tr>
      <w:tr w:rsidR="00BE230F" w:rsidRPr="002950A6" w14:paraId="7AD3268A"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53E135D0" w14:textId="77777777" w:rsidR="00F068D8" w:rsidRPr="002950A6" w:rsidRDefault="00F068D8" w:rsidP="0026162D">
            <w:pPr>
              <w:spacing w:before="60" w:after="60"/>
              <w:jc w:val="center"/>
              <w:rPr>
                <w:sz w:val="28"/>
                <w:szCs w:val="28"/>
              </w:rPr>
            </w:pPr>
            <w:r w:rsidRPr="002950A6">
              <w:rPr>
                <w:sz w:val="28"/>
                <w:szCs w:val="28"/>
              </w:rPr>
              <w:t>2</w:t>
            </w:r>
          </w:p>
        </w:tc>
        <w:tc>
          <w:tcPr>
            <w:tcW w:w="1692" w:type="pct"/>
            <w:tcBorders>
              <w:top w:val="nil"/>
              <w:left w:val="nil"/>
              <w:bottom w:val="single" w:sz="4" w:space="0" w:color="auto"/>
              <w:right w:val="single" w:sz="4" w:space="0" w:color="auto"/>
            </w:tcBorders>
            <w:noWrap/>
            <w:vAlign w:val="center"/>
            <w:hideMark/>
          </w:tcPr>
          <w:p w14:paraId="01DA3EFD" w14:textId="77777777" w:rsidR="00F068D8" w:rsidRPr="002950A6" w:rsidRDefault="00F068D8" w:rsidP="0026162D">
            <w:pPr>
              <w:spacing w:before="60" w:after="60"/>
              <w:rPr>
                <w:sz w:val="28"/>
                <w:szCs w:val="28"/>
              </w:rPr>
            </w:pPr>
            <w:r w:rsidRPr="002950A6">
              <w:rPr>
                <w:sz w:val="28"/>
                <w:szCs w:val="28"/>
              </w:rPr>
              <w:t>Vôi bột 96%</w:t>
            </w:r>
          </w:p>
        </w:tc>
        <w:tc>
          <w:tcPr>
            <w:tcW w:w="1057" w:type="pct"/>
            <w:tcBorders>
              <w:top w:val="nil"/>
              <w:left w:val="nil"/>
              <w:bottom w:val="single" w:sz="4" w:space="0" w:color="auto"/>
              <w:right w:val="single" w:sz="4" w:space="0" w:color="auto"/>
            </w:tcBorders>
            <w:noWrap/>
            <w:vAlign w:val="center"/>
            <w:hideMark/>
          </w:tcPr>
          <w:p w14:paraId="2CAF1BE5"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54CDEB92" w14:textId="77777777" w:rsidR="00F068D8" w:rsidRPr="002950A6" w:rsidRDefault="00F068D8" w:rsidP="0026162D">
            <w:pPr>
              <w:spacing w:before="60" w:after="60"/>
              <w:jc w:val="right"/>
              <w:rPr>
                <w:sz w:val="28"/>
                <w:szCs w:val="28"/>
              </w:rPr>
            </w:pPr>
            <w:r w:rsidRPr="002950A6">
              <w:rPr>
                <w:sz w:val="28"/>
                <w:szCs w:val="28"/>
              </w:rPr>
              <w:t>2,071</w:t>
            </w:r>
          </w:p>
        </w:tc>
      </w:tr>
      <w:tr w:rsidR="00BE230F" w:rsidRPr="002950A6" w14:paraId="2088A1B3"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117A688F" w14:textId="77777777" w:rsidR="00F068D8" w:rsidRPr="002950A6" w:rsidRDefault="00F068D8" w:rsidP="0026162D">
            <w:pPr>
              <w:spacing w:before="60" w:after="60"/>
              <w:jc w:val="center"/>
              <w:rPr>
                <w:sz w:val="28"/>
                <w:szCs w:val="28"/>
              </w:rPr>
            </w:pPr>
            <w:r w:rsidRPr="002950A6">
              <w:rPr>
                <w:sz w:val="28"/>
                <w:szCs w:val="28"/>
              </w:rPr>
              <w:t>3</w:t>
            </w:r>
          </w:p>
        </w:tc>
        <w:tc>
          <w:tcPr>
            <w:tcW w:w="1692" w:type="pct"/>
            <w:tcBorders>
              <w:top w:val="nil"/>
              <w:left w:val="nil"/>
              <w:bottom w:val="single" w:sz="4" w:space="0" w:color="auto"/>
              <w:right w:val="single" w:sz="4" w:space="0" w:color="auto"/>
            </w:tcBorders>
            <w:noWrap/>
            <w:vAlign w:val="center"/>
            <w:hideMark/>
          </w:tcPr>
          <w:p w14:paraId="2009E322" w14:textId="77777777" w:rsidR="00F068D8" w:rsidRPr="002950A6" w:rsidRDefault="00F068D8" w:rsidP="0026162D">
            <w:pPr>
              <w:spacing w:before="60" w:after="60"/>
              <w:rPr>
                <w:sz w:val="28"/>
                <w:szCs w:val="28"/>
              </w:rPr>
            </w:pPr>
            <w:r w:rsidRPr="002950A6">
              <w:rPr>
                <w:sz w:val="28"/>
                <w:szCs w:val="28"/>
              </w:rPr>
              <w:t>Hóa chất H</w:t>
            </w:r>
            <w:r w:rsidRPr="002950A6">
              <w:rPr>
                <w:sz w:val="28"/>
                <w:szCs w:val="28"/>
                <w:vertAlign w:val="subscript"/>
              </w:rPr>
              <w:t>2</w:t>
            </w:r>
            <w:r w:rsidRPr="002950A6">
              <w:rPr>
                <w:sz w:val="28"/>
                <w:szCs w:val="28"/>
              </w:rPr>
              <w:t>O</w:t>
            </w:r>
            <w:r w:rsidRPr="002950A6">
              <w:rPr>
                <w:sz w:val="28"/>
                <w:szCs w:val="28"/>
                <w:vertAlign w:val="subscript"/>
              </w:rPr>
              <w:t>2</w:t>
            </w:r>
            <w:r w:rsidRPr="002950A6">
              <w:rPr>
                <w:sz w:val="28"/>
                <w:szCs w:val="28"/>
              </w:rPr>
              <w:t xml:space="preserve"> 50%</w:t>
            </w:r>
          </w:p>
        </w:tc>
        <w:tc>
          <w:tcPr>
            <w:tcW w:w="1057" w:type="pct"/>
            <w:tcBorders>
              <w:top w:val="nil"/>
              <w:left w:val="nil"/>
              <w:bottom w:val="single" w:sz="4" w:space="0" w:color="auto"/>
              <w:right w:val="single" w:sz="4" w:space="0" w:color="auto"/>
            </w:tcBorders>
            <w:noWrap/>
            <w:vAlign w:val="center"/>
            <w:hideMark/>
          </w:tcPr>
          <w:p w14:paraId="365B5722"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692A8DA3" w14:textId="77777777" w:rsidR="00F068D8" w:rsidRPr="002950A6" w:rsidRDefault="00F068D8" w:rsidP="0026162D">
            <w:pPr>
              <w:spacing w:before="60" w:after="60"/>
              <w:jc w:val="right"/>
              <w:rPr>
                <w:sz w:val="28"/>
                <w:szCs w:val="28"/>
              </w:rPr>
            </w:pPr>
            <w:r w:rsidRPr="002950A6">
              <w:rPr>
                <w:sz w:val="28"/>
                <w:szCs w:val="28"/>
              </w:rPr>
              <w:t>3,011</w:t>
            </w:r>
          </w:p>
        </w:tc>
      </w:tr>
      <w:tr w:rsidR="00BE230F" w:rsidRPr="002950A6" w14:paraId="4CA422F5"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34B010B1" w14:textId="77777777" w:rsidR="00F068D8" w:rsidRPr="002950A6" w:rsidRDefault="00F068D8" w:rsidP="0026162D">
            <w:pPr>
              <w:spacing w:before="60" w:after="60"/>
              <w:jc w:val="center"/>
              <w:rPr>
                <w:sz w:val="28"/>
                <w:szCs w:val="28"/>
              </w:rPr>
            </w:pPr>
            <w:r w:rsidRPr="002950A6">
              <w:rPr>
                <w:sz w:val="28"/>
                <w:szCs w:val="28"/>
              </w:rPr>
              <w:t>4</w:t>
            </w:r>
          </w:p>
        </w:tc>
        <w:tc>
          <w:tcPr>
            <w:tcW w:w="1692" w:type="pct"/>
            <w:tcBorders>
              <w:top w:val="nil"/>
              <w:left w:val="nil"/>
              <w:bottom w:val="single" w:sz="4" w:space="0" w:color="auto"/>
              <w:right w:val="single" w:sz="4" w:space="0" w:color="auto"/>
            </w:tcBorders>
            <w:noWrap/>
            <w:vAlign w:val="center"/>
            <w:hideMark/>
          </w:tcPr>
          <w:p w14:paraId="617D26C6" w14:textId="77777777" w:rsidR="00F068D8" w:rsidRPr="002950A6" w:rsidRDefault="00F068D8" w:rsidP="0026162D">
            <w:pPr>
              <w:spacing w:before="60" w:after="60"/>
              <w:rPr>
                <w:sz w:val="28"/>
                <w:szCs w:val="28"/>
              </w:rPr>
            </w:pPr>
            <w:r w:rsidRPr="002950A6">
              <w:rPr>
                <w:sz w:val="28"/>
                <w:szCs w:val="28"/>
              </w:rPr>
              <w:t>FeCl</w:t>
            </w:r>
            <w:r w:rsidRPr="002950A6">
              <w:rPr>
                <w:sz w:val="28"/>
                <w:szCs w:val="28"/>
                <w:vertAlign w:val="subscript"/>
              </w:rPr>
              <w:t>3</w:t>
            </w:r>
          </w:p>
        </w:tc>
        <w:tc>
          <w:tcPr>
            <w:tcW w:w="1057" w:type="pct"/>
            <w:tcBorders>
              <w:top w:val="nil"/>
              <w:left w:val="nil"/>
              <w:bottom w:val="single" w:sz="4" w:space="0" w:color="auto"/>
              <w:right w:val="single" w:sz="4" w:space="0" w:color="auto"/>
            </w:tcBorders>
            <w:noWrap/>
            <w:vAlign w:val="center"/>
            <w:hideMark/>
          </w:tcPr>
          <w:p w14:paraId="194556EB"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142438CF" w14:textId="77777777" w:rsidR="00F068D8" w:rsidRPr="002950A6" w:rsidRDefault="00F068D8" w:rsidP="0026162D">
            <w:pPr>
              <w:spacing w:before="60" w:after="60"/>
              <w:jc w:val="right"/>
              <w:rPr>
                <w:sz w:val="28"/>
                <w:szCs w:val="28"/>
              </w:rPr>
            </w:pPr>
            <w:r w:rsidRPr="002950A6">
              <w:rPr>
                <w:sz w:val="28"/>
                <w:szCs w:val="28"/>
              </w:rPr>
              <w:t>2,051</w:t>
            </w:r>
          </w:p>
        </w:tc>
      </w:tr>
      <w:tr w:rsidR="00BE230F" w:rsidRPr="002950A6" w14:paraId="118C3658"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4FDDEEF7" w14:textId="77777777" w:rsidR="00F068D8" w:rsidRPr="002950A6" w:rsidRDefault="00F068D8" w:rsidP="0026162D">
            <w:pPr>
              <w:spacing w:before="60" w:after="60"/>
              <w:jc w:val="center"/>
              <w:rPr>
                <w:sz w:val="28"/>
                <w:szCs w:val="28"/>
              </w:rPr>
            </w:pPr>
            <w:r w:rsidRPr="002950A6">
              <w:rPr>
                <w:sz w:val="28"/>
                <w:szCs w:val="28"/>
              </w:rPr>
              <w:t>5</w:t>
            </w:r>
          </w:p>
        </w:tc>
        <w:tc>
          <w:tcPr>
            <w:tcW w:w="1692" w:type="pct"/>
            <w:tcBorders>
              <w:top w:val="nil"/>
              <w:left w:val="nil"/>
              <w:bottom w:val="single" w:sz="4" w:space="0" w:color="auto"/>
              <w:right w:val="single" w:sz="4" w:space="0" w:color="auto"/>
            </w:tcBorders>
            <w:noWrap/>
            <w:vAlign w:val="bottom"/>
            <w:hideMark/>
          </w:tcPr>
          <w:p w14:paraId="10254B08" w14:textId="77777777" w:rsidR="00F068D8" w:rsidRPr="002950A6" w:rsidRDefault="00F068D8" w:rsidP="0026162D">
            <w:pPr>
              <w:spacing w:before="60" w:after="60"/>
              <w:rPr>
                <w:sz w:val="28"/>
                <w:szCs w:val="28"/>
              </w:rPr>
            </w:pPr>
            <w:r w:rsidRPr="002950A6">
              <w:rPr>
                <w:sz w:val="28"/>
                <w:szCs w:val="28"/>
              </w:rPr>
              <w:t>Men vi sinh</w:t>
            </w:r>
          </w:p>
        </w:tc>
        <w:tc>
          <w:tcPr>
            <w:tcW w:w="1057" w:type="pct"/>
            <w:tcBorders>
              <w:top w:val="nil"/>
              <w:left w:val="nil"/>
              <w:bottom w:val="single" w:sz="4" w:space="0" w:color="auto"/>
              <w:right w:val="single" w:sz="4" w:space="0" w:color="auto"/>
            </w:tcBorders>
            <w:noWrap/>
            <w:vAlign w:val="bottom"/>
            <w:hideMark/>
          </w:tcPr>
          <w:p w14:paraId="01BC2875"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2A68CCF9" w14:textId="77777777" w:rsidR="00F068D8" w:rsidRPr="002950A6" w:rsidRDefault="00F068D8" w:rsidP="0026162D">
            <w:pPr>
              <w:spacing w:before="60" w:after="60"/>
              <w:jc w:val="right"/>
              <w:rPr>
                <w:sz w:val="28"/>
                <w:szCs w:val="28"/>
              </w:rPr>
            </w:pPr>
            <w:r w:rsidRPr="002950A6">
              <w:rPr>
                <w:sz w:val="28"/>
                <w:szCs w:val="28"/>
              </w:rPr>
              <w:t>0,104</w:t>
            </w:r>
          </w:p>
        </w:tc>
      </w:tr>
      <w:tr w:rsidR="00BE230F" w:rsidRPr="002950A6" w14:paraId="694D7492"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4B0D75D5" w14:textId="77777777" w:rsidR="00F068D8" w:rsidRPr="002950A6" w:rsidRDefault="00F068D8" w:rsidP="0026162D">
            <w:pPr>
              <w:spacing w:before="60" w:after="60"/>
              <w:jc w:val="center"/>
              <w:rPr>
                <w:sz w:val="28"/>
                <w:szCs w:val="28"/>
              </w:rPr>
            </w:pPr>
            <w:r w:rsidRPr="002950A6">
              <w:rPr>
                <w:sz w:val="28"/>
                <w:szCs w:val="28"/>
              </w:rPr>
              <w:t>6</w:t>
            </w:r>
          </w:p>
        </w:tc>
        <w:tc>
          <w:tcPr>
            <w:tcW w:w="1692" w:type="pct"/>
            <w:tcBorders>
              <w:top w:val="nil"/>
              <w:left w:val="nil"/>
              <w:bottom w:val="single" w:sz="4" w:space="0" w:color="auto"/>
              <w:right w:val="single" w:sz="4" w:space="0" w:color="auto"/>
            </w:tcBorders>
            <w:noWrap/>
            <w:vAlign w:val="bottom"/>
            <w:hideMark/>
          </w:tcPr>
          <w:p w14:paraId="5E6E3821" w14:textId="77777777" w:rsidR="00F068D8" w:rsidRPr="002950A6" w:rsidRDefault="00F068D8" w:rsidP="0026162D">
            <w:pPr>
              <w:spacing w:before="60" w:after="60"/>
              <w:rPr>
                <w:sz w:val="28"/>
                <w:szCs w:val="28"/>
              </w:rPr>
            </w:pPr>
            <w:r w:rsidRPr="002950A6">
              <w:rPr>
                <w:sz w:val="28"/>
                <w:szCs w:val="28"/>
              </w:rPr>
              <w:t>Nước sạch</w:t>
            </w:r>
          </w:p>
        </w:tc>
        <w:tc>
          <w:tcPr>
            <w:tcW w:w="1057" w:type="pct"/>
            <w:tcBorders>
              <w:top w:val="nil"/>
              <w:left w:val="nil"/>
              <w:bottom w:val="single" w:sz="4" w:space="0" w:color="auto"/>
              <w:right w:val="single" w:sz="4" w:space="0" w:color="auto"/>
            </w:tcBorders>
            <w:noWrap/>
            <w:vAlign w:val="bottom"/>
            <w:hideMark/>
          </w:tcPr>
          <w:p w14:paraId="456C3C54" w14:textId="77777777" w:rsidR="00F068D8" w:rsidRPr="002950A6" w:rsidRDefault="00F068D8" w:rsidP="0026162D">
            <w:pPr>
              <w:spacing w:before="60" w:after="60"/>
              <w:jc w:val="center"/>
              <w:rPr>
                <w:sz w:val="28"/>
                <w:szCs w:val="28"/>
              </w:rPr>
            </w:pPr>
            <w:r w:rsidRPr="002950A6">
              <w:rPr>
                <w:sz w:val="28"/>
                <w:szCs w:val="28"/>
              </w:rPr>
              <w:t>m</w:t>
            </w:r>
            <w:r w:rsidRPr="002950A6">
              <w:rPr>
                <w:sz w:val="28"/>
                <w:szCs w:val="28"/>
                <w:vertAlign w:val="superscript"/>
              </w:rPr>
              <w:t>3</w:t>
            </w:r>
          </w:p>
        </w:tc>
        <w:tc>
          <w:tcPr>
            <w:tcW w:w="1526" w:type="pct"/>
            <w:tcBorders>
              <w:top w:val="nil"/>
              <w:left w:val="nil"/>
              <w:bottom w:val="single" w:sz="4" w:space="0" w:color="auto"/>
              <w:right w:val="single" w:sz="4" w:space="0" w:color="auto"/>
            </w:tcBorders>
            <w:noWrap/>
            <w:vAlign w:val="bottom"/>
            <w:hideMark/>
          </w:tcPr>
          <w:p w14:paraId="64534365" w14:textId="77777777" w:rsidR="00F068D8" w:rsidRPr="002950A6" w:rsidRDefault="00F068D8" w:rsidP="0026162D">
            <w:pPr>
              <w:spacing w:before="60" w:after="60"/>
              <w:jc w:val="right"/>
              <w:rPr>
                <w:sz w:val="28"/>
                <w:szCs w:val="28"/>
              </w:rPr>
            </w:pPr>
            <w:r w:rsidRPr="002950A6">
              <w:rPr>
                <w:sz w:val="28"/>
                <w:szCs w:val="28"/>
              </w:rPr>
              <w:t>0,010</w:t>
            </w:r>
          </w:p>
        </w:tc>
      </w:tr>
      <w:tr w:rsidR="00BE230F" w:rsidRPr="002950A6" w14:paraId="29E36BA7"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5B7E010B" w14:textId="77777777" w:rsidR="00F068D8" w:rsidRPr="002950A6" w:rsidRDefault="00F068D8" w:rsidP="0026162D">
            <w:pPr>
              <w:spacing w:before="60" w:after="60"/>
              <w:jc w:val="center"/>
              <w:rPr>
                <w:sz w:val="28"/>
                <w:szCs w:val="28"/>
              </w:rPr>
            </w:pPr>
            <w:r w:rsidRPr="002950A6">
              <w:rPr>
                <w:sz w:val="28"/>
                <w:szCs w:val="28"/>
              </w:rPr>
              <w:t>7</w:t>
            </w:r>
          </w:p>
        </w:tc>
        <w:tc>
          <w:tcPr>
            <w:tcW w:w="1692" w:type="pct"/>
            <w:tcBorders>
              <w:top w:val="nil"/>
              <w:left w:val="nil"/>
              <w:bottom w:val="single" w:sz="4" w:space="0" w:color="auto"/>
              <w:right w:val="single" w:sz="4" w:space="0" w:color="auto"/>
            </w:tcBorders>
            <w:noWrap/>
            <w:vAlign w:val="bottom"/>
            <w:hideMark/>
          </w:tcPr>
          <w:p w14:paraId="0BFAF471" w14:textId="77777777" w:rsidR="00F068D8" w:rsidRPr="002950A6" w:rsidRDefault="00F068D8" w:rsidP="0026162D">
            <w:pPr>
              <w:spacing w:before="60" w:after="60"/>
              <w:rPr>
                <w:sz w:val="28"/>
                <w:szCs w:val="28"/>
              </w:rPr>
            </w:pPr>
            <w:r w:rsidRPr="002950A6">
              <w:rPr>
                <w:sz w:val="28"/>
                <w:szCs w:val="28"/>
              </w:rPr>
              <w:t>Methanol</w:t>
            </w:r>
          </w:p>
        </w:tc>
        <w:tc>
          <w:tcPr>
            <w:tcW w:w="1057" w:type="pct"/>
            <w:tcBorders>
              <w:top w:val="nil"/>
              <w:left w:val="nil"/>
              <w:bottom w:val="single" w:sz="4" w:space="0" w:color="auto"/>
              <w:right w:val="single" w:sz="4" w:space="0" w:color="auto"/>
            </w:tcBorders>
            <w:noWrap/>
            <w:vAlign w:val="bottom"/>
            <w:hideMark/>
          </w:tcPr>
          <w:p w14:paraId="358046AD"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15243A76" w14:textId="77777777" w:rsidR="00F068D8" w:rsidRPr="002950A6" w:rsidRDefault="00F068D8" w:rsidP="0026162D">
            <w:pPr>
              <w:spacing w:before="60" w:after="60"/>
              <w:jc w:val="right"/>
              <w:rPr>
                <w:sz w:val="28"/>
                <w:szCs w:val="28"/>
              </w:rPr>
            </w:pPr>
            <w:r w:rsidRPr="002950A6">
              <w:rPr>
                <w:sz w:val="28"/>
                <w:szCs w:val="28"/>
              </w:rPr>
              <w:t>0,010</w:t>
            </w:r>
          </w:p>
        </w:tc>
      </w:tr>
      <w:tr w:rsidR="00BE230F" w:rsidRPr="002950A6" w14:paraId="4BD8F953" w14:textId="77777777" w:rsidTr="00F068D8">
        <w:trPr>
          <w:trHeight w:val="315"/>
        </w:trPr>
        <w:tc>
          <w:tcPr>
            <w:tcW w:w="725" w:type="pct"/>
            <w:tcBorders>
              <w:top w:val="nil"/>
              <w:left w:val="single" w:sz="4" w:space="0" w:color="auto"/>
              <w:bottom w:val="single" w:sz="4" w:space="0" w:color="auto"/>
              <w:right w:val="single" w:sz="4" w:space="0" w:color="auto"/>
            </w:tcBorders>
            <w:vAlign w:val="center"/>
            <w:hideMark/>
          </w:tcPr>
          <w:p w14:paraId="14A5B4A5" w14:textId="77777777" w:rsidR="00F068D8" w:rsidRPr="002950A6" w:rsidRDefault="00F068D8" w:rsidP="0026162D">
            <w:pPr>
              <w:spacing w:before="60" w:after="60"/>
              <w:jc w:val="center"/>
              <w:rPr>
                <w:sz w:val="28"/>
                <w:szCs w:val="28"/>
              </w:rPr>
            </w:pPr>
            <w:r w:rsidRPr="002950A6">
              <w:rPr>
                <w:sz w:val="28"/>
                <w:szCs w:val="28"/>
              </w:rPr>
              <w:t>8</w:t>
            </w:r>
          </w:p>
        </w:tc>
        <w:tc>
          <w:tcPr>
            <w:tcW w:w="1692" w:type="pct"/>
            <w:tcBorders>
              <w:top w:val="nil"/>
              <w:left w:val="nil"/>
              <w:bottom w:val="single" w:sz="4" w:space="0" w:color="auto"/>
              <w:right w:val="single" w:sz="4" w:space="0" w:color="auto"/>
            </w:tcBorders>
            <w:noWrap/>
            <w:vAlign w:val="bottom"/>
            <w:hideMark/>
          </w:tcPr>
          <w:p w14:paraId="340FE2A7" w14:textId="77777777" w:rsidR="00F068D8" w:rsidRPr="002950A6" w:rsidRDefault="00F068D8" w:rsidP="0026162D">
            <w:pPr>
              <w:spacing w:before="60" w:after="60"/>
              <w:rPr>
                <w:sz w:val="28"/>
                <w:szCs w:val="28"/>
              </w:rPr>
            </w:pPr>
            <w:r w:rsidRPr="002950A6">
              <w:rPr>
                <w:sz w:val="28"/>
                <w:szCs w:val="28"/>
              </w:rPr>
              <w:t>Clorine</w:t>
            </w:r>
          </w:p>
        </w:tc>
        <w:tc>
          <w:tcPr>
            <w:tcW w:w="1057" w:type="pct"/>
            <w:tcBorders>
              <w:top w:val="nil"/>
              <w:left w:val="nil"/>
              <w:bottom w:val="single" w:sz="4" w:space="0" w:color="auto"/>
              <w:right w:val="single" w:sz="4" w:space="0" w:color="auto"/>
            </w:tcBorders>
            <w:noWrap/>
            <w:vAlign w:val="bottom"/>
            <w:hideMark/>
          </w:tcPr>
          <w:p w14:paraId="6076E9CC" w14:textId="77777777" w:rsidR="00F068D8" w:rsidRPr="002950A6" w:rsidRDefault="00F068D8" w:rsidP="0026162D">
            <w:pPr>
              <w:spacing w:before="60" w:after="60"/>
              <w:jc w:val="center"/>
              <w:rPr>
                <w:sz w:val="28"/>
                <w:szCs w:val="28"/>
              </w:rPr>
            </w:pPr>
            <w:r w:rsidRPr="002950A6">
              <w:rPr>
                <w:sz w:val="28"/>
                <w:szCs w:val="28"/>
              </w:rPr>
              <w:t>kg</w:t>
            </w:r>
          </w:p>
        </w:tc>
        <w:tc>
          <w:tcPr>
            <w:tcW w:w="1526" w:type="pct"/>
            <w:tcBorders>
              <w:top w:val="nil"/>
              <w:left w:val="nil"/>
              <w:bottom w:val="single" w:sz="4" w:space="0" w:color="auto"/>
              <w:right w:val="single" w:sz="4" w:space="0" w:color="auto"/>
            </w:tcBorders>
            <w:noWrap/>
            <w:vAlign w:val="bottom"/>
            <w:hideMark/>
          </w:tcPr>
          <w:p w14:paraId="4CF41BBD" w14:textId="77777777" w:rsidR="00F068D8" w:rsidRPr="002950A6" w:rsidRDefault="00F068D8" w:rsidP="0026162D">
            <w:pPr>
              <w:spacing w:before="60" w:after="60"/>
              <w:jc w:val="right"/>
              <w:rPr>
                <w:sz w:val="28"/>
                <w:szCs w:val="28"/>
              </w:rPr>
            </w:pPr>
            <w:r w:rsidRPr="002950A6">
              <w:rPr>
                <w:sz w:val="28"/>
                <w:szCs w:val="28"/>
              </w:rPr>
              <w:t>0,005</w:t>
            </w:r>
          </w:p>
        </w:tc>
      </w:tr>
    </w:tbl>
    <w:p w14:paraId="5DE1D2EC" w14:textId="77777777" w:rsidR="001628B9" w:rsidRPr="002950A6" w:rsidRDefault="007F1456" w:rsidP="00A13735">
      <w:pPr>
        <w:pStyle w:val="00noidung"/>
        <w:outlineLvl w:val="2"/>
        <w:rPr>
          <w:lang w:val="en-US"/>
        </w:rPr>
      </w:pPr>
      <w:r w:rsidRPr="002950A6">
        <w:rPr>
          <w:lang w:val="en-US"/>
        </w:rPr>
        <w:t>đ</w:t>
      </w:r>
      <w:r w:rsidR="001628B9" w:rsidRPr="002950A6">
        <w:rPr>
          <w:lang w:val="en-US"/>
        </w:rPr>
        <w:t>) Định mức tiêu hao năng lượng</w:t>
      </w:r>
    </w:p>
    <w:p w14:paraId="3B65858C"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878"/>
        <w:gridCol w:w="2293"/>
        <w:gridCol w:w="1297"/>
        <w:gridCol w:w="1886"/>
        <w:gridCol w:w="1353"/>
        <w:gridCol w:w="1353"/>
      </w:tblGrid>
      <w:tr w:rsidR="00BE230F" w:rsidRPr="002950A6" w14:paraId="4792B823" w14:textId="77777777" w:rsidTr="007C0E00">
        <w:trPr>
          <w:trHeight w:val="255"/>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40C10F38" w14:textId="77777777" w:rsidR="007C0E00" w:rsidRPr="002950A6" w:rsidRDefault="007C0E00" w:rsidP="0026162D">
            <w:pPr>
              <w:spacing w:before="60" w:after="60"/>
              <w:jc w:val="center"/>
              <w:rPr>
                <w:b/>
                <w:bCs/>
                <w:sz w:val="28"/>
                <w:szCs w:val="28"/>
              </w:rPr>
            </w:pPr>
            <w:r w:rsidRPr="002950A6">
              <w:rPr>
                <w:b/>
                <w:bCs/>
                <w:sz w:val="28"/>
                <w:szCs w:val="28"/>
              </w:rPr>
              <w:t>TT</w:t>
            </w: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4971BC7F" w14:textId="77777777" w:rsidR="007C0E00" w:rsidRPr="002950A6" w:rsidRDefault="007C0E00" w:rsidP="0026162D">
            <w:pPr>
              <w:spacing w:before="60" w:after="60"/>
              <w:jc w:val="center"/>
              <w:rPr>
                <w:b/>
                <w:bCs/>
                <w:sz w:val="28"/>
                <w:szCs w:val="28"/>
              </w:rPr>
            </w:pPr>
            <w:r w:rsidRPr="002950A6">
              <w:rPr>
                <w:b/>
                <w:bCs/>
                <w:sz w:val="28"/>
                <w:szCs w:val="28"/>
              </w:rPr>
              <w:t>Danh mục năng lượng</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2B593638" w14:textId="77777777" w:rsidR="007C0E00" w:rsidRPr="002950A6" w:rsidRDefault="007C0E00" w:rsidP="0026162D">
            <w:pPr>
              <w:spacing w:before="60" w:after="60"/>
              <w:jc w:val="center"/>
              <w:rPr>
                <w:b/>
                <w:bCs/>
                <w:sz w:val="28"/>
                <w:szCs w:val="28"/>
              </w:rPr>
            </w:pPr>
            <w:r w:rsidRPr="002950A6">
              <w:rPr>
                <w:b/>
                <w:bCs/>
                <w:sz w:val="28"/>
                <w:szCs w:val="28"/>
              </w:rPr>
              <w:t>Đơn vị tính</w:t>
            </w:r>
          </w:p>
        </w:tc>
        <w:tc>
          <w:tcPr>
            <w:tcW w:w="2589" w:type="pct"/>
            <w:gridSpan w:val="3"/>
            <w:tcBorders>
              <w:top w:val="single" w:sz="4" w:space="0" w:color="auto"/>
              <w:left w:val="nil"/>
              <w:bottom w:val="single" w:sz="4" w:space="0" w:color="auto"/>
              <w:right w:val="single" w:sz="4" w:space="0" w:color="auto"/>
            </w:tcBorders>
            <w:vAlign w:val="center"/>
            <w:hideMark/>
          </w:tcPr>
          <w:p w14:paraId="1881D345" w14:textId="77777777" w:rsidR="007C0E00" w:rsidRPr="002950A6" w:rsidRDefault="007C0E00" w:rsidP="0026162D">
            <w:pPr>
              <w:spacing w:before="60" w:after="60"/>
              <w:jc w:val="center"/>
              <w:rPr>
                <w:b/>
                <w:bCs/>
                <w:sz w:val="28"/>
                <w:szCs w:val="28"/>
              </w:rPr>
            </w:pPr>
            <w:r w:rsidRPr="002950A6">
              <w:rPr>
                <w:b/>
                <w:bCs/>
                <w:sz w:val="28"/>
                <w:szCs w:val="28"/>
              </w:rPr>
              <w:t>Mức tiêu hao (kWh/</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53A6140A" w14:textId="77777777" w:rsidTr="007C0E00">
        <w:trPr>
          <w:trHeight w:val="315"/>
        </w:trPr>
        <w:tc>
          <w:tcPr>
            <w:tcW w:w="503" w:type="pct"/>
            <w:vMerge/>
            <w:tcBorders>
              <w:top w:val="single" w:sz="4" w:space="0" w:color="auto"/>
              <w:left w:val="single" w:sz="4" w:space="0" w:color="auto"/>
              <w:bottom w:val="single" w:sz="4" w:space="0" w:color="auto"/>
              <w:right w:val="single" w:sz="4" w:space="0" w:color="auto"/>
            </w:tcBorders>
            <w:vAlign w:val="center"/>
            <w:hideMark/>
          </w:tcPr>
          <w:p w14:paraId="62AEE7C9" w14:textId="77777777" w:rsidR="007C0E00" w:rsidRPr="002950A6" w:rsidRDefault="007C0E00" w:rsidP="0026162D">
            <w:pPr>
              <w:spacing w:before="60" w:after="60"/>
              <w:rPr>
                <w:b/>
                <w:bCs/>
                <w:sz w:val="28"/>
                <w:szCs w:val="2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6AFEF863" w14:textId="77777777" w:rsidR="007C0E00" w:rsidRPr="002950A6" w:rsidRDefault="007C0E00" w:rsidP="0026162D">
            <w:pPr>
              <w:spacing w:before="60" w:after="60"/>
              <w:rPr>
                <w:b/>
                <w:bCs/>
                <w:sz w:val="28"/>
                <w:szCs w:val="28"/>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528BDD28" w14:textId="77777777" w:rsidR="007C0E00" w:rsidRPr="002950A6" w:rsidRDefault="007C0E00" w:rsidP="0026162D">
            <w:pPr>
              <w:spacing w:before="60" w:after="60"/>
              <w:rPr>
                <w:b/>
                <w:bCs/>
                <w:sz w:val="28"/>
                <w:szCs w:val="28"/>
              </w:rPr>
            </w:pPr>
          </w:p>
        </w:tc>
        <w:tc>
          <w:tcPr>
            <w:tcW w:w="1059" w:type="pct"/>
            <w:tcBorders>
              <w:top w:val="nil"/>
              <w:left w:val="nil"/>
              <w:bottom w:val="single" w:sz="4" w:space="0" w:color="auto"/>
              <w:right w:val="single" w:sz="4" w:space="0" w:color="auto"/>
            </w:tcBorders>
            <w:shd w:val="clear" w:color="000000" w:fill="FFFFFF"/>
            <w:vAlign w:val="center"/>
            <w:hideMark/>
          </w:tcPr>
          <w:p w14:paraId="5AB036A6" w14:textId="77777777" w:rsidR="007C0E00" w:rsidRPr="002950A6" w:rsidRDefault="007C0E00" w:rsidP="0026162D">
            <w:pPr>
              <w:spacing w:before="60" w:after="60"/>
              <w:jc w:val="center"/>
              <w:rPr>
                <w:b/>
                <w:bCs/>
                <w:sz w:val="28"/>
                <w:szCs w:val="28"/>
              </w:rPr>
            </w:pPr>
            <w:r w:rsidRPr="002950A6">
              <w:rPr>
                <w:b/>
                <w:bCs/>
                <w:sz w:val="28"/>
                <w:szCs w:val="28"/>
              </w:rPr>
              <w:t>XL.9.1</w:t>
            </w:r>
          </w:p>
        </w:tc>
        <w:tc>
          <w:tcPr>
            <w:tcW w:w="765" w:type="pct"/>
            <w:tcBorders>
              <w:top w:val="nil"/>
              <w:left w:val="nil"/>
              <w:bottom w:val="single" w:sz="4" w:space="0" w:color="auto"/>
              <w:right w:val="single" w:sz="4" w:space="0" w:color="auto"/>
            </w:tcBorders>
            <w:shd w:val="clear" w:color="000000" w:fill="FFFFFF"/>
            <w:vAlign w:val="center"/>
            <w:hideMark/>
          </w:tcPr>
          <w:p w14:paraId="352D6675" w14:textId="77777777" w:rsidR="007C0E00" w:rsidRPr="002950A6" w:rsidRDefault="007C0E00" w:rsidP="0026162D">
            <w:pPr>
              <w:spacing w:before="60" w:after="60"/>
              <w:jc w:val="center"/>
              <w:rPr>
                <w:b/>
                <w:bCs/>
                <w:sz w:val="28"/>
                <w:szCs w:val="28"/>
              </w:rPr>
            </w:pPr>
            <w:r w:rsidRPr="002950A6">
              <w:rPr>
                <w:b/>
                <w:bCs/>
                <w:sz w:val="28"/>
                <w:szCs w:val="28"/>
              </w:rPr>
              <w:t>XL.9.2</w:t>
            </w:r>
          </w:p>
        </w:tc>
        <w:tc>
          <w:tcPr>
            <w:tcW w:w="765" w:type="pct"/>
            <w:tcBorders>
              <w:top w:val="nil"/>
              <w:left w:val="nil"/>
              <w:bottom w:val="single" w:sz="4" w:space="0" w:color="auto"/>
              <w:right w:val="single" w:sz="4" w:space="0" w:color="auto"/>
            </w:tcBorders>
            <w:shd w:val="clear" w:color="000000" w:fill="FFFFFF"/>
            <w:vAlign w:val="center"/>
            <w:hideMark/>
          </w:tcPr>
          <w:p w14:paraId="29C05C6A" w14:textId="77777777" w:rsidR="007C0E00" w:rsidRPr="002950A6" w:rsidRDefault="007C0E00" w:rsidP="0026162D">
            <w:pPr>
              <w:spacing w:before="60" w:after="60"/>
              <w:jc w:val="center"/>
              <w:rPr>
                <w:b/>
                <w:bCs/>
                <w:sz w:val="28"/>
                <w:szCs w:val="28"/>
              </w:rPr>
            </w:pPr>
            <w:r w:rsidRPr="002950A6">
              <w:rPr>
                <w:b/>
                <w:bCs/>
                <w:sz w:val="28"/>
                <w:szCs w:val="28"/>
              </w:rPr>
              <w:t>XL.9.3</w:t>
            </w:r>
          </w:p>
        </w:tc>
      </w:tr>
      <w:tr w:rsidR="00BE230F" w:rsidRPr="002950A6" w14:paraId="74ECE58B" w14:textId="77777777" w:rsidTr="007C0E00">
        <w:trPr>
          <w:trHeight w:val="315"/>
        </w:trPr>
        <w:tc>
          <w:tcPr>
            <w:tcW w:w="503" w:type="pct"/>
            <w:tcBorders>
              <w:top w:val="nil"/>
              <w:left w:val="single" w:sz="4" w:space="0" w:color="auto"/>
              <w:bottom w:val="single" w:sz="4" w:space="0" w:color="auto"/>
              <w:right w:val="single" w:sz="4" w:space="0" w:color="auto"/>
            </w:tcBorders>
            <w:shd w:val="clear" w:color="000000" w:fill="FFFFFF"/>
            <w:vAlign w:val="center"/>
            <w:hideMark/>
          </w:tcPr>
          <w:p w14:paraId="255BB30E" w14:textId="77777777" w:rsidR="007C0E00" w:rsidRPr="002950A6" w:rsidRDefault="007C0E00" w:rsidP="0026162D">
            <w:pPr>
              <w:spacing w:before="60" w:after="60"/>
              <w:jc w:val="center"/>
              <w:rPr>
                <w:b/>
                <w:bCs/>
                <w:sz w:val="28"/>
                <w:szCs w:val="28"/>
              </w:rPr>
            </w:pPr>
            <w:r w:rsidRPr="002950A6">
              <w:rPr>
                <w:b/>
                <w:bCs/>
                <w:sz w:val="28"/>
                <w:szCs w:val="28"/>
              </w:rPr>
              <w:t>I</w:t>
            </w:r>
          </w:p>
        </w:tc>
        <w:tc>
          <w:tcPr>
            <w:tcW w:w="1174" w:type="pct"/>
            <w:tcBorders>
              <w:top w:val="nil"/>
              <w:left w:val="nil"/>
              <w:bottom w:val="single" w:sz="4" w:space="0" w:color="auto"/>
              <w:right w:val="single" w:sz="4" w:space="0" w:color="auto"/>
            </w:tcBorders>
            <w:noWrap/>
            <w:vAlign w:val="bottom"/>
            <w:hideMark/>
          </w:tcPr>
          <w:p w14:paraId="49F0D762" w14:textId="77777777" w:rsidR="007C0E00" w:rsidRPr="002950A6" w:rsidRDefault="007C0E00" w:rsidP="0026162D">
            <w:pPr>
              <w:spacing w:before="60" w:after="60"/>
              <w:rPr>
                <w:sz w:val="28"/>
                <w:szCs w:val="28"/>
              </w:rPr>
            </w:pPr>
            <w:r w:rsidRPr="002950A6">
              <w:rPr>
                <w:sz w:val="28"/>
                <w:szCs w:val="28"/>
              </w:rPr>
              <w:t>Điện năng tiêu thụ</w:t>
            </w:r>
          </w:p>
        </w:tc>
        <w:tc>
          <w:tcPr>
            <w:tcW w:w="734" w:type="pct"/>
            <w:tcBorders>
              <w:top w:val="nil"/>
              <w:left w:val="nil"/>
              <w:bottom w:val="single" w:sz="4" w:space="0" w:color="auto"/>
              <w:right w:val="single" w:sz="4" w:space="0" w:color="auto"/>
            </w:tcBorders>
            <w:vAlign w:val="center"/>
            <w:hideMark/>
          </w:tcPr>
          <w:p w14:paraId="3783A664" w14:textId="77777777" w:rsidR="007C0E00" w:rsidRPr="002950A6" w:rsidRDefault="007C0E00" w:rsidP="0026162D">
            <w:pPr>
              <w:spacing w:before="60" w:after="60"/>
              <w:jc w:val="center"/>
              <w:rPr>
                <w:sz w:val="28"/>
                <w:szCs w:val="28"/>
              </w:rPr>
            </w:pPr>
            <w:r w:rsidRPr="002950A6">
              <w:rPr>
                <w:sz w:val="28"/>
                <w:szCs w:val="28"/>
              </w:rPr>
              <w:t>kWh</w:t>
            </w:r>
          </w:p>
        </w:tc>
        <w:tc>
          <w:tcPr>
            <w:tcW w:w="1059" w:type="pct"/>
            <w:tcBorders>
              <w:top w:val="nil"/>
              <w:left w:val="nil"/>
              <w:bottom w:val="single" w:sz="4" w:space="0" w:color="auto"/>
              <w:right w:val="single" w:sz="4" w:space="0" w:color="auto"/>
            </w:tcBorders>
            <w:noWrap/>
            <w:vAlign w:val="center"/>
            <w:hideMark/>
          </w:tcPr>
          <w:p w14:paraId="5093115C" w14:textId="77777777" w:rsidR="007C0E00" w:rsidRPr="002950A6" w:rsidRDefault="007C0E00" w:rsidP="0026162D">
            <w:pPr>
              <w:spacing w:before="60" w:after="60"/>
              <w:jc w:val="center"/>
              <w:rPr>
                <w:sz w:val="28"/>
                <w:szCs w:val="28"/>
              </w:rPr>
            </w:pPr>
            <w:r w:rsidRPr="002950A6">
              <w:rPr>
                <w:sz w:val="28"/>
                <w:szCs w:val="28"/>
              </w:rPr>
              <w:t>9,360</w:t>
            </w:r>
          </w:p>
        </w:tc>
        <w:tc>
          <w:tcPr>
            <w:tcW w:w="765" w:type="pct"/>
            <w:tcBorders>
              <w:top w:val="nil"/>
              <w:left w:val="nil"/>
              <w:bottom w:val="single" w:sz="4" w:space="0" w:color="auto"/>
              <w:right w:val="single" w:sz="4" w:space="0" w:color="auto"/>
            </w:tcBorders>
            <w:noWrap/>
            <w:vAlign w:val="bottom"/>
            <w:hideMark/>
          </w:tcPr>
          <w:p w14:paraId="350DD7C1" w14:textId="77777777" w:rsidR="007C0E00" w:rsidRPr="002950A6" w:rsidRDefault="007C0E00" w:rsidP="0026162D">
            <w:pPr>
              <w:spacing w:before="60" w:after="60"/>
              <w:jc w:val="center"/>
              <w:rPr>
                <w:sz w:val="28"/>
                <w:szCs w:val="28"/>
              </w:rPr>
            </w:pPr>
            <w:r w:rsidRPr="002950A6">
              <w:rPr>
                <w:sz w:val="28"/>
                <w:szCs w:val="28"/>
              </w:rPr>
              <w:t>3,9</w:t>
            </w:r>
          </w:p>
        </w:tc>
        <w:tc>
          <w:tcPr>
            <w:tcW w:w="765" w:type="pct"/>
            <w:tcBorders>
              <w:top w:val="nil"/>
              <w:left w:val="nil"/>
              <w:bottom w:val="single" w:sz="4" w:space="0" w:color="auto"/>
              <w:right w:val="single" w:sz="4" w:space="0" w:color="auto"/>
            </w:tcBorders>
            <w:noWrap/>
            <w:vAlign w:val="bottom"/>
            <w:hideMark/>
          </w:tcPr>
          <w:p w14:paraId="6F1ADF14" w14:textId="77777777" w:rsidR="007C0E00" w:rsidRPr="002950A6" w:rsidRDefault="007C0E00" w:rsidP="0026162D">
            <w:pPr>
              <w:spacing w:before="60" w:after="60"/>
              <w:jc w:val="center"/>
              <w:rPr>
                <w:sz w:val="28"/>
                <w:szCs w:val="28"/>
              </w:rPr>
            </w:pPr>
            <w:r w:rsidRPr="002950A6">
              <w:rPr>
                <w:sz w:val="28"/>
                <w:szCs w:val="28"/>
              </w:rPr>
              <w:t>2,34</w:t>
            </w:r>
          </w:p>
        </w:tc>
      </w:tr>
    </w:tbl>
    <w:p w14:paraId="3F2EF943" w14:textId="77777777" w:rsidR="001628B9" w:rsidRPr="002950A6" w:rsidRDefault="001628B9" w:rsidP="00A13735">
      <w:pPr>
        <w:pStyle w:val="02Tieumuc"/>
        <w:numPr>
          <w:ilvl w:val="0"/>
          <w:numId w:val="0"/>
        </w:numPr>
        <w:ind w:firstLine="567"/>
        <w:outlineLvl w:val="1"/>
        <w:rPr>
          <w:b w:val="0"/>
          <w:bCs/>
          <w:i w:val="0"/>
          <w:iCs/>
          <w:color w:val="auto"/>
          <w:lang w:val="vi-VN"/>
        </w:rPr>
      </w:pPr>
      <w:r w:rsidRPr="002950A6">
        <w:rPr>
          <w:b w:val="0"/>
          <w:bCs/>
          <w:i w:val="0"/>
          <w:iCs/>
          <w:color w:val="auto"/>
          <w:lang w:val="vi-VN"/>
        </w:rPr>
        <w:t>5</w:t>
      </w:r>
      <w:r w:rsidRPr="002950A6">
        <w:rPr>
          <w:b w:val="0"/>
          <w:bCs/>
          <w:i w:val="0"/>
          <w:iCs/>
          <w:color w:val="auto"/>
          <w:lang w:val="en-US"/>
        </w:rPr>
        <w:t xml:space="preserve">. Định mức </w:t>
      </w:r>
      <w:r w:rsidRPr="002950A6">
        <w:rPr>
          <w:b w:val="0"/>
          <w:bCs/>
          <w:i w:val="0"/>
          <w:iCs/>
          <w:color w:val="auto"/>
          <w:lang w:val="vi-VN"/>
        </w:rPr>
        <w:t xml:space="preserve">kinh tế - kỹ thuật Vận hành cơ sở xử lý nước thải phát sinh </w:t>
      </w:r>
      <w:r w:rsidRPr="002950A6">
        <w:rPr>
          <w:b w:val="0"/>
          <w:bCs/>
          <w:i w:val="0"/>
          <w:iCs/>
          <w:color w:val="auto"/>
          <w:spacing w:val="-8"/>
          <w:lang w:val="vi-VN"/>
        </w:rPr>
        <w:t xml:space="preserve">trong quá trình xử lý chất thải rắn sinh hoạt tại Khu xử lý chất thải rắn </w:t>
      </w:r>
      <w:r w:rsidR="0024632C" w:rsidRPr="002950A6">
        <w:rPr>
          <w:b w:val="0"/>
          <w:bCs/>
          <w:i w:val="0"/>
          <w:iCs/>
          <w:color w:val="auto"/>
          <w:spacing w:val="-8"/>
          <w:lang w:val="vi-VN"/>
        </w:rPr>
        <w:t>Áng Chà Chà</w:t>
      </w:r>
    </w:p>
    <w:p w14:paraId="081D4B3F" w14:textId="77777777" w:rsidR="001628B9" w:rsidRPr="002950A6" w:rsidRDefault="001628B9" w:rsidP="00A13735">
      <w:pPr>
        <w:pStyle w:val="00noidung"/>
        <w:outlineLvl w:val="2"/>
        <w:rPr>
          <w:lang w:val="vi-VN"/>
        </w:rPr>
      </w:pPr>
      <w:r w:rsidRPr="002950A6">
        <w:rPr>
          <w:lang w:val="vi-VN"/>
        </w:rPr>
        <w:t>a) Định mức lao động</w:t>
      </w:r>
    </w:p>
    <w:p w14:paraId="66DC636F" w14:textId="77777777" w:rsidR="001628B9" w:rsidRPr="002950A6" w:rsidRDefault="001628B9" w:rsidP="001628B9">
      <w:pPr>
        <w:pStyle w:val="00noidung"/>
        <w:rPr>
          <w:noProof/>
          <w:lang w:val="vi-VN"/>
        </w:rPr>
      </w:pPr>
      <w:r w:rsidRPr="002950A6">
        <w:rPr>
          <w:lang w:val="vi-VN"/>
        </w:rPr>
        <w:t>- Định mức lao động áp dụng cho 03</w:t>
      </w:r>
      <w:r w:rsidRPr="002950A6">
        <w:rPr>
          <w:noProof/>
          <w:lang w:val="vi-VN"/>
        </w:rPr>
        <w:t xml:space="preserve"> loại công việc, cụ thể như sau:</w:t>
      </w:r>
    </w:p>
    <w:p w14:paraId="2FDF9854" w14:textId="6C92179F" w:rsidR="001628B9" w:rsidRPr="002950A6" w:rsidRDefault="001628B9" w:rsidP="001628B9">
      <w:pPr>
        <w:pStyle w:val="00noidung"/>
        <w:rPr>
          <w:lang w:val="en-US"/>
        </w:rPr>
      </w:pPr>
      <w:r w:rsidRPr="002950A6">
        <w:rPr>
          <w:iCs/>
          <w:lang w:val="vi-VN"/>
        </w:rPr>
        <w:lastRenderedPageBreak/>
        <w:t>+ XL.</w:t>
      </w:r>
      <w:r w:rsidR="0024632C" w:rsidRPr="002950A6">
        <w:rPr>
          <w:iCs/>
          <w:lang w:val="vi-VN"/>
        </w:rPr>
        <w:t>10</w:t>
      </w:r>
      <w:r w:rsidRPr="002950A6">
        <w:rPr>
          <w:iCs/>
          <w:lang w:val="vi-VN"/>
        </w:rPr>
        <w:t xml:space="preserve">.1: </w:t>
      </w:r>
      <w:r w:rsidRPr="002950A6">
        <w:rPr>
          <w:lang w:val="vi-VN"/>
        </w:rPr>
        <w:t xml:space="preserve">Vận hành cơ sở xử lý nước thải phát sinh trong quá trình xử lý chất thải rắn sinh hoạt tại Khu xử lý chất thải rắn </w:t>
      </w:r>
      <w:r w:rsidR="0024632C" w:rsidRPr="002950A6">
        <w:rPr>
          <w:lang w:val="vi-VN"/>
        </w:rPr>
        <w:t>Áng Chà Chà</w:t>
      </w:r>
      <w:r w:rsidRPr="002950A6">
        <w:rPr>
          <w:lang w:val="vi-VN"/>
        </w:rPr>
        <w:t xml:space="preserve">, công suất </w:t>
      </w:r>
      <w:r w:rsidR="00D94B33" w:rsidRPr="002950A6">
        <w:rPr>
          <w:lang w:val="vi-VN"/>
        </w:rPr>
        <w:t xml:space="preserve">≤ </w:t>
      </w:r>
      <w:r w:rsidR="00EE0B58" w:rsidRPr="002950A6">
        <w:rPr>
          <w:lang w:val="vi-VN"/>
        </w:rPr>
        <w:t>2</w:t>
      </w:r>
      <w:r w:rsidR="009241A6" w:rsidRPr="002950A6">
        <w:rPr>
          <w:lang w:val="vi-VN"/>
        </w:rPr>
        <w:t>0</w:t>
      </w:r>
      <w:r w:rsidR="00EE0B58" w:rsidRPr="002950A6">
        <w:rPr>
          <w:lang w:val="vi-VN"/>
        </w:rPr>
        <w:t xml:space="preserve"> </w:t>
      </w:r>
      <w:r w:rsidR="00D94B33" w:rsidRPr="002950A6">
        <w:rPr>
          <w:lang w:val="vi-VN"/>
        </w:rPr>
        <w:t>m</w:t>
      </w:r>
      <w:r w:rsidR="00D94B33" w:rsidRPr="002950A6">
        <w:rPr>
          <w:vertAlign w:val="superscript"/>
          <w:lang w:val="vi-VN"/>
        </w:rPr>
        <w:t>3</w:t>
      </w:r>
      <w:r w:rsidR="00D94B33" w:rsidRPr="002950A6">
        <w:rPr>
          <w:lang w:val="vi-VN"/>
        </w:rPr>
        <w:t>/ngày</w:t>
      </w:r>
      <w:r w:rsidR="00CE78A8" w:rsidRPr="002950A6">
        <w:rPr>
          <w:lang w:val="en-US"/>
        </w:rPr>
        <w:t>;</w:t>
      </w:r>
    </w:p>
    <w:p w14:paraId="2FE3A3C9" w14:textId="5EFA8C20" w:rsidR="00EE0B58" w:rsidRPr="002950A6" w:rsidRDefault="00EE0B58" w:rsidP="00EE0B58">
      <w:pPr>
        <w:pStyle w:val="00noidung"/>
        <w:rPr>
          <w:lang w:val="en-US"/>
        </w:rPr>
      </w:pPr>
      <w:r w:rsidRPr="002950A6">
        <w:rPr>
          <w:iCs/>
          <w:lang w:val="vi-VN"/>
        </w:rPr>
        <w:t xml:space="preserve">+ XL.10.2: </w:t>
      </w:r>
      <w:r w:rsidRPr="002950A6">
        <w:rPr>
          <w:lang w:val="vi-VN"/>
        </w:rPr>
        <w:t xml:space="preserve">Vận hành cơ sở xử lý nước thải phát sinh trong quá trình xử lý chất thải rắn sinh hoạt tại Khu xử lý chất thải rắn Áng Chà Chà, công suất ≥ </w:t>
      </w:r>
      <w:r w:rsidR="009241A6" w:rsidRPr="002950A6">
        <w:rPr>
          <w:lang w:val="vi-VN"/>
        </w:rPr>
        <w:t xml:space="preserve">20 </w:t>
      </w:r>
      <w:r w:rsidRPr="002950A6">
        <w:rPr>
          <w:lang w:val="vi-VN"/>
        </w:rPr>
        <w:t>m</w:t>
      </w:r>
      <w:r w:rsidRPr="002950A6">
        <w:rPr>
          <w:vertAlign w:val="superscript"/>
          <w:lang w:val="vi-VN"/>
        </w:rPr>
        <w:t>3</w:t>
      </w:r>
      <w:r w:rsidRPr="002950A6">
        <w:rPr>
          <w:lang w:val="vi-VN"/>
        </w:rPr>
        <w:t xml:space="preserve">/ngày đến công suất ≤ </w:t>
      </w:r>
      <w:r w:rsidR="009241A6" w:rsidRPr="002950A6">
        <w:rPr>
          <w:lang w:val="vi-VN"/>
        </w:rPr>
        <w:t xml:space="preserve">50 </w:t>
      </w:r>
      <w:r w:rsidRPr="002950A6">
        <w:rPr>
          <w:lang w:val="vi-VN"/>
        </w:rPr>
        <w:t>m</w:t>
      </w:r>
      <w:r w:rsidRPr="002950A6">
        <w:rPr>
          <w:vertAlign w:val="superscript"/>
          <w:lang w:val="vi-VN"/>
        </w:rPr>
        <w:t>3</w:t>
      </w:r>
      <w:r w:rsidRPr="002950A6">
        <w:rPr>
          <w:lang w:val="vi-VN"/>
        </w:rPr>
        <w:t>/ngày</w:t>
      </w:r>
      <w:r w:rsidR="00BD2EF5" w:rsidRPr="002950A6">
        <w:rPr>
          <w:lang w:val="en-US"/>
        </w:rPr>
        <w:t>.</w:t>
      </w:r>
    </w:p>
    <w:p w14:paraId="4B0F249E" w14:textId="77777777" w:rsidR="001628B9" w:rsidRPr="002950A6" w:rsidRDefault="001628B9" w:rsidP="001628B9">
      <w:pPr>
        <w:pStyle w:val="00noidung"/>
      </w:pPr>
      <w:r w:rsidRPr="002950A6">
        <w:rPr>
          <w:lang w:val="vi-VN"/>
        </w:rPr>
        <w:t>-</w:t>
      </w:r>
      <w:r w:rsidRPr="002950A6">
        <w:t xml:space="preserve"> Định biên, định mức</w:t>
      </w:r>
    </w:p>
    <w:p w14:paraId="792D9FC8" w14:textId="77777777" w:rsidR="00C9085F" w:rsidRPr="002950A6" w:rsidRDefault="00C9085F" w:rsidP="00C9085F">
      <w:pPr>
        <w:pStyle w:val="06bangso"/>
      </w:pPr>
    </w:p>
    <w:tbl>
      <w:tblPr>
        <w:tblW w:w="5000" w:type="pct"/>
        <w:tblLook w:val="04A0" w:firstRow="1" w:lastRow="0" w:firstColumn="1" w:lastColumn="0" w:noHBand="0" w:noVBand="1"/>
      </w:tblPr>
      <w:tblGrid>
        <w:gridCol w:w="948"/>
        <w:gridCol w:w="2200"/>
        <w:gridCol w:w="1383"/>
        <w:gridCol w:w="2191"/>
        <w:gridCol w:w="2113"/>
        <w:gridCol w:w="225"/>
      </w:tblGrid>
      <w:tr w:rsidR="00BE230F" w:rsidRPr="002950A6" w14:paraId="4C3E5B28" w14:textId="77777777" w:rsidTr="00C9085F">
        <w:trPr>
          <w:gridAfter w:val="1"/>
          <w:wAfter w:w="124" w:type="pct"/>
          <w:trHeight w:val="382"/>
          <w:tblHeader/>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657BD6E" w14:textId="77777777" w:rsidR="003E1ECF" w:rsidRPr="002950A6" w:rsidRDefault="003E1ECF" w:rsidP="0026162D">
            <w:pPr>
              <w:spacing w:before="60" w:after="60"/>
              <w:jc w:val="center"/>
              <w:rPr>
                <w:b/>
                <w:bCs/>
                <w:sz w:val="28"/>
                <w:szCs w:val="28"/>
              </w:rPr>
            </w:pPr>
            <w:r w:rsidRPr="002950A6">
              <w:rPr>
                <w:b/>
                <w:bCs/>
                <w:sz w:val="28"/>
                <w:szCs w:val="28"/>
              </w:rPr>
              <w:t>TT</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14:paraId="4F0B15E1" w14:textId="77777777" w:rsidR="003E1ECF" w:rsidRPr="002950A6" w:rsidRDefault="003E1ECF" w:rsidP="0026162D">
            <w:pPr>
              <w:spacing w:before="60" w:after="60"/>
              <w:jc w:val="center"/>
              <w:rPr>
                <w:b/>
                <w:bCs/>
                <w:sz w:val="28"/>
                <w:szCs w:val="28"/>
              </w:rPr>
            </w:pPr>
            <w:r w:rsidRPr="002950A6">
              <w:rPr>
                <w:b/>
                <w:bCs/>
                <w:sz w:val="28"/>
                <w:szCs w:val="28"/>
              </w:rPr>
              <w:t>Hạng mục công việc</w:t>
            </w:r>
          </w:p>
        </w:tc>
        <w:tc>
          <w:tcPr>
            <w:tcW w:w="3138"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753284F" w14:textId="77777777" w:rsidR="003E1ECF" w:rsidRPr="002950A6" w:rsidRDefault="003E1ECF" w:rsidP="0026162D">
            <w:pPr>
              <w:spacing w:before="60" w:after="60"/>
              <w:jc w:val="center"/>
              <w:rPr>
                <w:b/>
                <w:bCs/>
                <w:sz w:val="28"/>
                <w:szCs w:val="28"/>
              </w:rPr>
            </w:pPr>
            <w:r w:rsidRPr="002950A6">
              <w:rPr>
                <w:b/>
                <w:bCs/>
                <w:sz w:val="28"/>
                <w:szCs w:val="28"/>
              </w:rPr>
              <w:t>Định mức (công nhóm/</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4B753AE8" w14:textId="77777777" w:rsidTr="00C9085F">
        <w:trPr>
          <w:trHeight w:val="390"/>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14:paraId="0F3BDC22" w14:textId="77777777" w:rsidR="003E1ECF" w:rsidRPr="002950A6" w:rsidRDefault="003E1ECF" w:rsidP="0026162D">
            <w:pPr>
              <w:spacing w:before="60" w:after="60"/>
              <w:rPr>
                <w:b/>
                <w:bCs/>
                <w:sz w:val="28"/>
                <w:szCs w:val="28"/>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14:paraId="0678CC96" w14:textId="77777777" w:rsidR="003E1ECF" w:rsidRPr="002950A6" w:rsidRDefault="003E1ECF" w:rsidP="0026162D">
            <w:pPr>
              <w:spacing w:before="60" w:after="60"/>
              <w:rPr>
                <w:b/>
                <w:bCs/>
                <w:sz w:val="28"/>
                <w:szCs w:val="28"/>
              </w:rPr>
            </w:pPr>
          </w:p>
        </w:tc>
        <w:tc>
          <w:tcPr>
            <w:tcW w:w="3138" w:type="pct"/>
            <w:gridSpan w:val="3"/>
            <w:vMerge/>
            <w:tcBorders>
              <w:top w:val="single" w:sz="4" w:space="0" w:color="auto"/>
              <w:left w:val="single" w:sz="4" w:space="0" w:color="auto"/>
              <w:bottom w:val="single" w:sz="4" w:space="0" w:color="auto"/>
              <w:right w:val="single" w:sz="4" w:space="0" w:color="auto"/>
            </w:tcBorders>
            <w:vAlign w:val="center"/>
            <w:hideMark/>
          </w:tcPr>
          <w:p w14:paraId="634D4DDD" w14:textId="77777777" w:rsidR="003E1ECF" w:rsidRPr="002950A6" w:rsidRDefault="003E1ECF" w:rsidP="0026162D">
            <w:pPr>
              <w:spacing w:before="60" w:after="60"/>
              <w:rPr>
                <w:b/>
                <w:bCs/>
                <w:sz w:val="28"/>
                <w:szCs w:val="28"/>
              </w:rPr>
            </w:pPr>
          </w:p>
        </w:tc>
        <w:tc>
          <w:tcPr>
            <w:tcW w:w="124" w:type="pct"/>
            <w:tcBorders>
              <w:top w:val="nil"/>
              <w:left w:val="nil"/>
              <w:bottom w:val="nil"/>
              <w:right w:val="nil"/>
            </w:tcBorders>
            <w:noWrap/>
            <w:vAlign w:val="bottom"/>
            <w:hideMark/>
          </w:tcPr>
          <w:p w14:paraId="27B0FA0B" w14:textId="77777777" w:rsidR="003E1ECF" w:rsidRPr="002950A6" w:rsidRDefault="003E1ECF" w:rsidP="0026162D">
            <w:pPr>
              <w:spacing w:before="60" w:after="60"/>
              <w:jc w:val="center"/>
              <w:rPr>
                <w:b/>
                <w:bCs/>
                <w:sz w:val="28"/>
                <w:szCs w:val="28"/>
              </w:rPr>
            </w:pPr>
          </w:p>
        </w:tc>
      </w:tr>
      <w:tr w:rsidR="00BE230F" w:rsidRPr="002950A6" w14:paraId="3F6CDF13" w14:textId="77777777" w:rsidTr="00C9085F">
        <w:trPr>
          <w:trHeight w:val="855"/>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14:paraId="6B61B7FC" w14:textId="77777777" w:rsidR="003E1ECF" w:rsidRPr="002950A6" w:rsidRDefault="003E1ECF" w:rsidP="0026162D">
            <w:pPr>
              <w:spacing w:before="60" w:after="60"/>
              <w:rPr>
                <w:b/>
                <w:bCs/>
                <w:sz w:val="28"/>
                <w:szCs w:val="28"/>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14:paraId="1EDC395B" w14:textId="77777777" w:rsidR="003E1ECF" w:rsidRPr="002950A6" w:rsidRDefault="003E1ECF" w:rsidP="0026162D">
            <w:pPr>
              <w:spacing w:before="60" w:after="60"/>
              <w:rPr>
                <w:b/>
                <w:bCs/>
                <w:sz w:val="28"/>
                <w:szCs w:val="28"/>
              </w:rPr>
            </w:pPr>
          </w:p>
        </w:tc>
        <w:tc>
          <w:tcPr>
            <w:tcW w:w="763" w:type="pct"/>
            <w:tcBorders>
              <w:top w:val="nil"/>
              <w:left w:val="nil"/>
              <w:bottom w:val="single" w:sz="4" w:space="0" w:color="auto"/>
              <w:right w:val="single" w:sz="4" w:space="0" w:color="auto"/>
            </w:tcBorders>
            <w:vAlign w:val="center"/>
            <w:hideMark/>
          </w:tcPr>
          <w:p w14:paraId="019126D0" w14:textId="77777777" w:rsidR="003E1ECF" w:rsidRPr="002950A6" w:rsidRDefault="003E1ECF"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1209" w:type="pct"/>
            <w:tcBorders>
              <w:top w:val="nil"/>
              <w:left w:val="nil"/>
              <w:bottom w:val="single" w:sz="4" w:space="0" w:color="auto"/>
              <w:right w:val="single" w:sz="4" w:space="0" w:color="auto"/>
            </w:tcBorders>
            <w:vAlign w:val="center"/>
            <w:hideMark/>
          </w:tcPr>
          <w:p w14:paraId="388AA95E" w14:textId="77777777" w:rsidR="003E1ECF" w:rsidRPr="002950A6" w:rsidRDefault="003E1ECF" w:rsidP="0026162D">
            <w:pPr>
              <w:spacing w:before="60" w:after="60"/>
              <w:jc w:val="center"/>
              <w:rPr>
                <w:b/>
                <w:bCs/>
                <w:sz w:val="28"/>
                <w:szCs w:val="28"/>
              </w:rPr>
            </w:pPr>
            <w:r w:rsidRPr="002950A6">
              <w:rPr>
                <w:b/>
                <w:bCs/>
                <w:sz w:val="28"/>
                <w:szCs w:val="28"/>
              </w:rPr>
              <w:t>Định mức (công suất &lt; 20 m</w:t>
            </w:r>
            <w:r w:rsidRPr="002950A6">
              <w:rPr>
                <w:b/>
                <w:bCs/>
                <w:sz w:val="28"/>
                <w:szCs w:val="28"/>
                <w:vertAlign w:val="superscript"/>
              </w:rPr>
              <w:t>3</w:t>
            </w:r>
            <w:r w:rsidRPr="002950A6">
              <w:rPr>
                <w:b/>
                <w:bCs/>
                <w:sz w:val="28"/>
                <w:szCs w:val="28"/>
              </w:rPr>
              <w:t>/ngày đêm)</w:t>
            </w:r>
          </w:p>
        </w:tc>
        <w:tc>
          <w:tcPr>
            <w:tcW w:w="1166" w:type="pct"/>
            <w:tcBorders>
              <w:top w:val="nil"/>
              <w:left w:val="nil"/>
              <w:bottom w:val="single" w:sz="4" w:space="0" w:color="auto"/>
              <w:right w:val="single" w:sz="4" w:space="0" w:color="auto"/>
            </w:tcBorders>
            <w:vAlign w:val="center"/>
            <w:hideMark/>
          </w:tcPr>
          <w:p w14:paraId="3A9050A5" w14:textId="77777777" w:rsidR="003E1ECF" w:rsidRPr="002950A6" w:rsidRDefault="003E1ECF" w:rsidP="0026162D">
            <w:pPr>
              <w:spacing w:before="60" w:after="60"/>
              <w:jc w:val="center"/>
              <w:rPr>
                <w:b/>
                <w:bCs/>
                <w:sz w:val="28"/>
                <w:szCs w:val="28"/>
              </w:rPr>
            </w:pPr>
            <w:r w:rsidRPr="002950A6">
              <w:rPr>
                <w:b/>
                <w:bCs/>
                <w:sz w:val="28"/>
                <w:szCs w:val="28"/>
              </w:rPr>
              <w:t>Định mức (công suất 20-50 m</w:t>
            </w:r>
            <w:r w:rsidRPr="002950A6">
              <w:rPr>
                <w:b/>
                <w:bCs/>
                <w:sz w:val="28"/>
                <w:szCs w:val="28"/>
                <w:vertAlign w:val="superscript"/>
              </w:rPr>
              <w:t>3</w:t>
            </w:r>
            <w:r w:rsidRPr="002950A6">
              <w:rPr>
                <w:b/>
                <w:bCs/>
                <w:sz w:val="28"/>
                <w:szCs w:val="28"/>
              </w:rPr>
              <w:t>/ngày đêm)</w:t>
            </w:r>
          </w:p>
        </w:tc>
        <w:tc>
          <w:tcPr>
            <w:tcW w:w="124" w:type="pct"/>
            <w:vAlign w:val="center"/>
            <w:hideMark/>
          </w:tcPr>
          <w:p w14:paraId="4D72928C" w14:textId="77777777" w:rsidR="003E1ECF" w:rsidRPr="002950A6" w:rsidRDefault="003E1ECF" w:rsidP="0026162D">
            <w:pPr>
              <w:spacing w:before="60" w:after="60"/>
              <w:rPr>
                <w:sz w:val="28"/>
                <w:szCs w:val="28"/>
              </w:rPr>
            </w:pPr>
          </w:p>
        </w:tc>
      </w:tr>
      <w:tr w:rsidR="00BE230F" w:rsidRPr="002950A6" w14:paraId="22660FB5" w14:textId="77777777" w:rsidTr="003E1ECF">
        <w:trPr>
          <w:trHeight w:val="900"/>
        </w:trPr>
        <w:tc>
          <w:tcPr>
            <w:tcW w:w="524" w:type="pct"/>
            <w:tcBorders>
              <w:top w:val="nil"/>
              <w:left w:val="single" w:sz="4" w:space="0" w:color="auto"/>
              <w:bottom w:val="single" w:sz="4" w:space="0" w:color="auto"/>
              <w:right w:val="single" w:sz="4" w:space="0" w:color="auto"/>
            </w:tcBorders>
            <w:vAlign w:val="center"/>
            <w:hideMark/>
          </w:tcPr>
          <w:p w14:paraId="4EB6AA0D" w14:textId="77777777" w:rsidR="003E1ECF" w:rsidRPr="002950A6" w:rsidRDefault="003E1ECF" w:rsidP="0026162D">
            <w:pPr>
              <w:spacing w:before="60" w:after="60"/>
              <w:jc w:val="center"/>
              <w:rPr>
                <w:sz w:val="28"/>
                <w:szCs w:val="28"/>
              </w:rPr>
            </w:pPr>
            <w:r w:rsidRPr="002950A6">
              <w:rPr>
                <w:sz w:val="28"/>
                <w:szCs w:val="28"/>
              </w:rPr>
              <w:t>1</w:t>
            </w:r>
          </w:p>
        </w:tc>
        <w:tc>
          <w:tcPr>
            <w:tcW w:w="1214" w:type="pct"/>
            <w:tcBorders>
              <w:top w:val="nil"/>
              <w:left w:val="nil"/>
              <w:bottom w:val="single" w:sz="4" w:space="0" w:color="auto"/>
              <w:right w:val="single" w:sz="4" w:space="0" w:color="auto"/>
            </w:tcBorders>
            <w:vAlign w:val="center"/>
            <w:hideMark/>
          </w:tcPr>
          <w:p w14:paraId="50A69FDF" w14:textId="77777777" w:rsidR="003E1ECF" w:rsidRPr="002950A6" w:rsidRDefault="003E1ECF" w:rsidP="0026162D">
            <w:pPr>
              <w:spacing w:before="60" w:after="60"/>
              <w:rPr>
                <w:sz w:val="28"/>
                <w:szCs w:val="28"/>
              </w:rPr>
            </w:pPr>
            <w:r w:rsidRPr="002950A6">
              <w:rPr>
                <w:sz w:val="28"/>
                <w:szCs w:val="28"/>
              </w:rPr>
              <w:t>Nhân công tiếp nhận, thí nghiệm và xử lý nước thải</w:t>
            </w:r>
          </w:p>
        </w:tc>
        <w:tc>
          <w:tcPr>
            <w:tcW w:w="763" w:type="pct"/>
            <w:tcBorders>
              <w:top w:val="nil"/>
              <w:left w:val="nil"/>
              <w:bottom w:val="single" w:sz="4" w:space="0" w:color="auto"/>
              <w:right w:val="single" w:sz="4" w:space="0" w:color="auto"/>
            </w:tcBorders>
            <w:vAlign w:val="center"/>
            <w:hideMark/>
          </w:tcPr>
          <w:p w14:paraId="234FFE1D" w14:textId="77777777" w:rsidR="003E1ECF" w:rsidRPr="002950A6" w:rsidRDefault="003E1ECF" w:rsidP="0026162D">
            <w:pPr>
              <w:spacing w:before="60" w:after="60"/>
              <w:jc w:val="center"/>
              <w:rPr>
                <w:sz w:val="28"/>
                <w:szCs w:val="28"/>
              </w:rPr>
            </w:pPr>
            <w:r w:rsidRPr="002950A6">
              <w:rPr>
                <w:sz w:val="28"/>
                <w:szCs w:val="28"/>
              </w:rPr>
              <w:t>02 NC III.4</w:t>
            </w:r>
          </w:p>
        </w:tc>
        <w:tc>
          <w:tcPr>
            <w:tcW w:w="1209" w:type="pct"/>
            <w:tcBorders>
              <w:top w:val="nil"/>
              <w:left w:val="nil"/>
              <w:bottom w:val="single" w:sz="4" w:space="0" w:color="auto"/>
              <w:right w:val="single" w:sz="4" w:space="0" w:color="auto"/>
            </w:tcBorders>
            <w:vAlign w:val="center"/>
            <w:hideMark/>
          </w:tcPr>
          <w:p w14:paraId="4ED458AE" w14:textId="77777777" w:rsidR="003E1ECF" w:rsidRPr="002950A6" w:rsidRDefault="003E1ECF" w:rsidP="0026162D">
            <w:pPr>
              <w:spacing w:before="60" w:after="60"/>
              <w:jc w:val="center"/>
              <w:rPr>
                <w:sz w:val="28"/>
                <w:szCs w:val="28"/>
              </w:rPr>
            </w:pPr>
            <w:r w:rsidRPr="002950A6">
              <w:rPr>
                <w:sz w:val="28"/>
                <w:szCs w:val="28"/>
              </w:rPr>
              <w:t>0,047</w:t>
            </w:r>
          </w:p>
        </w:tc>
        <w:tc>
          <w:tcPr>
            <w:tcW w:w="1166" w:type="pct"/>
            <w:tcBorders>
              <w:top w:val="nil"/>
              <w:left w:val="nil"/>
              <w:bottom w:val="single" w:sz="4" w:space="0" w:color="auto"/>
              <w:right w:val="single" w:sz="4" w:space="0" w:color="auto"/>
            </w:tcBorders>
            <w:vAlign w:val="center"/>
            <w:hideMark/>
          </w:tcPr>
          <w:p w14:paraId="435AE340" w14:textId="77777777" w:rsidR="003E1ECF" w:rsidRPr="002950A6" w:rsidRDefault="003E1ECF" w:rsidP="0026162D">
            <w:pPr>
              <w:spacing w:before="60" w:after="60"/>
              <w:jc w:val="center"/>
              <w:rPr>
                <w:sz w:val="28"/>
                <w:szCs w:val="28"/>
              </w:rPr>
            </w:pPr>
            <w:r w:rsidRPr="002950A6">
              <w:rPr>
                <w:sz w:val="28"/>
                <w:szCs w:val="28"/>
              </w:rPr>
              <w:t>0,03</w:t>
            </w:r>
          </w:p>
        </w:tc>
        <w:tc>
          <w:tcPr>
            <w:tcW w:w="124" w:type="pct"/>
            <w:vAlign w:val="center"/>
            <w:hideMark/>
          </w:tcPr>
          <w:p w14:paraId="10CCF880" w14:textId="77777777" w:rsidR="003E1ECF" w:rsidRPr="002950A6" w:rsidRDefault="003E1ECF" w:rsidP="0026162D">
            <w:pPr>
              <w:spacing w:before="60" w:after="60"/>
              <w:rPr>
                <w:sz w:val="28"/>
                <w:szCs w:val="28"/>
              </w:rPr>
            </w:pPr>
          </w:p>
        </w:tc>
      </w:tr>
    </w:tbl>
    <w:p w14:paraId="407557FD" w14:textId="77777777" w:rsidR="001628B9" w:rsidRPr="002950A6" w:rsidRDefault="001628B9" w:rsidP="00A13735">
      <w:pPr>
        <w:pStyle w:val="00noidung"/>
        <w:outlineLvl w:val="2"/>
        <w:rPr>
          <w:lang w:val="en-US"/>
        </w:rPr>
      </w:pPr>
      <w:r w:rsidRPr="002950A6">
        <w:rPr>
          <w:lang w:val="en-US"/>
        </w:rPr>
        <w:t>b) Định mức sử dụng máy móc, thiết bị</w:t>
      </w:r>
    </w:p>
    <w:p w14:paraId="70BD5874" w14:textId="77777777" w:rsidR="00C9085F" w:rsidRPr="002950A6" w:rsidRDefault="00C9085F" w:rsidP="00C9085F">
      <w:pPr>
        <w:pStyle w:val="06bangso"/>
        <w:rPr>
          <w:lang w:val="en-US"/>
        </w:rPr>
      </w:pPr>
    </w:p>
    <w:tbl>
      <w:tblPr>
        <w:tblW w:w="0" w:type="auto"/>
        <w:tblInd w:w="113" w:type="dxa"/>
        <w:tblLayout w:type="fixed"/>
        <w:tblLook w:val="04A0" w:firstRow="1" w:lastRow="0" w:firstColumn="1" w:lastColumn="0" w:noHBand="0" w:noVBand="1"/>
      </w:tblPr>
      <w:tblGrid>
        <w:gridCol w:w="960"/>
        <w:gridCol w:w="2240"/>
        <w:gridCol w:w="1898"/>
        <w:gridCol w:w="1985"/>
        <w:gridCol w:w="1984"/>
      </w:tblGrid>
      <w:tr w:rsidR="00BE230F" w:rsidRPr="002950A6" w14:paraId="4C0F9E69" w14:textId="77777777" w:rsidTr="00207115">
        <w:trPr>
          <w:trHeight w:val="855"/>
        </w:trPr>
        <w:tc>
          <w:tcPr>
            <w:tcW w:w="960" w:type="dxa"/>
            <w:tcBorders>
              <w:top w:val="single" w:sz="4" w:space="0" w:color="auto"/>
              <w:left w:val="single" w:sz="4" w:space="0" w:color="auto"/>
              <w:bottom w:val="single" w:sz="4" w:space="0" w:color="auto"/>
              <w:right w:val="single" w:sz="4" w:space="0" w:color="auto"/>
            </w:tcBorders>
            <w:vAlign w:val="center"/>
            <w:hideMark/>
          </w:tcPr>
          <w:p w14:paraId="2AF74849" w14:textId="77777777" w:rsidR="003E1ECF" w:rsidRPr="002950A6" w:rsidRDefault="003E1ECF" w:rsidP="0026162D">
            <w:pPr>
              <w:spacing w:before="60" w:after="60"/>
              <w:jc w:val="center"/>
              <w:rPr>
                <w:b/>
                <w:bCs/>
                <w:sz w:val="28"/>
                <w:szCs w:val="28"/>
              </w:rPr>
            </w:pPr>
            <w:r w:rsidRPr="002950A6">
              <w:rPr>
                <w:b/>
                <w:bCs/>
                <w:sz w:val="28"/>
                <w:szCs w:val="28"/>
              </w:rPr>
              <w:t>TT</w:t>
            </w:r>
          </w:p>
        </w:tc>
        <w:tc>
          <w:tcPr>
            <w:tcW w:w="2240" w:type="dxa"/>
            <w:tcBorders>
              <w:top w:val="single" w:sz="4" w:space="0" w:color="auto"/>
              <w:left w:val="nil"/>
              <w:bottom w:val="single" w:sz="4" w:space="0" w:color="auto"/>
              <w:right w:val="single" w:sz="4" w:space="0" w:color="auto"/>
            </w:tcBorders>
            <w:vAlign w:val="center"/>
            <w:hideMark/>
          </w:tcPr>
          <w:p w14:paraId="6B9CF2F5" w14:textId="77777777" w:rsidR="003E1ECF" w:rsidRPr="002950A6" w:rsidRDefault="003E1ECF" w:rsidP="0026162D">
            <w:pPr>
              <w:spacing w:before="60" w:after="60"/>
              <w:jc w:val="center"/>
              <w:rPr>
                <w:b/>
                <w:bCs/>
                <w:sz w:val="28"/>
                <w:szCs w:val="28"/>
              </w:rPr>
            </w:pPr>
            <w:r w:rsidRPr="002950A6">
              <w:rPr>
                <w:b/>
                <w:bCs/>
                <w:sz w:val="28"/>
                <w:szCs w:val="28"/>
              </w:rPr>
              <w:t>Danh mục thiết bị</w:t>
            </w:r>
          </w:p>
        </w:tc>
        <w:tc>
          <w:tcPr>
            <w:tcW w:w="1898" w:type="dxa"/>
            <w:tcBorders>
              <w:top w:val="single" w:sz="4" w:space="0" w:color="auto"/>
              <w:left w:val="nil"/>
              <w:bottom w:val="single" w:sz="4" w:space="0" w:color="auto"/>
              <w:right w:val="single" w:sz="4" w:space="0" w:color="auto"/>
            </w:tcBorders>
            <w:vAlign w:val="center"/>
            <w:hideMark/>
          </w:tcPr>
          <w:p w14:paraId="7F21840E" w14:textId="77777777" w:rsidR="003E1ECF" w:rsidRPr="002950A6" w:rsidRDefault="003E1ECF" w:rsidP="0026162D">
            <w:pPr>
              <w:spacing w:before="60" w:after="60"/>
              <w:jc w:val="center"/>
              <w:rPr>
                <w:b/>
                <w:bCs/>
                <w:sz w:val="28"/>
                <w:szCs w:val="28"/>
              </w:rPr>
            </w:pPr>
            <w:r w:rsidRPr="002950A6">
              <w:rPr>
                <w:b/>
                <w:bCs/>
                <w:sz w:val="28"/>
                <w:szCs w:val="28"/>
              </w:rPr>
              <w:t>Công suất</w:t>
            </w:r>
          </w:p>
        </w:tc>
        <w:tc>
          <w:tcPr>
            <w:tcW w:w="1985" w:type="dxa"/>
            <w:tcBorders>
              <w:top w:val="single" w:sz="4" w:space="0" w:color="auto"/>
              <w:left w:val="nil"/>
              <w:bottom w:val="single" w:sz="4" w:space="0" w:color="auto"/>
              <w:right w:val="single" w:sz="4" w:space="0" w:color="auto"/>
            </w:tcBorders>
            <w:vAlign w:val="center"/>
            <w:hideMark/>
          </w:tcPr>
          <w:p w14:paraId="43D41262" w14:textId="77777777" w:rsidR="003E1ECF" w:rsidRPr="002950A6" w:rsidRDefault="003E1ECF" w:rsidP="0026162D">
            <w:pPr>
              <w:spacing w:before="60" w:after="60"/>
              <w:jc w:val="center"/>
              <w:rPr>
                <w:b/>
                <w:bCs/>
                <w:sz w:val="28"/>
                <w:szCs w:val="28"/>
              </w:rPr>
            </w:pPr>
            <w:r w:rsidRPr="002950A6">
              <w:rPr>
                <w:b/>
                <w:bCs/>
                <w:sz w:val="28"/>
                <w:szCs w:val="28"/>
              </w:rPr>
              <w:t>Định mức (công suất &lt; 20 m</w:t>
            </w:r>
            <w:r w:rsidRPr="002950A6">
              <w:rPr>
                <w:b/>
                <w:bCs/>
                <w:sz w:val="28"/>
                <w:szCs w:val="28"/>
                <w:vertAlign w:val="superscript"/>
              </w:rPr>
              <w:t>3</w:t>
            </w:r>
            <w:r w:rsidRPr="002950A6">
              <w:rPr>
                <w:b/>
                <w:bCs/>
                <w:sz w:val="28"/>
                <w:szCs w:val="28"/>
              </w:rPr>
              <w:t>/ngày đêm)</w:t>
            </w:r>
          </w:p>
        </w:tc>
        <w:tc>
          <w:tcPr>
            <w:tcW w:w="1984" w:type="dxa"/>
            <w:tcBorders>
              <w:top w:val="single" w:sz="4" w:space="0" w:color="auto"/>
              <w:left w:val="nil"/>
              <w:bottom w:val="single" w:sz="4" w:space="0" w:color="auto"/>
              <w:right w:val="single" w:sz="4" w:space="0" w:color="auto"/>
            </w:tcBorders>
            <w:vAlign w:val="center"/>
            <w:hideMark/>
          </w:tcPr>
          <w:p w14:paraId="39D218D6" w14:textId="77777777" w:rsidR="003E1ECF" w:rsidRPr="002950A6" w:rsidRDefault="003E1ECF" w:rsidP="0026162D">
            <w:pPr>
              <w:spacing w:before="60" w:after="60"/>
              <w:jc w:val="center"/>
              <w:rPr>
                <w:b/>
                <w:bCs/>
                <w:sz w:val="28"/>
                <w:szCs w:val="28"/>
              </w:rPr>
            </w:pPr>
            <w:r w:rsidRPr="002950A6">
              <w:rPr>
                <w:b/>
                <w:bCs/>
                <w:sz w:val="28"/>
                <w:szCs w:val="28"/>
              </w:rPr>
              <w:t>Định mức (công suất 20-50 m</w:t>
            </w:r>
            <w:r w:rsidRPr="002950A6">
              <w:rPr>
                <w:b/>
                <w:bCs/>
                <w:sz w:val="28"/>
                <w:szCs w:val="28"/>
                <w:vertAlign w:val="superscript"/>
              </w:rPr>
              <w:t>3</w:t>
            </w:r>
            <w:r w:rsidRPr="002950A6">
              <w:rPr>
                <w:b/>
                <w:bCs/>
                <w:sz w:val="28"/>
                <w:szCs w:val="28"/>
              </w:rPr>
              <w:t>/ngày đêm)</w:t>
            </w:r>
          </w:p>
        </w:tc>
      </w:tr>
      <w:tr w:rsidR="00BE230F" w:rsidRPr="002950A6" w14:paraId="5A1A06F4" w14:textId="77777777" w:rsidTr="00207115">
        <w:trPr>
          <w:trHeight w:val="600"/>
        </w:trPr>
        <w:tc>
          <w:tcPr>
            <w:tcW w:w="960" w:type="dxa"/>
            <w:tcBorders>
              <w:top w:val="nil"/>
              <w:left w:val="single" w:sz="4" w:space="0" w:color="auto"/>
              <w:bottom w:val="single" w:sz="4" w:space="0" w:color="auto"/>
              <w:right w:val="single" w:sz="4" w:space="0" w:color="auto"/>
            </w:tcBorders>
            <w:vAlign w:val="center"/>
            <w:hideMark/>
          </w:tcPr>
          <w:p w14:paraId="0E3D05BA" w14:textId="77777777" w:rsidR="003E1ECF" w:rsidRPr="002950A6" w:rsidRDefault="003E1ECF" w:rsidP="0026162D">
            <w:pPr>
              <w:spacing w:before="60" w:after="60"/>
              <w:jc w:val="center"/>
              <w:rPr>
                <w:sz w:val="28"/>
                <w:szCs w:val="28"/>
              </w:rPr>
            </w:pPr>
            <w:r w:rsidRPr="002950A6">
              <w:rPr>
                <w:sz w:val="28"/>
                <w:szCs w:val="28"/>
              </w:rPr>
              <w:t>1</w:t>
            </w:r>
          </w:p>
        </w:tc>
        <w:tc>
          <w:tcPr>
            <w:tcW w:w="2240" w:type="dxa"/>
            <w:tcBorders>
              <w:top w:val="nil"/>
              <w:left w:val="nil"/>
              <w:bottom w:val="single" w:sz="4" w:space="0" w:color="auto"/>
              <w:right w:val="single" w:sz="4" w:space="0" w:color="auto"/>
            </w:tcBorders>
            <w:vAlign w:val="center"/>
            <w:hideMark/>
          </w:tcPr>
          <w:p w14:paraId="56117368" w14:textId="77777777" w:rsidR="003E1ECF" w:rsidRPr="002950A6" w:rsidRDefault="003E1ECF" w:rsidP="0026162D">
            <w:pPr>
              <w:spacing w:before="60" w:after="60"/>
              <w:rPr>
                <w:sz w:val="28"/>
                <w:szCs w:val="28"/>
              </w:rPr>
            </w:pPr>
            <w:r w:rsidRPr="002950A6">
              <w:rPr>
                <w:sz w:val="28"/>
                <w:szCs w:val="28"/>
              </w:rPr>
              <w:t>Hệ thống xử lý nước thải</w:t>
            </w:r>
          </w:p>
        </w:tc>
        <w:tc>
          <w:tcPr>
            <w:tcW w:w="1898" w:type="dxa"/>
            <w:tcBorders>
              <w:top w:val="nil"/>
              <w:left w:val="nil"/>
              <w:bottom w:val="single" w:sz="4" w:space="0" w:color="auto"/>
              <w:right w:val="single" w:sz="4" w:space="0" w:color="auto"/>
            </w:tcBorders>
            <w:vAlign w:val="center"/>
            <w:hideMark/>
          </w:tcPr>
          <w:p w14:paraId="76853784" w14:textId="77777777" w:rsidR="003E1ECF" w:rsidRPr="002950A6" w:rsidRDefault="003E1ECF" w:rsidP="0026162D">
            <w:pPr>
              <w:spacing w:before="60" w:after="60"/>
              <w:jc w:val="center"/>
              <w:rPr>
                <w:sz w:val="28"/>
                <w:szCs w:val="28"/>
              </w:rPr>
            </w:pPr>
            <w:r w:rsidRPr="002950A6">
              <w:rPr>
                <w:sz w:val="28"/>
                <w:szCs w:val="28"/>
              </w:rPr>
              <w:t>31,763 kWh</w:t>
            </w:r>
          </w:p>
        </w:tc>
        <w:tc>
          <w:tcPr>
            <w:tcW w:w="1985" w:type="dxa"/>
            <w:tcBorders>
              <w:top w:val="nil"/>
              <w:left w:val="nil"/>
              <w:bottom w:val="single" w:sz="4" w:space="0" w:color="auto"/>
              <w:right w:val="single" w:sz="4" w:space="0" w:color="auto"/>
            </w:tcBorders>
            <w:vAlign w:val="center"/>
            <w:hideMark/>
          </w:tcPr>
          <w:p w14:paraId="6FAFC1E1" w14:textId="77777777" w:rsidR="003E1ECF" w:rsidRPr="002950A6" w:rsidRDefault="003E1ECF" w:rsidP="0026162D">
            <w:pPr>
              <w:spacing w:before="60" w:after="60"/>
              <w:jc w:val="center"/>
              <w:rPr>
                <w:sz w:val="28"/>
                <w:szCs w:val="28"/>
              </w:rPr>
            </w:pPr>
            <w:r w:rsidRPr="002950A6">
              <w:rPr>
                <w:sz w:val="28"/>
                <w:szCs w:val="28"/>
              </w:rPr>
              <w:t>0,0474</w:t>
            </w:r>
          </w:p>
        </w:tc>
        <w:tc>
          <w:tcPr>
            <w:tcW w:w="1984" w:type="dxa"/>
            <w:tcBorders>
              <w:top w:val="single" w:sz="4" w:space="0" w:color="auto"/>
              <w:left w:val="nil"/>
              <w:bottom w:val="single" w:sz="4" w:space="0" w:color="auto"/>
              <w:right w:val="single" w:sz="4" w:space="0" w:color="auto"/>
            </w:tcBorders>
            <w:vAlign w:val="center"/>
            <w:hideMark/>
          </w:tcPr>
          <w:p w14:paraId="44ADC98D" w14:textId="77777777" w:rsidR="003E1ECF" w:rsidRPr="002950A6" w:rsidRDefault="003E1ECF" w:rsidP="0026162D">
            <w:pPr>
              <w:spacing w:before="60" w:after="60"/>
              <w:jc w:val="center"/>
              <w:rPr>
                <w:sz w:val="28"/>
                <w:szCs w:val="28"/>
              </w:rPr>
            </w:pPr>
            <w:r w:rsidRPr="002950A6">
              <w:rPr>
                <w:sz w:val="28"/>
                <w:szCs w:val="28"/>
              </w:rPr>
              <w:t> </w:t>
            </w:r>
          </w:p>
        </w:tc>
      </w:tr>
      <w:tr w:rsidR="00BE230F" w:rsidRPr="002950A6" w14:paraId="1C2F1805" w14:textId="77777777" w:rsidTr="00207115">
        <w:trPr>
          <w:trHeight w:val="600"/>
        </w:trPr>
        <w:tc>
          <w:tcPr>
            <w:tcW w:w="960" w:type="dxa"/>
            <w:tcBorders>
              <w:top w:val="nil"/>
              <w:left w:val="single" w:sz="4" w:space="0" w:color="auto"/>
              <w:bottom w:val="single" w:sz="4" w:space="0" w:color="auto"/>
              <w:right w:val="single" w:sz="4" w:space="0" w:color="auto"/>
            </w:tcBorders>
            <w:vAlign w:val="center"/>
            <w:hideMark/>
          </w:tcPr>
          <w:p w14:paraId="3389AB96" w14:textId="77777777" w:rsidR="003E1ECF" w:rsidRPr="002950A6" w:rsidRDefault="003E1ECF" w:rsidP="0026162D">
            <w:pPr>
              <w:spacing w:before="60" w:after="60"/>
              <w:jc w:val="center"/>
              <w:rPr>
                <w:sz w:val="28"/>
                <w:szCs w:val="28"/>
              </w:rPr>
            </w:pPr>
            <w:r w:rsidRPr="002950A6">
              <w:rPr>
                <w:sz w:val="28"/>
                <w:szCs w:val="28"/>
              </w:rPr>
              <w:t>2</w:t>
            </w:r>
          </w:p>
        </w:tc>
        <w:tc>
          <w:tcPr>
            <w:tcW w:w="2240" w:type="dxa"/>
            <w:tcBorders>
              <w:top w:val="nil"/>
              <w:left w:val="nil"/>
              <w:bottom w:val="single" w:sz="4" w:space="0" w:color="auto"/>
              <w:right w:val="single" w:sz="4" w:space="0" w:color="auto"/>
            </w:tcBorders>
            <w:vAlign w:val="center"/>
            <w:hideMark/>
          </w:tcPr>
          <w:p w14:paraId="43887761" w14:textId="77777777" w:rsidR="003E1ECF" w:rsidRPr="002950A6" w:rsidRDefault="003E1ECF" w:rsidP="0026162D">
            <w:pPr>
              <w:spacing w:before="60" w:after="60"/>
              <w:rPr>
                <w:sz w:val="28"/>
                <w:szCs w:val="28"/>
              </w:rPr>
            </w:pPr>
            <w:r w:rsidRPr="002950A6">
              <w:rPr>
                <w:sz w:val="28"/>
                <w:szCs w:val="28"/>
              </w:rPr>
              <w:t>Hệ thống xử lý nước thải</w:t>
            </w:r>
          </w:p>
        </w:tc>
        <w:tc>
          <w:tcPr>
            <w:tcW w:w="1898" w:type="dxa"/>
            <w:tcBorders>
              <w:top w:val="nil"/>
              <w:left w:val="nil"/>
              <w:bottom w:val="single" w:sz="4" w:space="0" w:color="auto"/>
              <w:right w:val="single" w:sz="4" w:space="0" w:color="auto"/>
            </w:tcBorders>
            <w:vAlign w:val="center"/>
            <w:hideMark/>
          </w:tcPr>
          <w:p w14:paraId="65588E91" w14:textId="77777777" w:rsidR="003E1ECF" w:rsidRPr="002950A6" w:rsidRDefault="003E1ECF" w:rsidP="0026162D">
            <w:pPr>
              <w:spacing w:before="60" w:after="60"/>
              <w:jc w:val="center"/>
              <w:rPr>
                <w:sz w:val="28"/>
                <w:szCs w:val="28"/>
              </w:rPr>
            </w:pPr>
            <w:r w:rsidRPr="002950A6">
              <w:rPr>
                <w:sz w:val="28"/>
                <w:szCs w:val="28"/>
              </w:rPr>
              <w:t>16,734 kWh</w:t>
            </w:r>
          </w:p>
        </w:tc>
        <w:tc>
          <w:tcPr>
            <w:tcW w:w="1985" w:type="dxa"/>
            <w:tcBorders>
              <w:top w:val="nil"/>
              <w:left w:val="nil"/>
              <w:bottom w:val="single" w:sz="4" w:space="0" w:color="auto"/>
              <w:right w:val="single" w:sz="4" w:space="0" w:color="auto"/>
            </w:tcBorders>
            <w:vAlign w:val="center"/>
            <w:hideMark/>
          </w:tcPr>
          <w:p w14:paraId="116231B6" w14:textId="77777777" w:rsidR="003E1ECF" w:rsidRPr="002950A6" w:rsidRDefault="003E1ECF" w:rsidP="0026162D">
            <w:pPr>
              <w:spacing w:before="60" w:after="60"/>
              <w:jc w:val="center"/>
              <w:rPr>
                <w:sz w:val="28"/>
                <w:szCs w:val="28"/>
              </w:rPr>
            </w:pPr>
            <w:r w:rsidRPr="002950A6">
              <w:rPr>
                <w:sz w:val="28"/>
                <w:szCs w:val="28"/>
              </w:rPr>
              <w:t> </w:t>
            </w:r>
          </w:p>
        </w:tc>
        <w:tc>
          <w:tcPr>
            <w:tcW w:w="1984" w:type="dxa"/>
            <w:tcBorders>
              <w:top w:val="nil"/>
              <w:left w:val="nil"/>
              <w:bottom w:val="single" w:sz="4" w:space="0" w:color="auto"/>
              <w:right w:val="single" w:sz="4" w:space="0" w:color="auto"/>
            </w:tcBorders>
            <w:vAlign w:val="center"/>
            <w:hideMark/>
          </w:tcPr>
          <w:p w14:paraId="7F19CF35" w14:textId="77777777" w:rsidR="003E1ECF" w:rsidRPr="002950A6" w:rsidRDefault="003E1ECF" w:rsidP="0026162D">
            <w:pPr>
              <w:spacing w:before="60" w:after="60"/>
              <w:jc w:val="center"/>
              <w:rPr>
                <w:sz w:val="28"/>
                <w:szCs w:val="28"/>
              </w:rPr>
            </w:pPr>
            <w:r w:rsidRPr="002950A6">
              <w:rPr>
                <w:sz w:val="28"/>
                <w:szCs w:val="28"/>
              </w:rPr>
              <w:t>0,03</w:t>
            </w:r>
          </w:p>
        </w:tc>
      </w:tr>
    </w:tbl>
    <w:p w14:paraId="55B943B8" w14:textId="77777777" w:rsidR="001628B9" w:rsidRPr="002950A6" w:rsidRDefault="001628B9" w:rsidP="00A13735">
      <w:pPr>
        <w:pStyle w:val="00noidung"/>
        <w:outlineLvl w:val="2"/>
        <w:rPr>
          <w:lang w:val="en-US"/>
        </w:rPr>
      </w:pPr>
      <w:r w:rsidRPr="002950A6">
        <w:rPr>
          <w:lang w:val="en-US"/>
        </w:rPr>
        <w:t>c) Định mức dụng cụ lao động</w:t>
      </w:r>
    </w:p>
    <w:p w14:paraId="3F67C3C2"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806"/>
        <w:gridCol w:w="1883"/>
        <w:gridCol w:w="1176"/>
        <w:gridCol w:w="1634"/>
        <w:gridCol w:w="1796"/>
        <w:gridCol w:w="1765"/>
      </w:tblGrid>
      <w:tr w:rsidR="00BE230F" w:rsidRPr="002950A6" w14:paraId="44F3147D" w14:textId="77777777" w:rsidTr="00207115">
        <w:trPr>
          <w:trHeight w:val="300"/>
          <w:tblHeader/>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0ACDC21F" w14:textId="77777777" w:rsidR="002741F6" w:rsidRPr="002950A6" w:rsidRDefault="002741F6" w:rsidP="0026162D">
            <w:pPr>
              <w:spacing w:before="60" w:after="60"/>
              <w:jc w:val="center"/>
              <w:rPr>
                <w:b/>
                <w:bCs/>
                <w:sz w:val="28"/>
                <w:szCs w:val="28"/>
              </w:rPr>
            </w:pPr>
            <w:r w:rsidRPr="002950A6">
              <w:rPr>
                <w:b/>
                <w:bCs/>
                <w:sz w:val="28"/>
                <w:szCs w:val="28"/>
              </w:rPr>
              <w:lastRenderedPageBreak/>
              <w:t>TT</w:t>
            </w:r>
          </w:p>
        </w:tc>
        <w:tc>
          <w:tcPr>
            <w:tcW w:w="1039" w:type="pct"/>
            <w:vMerge w:val="restart"/>
            <w:tcBorders>
              <w:top w:val="single" w:sz="4" w:space="0" w:color="auto"/>
              <w:left w:val="single" w:sz="4" w:space="0" w:color="auto"/>
              <w:bottom w:val="single" w:sz="4" w:space="0" w:color="auto"/>
              <w:right w:val="single" w:sz="4" w:space="0" w:color="auto"/>
            </w:tcBorders>
            <w:vAlign w:val="center"/>
            <w:hideMark/>
          </w:tcPr>
          <w:p w14:paraId="129CCE2C" w14:textId="77777777" w:rsidR="002741F6" w:rsidRPr="002950A6" w:rsidRDefault="002741F6" w:rsidP="0026162D">
            <w:pPr>
              <w:spacing w:before="60" w:after="60"/>
              <w:jc w:val="center"/>
              <w:rPr>
                <w:b/>
                <w:bCs/>
                <w:sz w:val="28"/>
                <w:szCs w:val="28"/>
              </w:rPr>
            </w:pPr>
            <w:r w:rsidRPr="002950A6">
              <w:rPr>
                <w:b/>
                <w:bCs/>
                <w:sz w:val="28"/>
                <w:szCs w:val="28"/>
              </w:rPr>
              <w:t>Danh mục dụng cụ</w:t>
            </w:r>
          </w:p>
        </w:tc>
        <w:tc>
          <w:tcPr>
            <w:tcW w:w="649" w:type="pct"/>
            <w:vMerge w:val="restart"/>
            <w:tcBorders>
              <w:top w:val="single" w:sz="4" w:space="0" w:color="auto"/>
              <w:left w:val="single" w:sz="4" w:space="0" w:color="auto"/>
              <w:bottom w:val="single" w:sz="4" w:space="0" w:color="auto"/>
              <w:right w:val="single" w:sz="4" w:space="0" w:color="auto"/>
            </w:tcBorders>
            <w:vAlign w:val="center"/>
            <w:hideMark/>
          </w:tcPr>
          <w:p w14:paraId="249E1639" w14:textId="77777777" w:rsidR="002741F6" w:rsidRPr="002950A6" w:rsidRDefault="002741F6" w:rsidP="0026162D">
            <w:pPr>
              <w:spacing w:before="60" w:after="60"/>
              <w:jc w:val="center"/>
              <w:rPr>
                <w:b/>
                <w:bCs/>
                <w:sz w:val="28"/>
                <w:szCs w:val="28"/>
              </w:rPr>
            </w:pPr>
            <w:r w:rsidRPr="002950A6">
              <w:rPr>
                <w:b/>
                <w:bCs/>
                <w:sz w:val="28"/>
                <w:szCs w:val="28"/>
              </w:rPr>
              <w:t>Đơn vị tính</w:t>
            </w:r>
          </w:p>
        </w:tc>
        <w:tc>
          <w:tcPr>
            <w:tcW w:w="902" w:type="pct"/>
            <w:vMerge w:val="restart"/>
            <w:tcBorders>
              <w:top w:val="single" w:sz="4" w:space="0" w:color="auto"/>
              <w:left w:val="single" w:sz="4" w:space="0" w:color="auto"/>
              <w:bottom w:val="single" w:sz="4" w:space="0" w:color="auto"/>
              <w:right w:val="single" w:sz="4" w:space="0" w:color="auto"/>
            </w:tcBorders>
            <w:vAlign w:val="center"/>
            <w:hideMark/>
          </w:tcPr>
          <w:p w14:paraId="5FC750F0" w14:textId="77777777" w:rsidR="002741F6" w:rsidRPr="002950A6" w:rsidRDefault="002741F6" w:rsidP="0026162D">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1965" w:type="pct"/>
            <w:gridSpan w:val="2"/>
            <w:tcBorders>
              <w:top w:val="single" w:sz="4" w:space="0" w:color="auto"/>
              <w:left w:val="nil"/>
              <w:bottom w:val="single" w:sz="4" w:space="0" w:color="auto"/>
              <w:right w:val="single" w:sz="4" w:space="0" w:color="auto"/>
            </w:tcBorders>
            <w:vAlign w:val="center"/>
            <w:hideMark/>
          </w:tcPr>
          <w:p w14:paraId="7C78E4EB" w14:textId="77777777" w:rsidR="002741F6" w:rsidRPr="002950A6" w:rsidRDefault="002741F6"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31655FA0" w14:textId="77777777" w:rsidTr="00207115">
        <w:trPr>
          <w:trHeight w:val="1320"/>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3C65E8D6" w14:textId="77777777" w:rsidR="002741F6" w:rsidRPr="002950A6" w:rsidRDefault="002741F6" w:rsidP="0026162D">
            <w:pPr>
              <w:spacing w:before="60" w:after="60"/>
              <w:rPr>
                <w:b/>
                <w:bCs/>
                <w:sz w:val="28"/>
                <w:szCs w:val="28"/>
              </w:rPr>
            </w:pPr>
          </w:p>
        </w:tc>
        <w:tc>
          <w:tcPr>
            <w:tcW w:w="1039" w:type="pct"/>
            <w:vMerge/>
            <w:tcBorders>
              <w:top w:val="single" w:sz="4" w:space="0" w:color="auto"/>
              <w:left w:val="single" w:sz="4" w:space="0" w:color="auto"/>
              <w:bottom w:val="single" w:sz="4" w:space="0" w:color="auto"/>
              <w:right w:val="single" w:sz="4" w:space="0" w:color="auto"/>
            </w:tcBorders>
            <w:vAlign w:val="center"/>
            <w:hideMark/>
          </w:tcPr>
          <w:p w14:paraId="2CA22306" w14:textId="77777777" w:rsidR="002741F6" w:rsidRPr="002950A6" w:rsidRDefault="002741F6" w:rsidP="0026162D">
            <w:pPr>
              <w:spacing w:before="60" w:after="60"/>
              <w:rPr>
                <w:b/>
                <w:bCs/>
                <w:sz w:val="28"/>
                <w:szCs w:val="28"/>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63266961" w14:textId="77777777" w:rsidR="002741F6" w:rsidRPr="002950A6" w:rsidRDefault="002741F6" w:rsidP="0026162D">
            <w:pPr>
              <w:spacing w:before="60" w:after="60"/>
              <w:rPr>
                <w:b/>
                <w:bCs/>
                <w:sz w:val="28"/>
                <w:szCs w:val="28"/>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53A5A406" w14:textId="77777777" w:rsidR="002741F6" w:rsidRPr="002950A6" w:rsidRDefault="002741F6" w:rsidP="0026162D">
            <w:pPr>
              <w:spacing w:before="60" w:after="60"/>
              <w:rPr>
                <w:b/>
                <w:bCs/>
                <w:sz w:val="28"/>
                <w:szCs w:val="28"/>
              </w:rPr>
            </w:pPr>
          </w:p>
        </w:tc>
        <w:tc>
          <w:tcPr>
            <w:tcW w:w="991" w:type="pct"/>
            <w:tcBorders>
              <w:top w:val="nil"/>
              <w:left w:val="nil"/>
              <w:bottom w:val="single" w:sz="4" w:space="0" w:color="auto"/>
              <w:right w:val="single" w:sz="4" w:space="0" w:color="auto"/>
            </w:tcBorders>
            <w:vAlign w:val="center"/>
            <w:hideMark/>
          </w:tcPr>
          <w:p w14:paraId="149268B4" w14:textId="77777777" w:rsidR="002741F6" w:rsidRPr="002950A6" w:rsidRDefault="002741F6" w:rsidP="0026162D">
            <w:pPr>
              <w:spacing w:before="60" w:after="60"/>
              <w:jc w:val="center"/>
              <w:rPr>
                <w:b/>
                <w:bCs/>
                <w:sz w:val="28"/>
                <w:szCs w:val="28"/>
              </w:rPr>
            </w:pPr>
            <w:r w:rsidRPr="002950A6">
              <w:rPr>
                <w:b/>
                <w:bCs/>
                <w:sz w:val="28"/>
                <w:szCs w:val="28"/>
              </w:rPr>
              <w:t>Định mức (công suất &lt; 20 m</w:t>
            </w:r>
            <w:r w:rsidRPr="002950A6">
              <w:rPr>
                <w:b/>
                <w:bCs/>
                <w:sz w:val="28"/>
                <w:szCs w:val="28"/>
                <w:vertAlign w:val="superscript"/>
              </w:rPr>
              <w:t>3</w:t>
            </w:r>
            <w:r w:rsidRPr="002950A6">
              <w:rPr>
                <w:b/>
                <w:bCs/>
                <w:sz w:val="28"/>
                <w:szCs w:val="28"/>
              </w:rPr>
              <w:t>/ngày đêm)</w:t>
            </w:r>
          </w:p>
        </w:tc>
        <w:tc>
          <w:tcPr>
            <w:tcW w:w="974" w:type="pct"/>
            <w:tcBorders>
              <w:top w:val="nil"/>
              <w:left w:val="nil"/>
              <w:bottom w:val="single" w:sz="4" w:space="0" w:color="auto"/>
              <w:right w:val="single" w:sz="4" w:space="0" w:color="auto"/>
            </w:tcBorders>
            <w:vAlign w:val="center"/>
            <w:hideMark/>
          </w:tcPr>
          <w:p w14:paraId="4FC771CB" w14:textId="77777777" w:rsidR="002741F6" w:rsidRPr="002950A6" w:rsidRDefault="002741F6" w:rsidP="0026162D">
            <w:pPr>
              <w:spacing w:before="60" w:after="60"/>
              <w:jc w:val="center"/>
              <w:rPr>
                <w:b/>
                <w:bCs/>
                <w:sz w:val="28"/>
                <w:szCs w:val="28"/>
              </w:rPr>
            </w:pPr>
            <w:r w:rsidRPr="002950A6">
              <w:rPr>
                <w:b/>
                <w:bCs/>
                <w:sz w:val="28"/>
                <w:szCs w:val="28"/>
              </w:rPr>
              <w:t>Định mức (công suất 20-50 m</w:t>
            </w:r>
            <w:r w:rsidRPr="002950A6">
              <w:rPr>
                <w:b/>
                <w:bCs/>
                <w:sz w:val="28"/>
                <w:szCs w:val="28"/>
                <w:vertAlign w:val="superscript"/>
              </w:rPr>
              <w:t>3</w:t>
            </w:r>
            <w:r w:rsidRPr="002950A6">
              <w:rPr>
                <w:b/>
                <w:bCs/>
                <w:sz w:val="28"/>
                <w:szCs w:val="28"/>
              </w:rPr>
              <w:t>/ngày đêm)</w:t>
            </w:r>
          </w:p>
        </w:tc>
      </w:tr>
      <w:tr w:rsidR="00BE230F" w:rsidRPr="002950A6" w14:paraId="07FC66D1"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19123FAA" w14:textId="77777777" w:rsidR="002741F6" w:rsidRPr="002950A6" w:rsidRDefault="002741F6" w:rsidP="0026162D">
            <w:pPr>
              <w:spacing w:before="60" w:after="60"/>
              <w:jc w:val="center"/>
              <w:rPr>
                <w:sz w:val="28"/>
                <w:szCs w:val="28"/>
              </w:rPr>
            </w:pPr>
            <w:r w:rsidRPr="002950A6">
              <w:rPr>
                <w:sz w:val="28"/>
                <w:szCs w:val="28"/>
              </w:rPr>
              <w:t>1</w:t>
            </w:r>
          </w:p>
        </w:tc>
        <w:tc>
          <w:tcPr>
            <w:tcW w:w="1039" w:type="pct"/>
            <w:tcBorders>
              <w:top w:val="nil"/>
              <w:left w:val="nil"/>
              <w:bottom w:val="single" w:sz="4" w:space="0" w:color="auto"/>
              <w:right w:val="single" w:sz="4" w:space="0" w:color="auto"/>
            </w:tcBorders>
            <w:vAlign w:val="center"/>
            <w:hideMark/>
          </w:tcPr>
          <w:p w14:paraId="6C211B9F" w14:textId="77777777" w:rsidR="002741F6" w:rsidRPr="002950A6" w:rsidRDefault="002741F6" w:rsidP="0026162D">
            <w:pPr>
              <w:spacing w:before="60" w:after="60"/>
              <w:jc w:val="both"/>
              <w:rPr>
                <w:sz w:val="28"/>
                <w:szCs w:val="28"/>
              </w:rPr>
            </w:pPr>
            <w:r w:rsidRPr="002950A6">
              <w:rPr>
                <w:sz w:val="28"/>
                <w:szCs w:val="28"/>
              </w:rPr>
              <w:t>Quần áo bảo hộ</w:t>
            </w:r>
          </w:p>
        </w:tc>
        <w:tc>
          <w:tcPr>
            <w:tcW w:w="649" w:type="pct"/>
            <w:tcBorders>
              <w:top w:val="nil"/>
              <w:left w:val="nil"/>
              <w:bottom w:val="single" w:sz="4" w:space="0" w:color="auto"/>
              <w:right w:val="single" w:sz="4" w:space="0" w:color="auto"/>
            </w:tcBorders>
            <w:vAlign w:val="center"/>
            <w:hideMark/>
          </w:tcPr>
          <w:p w14:paraId="4D2D8BD0" w14:textId="77777777" w:rsidR="002741F6" w:rsidRPr="002950A6" w:rsidRDefault="002741F6" w:rsidP="0026162D">
            <w:pPr>
              <w:spacing w:before="60" w:after="60"/>
              <w:jc w:val="center"/>
              <w:rPr>
                <w:sz w:val="28"/>
                <w:szCs w:val="28"/>
              </w:rPr>
            </w:pPr>
            <w:r w:rsidRPr="002950A6">
              <w:rPr>
                <w:sz w:val="28"/>
                <w:szCs w:val="28"/>
              </w:rPr>
              <w:t>bộ</w:t>
            </w:r>
          </w:p>
        </w:tc>
        <w:tc>
          <w:tcPr>
            <w:tcW w:w="902" w:type="pct"/>
            <w:tcBorders>
              <w:top w:val="nil"/>
              <w:left w:val="nil"/>
              <w:bottom w:val="single" w:sz="4" w:space="0" w:color="auto"/>
              <w:right w:val="single" w:sz="4" w:space="0" w:color="auto"/>
            </w:tcBorders>
            <w:vAlign w:val="center"/>
            <w:hideMark/>
          </w:tcPr>
          <w:p w14:paraId="67597783"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6E4ACB55"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4667678D"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72611551"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79010430" w14:textId="77777777" w:rsidR="002741F6" w:rsidRPr="002950A6" w:rsidRDefault="002741F6" w:rsidP="0026162D">
            <w:pPr>
              <w:spacing w:before="60" w:after="60"/>
              <w:jc w:val="center"/>
              <w:rPr>
                <w:sz w:val="28"/>
                <w:szCs w:val="28"/>
              </w:rPr>
            </w:pPr>
            <w:r w:rsidRPr="002950A6">
              <w:rPr>
                <w:sz w:val="28"/>
                <w:szCs w:val="28"/>
              </w:rPr>
              <w:t>2</w:t>
            </w:r>
          </w:p>
        </w:tc>
        <w:tc>
          <w:tcPr>
            <w:tcW w:w="1039" w:type="pct"/>
            <w:tcBorders>
              <w:top w:val="nil"/>
              <w:left w:val="nil"/>
              <w:bottom w:val="single" w:sz="4" w:space="0" w:color="auto"/>
              <w:right w:val="single" w:sz="4" w:space="0" w:color="auto"/>
            </w:tcBorders>
            <w:vAlign w:val="center"/>
            <w:hideMark/>
          </w:tcPr>
          <w:p w14:paraId="370AA258" w14:textId="77777777" w:rsidR="002741F6" w:rsidRPr="002950A6" w:rsidRDefault="002741F6" w:rsidP="0026162D">
            <w:pPr>
              <w:spacing w:before="60" w:after="60"/>
              <w:jc w:val="both"/>
              <w:rPr>
                <w:sz w:val="28"/>
                <w:szCs w:val="28"/>
              </w:rPr>
            </w:pPr>
            <w:r w:rsidRPr="002950A6">
              <w:rPr>
                <w:sz w:val="28"/>
                <w:szCs w:val="28"/>
              </w:rPr>
              <w:t>Mũ bảo hộ</w:t>
            </w:r>
          </w:p>
        </w:tc>
        <w:tc>
          <w:tcPr>
            <w:tcW w:w="649" w:type="pct"/>
            <w:tcBorders>
              <w:top w:val="nil"/>
              <w:left w:val="nil"/>
              <w:bottom w:val="single" w:sz="4" w:space="0" w:color="auto"/>
              <w:right w:val="single" w:sz="4" w:space="0" w:color="auto"/>
            </w:tcBorders>
            <w:vAlign w:val="center"/>
            <w:hideMark/>
          </w:tcPr>
          <w:p w14:paraId="2E02DC04" w14:textId="77777777" w:rsidR="002741F6" w:rsidRPr="002950A6" w:rsidRDefault="002741F6" w:rsidP="0026162D">
            <w:pPr>
              <w:spacing w:before="60" w:after="60"/>
              <w:jc w:val="center"/>
              <w:rPr>
                <w:sz w:val="28"/>
                <w:szCs w:val="28"/>
              </w:rPr>
            </w:pPr>
            <w:r w:rsidRPr="002950A6">
              <w:rPr>
                <w:sz w:val="28"/>
                <w:szCs w:val="28"/>
              </w:rPr>
              <w:t>cái</w:t>
            </w:r>
          </w:p>
        </w:tc>
        <w:tc>
          <w:tcPr>
            <w:tcW w:w="902" w:type="pct"/>
            <w:tcBorders>
              <w:top w:val="nil"/>
              <w:left w:val="nil"/>
              <w:bottom w:val="single" w:sz="4" w:space="0" w:color="auto"/>
              <w:right w:val="single" w:sz="4" w:space="0" w:color="auto"/>
            </w:tcBorders>
            <w:vAlign w:val="center"/>
            <w:hideMark/>
          </w:tcPr>
          <w:p w14:paraId="3EBF5B52"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4E1F38C6" w14:textId="77777777" w:rsidR="002741F6" w:rsidRPr="002950A6" w:rsidRDefault="002741F6" w:rsidP="0026162D">
            <w:pPr>
              <w:spacing w:before="60" w:after="60"/>
              <w:jc w:val="center"/>
              <w:rPr>
                <w:sz w:val="28"/>
                <w:szCs w:val="28"/>
              </w:rPr>
            </w:pPr>
            <w:r w:rsidRPr="002950A6">
              <w:rPr>
                <w:sz w:val="28"/>
                <w:szCs w:val="28"/>
              </w:rPr>
              <w:t>0,09</w:t>
            </w:r>
          </w:p>
        </w:tc>
        <w:tc>
          <w:tcPr>
            <w:tcW w:w="974" w:type="pct"/>
            <w:tcBorders>
              <w:top w:val="nil"/>
              <w:left w:val="nil"/>
              <w:bottom w:val="single" w:sz="4" w:space="0" w:color="auto"/>
              <w:right w:val="single" w:sz="4" w:space="0" w:color="auto"/>
            </w:tcBorders>
            <w:vAlign w:val="center"/>
            <w:hideMark/>
          </w:tcPr>
          <w:p w14:paraId="1ED1D18F" w14:textId="77777777" w:rsidR="002741F6" w:rsidRPr="002950A6" w:rsidRDefault="002741F6" w:rsidP="0026162D">
            <w:pPr>
              <w:spacing w:before="60" w:after="60"/>
              <w:jc w:val="center"/>
              <w:rPr>
                <w:sz w:val="28"/>
                <w:szCs w:val="28"/>
              </w:rPr>
            </w:pPr>
            <w:r w:rsidRPr="002950A6">
              <w:rPr>
                <w:sz w:val="28"/>
                <w:szCs w:val="28"/>
              </w:rPr>
              <w:t>0,06</w:t>
            </w:r>
          </w:p>
        </w:tc>
      </w:tr>
      <w:tr w:rsidR="00BE230F" w:rsidRPr="002950A6" w14:paraId="6548AA15"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117BB160" w14:textId="77777777" w:rsidR="002741F6" w:rsidRPr="002950A6" w:rsidRDefault="002741F6" w:rsidP="0026162D">
            <w:pPr>
              <w:spacing w:before="60" w:after="60"/>
              <w:jc w:val="center"/>
              <w:rPr>
                <w:sz w:val="28"/>
                <w:szCs w:val="28"/>
              </w:rPr>
            </w:pPr>
            <w:r w:rsidRPr="002950A6">
              <w:rPr>
                <w:sz w:val="28"/>
                <w:szCs w:val="28"/>
              </w:rPr>
              <w:t>3</w:t>
            </w:r>
          </w:p>
        </w:tc>
        <w:tc>
          <w:tcPr>
            <w:tcW w:w="1039" w:type="pct"/>
            <w:tcBorders>
              <w:top w:val="nil"/>
              <w:left w:val="nil"/>
              <w:bottom w:val="single" w:sz="4" w:space="0" w:color="auto"/>
              <w:right w:val="single" w:sz="4" w:space="0" w:color="auto"/>
            </w:tcBorders>
            <w:vAlign w:val="center"/>
            <w:hideMark/>
          </w:tcPr>
          <w:p w14:paraId="5150678C" w14:textId="77777777" w:rsidR="002741F6" w:rsidRPr="002950A6" w:rsidRDefault="002741F6" w:rsidP="0026162D">
            <w:pPr>
              <w:spacing w:before="60" w:after="60"/>
              <w:jc w:val="both"/>
              <w:rPr>
                <w:sz w:val="28"/>
                <w:szCs w:val="28"/>
              </w:rPr>
            </w:pPr>
            <w:r w:rsidRPr="002950A6">
              <w:rPr>
                <w:sz w:val="28"/>
                <w:szCs w:val="28"/>
              </w:rPr>
              <w:t>Găng tay bảo hộ</w:t>
            </w:r>
          </w:p>
        </w:tc>
        <w:tc>
          <w:tcPr>
            <w:tcW w:w="649" w:type="pct"/>
            <w:tcBorders>
              <w:top w:val="nil"/>
              <w:left w:val="nil"/>
              <w:bottom w:val="single" w:sz="4" w:space="0" w:color="auto"/>
              <w:right w:val="single" w:sz="4" w:space="0" w:color="auto"/>
            </w:tcBorders>
            <w:vAlign w:val="center"/>
            <w:hideMark/>
          </w:tcPr>
          <w:p w14:paraId="14A13E21" w14:textId="77777777" w:rsidR="002741F6" w:rsidRPr="002950A6" w:rsidRDefault="002741F6" w:rsidP="0026162D">
            <w:pPr>
              <w:spacing w:before="60" w:after="60"/>
              <w:jc w:val="center"/>
              <w:rPr>
                <w:sz w:val="28"/>
                <w:szCs w:val="28"/>
              </w:rPr>
            </w:pPr>
            <w:r w:rsidRPr="002950A6">
              <w:rPr>
                <w:sz w:val="28"/>
                <w:szCs w:val="28"/>
              </w:rPr>
              <w:t>đôi</w:t>
            </w:r>
          </w:p>
        </w:tc>
        <w:tc>
          <w:tcPr>
            <w:tcW w:w="902" w:type="pct"/>
            <w:tcBorders>
              <w:top w:val="nil"/>
              <w:left w:val="nil"/>
              <w:bottom w:val="single" w:sz="4" w:space="0" w:color="auto"/>
              <w:right w:val="single" w:sz="4" w:space="0" w:color="auto"/>
            </w:tcBorders>
            <w:vAlign w:val="center"/>
            <w:hideMark/>
          </w:tcPr>
          <w:p w14:paraId="08D92A6B" w14:textId="77777777" w:rsidR="002741F6" w:rsidRPr="002950A6" w:rsidRDefault="002741F6" w:rsidP="0026162D">
            <w:pPr>
              <w:spacing w:before="60" w:after="60"/>
              <w:jc w:val="center"/>
              <w:rPr>
                <w:sz w:val="28"/>
                <w:szCs w:val="28"/>
              </w:rPr>
            </w:pPr>
            <w:r w:rsidRPr="002950A6">
              <w:rPr>
                <w:sz w:val="28"/>
                <w:szCs w:val="28"/>
              </w:rPr>
              <w:t>1</w:t>
            </w:r>
          </w:p>
        </w:tc>
        <w:tc>
          <w:tcPr>
            <w:tcW w:w="991" w:type="pct"/>
            <w:tcBorders>
              <w:top w:val="nil"/>
              <w:left w:val="nil"/>
              <w:bottom w:val="single" w:sz="4" w:space="0" w:color="auto"/>
              <w:right w:val="single" w:sz="4" w:space="0" w:color="auto"/>
            </w:tcBorders>
            <w:vAlign w:val="center"/>
            <w:hideMark/>
          </w:tcPr>
          <w:p w14:paraId="0E3D07B7"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565DBDD6"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5CD1358F"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2FB1E4AF" w14:textId="77777777" w:rsidR="002741F6" w:rsidRPr="002950A6" w:rsidRDefault="002741F6" w:rsidP="0026162D">
            <w:pPr>
              <w:spacing w:before="60" w:after="60"/>
              <w:jc w:val="center"/>
              <w:rPr>
                <w:sz w:val="28"/>
                <w:szCs w:val="28"/>
              </w:rPr>
            </w:pPr>
            <w:r w:rsidRPr="002950A6">
              <w:rPr>
                <w:sz w:val="28"/>
                <w:szCs w:val="28"/>
              </w:rPr>
              <w:t>4</w:t>
            </w:r>
          </w:p>
        </w:tc>
        <w:tc>
          <w:tcPr>
            <w:tcW w:w="1039" w:type="pct"/>
            <w:tcBorders>
              <w:top w:val="nil"/>
              <w:left w:val="nil"/>
              <w:bottom w:val="single" w:sz="4" w:space="0" w:color="auto"/>
              <w:right w:val="single" w:sz="4" w:space="0" w:color="auto"/>
            </w:tcBorders>
            <w:vAlign w:val="center"/>
            <w:hideMark/>
          </w:tcPr>
          <w:p w14:paraId="569EED7B" w14:textId="77777777" w:rsidR="002741F6" w:rsidRPr="002950A6" w:rsidRDefault="002741F6" w:rsidP="0026162D">
            <w:pPr>
              <w:spacing w:before="60" w:after="60"/>
              <w:jc w:val="both"/>
              <w:rPr>
                <w:sz w:val="28"/>
                <w:szCs w:val="28"/>
              </w:rPr>
            </w:pPr>
            <w:r w:rsidRPr="002950A6">
              <w:rPr>
                <w:sz w:val="28"/>
                <w:szCs w:val="28"/>
              </w:rPr>
              <w:t>Khẩu trang</w:t>
            </w:r>
          </w:p>
        </w:tc>
        <w:tc>
          <w:tcPr>
            <w:tcW w:w="649" w:type="pct"/>
            <w:tcBorders>
              <w:top w:val="nil"/>
              <w:left w:val="nil"/>
              <w:bottom w:val="single" w:sz="4" w:space="0" w:color="auto"/>
              <w:right w:val="single" w:sz="4" w:space="0" w:color="auto"/>
            </w:tcBorders>
            <w:vAlign w:val="center"/>
            <w:hideMark/>
          </w:tcPr>
          <w:p w14:paraId="2A0974B5" w14:textId="77777777" w:rsidR="002741F6" w:rsidRPr="002950A6" w:rsidRDefault="002741F6" w:rsidP="0026162D">
            <w:pPr>
              <w:spacing w:before="60" w:after="60"/>
              <w:jc w:val="center"/>
              <w:rPr>
                <w:sz w:val="28"/>
                <w:szCs w:val="28"/>
              </w:rPr>
            </w:pPr>
            <w:r w:rsidRPr="002950A6">
              <w:rPr>
                <w:sz w:val="28"/>
                <w:szCs w:val="28"/>
              </w:rPr>
              <w:t>cái</w:t>
            </w:r>
          </w:p>
        </w:tc>
        <w:tc>
          <w:tcPr>
            <w:tcW w:w="902" w:type="pct"/>
            <w:tcBorders>
              <w:top w:val="nil"/>
              <w:left w:val="nil"/>
              <w:bottom w:val="single" w:sz="4" w:space="0" w:color="auto"/>
              <w:right w:val="single" w:sz="4" w:space="0" w:color="auto"/>
            </w:tcBorders>
            <w:vAlign w:val="center"/>
            <w:hideMark/>
          </w:tcPr>
          <w:p w14:paraId="47CF023E" w14:textId="77777777" w:rsidR="002741F6" w:rsidRPr="002950A6" w:rsidRDefault="002741F6" w:rsidP="0026162D">
            <w:pPr>
              <w:spacing w:before="60" w:after="60"/>
              <w:jc w:val="center"/>
              <w:rPr>
                <w:sz w:val="28"/>
                <w:szCs w:val="28"/>
              </w:rPr>
            </w:pPr>
            <w:r w:rsidRPr="002950A6">
              <w:rPr>
                <w:sz w:val="28"/>
                <w:szCs w:val="28"/>
              </w:rPr>
              <w:t>1</w:t>
            </w:r>
          </w:p>
        </w:tc>
        <w:tc>
          <w:tcPr>
            <w:tcW w:w="991" w:type="pct"/>
            <w:tcBorders>
              <w:top w:val="nil"/>
              <w:left w:val="nil"/>
              <w:bottom w:val="single" w:sz="4" w:space="0" w:color="auto"/>
              <w:right w:val="single" w:sz="4" w:space="0" w:color="auto"/>
            </w:tcBorders>
            <w:vAlign w:val="center"/>
            <w:hideMark/>
          </w:tcPr>
          <w:p w14:paraId="6B95F118" w14:textId="77777777" w:rsidR="002741F6" w:rsidRPr="002950A6" w:rsidRDefault="002741F6" w:rsidP="0026162D">
            <w:pPr>
              <w:spacing w:before="60" w:after="60"/>
              <w:jc w:val="center"/>
              <w:rPr>
                <w:sz w:val="28"/>
                <w:szCs w:val="28"/>
              </w:rPr>
            </w:pPr>
            <w:r w:rsidRPr="002950A6">
              <w:rPr>
                <w:sz w:val="28"/>
                <w:szCs w:val="28"/>
              </w:rPr>
              <w:t>0,09</w:t>
            </w:r>
          </w:p>
        </w:tc>
        <w:tc>
          <w:tcPr>
            <w:tcW w:w="974" w:type="pct"/>
            <w:tcBorders>
              <w:top w:val="nil"/>
              <w:left w:val="nil"/>
              <w:bottom w:val="single" w:sz="4" w:space="0" w:color="auto"/>
              <w:right w:val="single" w:sz="4" w:space="0" w:color="auto"/>
            </w:tcBorders>
            <w:vAlign w:val="center"/>
            <w:hideMark/>
          </w:tcPr>
          <w:p w14:paraId="724F071F" w14:textId="77777777" w:rsidR="002741F6" w:rsidRPr="002950A6" w:rsidRDefault="002741F6" w:rsidP="0026162D">
            <w:pPr>
              <w:spacing w:before="60" w:after="60"/>
              <w:jc w:val="center"/>
              <w:rPr>
                <w:sz w:val="28"/>
                <w:szCs w:val="28"/>
              </w:rPr>
            </w:pPr>
            <w:r w:rsidRPr="002950A6">
              <w:rPr>
                <w:sz w:val="28"/>
                <w:szCs w:val="28"/>
              </w:rPr>
              <w:t>0,06</w:t>
            </w:r>
          </w:p>
        </w:tc>
      </w:tr>
      <w:tr w:rsidR="00BE230F" w:rsidRPr="002950A6" w14:paraId="3E18DF4C"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61008E2E" w14:textId="77777777" w:rsidR="002741F6" w:rsidRPr="002950A6" w:rsidRDefault="002741F6" w:rsidP="0026162D">
            <w:pPr>
              <w:spacing w:before="60" w:after="60"/>
              <w:jc w:val="center"/>
              <w:rPr>
                <w:sz w:val="28"/>
                <w:szCs w:val="28"/>
              </w:rPr>
            </w:pPr>
            <w:r w:rsidRPr="002950A6">
              <w:rPr>
                <w:sz w:val="28"/>
                <w:szCs w:val="28"/>
              </w:rPr>
              <w:t>5</w:t>
            </w:r>
          </w:p>
        </w:tc>
        <w:tc>
          <w:tcPr>
            <w:tcW w:w="1039" w:type="pct"/>
            <w:tcBorders>
              <w:top w:val="nil"/>
              <w:left w:val="nil"/>
              <w:bottom w:val="single" w:sz="4" w:space="0" w:color="auto"/>
              <w:right w:val="single" w:sz="4" w:space="0" w:color="auto"/>
            </w:tcBorders>
            <w:vAlign w:val="center"/>
            <w:hideMark/>
          </w:tcPr>
          <w:p w14:paraId="6D5B75BE" w14:textId="77777777" w:rsidR="002741F6" w:rsidRPr="002950A6" w:rsidRDefault="002741F6" w:rsidP="0026162D">
            <w:pPr>
              <w:spacing w:before="60" w:after="60"/>
              <w:jc w:val="both"/>
              <w:rPr>
                <w:sz w:val="28"/>
                <w:szCs w:val="28"/>
              </w:rPr>
            </w:pPr>
            <w:r w:rsidRPr="002950A6">
              <w:rPr>
                <w:sz w:val="28"/>
                <w:szCs w:val="28"/>
              </w:rPr>
              <w:t>Ủng cao su</w:t>
            </w:r>
          </w:p>
        </w:tc>
        <w:tc>
          <w:tcPr>
            <w:tcW w:w="649" w:type="pct"/>
            <w:tcBorders>
              <w:top w:val="nil"/>
              <w:left w:val="nil"/>
              <w:bottom w:val="single" w:sz="4" w:space="0" w:color="auto"/>
              <w:right w:val="single" w:sz="4" w:space="0" w:color="auto"/>
            </w:tcBorders>
            <w:vAlign w:val="center"/>
            <w:hideMark/>
          </w:tcPr>
          <w:p w14:paraId="68C0DD9A" w14:textId="77777777" w:rsidR="002741F6" w:rsidRPr="002950A6" w:rsidRDefault="002741F6" w:rsidP="0026162D">
            <w:pPr>
              <w:spacing w:before="60" w:after="60"/>
              <w:jc w:val="center"/>
              <w:rPr>
                <w:sz w:val="28"/>
                <w:szCs w:val="28"/>
              </w:rPr>
            </w:pPr>
            <w:r w:rsidRPr="002950A6">
              <w:rPr>
                <w:sz w:val="28"/>
                <w:szCs w:val="28"/>
              </w:rPr>
              <w:t>đôi</w:t>
            </w:r>
          </w:p>
        </w:tc>
        <w:tc>
          <w:tcPr>
            <w:tcW w:w="902" w:type="pct"/>
            <w:tcBorders>
              <w:top w:val="nil"/>
              <w:left w:val="nil"/>
              <w:bottom w:val="single" w:sz="4" w:space="0" w:color="auto"/>
              <w:right w:val="single" w:sz="4" w:space="0" w:color="auto"/>
            </w:tcBorders>
            <w:vAlign w:val="center"/>
            <w:hideMark/>
          </w:tcPr>
          <w:p w14:paraId="4A024638" w14:textId="77777777" w:rsidR="002741F6" w:rsidRPr="002950A6" w:rsidRDefault="002741F6" w:rsidP="0026162D">
            <w:pPr>
              <w:spacing w:before="60" w:after="60"/>
              <w:jc w:val="center"/>
              <w:rPr>
                <w:sz w:val="28"/>
                <w:szCs w:val="28"/>
              </w:rPr>
            </w:pPr>
            <w:r w:rsidRPr="002950A6">
              <w:rPr>
                <w:sz w:val="28"/>
                <w:szCs w:val="28"/>
              </w:rPr>
              <w:t>12</w:t>
            </w:r>
          </w:p>
        </w:tc>
        <w:tc>
          <w:tcPr>
            <w:tcW w:w="991" w:type="pct"/>
            <w:tcBorders>
              <w:top w:val="nil"/>
              <w:left w:val="nil"/>
              <w:bottom w:val="single" w:sz="4" w:space="0" w:color="auto"/>
              <w:right w:val="single" w:sz="4" w:space="0" w:color="auto"/>
            </w:tcBorders>
            <w:vAlign w:val="center"/>
            <w:hideMark/>
          </w:tcPr>
          <w:p w14:paraId="544CB40D"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1DA42B2B"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13362D8C" w14:textId="77777777" w:rsidTr="00207115">
        <w:trPr>
          <w:trHeight w:val="660"/>
        </w:trPr>
        <w:tc>
          <w:tcPr>
            <w:tcW w:w="445" w:type="pct"/>
            <w:tcBorders>
              <w:top w:val="nil"/>
              <w:left w:val="single" w:sz="4" w:space="0" w:color="auto"/>
              <w:bottom w:val="single" w:sz="4" w:space="0" w:color="auto"/>
              <w:right w:val="single" w:sz="4" w:space="0" w:color="auto"/>
            </w:tcBorders>
            <w:vAlign w:val="center"/>
            <w:hideMark/>
          </w:tcPr>
          <w:p w14:paraId="5B3B35CF" w14:textId="77777777" w:rsidR="002741F6" w:rsidRPr="002950A6" w:rsidRDefault="002741F6" w:rsidP="0026162D">
            <w:pPr>
              <w:spacing w:before="60" w:after="60"/>
              <w:jc w:val="center"/>
              <w:rPr>
                <w:sz w:val="28"/>
                <w:szCs w:val="28"/>
              </w:rPr>
            </w:pPr>
            <w:r w:rsidRPr="002950A6">
              <w:rPr>
                <w:sz w:val="28"/>
                <w:szCs w:val="28"/>
              </w:rPr>
              <w:t>6</w:t>
            </w:r>
          </w:p>
        </w:tc>
        <w:tc>
          <w:tcPr>
            <w:tcW w:w="1039" w:type="pct"/>
            <w:tcBorders>
              <w:top w:val="nil"/>
              <w:left w:val="nil"/>
              <w:bottom w:val="single" w:sz="4" w:space="0" w:color="auto"/>
              <w:right w:val="single" w:sz="4" w:space="0" w:color="auto"/>
            </w:tcBorders>
            <w:vAlign w:val="center"/>
            <w:hideMark/>
          </w:tcPr>
          <w:p w14:paraId="098C1FD1" w14:textId="77777777" w:rsidR="002741F6" w:rsidRPr="002950A6" w:rsidRDefault="002741F6" w:rsidP="0026162D">
            <w:pPr>
              <w:spacing w:before="60" w:after="60"/>
              <w:jc w:val="both"/>
              <w:rPr>
                <w:sz w:val="28"/>
                <w:szCs w:val="28"/>
              </w:rPr>
            </w:pPr>
            <w:r w:rsidRPr="002950A6">
              <w:rPr>
                <w:sz w:val="28"/>
                <w:szCs w:val="28"/>
              </w:rPr>
              <w:t>Gầy bảo hộ lao động</w:t>
            </w:r>
          </w:p>
        </w:tc>
        <w:tc>
          <w:tcPr>
            <w:tcW w:w="649" w:type="pct"/>
            <w:tcBorders>
              <w:top w:val="nil"/>
              <w:left w:val="nil"/>
              <w:bottom w:val="single" w:sz="4" w:space="0" w:color="auto"/>
              <w:right w:val="single" w:sz="4" w:space="0" w:color="auto"/>
            </w:tcBorders>
            <w:vAlign w:val="center"/>
            <w:hideMark/>
          </w:tcPr>
          <w:p w14:paraId="5FAD51B1" w14:textId="77777777" w:rsidR="002741F6" w:rsidRPr="002950A6" w:rsidRDefault="002741F6" w:rsidP="0026162D">
            <w:pPr>
              <w:spacing w:before="60" w:after="60"/>
              <w:jc w:val="center"/>
              <w:rPr>
                <w:sz w:val="28"/>
                <w:szCs w:val="28"/>
              </w:rPr>
            </w:pPr>
            <w:r w:rsidRPr="002950A6">
              <w:rPr>
                <w:sz w:val="28"/>
                <w:szCs w:val="28"/>
              </w:rPr>
              <w:t>đôi</w:t>
            </w:r>
          </w:p>
        </w:tc>
        <w:tc>
          <w:tcPr>
            <w:tcW w:w="902" w:type="pct"/>
            <w:tcBorders>
              <w:top w:val="nil"/>
              <w:left w:val="nil"/>
              <w:bottom w:val="single" w:sz="4" w:space="0" w:color="auto"/>
              <w:right w:val="single" w:sz="4" w:space="0" w:color="auto"/>
            </w:tcBorders>
            <w:vAlign w:val="center"/>
            <w:hideMark/>
          </w:tcPr>
          <w:p w14:paraId="1723D90E"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554ABB30"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2EFBF6C2"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384FE2A8"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207E08C3" w14:textId="77777777" w:rsidR="002741F6" w:rsidRPr="002950A6" w:rsidRDefault="002741F6" w:rsidP="0026162D">
            <w:pPr>
              <w:spacing w:before="60" w:after="60"/>
              <w:jc w:val="center"/>
              <w:rPr>
                <w:sz w:val="28"/>
                <w:szCs w:val="28"/>
              </w:rPr>
            </w:pPr>
            <w:r w:rsidRPr="002950A6">
              <w:rPr>
                <w:sz w:val="28"/>
                <w:szCs w:val="28"/>
              </w:rPr>
              <w:t>7</w:t>
            </w:r>
          </w:p>
        </w:tc>
        <w:tc>
          <w:tcPr>
            <w:tcW w:w="1039" w:type="pct"/>
            <w:tcBorders>
              <w:top w:val="nil"/>
              <w:left w:val="nil"/>
              <w:bottom w:val="single" w:sz="4" w:space="0" w:color="auto"/>
              <w:right w:val="single" w:sz="4" w:space="0" w:color="auto"/>
            </w:tcBorders>
            <w:vAlign w:val="center"/>
            <w:hideMark/>
          </w:tcPr>
          <w:p w14:paraId="1E22DD76" w14:textId="77777777" w:rsidR="002741F6" w:rsidRPr="002950A6" w:rsidRDefault="002741F6" w:rsidP="0026162D">
            <w:pPr>
              <w:spacing w:before="60" w:after="60"/>
              <w:jc w:val="both"/>
              <w:rPr>
                <w:sz w:val="28"/>
                <w:szCs w:val="28"/>
              </w:rPr>
            </w:pPr>
            <w:r w:rsidRPr="002950A6">
              <w:rPr>
                <w:sz w:val="28"/>
                <w:szCs w:val="28"/>
              </w:rPr>
              <w:t>Quần áo mưa</w:t>
            </w:r>
          </w:p>
        </w:tc>
        <w:tc>
          <w:tcPr>
            <w:tcW w:w="649" w:type="pct"/>
            <w:tcBorders>
              <w:top w:val="nil"/>
              <w:left w:val="nil"/>
              <w:bottom w:val="single" w:sz="4" w:space="0" w:color="auto"/>
              <w:right w:val="single" w:sz="4" w:space="0" w:color="auto"/>
            </w:tcBorders>
            <w:vAlign w:val="center"/>
            <w:hideMark/>
          </w:tcPr>
          <w:p w14:paraId="3A96A952" w14:textId="77777777" w:rsidR="002741F6" w:rsidRPr="002950A6" w:rsidRDefault="002B148F" w:rsidP="0026162D">
            <w:pPr>
              <w:spacing w:before="60" w:after="60"/>
              <w:jc w:val="center"/>
              <w:rPr>
                <w:sz w:val="28"/>
                <w:szCs w:val="28"/>
              </w:rPr>
            </w:pPr>
            <w:r w:rsidRPr="002950A6">
              <w:rPr>
                <w:sz w:val="28"/>
                <w:szCs w:val="28"/>
              </w:rPr>
              <w:t>bộ</w:t>
            </w:r>
          </w:p>
        </w:tc>
        <w:tc>
          <w:tcPr>
            <w:tcW w:w="902" w:type="pct"/>
            <w:tcBorders>
              <w:top w:val="nil"/>
              <w:left w:val="nil"/>
              <w:bottom w:val="single" w:sz="4" w:space="0" w:color="auto"/>
              <w:right w:val="single" w:sz="4" w:space="0" w:color="auto"/>
            </w:tcBorders>
            <w:vAlign w:val="center"/>
            <w:hideMark/>
          </w:tcPr>
          <w:p w14:paraId="40EA8422" w14:textId="77777777" w:rsidR="002741F6" w:rsidRPr="002950A6" w:rsidRDefault="002741F6" w:rsidP="0026162D">
            <w:pPr>
              <w:spacing w:before="60" w:after="60"/>
              <w:jc w:val="center"/>
              <w:rPr>
                <w:sz w:val="28"/>
                <w:szCs w:val="28"/>
              </w:rPr>
            </w:pPr>
            <w:r w:rsidRPr="002950A6">
              <w:rPr>
                <w:sz w:val="28"/>
                <w:szCs w:val="28"/>
              </w:rPr>
              <w:t>12</w:t>
            </w:r>
          </w:p>
        </w:tc>
        <w:tc>
          <w:tcPr>
            <w:tcW w:w="991" w:type="pct"/>
            <w:tcBorders>
              <w:top w:val="nil"/>
              <w:left w:val="nil"/>
              <w:bottom w:val="single" w:sz="4" w:space="0" w:color="auto"/>
              <w:right w:val="single" w:sz="4" w:space="0" w:color="auto"/>
            </w:tcBorders>
            <w:vAlign w:val="center"/>
            <w:hideMark/>
          </w:tcPr>
          <w:p w14:paraId="7FDBE1EB"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3176DED8"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74C5CFCB"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6BB706DE" w14:textId="77777777" w:rsidR="002741F6" w:rsidRPr="002950A6" w:rsidRDefault="002741F6" w:rsidP="0026162D">
            <w:pPr>
              <w:spacing w:before="60" w:after="60"/>
              <w:jc w:val="center"/>
              <w:rPr>
                <w:sz w:val="28"/>
                <w:szCs w:val="28"/>
              </w:rPr>
            </w:pPr>
            <w:r w:rsidRPr="002950A6">
              <w:rPr>
                <w:sz w:val="28"/>
                <w:szCs w:val="28"/>
              </w:rPr>
              <w:t>8</w:t>
            </w:r>
          </w:p>
        </w:tc>
        <w:tc>
          <w:tcPr>
            <w:tcW w:w="1039" w:type="pct"/>
            <w:tcBorders>
              <w:top w:val="nil"/>
              <w:left w:val="nil"/>
              <w:bottom w:val="single" w:sz="4" w:space="0" w:color="auto"/>
              <w:right w:val="single" w:sz="4" w:space="0" w:color="auto"/>
            </w:tcBorders>
            <w:vAlign w:val="center"/>
            <w:hideMark/>
          </w:tcPr>
          <w:p w14:paraId="678F698F" w14:textId="77777777" w:rsidR="002741F6" w:rsidRPr="002950A6" w:rsidRDefault="002741F6" w:rsidP="0026162D">
            <w:pPr>
              <w:spacing w:before="60" w:after="60"/>
              <w:jc w:val="both"/>
              <w:rPr>
                <w:sz w:val="28"/>
                <w:szCs w:val="28"/>
              </w:rPr>
            </w:pPr>
            <w:r w:rsidRPr="002950A6">
              <w:rPr>
                <w:sz w:val="28"/>
                <w:szCs w:val="28"/>
              </w:rPr>
              <w:t>Áo phản quang</w:t>
            </w:r>
          </w:p>
        </w:tc>
        <w:tc>
          <w:tcPr>
            <w:tcW w:w="649" w:type="pct"/>
            <w:tcBorders>
              <w:top w:val="nil"/>
              <w:left w:val="nil"/>
              <w:bottom w:val="single" w:sz="4" w:space="0" w:color="auto"/>
              <w:right w:val="single" w:sz="4" w:space="0" w:color="auto"/>
            </w:tcBorders>
            <w:vAlign w:val="center"/>
            <w:hideMark/>
          </w:tcPr>
          <w:p w14:paraId="03D176FC" w14:textId="77777777" w:rsidR="002741F6" w:rsidRPr="002950A6" w:rsidRDefault="002741F6" w:rsidP="0026162D">
            <w:pPr>
              <w:spacing w:before="60" w:after="60"/>
              <w:jc w:val="center"/>
              <w:rPr>
                <w:sz w:val="28"/>
                <w:szCs w:val="28"/>
              </w:rPr>
            </w:pPr>
            <w:r w:rsidRPr="002950A6">
              <w:rPr>
                <w:sz w:val="28"/>
                <w:szCs w:val="28"/>
              </w:rPr>
              <w:t>cái</w:t>
            </w:r>
          </w:p>
        </w:tc>
        <w:tc>
          <w:tcPr>
            <w:tcW w:w="902" w:type="pct"/>
            <w:tcBorders>
              <w:top w:val="nil"/>
              <w:left w:val="nil"/>
              <w:bottom w:val="single" w:sz="4" w:space="0" w:color="auto"/>
              <w:right w:val="single" w:sz="4" w:space="0" w:color="auto"/>
            </w:tcBorders>
            <w:vAlign w:val="center"/>
            <w:hideMark/>
          </w:tcPr>
          <w:p w14:paraId="15CE4178" w14:textId="77777777" w:rsidR="002741F6" w:rsidRPr="002950A6" w:rsidRDefault="002741F6" w:rsidP="0026162D">
            <w:pPr>
              <w:spacing w:before="60" w:after="60"/>
              <w:jc w:val="center"/>
              <w:rPr>
                <w:sz w:val="28"/>
                <w:szCs w:val="28"/>
              </w:rPr>
            </w:pPr>
            <w:r w:rsidRPr="002950A6">
              <w:rPr>
                <w:sz w:val="28"/>
                <w:szCs w:val="28"/>
              </w:rPr>
              <w:t>12</w:t>
            </w:r>
          </w:p>
        </w:tc>
        <w:tc>
          <w:tcPr>
            <w:tcW w:w="991" w:type="pct"/>
            <w:tcBorders>
              <w:top w:val="nil"/>
              <w:left w:val="nil"/>
              <w:bottom w:val="single" w:sz="4" w:space="0" w:color="auto"/>
              <w:right w:val="single" w:sz="4" w:space="0" w:color="auto"/>
            </w:tcBorders>
            <w:vAlign w:val="center"/>
            <w:hideMark/>
          </w:tcPr>
          <w:p w14:paraId="24B25A9C" w14:textId="77777777" w:rsidR="002741F6" w:rsidRPr="002950A6" w:rsidRDefault="002741F6" w:rsidP="0026162D">
            <w:pPr>
              <w:spacing w:before="60" w:after="60"/>
              <w:jc w:val="center"/>
              <w:rPr>
                <w:sz w:val="28"/>
                <w:szCs w:val="28"/>
              </w:rPr>
            </w:pPr>
            <w:r w:rsidRPr="002950A6">
              <w:rPr>
                <w:sz w:val="28"/>
                <w:szCs w:val="28"/>
              </w:rPr>
              <w:t>0,09</w:t>
            </w:r>
          </w:p>
        </w:tc>
        <w:tc>
          <w:tcPr>
            <w:tcW w:w="974" w:type="pct"/>
            <w:tcBorders>
              <w:top w:val="nil"/>
              <w:left w:val="nil"/>
              <w:bottom w:val="single" w:sz="4" w:space="0" w:color="auto"/>
              <w:right w:val="single" w:sz="4" w:space="0" w:color="auto"/>
            </w:tcBorders>
            <w:vAlign w:val="center"/>
            <w:hideMark/>
          </w:tcPr>
          <w:p w14:paraId="694AC71F" w14:textId="77777777" w:rsidR="002741F6" w:rsidRPr="002950A6" w:rsidRDefault="002741F6" w:rsidP="0026162D">
            <w:pPr>
              <w:spacing w:before="60" w:after="60"/>
              <w:jc w:val="center"/>
              <w:rPr>
                <w:sz w:val="28"/>
                <w:szCs w:val="28"/>
              </w:rPr>
            </w:pPr>
            <w:r w:rsidRPr="002950A6">
              <w:rPr>
                <w:sz w:val="28"/>
                <w:szCs w:val="28"/>
              </w:rPr>
              <w:t>0,06</w:t>
            </w:r>
          </w:p>
        </w:tc>
      </w:tr>
      <w:tr w:rsidR="00BE230F" w:rsidRPr="002950A6" w14:paraId="07FBA383"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63C18F49" w14:textId="77777777" w:rsidR="002741F6" w:rsidRPr="002950A6" w:rsidRDefault="002741F6" w:rsidP="0026162D">
            <w:pPr>
              <w:spacing w:before="60" w:after="60"/>
              <w:jc w:val="center"/>
              <w:rPr>
                <w:sz w:val="28"/>
                <w:szCs w:val="28"/>
              </w:rPr>
            </w:pPr>
            <w:r w:rsidRPr="002950A6">
              <w:rPr>
                <w:sz w:val="28"/>
                <w:szCs w:val="28"/>
              </w:rPr>
              <w:t>9</w:t>
            </w:r>
          </w:p>
        </w:tc>
        <w:tc>
          <w:tcPr>
            <w:tcW w:w="1039" w:type="pct"/>
            <w:tcBorders>
              <w:top w:val="nil"/>
              <w:left w:val="nil"/>
              <w:bottom w:val="single" w:sz="4" w:space="0" w:color="auto"/>
              <w:right w:val="single" w:sz="4" w:space="0" w:color="auto"/>
            </w:tcBorders>
            <w:vAlign w:val="center"/>
            <w:hideMark/>
          </w:tcPr>
          <w:p w14:paraId="13A2DD22" w14:textId="77777777" w:rsidR="002741F6" w:rsidRPr="002950A6" w:rsidRDefault="002741F6" w:rsidP="0026162D">
            <w:pPr>
              <w:spacing w:before="60" w:after="60"/>
              <w:jc w:val="both"/>
              <w:rPr>
                <w:sz w:val="28"/>
                <w:szCs w:val="28"/>
              </w:rPr>
            </w:pPr>
            <w:r w:rsidRPr="002950A6">
              <w:rPr>
                <w:sz w:val="28"/>
                <w:szCs w:val="28"/>
              </w:rPr>
              <w:t>Găng tay chống axit</w:t>
            </w:r>
          </w:p>
        </w:tc>
        <w:tc>
          <w:tcPr>
            <w:tcW w:w="649" w:type="pct"/>
            <w:tcBorders>
              <w:top w:val="nil"/>
              <w:left w:val="nil"/>
              <w:bottom w:val="single" w:sz="4" w:space="0" w:color="auto"/>
              <w:right w:val="single" w:sz="4" w:space="0" w:color="auto"/>
            </w:tcBorders>
            <w:vAlign w:val="center"/>
            <w:hideMark/>
          </w:tcPr>
          <w:p w14:paraId="6A0A0D42" w14:textId="77777777" w:rsidR="002741F6" w:rsidRPr="002950A6" w:rsidRDefault="002741F6" w:rsidP="0026162D">
            <w:pPr>
              <w:spacing w:before="60" w:after="60"/>
              <w:jc w:val="center"/>
              <w:rPr>
                <w:sz w:val="28"/>
                <w:szCs w:val="28"/>
              </w:rPr>
            </w:pPr>
            <w:r w:rsidRPr="002950A6">
              <w:rPr>
                <w:sz w:val="28"/>
                <w:szCs w:val="28"/>
              </w:rPr>
              <w:t>đôi</w:t>
            </w:r>
          </w:p>
        </w:tc>
        <w:tc>
          <w:tcPr>
            <w:tcW w:w="902" w:type="pct"/>
            <w:tcBorders>
              <w:top w:val="nil"/>
              <w:left w:val="nil"/>
              <w:bottom w:val="single" w:sz="4" w:space="0" w:color="auto"/>
              <w:right w:val="single" w:sz="4" w:space="0" w:color="auto"/>
            </w:tcBorders>
            <w:vAlign w:val="center"/>
            <w:hideMark/>
          </w:tcPr>
          <w:p w14:paraId="1EAB87C0"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3583A45F" w14:textId="77777777" w:rsidR="002741F6" w:rsidRPr="002950A6" w:rsidRDefault="002741F6" w:rsidP="0026162D">
            <w:pPr>
              <w:spacing w:before="60" w:after="60"/>
              <w:jc w:val="center"/>
              <w:rPr>
                <w:sz w:val="28"/>
                <w:szCs w:val="28"/>
              </w:rPr>
            </w:pPr>
            <w:r w:rsidRPr="002950A6">
              <w:rPr>
                <w:sz w:val="28"/>
                <w:szCs w:val="28"/>
              </w:rPr>
              <w:t>0,09</w:t>
            </w:r>
          </w:p>
        </w:tc>
        <w:tc>
          <w:tcPr>
            <w:tcW w:w="974" w:type="pct"/>
            <w:tcBorders>
              <w:top w:val="nil"/>
              <w:left w:val="nil"/>
              <w:bottom w:val="single" w:sz="4" w:space="0" w:color="auto"/>
              <w:right w:val="single" w:sz="4" w:space="0" w:color="auto"/>
            </w:tcBorders>
            <w:vAlign w:val="center"/>
            <w:hideMark/>
          </w:tcPr>
          <w:p w14:paraId="16459F44" w14:textId="77777777" w:rsidR="002741F6" w:rsidRPr="002950A6" w:rsidRDefault="002741F6" w:rsidP="0026162D">
            <w:pPr>
              <w:spacing w:before="60" w:after="60"/>
              <w:jc w:val="center"/>
              <w:rPr>
                <w:sz w:val="28"/>
                <w:szCs w:val="28"/>
              </w:rPr>
            </w:pPr>
            <w:r w:rsidRPr="002950A6">
              <w:rPr>
                <w:sz w:val="28"/>
                <w:szCs w:val="28"/>
              </w:rPr>
              <w:t>0,06</w:t>
            </w:r>
          </w:p>
        </w:tc>
      </w:tr>
      <w:tr w:rsidR="00BE230F" w:rsidRPr="002950A6" w14:paraId="412EDCD1"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5BBC87B8" w14:textId="77777777" w:rsidR="002741F6" w:rsidRPr="002950A6" w:rsidRDefault="002741F6" w:rsidP="0026162D">
            <w:pPr>
              <w:spacing w:before="60" w:after="60"/>
              <w:jc w:val="center"/>
              <w:rPr>
                <w:sz w:val="28"/>
                <w:szCs w:val="28"/>
              </w:rPr>
            </w:pPr>
            <w:r w:rsidRPr="002950A6">
              <w:rPr>
                <w:sz w:val="28"/>
                <w:szCs w:val="28"/>
              </w:rPr>
              <w:t>10</w:t>
            </w:r>
          </w:p>
        </w:tc>
        <w:tc>
          <w:tcPr>
            <w:tcW w:w="1039" w:type="pct"/>
            <w:tcBorders>
              <w:top w:val="nil"/>
              <w:left w:val="nil"/>
              <w:bottom w:val="single" w:sz="4" w:space="0" w:color="auto"/>
              <w:right w:val="single" w:sz="4" w:space="0" w:color="auto"/>
            </w:tcBorders>
            <w:vAlign w:val="center"/>
            <w:hideMark/>
          </w:tcPr>
          <w:p w14:paraId="6AAF8159" w14:textId="77777777" w:rsidR="002741F6" w:rsidRPr="002950A6" w:rsidRDefault="002741F6" w:rsidP="0026162D">
            <w:pPr>
              <w:spacing w:before="60" w:after="60"/>
              <w:jc w:val="both"/>
              <w:rPr>
                <w:sz w:val="28"/>
                <w:szCs w:val="28"/>
              </w:rPr>
            </w:pPr>
            <w:r w:rsidRPr="002950A6">
              <w:rPr>
                <w:sz w:val="28"/>
                <w:szCs w:val="28"/>
              </w:rPr>
              <w:t>Kính bảo hộ</w:t>
            </w:r>
          </w:p>
        </w:tc>
        <w:tc>
          <w:tcPr>
            <w:tcW w:w="649" w:type="pct"/>
            <w:tcBorders>
              <w:top w:val="nil"/>
              <w:left w:val="nil"/>
              <w:bottom w:val="single" w:sz="4" w:space="0" w:color="auto"/>
              <w:right w:val="single" w:sz="4" w:space="0" w:color="auto"/>
            </w:tcBorders>
            <w:vAlign w:val="center"/>
            <w:hideMark/>
          </w:tcPr>
          <w:p w14:paraId="6A021590" w14:textId="77777777" w:rsidR="002741F6" w:rsidRPr="002950A6" w:rsidRDefault="002741F6" w:rsidP="0026162D">
            <w:pPr>
              <w:spacing w:before="60" w:after="60"/>
              <w:jc w:val="center"/>
              <w:rPr>
                <w:sz w:val="28"/>
                <w:szCs w:val="28"/>
              </w:rPr>
            </w:pPr>
            <w:r w:rsidRPr="002950A6">
              <w:rPr>
                <w:sz w:val="28"/>
                <w:szCs w:val="28"/>
              </w:rPr>
              <w:t>cái</w:t>
            </w:r>
          </w:p>
        </w:tc>
        <w:tc>
          <w:tcPr>
            <w:tcW w:w="902" w:type="pct"/>
            <w:tcBorders>
              <w:top w:val="nil"/>
              <w:left w:val="nil"/>
              <w:bottom w:val="single" w:sz="4" w:space="0" w:color="auto"/>
              <w:right w:val="single" w:sz="4" w:space="0" w:color="auto"/>
            </w:tcBorders>
            <w:vAlign w:val="center"/>
            <w:hideMark/>
          </w:tcPr>
          <w:p w14:paraId="6D02142B"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03CCB42E" w14:textId="77777777" w:rsidR="002741F6" w:rsidRPr="002950A6" w:rsidRDefault="002741F6" w:rsidP="0026162D">
            <w:pPr>
              <w:spacing w:before="60" w:after="60"/>
              <w:jc w:val="center"/>
              <w:rPr>
                <w:sz w:val="28"/>
                <w:szCs w:val="28"/>
              </w:rPr>
            </w:pPr>
            <w:r w:rsidRPr="002950A6">
              <w:rPr>
                <w:sz w:val="28"/>
                <w:szCs w:val="28"/>
              </w:rPr>
              <w:t>0,03</w:t>
            </w:r>
          </w:p>
        </w:tc>
        <w:tc>
          <w:tcPr>
            <w:tcW w:w="974" w:type="pct"/>
            <w:tcBorders>
              <w:top w:val="nil"/>
              <w:left w:val="nil"/>
              <w:bottom w:val="single" w:sz="4" w:space="0" w:color="auto"/>
              <w:right w:val="single" w:sz="4" w:space="0" w:color="auto"/>
            </w:tcBorders>
            <w:vAlign w:val="center"/>
            <w:hideMark/>
          </w:tcPr>
          <w:p w14:paraId="5F28F43E" w14:textId="77777777" w:rsidR="002741F6" w:rsidRPr="002950A6" w:rsidRDefault="002741F6" w:rsidP="0026162D">
            <w:pPr>
              <w:spacing w:before="60" w:after="60"/>
              <w:jc w:val="center"/>
              <w:rPr>
                <w:sz w:val="28"/>
                <w:szCs w:val="28"/>
              </w:rPr>
            </w:pPr>
            <w:r w:rsidRPr="002950A6">
              <w:rPr>
                <w:sz w:val="28"/>
                <w:szCs w:val="28"/>
              </w:rPr>
              <w:t>0,02</w:t>
            </w:r>
          </w:p>
        </w:tc>
      </w:tr>
      <w:tr w:rsidR="00BE230F" w:rsidRPr="002950A6" w14:paraId="451F083F" w14:textId="77777777" w:rsidTr="00207115">
        <w:trPr>
          <w:trHeight w:val="660"/>
        </w:trPr>
        <w:tc>
          <w:tcPr>
            <w:tcW w:w="445" w:type="pct"/>
            <w:tcBorders>
              <w:top w:val="nil"/>
              <w:left w:val="single" w:sz="4" w:space="0" w:color="auto"/>
              <w:bottom w:val="single" w:sz="4" w:space="0" w:color="auto"/>
              <w:right w:val="single" w:sz="4" w:space="0" w:color="auto"/>
            </w:tcBorders>
            <w:vAlign w:val="center"/>
            <w:hideMark/>
          </w:tcPr>
          <w:p w14:paraId="3DDA2627" w14:textId="77777777" w:rsidR="002741F6" w:rsidRPr="002950A6" w:rsidRDefault="002741F6" w:rsidP="0026162D">
            <w:pPr>
              <w:spacing w:before="60" w:after="60"/>
              <w:jc w:val="center"/>
              <w:rPr>
                <w:sz w:val="28"/>
                <w:szCs w:val="28"/>
              </w:rPr>
            </w:pPr>
            <w:r w:rsidRPr="002950A6">
              <w:rPr>
                <w:sz w:val="28"/>
                <w:szCs w:val="28"/>
              </w:rPr>
              <w:t>11</w:t>
            </w:r>
          </w:p>
        </w:tc>
        <w:tc>
          <w:tcPr>
            <w:tcW w:w="1039" w:type="pct"/>
            <w:tcBorders>
              <w:top w:val="nil"/>
              <w:left w:val="nil"/>
              <w:bottom w:val="single" w:sz="4" w:space="0" w:color="auto"/>
              <w:right w:val="single" w:sz="4" w:space="0" w:color="auto"/>
            </w:tcBorders>
            <w:vAlign w:val="center"/>
            <w:hideMark/>
          </w:tcPr>
          <w:p w14:paraId="74F6730B" w14:textId="77777777" w:rsidR="002741F6" w:rsidRPr="002950A6" w:rsidRDefault="002741F6" w:rsidP="0026162D">
            <w:pPr>
              <w:spacing w:before="60" w:after="60"/>
              <w:jc w:val="both"/>
              <w:rPr>
                <w:sz w:val="28"/>
                <w:szCs w:val="28"/>
              </w:rPr>
            </w:pPr>
            <w:r w:rsidRPr="002950A6">
              <w:rPr>
                <w:sz w:val="28"/>
                <w:szCs w:val="28"/>
              </w:rPr>
              <w:t>Đồ bảo hộ chống axit</w:t>
            </w:r>
          </w:p>
        </w:tc>
        <w:tc>
          <w:tcPr>
            <w:tcW w:w="649" w:type="pct"/>
            <w:tcBorders>
              <w:top w:val="nil"/>
              <w:left w:val="nil"/>
              <w:bottom w:val="single" w:sz="4" w:space="0" w:color="auto"/>
              <w:right w:val="single" w:sz="4" w:space="0" w:color="auto"/>
            </w:tcBorders>
            <w:vAlign w:val="center"/>
            <w:hideMark/>
          </w:tcPr>
          <w:p w14:paraId="2DA854C6" w14:textId="77777777" w:rsidR="002741F6" w:rsidRPr="002950A6" w:rsidRDefault="002741F6" w:rsidP="0026162D">
            <w:pPr>
              <w:spacing w:before="60" w:after="60"/>
              <w:jc w:val="center"/>
              <w:rPr>
                <w:sz w:val="28"/>
                <w:szCs w:val="28"/>
              </w:rPr>
            </w:pPr>
            <w:r w:rsidRPr="002950A6">
              <w:rPr>
                <w:sz w:val="28"/>
                <w:szCs w:val="28"/>
              </w:rPr>
              <w:t>bộ</w:t>
            </w:r>
          </w:p>
        </w:tc>
        <w:tc>
          <w:tcPr>
            <w:tcW w:w="902" w:type="pct"/>
            <w:tcBorders>
              <w:top w:val="nil"/>
              <w:left w:val="nil"/>
              <w:bottom w:val="single" w:sz="4" w:space="0" w:color="auto"/>
              <w:right w:val="single" w:sz="4" w:space="0" w:color="auto"/>
            </w:tcBorders>
            <w:vAlign w:val="center"/>
            <w:hideMark/>
          </w:tcPr>
          <w:p w14:paraId="2DC8F970"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1215F86F" w14:textId="77777777" w:rsidR="002741F6" w:rsidRPr="002950A6" w:rsidRDefault="002741F6" w:rsidP="0026162D">
            <w:pPr>
              <w:spacing w:before="60" w:after="60"/>
              <w:jc w:val="center"/>
              <w:rPr>
                <w:sz w:val="28"/>
                <w:szCs w:val="28"/>
              </w:rPr>
            </w:pPr>
            <w:r w:rsidRPr="002950A6">
              <w:rPr>
                <w:sz w:val="28"/>
                <w:szCs w:val="28"/>
              </w:rPr>
              <w:t>0,09</w:t>
            </w:r>
          </w:p>
        </w:tc>
        <w:tc>
          <w:tcPr>
            <w:tcW w:w="974" w:type="pct"/>
            <w:tcBorders>
              <w:top w:val="nil"/>
              <w:left w:val="nil"/>
              <w:bottom w:val="single" w:sz="4" w:space="0" w:color="auto"/>
              <w:right w:val="single" w:sz="4" w:space="0" w:color="auto"/>
            </w:tcBorders>
            <w:vAlign w:val="center"/>
            <w:hideMark/>
          </w:tcPr>
          <w:p w14:paraId="6FE87D62" w14:textId="77777777" w:rsidR="002741F6" w:rsidRPr="002950A6" w:rsidRDefault="002741F6" w:rsidP="0026162D">
            <w:pPr>
              <w:spacing w:before="60" w:after="60"/>
              <w:jc w:val="center"/>
              <w:rPr>
                <w:sz w:val="28"/>
                <w:szCs w:val="28"/>
              </w:rPr>
            </w:pPr>
            <w:r w:rsidRPr="002950A6">
              <w:rPr>
                <w:sz w:val="28"/>
                <w:szCs w:val="28"/>
              </w:rPr>
              <w:t>0,06</w:t>
            </w:r>
          </w:p>
        </w:tc>
      </w:tr>
      <w:tr w:rsidR="00BE230F" w:rsidRPr="002950A6" w14:paraId="2CC6009C" w14:textId="77777777" w:rsidTr="00207115">
        <w:trPr>
          <w:trHeight w:val="330"/>
        </w:trPr>
        <w:tc>
          <w:tcPr>
            <w:tcW w:w="445" w:type="pct"/>
            <w:tcBorders>
              <w:top w:val="nil"/>
              <w:left w:val="single" w:sz="4" w:space="0" w:color="auto"/>
              <w:bottom w:val="single" w:sz="4" w:space="0" w:color="auto"/>
              <w:right w:val="single" w:sz="4" w:space="0" w:color="auto"/>
            </w:tcBorders>
            <w:vAlign w:val="center"/>
            <w:hideMark/>
          </w:tcPr>
          <w:p w14:paraId="528C253D" w14:textId="77777777" w:rsidR="002741F6" w:rsidRPr="002950A6" w:rsidRDefault="002741F6" w:rsidP="0026162D">
            <w:pPr>
              <w:spacing w:before="60" w:after="60"/>
              <w:jc w:val="center"/>
              <w:rPr>
                <w:sz w:val="28"/>
                <w:szCs w:val="28"/>
              </w:rPr>
            </w:pPr>
            <w:r w:rsidRPr="002950A6">
              <w:rPr>
                <w:sz w:val="28"/>
                <w:szCs w:val="28"/>
              </w:rPr>
              <w:t>12</w:t>
            </w:r>
          </w:p>
        </w:tc>
        <w:tc>
          <w:tcPr>
            <w:tcW w:w="1039" w:type="pct"/>
            <w:tcBorders>
              <w:top w:val="nil"/>
              <w:left w:val="nil"/>
              <w:bottom w:val="single" w:sz="4" w:space="0" w:color="auto"/>
              <w:right w:val="single" w:sz="4" w:space="0" w:color="auto"/>
            </w:tcBorders>
            <w:vAlign w:val="center"/>
            <w:hideMark/>
          </w:tcPr>
          <w:p w14:paraId="657D7285" w14:textId="77777777" w:rsidR="002741F6" w:rsidRPr="002950A6" w:rsidRDefault="002741F6" w:rsidP="0026162D">
            <w:pPr>
              <w:spacing w:before="60" w:after="60"/>
              <w:jc w:val="both"/>
              <w:rPr>
                <w:sz w:val="28"/>
                <w:szCs w:val="28"/>
              </w:rPr>
            </w:pPr>
            <w:r w:rsidRPr="002950A6">
              <w:rPr>
                <w:sz w:val="28"/>
                <w:szCs w:val="28"/>
              </w:rPr>
              <w:t>Ủng hóa chất</w:t>
            </w:r>
          </w:p>
        </w:tc>
        <w:tc>
          <w:tcPr>
            <w:tcW w:w="649" w:type="pct"/>
            <w:tcBorders>
              <w:top w:val="nil"/>
              <w:left w:val="nil"/>
              <w:bottom w:val="single" w:sz="4" w:space="0" w:color="auto"/>
              <w:right w:val="single" w:sz="4" w:space="0" w:color="auto"/>
            </w:tcBorders>
            <w:vAlign w:val="center"/>
            <w:hideMark/>
          </w:tcPr>
          <w:p w14:paraId="189F3E99" w14:textId="77777777" w:rsidR="002741F6" w:rsidRPr="002950A6" w:rsidRDefault="002741F6" w:rsidP="0026162D">
            <w:pPr>
              <w:spacing w:before="60" w:after="60"/>
              <w:jc w:val="center"/>
              <w:rPr>
                <w:sz w:val="28"/>
                <w:szCs w:val="28"/>
              </w:rPr>
            </w:pPr>
            <w:r w:rsidRPr="002950A6">
              <w:rPr>
                <w:sz w:val="28"/>
                <w:szCs w:val="28"/>
              </w:rPr>
              <w:t>đôi</w:t>
            </w:r>
          </w:p>
        </w:tc>
        <w:tc>
          <w:tcPr>
            <w:tcW w:w="902" w:type="pct"/>
            <w:tcBorders>
              <w:top w:val="nil"/>
              <w:left w:val="nil"/>
              <w:bottom w:val="single" w:sz="4" w:space="0" w:color="auto"/>
              <w:right w:val="single" w:sz="4" w:space="0" w:color="auto"/>
            </w:tcBorders>
            <w:vAlign w:val="center"/>
            <w:hideMark/>
          </w:tcPr>
          <w:p w14:paraId="303124BC"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vAlign w:val="center"/>
            <w:hideMark/>
          </w:tcPr>
          <w:p w14:paraId="685B2021"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vAlign w:val="center"/>
            <w:hideMark/>
          </w:tcPr>
          <w:p w14:paraId="0AEC780B" w14:textId="77777777" w:rsidR="002741F6" w:rsidRPr="002950A6" w:rsidRDefault="002741F6" w:rsidP="0026162D">
            <w:pPr>
              <w:spacing w:before="60" w:after="60"/>
              <w:jc w:val="center"/>
              <w:rPr>
                <w:sz w:val="28"/>
                <w:szCs w:val="28"/>
              </w:rPr>
            </w:pPr>
            <w:r w:rsidRPr="002950A6">
              <w:rPr>
                <w:sz w:val="28"/>
                <w:szCs w:val="28"/>
              </w:rPr>
              <w:t>0,03</w:t>
            </w:r>
          </w:p>
        </w:tc>
      </w:tr>
      <w:tr w:rsidR="00BE230F" w:rsidRPr="002950A6" w14:paraId="738FC5CC" w14:textId="77777777" w:rsidTr="00207115">
        <w:trPr>
          <w:trHeight w:val="660"/>
        </w:trPr>
        <w:tc>
          <w:tcPr>
            <w:tcW w:w="445" w:type="pct"/>
            <w:tcBorders>
              <w:top w:val="nil"/>
              <w:left w:val="single" w:sz="4" w:space="0" w:color="auto"/>
              <w:bottom w:val="single" w:sz="4" w:space="0" w:color="auto"/>
              <w:right w:val="single" w:sz="4" w:space="0" w:color="auto"/>
            </w:tcBorders>
            <w:vAlign w:val="center"/>
            <w:hideMark/>
          </w:tcPr>
          <w:p w14:paraId="43122681" w14:textId="77777777" w:rsidR="002741F6" w:rsidRPr="002950A6" w:rsidRDefault="002741F6" w:rsidP="0026162D">
            <w:pPr>
              <w:spacing w:before="60" w:after="60"/>
              <w:jc w:val="center"/>
              <w:rPr>
                <w:sz w:val="28"/>
                <w:szCs w:val="28"/>
              </w:rPr>
            </w:pPr>
            <w:r w:rsidRPr="002950A6">
              <w:rPr>
                <w:sz w:val="28"/>
                <w:szCs w:val="28"/>
              </w:rPr>
              <w:t>13</w:t>
            </w:r>
          </w:p>
        </w:tc>
        <w:tc>
          <w:tcPr>
            <w:tcW w:w="1039" w:type="pct"/>
            <w:tcBorders>
              <w:top w:val="nil"/>
              <w:left w:val="nil"/>
              <w:bottom w:val="single" w:sz="4" w:space="0" w:color="auto"/>
              <w:right w:val="single" w:sz="4" w:space="0" w:color="auto"/>
            </w:tcBorders>
            <w:vAlign w:val="center"/>
            <w:hideMark/>
          </w:tcPr>
          <w:p w14:paraId="2A5C07CB" w14:textId="77777777" w:rsidR="002741F6" w:rsidRPr="002950A6" w:rsidRDefault="002741F6" w:rsidP="0026162D">
            <w:pPr>
              <w:spacing w:before="60" w:after="60"/>
              <w:jc w:val="both"/>
              <w:rPr>
                <w:sz w:val="28"/>
                <w:szCs w:val="28"/>
              </w:rPr>
            </w:pPr>
            <w:r w:rsidRPr="002950A6">
              <w:rPr>
                <w:sz w:val="28"/>
                <w:szCs w:val="28"/>
              </w:rPr>
              <w:t>Trang phục hóa nghiệm</w:t>
            </w:r>
          </w:p>
        </w:tc>
        <w:tc>
          <w:tcPr>
            <w:tcW w:w="649" w:type="pct"/>
            <w:tcBorders>
              <w:top w:val="nil"/>
              <w:left w:val="nil"/>
              <w:bottom w:val="single" w:sz="4" w:space="0" w:color="auto"/>
              <w:right w:val="single" w:sz="4" w:space="0" w:color="auto"/>
            </w:tcBorders>
            <w:vAlign w:val="center"/>
            <w:hideMark/>
          </w:tcPr>
          <w:p w14:paraId="27A3C3ED" w14:textId="77777777" w:rsidR="002741F6" w:rsidRPr="002950A6" w:rsidRDefault="002741F6" w:rsidP="0026162D">
            <w:pPr>
              <w:spacing w:before="60" w:after="60"/>
              <w:jc w:val="center"/>
              <w:rPr>
                <w:sz w:val="28"/>
                <w:szCs w:val="28"/>
              </w:rPr>
            </w:pPr>
            <w:r w:rsidRPr="002950A6">
              <w:rPr>
                <w:sz w:val="28"/>
                <w:szCs w:val="28"/>
              </w:rPr>
              <w:t>bộ</w:t>
            </w:r>
          </w:p>
        </w:tc>
        <w:tc>
          <w:tcPr>
            <w:tcW w:w="902" w:type="pct"/>
            <w:tcBorders>
              <w:top w:val="nil"/>
              <w:left w:val="nil"/>
              <w:bottom w:val="single" w:sz="4" w:space="0" w:color="auto"/>
              <w:right w:val="single" w:sz="4" w:space="0" w:color="auto"/>
            </w:tcBorders>
            <w:vAlign w:val="center"/>
            <w:hideMark/>
          </w:tcPr>
          <w:p w14:paraId="50A01205" w14:textId="77777777" w:rsidR="002741F6" w:rsidRPr="002950A6" w:rsidRDefault="002741F6" w:rsidP="0026162D">
            <w:pPr>
              <w:spacing w:before="60" w:after="60"/>
              <w:jc w:val="center"/>
              <w:rPr>
                <w:sz w:val="28"/>
                <w:szCs w:val="28"/>
              </w:rPr>
            </w:pPr>
            <w:r w:rsidRPr="002950A6">
              <w:rPr>
                <w:sz w:val="28"/>
                <w:szCs w:val="28"/>
              </w:rPr>
              <w:t>6</w:t>
            </w:r>
          </w:p>
        </w:tc>
        <w:tc>
          <w:tcPr>
            <w:tcW w:w="991" w:type="pct"/>
            <w:tcBorders>
              <w:top w:val="nil"/>
              <w:left w:val="nil"/>
              <w:bottom w:val="single" w:sz="4" w:space="0" w:color="auto"/>
              <w:right w:val="single" w:sz="4" w:space="0" w:color="auto"/>
            </w:tcBorders>
            <w:noWrap/>
            <w:vAlign w:val="bottom"/>
            <w:hideMark/>
          </w:tcPr>
          <w:p w14:paraId="27E02921" w14:textId="77777777" w:rsidR="002741F6" w:rsidRPr="002950A6" w:rsidRDefault="002741F6" w:rsidP="0026162D">
            <w:pPr>
              <w:spacing w:before="60" w:after="60"/>
              <w:jc w:val="center"/>
              <w:rPr>
                <w:sz w:val="28"/>
                <w:szCs w:val="28"/>
              </w:rPr>
            </w:pPr>
            <w:r w:rsidRPr="002950A6">
              <w:rPr>
                <w:sz w:val="28"/>
                <w:szCs w:val="28"/>
              </w:rPr>
              <w:t>0,05</w:t>
            </w:r>
          </w:p>
        </w:tc>
        <w:tc>
          <w:tcPr>
            <w:tcW w:w="974" w:type="pct"/>
            <w:tcBorders>
              <w:top w:val="nil"/>
              <w:left w:val="nil"/>
              <w:bottom w:val="single" w:sz="4" w:space="0" w:color="auto"/>
              <w:right w:val="single" w:sz="4" w:space="0" w:color="auto"/>
            </w:tcBorders>
            <w:noWrap/>
            <w:vAlign w:val="bottom"/>
            <w:hideMark/>
          </w:tcPr>
          <w:p w14:paraId="5D968C43" w14:textId="77777777" w:rsidR="002741F6" w:rsidRPr="002950A6" w:rsidRDefault="002741F6" w:rsidP="0026162D">
            <w:pPr>
              <w:spacing w:before="60" w:after="60"/>
              <w:jc w:val="center"/>
              <w:rPr>
                <w:sz w:val="28"/>
                <w:szCs w:val="28"/>
              </w:rPr>
            </w:pPr>
            <w:r w:rsidRPr="002950A6">
              <w:rPr>
                <w:sz w:val="28"/>
                <w:szCs w:val="28"/>
              </w:rPr>
              <w:t>0,03</w:t>
            </w:r>
          </w:p>
        </w:tc>
      </w:tr>
    </w:tbl>
    <w:p w14:paraId="6DA40CAE" w14:textId="77777777" w:rsidR="001628B9" w:rsidRPr="002950A6" w:rsidRDefault="001628B9" w:rsidP="00A13735">
      <w:pPr>
        <w:pStyle w:val="00noidung"/>
        <w:outlineLvl w:val="2"/>
        <w:rPr>
          <w:lang w:val="en-US"/>
        </w:rPr>
      </w:pPr>
      <w:r w:rsidRPr="002950A6">
        <w:rPr>
          <w:lang w:val="en-US"/>
        </w:rPr>
        <w:t xml:space="preserve">d) Định mức </w:t>
      </w:r>
      <w:r w:rsidR="00207115" w:rsidRPr="002950A6">
        <w:rPr>
          <w:lang w:val="en-US"/>
        </w:rPr>
        <w:t xml:space="preserve">tiêu hao </w:t>
      </w:r>
      <w:r w:rsidRPr="002950A6">
        <w:rPr>
          <w:lang w:val="en-US"/>
        </w:rPr>
        <w:t>vật liệu</w:t>
      </w:r>
    </w:p>
    <w:p w14:paraId="49876CDE"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276"/>
        <w:gridCol w:w="2975"/>
        <w:gridCol w:w="1859"/>
        <w:gridCol w:w="2950"/>
      </w:tblGrid>
      <w:tr w:rsidR="00BE230F" w:rsidRPr="002950A6" w14:paraId="72A7E6AF" w14:textId="77777777" w:rsidTr="002A4B63">
        <w:trPr>
          <w:trHeight w:val="630"/>
        </w:trPr>
        <w:tc>
          <w:tcPr>
            <w:tcW w:w="704" w:type="pct"/>
            <w:tcBorders>
              <w:top w:val="single" w:sz="4" w:space="0" w:color="auto"/>
              <w:left w:val="single" w:sz="4" w:space="0" w:color="auto"/>
              <w:bottom w:val="single" w:sz="4" w:space="0" w:color="auto"/>
              <w:right w:val="single" w:sz="4" w:space="0" w:color="auto"/>
            </w:tcBorders>
            <w:vAlign w:val="center"/>
            <w:hideMark/>
          </w:tcPr>
          <w:p w14:paraId="6B684BA6" w14:textId="77777777" w:rsidR="002A4B63" w:rsidRPr="002950A6" w:rsidRDefault="002A4B63" w:rsidP="0026162D">
            <w:pPr>
              <w:spacing w:before="60" w:after="60"/>
              <w:jc w:val="center"/>
              <w:rPr>
                <w:b/>
                <w:bCs/>
                <w:sz w:val="28"/>
                <w:szCs w:val="28"/>
              </w:rPr>
            </w:pPr>
            <w:r w:rsidRPr="002950A6">
              <w:rPr>
                <w:b/>
                <w:bCs/>
                <w:sz w:val="28"/>
                <w:szCs w:val="28"/>
              </w:rPr>
              <w:t>TT</w:t>
            </w:r>
          </w:p>
        </w:tc>
        <w:tc>
          <w:tcPr>
            <w:tcW w:w="1642" w:type="pct"/>
            <w:tcBorders>
              <w:top w:val="single" w:sz="4" w:space="0" w:color="auto"/>
              <w:left w:val="nil"/>
              <w:bottom w:val="single" w:sz="4" w:space="0" w:color="auto"/>
              <w:right w:val="single" w:sz="4" w:space="0" w:color="auto"/>
            </w:tcBorders>
            <w:vAlign w:val="center"/>
            <w:hideMark/>
          </w:tcPr>
          <w:p w14:paraId="1B2B18B1" w14:textId="77777777" w:rsidR="002A4B63" w:rsidRPr="002950A6" w:rsidRDefault="00207115" w:rsidP="0026162D">
            <w:pPr>
              <w:spacing w:before="60" w:after="60"/>
              <w:jc w:val="center"/>
              <w:rPr>
                <w:b/>
                <w:bCs/>
                <w:sz w:val="28"/>
                <w:szCs w:val="28"/>
              </w:rPr>
            </w:pPr>
            <w:r w:rsidRPr="002950A6">
              <w:rPr>
                <w:b/>
                <w:bCs/>
                <w:sz w:val="28"/>
                <w:szCs w:val="28"/>
              </w:rPr>
              <w:t>Danh mục vật liệu</w:t>
            </w:r>
          </w:p>
        </w:tc>
        <w:tc>
          <w:tcPr>
            <w:tcW w:w="1026" w:type="pct"/>
            <w:tcBorders>
              <w:top w:val="single" w:sz="4" w:space="0" w:color="auto"/>
              <w:left w:val="nil"/>
              <w:bottom w:val="single" w:sz="4" w:space="0" w:color="auto"/>
              <w:right w:val="single" w:sz="4" w:space="0" w:color="auto"/>
            </w:tcBorders>
            <w:vAlign w:val="center"/>
            <w:hideMark/>
          </w:tcPr>
          <w:p w14:paraId="5F5EFBAA" w14:textId="77777777" w:rsidR="002A4B63" w:rsidRPr="002950A6" w:rsidRDefault="002A4B63" w:rsidP="0026162D">
            <w:pPr>
              <w:spacing w:before="60" w:after="60"/>
              <w:jc w:val="center"/>
              <w:rPr>
                <w:b/>
                <w:bCs/>
                <w:sz w:val="28"/>
                <w:szCs w:val="28"/>
              </w:rPr>
            </w:pPr>
            <w:r w:rsidRPr="002950A6">
              <w:rPr>
                <w:b/>
                <w:bCs/>
                <w:sz w:val="28"/>
                <w:szCs w:val="28"/>
              </w:rPr>
              <w:t>Đơn vị tính</w:t>
            </w:r>
          </w:p>
        </w:tc>
        <w:tc>
          <w:tcPr>
            <w:tcW w:w="1628" w:type="pct"/>
            <w:tcBorders>
              <w:top w:val="single" w:sz="4" w:space="0" w:color="auto"/>
              <w:left w:val="nil"/>
              <w:bottom w:val="single" w:sz="4" w:space="0" w:color="auto"/>
              <w:right w:val="single" w:sz="4" w:space="0" w:color="auto"/>
            </w:tcBorders>
            <w:vAlign w:val="center"/>
            <w:hideMark/>
          </w:tcPr>
          <w:p w14:paraId="59E99FE4" w14:textId="77777777" w:rsidR="002A4B63" w:rsidRPr="002950A6" w:rsidRDefault="002A4B63" w:rsidP="0026162D">
            <w:pPr>
              <w:spacing w:before="60" w:after="60"/>
              <w:jc w:val="center"/>
              <w:rPr>
                <w:b/>
                <w:bCs/>
                <w:sz w:val="28"/>
                <w:szCs w:val="28"/>
              </w:rPr>
            </w:pPr>
            <w:r w:rsidRPr="002950A6">
              <w:rPr>
                <w:b/>
                <w:bCs/>
                <w:sz w:val="28"/>
                <w:szCs w:val="28"/>
              </w:rPr>
              <w:t xml:space="preserve">Mức tiêu hao (tính cho 01 </w:t>
            </w:r>
            <w:r w:rsidR="00207115" w:rsidRPr="002950A6">
              <w:rPr>
                <w:b/>
                <w:bCs/>
                <w:sz w:val="28"/>
                <w:szCs w:val="28"/>
              </w:rPr>
              <w:t>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6FEB9594" w14:textId="77777777" w:rsidTr="002A4B63">
        <w:trPr>
          <w:trHeight w:val="315"/>
        </w:trPr>
        <w:tc>
          <w:tcPr>
            <w:tcW w:w="704" w:type="pct"/>
            <w:tcBorders>
              <w:top w:val="nil"/>
              <w:left w:val="single" w:sz="4" w:space="0" w:color="auto"/>
              <w:bottom w:val="single" w:sz="4" w:space="0" w:color="auto"/>
              <w:right w:val="single" w:sz="4" w:space="0" w:color="auto"/>
            </w:tcBorders>
            <w:vAlign w:val="center"/>
            <w:hideMark/>
          </w:tcPr>
          <w:p w14:paraId="2E49C741" w14:textId="77777777" w:rsidR="002A4B63" w:rsidRPr="002950A6" w:rsidRDefault="002A4B63" w:rsidP="0026162D">
            <w:pPr>
              <w:spacing w:before="60" w:after="60"/>
              <w:jc w:val="center"/>
              <w:rPr>
                <w:sz w:val="28"/>
                <w:szCs w:val="28"/>
              </w:rPr>
            </w:pPr>
            <w:r w:rsidRPr="002950A6">
              <w:rPr>
                <w:sz w:val="28"/>
                <w:szCs w:val="28"/>
              </w:rPr>
              <w:t>1</w:t>
            </w:r>
          </w:p>
        </w:tc>
        <w:tc>
          <w:tcPr>
            <w:tcW w:w="1642" w:type="pct"/>
            <w:tcBorders>
              <w:top w:val="nil"/>
              <w:left w:val="nil"/>
              <w:bottom w:val="single" w:sz="4" w:space="0" w:color="auto"/>
              <w:right w:val="single" w:sz="4" w:space="0" w:color="auto"/>
            </w:tcBorders>
            <w:vAlign w:val="center"/>
            <w:hideMark/>
          </w:tcPr>
          <w:p w14:paraId="5F6DCFDE" w14:textId="77777777" w:rsidR="002A4B63" w:rsidRPr="002950A6" w:rsidRDefault="002A4B63" w:rsidP="0026162D">
            <w:pPr>
              <w:spacing w:before="60" w:after="60"/>
              <w:rPr>
                <w:sz w:val="28"/>
                <w:szCs w:val="28"/>
              </w:rPr>
            </w:pPr>
            <w:r w:rsidRPr="002950A6">
              <w:rPr>
                <w:sz w:val="28"/>
                <w:szCs w:val="28"/>
              </w:rPr>
              <w:t>PAC</w:t>
            </w:r>
          </w:p>
        </w:tc>
        <w:tc>
          <w:tcPr>
            <w:tcW w:w="1026" w:type="pct"/>
            <w:tcBorders>
              <w:top w:val="nil"/>
              <w:left w:val="nil"/>
              <w:bottom w:val="single" w:sz="4" w:space="0" w:color="auto"/>
              <w:right w:val="single" w:sz="4" w:space="0" w:color="auto"/>
            </w:tcBorders>
            <w:noWrap/>
            <w:vAlign w:val="center"/>
            <w:hideMark/>
          </w:tcPr>
          <w:p w14:paraId="12CC6DE3" w14:textId="77777777" w:rsidR="002A4B63" w:rsidRPr="002950A6" w:rsidRDefault="002A4B63" w:rsidP="0026162D">
            <w:pPr>
              <w:spacing w:before="60" w:after="60"/>
              <w:jc w:val="center"/>
              <w:rPr>
                <w:sz w:val="28"/>
                <w:szCs w:val="28"/>
              </w:rPr>
            </w:pPr>
            <w:r w:rsidRPr="002950A6">
              <w:rPr>
                <w:sz w:val="28"/>
                <w:szCs w:val="28"/>
              </w:rPr>
              <w:t>kg</w:t>
            </w:r>
          </w:p>
        </w:tc>
        <w:tc>
          <w:tcPr>
            <w:tcW w:w="1628" w:type="pct"/>
            <w:tcBorders>
              <w:top w:val="nil"/>
              <w:left w:val="nil"/>
              <w:bottom w:val="single" w:sz="4" w:space="0" w:color="auto"/>
              <w:right w:val="single" w:sz="4" w:space="0" w:color="auto"/>
            </w:tcBorders>
            <w:noWrap/>
            <w:vAlign w:val="center"/>
            <w:hideMark/>
          </w:tcPr>
          <w:p w14:paraId="47A06911" w14:textId="77777777" w:rsidR="002A4B63" w:rsidRPr="002950A6" w:rsidRDefault="002A4B63" w:rsidP="0026162D">
            <w:pPr>
              <w:spacing w:before="60" w:after="60"/>
              <w:jc w:val="center"/>
              <w:rPr>
                <w:sz w:val="28"/>
                <w:szCs w:val="28"/>
              </w:rPr>
            </w:pPr>
            <w:r w:rsidRPr="002950A6">
              <w:rPr>
                <w:sz w:val="28"/>
                <w:szCs w:val="28"/>
              </w:rPr>
              <w:t>0,018</w:t>
            </w:r>
          </w:p>
        </w:tc>
      </w:tr>
      <w:tr w:rsidR="00BE230F" w:rsidRPr="002950A6" w14:paraId="58D9C1B8" w14:textId="77777777" w:rsidTr="002A4B63">
        <w:trPr>
          <w:trHeight w:val="315"/>
        </w:trPr>
        <w:tc>
          <w:tcPr>
            <w:tcW w:w="704" w:type="pct"/>
            <w:tcBorders>
              <w:top w:val="nil"/>
              <w:left w:val="single" w:sz="4" w:space="0" w:color="auto"/>
              <w:bottom w:val="single" w:sz="4" w:space="0" w:color="auto"/>
              <w:right w:val="single" w:sz="4" w:space="0" w:color="auto"/>
            </w:tcBorders>
            <w:vAlign w:val="center"/>
            <w:hideMark/>
          </w:tcPr>
          <w:p w14:paraId="3BD637E4" w14:textId="77777777" w:rsidR="002A4B63" w:rsidRPr="002950A6" w:rsidRDefault="002A4B63" w:rsidP="0026162D">
            <w:pPr>
              <w:spacing w:before="60" w:after="60"/>
              <w:jc w:val="center"/>
              <w:rPr>
                <w:sz w:val="28"/>
                <w:szCs w:val="28"/>
              </w:rPr>
            </w:pPr>
            <w:r w:rsidRPr="002950A6">
              <w:rPr>
                <w:sz w:val="28"/>
                <w:szCs w:val="28"/>
              </w:rPr>
              <w:t>2</w:t>
            </w:r>
          </w:p>
        </w:tc>
        <w:tc>
          <w:tcPr>
            <w:tcW w:w="1642" w:type="pct"/>
            <w:tcBorders>
              <w:top w:val="nil"/>
              <w:left w:val="nil"/>
              <w:bottom w:val="single" w:sz="4" w:space="0" w:color="auto"/>
              <w:right w:val="single" w:sz="4" w:space="0" w:color="auto"/>
            </w:tcBorders>
            <w:vAlign w:val="center"/>
            <w:hideMark/>
          </w:tcPr>
          <w:p w14:paraId="242AF9AD" w14:textId="77777777" w:rsidR="002A4B63" w:rsidRPr="002950A6" w:rsidRDefault="002A4B63" w:rsidP="0026162D">
            <w:pPr>
              <w:spacing w:before="60" w:after="60"/>
              <w:rPr>
                <w:sz w:val="28"/>
                <w:szCs w:val="28"/>
              </w:rPr>
            </w:pPr>
            <w:r w:rsidRPr="002950A6">
              <w:rPr>
                <w:sz w:val="28"/>
                <w:szCs w:val="28"/>
              </w:rPr>
              <w:t>NAOH</w:t>
            </w:r>
          </w:p>
        </w:tc>
        <w:tc>
          <w:tcPr>
            <w:tcW w:w="1026" w:type="pct"/>
            <w:tcBorders>
              <w:top w:val="nil"/>
              <w:left w:val="nil"/>
              <w:bottom w:val="single" w:sz="4" w:space="0" w:color="auto"/>
              <w:right w:val="single" w:sz="4" w:space="0" w:color="auto"/>
            </w:tcBorders>
            <w:noWrap/>
            <w:vAlign w:val="center"/>
            <w:hideMark/>
          </w:tcPr>
          <w:p w14:paraId="1FB91F24" w14:textId="77777777" w:rsidR="002A4B63" w:rsidRPr="002950A6" w:rsidRDefault="002A4B63" w:rsidP="0026162D">
            <w:pPr>
              <w:spacing w:before="60" w:after="60"/>
              <w:jc w:val="center"/>
              <w:rPr>
                <w:sz w:val="28"/>
                <w:szCs w:val="28"/>
              </w:rPr>
            </w:pPr>
            <w:r w:rsidRPr="002950A6">
              <w:rPr>
                <w:sz w:val="28"/>
                <w:szCs w:val="28"/>
              </w:rPr>
              <w:t>kg</w:t>
            </w:r>
          </w:p>
        </w:tc>
        <w:tc>
          <w:tcPr>
            <w:tcW w:w="1628" w:type="pct"/>
            <w:tcBorders>
              <w:top w:val="nil"/>
              <w:left w:val="nil"/>
              <w:bottom w:val="single" w:sz="4" w:space="0" w:color="auto"/>
              <w:right w:val="single" w:sz="4" w:space="0" w:color="auto"/>
            </w:tcBorders>
            <w:noWrap/>
            <w:vAlign w:val="center"/>
            <w:hideMark/>
          </w:tcPr>
          <w:p w14:paraId="1BEC71E3" w14:textId="77777777" w:rsidR="002A4B63" w:rsidRPr="002950A6" w:rsidRDefault="002A4B63" w:rsidP="0026162D">
            <w:pPr>
              <w:spacing w:before="60" w:after="60"/>
              <w:jc w:val="center"/>
              <w:rPr>
                <w:sz w:val="28"/>
                <w:szCs w:val="28"/>
              </w:rPr>
            </w:pPr>
            <w:r w:rsidRPr="002950A6">
              <w:rPr>
                <w:sz w:val="28"/>
                <w:szCs w:val="28"/>
              </w:rPr>
              <w:t>0,001</w:t>
            </w:r>
          </w:p>
        </w:tc>
      </w:tr>
      <w:tr w:rsidR="00BE230F" w:rsidRPr="002950A6" w14:paraId="6F3BE702" w14:textId="77777777" w:rsidTr="002A4B63">
        <w:trPr>
          <w:trHeight w:val="315"/>
        </w:trPr>
        <w:tc>
          <w:tcPr>
            <w:tcW w:w="704" w:type="pct"/>
            <w:tcBorders>
              <w:top w:val="nil"/>
              <w:left w:val="single" w:sz="4" w:space="0" w:color="auto"/>
              <w:bottom w:val="single" w:sz="4" w:space="0" w:color="auto"/>
              <w:right w:val="single" w:sz="4" w:space="0" w:color="auto"/>
            </w:tcBorders>
            <w:vAlign w:val="center"/>
            <w:hideMark/>
          </w:tcPr>
          <w:p w14:paraId="34E988C9" w14:textId="77777777" w:rsidR="002A4B63" w:rsidRPr="002950A6" w:rsidRDefault="002A4B63" w:rsidP="0026162D">
            <w:pPr>
              <w:spacing w:before="60" w:after="60"/>
              <w:jc w:val="center"/>
              <w:rPr>
                <w:sz w:val="28"/>
                <w:szCs w:val="28"/>
              </w:rPr>
            </w:pPr>
            <w:r w:rsidRPr="002950A6">
              <w:rPr>
                <w:sz w:val="28"/>
                <w:szCs w:val="28"/>
              </w:rPr>
              <w:t>3</w:t>
            </w:r>
          </w:p>
        </w:tc>
        <w:tc>
          <w:tcPr>
            <w:tcW w:w="1642" w:type="pct"/>
            <w:tcBorders>
              <w:top w:val="nil"/>
              <w:left w:val="nil"/>
              <w:bottom w:val="single" w:sz="4" w:space="0" w:color="auto"/>
              <w:right w:val="single" w:sz="4" w:space="0" w:color="auto"/>
            </w:tcBorders>
            <w:vAlign w:val="center"/>
            <w:hideMark/>
          </w:tcPr>
          <w:p w14:paraId="7E3151CB" w14:textId="77777777" w:rsidR="002A4B63" w:rsidRPr="002950A6" w:rsidRDefault="002A4B63" w:rsidP="0026162D">
            <w:pPr>
              <w:spacing w:before="60" w:after="60"/>
              <w:rPr>
                <w:sz w:val="28"/>
                <w:szCs w:val="28"/>
              </w:rPr>
            </w:pPr>
            <w:r w:rsidRPr="002950A6">
              <w:rPr>
                <w:sz w:val="28"/>
                <w:szCs w:val="28"/>
              </w:rPr>
              <w:t>H2SO4 98%</w:t>
            </w:r>
          </w:p>
        </w:tc>
        <w:tc>
          <w:tcPr>
            <w:tcW w:w="1026" w:type="pct"/>
            <w:tcBorders>
              <w:top w:val="nil"/>
              <w:left w:val="nil"/>
              <w:bottom w:val="single" w:sz="4" w:space="0" w:color="auto"/>
              <w:right w:val="single" w:sz="4" w:space="0" w:color="auto"/>
            </w:tcBorders>
            <w:noWrap/>
            <w:vAlign w:val="center"/>
            <w:hideMark/>
          </w:tcPr>
          <w:p w14:paraId="451BE397" w14:textId="77777777" w:rsidR="002A4B63" w:rsidRPr="002950A6" w:rsidRDefault="002A4B63" w:rsidP="0026162D">
            <w:pPr>
              <w:spacing w:before="60" w:after="60"/>
              <w:jc w:val="center"/>
              <w:rPr>
                <w:sz w:val="28"/>
                <w:szCs w:val="28"/>
              </w:rPr>
            </w:pPr>
            <w:r w:rsidRPr="002950A6">
              <w:rPr>
                <w:sz w:val="28"/>
                <w:szCs w:val="28"/>
              </w:rPr>
              <w:t>kg</w:t>
            </w:r>
          </w:p>
        </w:tc>
        <w:tc>
          <w:tcPr>
            <w:tcW w:w="1628" w:type="pct"/>
            <w:tcBorders>
              <w:top w:val="nil"/>
              <w:left w:val="nil"/>
              <w:bottom w:val="single" w:sz="4" w:space="0" w:color="auto"/>
              <w:right w:val="single" w:sz="4" w:space="0" w:color="auto"/>
            </w:tcBorders>
            <w:noWrap/>
            <w:vAlign w:val="center"/>
            <w:hideMark/>
          </w:tcPr>
          <w:p w14:paraId="59F6E1A9" w14:textId="77777777" w:rsidR="002A4B63" w:rsidRPr="002950A6" w:rsidRDefault="002A4B63" w:rsidP="0026162D">
            <w:pPr>
              <w:spacing w:before="60" w:after="60"/>
              <w:jc w:val="center"/>
              <w:rPr>
                <w:sz w:val="28"/>
                <w:szCs w:val="28"/>
              </w:rPr>
            </w:pPr>
            <w:r w:rsidRPr="002950A6">
              <w:rPr>
                <w:sz w:val="28"/>
                <w:szCs w:val="28"/>
              </w:rPr>
              <w:t>0,025</w:t>
            </w:r>
          </w:p>
        </w:tc>
      </w:tr>
      <w:tr w:rsidR="00BE230F" w:rsidRPr="002950A6" w14:paraId="22BEF1C8" w14:textId="77777777" w:rsidTr="002A4B63">
        <w:trPr>
          <w:trHeight w:val="315"/>
        </w:trPr>
        <w:tc>
          <w:tcPr>
            <w:tcW w:w="704" w:type="pct"/>
            <w:tcBorders>
              <w:top w:val="nil"/>
              <w:left w:val="single" w:sz="4" w:space="0" w:color="auto"/>
              <w:bottom w:val="single" w:sz="4" w:space="0" w:color="auto"/>
              <w:right w:val="single" w:sz="4" w:space="0" w:color="auto"/>
            </w:tcBorders>
            <w:vAlign w:val="center"/>
            <w:hideMark/>
          </w:tcPr>
          <w:p w14:paraId="681A3707" w14:textId="77777777" w:rsidR="002A4B63" w:rsidRPr="002950A6" w:rsidRDefault="002A4B63" w:rsidP="0026162D">
            <w:pPr>
              <w:spacing w:before="60" w:after="60"/>
              <w:jc w:val="center"/>
              <w:rPr>
                <w:sz w:val="28"/>
                <w:szCs w:val="28"/>
              </w:rPr>
            </w:pPr>
            <w:r w:rsidRPr="002950A6">
              <w:rPr>
                <w:sz w:val="28"/>
                <w:szCs w:val="28"/>
              </w:rPr>
              <w:t>4</w:t>
            </w:r>
          </w:p>
        </w:tc>
        <w:tc>
          <w:tcPr>
            <w:tcW w:w="1642" w:type="pct"/>
            <w:tcBorders>
              <w:top w:val="nil"/>
              <w:left w:val="nil"/>
              <w:bottom w:val="single" w:sz="4" w:space="0" w:color="auto"/>
              <w:right w:val="single" w:sz="4" w:space="0" w:color="auto"/>
            </w:tcBorders>
            <w:vAlign w:val="center"/>
            <w:hideMark/>
          </w:tcPr>
          <w:p w14:paraId="50BDF8C2" w14:textId="77777777" w:rsidR="002A4B63" w:rsidRPr="002950A6" w:rsidRDefault="002A4B63" w:rsidP="0026162D">
            <w:pPr>
              <w:spacing w:before="60" w:after="60"/>
              <w:rPr>
                <w:sz w:val="28"/>
                <w:szCs w:val="28"/>
              </w:rPr>
            </w:pPr>
            <w:r w:rsidRPr="002950A6">
              <w:rPr>
                <w:sz w:val="28"/>
                <w:szCs w:val="28"/>
              </w:rPr>
              <w:t>PAM</w:t>
            </w:r>
          </w:p>
        </w:tc>
        <w:tc>
          <w:tcPr>
            <w:tcW w:w="1026" w:type="pct"/>
            <w:tcBorders>
              <w:top w:val="nil"/>
              <w:left w:val="nil"/>
              <w:bottom w:val="single" w:sz="4" w:space="0" w:color="auto"/>
              <w:right w:val="single" w:sz="4" w:space="0" w:color="auto"/>
            </w:tcBorders>
            <w:noWrap/>
            <w:vAlign w:val="center"/>
            <w:hideMark/>
          </w:tcPr>
          <w:p w14:paraId="22FD15ED" w14:textId="77777777" w:rsidR="002A4B63" w:rsidRPr="002950A6" w:rsidRDefault="002A4B63" w:rsidP="0026162D">
            <w:pPr>
              <w:spacing w:before="60" w:after="60"/>
              <w:jc w:val="center"/>
              <w:rPr>
                <w:sz w:val="28"/>
                <w:szCs w:val="28"/>
              </w:rPr>
            </w:pPr>
            <w:r w:rsidRPr="002950A6">
              <w:rPr>
                <w:sz w:val="28"/>
                <w:szCs w:val="28"/>
              </w:rPr>
              <w:t>kg</w:t>
            </w:r>
          </w:p>
        </w:tc>
        <w:tc>
          <w:tcPr>
            <w:tcW w:w="1628" w:type="pct"/>
            <w:tcBorders>
              <w:top w:val="nil"/>
              <w:left w:val="nil"/>
              <w:bottom w:val="single" w:sz="4" w:space="0" w:color="auto"/>
              <w:right w:val="single" w:sz="4" w:space="0" w:color="auto"/>
            </w:tcBorders>
            <w:noWrap/>
            <w:vAlign w:val="center"/>
            <w:hideMark/>
          </w:tcPr>
          <w:p w14:paraId="623EEAB4" w14:textId="77777777" w:rsidR="002A4B63" w:rsidRPr="002950A6" w:rsidRDefault="002A4B63" w:rsidP="0026162D">
            <w:pPr>
              <w:spacing w:before="60" w:after="60"/>
              <w:jc w:val="center"/>
              <w:rPr>
                <w:sz w:val="28"/>
                <w:szCs w:val="28"/>
              </w:rPr>
            </w:pPr>
            <w:r w:rsidRPr="002950A6">
              <w:rPr>
                <w:sz w:val="28"/>
                <w:szCs w:val="28"/>
              </w:rPr>
              <w:t>0,006</w:t>
            </w:r>
          </w:p>
        </w:tc>
      </w:tr>
      <w:tr w:rsidR="00BE230F" w:rsidRPr="002950A6" w14:paraId="55EA43FB" w14:textId="77777777" w:rsidTr="002A4B63">
        <w:trPr>
          <w:trHeight w:val="315"/>
        </w:trPr>
        <w:tc>
          <w:tcPr>
            <w:tcW w:w="704" w:type="pct"/>
            <w:tcBorders>
              <w:top w:val="nil"/>
              <w:left w:val="single" w:sz="4" w:space="0" w:color="auto"/>
              <w:bottom w:val="single" w:sz="4" w:space="0" w:color="auto"/>
              <w:right w:val="single" w:sz="4" w:space="0" w:color="auto"/>
            </w:tcBorders>
            <w:vAlign w:val="center"/>
            <w:hideMark/>
          </w:tcPr>
          <w:p w14:paraId="124E38D6" w14:textId="77777777" w:rsidR="002A4B63" w:rsidRPr="002950A6" w:rsidRDefault="002A4B63" w:rsidP="0026162D">
            <w:pPr>
              <w:spacing w:before="60" w:after="60"/>
              <w:jc w:val="center"/>
              <w:rPr>
                <w:sz w:val="28"/>
                <w:szCs w:val="28"/>
              </w:rPr>
            </w:pPr>
            <w:r w:rsidRPr="002950A6">
              <w:rPr>
                <w:sz w:val="28"/>
                <w:szCs w:val="28"/>
              </w:rPr>
              <w:lastRenderedPageBreak/>
              <w:t>5</w:t>
            </w:r>
          </w:p>
        </w:tc>
        <w:tc>
          <w:tcPr>
            <w:tcW w:w="1642" w:type="pct"/>
            <w:tcBorders>
              <w:top w:val="nil"/>
              <w:left w:val="nil"/>
              <w:bottom w:val="single" w:sz="4" w:space="0" w:color="auto"/>
              <w:right w:val="single" w:sz="4" w:space="0" w:color="auto"/>
            </w:tcBorders>
            <w:vAlign w:val="center"/>
            <w:hideMark/>
          </w:tcPr>
          <w:p w14:paraId="5DE71F8A" w14:textId="77777777" w:rsidR="002A4B63" w:rsidRPr="002950A6" w:rsidRDefault="002A4B63" w:rsidP="0026162D">
            <w:pPr>
              <w:spacing w:before="60" w:after="60"/>
              <w:rPr>
                <w:sz w:val="28"/>
                <w:szCs w:val="28"/>
              </w:rPr>
            </w:pPr>
            <w:r w:rsidRPr="002950A6">
              <w:rPr>
                <w:sz w:val="28"/>
                <w:szCs w:val="28"/>
              </w:rPr>
              <w:t>FeCl2</w:t>
            </w:r>
          </w:p>
        </w:tc>
        <w:tc>
          <w:tcPr>
            <w:tcW w:w="1026" w:type="pct"/>
            <w:tcBorders>
              <w:top w:val="nil"/>
              <w:left w:val="nil"/>
              <w:bottom w:val="single" w:sz="4" w:space="0" w:color="auto"/>
              <w:right w:val="single" w:sz="4" w:space="0" w:color="auto"/>
            </w:tcBorders>
            <w:noWrap/>
            <w:vAlign w:val="center"/>
            <w:hideMark/>
          </w:tcPr>
          <w:p w14:paraId="06B1DB03" w14:textId="77777777" w:rsidR="002A4B63" w:rsidRPr="002950A6" w:rsidRDefault="002A4B63" w:rsidP="0026162D">
            <w:pPr>
              <w:spacing w:before="60" w:after="60"/>
              <w:jc w:val="center"/>
              <w:rPr>
                <w:sz w:val="28"/>
                <w:szCs w:val="28"/>
              </w:rPr>
            </w:pPr>
            <w:r w:rsidRPr="002950A6">
              <w:rPr>
                <w:sz w:val="28"/>
                <w:szCs w:val="28"/>
              </w:rPr>
              <w:t>kg</w:t>
            </w:r>
          </w:p>
        </w:tc>
        <w:tc>
          <w:tcPr>
            <w:tcW w:w="1628" w:type="pct"/>
            <w:tcBorders>
              <w:top w:val="nil"/>
              <w:left w:val="nil"/>
              <w:bottom w:val="single" w:sz="4" w:space="0" w:color="auto"/>
              <w:right w:val="single" w:sz="4" w:space="0" w:color="auto"/>
            </w:tcBorders>
            <w:noWrap/>
            <w:vAlign w:val="center"/>
            <w:hideMark/>
          </w:tcPr>
          <w:p w14:paraId="702BA873" w14:textId="77777777" w:rsidR="002A4B63" w:rsidRPr="002950A6" w:rsidRDefault="002A4B63" w:rsidP="0026162D">
            <w:pPr>
              <w:spacing w:before="60" w:after="60"/>
              <w:jc w:val="center"/>
              <w:rPr>
                <w:sz w:val="28"/>
                <w:szCs w:val="28"/>
              </w:rPr>
            </w:pPr>
            <w:r w:rsidRPr="002950A6">
              <w:rPr>
                <w:sz w:val="28"/>
                <w:szCs w:val="28"/>
              </w:rPr>
              <w:t>0,018</w:t>
            </w:r>
          </w:p>
        </w:tc>
      </w:tr>
    </w:tbl>
    <w:p w14:paraId="173EC5EF" w14:textId="77777777" w:rsidR="001628B9" w:rsidRPr="002950A6" w:rsidRDefault="007F1456" w:rsidP="00A13735">
      <w:pPr>
        <w:pStyle w:val="00noidung"/>
        <w:outlineLvl w:val="2"/>
        <w:rPr>
          <w:lang w:val="en-US"/>
        </w:rPr>
      </w:pPr>
      <w:r w:rsidRPr="002950A6">
        <w:rPr>
          <w:lang w:val="en-US"/>
        </w:rPr>
        <w:t>đ</w:t>
      </w:r>
      <w:r w:rsidR="001628B9" w:rsidRPr="002950A6">
        <w:rPr>
          <w:lang w:val="en-US"/>
        </w:rPr>
        <w:t>) Định mức tiêu hao năng lượng</w:t>
      </w:r>
    </w:p>
    <w:p w14:paraId="5E3C1BD1"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937"/>
        <w:gridCol w:w="2151"/>
        <w:gridCol w:w="1357"/>
        <w:gridCol w:w="2236"/>
        <w:gridCol w:w="2156"/>
        <w:gridCol w:w="223"/>
      </w:tblGrid>
      <w:tr w:rsidR="00BE230F" w:rsidRPr="002950A6" w14:paraId="5CB6F626" w14:textId="77777777" w:rsidTr="0043299A">
        <w:trPr>
          <w:gridAfter w:val="1"/>
          <w:wAfter w:w="124" w:type="pct"/>
          <w:trHeight w:val="382"/>
        </w:trPr>
        <w:tc>
          <w:tcPr>
            <w:tcW w:w="517" w:type="pct"/>
            <w:vMerge w:val="restart"/>
            <w:tcBorders>
              <w:top w:val="single" w:sz="4" w:space="0" w:color="auto"/>
              <w:left w:val="single" w:sz="4" w:space="0" w:color="auto"/>
              <w:bottom w:val="single" w:sz="4" w:space="0" w:color="000000"/>
              <w:right w:val="single" w:sz="4" w:space="0" w:color="auto"/>
            </w:tcBorders>
            <w:vAlign w:val="center"/>
            <w:hideMark/>
          </w:tcPr>
          <w:p w14:paraId="43041165" w14:textId="77777777" w:rsidR="0043299A" w:rsidRPr="002950A6" w:rsidRDefault="0043299A" w:rsidP="0026162D">
            <w:pPr>
              <w:spacing w:before="60" w:after="60"/>
              <w:jc w:val="center"/>
              <w:rPr>
                <w:b/>
                <w:bCs/>
                <w:sz w:val="28"/>
                <w:szCs w:val="28"/>
              </w:rPr>
            </w:pPr>
            <w:r w:rsidRPr="002950A6">
              <w:rPr>
                <w:b/>
                <w:bCs/>
                <w:sz w:val="28"/>
                <w:szCs w:val="28"/>
              </w:rPr>
              <w:t>TT</w:t>
            </w:r>
          </w:p>
        </w:tc>
        <w:tc>
          <w:tcPr>
            <w:tcW w:w="1187" w:type="pct"/>
            <w:vMerge w:val="restart"/>
            <w:tcBorders>
              <w:top w:val="single" w:sz="4" w:space="0" w:color="auto"/>
              <w:left w:val="single" w:sz="4" w:space="0" w:color="auto"/>
              <w:bottom w:val="single" w:sz="4" w:space="0" w:color="000000"/>
              <w:right w:val="single" w:sz="4" w:space="0" w:color="auto"/>
            </w:tcBorders>
            <w:vAlign w:val="center"/>
            <w:hideMark/>
          </w:tcPr>
          <w:p w14:paraId="0E1C1BD2" w14:textId="77777777" w:rsidR="0043299A" w:rsidRPr="002950A6" w:rsidRDefault="0043299A" w:rsidP="0026162D">
            <w:pPr>
              <w:spacing w:before="60" w:after="60"/>
              <w:jc w:val="center"/>
              <w:rPr>
                <w:b/>
                <w:bCs/>
                <w:sz w:val="28"/>
                <w:szCs w:val="28"/>
              </w:rPr>
            </w:pPr>
            <w:r w:rsidRPr="002950A6">
              <w:rPr>
                <w:b/>
                <w:bCs/>
                <w:sz w:val="28"/>
                <w:szCs w:val="28"/>
              </w:rPr>
              <w:t>Danh mục năng lượng</w:t>
            </w:r>
          </w:p>
        </w:tc>
        <w:tc>
          <w:tcPr>
            <w:tcW w:w="749" w:type="pct"/>
            <w:vMerge w:val="restart"/>
            <w:tcBorders>
              <w:top w:val="single" w:sz="4" w:space="0" w:color="auto"/>
              <w:left w:val="single" w:sz="4" w:space="0" w:color="auto"/>
              <w:bottom w:val="single" w:sz="4" w:space="0" w:color="000000"/>
              <w:right w:val="single" w:sz="4" w:space="0" w:color="auto"/>
            </w:tcBorders>
            <w:vAlign w:val="center"/>
            <w:hideMark/>
          </w:tcPr>
          <w:p w14:paraId="67640FBE" w14:textId="77777777" w:rsidR="0043299A" w:rsidRPr="002950A6" w:rsidRDefault="0043299A" w:rsidP="0026162D">
            <w:pPr>
              <w:spacing w:before="60" w:after="60"/>
              <w:jc w:val="center"/>
              <w:rPr>
                <w:b/>
                <w:bCs/>
                <w:sz w:val="28"/>
                <w:szCs w:val="28"/>
              </w:rPr>
            </w:pPr>
            <w:r w:rsidRPr="002950A6">
              <w:rPr>
                <w:b/>
                <w:bCs/>
                <w:sz w:val="28"/>
                <w:szCs w:val="28"/>
              </w:rPr>
              <w:t>Đơn vị tính</w:t>
            </w:r>
          </w:p>
        </w:tc>
        <w:tc>
          <w:tcPr>
            <w:tcW w:w="24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4BCDEAB" w14:textId="77777777" w:rsidR="0043299A" w:rsidRPr="002950A6" w:rsidRDefault="0043299A" w:rsidP="0026162D">
            <w:pPr>
              <w:spacing w:before="60" w:after="60"/>
              <w:jc w:val="center"/>
              <w:rPr>
                <w:b/>
                <w:bCs/>
                <w:sz w:val="28"/>
                <w:szCs w:val="28"/>
              </w:rPr>
            </w:pPr>
            <w:r w:rsidRPr="002950A6">
              <w:rPr>
                <w:b/>
                <w:bCs/>
                <w:sz w:val="28"/>
                <w:szCs w:val="28"/>
              </w:rPr>
              <w:t>Mức tiêu hao (kWh/</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628C8148" w14:textId="77777777" w:rsidTr="0043299A">
        <w:trPr>
          <w:trHeight w:val="315"/>
        </w:trPr>
        <w:tc>
          <w:tcPr>
            <w:tcW w:w="517" w:type="pct"/>
            <w:vMerge/>
            <w:tcBorders>
              <w:top w:val="single" w:sz="4" w:space="0" w:color="auto"/>
              <w:left w:val="single" w:sz="4" w:space="0" w:color="auto"/>
              <w:bottom w:val="single" w:sz="4" w:space="0" w:color="000000"/>
              <w:right w:val="single" w:sz="4" w:space="0" w:color="auto"/>
            </w:tcBorders>
            <w:vAlign w:val="center"/>
            <w:hideMark/>
          </w:tcPr>
          <w:p w14:paraId="720DFA33" w14:textId="77777777" w:rsidR="0043299A" w:rsidRPr="002950A6" w:rsidRDefault="0043299A" w:rsidP="0026162D">
            <w:pPr>
              <w:spacing w:before="60" w:after="60"/>
              <w:rPr>
                <w:b/>
                <w:bCs/>
                <w:sz w:val="28"/>
                <w:szCs w:val="28"/>
              </w:rPr>
            </w:pPr>
          </w:p>
        </w:tc>
        <w:tc>
          <w:tcPr>
            <w:tcW w:w="1187" w:type="pct"/>
            <w:vMerge/>
            <w:tcBorders>
              <w:top w:val="single" w:sz="4" w:space="0" w:color="auto"/>
              <w:left w:val="single" w:sz="4" w:space="0" w:color="auto"/>
              <w:bottom w:val="single" w:sz="4" w:space="0" w:color="000000"/>
              <w:right w:val="single" w:sz="4" w:space="0" w:color="auto"/>
            </w:tcBorders>
            <w:vAlign w:val="center"/>
            <w:hideMark/>
          </w:tcPr>
          <w:p w14:paraId="1D447409" w14:textId="77777777" w:rsidR="0043299A" w:rsidRPr="002950A6" w:rsidRDefault="0043299A" w:rsidP="0026162D">
            <w:pPr>
              <w:spacing w:before="60" w:after="60"/>
              <w:rPr>
                <w:b/>
                <w:bCs/>
                <w:sz w:val="28"/>
                <w:szCs w:val="28"/>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14:paraId="66243A56" w14:textId="77777777" w:rsidR="0043299A" w:rsidRPr="002950A6" w:rsidRDefault="0043299A" w:rsidP="0026162D">
            <w:pPr>
              <w:spacing w:before="60" w:after="60"/>
              <w:rPr>
                <w:b/>
                <w:bCs/>
                <w:sz w:val="28"/>
                <w:szCs w:val="28"/>
              </w:rPr>
            </w:pPr>
          </w:p>
        </w:tc>
        <w:tc>
          <w:tcPr>
            <w:tcW w:w="2424" w:type="pct"/>
            <w:gridSpan w:val="2"/>
            <w:vMerge/>
            <w:tcBorders>
              <w:top w:val="single" w:sz="4" w:space="0" w:color="auto"/>
              <w:left w:val="single" w:sz="4" w:space="0" w:color="auto"/>
              <w:bottom w:val="single" w:sz="4" w:space="0" w:color="auto"/>
              <w:right w:val="single" w:sz="4" w:space="0" w:color="auto"/>
            </w:tcBorders>
            <w:vAlign w:val="center"/>
            <w:hideMark/>
          </w:tcPr>
          <w:p w14:paraId="16DED082" w14:textId="77777777" w:rsidR="0043299A" w:rsidRPr="002950A6" w:rsidRDefault="0043299A" w:rsidP="0026162D">
            <w:pPr>
              <w:spacing w:before="60" w:after="60"/>
              <w:rPr>
                <w:b/>
                <w:bCs/>
                <w:sz w:val="28"/>
                <w:szCs w:val="28"/>
              </w:rPr>
            </w:pPr>
          </w:p>
        </w:tc>
        <w:tc>
          <w:tcPr>
            <w:tcW w:w="124" w:type="pct"/>
            <w:tcBorders>
              <w:top w:val="nil"/>
              <w:left w:val="nil"/>
              <w:bottom w:val="nil"/>
              <w:right w:val="nil"/>
            </w:tcBorders>
            <w:noWrap/>
            <w:vAlign w:val="bottom"/>
            <w:hideMark/>
          </w:tcPr>
          <w:p w14:paraId="7CF1C7D7" w14:textId="77777777" w:rsidR="0043299A" w:rsidRPr="002950A6" w:rsidRDefault="0043299A" w:rsidP="0026162D">
            <w:pPr>
              <w:spacing w:before="60" w:after="60"/>
              <w:jc w:val="center"/>
              <w:rPr>
                <w:b/>
                <w:bCs/>
                <w:sz w:val="28"/>
                <w:szCs w:val="28"/>
              </w:rPr>
            </w:pPr>
          </w:p>
        </w:tc>
      </w:tr>
      <w:tr w:rsidR="00BE230F" w:rsidRPr="002950A6" w14:paraId="2FD5171D" w14:textId="77777777" w:rsidTr="0043299A">
        <w:trPr>
          <w:trHeight w:val="855"/>
        </w:trPr>
        <w:tc>
          <w:tcPr>
            <w:tcW w:w="517" w:type="pct"/>
            <w:vMerge/>
            <w:tcBorders>
              <w:top w:val="single" w:sz="4" w:space="0" w:color="auto"/>
              <w:left w:val="single" w:sz="4" w:space="0" w:color="auto"/>
              <w:bottom w:val="single" w:sz="4" w:space="0" w:color="000000"/>
              <w:right w:val="single" w:sz="4" w:space="0" w:color="auto"/>
            </w:tcBorders>
            <w:vAlign w:val="center"/>
            <w:hideMark/>
          </w:tcPr>
          <w:p w14:paraId="4348A2DD" w14:textId="77777777" w:rsidR="0043299A" w:rsidRPr="002950A6" w:rsidRDefault="0043299A" w:rsidP="0026162D">
            <w:pPr>
              <w:spacing w:before="60" w:after="60"/>
              <w:rPr>
                <w:b/>
                <w:bCs/>
                <w:sz w:val="28"/>
                <w:szCs w:val="28"/>
              </w:rPr>
            </w:pPr>
          </w:p>
        </w:tc>
        <w:tc>
          <w:tcPr>
            <w:tcW w:w="1187" w:type="pct"/>
            <w:vMerge/>
            <w:tcBorders>
              <w:top w:val="single" w:sz="4" w:space="0" w:color="auto"/>
              <w:left w:val="single" w:sz="4" w:space="0" w:color="auto"/>
              <w:bottom w:val="single" w:sz="4" w:space="0" w:color="000000"/>
              <w:right w:val="single" w:sz="4" w:space="0" w:color="auto"/>
            </w:tcBorders>
            <w:vAlign w:val="center"/>
            <w:hideMark/>
          </w:tcPr>
          <w:p w14:paraId="549CCDDA" w14:textId="77777777" w:rsidR="0043299A" w:rsidRPr="002950A6" w:rsidRDefault="0043299A" w:rsidP="0026162D">
            <w:pPr>
              <w:spacing w:before="60" w:after="60"/>
              <w:rPr>
                <w:b/>
                <w:bCs/>
                <w:sz w:val="28"/>
                <w:szCs w:val="28"/>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14:paraId="1E920EAC" w14:textId="77777777" w:rsidR="0043299A" w:rsidRPr="002950A6" w:rsidRDefault="0043299A" w:rsidP="0026162D">
            <w:pPr>
              <w:spacing w:before="60" w:after="60"/>
              <w:rPr>
                <w:b/>
                <w:bCs/>
                <w:sz w:val="28"/>
                <w:szCs w:val="28"/>
              </w:rPr>
            </w:pPr>
          </w:p>
        </w:tc>
        <w:tc>
          <w:tcPr>
            <w:tcW w:w="1234" w:type="pct"/>
            <w:tcBorders>
              <w:top w:val="nil"/>
              <w:left w:val="nil"/>
              <w:bottom w:val="single" w:sz="4" w:space="0" w:color="auto"/>
              <w:right w:val="single" w:sz="4" w:space="0" w:color="auto"/>
            </w:tcBorders>
            <w:vAlign w:val="center"/>
            <w:hideMark/>
          </w:tcPr>
          <w:p w14:paraId="6449943B" w14:textId="77777777" w:rsidR="0043299A" w:rsidRPr="002950A6" w:rsidRDefault="0043299A" w:rsidP="0026162D">
            <w:pPr>
              <w:spacing w:before="60" w:after="60"/>
              <w:jc w:val="center"/>
              <w:rPr>
                <w:b/>
                <w:bCs/>
                <w:sz w:val="28"/>
                <w:szCs w:val="28"/>
              </w:rPr>
            </w:pPr>
            <w:r w:rsidRPr="002950A6">
              <w:rPr>
                <w:b/>
                <w:bCs/>
                <w:sz w:val="28"/>
                <w:szCs w:val="28"/>
              </w:rPr>
              <w:t>Định mức (công suất &lt; 20 m</w:t>
            </w:r>
            <w:r w:rsidRPr="002950A6">
              <w:rPr>
                <w:b/>
                <w:bCs/>
                <w:sz w:val="28"/>
                <w:szCs w:val="28"/>
                <w:vertAlign w:val="superscript"/>
              </w:rPr>
              <w:t>3</w:t>
            </w:r>
            <w:r w:rsidRPr="002950A6">
              <w:rPr>
                <w:b/>
                <w:bCs/>
                <w:sz w:val="28"/>
                <w:szCs w:val="28"/>
              </w:rPr>
              <w:t>/ngày đêm)</w:t>
            </w:r>
          </w:p>
        </w:tc>
        <w:tc>
          <w:tcPr>
            <w:tcW w:w="1190" w:type="pct"/>
            <w:tcBorders>
              <w:top w:val="nil"/>
              <w:left w:val="nil"/>
              <w:bottom w:val="single" w:sz="4" w:space="0" w:color="auto"/>
              <w:right w:val="single" w:sz="4" w:space="0" w:color="auto"/>
            </w:tcBorders>
            <w:vAlign w:val="center"/>
            <w:hideMark/>
          </w:tcPr>
          <w:p w14:paraId="75C87AAA" w14:textId="77777777" w:rsidR="0043299A" w:rsidRPr="002950A6" w:rsidRDefault="0043299A" w:rsidP="0026162D">
            <w:pPr>
              <w:spacing w:before="60" w:after="60"/>
              <w:jc w:val="center"/>
              <w:rPr>
                <w:b/>
                <w:bCs/>
                <w:sz w:val="28"/>
                <w:szCs w:val="28"/>
              </w:rPr>
            </w:pPr>
            <w:r w:rsidRPr="002950A6">
              <w:rPr>
                <w:b/>
                <w:bCs/>
                <w:sz w:val="28"/>
                <w:szCs w:val="28"/>
              </w:rPr>
              <w:t>Định mức (công suất 20-50 m</w:t>
            </w:r>
            <w:r w:rsidRPr="002950A6">
              <w:rPr>
                <w:b/>
                <w:bCs/>
                <w:sz w:val="28"/>
                <w:szCs w:val="28"/>
                <w:vertAlign w:val="superscript"/>
              </w:rPr>
              <w:t>3</w:t>
            </w:r>
            <w:r w:rsidRPr="002950A6">
              <w:rPr>
                <w:b/>
                <w:bCs/>
                <w:sz w:val="28"/>
                <w:szCs w:val="28"/>
              </w:rPr>
              <w:t>/ngày đêm)</w:t>
            </w:r>
          </w:p>
        </w:tc>
        <w:tc>
          <w:tcPr>
            <w:tcW w:w="124" w:type="pct"/>
            <w:vAlign w:val="center"/>
            <w:hideMark/>
          </w:tcPr>
          <w:p w14:paraId="2716C6CB" w14:textId="77777777" w:rsidR="0043299A" w:rsidRPr="002950A6" w:rsidRDefault="0043299A" w:rsidP="0026162D">
            <w:pPr>
              <w:spacing w:before="60" w:after="60"/>
              <w:rPr>
                <w:sz w:val="28"/>
                <w:szCs w:val="28"/>
              </w:rPr>
            </w:pPr>
          </w:p>
        </w:tc>
      </w:tr>
      <w:tr w:rsidR="00BE230F" w:rsidRPr="002950A6" w14:paraId="655D4DB1" w14:textId="77777777" w:rsidTr="0043299A">
        <w:trPr>
          <w:trHeight w:val="315"/>
        </w:trPr>
        <w:tc>
          <w:tcPr>
            <w:tcW w:w="517" w:type="pct"/>
            <w:tcBorders>
              <w:top w:val="nil"/>
              <w:left w:val="single" w:sz="4" w:space="0" w:color="auto"/>
              <w:bottom w:val="single" w:sz="4" w:space="0" w:color="auto"/>
              <w:right w:val="single" w:sz="4" w:space="0" w:color="auto"/>
            </w:tcBorders>
            <w:vAlign w:val="center"/>
            <w:hideMark/>
          </w:tcPr>
          <w:p w14:paraId="1CE4844F" w14:textId="77777777" w:rsidR="0043299A" w:rsidRPr="002950A6" w:rsidRDefault="0043299A" w:rsidP="0026162D">
            <w:pPr>
              <w:spacing w:before="60" w:after="60"/>
              <w:jc w:val="center"/>
              <w:rPr>
                <w:sz w:val="28"/>
                <w:szCs w:val="28"/>
              </w:rPr>
            </w:pPr>
            <w:r w:rsidRPr="002950A6">
              <w:rPr>
                <w:sz w:val="28"/>
                <w:szCs w:val="28"/>
              </w:rPr>
              <w:t>1</w:t>
            </w:r>
          </w:p>
        </w:tc>
        <w:tc>
          <w:tcPr>
            <w:tcW w:w="1187" w:type="pct"/>
            <w:tcBorders>
              <w:top w:val="nil"/>
              <w:left w:val="nil"/>
              <w:bottom w:val="single" w:sz="4" w:space="0" w:color="auto"/>
              <w:right w:val="single" w:sz="4" w:space="0" w:color="auto"/>
            </w:tcBorders>
            <w:vAlign w:val="center"/>
            <w:hideMark/>
          </w:tcPr>
          <w:p w14:paraId="05B49D33" w14:textId="77777777" w:rsidR="0043299A" w:rsidRPr="002950A6" w:rsidRDefault="0043299A" w:rsidP="0026162D">
            <w:pPr>
              <w:spacing w:before="60" w:after="60"/>
              <w:rPr>
                <w:sz w:val="28"/>
                <w:szCs w:val="28"/>
              </w:rPr>
            </w:pPr>
            <w:r w:rsidRPr="002950A6">
              <w:rPr>
                <w:sz w:val="28"/>
                <w:szCs w:val="28"/>
              </w:rPr>
              <w:t>Điện năng tiêu thụ</w:t>
            </w:r>
          </w:p>
        </w:tc>
        <w:tc>
          <w:tcPr>
            <w:tcW w:w="749" w:type="pct"/>
            <w:tcBorders>
              <w:top w:val="nil"/>
              <w:left w:val="nil"/>
              <w:bottom w:val="single" w:sz="4" w:space="0" w:color="auto"/>
              <w:right w:val="single" w:sz="4" w:space="0" w:color="auto"/>
            </w:tcBorders>
            <w:vAlign w:val="center"/>
            <w:hideMark/>
          </w:tcPr>
          <w:p w14:paraId="7CFF607A" w14:textId="77777777" w:rsidR="0043299A" w:rsidRPr="002950A6" w:rsidRDefault="0043299A" w:rsidP="0026162D">
            <w:pPr>
              <w:spacing w:before="60" w:after="60"/>
              <w:jc w:val="center"/>
              <w:rPr>
                <w:sz w:val="28"/>
                <w:szCs w:val="28"/>
              </w:rPr>
            </w:pPr>
            <w:r w:rsidRPr="002950A6">
              <w:rPr>
                <w:sz w:val="28"/>
                <w:szCs w:val="28"/>
              </w:rPr>
              <w:t>kWh</w:t>
            </w:r>
          </w:p>
        </w:tc>
        <w:tc>
          <w:tcPr>
            <w:tcW w:w="1234" w:type="pct"/>
            <w:tcBorders>
              <w:top w:val="nil"/>
              <w:left w:val="nil"/>
              <w:bottom w:val="single" w:sz="4" w:space="0" w:color="auto"/>
              <w:right w:val="single" w:sz="4" w:space="0" w:color="auto"/>
            </w:tcBorders>
            <w:noWrap/>
            <w:vAlign w:val="center"/>
            <w:hideMark/>
          </w:tcPr>
          <w:p w14:paraId="6C2515F0" w14:textId="77777777" w:rsidR="0043299A" w:rsidRPr="002950A6" w:rsidRDefault="0043299A" w:rsidP="0026162D">
            <w:pPr>
              <w:spacing w:before="60" w:after="60"/>
              <w:jc w:val="center"/>
              <w:rPr>
                <w:sz w:val="28"/>
                <w:szCs w:val="28"/>
              </w:rPr>
            </w:pPr>
            <w:r w:rsidRPr="002950A6">
              <w:rPr>
                <w:sz w:val="28"/>
                <w:szCs w:val="28"/>
              </w:rPr>
              <w:t>12,033</w:t>
            </w:r>
          </w:p>
        </w:tc>
        <w:tc>
          <w:tcPr>
            <w:tcW w:w="1190" w:type="pct"/>
            <w:tcBorders>
              <w:top w:val="nil"/>
              <w:left w:val="nil"/>
              <w:bottom w:val="single" w:sz="4" w:space="0" w:color="auto"/>
              <w:right w:val="single" w:sz="4" w:space="0" w:color="auto"/>
            </w:tcBorders>
            <w:noWrap/>
            <w:vAlign w:val="bottom"/>
            <w:hideMark/>
          </w:tcPr>
          <w:p w14:paraId="65C78E7F" w14:textId="77777777" w:rsidR="0043299A" w:rsidRPr="002950A6" w:rsidRDefault="0043299A" w:rsidP="0026162D">
            <w:pPr>
              <w:spacing w:before="60" w:after="60"/>
              <w:jc w:val="right"/>
              <w:rPr>
                <w:sz w:val="28"/>
                <w:szCs w:val="28"/>
              </w:rPr>
            </w:pPr>
            <w:r w:rsidRPr="002950A6">
              <w:rPr>
                <w:sz w:val="28"/>
                <w:szCs w:val="28"/>
              </w:rPr>
              <w:t>6,339</w:t>
            </w:r>
          </w:p>
        </w:tc>
        <w:tc>
          <w:tcPr>
            <w:tcW w:w="124" w:type="pct"/>
            <w:vAlign w:val="center"/>
            <w:hideMark/>
          </w:tcPr>
          <w:p w14:paraId="33B29726" w14:textId="77777777" w:rsidR="0043299A" w:rsidRPr="002950A6" w:rsidRDefault="0043299A" w:rsidP="0026162D">
            <w:pPr>
              <w:spacing w:before="60" w:after="60"/>
              <w:rPr>
                <w:sz w:val="28"/>
                <w:szCs w:val="28"/>
              </w:rPr>
            </w:pPr>
          </w:p>
        </w:tc>
      </w:tr>
    </w:tbl>
    <w:p w14:paraId="477A64AE" w14:textId="77777777" w:rsidR="0024632C" w:rsidRPr="002950A6" w:rsidRDefault="0024632C" w:rsidP="00A13735">
      <w:pPr>
        <w:pStyle w:val="02Tieumuc"/>
        <w:numPr>
          <w:ilvl w:val="0"/>
          <w:numId w:val="0"/>
        </w:numPr>
        <w:ind w:firstLine="567"/>
        <w:outlineLvl w:val="1"/>
        <w:rPr>
          <w:b w:val="0"/>
          <w:bCs/>
          <w:i w:val="0"/>
          <w:iCs/>
          <w:color w:val="auto"/>
          <w:lang w:val="vi-VN"/>
        </w:rPr>
      </w:pPr>
      <w:r w:rsidRPr="002950A6">
        <w:rPr>
          <w:b w:val="0"/>
          <w:bCs/>
          <w:i w:val="0"/>
          <w:iCs/>
          <w:color w:val="auto"/>
          <w:lang w:val="vi-VN"/>
        </w:rPr>
        <w:t>6</w:t>
      </w:r>
      <w:r w:rsidRPr="002950A6">
        <w:rPr>
          <w:b w:val="0"/>
          <w:bCs/>
          <w:i w:val="0"/>
          <w:iCs/>
          <w:color w:val="auto"/>
          <w:lang w:val="en-US"/>
        </w:rPr>
        <w:t xml:space="preserve">. Định mức </w:t>
      </w:r>
      <w:r w:rsidRPr="002950A6">
        <w:rPr>
          <w:b w:val="0"/>
          <w:bCs/>
          <w:i w:val="0"/>
          <w:iCs/>
          <w:color w:val="auto"/>
          <w:lang w:val="vi-VN"/>
        </w:rPr>
        <w:t xml:space="preserve">kinh tế - kỹ thuật Vận hành cơ sở xử lý nước thải phát sinh </w:t>
      </w:r>
      <w:r w:rsidRPr="002950A6">
        <w:rPr>
          <w:b w:val="0"/>
          <w:bCs/>
          <w:i w:val="0"/>
          <w:iCs/>
          <w:color w:val="auto"/>
          <w:spacing w:val="-4"/>
          <w:lang w:val="vi-VN"/>
        </w:rPr>
        <w:t xml:space="preserve">trong quá trình xử lý chất thải rắn sinh hoạt tại </w:t>
      </w:r>
      <w:r w:rsidR="007F1456" w:rsidRPr="002950A6">
        <w:rPr>
          <w:b w:val="0"/>
          <w:bCs/>
          <w:i w:val="0"/>
          <w:iCs/>
          <w:color w:val="auto"/>
          <w:spacing w:val="-4"/>
          <w:lang w:val="en-US"/>
        </w:rPr>
        <w:t>Bãi rác</w:t>
      </w:r>
      <w:r w:rsidRPr="002950A6">
        <w:rPr>
          <w:b w:val="0"/>
          <w:bCs/>
          <w:i w:val="0"/>
          <w:iCs/>
          <w:color w:val="auto"/>
          <w:spacing w:val="-4"/>
          <w:lang w:val="vi-VN"/>
        </w:rPr>
        <w:t xml:space="preserve"> Đồ Sơn</w:t>
      </w:r>
    </w:p>
    <w:p w14:paraId="3D7537D6" w14:textId="77777777" w:rsidR="0024632C" w:rsidRPr="002950A6" w:rsidRDefault="0024632C" w:rsidP="00A13735">
      <w:pPr>
        <w:pStyle w:val="00noidung"/>
        <w:outlineLvl w:val="2"/>
        <w:rPr>
          <w:lang w:val="vi-VN"/>
        </w:rPr>
      </w:pPr>
      <w:r w:rsidRPr="002950A6">
        <w:rPr>
          <w:lang w:val="vi-VN"/>
        </w:rPr>
        <w:t>a) Định mức lao động</w:t>
      </w:r>
    </w:p>
    <w:p w14:paraId="54EBD14D" w14:textId="77777777" w:rsidR="0024632C" w:rsidRPr="002950A6" w:rsidRDefault="0024632C" w:rsidP="0024632C">
      <w:pPr>
        <w:pStyle w:val="00noidung"/>
        <w:rPr>
          <w:noProof/>
          <w:lang w:val="vi-VN"/>
        </w:rPr>
      </w:pPr>
      <w:r w:rsidRPr="002950A6">
        <w:rPr>
          <w:lang w:val="vi-VN"/>
        </w:rPr>
        <w:t>- Định mức lao động áp dụng cho 01</w:t>
      </w:r>
      <w:r w:rsidRPr="002950A6">
        <w:rPr>
          <w:noProof/>
          <w:lang w:val="vi-VN"/>
        </w:rPr>
        <w:t xml:space="preserve"> loại công việc, cụ thể như sau:</w:t>
      </w:r>
    </w:p>
    <w:p w14:paraId="75C95887" w14:textId="77777777" w:rsidR="0024632C" w:rsidRPr="002950A6" w:rsidRDefault="0024632C" w:rsidP="0024632C">
      <w:pPr>
        <w:pStyle w:val="00noidung"/>
        <w:rPr>
          <w:lang w:val="vi-VN"/>
        </w:rPr>
      </w:pPr>
      <w:r w:rsidRPr="002950A6">
        <w:rPr>
          <w:iCs/>
          <w:lang w:val="vi-VN"/>
        </w:rPr>
        <w:t xml:space="preserve">+ XL.11.0: </w:t>
      </w:r>
      <w:r w:rsidRPr="002950A6">
        <w:rPr>
          <w:lang w:val="vi-VN"/>
        </w:rPr>
        <w:t xml:space="preserve">Vận hành cơ sở xử lý nước thải phát sinh trong quá trình xử lý chất thải rắn sinh hoạt tại </w:t>
      </w:r>
      <w:r w:rsidR="007F1456" w:rsidRPr="002950A6">
        <w:rPr>
          <w:lang w:val="vi-VN"/>
        </w:rPr>
        <w:t>Bãi rác</w:t>
      </w:r>
      <w:r w:rsidRPr="002950A6">
        <w:rPr>
          <w:lang w:val="vi-VN"/>
        </w:rPr>
        <w:t xml:space="preserve"> Đồ Sơn, công suất </w:t>
      </w:r>
      <w:r w:rsidR="00EC20A0" w:rsidRPr="002950A6">
        <w:rPr>
          <w:lang w:val="vi-VN"/>
        </w:rPr>
        <w:t>40</w:t>
      </w:r>
      <w:r w:rsidR="000D65DE" w:rsidRPr="002950A6">
        <w:rPr>
          <w:lang w:val="vi-VN"/>
        </w:rPr>
        <w:t>m</w:t>
      </w:r>
      <w:r w:rsidR="000D65DE" w:rsidRPr="002950A6">
        <w:rPr>
          <w:vertAlign w:val="superscript"/>
          <w:lang w:val="vi-VN"/>
        </w:rPr>
        <w:t>3</w:t>
      </w:r>
      <w:r w:rsidR="000D65DE" w:rsidRPr="002950A6">
        <w:rPr>
          <w:lang w:val="vi-VN"/>
        </w:rPr>
        <w:t>/</w:t>
      </w:r>
      <w:r w:rsidR="00EC20A0" w:rsidRPr="002950A6">
        <w:rPr>
          <w:lang w:val="vi-VN"/>
        </w:rPr>
        <w:t>mẻ.</w:t>
      </w:r>
    </w:p>
    <w:p w14:paraId="48561FEA" w14:textId="77777777" w:rsidR="0024632C" w:rsidRPr="002950A6" w:rsidRDefault="0024632C" w:rsidP="0024632C">
      <w:pPr>
        <w:pStyle w:val="00noidung"/>
      </w:pPr>
      <w:r w:rsidRPr="002950A6">
        <w:rPr>
          <w:lang w:val="vi-VN"/>
        </w:rPr>
        <w:t>-</w:t>
      </w:r>
      <w:r w:rsidRPr="002950A6">
        <w:t xml:space="preserve"> Định biên, định mức</w:t>
      </w:r>
    </w:p>
    <w:p w14:paraId="2B132B00" w14:textId="77777777" w:rsidR="00C9085F" w:rsidRPr="002950A6" w:rsidRDefault="00C9085F" w:rsidP="00C9085F">
      <w:pPr>
        <w:pStyle w:val="06bangso"/>
      </w:pPr>
    </w:p>
    <w:tbl>
      <w:tblPr>
        <w:tblW w:w="5000" w:type="pct"/>
        <w:tblLook w:val="04A0" w:firstRow="1" w:lastRow="0" w:firstColumn="1" w:lastColumn="0" w:noHBand="0" w:noVBand="1"/>
      </w:tblPr>
      <w:tblGrid>
        <w:gridCol w:w="590"/>
        <w:gridCol w:w="4833"/>
        <w:gridCol w:w="1973"/>
        <w:gridCol w:w="1442"/>
        <w:gridCol w:w="222"/>
      </w:tblGrid>
      <w:tr w:rsidR="00BE230F" w:rsidRPr="002950A6" w14:paraId="062F13D7" w14:textId="77777777" w:rsidTr="00C9085F">
        <w:trPr>
          <w:gridAfter w:val="1"/>
          <w:wAfter w:w="120" w:type="pct"/>
          <w:trHeight w:val="382"/>
          <w:tblHeader/>
        </w:trPr>
        <w:tc>
          <w:tcPr>
            <w:tcW w:w="303" w:type="pct"/>
            <w:vMerge w:val="restart"/>
            <w:tcBorders>
              <w:top w:val="single" w:sz="4" w:space="0" w:color="auto"/>
              <w:left w:val="single" w:sz="4" w:space="0" w:color="auto"/>
              <w:bottom w:val="single" w:sz="4" w:space="0" w:color="auto"/>
              <w:right w:val="single" w:sz="4" w:space="0" w:color="auto"/>
            </w:tcBorders>
            <w:vAlign w:val="center"/>
            <w:hideMark/>
          </w:tcPr>
          <w:p w14:paraId="1965746C" w14:textId="77777777" w:rsidR="0018075E" w:rsidRPr="002950A6" w:rsidRDefault="0018075E" w:rsidP="0026162D">
            <w:pPr>
              <w:spacing w:before="60" w:after="60"/>
              <w:jc w:val="center"/>
              <w:rPr>
                <w:b/>
                <w:bCs/>
                <w:sz w:val="28"/>
                <w:szCs w:val="28"/>
              </w:rPr>
            </w:pPr>
            <w:r w:rsidRPr="002950A6">
              <w:rPr>
                <w:b/>
                <w:bCs/>
                <w:sz w:val="28"/>
                <w:szCs w:val="28"/>
              </w:rPr>
              <w:t>TT</w:t>
            </w:r>
          </w:p>
        </w:tc>
        <w:tc>
          <w:tcPr>
            <w:tcW w:w="2424" w:type="pct"/>
            <w:vMerge w:val="restart"/>
            <w:tcBorders>
              <w:top w:val="single" w:sz="4" w:space="0" w:color="auto"/>
              <w:left w:val="single" w:sz="4" w:space="0" w:color="auto"/>
              <w:bottom w:val="single" w:sz="4" w:space="0" w:color="auto"/>
              <w:right w:val="single" w:sz="4" w:space="0" w:color="auto"/>
            </w:tcBorders>
            <w:vAlign w:val="center"/>
            <w:hideMark/>
          </w:tcPr>
          <w:p w14:paraId="64300968" w14:textId="77777777" w:rsidR="0018075E" w:rsidRPr="002950A6" w:rsidRDefault="0018075E" w:rsidP="0026162D">
            <w:pPr>
              <w:spacing w:before="60" w:after="60"/>
              <w:jc w:val="center"/>
              <w:rPr>
                <w:b/>
                <w:bCs/>
                <w:sz w:val="28"/>
                <w:szCs w:val="28"/>
              </w:rPr>
            </w:pPr>
            <w:r w:rsidRPr="002950A6">
              <w:rPr>
                <w:b/>
                <w:bCs/>
                <w:sz w:val="28"/>
                <w:szCs w:val="28"/>
              </w:rPr>
              <w:t>Hạng mục công việc</w:t>
            </w:r>
          </w:p>
        </w:tc>
        <w:tc>
          <w:tcPr>
            <w:tcW w:w="2153"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21E5C123" w14:textId="77777777" w:rsidR="0018075E" w:rsidRPr="002950A6" w:rsidRDefault="0018075E" w:rsidP="0026162D">
            <w:pPr>
              <w:spacing w:before="60" w:after="60"/>
              <w:jc w:val="center"/>
              <w:rPr>
                <w:b/>
                <w:bCs/>
                <w:sz w:val="28"/>
                <w:szCs w:val="28"/>
              </w:rPr>
            </w:pPr>
            <w:r w:rsidRPr="002950A6">
              <w:rPr>
                <w:b/>
                <w:bCs/>
                <w:sz w:val="28"/>
                <w:szCs w:val="28"/>
              </w:rPr>
              <w:t>Định mức (công nhóm/</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32CF54E" w14:textId="77777777" w:rsidTr="00C9085F">
        <w:trPr>
          <w:trHeight w:val="390"/>
          <w:tblHeader/>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718D474" w14:textId="77777777" w:rsidR="0018075E" w:rsidRPr="002950A6" w:rsidRDefault="0018075E" w:rsidP="0026162D">
            <w:pPr>
              <w:spacing w:before="60" w:after="60"/>
              <w:rPr>
                <w:b/>
                <w:bCs/>
                <w:sz w:val="28"/>
                <w:szCs w:val="28"/>
              </w:rPr>
            </w:pPr>
          </w:p>
        </w:tc>
        <w:tc>
          <w:tcPr>
            <w:tcW w:w="2424" w:type="pct"/>
            <w:vMerge/>
            <w:tcBorders>
              <w:top w:val="single" w:sz="4" w:space="0" w:color="auto"/>
              <w:left w:val="single" w:sz="4" w:space="0" w:color="auto"/>
              <w:bottom w:val="single" w:sz="4" w:space="0" w:color="auto"/>
              <w:right w:val="single" w:sz="4" w:space="0" w:color="auto"/>
            </w:tcBorders>
            <w:vAlign w:val="center"/>
            <w:hideMark/>
          </w:tcPr>
          <w:p w14:paraId="6E9B4C91" w14:textId="77777777" w:rsidR="0018075E" w:rsidRPr="002950A6" w:rsidRDefault="0018075E" w:rsidP="0026162D">
            <w:pPr>
              <w:spacing w:before="60" w:after="60"/>
              <w:rPr>
                <w:b/>
                <w:bCs/>
                <w:sz w:val="28"/>
                <w:szCs w:val="28"/>
              </w:rPr>
            </w:pPr>
          </w:p>
        </w:tc>
        <w:tc>
          <w:tcPr>
            <w:tcW w:w="2153" w:type="pct"/>
            <w:gridSpan w:val="2"/>
            <w:vMerge/>
            <w:tcBorders>
              <w:top w:val="single" w:sz="4" w:space="0" w:color="auto"/>
              <w:left w:val="single" w:sz="4" w:space="0" w:color="auto"/>
              <w:bottom w:val="single" w:sz="4" w:space="0" w:color="000000"/>
              <w:right w:val="single" w:sz="4" w:space="0" w:color="000000"/>
            </w:tcBorders>
            <w:vAlign w:val="center"/>
            <w:hideMark/>
          </w:tcPr>
          <w:p w14:paraId="56D53C21" w14:textId="77777777" w:rsidR="0018075E" w:rsidRPr="002950A6" w:rsidRDefault="0018075E" w:rsidP="0026162D">
            <w:pPr>
              <w:spacing w:before="60" w:after="60"/>
              <w:rPr>
                <w:b/>
                <w:bCs/>
                <w:sz w:val="28"/>
                <w:szCs w:val="28"/>
              </w:rPr>
            </w:pPr>
          </w:p>
        </w:tc>
        <w:tc>
          <w:tcPr>
            <w:tcW w:w="120" w:type="pct"/>
            <w:tcBorders>
              <w:top w:val="nil"/>
              <w:left w:val="nil"/>
              <w:bottom w:val="nil"/>
              <w:right w:val="nil"/>
            </w:tcBorders>
            <w:noWrap/>
            <w:vAlign w:val="bottom"/>
            <w:hideMark/>
          </w:tcPr>
          <w:p w14:paraId="4D7095BB" w14:textId="77777777" w:rsidR="0018075E" w:rsidRPr="002950A6" w:rsidRDefault="0018075E" w:rsidP="0026162D">
            <w:pPr>
              <w:spacing w:before="60" w:after="60"/>
              <w:jc w:val="center"/>
              <w:rPr>
                <w:b/>
                <w:bCs/>
                <w:sz w:val="28"/>
                <w:szCs w:val="28"/>
              </w:rPr>
            </w:pPr>
          </w:p>
        </w:tc>
      </w:tr>
      <w:tr w:rsidR="00BE230F" w:rsidRPr="002950A6" w14:paraId="21F0FB52" w14:textId="77777777" w:rsidTr="00C9085F">
        <w:trPr>
          <w:trHeight w:val="300"/>
          <w:tblHeader/>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ECBB164" w14:textId="77777777" w:rsidR="0018075E" w:rsidRPr="002950A6" w:rsidRDefault="0018075E" w:rsidP="0026162D">
            <w:pPr>
              <w:spacing w:before="60" w:after="60"/>
              <w:rPr>
                <w:b/>
                <w:bCs/>
                <w:sz w:val="28"/>
                <w:szCs w:val="28"/>
              </w:rPr>
            </w:pPr>
          </w:p>
        </w:tc>
        <w:tc>
          <w:tcPr>
            <w:tcW w:w="2424" w:type="pct"/>
            <w:vMerge/>
            <w:tcBorders>
              <w:top w:val="single" w:sz="4" w:space="0" w:color="auto"/>
              <w:left w:val="single" w:sz="4" w:space="0" w:color="auto"/>
              <w:bottom w:val="single" w:sz="4" w:space="0" w:color="auto"/>
              <w:right w:val="single" w:sz="4" w:space="0" w:color="auto"/>
            </w:tcBorders>
            <w:vAlign w:val="center"/>
            <w:hideMark/>
          </w:tcPr>
          <w:p w14:paraId="07610D24" w14:textId="77777777" w:rsidR="0018075E" w:rsidRPr="002950A6" w:rsidRDefault="0018075E" w:rsidP="0026162D">
            <w:pPr>
              <w:spacing w:before="60" w:after="60"/>
              <w:rPr>
                <w:b/>
                <w:bCs/>
                <w:sz w:val="28"/>
                <w:szCs w:val="28"/>
              </w:rPr>
            </w:pPr>
          </w:p>
        </w:tc>
        <w:tc>
          <w:tcPr>
            <w:tcW w:w="1223" w:type="pct"/>
            <w:tcBorders>
              <w:top w:val="nil"/>
              <w:left w:val="nil"/>
              <w:bottom w:val="single" w:sz="4" w:space="0" w:color="auto"/>
              <w:right w:val="single" w:sz="4" w:space="0" w:color="auto"/>
            </w:tcBorders>
            <w:vAlign w:val="center"/>
            <w:hideMark/>
          </w:tcPr>
          <w:p w14:paraId="3141E051" w14:textId="77777777" w:rsidR="0018075E" w:rsidRPr="002950A6" w:rsidRDefault="0018075E" w:rsidP="0026162D">
            <w:pPr>
              <w:spacing w:before="60" w:after="60"/>
              <w:jc w:val="center"/>
              <w:rPr>
                <w:b/>
                <w:bCs/>
                <w:sz w:val="28"/>
                <w:szCs w:val="28"/>
              </w:rPr>
            </w:pPr>
            <w:r w:rsidRPr="002950A6">
              <w:rPr>
                <w:b/>
                <w:bCs/>
                <w:sz w:val="28"/>
                <w:szCs w:val="28"/>
              </w:rPr>
              <w:t>Định</w:t>
            </w:r>
            <w:r w:rsidRPr="002950A6">
              <w:rPr>
                <w:sz w:val="28"/>
                <w:szCs w:val="28"/>
              </w:rPr>
              <w:t xml:space="preserve"> </w:t>
            </w:r>
            <w:r w:rsidRPr="002950A6">
              <w:rPr>
                <w:b/>
                <w:bCs/>
                <w:sz w:val="28"/>
                <w:szCs w:val="28"/>
              </w:rPr>
              <w:t>biên</w:t>
            </w:r>
          </w:p>
        </w:tc>
        <w:tc>
          <w:tcPr>
            <w:tcW w:w="930" w:type="pct"/>
            <w:tcBorders>
              <w:top w:val="nil"/>
              <w:left w:val="nil"/>
              <w:bottom w:val="single" w:sz="4" w:space="0" w:color="auto"/>
              <w:right w:val="single" w:sz="4" w:space="0" w:color="auto"/>
            </w:tcBorders>
            <w:vAlign w:val="center"/>
            <w:hideMark/>
          </w:tcPr>
          <w:p w14:paraId="47474CC8" w14:textId="77777777" w:rsidR="0018075E" w:rsidRPr="002950A6" w:rsidRDefault="0018075E" w:rsidP="0026162D">
            <w:pPr>
              <w:spacing w:before="60" w:after="60"/>
              <w:jc w:val="center"/>
              <w:rPr>
                <w:b/>
                <w:bCs/>
                <w:sz w:val="28"/>
                <w:szCs w:val="28"/>
              </w:rPr>
            </w:pPr>
            <w:r w:rsidRPr="002950A6">
              <w:rPr>
                <w:b/>
                <w:bCs/>
                <w:sz w:val="28"/>
                <w:szCs w:val="28"/>
              </w:rPr>
              <w:t>Định mức</w:t>
            </w:r>
          </w:p>
        </w:tc>
        <w:tc>
          <w:tcPr>
            <w:tcW w:w="120" w:type="pct"/>
            <w:vAlign w:val="center"/>
            <w:hideMark/>
          </w:tcPr>
          <w:p w14:paraId="155967D4" w14:textId="77777777" w:rsidR="0018075E" w:rsidRPr="002950A6" w:rsidRDefault="0018075E" w:rsidP="0026162D">
            <w:pPr>
              <w:spacing w:before="60" w:after="60"/>
              <w:rPr>
                <w:sz w:val="28"/>
                <w:szCs w:val="28"/>
              </w:rPr>
            </w:pPr>
          </w:p>
        </w:tc>
      </w:tr>
      <w:tr w:rsidR="00BE230F" w:rsidRPr="002950A6" w14:paraId="339437D7" w14:textId="77777777" w:rsidTr="00207115">
        <w:trPr>
          <w:trHeight w:val="439"/>
        </w:trPr>
        <w:tc>
          <w:tcPr>
            <w:tcW w:w="303" w:type="pct"/>
            <w:tcBorders>
              <w:top w:val="nil"/>
              <w:left w:val="single" w:sz="4" w:space="0" w:color="auto"/>
              <w:bottom w:val="single" w:sz="4" w:space="0" w:color="auto"/>
              <w:right w:val="single" w:sz="4" w:space="0" w:color="auto"/>
            </w:tcBorders>
            <w:vAlign w:val="center"/>
            <w:hideMark/>
          </w:tcPr>
          <w:p w14:paraId="34E64152" w14:textId="77777777" w:rsidR="0018075E" w:rsidRPr="002950A6" w:rsidRDefault="0018075E" w:rsidP="0026162D">
            <w:pPr>
              <w:spacing w:before="60" w:after="60"/>
              <w:jc w:val="center"/>
              <w:rPr>
                <w:sz w:val="28"/>
                <w:szCs w:val="28"/>
              </w:rPr>
            </w:pPr>
            <w:r w:rsidRPr="002950A6">
              <w:rPr>
                <w:sz w:val="28"/>
                <w:szCs w:val="28"/>
              </w:rPr>
              <w:t>1</w:t>
            </w:r>
          </w:p>
        </w:tc>
        <w:tc>
          <w:tcPr>
            <w:tcW w:w="2424" w:type="pct"/>
            <w:tcBorders>
              <w:top w:val="nil"/>
              <w:left w:val="nil"/>
              <w:bottom w:val="single" w:sz="4" w:space="0" w:color="auto"/>
              <w:right w:val="single" w:sz="4" w:space="0" w:color="auto"/>
            </w:tcBorders>
            <w:noWrap/>
            <w:vAlign w:val="center"/>
            <w:hideMark/>
          </w:tcPr>
          <w:p w14:paraId="0064BA0A" w14:textId="77777777" w:rsidR="0018075E" w:rsidRPr="002950A6" w:rsidRDefault="0018075E" w:rsidP="0026162D">
            <w:pPr>
              <w:spacing w:before="60" w:after="60"/>
              <w:rPr>
                <w:sz w:val="28"/>
                <w:szCs w:val="28"/>
              </w:rPr>
            </w:pPr>
            <w:r w:rsidRPr="002950A6">
              <w:rPr>
                <w:sz w:val="28"/>
                <w:szCs w:val="28"/>
              </w:rPr>
              <w:t>Thí nghiệm nước thải (kỹ sư môi trường)</w:t>
            </w:r>
          </w:p>
        </w:tc>
        <w:tc>
          <w:tcPr>
            <w:tcW w:w="1223" w:type="pct"/>
            <w:tcBorders>
              <w:top w:val="nil"/>
              <w:left w:val="nil"/>
              <w:bottom w:val="single" w:sz="4" w:space="0" w:color="auto"/>
              <w:right w:val="single" w:sz="4" w:space="0" w:color="auto"/>
            </w:tcBorders>
            <w:vAlign w:val="center"/>
            <w:hideMark/>
          </w:tcPr>
          <w:p w14:paraId="3341BD8B" w14:textId="77777777" w:rsidR="0018075E" w:rsidRPr="002950A6" w:rsidRDefault="0018075E" w:rsidP="0026162D">
            <w:pPr>
              <w:spacing w:before="60" w:after="60"/>
              <w:jc w:val="center"/>
              <w:rPr>
                <w:sz w:val="28"/>
                <w:szCs w:val="28"/>
              </w:rPr>
            </w:pPr>
            <w:r w:rsidRPr="002950A6">
              <w:rPr>
                <w:sz w:val="28"/>
                <w:szCs w:val="28"/>
              </w:rPr>
              <w:t>01 NC III.</w:t>
            </w:r>
            <w:r w:rsidR="00A06939" w:rsidRPr="002950A6">
              <w:rPr>
                <w:sz w:val="28"/>
                <w:szCs w:val="28"/>
              </w:rPr>
              <w:t>4</w:t>
            </w:r>
          </w:p>
        </w:tc>
        <w:tc>
          <w:tcPr>
            <w:tcW w:w="930" w:type="pct"/>
            <w:tcBorders>
              <w:top w:val="nil"/>
              <w:left w:val="nil"/>
              <w:bottom w:val="single" w:sz="4" w:space="0" w:color="auto"/>
              <w:right w:val="single" w:sz="4" w:space="0" w:color="auto"/>
            </w:tcBorders>
            <w:vAlign w:val="center"/>
            <w:hideMark/>
          </w:tcPr>
          <w:p w14:paraId="7C1141E7" w14:textId="77777777" w:rsidR="0018075E" w:rsidRPr="002950A6" w:rsidRDefault="0018075E" w:rsidP="0026162D">
            <w:pPr>
              <w:spacing w:before="60" w:after="60"/>
              <w:jc w:val="center"/>
              <w:rPr>
                <w:sz w:val="28"/>
                <w:szCs w:val="28"/>
              </w:rPr>
            </w:pPr>
            <w:r w:rsidRPr="002950A6">
              <w:rPr>
                <w:sz w:val="28"/>
                <w:szCs w:val="28"/>
              </w:rPr>
              <w:t>0,0063</w:t>
            </w:r>
          </w:p>
        </w:tc>
        <w:tc>
          <w:tcPr>
            <w:tcW w:w="120" w:type="pct"/>
            <w:vAlign w:val="center"/>
            <w:hideMark/>
          </w:tcPr>
          <w:p w14:paraId="3D1A434A" w14:textId="77777777" w:rsidR="0018075E" w:rsidRPr="002950A6" w:rsidRDefault="0018075E" w:rsidP="0026162D">
            <w:pPr>
              <w:spacing w:before="60" w:after="60"/>
              <w:jc w:val="center"/>
              <w:rPr>
                <w:sz w:val="28"/>
                <w:szCs w:val="28"/>
              </w:rPr>
            </w:pPr>
          </w:p>
        </w:tc>
      </w:tr>
      <w:tr w:rsidR="00BE230F" w:rsidRPr="002950A6" w14:paraId="71823890" w14:textId="77777777" w:rsidTr="00207115">
        <w:trPr>
          <w:trHeight w:val="417"/>
        </w:trPr>
        <w:tc>
          <w:tcPr>
            <w:tcW w:w="303" w:type="pct"/>
            <w:tcBorders>
              <w:top w:val="nil"/>
              <w:left w:val="single" w:sz="4" w:space="0" w:color="auto"/>
              <w:bottom w:val="single" w:sz="4" w:space="0" w:color="auto"/>
              <w:right w:val="single" w:sz="4" w:space="0" w:color="auto"/>
            </w:tcBorders>
            <w:noWrap/>
            <w:vAlign w:val="center"/>
            <w:hideMark/>
          </w:tcPr>
          <w:p w14:paraId="582EF14B" w14:textId="77777777" w:rsidR="0018075E" w:rsidRPr="002950A6" w:rsidRDefault="0018075E" w:rsidP="0026162D">
            <w:pPr>
              <w:spacing w:before="60" w:after="60"/>
              <w:jc w:val="center"/>
              <w:rPr>
                <w:sz w:val="28"/>
                <w:szCs w:val="28"/>
              </w:rPr>
            </w:pPr>
            <w:r w:rsidRPr="002950A6">
              <w:rPr>
                <w:sz w:val="28"/>
                <w:szCs w:val="28"/>
              </w:rPr>
              <w:t>2</w:t>
            </w:r>
          </w:p>
        </w:tc>
        <w:tc>
          <w:tcPr>
            <w:tcW w:w="2424" w:type="pct"/>
            <w:tcBorders>
              <w:top w:val="nil"/>
              <w:left w:val="nil"/>
              <w:bottom w:val="single" w:sz="4" w:space="0" w:color="auto"/>
              <w:right w:val="single" w:sz="4" w:space="0" w:color="auto"/>
            </w:tcBorders>
            <w:noWrap/>
            <w:vAlign w:val="center"/>
            <w:hideMark/>
          </w:tcPr>
          <w:p w14:paraId="1BEBC14F" w14:textId="77777777" w:rsidR="0018075E" w:rsidRPr="002950A6" w:rsidRDefault="0018075E" w:rsidP="0026162D">
            <w:pPr>
              <w:spacing w:before="60" w:after="60"/>
              <w:rPr>
                <w:sz w:val="28"/>
                <w:szCs w:val="28"/>
              </w:rPr>
            </w:pPr>
            <w:r w:rsidRPr="002950A6">
              <w:rPr>
                <w:sz w:val="28"/>
                <w:szCs w:val="28"/>
              </w:rPr>
              <w:t>Xử lý nước thải</w:t>
            </w:r>
          </w:p>
        </w:tc>
        <w:tc>
          <w:tcPr>
            <w:tcW w:w="1223" w:type="pct"/>
            <w:tcBorders>
              <w:top w:val="nil"/>
              <w:left w:val="nil"/>
              <w:bottom w:val="single" w:sz="4" w:space="0" w:color="auto"/>
              <w:right w:val="single" w:sz="4" w:space="0" w:color="auto"/>
            </w:tcBorders>
            <w:vAlign w:val="center"/>
            <w:hideMark/>
          </w:tcPr>
          <w:p w14:paraId="3E63BF3A" w14:textId="77777777" w:rsidR="0018075E" w:rsidRPr="002950A6" w:rsidRDefault="0018075E" w:rsidP="0026162D">
            <w:pPr>
              <w:spacing w:before="60" w:after="60"/>
              <w:jc w:val="center"/>
              <w:rPr>
                <w:sz w:val="28"/>
                <w:szCs w:val="28"/>
              </w:rPr>
            </w:pPr>
            <w:r w:rsidRPr="002950A6">
              <w:rPr>
                <w:sz w:val="28"/>
                <w:szCs w:val="28"/>
              </w:rPr>
              <w:t>01 NC III.</w:t>
            </w:r>
            <w:r w:rsidR="00A06939" w:rsidRPr="002950A6">
              <w:rPr>
                <w:sz w:val="28"/>
                <w:szCs w:val="28"/>
              </w:rPr>
              <w:t>4</w:t>
            </w:r>
          </w:p>
        </w:tc>
        <w:tc>
          <w:tcPr>
            <w:tcW w:w="930" w:type="pct"/>
            <w:tcBorders>
              <w:top w:val="nil"/>
              <w:left w:val="nil"/>
              <w:bottom w:val="single" w:sz="4" w:space="0" w:color="auto"/>
              <w:right w:val="single" w:sz="4" w:space="0" w:color="auto"/>
            </w:tcBorders>
            <w:vAlign w:val="center"/>
            <w:hideMark/>
          </w:tcPr>
          <w:p w14:paraId="13ABF182" w14:textId="77777777" w:rsidR="0018075E" w:rsidRPr="002950A6" w:rsidRDefault="0018075E" w:rsidP="0026162D">
            <w:pPr>
              <w:spacing w:before="60" w:after="60"/>
              <w:jc w:val="center"/>
              <w:rPr>
                <w:sz w:val="28"/>
                <w:szCs w:val="28"/>
              </w:rPr>
            </w:pPr>
            <w:r w:rsidRPr="002950A6">
              <w:rPr>
                <w:sz w:val="28"/>
                <w:szCs w:val="28"/>
              </w:rPr>
              <w:t>0,0125</w:t>
            </w:r>
          </w:p>
        </w:tc>
        <w:tc>
          <w:tcPr>
            <w:tcW w:w="120" w:type="pct"/>
            <w:vAlign w:val="center"/>
            <w:hideMark/>
          </w:tcPr>
          <w:p w14:paraId="465CCF1C" w14:textId="77777777" w:rsidR="0018075E" w:rsidRPr="002950A6" w:rsidRDefault="0018075E" w:rsidP="0026162D">
            <w:pPr>
              <w:spacing w:before="60" w:after="60"/>
              <w:jc w:val="center"/>
              <w:rPr>
                <w:sz w:val="28"/>
                <w:szCs w:val="28"/>
              </w:rPr>
            </w:pPr>
          </w:p>
        </w:tc>
      </w:tr>
    </w:tbl>
    <w:p w14:paraId="2BC0F2E3" w14:textId="77777777" w:rsidR="0024632C" w:rsidRPr="002950A6" w:rsidRDefault="0024632C" w:rsidP="00A13735">
      <w:pPr>
        <w:pStyle w:val="00noidung"/>
        <w:outlineLvl w:val="2"/>
        <w:rPr>
          <w:lang w:val="en-US"/>
        </w:rPr>
      </w:pPr>
      <w:r w:rsidRPr="002950A6">
        <w:rPr>
          <w:lang w:val="en-US"/>
        </w:rPr>
        <w:t>b) Định mức sử dụng máy móc, thiết bị</w:t>
      </w:r>
    </w:p>
    <w:p w14:paraId="2432AAA2"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290"/>
        <w:gridCol w:w="3075"/>
        <w:gridCol w:w="1923"/>
        <w:gridCol w:w="2772"/>
      </w:tblGrid>
      <w:tr w:rsidR="00BE230F" w:rsidRPr="002950A6" w14:paraId="204D2E44" w14:textId="77777777" w:rsidTr="00242D0B">
        <w:trPr>
          <w:trHeight w:val="570"/>
        </w:trPr>
        <w:tc>
          <w:tcPr>
            <w:tcW w:w="712" w:type="pct"/>
            <w:tcBorders>
              <w:top w:val="single" w:sz="4" w:space="0" w:color="auto"/>
              <w:left w:val="single" w:sz="4" w:space="0" w:color="auto"/>
              <w:bottom w:val="single" w:sz="4" w:space="0" w:color="auto"/>
              <w:right w:val="single" w:sz="4" w:space="0" w:color="auto"/>
            </w:tcBorders>
            <w:vAlign w:val="center"/>
            <w:hideMark/>
          </w:tcPr>
          <w:p w14:paraId="46C8DD39" w14:textId="77777777" w:rsidR="00242D0B" w:rsidRPr="002950A6" w:rsidRDefault="00242D0B" w:rsidP="0026162D">
            <w:pPr>
              <w:spacing w:before="60" w:after="60"/>
              <w:jc w:val="center"/>
              <w:rPr>
                <w:b/>
                <w:bCs/>
                <w:sz w:val="28"/>
                <w:szCs w:val="28"/>
              </w:rPr>
            </w:pPr>
            <w:r w:rsidRPr="002950A6">
              <w:rPr>
                <w:b/>
                <w:bCs/>
                <w:sz w:val="28"/>
                <w:szCs w:val="28"/>
              </w:rPr>
              <w:t>TT</w:t>
            </w:r>
          </w:p>
        </w:tc>
        <w:tc>
          <w:tcPr>
            <w:tcW w:w="1697" w:type="pct"/>
            <w:tcBorders>
              <w:top w:val="single" w:sz="4" w:space="0" w:color="auto"/>
              <w:left w:val="nil"/>
              <w:bottom w:val="single" w:sz="4" w:space="0" w:color="auto"/>
              <w:right w:val="single" w:sz="4" w:space="0" w:color="auto"/>
            </w:tcBorders>
            <w:vAlign w:val="center"/>
            <w:hideMark/>
          </w:tcPr>
          <w:p w14:paraId="22DB9B6A" w14:textId="77777777" w:rsidR="00242D0B" w:rsidRPr="002950A6" w:rsidRDefault="00242D0B" w:rsidP="0026162D">
            <w:pPr>
              <w:spacing w:before="60" w:after="60"/>
              <w:jc w:val="center"/>
              <w:rPr>
                <w:b/>
                <w:bCs/>
                <w:sz w:val="28"/>
                <w:szCs w:val="28"/>
              </w:rPr>
            </w:pPr>
            <w:r w:rsidRPr="002950A6">
              <w:rPr>
                <w:b/>
                <w:bCs/>
                <w:sz w:val="28"/>
                <w:szCs w:val="28"/>
              </w:rPr>
              <w:t>Danh mục thiết bị</w:t>
            </w:r>
          </w:p>
        </w:tc>
        <w:tc>
          <w:tcPr>
            <w:tcW w:w="1061" w:type="pct"/>
            <w:tcBorders>
              <w:top w:val="single" w:sz="4" w:space="0" w:color="auto"/>
              <w:left w:val="nil"/>
              <w:bottom w:val="single" w:sz="4" w:space="0" w:color="auto"/>
              <w:right w:val="single" w:sz="4" w:space="0" w:color="auto"/>
            </w:tcBorders>
            <w:vAlign w:val="center"/>
            <w:hideMark/>
          </w:tcPr>
          <w:p w14:paraId="5DE604D4" w14:textId="77777777" w:rsidR="00242D0B" w:rsidRPr="002950A6" w:rsidRDefault="00242D0B" w:rsidP="0026162D">
            <w:pPr>
              <w:spacing w:before="60" w:after="60"/>
              <w:jc w:val="center"/>
              <w:rPr>
                <w:b/>
                <w:bCs/>
                <w:sz w:val="28"/>
                <w:szCs w:val="28"/>
              </w:rPr>
            </w:pPr>
            <w:r w:rsidRPr="002950A6">
              <w:rPr>
                <w:b/>
                <w:bCs/>
                <w:sz w:val="28"/>
                <w:szCs w:val="28"/>
              </w:rPr>
              <w:t>Công suất</w:t>
            </w:r>
          </w:p>
        </w:tc>
        <w:tc>
          <w:tcPr>
            <w:tcW w:w="1530" w:type="pct"/>
            <w:tcBorders>
              <w:top w:val="single" w:sz="4" w:space="0" w:color="auto"/>
              <w:left w:val="nil"/>
              <w:bottom w:val="single" w:sz="4" w:space="0" w:color="auto"/>
              <w:right w:val="single" w:sz="4" w:space="0" w:color="auto"/>
            </w:tcBorders>
            <w:vAlign w:val="center"/>
            <w:hideMark/>
          </w:tcPr>
          <w:p w14:paraId="5C541241" w14:textId="77777777" w:rsidR="00242D0B" w:rsidRPr="002950A6" w:rsidRDefault="00242D0B"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767BCE8B" w14:textId="77777777" w:rsidTr="00242D0B">
        <w:trPr>
          <w:trHeight w:val="803"/>
        </w:trPr>
        <w:tc>
          <w:tcPr>
            <w:tcW w:w="712" w:type="pct"/>
            <w:tcBorders>
              <w:top w:val="nil"/>
              <w:left w:val="single" w:sz="4" w:space="0" w:color="auto"/>
              <w:bottom w:val="single" w:sz="4" w:space="0" w:color="auto"/>
              <w:right w:val="single" w:sz="4" w:space="0" w:color="auto"/>
            </w:tcBorders>
            <w:vAlign w:val="center"/>
            <w:hideMark/>
          </w:tcPr>
          <w:p w14:paraId="4BF4BAB3" w14:textId="77777777" w:rsidR="00242D0B" w:rsidRPr="002950A6" w:rsidRDefault="00242D0B" w:rsidP="0026162D">
            <w:pPr>
              <w:spacing w:before="60" w:after="60"/>
              <w:jc w:val="center"/>
              <w:rPr>
                <w:sz w:val="28"/>
                <w:szCs w:val="28"/>
              </w:rPr>
            </w:pPr>
            <w:r w:rsidRPr="002950A6">
              <w:rPr>
                <w:sz w:val="28"/>
                <w:szCs w:val="28"/>
              </w:rPr>
              <w:t>1</w:t>
            </w:r>
          </w:p>
        </w:tc>
        <w:tc>
          <w:tcPr>
            <w:tcW w:w="1697" w:type="pct"/>
            <w:tcBorders>
              <w:top w:val="nil"/>
              <w:left w:val="nil"/>
              <w:bottom w:val="single" w:sz="4" w:space="0" w:color="auto"/>
              <w:right w:val="single" w:sz="4" w:space="0" w:color="auto"/>
            </w:tcBorders>
            <w:vAlign w:val="center"/>
            <w:hideMark/>
          </w:tcPr>
          <w:p w14:paraId="06AB3042" w14:textId="77777777" w:rsidR="00242D0B" w:rsidRPr="002950A6" w:rsidRDefault="00242D0B" w:rsidP="0026162D">
            <w:pPr>
              <w:spacing w:before="60" w:after="60"/>
              <w:rPr>
                <w:sz w:val="28"/>
                <w:szCs w:val="28"/>
              </w:rPr>
            </w:pPr>
            <w:r w:rsidRPr="002950A6">
              <w:rPr>
                <w:sz w:val="28"/>
                <w:szCs w:val="28"/>
              </w:rPr>
              <w:t>Hệ thống xử lý nước thải</w:t>
            </w:r>
          </w:p>
        </w:tc>
        <w:tc>
          <w:tcPr>
            <w:tcW w:w="1061" w:type="pct"/>
            <w:tcBorders>
              <w:top w:val="nil"/>
              <w:left w:val="nil"/>
              <w:bottom w:val="single" w:sz="4" w:space="0" w:color="auto"/>
              <w:right w:val="single" w:sz="4" w:space="0" w:color="auto"/>
            </w:tcBorders>
            <w:vAlign w:val="center"/>
            <w:hideMark/>
          </w:tcPr>
          <w:p w14:paraId="70671589" w14:textId="77777777" w:rsidR="00242D0B" w:rsidRPr="002950A6" w:rsidRDefault="00242D0B" w:rsidP="0026162D">
            <w:pPr>
              <w:spacing w:before="60" w:after="60"/>
              <w:jc w:val="center"/>
              <w:rPr>
                <w:sz w:val="28"/>
                <w:szCs w:val="28"/>
              </w:rPr>
            </w:pPr>
            <w:r w:rsidRPr="002950A6">
              <w:rPr>
                <w:sz w:val="28"/>
                <w:szCs w:val="28"/>
              </w:rPr>
              <w:t>0,835 KWh</w:t>
            </w:r>
          </w:p>
        </w:tc>
        <w:tc>
          <w:tcPr>
            <w:tcW w:w="1530" w:type="pct"/>
            <w:tcBorders>
              <w:top w:val="nil"/>
              <w:left w:val="nil"/>
              <w:bottom w:val="single" w:sz="4" w:space="0" w:color="auto"/>
              <w:right w:val="single" w:sz="4" w:space="0" w:color="auto"/>
            </w:tcBorders>
            <w:vAlign w:val="center"/>
            <w:hideMark/>
          </w:tcPr>
          <w:p w14:paraId="3DB22680" w14:textId="77777777" w:rsidR="00242D0B" w:rsidRPr="002950A6" w:rsidRDefault="00242D0B" w:rsidP="0026162D">
            <w:pPr>
              <w:spacing w:before="60" w:after="60"/>
              <w:jc w:val="center"/>
              <w:rPr>
                <w:sz w:val="28"/>
                <w:szCs w:val="28"/>
              </w:rPr>
            </w:pPr>
            <w:r w:rsidRPr="002950A6">
              <w:rPr>
                <w:sz w:val="28"/>
                <w:szCs w:val="28"/>
              </w:rPr>
              <w:t>0,0125</w:t>
            </w:r>
          </w:p>
        </w:tc>
      </w:tr>
    </w:tbl>
    <w:p w14:paraId="06AFA6BB" w14:textId="77777777" w:rsidR="0024632C" w:rsidRPr="002950A6" w:rsidRDefault="0024632C" w:rsidP="00A13735">
      <w:pPr>
        <w:pStyle w:val="00noidung"/>
        <w:outlineLvl w:val="2"/>
        <w:rPr>
          <w:lang w:val="en-US"/>
        </w:rPr>
      </w:pPr>
      <w:r w:rsidRPr="002950A6">
        <w:rPr>
          <w:lang w:val="en-US"/>
        </w:rPr>
        <w:t>c) Định mức dụng cụ lao động</w:t>
      </w:r>
    </w:p>
    <w:p w14:paraId="1B9C0DB5"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050"/>
        <w:gridCol w:w="2506"/>
        <w:gridCol w:w="1566"/>
        <w:gridCol w:w="1620"/>
        <w:gridCol w:w="2318"/>
      </w:tblGrid>
      <w:tr w:rsidR="00BE230F" w:rsidRPr="002950A6" w14:paraId="0C711E7A" w14:textId="77777777" w:rsidTr="00207115">
        <w:trPr>
          <w:trHeight w:val="570"/>
          <w:tblHeader/>
        </w:trPr>
        <w:tc>
          <w:tcPr>
            <w:tcW w:w="580" w:type="pct"/>
            <w:tcBorders>
              <w:top w:val="single" w:sz="4" w:space="0" w:color="auto"/>
              <w:left w:val="single" w:sz="4" w:space="0" w:color="auto"/>
              <w:bottom w:val="single" w:sz="4" w:space="0" w:color="auto"/>
              <w:right w:val="single" w:sz="4" w:space="0" w:color="auto"/>
            </w:tcBorders>
            <w:vAlign w:val="center"/>
            <w:hideMark/>
          </w:tcPr>
          <w:p w14:paraId="4CC68DF4" w14:textId="77777777" w:rsidR="00A52215" w:rsidRPr="002950A6" w:rsidRDefault="00A52215" w:rsidP="0026162D">
            <w:pPr>
              <w:spacing w:before="60" w:after="60"/>
              <w:jc w:val="center"/>
              <w:rPr>
                <w:b/>
                <w:bCs/>
                <w:sz w:val="28"/>
                <w:szCs w:val="28"/>
              </w:rPr>
            </w:pPr>
            <w:r w:rsidRPr="002950A6">
              <w:rPr>
                <w:b/>
                <w:bCs/>
                <w:sz w:val="28"/>
                <w:szCs w:val="28"/>
              </w:rPr>
              <w:lastRenderedPageBreak/>
              <w:t>TT</w:t>
            </w:r>
          </w:p>
        </w:tc>
        <w:tc>
          <w:tcPr>
            <w:tcW w:w="1383" w:type="pct"/>
            <w:tcBorders>
              <w:top w:val="single" w:sz="4" w:space="0" w:color="auto"/>
              <w:left w:val="nil"/>
              <w:bottom w:val="single" w:sz="4" w:space="0" w:color="auto"/>
              <w:right w:val="single" w:sz="4" w:space="0" w:color="auto"/>
            </w:tcBorders>
            <w:vAlign w:val="center"/>
            <w:hideMark/>
          </w:tcPr>
          <w:p w14:paraId="7840A221" w14:textId="77777777" w:rsidR="00A52215" w:rsidRPr="002950A6" w:rsidRDefault="00A52215" w:rsidP="0026162D">
            <w:pPr>
              <w:spacing w:before="60" w:after="60"/>
              <w:jc w:val="center"/>
              <w:rPr>
                <w:b/>
                <w:bCs/>
                <w:sz w:val="28"/>
                <w:szCs w:val="28"/>
              </w:rPr>
            </w:pPr>
            <w:r w:rsidRPr="002950A6">
              <w:rPr>
                <w:b/>
                <w:bCs/>
                <w:sz w:val="28"/>
                <w:szCs w:val="28"/>
              </w:rPr>
              <w:t>Danh mục dụng cụ</w:t>
            </w:r>
          </w:p>
        </w:tc>
        <w:tc>
          <w:tcPr>
            <w:tcW w:w="864" w:type="pct"/>
            <w:tcBorders>
              <w:top w:val="single" w:sz="4" w:space="0" w:color="auto"/>
              <w:left w:val="nil"/>
              <w:bottom w:val="single" w:sz="4" w:space="0" w:color="auto"/>
              <w:right w:val="single" w:sz="4" w:space="0" w:color="auto"/>
            </w:tcBorders>
            <w:vAlign w:val="center"/>
            <w:hideMark/>
          </w:tcPr>
          <w:p w14:paraId="6298B9AE" w14:textId="77777777" w:rsidR="00A52215" w:rsidRPr="002950A6" w:rsidRDefault="00A52215" w:rsidP="0026162D">
            <w:pPr>
              <w:spacing w:before="60" w:after="60"/>
              <w:jc w:val="center"/>
              <w:rPr>
                <w:b/>
                <w:bCs/>
                <w:sz w:val="28"/>
                <w:szCs w:val="28"/>
              </w:rPr>
            </w:pPr>
            <w:r w:rsidRPr="002950A6">
              <w:rPr>
                <w:b/>
                <w:bCs/>
                <w:sz w:val="28"/>
                <w:szCs w:val="28"/>
              </w:rPr>
              <w:t>Đơn vị tính</w:t>
            </w:r>
          </w:p>
        </w:tc>
        <w:tc>
          <w:tcPr>
            <w:tcW w:w="894" w:type="pct"/>
            <w:tcBorders>
              <w:top w:val="single" w:sz="4" w:space="0" w:color="auto"/>
              <w:left w:val="nil"/>
              <w:bottom w:val="single" w:sz="4" w:space="0" w:color="auto"/>
              <w:right w:val="single" w:sz="4" w:space="0" w:color="auto"/>
            </w:tcBorders>
            <w:vAlign w:val="center"/>
            <w:hideMark/>
          </w:tcPr>
          <w:p w14:paraId="1818456B" w14:textId="77777777" w:rsidR="00A52215" w:rsidRPr="002950A6" w:rsidRDefault="00A52215" w:rsidP="0026162D">
            <w:pPr>
              <w:spacing w:before="60" w:after="60"/>
              <w:jc w:val="center"/>
              <w:rPr>
                <w:b/>
                <w:bCs/>
                <w:sz w:val="28"/>
                <w:szCs w:val="28"/>
              </w:rPr>
            </w:pPr>
            <w:r w:rsidRPr="002950A6">
              <w:rPr>
                <w:b/>
                <w:bCs/>
                <w:sz w:val="28"/>
                <w:szCs w:val="28"/>
              </w:rPr>
              <w:t>THSD</w:t>
            </w:r>
            <w:r w:rsidRPr="002950A6">
              <w:rPr>
                <w:sz w:val="28"/>
                <w:szCs w:val="28"/>
              </w:rPr>
              <w:t xml:space="preserve"> </w:t>
            </w:r>
            <w:r w:rsidRPr="002950A6">
              <w:rPr>
                <w:b/>
                <w:bCs/>
                <w:sz w:val="28"/>
                <w:szCs w:val="28"/>
              </w:rPr>
              <w:t>(tháng)</w:t>
            </w:r>
          </w:p>
        </w:tc>
        <w:tc>
          <w:tcPr>
            <w:tcW w:w="1279" w:type="pct"/>
            <w:tcBorders>
              <w:top w:val="single" w:sz="4" w:space="0" w:color="auto"/>
              <w:left w:val="nil"/>
              <w:bottom w:val="single" w:sz="4" w:space="0" w:color="auto"/>
              <w:right w:val="single" w:sz="4" w:space="0" w:color="auto"/>
            </w:tcBorders>
            <w:vAlign w:val="center"/>
            <w:hideMark/>
          </w:tcPr>
          <w:p w14:paraId="762BE15A" w14:textId="77777777" w:rsidR="00A52215" w:rsidRPr="002950A6" w:rsidRDefault="00A52215" w:rsidP="0026162D">
            <w:pPr>
              <w:spacing w:before="60" w:after="60"/>
              <w:jc w:val="center"/>
              <w:rPr>
                <w:b/>
                <w:bCs/>
                <w:sz w:val="28"/>
                <w:szCs w:val="28"/>
              </w:rPr>
            </w:pPr>
            <w:r w:rsidRPr="002950A6">
              <w:rPr>
                <w:b/>
                <w:bCs/>
                <w:sz w:val="28"/>
                <w:szCs w:val="28"/>
              </w:rPr>
              <w:t>Mức tiêu hao (ca/</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0F261A16"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6AAAEDA2" w14:textId="77777777" w:rsidR="00A52215" w:rsidRPr="002950A6" w:rsidRDefault="00A52215" w:rsidP="0026162D">
            <w:pPr>
              <w:spacing w:before="60" w:after="60"/>
              <w:jc w:val="center"/>
              <w:rPr>
                <w:b/>
                <w:bCs/>
                <w:sz w:val="28"/>
                <w:szCs w:val="28"/>
              </w:rPr>
            </w:pPr>
            <w:r w:rsidRPr="002950A6">
              <w:rPr>
                <w:b/>
                <w:bCs/>
                <w:sz w:val="28"/>
                <w:szCs w:val="28"/>
              </w:rPr>
              <w:t>I</w:t>
            </w:r>
          </w:p>
        </w:tc>
        <w:tc>
          <w:tcPr>
            <w:tcW w:w="1383" w:type="pct"/>
            <w:tcBorders>
              <w:top w:val="nil"/>
              <w:left w:val="nil"/>
              <w:bottom w:val="single" w:sz="4" w:space="0" w:color="auto"/>
              <w:right w:val="single" w:sz="4" w:space="0" w:color="auto"/>
            </w:tcBorders>
            <w:vAlign w:val="center"/>
            <w:hideMark/>
          </w:tcPr>
          <w:p w14:paraId="3A6B4C59" w14:textId="77777777" w:rsidR="00A52215" w:rsidRPr="002950A6" w:rsidRDefault="00A52215" w:rsidP="0026162D">
            <w:pPr>
              <w:spacing w:before="60" w:after="60"/>
              <w:rPr>
                <w:b/>
                <w:bCs/>
                <w:sz w:val="28"/>
                <w:szCs w:val="28"/>
              </w:rPr>
            </w:pPr>
            <w:r w:rsidRPr="002950A6">
              <w:rPr>
                <w:b/>
                <w:bCs/>
                <w:sz w:val="28"/>
                <w:szCs w:val="28"/>
              </w:rPr>
              <w:t>Thí nghiệm nước thải</w:t>
            </w:r>
          </w:p>
        </w:tc>
        <w:tc>
          <w:tcPr>
            <w:tcW w:w="864" w:type="pct"/>
            <w:tcBorders>
              <w:top w:val="nil"/>
              <w:left w:val="nil"/>
              <w:bottom w:val="single" w:sz="4" w:space="0" w:color="auto"/>
              <w:right w:val="single" w:sz="4" w:space="0" w:color="auto"/>
            </w:tcBorders>
            <w:vAlign w:val="center"/>
            <w:hideMark/>
          </w:tcPr>
          <w:p w14:paraId="415CCCC5" w14:textId="77777777" w:rsidR="00A52215" w:rsidRPr="002950A6" w:rsidRDefault="00A52215" w:rsidP="0026162D">
            <w:pPr>
              <w:spacing w:before="60" w:after="60"/>
              <w:jc w:val="center"/>
              <w:rPr>
                <w:sz w:val="28"/>
                <w:szCs w:val="28"/>
              </w:rPr>
            </w:pPr>
            <w:r w:rsidRPr="002950A6">
              <w:rPr>
                <w:sz w:val="28"/>
                <w:szCs w:val="28"/>
              </w:rPr>
              <w:t> </w:t>
            </w:r>
          </w:p>
        </w:tc>
        <w:tc>
          <w:tcPr>
            <w:tcW w:w="894" w:type="pct"/>
            <w:tcBorders>
              <w:top w:val="nil"/>
              <w:left w:val="nil"/>
              <w:bottom w:val="single" w:sz="4" w:space="0" w:color="auto"/>
              <w:right w:val="single" w:sz="4" w:space="0" w:color="auto"/>
            </w:tcBorders>
            <w:vAlign w:val="center"/>
            <w:hideMark/>
          </w:tcPr>
          <w:p w14:paraId="202884A0" w14:textId="77777777" w:rsidR="00A52215" w:rsidRPr="002950A6" w:rsidRDefault="00A52215" w:rsidP="0026162D">
            <w:pPr>
              <w:spacing w:before="60" w:after="60"/>
              <w:jc w:val="center"/>
              <w:rPr>
                <w:sz w:val="28"/>
                <w:szCs w:val="28"/>
              </w:rPr>
            </w:pPr>
            <w:r w:rsidRPr="002950A6">
              <w:rPr>
                <w:sz w:val="28"/>
                <w:szCs w:val="28"/>
              </w:rPr>
              <w:t> </w:t>
            </w:r>
          </w:p>
        </w:tc>
        <w:tc>
          <w:tcPr>
            <w:tcW w:w="1279" w:type="pct"/>
            <w:tcBorders>
              <w:top w:val="nil"/>
              <w:left w:val="nil"/>
              <w:bottom w:val="single" w:sz="4" w:space="0" w:color="auto"/>
              <w:right w:val="single" w:sz="4" w:space="0" w:color="auto"/>
            </w:tcBorders>
            <w:vAlign w:val="center"/>
            <w:hideMark/>
          </w:tcPr>
          <w:p w14:paraId="4D74A68C" w14:textId="77777777" w:rsidR="00A52215" w:rsidRPr="002950A6" w:rsidRDefault="00A52215" w:rsidP="0026162D">
            <w:pPr>
              <w:spacing w:before="60" w:after="60"/>
              <w:jc w:val="center"/>
              <w:rPr>
                <w:sz w:val="28"/>
                <w:szCs w:val="28"/>
              </w:rPr>
            </w:pPr>
            <w:r w:rsidRPr="002950A6">
              <w:rPr>
                <w:sz w:val="28"/>
                <w:szCs w:val="28"/>
              </w:rPr>
              <w:t> </w:t>
            </w:r>
          </w:p>
        </w:tc>
      </w:tr>
      <w:tr w:rsidR="00BE230F" w:rsidRPr="002950A6" w14:paraId="036A89F8"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3C36D92" w14:textId="77777777" w:rsidR="00A52215" w:rsidRPr="002950A6" w:rsidRDefault="00A52215" w:rsidP="0026162D">
            <w:pPr>
              <w:spacing w:before="60" w:after="60"/>
              <w:jc w:val="center"/>
              <w:rPr>
                <w:i/>
                <w:iCs/>
                <w:sz w:val="28"/>
                <w:szCs w:val="28"/>
              </w:rPr>
            </w:pPr>
            <w:r w:rsidRPr="002950A6">
              <w:rPr>
                <w:i/>
                <w:iCs/>
                <w:sz w:val="28"/>
                <w:szCs w:val="28"/>
              </w:rPr>
              <w:t xml:space="preserve">1 </w:t>
            </w:r>
          </w:p>
        </w:tc>
        <w:tc>
          <w:tcPr>
            <w:tcW w:w="1383" w:type="pct"/>
            <w:tcBorders>
              <w:top w:val="nil"/>
              <w:left w:val="nil"/>
              <w:bottom w:val="single" w:sz="4" w:space="0" w:color="auto"/>
              <w:right w:val="single" w:sz="4" w:space="0" w:color="auto"/>
            </w:tcBorders>
            <w:vAlign w:val="center"/>
            <w:hideMark/>
          </w:tcPr>
          <w:p w14:paraId="3B4F60FE" w14:textId="77777777" w:rsidR="00A52215" w:rsidRPr="002950A6" w:rsidRDefault="00A52215" w:rsidP="0026162D">
            <w:pPr>
              <w:spacing w:before="60" w:after="60"/>
              <w:rPr>
                <w:sz w:val="28"/>
                <w:szCs w:val="28"/>
              </w:rPr>
            </w:pPr>
            <w:r w:rsidRPr="002950A6">
              <w:rPr>
                <w:sz w:val="28"/>
                <w:szCs w:val="28"/>
              </w:rPr>
              <w:t>Quần áo bảo hộ lao động</w:t>
            </w:r>
          </w:p>
        </w:tc>
        <w:tc>
          <w:tcPr>
            <w:tcW w:w="864" w:type="pct"/>
            <w:tcBorders>
              <w:top w:val="nil"/>
              <w:left w:val="nil"/>
              <w:bottom w:val="single" w:sz="4" w:space="0" w:color="auto"/>
              <w:right w:val="single" w:sz="4" w:space="0" w:color="auto"/>
            </w:tcBorders>
            <w:vAlign w:val="center"/>
            <w:hideMark/>
          </w:tcPr>
          <w:p w14:paraId="6F48B9C7" w14:textId="77777777" w:rsidR="00A52215" w:rsidRPr="002950A6" w:rsidRDefault="00A52215"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vAlign w:val="center"/>
            <w:hideMark/>
          </w:tcPr>
          <w:p w14:paraId="540BE866"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vAlign w:val="center"/>
            <w:hideMark/>
          </w:tcPr>
          <w:p w14:paraId="67DF7A7A"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5BC666F5"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93B94EF" w14:textId="77777777" w:rsidR="00A52215" w:rsidRPr="002950A6" w:rsidRDefault="00A52215" w:rsidP="0026162D">
            <w:pPr>
              <w:spacing w:before="60" w:after="60"/>
              <w:jc w:val="center"/>
              <w:rPr>
                <w:i/>
                <w:iCs/>
                <w:sz w:val="28"/>
                <w:szCs w:val="28"/>
              </w:rPr>
            </w:pPr>
            <w:r w:rsidRPr="002950A6">
              <w:rPr>
                <w:i/>
                <w:iCs/>
                <w:sz w:val="28"/>
                <w:szCs w:val="28"/>
              </w:rPr>
              <w:t xml:space="preserve">2 </w:t>
            </w:r>
          </w:p>
        </w:tc>
        <w:tc>
          <w:tcPr>
            <w:tcW w:w="1383" w:type="pct"/>
            <w:tcBorders>
              <w:top w:val="nil"/>
              <w:left w:val="nil"/>
              <w:bottom w:val="single" w:sz="4" w:space="0" w:color="auto"/>
              <w:right w:val="single" w:sz="4" w:space="0" w:color="auto"/>
            </w:tcBorders>
            <w:vAlign w:val="center"/>
            <w:hideMark/>
          </w:tcPr>
          <w:p w14:paraId="6DCD643F" w14:textId="77777777" w:rsidR="00A52215" w:rsidRPr="002950A6" w:rsidRDefault="00A52215" w:rsidP="0026162D">
            <w:pPr>
              <w:spacing w:before="60" w:after="60"/>
              <w:rPr>
                <w:sz w:val="28"/>
                <w:szCs w:val="28"/>
              </w:rPr>
            </w:pPr>
            <w:r w:rsidRPr="002950A6">
              <w:rPr>
                <w:sz w:val="28"/>
                <w:szCs w:val="28"/>
              </w:rPr>
              <w:t>Mũ bảo hộ lao động</w:t>
            </w:r>
          </w:p>
        </w:tc>
        <w:tc>
          <w:tcPr>
            <w:tcW w:w="864" w:type="pct"/>
            <w:tcBorders>
              <w:top w:val="nil"/>
              <w:left w:val="nil"/>
              <w:bottom w:val="single" w:sz="4" w:space="0" w:color="auto"/>
              <w:right w:val="single" w:sz="4" w:space="0" w:color="auto"/>
            </w:tcBorders>
            <w:vAlign w:val="center"/>
            <w:hideMark/>
          </w:tcPr>
          <w:p w14:paraId="7B8BB367"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vAlign w:val="center"/>
            <w:hideMark/>
          </w:tcPr>
          <w:p w14:paraId="396E73A0"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vAlign w:val="center"/>
            <w:hideMark/>
          </w:tcPr>
          <w:p w14:paraId="5D5688AE"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29B2B553" w14:textId="77777777" w:rsidTr="00207115">
        <w:trPr>
          <w:trHeight w:val="480"/>
        </w:trPr>
        <w:tc>
          <w:tcPr>
            <w:tcW w:w="580" w:type="pct"/>
            <w:tcBorders>
              <w:top w:val="nil"/>
              <w:left w:val="single" w:sz="4" w:space="0" w:color="auto"/>
              <w:bottom w:val="single" w:sz="4" w:space="0" w:color="auto"/>
              <w:right w:val="single" w:sz="4" w:space="0" w:color="auto"/>
            </w:tcBorders>
            <w:vAlign w:val="center"/>
            <w:hideMark/>
          </w:tcPr>
          <w:p w14:paraId="6568A67C" w14:textId="77777777" w:rsidR="00A52215" w:rsidRPr="002950A6" w:rsidRDefault="00A52215" w:rsidP="0026162D">
            <w:pPr>
              <w:spacing w:before="60" w:after="60"/>
              <w:jc w:val="center"/>
              <w:rPr>
                <w:i/>
                <w:iCs/>
                <w:sz w:val="28"/>
                <w:szCs w:val="28"/>
              </w:rPr>
            </w:pPr>
            <w:r w:rsidRPr="002950A6">
              <w:rPr>
                <w:i/>
                <w:iCs/>
                <w:sz w:val="28"/>
                <w:szCs w:val="28"/>
              </w:rPr>
              <w:t xml:space="preserve">3 </w:t>
            </w:r>
          </w:p>
        </w:tc>
        <w:tc>
          <w:tcPr>
            <w:tcW w:w="1383" w:type="pct"/>
            <w:tcBorders>
              <w:top w:val="nil"/>
              <w:left w:val="nil"/>
              <w:bottom w:val="single" w:sz="4" w:space="0" w:color="auto"/>
              <w:right w:val="single" w:sz="4" w:space="0" w:color="auto"/>
            </w:tcBorders>
            <w:vAlign w:val="center"/>
            <w:hideMark/>
          </w:tcPr>
          <w:p w14:paraId="7AC7C8F2" w14:textId="77777777" w:rsidR="00A52215" w:rsidRPr="002950A6" w:rsidRDefault="00A52215" w:rsidP="0026162D">
            <w:pPr>
              <w:spacing w:before="60" w:after="60"/>
              <w:rPr>
                <w:sz w:val="28"/>
                <w:szCs w:val="28"/>
              </w:rPr>
            </w:pPr>
            <w:r w:rsidRPr="002950A6">
              <w:rPr>
                <w:sz w:val="28"/>
                <w:szCs w:val="28"/>
              </w:rPr>
              <w:t>Găng tay bảo hộ lao động</w:t>
            </w:r>
          </w:p>
        </w:tc>
        <w:tc>
          <w:tcPr>
            <w:tcW w:w="864" w:type="pct"/>
            <w:tcBorders>
              <w:top w:val="nil"/>
              <w:left w:val="nil"/>
              <w:bottom w:val="single" w:sz="4" w:space="0" w:color="auto"/>
              <w:right w:val="single" w:sz="4" w:space="0" w:color="auto"/>
            </w:tcBorders>
            <w:vAlign w:val="center"/>
            <w:hideMark/>
          </w:tcPr>
          <w:p w14:paraId="5D74ED50"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vAlign w:val="center"/>
            <w:hideMark/>
          </w:tcPr>
          <w:p w14:paraId="69C10A93" w14:textId="77777777" w:rsidR="00A52215" w:rsidRPr="002950A6" w:rsidRDefault="00A52215" w:rsidP="0026162D">
            <w:pPr>
              <w:spacing w:before="60" w:after="60"/>
              <w:jc w:val="center"/>
              <w:rPr>
                <w:sz w:val="28"/>
                <w:szCs w:val="28"/>
              </w:rPr>
            </w:pPr>
            <w:r w:rsidRPr="002950A6">
              <w:rPr>
                <w:sz w:val="28"/>
                <w:szCs w:val="28"/>
              </w:rPr>
              <w:t>1</w:t>
            </w:r>
          </w:p>
        </w:tc>
        <w:tc>
          <w:tcPr>
            <w:tcW w:w="1279" w:type="pct"/>
            <w:tcBorders>
              <w:top w:val="nil"/>
              <w:left w:val="nil"/>
              <w:bottom w:val="single" w:sz="4" w:space="0" w:color="auto"/>
              <w:right w:val="single" w:sz="4" w:space="0" w:color="auto"/>
            </w:tcBorders>
            <w:vAlign w:val="center"/>
            <w:hideMark/>
          </w:tcPr>
          <w:p w14:paraId="2DBF948D"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7C4B1CBA"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7E2EB4C" w14:textId="77777777" w:rsidR="00A52215" w:rsidRPr="002950A6" w:rsidRDefault="00A52215" w:rsidP="0026162D">
            <w:pPr>
              <w:spacing w:before="60" w:after="60"/>
              <w:jc w:val="center"/>
              <w:rPr>
                <w:i/>
                <w:iCs/>
                <w:sz w:val="28"/>
                <w:szCs w:val="28"/>
              </w:rPr>
            </w:pPr>
            <w:r w:rsidRPr="002950A6">
              <w:rPr>
                <w:i/>
                <w:iCs/>
                <w:sz w:val="28"/>
                <w:szCs w:val="28"/>
              </w:rPr>
              <w:t xml:space="preserve">4 </w:t>
            </w:r>
          </w:p>
        </w:tc>
        <w:tc>
          <w:tcPr>
            <w:tcW w:w="1383" w:type="pct"/>
            <w:tcBorders>
              <w:top w:val="nil"/>
              <w:left w:val="nil"/>
              <w:bottom w:val="single" w:sz="4" w:space="0" w:color="auto"/>
              <w:right w:val="single" w:sz="4" w:space="0" w:color="auto"/>
            </w:tcBorders>
            <w:vAlign w:val="center"/>
            <w:hideMark/>
          </w:tcPr>
          <w:p w14:paraId="67699AA6" w14:textId="77777777" w:rsidR="00A52215" w:rsidRPr="002950A6" w:rsidRDefault="00A52215" w:rsidP="0026162D">
            <w:pPr>
              <w:spacing w:before="60" w:after="60"/>
              <w:rPr>
                <w:sz w:val="28"/>
                <w:szCs w:val="28"/>
              </w:rPr>
            </w:pPr>
            <w:r w:rsidRPr="002950A6">
              <w:rPr>
                <w:sz w:val="28"/>
                <w:szCs w:val="28"/>
              </w:rPr>
              <w:t>Khẩu trang than hoạt tính</w:t>
            </w:r>
          </w:p>
        </w:tc>
        <w:tc>
          <w:tcPr>
            <w:tcW w:w="864" w:type="pct"/>
            <w:tcBorders>
              <w:top w:val="nil"/>
              <w:left w:val="nil"/>
              <w:bottom w:val="single" w:sz="4" w:space="0" w:color="auto"/>
              <w:right w:val="single" w:sz="4" w:space="0" w:color="auto"/>
            </w:tcBorders>
            <w:vAlign w:val="center"/>
            <w:hideMark/>
          </w:tcPr>
          <w:p w14:paraId="595EBC8D"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vAlign w:val="center"/>
            <w:hideMark/>
          </w:tcPr>
          <w:p w14:paraId="22745CCB" w14:textId="77777777" w:rsidR="00A52215" w:rsidRPr="002950A6" w:rsidRDefault="00A52215" w:rsidP="0026162D">
            <w:pPr>
              <w:spacing w:before="60" w:after="60"/>
              <w:jc w:val="center"/>
              <w:rPr>
                <w:sz w:val="28"/>
                <w:szCs w:val="28"/>
              </w:rPr>
            </w:pPr>
            <w:r w:rsidRPr="002950A6">
              <w:rPr>
                <w:sz w:val="28"/>
                <w:szCs w:val="28"/>
              </w:rPr>
              <w:t>1</w:t>
            </w:r>
          </w:p>
        </w:tc>
        <w:tc>
          <w:tcPr>
            <w:tcW w:w="1279" w:type="pct"/>
            <w:tcBorders>
              <w:top w:val="nil"/>
              <w:left w:val="nil"/>
              <w:bottom w:val="single" w:sz="4" w:space="0" w:color="auto"/>
              <w:right w:val="single" w:sz="4" w:space="0" w:color="auto"/>
            </w:tcBorders>
            <w:vAlign w:val="center"/>
            <w:hideMark/>
          </w:tcPr>
          <w:p w14:paraId="65189CFA"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5CBBC986"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6899F9B6" w14:textId="77777777" w:rsidR="00A52215" w:rsidRPr="002950A6" w:rsidRDefault="00A52215" w:rsidP="0026162D">
            <w:pPr>
              <w:spacing w:before="60" w:after="60"/>
              <w:jc w:val="center"/>
              <w:rPr>
                <w:i/>
                <w:iCs/>
                <w:sz w:val="28"/>
                <w:szCs w:val="28"/>
              </w:rPr>
            </w:pPr>
            <w:r w:rsidRPr="002950A6">
              <w:rPr>
                <w:i/>
                <w:iCs/>
                <w:sz w:val="28"/>
                <w:szCs w:val="28"/>
              </w:rPr>
              <w:t xml:space="preserve">5 </w:t>
            </w:r>
          </w:p>
        </w:tc>
        <w:tc>
          <w:tcPr>
            <w:tcW w:w="1383" w:type="pct"/>
            <w:tcBorders>
              <w:top w:val="nil"/>
              <w:left w:val="nil"/>
              <w:bottom w:val="single" w:sz="4" w:space="0" w:color="auto"/>
              <w:right w:val="single" w:sz="4" w:space="0" w:color="auto"/>
            </w:tcBorders>
            <w:vAlign w:val="center"/>
            <w:hideMark/>
          </w:tcPr>
          <w:p w14:paraId="760DBBEA" w14:textId="77777777" w:rsidR="00A52215" w:rsidRPr="002950A6" w:rsidRDefault="00A52215" w:rsidP="0026162D">
            <w:pPr>
              <w:spacing w:before="60" w:after="60"/>
              <w:rPr>
                <w:sz w:val="28"/>
                <w:szCs w:val="28"/>
              </w:rPr>
            </w:pPr>
            <w:r w:rsidRPr="002950A6">
              <w:rPr>
                <w:sz w:val="28"/>
                <w:szCs w:val="28"/>
              </w:rPr>
              <w:t>Ủng cao su</w:t>
            </w:r>
          </w:p>
        </w:tc>
        <w:tc>
          <w:tcPr>
            <w:tcW w:w="864" w:type="pct"/>
            <w:tcBorders>
              <w:top w:val="nil"/>
              <w:left w:val="nil"/>
              <w:bottom w:val="single" w:sz="4" w:space="0" w:color="auto"/>
              <w:right w:val="single" w:sz="4" w:space="0" w:color="auto"/>
            </w:tcBorders>
            <w:vAlign w:val="center"/>
            <w:hideMark/>
          </w:tcPr>
          <w:p w14:paraId="07EF096E"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vAlign w:val="center"/>
            <w:hideMark/>
          </w:tcPr>
          <w:p w14:paraId="78497987" w14:textId="77777777" w:rsidR="00A52215" w:rsidRPr="002950A6" w:rsidRDefault="00A52215" w:rsidP="0026162D">
            <w:pPr>
              <w:spacing w:before="60" w:after="60"/>
              <w:jc w:val="center"/>
              <w:rPr>
                <w:sz w:val="28"/>
                <w:szCs w:val="28"/>
              </w:rPr>
            </w:pPr>
            <w:r w:rsidRPr="002950A6">
              <w:rPr>
                <w:sz w:val="28"/>
                <w:szCs w:val="28"/>
              </w:rPr>
              <w:t>12</w:t>
            </w:r>
          </w:p>
        </w:tc>
        <w:tc>
          <w:tcPr>
            <w:tcW w:w="1279" w:type="pct"/>
            <w:tcBorders>
              <w:top w:val="nil"/>
              <w:left w:val="nil"/>
              <w:bottom w:val="single" w:sz="4" w:space="0" w:color="auto"/>
              <w:right w:val="single" w:sz="4" w:space="0" w:color="auto"/>
            </w:tcBorders>
            <w:vAlign w:val="center"/>
            <w:hideMark/>
          </w:tcPr>
          <w:p w14:paraId="35C83591"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084214EE"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B2F0F52" w14:textId="77777777" w:rsidR="00A52215" w:rsidRPr="002950A6" w:rsidRDefault="00A52215" w:rsidP="0026162D">
            <w:pPr>
              <w:spacing w:before="60" w:after="60"/>
              <w:jc w:val="center"/>
              <w:rPr>
                <w:i/>
                <w:iCs/>
                <w:sz w:val="28"/>
                <w:szCs w:val="28"/>
              </w:rPr>
            </w:pPr>
            <w:r w:rsidRPr="002950A6">
              <w:rPr>
                <w:i/>
                <w:iCs/>
                <w:sz w:val="28"/>
                <w:szCs w:val="28"/>
              </w:rPr>
              <w:t xml:space="preserve">6 </w:t>
            </w:r>
          </w:p>
        </w:tc>
        <w:tc>
          <w:tcPr>
            <w:tcW w:w="1383" w:type="pct"/>
            <w:tcBorders>
              <w:top w:val="nil"/>
              <w:left w:val="nil"/>
              <w:bottom w:val="single" w:sz="4" w:space="0" w:color="auto"/>
              <w:right w:val="single" w:sz="4" w:space="0" w:color="auto"/>
            </w:tcBorders>
            <w:vAlign w:val="center"/>
            <w:hideMark/>
          </w:tcPr>
          <w:p w14:paraId="476B7702" w14:textId="77777777" w:rsidR="00A52215" w:rsidRPr="002950A6" w:rsidRDefault="00A52215" w:rsidP="0026162D">
            <w:pPr>
              <w:spacing w:before="60" w:after="60"/>
              <w:rPr>
                <w:sz w:val="28"/>
                <w:szCs w:val="28"/>
              </w:rPr>
            </w:pPr>
            <w:r w:rsidRPr="002950A6">
              <w:rPr>
                <w:sz w:val="28"/>
                <w:szCs w:val="28"/>
              </w:rPr>
              <w:t>Giầy bảo hộ lao động</w:t>
            </w:r>
          </w:p>
        </w:tc>
        <w:tc>
          <w:tcPr>
            <w:tcW w:w="864" w:type="pct"/>
            <w:tcBorders>
              <w:top w:val="nil"/>
              <w:left w:val="nil"/>
              <w:bottom w:val="single" w:sz="4" w:space="0" w:color="auto"/>
              <w:right w:val="single" w:sz="4" w:space="0" w:color="auto"/>
            </w:tcBorders>
            <w:vAlign w:val="center"/>
            <w:hideMark/>
          </w:tcPr>
          <w:p w14:paraId="00C166BD"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vAlign w:val="center"/>
            <w:hideMark/>
          </w:tcPr>
          <w:p w14:paraId="168F206D"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vAlign w:val="center"/>
            <w:hideMark/>
          </w:tcPr>
          <w:p w14:paraId="0BDBBF2F"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3E49988E"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6A2995AF" w14:textId="77777777" w:rsidR="00A52215" w:rsidRPr="002950A6" w:rsidRDefault="00A52215" w:rsidP="0026162D">
            <w:pPr>
              <w:spacing w:before="60" w:after="60"/>
              <w:jc w:val="center"/>
              <w:rPr>
                <w:i/>
                <w:iCs/>
                <w:sz w:val="28"/>
                <w:szCs w:val="28"/>
              </w:rPr>
            </w:pPr>
            <w:r w:rsidRPr="002950A6">
              <w:rPr>
                <w:i/>
                <w:iCs/>
                <w:sz w:val="28"/>
                <w:szCs w:val="28"/>
              </w:rPr>
              <w:t xml:space="preserve">7 </w:t>
            </w:r>
          </w:p>
        </w:tc>
        <w:tc>
          <w:tcPr>
            <w:tcW w:w="1383" w:type="pct"/>
            <w:tcBorders>
              <w:top w:val="nil"/>
              <w:left w:val="nil"/>
              <w:bottom w:val="single" w:sz="4" w:space="0" w:color="auto"/>
              <w:right w:val="single" w:sz="4" w:space="0" w:color="auto"/>
            </w:tcBorders>
            <w:vAlign w:val="center"/>
            <w:hideMark/>
          </w:tcPr>
          <w:p w14:paraId="58604B01" w14:textId="77777777" w:rsidR="00A52215" w:rsidRPr="002950A6" w:rsidRDefault="00A52215" w:rsidP="0026162D">
            <w:pPr>
              <w:spacing w:before="60" w:after="60"/>
              <w:rPr>
                <w:sz w:val="28"/>
                <w:szCs w:val="28"/>
              </w:rPr>
            </w:pPr>
            <w:r w:rsidRPr="002950A6">
              <w:rPr>
                <w:sz w:val="28"/>
                <w:szCs w:val="28"/>
              </w:rPr>
              <w:t>Quần áo mưa</w:t>
            </w:r>
          </w:p>
        </w:tc>
        <w:tc>
          <w:tcPr>
            <w:tcW w:w="864" w:type="pct"/>
            <w:tcBorders>
              <w:top w:val="nil"/>
              <w:left w:val="nil"/>
              <w:bottom w:val="single" w:sz="4" w:space="0" w:color="auto"/>
              <w:right w:val="single" w:sz="4" w:space="0" w:color="auto"/>
            </w:tcBorders>
            <w:vAlign w:val="center"/>
            <w:hideMark/>
          </w:tcPr>
          <w:p w14:paraId="012A413B" w14:textId="77777777" w:rsidR="00A52215" w:rsidRPr="002950A6" w:rsidRDefault="002B148F"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vAlign w:val="center"/>
            <w:hideMark/>
          </w:tcPr>
          <w:p w14:paraId="4D151C12" w14:textId="77777777" w:rsidR="00A52215" w:rsidRPr="002950A6" w:rsidRDefault="00A52215" w:rsidP="0026162D">
            <w:pPr>
              <w:spacing w:before="60" w:after="60"/>
              <w:jc w:val="center"/>
              <w:rPr>
                <w:sz w:val="28"/>
                <w:szCs w:val="28"/>
              </w:rPr>
            </w:pPr>
            <w:r w:rsidRPr="002950A6">
              <w:rPr>
                <w:sz w:val="28"/>
                <w:szCs w:val="28"/>
              </w:rPr>
              <w:t>12</w:t>
            </w:r>
          </w:p>
        </w:tc>
        <w:tc>
          <w:tcPr>
            <w:tcW w:w="1279" w:type="pct"/>
            <w:tcBorders>
              <w:top w:val="nil"/>
              <w:left w:val="nil"/>
              <w:bottom w:val="single" w:sz="4" w:space="0" w:color="auto"/>
              <w:right w:val="single" w:sz="4" w:space="0" w:color="auto"/>
            </w:tcBorders>
            <w:vAlign w:val="center"/>
            <w:hideMark/>
          </w:tcPr>
          <w:p w14:paraId="3DE2BBC0"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5F177988"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86E5754" w14:textId="77777777" w:rsidR="00A52215" w:rsidRPr="002950A6" w:rsidRDefault="00A52215" w:rsidP="0026162D">
            <w:pPr>
              <w:spacing w:before="60" w:after="60"/>
              <w:jc w:val="center"/>
              <w:rPr>
                <w:i/>
                <w:iCs/>
                <w:sz w:val="28"/>
                <w:szCs w:val="28"/>
              </w:rPr>
            </w:pPr>
            <w:r w:rsidRPr="002950A6">
              <w:rPr>
                <w:i/>
                <w:iCs/>
                <w:sz w:val="28"/>
                <w:szCs w:val="28"/>
              </w:rPr>
              <w:t xml:space="preserve">8 </w:t>
            </w:r>
          </w:p>
        </w:tc>
        <w:tc>
          <w:tcPr>
            <w:tcW w:w="1383" w:type="pct"/>
            <w:tcBorders>
              <w:top w:val="nil"/>
              <w:left w:val="nil"/>
              <w:bottom w:val="single" w:sz="4" w:space="0" w:color="auto"/>
              <w:right w:val="single" w:sz="4" w:space="0" w:color="auto"/>
            </w:tcBorders>
            <w:vAlign w:val="center"/>
            <w:hideMark/>
          </w:tcPr>
          <w:p w14:paraId="2C18FFE4" w14:textId="77777777" w:rsidR="00A52215" w:rsidRPr="002950A6" w:rsidRDefault="00A52215" w:rsidP="0026162D">
            <w:pPr>
              <w:spacing w:before="60" w:after="60"/>
              <w:rPr>
                <w:sz w:val="28"/>
                <w:szCs w:val="28"/>
              </w:rPr>
            </w:pPr>
            <w:r w:rsidRPr="002950A6">
              <w:rPr>
                <w:sz w:val="28"/>
                <w:szCs w:val="28"/>
              </w:rPr>
              <w:t>Áo phản quang</w:t>
            </w:r>
          </w:p>
        </w:tc>
        <w:tc>
          <w:tcPr>
            <w:tcW w:w="864" w:type="pct"/>
            <w:tcBorders>
              <w:top w:val="nil"/>
              <w:left w:val="nil"/>
              <w:bottom w:val="single" w:sz="4" w:space="0" w:color="auto"/>
              <w:right w:val="single" w:sz="4" w:space="0" w:color="auto"/>
            </w:tcBorders>
            <w:vAlign w:val="center"/>
            <w:hideMark/>
          </w:tcPr>
          <w:p w14:paraId="561DA784"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vAlign w:val="center"/>
            <w:hideMark/>
          </w:tcPr>
          <w:p w14:paraId="4AB05D0D" w14:textId="77777777" w:rsidR="00A52215" w:rsidRPr="002950A6" w:rsidRDefault="00A52215" w:rsidP="0026162D">
            <w:pPr>
              <w:spacing w:before="60" w:after="60"/>
              <w:jc w:val="center"/>
              <w:rPr>
                <w:sz w:val="28"/>
                <w:szCs w:val="28"/>
              </w:rPr>
            </w:pPr>
            <w:r w:rsidRPr="002950A6">
              <w:rPr>
                <w:sz w:val="28"/>
                <w:szCs w:val="28"/>
              </w:rPr>
              <w:t>12</w:t>
            </w:r>
          </w:p>
        </w:tc>
        <w:tc>
          <w:tcPr>
            <w:tcW w:w="1279" w:type="pct"/>
            <w:tcBorders>
              <w:top w:val="nil"/>
              <w:left w:val="nil"/>
              <w:bottom w:val="single" w:sz="4" w:space="0" w:color="auto"/>
              <w:right w:val="single" w:sz="4" w:space="0" w:color="auto"/>
            </w:tcBorders>
            <w:vAlign w:val="center"/>
            <w:hideMark/>
          </w:tcPr>
          <w:p w14:paraId="6AEE9D5A"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26D4A809"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29E4FB8" w14:textId="77777777" w:rsidR="00A52215" w:rsidRPr="002950A6" w:rsidRDefault="00A52215" w:rsidP="0026162D">
            <w:pPr>
              <w:spacing w:before="60" w:after="60"/>
              <w:jc w:val="center"/>
              <w:rPr>
                <w:i/>
                <w:iCs/>
                <w:sz w:val="28"/>
                <w:szCs w:val="28"/>
              </w:rPr>
            </w:pPr>
            <w:r w:rsidRPr="002950A6">
              <w:rPr>
                <w:i/>
                <w:iCs/>
                <w:sz w:val="28"/>
                <w:szCs w:val="28"/>
              </w:rPr>
              <w:t xml:space="preserve">9 </w:t>
            </w:r>
          </w:p>
        </w:tc>
        <w:tc>
          <w:tcPr>
            <w:tcW w:w="1383" w:type="pct"/>
            <w:tcBorders>
              <w:top w:val="nil"/>
              <w:left w:val="nil"/>
              <w:bottom w:val="single" w:sz="4" w:space="0" w:color="auto"/>
              <w:right w:val="single" w:sz="4" w:space="0" w:color="auto"/>
            </w:tcBorders>
            <w:vAlign w:val="center"/>
            <w:hideMark/>
          </w:tcPr>
          <w:p w14:paraId="2E64FC3E" w14:textId="77777777" w:rsidR="00A52215" w:rsidRPr="002950A6" w:rsidRDefault="00A52215" w:rsidP="0026162D">
            <w:pPr>
              <w:spacing w:before="60" w:after="60"/>
              <w:rPr>
                <w:sz w:val="28"/>
                <w:szCs w:val="28"/>
              </w:rPr>
            </w:pPr>
            <w:r w:rsidRPr="002950A6">
              <w:rPr>
                <w:sz w:val="28"/>
                <w:szCs w:val="28"/>
              </w:rPr>
              <w:t>Găng tay chống axit</w:t>
            </w:r>
          </w:p>
        </w:tc>
        <w:tc>
          <w:tcPr>
            <w:tcW w:w="864" w:type="pct"/>
            <w:tcBorders>
              <w:top w:val="nil"/>
              <w:left w:val="nil"/>
              <w:bottom w:val="single" w:sz="4" w:space="0" w:color="auto"/>
              <w:right w:val="single" w:sz="4" w:space="0" w:color="auto"/>
            </w:tcBorders>
            <w:vAlign w:val="center"/>
            <w:hideMark/>
          </w:tcPr>
          <w:p w14:paraId="732DAB6A"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3A15F9FE"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7824621B"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6D057885"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73F2F6B" w14:textId="77777777" w:rsidR="00A52215" w:rsidRPr="002950A6" w:rsidRDefault="00A52215" w:rsidP="0026162D">
            <w:pPr>
              <w:spacing w:before="60" w:after="60"/>
              <w:jc w:val="center"/>
              <w:rPr>
                <w:i/>
                <w:iCs/>
                <w:sz w:val="28"/>
                <w:szCs w:val="28"/>
              </w:rPr>
            </w:pPr>
            <w:r w:rsidRPr="002950A6">
              <w:rPr>
                <w:i/>
                <w:iCs/>
                <w:sz w:val="28"/>
                <w:szCs w:val="28"/>
              </w:rPr>
              <w:t xml:space="preserve">10 </w:t>
            </w:r>
          </w:p>
        </w:tc>
        <w:tc>
          <w:tcPr>
            <w:tcW w:w="1383" w:type="pct"/>
            <w:tcBorders>
              <w:top w:val="nil"/>
              <w:left w:val="nil"/>
              <w:bottom w:val="single" w:sz="4" w:space="0" w:color="auto"/>
              <w:right w:val="single" w:sz="4" w:space="0" w:color="auto"/>
            </w:tcBorders>
            <w:vAlign w:val="center"/>
            <w:hideMark/>
          </w:tcPr>
          <w:p w14:paraId="5E0B0704" w14:textId="77777777" w:rsidR="00A52215" w:rsidRPr="002950A6" w:rsidRDefault="00A52215" w:rsidP="0026162D">
            <w:pPr>
              <w:spacing w:before="60" w:after="60"/>
              <w:rPr>
                <w:sz w:val="28"/>
                <w:szCs w:val="28"/>
              </w:rPr>
            </w:pPr>
            <w:r w:rsidRPr="002950A6">
              <w:rPr>
                <w:sz w:val="28"/>
                <w:szCs w:val="28"/>
              </w:rPr>
              <w:t>Kính bảo hộ</w:t>
            </w:r>
          </w:p>
        </w:tc>
        <w:tc>
          <w:tcPr>
            <w:tcW w:w="864" w:type="pct"/>
            <w:tcBorders>
              <w:top w:val="nil"/>
              <w:left w:val="nil"/>
              <w:bottom w:val="single" w:sz="4" w:space="0" w:color="auto"/>
              <w:right w:val="single" w:sz="4" w:space="0" w:color="auto"/>
            </w:tcBorders>
            <w:vAlign w:val="center"/>
            <w:hideMark/>
          </w:tcPr>
          <w:p w14:paraId="68191AEA"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262A6384"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433896FE" w14:textId="77777777" w:rsidR="00A52215" w:rsidRPr="002950A6" w:rsidRDefault="00A52215" w:rsidP="0026162D">
            <w:pPr>
              <w:spacing w:before="60" w:after="60"/>
              <w:jc w:val="center"/>
              <w:rPr>
                <w:sz w:val="28"/>
                <w:szCs w:val="28"/>
              </w:rPr>
            </w:pPr>
            <w:r w:rsidRPr="002950A6">
              <w:rPr>
                <w:sz w:val="28"/>
                <w:szCs w:val="28"/>
              </w:rPr>
              <w:t>0,0019</w:t>
            </w:r>
          </w:p>
        </w:tc>
      </w:tr>
      <w:tr w:rsidR="00BE230F" w:rsidRPr="002950A6" w14:paraId="3DD67492"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05ED75E3" w14:textId="77777777" w:rsidR="00A52215" w:rsidRPr="002950A6" w:rsidRDefault="00A52215" w:rsidP="0026162D">
            <w:pPr>
              <w:spacing w:before="60" w:after="60"/>
              <w:jc w:val="center"/>
              <w:rPr>
                <w:i/>
                <w:iCs/>
                <w:sz w:val="28"/>
                <w:szCs w:val="28"/>
              </w:rPr>
            </w:pPr>
            <w:r w:rsidRPr="002950A6">
              <w:rPr>
                <w:i/>
                <w:iCs/>
                <w:sz w:val="28"/>
                <w:szCs w:val="28"/>
              </w:rPr>
              <w:t xml:space="preserve">11 </w:t>
            </w:r>
          </w:p>
        </w:tc>
        <w:tc>
          <w:tcPr>
            <w:tcW w:w="1383" w:type="pct"/>
            <w:tcBorders>
              <w:top w:val="nil"/>
              <w:left w:val="nil"/>
              <w:bottom w:val="single" w:sz="4" w:space="0" w:color="auto"/>
              <w:right w:val="single" w:sz="4" w:space="0" w:color="auto"/>
            </w:tcBorders>
            <w:vAlign w:val="center"/>
            <w:hideMark/>
          </w:tcPr>
          <w:p w14:paraId="01D04AC7" w14:textId="77777777" w:rsidR="00A52215" w:rsidRPr="002950A6" w:rsidRDefault="00A52215" w:rsidP="0026162D">
            <w:pPr>
              <w:spacing w:before="60" w:after="60"/>
              <w:rPr>
                <w:sz w:val="28"/>
                <w:szCs w:val="28"/>
              </w:rPr>
            </w:pPr>
            <w:r w:rsidRPr="002950A6">
              <w:rPr>
                <w:sz w:val="28"/>
                <w:szCs w:val="28"/>
              </w:rPr>
              <w:t>Đồ bảo hộ chống axit</w:t>
            </w:r>
          </w:p>
        </w:tc>
        <w:tc>
          <w:tcPr>
            <w:tcW w:w="864" w:type="pct"/>
            <w:tcBorders>
              <w:top w:val="nil"/>
              <w:left w:val="nil"/>
              <w:bottom w:val="single" w:sz="4" w:space="0" w:color="auto"/>
              <w:right w:val="single" w:sz="4" w:space="0" w:color="auto"/>
            </w:tcBorders>
            <w:vAlign w:val="center"/>
            <w:hideMark/>
          </w:tcPr>
          <w:p w14:paraId="2ED16872" w14:textId="77777777" w:rsidR="00A52215" w:rsidRPr="002950A6" w:rsidRDefault="00A52215"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noWrap/>
            <w:vAlign w:val="bottom"/>
            <w:hideMark/>
          </w:tcPr>
          <w:p w14:paraId="32A0A114"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57504791"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4CB8878A"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6742D848" w14:textId="77777777" w:rsidR="00A52215" w:rsidRPr="002950A6" w:rsidRDefault="00A52215" w:rsidP="0026162D">
            <w:pPr>
              <w:spacing w:before="60" w:after="60"/>
              <w:jc w:val="center"/>
              <w:rPr>
                <w:i/>
                <w:iCs/>
                <w:sz w:val="28"/>
                <w:szCs w:val="28"/>
              </w:rPr>
            </w:pPr>
            <w:r w:rsidRPr="002950A6">
              <w:rPr>
                <w:i/>
                <w:iCs/>
                <w:sz w:val="28"/>
                <w:szCs w:val="28"/>
              </w:rPr>
              <w:t xml:space="preserve">12 </w:t>
            </w:r>
          </w:p>
        </w:tc>
        <w:tc>
          <w:tcPr>
            <w:tcW w:w="1383" w:type="pct"/>
            <w:tcBorders>
              <w:top w:val="nil"/>
              <w:left w:val="nil"/>
              <w:bottom w:val="single" w:sz="4" w:space="0" w:color="auto"/>
              <w:right w:val="single" w:sz="4" w:space="0" w:color="auto"/>
            </w:tcBorders>
            <w:vAlign w:val="center"/>
            <w:hideMark/>
          </w:tcPr>
          <w:p w14:paraId="0A703ACB" w14:textId="77777777" w:rsidR="00A52215" w:rsidRPr="002950A6" w:rsidRDefault="00A52215" w:rsidP="0026162D">
            <w:pPr>
              <w:spacing w:before="60" w:after="60"/>
              <w:rPr>
                <w:sz w:val="28"/>
                <w:szCs w:val="28"/>
              </w:rPr>
            </w:pPr>
            <w:r w:rsidRPr="002950A6">
              <w:rPr>
                <w:sz w:val="28"/>
                <w:szCs w:val="28"/>
              </w:rPr>
              <w:t>Ủng hóa chất</w:t>
            </w:r>
          </w:p>
        </w:tc>
        <w:tc>
          <w:tcPr>
            <w:tcW w:w="864" w:type="pct"/>
            <w:tcBorders>
              <w:top w:val="nil"/>
              <w:left w:val="nil"/>
              <w:bottom w:val="single" w:sz="4" w:space="0" w:color="auto"/>
              <w:right w:val="single" w:sz="4" w:space="0" w:color="auto"/>
            </w:tcBorders>
            <w:vAlign w:val="center"/>
            <w:hideMark/>
          </w:tcPr>
          <w:p w14:paraId="0E8C4229"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35D2CC27"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72EEC2EA"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77D655C3"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5E348EC6" w14:textId="77777777" w:rsidR="00A52215" w:rsidRPr="002950A6" w:rsidRDefault="00A52215" w:rsidP="0026162D">
            <w:pPr>
              <w:spacing w:before="60" w:after="60"/>
              <w:jc w:val="center"/>
              <w:rPr>
                <w:i/>
                <w:iCs/>
                <w:sz w:val="28"/>
                <w:szCs w:val="28"/>
              </w:rPr>
            </w:pPr>
            <w:r w:rsidRPr="002950A6">
              <w:rPr>
                <w:i/>
                <w:iCs/>
                <w:sz w:val="28"/>
                <w:szCs w:val="28"/>
              </w:rPr>
              <w:t xml:space="preserve">13 </w:t>
            </w:r>
          </w:p>
        </w:tc>
        <w:tc>
          <w:tcPr>
            <w:tcW w:w="1383" w:type="pct"/>
            <w:tcBorders>
              <w:top w:val="nil"/>
              <w:left w:val="nil"/>
              <w:bottom w:val="single" w:sz="4" w:space="0" w:color="auto"/>
              <w:right w:val="single" w:sz="4" w:space="0" w:color="auto"/>
            </w:tcBorders>
            <w:vAlign w:val="center"/>
            <w:hideMark/>
          </w:tcPr>
          <w:p w14:paraId="21563360" w14:textId="77777777" w:rsidR="00A52215" w:rsidRPr="002950A6" w:rsidRDefault="00A52215" w:rsidP="0026162D">
            <w:pPr>
              <w:spacing w:before="60" w:after="60"/>
              <w:rPr>
                <w:sz w:val="28"/>
                <w:szCs w:val="28"/>
              </w:rPr>
            </w:pPr>
            <w:r w:rsidRPr="002950A6">
              <w:rPr>
                <w:sz w:val="28"/>
                <w:szCs w:val="28"/>
              </w:rPr>
              <w:t>Trang phục hóa nghiệm</w:t>
            </w:r>
          </w:p>
        </w:tc>
        <w:tc>
          <w:tcPr>
            <w:tcW w:w="864" w:type="pct"/>
            <w:tcBorders>
              <w:top w:val="nil"/>
              <w:left w:val="nil"/>
              <w:bottom w:val="single" w:sz="4" w:space="0" w:color="auto"/>
              <w:right w:val="single" w:sz="4" w:space="0" w:color="auto"/>
            </w:tcBorders>
            <w:vAlign w:val="center"/>
            <w:hideMark/>
          </w:tcPr>
          <w:p w14:paraId="02FD9D81" w14:textId="77777777" w:rsidR="00A52215" w:rsidRPr="002950A6" w:rsidRDefault="00A52215"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noWrap/>
            <w:vAlign w:val="bottom"/>
            <w:hideMark/>
          </w:tcPr>
          <w:p w14:paraId="5690171C"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70D35E52" w14:textId="77777777" w:rsidR="00A52215" w:rsidRPr="002950A6" w:rsidRDefault="00A52215" w:rsidP="0026162D">
            <w:pPr>
              <w:spacing w:before="60" w:after="60"/>
              <w:jc w:val="center"/>
              <w:rPr>
                <w:sz w:val="28"/>
                <w:szCs w:val="28"/>
              </w:rPr>
            </w:pPr>
            <w:r w:rsidRPr="002950A6">
              <w:rPr>
                <w:sz w:val="28"/>
                <w:szCs w:val="28"/>
              </w:rPr>
              <w:t>0,0031</w:t>
            </w:r>
          </w:p>
        </w:tc>
      </w:tr>
      <w:tr w:rsidR="00BE230F" w:rsidRPr="002950A6" w14:paraId="2BF3765C"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74A52248" w14:textId="77777777" w:rsidR="00A52215" w:rsidRPr="002950A6" w:rsidRDefault="00A52215" w:rsidP="0026162D">
            <w:pPr>
              <w:spacing w:before="60" w:after="60"/>
              <w:jc w:val="center"/>
              <w:rPr>
                <w:b/>
                <w:bCs/>
                <w:sz w:val="28"/>
                <w:szCs w:val="28"/>
              </w:rPr>
            </w:pPr>
            <w:r w:rsidRPr="002950A6">
              <w:rPr>
                <w:b/>
                <w:bCs/>
                <w:sz w:val="28"/>
                <w:szCs w:val="28"/>
              </w:rPr>
              <w:t>II</w:t>
            </w:r>
          </w:p>
        </w:tc>
        <w:tc>
          <w:tcPr>
            <w:tcW w:w="1383" w:type="pct"/>
            <w:tcBorders>
              <w:top w:val="nil"/>
              <w:left w:val="nil"/>
              <w:bottom w:val="single" w:sz="4" w:space="0" w:color="auto"/>
              <w:right w:val="single" w:sz="4" w:space="0" w:color="auto"/>
            </w:tcBorders>
            <w:vAlign w:val="center"/>
            <w:hideMark/>
          </w:tcPr>
          <w:p w14:paraId="7E211B83" w14:textId="77777777" w:rsidR="00A52215" w:rsidRPr="002950A6" w:rsidRDefault="00A52215" w:rsidP="0026162D">
            <w:pPr>
              <w:spacing w:before="60" w:after="60"/>
              <w:rPr>
                <w:b/>
                <w:bCs/>
                <w:sz w:val="28"/>
                <w:szCs w:val="28"/>
              </w:rPr>
            </w:pPr>
            <w:r w:rsidRPr="002950A6">
              <w:rPr>
                <w:b/>
                <w:bCs/>
                <w:sz w:val="28"/>
                <w:szCs w:val="28"/>
              </w:rPr>
              <w:t>Xử lý nước thải</w:t>
            </w:r>
          </w:p>
        </w:tc>
        <w:tc>
          <w:tcPr>
            <w:tcW w:w="864" w:type="pct"/>
            <w:tcBorders>
              <w:top w:val="nil"/>
              <w:left w:val="nil"/>
              <w:bottom w:val="single" w:sz="4" w:space="0" w:color="auto"/>
              <w:right w:val="single" w:sz="4" w:space="0" w:color="auto"/>
            </w:tcBorders>
            <w:vAlign w:val="center"/>
            <w:hideMark/>
          </w:tcPr>
          <w:p w14:paraId="57297E6E" w14:textId="77777777" w:rsidR="00A52215" w:rsidRPr="002950A6" w:rsidRDefault="00A52215" w:rsidP="0026162D">
            <w:pPr>
              <w:spacing w:before="60" w:after="60"/>
              <w:jc w:val="center"/>
              <w:rPr>
                <w:i/>
                <w:iCs/>
                <w:sz w:val="28"/>
                <w:szCs w:val="28"/>
              </w:rPr>
            </w:pPr>
            <w:r w:rsidRPr="002950A6">
              <w:rPr>
                <w:i/>
                <w:iCs/>
                <w:sz w:val="28"/>
                <w:szCs w:val="28"/>
              </w:rPr>
              <w:t> </w:t>
            </w:r>
          </w:p>
        </w:tc>
        <w:tc>
          <w:tcPr>
            <w:tcW w:w="894" w:type="pct"/>
            <w:tcBorders>
              <w:top w:val="nil"/>
              <w:left w:val="nil"/>
              <w:bottom w:val="single" w:sz="4" w:space="0" w:color="auto"/>
              <w:right w:val="single" w:sz="4" w:space="0" w:color="auto"/>
            </w:tcBorders>
            <w:noWrap/>
            <w:vAlign w:val="bottom"/>
            <w:hideMark/>
          </w:tcPr>
          <w:p w14:paraId="6DE415F4" w14:textId="77777777" w:rsidR="00A52215" w:rsidRPr="002950A6" w:rsidRDefault="00A52215" w:rsidP="0026162D">
            <w:pPr>
              <w:spacing w:before="60" w:after="60"/>
              <w:jc w:val="center"/>
              <w:rPr>
                <w:sz w:val="28"/>
                <w:szCs w:val="28"/>
              </w:rPr>
            </w:pPr>
            <w:r w:rsidRPr="002950A6">
              <w:rPr>
                <w:sz w:val="28"/>
                <w:szCs w:val="28"/>
              </w:rPr>
              <w:t> </w:t>
            </w:r>
          </w:p>
        </w:tc>
        <w:tc>
          <w:tcPr>
            <w:tcW w:w="1279" w:type="pct"/>
            <w:tcBorders>
              <w:top w:val="nil"/>
              <w:left w:val="nil"/>
              <w:bottom w:val="single" w:sz="4" w:space="0" w:color="auto"/>
              <w:right w:val="single" w:sz="4" w:space="0" w:color="auto"/>
            </w:tcBorders>
            <w:noWrap/>
            <w:vAlign w:val="bottom"/>
            <w:hideMark/>
          </w:tcPr>
          <w:p w14:paraId="622B233B" w14:textId="77777777" w:rsidR="00A52215" w:rsidRPr="002950A6" w:rsidRDefault="00A52215" w:rsidP="0026162D">
            <w:pPr>
              <w:spacing w:before="60" w:after="60"/>
              <w:jc w:val="center"/>
              <w:rPr>
                <w:sz w:val="28"/>
                <w:szCs w:val="28"/>
              </w:rPr>
            </w:pPr>
            <w:r w:rsidRPr="002950A6">
              <w:rPr>
                <w:sz w:val="28"/>
                <w:szCs w:val="28"/>
              </w:rPr>
              <w:t> </w:t>
            </w:r>
          </w:p>
        </w:tc>
      </w:tr>
      <w:tr w:rsidR="00BE230F" w:rsidRPr="002950A6" w14:paraId="12EC3FA0"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36107ECA" w14:textId="77777777" w:rsidR="00A52215" w:rsidRPr="002950A6" w:rsidRDefault="00A52215" w:rsidP="0026162D">
            <w:pPr>
              <w:spacing w:before="60" w:after="60"/>
              <w:jc w:val="center"/>
              <w:rPr>
                <w:sz w:val="28"/>
                <w:szCs w:val="28"/>
              </w:rPr>
            </w:pPr>
            <w:r w:rsidRPr="002950A6">
              <w:rPr>
                <w:sz w:val="28"/>
                <w:szCs w:val="28"/>
              </w:rPr>
              <w:t>1</w:t>
            </w:r>
          </w:p>
        </w:tc>
        <w:tc>
          <w:tcPr>
            <w:tcW w:w="1383" w:type="pct"/>
            <w:tcBorders>
              <w:top w:val="nil"/>
              <w:left w:val="nil"/>
              <w:bottom w:val="single" w:sz="4" w:space="0" w:color="auto"/>
              <w:right w:val="single" w:sz="4" w:space="0" w:color="auto"/>
            </w:tcBorders>
            <w:vAlign w:val="center"/>
            <w:hideMark/>
          </w:tcPr>
          <w:p w14:paraId="31DCDD48" w14:textId="77777777" w:rsidR="00A52215" w:rsidRPr="002950A6" w:rsidRDefault="00A52215" w:rsidP="0026162D">
            <w:pPr>
              <w:spacing w:before="60" w:after="60"/>
              <w:rPr>
                <w:sz w:val="28"/>
                <w:szCs w:val="28"/>
              </w:rPr>
            </w:pPr>
            <w:r w:rsidRPr="002950A6">
              <w:rPr>
                <w:sz w:val="28"/>
                <w:szCs w:val="28"/>
              </w:rPr>
              <w:t>Quần áo bảo hộ lao động</w:t>
            </w:r>
          </w:p>
        </w:tc>
        <w:tc>
          <w:tcPr>
            <w:tcW w:w="864" w:type="pct"/>
            <w:tcBorders>
              <w:top w:val="nil"/>
              <w:left w:val="nil"/>
              <w:bottom w:val="single" w:sz="4" w:space="0" w:color="auto"/>
              <w:right w:val="single" w:sz="4" w:space="0" w:color="auto"/>
            </w:tcBorders>
            <w:vAlign w:val="center"/>
            <w:hideMark/>
          </w:tcPr>
          <w:p w14:paraId="0121DB17"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0ADEC339"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1EF40839"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685D1714"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0C518ED8" w14:textId="77777777" w:rsidR="00A52215" w:rsidRPr="002950A6" w:rsidRDefault="00A52215" w:rsidP="0026162D">
            <w:pPr>
              <w:spacing w:before="60" w:after="60"/>
              <w:jc w:val="center"/>
              <w:rPr>
                <w:sz w:val="28"/>
                <w:szCs w:val="28"/>
              </w:rPr>
            </w:pPr>
            <w:r w:rsidRPr="002950A6">
              <w:rPr>
                <w:sz w:val="28"/>
                <w:szCs w:val="28"/>
              </w:rPr>
              <w:t>2</w:t>
            </w:r>
          </w:p>
        </w:tc>
        <w:tc>
          <w:tcPr>
            <w:tcW w:w="1383" w:type="pct"/>
            <w:tcBorders>
              <w:top w:val="nil"/>
              <w:left w:val="nil"/>
              <w:bottom w:val="single" w:sz="4" w:space="0" w:color="auto"/>
              <w:right w:val="single" w:sz="4" w:space="0" w:color="auto"/>
            </w:tcBorders>
            <w:vAlign w:val="center"/>
            <w:hideMark/>
          </w:tcPr>
          <w:p w14:paraId="2FE1A8A8" w14:textId="77777777" w:rsidR="00A52215" w:rsidRPr="002950A6" w:rsidRDefault="00A52215" w:rsidP="0026162D">
            <w:pPr>
              <w:spacing w:before="60" w:after="60"/>
              <w:rPr>
                <w:sz w:val="28"/>
                <w:szCs w:val="28"/>
              </w:rPr>
            </w:pPr>
            <w:r w:rsidRPr="002950A6">
              <w:rPr>
                <w:sz w:val="28"/>
                <w:szCs w:val="28"/>
              </w:rPr>
              <w:t>Mũ bảo hộ lao động</w:t>
            </w:r>
          </w:p>
        </w:tc>
        <w:tc>
          <w:tcPr>
            <w:tcW w:w="864" w:type="pct"/>
            <w:tcBorders>
              <w:top w:val="nil"/>
              <w:left w:val="nil"/>
              <w:bottom w:val="single" w:sz="4" w:space="0" w:color="auto"/>
              <w:right w:val="single" w:sz="4" w:space="0" w:color="auto"/>
            </w:tcBorders>
            <w:vAlign w:val="center"/>
            <w:hideMark/>
          </w:tcPr>
          <w:p w14:paraId="7F100F5B"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262A01D8"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34958D5E" w14:textId="77777777" w:rsidR="00A52215" w:rsidRPr="002950A6" w:rsidRDefault="00A52215" w:rsidP="0026162D">
            <w:pPr>
              <w:spacing w:before="60" w:after="60"/>
              <w:jc w:val="center"/>
              <w:rPr>
                <w:sz w:val="28"/>
                <w:szCs w:val="28"/>
              </w:rPr>
            </w:pPr>
            <w:r w:rsidRPr="002950A6">
              <w:rPr>
                <w:sz w:val="28"/>
                <w:szCs w:val="28"/>
              </w:rPr>
              <w:t>0,0125</w:t>
            </w:r>
          </w:p>
        </w:tc>
      </w:tr>
      <w:tr w:rsidR="00BE230F" w:rsidRPr="002950A6" w14:paraId="0D4B341E" w14:textId="77777777" w:rsidTr="00207115">
        <w:trPr>
          <w:trHeight w:val="480"/>
        </w:trPr>
        <w:tc>
          <w:tcPr>
            <w:tcW w:w="580" w:type="pct"/>
            <w:tcBorders>
              <w:top w:val="nil"/>
              <w:left w:val="single" w:sz="4" w:space="0" w:color="auto"/>
              <w:bottom w:val="single" w:sz="4" w:space="0" w:color="auto"/>
              <w:right w:val="single" w:sz="4" w:space="0" w:color="auto"/>
            </w:tcBorders>
            <w:vAlign w:val="center"/>
            <w:hideMark/>
          </w:tcPr>
          <w:p w14:paraId="564B427D" w14:textId="77777777" w:rsidR="00A52215" w:rsidRPr="002950A6" w:rsidRDefault="00A52215" w:rsidP="0026162D">
            <w:pPr>
              <w:spacing w:before="60" w:after="60"/>
              <w:jc w:val="center"/>
              <w:rPr>
                <w:sz w:val="28"/>
                <w:szCs w:val="28"/>
              </w:rPr>
            </w:pPr>
            <w:r w:rsidRPr="002950A6">
              <w:rPr>
                <w:sz w:val="28"/>
                <w:szCs w:val="28"/>
              </w:rPr>
              <w:t>3</w:t>
            </w:r>
          </w:p>
        </w:tc>
        <w:tc>
          <w:tcPr>
            <w:tcW w:w="1383" w:type="pct"/>
            <w:tcBorders>
              <w:top w:val="nil"/>
              <w:left w:val="nil"/>
              <w:bottom w:val="single" w:sz="4" w:space="0" w:color="auto"/>
              <w:right w:val="single" w:sz="4" w:space="0" w:color="auto"/>
            </w:tcBorders>
            <w:vAlign w:val="center"/>
            <w:hideMark/>
          </w:tcPr>
          <w:p w14:paraId="2042A8A7" w14:textId="77777777" w:rsidR="00A52215" w:rsidRPr="002950A6" w:rsidRDefault="00A52215" w:rsidP="0026162D">
            <w:pPr>
              <w:spacing w:before="60" w:after="60"/>
              <w:rPr>
                <w:sz w:val="28"/>
                <w:szCs w:val="28"/>
              </w:rPr>
            </w:pPr>
            <w:r w:rsidRPr="002950A6">
              <w:rPr>
                <w:sz w:val="28"/>
                <w:szCs w:val="28"/>
              </w:rPr>
              <w:t>Găng tay bảo hộ lao động</w:t>
            </w:r>
          </w:p>
        </w:tc>
        <w:tc>
          <w:tcPr>
            <w:tcW w:w="864" w:type="pct"/>
            <w:tcBorders>
              <w:top w:val="nil"/>
              <w:left w:val="nil"/>
              <w:bottom w:val="single" w:sz="4" w:space="0" w:color="auto"/>
              <w:right w:val="single" w:sz="4" w:space="0" w:color="auto"/>
            </w:tcBorders>
            <w:vAlign w:val="center"/>
            <w:hideMark/>
          </w:tcPr>
          <w:p w14:paraId="384CD015" w14:textId="77777777" w:rsidR="00A52215" w:rsidRPr="002950A6" w:rsidRDefault="00A52215"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noWrap/>
            <w:vAlign w:val="bottom"/>
            <w:hideMark/>
          </w:tcPr>
          <w:p w14:paraId="75D77F0E" w14:textId="77777777" w:rsidR="00A52215" w:rsidRPr="002950A6" w:rsidRDefault="00A52215" w:rsidP="0026162D">
            <w:pPr>
              <w:spacing w:before="60" w:after="60"/>
              <w:jc w:val="center"/>
              <w:rPr>
                <w:sz w:val="28"/>
                <w:szCs w:val="28"/>
              </w:rPr>
            </w:pPr>
            <w:r w:rsidRPr="002950A6">
              <w:rPr>
                <w:sz w:val="28"/>
                <w:szCs w:val="28"/>
              </w:rPr>
              <w:t>12</w:t>
            </w:r>
          </w:p>
        </w:tc>
        <w:tc>
          <w:tcPr>
            <w:tcW w:w="1279" w:type="pct"/>
            <w:tcBorders>
              <w:top w:val="nil"/>
              <w:left w:val="nil"/>
              <w:bottom w:val="single" w:sz="4" w:space="0" w:color="auto"/>
              <w:right w:val="single" w:sz="4" w:space="0" w:color="auto"/>
            </w:tcBorders>
            <w:noWrap/>
            <w:vAlign w:val="bottom"/>
            <w:hideMark/>
          </w:tcPr>
          <w:p w14:paraId="67323C96"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77FD6952"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191B0C69" w14:textId="77777777" w:rsidR="00A52215" w:rsidRPr="002950A6" w:rsidRDefault="00A52215" w:rsidP="0026162D">
            <w:pPr>
              <w:spacing w:before="60" w:after="60"/>
              <w:jc w:val="center"/>
              <w:rPr>
                <w:sz w:val="28"/>
                <w:szCs w:val="28"/>
              </w:rPr>
            </w:pPr>
            <w:r w:rsidRPr="002950A6">
              <w:rPr>
                <w:sz w:val="28"/>
                <w:szCs w:val="28"/>
              </w:rPr>
              <w:t>4</w:t>
            </w:r>
          </w:p>
        </w:tc>
        <w:tc>
          <w:tcPr>
            <w:tcW w:w="1383" w:type="pct"/>
            <w:tcBorders>
              <w:top w:val="nil"/>
              <w:left w:val="nil"/>
              <w:bottom w:val="single" w:sz="4" w:space="0" w:color="auto"/>
              <w:right w:val="single" w:sz="4" w:space="0" w:color="auto"/>
            </w:tcBorders>
            <w:vAlign w:val="center"/>
            <w:hideMark/>
          </w:tcPr>
          <w:p w14:paraId="3DB7E3BF" w14:textId="77777777" w:rsidR="00A52215" w:rsidRPr="002950A6" w:rsidRDefault="00A52215" w:rsidP="0026162D">
            <w:pPr>
              <w:spacing w:before="60" w:after="60"/>
              <w:rPr>
                <w:sz w:val="28"/>
                <w:szCs w:val="28"/>
              </w:rPr>
            </w:pPr>
            <w:r w:rsidRPr="002950A6">
              <w:rPr>
                <w:sz w:val="28"/>
                <w:szCs w:val="28"/>
              </w:rPr>
              <w:t>Khẩu trang than hoạt tính</w:t>
            </w:r>
          </w:p>
        </w:tc>
        <w:tc>
          <w:tcPr>
            <w:tcW w:w="864" w:type="pct"/>
            <w:tcBorders>
              <w:top w:val="nil"/>
              <w:left w:val="nil"/>
              <w:bottom w:val="single" w:sz="4" w:space="0" w:color="auto"/>
              <w:right w:val="single" w:sz="4" w:space="0" w:color="auto"/>
            </w:tcBorders>
            <w:vAlign w:val="center"/>
            <w:hideMark/>
          </w:tcPr>
          <w:p w14:paraId="52A8FACA"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37AA0082"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0FE24F00" w14:textId="77777777" w:rsidR="00A52215" w:rsidRPr="002950A6" w:rsidRDefault="00A52215" w:rsidP="0026162D">
            <w:pPr>
              <w:spacing w:before="60" w:after="60"/>
              <w:jc w:val="center"/>
              <w:rPr>
                <w:sz w:val="28"/>
                <w:szCs w:val="28"/>
              </w:rPr>
            </w:pPr>
            <w:r w:rsidRPr="002950A6">
              <w:rPr>
                <w:sz w:val="28"/>
                <w:szCs w:val="28"/>
              </w:rPr>
              <w:t>0,0125</w:t>
            </w:r>
          </w:p>
        </w:tc>
      </w:tr>
      <w:tr w:rsidR="00BE230F" w:rsidRPr="002950A6" w14:paraId="014BB009"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FBE6314" w14:textId="77777777" w:rsidR="00A52215" w:rsidRPr="002950A6" w:rsidRDefault="00A52215" w:rsidP="0026162D">
            <w:pPr>
              <w:spacing w:before="60" w:after="60"/>
              <w:jc w:val="center"/>
              <w:rPr>
                <w:sz w:val="28"/>
                <w:szCs w:val="28"/>
              </w:rPr>
            </w:pPr>
            <w:r w:rsidRPr="002950A6">
              <w:rPr>
                <w:sz w:val="28"/>
                <w:szCs w:val="28"/>
              </w:rPr>
              <w:t>5</w:t>
            </w:r>
          </w:p>
        </w:tc>
        <w:tc>
          <w:tcPr>
            <w:tcW w:w="1383" w:type="pct"/>
            <w:tcBorders>
              <w:top w:val="nil"/>
              <w:left w:val="nil"/>
              <w:bottom w:val="single" w:sz="4" w:space="0" w:color="auto"/>
              <w:right w:val="single" w:sz="4" w:space="0" w:color="auto"/>
            </w:tcBorders>
            <w:vAlign w:val="center"/>
            <w:hideMark/>
          </w:tcPr>
          <w:p w14:paraId="55EBCC82" w14:textId="77777777" w:rsidR="00A52215" w:rsidRPr="002950A6" w:rsidRDefault="00A52215" w:rsidP="0026162D">
            <w:pPr>
              <w:spacing w:before="60" w:after="60"/>
              <w:rPr>
                <w:sz w:val="28"/>
                <w:szCs w:val="28"/>
              </w:rPr>
            </w:pPr>
            <w:r w:rsidRPr="002950A6">
              <w:rPr>
                <w:sz w:val="28"/>
                <w:szCs w:val="28"/>
              </w:rPr>
              <w:t>Ủng cao su</w:t>
            </w:r>
          </w:p>
        </w:tc>
        <w:tc>
          <w:tcPr>
            <w:tcW w:w="864" w:type="pct"/>
            <w:tcBorders>
              <w:top w:val="nil"/>
              <w:left w:val="nil"/>
              <w:bottom w:val="single" w:sz="4" w:space="0" w:color="auto"/>
              <w:right w:val="single" w:sz="4" w:space="0" w:color="auto"/>
            </w:tcBorders>
            <w:vAlign w:val="center"/>
            <w:hideMark/>
          </w:tcPr>
          <w:p w14:paraId="521173B0"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02900653" w14:textId="77777777" w:rsidR="00A52215" w:rsidRPr="002950A6" w:rsidRDefault="00A52215" w:rsidP="0026162D">
            <w:pPr>
              <w:spacing w:before="60" w:after="60"/>
              <w:jc w:val="center"/>
              <w:rPr>
                <w:sz w:val="28"/>
                <w:szCs w:val="28"/>
              </w:rPr>
            </w:pPr>
            <w:r w:rsidRPr="002950A6">
              <w:rPr>
                <w:sz w:val="28"/>
                <w:szCs w:val="28"/>
              </w:rPr>
              <w:t>1</w:t>
            </w:r>
          </w:p>
        </w:tc>
        <w:tc>
          <w:tcPr>
            <w:tcW w:w="1279" w:type="pct"/>
            <w:tcBorders>
              <w:top w:val="nil"/>
              <w:left w:val="nil"/>
              <w:bottom w:val="single" w:sz="4" w:space="0" w:color="auto"/>
              <w:right w:val="single" w:sz="4" w:space="0" w:color="auto"/>
            </w:tcBorders>
            <w:noWrap/>
            <w:vAlign w:val="bottom"/>
            <w:hideMark/>
          </w:tcPr>
          <w:p w14:paraId="6A4F5A64"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3F8AC211"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FACFD7E" w14:textId="77777777" w:rsidR="00A52215" w:rsidRPr="002950A6" w:rsidRDefault="00A52215" w:rsidP="0026162D">
            <w:pPr>
              <w:spacing w:before="60" w:after="60"/>
              <w:jc w:val="center"/>
              <w:rPr>
                <w:sz w:val="28"/>
                <w:szCs w:val="28"/>
              </w:rPr>
            </w:pPr>
            <w:r w:rsidRPr="002950A6">
              <w:rPr>
                <w:sz w:val="28"/>
                <w:szCs w:val="28"/>
              </w:rPr>
              <w:t>6</w:t>
            </w:r>
          </w:p>
        </w:tc>
        <w:tc>
          <w:tcPr>
            <w:tcW w:w="1383" w:type="pct"/>
            <w:tcBorders>
              <w:top w:val="nil"/>
              <w:left w:val="nil"/>
              <w:bottom w:val="single" w:sz="4" w:space="0" w:color="auto"/>
              <w:right w:val="single" w:sz="4" w:space="0" w:color="auto"/>
            </w:tcBorders>
            <w:vAlign w:val="center"/>
            <w:hideMark/>
          </w:tcPr>
          <w:p w14:paraId="3A85BBC4" w14:textId="77777777" w:rsidR="00A52215" w:rsidRPr="002950A6" w:rsidRDefault="00A52215" w:rsidP="0026162D">
            <w:pPr>
              <w:spacing w:before="60" w:after="60"/>
              <w:rPr>
                <w:sz w:val="28"/>
                <w:szCs w:val="28"/>
              </w:rPr>
            </w:pPr>
            <w:r w:rsidRPr="002950A6">
              <w:rPr>
                <w:sz w:val="28"/>
                <w:szCs w:val="28"/>
              </w:rPr>
              <w:t>Giầy bảo hộ lao động</w:t>
            </w:r>
          </w:p>
        </w:tc>
        <w:tc>
          <w:tcPr>
            <w:tcW w:w="864" w:type="pct"/>
            <w:tcBorders>
              <w:top w:val="nil"/>
              <w:left w:val="nil"/>
              <w:bottom w:val="single" w:sz="4" w:space="0" w:color="auto"/>
              <w:right w:val="single" w:sz="4" w:space="0" w:color="auto"/>
            </w:tcBorders>
            <w:vAlign w:val="center"/>
            <w:hideMark/>
          </w:tcPr>
          <w:p w14:paraId="37813036"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72235192"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4FFD3298"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666DFA2C"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943DFA4" w14:textId="77777777" w:rsidR="00A52215" w:rsidRPr="002950A6" w:rsidRDefault="00A52215" w:rsidP="0026162D">
            <w:pPr>
              <w:spacing w:before="60" w:after="60"/>
              <w:jc w:val="center"/>
              <w:rPr>
                <w:sz w:val="28"/>
                <w:szCs w:val="28"/>
              </w:rPr>
            </w:pPr>
            <w:r w:rsidRPr="002950A6">
              <w:rPr>
                <w:sz w:val="28"/>
                <w:szCs w:val="28"/>
              </w:rPr>
              <w:t>7</w:t>
            </w:r>
          </w:p>
        </w:tc>
        <w:tc>
          <w:tcPr>
            <w:tcW w:w="1383" w:type="pct"/>
            <w:tcBorders>
              <w:top w:val="nil"/>
              <w:left w:val="nil"/>
              <w:bottom w:val="single" w:sz="4" w:space="0" w:color="auto"/>
              <w:right w:val="single" w:sz="4" w:space="0" w:color="auto"/>
            </w:tcBorders>
            <w:vAlign w:val="center"/>
            <w:hideMark/>
          </w:tcPr>
          <w:p w14:paraId="4BE76BC5" w14:textId="77777777" w:rsidR="00A52215" w:rsidRPr="002950A6" w:rsidRDefault="00A52215" w:rsidP="0026162D">
            <w:pPr>
              <w:spacing w:before="60" w:after="60"/>
              <w:rPr>
                <w:sz w:val="28"/>
                <w:szCs w:val="28"/>
              </w:rPr>
            </w:pPr>
            <w:r w:rsidRPr="002950A6">
              <w:rPr>
                <w:sz w:val="28"/>
                <w:szCs w:val="28"/>
              </w:rPr>
              <w:t>Quần áo mưa</w:t>
            </w:r>
          </w:p>
        </w:tc>
        <w:tc>
          <w:tcPr>
            <w:tcW w:w="864" w:type="pct"/>
            <w:tcBorders>
              <w:top w:val="nil"/>
              <w:left w:val="nil"/>
              <w:bottom w:val="single" w:sz="4" w:space="0" w:color="auto"/>
              <w:right w:val="single" w:sz="4" w:space="0" w:color="auto"/>
            </w:tcBorders>
            <w:vAlign w:val="center"/>
            <w:hideMark/>
          </w:tcPr>
          <w:p w14:paraId="081E5291" w14:textId="77777777" w:rsidR="00A52215" w:rsidRPr="002950A6" w:rsidRDefault="002B148F" w:rsidP="0026162D">
            <w:pPr>
              <w:spacing w:before="60" w:after="60"/>
              <w:jc w:val="center"/>
              <w:rPr>
                <w:sz w:val="28"/>
                <w:szCs w:val="28"/>
              </w:rPr>
            </w:pPr>
            <w:r w:rsidRPr="002950A6">
              <w:rPr>
                <w:sz w:val="28"/>
                <w:szCs w:val="28"/>
              </w:rPr>
              <w:t>bộ</w:t>
            </w:r>
          </w:p>
        </w:tc>
        <w:tc>
          <w:tcPr>
            <w:tcW w:w="894" w:type="pct"/>
            <w:tcBorders>
              <w:top w:val="nil"/>
              <w:left w:val="nil"/>
              <w:bottom w:val="single" w:sz="4" w:space="0" w:color="auto"/>
              <w:right w:val="single" w:sz="4" w:space="0" w:color="auto"/>
            </w:tcBorders>
            <w:noWrap/>
            <w:vAlign w:val="bottom"/>
            <w:hideMark/>
          </w:tcPr>
          <w:p w14:paraId="0E522AAB"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013B991F"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50C58AD7"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42367DE" w14:textId="77777777" w:rsidR="00A52215" w:rsidRPr="002950A6" w:rsidRDefault="00A52215" w:rsidP="0026162D">
            <w:pPr>
              <w:spacing w:before="60" w:after="60"/>
              <w:jc w:val="center"/>
              <w:rPr>
                <w:sz w:val="28"/>
                <w:szCs w:val="28"/>
              </w:rPr>
            </w:pPr>
            <w:r w:rsidRPr="002950A6">
              <w:rPr>
                <w:sz w:val="28"/>
                <w:szCs w:val="28"/>
              </w:rPr>
              <w:lastRenderedPageBreak/>
              <w:t>8</w:t>
            </w:r>
          </w:p>
        </w:tc>
        <w:tc>
          <w:tcPr>
            <w:tcW w:w="1383" w:type="pct"/>
            <w:tcBorders>
              <w:top w:val="nil"/>
              <w:left w:val="nil"/>
              <w:bottom w:val="single" w:sz="4" w:space="0" w:color="auto"/>
              <w:right w:val="single" w:sz="4" w:space="0" w:color="auto"/>
            </w:tcBorders>
            <w:vAlign w:val="center"/>
            <w:hideMark/>
          </w:tcPr>
          <w:p w14:paraId="7D547494" w14:textId="77777777" w:rsidR="00A52215" w:rsidRPr="002950A6" w:rsidRDefault="00A52215" w:rsidP="0026162D">
            <w:pPr>
              <w:spacing w:before="60" w:after="60"/>
              <w:rPr>
                <w:sz w:val="28"/>
                <w:szCs w:val="28"/>
              </w:rPr>
            </w:pPr>
            <w:r w:rsidRPr="002950A6">
              <w:rPr>
                <w:sz w:val="28"/>
                <w:szCs w:val="28"/>
              </w:rPr>
              <w:t>Áo phản quang</w:t>
            </w:r>
          </w:p>
        </w:tc>
        <w:tc>
          <w:tcPr>
            <w:tcW w:w="864" w:type="pct"/>
            <w:tcBorders>
              <w:top w:val="nil"/>
              <w:left w:val="nil"/>
              <w:bottom w:val="single" w:sz="4" w:space="0" w:color="auto"/>
              <w:right w:val="single" w:sz="4" w:space="0" w:color="auto"/>
            </w:tcBorders>
            <w:vAlign w:val="center"/>
            <w:hideMark/>
          </w:tcPr>
          <w:p w14:paraId="2C09562A"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7D3B6198"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6A1C0A57" w14:textId="77777777" w:rsidR="00A52215" w:rsidRPr="002950A6" w:rsidRDefault="00A52215" w:rsidP="0026162D">
            <w:pPr>
              <w:spacing w:before="60" w:after="60"/>
              <w:jc w:val="center"/>
              <w:rPr>
                <w:sz w:val="28"/>
                <w:szCs w:val="28"/>
              </w:rPr>
            </w:pPr>
            <w:r w:rsidRPr="002950A6">
              <w:rPr>
                <w:sz w:val="28"/>
                <w:szCs w:val="28"/>
              </w:rPr>
              <w:t>0,0125</w:t>
            </w:r>
          </w:p>
        </w:tc>
      </w:tr>
      <w:tr w:rsidR="00BE230F" w:rsidRPr="002950A6" w14:paraId="559C9B72"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456C2EC6" w14:textId="77777777" w:rsidR="00A52215" w:rsidRPr="002950A6" w:rsidRDefault="00A52215" w:rsidP="0026162D">
            <w:pPr>
              <w:spacing w:before="60" w:after="60"/>
              <w:jc w:val="center"/>
              <w:rPr>
                <w:sz w:val="28"/>
                <w:szCs w:val="28"/>
              </w:rPr>
            </w:pPr>
            <w:r w:rsidRPr="002950A6">
              <w:rPr>
                <w:sz w:val="28"/>
                <w:szCs w:val="28"/>
              </w:rPr>
              <w:t>9</w:t>
            </w:r>
          </w:p>
        </w:tc>
        <w:tc>
          <w:tcPr>
            <w:tcW w:w="1383" w:type="pct"/>
            <w:tcBorders>
              <w:top w:val="nil"/>
              <w:left w:val="nil"/>
              <w:bottom w:val="single" w:sz="4" w:space="0" w:color="auto"/>
              <w:right w:val="single" w:sz="4" w:space="0" w:color="auto"/>
            </w:tcBorders>
            <w:vAlign w:val="center"/>
            <w:hideMark/>
          </w:tcPr>
          <w:p w14:paraId="624B4582" w14:textId="77777777" w:rsidR="00A52215" w:rsidRPr="002950A6" w:rsidRDefault="00A52215" w:rsidP="0026162D">
            <w:pPr>
              <w:spacing w:before="60" w:after="60"/>
              <w:rPr>
                <w:sz w:val="28"/>
                <w:szCs w:val="28"/>
              </w:rPr>
            </w:pPr>
            <w:r w:rsidRPr="002950A6">
              <w:rPr>
                <w:sz w:val="28"/>
                <w:szCs w:val="28"/>
              </w:rPr>
              <w:t>Găng tay chống axit</w:t>
            </w:r>
          </w:p>
        </w:tc>
        <w:tc>
          <w:tcPr>
            <w:tcW w:w="864" w:type="pct"/>
            <w:tcBorders>
              <w:top w:val="nil"/>
              <w:left w:val="nil"/>
              <w:bottom w:val="single" w:sz="4" w:space="0" w:color="auto"/>
              <w:right w:val="single" w:sz="4" w:space="0" w:color="auto"/>
            </w:tcBorders>
            <w:vAlign w:val="center"/>
            <w:hideMark/>
          </w:tcPr>
          <w:p w14:paraId="7CB6756C"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7EC3B155"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347708E2" w14:textId="77777777" w:rsidR="00A52215" w:rsidRPr="002950A6" w:rsidRDefault="00A52215" w:rsidP="0026162D">
            <w:pPr>
              <w:spacing w:before="60" w:after="60"/>
              <w:jc w:val="center"/>
              <w:rPr>
                <w:sz w:val="28"/>
                <w:szCs w:val="28"/>
              </w:rPr>
            </w:pPr>
            <w:r w:rsidRPr="002950A6">
              <w:rPr>
                <w:sz w:val="28"/>
                <w:szCs w:val="28"/>
              </w:rPr>
              <w:t>0,0125</w:t>
            </w:r>
          </w:p>
        </w:tc>
      </w:tr>
      <w:tr w:rsidR="00BE230F" w:rsidRPr="002950A6" w14:paraId="18B6BDB8"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740439FB" w14:textId="77777777" w:rsidR="00A52215" w:rsidRPr="002950A6" w:rsidRDefault="00A52215" w:rsidP="0026162D">
            <w:pPr>
              <w:spacing w:before="60" w:after="60"/>
              <w:jc w:val="center"/>
              <w:rPr>
                <w:sz w:val="28"/>
                <w:szCs w:val="28"/>
              </w:rPr>
            </w:pPr>
            <w:r w:rsidRPr="002950A6">
              <w:rPr>
                <w:sz w:val="28"/>
                <w:szCs w:val="28"/>
              </w:rPr>
              <w:t>10</w:t>
            </w:r>
          </w:p>
        </w:tc>
        <w:tc>
          <w:tcPr>
            <w:tcW w:w="1383" w:type="pct"/>
            <w:tcBorders>
              <w:top w:val="nil"/>
              <w:left w:val="nil"/>
              <w:bottom w:val="single" w:sz="4" w:space="0" w:color="auto"/>
              <w:right w:val="single" w:sz="4" w:space="0" w:color="auto"/>
            </w:tcBorders>
            <w:vAlign w:val="center"/>
            <w:hideMark/>
          </w:tcPr>
          <w:p w14:paraId="61313CA8" w14:textId="77777777" w:rsidR="00A52215" w:rsidRPr="002950A6" w:rsidRDefault="00A52215" w:rsidP="0026162D">
            <w:pPr>
              <w:spacing w:before="60" w:after="60"/>
              <w:rPr>
                <w:sz w:val="28"/>
                <w:szCs w:val="28"/>
              </w:rPr>
            </w:pPr>
            <w:r w:rsidRPr="002950A6">
              <w:rPr>
                <w:sz w:val="28"/>
                <w:szCs w:val="28"/>
              </w:rPr>
              <w:t>Kính bảo hộ</w:t>
            </w:r>
          </w:p>
        </w:tc>
        <w:tc>
          <w:tcPr>
            <w:tcW w:w="864" w:type="pct"/>
            <w:tcBorders>
              <w:top w:val="nil"/>
              <w:left w:val="nil"/>
              <w:bottom w:val="single" w:sz="4" w:space="0" w:color="auto"/>
              <w:right w:val="single" w:sz="4" w:space="0" w:color="auto"/>
            </w:tcBorders>
            <w:vAlign w:val="center"/>
            <w:hideMark/>
          </w:tcPr>
          <w:p w14:paraId="38F0D738"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0A7D3F30" w14:textId="77777777" w:rsidR="00A52215" w:rsidRPr="002950A6" w:rsidRDefault="00A52215" w:rsidP="0026162D">
            <w:pPr>
              <w:spacing w:before="60" w:after="60"/>
              <w:jc w:val="center"/>
              <w:rPr>
                <w:sz w:val="28"/>
                <w:szCs w:val="28"/>
              </w:rPr>
            </w:pPr>
            <w:r w:rsidRPr="002950A6">
              <w:rPr>
                <w:sz w:val="28"/>
                <w:szCs w:val="28"/>
              </w:rPr>
              <w:t>12</w:t>
            </w:r>
          </w:p>
        </w:tc>
        <w:tc>
          <w:tcPr>
            <w:tcW w:w="1279" w:type="pct"/>
            <w:tcBorders>
              <w:top w:val="nil"/>
              <w:left w:val="nil"/>
              <w:bottom w:val="single" w:sz="4" w:space="0" w:color="auto"/>
              <w:right w:val="single" w:sz="4" w:space="0" w:color="auto"/>
            </w:tcBorders>
            <w:noWrap/>
            <w:vAlign w:val="bottom"/>
            <w:hideMark/>
          </w:tcPr>
          <w:p w14:paraId="01EDBEA0" w14:textId="77777777" w:rsidR="00A52215" w:rsidRPr="002950A6" w:rsidRDefault="00A52215" w:rsidP="0026162D">
            <w:pPr>
              <w:spacing w:before="60" w:after="60"/>
              <w:jc w:val="center"/>
              <w:rPr>
                <w:sz w:val="28"/>
                <w:szCs w:val="28"/>
              </w:rPr>
            </w:pPr>
            <w:r w:rsidRPr="002950A6">
              <w:rPr>
                <w:sz w:val="28"/>
                <w:szCs w:val="28"/>
              </w:rPr>
              <w:t>0,0038</w:t>
            </w:r>
          </w:p>
        </w:tc>
      </w:tr>
      <w:tr w:rsidR="00BE230F" w:rsidRPr="002950A6" w14:paraId="696D4D6A"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3598FB29" w14:textId="77777777" w:rsidR="00A52215" w:rsidRPr="002950A6" w:rsidRDefault="00A52215" w:rsidP="0026162D">
            <w:pPr>
              <w:spacing w:before="60" w:after="60"/>
              <w:jc w:val="center"/>
              <w:rPr>
                <w:sz w:val="28"/>
                <w:szCs w:val="28"/>
              </w:rPr>
            </w:pPr>
            <w:r w:rsidRPr="002950A6">
              <w:rPr>
                <w:sz w:val="28"/>
                <w:szCs w:val="28"/>
              </w:rPr>
              <w:t>11</w:t>
            </w:r>
          </w:p>
        </w:tc>
        <w:tc>
          <w:tcPr>
            <w:tcW w:w="1383" w:type="pct"/>
            <w:tcBorders>
              <w:top w:val="nil"/>
              <w:left w:val="nil"/>
              <w:bottom w:val="single" w:sz="4" w:space="0" w:color="auto"/>
              <w:right w:val="single" w:sz="4" w:space="0" w:color="auto"/>
            </w:tcBorders>
            <w:vAlign w:val="center"/>
            <w:hideMark/>
          </w:tcPr>
          <w:p w14:paraId="48E83108" w14:textId="77777777" w:rsidR="00A52215" w:rsidRPr="002950A6" w:rsidRDefault="00A52215" w:rsidP="0026162D">
            <w:pPr>
              <w:spacing w:before="60" w:after="60"/>
              <w:rPr>
                <w:sz w:val="28"/>
                <w:szCs w:val="28"/>
              </w:rPr>
            </w:pPr>
            <w:r w:rsidRPr="002950A6">
              <w:rPr>
                <w:sz w:val="28"/>
                <w:szCs w:val="28"/>
              </w:rPr>
              <w:t>Đồ bảo hộ chống axit</w:t>
            </w:r>
          </w:p>
        </w:tc>
        <w:tc>
          <w:tcPr>
            <w:tcW w:w="864" w:type="pct"/>
            <w:tcBorders>
              <w:top w:val="nil"/>
              <w:left w:val="nil"/>
              <w:bottom w:val="single" w:sz="4" w:space="0" w:color="auto"/>
              <w:right w:val="single" w:sz="4" w:space="0" w:color="auto"/>
            </w:tcBorders>
            <w:vAlign w:val="center"/>
            <w:hideMark/>
          </w:tcPr>
          <w:p w14:paraId="0EADD148" w14:textId="77777777" w:rsidR="00A52215" w:rsidRPr="002950A6" w:rsidRDefault="00A52215" w:rsidP="0026162D">
            <w:pPr>
              <w:spacing w:before="60" w:after="60"/>
              <w:jc w:val="center"/>
              <w:rPr>
                <w:sz w:val="28"/>
                <w:szCs w:val="28"/>
              </w:rPr>
            </w:pPr>
            <w:r w:rsidRPr="002950A6">
              <w:rPr>
                <w:sz w:val="28"/>
                <w:szCs w:val="28"/>
              </w:rPr>
              <w:t>đôi</w:t>
            </w:r>
          </w:p>
        </w:tc>
        <w:tc>
          <w:tcPr>
            <w:tcW w:w="894" w:type="pct"/>
            <w:tcBorders>
              <w:top w:val="nil"/>
              <w:left w:val="nil"/>
              <w:bottom w:val="single" w:sz="4" w:space="0" w:color="auto"/>
              <w:right w:val="single" w:sz="4" w:space="0" w:color="auto"/>
            </w:tcBorders>
            <w:noWrap/>
            <w:vAlign w:val="bottom"/>
            <w:hideMark/>
          </w:tcPr>
          <w:p w14:paraId="3D4274AC"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3982C932" w14:textId="77777777" w:rsidR="00A52215" w:rsidRPr="002950A6" w:rsidRDefault="00A52215" w:rsidP="0026162D">
            <w:pPr>
              <w:spacing w:before="60" w:after="60"/>
              <w:jc w:val="center"/>
              <w:rPr>
                <w:sz w:val="28"/>
                <w:szCs w:val="28"/>
              </w:rPr>
            </w:pPr>
            <w:r w:rsidRPr="002950A6">
              <w:rPr>
                <w:sz w:val="28"/>
                <w:szCs w:val="28"/>
              </w:rPr>
              <w:t>0,0125</w:t>
            </w:r>
          </w:p>
        </w:tc>
      </w:tr>
      <w:tr w:rsidR="00BE230F" w:rsidRPr="002950A6" w14:paraId="6FBACD37"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213FDBF0" w14:textId="77777777" w:rsidR="00A52215" w:rsidRPr="002950A6" w:rsidRDefault="00A52215" w:rsidP="0026162D">
            <w:pPr>
              <w:spacing w:before="60" w:after="60"/>
              <w:jc w:val="center"/>
              <w:rPr>
                <w:sz w:val="28"/>
                <w:szCs w:val="28"/>
              </w:rPr>
            </w:pPr>
            <w:r w:rsidRPr="002950A6">
              <w:rPr>
                <w:sz w:val="28"/>
                <w:szCs w:val="28"/>
              </w:rPr>
              <w:t>12</w:t>
            </w:r>
          </w:p>
        </w:tc>
        <w:tc>
          <w:tcPr>
            <w:tcW w:w="1383" w:type="pct"/>
            <w:tcBorders>
              <w:top w:val="nil"/>
              <w:left w:val="nil"/>
              <w:bottom w:val="single" w:sz="4" w:space="0" w:color="auto"/>
              <w:right w:val="single" w:sz="4" w:space="0" w:color="auto"/>
            </w:tcBorders>
            <w:vAlign w:val="center"/>
            <w:hideMark/>
          </w:tcPr>
          <w:p w14:paraId="29E54667" w14:textId="77777777" w:rsidR="00A52215" w:rsidRPr="002950A6" w:rsidRDefault="00A52215" w:rsidP="0026162D">
            <w:pPr>
              <w:spacing w:before="60" w:after="60"/>
              <w:rPr>
                <w:sz w:val="28"/>
                <w:szCs w:val="28"/>
              </w:rPr>
            </w:pPr>
            <w:r w:rsidRPr="002950A6">
              <w:rPr>
                <w:sz w:val="28"/>
                <w:szCs w:val="28"/>
              </w:rPr>
              <w:t>Ủng hóa chất</w:t>
            </w:r>
          </w:p>
        </w:tc>
        <w:tc>
          <w:tcPr>
            <w:tcW w:w="864" w:type="pct"/>
            <w:tcBorders>
              <w:top w:val="nil"/>
              <w:left w:val="nil"/>
              <w:bottom w:val="single" w:sz="4" w:space="0" w:color="auto"/>
              <w:right w:val="single" w:sz="4" w:space="0" w:color="auto"/>
            </w:tcBorders>
            <w:vAlign w:val="center"/>
            <w:hideMark/>
          </w:tcPr>
          <w:p w14:paraId="5BCAAA71"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08F9A6C4"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6C7F6E63" w14:textId="77777777" w:rsidR="00A52215" w:rsidRPr="002950A6" w:rsidRDefault="00A52215" w:rsidP="0026162D">
            <w:pPr>
              <w:spacing w:before="60" w:after="60"/>
              <w:jc w:val="center"/>
              <w:rPr>
                <w:sz w:val="28"/>
                <w:szCs w:val="28"/>
              </w:rPr>
            </w:pPr>
            <w:r w:rsidRPr="002950A6">
              <w:rPr>
                <w:sz w:val="28"/>
                <w:szCs w:val="28"/>
              </w:rPr>
              <w:t>0,0063</w:t>
            </w:r>
          </w:p>
        </w:tc>
      </w:tr>
      <w:tr w:rsidR="00BE230F" w:rsidRPr="002950A6" w14:paraId="3EC0D529" w14:textId="77777777" w:rsidTr="00207115">
        <w:trPr>
          <w:trHeight w:val="315"/>
        </w:trPr>
        <w:tc>
          <w:tcPr>
            <w:tcW w:w="580" w:type="pct"/>
            <w:tcBorders>
              <w:top w:val="nil"/>
              <w:left w:val="single" w:sz="4" w:space="0" w:color="auto"/>
              <w:bottom w:val="single" w:sz="4" w:space="0" w:color="auto"/>
              <w:right w:val="single" w:sz="4" w:space="0" w:color="auto"/>
            </w:tcBorders>
            <w:vAlign w:val="center"/>
            <w:hideMark/>
          </w:tcPr>
          <w:p w14:paraId="6C5F9D8E" w14:textId="77777777" w:rsidR="00A52215" w:rsidRPr="002950A6" w:rsidRDefault="00A52215" w:rsidP="0026162D">
            <w:pPr>
              <w:spacing w:before="60" w:after="60"/>
              <w:jc w:val="center"/>
              <w:rPr>
                <w:sz w:val="28"/>
                <w:szCs w:val="28"/>
              </w:rPr>
            </w:pPr>
            <w:r w:rsidRPr="002950A6">
              <w:rPr>
                <w:sz w:val="28"/>
                <w:szCs w:val="28"/>
              </w:rPr>
              <w:t>13</w:t>
            </w:r>
          </w:p>
        </w:tc>
        <w:tc>
          <w:tcPr>
            <w:tcW w:w="1383" w:type="pct"/>
            <w:tcBorders>
              <w:top w:val="nil"/>
              <w:left w:val="nil"/>
              <w:bottom w:val="single" w:sz="4" w:space="0" w:color="auto"/>
              <w:right w:val="single" w:sz="4" w:space="0" w:color="auto"/>
            </w:tcBorders>
            <w:vAlign w:val="center"/>
            <w:hideMark/>
          </w:tcPr>
          <w:p w14:paraId="2B2C440D" w14:textId="77777777" w:rsidR="00A52215" w:rsidRPr="002950A6" w:rsidRDefault="00A52215" w:rsidP="0026162D">
            <w:pPr>
              <w:spacing w:before="60" w:after="60"/>
              <w:rPr>
                <w:sz w:val="28"/>
                <w:szCs w:val="28"/>
              </w:rPr>
            </w:pPr>
            <w:r w:rsidRPr="002950A6">
              <w:rPr>
                <w:sz w:val="28"/>
                <w:szCs w:val="28"/>
              </w:rPr>
              <w:t>Trang phục hóa nghiệm</w:t>
            </w:r>
          </w:p>
        </w:tc>
        <w:tc>
          <w:tcPr>
            <w:tcW w:w="864" w:type="pct"/>
            <w:tcBorders>
              <w:top w:val="nil"/>
              <w:left w:val="nil"/>
              <w:bottom w:val="single" w:sz="4" w:space="0" w:color="auto"/>
              <w:right w:val="single" w:sz="4" w:space="0" w:color="auto"/>
            </w:tcBorders>
            <w:vAlign w:val="center"/>
            <w:hideMark/>
          </w:tcPr>
          <w:p w14:paraId="5C3B7D1D" w14:textId="77777777" w:rsidR="00A52215" w:rsidRPr="002950A6" w:rsidRDefault="00A52215" w:rsidP="0026162D">
            <w:pPr>
              <w:spacing w:before="60" w:after="60"/>
              <w:jc w:val="center"/>
              <w:rPr>
                <w:sz w:val="28"/>
                <w:szCs w:val="28"/>
              </w:rPr>
            </w:pPr>
            <w:r w:rsidRPr="002950A6">
              <w:rPr>
                <w:sz w:val="28"/>
                <w:szCs w:val="28"/>
              </w:rPr>
              <w:t>cái</w:t>
            </w:r>
          </w:p>
        </w:tc>
        <w:tc>
          <w:tcPr>
            <w:tcW w:w="894" w:type="pct"/>
            <w:tcBorders>
              <w:top w:val="nil"/>
              <w:left w:val="nil"/>
              <w:bottom w:val="single" w:sz="4" w:space="0" w:color="auto"/>
              <w:right w:val="single" w:sz="4" w:space="0" w:color="auto"/>
            </w:tcBorders>
            <w:noWrap/>
            <w:vAlign w:val="bottom"/>
            <w:hideMark/>
          </w:tcPr>
          <w:p w14:paraId="713BABEE" w14:textId="77777777" w:rsidR="00A52215" w:rsidRPr="002950A6" w:rsidRDefault="00A52215" w:rsidP="0026162D">
            <w:pPr>
              <w:spacing w:before="60" w:after="60"/>
              <w:jc w:val="center"/>
              <w:rPr>
                <w:sz w:val="28"/>
                <w:szCs w:val="28"/>
              </w:rPr>
            </w:pPr>
            <w:r w:rsidRPr="002950A6">
              <w:rPr>
                <w:sz w:val="28"/>
                <w:szCs w:val="28"/>
              </w:rPr>
              <w:t>6</w:t>
            </w:r>
          </w:p>
        </w:tc>
        <w:tc>
          <w:tcPr>
            <w:tcW w:w="1279" w:type="pct"/>
            <w:tcBorders>
              <w:top w:val="nil"/>
              <w:left w:val="nil"/>
              <w:bottom w:val="single" w:sz="4" w:space="0" w:color="auto"/>
              <w:right w:val="single" w:sz="4" w:space="0" w:color="auto"/>
            </w:tcBorders>
            <w:noWrap/>
            <w:vAlign w:val="bottom"/>
            <w:hideMark/>
          </w:tcPr>
          <w:p w14:paraId="193FC6F8" w14:textId="77777777" w:rsidR="00A52215" w:rsidRPr="002950A6" w:rsidRDefault="00A52215" w:rsidP="0026162D">
            <w:pPr>
              <w:spacing w:before="60" w:after="60"/>
              <w:jc w:val="center"/>
              <w:rPr>
                <w:sz w:val="28"/>
                <w:szCs w:val="28"/>
              </w:rPr>
            </w:pPr>
            <w:r w:rsidRPr="002950A6">
              <w:rPr>
                <w:sz w:val="28"/>
                <w:szCs w:val="28"/>
              </w:rPr>
              <w:t>0,0063</w:t>
            </w:r>
          </w:p>
        </w:tc>
      </w:tr>
    </w:tbl>
    <w:p w14:paraId="06BE6129" w14:textId="77777777" w:rsidR="0024632C" w:rsidRPr="002950A6" w:rsidRDefault="0024632C" w:rsidP="00A13735">
      <w:pPr>
        <w:pStyle w:val="00noidung"/>
        <w:outlineLvl w:val="2"/>
        <w:rPr>
          <w:lang w:val="en-US"/>
        </w:rPr>
      </w:pPr>
      <w:r w:rsidRPr="002950A6">
        <w:rPr>
          <w:lang w:val="en-US"/>
        </w:rPr>
        <w:t xml:space="preserve">d) Định mức </w:t>
      </w:r>
      <w:r w:rsidR="00207115" w:rsidRPr="002950A6">
        <w:rPr>
          <w:lang w:val="en-US"/>
        </w:rPr>
        <w:t xml:space="preserve">tiêu hao </w:t>
      </w:r>
      <w:r w:rsidRPr="002950A6">
        <w:rPr>
          <w:lang w:val="en-US"/>
        </w:rPr>
        <w:t>vật liệu</w:t>
      </w:r>
    </w:p>
    <w:p w14:paraId="50A21E83"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290"/>
        <w:gridCol w:w="3075"/>
        <w:gridCol w:w="1923"/>
        <w:gridCol w:w="2772"/>
      </w:tblGrid>
      <w:tr w:rsidR="00BE230F" w:rsidRPr="002950A6" w14:paraId="1FAFCE6F" w14:textId="77777777" w:rsidTr="0060799F">
        <w:trPr>
          <w:trHeight w:val="855"/>
          <w:tblHeader/>
        </w:trPr>
        <w:tc>
          <w:tcPr>
            <w:tcW w:w="712" w:type="pct"/>
            <w:tcBorders>
              <w:top w:val="single" w:sz="4" w:space="0" w:color="auto"/>
              <w:left w:val="single" w:sz="4" w:space="0" w:color="auto"/>
              <w:bottom w:val="single" w:sz="4" w:space="0" w:color="auto"/>
              <w:right w:val="single" w:sz="4" w:space="0" w:color="auto"/>
            </w:tcBorders>
            <w:vAlign w:val="center"/>
            <w:hideMark/>
          </w:tcPr>
          <w:p w14:paraId="76795F67" w14:textId="77777777" w:rsidR="0060799F" w:rsidRPr="002950A6" w:rsidRDefault="0060799F" w:rsidP="0026162D">
            <w:pPr>
              <w:spacing w:before="60" w:after="60"/>
              <w:jc w:val="center"/>
              <w:rPr>
                <w:b/>
                <w:bCs/>
                <w:sz w:val="28"/>
                <w:szCs w:val="28"/>
              </w:rPr>
            </w:pPr>
            <w:r w:rsidRPr="002950A6">
              <w:rPr>
                <w:b/>
                <w:bCs/>
                <w:sz w:val="28"/>
                <w:szCs w:val="28"/>
              </w:rPr>
              <w:t>TT</w:t>
            </w:r>
          </w:p>
        </w:tc>
        <w:tc>
          <w:tcPr>
            <w:tcW w:w="1697" w:type="pct"/>
            <w:tcBorders>
              <w:top w:val="single" w:sz="4" w:space="0" w:color="auto"/>
              <w:left w:val="nil"/>
              <w:bottom w:val="single" w:sz="4" w:space="0" w:color="auto"/>
              <w:right w:val="single" w:sz="4" w:space="0" w:color="auto"/>
            </w:tcBorders>
            <w:vAlign w:val="center"/>
            <w:hideMark/>
          </w:tcPr>
          <w:p w14:paraId="294DEE20" w14:textId="77777777" w:rsidR="0060799F" w:rsidRPr="002950A6" w:rsidRDefault="00207115" w:rsidP="0026162D">
            <w:pPr>
              <w:spacing w:before="60" w:after="60"/>
              <w:jc w:val="center"/>
              <w:rPr>
                <w:b/>
                <w:bCs/>
                <w:sz w:val="28"/>
                <w:szCs w:val="28"/>
              </w:rPr>
            </w:pPr>
            <w:r w:rsidRPr="002950A6">
              <w:rPr>
                <w:b/>
                <w:bCs/>
                <w:sz w:val="28"/>
                <w:szCs w:val="28"/>
              </w:rPr>
              <w:t>Danh mục vật liệu</w:t>
            </w:r>
          </w:p>
        </w:tc>
        <w:tc>
          <w:tcPr>
            <w:tcW w:w="1061" w:type="pct"/>
            <w:tcBorders>
              <w:top w:val="single" w:sz="4" w:space="0" w:color="auto"/>
              <w:left w:val="nil"/>
              <w:bottom w:val="single" w:sz="4" w:space="0" w:color="auto"/>
              <w:right w:val="single" w:sz="4" w:space="0" w:color="auto"/>
            </w:tcBorders>
            <w:vAlign w:val="center"/>
            <w:hideMark/>
          </w:tcPr>
          <w:p w14:paraId="2DB51745" w14:textId="77777777" w:rsidR="0060799F" w:rsidRPr="002950A6" w:rsidRDefault="0060799F" w:rsidP="0026162D">
            <w:pPr>
              <w:spacing w:before="60" w:after="60"/>
              <w:jc w:val="center"/>
              <w:rPr>
                <w:b/>
                <w:bCs/>
                <w:sz w:val="28"/>
                <w:szCs w:val="28"/>
              </w:rPr>
            </w:pPr>
            <w:r w:rsidRPr="002950A6">
              <w:rPr>
                <w:b/>
                <w:bCs/>
                <w:sz w:val="28"/>
                <w:szCs w:val="28"/>
              </w:rPr>
              <w:t>Đơn vị tính</w:t>
            </w:r>
          </w:p>
        </w:tc>
        <w:tc>
          <w:tcPr>
            <w:tcW w:w="1530" w:type="pct"/>
            <w:tcBorders>
              <w:top w:val="single" w:sz="4" w:space="0" w:color="auto"/>
              <w:left w:val="nil"/>
              <w:bottom w:val="single" w:sz="4" w:space="0" w:color="auto"/>
              <w:right w:val="single" w:sz="4" w:space="0" w:color="auto"/>
            </w:tcBorders>
            <w:vAlign w:val="center"/>
            <w:hideMark/>
          </w:tcPr>
          <w:p w14:paraId="174A7D26" w14:textId="77777777" w:rsidR="0060799F" w:rsidRPr="002950A6" w:rsidRDefault="0060799F" w:rsidP="0026162D">
            <w:pPr>
              <w:spacing w:before="60" w:after="60"/>
              <w:jc w:val="center"/>
              <w:rPr>
                <w:b/>
                <w:bCs/>
                <w:sz w:val="28"/>
                <w:szCs w:val="28"/>
              </w:rPr>
            </w:pPr>
            <w:r w:rsidRPr="002950A6">
              <w:rPr>
                <w:b/>
                <w:bCs/>
                <w:sz w:val="28"/>
                <w:szCs w:val="28"/>
              </w:rPr>
              <w:t xml:space="preserve">Mức tiêu hao (tính cho 01 </w:t>
            </w:r>
            <w:r w:rsidR="00207115" w:rsidRPr="002950A6">
              <w:rPr>
                <w:b/>
                <w:bCs/>
                <w:sz w:val="28"/>
                <w:szCs w:val="28"/>
              </w:rPr>
              <w:t>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5C575379" w14:textId="77777777" w:rsidTr="0060799F">
        <w:trPr>
          <w:trHeight w:val="315"/>
        </w:trPr>
        <w:tc>
          <w:tcPr>
            <w:tcW w:w="712" w:type="pct"/>
            <w:tcBorders>
              <w:top w:val="nil"/>
              <w:left w:val="single" w:sz="4" w:space="0" w:color="auto"/>
              <w:bottom w:val="single" w:sz="4" w:space="0" w:color="auto"/>
              <w:right w:val="single" w:sz="4" w:space="0" w:color="auto"/>
            </w:tcBorders>
            <w:vAlign w:val="center"/>
            <w:hideMark/>
          </w:tcPr>
          <w:p w14:paraId="368F3192" w14:textId="77777777" w:rsidR="0060799F" w:rsidRPr="002950A6" w:rsidRDefault="0060799F" w:rsidP="0026162D">
            <w:pPr>
              <w:spacing w:before="60" w:after="60"/>
              <w:jc w:val="center"/>
              <w:rPr>
                <w:sz w:val="28"/>
                <w:szCs w:val="28"/>
              </w:rPr>
            </w:pPr>
            <w:r w:rsidRPr="002950A6">
              <w:rPr>
                <w:sz w:val="28"/>
                <w:szCs w:val="28"/>
              </w:rPr>
              <w:t>1</w:t>
            </w:r>
          </w:p>
        </w:tc>
        <w:tc>
          <w:tcPr>
            <w:tcW w:w="1697" w:type="pct"/>
            <w:tcBorders>
              <w:top w:val="nil"/>
              <w:left w:val="nil"/>
              <w:bottom w:val="single" w:sz="4" w:space="0" w:color="auto"/>
              <w:right w:val="single" w:sz="4" w:space="0" w:color="auto"/>
            </w:tcBorders>
            <w:noWrap/>
            <w:vAlign w:val="center"/>
            <w:hideMark/>
          </w:tcPr>
          <w:p w14:paraId="2E6D7F30" w14:textId="77777777" w:rsidR="0060799F" w:rsidRPr="002950A6" w:rsidRDefault="0060799F" w:rsidP="0026162D">
            <w:pPr>
              <w:spacing w:before="60" w:after="60"/>
              <w:rPr>
                <w:sz w:val="28"/>
                <w:szCs w:val="28"/>
              </w:rPr>
            </w:pPr>
            <w:r w:rsidRPr="002950A6">
              <w:rPr>
                <w:sz w:val="28"/>
                <w:szCs w:val="28"/>
              </w:rPr>
              <w:t>H2SO4</w:t>
            </w:r>
          </w:p>
        </w:tc>
        <w:tc>
          <w:tcPr>
            <w:tcW w:w="1061" w:type="pct"/>
            <w:tcBorders>
              <w:top w:val="nil"/>
              <w:left w:val="nil"/>
              <w:bottom w:val="single" w:sz="4" w:space="0" w:color="auto"/>
              <w:right w:val="single" w:sz="4" w:space="0" w:color="auto"/>
            </w:tcBorders>
            <w:noWrap/>
            <w:vAlign w:val="center"/>
            <w:hideMark/>
          </w:tcPr>
          <w:p w14:paraId="39B5236A" w14:textId="77777777" w:rsidR="0060799F" w:rsidRPr="002950A6" w:rsidRDefault="0060799F" w:rsidP="0026162D">
            <w:pPr>
              <w:spacing w:before="60" w:after="60"/>
              <w:jc w:val="center"/>
              <w:rPr>
                <w:sz w:val="28"/>
                <w:szCs w:val="28"/>
              </w:rPr>
            </w:pPr>
            <w:r w:rsidRPr="002950A6">
              <w:rPr>
                <w:sz w:val="28"/>
                <w:szCs w:val="28"/>
              </w:rPr>
              <w:t>lít</w:t>
            </w:r>
          </w:p>
        </w:tc>
        <w:tc>
          <w:tcPr>
            <w:tcW w:w="1530" w:type="pct"/>
            <w:tcBorders>
              <w:top w:val="nil"/>
              <w:left w:val="nil"/>
              <w:bottom w:val="single" w:sz="4" w:space="0" w:color="auto"/>
              <w:right w:val="single" w:sz="4" w:space="0" w:color="auto"/>
            </w:tcBorders>
            <w:noWrap/>
            <w:vAlign w:val="bottom"/>
            <w:hideMark/>
          </w:tcPr>
          <w:p w14:paraId="751C5E37" w14:textId="77777777" w:rsidR="0060799F" w:rsidRPr="002950A6" w:rsidRDefault="0060799F" w:rsidP="0026162D">
            <w:pPr>
              <w:spacing w:before="60" w:after="60"/>
              <w:jc w:val="center"/>
              <w:rPr>
                <w:sz w:val="28"/>
                <w:szCs w:val="28"/>
              </w:rPr>
            </w:pPr>
            <w:r w:rsidRPr="002950A6">
              <w:rPr>
                <w:sz w:val="28"/>
                <w:szCs w:val="28"/>
              </w:rPr>
              <w:t>0,063</w:t>
            </w:r>
          </w:p>
        </w:tc>
      </w:tr>
      <w:tr w:rsidR="00BE230F" w:rsidRPr="002950A6" w14:paraId="7DB6D03F" w14:textId="77777777" w:rsidTr="0060799F">
        <w:trPr>
          <w:trHeight w:val="315"/>
        </w:trPr>
        <w:tc>
          <w:tcPr>
            <w:tcW w:w="712" w:type="pct"/>
            <w:tcBorders>
              <w:top w:val="nil"/>
              <w:left w:val="single" w:sz="4" w:space="0" w:color="auto"/>
              <w:bottom w:val="single" w:sz="4" w:space="0" w:color="auto"/>
              <w:right w:val="single" w:sz="4" w:space="0" w:color="auto"/>
            </w:tcBorders>
            <w:vAlign w:val="center"/>
            <w:hideMark/>
          </w:tcPr>
          <w:p w14:paraId="1D2A2D97" w14:textId="77777777" w:rsidR="0060799F" w:rsidRPr="002950A6" w:rsidRDefault="0060799F" w:rsidP="0026162D">
            <w:pPr>
              <w:spacing w:before="60" w:after="60"/>
              <w:jc w:val="center"/>
              <w:rPr>
                <w:sz w:val="28"/>
                <w:szCs w:val="28"/>
              </w:rPr>
            </w:pPr>
            <w:r w:rsidRPr="002950A6">
              <w:rPr>
                <w:sz w:val="28"/>
                <w:szCs w:val="28"/>
              </w:rPr>
              <w:t>2</w:t>
            </w:r>
          </w:p>
        </w:tc>
        <w:tc>
          <w:tcPr>
            <w:tcW w:w="1697" w:type="pct"/>
            <w:tcBorders>
              <w:top w:val="nil"/>
              <w:left w:val="nil"/>
              <w:bottom w:val="single" w:sz="4" w:space="0" w:color="auto"/>
              <w:right w:val="single" w:sz="4" w:space="0" w:color="auto"/>
            </w:tcBorders>
            <w:noWrap/>
            <w:vAlign w:val="center"/>
            <w:hideMark/>
          </w:tcPr>
          <w:p w14:paraId="7623AB28" w14:textId="77777777" w:rsidR="0060799F" w:rsidRPr="002950A6" w:rsidRDefault="0060799F" w:rsidP="0026162D">
            <w:pPr>
              <w:spacing w:before="60" w:after="60"/>
              <w:rPr>
                <w:sz w:val="28"/>
                <w:szCs w:val="28"/>
              </w:rPr>
            </w:pPr>
            <w:r w:rsidRPr="002950A6">
              <w:rPr>
                <w:sz w:val="28"/>
                <w:szCs w:val="28"/>
              </w:rPr>
              <w:t>H202</w:t>
            </w:r>
          </w:p>
        </w:tc>
        <w:tc>
          <w:tcPr>
            <w:tcW w:w="1061" w:type="pct"/>
            <w:tcBorders>
              <w:top w:val="nil"/>
              <w:left w:val="nil"/>
              <w:bottom w:val="single" w:sz="4" w:space="0" w:color="auto"/>
              <w:right w:val="single" w:sz="4" w:space="0" w:color="auto"/>
            </w:tcBorders>
            <w:noWrap/>
            <w:vAlign w:val="center"/>
            <w:hideMark/>
          </w:tcPr>
          <w:p w14:paraId="516A0B4D" w14:textId="77777777" w:rsidR="0060799F" w:rsidRPr="002950A6" w:rsidRDefault="0060799F" w:rsidP="0026162D">
            <w:pPr>
              <w:spacing w:before="60" w:after="60"/>
              <w:jc w:val="center"/>
              <w:rPr>
                <w:sz w:val="28"/>
                <w:szCs w:val="28"/>
              </w:rPr>
            </w:pPr>
            <w:r w:rsidRPr="002950A6">
              <w:rPr>
                <w:sz w:val="28"/>
                <w:szCs w:val="28"/>
              </w:rPr>
              <w:t>lít</w:t>
            </w:r>
          </w:p>
        </w:tc>
        <w:tc>
          <w:tcPr>
            <w:tcW w:w="1530" w:type="pct"/>
            <w:tcBorders>
              <w:top w:val="nil"/>
              <w:left w:val="nil"/>
              <w:bottom w:val="single" w:sz="4" w:space="0" w:color="auto"/>
              <w:right w:val="single" w:sz="4" w:space="0" w:color="auto"/>
            </w:tcBorders>
            <w:noWrap/>
            <w:vAlign w:val="bottom"/>
            <w:hideMark/>
          </w:tcPr>
          <w:p w14:paraId="6C4066DB" w14:textId="77777777" w:rsidR="0060799F" w:rsidRPr="002950A6" w:rsidRDefault="0060799F" w:rsidP="0026162D">
            <w:pPr>
              <w:spacing w:before="60" w:after="60"/>
              <w:jc w:val="center"/>
              <w:rPr>
                <w:sz w:val="28"/>
                <w:szCs w:val="28"/>
              </w:rPr>
            </w:pPr>
            <w:r w:rsidRPr="002950A6">
              <w:rPr>
                <w:sz w:val="28"/>
                <w:szCs w:val="28"/>
              </w:rPr>
              <w:t>0,063</w:t>
            </w:r>
          </w:p>
        </w:tc>
      </w:tr>
      <w:tr w:rsidR="00BE230F" w:rsidRPr="002950A6" w14:paraId="1E22871B" w14:textId="77777777" w:rsidTr="0060799F">
        <w:trPr>
          <w:trHeight w:val="315"/>
        </w:trPr>
        <w:tc>
          <w:tcPr>
            <w:tcW w:w="712" w:type="pct"/>
            <w:tcBorders>
              <w:top w:val="nil"/>
              <w:left w:val="single" w:sz="4" w:space="0" w:color="auto"/>
              <w:bottom w:val="single" w:sz="4" w:space="0" w:color="auto"/>
              <w:right w:val="single" w:sz="4" w:space="0" w:color="auto"/>
            </w:tcBorders>
            <w:vAlign w:val="center"/>
            <w:hideMark/>
          </w:tcPr>
          <w:p w14:paraId="69600848" w14:textId="77777777" w:rsidR="0060799F" w:rsidRPr="002950A6" w:rsidRDefault="0060799F" w:rsidP="0026162D">
            <w:pPr>
              <w:spacing w:before="60" w:after="60"/>
              <w:jc w:val="center"/>
              <w:rPr>
                <w:sz w:val="28"/>
                <w:szCs w:val="28"/>
              </w:rPr>
            </w:pPr>
            <w:r w:rsidRPr="002950A6">
              <w:rPr>
                <w:sz w:val="28"/>
                <w:szCs w:val="28"/>
              </w:rPr>
              <w:t>3</w:t>
            </w:r>
          </w:p>
        </w:tc>
        <w:tc>
          <w:tcPr>
            <w:tcW w:w="1697" w:type="pct"/>
            <w:tcBorders>
              <w:top w:val="nil"/>
              <w:left w:val="nil"/>
              <w:bottom w:val="single" w:sz="4" w:space="0" w:color="auto"/>
              <w:right w:val="single" w:sz="4" w:space="0" w:color="auto"/>
            </w:tcBorders>
            <w:noWrap/>
            <w:vAlign w:val="center"/>
            <w:hideMark/>
          </w:tcPr>
          <w:p w14:paraId="242A94B0" w14:textId="77777777" w:rsidR="0060799F" w:rsidRPr="002950A6" w:rsidRDefault="0060799F" w:rsidP="0026162D">
            <w:pPr>
              <w:spacing w:before="60" w:after="60"/>
              <w:rPr>
                <w:sz w:val="28"/>
                <w:szCs w:val="28"/>
              </w:rPr>
            </w:pPr>
            <w:r w:rsidRPr="002950A6">
              <w:rPr>
                <w:sz w:val="28"/>
                <w:szCs w:val="28"/>
              </w:rPr>
              <w:t>FeCl3</w:t>
            </w:r>
          </w:p>
        </w:tc>
        <w:tc>
          <w:tcPr>
            <w:tcW w:w="1061" w:type="pct"/>
            <w:tcBorders>
              <w:top w:val="nil"/>
              <w:left w:val="nil"/>
              <w:bottom w:val="single" w:sz="4" w:space="0" w:color="auto"/>
              <w:right w:val="single" w:sz="4" w:space="0" w:color="auto"/>
            </w:tcBorders>
            <w:noWrap/>
            <w:vAlign w:val="center"/>
            <w:hideMark/>
          </w:tcPr>
          <w:p w14:paraId="1096F84F" w14:textId="77777777" w:rsidR="0060799F" w:rsidRPr="002950A6" w:rsidRDefault="0060799F" w:rsidP="0026162D">
            <w:pPr>
              <w:spacing w:before="60" w:after="60"/>
              <w:jc w:val="center"/>
              <w:rPr>
                <w:sz w:val="28"/>
                <w:szCs w:val="28"/>
              </w:rPr>
            </w:pPr>
            <w:r w:rsidRPr="002950A6">
              <w:rPr>
                <w:sz w:val="28"/>
                <w:szCs w:val="28"/>
              </w:rPr>
              <w:t>kg</w:t>
            </w:r>
          </w:p>
        </w:tc>
        <w:tc>
          <w:tcPr>
            <w:tcW w:w="1530" w:type="pct"/>
            <w:tcBorders>
              <w:top w:val="nil"/>
              <w:left w:val="nil"/>
              <w:bottom w:val="single" w:sz="4" w:space="0" w:color="auto"/>
              <w:right w:val="single" w:sz="4" w:space="0" w:color="auto"/>
            </w:tcBorders>
            <w:noWrap/>
            <w:vAlign w:val="bottom"/>
            <w:hideMark/>
          </w:tcPr>
          <w:p w14:paraId="0AC0B669" w14:textId="77777777" w:rsidR="0060799F" w:rsidRPr="002950A6" w:rsidRDefault="0060799F" w:rsidP="0026162D">
            <w:pPr>
              <w:spacing w:before="60" w:after="60"/>
              <w:jc w:val="center"/>
              <w:rPr>
                <w:sz w:val="28"/>
                <w:szCs w:val="28"/>
              </w:rPr>
            </w:pPr>
            <w:r w:rsidRPr="002950A6">
              <w:rPr>
                <w:sz w:val="28"/>
                <w:szCs w:val="28"/>
              </w:rPr>
              <w:t>1,1</w:t>
            </w:r>
          </w:p>
        </w:tc>
      </w:tr>
      <w:tr w:rsidR="00BE230F" w:rsidRPr="002950A6" w14:paraId="29AB1858" w14:textId="77777777" w:rsidTr="0060799F">
        <w:trPr>
          <w:trHeight w:val="315"/>
        </w:trPr>
        <w:tc>
          <w:tcPr>
            <w:tcW w:w="712" w:type="pct"/>
            <w:tcBorders>
              <w:top w:val="nil"/>
              <w:left w:val="single" w:sz="4" w:space="0" w:color="auto"/>
              <w:bottom w:val="single" w:sz="4" w:space="0" w:color="auto"/>
              <w:right w:val="single" w:sz="4" w:space="0" w:color="auto"/>
            </w:tcBorders>
            <w:vAlign w:val="center"/>
            <w:hideMark/>
          </w:tcPr>
          <w:p w14:paraId="2DA5C9B0" w14:textId="77777777" w:rsidR="0060799F" w:rsidRPr="002950A6" w:rsidRDefault="0060799F" w:rsidP="0026162D">
            <w:pPr>
              <w:spacing w:before="60" w:after="60"/>
              <w:jc w:val="center"/>
              <w:rPr>
                <w:sz w:val="28"/>
                <w:szCs w:val="28"/>
              </w:rPr>
            </w:pPr>
            <w:r w:rsidRPr="002950A6">
              <w:rPr>
                <w:sz w:val="28"/>
                <w:szCs w:val="28"/>
              </w:rPr>
              <w:t>4</w:t>
            </w:r>
          </w:p>
        </w:tc>
        <w:tc>
          <w:tcPr>
            <w:tcW w:w="1697" w:type="pct"/>
            <w:tcBorders>
              <w:top w:val="nil"/>
              <w:left w:val="nil"/>
              <w:bottom w:val="single" w:sz="4" w:space="0" w:color="auto"/>
              <w:right w:val="single" w:sz="4" w:space="0" w:color="auto"/>
            </w:tcBorders>
            <w:noWrap/>
            <w:vAlign w:val="center"/>
            <w:hideMark/>
          </w:tcPr>
          <w:p w14:paraId="4C37253A" w14:textId="77777777" w:rsidR="0060799F" w:rsidRPr="002950A6" w:rsidRDefault="0060799F" w:rsidP="0026162D">
            <w:pPr>
              <w:spacing w:before="60" w:after="60"/>
              <w:rPr>
                <w:sz w:val="28"/>
                <w:szCs w:val="28"/>
              </w:rPr>
            </w:pPr>
            <w:r w:rsidRPr="002950A6">
              <w:rPr>
                <w:sz w:val="28"/>
                <w:szCs w:val="28"/>
              </w:rPr>
              <w:t>Ca(OH)2</w:t>
            </w:r>
          </w:p>
        </w:tc>
        <w:tc>
          <w:tcPr>
            <w:tcW w:w="1061" w:type="pct"/>
            <w:tcBorders>
              <w:top w:val="nil"/>
              <w:left w:val="nil"/>
              <w:bottom w:val="single" w:sz="4" w:space="0" w:color="auto"/>
              <w:right w:val="single" w:sz="4" w:space="0" w:color="auto"/>
            </w:tcBorders>
            <w:noWrap/>
            <w:vAlign w:val="center"/>
            <w:hideMark/>
          </w:tcPr>
          <w:p w14:paraId="7A9BF610" w14:textId="77777777" w:rsidR="0060799F" w:rsidRPr="002950A6" w:rsidRDefault="0060799F" w:rsidP="0026162D">
            <w:pPr>
              <w:spacing w:before="60" w:after="60"/>
              <w:jc w:val="center"/>
              <w:rPr>
                <w:sz w:val="28"/>
                <w:szCs w:val="28"/>
              </w:rPr>
            </w:pPr>
            <w:r w:rsidRPr="002950A6">
              <w:rPr>
                <w:sz w:val="28"/>
                <w:szCs w:val="28"/>
              </w:rPr>
              <w:t>kg</w:t>
            </w:r>
          </w:p>
        </w:tc>
        <w:tc>
          <w:tcPr>
            <w:tcW w:w="1530" w:type="pct"/>
            <w:tcBorders>
              <w:top w:val="nil"/>
              <w:left w:val="nil"/>
              <w:bottom w:val="single" w:sz="4" w:space="0" w:color="auto"/>
              <w:right w:val="single" w:sz="4" w:space="0" w:color="auto"/>
            </w:tcBorders>
            <w:noWrap/>
            <w:vAlign w:val="bottom"/>
            <w:hideMark/>
          </w:tcPr>
          <w:p w14:paraId="4C3BB567" w14:textId="77777777" w:rsidR="0060799F" w:rsidRPr="002950A6" w:rsidRDefault="0060799F" w:rsidP="0026162D">
            <w:pPr>
              <w:spacing w:before="60" w:after="60"/>
              <w:jc w:val="center"/>
              <w:rPr>
                <w:sz w:val="28"/>
                <w:szCs w:val="28"/>
              </w:rPr>
            </w:pPr>
            <w:r w:rsidRPr="002950A6">
              <w:rPr>
                <w:sz w:val="28"/>
                <w:szCs w:val="28"/>
              </w:rPr>
              <w:t>0,3</w:t>
            </w:r>
          </w:p>
        </w:tc>
      </w:tr>
    </w:tbl>
    <w:p w14:paraId="23D1BF56" w14:textId="77777777" w:rsidR="0024632C" w:rsidRPr="002950A6" w:rsidRDefault="0024632C" w:rsidP="00A13735">
      <w:pPr>
        <w:pStyle w:val="00noidung"/>
        <w:outlineLvl w:val="2"/>
        <w:rPr>
          <w:lang w:val="en-US"/>
        </w:rPr>
      </w:pPr>
      <w:r w:rsidRPr="002950A6">
        <w:rPr>
          <w:lang w:val="en-US"/>
        </w:rPr>
        <w:t>e) Định mức tiêu hao năng lượng</w:t>
      </w:r>
    </w:p>
    <w:p w14:paraId="40A61824" w14:textId="77777777" w:rsidR="00C9085F" w:rsidRPr="002950A6" w:rsidRDefault="00C9085F" w:rsidP="00C9085F">
      <w:pPr>
        <w:pStyle w:val="06bangso"/>
        <w:rPr>
          <w:lang w:val="en-US"/>
        </w:rPr>
      </w:pPr>
    </w:p>
    <w:tbl>
      <w:tblPr>
        <w:tblW w:w="5000" w:type="pct"/>
        <w:tblLook w:val="04A0" w:firstRow="1" w:lastRow="0" w:firstColumn="1" w:lastColumn="0" w:noHBand="0" w:noVBand="1"/>
      </w:tblPr>
      <w:tblGrid>
        <w:gridCol w:w="1182"/>
        <w:gridCol w:w="3066"/>
        <w:gridCol w:w="1752"/>
        <w:gridCol w:w="2756"/>
        <w:gridCol w:w="304"/>
      </w:tblGrid>
      <w:tr w:rsidR="00BE230F" w:rsidRPr="002950A6" w14:paraId="5FAB202E" w14:textId="77777777" w:rsidTr="009D59AC">
        <w:trPr>
          <w:gridAfter w:val="1"/>
          <w:wAfter w:w="168" w:type="pct"/>
          <w:trHeight w:val="382"/>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3EF8E502" w14:textId="77777777" w:rsidR="009D59AC" w:rsidRPr="002950A6" w:rsidRDefault="009D59AC" w:rsidP="0026162D">
            <w:pPr>
              <w:spacing w:before="60" w:after="60"/>
              <w:jc w:val="center"/>
              <w:rPr>
                <w:b/>
                <w:bCs/>
                <w:sz w:val="28"/>
                <w:szCs w:val="28"/>
              </w:rPr>
            </w:pPr>
            <w:r w:rsidRPr="002950A6">
              <w:rPr>
                <w:b/>
                <w:bCs/>
                <w:sz w:val="28"/>
                <w:szCs w:val="28"/>
              </w:rPr>
              <w:t>TT</w:t>
            </w:r>
          </w:p>
        </w:tc>
        <w:tc>
          <w:tcPr>
            <w:tcW w:w="1692" w:type="pct"/>
            <w:vMerge w:val="restart"/>
            <w:tcBorders>
              <w:top w:val="single" w:sz="4" w:space="0" w:color="auto"/>
              <w:left w:val="single" w:sz="4" w:space="0" w:color="auto"/>
              <w:bottom w:val="single" w:sz="4" w:space="0" w:color="auto"/>
              <w:right w:val="single" w:sz="4" w:space="0" w:color="auto"/>
            </w:tcBorders>
            <w:vAlign w:val="center"/>
            <w:hideMark/>
          </w:tcPr>
          <w:p w14:paraId="6D7665F3" w14:textId="77777777" w:rsidR="009D59AC" w:rsidRPr="002950A6" w:rsidRDefault="009D59AC" w:rsidP="0026162D">
            <w:pPr>
              <w:spacing w:before="60" w:after="60"/>
              <w:jc w:val="center"/>
              <w:rPr>
                <w:b/>
                <w:bCs/>
                <w:sz w:val="28"/>
                <w:szCs w:val="28"/>
              </w:rPr>
            </w:pPr>
            <w:r w:rsidRPr="002950A6">
              <w:rPr>
                <w:b/>
                <w:bCs/>
                <w:sz w:val="28"/>
                <w:szCs w:val="28"/>
              </w:rPr>
              <w:t>Danh mục năng lượng</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14:paraId="72320E84" w14:textId="77777777" w:rsidR="009D59AC" w:rsidRPr="002950A6" w:rsidRDefault="009D59AC" w:rsidP="0026162D">
            <w:pPr>
              <w:spacing w:before="60" w:after="60"/>
              <w:jc w:val="center"/>
              <w:rPr>
                <w:b/>
                <w:bCs/>
                <w:sz w:val="28"/>
                <w:szCs w:val="28"/>
              </w:rPr>
            </w:pPr>
            <w:r w:rsidRPr="002950A6">
              <w:rPr>
                <w:b/>
                <w:bCs/>
                <w:sz w:val="28"/>
                <w:szCs w:val="28"/>
              </w:rPr>
              <w:t>Đơn vị tính</w:t>
            </w:r>
          </w:p>
        </w:tc>
        <w:tc>
          <w:tcPr>
            <w:tcW w:w="1521" w:type="pct"/>
            <w:vMerge w:val="restart"/>
            <w:tcBorders>
              <w:top w:val="single" w:sz="4" w:space="0" w:color="auto"/>
              <w:left w:val="single" w:sz="4" w:space="0" w:color="auto"/>
              <w:bottom w:val="single" w:sz="4" w:space="0" w:color="auto"/>
              <w:right w:val="single" w:sz="4" w:space="0" w:color="auto"/>
            </w:tcBorders>
            <w:vAlign w:val="center"/>
            <w:hideMark/>
          </w:tcPr>
          <w:p w14:paraId="0563C5E2" w14:textId="77777777" w:rsidR="009D59AC" w:rsidRPr="002950A6" w:rsidRDefault="009D59AC" w:rsidP="0026162D">
            <w:pPr>
              <w:spacing w:before="60" w:after="60"/>
              <w:jc w:val="center"/>
              <w:rPr>
                <w:b/>
                <w:bCs/>
                <w:sz w:val="28"/>
                <w:szCs w:val="28"/>
              </w:rPr>
            </w:pPr>
            <w:r w:rsidRPr="002950A6">
              <w:rPr>
                <w:b/>
                <w:bCs/>
                <w:sz w:val="28"/>
                <w:szCs w:val="28"/>
              </w:rPr>
              <w:t>Mức tiêu hao (kWh/</w:t>
            </w:r>
            <w:r w:rsidR="00207115" w:rsidRPr="002950A6">
              <w:rPr>
                <w:b/>
                <w:bCs/>
                <w:sz w:val="28"/>
                <w:szCs w:val="28"/>
              </w:rPr>
              <w:t xml:space="preserve"> m</w:t>
            </w:r>
            <w:r w:rsidR="00207115" w:rsidRPr="002950A6">
              <w:rPr>
                <w:b/>
                <w:bCs/>
                <w:sz w:val="28"/>
                <w:szCs w:val="28"/>
                <w:vertAlign w:val="superscript"/>
              </w:rPr>
              <w:t>3</w:t>
            </w:r>
            <w:r w:rsidR="00207115" w:rsidRPr="002950A6">
              <w:rPr>
                <w:b/>
                <w:bCs/>
                <w:sz w:val="28"/>
                <w:szCs w:val="28"/>
              </w:rPr>
              <w:t xml:space="preserve"> nước thải</w:t>
            </w:r>
            <w:r w:rsidRPr="002950A6">
              <w:rPr>
                <w:b/>
                <w:bCs/>
                <w:sz w:val="28"/>
                <w:szCs w:val="28"/>
              </w:rPr>
              <w:t>)</w:t>
            </w:r>
          </w:p>
        </w:tc>
      </w:tr>
      <w:tr w:rsidR="00BE230F" w:rsidRPr="002950A6" w14:paraId="13F083A1" w14:textId="77777777" w:rsidTr="009D59AC">
        <w:trPr>
          <w:trHeight w:val="255"/>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42FE5D93" w14:textId="77777777" w:rsidR="009D59AC" w:rsidRPr="002950A6" w:rsidRDefault="009D59AC" w:rsidP="0026162D">
            <w:pPr>
              <w:spacing w:before="60" w:after="60"/>
              <w:rPr>
                <w:b/>
                <w:bCs/>
                <w:sz w:val="28"/>
                <w:szCs w:val="28"/>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14:paraId="3358BA94" w14:textId="77777777" w:rsidR="009D59AC" w:rsidRPr="002950A6" w:rsidRDefault="009D59AC" w:rsidP="0026162D">
            <w:pPr>
              <w:spacing w:before="60" w:after="60"/>
              <w:rPr>
                <w:b/>
                <w:bCs/>
                <w:sz w:val="28"/>
                <w:szCs w:val="28"/>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14:paraId="6DFA8200" w14:textId="77777777" w:rsidR="009D59AC" w:rsidRPr="002950A6" w:rsidRDefault="009D59AC" w:rsidP="0026162D">
            <w:pPr>
              <w:spacing w:before="60" w:after="60"/>
              <w:rPr>
                <w:b/>
                <w:bCs/>
                <w:sz w:val="28"/>
                <w:szCs w:val="28"/>
              </w:rPr>
            </w:pPr>
          </w:p>
        </w:tc>
        <w:tc>
          <w:tcPr>
            <w:tcW w:w="1521" w:type="pct"/>
            <w:vMerge/>
            <w:tcBorders>
              <w:top w:val="single" w:sz="4" w:space="0" w:color="auto"/>
              <w:left w:val="single" w:sz="4" w:space="0" w:color="auto"/>
              <w:bottom w:val="single" w:sz="4" w:space="0" w:color="auto"/>
              <w:right w:val="single" w:sz="4" w:space="0" w:color="auto"/>
            </w:tcBorders>
            <w:vAlign w:val="center"/>
            <w:hideMark/>
          </w:tcPr>
          <w:p w14:paraId="3E5A29B8" w14:textId="77777777" w:rsidR="009D59AC" w:rsidRPr="002950A6" w:rsidRDefault="009D59AC" w:rsidP="0026162D">
            <w:pPr>
              <w:spacing w:before="60" w:after="60"/>
              <w:rPr>
                <w:b/>
                <w:bCs/>
                <w:sz w:val="28"/>
                <w:szCs w:val="28"/>
              </w:rPr>
            </w:pPr>
          </w:p>
        </w:tc>
        <w:tc>
          <w:tcPr>
            <w:tcW w:w="168" w:type="pct"/>
            <w:tcBorders>
              <w:top w:val="nil"/>
              <w:left w:val="nil"/>
              <w:bottom w:val="nil"/>
              <w:right w:val="nil"/>
            </w:tcBorders>
            <w:noWrap/>
            <w:vAlign w:val="bottom"/>
            <w:hideMark/>
          </w:tcPr>
          <w:p w14:paraId="23FF4B17" w14:textId="77777777" w:rsidR="009D59AC" w:rsidRPr="002950A6" w:rsidRDefault="009D59AC" w:rsidP="0026162D">
            <w:pPr>
              <w:spacing w:before="60" w:after="60"/>
              <w:jc w:val="center"/>
              <w:rPr>
                <w:b/>
                <w:bCs/>
                <w:sz w:val="28"/>
                <w:szCs w:val="28"/>
              </w:rPr>
            </w:pPr>
          </w:p>
        </w:tc>
      </w:tr>
      <w:tr w:rsidR="00BE230F" w:rsidRPr="002950A6" w14:paraId="29393045" w14:textId="77777777" w:rsidTr="009D59AC">
        <w:trPr>
          <w:trHeight w:val="300"/>
        </w:trPr>
        <w:tc>
          <w:tcPr>
            <w:tcW w:w="652" w:type="pct"/>
            <w:tcBorders>
              <w:top w:val="nil"/>
              <w:left w:val="single" w:sz="4" w:space="0" w:color="auto"/>
              <w:bottom w:val="single" w:sz="4" w:space="0" w:color="auto"/>
              <w:right w:val="single" w:sz="4" w:space="0" w:color="auto"/>
            </w:tcBorders>
            <w:shd w:val="clear" w:color="000000" w:fill="FFFFFF"/>
            <w:vAlign w:val="center"/>
            <w:hideMark/>
          </w:tcPr>
          <w:p w14:paraId="0CF67BE7" w14:textId="77777777" w:rsidR="009D59AC" w:rsidRPr="002950A6" w:rsidRDefault="009D59AC" w:rsidP="0026162D">
            <w:pPr>
              <w:spacing w:before="60" w:after="60"/>
              <w:jc w:val="center"/>
              <w:rPr>
                <w:b/>
                <w:bCs/>
                <w:sz w:val="28"/>
                <w:szCs w:val="28"/>
              </w:rPr>
            </w:pPr>
            <w:r w:rsidRPr="002950A6">
              <w:rPr>
                <w:b/>
                <w:bCs/>
                <w:sz w:val="28"/>
                <w:szCs w:val="28"/>
              </w:rPr>
              <w:t>I</w:t>
            </w:r>
          </w:p>
        </w:tc>
        <w:tc>
          <w:tcPr>
            <w:tcW w:w="1692" w:type="pct"/>
            <w:tcBorders>
              <w:top w:val="nil"/>
              <w:left w:val="nil"/>
              <w:bottom w:val="single" w:sz="4" w:space="0" w:color="auto"/>
              <w:right w:val="single" w:sz="4" w:space="0" w:color="auto"/>
            </w:tcBorders>
            <w:noWrap/>
            <w:vAlign w:val="bottom"/>
            <w:hideMark/>
          </w:tcPr>
          <w:p w14:paraId="66FBFA2C" w14:textId="77777777" w:rsidR="009D59AC" w:rsidRPr="002950A6" w:rsidRDefault="009D59AC" w:rsidP="0026162D">
            <w:pPr>
              <w:spacing w:before="60" w:after="60"/>
              <w:rPr>
                <w:sz w:val="28"/>
                <w:szCs w:val="28"/>
              </w:rPr>
            </w:pPr>
            <w:r w:rsidRPr="002950A6">
              <w:rPr>
                <w:sz w:val="28"/>
                <w:szCs w:val="28"/>
              </w:rPr>
              <w:t>Điện năng tiêu thụ</w:t>
            </w:r>
          </w:p>
        </w:tc>
        <w:tc>
          <w:tcPr>
            <w:tcW w:w="967" w:type="pct"/>
            <w:tcBorders>
              <w:top w:val="nil"/>
              <w:left w:val="nil"/>
              <w:bottom w:val="single" w:sz="4" w:space="0" w:color="auto"/>
              <w:right w:val="single" w:sz="4" w:space="0" w:color="auto"/>
            </w:tcBorders>
            <w:vAlign w:val="center"/>
            <w:hideMark/>
          </w:tcPr>
          <w:p w14:paraId="6BB95F18" w14:textId="77777777" w:rsidR="009D59AC" w:rsidRPr="002950A6" w:rsidRDefault="009D59AC" w:rsidP="0026162D">
            <w:pPr>
              <w:spacing w:before="60" w:after="60"/>
              <w:jc w:val="center"/>
              <w:rPr>
                <w:sz w:val="28"/>
                <w:szCs w:val="28"/>
              </w:rPr>
            </w:pPr>
            <w:r w:rsidRPr="002950A6">
              <w:rPr>
                <w:sz w:val="28"/>
                <w:szCs w:val="28"/>
              </w:rPr>
              <w:t>kWh</w:t>
            </w:r>
          </w:p>
        </w:tc>
        <w:tc>
          <w:tcPr>
            <w:tcW w:w="1521" w:type="pct"/>
            <w:tcBorders>
              <w:top w:val="nil"/>
              <w:left w:val="nil"/>
              <w:bottom w:val="single" w:sz="4" w:space="0" w:color="auto"/>
              <w:right w:val="single" w:sz="4" w:space="0" w:color="auto"/>
            </w:tcBorders>
            <w:noWrap/>
            <w:vAlign w:val="center"/>
            <w:hideMark/>
          </w:tcPr>
          <w:p w14:paraId="41821840" w14:textId="77777777" w:rsidR="009D59AC" w:rsidRPr="002950A6" w:rsidRDefault="009D59AC" w:rsidP="0026162D">
            <w:pPr>
              <w:spacing w:before="60" w:after="60"/>
              <w:jc w:val="center"/>
              <w:rPr>
                <w:sz w:val="28"/>
                <w:szCs w:val="28"/>
              </w:rPr>
            </w:pPr>
            <w:r w:rsidRPr="002950A6">
              <w:rPr>
                <w:sz w:val="28"/>
                <w:szCs w:val="28"/>
              </w:rPr>
              <w:t>0,084</w:t>
            </w:r>
          </w:p>
        </w:tc>
        <w:tc>
          <w:tcPr>
            <w:tcW w:w="168" w:type="pct"/>
            <w:vAlign w:val="center"/>
            <w:hideMark/>
          </w:tcPr>
          <w:p w14:paraId="36E924E5" w14:textId="77777777" w:rsidR="009D59AC" w:rsidRPr="002950A6" w:rsidRDefault="009D59AC" w:rsidP="0026162D">
            <w:pPr>
              <w:spacing w:before="60" w:after="60"/>
              <w:rPr>
                <w:sz w:val="28"/>
                <w:szCs w:val="28"/>
              </w:rPr>
            </w:pPr>
          </w:p>
        </w:tc>
      </w:tr>
    </w:tbl>
    <w:p w14:paraId="11FDA10F" w14:textId="77777777" w:rsidR="00D642AD" w:rsidRPr="002950A6" w:rsidRDefault="00D642AD" w:rsidP="00D642AD">
      <w:pPr>
        <w:pStyle w:val="00noidung"/>
        <w:sectPr w:rsidR="00D642AD" w:rsidRPr="002950A6" w:rsidSect="00280D48">
          <w:pgSz w:w="11907" w:h="16840" w:code="9"/>
          <w:pgMar w:top="1138" w:right="1138" w:bottom="1138" w:left="1699" w:header="562" w:footer="562" w:gutter="0"/>
          <w:pgNumType w:start="1"/>
          <w:cols w:space="720"/>
          <w:titlePg/>
          <w:docGrid w:linePitch="299"/>
        </w:sectPr>
      </w:pPr>
    </w:p>
    <w:p w14:paraId="4A1875B2" w14:textId="29FAA4FC" w:rsidR="005D104E" w:rsidRPr="002950A6" w:rsidRDefault="008E3395" w:rsidP="001A48BB">
      <w:pPr>
        <w:pStyle w:val="001CHUONG"/>
        <w:numPr>
          <w:ilvl w:val="0"/>
          <w:numId w:val="5"/>
        </w:numPr>
        <w:ind w:hanging="49"/>
        <w:rPr>
          <w:color w:val="0000FF"/>
        </w:rPr>
      </w:pPr>
      <w:r w:rsidRPr="002950A6">
        <w:rPr>
          <w:color w:val="0000FF"/>
        </w:rPr>
        <w:lastRenderedPageBreak/>
        <w:t>Phần</w:t>
      </w:r>
      <w:r w:rsidR="005D104E" w:rsidRPr="002950A6">
        <w:rPr>
          <w:color w:val="0000FF"/>
        </w:rPr>
        <w:t xml:space="preserve"> III</w:t>
      </w:r>
    </w:p>
    <w:p w14:paraId="2767FED0" w14:textId="77777777" w:rsidR="005D104E" w:rsidRPr="002950A6" w:rsidRDefault="001A48BB" w:rsidP="00073D77">
      <w:pPr>
        <w:pStyle w:val="0TIEUDE"/>
        <w:numPr>
          <w:ilvl w:val="0"/>
          <w:numId w:val="0"/>
        </w:numPr>
      </w:pPr>
      <w:r w:rsidRPr="002950A6">
        <w:t xml:space="preserve">ĐỊNH MỨC KINH TẾ - KỸ THUẬT </w:t>
      </w:r>
      <w:r w:rsidR="005D104E" w:rsidRPr="002950A6">
        <w:t>VỆ SINH CÔNG CỘNG</w:t>
      </w:r>
    </w:p>
    <w:p w14:paraId="5BA74089" w14:textId="77777777" w:rsidR="005D104E" w:rsidRPr="002950A6" w:rsidRDefault="001A48BB" w:rsidP="00D1444A">
      <w:pPr>
        <w:pStyle w:val="01Demuc"/>
        <w:numPr>
          <w:ilvl w:val="0"/>
          <w:numId w:val="0"/>
        </w:numPr>
        <w:spacing w:before="120" w:after="120" w:line="288" w:lineRule="auto"/>
        <w:ind w:firstLine="567"/>
        <w:outlineLvl w:val="0"/>
        <w:rPr>
          <w:color w:val="auto"/>
        </w:rPr>
      </w:pPr>
      <w:r w:rsidRPr="002950A6">
        <w:rPr>
          <w:color w:val="auto"/>
        </w:rPr>
        <w:t xml:space="preserve">Điều </w:t>
      </w:r>
      <w:bookmarkStart w:id="20" w:name="_Hlk201957439"/>
      <w:r w:rsidRPr="002950A6">
        <w:rPr>
          <w:color w:val="auto"/>
        </w:rPr>
        <w:t>15</w:t>
      </w:r>
      <w:r w:rsidR="005D104E" w:rsidRPr="002950A6">
        <w:rPr>
          <w:color w:val="auto"/>
        </w:rPr>
        <w:t>. Thu gom thủ công chất thải rắn trên đường phố ban ngày</w:t>
      </w:r>
      <w:bookmarkEnd w:id="20"/>
    </w:p>
    <w:p w14:paraId="3A63B2D8" w14:textId="77777777" w:rsidR="005D104E" w:rsidRPr="002950A6" w:rsidRDefault="005D104E" w:rsidP="00A03F50">
      <w:pPr>
        <w:pStyle w:val="02Tieumuc"/>
        <w:numPr>
          <w:ilvl w:val="0"/>
          <w:numId w:val="0"/>
        </w:numPr>
        <w:ind w:left="567"/>
        <w:rPr>
          <w:b w:val="0"/>
          <w:bCs/>
          <w:i w:val="0"/>
          <w:iCs/>
          <w:color w:val="auto"/>
        </w:rPr>
      </w:pPr>
      <w:r w:rsidRPr="002950A6">
        <w:rPr>
          <w:b w:val="0"/>
          <w:bCs/>
          <w:i w:val="0"/>
          <w:iCs/>
          <w:color w:val="auto"/>
        </w:rPr>
        <w:t xml:space="preserve">1. </w:t>
      </w:r>
      <w:r w:rsidR="001A48BB" w:rsidRPr="002950A6">
        <w:rPr>
          <w:b w:val="0"/>
          <w:bCs/>
          <w:i w:val="0"/>
          <w:iCs/>
          <w:color w:val="auto"/>
        </w:rPr>
        <w:t>Quy trình kỹ thuật</w:t>
      </w:r>
    </w:p>
    <w:p w14:paraId="1DD0D19A" w14:textId="77777777" w:rsidR="001A48BB" w:rsidRPr="002950A6" w:rsidRDefault="001A48BB" w:rsidP="001A48BB">
      <w:pPr>
        <w:pStyle w:val="00noidung"/>
        <w:rPr>
          <w:noProof/>
        </w:rPr>
      </w:pPr>
      <w:r w:rsidRPr="002950A6">
        <w:rPr>
          <w:noProof/>
        </w:rPr>
        <w:t>a) Công tác chuẩn bị</w:t>
      </w:r>
    </w:p>
    <w:p w14:paraId="6F05BF35" w14:textId="77777777" w:rsidR="001A48BB" w:rsidRPr="002950A6" w:rsidRDefault="001A48BB" w:rsidP="001A48BB">
      <w:pPr>
        <w:pStyle w:val="00noidung"/>
      </w:pPr>
      <w:r w:rsidRPr="002950A6">
        <w:t>- Bố trí người lao động thu gom chất thải rắn trên đường phố theo địa bàn được giao;</w:t>
      </w:r>
    </w:p>
    <w:p w14:paraId="4A855248" w14:textId="77777777" w:rsidR="001A48BB" w:rsidRPr="002950A6" w:rsidRDefault="001A48BB" w:rsidP="001A48BB">
      <w:pPr>
        <w:pStyle w:val="00noidung"/>
      </w:pPr>
      <w:r w:rsidRPr="002950A6">
        <w:t>- Chuẩn bị phương tiện, dụng cụ lao động và bảo hộ lao động (quần, áo, giầy, ủng, mũ, găng tay, khẩu trang…), chổi, xẻng và các dụng cụ lao động cần thiết khác;</w:t>
      </w:r>
    </w:p>
    <w:p w14:paraId="77B28213" w14:textId="77777777" w:rsidR="001A48BB" w:rsidRPr="002950A6" w:rsidRDefault="001A48BB" w:rsidP="001A48BB">
      <w:pPr>
        <w:pStyle w:val="00noidung"/>
      </w:pPr>
      <w:r w:rsidRPr="002950A6">
        <w:rPr>
          <w:spacing w:val="-4"/>
        </w:rPr>
        <w:t xml:space="preserve">- Kiểm tra phương tiện thu gom thủ công và các thiết bị cần thiết khác </w:t>
      </w:r>
      <w:r w:rsidRPr="002950A6">
        <w:t>đáp ứng các yêu cầu về an toàn kỹ thuật và bảo vệ môi trường theo quy định.</w:t>
      </w:r>
    </w:p>
    <w:p w14:paraId="1634FEA7" w14:textId="77777777" w:rsidR="001A48BB" w:rsidRPr="002950A6" w:rsidRDefault="001A48BB" w:rsidP="001A48BB">
      <w:pPr>
        <w:pStyle w:val="00noidung"/>
      </w:pPr>
      <w:r w:rsidRPr="002950A6">
        <w:t>b) Thu gom thủ công chất thải rắn đường phố trên địa bàn được giao</w:t>
      </w:r>
    </w:p>
    <w:p w14:paraId="0A1A07F1" w14:textId="77777777" w:rsidR="001A48BB" w:rsidRPr="002950A6" w:rsidRDefault="001A48BB" w:rsidP="001A48BB">
      <w:pPr>
        <w:pStyle w:val="00noidung"/>
      </w:pPr>
      <w:r w:rsidRPr="002950A6">
        <w:t>- Cảnh giới, đảm bảo an toàn giao thông trong khi tác nghiệp;</w:t>
      </w:r>
    </w:p>
    <w:p w14:paraId="23AF4FAA" w14:textId="77777777" w:rsidR="001A48BB" w:rsidRPr="002950A6" w:rsidRDefault="001A48BB" w:rsidP="001A48BB">
      <w:pPr>
        <w:pStyle w:val="00noidung"/>
      </w:pPr>
      <w:r w:rsidRPr="002950A6">
        <w:t>- Thu gom thủ công chất thải rắn dọc tuyến đường, nhặt hết các loại chất thải rắn, các loại phế thải trên hè phố, xúc hết chất thải rắn trên đường phố trong phạm vi đường được phân công trong ca làm việc;</w:t>
      </w:r>
    </w:p>
    <w:p w14:paraId="178FFF8E" w14:textId="77777777" w:rsidR="001A48BB" w:rsidRPr="002950A6" w:rsidRDefault="001A48BB" w:rsidP="001A48BB">
      <w:pPr>
        <w:pStyle w:val="00noidung"/>
      </w:pPr>
      <w:r w:rsidRPr="002950A6">
        <w:t>- Thu gom thủ công chất thải rắn cho đến khi đạt tải trọng hoặc thể tích lưu chứa tối đa của phương tiện thu gom; di chuyển về địa điểm tập kết chất thải rắn; hỗ trợ chuyển chất thải rắn từ phương tiện thu gom sang xe chuyên dùng; che phủ phương tiện thu gom trong quá trình chờ chuyển chất thải rắn lên phương tiện vận chuyển. Dọn sạch chất thải rắn tại các điểm tập kết khi chuyển chất thải rắn sang xe chuyên dùng;</w:t>
      </w:r>
    </w:p>
    <w:p w14:paraId="0A4BB96A" w14:textId="77777777" w:rsidR="001A48BB" w:rsidRPr="002950A6" w:rsidRDefault="001A48BB" w:rsidP="001A48BB">
      <w:pPr>
        <w:pStyle w:val="00noidung"/>
      </w:pPr>
      <w:r w:rsidRPr="002950A6">
        <w:t xml:space="preserve">- Tiếp tục thu gom chất thải rắn theo quy trình kỹ thuật như trên cho đến hết ca làm việc. </w:t>
      </w:r>
    </w:p>
    <w:p w14:paraId="1614CE49" w14:textId="77777777" w:rsidR="001A48BB" w:rsidRPr="002950A6" w:rsidRDefault="001A48BB" w:rsidP="001A48BB">
      <w:pPr>
        <w:pStyle w:val="00noidung"/>
      </w:pPr>
      <w:r w:rsidRPr="002950A6">
        <w:t>c) Kết thúc ca làm việc</w:t>
      </w:r>
    </w:p>
    <w:p w14:paraId="373A7187" w14:textId="77777777" w:rsidR="001A48BB" w:rsidRPr="002950A6" w:rsidRDefault="001A48BB" w:rsidP="001A48BB">
      <w:pPr>
        <w:pStyle w:val="00noidung"/>
      </w:pPr>
      <w:r w:rsidRPr="002950A6">
        <w:t>- Di chuyển phương tiện thu gom, dụng cụ lao động về điểm tập kết hoặc điểm lưu giữ phương tiện;</w:t>
      </w:r>
    </w:p>
    <w:p w14:paraId="58222BEC" w14:textId="77777777" w:rsidR="005D104E" w:rsidRPr="002950A6" w:rsidRDefault="001A48BB" w:rsidP="001A48BB">
      <w:pPr>
        <w:pStyle w:val="00noidung"/>
      </w:pPr>
      <w:r w:rsidRPr="002950A6">
        <w:t xml:space="preserve">- </w:t>
      </w:r>
      <w:r w:rsidRPr="002950A6">
        <w:rPr>
          <w:lang w:val="vi-VN"/>
        </w:rPr>
        <w:t xml:space="preserve">Tổng hợp </w:t>
      </w:r>
      <w:r w:rsidRPr="002950A6">
        <w:t>thông tin</w:t>
      </w:r>
      <w:r w:rsidRPr="002950A6">
        <w:rPr>
          <w:lang w:val="vi-VN"/>
        </w:rPr>
        <w:t xml:space="preserve"> thu gom chất thải rắn trong ca làm việc</w:t>
      </w:r>
      <w:r w:rsidRPr="002950A6">
        <w:t>. Kiểm tra, vệ sinh, tập kết phương tiện thu gom, dụng cụ lao động vào vị trí quy định và bàn giao cho ca làm việc tiếp theo.</w:t>
      </w:r>
    </w:p>
    <w:p w14:paraId="31FBDB72" w14:textId="77777777" w:rsidR="008761ED" w:rsidRPr="002950A6" w:rsidRDefault="008761ED"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lastRenderedPageBreak/>
        <w:t>2</w:t>
      </w:r>
      <w:r w:rsidR="005D104E" w:rsidRPr="002950A6">
        <w:rPr>
          <w:b w:val="0"/>
          <w:bCs/>
          <w:i w:val="0"/>
          <w:iCs/>
          <w:color w:val="auto"/>
          <w:lang w:val="vi-VN"/>
        </w:rPr>
        <w:t xml:space="preserve">. Định mức </w:t>
      </w:r>
      <w:r w:rsidRPr="002950A6">
        <w:rPr>
          <w:b w:val="0"/>
          <w:bCs/>
          <w:i w:val="0"/>
          <w:iCs/>
          <w:color w:val="auto"/>
          <w:lang w:val="vi-VN"/>
        </w:rPr>
        <w:t>kinh tế - kỹ thuật</w:t>
      </w:r>
    </w:p>
    <w:p w14:paraId="261E6EAB" w14:textId="77777777" w:rsidR="005D104E" w:rsidRPr="002950A6" w:rsidRDefault="008761ED" w:rsidP="00A13735">
      <w:pPr>
        <w:pStyle w:val="00noidung"/>
        <w:outlineLvl w:val="2"/>
        <w:rPr>
          <w:lang w:val="vi-VN"/>
        </w:rPr>
      </w:pPr>
      <w:r w:rsidRPr="002950A6">
        <w:rPr>
          <w:lang w:val="vi-VN"/>
        </w:rPr>
        <w:t xml:space="preserve">a) Định mức </w:t>
      </w:r>
      <w:r w:rsidR="005D104E" w:rsidRPr="002950A6">
        <w:rPr>
          <w:lang w:val="vi-VN"/>
        </w:rPr>
        <w:t>lao động</w:t>
      </w:r>
    </w:p>
    <w:p w14:paraId="7888702F" w14:textId="77777777" w:rsidR="005D104E" w:rsidRPr="002950A6" w:rsidRDefault="008761ED" w:rsidP="008761ED">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01 loại </w:t>
      </w:r>
      <w:r w:rsidR="005D104E" w:rsidRPr="002950A6">
        <w:rPr>
          <w:noProof/>
          <w:lang w:val="vi-VN"/>
        </w:rPr>
        <w:t>công việc</w:t>
      </w:r>
      <w:r w:rsidRPr="002950A6">
        <w:rPr>
          <w:noProof/>
          <w:lang w:val="vi-VN"/>
        </w:rPr>
        <w:t>, cụ thể như sau</w:t>
      </w:r>
      <w:r w:rsidR="005D104E" w:rsidRPr="002950A6">
        <w:rPr>
          <w:noProof/>
          <w:lang w:val="vi-VN"/>
        </w:rPr>
        <w:t>:</w:t>
      </w:r>
    </w:p>
    <w:p w14:paraId="2544A1A7" w14:textId="77777777" w:rsidR="005D104E" w:rsidRPr="002950A6" w:rsidRDefault="008761ED" w:rsidP="008761ED">
      <w:pPr>
        <w:pStyle w:val="00noidung"/>
        <w:rPr>
          <w:lang w:val="vi-VN"/>
        </w:rPr>
      </w:pPr>
      <w:r w:rsidRPr="002950A6">
        <w:rPr>
          <w:iCs/>
          <w:lang w:val="vi-VN"/>
        </w:rPr>
        <w:t>+</w:t>
      </w:r>
      <w:r w:rsidR="005D104E" w:rsidRPr="002950A6">
        <w:rPr>
          <w:iCs/>
          <w:lang w:val="vi-VN"/>
        </w:rPr>
        <w:t xml:space="preserve"> </w:t>
      </w:r>
      <w:r w:rsidR="00705BDC" w:rsidRPr="002950A6">
        <w:rPr>
          <w:iCs/>
          <w:lang w:val="vi-VN"/>
        </w:rPr>
        <w:t>CC.1.0</w:t>
      </w:r>
      <w:r w:rsidR="005D104E" w:rsidRPr="002950A6">
        <w:rPr>
          <w:iCs/>
          <w:lang w:val="vi-VN"/>
        </w:rPr>
        <w:t xml:space="preserve">: </w:t>
      </w:r>
      <w:r w:rsidR="005D104E" w:rsidRPr="002950A6">
        <w:rPr>
          <w:lang w:val="vi-VN"/>
        </w:rPr>
        <w:t>Thu gom thủ công chất thải rắn trên đường phố ban ngày.</w:t>
      </w:r>
    </w:p>
    <w:p w14:paraId="54FA50C5" w14:textId="77777777" w:rsidR="005D104E" w:rsidRPr="002950A6" w:rsidRDefault="008761ED" w:rsidP="008761ED">
      <w:pPr>
        <w:pStyle w:val="00noidung"/>
      </w:pPr>
      <w:r w:rsidRPr="002950A6">
        <w:t xml:space="preserve">- </w:t>
      </w:r>
      <w:r w:rsidR="005D104E" w:rsidRPr="002950A6">
        <w:t xml:space="preserve"> Định biên, định mức</w:t>
      </w:r>
    </w:p>
    <w:p w14:paraId="21F96BE3" w14:textId="77777777" w:rsidR="005D104E" w:rsidRPr="002950A6" w:rsidRDefault="005D104E" w:rsidP="005D104E">
      <w:pPr>
        <w:pStyle w:val="06bangso"/>
        <w:tabs>
          <w:tab w:val="clear" w:pos="4500"/>
        </w:tabs>
      </w:pPr>
    </w:p>
    <w:tbl>
      <w:tblPr>
        <w:tblW w:w="8759" w:type="dxa"/>
        <w:tblInd w:w="421" w:type="dxa"/>
        <w:tblLook w:val="04A0" w:firstRow="1" w:lastRow="0" w:firstColumn="1" w:lastColumn="0" w:noHBand="0" w:noVBand="1"/>
      </w:tblPr>
      <w:tblGrid>
        <w:gridCol w:w="600"/>
        <w:gridCol w:w="3931"/>
        <w:gridCol w:w="1701"/>
        <w:gridCol w:w="2527"/>
      </w:tblGrid>
      <w:tr w:rsidR="00BE230F" w:rsidRPr="002950A6" w14:paraId="318F039E" w14:textId="77777777" w:rsidTr="00C43F7F">
        <w:trPr>
          <w:trHeight w:val="270"/>
        </w:trPr>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8ACA087" w14:textId="77777777" w:rsidR="005D104E" w:rsidRPr="002950A6" w:rsidRDefault="005D104E" w:rsidP="0026162D">
            <w:pPr>
              <w:pStyle w:val="Style1"/>
              <w:rPr>
                <w:b/>
                <w:bCs w:val="0"/>
                <w:sz w:val="28"/>
                <w:szCs w:val="28"/>
              </w:rPr>
            </w:pPr>
            <w:r w:rsidRPr="002950A6">
              <w:rPr>
                <w:b/>
                <w:bCs w:val="0"/>
                <w:sz w:val="28"/>
                <w:szCs w:val="28"/>
              </w:rPr>
              <w:t>TT</w:t>
            </w:r>
          </w:p>
        </w:tc>
        <w:tc>
          <w:tcPr>
            <w:tcW w:w="3931" w:type="dxa"/>
            <w:tcBorders>
              <w:top w:val="single" w:sz="4" w:space="0" w:color="000000"/>
              <w:left w:val="nil"/>
              <w:bottom w:val="single" w:sz="4" w:space="0" w:color="000000"/>
              <w:right w:val="single" w:sz="4" w:space="0" w:color="000000"/>
            </w:tcBorders>
            <w:shd w:val="clear" w:color="FFFFFF" w:fill="FFFFFF"/>
            <w:vAlign w:val="center"/>
            <w:hideMark/>
          </w:tcPr>
          <w:p w14:paraId="11975CAC" w14:textId="77777777" w:rsidR="005D104E" w:rsidRPr="002950A6" w:rsidRDefault="005D104E" w:rsidP="0026162D">
            <w:pPr>
              <w:pStyle w:val="Style1"/>
              <w:rPr>
                <w:b/>
                <w:bCs w:val="0"/>
                <w:sz w:val="28"/>
                <w:szCs w:val="28"/>
              </w:rPr>
            </w:pPr>
            <w:r w:rsidRPr="002950A6">
              <w:rPr>
                <w:b/>
                <w:bCs w:val="0"/>
                <w:sz w:val="28"/>
                <w:szCs w:val="28"/>
              </w:rPr>
              <w:t>Hạng mục công việc</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14:paraId="76CAEF40" w14:textId="77777777" w:rsidR="005D104E" w:rsidRPr="002950A6" w:rsidRDefault="005D104E" w:rsidP="0026162D">
            <w:pPr>
              <w:pStyle w:val="Style1"/>
              <w:rPr>
                <w:b/>
                <w:bCs w:val="0"/>
                <w:sz w:val="28"/>
                <w:szCs w:val="28"/>
              </w:rPr>
            </w:pPr>
            <w:r w:rsidRPr="002950A6">
              <w:rPr>
                <w:b/>
                <w:bCs w:val="0"/>
                <w:sz w:val="28"/>
                <w:szCs w:val="28"/>
              </w:rPr>
              <w:t>Định biên</w:t>
            </w:r>
          </w:p>
        </w:tc>
        <w:tc>
          <w:tcPr>
            <w:tcW w:w="2527" w:type="dxa"/>
            <w:tcBorders>
              <w:top w:val="single" w:sz="4" w:space="0" w:color="000000"/>
              <w:left w:val="nil"/>
              <w:bottom w:val="single" w:sz="4" w:space="0" w:color="000000"/>
              <w:right w:val="single" w:sz="4" w:space="0" w:color="auto"/>
            </w:tcBorders>
            <w:shd w:val="clear" w:color="FFFFFF" w:fill="FFFFFF"/>
            <w:vAlign w:val="center"/>
            <w:hideMark/>
          </w:tcPr>
          <w:p w14:paraId="62495000" w14:textId="77777777" w:rsidR="005D104E" w:rsidRPr="002950A6" w:rsidRDefault="005D104E" w:rsidP="0026162D">
            <w:pPr>
              <w:pStyle w:val="Style1"/>
              <w:rPr>
                <w:b/>
                <w:bCs w:val="0"/>
                <w:sz w:val="28"/>
                <w:szCs w:val="28"/>
              </w:rPr>
            </w:pPr>
            <w:r w:rsidRPr="002950A6">
              <w:rPr>
                <w:b/>
                <w:bCs w:val="0"/>
                <w:sz w:val="28"/>
                <w:szCs w:val="28"/>
              </w:rPr>
              <w:t>Định mức (công đơn/km thu gom)</w:t>
            </w:r>
          </w:p>
        </w:tc>
      </w:tr>
      <w:tr w:rsidR="00BE230F" w:rsidRPr="002950A6" w14:paraId="02F03CDE" w14:textId="77777777" w:rsidTr="00C43F7F">
        <w:trPr>
          <w:trHeight w:val="6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568A824A" w14:textId="77777777" w:rsidR="005D104E" w:rsidRPr="002950A6" w:rsidRDefault="005D104E" w:rsidP="0026162D">
            <w:pPr>
              <w:pStyle w:val="Style1"/>
              <w:rPr>
                <w:sz w:val="28"/>
                <w:szCs w:val="28"/>
              </w:rPr>
            </w:pPr>
            <w:r w:rsidRPr="002950A6">
              <w:rPr>
                <w:sz w:val="28"/>
                <w:szCs w:val="28"/>
              </w:rPr>
              <w:t>1</w:t>
            </w:r>
          </w:p>
        </w:tc>
        <w:tc>
          <w:tcPr>
            <w:tcW w:w="3931" w:type="dxa"/>
            <w:tcBorders>
              <w:top w:val="nil"/>
              <w:left w:val="nil"/>
              <w:bottom w:val="single" w:sz="4" w:space="0" w:color="000000"/>
              <w:right w:val="single" w:sz="4" w:space="0" w:color="000000"/>
            </w:tcBorders>
            <w:shd w:val="clear" w:color="FFFFFF" w:fill="FFFFFF"/>
            <w:vAlign w:val="center"/>
            <w:hideMark/>
          </w:tcPr>
          <w:p w14:paraId="1AB52C13" w14:textId="77777777" w:rsidR="005D104E" w:rsidRPr="002950A6" w:rsidRDefault="005D104E" w:rsidP="0026162D">
            <w:pPr>
              <w:pStyle w:val="Style1"/>
              <w:jc w:val="both"/>
              <w:rPr>
                <w:sz w:val="28"/>
                <w:szCs w:val="28"/>
              </w:rPr>
            </w:pPr>
            <w:r w:rsidRPr="002950A6">
              <w:rPr>
                <w:sz w:val="28"/>
                <w:szCs w:val="28"/>
              </w:rPr>
              <w:t>Thu gom thủ công chất thải rắn trên đường phố ban ngày</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14:paraId="33688A8D" w14:textId="77777777" w:rsidR="005D104E" w:rsidRPr="002950A6" w:rsidRDefault="005D104E" w:rsidP="0026162D">
            <w:pPr>
              <w:pStyle w:val="Style1"/>
              <w:rPr>
                <w:sz w:val="28"/>
                <w:szCs w:val="28"/>
              </w:rPr>
            </w:pPr>
            <w:r w:rsidRPr="002950A6">
              <w:rPr>
                <w:sz w:val="28"/>
                <w:szCs w:val="28"/>
              </w:rPr>
              <w:t>01 NC II.4</w:t>
            </w:r>
          </w:p>
        </w:tc>
        <w:tc>
          <w:tcPr>
            <w:tcW w:w="2527" w:type="dxa"/>
            <w:tcBorders>
              <w:top w:val="nil"/>
              <w:left w:val="nil"/>
              <w:bottom w:val="single" w:sz="4" w:space="0" w:color="000000"/>
              <w:right w:val="single" w:sz="4" w:space="0" w:color="auto"/>
            </w:tcBorders>
            <w:shd w:val="clear" w:color="FFFFFF" w:fill="FFFFFF"/>
            <w:vAlign w:val="center"/>
            <w:hideMark/>
          </w:tcPr>
          <w:p w14:paraId="4C981F29" w14:textId="77777777" w:rsidR="005D104E" w:rsidRPr="002950A6" w:rsidRDefault="005D104E" w:rsidP="0026162D">
            <w:pPr>
              <w:pStyle w:val="Style1"/>
              <w:rPr>
                <w:sz w:val="28"/>
                <w:szCs w:val="28"/>
              </w:rPr>
            </w:pPr>
            <w:r w:rsidRPr="002950A6">
              <w:rPr>
                <w:sz w:val="28"/>
                <w:szCs w:val="28"/>
              </w:rPr>
              <w:t>1,114</w:t>
            </w:r>
          </w:p>
        </w:tc>
      </w:tr>
    </w:tbl>
    <w:p w14:paraId="555BC360" w14:textId="77777777" w:rsidR="005D104E" w:rsidRPr="002950A6" w:rsidRDefault="00076016" w:rsidP="00A13735">
      <w:pPr>
        <w:pStyle w:val="00noidung"/>
        <w:outlineLvl w:val="2"/>
        <w:rPr>
          <w:lang w:val="en-US"/>
        </w:rPr>
      </w:pPr>
      <w:r w:rsidRPr="002950A6">
        <w:rPr>
          <w:lang w:val="en-US"/>
        </w:rPr>
        <w:t>b)</w:t>
      </w:r>
      <w:r w:rsidR="005D104E" w:rsidRPr="002950A6">
        <w:rPr>
          <w:lang w:val="en-US"/>
        </w:rPr>
        <w:t xml:space="preserve"> Định mức dụng cụ lao động</w:t>
      </w:r>
    </w:p>
    <w:p w14:paraId="3C631298" w14:textId="77777777" w:rsidR="005D104E" w:rsidRPr="002950A6" w:rsidRDefault="005D104E" w:rsidP="005D104E">
      <w:pPr>
        <w:pStyle w:val="06bangso"/>
        <w:tabs>
          <w:tab w:val="clear" w:pos="4500"/>
        </w:tabs>
        <w:rPr>
          <w:lang w:val="en-US"/>
        </w:rPr>
      </w:pPr>
    </w:p>
    <w:tbl>
      <w:tblPr>
        <w:tblW w:w="8731" w:type="dxa"/>
        <w:tblInd w:w="421" w:type="dxa"/>
        <w:tblLook w:val="04A0" w:firstRow="1" w:lastRow="0" w:firstColumn="1" w:lastColumn="0" w:noHBand="0" w:noVBand="1"/>
      </w:tblPr>
      <w:tblGrid>
        <w:gridCol w:w="600"/>
        <w:gridCol w:w="3482"/>
        <w:gridCol w:w="1113"/>
        <w:gridCol w:w="1418"/>
        <w:gridCol w:w="2118"/>
      </w:tblGrid>
      <w:tr w:rsidR="00BE230F" w:rsidRPr="002950A6" w14:paraId="40029F14" w14:textId="77777777" w:rsidTr="00C43F7F">
        <w:trPr>
          <w:trHeight w:val="270"/>
          <w:tblHeader/>
        </w:trPr>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FCD1E18" w14:textId="77777777" w:rsidR="005D104E" w:rsidRPr="002950A6" w:rsidRDefault="005D104E" w:rsidP="0026162D">
            <w:pPr>
              <w:pStyle w:val="Style1"/>
              <w:rPr>
                <w:b/>
                <w:bCs w:val="0"/>
                <w:sz w:val="28"/>
                <w:szCs w:val="28"/>
              </w:rPr>
            </w:pPr>
            <w:r w:rsidRPr="002950A6">
              <w:rPr>
                <w:b/>
                <w:bCs w:val="0"/>
                <w:sz w:val="28"/>
                <w:szCs w:val="28"/>
              </w:rPr>
              <w:t>TT</w:t>
            </w:r>
          </w:p>
        </w:tc>
        <w:tc>
          <w:tcPr>
            <w:tcW w:w="3482" w:type="dxa"/>
            <w:tcBorders>
              <w:top w:val="single" w:sz="4" w:space="0" w:color="000000"/>
              <w:left w:val="nil"/>
              <w:bottom w:val="single" w:sz="4" w:space="0" w:color="000000"/>
              <w:right w:val="single" w:sz="4" w:space="0" w:color="000000"/>
            </w:tcBorders>
            <w:shd w:val="clear" w:color="FFFFFF" w:fill="FFFFFF"/>
            <w:vAlign w:val="center"/>
            <w:hideMark/>
          </w:tcPr>
          <w:p w14:paraId="3B08667F" w14:textId="77777777" w:rsidR="005D104E" w:rsidRPr="002950A6" w:rsidRDefault="005D104E" w:rsidP="0026162D">
            <w:pPr>
              <w:pStyle w:val="Style1"/>
              <w:rPr>
                <w:b/>
                <w:bCs w:val="0"/>
                <w:sz w:val="28"/>
                <w:szCs w:val="28"/>
              </w:rPr>
            </w:pPr>
            <w:r w:rsidRPr="002950A6">
              <w:rPr>
                <w:b/>
                <w:bCs w:val="0"/>
                <w:sz w:val="28"/>
                <w:szCs w:val="28"/>
              </w:rPr>
              <w:t>Danh mục dụng cụ</w:t>
            </w:r>
          </w:p>
        </w:tc>
        <w:tc>
          <w:tcPr>
            <w:tcW w:w="1113" w:type="dxa"/>
            <w:tcBorders>
              <w:top w:val="single" w:sz="4" w:space="0" w:color="000000"/>
              <w:left w:val="nil"/>
              <w:bottom w:val="single" w:sz="4" w:space="0" w:color="000000"/>
              <w:right w:val="single" w:sz="4" w:space="0" w:color="000000"/>
            </w:tcBorders>
            <w:shd w:val="clear" w:color="FFFFFF" w:fill="FFFFFF"/>
            <w:vAlign w:val="center"/>
            <w:hideMark/>
          </w:tcPr>
          <w:p w14:paraId="4C50DF91" w14:textId="77777777" w:rsidR="005D104E" w:rsidRPr="002950A6" w:rsidRDefault="005D104E" w:rsidP="0026162D">
            <w:pPr>
              <w:pStyle w:val="Style1"/>
              <w:rPr>
                <w:b/>
                <w:bCs w:val="0"/>
                <w:sz w:val="28"/>
                <w:szCs w:val="28"/>
              </w:rPr>
            </w:pPr>
            <w:r w:rsidRPr="002950A6">
              <w:rPr>
                <w:b/>
                <w:bCs w:val="0"/>
                <w:sz w:val="28"/>
                <w:szCs w:val="28"/>
              </w:rPr>
              <w:t>Đơn vị tính</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14:paraId="559D97D0" w14:textId="77777777" w:rsidR="005D104E" w:rsidRPr="002950A6" w:rsidRDefault="005D104E" w:rsidP="0026162D">
            <w:pPr>
              <w:pStyle w:val="Style1"/>
              <w:rPr>
                <w:b/>
                <w:bCs w:val="0"/>
                <w:sz w:val="28"/>
                <w:szCs w:val="28"/>
              </w:rPr>
            </w:pPr>
            <w:r w:rsidRPr="002950A6">
              <w:rPr>
                <w:b/>
                <w:bCs w:val="0"/>
                <w:sz w:val="28"/>
                <w:szCs w:val="28"/>
              </w:rPr>
              <w:t>THSD </w:t>
            </w:r>
            <w:r w:rsidRPr="002950A6">
              <w:rPr>
                <w:b/>
                <w:bCs w:val="0"/>
                <w:sz w:val="28"/>
                <w:szCs w:val="28"/>
              </w:rPr>
              <w:br/>
              <w:t>(tháng)</w:t>
            </w:r>
          </w:p>
        </w:tc>
        <w:tc>
          <w:tcPr>
            <w:tcW w:w="2118" w:type="dxa"/>
            <w:tcBorders>
              <w:top w:val="single" w:sz="4" w:space="0" w:color="000000"/>
              <w:left w:val="nil"/>
              <w:bottom w:val="single" w:sz="4" w:space="0" w:color="000000"/>
              <w:right w:val="single" w:sz="4" w:space="0" w:color="auto"/>
            </w:tcBorders>
            <w:shd w:val="clear" w:color="FFFFFF" w:fill="FFFFFF"/>
            <w:vAlign w:val="center"/>
            <w:hideMark/>
          </w:tcPr>
          <w:p w14:paraId="19D5F41C" w14:textId="77777777" w:rsidR="005D104E" w:rsidRPr="002950A6" w:rsidRDefault="005D104E" w:rsidP="0026162D">
            <w:pPr>
              <w:pStyle w:val="Style1"/>
              <w:rPr>
                <w:b/>
                <w:bCs w:val="0"/>
                <w:sz w:val="28"/>
                <w:szCs w:val="28"/>
              </w:rPr>
            </w:pPr>
            <w:r w:rsidRPr="002950A6">
              <w:rPr>
                <w:b/>
                <w:bCs w:val="0"/>
                <w:sz w:val="28"/>
                <w:szCs w:val="28"/>
              </w:rPr>
              <w:t>Mức tiêu hao (ca/km thu gom)</w:t>
            </w:r>
          </w:p>
        </w:tc>
      </w:tr>
      <w:tr w:rsidR="00BE230F" w:rsidRPr="002950A6" w14:paraId="4858E580" w14:textId="77777777" w:rsidTr="00C43F7F">
        <w:trPr>
          <w:trHeight w:val="3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3F9D91FD" w14:textId="77777777" w:rsidR="005D104E" w:rsidRPr="002950A6" w:rsidRDefault="005D104E" w:rsidP="0026162D">
            <w:pPr>
              <w:pStyle w:val="Style1"/>
              <w:rPr>
                <w:sz w:val="28"/>
                <w:szCs w:val="28"/>
              </w:rPr>
            </w:pPr>
            <w:r w:rsidRPr="002950A6">
              <w:rPr>
                <w:sz w:val="28"/>
                <w:szCs w:val="28"/>
              </w:rPr>
              <w:t>1</w:t>
            </w:r>
          </w:p>
        </w:tc>
        <w:tc>
          <w:tcPr>
            <w:tcW w:w="3482" w:type="dxa"/>
            <w:tcBorders>
              <w:top w:val="nil"/>
              <w:left w:val="nil"/>
              <w:bottom w:val="single" w:sz="4" w:space="0" w:color="000000"/>
              <w:right w:val="single" w:sz="4" w:space="0" w:color="000000"/>
            </w:tcBorders>
            <w:noWrap/>
            <w:vAlign w:val="bottom"/>
            <w:hideMark/>
          </w:tcPr>
          <w:p w14:paraId="1AF67AF1" w14:textId="77777777" w:rsidR="005D104E" w:rsidRPr="002950A6" w:rsidRDefault="005D104E" w:rsidP="0026162D">
            <w:pPr>
              <w:pStyle w:val="Style1"/>
              <w:jc w:val="left"/>
              <w:rPr>
                <w:sz w:val="28"/>
                <w:szCs w:val="28"/>
              </w:rPr>
            </w:pPr>
            <w:r w:rsidRPr="002950A6">
              <w:rPr>
                <w:sz w:val="28"/>
                <w:szCs w:val="28"/>
              </w:rPr>
              <w:t>Chổi có cán</w:t>
            </w:r>
          </w:p>
        </w:tc>
        <w:tc>
          <w:tcPr>
            <w:tcW w:w="1113" w:type="dxa"/>
            <w:tcBorders>
              <w:top w:val="nil"/>
              <w:left w:val="nil"/>
              <w:bottom w:val="single" w:sz="4" w:space="0" w:color="000000"/>
              <w:right w:val="single" w:sz="4" w:space="0" w:color="000000"/>
            </w:tcBorders>
            <w:noWrap/>
            <w:vAlign w:val="bottom"/>
            <w:hideMark/>
          </w:tcPr>
          <w:p w14:paraId="7CD735D5"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673914C1" w14:textId="77777777" w:rsidR="005D104E" w:rsidRPr="002950A6" w:rsidRDefault="005D104E" w:rsidP="0026162D">
            <w:pPr>
              <w:pStyle w:val="Style1"/>
              <w:rPr>
                <w:sz w:val="28"/>
                <w:szCs w:val="28"/>
              </w:rPr>
            </w:pPr>
            <w:r w:rsidRPr="002950A6">
              <w:rPr>
                <w:sz w:val="28"/>
                <w:szCs w:val="28"/>
              </w:rPr>
              <w:t>6</w:t>
            </w:r>
          </w:p>
        </w:tc>
        <w:tc>
          <w:tcPr>
            <w:tcW w:w="2118" w:type="dxa"/>
            <w:tcBorders>
              <w:top w:val="nil"/>
              <w:left w:val="nil"/>
              <w:bottom w:val="single" w:sz="4" w:space="0" w:color="000000"/>
              <w:right w:val="single" w:sz="4" w:space="0" w:color="000000"/>
            </w:tcBorders>
            <w:noWrap/>
            <w:vAlign w:val="bottom"/>
            <w:hideMark/>
          </w:tcPr>
          <w:p w14:paraId="13DE0B01" w14:textId="77777777" w:rsidR="005D104E" w:rsidRPr="002950A6" w:rsidRDefault="005D104E" w:rsidP="0026162D">
            <w:pPr>
              <w:pStyle w:val="Style1"/>
              <w:rPr>
                <w:sz w:val="28"/>
                <w:szCs w:val="28"/>
              </w:rPr>
            </w:pPr>
            <w:r w:rsidRPr="002950A6">
              <w:rPr>
                <w:sz w:val="28"/>
                <w:szCs w:val="28"/>
              </w:rPr>
              <w:t>1,114</w:t>
            </w:r>
          </w:p>
        </w:tc>
      </w:tr>
      <w:tr w:rsidR="00BE230F" w:rsidRPr="002950A6" w14:paraId="2914BF6C" w14:textId="77777777" w:rsidTr="00C43F7F">
        <w:trPr>
          <w:trHeight w:val="3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15694BED" w14:textId="77777777" w:rsidR="005D104E" w:rsidRPr="002950A6" w:rsidRDefault="005D104E" w:rsidP="0026162D">
            <w:pPr>
              <w:pStyle w:val="Style1"/>
              <w:rPr>
                <w:sz w:val="28"/>
                <w:szCs w:val="28"/>
              </w:rPr>
            </w:pPr>
            <w:r w:rsidRPr="002950A6">
              <w:rPr>
                <w:sz w:val="28"/>
                <w:szCs w:val="28"/>
              </w:rPr>
              <w:t>2</w:t>
            </w:r>
          </w:p>
        </w:tc>
        <w:tc>
          <w:tcPr>
            <w:tcW w:w="3482" w:type="dxa"/>
            <w:tcBorders>
              <w:top w:val="nil"/>
              <w:left w:val="nil"/>
              <w:bottom w:val="single" w:sz="4" w:space="0" w:color="000000"/>
              <w:right w:val="single" w:sz="4" w:space="0" w:color="000000"/>
            </w:tcBorders>
            <w:noWrap/>
            <w:vAlign w:val="bottom"/>
            <w:hideMark/>
          </w:tcPr>
          <w:p w14:paraId="03927035" w14:textId="77777777" w:rsidR="005D104E" w:rsidRPr="002950A6" w:rsidRDefault="005D104E" w:rsidP="0026162D">
            <w:pPr>
              <w:pStyle w:val="Style1"/>
              <w:jc w:val="left"/>
              <w:rPr>
                <w:sz w:val="28"/>
                <w:szCs w:val="28"/>
              </w:rPr>
            </w:pPr>
            <w:r w:rsidRPr="002950A6">
              <w:rPr>
                <w:sz w:val="28"/>
                <w:szCs w:val="28"/>
              </w:rPr>
              <w:t>Xẻng có cán</w:t>
            </w:r>
          </w:p>
        </w:tc>
        <w:tc>
          <w:tcPr>
            <w:tcW w:w="1113" w:type="dxa"/>
            <w:tcBorders>
              <w:top w:val="nil"/>
              <w:left w:val="nil"/>
              <w:bottom w:val="single" w:sz="4" w:space="0" w:color="000000"/>
              <w:right w:val="single" w:sz="4" w:space="0" w:color="000000"/>
            </w:tcBorders>
            <w:noWrap/>
            <w:vAlign w:val="bottom"/>
            <w:hideMark/>
          </w:tcPr>
          <w:p w14:paraId="23E76212"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7EAA0495" w14:textId="77777777" w:rsidR="005D104E" w:rsidRPr="002950A6" w:rsidRDefault="005D104E" w:rsidP="0026162D">
            <w:pPr>
              <w:pStyle w:val="Style1"/>
              <w:rPr>
                <w:sz w:val="28"/>
                <w:szCs w:val="28"/>
              </w:rPr>
            </w:pPr>
            <w:r w:rsidRPr="002950A6">
              <w:rPr>
                <w:sz w:val="28"/>
                <w:szCs w:val="28"/>
              </w:rPr>
              <w:t>12</w:t>
            </w:r>
          </w:p>
        </w:tc>
        <w:tc>
          <w:tcPr>
            <w:tcW w:w="2118" w:type="dxa"/>
            <w:tcBorders>
              <w:top w:val="nil"/>
              <w:left w:val="nil"/>
              <w:bottom w:val="single" w:sz="4" w:space="0" w:color="000000"/>
              <w:right w:val="single" w:sz="4" w:space="0" w:color="000000"/>
            </w:tcBorders>
            <w:noWrap/>
            <w:vAlign w:val="bottom"/>
            <w:hideMark/>
          </w:tcPr>
          <w:p w14:paraId="5B7EC33C" w14:textId="77777777" w:rsidR="005D104E" w:rsidRPr="002950A6" w:rsidRDefault="005D104E" w:rsidP="0026162D">
            <w:pPr>
              <w:pStyle w:val="Style1"/>
              <w:rPr>
                <w:sz w:val="28"/>
                <w:szCs w:val="28"/>
              </w:rPr>
            </w:pPr>
            <w:r w:rsidRPr="002950A6">
              <w:rPr>
                <w:sz w:val="28"/>
                <w:szCs w:val="28"/>
              </w:rPr>
              <w:t>1,114</w:t>
            </w:r>
          </w:p>
        </w:tc>
      </w:tr>
      <w:tr w:rsidR="00BE230F" w:rsidRPr="002950A6" w14:paraId="4D93A8C3" w14:textId="77777777" w:rsidTr="00C43F7F">
        <w:trPr>
          <w:trHeight w:val="3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1C0057EC" w14:textId="77777777" w:rsidR="005D104E" w:rsidRPr="002950A6" w:rsidRDefault="005D104E" w:rsidP="0026162D">
            <w:pPr>
              <w:pStyle w:val="Style1"/>
              <w:rPr>
                <w:sz w:val="28"/>
                <w:szCs w:val="28"/>
              </w:rPr>
            </w:pPr>
            <w:r w:rsidRPr="002950A6">
              <w:rPr>
                <w:sz w:val="28"/>
                <w:szCs w:val="28"/>
              </w:rPr>
              <w:t>3</w:t>
            </w:r>
          </w:p>
        </w:tc>
        <w:tc>
          <w:tcPr>
            <w:tcW w:w="3482" w:type="dxa"/>
            <w:tcBorders>
              <w:top w:val="nil"/>
              <w:left w:val="nil"/>
              <w:bottom w:val="single" w:sz="4" w:space="0" w:color="000000"/>
              <w:right w:val="single" w:sz="4" w:space="0" w:color="000000"/>
            </w:tcBorders>
            <w:noWrap/>
            <w:vAlign w:val="bottom"/>
            <w:hideMark/>
          </w:tcPr>
          <w:p w14:paraId="5439A95D" w14:textId="77777777" w:rsidR="005D104E" w:rsidRPr="002950A6" w:rsidRDefault="005D104E" w:rsidP="0026162D">
            <w:pPr>
              <w:pStyle w:val="Style1"/>
              <w:jc w:val="left"/>
              <w:rPr>
                <w:sz w:val="28"/>
                <w:szCs w:val="28"/>
              </w:rPr>
            </w:pPr>
            <w:r w:rsidRPr="002950A6">
              <w:rPr>
                <w:sz w:val="28"/>
                <w:szCs w:val="28"/>
              </w:rPr>
              <w:t>Thiết bị báo hiệu</w:t>
            </w:r>
          </w:p>
        </w:tc>
        <w:tc>
          <w:tcPr>
            <w:tcW w:w="1113" w:type="dxa"/>
            <w:tcBorders>
              <w:top w:val="nil"/>
              <w:left w:val="nil"/>
              <w:bottom w:val="single" w:sz="4" w:space="0" w:color="000000"/>
              <w:right w:val="single" w:sz="4" w:space="0" w:color="000000"/>
            </w:tcBorders>
            <w:noWrap/>
            <w:vAlign w:val="bottom"/>
            <w:hideMark/>
          </w:tcPr>
          <w:p w14:paraId="43232A34"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3716E96E" w14:textId="77777777" w:rsidR="005D104E" w:rsidRPr="002950A6" w:rsidRDefault="005D104E" w:rsidP="0026162D">
            <w:pPr>
              <w:pStyle w:val="Style1"/>
              <w:rPr>
                <w:sz w:val="28"/>
                <w:szCs w:val="28"/>
              </w:rPr>
            </w:pPr>
            <w:r w:rsidRPr="002950A6">
              <w:rPr>
                <w:sz w:val="28"/>
                <w:szCs w:val="28"/>
              </w:rPr>
              <w:t>6</w:t>
            </w:r>
          </w:p>
        </w:tc>
        <w:tc>
          <w:tcPr>
            <w:tcW w:w="2118" w:type="dxa"/>
            <w:tcBorders>
              <w:top w:val="nil"/>
              <w:left w:val="nil"/>
              <w:bottom w:val="single" w:sz="4" w:space="0" w:color="000000"/>
              <w:right w:val="single" w:sz="4" w:space="0" w:color="000000"/>
            </w:tcBorders>
            <w:noWrap/>
            <w:vAlign w:val="bottom"/>
            <w:hideMark/>
          </w:tcPr>
          <w:p w14:paraId="0505E0F4" w14:textId="77777777" w:rsidR="005D104E" w:rsidRPr="002950A6" w:rsidRDefault="005D104E" w:rsidP="0026162D">
            <w:pPr>
              <w:pStyle w:val="Style1"/>
              <w:rPr>
                <w:sz w:val="28"/>
                <w:szCs w:val="28"/>
              </w:rPr>
            </w:pPr>
            <w:r w:rsidRPr="002950A6">
              <w:rPr>
                <w:sz w:val="28"/>
                <w:szCs w:val="28"/>
              </w:rPr>
              <w:t>1,114</w:t>
            </w:r>
          </w:p>
        </w:tc>
      </w:tr>
      <w:tr w:rsidR="00BE230F" w:rsidRPr="002950A6" w14:paraId="0BBFCC89" w14:textId="77777777" w:rsidTr="00C43F7F">
        <w:trPr>
          <w:trHeight w:val="3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34BE1C8E" w14:textId="77777777" w:rsidR="005D104E" w:rsidRPr="002950A6" w:rsidRDefault="005D104E" w:rsidP="0026162D">
            <w:pPr>
              <w:pStyle w:val="Style1"/>
              <w:rPr>
                <w:sz w:val="28"/>
                <w:szCs w:val="28"/>
              </w:rPr>
            </w:pPr>
            <w:r w:rsidRPr="002950A6">
              <w:rPr>
                <w:sz w:val="28"/>
                <w:szCs w:val="28"/>
              </w:rPr>
              <w:t>4</w:t>
            </w:r>
          </w:p>
        </w:tc>
        <w:tc>
          <w:tcPr>
            <w:tcW w:w="3482" w:type="dxa"/>
            <w:tcBorders>
              <w:top w:val="nil"/>
              <w:left w:val="nil"/>
              <w:bottom w:val="single" w:sz="4" w:space="0" w:color="000000"/>
              <w:right w:val="single" w:sz="4" w:space="0" w:color="000000"/>
            </w:tcBorders>
            <w:noWrap/>
            <w:vAlign w:val="bottom"/>
            <w:hideMark/>
          </w:tcPr>
          <w:p w14:paraId="7C5A33A5" w14:textId="77777777" w:rsidR="005D104E" w:rsidRPr="002950A6" w:rsidRDefault="005D104E" w:rsidP="0026162D">
            <w:pPr>
              <w:pStyle w:val="Style1"/>
              <w:jc w:val="left"/>
              <w:rPr>
                <w:sz w:val="28"/>
                <w:szCs w:val="28"/>
              </w:rPr>
            </w:pPr>
            <w:r w:rsidRPr="002950A6">
              <w:rPr>
                <w:sz w:val="28"/>
                <w:szCs w:val="28"/>
              </w:rPr>
              <w:t>Quần áo bảo hộ lao động</w:t>
            </w:r>
          </w:p>
        </w:tc>
        <w:tc>
          <w:tcPr>
            <w:tcW w:w="1113" w:type="dxa"/>
            <w:tcBorders>
              <w:top w:val="nil"/>
              <w:left w:val="nil"/>
              <w:bottom w:val="single" w:sz="4" w:space="0" w:color="000000"/>
              <w:right w:val="single" w:sz="4" w:space="0" w:color="000000"/>
            </w:tcBorders>
            <w:noWrap/>
            <w:vAlign w:val="bottom"/>
            <w:hideMark/>
          </w:tcPr>
          <w:p w14:paraId="2B7C4CC2" w14:textId="77777777" w:rsidR="005D104E" w:rsidRPr="002950A6" w:rsidRDefault="0088075E" w:rsidP="0026162D">
            <w:pPr>
              <w:pStyle w:val="Style1"/>
              <w:rPr>
                <w:sz w:val="28"/>
                <w:szCs w:val="28"/>
              </w:rPr>
            </w:pPr>
            <w:r w:rsidRPr="002950A6">
              <w:rPr>
                <w:sz w:val="28"/>
                <w:szCs w:val="28"/>
              </w:rPr>
              <w:t>bộ</w:t>
            </w:r>
          </w:p>
        </w:tc>
        <w:tc>
          <w:tcPr>
            <w:tcW w:w="1418" w:type="dxa"/>
            <w:tcBorders>
              <w:top w:val="nil"/>
              <w:left w:val="nil"/>
              <w:bottom w:val="single" w:sz="4" w:space="0" w:color="000000"/>
              <w:right w:val="single" w:sz="4" w:space="0" w:color="000000"/>
            </w:tcBorders>
            <w:noWrap/>
            <w:vAlign w:val="bottom"/>
            <w:hideMark/>
          </w:tcPr>
          <w:p w14:paraId="5A998637" w14:textId="77777777" w:rsidR="005D104E" w:rsidRPr="002950A6" w:rsidRDefault="005D104E" w:rsidP="0026162D">
            <w:pPr>
              <w:pStyle w:val="Style1"/>
              <w:rPr>
                <w:sz w:val="28"/>
                <w:szCs w:val="28"/>
              </w:rPr>
            </w:pPr>
            <w:r w:rsidRPr="002950A6">
              <w:rPr>
                <w:sz w:val="28"/>
                <w:szCs w:val="28"/>
              </w:rPr>
              <w:t>6</w:t>
            </w:r>
          </w:p>
        </w:tc>
        <w:tc>
          <w:tcPr>
            <w:tcW w:w="2118" w:type="dxa"/>
            <w:tcBorders>
              <w:top w:val="nil"/>
              <w:left w:val="nil"/>
              <w:bottom w:val="single" w:sz="4" w:space="0" w:color="000000"/>
              <w:right w:val="single" w:sz="4" w:space="0" w:color="000000"/>
            </w:tcBorders>
            <w:noWrap/>
            <w:vAlign w:val="bottom"/>
            <w:hideMark/>
          </w:tcPr>
          <w:p w14:paraId="4EBEE0B8" w14:textId="77777777" w:rsidR="005D104E" w:rsidRPr="002950A6" w:rsidRDefault="005D104E" w:rsidP="0026162D">
            <w:pPr>
              <w:pStyle w:val="Style1"/>
              <w:rPr>
                <w:sz w:val="28"/>
                <w:szCs w:val="28"/>
              </w:rPr>
            </w:pPr>
            <w:r w:rsidRPr="002950A6">
              <w:rPr>
                <w:sz w:val="28"/>
                <w:szCs w:val="28"/>
              </w:rPr>
              <w:t>1,114</w:t>
            </w:r>
          </w:p>
        </w:tc>
      </w:tr>
      <w:tr w:rsidR="00BE230F" w:rsidRPr="002950A6" w14:paraId="592A88CE" w14:textId="77777777" w:rsidTr="00C43F7F">
        <w:trPr>
          <w:trHeight w:val="300"/>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58166781" w14:textId="77777777" w:rsidR="005D104E" w:rsidRPr="002950A6" w:rsidRDefault="005D104E" w:rsidP="0026162D">
            <w:pPr>
              <w:pStyle w:val="Style1"/>
              <w:rPr>
                <w:sz w:val="28"/>
                <w:szCs w:val="28"/>
              </w:rPr>
            </w:pPr>
            <w:r w:rsidRPr="002950A6">
              <w:rPr>
                <w:sz w:val="28"/>
                <w:szCs w:val="28"/>
              </w:rPr>
              <w:t>5</w:t>
            </w:r>
          </w:p>
        </w:tc>
        <w:tc>
          <w:tcPr>
            <w:tcW w:w="3482" w:type="dxa"/>
            <w:tcBorders>
              <w:top w:val="nil"/>
              <w:left w:val="nil"/>
              <w:bottom w:val="single" w:sz="4" w:space="0" w:color="000000"/>
              <w:right w:val="single" w:sz="4" w:space="0" w:color="000000"/>
            </w:tcBorders>
            <w:noWrap/>
            <w:vAlign w:val="bottom"/>
            <w:hideMark/>
          </w:tcPr>
          <w:p w14:paraId="6E8DA17E" w14:textId="77777777" w:rsidR="005D104E" w:rsidRPr="002950A6" w:rsidRDefault="005D104E" w:rsidP="0026162D">
            <w:pPr>
              <w:pStyle w:val="Style1"/>
              <w:jc w:val="left"/>
              <w:rPr>
                <w:sz w:val="28"/>
                <w:szCs w:val="28"/>
              </w:rPr>
            </w:pPr>
            <w:r w:rsidRPr="002950A6">
              <w:rPr>
                <w:sz w:val="28"/>
                <w:szCs w:val="28"/>
              </w:rPr>
              <w:t>Mũ bảo hộ lao động</w:t>
            </w:r>
          </w:p>
        </w:tc>
        <w:tc>
          <w:tcPr>
            <w:tcW w:w="1113" w:type="dxa"/>
            <w:tcBorders>
              <w:top w:val="nil"/>
              <w:left w:val="nil"/>
              <w:bottom w:val="single" w:sz="4" w:space="0" w:color="000000"/>
              <w:right w:val="single" w:sz="4" w:space="0" w:color="000000"/>
            </w:tcBorders>
            <w:noWrap/>
            <w:vAlign w:val="bottom"/>
            <w:hideMark/>
          </w:tcPr>
          <w:p w14:paraId="4A79529D"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2B6323FB" w14:textId="77777777" w:rsidR="005D104E" w:rsidRPr="002950A6" w:rsidRDefault="005D104E" w:rsidP="0026162D">
            <w:pPr>
              <w:pStyle w:val="Style1"/>
              <w:rPr>
                <w:sz w:val="28"/>
                <w:szCs w:val="28"/>
              </w:rPr>
            </w:pPr>
            <w:r w:rsidRPr="002950A6">
              <w:rPr>
                <w:sz w:val="28"/>
                <w:szCs w:val="28"/>
              </w:rPr>
              <w:t>6</w:t>
            </w:r>
          </w:p>
        </w:tc>
        <w:tc>
          <w:tcPr>
            <w:tcW w:w="2118" w:type="dxa"/>
            <w:tcBorders>
              <w:top w:val="nil"/>
              <w:left w:val="nil"/>
              <w:bottom w:val="single" w:sz="4" w:space="0" w:color="000000"/>
              <w:right w:val="single" w:sz="4" w:space="0" w:color="000000"/>
            </w:tcBorders>
            <w:noWrap/>
            <w:vAlign w:val="bottom"/>
            <w:hideMark/>
          </w:tcPr>
          <w:p w14:paraId="156830F3" w14:textId="77777777" w:rsidR="005D104E" w:rsidRPr="002950A6" w:rsidRDefault="005D104E" w:rsidP="0026162D">
            <w:pPr>
              <w:pStyle w:val="Style1"/>
              <w:rPr>
                <w:sz w:val="28"/>
                <w:szCs w:val="28"/>
              </w:rPr>
            </w:pPr>
            <w:r w:rsidRPr="002950A6">
              <w:rPr>
                <w:sz w:val="28"/>
                <w:szCs w:val="28"/>
              </w:rPr>
              <w:t>1,114</w:t>
            </w:r>
          </w:p>
        </w:tc>
      </w:tr>
      <w:tr w:rsidR="00BE230F" w:rsidRPr="002950A6" w14:paraId="2A1325E7"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4FCF3F52" w14:textId="77777777" w:rsidR="005D104E" w:rsidRPr="002950A6" w:rsidRDefault="005D104E" w:rsidP="0026162D">
            <w:pPr>
              <w:pStyle w:val="Style1"/>
              <w:rPr>
                <w:sz w:val="28"/>
                <w:szCs w:val="28"/>
              </w:rPr>
            </w:pPr>
            <w:r w:rsidRPr="002950A6">
              <w:rPr>
                <w:sz w:val="28"/>
                <w:szCs w:val="28"/>
              </w:rPr>
              <w:t>6</w:t>
            </w:r>
          </w:p>
        </w:tc>
        <w:tc>
          <w:tcPr>
            <w:tcW w:w="3482" w:type="dxa"/>
            <w:tcBorders>
              <w:top w:val="nil"/>
              <w:left w:val="nil"/>
              <w:bottom w:val="single" w:sz="4" w:space="0" w:color="000000"/>
              <w:right w:val="single" w:sz="4" w:space="0" w:color="000000"/>
            </w:tcBorders>
            <w:noWrap/>
            <w:vAlign w:val="bottom"/>
            <w:hideMark/>
          </w:tcPr>
          <w:p w14:paraId="5CBD09A0" w14:textId="77777777" w:rsidR="005D104E" w:rsidRPr="002950A6" w:rsidRDefault="005D104E" w:rsidP="0026162D">
            <w:pPr>
              <w:pStyle w:val="Style1"/>
              <w:jc w:val="left"/>
              <w:rPr>
                <w:sz w:val="28"/>
                <w:szCs w:val="28"/>
              </w:rPr>
            </w:pPr>
            <w:r w:rsidRPr="002950A6">
              <w:rPr>
                <w:sz w:val="28"/>
                <w:szCs w:val="28"/>
              </w:rPr>
              <w:t>Găng tay bảo hộ lao động</w:t>
            </w:r>
          </w:p>
        </w:tc>
        <w:tc>
          <w:tcPr>
            <w:tcW w:w="1113" w:type="dxa"/>
            <w:tcBorders>
              <w:top w:val="nil"/>
              <w:left w:val="nil"/>
              <w:bottom w:val="single" w:sz="4" w:space="0" w:color="000000"/>
              <w:right w:val="single" w:sz="4" w:space="0" w:color="000000"/>
            </w:tcBorders>
            <w:noWrap/>
            <w:vAlign w:val="bottom"/>
            <w:hideMark/>
          </w:tcPr>
          <w:p w14:paraId="5B271AFC" w14:textId="77777777" w:rsidR="005D104E" w:rsidRPr="002950A6" w:rsidRDefault="0088075E" w:rsidP="0026162D">
            <w:pPr>
              <w:pStyle w:val="Style1"/>
              <w:rPr>
                <w:sz w:val="28"/>
                <w:szCs w:val="28"/>
              </w:rPr>
            </w:pPr>
            <w:r w:rsidRPr="002950A6">
              <w:rPr>
                <w:sz w:val="28"/>
                <w:szCs w:val="28"/>
              </w:rPr>
              <w:t>đôi</w:t>
            </w:r>
          </w:p>
        </w:tc>
        <w:tc>
          <w:tcPr>
            <w:tcW w:w="1418" w:type="dxa"/>
            <w:tcBorders>
              <w:top w:val="nil"/>
              <w:left w:val="nil"/>
              <w:bottom w:val="single" w:sz="4" w:space="0" w:color="000000"/>
              <w:right w:val="single" w:sz="4" w:space="0" w:color="000000"/>
            </w:tcBorders>
            <w:noWrap/>
            <w:vAlign w:val="bottom"/>
            <w:hideMark/>
          </w:tcPr>
          <w:p w14:paraId="064329EA" w14:textId="77777777" w:rsidR="005D104E" w:rsidRPr="002950A6" w:rsidRDefault="005D104E" w:rsidP="0026162D">
            <w:pPr>
              <w:pStyle w:val="Style1"/>
              <w:rPr>
                <w:sz w:val="28"/>
                <w:szCs w:val="28"/>
              </w:rPr>
            </w:pPr>
            <w:r w:rsidRPr="002950A6">
              <w:rPr>
                <w:sz w:val="28"/>
                <w:szCs w:val="28"/>
              </w:rPr>
              <w:t>1</w:t>
            </w:r>
          </w:p>
        </w:tc>
        <w:tc>
          <w:tcPr>
            <w:tcW w:w="2118" w:type="dxa"/>
            <w:tcBorders>
              <w:top w:val="nil"/>
              <w:left w:val="nil"/>
              <w:bottom w:val="single" w:sz="4" w:space="0" w:color="000000"/>
              <w:right w:val="single" w:sz="4" w:space="0" w:color="000000"/>
            </w:tcBorders>
            <w:noWrap/>
            <w:vAlign w:val="bottom"/>
            <w:hideMark/>
          </w:tcPr>
          <w:p w14:paraId="59ABACDB" w14:textId="77777777" w:rsidR="005D104E" w:rsidRPr="002950A6" w:rsidRDefault="005D104E" w:rsidP="0026162D">
            <w:pPr>
              <w:pStyle w:val="Style1"/>
              <w:rPr>
                <w:sz w:val="28"/>
                <w:szCs w:val="28"/>
              </w:rPr>
            </w:pPr>
            <w:r w:rsidRPr="002950A6">
              <w:rPr>
                <w:sz w:val="28"/>
                <w:szCs w:val="28"/>
              </w:rPr>
              <w:t>1,114</w:t>
            </w:r>
          </w:p>
        </w:tc>
      </w:tr>
      <w:tr w:rsidR="00BE230F" w:rsidRPr="002950A6" w14:paraId="7A13BE1D"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3BA1C850" w14:textId="77777777" w:rsidR="005D104E" w:rsidRPr="002950A6" w:rsidRDefault="005D104E" w:rsidP="0026162D">
            <w:pPr>
              <w:pStyle w:val="Style1"/>
              <w:rPr>
                <w:sz w:val="28"/>
                <w:szCs w:val="28"/>
              </w:rPr>
            </w:pPr>
            <w:r w:rsidRPr="002950A6">
              <w:rPr>
                <w:sz w:val="28"/>
                <w:szCs w:val="28"/>
              </w:rPr>
              <w:t>7</w:t>
            </w:r>
          </w:p>
        </w:tc>
        <w:tc>
          <w:tcPr>
            <w:tcW w:w="3482" w:type="dxa"/>
            <w:tcBorders>
              <w:top w:val="nil"/>
              <w:left w:val="nil"/>
              <w:bottom w:val="single" w:sz="4" w:space="0" w:color="000000"/>
              <w:right w:val="single" w:sz="4" w:space="0" w:color="000000"/>
            </w:tcBorders>
            <w:noWrap/>
            <w:vAlign w:val="bottom"/>
            <w:hideMark/>
          </w:tcPr>
          <w:p w14:paraId="488E8425" w14:textId="77777777" w:rsidR="005D104E" w:rsidRPr="002950A6" w:rsidRDefault="005D104E" w:rsidP="0026162D">
            <w:pPr>
              <w:pStyle w:val="Style1"/>
              <w:jc w:val="left"/>
              <w:rPr>
                <w:sz w:val="28"/>
                <w:szCs w:val="28"/>
                <w:lang w:val="en-US"/>
              </w:rPr>
            </w:pPr>
            <w:r w:rsidRPr="002950A6">
              <w:rPr>
                <w:sz w:val="28"/>
                <w:szCs w:val="28"/>
                <w:lang w:val="en-US"/>
              </w:rPr>
              <w:t>Khẩu trang than hoạt tính</w:t>
            </w:r>
          </w:p>
        </w:tc>
        <w:tc>
          <w:tcPr>
            <w:tcW w:w="1113" w:type="dxa"/>
            <w:tcBorders>
              <w:top w:val="nil"/>
              <w:left w:val="nil"/>
              <w:bottom w:val="single" w:sz="4" w:space="0" w:color="000000"/>
              <w:right w:val="single" w:sz="4" w:space="0" w:color="000000"/>
            </w:tcBorders>
            <w:noWrap/>
            <w:vAlign w:val="bottom"/>
            <w:hideMark/>
          </w:tcPr>
          <w:p w14:paraId="1E706C8A"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5A00AF97" w14:textId="77777777" w:rsidR="005D104E" w:rsidRPr="002950A6" w:rsidRDefault="005D104E" w:rsidP="0026162D">
            <w:pPr>
              <w:pStyle w:val="Style1"/>
              <w:rPr>
                <w:sz w:val="28"/>
                <w:szCs w:val="28"/>
              </w:rPr>
            </w:pPr>
            <w:r w:rsidRPr="002950A6">
              <w:rPr>
                <w:sz w:val="28"/>
                <w:szCs w:val="28"/>
              </w:rPr>
              <w:t>1</w:t>
            </w:r>
          </w:p>
        </w:tc>
        <w:tc>
          <w:tcPr>
            <w:tcW w:w="2118" w:type="dxa"/>
            <w:tcBorders>
              <w:top w:val="nil"/>
              <w:left w:val="nil"/>
              <w:bottom w:val="single" w:sz="4" w:space="0" w:color="000000"/>
              <w:right w:val="single" w:sz="4" w:space="0" w:color="000000"/>
            </w:tcBorders>
            <w:noWrap/>
            <w:vAlign w:val="bottom"/>
            <w:hideMark/>
          </w:tcPr>
          <w:p w14:paraId="675D1C4E" w14:textId="77777777" w:rsidR="005D104E" w:rsidRPr="002950A6" w:rsidRDefault="005D104E" w:rsidP="0026162D">
            <w:pPr>
              <w:pStyle w:val="Style1"/>
              <w:rPr>
                <w:sz w:val="28"/>
                <w:szCs w:val="28"/>
              </w:rPr>
            </w:pPr>
            <w:r w:rsidRPr="002950A6">
              <w:rPr>
                <w:sz w:val="28"/>
                <w:szCs w:val="28"/>
              </w:rPr>
              <w:t>1,114</w:t>
            </w:r>
          </w:p>
        </w:tc>
      </w:tr>
      <w:tr w:rsidR="00BE230F" w:rsidRPr="002950A6" w14:paraId="13BCF304"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6271604F" w14:textId="77777777" w:rsidR="005D104E" w:rsidRPr="002950A6" w:rsidRDefault="005D104E" w:rsidP="0026162D">
            <w:pPr>
              <w:pStyle w:val="Style1"/>
              <w:rPr>
                <w:sz w:val="28"/>
                <w:szCs w:val="28"/>
              </w:rPr>
            </w:pPr>
            <w:r w:rsidRPr="002950A6">
              <w:rPr>
                <w:sz w:val="28"/>
                <w:szCs w:val="28"/>
              </w:rPr>
              <w:t>8</w:t>
            </w:r>
          </w:p>
        </w:tc>
        <w:tc>
          <w:tcPr>
            <w:tcW w:w="3482" w:type="dxa"/>
            <w:tcBorders>
              <w:top w:val="nil"/>
              <w:left w:val="nil"/>
              <w:bottom w:val="single" w:sz="4" w:space="0" w:color="000000"/>
              <w:right w:val="single" w:sz="4" w:space="0" w:color="000000"/>
            </w:tcBorders>
            <w:noWrap/>
            <w:vAlign w:val="bottom"/>
            <w:hideMark/>
          </w:tcPr>
          <w:p w14:paraId="3288A79E" w14:textId="77777777" w:rsidR="005D104E" w:rsidRPr="002950A6" w:rsidRDefault="005D104E" w:rsidP="0026162D">
            <w:pPr>
              <w:pStyle w:val="Style1"/>
              <w:jc w:val="left"/>
              <w:rPr>
                <w:sz w:val="28"/>
                <w:szCs w:val="28"/>
              </w:rPr>
            </w:pPr>
            <w:r w:rsidRPr="002950A6">
              <w:rPr>
                <w:sz w:val="28"/>
                <w:szCs w:val="28"/>
              </w:rPr>
              <w:t>Ủng cao su</w:t>
            </w:r>
          </w:p>
        </w:tc>
        <w:tc>
          <w:tcPr>
            <w:tcW w:w="1113" w:type="dxa"/>
            <w:tcBorders>
              <w:top w:val="nil"/>
              <w:left w:val="nil"/>
              <w:bottom w:val="single" w:sz="4" w:space="0" w:color="000000"/>
              <w:right w:val="single" w:sz="4" w:space="0" w:color="000000"/>
            </w:tcBorders>
            <w:noWrap/>
            <w:vAlign w:val="bottom"/>
            <w:hideMark/>
          </w:tcPr>
          <w:p w14:paraId="3F9327F9" w14:textId="77777777" w:rsidR="005D104E" w:rsidRPr="002950A6" w:rsidRDefault="0088075E" w:rsidP="0026162D">
            <w:pPr>
              <w:pStyle w:val="Style1"/>
              <w:rPr>
                <w:sz w:val="28"/>
                <w:szCs w:val="28"/>
              </w:rPr>
            </w:pPr>
            <w:r w:rsidRPr="002950A6">
              <w:rPr>
                <w:sz w:val="28"/>
                <w:szCs w:val="28"/>
              </w:rPr>
              <w:t>đôi</w:t>
            </w:r>
          </w:p>
        </w:tc>
        <w:tc>
          <w:tcPr>
            <w:tcW w:w="1418" w:type="dxa"/>
            <w:tcBorders>
              <w:top w:val="nil"/>
              <w:left w:val="nil"/>
              <w:bottom w:val="single" w:sz="4" w:space="0" w:color="000000"/>
              <w:right w:val="single" w:sz="4" w:space="0" w:color="000000"/>
            </w:tcBorders>
            <w:noWrap/>
            <w:vAlign w:val="bottom"/>
            <w:hideMark/>
          </w:tcPr>
          <w:p w14:paraId="0B71518E" w14:textId="77777777" w:rsidR="005D104E" w:rsidRPr="002950A6" w:rsidRDefault="005D104E" w:rsidP="0026162D">
            <w:pPr>
              <w:pStyle w:val="Style1"/>
              <w:rPr>
                <w:sz w:val="28"/>
                <w:szCs w:val="28"/>
              </w:rPr>
            </w:pPr>
            <w:r w:rsidRPr="002950A6">
              <w:rPr>
                <w:sz w:val="28"/>
                <w:szCs w:val="28"/>
              </w:rPr>
              <w:t>12</w:t>
            </w:r>
          </w:p>
        </w:tc>
        <w:tc>
          <w:tcPr>
            <w:tcW w:w="2118" w:type="dxa"/>
            <w:tcBorders>
              <w:top w:val="nil"/>
              <w:left w:val="nil"/>
              <w:bottom w:val="single" w:sz="4" w:space="0" w:color="000000"/>
              <w:right w:val="single" w:sz="4" w:space="0" w:color="000000"/>
            </w:tcBorders>
            <w:noWrap/>
            <w:vAlign w:val="bottom"/>
            <w:hideMark/>
          </w:tcPr>
          <w:p w14:paraId="15525CC0" w14:textId="77777777" w:rsidR="005D104E" w:rsidRPr="002950A6" w:rsidRDefault="005D104E" w:rsidP="0026162D">
            <w:pPr>
              <w:pStyle w:val="Style1"/>
              <w:rPr>
                <w:sz w:val="28"/>
                <w:szCs w:val="28"/>
              </w:rPr>
            </w:pPr>
            <w:r w:rsidRPr="002950A6">
              <w:rPr>
                <w:sz w:val="28"/>
                <w:szCs w:val="28"/>
              </w:rPr>
              <w:t>0,557</w:t>
            </w:r>
          </w:p>
        </w:tc>
      </w:tr>
      <w:tr w:rsidR="00BE230F" w:rsidRPr="002950A6" w14:paraId="5990A754"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52C39BF2" w14:textId="77777777" w:rsidR="005D104E" w:rsidRPr="002950A6" w:rsidRDefault="005D104E" w:rsidP="0026162D">
            <w:pPr>
              <w:pStyle w:val="Style1"/>
              <w:rPr>
                <w:sz w:val="28"/>
                <w:szCs w:val="28"/>
              </w:rPr>
            </w:pPr>
            <w:r w:rsidRPr="002950A6">
              <w:rPr>
                <w:sz w:val="28"/>
                <w:szCs w:val="28"/>
              </w:rPr>
              <w:t>9</w:t>
            </w:r>
          </w:p>
        </w:tc>
        <w:tc>
          <w:tcPr>
            <w:tcW w:w="3482" w:type="dxa"/>
            <w:tcBorders>
              <w:top w:val="nil"/>
              <w:left w:val="nil"/>
              <w:bottom w:val="single" w:sz="4" w:space="0" w:color="000000"/>
              <w:right w:val="single" w:sz="4" w:space="0" w:color="000000"/>
            </w:tcBorders>
            <w:noWrap/>
            <w:vAlign w:val="bottom"/>
            <w:hideMark/>
          </w:tcPr>
          <w:p w14:paraId="3542754C" w14:textId="77777777" w:rsidR="005D104E" w:rsidRPr="002950A6" w:rsidRDefault="005D104E" w:rsidP="0026162D">
            <w:pPr>
              <w:pStyle w:val="Style1"/>
              <w:jc w:val="left"/>
              <w:rPr>
                <w:sz w:val="28"/>
                <w:szCs w:val="28"/>
              </w:rPr>
            </w:pPr>
            <w:r w:rsidRPr="002950A6">
              <w:rPr>
                <w:sz w:val="28"/>
                <w:szCs w:val="28"/>
              </w:rPr>
              <w:t>Giầy bảo hộ lao động</w:t>
            </w:r>
          </w:p>
        </w:tc>
        <w:tc>
          <w:tcPr>
            <w:tcW w:w="1113" w:type="dxa"/>
            <w:tcBorders>
              <w:top w:val="nil"/>
              <w:left w:val="nil"/>
              <w:bottom w:val="single" w:sz="4" w:space="0" w:color="000000"/>
              <w:right w:val="single" w:sz="4" w:space="0" w:color="000000"/>
            </w:tcBorders>
            <w:noWrap/>
            <w:vAlign w:val="bottom"/>
            <w:hideMark/>
          </w:tcPr>
          <w:p w14:paraId="519AAB0B" w14:textId="77777777" w:rsidR="005D104E" w:rsidRPr="002950A6" w:rsidRDefault="0088075E" w:rsidP="0026162D">
            <w:pPr>
              <w:pStyle w:val="Style1"/>
              <w:rPr>
                <w:sz w:val="28"/>
                <w:szCs w:val="28"/>
              </w:rPr>
            </w:pPr>
            <w:r w:rsidRPr="002950A6">
              <w:rPr>
                <w:sz w:val="28"/>
                <w:szCs w:val="28"/>
              </w:rPr>
              <w:t>đôi</w:t>
            </w:r>
          </w:p>
        </w:tc>
        <w:tc>
          <w:tcPr>
            <w:tcW w:w="1418" w:type="dxa"/>
            <w:tcBorders>
              <w:top w:val="nil"/>
              <w:left w:val="nil"/>
              <w:bottom w:val="single" w:sz="4" w:space="0" w:color="000000"/>
              <w:right w:val="single" w:sz="4" w:space="0" w:color="000000"/>
            </w:tcBorders>
            <w:noWrap/>
            <w:vAlign w:val="bottom"/>
            <w:hideMark/>
          </w:tcPr>
          <w:p w14:paraId="35A094F2" w14:textId="77777777" w:rsidR="005D104E" w:rsidRPr="002950A6" w:rsidRDefault="005D104E" w:rsidP="0026162D">
            <w:pPr>
              <w:pStyle w:val="Style1"/>
              <w:rPr>
                <w:sz w:val="28"/>
                <w:szCs w:val="28"/>
              </w:rPr>
            </w:pPr>
            <w:r w:rsidRPr="002950A6">
              <w:rPr>
                <w:sz w:val="28"/>
                <w:szCs w:val="28"/>
              </w:rPr>
              <w:t>6</w:t>
            </w:r>
          </w:p>
        </w:tc>
        <w:tc>
          <w:tcPr>
            <w:tcW w:w="2118" w:type="dxa"/>
            <w:tcBorders>
              <w:top w:val="nil"/>
              <w:left w:val="nil"/>
              <w:bottom w:val="single" w:sz="4" w:space="0" w:color="000000"/>
              <w:right w:val="single" w:sz="4" w:space="0" w:color="000000"/>
            </w:tcBorders>
            <w:noWrap/>
            <w:vAlign w:val="bottom"/>
            <w:hideMark/>
          </w:tcPr>
          <w:p w14:paraId="6C7EDA7C" w14:textId="77777777" w:rsidR="005D104E" w:rsidRPr="002950A6" w:rsidRDefault="005D104E" w:rsidP="0026162D">
            <w:pPr>
              <w:pStyle w:val="Style1"/>
              <w:rPr>
                <w:sz w:val="28"/>
                <w:szCs w:val="28"/>
              </w:rPr>
            </w:pPr>
            <w:r w:rsidRPr="002950A6">
              <w:rPr>
                <w:sz w:val="28"/>
                <w:szCs w:val="28"/>
              </w:rPr>
              <w:t>0,557</w:t>
            </w:r>
          </w:p>
        </w:tc>
      </w:tr>
      <w:tr w:rsidR="00BE230F" w:rsidRPr="002950A6" w14:paraId="773F687E"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1D702B18" w14:textId="77777777" w:rsidR="005D104E" w:rsidRPr="002950A6" w:rsidRDefault="005D104E" w:rsidP="0026162D">
            <w:pPr>
              <w:pStyle w:val="Style1"/>
              <w:rPr>
                <w:sz w:val="28"/>
                <w:szCs w:val="28"/>
              </w:rPr>
            </w:pPr>
            <w:r w:rsidRPr="002950A6">
              <w:rPr>
                <w:sz w:val="28"/>
                <w:szCs w:val="28"/>
              </w:rPr>
              <w:t>10</w:t>
            </w:r>
          </w:p>
        </w:tc>
        <w:tc>
          <w:tcPr>
            <w:tcW w:w="3482" w:type="dxa"/>
            <w:tcBorders>
              <w:top w:val="nil"/>
              <w:left w:val="nil"/>
              <w:bottom w:val="single" w:sz="4" w:space="0" w:color="000000"/>
              <w:right w:val="single" w:sz="4" w:space="0" w:color="000000"/>
            </w:tcBorders>
            <w:noWrap/>
            <w:vAlign w:val="bottom"/>
            <w:hideMark/>
          </w:tcPr>
          <w:p w14:paraId="7331E892" w14:textId="77777777" w:rsidR="005D104E" w:rsidRPr="002950A6" w:rsidRDefault="005D104E" w:rsidP="0026162D">
            <w:pPr>
              <w:pStyle w:val="Style1"/>
              <w:jc w:val="left"/>
              <w:rPr>
                <w:sz w:val="28"/>
                <w:szCs w:val="28"/>
              </w:rPr>
            </w:pPr>
            <w:r w:rsidRPr="002950A6">
              <w:rPr>
                <w:sz w:val="28"/>
                <w:szCs w:val="28"/>
              </w:rPr>
              <w:t>Quần áo mưa</w:t>
            </w:r>
          </w:p>
        </w:tc>
        <w:tc>
          <w:tcPr>
            <w:tcW w:w="1113" w:type="dxa"/>
            <w:tcBorders>
              <w:top w:val="nil"/>
              <w:left w:val="nil"/>
              <w:bottom w:val="single" w:sz="4" w:space="0" w:color="000000"/>
              <w:right w:val="single" w:sz="4" w:space="0" w:color="000000"/>
            </w:tcBorders>
            <w:noWrap/>
            <w:vAlign w:val="bottom"/>
            <w:hideMark/>
          </w:tcPr>
          <w:p w14:paraId="5CB4135C" w14:textId="77777777" w:rsidR="005D104E" w:rsidRPr="002950A6" w:rsidRDefault="0088075E" w:rsidP="0026162D">
            <w:pPr>
              <w:pStyle w:val="Style1"/>
              <w:rPr>
                <w:sz w:val="28"/>
                <w:szCs w:val="28"/>
              </w:rPr>
            </w:pPr>
            <w:r w:rsidRPr="002950A6">
              <w:rPr>
                <w:sz w:val="28"/>
                <w:szCs w:val="28"/>
              </w:rPr>
              <w:t>bộ</w:t>
            </w:r>
          </w:p>
        </w:tc>
        <w:tc>
          <w:tcPr>
            <w:tcW w:w="1418" w:type="dxa"/>
            <w:tcBorders>
              <w:top w:val="nil"/>
              <w:left w:val="nil"/>
              <w:bottom w:val="single" w:sz="4" w:space="0" w:color="000000"/>
              <w:right w:val="single" w:sz="4" w:space="0" w:color="000000"/>
            </w:tcBorders>
            <w:noWrap/>
            <w:vAlign w:val="bottom"/>
            <w:hideMark/>
          </w:tcPr>
          <w:p w14:paraId="0357A70A" w14:textId="77777777" w:rsidR="005D104E" w:rsidRPr="002950A6" w:rsidRDefault="005D104E" w:rsidP="0026162D">
            <w:pPr>
              <w:pStyle w:val="Style1"/>
              <w:rPr>
                <w:sz w:val="28"/>
                <w:szCs w:val="28"/>
              </w:rPr>
            </w:pPr>
            <w:r w:rsidRPr="002950A6">
              <w:rPr>
                <w:sz w:val="28"/>
                <w:szCs w:val="28"/>
              </w:rPr>
              <w:t>12</w:t>
            </w:r>
          </w:p>
        </w:tc>
        <w:tc>
          <w:tcPr>
            <w:tcW w:w="2118" w:type="dxa"/>
            <w:tcBorders>
              <w:top w:val="nil"/>
              <w:left w:val="nil"/>
              <w:bottom w:val="single" w:sz="4" w:space="0" w:color="000000"/>
              <w:right w:val="single" w:sz="4" w:space="0" w:color="000000"/>
            </w:tcBorders>
            <w:noWrap/>
            <w:vAlign w:val="bottom"/>
            <w:hideMark/>
          </w:tcPr>
          <w:p w14:paraId="54AFCC5A" w14:textId="77777777" w:rsidR="005D104E" w:rsidRPr="002950A6" w:rsidRDefault="005D104E" w:rsidP="0026162D">
            <w:pPr>
              <w:pStyle w:val="Style1"/>
              <w:rPr>
                <w:sz w:val="28"/>
                <w:szCs w:val="28"/>
              </w:rPr>
            </w:pPr>
            <w:r w:rsidRPr="002950A6">
              <w:rPr>
                <w:sz w:val="28"/>
                <w:szCs w:val="28"/>
              </w:rPr>
              <w:t>0,557</w:t>
            </w:r>
          </w:p>
        </w:tc>
      </w:tr>
      <w:tr w:rsidR="00BE230F" w:rsidRPr="002950A6" w14:paraId="1E64F2EE"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569894C5" w14:textId="77777777" w:rsidR="005D104E" w:rsidRPr="002950A6" w:rsidRDefault="005D104E" w:rsidP="0026162D">
            <w:pPr>
              <w:pStyle w:val="Style1"/>
              <w:rPr>
                <w:sz w:val="28"/>
                <w:szCs w:val="28"/>
              </w:rPr>
            </w:pPr>
            <w:r w:rsidRPr="002950A6">
              <w:rPr>
                <w:sz w:val="28"/>
                <w:szCs w:val="28"/>
              </w:rPr>
              <w:t>11</w:t>
            </w:r>
          </w:p>
        </w:tc>
        <w:tc>
          <w:tcPr>
            <w:tcW w:w="3482" w:type="dxa"/>
            <w:tcBorders>
              <w:top w:val="nil"/>
              <w:left w:val="nil"/>
              <w:bottom w:val="single" w:sz="4" w:space="0" w:color="000000"/>
              <w:right w:val="single" w:sz="4" w:space="0" w:color="000000"/>
            </w:tcBorders>
            <w:noWrap/>
            <w:vAlign w:val="bottom"/>
            <w:hideMark/>
          </w:tcPr>
          <w:p w14:paraId="36903218" w14:textId="77777777" w:rsidR="005D104E" w:rsidRPr="002950A6" w:rsidRDefault="005D104E" w:rsidP="0026162D">
            <w:pPr>
              <w:pStyle w:val="Style1"/>
              <w:jc w:val="left"/>
              <w:rPr>
                <w:sz w:val="28"/>
                <w:szCs w:val="28"/>
              </w:rPr>
            </w:pPr>
            <w:r w:rsidRPr="002950A6">
              <w:rPr>
                <w:sz w:val="28"/>
                <w:szCs w:val="28"/>
              </w:rPr>
              <w:t>Áo phản quang</w:t>
            </w:r>
          </w:p>
        </w:tc>
        <w:tc>
          <w:tcPr>
            <w:tcW w:w="1113" w:type="dxa"/>
            <w:tcBorders>
              <w:top w:val="nil"/>
              <w:left w:val="nil"/>
              <w:bottom w:val="single" w:sz="4" w:space="0" w:color="000000"/>
              <w:right w:val="single" w:sz="4" w:space="0" w:color="000000"/>
            </w:tcBorders>
            <w:noWrap/>
            <w:vAlign w:val="bottom"/>
            <w:hideMark/>
          </w:tcPr>
          <w:p w14:paraId="54DE851B"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77A53419" w14:textId="77777777" w:rsidR="005D104E" w:rsidRPr="002950A6" w:rsidRDefault="005D104E" w:rsidP="0026162D">
            <w:pPr>
              <w:pStyle w:val="Style1"/>
              <w:rPr>
                <w:sz w:val="28"/>
                <w:szCs w:val="28"/>
              </w:rPr>
            </w:pPr>
            <w:r w:rsidRPr="002950A6">
              <w:rPr>
                <w:sz w:val="28"/>
                <w:szCs w:val="28"/>
              </w:rPr>
              <w:t>12</w:t>
            </w:r>
          </w:p>
        </w:tc>
        <w:tc>
          <w:tcPr>
            <w:tcW w:w="2118" w:type="dxa"/>
            <w:tcBorders>
              <w:top w:val="nil"/>
              <w:left w:val="nil"/>
              <w:bottom w:val="single" w:sz="4" w:space="0" w:color="000000"/>
              <w:right w:val="single" w:sz="4" w:space="0" w:color="000000"/>
            </w:tcBorders>
            <w:noWrap/>
            <w:vAlign w:val="bottom"/>
            <w:hideMark/>
          </w:tcPr>
          <w:p w14:paraId="17CC9460" w14:textId="77777777" w:rsidR="005D104E" w:rsidRPr="002950A6" w:rsidRDefault="005D104E" w:rsidP="0026162D">
            <w:pPr>
              <w:pStyle w:val="Style1"/>
              <w:rPr>
                <w:sz w:val="28"/>
                <w:szCs w:val="28"/>
              </w:rPr>
            </w:pPr>
            <w:r w:rsidRPr="002950A6">
              <w:rPr>
                <w:sz w:val="28"/>
                <w:szCs w:val="28"/>
              </w:rPr>
              <w:t>1,114</w:t>
            </w:r>
          </w:p>
        </w:tc>
      </w:tr>
      <w:tr w:rsidR="00BE230F" w:rsidRPr="002950A6" w14:paraId="706DADD8" w14:textId="77777777" w:rsidTr="00C43F7F">
        <w:trPr>
          <w:trHeight w:val="315"/>
        </w:trPr>
        <w:tc>
          <w:tcPr>
            <w:tcW w:w="600" w:type="dxa"/>
            <w:tcBorders>
              <w:top w:val="nil"/>
              <w:left w:val="single" w:sz="4" w:space="0" w:color="000000"/>
              <w:bottom w:val="single" w:sz="4" w:space="0" w:color="000000"/>
              <w:right w:val="single" w:sz="4" w:space="0" w:color="000000"/>
            </w:tcBorders>
            <w:shd w:val="clear" w:color="FFFFFF" w:fill="FFFFFF"/>
            <w:vAlign w:val="center"/>
            <w:hideMark/>
          </w:tcPr>
          <w:p w14:paraId="21C855F3" w14:textId="77777777" w:rsidR="005D104E" w:rsidRPr="002950A6" w:rsidRDefault="005D104E" w:rsidP="0026162D">
            <w:pPr>
              <w:pStyle w:val="Style1"/>
              <w:rPr>
                <w:sz w:val="28"/>
                <w:szCs w:val="28"/>
              </w:rPr>
            </w:pPr>
            <w:r w:rsidRPr="002950A6">
              <w:rPr>
                <w:sz w:val="28"/>
                <w:szCs w:val="28"/>
              </w:rPr>
              <w:t>12</w:t>
            </w:r>
          </w:p>
        </w:tc>
        <w:tc>
          <w:tcPr>
            <w:tcW w:w="3482" w:type="dxa"/>
            <w:tcBorders>
              <w:top w:val="nil"/>
              <w:left w:val="nil"/>
              <w:bottom w:val="single" w:sz="4" w:space="0" w:color="000000"/>
              <w:right w:val="single" w:sz="4" w:space="0" w:color="000000"/>
            </w:tcBorders>
            <w:noWrap/>
            <w:vAlign w:val="bottom"/>
            <w:hideMark/>
          </w:tcPr>
          <w:p w14:paraId="1D961BAE" w14:textId="77777777" w:rsidR="005D104E" w:rsidRPr="002950A6" w:rsidRDefault="005D104E" w:rsidP="0026162D">
            <w:pPr>
              <w:pStyle w:val="Style1"/>
              <w:jc w:val="left"/>
              <w:rPr>
                <w:sz w:val="28"/>
                <w:szCs w:val="28"/>
              </w:rPr>
            </w:pPr>
            <w:r w:rsidRPr="002950A6">
              <w:rPr>
                <w:sz w:val="28"/>
                <w:szCs w:val="28"/>
              </w:rPr>
              <w:t>Xe đẩy tay</w:t>
            </w:r>
          </w:p>
        </w:tc>
        <w:tc>
          <w:tcPr>
            <w:tcW w:w="1113" w:type="dxa"/>
            <w:tcBorders>
              <w:top w:val="nil"/>
              <w:left w:val="nil"/>
              <w:bottom w:val="single" w:sz="4" w:space="0" w:color="000000"/>
              <w:right w:val="single" w:sz="4" w:space="0" w:color="000000"/>
            </w:tcBorders>
            <w:noWrap/>
            <w:vAlign w:val="bottom"/>
            <w:hideMark/>
          </w:tcPr>
          <w:p w14:paraId="22B091DE" w14:textId="77777777" w:rsidR="005D104E" w:rsidRPr="002950A6" w:rsidRDefault="0088075E" w:rsidP="0026162D">
            <w:pPr>
              <w:pStyle w:val="Style1"/>
              <w:rPr>
                <w:sz w:val="28"/>
                <w:szCs w:val="28"/>
              </w:rPr>
            </w:pPr>
            <w:r w:rsidRPr="002950A6">
              <w:rPr>
                <w:sz w:val="28"/>
                <w:szCs w:val="28"/>
              </w:rPr>
              <w:t>cái</w:t>
            </w:r>
          </w:p>
        </w:tc>
        <w:tc>
          <w:tcPr>
            <w:tcW w:w="1418" w:type="dxa"/>
            <w:tcBorders>
              <w:top w:val="nil"/>
              <w:left w:val="nil"/>
              <w:bottom w:val="single" w:sz="4" w:space="0" w:color="000000"/>
              <w:right w:val="single" w:sz="4" w:space="0" w:color="000000"/>
            </w:tcBorders>
            <w:noWrap/>
            <w:vAlign w:val="bottom"/>
            <w:hideMark/>
          </w:tcPr>
          <w:p w14:paraId="6AD8B934" w14:textId="77777777" w:rsidR="005D104E" w:rsidRPr="002950A6" w:rsidRDefault="005D104E" w:rsidP="0026162D">
            <w:pPr>
              <w:pStyle w:val="Style1"/>
              <w:rPr>
                <w:sz w:val="28"/>
                <w:szCs w:val="28"/>
              </w:rPr>
            </w:pPr>
            <w:r w:rsidRPr="002950A6">
              <w:rPr>
                <w:sz w:val="28"/>
                <w:szCs w:val="28"/>
              </w:rPr>
              <w:t>24</w:t>
            </w:r>
          </w:p>
        </w:tc>
        <w:tc>
          <w:tcPr>
            <w:tcW w:w="2118" w:type="dxa"/>
            <w:tcBorders>
              <w:top w:val="nil"/>
              <w:left w:val="nil"/>
              <w:bottom w:val="single" w:sz="4" w:space="0" w:color="000000"/>
              <w:right w:val="single" w:sz="4" w:space="0" w:color="000000"/>
            </w:tcBorders>
            <w:noWrap/>
            <w:vAlign w:val="bottom"/>
            <w:hideMark/>
          </w:tcPr>
          <w:p w14:paraId="1745EBA4" w14:textId="77777777" w:rsidR="005D104E" w:rsidRPr="002950A6" w:rsidRDefault="005D104E" w:rsidP="0026162D">
            <w:pPr>
              <w:pStyle w:val="Style1"/>
              <w:rPr>
                <w:sz w:val="28"/>
                <w:szCs w:val="28"/>
              </w:rPr>
            </w:pPr>
            <w:r w:rsidRPr="002950A6">
              <w:rPr>
                <w:sz w:val="28"/>
                <w:szCs w:val="28"/>
              </w:rPr>
              <w:t>1,114</w:t>
            </w:r>
          </w:p>
        </w:tc>
      </w:tr>
    </w:tbl>
    <w:p w14:paraId="3AB32B4F" w14:textId="77777777" w:rsidR="005D104E" w:rsidRPr="002950A6" w:rsidRDefault="00076016" w:rsidP="00A13735">
      <w:pPr>
        <w:pStyle w:val="00noidung"/>
        <w:outlineLvl w:val="2"/>
      </w:pPr>
      <w:r w:rsidRPr="002950A6">
        <w:t>c)</w:t>
      </w:r>
      <w:r w:rsidR="00A13735" w:rsidRPr="002950A6">
        <w:t xml:space="preserve"> Điều kiện áp dụng</w:t>
      </w:r>
    </w:p>
    <w:p w14:paraId="069148A6" w14:textId="77777777" w:rsidR="005D104E" w:rsidRPr="002950A6" w:rsidRDefault="005D104E" w:rsidP="005D104E">
      <w:pPr>
        <w:pStyle w:val="00noidung"/>
      </w:pPr>
      <w:r w:rsidRPr="002950A6">
        <w:t>- Định mức được áp dụng tại các tuyến phố có yêu cầu thu gom chất thải rắn trên đường phố ban ngày bằng thủ công với quy định thực hiện 2 bên lề đường.</w:t>
      </w:r>
    </w:p>
    <w:p w14:paraId="0E9CBEB5" w14:textId="77777777" w:rsidR="005D104E" w:rsidRPr="002950A6" w:rsidRDefault="005D104E" w:rsidP="005D104E">
      <w:pPr>
        <w:pStyle w:val="00noidung"/>
      </w:pPr>
      <w:r w:rsidRPr="002950A6">
        <w:t xml:space="preserve">- Trường hợp thu gom chất thải rắn trên đường phố ban ngày bằng thủ công đối với các tuyến phố có yêu cầu thu gom chất thải rắn riêng (các tuyến phố cổ, </w:t>
      </w:r>
      <w:r w:rsidRPr="002950A6">
        <w:lastRenderedPageBreak/>
        <w:t>tuyến phố văn minh thương mại, các tuyến phố thực hiện "điểm" về đảm bảo vệ sinh môi trường), định mức được điều chỉnh với hệ số: K = 1,2.</w:t>
      </w:r>
    </w:p>
    <w:p w14:paraId="2E4CD449" w14:textId="77777777" w:rsidR="005D104E" w:rsidRPr="002950A6" w:rsidRDefault="001A48BB" w:rsidP="00D1444A">
      <w:pPr>
        <w:pStyle w:val="01Demuc"/>
        <w:numPr>
          <w:ilvl w:val="0"/>
          <w:numId w:val="0"/>
        </w:numPr>
        <w:spacing w:before="120" w:after="120" w:line="288" w:lineRule="auto"/>
        <w:ind w:firstLine="567"/>
        <w:outlineLvl w:val="0"/>
        <w:rPr>
          <w:color w:val="auto"/>
        </w:rPr>
      </w:pPr>
      <w:bookmarkStart w:id="21" w:name="_Hlk201957561"/>
      <w:r w:rsidRPr="002950A6">
        <w:rPr>
          <w:color w:val="auto"/>
        </w:rPr>
        <w:t>Điều 16</w:t>
      </w:r>
      <w:r w:rsidR="005D104E" w:rsidRPr="002950A6">
        <w:rPr>
          <w:color w:val="auto"/>
        </w:rPr>
        <w:t>. Quét, gom thủ công chất thải rắn trên đường phố</w:t>
      </w:r>
    </w:p>
    <w:bookmarkEnd w:id="21"/>
    <w:p w14:paraId="5478C6A4" w14:textId="77777777" w:rsidR="005D104E" w:rsidRPr="002950A6" w:rsidRDefault="005D104E" w:rsidP="00076016">
      <w:pPr>
        <w:pStyle w:val="02Tieumuc"/>
        <w:numPr>
          <w:ilvl w:val="0"/>
          <w:numId w:val="0"/>
        </w:numPr>
        <w:ind w:left="567"/>
        <w:rPr>
          <w:b w:val="0"/>
          <w:bCs/>
          <w:i w:val="0"/>
          <w:iCs/>
          <w:color w:val="auto"/>
        </w:rPr>
      </w:pPr>
      <w:r w:rsidRPr="002950A6">
        <w:rPr>
          <w:b w:val="0"/>
          <w:bCs/>
          <w:i w:val="0"/>
          <w:iCs/>
          <w:color w:val="auto"/>
        </w:rPr>
        <w:t xml:space="preserve">1. </w:t>
      </w:r>
      <w:r w:rsidR="001A48BB" w:rsidRPr="002950A6">
        <w:rPr>
          <w:b w:val="0"/>
          <w:bCs/>
          <w:i w:val="0"/>
          <w:iCs/>
          <w:color w:val="auto"/>
        </w:rPr>
        <w:t>Quy trình kỹ thuật</w:t>
      </w:r>
    </w:p>
    <w:p w14:paraId="38695E6A" w14:textId="77777777" w:rsidR="00076016" w:rsidRPr="002950A6" w:rsidRDefault="00076016" w:rsidP="00076016">
      <w:pPr>
        <w:pStyle w:val="00noidung"/>
      </w:pPr>
      <w:r w:rsidRPr="002950A6">
        <w:t>a) Công tác chuẩn bị</w:t>
      </w:r>
    </w:p>
    <w:p w14:paraId="3D57E45F" w14:textId="77777777" w:rsidR="00076016" w:rsidRPr="002950A6" w:rsidRDefault="00076016" w:rsidP="00076016">
      <w:pPr>
        <w:pStyle w:val="00noidung"/>
      </w:pPr>
      <w:r w:rsidRPr="002950A6">
        <w:t>- Bố trí người lao động quét, thu gom chất thải rắn đường phố theo địa bàn được giao;</w:t>
      </w:r>
    </w:p>
    <w:p w14:paraId="6FE0DE82" w14:textId="77777777" w:rsidR="00076016" w:rsidRPr="002950A6" w:rsidRDefault="00076016" w:rsidP="00076016">
      <w:pPr>
        <w:pStyle w:val="00noidung"/>
      </w:pPr>
      <w:r w:rsidRPr="002950A6">
        <w:t>- Chuẩn bị dụng cụ bảo hộ lao động (quần, áo, giầy, ủng, mũ, găng tay, khẩu trang…), chổi, xẻng và các dụng cụ lao động cần thiết khác;</w:t>
      </w:r>
    </w:p>
    <w:p w14:paraId="20C524CE" w14:textId="77777777" w:rsidR="00076016" w:rsidRPr="002950A6" w:rsidRDefault="00076016" w:rsidP="00076016">
      <w:pPr>
        <w:pStyle w:val="00noidung"/>
      </w:pPr>
      <w:r w:rsidRPr="002950A6">
        <w:rPr>
          <w:spacing w:val="-4"/>
        </w:rPr>
        <w:t xml:space="preserve">- Kiểm tra phương tiện thu gom thủ công và các thiết bị cần thiết khác </w:t>
      </w:r>
      <w:r w:rsidRPr="002950A6">
        <w:t>đáp ứng các yêu cầu về an toàn kỹ thuật và bảo vệ môi trường theo quy định.</w:t>
      </w:r>
    </w:p>
    <w:p w14:paraId="4621A4D0" w14:textId="77777777" w:rsidR="00076016" w:rsidRPr="002950A6" w:rsidRDefault="00076016" w:rsidP="00076016">
      <w:pPr>
        <w:pStyle w:val="00noidung"/>
      </w:pPr>
      <w:r w:rsidRPr="002950A6">
        <w:t>b) Quét, thu gom thủ công chất thải rắn đường phố trên địa bàn được giao</w:t>
      </w:r>
    </w:p>
    <w:p w14:paraId="13BC9F53" w14:textId="77777777" w:rsidR="00076016" w:rsidRPr="002950A6" w:rsidRDefault="00076016" w:rsidP="00076016">
      <w:pPr>
        <w:pStyle w:val="00noidung"/>
      </w:pPr>
      <w:r w:rsidRPr="002950A6">
        <w:t>- Cảnh giới, đảm bảo an toàn giao thông trong khi tác nghiệp;</w:t>
      </w:r>
    </w:p>
    <w:p w14:paraId="4638EBDF" w14:textId="77777777" w:rsidR="00076016" w:rsidRPr="002950A6" w:rsidRDefault="00076016" w:rsidP="00076016">
      <w:pPr>
        <w:pStyle w:val="00noidung"/>
      </w:pPr>
      <w:r w:rsidRPr="002950A6">
        <w:t>- Đi dọc hai bên phố, làm sạch hè đường, hè phố (nhặt chất thải rắn vụn phát sinh trên đường), thu gom vào thùng thu chứa chất thải rắn;</w:t>
      </w:r>
    </w:p>
    <w:p w14:paraId="10BDB71C" w14:textId="77777777" w:rsidR="00076016" w:rsidRPr="002950A6" w:rsidRDefault="00076016" w:rsidP="00076016">
      <w:pPr>
        <w:pStyle w:val="00noidung"/>
      </w:pPr>
      <w:r w:rsidRPr="002950A6">
        <w:t>- Quét sạch những vị trí bẩn trên đường, hè phố, gốc cây, chân cột điện..., gom thành từng đống nhỏ. Quét nước ứ đọng trên đường (nếu có);</w:t>
      </w:r>
    </w:p>
    <w:p w14:paraId="592672A1" w14:textId="77777777" w:rsidR="00076016" w:rsidRPr="002950A6" w:rsidRDefault="00076016" w:rsidP="00076016">
      <w:pPr>
        <w:pStyle w:val="00noidung"/>
      </w:pPr>
      <w:r w:rsidRPr="002950A6">
        <w:t>- Thu gom chất thải rắn đã được gom thành đống (trước đó) trên đường phố, vỉa hè. Hót xúc chất thải rắn, cát bụi vào phương tiện thu gom. Thu gom chất thải đến khi đạt tải trọng hoặc thể tích lưu chứa tối đa của phương tiện thu gom; di chuyển về địa điểm tập kết chất thải rắn; hỗ trợ chuyển chất thải rắn từ phương tiện thu gom sang xe chuyên dùng; che phủ phương tiện thu gom trong quá trình chờ chuyển chất thải rắn lên phương tiện vận chuyển. Dọn sạch chất thải rắn tại các điểm tập kết khi chuyển chất thải rắn sang xe chuyên dùng;</w:t>
      </w:r>
    </w:p>
    <w:p w14:paraId="330872F0" w14:textId="77777777" w:rsidR="00076016" w:rsidRPr="002950A6" w:rsidRDefault="00076016" w:rsidP="00076016">
      <w:pPr>
        <w:pStyle w:val="00noidung"/>
      </w:pPr>
      <w:r w:rsidRPr="002950A6">
        <w:t>- Tiếp tục thực hiện quét, thu gom chất thải rắn theo quy trình kỹ thuật cho đến hết ca làm việc.</w:t>
      </w:r>
    </w:p>
    <w:p w14:paraId="662E42F8" w14:textId="77777777" w:rsidR="00076016" w:rsidRPr="002950A6" w:rsidRDefault="00076016" w:rsidP="00076016">
      <w:pPr>
        <w:pStyle w:val="00noidung"/>
      </w:pPr>
      <w:r w:rsidRPr="002950A6">
        <w:t>c) Kết thúc ca làm việc</w:t>
      </w:r>
    </w:p>
    <w:p w14:paraId="17CBFF82" w14:textId="77777777" w:rsidR="00076016" w:rsidRPr="002950A6" w:rsidRDefault="00076016" w:rsidP="00076016">
      <w:pPr>
        <w:pStyle w:val="00noidung"/>
      </w:pPr>
      <w:r w:rsidRPr="002950A6">
        <w:t>- Di chuyển phương tiện thu gom, dụng cụ lao động về điểm tập kết hoặc điểm lưu giữ phương tiện;</w:t>
      </w:r>
    </w:p>
    <w:p w14:paraId="0815E8C9" w14:textId="77777777" w:rsidR="00076016" w:rsidRPr="002950A6" w:rsidRDefault="00076016" w:rsidP="00076016">
      <w:pPr>
        <w:pStyle w:val="00noidung"/>
      </w:pPr>
      <w:r w:rsidRPr="002950A6">
        <w:t xml:space="preserve"> - Tổng hợp thông tin thu gom chất thải rắn trong ca làm việc. Kiểm tra, vệ sinh, tập kết phương tiện thu gom, dụng cụ lao động vào vị trí quy định và bàn giao cho ca làm việc tiếp theo.</w:t>
      </w:r>
    </w:p>
    <w:p w14:paraId="4B90103B" w14:textId="77777777" w:rsidR="005D104E" w:rsidRPr="002950A6" w:rsidRDefault="005D104E" w:rsidP="00076016">
      <w:pPr>
        <w:pStyle w:val="00noidung"/>
      </w:pPr>
    </w:p>
    <w:p w14:paraId="70CB7D86" w14:textId="77777777" w:rsidR="00A03F50"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A03F50" w:rsidRPr="002950A6">
        <w:rPr>
          <w:b w:val="0"/>
          <w:bCs/>
          <w:i w:val="0"/>
          <w:iCs/>
          <w:color w:val="auto"/>
          <w:lang w:val="vi-VN"/>
        </w:rPr>
        <w:t>kinh tế - kỹ thuật</w:t>
      </w:r>
    </w:p>
    <w:p w14:paraId="499B7291" w14:textId="77777777" w:rsidR="005D104E" w:rsidRPr="002950A6" w:rsidRDefault="00A03F50" w:rsidP="00A13735">
      <w:pPr>
        <w:pStyle w:val="00noidung"/>
        <w:outlineLvl w:val="2"/>
        <w:rPr>
          <w:lang w:val="vi-VN"/>
        </w:rPr>
      </w:pPr>
      <w:r w:rsidRPr="002950A6">
        <w:rPr>
          <w:lang w:val="vi-VN"/>
        </w:rPr>
        <w:t xml:space="preserve">a) Định mức </w:t>
      </w:r>
      <w:r w:rsidR="005D104E" w:rsidRPr="002950A6">
        <w:rPr>
          <w:lang w:val="vi-VN"/>
        </w:rPr>
        <w:t>lao động</w:t>
      </w:r>
    </w:p>
    <w:p w14:paraId="6B870C4D" w14:textId="77777777" w:rsidR="005D104E" w:rsidRPr="002950A6" w:rsidRDefault="00A03F50" w:rsidP="00A03F50">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w:t>
      </w:r>
      <w:r w:rsidRPr="002950A6">
        <w:rPr>
          <w:lang w:val="vi-VN"/>
        </w:rPr>
        <w:t>2</w:t>
      </w:r>
      <w:r w:rsidR="005D104E" w:rsidRPr="002950A6">
        <w:rPr>
          <w:lang w:val="vi-VN"/>
        </w:rPr>
        <w:t xml:space="preserve"> loại </w:t>
      </w:r>
      <w:r w:rsidR="005D104E" w:rsidRPr="002950A6">
        <w:rPr>
          <w:noProof/>
          <w:lang w:val="vi-VN"/>
        </w:rPr>
        <w:t>công việc</w:t>
      </w:r>
      <w:r w:rsidRPr="002950A6">
        <w:rPr>
          <w:noProof/>
          <w:lang w:val="vi-VN"/>
        </w:rPr>
        <w:t>, cụ thể như sau</w:t>
      </w:r>
      <w:r w:rsidR="005D104E" w:rsidRPr="002950A6">
        <w:rPr>
          <w:noProof/>
          <w:lang w:val="vi-VN"/>
        </w:rPr>
        <w:t>:</w:t>
      </w:r>
    </w:p>
    <w:p w14:paraId="36EFC7D4" w14:textId="77777777" w:rsidR="005D104E" w:rsidRPr="002950A6" w:rsidRDefault="00A03F50" w:rsidP="00A03F50">
      <w:pPr>
        <w:pStyle w:val="00noidung"/>
        <w:rPr>
          <w:lang w:val="vi-VN"/>
        </w:rPr>
      </w:pPr>
      <w:r w:rsidRPr="002950A6">
        <w:rPr>
          <w:iCs/>
          <w:lang w:val="vi-VN"/>
        </w:rPr>
        <w:t>+</w:t>
      </w:r>
      <w:r w:rsidR="005D104E" w:rsidRPr="002950A6">
        <w:rPr>
          <w:iCs/>
          <w:lang w:val="vi-VN"/>
        </w:rPr>
        <w:t xml:space="preserve"> </w:t>
      </w:r>
      <w:r w:rsidR="00705BDC" w:rsidRPr="002950A6">
        <w:rPr>
          <w:iCs/>
          <w:lang w:val="vi-VN"/>
        </w:rPr>
        <w:t>CC.2.1</w:t>
      </w:r>
      <w:r w:rsidR="005D104E" w:rsidRPr="002950A6">
        <w:rPr>
          <w:iCs/>
          <w:lang w:val="vi-VN"/>
        </w:rPr>
        <w:t xml:space="preserve">: </w:t>
      </w:r>
      <w:r w:rsidR="005D104E" w:rsidRPr="002950A6">
        <w:rPr>
          <w:lang w:val="vi-VN"/>
        </w:rPr>
        <w:t>Quét, gom thủ công chất thải rắn trên đường phố, quét đường;</w:t>
      </w:r>
    </w:p>
    <w:p w14:paraId="27D1F28C" w14:textId="77777777" w:rsidR="005D104E" w:rsidRPr="002950A6" w:rsidRDefault="00A03F50" w:rsidP="00A03F50">
      <w:pPr>
        <w:pStyle w:val="00noidung"/>
        <w:rPr>
          <w:lang w:val="vi-VN"/>
        </w:rPr>
      </w:pPr>
      <w:r w:rsidRPr="002950A6">
        <w:rPr>
          <w:lang w:val="vi-VN"/>
        </w:rPr>
        <w:t>+</w:t>
      </w:r>
      <w:r w:rsidR="005D104E" w:rsidRPr="002950A6">
        <w:rPr>
          <w:lang w:val="vi-VN"/>
        </w:rPr>
        <w:t xml:space="preserve"> </w:t>
      </w:r>
      <w:r w:rsidR="00705BDC" w:rsidRPr="002950A6">
        <w:rPr>
          <w:lang w:val="vi-VN"/>
        </w:rPr>
        <w:t>CC.2.2</w:t>
      </w:r>
      <w:r w:rsidR="005D104E" w:rsidRPr="002950A6">
        <w:rPr>
          <w:lang w:val="vi-VN"/>
        </w:rPr>
        <w:t>: Quét, gom thủ công chất thải rắn trên đường phố, quét hè.</w:t>
      </w:r>
    </w:p>
    <w:p w14:paraId="3C52B93B" w14:textId="77777777" w:rsidR="005D104E" w:rsidRPr="002950A6" w:rsidRDefault="00A03F50" w:rsidP="00A03F50">
      <w:pPr>
        <w:pStyle w:val="00noidung"/>
      </w:pPr>
      <w:r w:rsidRPr="002950A6">
        <w:t xml:space="preserve">- </w:t>
      </w:r>
      <w:r w:rsidR="005D104E" w:rsidRPr="002950A6">
        <w:t>Định biên, định mức</w:t>
      </w:r>
    </w:p>
    <w:p w14:paraId="4C98D424" w14:textId="77777777" w:rsidR="005D104E" w:rsidRPr="002950A6" w:rsidRDefault="005D104E" w:rsidP="005D104E">
      <w:pPr>
        <w:pStyle w:val="06bangso"/>
        <w:tabs>
          <w:tab w:val="clear" w:pos="4500"/>
        </w:tabs>
      </w:pPr>
    </w:p>
    <w:tbl>
      <w:tblPr>
        <w:tblW w:w="5022" w:type="pct"/>
        <w:tblInd w:w="279" w:type="dxa"/>
        <w:tblLook w:val="04A0" w:firstRow="1" w:lastRow="0" w:firstColumn="1" w:lastColumn="0" w:noHBand="0" w:noVBand="1"/>
      </w:tblPr>
      <w:tblGrid>
        <w:gridCol w:w="590"/>
        <w:gridCol w:w="2889"/>
        <w:gridCol w:w="1917"/>
        <w:gridCol w:w="1921"/>
        <w:gridCol w:w="1785"/>
      </w:tblGrid>
      <w:tr w:rsidR="00BE230F" w:rsidRPr="002950A6" w14:paraId="6582E08C" w14:textId="77777777" w:rsidTr="009312B0">
        <w:trPr>
          <w:trHeight w:val="624"/>
        </w:trPr>
        <w:tc>
          <w:tcPr>
            <w:tcW w:w="289" w:type="pct"/>
            <w:vMerge w:val="restart"/>
            <w:tcBorders>
              <w:top w:val="single" w:sz="4" w:space="0" w:color="auto"/>
              <w:left w:val="single" w:sz="4" w:space="0" w:color="auto"/>
              <w:bottom w:val="single" w:sz="4" w:space="0" w:color="000000"/>
              <w:right w:val="single" w:sz="4" w:space="0" w:color="auto"/>
            </w:tcBorders>
            <w:vAlign w:val="center"/>
            <w:hideMark/>
          </w:tcPr>
          <w:p w14:paraId="1E0F3C67" w14:textId="77777777" w:rsidR="009312B0" w:rsidRPr="002950A6" w:rsidRDefault="009312B0" w:rsidP="00450B99">
            <w:pPr>
              <w:pStyle w:val="Style1"/>
              <w:rPr>
                <w:b/>
                <w:bCs w:val="0"/>
                <w:sz w:val="28"/>
                <w:szCs w:val="28"/>
              </w:rPr>
            </w:pPr>
            <w:r w:rsidRPr="002950A6">
              <w:rPr>
                <w:b/>
                <w:bCs w:val="0"/>
                <w:sz w:val="28"/>
                <w:szCs w:val="28"/>
              </w:rPr>
              <w:t>TT</w:t>
            </w:r>
          </w:p>
        </w:tc>
        <w:tc>
          <w:tcPr>
            <w:tcW w:w="1596" w:type="pct"/>
            <w:vMerge w:val="restart"/>
            <w:tcBorders>
              <w:top w:val="single" w:sz="4" w:space="0" w:color="auto"/>
              <w:left w:val="single" w:sz="4" w:space="0" w:color="auto"/>
              <w:bottom w:val="single" w:sz="4" w:space="0" w:color="000000"/>
              <w:right w:val="single" w:sz="4" w:space="0" w:color="auto"/>
            </w:tcBorders>
            <w:vAlign w:val="center"/>
            <w:hideMark/>
          </w:tcPr>
          <w:p w14:paraId="498CEE4B" w14:textId="77777777" w:rsidR="009312B0" w:rsidRPr="002950A6" w:rsidRDefault="009312B0" w:rsidP="00450B99">
            <w:pPr>
              <w:pStyle w:val="Style1"/>
              <w:rPr>
                <w:b/>
                <w:bCs w:val="0"/>
                <w:sz w:val="28"/>
                <w:szCs w:val="28"/>
              </w:rPr>
            </w:pPr>
            <w:r w:rsidRPr="002950A6">
              <w:rPr>
                <w:b/>
                <w:bCs w:val="0"/>
                <w:sz w:val="28"/>
                <w:szCs w:val="28"/>
              </w:rPr>
              <w:t>Hạng mục công việc</w:t>
            </w:r>
          </w:p>
        </w:tc>
        <w:tc>
          <w:tcPr>
            <w:tcW w:w="3115" w:type="pct"/>
            <w:gridSpan w:val="3"/>
            <w:tcBorders>
              <w:top w:val="single" w:sz="4" w:space="0" w:color="auto"/>
              <w:left w:val="nil"/>
              <w:bottom w:val="single" w:sz="4" w:space="0" w:color="auto"/>
              <w:right w:val="single" w:sz="4" w:space="0" w:color="auto"/>
            </w:tcBorders>
            <w:noWrap/>
            <w:vAlign w:val="center"/>
            <w:hideMark/>
          </w:tcPr>
          <w:p w14:paraId="3E9E99E6" w14:textId="77777777" w:rsidR="009312B0" w:rsidRPr="002950A6" w:rsidRDefault="009312B0" w:rsidP="00450B99">
            <w:pPr>
              <w:pStyle w:val="Style1"/>
              <w:rPr>
                <w:b/>
                <w:bCs w:val="0"/>
                <w:sz w:val="28"/>
                <w:szCs w:val="28"/>
              </w:rPr>
            </w:pPr>
            <w:r w:rsidRPr="002950A6">
              <w:rPr>
                <w:b/>
                <w:bCs w:val="0"/>
                <w:sz w:val="28"/>
                <w:szCs w:val="28"/>
              </w:rPr>
              <w:t>Định mức (công đơn/</w:t>
            </w:r>
            <w:r w:rsidRPr="002950A6">
              <w:rPr>
                <w:b/>
                <w:bCs w:val="0"/>
                <w:sz w:val="28"/>
                <w:szCs w:val="28"/>
                <w:lang w:val="vi-VN"/>
              </w:rPr>
              <w:t>10.000m2</w:t>
            </w:r>
            <w:r w:rsidRPr="002950A6">
              <w:rPr>
                <w:b/>
                <w:bCs w:val="0"/>
                <w:sz w:val="28"/>
                <w:szCs w:val="28"/>
              </w:rPr>
              <w:t>)</w:t>
            </w:r>
          </w:p>
        </w:tc>
      </w:tr>
      <w:tr w:rsidR="00BE230F" w:rsidRPr="002950A6" w14:paraId="7B80DFD7" w14:textId="77777777" w:rsidTr="009312B0">
        <w:trPr>
          <w:trHeight w:val="315"/>
        </w:trPr>
        <w:tc>
          <w:tcPr>
            <w:tcW w:w="289" w:type="pct"/>
            <w:vMerge/>
            <w:tcBorders>
              <w:top w:val="single" w:sz="4" w:space="0" w:color="auto"/>
              <w:left w:val="single" w:sz="4" w:space="0" w:color="auto"/>
              <w:bottom w:val="single" w:sz="4" w:space="0" w:color="000000"/>
              <w:right w:val="single" w:sz="4" w:space="0" w:color="auto"/>
            </w:tcBorders>
            <w:vAlign w:val="center"/>
            <w:hideMark/>
          </w:tcPr>
          <w:p w14:paraId="68ED4C73" w14:textId="77777777" w:rsidR="009312B0" w:rsidRPr="002950A6" w:rsidRDefault="009312B0" w:rsidP="00450B99">
            <w:pPr>
              <w:pStyle w:val="Style1"/>
              <w:rPr>
                <w:b/>
                <w:bCs w:val="0"/>
                <w:sz w:val="28"/>
                <w:szCs w:val="28"/>
              </w:rPr>
            </w:pPr>
          </w:p>
        </w:tc>
        <w:tc>
          <w:tcPr>
            <w:tcW w:w="1596" w:type="pct"/>
            <w:vMerge/>
            <w:tcBorders>
              <w:top w:val="single" w:sz="4" w:space="0" w:color="auto"/>
              <w:left w:val="single" w:sz="4" w:space="0" w:color="auto"/>
              <w:bottom w:val="single" w:sz="4" w:space="0" w:color="000000"/>
              <w:right w:val="single" w:sz="4" w:space="0" w:color="auto"/>
            </w:tcBorders>
            <w:vAlign w:val="center"/>
            <w:hideMark/>
          </w:tcPr>
          <w:p w14:paraId="729ABFB3" w14:textId="77777777" w:rsidR="009312B0" w:rsidRPr="002950A6" w:rsidRDefault="009312B0" w:rsidP="00450B99">
            <w:pPr>
              <w:pStyle w:val="Style1"/>
              <w:rPr>
                <w:b/>
                <w:bCs w:val="0"/>
                <w:sz w:val="28"/>
                <w:szCs w:val="28"/>
              </w:rPr>
            </w:pPr>
          </w:p>
        </w:tc>
        <w:tc>
          <w:tcPr>
            <w:tcW w:w="1062" w:type="pct"/>
            <w:tcBorders>
              <w:top w:val="single" w:sz="4" w:space="0" w:color="auto"/>
              <w:left w:val="nil"/>
              <w:bottom w:val="single" w:sz="4" w:space="0" w:color="auto"/>
              <w:right w:val="single" w:sz="4" w:space="0" w:color="auto"/>
            </w:tcBorders>
            <w:vAlign w:val="center"/>
            <w:hideMark/>
          </w:tcPr>
          <w:p w14:paraId="35B933C2" w14:textId="77777777" w:rsidR="009312B0" w:rsidRPr="002950A6" w:rsidRDefault="009312B0" w:rsidP="00450B99">
            <w:pPr>
              <w:pStyle w:val="Style1"/>
              <w:rPr>
                <w:b/>
                <w:bCs w:val="0"/>
                <w:sz w:val="28"/>
                <w:szCs w:val="28"/>
              </w:rPr>
            </w:pPr>
            <w:r w:rsidRPr="002950A6">
              <w:rPr>
                <w:b/>
                <w:bCs w:val="0"/>
                <w:sz w:val="28"/>
                <w:szCs w:val="28"/>
              </w:rPr>
              <w:t>Định biên</w:t>
            </w:r>
          </w:p>
        </w:tc>
        <w:tc>
          <w:tcPr>
            <w:tcW w:w="1064" w:type="pct"/>
            <w:tcBorders>
              <w:top w:val="single" w:sz="4" w:space="0" w:color="auto"/>
              <w:left w:val="nil"/>
              <w:bottom w:val="single" w:sz="4" w:space="0" w:color="auto"/>
              <w:right w:val="single" w:sz="4" w:space="0" w:color="auto"/>
            </w:tcBorders>
            <w:vAlign w:val="bottom"/>
            <w:hideMark/>
          </w:tcPr>
          <w:p w14:paraId="1D036B87" w14:textId="77777777" w:rsidR="009312B0" w:rsidRPr="002950A6" w:rsidRDefault="009312B0" w:rsidP="00450B99">
            <w:pPr>
              <w:pStyle w:val="Style1"/>
              <w:rPr>
                <w:b/>
                <w:bCs w:val="0"/>
                <w:sz w:val="28"/>
                <w:szCs w:val="28"/>
              </w:rPr>
            </w:pPr>
            <w:r w:rsidRPr="002950A6">
              <w:rPr>
                <w:b/>
                <w:bCs w:val="0"/>
                <w:iCs/>
                <w:sz w:val="28"/>
                <w:szCs w:val="28"/>
              </w:rPr>
              <w:t>CC.2.1</w:t>
            </w:r>
          </w:p>
        </w:tc>
        <w:tc>
          <w:tcPr>
            <w:tcW w:w="988" w:type="pct"/>
            <w:tcBorders>
              <w:top w:val="single" w:sz="4" w:space="0" w:color="auto"/>
              <w:left w:val="nil"/>
              <w:bottom w:val="single" w:sz="4" w:space="0" w:color="auto"/>
              <w:right w:val="single" w:sz="4" w:space="0" w:color="auto"/>
            </w:tcBorders>
            <w:vAlign w:val="bottom"/>
            <w:hideMark/>
          </w:tcPr>
          <w:p w14:paraId="2740C98D" w14:textId="77777777" w:rsidR="009312B0" w:rsidRPr="002950A6" w:rsidRDefault="009312B0" w:rsidP="00450B99">
            <w:pPr>
              <w:pStyle w:val="Style1"/>
              <w:rPr>
                <w:b/>
                <w:bCs w:val="0"/>
                <w:sz w:val="28"/>
                <w:szCs w:val="28"/>
              </w:rPr>
            </w:pPr>
            <w:r w:rsidRPr="002950A6">
              <w:rPr>
                <w:b/>
                <w:bCs w:val="0"/>
                <w:sz w:val="28"/>
                <w:szCs w:val="28"/>
              </w:rPr>
              <w:t>CC.2.2</w:t>
            </w:r>
          </w:p>
        </w:tc>
      </w:tr>
      <w:tr w:rsidR="00BE230F" w:rsidRPr="002950A6" w14:paraId="16EE4765" w14:textId="77777777" w:rsidTr="009312B0">
        <w:trPr>
          <w:trHeight w:val="630"/>
        </w:trPr>
        <w:tc>
          <w:tcPr>
            <w:tcW w:w="289" w:type="pct"/>
            <w:tcBorders>
              <w:top w:val="nil"/>
              <w:left w:val="single" w:sz="4" w:space="0" w:color="auto"/>
              <w:bottom w:val="single" w:sz="4" w:space="0" w:color="auto"/>
              <w:right w:val="single" w:sz="4" w:space="0" w:color="auto"/>
            </w:tcBorders>
            <w:vAlign w:val="center"/>
            <w:hideMark/>
          </w:tcPr>
          <w:p w14:paraId="1A182F19" w14:textId="77777777" w:rsidR="009312B0" w:rsidRPr="002950A6" w:rsidRDefault="009312B0" w:rsidP="00450B99">
            <w:pPr>
              <w:pStyle w:val="Style1"/>
              <w:rPr>
                <w:sz w:val="28"/>
                <w:szCs w:val="28"/>
              </w:rPr>
            </w:pPr>
            <w:r w:rsidRPr="002950A6">
              <w:rPr>
                <w:sz w:val="28"/>
                <w:szCs w:val="28"/>
              </w:rPr>
              <w:t>1</w:t>
            </w:r>
          </w:p>
        </w:tc>
        <w:tc>
          <w:tcPr>
            <w:tcW w:w="1596" w:type="pct"/>
            <w:tcBorders>
              <w:top w:val="nil"/>
              <w:left w:val="nil"/>
              <w:bottom w:val="single" w:sz="4" w:space="0" w:color="auto"/>
              <w:right w:val="single" w:sz="4" w:space="0" w:color="auto"/>
            </w:tcBorders>
            <w:vAlign w:val="center"/>
            <w:hideMark/>
          </w:tcPr>
          <w:p w14:paraId="2CD38C74" w14:textId="77777777" w:rsidR="009312B0" w:rsidRPr="002950A6" w:rsidRDefault="009312B0" w:rsidP="00450B99">
            <w:pPr>
              <w:pStyle w:val="Style1"/>
              <w:jc w:val="both"/>
              <w:rPr>
                <w:sz w:val="28"/>
                <w:szCs w:val="28"/>
              </w:rPr>
            </w:pPr>
            <w:r w:rsidRPr="002950A6">
              <w:rPr>
                <w:sz w:val="28"/>
                <w:szCs w:val="28"/>
              </w:rPr>
              <w:t>Quét, gom thủ công chất thải rắn trên đường phố</w:t>
            </w:r>
          </w:p>
        </w:tc>
        <w:tc>
          <w:tcPr>
            <w:tcW w:w="1062" w:type="pct"/>
            <w:tcBorders>
              <w:top w:val="nil"/>
              <w:left w:val="nil"/>
              <w:bottom w:val="single" w:sz="4" w:space="0" w:color="auto"/>
              <w:right w:val="single" w:sz="4" w:space="0" w:color="auto"/>
            </w:tcBorders>
            <w:vAlign w:val="center"/>
            <w:hideMark/>
          </w:tcPr>
          <w:p w14:paraId="4AC004B9" w14:textId="77777777" w:rsidR="009312B0" w:rsidRPr="002950A6" w:rsidRDefault="009312B0" w:rsidP="00450B99">
            <w:pPr>
              <w:pStyle w:val="Style1"/>
              <w:rPr>
                <w:sz w:val="28"/>
                <w:szCs w:val="28"/>
              </w:rPr>
            </w:pPr>
            <w:r w:rsidRPr="002950A6">
              <w:rPr>
                <w:sz w:val="28"/>
                <w:szCs w:val="28"/>
              </w:rPr>
              <w:t>01 NC II.4</w:t>
            </w:r>
          </w:p>
        </w:tc>
        <w:tc>
          <w:tcPr>
            <w:tcW w:w="1064" w:type="pct"/>
            <w:tcBorders>
              <w:top w:val="nil"/>
              <w:left w:val="nil"/>
              <w:bottom w:val="single" w:sz="4" w:space="0" w:color="auto"/>
              <w:right w:val="single" w:sz="4" w:space="0" w:color="auto"/>
            </w:tcBorders>
            <w:vAlign w:val="center"/>
            <w:hideMark/>
          </w:tcPr>
          <w:p w14:paraId="43820B18" w14:textId="77777777" w:rsidR="009312B0" w:rsidRPr="002950A6" w:rsidRDefault="009312B0" w:rsidP="00450B99">
            <w:pPr>
              <w:pStyle w:val="Style1"/>
              <w:rPr>
                <w:sz w:val="28"/>
                <w:szCs w:val="28"/>
              </w:rPr>
            </w:pPr>
            <w:r w:rsidRPr="002950A6">
              <w:rPr>
                <w:sz w:val="28"/>
                <w:szCs w:val="28"/>
              </w:rPr>
              <w:t>2,331</w:t>
            </w:r>
          </w:p>
        </w:tc>
        <w:tc>
          <w:tcPr>
            <w:tcW w:w="988" w:type="pct"/>
            <w:tcBorders>
              <w:top w:val="nil"/>
              <w:left w:val="nil"/>
              <w:bottom w:val="single" w:sz="4" w:space="0" w:color="auto"/>
              <w:right w:val="single" w:sz="4" w:space="0" w:color="auto"/>
            </w:tcBorders>
            <w:vAlign w:val="center"/>
            <w:hideMark/>
          </w:tcPr>
          <w:p w14:paraId="6EF0620C" w14:textId="77777777" w:rsidR="009312B0" w:rsidRPr="002950A6" w:rsidRDefault="009312B0" w:rsidP="00450B99">
            <w:pPr>
              <w:pStyle w:val="Style1"/>
              <w:rPr>
                <w:sz w:val="28"/>
                <w:szCs w:val="28"/>
              </w:rPr>
            </w:pPr>
            <w:r w:rsidRPr="002950A6">
              <w:rPr>
                <w:sz w:val="28"/>
                <w:szCs w:val="28"/>
              </w:rPr>
              <w:t>1,680</w:t>
            </w:r>
          </w:p>
        </w:tc>
      </w:tr>
    </w:tbl>
    <w:p w14:paraId="4E35A9DC" w14:textId="77777777" w:rsidR="005D104E" w:rsidRPr="002950A6" w:rsidRDefault="00A03F50" w:rsidP="00A13735">
      <w:pPr>
        <w:pStyle w:val="00noidung"/>
        <w:outlineLvl w:val="2"/>
        <w:rPr>
          <w:lang w:val="en-US"/>
        </w:rPr>
      </w:pPr>
      <w:r w:rsidRPr="002950A6">
        <w:rPr>
          <w:lang w:val="en-US"/>
        </w:rPr>
        <w:t>b)</w:t>
      </w:r>
      <w:r w:rsidR="005D104E" w:rsidRPr="002950A6">
        <w:rPr>
          <w:lang w:val="en-US"/>
        </w:rPr>
        <w:t xml:space="preserve"> Định mức dụng cụ lao động</w:t>
      </w:r>
    </w:p>
    <w:p w14:paraId="7BC2314A" w14:textId="77777777" w:rsidR="005D104E" w:rsidRPr="002950A6" w:rsidRDefault="005D104E" w:rsidP="005D104E">
      <w:pPr>
        <w:pStyle w:val="06bangso"/>
        <w:tabs>
          <w:tab w:val="clear" w:pos="4500"/>
        </w:tabs>
        <w:rPr>
          <w:lang w:val="en-US"/>
        </w:rPr>
      </w:pPr>
    </w:p>
    <w:tbl>
      <w:tblPr>
        <w:tblW w:w="5000" w:type="pct"/>
        <w:tblInd w:w="279" w:type="dxa"/>
        <w:tblLook w:val="04A0" w:firstRow="1" w:lastRow="0" w:firstColumn="1" w:lastColumn="0" w:noHBand="0" w:noVBand="1"/>
      </w:tblPr>
      <w:tblGrid>
        <w:gridCol w:w="590"/>
        <w:gridCol w:w="3101"/>
        <w:gridCol w:w="1245"/>
        <w:gridCol w:w="1265"/>
        <w:gridCol w:w="1406"/>
        <w:gridCol w:w="1455"/>
      </w:tblGrid>
      <w:tr w:rsidR="00BE230F" w:rsidRPr="002950A6" w14:paraId="534DDD62" w14:textId="77777777" w:rsidTr="00450B99">
        <w:trPr>
          <w:trHeight w:val="270"/>
        </w:trPr>
        <w:tc>
          <w:tcPr>
            <w:tcW w:w="327"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63E9D1F3" w14:textId="77777777" w:rsidR="005D104E" w:rsidRPr="002950A6" w:rsidRDefault="005D104E" w:rsidP="00450B99">
            <w:pPr>
              <w:pStyle w:val="Style1"/>
              <w:rPr>
                <w:b/>
                <w:bCs w:val="0"/>
                <w:sz w:val="28"/>
                <w:szCs w:val="28"/>
              </w:rPr>
            </w:pPr>
            <w:r w:rsidRPr="002950A6">
              <w:rPr>
                <w:b/>
                <w:bCs w:val="0"/>
                <w:sz w:val="28"/>
                <w:szCs w:val="28"/>
              </w:rPr>
              <w:t>TT</w:t>
            </w:r>
          </w:p>
        </w:tc>
        <w:tc>
          <w:tcPr>
            <w:tcW w:w="1606"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1C28510A"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727"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1B9A67A"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19"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A3478DA" w14:textId="77777777" w:rsidR="005D104E" w:rsidRPr="002950A6" w:rsidRDefault="005D104E" w:rsidP="00450B99">
            <w:pPr>
              <w:pStyle w:val="Style1"/>
              <w:rPr>
                <w:b/>
                <w:bCs w:val="0"/>
                <w:sz w:val="28"/>
                <w:szCs w:val="28"/>
              </w:rPr>
            </w:pPr>
            <w:r w:rsidRPr="002950A6">
              <w:rPr>
                <w:b/>
                <w:bCs w:val="0"/>
                <w:sz w:val="28"/>
                <w:szCs w:val="28"/>
              </w:rPr>
              <w:t>THSD </w:t>
            </w:r>
            <w:r w:rsidRPr="002950A6">
              <w:rPr>
                <w:b/>
                <w:bCs w:val="0"/>
                <w:sz w:val="28"/>
                <w:szCs w:val="28"/>
              </w:rPr>
              <w:br/>
              <w:t>(tháng)</w:t>
            </w:r>
          </w:p>
        </w:tc>
        <w:tc>
          <w:tcPr>
            <w:tcW w:w="1622" w:type="pct"/>
            <w:gridSpan w:val="2"/>
            <w:tcBorders>
              <w:top w:val="single" w:sz="4" w:space="0" w:color="auto"/>
              <w:left w:val="nil"/>
              <w:bottom w:val="single" w:sz="4" w:space="0" w:color="auto"/>
              <w:right w:val="single" w:sz="4" w:space="0" w:color="auto"/>
            </w:tcBorders>
            <w:shd w:val="clear" w:color="FFFFFF" w:fill="FFFFFF"/>
            <w:vAlign w:val="center"/>
            <w:hideMark/>
          </w:tcPr>
          <w:p w14:paraId="2A0D1791" w14:textId="77777777" w:rsidR="005D104E" w:rsidRPr="002950A6" w:rsidRDefault="005D104E" w:rsidP="00450B99">
            <w:pPr>
              <w:pStyle w:val="Style1"/>
              <w:rPr>
                <w:b/>
                <w:bCs w:val="0"/>
                <w:sz w:val="28"/>
                <w:szCs w:val="28"/>
              </w:rPr>
            </w:pPr>
            <w:r w:rsidRPr="002950A6">
              <w:rPr>
                <w:b/>
                <w:bCs w:val="0"/>
                <w:sz w:val="28"/>
                <w:szCs w:val="28"/>
              </w:rPr>
              <w:t>Mức tiêu hao (ca/</w:t>
            </w:r>
            <w:r w:rsidRPr="002950A6">
              <w:rPr>
                <w:b/>
                <w:bCs w:val="0"/>
                <w:sz w:val="28"/>
                <w:szCs w:val="28"/>
                <w:lang w:val="vi-VN"/>
              </w:rPr>
              <w:t>10.000m2</w:t>
            </w:r>
            <w:r w:rsidRPr="002950A6">
              <w:rPr>
                <w:b/>
                <w:bCs w:val="0"/>
                <w:sz w:val="28"/>
                <w:szCs w:val="28"/>
              </w:rPr>
              <w:t>)</w:t>
            </w:r>
          </w:p>
        </w:tc>
      </w:tr>
      <w:tr w:rsidR="00BE230F" w:rsidRPr="002950A6" w14:paraId="340DEF37" w14:textId="77777777" w:rsidTr="00450B99">
        <w:trPr>
          <w:trHeight w:val="270"/>
        </w:trPr>
        <w:tc>
          <w:tcPr>
            <w:tcW w:w="327" w:type="pct"/>
            <w:vMerge/>
            <w:tcBorders>
              <w:top w:val="single" w:sz="4" w:space="0" w:color="auto"/>
              <w:left w:val="single" w:sz="4" w:space="0" w:color="auto"/>
              <w:bottom w:val="single" w:sz="4" w:space="0" w:color="000000"/>
              <w:right w:val="single" w:sz="4" w:space="0" w:color="auto"/>
            </w:tcBorders>
            <w:vAlign w:val="center"/>
            <w:hideMark/>
          </w:tcPr>
          <w:p w14:paraId="6D32CBEB" w14:textId="77777777" w:rsidR="005D104E" w:rsidRPr="002950A6" w:rsidRDefault="005D104E" w:rsidP="00450B99">
            <w:pPr>
              <w:pStyle w:val="Style1"/>
              <w:rPr>
                <w:b/>
                <w:bCs w:val="0"/>
                <w:sz w:val="28"/>
                <w:szCs w:val="28"/>
              </w:rPr>
            </w:pPr>
          </w:p>
        </w:tc>
        <w:tc>
          <w:tcPr>
            <w:tcW w:w="1606" w:type="pct"/>
            <w:vMerge/>
            <w:tcBorders>
              <w:top w:val="single" w:sz="4" w:space="0" w:color="auto"/>
              <w:left w:val="single" w:sz="4" w:space="0" w:color="auto"/>
              <w:bottom w:val="single" w:sz="4" w:space="0" w:color="000000"/>
              <w:right w:val="single" w:sz="4" w:space="0" w:color="auto"/>
            </w:tcBorders>
            <w:vAlign w:val="center"/>
            <w:hideMark/>
          </w:tcPr>
          <w:p w14:paraId="50C5F5F9" w14:textId="77777777" w:rsidR="005D104E" w:rsidRPr="002950A6" w:rsidRDefault="005D104E" w:rsidP="00450B99">
            <w:pPr>
              <w:pStyle w:val="Style1"/>
              <w:rPr>
                <w:b/>
                <w:bCs w:val="0"/>
                <w:sz w:val="28"/>
                <w:szCs w:val="28"/>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14:paraId="557A382F" w14:textId="77777777" w:rsidR="005D104E" w:rsidRPr="002950A6" w:rsidRDefault="005D104E" w:rsidP="00450B99">
            <w:pPr>
              <w:pStyle w:val="Style1"/>
              <w:rPr>
                <w:b/>
                <w:bCs w:val="0"/>
                <w:sz w:val="28"/>
                <w:szCs w:val="28"/>
              </w:rPr>
            </w:pPr>
          </w:p>
        </w:tc>
        <w:tc>
          <w:tcPr>
            <w:tcW w:w="719" w:type="pct"/>
            <w:vMerge/>
            <w:tcBorders>
              <w:top w:val="single" w:sz="4" w:space="0" w:color="auto"/>
              <w:left w:val="single" w:sz="4" w:space="0" w:color="auto"/>
              <w:bottom w:val="single" w:sz="4" w:space="0" w:color="000000"/>
              <w:right w:val="single" w:sz="4" w:space="0" w:color="auto"/>
            </w:tcBorders>
            <w:vAlign w:val="center"/>
            <w:hideMark/>
          </w:tcPr>
          <w:p w14:paraId="4CCA3E09" w14:textId="77777777" w:rsidR="005D104E" w:rsidRPr="002950A6" w:rsidRDefault="005D104E" w:rsidP="00450B99">
            <w:pPr>
              <w:pStyle w:val="Style1"/>
              <w:rPr>
                <w:b/>
                <w:bCs w:val="0"/>
                <w:sz w:val="28"/>
                <w:szCs w:val="28"/>
              </w:rPr>
            </w:pPr>
          </w:p>
        </w:tc>
        <w:tc>
          <w:tcPr>
            <w:tcW w:w="797" w:type="pct"/>
            <w:tcBorders>
              <w:top w:val="nil"/>
              <w:left w:val="nil"/>
              <w:bottom w:val="single" w:sz="4" w:space="0" w:color="auto"/>
              <w:right w:val="single" w:sz="4" w:space="0" w:color="auto"/>
            </w:tcBorders>
            <w:shd w:val="clear" w:color="FFFFFF" w:fill="FFFFFF"/>
            <w:vAlign w:val="center"/>
            <w:hideMark/>
          </w:tcPr>
          <w:p w14:paraId="05BACCBE" w14:textId="77777777" w:rsidR="005D104E" w:rsidRPr="002950A6" w:rsidRDefault="00705BDC" w:rsidP="00450B99">
            <w:pPr>
              <w:pStyle w:val="Style1"/>
              <w:rPr>
                <w:b/>
                <w:bCs w:val="0"/>
                <w:sz w:val="28"/>
                <w:szCs w:val="28"/>
              </w:rPr>
            </w:pPr>
            <w:r w:rsidRPr="002950A6">
              <w:rPr>
                <w:b/>
                <w:bCs w:val="0"/>
                <w:iCs/>
                <w:sz w:val="28"/>
                <w:szCs w:val="28"/>
              </w:rPr>
              <w:t>CC.2.1</w:t>
            </w:r>
          </w:p>
        </w:tc>
        <w:tc>
          <w:tcPr>
            <w:tcW w:w="825" w:type="pct"/>
            <w:tcBorders>
              <w:top w:val="nil"/>
              <w:left w:val="nil"/>
              <w:bottom w:val="single" w:sz="4" w:space="0" w:color="auto"/>
              <w:right w:val="single" w:sz="4" w:space="0" w:color="auto"/>
            </w:tcBorders>
            <w:noWrap/>
            <w:vAlign w:val="center"/>
            <w:hideMark/>
          </w:tcPr>
          <w:p w14:paraId="6A4D56F5" w14:textId="77777777" w:rsidR="005D104E" w:rsidRPr="002950A6" w:rsidRDefault="00705BDC" w:rsidP="00450B99">
            <w:pPr>
              <w:pStyle w:val="Style1"/>
              <w:rPr>
                <w:b/>
                <w:bCs w:val="0"/>
                <w:sz w:val="28"/>
                <w:szCs w:val="28"/>
              </w:rPr>
            </w:pPr>
            <w:r w:rsidRPr="002950A6">
              <w:rPr>
                <w:b/>
                <w:bCs w:val="0"/>
                <w:sz w:val="28"/>
                <w:szCs w:val="28"/>
              </w:rPr>
              <w:t>CC.2.2</w:t>
            </w:r>
          </w:p>
        </w:tc>
      </w:tr>
      <w:tr w:rsidR="00BE230F" w:rsidRPr="002950A6" w14:paraId="105A9BE9"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159ECE46" w14:textId="77777777" w:rsidR="005D104E" w:rsidRPr="002950A6" w:rsidRDefault="005D104E" w:rsidP="00450B99">
            <w:pPr>
              <w:pStyle w:val="Style1"/>
              <w:rPr>
                <w:sz w:val="28"/>
                <w:szCs w:val="28"/>
              </w:rPr>
            </w:pPr>
            <w:r w:rsidRPr="002950A6">
              <w:rPr>
                <w:sz w:val="28"/>
                <w:szCs w:val="28"/>
              </w:rPr>
              <w:t>1</w:t>
            </w:r>
          </w:p>
        </w:tc>
        <w:tc>
          <w:tcPr>
            <w:tcW w:w="1606" w:type="pct"/>
            <w:tcBorders>
              <w:top w:val="nil"/>
              <w:left w:val="nil"/>
              <w:bottom w:val="single" w:sz="4" w:space="0" w:color="auto"/>
              <w:right w:val="single" w:sz="4" w:space="0" w:color="auto"/>
            </w:tcBorders>
            <w:noWrap/>
            <w:vAlign w:val="bottom"/>
            <w:hideMark/>
          </w:tcPr>
          <w:p w14:paraId="085C1D3D" w14:textId="77777777" w:rsidR="005D104E" w:rsidRPr="002950A6" w:rsidRDefault="005D104E" w:rsidP="00450B99">
            <w:pPr>
              <w:pStyle w:val="Style1"/>
              <w:jc w:val="left"/>
              <w:rPr>
                <w:sz w:val="28"/>
                <w:szCs w:val="28"/>
              </w:rPr>
            </w:pPr>
            <w:r w:rsidRPr="002950A6">
              <w:rPr>
                <w:sz w:val="28"/>
                <w:szCs w:val="28"/>
              </w:rPr>
              <w:t>Chổi có cán</w:t>
            </w:r>
          </w:p>
        </w:tc>
        <w:tc>
          <w:tcPr>
            <w:tcW w:w="727" w:type="pct"/>
            <w:tcBorders>
              <w:top w:val="nil"/>
              <w:left w:val="nil"/>
              <w:bottom w:val="single" w:sz="4" w:space="0" w:color="auto"/>
              <w:right w:val="single" w:sz="4" w:space="0" w:color="auto"/>
            </w:tcBorders>
            <w:noWrap/>
            <w:vAlign w:val="bottom"/>
            <w:hideMark/>
          </w:tcPr>
          <w:p w14:paraId="50DA5D6A"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643E8472" w14:textId="77777777" w:rsidR="005D104E" w:rsidRPr="002950A6" w:rsidRDefault="005D104E" w:rsidP="00450B99">
            <w:pPr>
              <w:pStyle w:val="Style1"/>
              <w:rPr>
                <w:sz w:val="28"/>
                <w:szCs w:val="28"/>
              </w:rPr>
            </w:pPr>
            <w:r w:rsidRPr="002950A6">
              <w:rPr>
                <w:sz w:val="28"/>
                <w:szCs w:val="28"/>
              </w:rPr>
              <w:t>6</w:t>
            </w:r>
          </w:p>
        </w:tc>
        <w:tc>
          <w:tcPr>
            <w:tcW w:w="797" w:type="pct"/>
            <w:tcBorders>
              <w:top w:val="nil"/>
              <w:left w:val="nil"/>
              <w:bottom w:val="single" w:sz="4" w:space="0" w:color="auto"/>
              <w:right w:val="single" w:sz="4" w:space="0" w:color="auto"/>
            </w:tcBorders>
            <w:noWrap/>
            <w:vAlign w:val="bottom"/>
            <w:hideMark/>
          </w:tcPr>
          <w:p w14:paraId="4D6BFA8E"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4277FE11" w14:textId="77777777" w:rsidR="005D104E" w:rsidRPr="002950A6" w:rsidRDefault="005D104E" w:rsidP="00450B99">
            <w:pPr>
              <w:pStyle w:val="Style1"/>
              <w:rPr>
                <w:sz w:val="28"/>
                <w:szCs w:val="28"/>
              </w:rPr>
            </w:pPr>
            <w:r w:rsidRPr="002950A6">
              <w:rPr>
                <w:sz w:val="28"/>
                <w:szCs w:val="28"/>
              </w:rPr>
              <w:t>1,680</w:t>
            </w:r>
          </w:p>
        </w:tc>
      </w:tr>
      <w:tr w:rsidR="00BE230F" w:rsidRPr="002950A6" w14:paraId="58D94A35"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7F1BE2ED" w14:textId="77777777" w:rsidR="005D104E" w:rsidRPr="002950A6" w:rsidRDefault="005D104E" w:rsidP="00450B99">
            <w:pPr>
              <w:pStyle w:val="Style1"/>
              <w:rPr>
                <w:sz w:val="28"/>
                <w:szCs w:val="28"/>
              </w:rPr>
            </w:pPr>
            <w:r w:rsidRPr="002950A6">
              <w:rPr>
                <w:sz w:val="28"/>
                <w:szCs w:val="28"/>
              </w:rPr>
              <w:t>2</w:t>
            </w:r>
          </w:p>
        </w:tc>
        <w:tc>
          <w:tcPr>
            <w:tcW w:w="1606" w:type="pct"/>
            <w:tcBorders>
              <w:top w:val="nil"/>
              <w:left w:val="nil"/>
              <w:bottom w:val="single" w:sz="4" w:space="0" w:color="auto"/>
              <w:right w:val="single" w:sz="4" w:space="0" w:color="auto"/>
            </w:tcBorders>
            <w:noWrap/>
            <w:vAlign w:val="bottom"/>
            <w:hideMark/>
          </w:tcPr>
          <w:p w14:paraId="6BDDA185" w14:textId="77777777" w:rsidR="005D104E" w:rsidRPr="002950A6" w:rsidRDefault="005D104E" w:rsidP="00450B99">
            <w:pPr>
              <w:pStyle w:val="Style1"/>
              <w:jc w:val="left"/>
              <w:rPr>
                <w:sz w:val="28"/>
                <w:szCs w:val="28"/>
              </w:rPr>
            </w:pPr>
            <w:r w:rsidRPr="002950A6">
              <w:rPr>
                <w:sz w:val="28"/>
                <w:szCs w:val="28"/>
              </w:rPr>
              <w:t>Xẻng có cán</w:t>
            </w:r>
          </w:p>
        </w:tc>
        <w:tc>
          <w:tcPr>
            <w:tcW w:w="727" w:type="pct"/>
            <w:tcBorders>
              <w:top w:val="nil"/>
              <w:left w:val="nil"/>
              <w:bottom w:val="single" w:sz="4" w:space="0" w:color="auto"/>
              <w:right w:val="single" w:sz="4" w:space="0" w:color="auto"/>
            </w:tcBorders>
            <w:noWrap/>
            <w:vAlign w:val="bottom"/>
            <w:hideMark/>
          </w:tcPr>
          <w:p w14:paraId="308A5C3C"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47013972" w14:textId="77777777" w:rsidR="005D104E" w:rsidRPr="002950A6" w:rsidRDefault="005D104E" w:rsidP="00450B99">
            <w:pPr>
              <w:pStyle w:val="Style1"/>
              <w:rPr>
                <w:sz w:val="28"/>
                <w:szCs w:val="28"/>
              </w:rPr>
            </w:pPr>
            <w:r w:rsidRPr="002950A6">
              <w:rPr>
                <w:sz w:val="28"/>
                <w:szCs w:val="28"/>
              </w:rPr>
              <w:t>12</w:t>
            </w:r>
          </w:p>
        </w:tc>
        <w:tc>
          <w:tcPr>
            <w:tcW w:w="797" w:type="pct"/>
            <w:tcBorders>
              <w:top w:val="nil"/>
              <w:left w:val="nil"/>
              <w:bottom w:val="single" w:sz="4" w:space="0" w:color="auto"/>
              <w:right w:val="single" w:sz="4" w:space="0" w:color="auto"/>
            </w:tcBorders>
            <w:noWrap/>
            <w:hideMark/>
          </w:tcPr>
          <w:p w14:paraId="1505A77A"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14F6BDBA" w14:textId="77777777" w:rsidR="005D104E" w:rsidRPr="002950A6" w:rsidRDefault="005D104E" w:rsidP="00450B99">
            <w:pPr>
              <w:pStyle w:val="Style1"/>
              <w:rPr>
                <w:sz w:val="28"/>
                <w:szCs w:val="28"/>
              </w:rPr>
            </w:pPr>
            <w:r w:rsidRPr="002950A6">
              <w:rPr>
                <w:sz w:val="28"/>
                <w:szCs w:val="28"/>
              </w:rPr>
              <w:t>1,680</w:t>
            </w:r>
          </w:p>
        </w:tc>
      </w:tr>
      <w:tr w:rsidR="00BE230F" w:rsidRPr="002950A6" w14:paraId="0D28C923"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2300B197" w14:textId="77777777" w:rsidR="005D104E" w:rsidRPr="002950A6" w:rsidRDefault="005D104E" w:rsidP="00450B99">
            <w:pPr>
              <w:pStyle w:val="Style1"/>
              <w:rPr>
                <w:sz w:val="28"/>
                <w:szCs w:val="28"/>
              </w:rPr>
            </w:pPr>
            <w:r w:rsidRPr="002950A6">
              <w:rPr>
                <w:sz w:val="28"/>
                <w:szCs w:val="28"/>
              </w:rPr>
              <w:t>3</w:t>
            </w:r>
          </w:p>
        </w:tc>
        <w:tc>
          <w:tcPr>
            <w:tcW w:w="1606" w:type="pct"/>
            <w:tcBorders>
              <w:top w:val="nil"/>
              <w:left w:val="nil"/>
              <w:bottom w:val="single" w:sz="4" w:space="0" w:color="auto"/>
              <w:right w:val="single" w:sz="4" w:space="0" w:color="auto"/>
            </w:tcBorders>
            <w:noWrap/>
            <w:vAlign w:val="bottom"/>
            <w:hideMark/>
          </w:tcPr>
          <w:p w14:paraId="6CA9BBA1" w14:textId="77777777" w:rsidR="005D104E" w:rsidRPr="002950A6" w:rsidRDefault="005D104E" w:rsidP="00450B99">
            <w:pPr>
              <w:pStyle w:val="Style1"/>
              <w:jc w:val="left"/>
              <w:rPr>
                <w:sz w:val="28"/>
                <w:szCs w:val="28"/>
              </w:rPr>
            </w:pPr>
            <w:r w:rsidRPr="002950A6">
              <w:rPr>
                <w:sz w:val="28"/>
                <w:szCs w:val="28"/>
              </w:rPr>
              <w:t>Thiết bị báo hiệu</w:t>
            </w:r>
          </w:p>
        </w:tc>
        <w:tc>
          <w:tcPr>
            <w:tcW w:w="727" w:type="pct"/>
            <w:tcBorders>
              <w:top w:val="nil"/>
              <w:left w:val="nil"/>
              <w:bottom w:val="single" w:sz="4" w:space="0" w:color="auto"/>
              <w:right w:val="single" w:sz="4" w:space="0" w:color="auto"/>
            </w:tcBorders>
            <w:noWrap/>
            <w:vAlign w:val="bottom"/>
            <w:hideMark/>
          </w:tcPr>
          <w:p w14:paraId="468FFE28"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1D162950" w14:textId="77777777" w:rsidR="005D104E" w:rsidRPr="002950A6" w:rsidRDefault="005D104E" w:rsidP="00450B99">
            <w:pPr>
              <w:pStyle w:val="Style1"/>
              <w:rPr>
                <w:sz w:val="28"/>
                <w:szCs w:val="28"/>
              </w:rPr>
            </w:pPr>
            <w:r w:rsidRPr="002950A6">
              <w:rPr>
                <w:sz w:val="28"/>
                <w:szCs w:val="28"/>
              </w:rPr>
              <w:t>6</w:t>
            </w:r>
          </w:p>
        </w:tc>
        <w:tc>
          <w:tcPr>
            <w:tcW w:w="797" w:type="pct"/>
            <w:tcBorders>
              <w:top w:val="nil"/>
              <w:left w:val="nil"/>
              <w:bottom w:val="single" w:sz="4" w:space="0" w:color="auto"/>
              <w:right w:val="single" w:sz="4" w:space="0" w:color="auto"/>
            </w:tcBorders>
            <w:noWrap/>
            <w:hideMark/>
          </w:tcPr>
          <w:p w14:paraId="763BA14D"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68A7EC80" w14:textId="77777777" w:rsidR="005D104E" w:rsidRPr="002950A6" w:rsidRDefault="005D104E" w:rsidP="00450B99">
            <w:pPr>
              <w:pStyle w:val="Style1"/>
              <w:rPr>
                <w:sz w:val="28"/>
                <w:szCs w:val="28"/>
              </w:rPr>
            </w:pPr>
            <w:r w:rsidRPr="002950A6">
              <w:rPr>
                <w:sz w:val="28"/>
                <w:szCs w:val="28"/>
              </w:rPr>
              <w:t>1,680</w:t>
            </w:r>
          </w:p>
        </w:tc>
      </w:tr>
      <w:tr w:rsidR="00BE230F" w:rsidRPr="002950A6" w14:paraId="67EB33FD"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70B906FF" w14:textId="77777777" w:rsidR="005D104E" w:rsidRPr="002950A6" w:rsidRDefault="005D104E" w:rsidP="00450B99">
            <w:pPr>
              <w:pStyle w:val="Style1"/>
              <w:rPr>
                <w:sz w:val="28"/>
                <w:szCs w:val="28"/>
              </w:rPr>
            </w:pPr>
            <w:r w:rsidRPr="002950A6">
              <w:rPr>
                <w:sz w:val="28"/>
                <w:szCs w:val="28"/>
              </w:rPr>
              <w:t>4</w:t>
            </w:r>
          </w:p>
        </w:tc>
        <w:tc>
          <w:tcPr>
            <w:tcW w:w="1606" w:type="pct"/>
            <w:tcBorders>
              <w:top w:val="nil"/>
              <w:left w:val="nil"/>
              <w:bottom w:val="single" w:sz="4" w:space="0" w:color="auto"/>
              <w:right w:val="single" w:sz="4" w:space="0" w:color="auto"/>
            </w:tcBorders>
            <w:noWrap/>
            <w:vAlign w:val="bottom"/>
            <w:hideMark/>
          </w:tcPr>
          <w:p w14:paraId="054E6930"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727" w:type="pct"/>
            <w:tcBorders>
              <w:top w:val="nil"/>
              <w:left w:val="nil"/>
              <w:bottom w:val="single" w:sz="4" w:space="0" w:color="auto"/>
              <w:right w:val="single" w:sz="4" w:space="0" w:color="auto"/>
            </w:tcBorders>
            <w:noWrap/>
            <w:vAlign w:val="bottom"/>
            <w:hideMark/>
          </w:tcPr>
          <w:p w14:paraId="2C26165A" w14:textId="77777777" w:rsidR="005D104E" w:rsidRPr="002950A6" w:rsidRDefault="009312B0" w:rsidP="00450B99">
            <w:pPr>
              <w:pStyle w:val="Style1"/>
              <w:rPr>
                <w:sz w:val="28"/>
                <w:szCs w:val="28"/>
              </w:rPr>
            </w:pPr>
            <w:r w:rsidRPr="002950A6">
              <w:rPr>
                <w:sz w:val="28"/>
                <w:szCs w:val="28"/>
              </w:rPr>
              <w:t>bộ</w:t>
            </w:r>
          </w:p>
        </w:tc>
        <w:tc>
          <w:tcPr>
            <w:tcW w:w="719" w:type="pct"/>
            <w:tcBorders>
              <w:top w:val="nil"/>
              <w:left w:val="nil"/>
              <w:bottom w:val="single" w:sz="4" w:space="0" w:color="auto"/>
              <w:right w:val="single" w:sz="4" w:space="0" w:color="auto"/>
            </w:tcBorders>
            <w:noWrap/>
            <w:vAlign w:val="bottom"/>
            <w:hideMark/>
          </w:tcPr>
          <w:p w14:paraId="4C345236" w14:textId="77777777" w:rsidR="005D104E" w:rsidRPr="002950A6" w:rsidRDefault="005D104E" w:rsidP="00450B99">
            <w:pPr>
              <w:pStyle w:val="Style1"/>
              <w:rPr>
                <w:sz w:val="28"/>
                <w:szCs w:val="28"/>
              </w:rPr>
            </w:pPr>
            <w:r w:rsidRPr="002950A6">
              <w:rPr>
                <w:sz w:val="28"/>
                <w:szCs w:val="28"/>
              </w:rPr>
              <w:t>6</w:t>
            </w:r>
          </w:p>
        </w:tc>
        <w:tc>
          <w:tcPr>
            <w:tcW w:w="797" w:type="pct"/>
            <w:tcBorders>
              <w:top w:val="nil"/>
              <w:left w:val="nil"/>
              <w:bottom w:val="single" w:sz="4" w:space="0" w:color="auto"/>
              <w:right w:val="single" w:sz="4" w:space="0" w:color="auto"/>
            </w:tcBorders>
            <w:noWrap/>
            <w:hideMark/>
          </w:tcPr>
          <w:p w14:paraId="0E42C174"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32043ED5" w14:textId="77777777" w:rsidR="005D104E" w:rsidRPr="002950A6" w:rsidRDefault="005D104E" w:rsidP="00450B99">
            <w:pPr>
              <w:pStyle w:val="Style1"/>
              <w:rPr>
                <w:sz w:val="28"/>
                <w:szCs w:val="28"/>
              </w:rPr>
            </w:pPr>
            <w:r w:rsidRPr="002950A6">
              <w:rPr>
                <w:sz w:val="28"/>
                <w:szCs w:val="28"/>
              </w:rPr>
              <w:t>1,680</w:t>
            </w:r>
          </w:p>
        </w:tc>
      </w:tr>
      <w:tr w:rsidR="00BE230F" w:rsidRPr="002950A6" w14:paraId="2B783AD7"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45365D1B" w14:textId="77777777" w:rsidR="005D104E" w:rsidRPr="002950A6" w:rsidRDefault="005D104E" w:rsidP="00450B99">
            <w:pPr>
              <w:pStyle w:val="Style1"/>
              <w:rPr>
                <w:sz w:val="28"/>
                <w:szCs w:val="28"/>
              </w:rPr>
            </w:pPr>
            <w:r w:rsidRPr="002950A6">
              <w:rPr>
                <w:sz w:val="28"/>
                <w:szCs w:val="28"/>
              </w:rPr>
              <w:t>5</w:t>
            </w:r>
          </w:p>
        </w:tc>
        <w:tc>
          <w:tcPr>
            <w:tcW w:w="1606" w:type="pct"/>
            <w:tcBorders>
              <w:top w:val="nil"/>
              <w:left w:val="nil"/>
              <w:bottom w:val="single" w:sz="4" w:space="0" w:color="auto"/>
              <w:right w:val="single" w:sz="4" w:space="0" w:color="auto"/>
            </w:tcBorders>
            <w:noWrap/>
            <w:vAlign w:val="bottom"/>
            <w:hideMark/>
          </w:tcPr>
          <w:p w14:paraId="519EB9BC" w14:textId="77777777" w:rsidR="005D104E" w:rsidRPr="002950A6" w:rsidRDefault="005D104E" w:rsidP="00450B99">
            <w:pPr>
              <w:pStyle w:val="Style1"/>
              <w:jc w:val="left"/>
              <w:rPr>
                <w:sz w:val="28"/>
                <w:szCs w:val="28"/>
              </w:rPr>
            </w:pPr>
            <w:r w:rsidRPr="002950A6">
              <w:rPr>
                <w:sz w:val="28"/>
                <w:szCs w:val="28"/>
              </w:rPr>
              <w:t>Mũ bảo hộ lao động</w:t>
            </w:r>
          </w:p>
        </w:tc>
        <w:tc>
          <w:tcPr>
            <w:tcW w:w="727" w:type="pct"/>
            <w:tcBorders>
              <w:top w:val="nil"/>
              <w:left w:val="nil"/>
              <w:bottom w:val="single" w:sz="4" w:space="0" w:color="auto"/>
              <w:right w:val="single" w:sz="4" w:space="0" w:color="auto"/>
            </w:tcBorders>
            <w:noWrap/>
            <w:vAlign w:val="bottom"/>
            <w:hideMark/>
          </w:tcPr>
          <w:p w14:paraId="514854D6"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5EEB7307" w14:textId="77777777" w:rsidR="005D104E" w:rsidRPr="002950A6" w:rsidRDefault="005D104E" w:rsidP="00450B99">
            <w:pPr>
              <w:pStyle w:val="Style1"/>
              <w:rPr>
                <w:sz w:val="28"/>
                <w:szCs w:val="28"/>
              </w:rPr>
            </w:pPr>
            <w:r w:rsidRPr="002950A6">
              <w:rPr>
                <w:sz w:val="28"/>
                <w:szCs w:val="28"/>
              </w:rPr>
              <w:t>6</w:t>
            </w:r>
          </w:p>
        </w:tc>
        <w:tc>
          <w:tcPr>
            <w:tcW w:w="797" w:type="pct"/>
            <w:tcBorders>
              <w:top w:val="nil"/>
              <w:left w:val="nil"/>
              <w:bottom w:val="single" w:sz="4" w:space="0" w:color="auto"/>
              <w:right w:val="single" w:sz="4" w:space="0" w:color="auto"/>
            </w:tcBorders>
            <w:noWrap/>
            <w:hideMark/>
          </w:tcPr>
          <w:p w14:paraId="09A8B2DB"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27E230D6" w14:textId="77777777" w:rsidR="005D104E" w:rsidRPr="002950A6" w:rsidRDefault="005D104E" w:rsidP="00450B99">
            <w:pPr>
              <w:pStyle w:val="Style1"/>
              <w:rPr>
                <w:sz w:val="28"/>
                <w:szCs w:val="28"/>
              </w:rPr>
            </w:pPr>
            <w:r w:rsidRPr="002950A6">
              <w:rPr>
                <w:sz w:val="28"/>
                <w:szCs w:val="28"/>
              </w:rPr>
              <w:t>1,680</w:t>
            </w:r>
          </w:p>
        </w:tc>
      </w:tr>
      <w:tr w:rsidR="00BE230F" w:rsidRPr="002950A6" w14:paraId="14D35C2E"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3E760D51" w14:textId="77777777" w:rsidR="005D104E" w:rsidRPr="002950A6" w:rsidRDefault="005D104E" w:rsidP="00450B99">
            <w:pPr>
              <w:pStyle w:val="Style1"/>
              <w:rPr>
                <w:sz w:val="28"/>
                <w:szCs w:val="28"/>
              </w:rPr>
            </w:pPr>
            <w:r w:rsidRPr="002950A6">
              <w:rPr>
                <w:sz w:val="28"/>
                <w:szCs w:val="28"/>
              </w:rPr>
              <w:t>6</w:t>
            </w:r>
          </w:p>
        </w:tc>
        <w:tc>
          <w:tcPr>
            <w:tcW w:w="1606" w:type="pct"/>
            <w:tcBorders>
              <w:top w:val="nil"/>
              <w:left w:val="nil"/>
              <w:bottom w:val="single" w:sz="4" w:space="0" w:color="auto"/>
              <w:right w:val="single" w:sz="4" w:space="0" w:color="auto"/>
            </w:tcBorders>
            <w:noWrap/>
            <w:vAlign w:val="bottom"/>
            <w:hideMark/>
          </w:tcPr>
          <w:p w14:paraId="51E9B3A4"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727" w:type="pct"/>
            <w:tcBorders>
              <w:top w:val="nil"/>
              <w:left w:val="nil"/>
              <w:bottom w:val="single" w:sz="4" w:space="0" w:color="auto"/>
              <w:right w:val="single" w:sz="4" w:space="0" w:color="auto"/>
            </w:tcBorders>
            <w:noWrap/>
            <w:vAlign w:val="bottom"/>
            <w:hideMark/>
          </w:tcPr>
          <w:p w14:paraId="0D9D84E8" w14:textId="77777777" w:rsidR="005D104E" w:rsidRPr="002950A6" w:rsidRDefault="009312B0" w:rsidP="00450B99">
            <w:pPr>
              <w:pStyle w:val="Style1"/>
              <w:rPr>
                <w:sz w:val="28"/>
                <w:szCs w:val="28"/>
              </w:rPr>
            </w:pPr>
            <w:r w:rsidRPr="002950A6">
              <w:rPr>
                <w:sz w:val="28"/>
                <w:szCs w:val="28"/>
              </w:rPr>
              <w:t>đôi</w:t>
            </w:r>
          </w:p>
        </w:tc>
        <w:tc>
          <w:tcPr>
            <w:tcW w:w="719" w:type="pct"/>
            <w:tcBorders>
              <w:top w:val="nil"/>
              <w:left w:val="nil"/>
              <w:bottom w:val="single" w:sz="4" w:space="0" w:color="auto"/>
              <w:right w:val="single" w:sz="4" w:space="0" w:color="auto"/>
            </w:tcBorders>
            <w:noWrap/>
            <w:vAlign w:val="bottom"/>
            <w:hideMark/>
          </w:tcPr>
          <w:p w14:paraId="6F006217" w14:textId="77777777" w:rsidR="005D104E" w:rsidRPr="002950A6" w:rsidRDefault="005D104E" w:rsidP="00450B99">
            <w:pPr>
              <w:pStyle w:val="Style1"/>
              <w:rPr>
                <w:sz w:val="28"/>
                <w:szCs w:val="28"/>
              </w:rPr>
            </w:pPr>
            <w:r w:rsidRPr="002950A6">
              <w:rPr>
                <w:sz w:val="28"/>
                <w:szCs w:val="28"/>
              </w:rPr>
              <w:t>1</w:t>
            </w:r>
          </w:p>
        </w:tc>
        <w:tc>
          <w:tcPr>
            <w:tcW w:w="797" w:type="pct"/>
            <w:tcBorders>
              <w:top w:val="nil"/>
              <w:left w:val="nil"/>
              <w:bottom w:val="single" w:sz="4" w:space="0" w:color="auto"/>
              <w:right w:val="single" w:sz="4" w:space="0" w:color="auto"/>
            </w:tcBorders>
            <w:noWrap/>
            <w:hideMark/>
          </w:tcPr>
          <w:p w14:paraId="7CBFF3D4"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6AFA065F" w14:textId="77777777" w:rsidR="005D104E" w:rsidRPr="002950A6" w:rsidRDefault="005D104E" w:rsidP="00450B99">
            <w:pPr>
              <w:pStyle w:val="Style1"/>
              <w:rPr>
                <w:sz w:val="28"/>
                <w:szCs w:val="28"/>
              </w:rPr>
            </w:pPr>
            <w:r w:rsidRPr="002950A6">
              <w:rPr>
                <w:sz w:val="28"/>
                <w:szCs w:val="28"/>
              </w:rPr>
              <w:t>1,680</w:t>
            </w:r>
          </w:p>
        </w:tc>
      </w:tr>
      <w:tr w:rsidR="00BE230F" w:rsidRPr="002950A6" w14:paraId="10EA1C7E" w14:textId="77777777" w:rsidTr="00450B99">
        <w:trPr>
          <w:trHeight w:val="300"/>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0B841952" w14:textId="77777777" w:rsidR="005D104E" w:rsidRPr="002950A6" w:rsidRDefault="005D104E" w:rsidP="00450B99">
            <w:pPr>
              <w:pStyle w:val="Style1"/>
              <w:rPr>
                <w:sz w:val="28"/>
                <w:szCs w:val="28"/>
              </w:rPr>
            </w:pPr>
            <w:r w:rsidRPr="002950A6">
              <w:rPr>
                <w:sz w:val="28"/>
                <w:szCs w:val="28"/>
              </w:rPr>
              <w:t>7</w:t>
            </w:r>
          </w:p>
        </w:tc>
        <w:tc>
          <w:tcPr>
            <w:tcW w:w="1606" w:type="pct"/>
            <w:tcBorders>
              <w:top w:val="nil"/>
              <w:left w:val="nil"/>
              <w:bottom w:val="single" w:sz="4" w:space="0" w:color="auto"/>
              <w:right w:val="single" w:sz="4" w:space="0" w:color="auto"/>
            </w:tcBorders>
            <w:noWrap/>
            <w:vAlign w:val="bottom"/>
            <w:hideMark/>
          </w:tcPr>
          <w:p w14:paraId="65CC12A3"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727" w:type="pct"/>
            <w:tcBorders>
              <w:top w:val="nil"/>
              <w:left w:val="nil"/>
              <w:bottom w:val="single" w:sz="4" w:space="0" w:color="auto"/>
              <w:right w:val="single" w:sz="4" w:space="0" w:color="auto"/>
            </w:tcBorders>
            <w:noWrap/>
            <w:vAlign w:val="bottom"/>
            <w:hideMark/>
          </w:tcPr>
          <w:p w14:paraId="60F3EBBA"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08A729B9" w14:textId="77777777" w:rsidR="005D104E" w:rsidRPr="002950A6" w:rsidRDefault="005D104E" w:rsidP="00450B99">
            <w:pPr>
              <w:pStyle w:val="Style1"/>
              <w:rPr>
                <w:sz w:val="28"/>
                <w:szCs w:val="28"/>
              </w:rPr>
            </w:pPr>
            <w:r w:rsidRPr="002950A6">
              <w:rPr>
                <w:sz w:val="28"/>
                <w:szCs w:val="28"/>
              </w:rPr>
              <w:t>1</w:t>
            </w:r>
          </w:p>
        </w:tc>
        <w:tc>
          <w:tcPr>
            <w:tcW w:w="797" w:type="pct"/>
            <w:tcBorders>
              <w:top w:val="nil"/>
              <w:left w:val="nil"/>
              <w:bottom w:val="single" w:sz="4" w:space="0" w:color="auto"/>
              <w:right w:val="single" w:sz="4" w:space="0" w:color="auto"/>
            </w:tcBorders>
            <w:noWrap/>
            <w:hideMark/>
          </w:tcPr>
          <w:p w14:paraId="0FF847F2"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42ECC90F" w14:textId="77777777" w:rsidR="005D104E" w:rsidRPr="002950A6" w:rsidRDefault="005D104E" w:rsidP="00450B99">
            <w:pPr>
              <w:pStyle w:val="Style1"/>
              <w:rPr>
                <w:sz w:val="28"/>
                <w:szCs w:val="28"/>
              </w:rPr>
            </w:pPr>
            <w:r w:rsidRPr="002950A6">
              <w:rPr>
                <w:sz w:val="28"/>
                <w:szCs w:val="28"/>
              </w:rPr>
              <w:t>1,680</w:t>
            </w:r>
          </w:p>
        </w:tc>
      </w:tr>
      <w:tr w:rsidR="00BE230F" w:rsidRPr="002950A6" w14:paraId="6B417040" w14:textId="77777777" w:rsidTr="00450B99">
        <w:trPr>
          <w:trHeight w:val="315"/>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0053D1AA" w14:textId="77777777" w:rsidR="005D104E" w:rsidRPr="002950A6" w:rsidRDefault="005D104E" w:rsidP="00450B99">
            <w:pPr>
              <w:pStyle w:val="Style1"/>
              <w:rPr>
                <w:sz w:val="28"/>
                <w:szCs w:val="28"/>
              </w:rPr>
            </w:pPr>
            <w:r w:rsidRPr="002950A6">
              <w:rPr>
                <w:sz w:val="28"/>
                <w:szCs w:val="28"/>
              </w:rPr>
              <w:t>8</w:t>
            </w:r>
          </w:p>
        </w:tc>
        <w:tc>
          <w:tcPr>
            <w:tcW w:w="1606" w:type="pct"/>
            <w:tcBorders>
              <w:top w:val="nil"/>
              <w:left w:val="nil"/>
              <w:bottom w:val="single" w:sz="4" w:space="0" w:color="auto"/>
              <w:right w:val="single" w:sz="4" w:space="0" w:color="auto"/>
            </w:tcBorders>
            <w:noWrap/>
            <w:vAlign w:val="bottom"/>
            <w:hideMark/>
          </w:tcPr>
          <w:p w14:paraId="2A9F099A" w14:textId="77777777" w:rsidR="005D104E" w:rsidRPr="002950A6" w:rsidRDefault="005D104E" w:rsidP="00450B99">
            <w:pPr>
              <w:pStyle w:val="Style1"/>
              <w:jc w:val="left"/>
              <w:rPr>
                <w:sz w:val="28"/>
                <w:szCs w:val="28"/>
              </w:rPr>
            </w:pPr>
            <w:r w:rsidRPr="002950A6">
              <w:rPr>
                <w:sz w:val="28"/>
                <w:szCs w:val="28"/>
              </w:rPr>
              <w:t>Ủng cao su</w:t>
            </w:r>
          </w:p>
        </w:tc>
        <w:tc>
          <w:tcPr>
            <w:tcW w:w="727" w:type="pct"/>
            <w:tcBorders>
              <w:top w:val="nil"/>
              <w:left w:val="nil"/>
              <w:bottom w:val="single" w:sz="4" w:space="0" w:color="auto"/>
              <w:right w:val="single" w:sz="4" w:space="0" w:color="auto"/>
            </w:tcBorders>
            <w:noWrap/>
            <w:vAlign w:val="bottom"/>
            <w:hideMark/>
          </w:tcPr>
          <w:p w14:paraId="32401E2F" w14:textId="77777777" w:rsidR="005D104E" w:rsidRPr="002950A6" w:rsidRDefault="009312B0" w:rsidP="00450B99">
            <w:pPr>
              <w:pStyle w:val="Style1"/>
              <w:rPr>
                <w:sz w:val="28"/>
                <w:szCs w:val="28"/>
              </w:rPr>
            </w:pPr>
            <w:r w:rsidRPr="002950A6">
              <w:rPr>
                <w:sz w:val="28"/>
                <w:szCs w:val="28"/>
              </w:rPr>
              <w:t>đôi</w:t>
            </w:r>
          </w:p>
        </w:tc>
        <w:tc>
          <w:tcPr>
            <w:tcW w:w="719" w:type="pct"/>
            <w:tcBorders>
              <w:top w:val="nil"/>
              <w:left w:val="nil"/>
              <w:bottom w:val="single" w:sz="4" w:space="0" w:color="auto"/>
              <w:right w:val="single" w:sz="4" w:space="0" w:color="auto"/>
            </w:tcBorders>
            <w:noWrap/>
            <w:vAlign w:val="bottom"/>
            <w:hideMark/>
          </w:tcPr>
          <w:p w14:paraId="60D2ACA4" w14:textId="77777777" w:rsidR="005D104E" w:rsidRPr="002950A6" w:rsidRDefault="005D104E" w:rsidP="00450B99">
            <w:pPr>
              <w:pStyle w:val="Style1"/>
              <w:rPr>
                <w:sz w:val="28"/>
                <w:szCs w:val="28"/>
              </w:rPr>
            </w:pPr>
            <w:r w:rsidRPr="002950A6">
              <w:rPr>
                <w:sz w:val="28"/>
                <w:szCs w:val="28"/>
              </w:rPr>
              <w:t>12</w:t>
            </w:r>
          </w:p>
        </w:tc>
        <w:tc>
          <w:tcPr>
            <w:tcW w:w="797" w:type="pct"/>
            <w:tcBorders>
              <w:top w:val="nil"/>
              <w:left w:val="nil"/>
              <w:bottom w:val="single" w:sz="4" w:space="0" w:color="auto"/>
              <w:right w:val="single" w:sz="4" w:space="0" w:color="auto"/>
            </w:tcBorders>
            <w:noWrap/>
            <w:vAlign w:val="bottom"/>
            <w:hideMark/>
          </w:tcPr>
          <w:p w14:paraId="0D35F8EE" w14:textId="77777777" w:rsidR="005D104E" w:rsidRPr="002950A6" w:rsidRDefault="005D104E" w:rsidP="00450B99">
            <w:pPr>
              <w:pStyle w:val="Style1"/>
              <w:rPr>
                <w:sz w:val="28"/>
                <w:szCs w:val="28"/>
              </w:rPr>
            </w:pPr>
            <w:r w:rsidRPr="002950A6">
              <w:rPr>
                <w:sz w:val="28"/>
                <w:szCs w:val="28"/>
              </w:rPr>
              <w:t>1,166</w:t>
            </w:r>
          </w:p>
        </w:tc>
        <w:tc>
          <w:tcPr>
            <w:tcW w:w="825" w:type="pct"/>
            <w:tcBorders>
              <w:top w:val="nil"/>
              <w:left w:val="nil"/>
              <w:bottom w:val="single" w:sz="4" w:space="0" w:color="auto"/>
              <w:right w:val="single" w:sz="4" w:space="0" w:color="auto"/>
            </w:tcBorders>
            <w:noWrap/>
            <w:vAlign w:val="center"/>
            <w:hideMark/>
          </w:tcPr>
          <w:p w14:paraId="6A9B84C5" w14:textId="77777777" w:rsidR="005D104E" w:rsidRPr="002950A6" w:rsidRDefault="005D104E" w:rsidP="00450B99">
            <w:pPr>
              <w:pStyle w:val="Style1"/>
              <w:rPr>
                <w:sz w:val="28"/>
                <w:szCs w:val="28"/>
              </w:rPr>
            </w:pPr>
            <w:r w:rsidRPr="002950A6">
              <w:rPr>
                <w:sz w:val="28"/>
                <w:szCs w:val="28"/>
              </w:rPr>
              <w:t>0,840</w:t>
            </w:r>
          </w:p>
        </w:tc>
      </w:tr>
      <w:tr w:rsidR="00BE230F" w:rsidRPr="002950A6" w14:paraId="56026F3D" w14:textId="77777777" w:rsidTr="00450B99">
        <w:trPr>
          <w:trHeight w:val="315"/>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487C3CAA" w14:textId="77777777" w:rsidR="005D104E" w:rsidRPr="002950A6" w:rsidRDefault="005D104E" w:rsidP="00450B99">
            <w:pPr>
              <w:pStyle w:val="Style1"/>
              <w:rPr>
                <w:sz w:val="28"/>
                <w:szCs w:val="28"/>
              </w:rPr>
            </w:pPr>
            <w:r w:rsidRPr="002950A6">
              <w:rPr>
                <w:sz w:val="28"/>
                <w:szCs w:val="28"/>
              </w:rPr>
              <w:t>9</w:t>
            </w:r>
          </w:p>
        </w:tc>
        <w:tc>
          <w:tcPr>
            <w:tcW w:w="1606" w:type="pct"/>
            <w:tcBorders>
              <w:top w:val="nil"/>
              <w:left w:val="nil"/>
              <w:bottom w:val="single" w:sz="4" w:space="0" w:color="auto"/>
              <w:right w:val="single" w:sz="4" w:space="0" w:color="auto"/>
            </w:tcBorders>
            <w:noWrap/>
            <w:vAlign w:val="bottom"/>
            <w:hideMark/>
          </w:tcPr>
          <w:p w14:paraId="61301182" w14:textId="77777777" w:rsidR="005D104E" w:rsidRPr="002950A6" w:rsidRDefault="005D104E" w:rsidP="00450B99">
            <w:pPr>
              <w:pStyle w:val="Style1"/>
              <w:jc w:val="left"/>
              <w:rPr>
                <w:sz w:val="28"/>
                <w:szCs w:val="28"/>
              </w:rPr>
            </w:pPr>
            <w:r w:rsidRPr="002950A6">
              <w:rPr>
                <w:sz w:val="28"/>
                <w:szCs w:val="28"/>
              </w:rPr>
              <w:t>Giầy bảo hộ lao động</w:t>
            </w:r>
          </w:p>
        </w:tc>
        <w:tc>
          <w:tcPr>
            <w:tcW w:w="727" w:type="pct"/>
            <w:tcBorders>
              <w:top w:val="nil"/>
              <w:left w:val="nil"/>
              <w:bottom w:val="single" w:sz="4" w:space="0" w:color="auto"/>
              <w:right w:val="single" w:sz="4" w:space="0" w:color="auto"/>
            </w:tcBorders>
            <w:noWrap/>
            <w:vAlign w:val="bottom"/>
            <w:hideMark/>
          </w:tcPr>
          <w:p w14:paraId="0C1C9A92" w14:textId="77777777" w:rsidR="005D104E" w:rsidRPr="002950A6" w:rsidRDefault="009312B0" w:rsidP="00450B99">
            <w:pPr>
              <w:pStyle w:val="Style1"/>
              <w:rPr>
                <w:sz w:val="28"/>
                <w:szCs w:val="28"/>
              </w:rPr>
            </w:pPr>
            <w:r w:rsidRPr="002950A6">
              <w:rPr>
                <w:sz w:val="28"/>
                <w:szCs w:val="28"/>
              </w:rPr>
              <w:t>đôi</w:t>
            </w:r>
          </w:p>
        </w:tc>
        <w:tc>
          <w:tcPr>
            <w:tcW w:w="719" w:type="pct"/>
            <w:tcBorders>
              <w:top w:val="nil"/>
              <w:left w:val="nil"/>
              <w:bottom w:val="single" w:sz="4" w:space="0" w:color="auto"/>
              <w:right w:val="single" w:sz="4" w:space="0" w:color="auto"/>
            </w:tcBorders>
            <w:noWrap/>
            <w:vAlign w:val="bottom"/>
            <w:hideMark/>
          </w:tcPr>
          <w:p w14:paraId="40628D8F" w14:textId="77777777" w:rsidR="005D104E" w:rsidRPr="002950A6" w:rsidRDefault="005D104E" w:rsidP="00450B99">
            <w:pPr>
              <w:pStyle w:val="Style1"/>
              <w:rPr>
                <w:sz w:val="28"/>
                <w:szCs w:val="28"/>
              </w:rPr>
            </w:pPr>
            <w:r w:rsidRPr="002950A6">
              <w:rPr>
                <w:sz w:val="28"/>
                <w:szCs w:val="28"/>
              </w:rPr>
              <w:t>6</w:t>
            </w:r>
          </w:p>
        </w:tc>
        <w:tc>
          <w:tcPr>
            <w:tcW w:w="797" w:type="pct"/>
            <w:tcBorders>
              <w:top w:val="nil"/>
              <w:left w:val="nil"/>
              <w:bottom w:val="single" w:sz="4" w:space="0" w:color="auto"/>
              <w:right w:val="single" w:sz="4" w:space="0" w:color="auto"/>
            </w:tcBorders>
            <w:noWrap/>
            <w:hideMark/>
          </w:tcPr>
          <w:p w14:paraId="1FDD7B78" w14:textId="77777777" w:rsidR="005D104E" w:rsidRPr="002950A6" w:rsidRDefault="005D104E" w:rsidP="00450B99">
            <w:pPr>
              <w:pStyle w:val="Style1"/>
              <w:rPr>
                <w:sz w:val="28"/>
                <w:szCs w:val="28"/>
              </w:rPr>
            </w:pPr>
            <w:r w:rsidRPr="002950A6">
              <w:rPr>
                <w:sz w:val="28"/>
                <w:szCs w:val="28"/>
              </w:rPr>
              <w:t>1,166</w:t>
            </w:r>
          </w:p>
        </w:tc>
        <w:tc>
          <w:tcPr>
            <w:tcW w:w="825" w:type="pct"/>
            <w:tcBorders>
              <w:top w:val="nil"/>
              <w:left w:val="nil"/>
              <w:bottom w:val="single" w:sz="4" w:space="0" w:color="auto"/>
              <w:right w:val="single" w:sz="4" w:space="0" w:color="auto"/>
            </w:tcBorders>
            <w:noWrap/>
            <w:vAlign w:val="center"/>
            <w:hideMark/>
          </w:tcPr>
          <w:p w14:paraId="0ED6803D" w14:textId="77777777" w:rsidR="005D104E" w:rsidRPr="002950A6" w:rsidRDefault="005D104E" w:rsidP="00450B99">
            <w:pPr>
              <w:pStyle w:val="Style1"/>
              <w:rPr>
                <w:sz w:val="28"/>
                <w:szCs w:val="28"/>
              </w:rPr>
            </w:pPr>
            <w:r w:rsidRPr="002950A6">
              <w:rPr>
                <w:sz w:val="28"/>
                <w:szCs w:val="28"/>
              </w:rPr>
              <w:t>0,840</w:t>
            </w:r>
          </w:p>
        </w:tc>
      </w:tr>
      <w:tr w:rsidR="00BE230F" w:rsidRPr="002950A6" w14:paraId="69F9516C" w14:textId="77777777" w:rsidTr="00450B99">
        <w:trPr>
          <w:trHeight w:val="315"/>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36725126" w14:textId="77777777" w:rsidR="005D104E" w:rsidRPr="002950A6" w:rsidRDefault="005D104E" w:rsidP="00450B99">
            <w:pPr>
              <w:pStyle w:val="Style1"/>
              <w:rPr>
                <w:sz w:val="28"/>
                <w:szCs w:val="28"/>
              </w:rPr>
            </w:pPr>
            <w:r w:rsidRPr="002950A6">
              <w:rPr>
                <w:sz w:val="28"/>
                <w:szCs w:val="28"/>
              </w:rPr>
              <w:t>10</w:t>
            </w:r>
          </w:p>
        </w:tc>
        <w:tc>
          <w:tcPr>
            <w:tcW w:w="1606" w:type="pct"/>
            <w:tcBorders>
              <w:top w:val="nil"/>
              <w:left w:val="nil"/>
              <w:bottom w:val="single" w:sz="4" w:space="0" w:color="auto"/>
              <w:right w:val="single" w:sz="4" w:space="0" w:color="auto"/>
            </w:tcBorders>
            <w:noWrap/>
            <w:vAlign w:val="bottom"/>
            <w:hideMark/>
          </w:tcPr>
          <w:p w14:paraId="5A9FFE69" w14:textId="77777777" w:rsidR="005D104E" w:rsidRPr="002950A6" w:rsidRDefault="005D104E" w:rsidP="00450B99">
            <w:pPr>
              <w:pStyle w:val="Style1"/>
              <w:jc w:val="left"/>
              <w:rPr>
                <w:sz w:val="28"/>
                <w:szCs w:val="28"/>
              </w:rPr>
            </w:pPr>
            <w:r w:rsidRPr="002950A6">
              <w:rPr>
                <w:sz w:val="28"/>
                <w:szCs w:val="28"/>
              </w:rPr>
              <w:t>Quần áo mưa</w:t>
            </w:r>
          </w:p>
        </w:tc>
        <w:tc>
          <w:tcPr>
            <w:tcW w:w="727" w:type="pct"/>
            <w:tcBorders>
              <w:top w:val="nil"/>
              <w:left w:val="nil"/>
              <w:bottom w:val="single" w:sz="4" w:space="0" w:color="auto"/>
              <w:right w:val="single" w:sz="4" w:space="0" w:color="auto"/>
            </w:tcBorders>
            <w:noWrap/>
            <w:vAlign w:val="bottom"/>
            <w:hideMark/>
          </w:tcPr>
          <w:p w14:paraId="46EFF9A8" w14:textId="77777777" w:rsidR="005D104E" w:rsidRPr="002950A6" w:rsidRDefault="009312B0" w:rsidP="00450B99">
            <w:pPr>
              <w:pStyle w:val="Style1"/>
              <w:rPr>
                <w:sz w:val="28"/>
                <w:szCs w:val="28"/>
              </w:rPr>
            </w:pPr>
            <w:r w:rsidRPr="002950A6">
              <w:rPr>
                <w:sz w:val="28"/>
                <w:szCs w:val="28"/>
              </w:rPr>
              <w:t>bộ</w:t>
            </w:r>
          </w:p>
        </w:tc>
        <w:tc>
          <w:tcPr>
            <w:tcW w:w="719" w:type="pct"/>
            <w:tcBorders>
              <w:top w:val="nil"/>
              <w:left w:val="nil"/>
              <w:bottom w:val="single" w:sz="4" w:space="0" w:color="auto"/>
              <w:right w:val="single" w:sz="4" w:space="0" w:color="auto"/>
            </w:tcBorders>
            <w:noWrap/>
            <w:vAlign w:val="bottom"/>
            <w:hideMark/>
          </w:tcPr>
          <w:p w14:paraId="7F497101" w14:textId="77777777" w:rsidR="005D104E" w:rsidRPr="002950A6" w:rsidRDefault="005D104E" w:rsidP="00450B99">
            <w:pPr>
              <w:pStyle w:val="Style1"/>
              <w:rPr>
                <w:sz w:val="28"/>
                <w:szCs w:val="28"/>
              </w:rPr>
            </w:pPr>
            <w:r w:rsidRPr="002950A6">
              <w:rPr>
                <w:sz w:val="28"/>
                <w:szCs w:val="28"/>
              </w:rPr>
              <w:t>12</w:t>
            </w:r>
          </w:p>
        </w:tc>
        <w:tc>
          <w:tcPr>
            <w:tcW w:w="797" w:type="pct"/>
            <w:tcBorders>
              <w:top w:val="nil"/>
              <w:left w:val="nil"/>
              <w:bottom w:val="single" w:sz="4" w:space="0" w:color="auto"/>
              <w:right w:val="single" w:sz="4" w:space="0" w:color="auto"/>
            </w:tcBorders>
            <w:noWrap/>
            <w:hideMark/>
          </w:tcPr>
          <w:p w14:paraId="3F811E70" w14:textId="77777777" w:rsidR="005D104E" w:rsidRPr="002950A6" w:rsidRDefault="005D104E" w:rsidP="00450B99">
            <w:pPr>
              <w:pStyle w:val="Style1"/>
              <w:rPr>
                <w:sz w:val="28"/>
                <w:szCs w:val="28"/>
              </w:rPr>
            </w:pPr>
            <w:r w:rsidRPr="002950A6">
              <w:rPr>
                <w:sz w:val="28"/>
                <w:szCs w:val="28"/>
              </w:rPr>
              <w:t>1,166</w:t>
            </w:r>
          </w:p>
        </w:tc>
        <w:tc>
          <w:tcPr>
            <w:tcW w:w="825" w:type="pct"/>
            <w:tcBorders>
              <w:top w:val="nil"/>
              <w:left w:val="nil"/>
              <w:bottom w:val="single" w:sz="4" w:space="0" w:color="auto"/>
              <w:right w:val="single" w:sz="4" w:space="0" w:color="auto"/>
            </w:tcBorders>
            <w:noWrap/>
            <w:vAlign w:val="center"/>
            <w:hideMark/>
          </w:tcPr>
          <w:p w14:paraId="577977E4" w14:textId="77777777" w:rsidR="005D104E" w:rsidRPr="002950A6" w:rsidRDefault="005D104E" w:rsidP="00450B99">
            <w:pPr>
              <w:pStyle w:val="Style1"/>
              <w:rPr>
                <w:sz w:val="28"/>
                <w:szCs w:val="28"/>
              </w:rPr>
            </w:pPr>
            <w:r w:rsidRPr="002950A6">
              <w:rPr>
                <w:sz w:val="28"/>
                <w:szCs w:val="28"/>
              </w:rPr>
              <w:t>0,840</w:t>
            </w:r>
          </w:p>
        </w:tc>
      </w:tr>
      <w:tr w:rsidR="00BE230F" w:rsidRPr="002950A6" w14:paraId="2F57926A" w14:textId="77777777" w:rsidTr="00450B99">
        <w:trPr>
          <w:trHeight w:val="315"/>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1CB59625" w14:textId="77777777" w:rsidR="005D104E" w:rsidRPr="002950A6" w:rsidRDefault="005D104E" w:rsidP="00450B99">
            <w:pPr>
              <w:pStyle w:val="Style1"/>
              <w:rPr>
                <w:sz w:val="28"/>
                <w:szCs w:val="28"/>
              </w:rPr>
            </w:pPr>
            <w:r w:rsidRPr="002950A6">
              <w:rPr>
                <w:sz w:val="28"/>
                <w:szCs w:val="28"/>
              </w:rPr>
              <w:t>11</w:t>
            </w:r>
          </w:p>
        </w:tc>
        <w:tc>
          <w:tcPr>
            <w:tcW w:w="1606" w:type="pct"/>
            <w:tcBorders>
              <w:top w:val="nil"/>
              <w:left w:val="nil"/>
              <w:bottom w:val="single" w:sz="4" w:space="0" w:color="auto"/>
              <w:right w:val="single" w:sz="4" w:space="0" w:color="auto"/>
            </w:tcBorders>
            <w:noWrap/>
            <w:vAlign w:val="bottom"/>
            <w:hideMark/>
          </w:tcPr>
          <w:p w14:paraId="7D4DD138" w14:textId="77777777" w:rsidR="005D104E" w:rsidRPr="002950A6" w:rsidRDefault="005D104E" w:rsidP="00450B99">
            <w:pPr>
              <w:pStyle w:val="Style1"/>
              <w:jc w:val="left"/>
              <w:rPr>
                <w:sz w:val="28"/>
                <w:szCs w:val="28"/>
              </w:rPr>
            </w:pPr>
            <w:r w:rsidRPr="002950A6">
              <w:rPr>
                <w:sz w:val="28"/>
                <w:szCs w:val="28"/>
              </w:rPr>
              <w:t>Áo phản quang</w:t>
            </w:r>
          </w:p>
        </w:tc>
        <w:tc>
          <w:tcPr>
            <w:tcW w:w="727" w:type="pct"/>
            <w:tcBorders>
              <w:top w:val="nil"/>
              <w:left w:val="nil"/>
              <w:bottom w:val="single" w:sz="4" w:space="0" w:color="auto"/>
              <w:right w:val="single" w:sz="4" w:space="0" w:color="auto"/>
            </w:tcBorders>
            <w:noWrap/>
            <w:vAlign w:val="bottom"/>
            <w:hideMark/>
          </w:tcPr>
          <w:p w14:paraId="2D6051FF"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633678D4" w14:textId="77777777" w:rsidR="005D104E" w:rsidRPr="002950A6" w:rsidRDefault="005D104E" w:rsidP="00450B99">
            <w:pPr>
              <w:pStyle w:val="Style1"/>
              <w:rPr>
                <w:sz w:val="28"/>
                <w:szCs w:val="28"/>
              </w:rPr>
            </w:pPr>
            <w:r w:rsidRPr="002950A6">
              <w:rPr>
                <w:sz w:val="28"/>
                <w:szCs w:val="28"/>
              </w:rPr>
              <w:t>12</w:t>
            </w:r>
          </w:p>
        </w:tc>
        <w:tc>
          <w:tcPr>
            <w:tcW w:w="797" w:type="pct"/>
            <w:tcBorders>
              <w:top w:val="nil"/>
              <w:left w:val="nil"/>
              <w:bottom w:val="single" w:sz="4" w:space="0" w:color="auto"/>
              <w:right w:val="single" w:sz="4" w:space="0" w:color="auto"/>
            </w:tcBorders>
            <w:noWrap/>
            <w:hideMark/>
          </w:tcPr>
          <w:p w14:paraId="3BC64B03"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41387E71" w14:textId="77777777" w:rsidR="005D104E" w:rsidRPr="002950A6" w:rsidRDefault="005D104E" w:rsidP="00450B99">
            <w:pPr>
              <w:pStyle w:val="Style1"/>
              <w:rPr>
                <w:sz w:val="28"/>
                <w:szCs w:val="28"/>
              </w:rPr>
            </w:pPr>
            <w:r w:rsidRPr="002950A6">
              <w:rPr>
                <w:sz w:val="28"/>
                <w:szCs w:val="28"/>
              </w:rPr>
              <w:t>1,680</w:t>
            </w:r>
          </w:p>
        </w:tc>
      </w:tr>
      <w:tr w:rsidR="00BE230F" w:rsidRPr="002950A6" w14:paraId="026451B4" w14:textId="77777777" w:rsidTr="00450B99">
        <w:trPr>
          <w:trHeight w:val="315"/>
        </w:trPr>
        <w:tc>
          <w:tcPr>
            <w:tcW w:w="327" w:type="pct"/>
            <w:tcBorders>
              <w:top w:val="nil"/>
              <w:left w:val="single" w:sz="4" w:space="0" w:color="auto"/>
              <w:bottom w:val="single" w:sz="4" w:space="0" w:color="auto"/>
              <w:right w:val="single" w:sz="4" w:space="0" w:color="auto"/>
            </w:tcBorders>
            <w:shd w:val="clear" w:color="FFFFFF" w:fill="FFFFFF"/>
            <w:vAlign w:val="center"/>
            <w:hideMark/>
          </w:tcPr>
          <w:p w14:paraId="4D98AC6C" w14:textId="77777777" w:rsidR="005D104E" w:rsidRPr="002950A6" w:rsidRDefault="005D104E" w:rsidP="00450B99">
            <w:pPr>
              <w:pStyle w:val="Style1"/>
              <w:rPr>
                <w:sz w:val="28"/>
                <w:szCs w:val="28"/>
              </w:rPr>
            </w:pPr>
            <w:r w:rsidRPr="002950A6">
              <w:rPr>
                <w:sz w:val="28"/>
                <w:szCs w:val="28"/>
              </w:rPr>
              <w:t>12</w:t>
            </w:r>
          </w:p>
        </w:tc>
        <w:tc>
          <w:tcPr>
            <w:tcW w:w="1606" w:type="pct"/>
            <w:tcBorders>
              <w:top w:val="nil"/>
              <w:left w:val="nil"/>
              <w:bottom w:val="single" w:sz="4" w:space="0" w:color="auto"/>
              <w:right w:val="single" w:sz="4" w:space="0" w:color="auto"/>
            </w:tcBorders>
            <w:noWrap/>
            <w:vAlign w:val="bottom"/>
            <w:hideMark/>
          </w:tcPr>
          <w:p w14:paraId="751B82BF" w14:textId="77777777" w:rsidR="005D104E" w:rsidRPr="002950A6" w:rsidRDefault="005D104E" w:rsidP="00450B99">
            <w:pPr>
              <w:pStyle w:val="Style1"/>
              <w:jc w:val="left"/>
              <w:rPr>
                <w:sz w:val="28"/>
                <w:szCs w:val="28"/>
              </w:rPr>
            </w:pPr>
            <w:r w:rsidRPr="002950A6">
              <w:rPr>
                <w:sz w:val="28"/>
                <w:szCs w:val="28"/>
              </w:rPr>
              <w:t>Xe đẩy tay</w:t>
            </w:r>
          </w:p>
        </w:tc>
        <w:tc>
          <w:tcPr>
            <w:tcW w:w="727" w:type="pct"/>
            <w:tcBorders>
              <w:top w:val="nil"/>
              <w:left w:val="nil"/>
              <w:bottom w:val="single" w:sz="4" w:space="0" w:color="auto"/>
              <w:right w:val="single" w:sz="4" w:space="0" w:color="auto"/>
            </w:tcBorders>
            <w:noWrap/>
            <w:vAlign w:val="bottom"/>
            <w:hideMark/>
          </w:tcPr>
          <w:p w14:paraId="3B73DF95" w14:textId="77777777" w:rsidR="005D104E" w:rsidRPr="002950A6" w:rsidRDefault="009312B0" w:rsidP="00450B99">
            <w:pPr>
              <w:pStyle w:val="Style1"/>
              <w:rPr>
                <w:sz w:val="28"/>
                <w:szCs w:val="28"/>
              </w:rPr>
            </w:pPr>
            <w:r w:rsidRPr="002950A6">
              <w:rPr>
                <w:sz w:val="28"/>
                <w:szCs w:val="28"/>
              </w:rPr>
              <w:t>cái</w:t>
            </w:r>
          </w:p>
        </w:tc>
        <w:tc>
          <w:tcPr>
            <w:tcW w:w="719" w:type="pct"/>
            <w:tcBorders>
              <w:top w:val="nil"/>
              <w:left w:val="nil"/>
              <w:bottom w:val="single" w:sz="4" w:space="0" w:color="auto"/>
              <w:right w:val="single" w:sz="4" w:space="0" w:color="auto"/>
            </w:tcBorders>
            <w:noWrap/>
            <w:vAlign w:val="bottom"/>
            <w:hideMark/>
          </w:tcPr>
          <w:p w14:paraId="67553D41" w14:textId="77777777" w:rsidR="005D104E" w:rsidRPr="002950A6" w:rsidRDefault="005D104E" w:rsidP="00450B99">
            <w:pPr>
              <w:pStyle w:val="Style1"/>
              <w:rPr>
                <w:sz w:val="28"/>
                <w:szCs w:val="28"/>
              </w:rPr>
            </w:pPr>
            <w:r w:rsidRPr="002950A6">
              <w:rPr>
                <w:sz w:val="28"/>
                <w:szCs w:val="28"/>
              </w:rPr>
              <w:t>24</w:t>
            </w:r>
          </w:p>
        </w:tc>
        <w:tc>
          <w:tcPr>
            <w:tcW w:w="797" w:type="pct"/>
            <w:tcBorders>
              <w:top w:val="nil"/>
              <w:left w:val="nil"/>
              <w:bottom w:val="single" w:sz="4" w:space="0" w:color="auto"/>
              <w:right w:val="single" w:sz="4" w:space="0" w:color="auto"/>
            </w:tcBorders>
            <w:noWrap/>
            <w:hideMark/>
          </w:tcPr>
          <w:p w14:paraId="4C1BD68E" w14:textId="77777777" w:rsidR="005D104E" w:rsidRPr="002950A6" w:rsidRDefault="005D104E" w:rsidP="00450B99">
            <w:pPr>
              <w:pStyle w:val="Style1"/>
              <w:rPr>
                <w:sz w:val="28"/>
                <w:szCs w:val="28"/>
              </w:rPr>
            </w:pPr>
            <w:r w:rsidRPr="002950A6">
              <w:rPr>
                <w:sz w:val="28"/>
                <w:szCs w:val="28"/>
              </w:rPr>
              <w:t>2,331</w:t>
            </w:r>
          </w:p>
        </w:tc>
        <w:tc>
          <w:tcPr>
            <w:tcW w:w="825" w:type="pct"/>
            <w:tcBorders>
              <w:top w:val="nil"/>
              <w:left w:val="nil"/>
              <w:bottom w:val="single" w:sz="4" w:space="0" w:color="auto"/>
              <w:right w:val="single" w:sz="4" w:space="0" w:color="auto"/>
            </w:tcBorders>
            <w:noWrap/>
            <w:vAlign w:val="center"/>
            <w:hideMark/>
          </w:tcPr>
          <w:p w14:paraId="6302EDA9" w14:textId="77777777" w:rsidR="005D104E" w:rsidRPr="002950A6" w:rsidRDefault="005D104E" w:rsidP="00450B99">
            <w:pPr>
              <w:pStyle w:val="Style1"/>
              <w:rPr>
                <w:sz w:val="28"/>
                <w:szCs w:val="28"/>
              </w:rPr>
            </w:pPr>
            <w:r w:rsidRPr="002950A6">
              <w:rPr>
                <w:sz w:val="28"/>
                <w:szCs w:val="28"/>
              </w:rPr>
              <w:t>1,680</w:t>
            </w:r>
          </w:p>
        </w:tc>
      </w:tr>
    </w:tbl>
    <w:p w14:paraId="5D9F09AE" w14:textId="77777777" w:rsidR="005D104E" w:rsidRPr="002950A6" w:rsidRDefault="00A03F50" w:rsidP="00A13735">
      <w:pPr>
        <w:pStyle w:val="00noidung"/>
        <w:outlineLvl w:val="2"/>
      </w:pPr>
      <w:r w:rsidRPr="002950A6">
        <w:t>c)</w:t>
      </w:r>
      <w:r w:rsidR="005D104E" w:rsidRPr="002950A6">
        <w:t xml:space="preserve"> Điều kiện áp dụng</w:t>
      </w:r>
    </w:p>
    <w:p w14:paraId="39434742" w14:textId="77777777" w:rsidR="005D104E" w:rsidRPr="002950A6" w:rsidRDefault="005D104E" w:rsidP="005D104E">
      <w:pPr>
        <w:pStyle w:val="00noidung"/>
      </w:pPr>
      <w:r w:rsidRPr="002950A6">
        <w:lastRenderedPageBreak/>
        <w:t>- Thời gian làm việc theo quy định.</w:t>
      </w:r>
    </w:p>
    <w:p w14:paraId="651180CC" w14:textId="77777777" w:rsidR="005D104E" w:rsidRPr="002950A6" w:rsidRDefault="005D104E" w:rsidP="005D104E">
      <w:pPr>
        <w:pStyle w:val="00noidung"/>
      </w:pPr>
      <w:r w:rsidRPr="002950A6">
        <w:t>- Định mức áp dụng cho công tác quét đường phố bằng thủ công với quy trình nghiệm thu khối lượng theo diện tích quét, gom chất thải rắn trên vỉa hè (đối với quét hè) và 2m lòng đường mỗi bên đường kể từ mép ngoài của rãnh thoát nước (đối với quét đường). Trường hợp chiều rộng lòng đường &lt;= 4m thì khối lượng diện tích nghiệm thu công tác quét đường phố được xác định bằng chiều rộng lòng đường.</w:t>
      </w:r>
    </w:p>
    <w:p w14:paraId="6B86F96F" w14:textId="77777777" w:rsidR="005D104E" w:rsidRPr="002950A6" w:rsidRDefault="001A48BB" w:rsidP="00D1444A">
      <w:pPr>
        <w:pStyle w:val="01Demuc"/>
        <w:numPr>
          <w:ilvl w:val="0"/>
          <w:numId w:val="0"/>
        </w:numPr>
        <w:spacing w:before="120" w:after="120" w:line="288" w:lineRule="auto"/>
        <w:ind w:firstLine="567"/>
        <w:outlineLvl w:val="0"/>
        <w:rPr>
          <w:color w:val="auto"/>
        </w:rPr>
      </w:pPr>
      <w:r w:rsidRPr="002950A6">
        <w:rPr>
          <w:color w:val="auto"/>
        </w:rPr>
        <w:t>Điều 17</w:t>
      </w:r>
      <w:r w:rsidR="005D104E" w:rsidRPr="002950A6">
        <w:rPr>
          <w:color w:val="auto"/>
        </w:rPr>
        <w:t>. Duy trì thủ công dải phân cách</w:t>
      </w:r>
    </w:p>
    <w:p w14:paraId="341C03AC" w14:textId="77777777" w:rsidR="005D104E" w:rsidRPr="002950A6" w:rsidRDefault="005D104E" w:rsidP="005D104E">
      <w:pPr>
        <w:pStyle w:val="02Tieumuc"/>
        <w:rPr>
          <w:b w:val="0"/>
          <w:bCs/>
          <w:i w:val="0"/>
          <w:iCs/>
          <w:color w:val="auto"/>
        </w:rPr>
      </w:pPr>
      <w:r w:rsidRPr="002950A6">
        <w:rPr>
          <w:b w:val="0"/>
          <w:bCs/>
          <w:i w:val="0"/>
          <w:iCs/>
          <w:color w:val="auto"/>
        </w:rPr>
        <w:t xml:space="preserve">1. </w:t>
      </w:r>
      <w:r w:rsidR="001A48BB" w:rsidRPr="002950A6">
        <w:rPr>
          <w:b w:val="0"/>
          <w:bCs/>
          <w:i w:val="0"/>
          <w:iCs/>
          <w:color w:val="auto"/>
        </w:rPr>
        <w:t>Quy trình kỹ thuật</w:t>
      </w:r>
    </w:p>
    <w:p w14:paraId="31C5AA23" w14:textId="77777777" w:rsidR="001A48BB" w:rsidRPr="002950A6" w:rsidRDefault="001A48BB" w:rsidP="001A48BB">
      <w:pPr>
        <w:pStyle w:val="00noidung"/>
      </w:pPr>
      <w:r w:rsidRPr="002950A6">
        <w:t>a) Công tác chuẩn bị</w:t>
      </w:r>
    </w:p>
    <w:p w14:paraId="071CD397" w14:textId="24D0822B" w:rsidR="001A48BB" w:rsidRPr="002950A6" w:rsidRDefault="001A48BB" w:rsidP="001A48BB">
      <w:pPr>
        <w:pStyle w:val="00noidung"/>
      </w:pPr>
      <w:r w:rsidRPr="002950A6">
        <w:t>- Bố trí người lao động duy trì dải phân cách đường phố theo địa bàn được giao</w:t>
      </w:r>
      <w:r w:rsidR="008B5839" w:rsidRPr="002950A6">
        <w:t>;</w:t>
      </w:r>
    </w:p>
    <w:p w14:paraId="77EDF748" w14:textId="1F77E524" w:rsidR="001A48BB" w:rsidRPr="002950A6" w:rsidRDefault="001A48BB" w:rsidP="001A48BB">
      <w:pPr>
        <w:pStyle w:val="00noidung"/>
      </w:pPr>
      <w:r w:rsidRPr="002950A6">
        <w:t>- Chuẩn bị bảo hộ lao động (quần, áo, giầy, ủng, mũ, găng tay, khẩu trang…), chổi, xẻng và các dụng cụ lao động cần thiết khác</w:t>
      </w:r>
      <w:r w:rsidR="008B5839" w:rsidRPr="002950A6">
        <w:t>;</w:t>
      </w:r>
    </w:p>
    <w:p w14:paraId="7F348488" w14:textId="77777777" w:rsidR="001A48BB" w:rsidRPr="002950A6" w:rsidRDefault="001A48BB" w:rsidP="001A48BB">
      <w:pPr>
        <w:pStyle w:val="00noidung"/>
        <w:rPr>
          <w:lang w:val="vi-VN"/>
        </w:rPr>
      </w:pPr>
      <w:r w:rsidRPr="002950A6">
        <w:t>-</w:t>
      </w:r>
      <w:r w:rsidRPr="002950A6">
        <w:rPr>
          <w:lang w:val="vi-VN"/>
        </w:rPr>
        <w:t xml:space="preserve"> Kiểm tra phương tiện thu </w:t>
      </w:r>
      <w:r w:rsidRPr="002950A6">
        <w:t xml:space="preserve">gom và các thiết bị cần thiết khác </w:t>
      </w:r>
      <w:r w:rsidRPr="002950A6">
        <w:rPr>
          <w:lang w:val="vi-VN"/>
        </w:rPr>
        <w:t>đáp ứng các yêu cầu về an toàn kỹ thuật</w:t>
      </w:r>
      <w:r w:rsidRPr="002950A6">
        <w:t>, đảm bảo điều kiện làm việc</w:t>
      </w:r>
      <w:r w:rsidRPr="002950A6">
        <w:rPr>
          <w:lang w:val="vi-VN"/>
        </w:rPr>
        <w:t xml:space="preserve"> và bảo vệ môi trường theo quy định.</w:t>
      </w:r>
    </w:p>
    <w:p w14:paraId="1CCD4D85" w14:textId="77777777" w:rsidR="001A48BB" w:rsidRPr="002950A6" w:rsidRDefault="001A48BB" w:rsidP="001A48BB">
      <w:pPr>
        <w:pStyle w:val="00noidung"/>
        <w:rPr>
          <w:lang w:val="vi-VN"/>
        </w:rPr>
      </w:pPr>
      <w:r w:rsidRPr="002950A6">
        <w:rPr>
          <w:lang w:val="vi-VN"/>
        </w:rPr>
        <w:t xml:space="preserve">b) Duy trì thủ công dải phân cách </w:t>
      </w:r>
    </w:p>
    <w:p w14:paraId="0B23A164" w14:textId="395DE5DF" w:rsidR="001A48BB" w:rsidRPr="002950A6" w:rsidRDefault="001A48BB" w:rsidP="001A48BB">
      <w:pPr>
        <w:pStyle w:val="00noidung"/>
        <w:rPr>
          <w:lang w:val="en-US"/>
        </w:rPr>
      </w:pPr>
      <w:r w:rsidRPr="002950A6">
        <w:rPr>
          <w:lang w:val="vi-VN"/>
        </w:rPr>
        <w:t xml:space="preserve">- </w:t>
      </w:r>
      <w:r w:rsidR="00A03F50" w:rsidRPr="002950A6">
        <w:rPr>
          <w:lang w:val="vi-VN"/>
        </w:rPr>
        <w:t>Dùng chổi quét sạch đường sát dải phân cách có chiều rộng là 1,5m mỗi bên tính từ mép ngoài dải phân cách. Nếu trên đường có các vũng nước đọng dùng chổi quét tạt cho hết nước đọng và thu sạch bùn, đất, rác</w:t>
      </w:r>
      <w:r w:rsidR="008B5839" w:rsidRPr="002950A6">
        <w:rPr>
          <w:lang w:val="en-US"/>
        </w:rPr>
        <w:t>;</w:t>
      </w:r>
    </w:p>
    <w:p w14:paraId="70F32409" w14:textId="14518A88" w:rsidR="00A03F50" w:rsidRPr="002950A6" w:rsidRDefault="00A03F50" w:rsidP="00A03F50">
      <w:pPr>
        <w:pStyle w:val="00noidung"/>
        <w:rPr>
          <w:lang w:val="en-US"/>
        </w:rPr>
      </w:pPr>
      <w:r w:rsidRPr="002950A6">
        <w:rPr>
          <w:lang w:val="vi-VN"/>
        </w:rPr>
        <w:t>- Đối với dải phân cách mềm, yêu cầu luồn chổi qua kẽ các thanh chắn quét cả phần đường đặt dải phân cách</w:t>
      </w:r>
      <w:r w:rsidR="008B5839" w:rsidRPr="002950A6">
        <w:rPr>
          <w:lang w:val="en-US"/>
        </w:rPr>
        <w:t>;</w:t>
      </w:r>
    </w:p>
    <w:p w14:paraId="3ABA5BA4" w14:textId="7C06CE4A" w:rsidR="00A03F50" w:rsidRPr="002950A6" w:rsidRDefault="00A03F50" w:rsidP="00A03F50">
      <w:pPr>
        <w:pStyle w:val="00noidung"/>
        <w:rPr>
          <w:lang w:val="en-US"/>
        </w:rPr>
      </w:pPr>
      <w:r w:rsidRPr="002950A6">
        <w:rPr>
          <w:lang w:val="vi-VN"/>
        </w:rPr>
        <w:t>- Đối với chất thải xây dựng hoặc các loại chất thải đổ trộm: Nếu là các túi nhỏ thì dọn vào các thùng rác để gần hoặc phối hợp với xe ô tô chuyên dùng thu gom. Nếu là khối lượng lớn thì thu dọn theo phương án khác phù hợp</w:t>
      </w:r>
      <w:r w:rsidR="008B5839" w:rsidRPr="002950A6">
        <w:rPr>
          <w:lang w:val="en-US"/>
        </w:rPr>
        <w:t>;</w:t>
      </w:r>
    </w:p>
    <w:p w14:paraId="1A5A6B7C" w14:textId="77777777" w:rsidR="00A03F50" w:rsidRPr="002950A6" w:rsidRDefault="00A03F50" w:rsidP="00A03F50">
      <w:pPr>
        <w:pStyle w:val="00noidung"/>
        <w:rPr>
          <w:lang w:val="vi-VN"/>
        </w:rPr>
      </w:pPr>
      <w:r w:rsidRPr="002950A6">
        <w:rPr>
          <w:lang w:val="vi-VN"/>
        </w:rPr>
        <w:t xml:space="preserve">- Chất thải được thu dọn và được thu gom về điểm tập kết tại các vị trí thích hợp hạn chế ảnh hưởng đến cảnh quan, giao thông. Chất thải rắn được vận chuyển ngay trong ngày bởi các xe ô tô chuyên dụng theo lịch trình duy trì. </w:t>
      </w:r>
    </w:p>
    <w:p w14:paraId="19DA43C6" w14:textId="77777777" w:rsidR="001A48BB" w:rsidRPr="002950A6" w:rsidRDefault="001A48BB" w:rsidP="001A48BB">
      <w:pPr>
        <w:pStyle w:val="00noidung"/>
        <w:rPr>
          <w:lang w:val="vi-VN"/>
        </w:rPr>
      </w:pPr>
      <w:r w:rsidRPr="002950A6">
        <w:rPr>
          <w:lang w:val="vi-VN"/>
        </w:rPr>
        <w:t>c) Kết thúc ca làm việc</w:t>
      </w:r>
    </w:p>
    <w:p w14:paraId="6566C098" w14:textId="35518D9A" w:rsidR="001A48BB" w:rsidRPr="002950A6" w:rsidRDefault="001A48BB" w:rsidP="001A48BB">
      <w:pPr>
        <w:pStyle w:val="00noidung"/>
        <w:rPr>
          <w:lang w:val="en-US"/>
        </w:rPr>
      </w:pPr>
      <w:r w:rsidRPr="002950A6">
        <w:rPr>
          <w:lang w:val="vi-VN"/>
        </w:rPr>
        <w:t>- Di chuyển phương tiện thu gom, dụng cụ lao động về điểm tập kết hoặc điểm lưu giữ phương tiện</w:t>
      </w:r>
      <w:r w:rsidR="008B5839" w:rsidRPr="002950A6">
        <w:rPr>
          <w:lang w:val="en-US"/>
        </w:rPr>
        <w:t>;</w:t>
      </w:r>
    </w:p>
    <w:p w14:paraId="31F773DE" w14:textId="77777777" w:rsidR="005D104E" w:rsidRPr="002950A6" w:rsidRDefault="001A48BB" w:rsidP="001A48BB">
      <w:pPr>
        <w:pStyle w:val="00noidung"/>
        <w:rPr>
          <w:lang w:val="vi-VN"/>
        </w:rPr>
      </w:pPr>
      <w:r w:rsidRPr="002950A6">
        <w:rPr>
          <w:lang w:val="vi-VN"/>
        </w:rPr>
        <w:lastRenderedPageBreak/>
        <w:t>- Tổng hợp thông tin duy trì dải phân cách trong ca làm việc. Kiểm tra, vệ sinh, tập kết phương tiện thu gom, dụng cụ lao động vào vị trí quy định và bàn giao cho ca làm việc tiếp theo.</w:t>
      </w:r>
    </w:p>
    <w:p w14:paraId="7D24CDA8" w14:textId="77777777" w:rsidR="00BF169A"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BF169A" w:rsidRPr="002950A6">
        <w:rPr>
          <w:b w:val="0"/>
          <w:bCs/>
          <w:i w:val="0"/>
          <w:iCs/>
          <w:color w:val="auto"/>
          <w:lang w:val="vi-VN"/>
        </w:rPr>
        <w:t>kinh tế - kỹ thuật</w:t>
      </w:r>
    </w:p>
    <w:p w14:paraId="07F2A736" w14:textId="77777777" w:rsidR="005D104E" w:rsidRPr="002950A6" w:rsidRDefault="00BF169A" w:rsidP="00947951">
      <w:pPr>
        <w:pStyle w:val="00noidung"/>
        <w:outlineLvl w:val="2"/>
        <w:rPr>
          <w:lang w:val="vi-VN"/>
        </w:rPr>
      </w:pPr>
      <w:r w:rsidRPr="002950A6">
        <w:rPr>
          <w:lang w:val="vi-VN"/>
        </w:rPr>
        <w:t xml:space="preserve">a) Định mức </w:t>
      </w:r>
      <w:r w:rsidR="005D104E" w:rsidRPr="002950A6">
        <w:rPr>
          <w:lang w:val="vi-VN"/>
        </w:rPr>
        <w:t>lao động</w:t>
      </w:r>
    </w:p>
    <w:p w14:paraId="03057BCB" w14:textId="77777777" w:rsidR="005D104E" w:rsidRPr="002950A6" w:rsidRDefault="00BF169A" w:rsidP="00BF169A">
      <w:pPr>
        <w:pStyle w:val="00noidung"/>
        <w:rPr>
          <w:noProof/>
          <w:lang w:val="vi-VN"/>
        </w:rPr>
      </w:pPr>
      <w:r w:rsidRPr="002950A6">
        <w:rPr>
          <w:lang w:val="vi-VN"/>
        </w:rPr>
        <w:t xml:space="preserve">- </w:t>
      </w:r>
      <w:r w:rsidR="005D104E" w:rsidRPr="002950A6">
        <w:rPr>
          <w:lang w:val="vi-VN"/>
        </w:rPr>
        <w:t xml:space="preserve">Định mức </w:t>
      </w:r>
      <w:r w:rsidR="00F816BA" w:rsidRPr="002950A6">
        <w:rPr>
          <w:lang w:val="vi-VN"/>
        </w:rPr>
        <w:t>lao động</w:t>
      </w:r>
      <w:r w:rsidR="005D104E" w:rsidRPr="002950A6">
        <w:rPr>
          <w:lang w:val="vi-VN"/>
        </w:rPr>
        <w:t xml:space="preserve"> áp dụng cho 01 loại </w:t>
      </w:r>
      <w:r w:rsidR="005D104E" w:rsidRPr="002950A6">
        <w:rPr>
          <w:noProof/>
          <w:lang w:val="vi-VN"/>
        </w:rPr>
        <w:t>công việc</w:t>
      </w:r>
      <w:r w:rsidR="00F816BA" w:rsidRPr="002950A6">
        <w:rPr>
          <w:noProof/>
          <w:lang w:val="vi-VN"/>
        </w:rPr>
        <w:t>, cụ thể như sau</w:t>
      </w:r>
      <w:r w:rsidR="005D104E" w:rsidRPr="002950A6">
        <w:rPr>
          <w:noProof/>
          <w:lang w:val="vi-VN"/>
        </w:rPr>
        <w:t>:</w:t>
      </w:r>
    </w:p>
    <w:p w14:paraId="046ABE91" w14:textId="77777777" w:rsidR="005D104E" w:rsidRPr="002950A6" w:rsidRDefault="00BF169A" w:rsidP="00BF169A">
      <w:pPr>
        <w:pStyle w:val="00noidung"/>
        <w:rPr>
          <w:lang w:val="vi-VN"/>
        </w:rPr>
      </w:pPr>
      <w:r w:rsidRPr="002950A6">
        <w:rPr>
          <w:iCs/>
          <w:lang w:val="vi-VN"/>
        </w:rPr>
        <w:t>+</w:t>
      </w:r>
      <w:r w:rsidR="005D104E" w:rsidRPr="002950A6">
        <w:rPr>
          <w:iCs/>
          <w:lang w:val="vi-VN"/>
        </w:rPr>
        <w:t xml:space="preserve"> </w:t>
      </w:r>
      <w:r w:rsidR="00705BDC" w:rsidRPr="002950A6">
        <w:rPr>
          <w:iCs/>
          <w:lang w:val="vi-VN"/>
        </w:rPr>
        <w:t>CC.3.0</w:t>
      </w:r>
      <w:r w:rsidR="005D104E" w:rsidRPr="002950A6">
        <w:rPr>
          <w:iCs/>
          <w:lang w:val="vi-VN"/>
        </w:rPr>
        <w:t xml:space="preserve">: </w:t>
      </w:r>
      <w:r w:rsidR="005D104E" w:rsidRPr="002950A6">
        <w:rPr>
          <w:lang w:val="vi-VN"/>
        </w:rPr>
        <w:t>Duy trì thủ công dải phân cách.</w:t>
      </w:r>
    </w:p>
    <w:p w14:paraId="0E1D6D6A" w14:textId="77777777" w:rsidR="005D104E" w:rsidRPr="002950A6" w:rsidRDefault="00BF169A" w:rsidP="00BF169A">
      <w:pPr>
        <w:pStyle w:val="00noidung"/>
      </w:pPr>
      <w:r w:rsidRPr="002950A6">
        <w:t xml:space="preserve">- </w:t>
      </w:r>
      <w:r w:rsidR="005D104E" w:rsidRPr="002950A6">
        <w:t>Định biên, định mức</w:t>
      </w:r>
    </w:p>
    <w:p w14:paraId="19FB307A" w14:textId="77777777" w:rsidR="005D104E" w:rsidRPr="002950A6" w:rsidRDefault="005D104E" w:rsidP="005D104E">
      <w:pPr>
        <w:pStyle w:val="06bangso"/>
        <w:tabs>
          <w:tab w:val="clear" w:pos="4500"/>
        </w:tabs>
      </w:pPr>
    </w:p>
    <w:tbl>
      <w:tblPr>
        <w:tblW w:w="4818" w:type="pct"/>
        <w:tblInd w:w="421" w:type="dxa"/>
        <w:tblLook w:val="04A0" w:firstRow="1" w:lastRow="0" w:firstColumn="1" w:lastColumn="0" w:noHBand="0" w:noVBand="1"/>
      </w:tblPr>
      <w:tblGrid>
        <w:gridCol w:w="647"/>
        <w:gridCol w:w="3915"/>
        <w:gridCol w:w="1956"/>
        <w:gridCol w:w="2214"/>
      </w:tblGrid>
      <w:tr w:rsidR="00BE230F" w:rsidRPr="002950A6" w14:paraId="7550DC0A" w14:textId="77777777" w:rsidTr="00450B99">
        <w:trPr>
          <w:trHeight w:val="725"/>
        </w:trPr>
        <w:tc>
          <w:tcPr>
            <w:tcW w:w="370" w:type="pct"/>
            <w:tcBorders>
              <w:top w:val="single" w:sz="4" w:space="0" w:color="auto"/>
              <w:left w:val="single" w:sz="4" w:space="0" w:color="auto"/>
              <w:bottom w:val="single" w:sz="4" w:space="0" w:color="auto"/>
              <w:right w:val="single" w:sz="4" w:space="0" w:color="auto"/>
            </w:tcBorders>
            <w:noWrap/>
            <w:vAlign w:val="center"/>
            <w:hideMark/>
          </w:tcPr>
          <w:p w14:paraId="547F6CA8" w14:textId="77777777" w:rsidR="005D104E" w:rsidRPr="002950A6" w:rsidRDefault="005D104E" w:rsidP="00450B99">
            <w:pPr>
              <w:pStyle w:val="Style1"/>
              <w:rPr>
                <w:b/>
                <w:bCs w:val="0"/>
                <w:sz w:val="28"/>
                <w:szCs w:val="28"/>
              </w:rPr>
            </w:pPr>
            <w:r w:rsidRPr="002950A6">
              <w:rPr>
                <w:b/>
                <w:bCs w:val="0"/>
                <w:sz w:val="28"/>
                <w:szCs w:val="28"/>
              </w:rPr>
              <w:t>TT</w:t>
            </w:r>
          </w:p>
        </w:tc>
        <w:tc>
          <w:tcPr>
            <w:tcW w:w="2242" w:type="pct"/>
            <w:tcBorders>
              <w:top w:val="single" w:sz="4" w:space="0" w:color="auto"/>
              <w:left w:val="nil"/>
              <w:bottom w:val="single" w:sz="4" w:space="0" w:color="auto"/>
              <w:right w:val="single" w:sz="4" w:space="0" w:color="auto"/>
            </w:tcBorders>
            <w:noWrap/>
            <w:vAlign w:val="center"/>
            <w:hideMark/>
          </w:tcPr>
          <w:p w14:paraId="3778514B"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1120" w:type="pct"/>
            <w:tcBorders>
              <w:top w:val="single" w:sz="4" w:space="0" w:color="auto"/>
              <w:left w:val="nil"/>
              <w:bottom w:val="single" w:sz="4" w:space="0" w:color="auto"/>
              <w:right w:val="single" w:sz="4" w:space="0" w:color="auto"/>
            </w:tcBorders>
            <w:vAlign w:val="center"/>
            <w:hideMark/>
          </w:tcPr>
          <w:p w14:paraId="1DD38DC1" w14:textId="77777777" w:rsidR="005D104E" w:rsidRPr="002950A6" w:rsidRDefault="005D104E" w:rsidP="00450B99">
            <w:pPr>
              <w:pStyle w:val="Style1"/>
              <w:rPr>
                <w:b/>
                <w:bCs w:val="0"/>
                <w:sz w:val="28"/>
                <w:szCs w:val="28"/>
              </w:rPr>
            </w:pPr>
            <w:r w:rsidRPr="002950A6">
              <w:rPr>
                <w:b/>
                <w:bCs w:val="0"/>
                <w:sz w:val="28"/>
                <w:szCs w:val="28"/>
              </w:rPr>
              <w:t>Định biên</w:t>
            </w:r>
          </w:p>
        </w:tc>
        <w:tc>
          <w:tcPr>
            <w:tcW w:w="1268" w:type="pct"/>
            <w:tcBorders>
              <w:top w:val="single" w:sz="4" w:space="0" w:color="auto"/>
              <w:left w:val="nil"/>
              <w:bottom w:val="single" w:sz="4" w:space="0" w:color="auto"/>
              <w:right w:val="single" w:sz="4" w:space="0" w:color="auto"/>
            </w:tcBorders>
            <w:vAlign w:val="center"/>
            <w:hideMark/>
          </w:tcPr>
          <w:p w14:paraId="57F1E0FB" w14:textId="77777777" w:rsidR="005D104E" w:rsidRPr="002950A6" w:rsidRDefault="005D104E" w:rsidP="00450B99">
            <w:pPr>
              <w:pStyle w:val="Style1"/>
              <w:rPr>
                <w:b/>
                <w:bCs w:val="0"/>
                <w:sz w:val="28"/>
                <w:szCs w:val="28"/>
              </w:rPr>
            </w:pPr>
            <w:r w:rsidRPr="002950A6">
              <w:rPr>
                <w:b/>
                <w:bCs w:val="0"/>
                <w:sz w:val="28"/>
                <w:szCs w:val="28"/>
              </w:rPr>
              <w:t>Định mức (công đơn/km)</w:t>
            </w:r>
          </w:p>
        </w:tc>
      </w:tr>
      <w:tr w:rsidR="00BE230F" w:rsidRPr="002950A6" w14:paraId="793F407E" w14:textId="77777777" w:rsidTr="00450B99">
        <w:trPr>
          <w:trHeight w:val="425"/>
        </w:trPr>
        <w:tc>
          <w:tcPr>
            <w:tcW w:w="370" w:type="pct"/>
            <w:tcBorders>
              <w:top w:val="nil"/>
              <w:left w:val="single" w:sz="4" w:space="0" w:color="auto"/>
              <w:bottom w:val="single" w:sz="4" w:space="0" w:color="auto"/>
              <w:right w:val="single" w:sz="4" w:space="0" w:color="auto"/>
            </w:tcBorders>
            <w:vAlign w:val="center"/>
            <w:hideMark/>
          </w:tcPr>
          <w:p w14:paraId="3A166A30" w14:textId="77777777" w:rsidR="005D104E" w:rsidRPr="002950A6" w:rsidRDefault="005D104E" w:rsidP="00450B99">
            <w:pPr>
              <w:pStyle w:val="Style1"/>
              <w:rPr>
                <w:sz w:val="28"/>
                <w:szCs w:val="28"/>
              </w:rPr>
            </w:pPr>
            <w:r w:rsidRPr="002950A6">
              <w:rPr>
                <w:sz w:val="28"/>
                <w:szCs w:val="28"/>
              </w:rPr>
              <w:t>1</w:t>
            </w:r>
          </w:p>
        </w:tc>
        <w:tc>
          <w:tcPr>
            <w:tcW w:w="2242" w:type="pct"/>
            <w:tcBorders>
              <w:top w:val="nil"/>
              <w:left w:val="nil"/>
              <w:bottom w:val="single" w:sz="4" w:space="0" w:color="auto"/>
              <w:right w:val="single" w:sz="4" w:space="0" w:color="auto"/>
            </w:tcBorders>
            <w:vAlign w:val="center"/>
            <w:hideMark/>
          </w:tcPr>
          <w:p w14:paraId="08F48556" w14:textId="77777777" w:rsidR="005D104E" w:rsidRPr="002950A6" w:rsidRDefault="005D104E" w:rsidP="00450B99">
            <w:pPr>
              <w:pStyle w:val="Style1"/>
              <w:jc w:val="both"/>
              <w:rPr>
                <w:sz w:val="28"/>
                <w:szCs w:val="28"/>
              </w:rPr>
            </w:pPr>
            <w:r w:rsidRPr="002950A6">
              <w:rPr>
                <w:sz w:val="28"/>
                <w:szCs w:val="28"/>
              </w:rPr>
              <w:t>Duy trì thủ công dải phân cách</w:t>
            </w:r>
          </w:p>
        </w:tc>
        <w:tc>
          <w:tcPr>
            <w:tcW w:w="1120" w:type="pct"/>
            <w:tcBorders>
              <w:top w:val="nil"/>
              <w:left w:val="nil"/>
              <w:bottom w:val="single" w:sz="4" w:space="0" w:color="auto"/>
              <w:right w:val="single" w:sz="4" w:space="0" w:color="auto"/>
            </w:tcBorders>
            <w:vAlign w:val="center"/>
            <w:hideMark/>
          </w:tcPr>
          <w:p w14:paraId="27ABFC2D" w14:textId="77777777" w:rsidR="005D104E" w:rsidRPr="002950A6" w:rsidRDefault="005D104E" w:rsidP="00450B99">
            <w:pPr>
              <w:pStyle w:val="Style1"/>
              <w:rPr>
                <w:sz w:val="28"/>
                <w:szCs w:val="28"/>
              </w:rPr>
            </w:pPr>
            <w:r w:rsidRPr="002950A6">
              <w:rPr>
                <w:sz w:val="28"/>
                <w:szCs w:val="28"/>
              </w:rPr>
              <w:t>01 NC II. 3,5</w:t>
            </w:r>
          </w:p>
        </w:tc>
        <w:tc>
          <w:tcPr>
            <w:tcW w:w="1268" w:type="pct"/>
            <w:tcBorders>
              <w:top w:val="nil"/>
              <w:left w:val="nil"/>
              <w:bottom w:val="single" w:sz="4" w:space="0" w:color="auto"/>
              <w:right w:val="single" w:sz="4" w:space="0" w:color="auto"/>
            </w:tcBorders>
            <w:vAlign w:val="center"/>
            <w:hideMark/>
          </w:tcPr>
          <w:p w14:paraId="0BF60C37" w14:textId="77777777" w:rsidR="005D104E" w:rsidRPr="002950A6" w:rsidRDefault="005D104E" w:rsidP="00450B99">
            <w:pPr>
              <w:pStyle w:val="Style1"/>
              <w:rPr>
                <w:sz w:val="28"/>
                <w:szCs w:val="28"/>
              </w:rPr>
            </w:pPr>
            <w:r w:rsidRPr="002950A6">
              <w:rPr>
                <w:sz w:val="28"/>
                <w:szCs w:val="28"/>
              </w:rPr>
              <w:t>0,754</w:t>
            </w:r>
          </w:p>
        </w:tc>
      </w:tr>
    </w:tbl>
    <w:p w14:paraId="0A9A098D" w14:textId="77777777" w:rsidR="005D104E" w:rsidRPr="002950A6" w:rsidRDefault="00BF169A" w:rsidP="00947951">
      <w:pPr>
        <w:pStyle w:val="00noidung"/>
        <w:outlineLvl w:val="2"/>
        <w:rPr>
          <w:lang w:val="en-US"/>
        </w:rPr>
      </w:pPr>
      <w:r w:rsidRPr="002950A6">
        <w:rPr>
          <w:lang w:val="en-US"/>
        </w:rPr>
        <w:t>b)</w:t>
      </w:r>
      <w:r w:rsidR="005D104E" w:rsidRPr="002950A6">
        <w:rPr>
          <w:lang w:val="en-US"/>
        </w:rPr>
        <w:t xml:space="preserve"> Định mức dụng cụ lao động</w:t>
      </w:r>
    </w:p>
    <w:p w14:paraId="526D2FBA" w14:textId="77777777" w:rsidR="005D104E" w:rsidRPr="002950A6" w:rsidRDefault="005D104E" w:rsidP="005D104E">
      <w:pPr>
        <w:pStyle w:val="06bangso"/>
        <w:tabs>
          <w:tab w:val="clear" w:pos="4500"/>
        </w:tabs>
        <w:rPr>
          <w:lang w:val="en-US"/>
        </w:rPr>
      </w:pPr>
    </w:p>
    <w:tbl>
      <w:tblPr>
        <w:tblW w:w="4858" w:type="pct"/>
        <w:tblInd w:w="421" w:type="dxa"/>
        <w:tblLook w:val="04A0" w:firstRow="1" w:lastRow="0" w:firstColumn="1" w:lastColumn="0" w:noHBand="0" w:noVBand="1"/>
      </w:tblPr>
      <w:tblGrid>
        <w:gridCol w:w="689"/>
        <w:gridCol w:w="3406"/>
        <w:gridCol w:w="1115"/>
        <w:gridCol w:w="1307"/>
        <w:gridCol w:w="2288"/>
      </w:tblGrid>
      <w:tr w:rsidR="00BE230F" w:rsidRPr="002950A6" w14:paraId="352FA823" w14:textId="77777777" w:rsidTr="00080A89">
        <w:trPr>
          <w:trHeight w:val="705"/>
          <w:tblHeader/>
        </w:trPr>
        <w:tc>
          <w:tcPr>
            <w:tcW w:w="392"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1CCD3AD" w14:textId="77777777" w:rsidR="005D104E" w:rsidRPr="002950A6" w:rsidRDefault="005D104E" w:rsidP="00450B99">
            <w:pPr>
              <w:pStyle w:val="Style1"/>
              <w:rPr>
                <w:b/>
                <w:bCs w:val="0"/>
                <w:sz w:val="28"/>
                <w:szCs w:val="28"/>
              </w:rPr>
            </w:pPr>
            <w:r w:rsidRPr="002950A6">
              <w:rPr>
                <w:b/>
                <w:bCs w:val="0"/>
                <w:sz w:val="28"/>
                <w:szCs w:val="28"/>
              </w:rPr>
              <w:t>TT</w:t>
            </w:r>
          </w:p>
        </w:tc>
        <w:tc>
          <w:tcPr>
            <w:tcW w:w="193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69E17D45"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33"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A8FAFB7"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42"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554A552" w14:textId="77777777" w:rsidR="005D104E" w:rsidRPr="002950A6" w:rsidRDefault="005D104E" w:rsidP="00450B99">
            <w:pPr>
              <w:pStyle w:val="Style1"/>
              <w:rPr>
                <w:b/>
                <w:bCs w:val="0"/>
                <w:sz w:val="28"/>
                <w:szCs w:val="28"/>
              </w:rPr>
            </w:pPr>
            <w:r w:rsidRPr="002950A6">
              <w:rPr>
                <w:b/>
                <w:bCs w:val="0"/>
                <w:sz w:val="28"/>
                <w:szCs w:val="28"/>
              </w:rPr>
              <w:t>THSD </w:t>
            </w:r>
            <w:r w:rsidRPr="002950A6">
              <w:rPr>
                <w:b/>
                <w:bCs w:val="0"/>
                <w:sz w:val="28"/>
                <w:szCs w:val="28"/>
              </w:rPr>
              <w:br/>
              <w:t>(tháng)</w:t>
            </w:r>
          </w:p>
        </w:tc>
        <w:tc>
          <w:tcPr>
            <w:tcW w:w="1299" w:type="pct"/>
            <w:tcBorders>
              <w:top w:val="single" w:sz="4" w:space="0" w:color="auto"/>
              <w:left w:val="nil"/>
              <w:bottom w:val="single" w:sz="4" w:space="0" w:color="auto"/>
              <w:right w:val="single" w:sz="4" w:space="0" w:color="auto"/>
            </w:tcBorders>
            <w:shd w:val="clear" w:color="FFFFFF" w:fill="FFFFFF"/>
            <w:vAlign w:val="center"/>
            <w:hideMark/>
          </w:tcPr>
          <w:p w14:paraId="5B570A36" w14:textId="77777777" w:rsidR="005D104E" w:rsidRPr="002950A6" w:rsidRDefault="005D104E" w:rsidP="00450B99">
            <w:pPr>
              <w:pStyle w:val="Style1"/>
              <w:rPr>
                <w:b/>
                <w:bCs w:val="0"/>
                <w:sz w:val="28"/>
                <w:szCs w:val="28"/>
              </w:rPr>
            </w:pPr>
            <w:r w:rsidRPr="002950A6">
              <w:rPr>
                <w:b/>
                <w:bCs w:val="0"/>
                <w:sz w:val="28"/>
                <w:szCs w:val="28"/>
              </w:rPr>
              <w:t>Mức tiêu hao (ca/km)</w:t>
            </w:r>
          </w:p>
        </w:tc>
      </w:tr>
      <w:tr w:rsidR="00BE230F" w:rsidRPr="002950A6" w14:paraId="443F1475"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00521D7C" w14:textId="77777777" w:rsidR="005D104E" w:rsidRPr="002950A6" w:rsidRDefault="005D104E" w:rsidP="00450B99">
            <w:pPr>
              <w:pStyle w:val="Style1"/>
              <w:rPr>
                <w:sz w:val="28"/>
                <w:szCs w:val="28"/>
              </w:rPr>
            </w:pPr>
            <w:r w:rsidRPr="002950A6">
              <w:rPr>
                <w:sz w:val="28"/>
                <w:szCs w:val="28"/>
              </w:rPr>
              <w:t>1</w:t>
            </w:r>
          </w:p>
        </w:tc>
        <w:tc>
          <w:tcPr>
            <w:tcW w:w="1934" w:type="pct"/>
            <w:tcBorders>
              <w:top w:val="nil"/>
              <w:left w:val="nil"/>
              <w:bottom w:val="single" w:sz="4" w:space="0" w:color="auto"/>
              <w:right w:val="single" w:sz="4" w:space="0" w:color="auto"/>
            </w:tcBorders>
            <w:noWrap/>
            <w:vAlign w:val="bottom"/>
            <w:hideMark/>
          </w:tcPr>
          <w:p w14:paraId="6941DE8F" w14:textId="77777777" w:rsidR="005D104E" w:rsidRPr="002950A6" w:rsidRDefault="005D104E" w:rsidP="00450B99">
            <w:pPr>
              <w:pStyle w:val="Style1"/>
              <w:jc w:val="left"/>
              <w:rPr>
                <w:sz w:val="28"/>
                <w:szCs w:val="28"/>
              </w:rPr>
            </w:pPr>
            <w:r w:rsidRPr="002950A6">
              <w:rPr>
                <w:sz w:val="28"/>
                <w:szCs w:val="28"/>
              </w:rPr>
              <w:t>Chổi có cán</w:t>
            </w:r>
          </w:p>
        </w:tc>
        <w:tc>
          <w:tcPr>
            <w:tcW w:w="633" w:type="pct"/>
            <w:tcBorders>
              <w:top w:val="nil"/>
              <w:left w:val="nil"/>
              <w:bottom w:val="single" w:sz="4" w:space="0" w:color="auto"/>
              <w:right w:val="single" w:sz="4" w:space="0" w:color="auto"/>
            </w:tcBorders>
            <w:noWrap/>
            <w:vAlign w:val="bottom"/>
            <w:hideMark/>
          </w:tcPr>
          <w:p w14:paraId="1F03FCDA" w14:textId="77777777" w:rsidR="005D104E" w:rsidRPr="002950A6" w:rsidRDefault="005D104E" w:rsidP="00450B9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77080471" w14:textId="77777777" w:rsidR="005D104E" w:rsidRPr="002950A6" w:rsidRDefault="005D104E" w:rsidP="00450B99">
            <w:pPr>
              <w:pStyle w:val="Style1"/>
              <w:rPr>
                <w:sz w:val="28"/>
                <w:szCs w:val="28"/>
              </w:rPr>
            </w:pPr>
            <w:r w:rsidRPr="002950A6">
              <w:rPr>
                <w:sz w:val="28"/>
                <w:szCs w:val="28"/>
              </w:rPr>
              <w:t>6</w:t>
            </w:r>
          </w:p>
        </w:tc>
        <w:tc>
          <w:tcPr>
            <w:tcW w:w="1299" w:type="pct"/>
            <w:tcBorders>
              <w:top w:val="nil"/>
              <w:left w:val="nil"/>
              <w:bottom w:val="single" w:sz="4" w:space="0" w:color="auto"/>
              <w:right w:val="single" w:sz="4" w:space="0" w:color="auto"/>
            </w:tcBorders>
            <w:noWrap/>
            <w:vAlign w:val="bottom"/>
            <w:hideMark/>
          </w:tcPr>
          <w:p w14:paraId="099F6DAC" w14:textId="77777777" w:rsidR="005D104E" w:rsidRPr="002950A6" w:rsidRDefault="005D104E" w:rsidP="00450B99">
            <w:pPr>
              <w:pStyle w:val="Style1"/>
              <w:rPr>
                <w:sz w:val="28"/>
                <w:szCs w:val="28"/>
              </w:rPr>
            </w:pPr>
            <w:r w:rsidRPr="002950A6">
              <w:rPr>
                <w:sz w:val="28"/>
                <w:szCs w:val="28"/>
              </w:rPr>
              <w:t>0,754</w:t>
            </w:r>
          </w:p>
        </w:tc>
      </w:tr>
      <w:tr w:rsidR="00BE230F" w:rsidRPr="002950A6" w14:paraId="14D0C55C"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4300B674" w14:textId="77777777" w:rsidR="005D104E" w:rsidRPr="002950A6" w:rsidRDefault="005D104E" w:rsidP="00450B99">
            <w:pPr>
              <w:pStyle w:val="Style1"/>
              <w:rPr>
                <w:sz w:val="28"/>
                <w:szCs w:val="28"/>
              </w:rPr>
            </w:pPr>
            <w:r w:rsidRPr="002950A6">
              <w:rPr>
                <w:sz w:val="28"/>
                <w:szCs w:val="28"/>
              </w:rPr>
              <w:t>2</w:t>
            </w:r>
          </w:p>
        </w:tc>
        <w:tc>
          <w:tcPr>
            <w:tcW w:w="1934" w:type="pct"/>
            <w:tcBorders>
              <w:top w:val="nil"/>
              <w:left w:val="nil"/>
              <w:bottom w:val="single" w:sz="4" w:space="0" w:color="auto"/>
              <w:right w:val="single" w:sz="4" w:space="0" w:color="auto"/>
            </w:tcBorders>
            <w:noWrap/>
            <w:vAlign w:val="bottom"/>
            <w:hideMark/>
          </w:tcPr>
          <w:p w14:paraId="0D6453D7" w14:textId="77777777" w:rsidR="005D104E" w:rsidRPr="002950A6" w:rsidRDefault="005D104E" w:rsidP="00450B99">
            <w:pPr>
              <w:pStyle w:val="Style1"/>
              <w:jc w:val="left"/>
              <w:rPr>
                <w:sz w:val="28"/>
                <w:szCs w:val="28"/>
              </w:rPr>
            </w:pPr>
            <w:r w:rsidRPr="002950A6">
              <w:rPr>
                <w:sz w:val="28"/>
                <w:szCs w:val="28"/>
              </w:rPr>
              <w:t>Xẻng có cán</w:t>
            </w:r>
          </w:p>
        </w:tc>
        <w:tc>
          <w:tcPr>
            <w:tcW w:w="633" w:type="pct"/>
            <w:tcBorders>
              <w:top w:val="nil"/>
              <w:left w:val="nil"/>
              <w:bottom w:val="single" w:sz="4" w:space="0" w:color="auto"/>
              <w:right w:val="single" w:sz="4" w:space="0" w:color="auto"/>
            </w:tcBorders>
            <w:noWrap/>
            <w:vAlign w:val="bottom"/>
            <w:hideMark/>
          </w:tcPr>
          <w:p w14:paraId="5CF10E75" w14:textId="77777777" w:rsidR="005D104E" w:rsidRPr="002950A6" w:rsidRDefault="005D104E" w:rsidP="00450B9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26C496EA" w14:textId="77777777" w:rsidR="005D104E" w:rsidRPr="002950A6" w:rsidRDefault="005D104E" w:rsidP="00450B99">
            <w:pPr>
              <w:pStyle w:val="Style1"/>
              <w:rPr>
                <w:sz w:val="28"/>
                <w:szCs w:val="28"/>
              </w:rPr>
            </w:pPr>
            <w:r w:rsidRPr="002950A6">
              <w:rPr>
                <w:sz w:val="28"/>
                <w:szCs w:val="28"/>
              </w:rPr>
              <w:t>12</w:t>
            </w:r>
          </w:p>
        </w:tc>
        <w:tc>
          <w:tcPr>
            <w:tcW w:w="1299" w:type="pct"/>
            <w:tcBorders>
              <w:top w:val="nil"/>
              <w:left w:val="nil"/>
              <w:bottom w:val="single" w:sz="4" w:space="0" w:color="auto"/>
              <w:right w:val="single" w:sz="4" w:space="0" w:color="auto"/>
            </w:tcBorders>
            <w:noWrap/>
            <w:vAlign w:val="bottom"/>
            <w:hideMark/>
          </w:tcPr>
          <w:p w14:paraId="5EDE64E0" w14:textId="77777777" w:rsidR="005D104E" w:rsidRPr="002950A6" w:rsidRDefault="005D104E" w:rsidP="00450B99">
            <w:pPr>
              <w:pStyle w:val="Style1"/>
              <w:rPr>
                <w:sz w:val="28"/>
                <w:szCs w:val="28"/>
              </w:rPr>
            </w:pPr>
            <w:r w:rsidRPr="002950A6">
              <w:rPr>
                <w:sz w:val="28"/>
                <w:szCs w:val="28"/>
              </w:rPr>
              <w:t>0,754</w:t>
            </w:r>
          </w:p>
        </w:tc>
      </w:tr>
      <w:tr w:rsidR="00BE230F" w:rsidRPr="002950A6" w14:paraId="67CAF148"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2830280D" w14:textId="77777777" w:rsidR="005D104E" w:rsidRPr="002950A6" w:rsidRDefault="00080A89" w:rsidP="00450B99">
            <w:pPr>
              <w:pStyle w:val="Style1"/>
              <w:rPr>
                <w:sz w:val="28"/>
                <w:szCs w:val="28"/>
              </w:rPr>
            </w:pPr>
            <w:r w:rsidRPr="002950A6">
              <w:rPr>
                <w:sz w:val="28"/>
                <w:szCs w:val="28"/>
              </w:rPr>
              <w:t>3</w:t>
            </w:r>
          </w:p>
        </w:tc>
        <w:tc>
          <w:tcPr>
            <w:tcW w:w="1934" w:type="pct"/>
            <w:tcBorders>
              <w:top w:val="nil"/>
              <w:left w:val="nil"/>
              <w:bottom w:val="single" w:sz="4" w:space="0" w:color="auto"/>
              <w:right w:val="single" w:sz="4" w:space="0" w:color="auto"/>
            </w:tcBorders>
            <w:noWrap/>
            <w:vAlign w:val="bottom"/>
            <w:hideMark/>
          </w:tcPr>
          <w:p w14:paraId="5A7D3517" w14:textId="77777777" w:rsidR="005D104E" w:rsidRPr="002950A6" w:rsidRDefault="005D104E" w:rsidP="00450B99">
            <w:pPr>
              <w:pStyle w:val="Style1"/>
              <w:jc w:val="left"/>
              <w:rPr>
                <w:sz w:val="28"/>
                <w:szCs w:val="28"/>
              </w:rPr>
            </w:pPr>
            <w:r w:rsidRPr="002950A6">
              <w:rPr>
                <w:sz w:val="28"/>
                <w:szCs w:val="28"/>
              </w:rPr>
              <w:t>Thiết bị báo hiệu</w:t>
            </w:r>
          </w:p>
        </w:tc>
        <w:tc>
          <w:tcPr>
            <w:tcW w:w="633" w:type="pct"/>
            <w:tcBorders>
              <w:top w:val="nil"/>
              <w:left w:val="nil"/>
              <w:bottom w:val="single" w:sz="4" w:space="0" w:color="auto"/>
              <w:right w:val="single" w:sz="4" w:space="0" w:color="auto"/>
            </w:tcBorders>
            <w:noWrap/>
            <w:vAlign w:val="bottom"/>
            <w:hideMark/>
          </w:tcPr>
          <w:p w14:paraId="106AA04E" w14:textId="77777777" w:rsidR="005D104E" w:rsidRPr="002950A6" w:rsidRDefault="005D104E" w:rsidP="00450B9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659487DB" w14:textId="77777777" w:rsidR="005D104E" w:rsidRPr="002950A6" w:rsidRDefault="005D104E" w:rsidP="00450B99">
            <w:pPr>
              <w:pStyle w:val="Style1"/>
              <w:rPr>
                <w:sz w:val="28"/>
                <w:szCs w:val="28"/>
              </w:rPr>
            </w:pPr>
            <w:r w:rsidRPr="002950A6">
              <w:rPr>
                <w:sz w:val="28"/>
                <w:szCs w:val="28"/>
              </w:rPr>
              <w:t>6</w:t>
            </w:r>
          </w:p>
        </w:tc>
        <w:tc>
          <w:tcPr>
            <w:tcW w:w="1299" w:type="pct"/>
            <w:tcBorders>
              <w:top w:val="nil"/>
              <w:left w:val="nil"/>
              <w:bottom w:val="single" w:sz="4" w:space="0" w:color="auto"/>
              <w:right w:val="single" w:sz="4" w:space="0" w:color="auto"/>
            </w:tcBorders>
            <w:noWrap/>
            <w:vAlign w:val="bottom"/>
            <w:hideMark/>
          </w:tcPr>
          <w:p w14:paraId="0E2CCD41" w14:textId="77777777" w:rsidR="005D104E" w:rsidRPr="002950A6" w:rsidRDefault="005D104E" w:rsidP="00450B99">
            <w:pPr>
              <w:pStyle w:val="Style1"/>
              <w:rPr>
                <w:sz w:val="28"/>
                <w:szCs w:val="28"/>
              </w:rPr>
            </w:pPr>
            <w:r w:rsidRPr="002950A6">
              <w:rPr>
                <w:sz w:val="28"/>
                <w:szCs w:val="28"/>
              </w:rPr>
              <w:t>0,754</w:t>
            </w:r>
          </w:p>
        </w:tc>
      </w:tr>
      <w:tr w:rsidR="00BE230F" w:rsidRPr="002950A6" w14:paraId="49DDF399"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6F97399C" w14:textId="77777777" w:rsidR="00080A89" w:rsidRPr="002950A6" w:rsidRDefault="00080A89" w:rsidP="00080A89">
            <w:pPr>
              <w:pStyle w:val="Style1"/>
              <w:rPr>
                <w:sz w:val="28"/>
                <w:szCs w:val="28"/>
              </w:rPr>
            </w:pPr>
            <w:r w:rsidRPr="002950A6">
              <w:rPr>
                <w:sz w:val="28"/>
                <w:szCs w:val="28"/>
              </w:rPr>
              <w:t>4</w:t>
            </w:r>
          </w:p>
        </w:tc>
        <w:tc>
          <w:tcPr>
            <w:tcW w:w="1934" w:type="pct"/>
            <w:tcBorders>
              <w:top w:val="nil"/>
              <w:left w:val="nil"/>
              <w:bottom w:val="single" w:sz="4" w:space="0" w:color="auto"/>
              <w:right w:val="single" w:sz="4" w:space="0" w:color="auto"/>
            </w:tcBorders>
            <w:noWrap/>
            <w:vAlign w:val="bottom"/>
            <w:hideMark/>
          </w:tcPr>
          <w:p w14:paraId="178A0970" w14:textId="77777777" w:rsidR="00080A89" w:rsidRPr="002950A6" w:rsidRDefault="00080A89" w:rsidP="00080A89">
            <w:pPr>
              <w:pStyle w:val="Style1"/>
              <w:jc w:val="left"/>
              <w:rPr>
                <w:sz w:val="28"/>
                <w:szCs w:val="28"/>
              </w:rPr>
            </w:pPr>
            <w:r w:rsidRPr="002950A6">
              <w:rPr>
                <w:sz w:val="28"/>
                <w:szCs w:val="28"/>
              </w:rPr>
              <w:t>Quần áo bảo hộ lao động</w:t>
            </w:r>
          </w:p>
        </w:tc>
        <w:tc>
          <w:tcPr>
            <w:tcW w:w="633" w:type="pct"/>
            <w:tcBorders>
              <w:top w:val="nil"/>
              <w:left w:val="nil"/>
              <w:bottom w:val="single" w:sz="4" w:space="0" w:color="auto"/>
              <w:right w:val="single" w:sz="4" w:space="0" w:color="auto"/>
            </w:tcBorders>
            <w:noWrap/>
            <w:vAlign w:val="bottom"/>
            <w:hideMark/>
          </w:tcPr>
          <w:p w14:paraId="2598D998" w14:textId="77777777" w:rsidR="00080A89" w:rsidRPr="002950A6" w:rsidRDefault="00080A89" w:rsidP="00080A89">
            <w:pPr>
              <w:pStyle w:val="Style1"/>
              <w:rPr>
                <w:sz w:val="28"/>
                <w:szCs w:val="28"/>
              </w:rPr>
            </w:pPr>
            <w:r w:rsidRPr="002950A6">
              <w:rPr>
                <w:sz w:val="28"/>
                <w:szCs w:val="28"/>
              </w:rPr>
              <w:t>bộ</w:t>
            </w:r>
          </w:p>
        </w:tc>
        <w:tc>
          <w:tcPr>
            <w:tcW w:w="742" w:type="pct"/>
            <w:tcBorders>
              <w:top w:val="nil"/>
              <w:left w:val="nil"/>
              <w:bottom w:val="single" w:sz="4" w:space="0" w:color="auto"/>
              <w:right w:val="single" w:sz="4" w:space="0" w:color="auto"/>
            </w:tcBorders>
            <w:noWrap/>
            <w:vAlign w:val="bottom"/>
            <w:hideMark/>
          </w:tcPr>
          <w:p w14:paraId="73E04FC4" w14:textId="77777777" w:rsidR="00080A89" w:rsidRPr="002950A6" w:rsidRDefault="00080A89" w:rsidP="00080A89">
            <w:pPr>
              <w:pStyle w:val="Style1"/>
              <w:rPr>
                <w:sz w:val="28"/>
                <w:szCs w:val="28"/>
              </w:rPr>
            </w:pPr>
            <w:r w:rsidRPr="002950A6">
              <w:rPr>
                <w:sz w:val="28"/>
                <w:szCs w:val="28"/>
              </w:rPr>
              <w:t>6</w:t>
            </w:r>
          </w:p>
        </w:tc>
        <w:tc>
          <w:tcPr>
            <w:tcW w:w="1299" w:type="pct"/>
            <w:tcBorders>
              <w:top w:val="nil"/>
              <w:left w:val="nil"/>
              <w:bottom w:val="single" w:sz="4" w:space="0" w:color="auto"/>
              <w:right w:val="single" w:sz="4" w:space="0" w:color="auto"/>
            </w:tcBorders>
            <w:noWrap/>
            <w:vAlign w:val="bottom"/>
            <w:hideMark/>
          </w:tcPr>
          <w:p w14:paraId="7F611134" w14:textId="77777777" w:rsidR="00080A89" w:rsidRPr="002950A6" w:rsidRDefault="00080A89" w:rsidP="00080A89">
            <w:pPr>
              <w:pStyle w:val="Style1"/>
              <w:rPr>
                <w:sz w:val="28"/>
                <w:szCs w:val="28"/>
              </w:rPr>
            </w:pPr>
            <w:r w:rsidRPr="002950A6">
              <w:rPr>
                <w:sz w:val="28"/>
                <w:szCs w:val="28"/>
              </w:rPr>
              <w:t>0,754</w:t>
            </w:r>
          </w:p>
        </w:tc>
      </w:tr>
      <w:tr w:rsidR="00BE230F" w:rsidRPr="002950A6" w14:paraId="1E5E45FF"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62D70A39" w14:textId="77777777" w:rsidR="00080A89" w:rsidRPr="002950A6" w:rsidRDefault="00080A89" w:rsidP="00080A89">
            <w:pPr>
              <w:pStyle w:val="Style1"/>
              <w:rPr>
                <w:sz w:val="28"/>
                <w:szCs w:val="28"/>
              </w:rPr>
            </w:pPr>
            <w:r w:rsidRPr="002950A6">
              <w:rPr>
                <w:sz w:val="28"/>
                <w:szCs w:val="28"/>
              </w:rPr>
              <w:t>5</w:t>
            </w:r>
          </w:p>
        </w:tc>
        <w:tc>
          <w:tcPr>
            <w:tcW w:w="1934" w:type="pct"/>
            <w:tcBorders>
              <w:top w:val="nil"/>
              <w:left w:val="nil"/>
              <w:bottom w:val="single" w:sz="4" w:space="0" w:color="auto"/>
              <w:right w:val="single" w:sz="4" w:space="0" w:color="auto"/>
            </w:tcBorders>
            <w:noWrap/>
            <w:vAlign w:val="bottom"/>
            <w:hideMark/>
          </w:tcPr>
          <w:p w14:paraId="6EB01E25" w14:textId="77777777" w:rsidR="00080A89" w:rsidRPr="002950A6" w:rsidRDefault="00080A89" w:rsidP="00080A89">
            <w:pPr>
              <w:pStyle w:val="Style1"/>
              <w:jc w:val="left"/>
              <w:rPr>
                <w:sz w:val="28"/>
                <w:szCs w:val="28"/>
              </w:rPr>
            </w:pPr>
            <w:r w:rsidRPr="002950A6">
              <w:rPr>
                <w:sz w:val="28"/>
                <w:szCs w:val="28"/>
              </w:rPr>
              <w:t>Mũ bảo hộ lao động</w:t>
            </w:r>
          </w:p>
        </w:tc>
        <w:tc>
          <w:tcPr>
            <w:tcW w:w="633" w:type="pct"/>
            <w:tcBorders>
              <w:top w:val="nil"/>
              <w:left w:val="nil"/>
              <w:bottom w:val="single" w:sz="4" w:space="0" w:color="auto"/>
              <w:right w:val="single" w:sz="4" w:space="0" w:color="auto"/>
            </w:tcBorders>
            <w:noWrap/>
            <w:vAlign w:val="bottom"/>
            <w:hideMark/>
          </w:tcPr>
          <w:p w14:paraId="758171CA" w14:textId="77777777" w:rsidR="00080A89" w:rsidRPr="002950A6" w:rsidRDefault="00080A89" w:rsidP="00080A8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01F7586F" w14:textId="77777777" w:rsidR="00080A89" w:rsidRPr="002950A6" w:rsidRDefault="00080A89" w:rsidP="00080A89">
            <w:pPr>
              <w:pStyle w:val="Style1"/>
              <w:rPr>
                <w:sz w:val="28"/>
                <w:szCs w:val="28"/>
              </w:rPr>
            </w:pPr>
            <w:r w:rsidRPr="002950A6">
              <w:rPr>
                <w:sz w:val="28"/>
                <w:szCs w:val="28"/>
              </w:rPr>
              <w:t>6</w:t>
            </w:r>
          </w:p>
        </w:tc>
        <w:tc>
          <w:tcPr>
            <w:tcW w:w="1299" w:type="pct"/>
            <w:tcBorders>
              <w:top w:val="nil"/>
              <w:left w:val="nil"/>
              <w:bottom w:val="single" w:sz="4" w:space="0" w:color="auto"/>
              <w:right w:val="single" w:sz="4" w:space="0" w:color="auto"/>
            </w:tcBorders>
            <w:noWrap/>
            <w:vAlign w:val="bottom"/>
            <w:hideMark/>
          </w:tcPr>
          <w:p w14:paraId="09084C28" w14:textId="77777777" w:rsidR="00080A89" w:rsidRPr="002950A6" w:rsidRDefault="00080A89" w:rsidP="00080A89">
            <w:pPr>
              <w:pStyle w:val="Style1"/>
              <w:rPr>
                <w:sz w:val="28"/>
                <w:szCs w:val="28"/>
              </w:rPr>
            </w:pPr>
            <w:r w:rsidRPr="002950A6">
              <w:rPr>
                <w:sz w:val="28"/>
                <w:szCs w:val="28"/>
              </w:rPr>
              <w:t>0,754</w:t>
            </w:r>
          </w:p>
        </w:tc>
      </w:tr>
      <w:tr w:rsidR="00BE230F" w:rsidRPr="002950A6" w14:paraId="1F9B2396"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21AFF93B" w14:textId="77777777" w:rsidR="00080A89" w:rsidRPr="002950A6" w:rsidRDefault="00080A89" w:rsidP="00080A89">
            <w:pPr>
              <w:pStyle w:val="Style1"/>
              <w:rPr>
                <w:sz w:val="28"/>
                <w:szCs w:val="28"/>
              </w:rPr>
            </w:pPr>
            <w:r w:rsidRPr="002950A6">
              <w:rPr>
                <w:sz w:val="28"/>
                <w:szCs w:val="28"/>
              </w:rPr>
              <w:t>6</w:t>
            </w:r>
          </w:p>
        </w:tc>
        <w:tc>
          <w:tcPr>
            <w:tcW w:w="1934" w:type="pct"/>
            <w:tcBorders>
              <w:top w:val="nil"/>
              <w:left w:val="nil"/>
              <w:bottom w:val="single" w:sz="4" w:space="0" w:color="auto"/>
              <w:right w:val="single" w:sz="4" w:space="0" w:color="auto"/>
            </w:tcBorders>
            <w:noWrap/>
            <w:vAlign w:val="bottom"/>
            <w:hideMark/>
          </w:tcPr>
          <w:p w14:paraId="76F92076" w14:textId="77777777" w:rsidR="00080A89" w:rsidRPr="002950A6" w:rsidRDefault="00080A89" w:rsidP="00080A89">
            <w:pPr>
              <w:pStyle w:val="Style1"/>
              <w:jc w:val="left"/>
              <w:rPr>
                <w:sz w:val="28"/>
                <w:szCs w:val="28"/>
              </w:rPr>
            </w:pPr>
            <w:r w:rsidRPr="002950A6">
              <w:rPr>
                <w:sz w:val="28"/>
                <w:szCs w:val="28"/>
              </w:rPr>
              <w:t>Găng tay bảo hộ lao động</w:t>
            </w:r>
          </w:p>
        </w:tc>
        <w:tc>
          <w:tcPr>
            <w:tcW w:w="633" w:type="pct"/>
            <w:tcBorders>
              <w:top w:val="nil"/>
              <w:left w:val="nil"/>
              <w:bottom w:val="single" w:sz="4" w:space="0" w:color="auto"/>
              <w:right w:val="single" w:sz="4" w:space="0" w:color="auto"/>
            </w:tcBorders>
            <w:noWrap/>
            <w:vAlign w:val="bottom"/>
            <w:hideMark/>
          </w:tcPr>
          <w:p w14:paraId="4E5F5720" w14:textId="77777777" w:rsidR="00080A89" w:rsidRPr="002950A6" w:rsidRDefault="00080A89" w:rsidP="00080A89">
            <w:pPr>
              <w:pStyle w:val="Style1"/>
              <w:rPr>
                <w:sz w:val="28"/>
                <w:szCs w:val="28"/>
              </w:rPr>
            </w:pPr>
            <w:r w:rsidRPr="002950A6">
              <w:rPr>
                <w:sz w:val="28"/>
                <w:szCs w:val="28"/>
              </w:rPr>
              <w:t>đôi</w:t>
            </w:r>
          </w:p>
        </w:tc>
        <w:tc>
          <w:tcPr>
            <w:tcW w:w="742" w:type="pct"/>
            <w:tcBorders>
              <w:top w:val="nil"/>
              <w:left w:val="nil"/>
              <w:bottom w:val="single" w:sz="4" w:space="0" w:color="auto"/>
              <w:right w:val="single" w:sz="4" w:space="0" w:color="auto"/>
            </w:tcBorders>
            <w:noWrap/>
            <w:vAlign w:val="bottom"/>
            <w:hideMark/>
          </w:tcPr>
          <w:p w14:paraId="3A9E396C" w14:textId="77777777" w:rsidR="00080A89" w:rsidRPr="002950A6" w:rsidRDefault="00080A89" w:rsidP="00080A89">
            <w:pPr>
              <w:pStyle w:val="Style1"/>
              <w:rPr>
                <w:sz w:val="28"/>
                <w:szCs w:val="28"/>
              </w:rPr>
            </w:pPr>
            <w:r w:rsidRPr="002950A6">
              <w:rPr>
                <w:sz w:val="28"/>
                <w:szCs w:val="28"/>
              </w:rPr>
              <w:t>1</w:t>
            </w:r>
          </w:p>
        </w:tc>
        <w:tc>
          <w:tcPr>
            <w:tcW w:w="1299" w:type="pct"/>
            <w:tcBorders>
              <w:top w:val="nil"/>
              <w:left w:val="nil"/>
              <w:bottom w:val="single" w:sz="4" w:space="0" w:color="auto"/>
              <w:right w:val="single" w:sz="4" w:space="0" w:color="auto"/>
            </w:tcBorders>
            <w:noWrap/>
            <w:vAlign w:val="bottom"/>
            <w:hideMark/>
          </w:tcPr>
          <w:p w14:paraId="630DB30F" w14:textId="77777777" w:rsidR="00080A89" w:rsidRPr="002950A6" w:rsidRDefault="00080A89" w:rsidP="00080A89">
            <w:pPr>
              <w:pStyle w:val="Style1"/>
              <w:rPr>
                <w:sz w:val="28"/>
                <w:szCs w:val="28"/>
              </w:rPr>
            </w:pPr>
            <w:r w:rsidRPr="002950A6">
              <w:rPr>
                <w:sz w:val="28"/>
                <w:szCs w:val="28"/>
              </w:rPr>
              <w:t>0,754</w:t>
            </w:r>
          </w:p>
        </w:tc>
      </w:tr>
      <w:tr w:rsidR="00BE230F" w:rsidRPr="002950A6" w14:paraId="32385645"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1DB102DE" w14:textId="77777777" w:rsidR="00080A89" w:rsidRPr="002950A6" w:rsidRDefault="00080A89" w:rsidP="00080A89">
            <w:pPr>
              <w:pStyle w:val="Style1"/>
              <w:rPr>
                <w:sz w:val="28"/>
                <w:szCs w:val="28"/>
              </w:rPr>
            </w:pPr>
            <w:r w:rsidRPr="002950A6">
              <w:rPr>
                <w:sz w:val="28"/>
                <w:szCs w:val="28"/>
              </w:rPr>
              <w:t>7</w:t>
            </w:r>
          </w:p>
        </w:tc>
        <w:tc>
          <w:tcPr>
            <w:tcW w:w="1934" w:type="pct"/>
            <w:tcBorders>
              <w:top w:val="nil"/>
              <w:left w:val="nil"/>
              <w:bottom w:val="single" w:sz="4" w:space="0" w:color="auto"/>
              <w:right w:val="single" w:sz="4" w:space="0" w:color="auto"/>
            </w:tcBorders>
            <w:noWrap/>
            <w:vAlign w:val="bottom"/>
            <w:hideMark/>
          </w:tcPr>
          <w:p w14:paraId="2AC7BC2B" w14:textId="77777777" w:rsidR="00080A89" w:rsidRPr="002950A6" w:rsidRDefault="00080A89" w:rsidP="00080A89">
            <w:pPr>
              <w:pStyle w:val="Style1"/>
              <w:jc w:val="left"/>
              <w:rPr>
                <w:sz w:val="28"/>
                <w:szCs w:val="28"/>
                <w:lang w:val="en-US"/>
              </w:rPr>
            </w:pPr>
            <w:r w:rsidRPr="002950A6">
              <w:rPr>
                <w:sz w:val="28"/>
                <w:szCs w:val="28"/>
                <w:lang w:val="en-US"/>
              </w:rPr>
              <w:t>Khẩu trang than hoạt tính</w:t>
            </w:r>
          </w:p>
        </w:tc>
        <w:tc>
          <w:tcPr>
            <w:tcW w:w="633" w:type="pct"/>
            <w:tcBorders>
              <w:top w:val="nil"/>
              <w:left w:val="nil"/>
              <w:bottom w:val="single" w:sz="4" w:space="0" w:color="auto"/>
              <w:right w:val="single" w:sz="4" w:space="0" w:color="auto"/>
            </w:tcBorders>
            <w:noWrap/>
            <w:vAlign w:val="bottom"/>
            <w:hideMark/>
          </w:tcPr>
          <w:p w14:paraId="4B8A75F7" w14:textId="77777777" w:rsidR="00080A89" w:rsidRPr="002950A6" w:rsidRDefault="00080A89" w:rsidP="00080A8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19DC755A" w14:textId="77777777" w:rsidR="00080A89" w:rsidRPr="002950A6" w:rsidRDefault="00080A89" w:rsidP="00080A89">
            <w:pPr>
              <w:pStyle w:val="Style1"/>
              <w:rPr>
                <w:sz w:val="28"/>
                <w:szCs w:val="28"/>
              </w:rPr>
            </w:pPr>
            <w:r w:rsidRPr="002950A6">
              <w:rPr>
                <w:sz w:val="28"/>
                <w:szCs w:val="28"/>
              </w:rPr>
              <w:t>1</w:t>
            </w:r>
          </w:p>
        </w:tc>
        <w:tc>
          <w:tcPr>
            <w:tcW w:w="1299" w:type="pct"/>
            <w:tcBorders>
              <w:top w:val="nil"/>
              <w:left w:val="nil"/>
              <w:bottom w:val="single" w:sz="4" w:space="0" w:color="auto"/>
              <w:right w:val="single" w:sz="4" w:space="0" w:color="auto"/>
            </w:tcBorders>
            <w:noWrap/>
            <w:vAlign w:val="bottom"/>
            <w:hideMark/>
          </w:tcPr>
          <w:p w14:paraId="398EB166" w14:textId="77777777" w:rsidR="00080A89" w:rsidRPr="002950A6" w:rsidRDefault="00080A89" w:rsidP="00080A89">
            <w:pPr>
              <w:pStyle w:val="Style1"/>
              <w:rPr>
                <w:sz w:val="28"/>
                <w:szCs w:val="28"/>
              </w:rPr>
            </w:pPr>
            <w:r w:rsidRPr="002950A6">
              <w:rPr>
                <w:sz w:val="28"/>
                <w:szCs w:val="28"/>
              </w:rPr>
              <w:t>0,754</w:t>
            </w:r>
          </w:p>
        </w:tc>
      </w:tr>
      <w:tr w:rsidR="00BE230F" w:rsidRPr="002950A6" w14:paraId="1E8330A8"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36526218" w14:textId="77777777" w:rsidR="00080A89" w:rsidRPr="002950A6" w:rsidRDefault="00080A89" w:rsidP="00080A89">
            <w:pPr>
              <w:pStyle w:val="Style1"/>
              <w:rPr>
                <w:sz w:val="28"/>
                <w:szCs w:val="28"/>
              </w:rPr>
            </w:pPr>
            <w:r w:rsidRPr="002950A6">
              <w:rPr>
                <w:sz w:val="28"/>
                <w:szCs w:val="28"/>
              </w:rPr>
              <w:t>8</w:t>
            </w:r>
          </w:p>
        </w:tc>
        <w:tc>
          <w:tcPr>
            <w:tcW w:w="1934" w:type="pct"/>
            <w:tcBorders>
              <w:top w:val="nil"/>
              <w:left w:val="nil"/>
              <w:bottom w:val="single" w:sz="4" w:space="0" w:color="auto"/>
              <w:right w:val="single" w:sz="4" w:space="0" w:color="auto"/>
            </w:tcBorders>
            <w:noWrap/>
            <w:vAlign w:val="bottom"/>
            <w:hideMark/>
          </w:tcPr>
          <w:p w14:paraId="118A0212" w14:textId="77777777" w:rsidR="00080A89" w:rsidRPr="002950A6" w:rsidRDefault="00080A89" w:rsidP="00080A89">
            <w:pPr>
              <w:pStyle w:val="Style1"/>
              <w:jc w:val="left"/>
              <w:rPr>
                <w:sz w:val="28"/>
                <w:szCs w:val="28"/>
              </w:rPr>
            </w:pPr>
            <w:r w:rsidRPr="002950A6">
              <w:rPr>
                <w:sz w:val="28"/>
                <w:szCs w:val="28"/>
              </w:rPr>
              <w:t>Ủng cao su</w:t>
            </w:r>
          </w:p>
        </w:tc>
        <w:tc>
          <w:tcPr>
            <w:tcW w:w="633" w:type="pct"/>
            <w:tcBorders>
              <w:top w:val="nil"/>
              <w:left w:val="nil"/>
              <w:bottom w:val="single" w:sz="4" w:space="0" w:color="auto"/>
              <w:right w:val="single" w:sz="4" w:space="0" w:color="auto"/>
            </w:tcBorders>
            <w:noWrap/>
            <w:vAlign w:val="bottom"/>
            <w:hideMark/>
          </w:tcPr>
          <w:p w14:paraId="767E2DB9" w14:textId="77777777" w:rsidR="00080A89" w:rsidRPr="002950A6" w:rsidRDefault="00080A89" w:rsidP="00080A89">
            <w:pPr>
              <w:pStyle w:val="Style1"/>
              <w:rPr>
                <w:sz w:val="28"/>
                <w:szCs w:val="28"/>
              </w:rPr>
            </w:pPr>
            <w:r w:rsidRPr="002950A6">
              <w:rPr>
                <w:sz w:val="28"/>
                <w:szCs w:val="28"/>
              </w:rPr>
              <w:t>đôi</w:t>
            </w:r>
          </w:p>
        </w:tc>
        <w:tc>
          <w:tcPr>
            <w:tcW w:w="742" w:type="pct"/>
            <w:tcBorders>
              <w:top w:val="nil"/>
              <w:left w:val="nil"/>
              <w:bottom w:val="single" w:sz="4" w:space="0" w:color="auto"/>
              <w:right w:val="single" w:sz="4" w:space="0" w:color="auto"/>
            </w:tcBorders>
            <w:noWrap/>
            <w:vAlign w:val="bottom"/>
            <w:hideMark/>
          </w:tcPr>
          <w:p w14:paraId="61AD1375" w14:textId="77777777" w:rsidR="00080A89" w:rsidRPr="002950A6" w:rsidRDefault="00080A89" w:rsidP="00080A89">
            <w:pPr>
              <w:pStyle w:val="Style1"/>
              <w:rPr>
                <w:sz w:val="28"/>
                <w:szCs w:val="28"/>
              </w:rPr>
            </w:pPr>
            <w:r w:rsidRPr="002950A6">
              <w:rPr>
                <w:sz w:val="28"/>
                <w:szCs w:val="28"/>
              </w:rPr>
              <w:t>12</w:t>
            </w:r>
          </w:p>
        </w:tc>
        <w:tc>
          <w:tcPr>
            <w:tcW w:w="1299" w:type="pct"/>
            <w:tcBorders>
              <w:top w:val="nil"/>
              <w:left w:val="nil"/>
              <w:bottom w:val="single" w:sz="4" w:space="0" w:color="auto"/>
              <w:right w:val="single" w:sz="4" w:space="0" w:color="auto"/>
            </w:tcBorders>
            <w:noWrap/>
            <w:vAlign w:val="bottom"/>
            <w:hideMark/>
          </w:tcPr>
          <w:p w14:paraId="47D05615" w14:textId="77777777" w:rsidR="00080A89" w:rsidRPr="002950A6" w:rsidRDefault="00080A89" w:rsidP="00080A89">
            <w:pPr>
              <w:pStyle w:val="Style1"/>
              <w:rPr>
                <w:sz w:val="28"/>
                <w:szCs w:val="28"/>
              </w:rPr>
            </w:pPr>
            <w:r w:rsidRPr="002950A6">
              <w:rPr>
                <w:sz w:val="28"/>
                <w:szCs w:val="28"/>
              </w:rPr>
              <w:t>0,377</w:t>
            </w:r>
          </w:p>
        </w:tc>
      </w:tr>
      <w:tr w:rsidR="00BE230F" w:rsidRPr="002950A6" w14:paraId="21112E8E"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29EE6C62" w14:textId="77777777" w:rsidR="00080A89" w:rsidRPr="002950A6" w:rsidRDefault="00080A89" w:rsidP="00080A89">
            <w:pPr>
              <w:pStyle w:val="Style1"/>
              <w:rPr>
                <w:sz w:val="28"/>
                <w:szCs w:val="28"/>
              </w:rPr>
            </w:pPr>
            <w:r w:rsidRPr="002950A6">
              <w:rPr>
                <w:sz w:val="28"/>
                <w:szCs w:val="28"/>
              </w:rPr>
              <w:t>9</w:t>
            </w:r>
          </w:p>
        </w:tc>
        <w:tc>
          <w:tcPr>
            <w:tcW w:w="1934" w:type="pct"/>
            <w:tcBorders>
              <w:top w:val="nil"/>
              <w:left w:val="nil"/>
              <w:bottom w:val="single" w:sz="4" w:space="0" w:color="auto"/>
              <w:right w:val="single" w:sz="4" w:space="0" w:color="auto"/>
            </w:tcBorders>
            <w:noWrap/>
            <w:vAlign w:val="bottom"/>
            <w:hideMark/>
          </w:tcPr>
          <w:p w14:paraId="3AC0ACCA" w14:textId="77777777" w:rsidR="00080A89" w:rsidRPr="002950A6" w:rsidRDefault="00080A89" w:rsidP="00080A89">
            <w:pPr>
              <w:pStyle w:val="Style1"/>
              <w:jc w:val="left"/>
              <w:rPr>
                <w:sz w:val="28"/>
                <w:szCs w:val="28"/>
              </w:rPr>
            </w:pPr>
            <w:r w:rsidRPr="002950A6">
              <w:rPr>
                <w:sz w:val="28"/>
                <w:szCs w:val="28"/>
              </w:rPr>
              <w:t>Giầy bảo hộ lao động</w:t>
            </w:r>
          </w:p>
        </w:tc>
        <w:tc>
          <w:tcPr>
            <w:tcW w:w="633" w:type="pct"/>
            <w:tcBorders>
              <w:top w:val="nil"/>
              <w:left w:val="nil"/>
              <w:bottom w:val="single" w:sz="4" w:space="0" w:color="auto"/>
              <w:right w:val="single" w:sz="4" w:space="0" w:color="auto"/>
            </w:tcBorders>
            <w:noWrap/>
            <w:vAlign w:val="bottom"/>
            <w:hideMark/>
          </w:tcPr>
          <w:p w14:paraId="0CB19C46" w14:textId="77777777" w:rsidR="00080A89" w:rsidRPr="002950A6" w:rsidRDefault="00080A89" w:rsidP="00080A89">
            <w:pPr>
              <w:pStyle w:val="Style1"/>
              <w:rPr>
                <w:sz w:val="28"/>
                <w:szCs w:val="28"/>
              </w:rPr>
            </w:pPr>
            <w:r w:rsidRPr="002950A6">
              <w:rPr>
                <w:sz w:val="28"/>
                <w:szCs w:val="28"/>
              </w:rPr>
              <w:t>đôi</w:t>
            </w:r>
          </w:p>
        </w:tc>
        <w:tc>
          <w:tcPr>
            <w:tcW w:w="742" w:type="pct"/>
            <w:tcBorders>
              <w:top w:val="nil"/>
              <w:left w:val="nil"/>
              <w:bottom w:val="single" w:sz="4" w:space="0" w:color="auto"/>
              <w:right w:val="single" w:sz="4" w:space="0" w:color="auto"/>
            </w:tcBorders>
            <w:noWrap/>
            <w:vAlign w:val="bottom"/>
            <w:hideMark/>
          </w:tcPr>
          <w:p w14:paraId="14C4E992" w14:textId="77777777" w:rsidR="00080A89" w:rsidRPr="002950A6" w:rsidRDefault="00080A89" w:rsidP="00080A89">
            <w:pPr>
              <w:pStyle w:val="Style1"/>
              <w:rPr>
                <w:sz w:val="28"/>
                <w:szCs w:val="28"/>
              </w:rPr>
            </w:pPr>
            <w:r w:rsidRPr="002950A6">
              <w:rPr>
                <w:sz w:val="28"/>
                <w:szCs w:val="28"/>
              </w:rPr>
              <w:t>6</w:t>
            </w:r>
          </w:p>
        </w:tc>
        <w:tc>
          <w:tcPr>
            <w:tcW w:w="1299" w:type="pct"/>
            <w:tcBorders>
              <w:top w:val="nil"/>
              <w:left w:val="nil"/>
              <w:bottom w:val="single" w:sz="4" w:space="0" w:color="auto"/>
              <w:right w:val="single" w:sz="4" w:space="0" w:color="auto"/>
            </w:tcBorders>
            <w:noWrap/>
            <w:vAlign w:val="bottom"/>
            <w:hideMark/>
          </w:tcPr>
          <w:p w14:paraId="61414C18" w14:textId="77777777" w:rsidR="00080A89" w:rsidRPr="002950A6" w:rsidRDefault="00080A89" w:rsidP="00080A89">
            <w:pPr>
              <w:pStyle w:val="Style1"/>
              <w:rPr>
                <w:sz w:val="28"/>
                <w:szCs w:val="28"/>
              </w:rPr>
            </w:pPr>
            <w:r w:rsidRPr="002950A6">
              <w:rPr>
                <w:sz w:val="28"/>
                <w:szCs w:val="28"/>
              </w:rPr>
              <w:t>0,377</w:t>
            </w:r>
          </w:p>
        </w:tc>
      </w:tr>
      <w:tr w:rsidR="00BE230F" w:rsidRPr="002950A6" w14:paraId="007FA70D"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2B33BE67" w14:textId="77777777" w:rsidR="00080A89" w:rsidRPr="002950A6" w:rsidRDefault="00080A89" w:rsidP="00080A89">
            <w:pPr>
              <w:pStyle w:val="Style1"/>
              <w:rPr>
                <w:sz w:val="28"/>
                <w:szCs w:val="28"/>
              </w:rPr>
            </w:pPr>
            <w:r w:rsidRPr="002950A6">
              <w:rPr>
                <w:sz w:val="28"/>
                <w:szCs w:val="28"/>
              </w:rPr>
              <w:t>10</w:t>
            </w:r>
          </w:p>
        </w:tc>
        <w:tc>
          <w:tcPr>
            <w:tcW w:w="1934" w:type="pct"/>
            <w:tcBorders>
              <w:top w:val="nil"/>
              <w:left w:val="nil"/>
              <w:bottom w:val="single" w:sz="4" w:space="0" w:color="auto"/>
              <w:right w:val="single" w:sz="4" w:space="0" w:color="auto"/>
            </w:tcBorders>
            <w:noWrap/>
            <w:vAlign w:val="bottom"/>
            <w:hideMark/>
          </w:tcPr>
          <w:p w14:paraId="7B1C2D76" w14:textId="77777777" w:rsidR="00080A89" w:rsidRPr="002950A6" w:rsidRDefault="00080A89" w:rsidP="00080A89">
            <w:pPr>
              <w:pStyle w:val="Style1"/>
              <w:jc w:val="left"/>
              <w:rPr>
                <w:sz w:val="28"/>
                <w:szCs w:val="28"/>
              </w:rPr>
            </w:pPr>
            <w:r w:rsidRPr="002950A6">
              <w:rPr>
                <w:sz w:val="28"/>
                <w:szCs w:val="28"/>
              </w:rPr>
              <w:t>Quần áo mưa</w:t>
            </w:r>
          </w:p>
        </w:tc>
        <w:tc>
          <w:tcPr>
            <w:tcW w:w="633" w:type="pct"/>
            <w:tcBorders>
              <w:top w:val="nil"/>
              <w:left w:val="nil"/>
              <w:bottom w:val="single" w:sz="4" w:space="0" w:color="auto"/>
              <w:right w:val="single" w:sz="4" w:space="0" w:color="auto"/>
            </w:tcBorders>
            <w:noWrap/>
            <w:vAlign w:val="bottom"/>
            <w:hideMark/>
          </w:tcPr>
          <w:p w14:paraId="030902FA" w14:textId="77777777" w:rsidR="00080A89" w:rsidRPr="002950A6" w:rsidRDefault="00080A89" w:rsidP="00080A89">
            <w:pPr>
              <w:pStyle w:val="Style1"/>
              <w:rPr>
                <w:sz w:val="28"/>
                <w:szCs w:val="28"/>
              </w:rPr>
            </w:pPr>
            <w:r w:rsidRPr="002950A6">
              <w:rPr>
                <w:sz w:val="28"/>
                <w:szCs w:val="28"/>
              </w:rPr>
              <w:t>bộ</w:t>
            </w:r>
          </w:p>
        </w:tc>
        <w:tc>
          <w:tcPr>
            <w:tcW w:w="742" w:type="pct"/>
            <w:tcBorders>
              <w:top w:val="nil"/>
              <w:left w:val="nil"/>
              <w:bottom w:val="single" w:sz="4" w:space="0" w:color="auto"/>
              <w:right w:val="single" w:sz="4" w:space="0" w:color="auto"/>
            </w:tcBorders>
            <w:noWrap/>
            <w:vAlign w:val="bottom"/>
            <w:hideMark/>
          </w:tcPr>
          <w:p w14:paraId="0BC3F515" w14:textId="77777777" w:rsidR="00080A89" w:rsidRPr="002950A6" w:rsidRDefault="00080A89" w:rsidP="00080A89">
            <w:pPr>
              <w:pStyle w:val="Style1"/>
              <w:rPr>
                <w:sz w:val="28"/>
                <w:szCs w:val="28"/>
              </w:rPr>
            </w:pPr>
            <w:r w:rsidRPr="002950A6">
              <w:rPr>
                <w:sz w:val="28"/>
                <w:szCs w:val="28"/>
              </w:rPr>
              <w:t>12</w:t>
            </w:r>
          </w:p>
        </w:tc>
        <w:tc>
          <w:tcPr>
            <w:tcW w:w="1299" w:type="pct"/>
            <w:tcBorders>
              <w:top w:val="nil"/>
              <w:left w:val="nil"/>
              <w:bottom w:val="single" w:sz="4" w:space="0" w:color="auto"/>
              <w:right w:val="single" w:sz="4" w:space="0" w:color="auto"/>
            </w:tcBorders>
            <w:noWrap/>
            <w:vAlign w:val="bottom"/>
            <w:hideMark/>
          </w:tcPr>
          <w:p w14:paraId="779DEC50" w14:textId="77777777" w:rsidR="00080A89" w:rsidRPr="002950A6" w:rsidRDefault="00080A89" w:rsidP="00080A89">
            <w:pPr>
              <w:pStyle w:val="Style1"/>
              <w:rPr>
                <w:sz w:val="28"/>
                <w:szCs w:val="28"/>
              </w:rPr>
            </w:pPr>
            <w:r w:rsidRPr="002950A6">
              <w:rPr>
                <w:sz w:val="28"/>
                <w:szCs w:val="28"/>
              </w:rPr>
              <w:t>0,377</w:t>
            </w:r>
          </w:p>
        </w:tc>
      </w:tr>
      <w:tr w:rsidR="00BE230F" w:rsidRPr="002950A6" w14:paraId="59547E15"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3C385AF1" w14:textId="77777777" w:rsidR="00080A89" w:rsidRPr="002950A6" w:rsidRDefault="00080A89" w:rsidP="00080A89">
            <w:pPr>
              <w:pStyle w:val="Style1"/>
              <w:rPr>
                <w:sz w:val="28"/>
                <w:szCs w:val="28"/>
              </w:rPr>
            </w:pPr>
            <w:r w:rsidRPr="002950A6">
              <w:rPr>
                <w:sz w:val="28"/>
                <w:szCs w:val="28"/>
              </w:rPr>
              <w:t>11</w:t>
            </w:r>
          </w:p>
        </w:tc>
        <w:tc>
          <w:tcPr>
            <w:tcW w:w="1934" w:type="pct"/>
            <w:tcBorders>
              <w:top w:val="nil"/>
              <w:left w:val="nil"/>
              <w:bottom w:val="single" w:sz="4" w:space="0" w:color="auto"/>
              <w:right w:val="single" w:sz="4" w:space="0" w:color="auto"/>
            </w:tcBorders>
            <w:noWrap/>
            <w:vAlign w:val="bottom"/>
            <w:hideMark/>
          </w:tcPr>
          <w:p w14:paraId="59059263" w14:textId="77777777" w:rsidR="00080A89" w:rsidRPr="002950A6" w:rsidRDefault="00080A89" w:rsidP="00080A89">
            <w:pPr>
              <w:pStyle w:val="Style1"/>
              <w:jc w:val="left"/>
              <w:rPr>
                <w:sz w:val="28"/>
                <w:szCs w:val="28"/>
              </w:rPr>
            </w:pPr>
            <w:r w:rsidRPr="002950A6">
              <w:rPr>
                <w:sz w:val="28"/>
                <w:szCs w:val="28"/>
              </w:rPr>
              <w:t>Áo phản quang</w:t>
            </w:r>
          </w:p>
        </w:tc>
        <w:tc>
          <w:tcPr>
            <w:tcW w:w="633" w:type="pct"/>
            <w:tcBorders>
              <w:top w:val="nil"/>
              <w:left w:val="nil"/>
              <w:bottom w:val="single" w:sz="4" w:space="0" w:color="auto"/>
              <w:right w:val="single" w:sz="4" w:space="0" w:color="auto"/>
            </w:tcBorders>
            <w:noWrap/>
            <w:vAlign w:val="bottom"/>
            <w:hideMark/>
          </w:tcPr>
          <w:p w14:paraId="45CDC62B" w14:textId="77777777" w:rsidR="00080A89" w:rsidRPr="002950A6" w:rsidRDefault="00080A89" w:rsidP="00080A8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0238302C" w14:textId="77777777" w:rsidR="00080A89" w:rsidRPr="002950A6" w:rsidRDefault="00080A89" w:rsidP="00080A89">
            <w:pPr>
              <w:pStyle w:val="Style1"/>
              <w:rPr>
                <w:sz w:val="28"/>
                <w:szCs w:val="28"/>
              </w:rPr>
            </w:pPr>
            <w:r w:rsidRPr="002950A6">
              <w:rPr>
                <w:sz w:val="28"/>
                <w:szCs w:val="28"/>
              </w:rPr>
              <w:t>12</w:t>
            </w:r>
          </w:p>
        </w:tc>
        <w:tc>
          <w:tcPr>
            <w:tcW w:w="1299" w:type="pct"/>
            <w:tcBorders>
              <w:top w:val="nil"/>
              <w:left w:val="nil"/>
              <w:bottom w:val="single" w:sz="4" w:space="0" w:color="auto"/>
              <w:right w:val="single" w:sz="4" w:space="0" w:color="auto"/>
            </w:tcBorders>
            <w:noWrap/>
            <w:vAlign w:val="bottom"/>
            <w:hideMark/>
          </w:tcPr>
          <w:p w14:paraId="409CC593" w14:textId="77777777" w:rsidR="00080A89" w:rsidRPr="002950A6" w:rsidRDefault="00080A89" w:rsidP="00080A89">
            <w:pPr>
              <w:pStyle w:val="Style1"/>
              <w:rPr>
                <w:sz w:val="28"/>
                <w:szCs w:val="28"/>
              </w:rPr>
            </w:pPr>
            <w:r w:rsidRPr="002950A6">
              <w:rPr>
                <w:sz w:val="28"/>
                <w:szCs w:val="28"/>
              </w:rPr>
              <w:t>0,754</w:t>
            </w:r>
          </w:p>
        </w:tc>
      </w:tr>
      <w:tr w:rsidR="00BE230F" w:rsidRPr="002950A6" w14:paraId="0D8B64FC" w14:textId="77777777" w:rsidTr="00080A89">
        <w:trPr>
          <w:trHeight w:val="315"/>
        </w:trPr>
        <w:tc>
          <w:tcPr>
            <w:tcW w:w="392" w:type="pct"/>
            <w:tcBorders>
              <w:top w:val="nil"/>
              <w:left w:val="single" w:sz="4" w:space="0" w:color="auto"/>
              <w:bottom w:val="single" w:sz="4" w:space="0" w:color="auto"/>
              <w:right w:val="single" w:sz="4" w:space="0" w:color="auto"/>
            </w:tcBorders>
            <w:shd w:val="clear" w:color="FFFFFF" w:fill="FFFFFF"/>
            <w:vAlign w:val="center"/>
            <w:hideMark/>
          </w:tcPr>
          <w:p w14:paraId="1975C8C4" w14:textId="77777777" w:rsidR="00080A89" w:rsidRPr="002950A6" w:rsidRDefault="00080A89" w:rsidP="00080A89">
            <w:pPr>
              <w:pStyle w:val="Style1"/>
              <w:rPr>
                <w:sz w:val="28"/>
                <w:szCs w:val="28"/>
              </w:rPr>
            </w:pPr>
            <w:r w:rsidRPr="002950A6">
              <w:rPr>
                <w:sz w:val="28"/>
                <w:szCs w:val="28"/>
              </w:rPr>
              <w:t>12</w:t>
            </w:r>
          </w:p>
        </w:tc>
        <w:tc>
          <w:tcPr>
            <w:tcW w:w="1934" w:type="pct"/>
            <w:tcBorders>
              <w:top w:val="nil"/>
              <w:left w:val="nil"/>
              <w:bottom w:val="single" w:sz="4" w:space="0" w:color="auto"/>
              <w:right w:val="single" w:sz="4" w:space="0" w:color="auto"/>
            </w:tcBorders>
            <w:noWrap/>
            <w:vAlign w:val="bottom"/>
            <w:hideMark/>
          </w:tcPr>
          <w:p w14:paraId="56A3D893" w14:textId="77777777" w:rsidR="00080A89" w:rsidRPr="002950A6" w:rsidRDefault="00080A89" w:rsidP="00080A89">
            <w:pPr>
              <w:pStyle w:val="Style1"/>
              <w:jc w:val="left"/>
              <w:rPr>
                <w:sz w:val="28"/>
                <w:szCs w:val="28"/>
              </w:rPr>
            </w:pPr>
            <w:r w:rsidRPr="002950A6">
              <w:rPr>
                <w:sz w:val="28"/>
                <w:szCs w:val="28"/>
              </w:rPr>
              <w:t>Xe đẩy tay</w:t>
            </w:r>
          </w:p>
        </w:tc>
        <w:tc>
          <w:tcPr>
            <w:tcW w:w="633" w:type="pct"/>
            <w:tcBorders>
              <w:top w:val="nil"/>
              <w:left w:val="nil"/>
              <w:bottom w:val="single" w:sz="4" w:space="0" w:color="auto"/>
              <w:right w:val="single" w:sz="4" w:space="0" w:color="auto"/>
            </w:tcBorders>
            <w:noWrap/>
            <w:vAlign w:val="bottom"/>
            <w:hideMark/>
          </w:tcPr>
          <w:p w14:paraId="66B86348" w14:textId="77777777" w:rsidR="00080A89" w:rsidRPr="002950A6" w:rsidRDefault="00080A89" w:rsidP="00080A89">
            <w:pPr>
              <w:pStyle w:val="Style1"/>
              <w:rPr>
                <w:sz w:val="28"/>
                <w:szCs w:val="28"/>
              </w:rPr>
            </w:pPr>
            <w:r w:rsidRPr="002950A6">
              <w:rPr>
                <w:sz w:val="28"/>
                <w:szCs w:val="28"/>
              </w:rPr>
              <w:t>cái</w:t>
            </w:r>
          </w:p>
        </w:tc>
        <w:tc>
          <w:tcPr>
            <w:tcW w:w="742" w:type="pct"/>
            <w:tcBorders>
              <w:top w:val="nil"/>
              <w:left w:val="nil"/>
              <w:bottom w:val="single" w:sz="4" w:space="0" w:color="auto"/>
              <w:right w:val="single" w:sz="4" w:space="0" w:color="auto"/>
            </w:tcBorders>
            <w:noWrap/>
            <w:vAlign w:val="bottom"/>
            <w:hideMark/>
          </w:tcPr>
          <w:p w14:paraId="4AC59FDE" w14:textId="77777777" w:rsidR="00080A89" w:rsidRPr="002950A6" w:rsidRDefault="00080A89" w:rsidP="00080A89">
            <w:pPr>
              <w:pStyle w:val="Style1"/>
              <w:rPr>
                <w:sz w:val="28"/>
                <w:szCs w:val="28"/>
              </w:rPr>
            </w:pPr>
            <w:r w:rsidRPr="002950A6">
              <w:rPr>
                <w:sz w:val="28"/>
                <w:szCs w:val="28"/>
              </w:rPr>
              <w:t>24</w:t>
            </w:r>
          </w:p>
        </w:tc>
        <w:tc>
          <w:tcPr>
            <w:tcW w:w="1299" w:type="pct"/>
            <w:tcBorders>
              <w:top w:val="nil"/>
              <w:left w:val="nil"/>
              <w:bottom w:val="single" w:sz="4" w:space="0" w:color="auto"/>
              <w:right w:val="single" w:sz="4" w:space="0" w:color="auto"/>
            </w:tcBorders>
            <w:noWrap/>
            <w:vAlign w:val="bottom"/>
            <w:hideMark/>
          </w:tcPr>
          <w:p w14:paraId="1A92D1E8" w14:textId="77777777" w:rsidR="00080A89" w:rsidRPr="002950A6" w:rsidRDefault="00080A89" w:rsidP="00080A89">
            <w:pPr>
              <w:pStyle w:val="Style1"/>
              <w:rPr>
                <w:sz w:val="28"/>
                <w:szCs w:val="28"/>
              </w:rPr>
            </w:pPr>
            <w:r w:rsidRPr="002950A6">
              <w:rPr>
                <w:sz w:val="28"/>
                <w:szCs w:val="28"/>
              </w:rPr>
              <w:t>0,754</w:t>
            </w:r>
          </w:p>
        </w:tc>
      </w:tr>
    </w:tbl>
    <w:p w14:paraId="37ADD7C3" w14:textId="77777777" w:rsidR="005D104E" w:rsidRPr="002950A6" w:rsidRDefault="00BF169A" w:rsidP="00947951">
      <w:pPr>
        <w:pStyle w:val="00noidung"/>
        <w:outlineLvl w:val="2"/>
      </w:pPr>
      <w:r w:rsidRPr="002950A6">
        <w:t>c)</w:t>
      </w:r>
      <w:r w:rsidR="005D104E" w:rsidRPr="002950A6">
        <w:t xml:space="preserve"> Điều kiện áp dụng</w:t>
      </w:r>
    </w:p>
    <w:p w14:paraId="233B20DE" w14:textId="77777777" w:rsidR="005D104E" w:rsidRPr="002950A6" w:rsidRDefault="005D104E" w:rsidP="005D104E">
      <w:pPr>
        <w:pStyle w:val="00noidung"/>
      </w:pPr>
      <w:r w:rsidRPr="002950A6">
        <w:lastRenderedPageBreak/>
        <w:t>- Định mức áp dụng cho công tác duy trì thủ công dải phân cách tại các tuyến đường có yêu cầu duy trì dải phân cách trên đường phố (dải phân cách cứng, dải phân cách mềm).</w:t>
      </w:r>
    </w:p>
    <w:p w14:paraId="2E68B400" w14:textId="77777777" w:rsidR="005D104E" w:rsidRPr="002950A6" w:rsidRDefault="001A48BB" w:rsidP="00BF169A">
      <w:pPr>
        <w:pStyle w:val="01Demuc"/>
        <w:numPr>
          <w:ilvl w:val="0"/>
          <w:numId w:val="0"/>
        </w:numPr>
        <w:ind w:firstLine="567"/>
        <w:rPr>
          <w:color w:val="auto"/>
        </w:rPr>
      </w:pPr>
      <w:r w:rsidRPr="002950A6">
        <w:rPr>
          <w:color w:val="auto"/>
        </w:rPr>
        <w:t>Điều 18</w:t>
      </w:r>
      <w:r w:rsidR="005D104E" w:rsidRPr="002950A6">
        <w:rPr>
          <w:color w:val="auto"/>
        </w:rPr>
        <w:t>. Duy trì cơ giới dải phân cách</w:t>
      </w:r>
    </w:p>
    <w:p w14:paraId="01CE2531" w14:textId="77777777" w:rsidR="005D104E" w:rsidRPr="002950A6" w:rsidRDefault="005D104E" w:rsidP="00BF169A">
      <w:pPr>
        <w:pStyle w:val="02Tieumuc"/>
        <w:numPr>
          <w:ilvl w:val="0"/>
          <w:numId w:val="0"/>
        </w:numPr>
        <w:ind w:left="567"/>
        <w:rPr>
          <w:b w:val="0"/>
          <w:bCs/>
          <w:i w:val="0"/>
          <w:iCs/>
          <w:color w:val="auto"/>
        </w:rPr>
      </w:pPr>
      <w:r w:rsidRPr="002950A6">
        <w:rPr>
          <w:b w:val="0"/>
          <w:bCs/>
          <w:i w:val="0"/>
          <w:iCs/>
          <w:color w:val="auto"/>
        </w:rPr>
        <w:t xml:space="preserve">1. </w:t>
      </w:r>
      <w:r w:rsidR="001A48BB" w:rsidRPr="002950A6">
        <w:rPr>
          <w:b w:val="0"/>
          <w:bCs/>
          <w:i w:val="0"/>
          <w:iCs/>
          <w:color w:val="auto"/>
        </w:rPr>
        <w:t>Quy trình kỹ thuật</w:t>
      </w:r>
    </w:p>
    <w:p w14:paraId="5C757D53" w14:textId="77777777" w:rsidR="001A48BB" w:rsidRPr="002950A6" w:rsidRDefault="001A48BB" w:rsidP="001A48BB">
      <w:pPr>
        <w:pStyle w:val="00noidung"/>
      </w:pPr>
      <w:r w:rsidRPr="002950A6">
        <w:t>a) Công tác chuẩn bị</w:t>
      </w:r>
    </w:p>
    <w:p w14:paraId="2255BFA9" w14:textId="0405F980" w:rsidR="001A48BB" w:rsidRPr="002950A6" w:rsidRDefault="001A48BB" w:rsidP="001A48BB">
      <w:pPr>
        <w:pStyle w:val="00noidung"/>
      </w:pPr>
      <w:r w:rsidRPr="002950A6">
        <w:t>- Bố trí người lao động duy trì dải phân cách đường phố theo địa bàn được giao</w:t>
      </w:r>
      <w:r w:rsidR="00FB75CF" w:rsidRPr="002950A6">
        <w:t>;</w:t>
      </w:r>
    </w:p>
    <w:p w14:paraId="4EA66D17" w14:textId="080639C4" w:rsidR="001A48BB" w:rsidRPr="002950A6" w:rsidRDefault="001A48BB" w:rsidP="001A48BB">
      <w:pPr>
        <w:pStyle w:val="00noidung"/>
      </w:pPr>
      <w:r w:rsidRPr="002950A6">
        <w:t>- Chuẩn bị bảo hộ lao động (quần, áo, giầy, ủng, mũ, găng tay, khẩu trang…), chổi, xẻng và các dụng cụ lao động cần thiết khác</w:t>
      </w:r>
      <w:r w:rsidR="00FB75CF" w:rsidRPr="002950A6">
        <w:t>;</w:t>
      </w:r>
    </w:p>
    <w:p w14:paraId="61B3FC1F" w14:textId="77777777" w:rsidR="001A48BB" w:rsidRPr="002950A6" w:rsidRDefault="001A48BB" w:rsidP="001A48BB">
      <w:pPr>
        <w:pStyle w:val="00noidung"/>
        <w:rPr>
          <w:lang w:val="vi-VN"/>
        </w:rPr>
      </w:pPr>
      <w:r w:rsidRPr="002950A6">
        <w:t>-</w:t>
      </w:r>
      <w:r w:rsidRPr="002950A6">
        <w:rPr>
          <w:lang w:val="vi-VN"/>
        </w:rPr>
        <w:t xml:space="preserve"> Kiểm tra </w:t>
      </w:r>
      <w:r w:rsidRPr="002950A6">
        <w:t xml:space="preserve">phương tiện cơ giới duy trì dải phân cách và các thiết bị cần thiết khác </w:t>
      </w:r>
      <w:r w:rsidRPr="002950A6">
        <w:rPr>
          <w:lang w:val="vi-VN"/>
        </w:rPr>
        <w:t>đáp ứng các yêu cầu về an toàn kỹ thuật</w:t>
      </w:r>
      <w:r w:rsidRPr="002950A6">
        <w:t>, đảm bảo điều kiện làm việc</w:t>
      </w:r>
      <w:r w:rsidRPr="002950A6">
        <w:rPr>
          <w:lang w:val="vi-VN"/>
        </w:rPr>
        <w:t xml:space="preserve"> và bảo vệ môi trường theo quy định.</w:t>
      </w:r>
    </w:p>
    <w:p w14:paraId="50DC1943" w14:textId="77777777" w:rsidR="001A48BB" w:rsidRPr="002950A6" w:rsidRDefault="001A48BB" w:rsidP="001A48BB">
      <w:pPr>
        <w:pStyle w:val="00noidung"/>
        <w:rPr>
          <w:lang w:val="vi-VN"/>
        </w:rPr>
      </w:pPr>
      <w:r w:rsidRPr="002950A6">
        <w:rPr>
          <w:lang w:val="vi-VN"/>
        </w:rPr>
        <w:t xml:space="preserve">b) Duy trì cơ giới dải phân cách </w:t>
      </w:r>
    </w:p>
    <w:p w14:paraId="26C1FDAD" w14:textId="240D7025" w:rsidR="00BF169A" w:rsidRPr="002950A6" w:rsidRDefault="00BF169A" w:rsidP="00BF169A">
      <w:pPr>
        <w:pStyle w:val="00noidung"/>
        <w:rPr>
          <w:lang w:val="en-US"/>
        </w:rPr>
      </w:pPr>
      <w:r w:rsidRPr="002950A6">
        <w:rPr>
          <w:lang w:val="vi-VN"/>
        </w:rPr>
        <w:t>- Xe ô tô quét hút thực hiện theo đúng lịch trình quy định, điều khiển phương tiện sát dải phân cách, lựa chọn tốc độ quét hút phù hợp (tốc độ di chuyển đạt 4-5km/giờ hoặc theo hướng dẫn của nhà sản xuất), đảm bảo an toàn lao động và an toàn giao thông, chú ý đường dây điện, cành cây thấp</w:t>
      </w:r>
      <w:r w:rsidR="00FB75CF" w:rsidRPr="002950A6">
        <w:rPr>
          <w:lang w:val="en-US"/>
        </w:rPr>
        <w:t>;</w:t>
      </w:r>
    </w:p>
    <w:p w14:paraId="7B2DA39F" w14:textId="3635AD89" w:rsidR="00BF169A" w:rsidRPr="002950A6" w:rsidRDefault="00BF169A" w:rsidP="00BF169A">
      <w:pPr>
        <w:pStyle w:val="00noidung"/>
        <w:rPr>
          <w:lang w:val="en-US"/>
        </w:rPr>
      </w:pPr>
      <w:r w:rsidRPr="002950A6">
        <w:rPr>
          <w:lang w:val="vi-VN"/>
        </w:rPr>
        <w:t>- Mở các bép phun nước chống bụi tùy theo lượng cát bụi thực tế trên đường</w:t>
      </w:r>
      <w:r w:rsidR="00FB75CF" w:rsidRPr="002950A6">
        <w:rPr>
          <w:lang w:val="en-US"/>
        </w:rPr>
        <w:t>;</w:t>
      </w:r>
    </w:p>
    <w:p w14:paraId="20EAF96F" w14:textId="2FC755FD" w:rsidR="00BF169A" w:rsidRPr="002950A6" w:rsidRDefault="00BF169A" w:rsidP="00BF169A">
      <w:pPr>
        <w:pStyle w:val="00noidung"/>
        <w:rPr>
          <w:lang w:val="en-US"/>
        </w:rPr>
      </w:pPr>
      <w:r w:rsidRPr="002950A6">
        <w:rPr>
          <w:lang w:val="vi-VN"/>
        </w:rPr>
        <w:t>- Trong quá trình quét hút, quan sát mặt đường sau khi quét để điều chỉnh chổi, nước và tốc độ quét cho phù hợp, không để dây vết bụi ở lại trên mặt đường, không gây bụi trong quá trình quét</w:t>
      </w:r>
      <w:r w:rsidR="00FB75CF" w:rsidRPr="002950A6">
        <w:rPr>
          <w:lang w:val="en-US"/>
        </w:rPr>
        <w:t>;</w:t>
      </w:r>
    </w:p>
    <w:p w14:paraId="716FD5BD" w14:textId="1E2E0728" w:rsidR="00BF169A" w:rsidRPr="002950A6" w:rsidRDefault="00BF169A" w:rsidP="00BF169A">
      <w:pPr>
        <w:pStyle w:val="00noidung"/>
        <w:rPr>
          <w:lang w:val="en-US"/>
        </w:rPr>
      </w:pPr>
      <w:r w:rsidRPr="002950A6">
        <w:rPr>
          <w:lang w:val="vi-VN"/>
        </w:rPr>
        <w:t>- Trong quá trình quét hút, căn cứ lượng chất thải, bụi trên đường, dừng xe và mở nắp quan sát trên thùng chứa để kiểm tra. Khi lượng cát, chất thải trên thùng đầy thì tiến hành đi đổ vào nơi quy định. Thao tác đổ chất thải thực hiện theo hướng dẫn vận hành của phương tiện chuyên dùng quét hút</w:t>
      </w:r>
      <w:r w:rsidR="00FB75CF" w:rsidRPr="002950A6">
        <w:rPr>
          <w:lang w:val="en-US"/>
        </w:rPr>
        <w:t>;</w:t>
      </w:r>
    </w:p>
    <w:p w14:paraId="6A679943" w14:textId="201ECA0B" w:rsidR="00BF169A" w:rsidRPr="002950A6" w:rsidRDefault="00BF169A" w:rsidP="00BF169A">
      <w:pPr>
        <w:pStyle w:val="00noidung"/>
        <w:rPr>
          <w:lang w:val="en-US"/>
        </w:rPr>
      </w:pPr>
      <w:r w:rsidRPr="002950A6">
        <w:rPr>
          <w:lang w:val="vi-VN"/>
        </w:rPr>
        <w:t>- Tiếp tục thực hiện quy trình như trên cho đến hết ca làm việc</w:t>
      </w:r>
      <w:r w:rsidR="00FB75CF" w:rsidRPr="002950A6">
        <w:rPr>
          <w:lang w:val="en-US"/>
        </w:rPr>
        <w:t>;</w:t>
      </w:r>
    </w:p>
    <w:p w14:paraId="236F84DF" w14:textId="3D521AAB" w:rsidR="00BF169A" w:rsidRPr="002950A6" w:rsidRDefault="00BF169A" w:rsidP="00BF169A">
      <w:pPr>
        <w:pStyle w:val="00noidung"/>
        <w:rPr>
          <w:lang w:val="en-US"/>
        </w:rPr>
      </w:pPr>
      <w:r w:rsidRPr="002950A6">
        <w:rPr>
          <w:lang w:val="vi-VN"/>
        </w:rPr>
        <w:t>- Thường xuyên kiểm tra chiều dài các loại nan chổi để đảm bảo chất lượng quét hút, thực hiện thay thế chổi, nan chổi theo hướng dẫn, các quy định vận hành xe quét hút của nhà sản xuất</w:t>
      </w:r>
      <w:r w:rsidR="00FB75CF" w:rsidRPr="002950A6">
        <w:rPr>
          <w:lang w:val="en-US"/>
        </w:rPr>
        <w:t>;</w:t>
      </w:r>
    </w:p>
    <w:p w14:paraId="08491736" w14:textId="77777777" w:rsidR="00BF169A" w:rsidRPr="002950A6" w:rsidRDefault="00BF169A" w:rsidP="00BF169A">
      <w:pPr>
        <w:pStyle w:val="00noidung"/>
        <w:rPr>
          <w:lang w:val="vi-VN"/>
        </w:rPr>
      </w:pPr>
      <w:r w:rsidRPr="002950A6">
        <w:rPr>
          <w:lang w:val="vi-VN"/>
        </w:rPr>
        <w:t>- Sau khi đổ chất thải chuyến cuối, di chuyển xe về điểm tập kết và thực hiện công tác vệ sinh phương tiện.</w:t>
      </w:r>
    </w:p>
    <w:p w14:paraId="770C2EEE" w14:textId="77777777" w:rsidR="00BF169A" w:rsidRPr="002950A6" w:rsidRDefault="00BF169A" w:rsidP="00BF169A">
      <w:pPr>
        <w:pStyle w:val="00noidung"/>
        <w:rPr>
          <w:lang w:val="vi-VN"/>
        </w:rPr>
      </w:pPr>
      <w:r w:rsidRPr="002950A6">
        <w:rPr>
          <w:lang w:val="vi-VN"/>
        </w:rPr>
        <w:t>- Xử lý các sự cố nhỏ nếu có (kẹt chổi quét, tắc hệ thống hút bụi,…).</w:t>
      </w:r>
    </w:p>
    <w:p w14:paraId="29716922" w14:textId="77777777" w:rsidR="001A48BB" w:rsidRPr="002950A6" w:rsidRDefault="001A48BB" w:rsidP="001A48BB">
      <w:pPr>
        <w:pStyle w:val="00noidung"/>
        <w:rPr>
          <w:lang w:val="vi-VN"/>
        </w:rPr>
      </w:pPr>
      <w:r w:rsidRPr="002950A6">
        <w:rPr>
          <w:lang w:val="vi-VN"/>
        </w:rPr>
        <w:lastRenderedPageBreak/>
        <w:t>* Lưu ý an toàn:</w:t>
      </w:r>
    </w:p>
    <w:p w14:paraId="7EDAFCD0" w14:textId="486C5971" w:rsidR="00BF169A" w:rsidRPr="002950A6" w:rsidRDefault="00BF169A" w:rsidP="00BF169A">
      <w:pPr>
        <w:pStyle w:val="00noidung"/>
        <w:rPr>
          <w:lang w:val="en-US"/>
        </w:rPr>
      </w:pPr>
      <w:r w:rsidRPr="002950A6">
        <w:rPr>
          <w:lang w:val="vi-VN"/>
        </w:rPr>
        <w:t>- Trường hợp phía trước đường xe đang thực hiện quét hút có các vật lớn (&gt;200mm) phải dừng xe loại bỏ vật lớn ra khỏi khu vực quét. Trường hợp không loại bỏ được phải nâng chổi quét lên đi vòng qua (nếu các vật &lt; 200mm thì bật công tắc nghiêng miệng hút để hút lên xe)</w:t>
      </w:r>
      <w:r w:rsidR="00FB75CF" w:rsidRPr="002950A6">
        <w:rPr>
          <w:lang w:val="en-US"/>
        </w:rPr>
        <w:t>;</w:t>
      </w:r>
    </w:p>
    <w:p w14:paraId="3221B1FF" w14:textId="77777777" w:rsidR="00BF169A" w:rsidRPr="002950A6" w:rsidRDefault="00BF169A" w:rsidP="00BF169A">
      <w:pPr>
        <w:pStyle w:val="00noidung"/>
        <w:rPr>
          <w:lang w:val="vi-VN"/>
        </w:rPr>
      </w:pPr>
      <w:r w:rsidRPr="002950A6">
        <w:rPr>
          <w:lang w:val="vi-VN"/>
        </w:rPr>
        <w:t>- Trường hợp vướng đường dây diện, cành cây thấp (to) nâng chổi cho xe đi vòng qua để đảm bảo an toàn cho phương tiện.</w:t>
      </w:r>
    </w:p>
    <w:p w14:paraId="51B655FB" w14:textId="77777777" w:rsidR="001A48BB" w:rsidRPr="002950A6" w:rsidRDefault="001A48BB" w:rsidP="001A48BB">
      <w:pPr>
        <w:pStyle w:val="00noidung"/>
        <w:rPr>
          <w:lang w:val="vi-VN"/>
        </w:rPr>
      </w:pPr>
      <w:r w:rsidRPr="002950A6">
        <w:rPr>
          <w:lang w:val="vi-VN"/>
        </w:rPr>
        <w:t>c) Kết thúc ca làm việc</w:t>
      </w:r>
    </w:p>
    <w:p w14:paraId="5B0D6FEC" w14:textId="2D2898FB" w:rsidR="001A48BB" w:rsidRPr="002950A6" w:rsidRDefault="001A48BB" w:rsidP="001A48BB">
      <w:pPr>
        <w:pStyle w:val="00noidung"/>
        <w:rPr>
          <w:lang w:val="en-US"/>
        </w:rPr>
      </w:pPr>
      <w:r w:rsidRPr="002950A6">
        <w:rPr>
          <w:lang w:val="vi-VN"/>
        </w:rPr>
        <w:t>- Di chuyển phương tiện quét hút, dụng cụ lao động về điểm tập kết hoặc điểm lưu giữ phương tiện</w:t>
      </w:r>
      <w:r w:rsidR="00FB75CF" w:rsidRPr="002950A6">
        <w:rPr>
          <w:lang w:val="en-US"/>
        </w:rPr>
        <w:t>;</w:t>
      </w:r>
    </w:p>
    <w:p w14:paraId="2D8BA699" w14:textId="77777777" w:rsidR="001A48BB" w:rsidRPr="002950A6" w:rsidRDefault="001A48BB" w:rsidP="001A48BB">
      <w:pPr>
        <w:pStyle w:val="00noidung"/>
        <w:rPr>
          <w:lang w:val="vi-VN"/>
        </w:rPr>
      </w:pPr>
      <w:r w:rsidRPr="002950A6">
        <w:rPr>
          <w:lang w:val="vi-VN"/>
        </w:rPr>
        <w:t>- Tổng hợp thông tin duy trì dải phân cách trong ca làm việc. Kiểm tra, vệ sinh, tập kết phương tiện, dụng cụ lao động vào vị trí quy định và bàn giao cho ca làm việc tiếp theo.</w:t>
      </w:r>
    </w:p>
    <w:p w14:paraId="61830AB4" w14:textId="77777777" w:rsidR="00BF169A"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BF169A" w:rsidRPr="002950A6">
        <w:rPr>
          <w:b w:val="0"/>
          <w:bCs/>
          <w:i w:val="0"/>
          <w:iCs/>
          <w:color w:val="auto"/>
          <w:lang w:val="vi-VN"/>
        </w:rPr>
        <w:t>kinh tế - kỹ thuật</w:t>
      </w:r>
    </w:p>
    <w:p w14:paraId="7B3E9466" w14:textId="77777777" w:rsidR="005D104E" w:rsidRPr="002950A6" w:rsidRDefault="00BF169A" w:rsidP="00947951">
      <w:pPr>
        <w:pStyle w:val="00noidung"/>
        <w:outlineLvl w:val="2"/>
        <w:rPr>
          <w:lang w:val="vi-VN"/>
        </w:rPr>
      </w:pPr>
      <w:r w:rsidRPr="002950A6">
        <w:rPr>
          <w:lang w:val="vi-VN"/>
        </w:rPr>
        <w:t xml:space="preserve">a) Định mức </w:t>
      </w:r>
      <w:r w:rsidR="005D104E" w:rsidRPr="002950A6">
        <w:rPr>
          <w:lang w:val="vi-VN"/>
        </w:rPr>
        <w:t>lao động</w:t>
      </w:r>
    </w:p>
    <w:p w14:paraId="2ACFF44F" w14:textId="77777777" w:rsidR="005D104E" w:rsidRPr="002950A6" w:rsidRDefault="00F816BA" w:rsidP="00F816BA">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01 loại </w:t>
      </w:r>
      <w:r w:rsidR="005D104E" w:rsidRPr="002950A6">
        <w:rPr>
          <w:noProof/>
          <w:lang w:val="vi-VN"/>
        </w:rPr>
        <w:t>công việc</w:t>
      </w:r>
      <w:r w:rsidRPr="002950A6">
        <w:rPr>
          <w:noProof/>
          <w:lang w:val="vi-VN"/>
        </w:rPr>
        <w:t>, cụ thể như sau</w:t>
      </w:r>
      <w:r w:rsidR="005D104E" w:rsidRPr="002950A6">
        <w:rPr>
          <w:noProof/>
          <w:lang w:val="vi-VN"/>
        </w:rPr>
        <w:t>:</w:t>
      </w:r>
    </w:p>
    <w:p w14:paraId="06DC39DE" w14:textId="77777777" w:rsidR="005D104E" w:rsidRPr="002950A6" w:rsidRDefault="00F816BA" w:rsidP="00F816BA">
      <w:pPr>
        <w:pStyle w:val="00noidung"/>
        <w:rPr>
          <w:iCs/>
          <w:lang w:val="vi-VN"/>
        </w:rPr>
      </w:pPr>
      <w:r w:rsidRPr="002950A6">
        <w:rPr>
          <w:iCs/>
          <w:lang w:val="vi-VN"/>
        </w:rPr>
        <w:t>+</w:t>
      </w:r>
      <w:r w:rsidR="005D104E" w:rsidRPr="002950A6">
        <w:rPr>
          <w:iCs/>
          <w:lang w:val="vi-VN"/>
        </w:rPr>
        <w:t xml:space="preserve"> </w:t>
      </w:r>
      <w:r w:rsidR="005264B9" w:rsidRPr="002950A6">
        <w:rPr>
          <w:iCs/>
          <w:lang w:val="vi-VN"/>
        </w:rPr>
        <w:t>CC.4.0</w:t>
      </w:r>
      <w:r w:rsidR="005D104E" w:rsidRPr="002950A6">
        <w:rPr>
          <w:iCs/>
          <w:lang w:val="vi-VN"/>
        </w:rPr>
        <w:t>: Duy trì cơ giới dải phân cách.</w:t>
      </w:r>
    </w:p>
    <w:p w14:paraId="49A4B1D8" w14:textId="77777777" w:rsidR="005D104E" w:rsidRPr="002950A6" w:rsidRDefault="00F816BA" w:rsidP="00F816BA">
      <w:pPr>
        <w:pStyle w:val="00noidung"/>
      </w:pPr>
      <w:r w:rsidRPr="002950A6">
        <w:t>-</w:t>
      </w:r>
      <w:r w:rsidR="005D104E" w:rsidRPr="002950A6">
        <w:t xml:space="preserve"> Định biên, định mức</w:t>
      </w:r>
    </w:p>
    <w:p w14:paraId="4E478E26" w14:textId="77777777" w:rsidR="005D104E" w:rsidRPr="002950A6" w:rsidRDefault="005D104E" w:rsidP="005D104E">
      <w:pPr>
        <w:pStyle w:val="06bangso"/>
        <w:tabs>
          <w:tab w:val="clear" w:pos="4500"/>
        </w:tabs>
      </w:pPr>
    </w:p>
    <w:tbl>
      <w:tblPr>
        <w:tblW w:w="9136" w:type="dxa"/>
        <w:tblInd w:w="279" w:type="dxa"/>
        <w:tblLook w:val="04A0" w:firstRow="1" w:lastRow="0" w:firstColumn="1" w:lastColumn="0" w:noHBand="0" w:noVBand="1"/>
      </w:tblPr>
      <w:tblGrid>
        <w:gridCol w:w="829"/>
        <w:gridCol w:w="4245"/>
        <w:gridCol w:w="1989"/>
        <w:gridCol w:w="2073"/>
      </w:tblGrid>
      <w:tr w:rsidR="00BE230F" w:rsidRPr="002950A6" w14:paraId="16DE32E3" w14:textId="77777777" w:rsidTr="006206BE">
        <w:trPr>
          <w:trHeight w:val="308"/>
        </w:trPr>
        <w:tc>
          <w:tcPr>
            <w:tcW w:w="829" w:type="dxa"/>
            <w:vMerge w:val="restart"/>
            <w:tcBorders>
              <w:top w:val="single" w:sz="4" w:space="0" w:color="auto"/>
              <w:left w:val="single" w:sz="4" w:space="0" w:color="auto"/>
              <w:right w:val="single" w:sz="4" w:space="0" w:color="auto"/>
            </w:tcBorders>
            <w:vAlign w:val="center"/>
            <w:hideMark/>
          </w:tcPr>
          <w:p w14:paraId="2A252A1D" w14:textId="77777777" w:rsidR="005264B9" w:rsidRPr="002950A6" w:rsidRDefault="005264B9" w:rsidP="00450B99">
            <w:pPr>
              <w:pStyle w:val="Style1"/>
              <w:rPr>
                <w:b/>
                <w:bCs w:val="0"/>
                <w:sz w:val="28"/>
                <w:szCs w:val="28"/>
              </w:rPr>
            </w:pPr>
            <w:r w:rsidRPr="002950A6">
              <w:rPr>
                <w:b/>
                <w:bCs w:val="0"/>
                <w:sz w:val="28"/>
                <w:szCs w:val="28"/>
              </w:rPr>
              <w:t>TT</w:t>
            </w:r>
          </w:p>
        </w:tc>
        <w:tc>
          <w:tcPr>
            <w:tcW w:w="4245" w:type="dxa"/>
            <w:vMerge w:val="restart"/>
            <w:tcBorders>
              <w:top w:val="single" w:sz="4" w:space="0" w:color="auto"/>
              <w:left w:val="single" w:sz="4" w:space="0" w:color="auto"/>
              <w:right w:val="single" w:sz="4" w:space="0" w:color="auto"/>
            </w:tcBorders>
            <w:vAlign w:val="center"/>
            <w:hideMark/>
          </w:tcPr>
          <w:p w14:paraId="6ECD59FF" w14:textId="77777777" w:rsidR="005264B9" w:rsidRPr="002950A6" w:rsidRDefault="005264B9" w:rsidP="00450B99">
            <w:pPr>
              <w:pStyle w:val="Style1"/>
              <w:rPr>
                <w:b/>
                <w:bCs w:val="0"/>
                <w:sz w:val="28"/>
                <w:szCs w:val="28"/>
              </w:rPr>
            </w:pPr>
            <w:r w:rsidRPr="002950A6">
              <w:rPr>
                <w:b/>
                <w:bCs w:val="0"/>
                <w:sz w:val="28"/>
                <w:szCs w:val="28"/>
              </w:rPr>
              <w:t>Hạng mục công việc</w:t>
            </w:r>
          </w:p>
        </w:tc>
        <w:tc>
          <w:tcPr>
            <w:tcW w:w="4062" w:type="dxa"/>
            <w:gridSpan w:val="2"/>
            <w:tcBorders>
              <w:top w:val="single" w:sz="4" w:space="0" w:color="auto"/>
              <w:left w:val="nil"/>
              <w:bottom w:val="single" w:sz="4" w:space="0" w:color="auto"/>
              <w:right w:val="single" w:sz="4" w:space="0" w:color="auto"/>
            </w:tcBorders>
            <w:vAlign w:val="center"/>
            <w:hideMark/>
          </w:tcPr>
          <w:p w14:paraId="57028612" w14:textId="77777777" w:rsidR="005264B9" w:rsidRPr="002950A6" w:rsidRDefault="005264B9" w:rsidP="00450B99">
            <w:pPr>
              <w:pStyle w:val="Style1"/>
              <w:rPr>
                <w:b/>
                <w:bCs w:val="0"/>
                <w:sz w:val="28"/>
                <w:szCs w:val="28"/>
              </w:rPr>
            </w:pPr>
            <w:r w:rsidRPr="002950A6">
              <w:rPr>
                <w:b/>
                <w:bCs w:val="0"/>
                <w:sz w:val="28"/>
                <w:szCs w:val="28"/>
              </w:rPr>
              <w:t>Định mức (công đơn/km quét hút)</w:t>
            </w:r>
          </w:p>
        </w:tc>
      </w:tr>
      <w:tr w:rsidR="00BE230F" w:rsidRPr="002950A6" w14:paraId="42F31A29" w14:textId="77777777" w:rsidTr="006206BE">
        <w:trPr>
          <w:trHeight w:val="264"/>
        </w:trPr>
        <w:tc>
          <w:tcPr>
            <w:tcW w:w="829" w:type="dxa"/>
            <w:vMerge/>
            <w:tcBorders>
              <w:left w:val="single" w:sz="4" w:space="0" w:color="auto"/>
              <w:bottom w:val="single" w:sz="4" w:space="0" w:color="auto"/>
              <w:right w:val="single" w:sz="4" w:space="0" w:color="auto"/>
            </w:tcBorders>
            <w:vAlign w:val="center"/>
            <w:hideMark/>
          </w:tcPr>
          <w:p w14:paraId="6552F9D7" w14:textId="77777777" w:rsidR="005264B9" w:rsidRPr="002950A6" w:rsidRDefault="005264B9" w:rsidP="00450B99">
            <w:pPr>
              <w:pStyle w:val="Style1"/>
              <w:rPr>
                <w:b/>
                <w:bCs w:val="0"/>
                <w:sz w:val="28"/>
                <w:szCs w:val="28"/>
              </w:rPr>
            </w:pPr>
          </w:p>
        </w:tc>
        <w:tc>
          <w:tcPr>
            <w:tcW w:w="4245" w:type="dxa"/>
            <w:vMerge/>
            <w:tcBorders>
              <w:left w:val="single" w:sz="4" w:space="0" w:color="auto"/>
              <w:bottom w:val="single" w:sz="4" w:space="0" w:color="auto"/>
              <w:right w:val="single" w:sz="4" w:space="0" w:color="auto"/>
            </w:tcBorders>
            <w:vAlign w:val="center"/>
            <w:hideMark/>
          </w:tcPr>
          <w:p w14:paraId="3B47A2F8" w14:textId="77777777" w:rsidR="005264B9" w:rsidRPr="002950A6" w:rsidRDefault="005264B9" w:rsidP="00450B99">
            <w:pPr>
              <w:pStyle w:val="Style1"/>
              <w:rPr>
                <w:b/>
                <w:bCs w:val="0"/>
                <w:sz w:val="28"/>
                <w:szCs w:val="28"/>
              </w:rPr>
            </w:pPr>
          </w:p>
        </w:tc>
        <w:tc>
          <w:tcPr>
            <w:tcW w:w="1989" w:type="dxa"/>
            <w:tcBorders>
              <w:top w:val="nil"/>
              <w:left w:val="nil"/>
              <w:bottom w:val="single" w:sz="4" w:space="0" w:color="auto"/>
              <w:right w:val="single" w:sz="4" w:space="0" w:color="auto"/>
            </w:tcBorders>
            <w:vAlign w:val="center"/>
            <w:hideMark/>
          </w:tcPr>
          <w:p w14:paraId="4643D338" w14:textId="77777777" w:rsidR="005264B9" w:rsidRPr="002950A6" w:rsidRDefault="005264B9" w:rsidP="00450B99">
            <w:pPr>
              <w:pStyle w:val="Style1"/>
              <w:rPr>
                <w:b/>
                <w:bCs w:val="0"/>
                <w:sz w:val="28"/>
                <w:szCs w:val="28"/>
              </w:rPr>
            </w:pPr>
            <w:r w:rsidRPr="002950A6">
              <w:rPr>
                <w:b/>
                <w:bCs w:val="0"/>
                <w:sz w:val="28"/>
                <w:szCs w:val="28"/>
              </w:rPr>
              <w:t>Định biên</w:t>
            </w:r>
          </w:p>
        </w:tc>
        <w:tc>
          <w:tcPr>
            <w:tcW w:w="2073" w:type="dxa"/>
            <w:tcBorders>
              <w:top w:val="nil"/>
              <w:left w:val="nil"/>
              <w:bottom w:val="single" w:sz="4" w:space="0" w:color="auto"/>
              <w:right w:val="single" w:sz="4" w:space="0" w:color="auto"/>
            </w:tcBorders>
            <w:noWrap/>
            <w:vAlign w:val="bottom"/>
            <w:hideMark/>
          </w:tcPr>
          <w:p w14:paraId="330ADDFE" w14:textId="77777777" w:rsidR="005264B9" w:rsidRPr="002950A6" w:rsidRDefault="005264B9" w:rsidP="00450B99">
            <w:pPr>
              <w:pStyle w:val="Style1"/>
              <w:rPr>
                <w:b/>
                <w:bCs w:val="0"/>
                <w:sz w:val="28"/>
                <w:szCs w:val="28"/>
              </w:rPr>
            </w:pPr>
            <w:r w:rsidRPr="002950A6">
              <w:rPr>
                <w:b/>
                <w:bCs w:val="0"/>
                <w:sz w:val="28"/>
                <w:szCs w:val="28"/>
              </w:rPr>
              <w:t>Định mức</w:t>
            </w:r>
          </w:p>
        </w:tc>
      </w:tr>
      <w:tr w:rsidR="00BE230F" w:rsidRPr="002950A6" w14:paraId="632F034D" w14:textId="77777777" w:rsidTr="006206BE">
        <w:trPr>
          <w:trHeight w:val="455"/>
        </w:trPr>
        <w:tc>
          <w:tcPr>
            <w:tcW w:w="829" w:type="dxa"/>
            <w:tcBorders>
              <w:top w:val="nil"/>
              <w:left w:val="single" w:sz="4" w:space="0" w:color="auto"/>
              <w:bottom w:val="single" w:sz="4" w:space="0" w:color="auto"/>
              <w:right w:val="single" w:sz="4" w:space="0" w:color="auto"/>
            </w:tcBorders>
            <w:vAlign w:val="center"/>
            <w:hideMark/>
          </w:tcPr>
          <w:p w14:paraId="033F7C47" w14:textId="77777777" w:rsidR="005D104E" w:rsidRPr="002950A6" w:rsidRDefault="005D104E" w:rsidP="00450B99">
            <w:pPr>
              <w:pStyle w:val="Style1"/>
              <w:rPr>
                <w:sz w:val="28"/>
                <w:szCs w:val="28"/>
              </w:rPr>
            </w:pPr>
            <w:r w:rsidRPr="002950A6">
              <w:rPr>
                <w:sz w:val="28"/>
                <w:szCs w:val="28"/>
              </w:rPr>
              <w:t>1</w:t>
            </w:r>
          </w:p>
        </w:tc>
        <w:tc>
          <w:tcPr>
            <w:tcW w:w="4245" w:type="dxa"/>
            <w:tcBorders>
              <w:top w:val="nil"/>
              <w:left w:val="nil"/>
              <w:bottom w:val="single" w:sz="4" w:space="0" w:color="auto"/>
              <w:right w:val="single" w:sz="4" w:space="0" w:color="auto"/>
            </w:tcBorders>
            <w:vAlign w:val="center"/>
            <w:hideMark/>
          </w:tcPr>
          <w:p w14:paraId="358F5A0E" w14:textId="77777777" w:rsidR="005D104E" w:rsidRPr="002950A6" w:rsidRDefault="005D104E" w:rsidP="00450B99">
            <w:pPr>
              <w:pStyle w:val="Style1"/>
              <w:jc w:val="both"/>
              <w:rPr>
                <w:sz w:val="28"/>
                <w:szCs w:val="28"/>
              </w:rPr>
            </w:pPr>
            <w:r w:rsidRPr="002950A6">
              <w:rPr>
                <w:sz w:val="28"/>
                <w:szCs w:val="28"/>
              </w:rPr>
              <w:t>Duy trì cơ giới dải phân cách</w:t>
            </w:r>
          </w:p>
        </w:tc>
        <w:tc>
          <w:tcPr>
            <w:tcW w:w="1989" w:type="dxa"/>
            <w:tcBorders>
              <w:top w:val="nil"/>
              <w:left w:val="nil"/>
              <w:bottom w:val="single" w:sz="4" w:space="0" w:color="auto"/>
              <w:right w:val="single" w:sz="4" w:space="0" w:color="auto"/>
            </w:tcBorders>
            <w:vAlign w:val="center"/>
            <w:hideMark/>
          </w:tcPr>
          <w:p w14:paraId="577E8FA6" w14:textId="77777777" w:rsidR="005D104E" w:rsidRPr="002950A6" w:rsidRDefault="005D104E" w:rsidP="00450B99">
            <w:pPr>
              <w:pStyle w:val="Style1"/>
              <w:rPr>
                <w:sz w:val="28"/>
                <w:szCs w:val="28"/>
              </w:rPr>
            </w:pPr>
            <w:r w:rsidRPr="002950A6">
              <w:rPr>
                <w:sz w:val="28"/>
                <w:szCs w:val="28"/>
              </w:rPr>
              <w:t>01 LX 2</w:t>
            </w:r>
          </w:p>
        </w:tc>
        <w:tc>
          <w:tcPr>
            <w:tcW w:w="2073" w:type="dxa"/>
            <w:tcBorders>
              <w:top w:val="nil"/>
              <w:left w:val="nil"/>
              <w:bottom w:val="single" w:sz="4" w:space="0" w:color="auto"/>
              <w:right w:val="single" w:sz="4" w:space="0" w:color="auto"/>
            </w:tcBorders>
            <w:vAlign w:val="center"/>
            <w:hideMark/>
          </w:tcPr>
          <w:p w14:paraId="2D59A581" w14:textId="77777777" w:rsidR="005D104E" w:rsidRPr="002950A6" w:rsidRDefault="005D104E" w:rsidP="00450B99">
            <w:pPr>
              <w:pStyle w:val="Style1"/>
              <w:rPr>
                <w:sz w:val="28"/>
                <w:szCs w:val="28"/>
              </w:rPr>
            </w:pPr>
            <w:r w:rsidRPr="002950A6">
              <w:rPr>
                <w:sz w:val="28"/>
                <w:szCs w:val="28"/>
              </w:rPr>
              <w:t>0,0350</w:t>
            </w:r>
          </w:p>
        </w:tc>
      </w:tr>
    </w:tbl>
    <w:p w14:paraId="1D9E9F14" w14:textId="77777777" w:rsidR="005D104E" w:rsidRPr="002950A6" w:rsidRDefault="00F816BA" w:rsidP="00947951">
      <w:pPr>
        <w:pStyle w:val="00noidung"/>
        <w:outlineLvl w:val="2"/>
        <w:rPr>
          <w:lang w:val="en-US"/>
        </w:rPr>
      </w:pPr>
      <w:r w:rsidRPr="002950A6">
        <w:rPr>
          <w:lang w:val="en-US"/>
        </w:rPr>
        <w:t>b)</w:t>
      </w:r>
      <w:r w:rsidR="005D104E" w:rsidRPr="002950A6">
        <w:rPr>
          <w:lang w:val="en-US"/>
        </w:rPr>
        <w:t xml:space="preserve"> Định mức </w:t>
      </w:r>
      <w:r w:rsidR="001A48BB" w:rsidRPr="002950A6">
        <w:rPr>
          <w:lang w:val="en-US"/>
        </w:rPr>
        <w:t xml:space="preserve">sử dụng </w:t>
      </w:r>
      <w:r w:rsidR="005D104E" w:rsidRPr="002950A6">
        <w:rPr>
          <w:lang w:val="en-US"/>
        </w:rPr>
        <w:t>máy móc, thiết bị</w:t>
      </w:r>
    </w:p>
    <w:p w14:paraId="694990A3" w14:textId="77777777" w:rsidR="005D104E" w:rsidRPr="002950A6" w:rsidRDefault="005D104E" w:rsidP="005D104E">
      <w:pPr>
        <w:pStyle w:val="06bangso"/>
        <w:tabs>
          <w:tab w:val="clear" w:pos="4500"/>
        </w:tabs>
        <w:rPr>
          <w:lang w:val="en-US"/>
        </w:rPr>
      </w:pPr>
    </w:p>
    <w:tbl>
      <w:tblPr>
        <w:tblW w:w="4875" w:type="pct"/>
        <w:tblInd w:w="279" w:type="dxa"/>
        <w:tblLook w:val="04A0" w:firstRow="1" w:lastRow="0" w:firstColumn="1" w:lastColumn="0" w:noHBand="0" w:noVBand="1"/>
      </w:tblPr>
      <w:tblGrid>
        <w:gridCol w:w="790"/>
        <w:gridCol w:w="4520"/>
        <w:gridCol w:w="1597"/>
        <w:gridCol w:w="1928"/>
      </w:tblGrid>
      <w:tr w:rsidR="00BE230F" w:rsidRPr="002950A6" w14:paraId="15643130" w14:textId="77777777" w:rsidTr="00450B99">
        <w:trPr>
          <w:trHeight w:val="297"/>
        </w:trPr>
        <w:tc>
          <w:tcPr>
            <w:tcW w:w="447" w:type="pct"/>
            <w:tcBorders>
              <w:top w:val="single" w:sz="4" w:space="0" w:color="auto"/>
              <w:left w:val="single" w:sz="4" w:space="0" w:color="auto"/>
              <w:bottom w:val="single" w:sz="4" w:space="0" w:color="auto"/>
              <w:right w:val="single" w:sz="4" w:space="0" w:color="auto"/>
            </w:tcBorders>
            <w:vAlign w:val="center"/>
            <w:hideMark/>
          </w:tcPr>
          <w:p w14:paraId="463EBD44" w14:textId="77777777" w:rsidR="005D104E" w:rsidRPr="002950A6" w:rsidRDefault="005D104E" w:rsidP="00450B99">
            <w:pPr>
              <w:pStyle w:val="Style1"/>
              <w:rPr>
                <w:b/>
                <w:bCs w:val="0"/>
                <w:sz w:val="28"/>
                <w:szCs w:val="28"/>
              </w:rPr>
            </w:pPr>
            <w:r w:rsidRPr="002950A6">
              <w:rPr>
                <w:b/>
                <w:bCs w:val="0"/>
                <w:sz w:val="28"/>
                <w:szCs w:val="28"/>
              </w:rPr>
              <w:t>TT</w:t>
            </w:r>
          </w:p>
        </w:tc>
        <w:tc>
          <w:tcPr>
            <w:tcW w:w="2558" w:type="pct"/>
            <w:tcBorders>
              <w:top w:val="single" w:sz="4" w:space="0" w:color="auto"/>
              <w:left w:val="single" w:sz="4" w:space="0" w:color="auto"/>
              <w:bottom w:val="single" w:sz="4" w:space="0" w:color="auto"/>
              <w:right w:val="single" w:sz="4" w:space="0" w:color="auto"/>
            </w:tcBorders>
            <w:vAlign w:val="center"/>
            <w:hideMark/>
          </w:tcPr>
          <w:p w14:paraId="6FEFC3CD" w14:textId="77777777" w:rsidR="005D104E" w:rsidRPr="002950A6" w:rsidRDefault="005D104E" w:rsidP="00450B99">
            <w:pPr>
              <w:pStyle w:val="Style1"/>
              <w:rPr>
                <w:b/>
                <w:bCs w:val="0"/>
                <w:sz w:val="28"/>
                <w:szCs w:val="28"/>
              </w:rPr>
            </w:pPr>
            <w:r w:rsidRPr="002950A6">
              <w:rPr>
                <w:b/>
                <w:bCs w:val="0"/>
                <w:sz w:val="28"/>
                <w:szCs w:val="28"/>
              </w:rPr>
              <w:t>Danh mục máy móc, thiết bị</w:t>
            </w:r>
          </w:p>
        </w:tc>
        <w:tc>
          <w:tcPr>
            <w:tcW w:w="904" w:type="pct"/>
            <w:tcBorders>
              <w:top w:val="single" w:sz="4" w:space="0" w:color="auto"/>
              <w:left w:val="single" w:sz="4" w:space="0" w:color="auto"/>
              <w:bottom w:val="single" w:sz="4" w:space="0" w:color="auto"/>
              <w:right w:val="single" w:sz="4" w:space="0" w:color="auto"/>
            </w:tcBorders>
            <w:vAlign w:val="center"/>
            <w:hideMark/>
          </w:tcPr>
          <w:p w14:paraId="5C37711A"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091" w:type="pct"/>
            <w:tcBorders>
              <w:top w:val="single" w:sz="4" w:space="0" w:color="auto"/>
              <w:left w:val="nil"/>
              <w:bottom w:val="single" w:sz="4" w:space="0" w:color="auto"/>
              <w:right w:val="single" w:sz="4" w:space="0" w:color="000000"/>
            </w:tcBorders>
            <w:vAlign w:val="center"/>
            <w:hideMark/>
          </w:tcPr>
          <w:p w14:paraId="55FAE65C" w14:textId="77777777" w:rsidR="005D104E" w:rsidRPr="002950A6" w:rsidRDefault="005D104E" w:rsidP="00450B99">
            <w:pPr>
              <w:pStyle w:val="Style1"/>
              <w:rPr>
                <w:b/>
                <w:bCs w:val="0"/>
                <w:sz w:val="28"/>
                <w:szCs w:val="28"/>
              </w:rPr>
            </w:pPr>
            <w:r w:rsidRPr="002950A6">
              <w:rPr>
                <w:b/>
                <w:bCs w:val="0"/>
                <w:sz w:val="28"/>
                <w:szCs w:val="28"/>
              </w:rPr>
              <w:t>Mức tiêu hao (ca/km quét hút)</w:t>
            </w:r>
          </w:p>
        </w:tc>
      </w:tr>
      <w:tr w:rsidR="00BE230F" w:rsidRPr="002950A6" w14:paraId="756E811F" w14:textId="77777777" w:rsidTr="00450B99">
        <w:trPr>
          <w:trHeight w:val="409"/>
        </w:trPr>
        <w:tc>
          <w:tcPr>
            <w:tcW w:w="447" w:type="pct"/>
            <w:tcBorders>
              <w:top w:val="nil"/>
              <w:left w:val="single" w:sz="4" w:space="0" w:color="auto"/>
              <w:bottom w:val="single" w:sz="4" w:space="0" w:color="auto"/>
              <w:right w:val="single" w:sz="4" w:space="0" w:color="auto"/>
            </w:tcBorders>
            <w:vAlign w:val="center"/>
            <w:hideMark/>
          </w:tcPr>
          <w:p w14:paraId="3FBFC924" w14:textId="77777777" w:rsidR="005D104E" w:rsidRPr="002950A6" w:rsidRDefault="005D104E" w:rsidP="00450B99">
            <w:pPr>
              <w:pStyle w:val="Style1"/>
              <w:rPr>
                <w:sz w:val="28"/>
                <w:szCs w:val="28"/>
              </w:rPr>
            </w:pPr>
            <w:r w:rsidRPr="002950A6">
              <w:rPr>
                <w:sz w:val="28"/>
                <w:szCs w:val="28"/>
              </w:rPr>
              <w:t>1</w:t>
            </w:r>
          </w:p>
        </w:tc>
        <w:tc>
          <w:tcPr>
            <w:tcW w:w="2558" w:type="pct"/>
            <w:tcBorders>
              <w:top w:val="nil"/>
              <w:left w:val="nil"/>
              <w:bottom w:val="single" w:sz="4" w:space="0" w:color="auto"/>
              <w:right w:val="single" w:sz="4" w:space="0" w:color="auto"/>
            </w:tcBorders>
            <w:vAlign w:val="center"/>
            <w:hideMark/>
          </w:tcPr>
          <w:p w14:paraId="3B944797" w14:textId="77777777" w:rsidR="005D104E" w:rsidRPr="002950A6" w:rsidRDefault="005D104E" w:rsidP="00450B99">
            <w:pPr>
              <w:pStyle w:val="Style1"/>
              <w:jc w:val="left"/>
              <w:rPr>
                <w:sz w:val="28"/>
                <w:szCs w:val="28"/>
              </w:rPr>
            </w:pPr>
            <w:r w:rsidRPr="002950A6">
              <w:rPr>
                <w:sz w:val="28"/>
                <w:szCs w:val="28"/>
              </w:rPr>
              <w:t>Ô tô quét hút dung tích 4 - 6 m</w:t>
            </w:r>
            <w:r w:rsidRPr="002950A6">
              <w:rPr>
                <w:sz w:val="28"/>
                <w:szCs w:val="28"/>
                <w:vertAlign w:val="superscript"/>
              </w:rPr>
              <w:t>3</w:t>
            </w:r>
          </w:p>
        </w:tc>
        <w:tc>
          <w:tcPr>
            <w:tcW w:w="904" w:type="pct"/>
            <w:tcBorders>
              <w:top w:val="nil"/>
              <w:left w:val="nil"/>
              <w:bottom w:val="single" w:sz="4" w:space="0" w:color="auto"/>
              <w:right w:val="single" w:sz="4" w:space="0" w:color="auto"/>
            </w:tcBorders>
            <w:vAlign w:val="center"/>
            <w:hideMark/>
          </w:tcPr>
          <w:p w14:paraId="428B39B5" w14:textId="77777777" w:rsidR="005D104E" w:rsidRPr="002950A6" w:rsidRDefault="005D104E" w:rsidP="00450B99">
            <w:pPr>
              <w:pStyle w:val="Style1"/>
              <w:rPr>
                <w:sz w:val="28"/>
                <w:szCs w:val="28"/>
              </w:rPr>
            </w:pPr>
            <w:r w:rsidRPr="002950A6">
              <w:rPr>
                <w:sz w:val="28"/>
                <w:szCs w:val="28"/>
              </w:rPr>
              <w:t>cái</w:t>
            </w:r>
          </w:p>
        </w:tc>
        <w:tc>
          <w:tcPr>
            <w:tcW w:w="1091" w:type="pct"/>
            <w:tcBorders>
              <w:top w:val="nil"/>
              <w:left w:val="nil"/>
              <w:bottom w:val="single" w:sz="4" w:space="0" w:color="auto"/>
              <w:right w:val="single" w:sz="4" w:space="0" w:color="auto"/>
            </w:tcBorders>
            <w:vAlign w:val="center"/>
            <w:hideMark/>
          </w:tcPr>
          <w:p w14:paraId="7231A406" w14:textId="77777777" w:rsidR="005D104E" w:rsidRPr="002950A6" w:rsidRDefault="005D104E" w:rsidP="00450B99">
            <w:pPr>
              <w:pStyle w:val="Style1"/>
              <w:rPr>
                <w:sz w:val="28"/>
                <w:szCs w:val="28"/>
              </w:rPr>
            </w:pPr>
            <w:r w:rsidRPr="002950A6">
              <w:rPr>
                <w:sz w:val="28"/>
                <w:szCs w:val="28"/>
              </w:rPr>
              <w:t>0,0350</w:t>
            </w:r>
          </w:p>
        </w:tc>
      </w:tr>
    </w:tbl>
    <w:p w14:paraId="2B5C87B6" w14:textId="77777777" w:rsidR="005D104E" w:rsidRPr="002950A6" w:rsidRDefault="00F816BA" w:rsidP="00947951">
      <w:pPr>
        <w:pStyle w:val="00noidung"/>
        <w:outlineLvl w:val="2"/>
        <w:rPr>
          <w:lang w:val="en-US"/>
        </w:rPr>
      </w:pPr>
      <w:r w:rsidRPr="002950A6">
        <w:rPr>
          <w:lang w:val="en-US"/>
        </w:rPr>
        <w:t>c)</w:t>
      </w:r>
      <w:r w:rsidR="005D104E" w:rsidRPr="002950A6">
        <w:rPr>
          <w:lang w:val="en-US"/>
        </w:rPr>
        <w:t xml:space="preserve"> Định mức dụng cụ lao động</w:t>
      </w:r>
    </w:p>
    <w:p w14:paraId="17CF17ED" w14:textId="77777777" w:rsidR="005D104E" w:rsidRPr="002950A6" w:rsidRDefault="005D104E" w:rsidP="005D104E">
      <w:pPr>
        <w:pStyle w:val="06bangso"/>
        <w:tabs>
          <w:tab w:val="clear" w:pos="4500"/>
        </w:tabs>
        <w:rPr>
          <w:lang w:val="en-US"/>
        </w:rPr>
      </w:pPr>
    </w:p>
    <w:tbl>
      <w:tblPr>
        <w:tblW w:w="9131" w:type="dxa"/>
        <w:tblInd w:w="279" w:type="dxa"/>
        <w:tblLook w:val="04A0" w:firstRow="1" w:lastRow="0" w:firstColumn="1" w:lastColumn="0" w:noHBand="0" w:noVBand="1"/>
      </w:tblPr>
      <w:tblGrid>
        <w:gridCol w:w="850"/>
        <w:gridCol w:w="3374"/>
        <w:gridCol w:w="1479"/>
        <w:gridCol w:w="1440"/>
        <w:gridCol w:w="1988"/>
      </w:tblGrid>
      <w:tr w:rsidR="00BE230F" w:rsidRPr="002950A6" w14:paraId="43F3F324" w14:textId="77777777" w:rsidTr="006206BE">
        <w:trPr>
          <w:trHeight w:val="701"/>
          <w:tblHeader/>
        </w:trPr>
        <w:tc>
          <w:tcPr>
            <w:tcW w:w="850" w:type="dxa"/>
            <w:tcBorders>
              <w:top w:val="single" w:sz="4" w:space="0" w:color="auto"/>
              <w:left w:val="single" w:sz="4" w:space="0" w:color="auto"/>
              <w:bottom w:val="single" w:sz="4" w:space="0" w:color="auto"/>
              <w:right w:val="single" w:sz="4" w:space="0" w:color="auto"/>
            </w:tcBorders>
            <w:vAlign w:val="center"/>
            <w:hideMark/>
          </w:tcPr>
          <w:p w14:paraId="7ED5AB85"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3374" w:type="dxa"/>
            <w:tcBorders>
              <w:top w:val="single" w:sz="4" w:space="0" w:color="auto"/>
              <w:left w:val="single" w:sz="4" w:space="0" w:color="auto"/>
              <w:bottom w:val="single" w:sz="4" w:space="0" w:color="auto"/>
              <w:right w:val="single" w:sz="4" w:space="0" w:color="auto"/>
            </w:tcBorders>
            <w:vAlign w:val="center"/>
            <w:hideMark/>
          </w:tcPr>
          <w:p w14:paraId="66221802"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4FFE6F5"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4C23DD" w14:textId="77777777" w:rsidR="005D104E" w:rsidRPr="002950A6" w:rsidRDefault="005D104E" w:rsidP="00450B99">
            <w:pPr>
              <w:pStyle w:val="Style1"/>
              <w:rPr>
                <w:b/>
                <w:bCs w:val="0"/>
                <w:sz w:val="28"/>
                <w:szCs w:val="28"/>
              </w:rPr>
            </w:pPr>
            <w:r w:rsidRPr="002950A6">
              <w:rPr>
                <w:b/>
                <w:bCs w:val="0"/>
                <w:sz w:val="28"/>
                <w:szCs w:val="28"/>
              </w:rPr>
              <w:t>THSD </w:t>
            </w:r>
            <w:r w:rsidRPr="002950A6">
              <w:rPr>
                <w:b/>
                <w:bCs w:val="0"/>
                <w:sz w:val="28"/>
                <w:szCs w:val="28"/>
              </w:rPr>
              <w:br/>
              <w:t>(tháng)</w:t>
            </w:r>
          </w:p>
        </w:tc>
        <w:tc>
          <w:tcPr>
            <w:tcW w:w="1988" w:type="dxa"/>
            <w:tcBorders>
              <w:top w:val="single" w:sz="4" w:space="0" w:color="auto"/>
              <w:left w:val="nil"/>
              <w:bottom w:val="single" w:sz="4" w:space="0" w:color="auto"/>
              <w:right w:val="single" w:sz="4" w:space="0" w:color="auto"/>
            </w:tcBorders>
            <w:vAlign w:val="center"/>
            <w:hideMark/>
          </w:tcPr>
          <w:p w14:paraId="0C08AD7B" w14:textId="77777777" w:rsidR="005D104E" w:rsidRPr="002950A6" w:rsidRDefault="005D104E" w:rsidP="00450B99">
            <w:pPr>
              <w:pStyle w:val="Style1"/>
              <w:rPr>
                <w:b/>
                <w:bCs w:val="0"/>
                <w:sz w:val="28"/>
                <w:szCs w:val="28"/>
              </w:rPr>
            </w:pPr>
            <w:r w:rsidRPr="002950A6">
              <w:rPr>
                <w:b/>
                <w:bCs w:val="0"/>
                <w:sz w:val="28"/>
                <w:szCs w:val="28"/>
              </w:rPr>
              <w:t>Mức tiêu hao (ca/km quét hút)</w:t>
            </w:r>
          </w:p>
        </w:tc>
      </w:tr>
      <w:tr w:rsidR="00BE230F" w:rsidRPr="002950A6" w14:paraId="296DD7FF" w14:textId="77777777" w:rsidTr="006206BE">
        <w:trPr>
          <w:trHeight w:val="328"/>
        </w:trPr>
        <w:tc>
          <w:tcPr>
            <w:tcW w:w="850" w:type="dxa"/>
            <w:tcBorders>
              <w:top w:val="nil"/>
              <w:left w:val="single" w:sz="4" w:space="0" w:color="auto"/>
              <w:bottom w:val="single" w:sz="4" w:space="0" w:color="auto"/>
              <w:right w:val="single" w:sz="4" w:space="0" w:color="auto"/>
            </w:tcBorders>
            <w:vAlign w:val="center"/>
            <w:hideMark/>
          </w:tcPr>
          <w:p w14:paraId="00C39369" w14:textId="77777777" w:rsidR="005D104E" w:rsidRPr="002950A6" w:rsidRDefault="005D104E" w:rsidP="00450B99">
            <w:pPr>
              <w:pStyle w:val="Style1"/>
              <w:rPr>
                <w:sz w:val="28"/>
                <w:szCs w:val="28"/>
              </w:rPr>
            </w:pPr>
            <w:r w:rsidRPr="002950A6">
              <w:rPr>
                <w:sz w:val="28"/>
                <w:szCs w:val="28"/>
                <w:lang w:val="es-BO"/>
              </w:rPr>
              <w:t>1</w:t>
            </w:r>
          </w:p>
        </w:tc>
        <w:tc>
          <w:tcPr>
            <w:tcW w:w="3374" w:type="dxa"/>
            <w:tcBorders>
              <w:top w:val="nil"/>
              <w:left w:val="nil"/>
              <w:bottom w:val="single" w:sz="4" w:space="0" w:color="auto"/>
              <w:right w:val="single" w:sz="4" w:space="0" w:color="auto"/>
            </w:tcBorders>
            <w:vAlign w:val="center"/>
            <w:hideMark/>
          </w:tcPr>
          <w:p w14:paraId="69FAC2C3" w14:textId="77777777" w:rsidR="005D104E" w:rsidRPr="002950A6" w:rsidRDefault="005D104E" w:rsidP="00450B99">
            <w:pPr>
              <w:pStyle w:val="Style1"/>
              <w:jc w:val="left"/>
              <w:rPr>
                <w:sz w:val="28"/>
                <w:szCs w:val="28"/>
              </w:rPr>
            </w:pPr>
            <w:r w:rsidRPr="002950A6">
              <w:rPr>
                <w:sz w:val="28"/>
                <w:szCs w:val="28"/>
                <w:lang w:val="es-BO"/>
              </w:rPr>
              <w:t>Quần áo bảo hộ lao động</w:t>
            </w:r>
          </w:p>
        </w:tc>
        <w:tc>
          <w:tcPr>
            <w:tcW w:w="1479" w:type="dxa"/>
            <w:tcBorders>
              <w:top w:val="nil"/>
              <w:left w:val="nil"/>
              <w:bottom w:val="single" w:sz="4" w:space="0" w:color="auto"/>
              <w:right w:val="single" w:sz="4" w:space="0" w:color="auto"/>
            </w:tcBorders>
            <w:vAlign w:val="center"/>
            <w:hideMark/>
          </w:tcPr>
          <w:p w14:paraId="540EA5B5" w14:textId="77777777" w:rsidR="005D104E" w:rsidRPr="002950A6" w:rsidRDefault="005D104E" w:rsidP="00450B99">
            <w:pPr>
              <w:pStyle w:val="Style1"/>
              <w:rPr>
                <w:sz w:val="28"/>
                <w:szCs w:val="28"/>
              </w:rPr>
            </w:pPr>
            <w:r w:rsidRPr="002950A6">
              <w:rPr>
                <w:sz w:val="28"/>
                <w:szCs w:val="28"/>
              </w:rPr>
              <w:t>bộ</w:t>
            </w:r>
          </w:p>
        </w:tc>
        <w:tc>
          <w:tcPr>
            <w:tcW w:w="1440" w:type="dxa"/>
            <w:tcBorders>
              <w:top w:val="nil"/>
              <w:left w:val="nil"/>
              <w:bottom w:val="single" w:sz="4" w:space="0" w:color="auto"/>
              <w:right w:val="single" w:sz="4" w:space="0" w:color="auto"/>
            </w:tcBorders>
            <w:vAlign w:val="center"/>
          </w:tcPr>
          <w:p w14:paraId="50F7E127" w14:textId="77777777" w:rsidR="005D104E" w:rsidRPr="002950A6" w:rsidRDefault="005D104E" w:rsidP="00450B99">
            <w:pPr>
              <w:pStyle w:val="Style1"/>
              <w:rPr>
                <w:sz w:val="28"/>
                <w:szCs w:val="28"/>
              </w:rPr>
            </w:pPr>
            <w:r w:rsidRPr="002950A6">
              <w:rPr>
                <w:sz w:val="28"/>
                <w:szCs w:val="28"/>
              </w:rPr>
              <w:t>6</w:t>
            </w:r>
          </w:p>
        </w:tc>
        <w:tc>
          <w:tcPr>
            <w:tcW w:w="1988" w:type="dxa"/>
            <w:tcBorders>
              <w:top w:val="nil"/>
              <w:left w:val="nil"/>
              <w:bottom w:val="single" w:sz="4" w:space="0" w:color="auto"/>
              <w:right w:val="single" w:sz="4" w:space="0" w:color="auto"/>
            </w:tcBorders>
            <w:hideMark/>
          </w:tcPr>
          <w:p w14:paraId="50856B2F" w14:textId="77777777" w:rsidR="005D104E" w:rsidRPr="002950A6" w:rsidRDefault="005D104E" w:rsidP="00450B99">
            <w:pPr>
              <w:pStyle w:val="Style1"/>
              <w:rPr>
                <w:sz w:val="28"/>
                <w:szCs w:val="28"/>
              </w:rPr>
            </w:pPr>
            <w:r w:rsidRPr="002950A6">
              <w:rPr>
                <w:sz w:val="28"/>
                <w:szCs w:val="28"/>
              </w:rPr>
              <w:t>0,0350</w:t>
            </w:r>
          </w:p>
        </w:tc>
      </w:tr>
      <w:tr w:rsidR="00BE230F" w:rsidRPr="002950A6" w14:paraId="0450C3C6" w14:textId="77777777" w:rsidTr="006206BE">
        <w:trPr>
          <w:trHeight w:val="328"/>
        </w:trPr>
        <w:tc>
          <w:tcPr>
            <w:tcW w:w="850" w:type="dxa"/>
            <w:tcBorders>
              <w:top w:val="nil"/>
              <w:left w:val="single" w:sz="4" w:space="0" w:color="auto"/>
              <w:bottom w:val="single" w:sz="4" w:space="0" w:color="auto"/>
              <w:right w:val="single" w:sz="4" w:space="0" w:color="auto"/>
            </w:tcBorders>
            <w:vAlign w:val="center"/>
            <w:hideMark/>
          </w:tcPr>
          <w:p w14:paraId="76041704" w14:textId="77777777" w:rsidR="005D104E" w:rsidRPr="002950A6" w:rsidRDefault="005D104E" w:rsidP="00450B99">
            <w:pPr>
              <w:pStyle w:val="Style1"/>
              <w:rPr>
                <w:sz w:val="28"/>
                <w:szCs w:val="28"/>
              </w:rPr>
            </w:pPr>
            <w:r w:rsidRPr="002950A6">
              <w:rPr>
                <w:sz w:val="28"/>
                <w:szCs w:val="28"/>
                <w:lang w:val="es-BO"/>
              </w:rPr>
              <w:t>2</w:t>
            </w:r>
          </w:p>
        </w:tc>
        <w:tc>
          <w:tcPr>
            <w:tcW w:w="3374" w:type="dxa"/>
            <w:tcBorders>
              <w:top w:val="nil"/>
              <w:left w:val="nil"/>
              <w:bottom w:val="single" w:sz="4" w:space="0" w:color="auto"/>
              <w:right w:val="single" w:sz="4" w:space="0" w:color="auto"/>
            </w:tcBorders>
            <w:vAlign w:val="center"/>
            <w:hideMark/>
          </w:tcPr>
          <w:p w14:paraId="15F3FC4D" w14:textId="77777777" w:rsidR="005D104E" w:rsidRPr="002950A6" w:rsidRDefault="005D104E" w:rsidP="00450B99">
            <w:pPr>
              <w:pStyle w:val="Style1"/>
              <w:jc w:val="left"/>
              <w:rPr>
                <w:sz w:val="28"/>
                <w:szCs w:val="28"/>
              </w:rPr>
            </w:pPr>
            <w:r w:rsidRPr="002950A6">
              <w:rPr>
                <w:sz w:val="28"/>
                <w:szCs w:val="28"/>
                <w:lang w:val="es-BO"/>
              </w:rPr>
              <w:t>Mũ bảo hộ lao động</w:t>
            </w:r>
          </w:p>
        </w:tc>
        <w:tc>
          <w:tcPr>
            <w:tcW w:w="1479" w:type="dxa"/>
            <w:tcBorders>
              <w:top w:val="nil"/>
              <w:left w:val="nil"/>
              <w:bottom w:val="single" w:sz="4" w:space="0" w:color="auto"/>
              <w:right w:val="single" w:sz="4" w:space="0" w:color="auto"/>
            </w:tcBorders>
            <w:vAlign w:val="center"/>
            <w:hideMark/>
          </w:tcPr>
          <w:p w14:paraId="4C22D596" w14:textId="77777777" w:rsidR="005D104E" w:rsidRPr="002950A6" w:rsidRDefault="005D104E" w:rsidP="00450B99">
            <w:pPr>
              <w:pStyle w:val="Style1"/>
              <w:rPr>
                <w:sz w:val="28"/>
                <w:szCs w:val="28"/>
              </w:rPr>
            </w:pPr>
            <w:r w:rsidRPr="002950A6">
              <w:rPr>
                <w:sz w:val="28"/>
                <w:szCs w:val="28"/>
              </w:rPr>
              <w:t>cái</w:t>
            </w:r>
          </w:p>
        </w:tc>
        <w:tc>
          <w:tcPr>
            <w:tcW w:w="1440" w:type="dxa"/>
            <w:tcBorders>
              <w:top w:val="nil"/>
              <w:left w:val="nil"/>
              <w:bottom w:val="single" w:sz="4" w:space="0" w:color="auto"/>
              <w:right w:val="single" w:sz="4" w:space="0" w:color="auto"/>
            </w:tcBorders>
            <w:vAlign w:val="center"/>
          </w:tcPr>
          <w:p w14:paraId="6F68BD7F" w14:textId="77777777" w:rsidR="005D104E" w:rsidRPr="002950A6" w:rsidRDefault="005D104E" w:rsidP="00450B99">
            <w:pPr>
              <w:pStyle w:val="Style1"/>
              <w:rPr>
                <w:sz w:val="28"/>
                <w:szCs w:val="28"/>
              </w:rPr>
            </w:pPr>
            <w:r w:rsidRPr="002950A6">
              <w:rPr>
                <w:sz w:val="28"/>
                <w:szCs w:val="28"/>
              </w:rPr>
              <w:t>6</w:t>
            </w:r>
          </w:p>
        </w:tc>
        <w:tc>
          <w:tcPr>
            <w:tcW w:w="1988" w:type="dxa"/>
            <w:tcBorders>
              <w:top w:val="nil"/>
              <w:left w:val="nil"/>
              <w:bottom w:val="single" w:sz="4" w:space="0" w:color="auto"/>
              <w:right w:val="single" w:sz="4" w:space="0" w:color="auto"/>
            </w:tcBorders>
            <w:hideMark/>
          </w:tcPr>
          <w:p w14:paraId="203AA175" w14:textId="77777777" w:rsidR="005D104E" w:rsidRPr="002950A6" w:rsidRDefault="005D104E" w:rsidP="00450B99">
            <w:pPr>
              <w:pStyle w:val="Style1"/>
              <w:rPr>
                <w:sz w:val="28"/>
                <w:szCs w:val="28"/>
              </w:rPr>
            </w:pPr>
            <w:r w:rsidRPr="002950A6">
              <w:rPr>
                <w:sz w:val="28"/>
                <w:szCs w:val="28"/>
              </w:rPr>
              <w:t>0,0350</w:t>
            </w:r>
          </w:p>
        </w:tc>
      </w:tr>
      <w:tr w:rsidR="00BE230F" w:rsidRPr="002950A6" w14:paraId="08141F01" w14:textId="77777777" w:rsidTr="006206BE">
        <w:trPr>
          <w:trHeight w:val="328"/>
        </w:trPr>
        <w:tc>
          <w:tcPr>
            <w:tcW w:w="850" w:type="dxa"/>
            <w:tcBorders>
              <w:top w:val="nil"/>
              <w:left w:val="single" w:sz="4" w:space="0" w:color="auto"/>
              <w:bottom w:val="single" w:sz="4" w:space="0" w:color="auto"/>
              <w:right w:val="single" w:sz="4" w:space="0" w:color="auto"/>
            </w:tcBorders>
            <w:vAlign w:val="center"/>
            <w:hideMark/>
          </w:tcPr>
          <w:p w14:paraId="2973343C" w14:textId="77777777" w:rsidR="005D104E" w:rsidRPr="002950A6" w:rsidRDefault="005D104E" w:rsidP="00450B99">
            <w:pPr>
              <w:pStyle w:val="Style1"/>
              <w:rPr>
                <w:sz w:val="28"/>
                <w:szCs w:val="28"/>
              </w:rPr>
            </w:pPr>
            <w:r w:rsidRPr="002950A6">
              <w:rPr>
                <w:sz w:val="28"/>
                <w:szCs w:val="28"/>
                <w:lang w:val="es-BO"/>
              </w:rPr>
              <w:t>3</w:t>
            </w:r>
          </w:p>
        </w:tc>
        <w:tc>
          <w:tcPr>
            <w:tcW w:w="3374" w:type="dxa"/>
            <w:tcBorders>
              <w:top w:val="nil"/>
              <w:left w:val="nil"/>
              <w:bottom w:val="single" w:sz="4" w:space="0" w:color="auto"/>
              <w:right w:val="single" w:sz="4" w:space="0" w:color="auto"/>
            </w:tcBorders>
            <w:vAlign w:val="center"/>
            <w:hideMark/>
          </w:tcPr>
          <w:p w14:paraId="43A7A934" w14:textId="77777777" w:rsidR="005D104E" w:rsidRPr="002950A6" w:rsidRDefault="005D104E" w:rsidP="00450B99">
            <w:pPr>
              <w:pStyle w:val="Style1"/>
              <w:jc w:val="left"/>
              <w:rPr>
                <w:sz w:val="28"/>
                <w:szCs w:val="28"/>
              </w:rPr>
            </w:pPr>
            <w:r w:rsidRPr="002950A6">
              <w:rPr>
                <w:sz w:val="28"/>
                <w:szCs w:val="28"/>
                <w:lang w:val="es-BO"/>
              </w:rPr>
              <w:t>Găng tay bảo hộ lao động</w:t>
            </w:r>
          </w:p>
        </w:tc>
        <w:tc>
          <w:tcPr>
            <w:tcW w:w="1479" w:type="dxa"/>
            <w:tcBorders>
              <w:top w:val="nil"/>
              <w:left w:val="nil"/>
              <w:bottom w:val="single" w:sz="4" w:space="0" w:color="auto"/>
              <w:right w:val="single" w:sz="4" w:space="0" w:color="auto"/>
            </w:tcBorders>
            <w:vAlign w:val="center"/>
            <w:hideMark/>
          </w:tcPr>
          <w:p w14:paraId="12130DB4" w14:textId="77777777" w:rsidR="005D104E" w:rsidRPr="002950A6" w:rsidRDefault="005D104E" w:rsidP="00450B99">
            <w:pPr>
              <w:pStyle w:val="Style1"/>
              <w:rPr>
                <w:sz w:val="28"/>
                <w:szCs w:val="28"/>
              </w:rPr>
            </w:pPr>
            <w:r w:rsidRPr="002950A6">
              <w:rPr>
                <w:sz w:val="28"/>
                <w:szCs w:val="28"/>
              </w:rPr>
              <w:t>đôi</w:t>
            </w:r>
          </w:p>
        </w:tc>
        <w:tc>
          <w:tcPr>
            <w:tcW w:w="1440" w:type="dxa"/>
            <w:tcBorders>
              <w:top w:val="nil"/>
              <w:left w:val="nil"/>
              <w:bottom w:val="single" w:sz="4" w:space="0" w:color="auto"/>
              <w:right w:val="single" w:sz="4" w:space="0" w:color="auto"/>
            </w:tcBorders>
            <w:vAlign w:val="center"/>
          </w:tcPr>
          <w:p w14:paraId="000175C1" w14:textId="77777777" w:rsidR="005D104E" w:rsidRPr="002950A6" w:rsidRDefault="005D104E" w:rsidP="00450B99">
            <w:pPr>
              <w:pStyle w:val="Style1"/>
              <w:rPr>
                <w:sz w:val="28"/>
                <w:szCs w:val="28"/>
              </w:rPr>
            </w:pPr>
            <w:r w:rsidRPr="002950A6">
              <w:rPr>
                <w:sz w:val="28"/>
                <w:szCs w:val="28"/>
              </w:rPr>
              <w:t>1</w:t>
            </w:r>
          </w:p>
        </w:tc>
        <w:tc>
          <w:tcPr>
            <w:tcW w:w="1988" w:type="dxa"/>
            <w:tcBorders>
              <w:top w:val="nil"/>
              <w:left w:val="nil"/>
              <w:bottom w:val="single" w:sz="4" w:space="0" w:color="auto"/>
              <w:right w:val="single" w:sz="4" w:space="0" w:color="auto"/>
            </w:tcBorders>
            <w:hideMark/>
          </w:tcPr>
          <w:p w14:paraId="530F2BE7" w14:textId="77777777" w:rsidR="005D104E" w:rsidRPr="002950A6" w:rsidRDefault="005D104E" w:rsidP="00450B99">
            <w:pPr>
              <w:pStyle w:val="Style1"/>
              <w:rPr>
                <w:sz w:val="28"/>
                <w:szCs w:val="28"/>
              </w:rPr>
            </w:pPr>
            <w:r w:rsidRPr="002950A6">
              <w:rPr>
                <w:sz w:val="28"/>
                <w:szCs w:val="28"/>
              </w:rPr>
              <w:t>0,0350</w:t>
            </w:r>
          </w:p>
        </w:tc>
      </w:tr>
      <w:tr w:rsidR="00BE230F" w:rsidRPr="002950A6" w14:paraId="67E1CBF2" w14:textId="77777777" w:rsidTr="006206BE">
        <w:trPr>
          <w:trHeight w:val="328"/>
        </w:trPr>
        <w:tc>
          <w:tcPr>
            <w:tcW w:w="850" w:type="dxa"/>
            <w:tcBorders>
              <w:top w:val="nil"/>
              <w:left w:val="single" w:sz="4" w:space="0" w:color="auto"/>
              <w:bottom w:val="single" w:sz="4" w:space="0" w:color="auto"/>
              <w:right w:val="single" w:sz="4" w:space="0" w:color="auto"/>
            </w:tcBorders>
            <w:vAlign w:val="center"/>
            <w:hideMark/>
          </w:tcPr>
          <w:p w14:paraId="06F621CA" w14:textId="77777777" w:rsidR="005D104E" w:rsidRPr="002950A6" w:rsidRDefault="005D104E" w:rsidP="00450B99">
            <w:pPr>
              <w:pStyle w:val="Style1"/>
              <w:rPr>
                <w:sz w:val="28"/>
                <w:szCs w:val="28"/>
              </w:rPr>
            </w:pPr>
            <w:r w:rsidRPr="002950A6">
              <w:rPr>
                <w:sz w:val="28"/>
                <w:szCs w:val="28"/>
                <w:lang w:val="es-BO"/>
              </w:rPr>
              <w:t>4</w:t>
            </w:r>
          </w:p>
        </w:tc>
        <w:tc>
          <w:tcPr>
            <w:tcW w:w="3374" w:type="dxa"/>
            <w:tcBorders>
              <w:top w:val="nil"/>
              <w:left w:val="nil"/>
              <w:bottom w:val="single" w:sz="4" w:space="0" w:color="auto"/>
              <w:right w:val="single" w:sz="4" w:space="0" w:color="auto"/>
            </w:tcBorders>
            <w:vAlign w:val="center"/>
            <w:hideMark/>
          </w:tcPr>
          <w:p w14:paraId="2B7AED3E" w14:textId="77777777" w:rsidR="005D104E" w:rsidRPr="002950A6" w:rsidRDefault="005D104E" w:rsidP="00450B99">
            <w:pPr>
              <w:pStyle w:val="Style1"/>
              <w:jc w:val="left"/>
              <w:rPr>
                <w:sz w:val="28"/>
                <w:szCs w:val="28"/>
                <w:lang w:val="en-US"/>
              </w:rPr>
            </w:pPr>
            <w:r w:rsidRPr="002950A6">
              <w:rPr>
                <w:sz w:val="28"/>
                <w:szCs w:val="28"/>
                <w:lang w:val="es-BO"/>
              </w:rPr>
              <w:t>Khẩu trang than hoạt tính</w:t>
            </w:r>
          </w:p>
        </w:tc>
        <w:tc>
          <w:tcPr>
            <w:tcW w:w="1479" w:type="dxa"/>
            <w:tcBorders>
              <w:top w:val="nil"/>
              <w:left w:val="nil"/>
              <w:bottom w:val="single" w:sz="4" w:space="0" w:color="auto"/>
              <w:right w:val="single" w:sz="4" w:space="0" w:color="auto"/>
            </w:tcBorders>
            <w:vAlign w:val="center"/>
            <w:hideMark/>
          </w:tcPr>
          <w:p w14:paraId="25EC3978" w14:textId="77777777" w:rsidR="005D104E" w:rsidRPr="002950A6" w:rsidRDefault="005D104E" w:rsidP="00450B99">
            <w:pPr>
              <w:pStyle w:val="Style1"/>
              <w:rPr>
                <w:sz w:val="28"/>
                <w:szCs w:val="28"/>
              </w:rPr>
            </w:pPr>
            <w:r w:rsidRPr="002950A6">
              <w:rPr>
                <w:sz w:val="28"/>
                <w:szCs w:val="28"/>
              </w:rPr>
              <w:t>cái</w:t>
            </w:r>
          </w:p>
        </w:tc>
        <w:tc>
          <w:tcPr>
            <w:tcW w:w="1440" w:type="dxa"/>
            <w:tcBorders>
              <w:top w:val="nil"/>
              <w:left w:val="nil"/>
              <w:bottom w:val="single" w:sz="4" w:space="0" w:color="auto"/>
              <w:right w:val="single" w:sz="4" w:space="0" w:color="auto"/>
            </w:tcBorders>
            <w:vAlign w:val="center"/>
          </w:tcPr>
          <w:p w14:paraId="7265712E" w14:textId="77777777" w:rsidR="005D104E" w:rsidRPr="002950A6" w:rsidRDefault="005D104E" w:rsidP="00450B99">
            <w:pPr>
              <w:pStyle w:val="Style1"/>
              <w:rPr>
                <w:sz w:val="28"/>
                <w:szCs w:val="28"/>
              </w:rPr>
            </w:pPr>
            <w:r w:rsidRPr="002950A6">
              <w:rPr>
                <w:sz w:val="28"/>
                <w:szCs w:val="28"/>
              </w:rPr>
              <w:t>1</w:t>
            </w:r>
          </w:p>
        </w:tc>
        <w:tc>
          <w:tcPr>
            <w:tcW w:w="1988" w:type="dxa"/>
            <w:tcBorders>
              <w:top w:val="nil"/>
              <w:left w:val="nil"/>
              <w:bottom w:val="single" w:sz="4" w:space="0" w:color="auto"/>
              <w:right w:val="single" w:sz="4" w:space="0" w:color="auto"/>
            </w:tcBorders>
            <w:hideMark/>
          </w:tcPr>
          <w:p w14:paraId="38B3E194" w14:textId="77777777" w:rsidR="005D104E" w:rsidRPr="002950A6" w:rsidRDefault="005D104E" w:rsidP="00450B99">
            <w:pPr>
              <w:pStyle w:val="Style1"/>
              <w:rPr>
                <w:sz w:val="28"/>
                <w:szCs w:val="28"/>
              </w:rPr>
            </w:pPr>
            <w:r w:rsidRPr="002950A6">
              <w:rPr>
                <w:sz w:val="28"/>
                <w:szCs w:val="28"/>
              </w:rPr>
              <w:t>0,0350</w:t>
            </w:r>
          </w:p>
        </w:tc>
      </w:tr>
      <w:tr w:rsidR="00BE230F" w:rsidRPr="002950A6" w14:paraId="0A8832D2" w14:textId="77777777" w:rsidTr="006206BE">
        <w:trPr>
          <w:trHeight w:val="313"/>
        </w:trPr>
        <w:tc>
          <w:tcPr>
            <w:tcW w:w="850" w:type="dxa"/>
            <w:tcBorders>
              <w:top w:val="nil"/>
              <w:left w:val="single" w:sz="4" w:space="0" w:color="auto"/>
              <w:bottom w:val="single" w:sz="4" w:space="0" w:color="auto"/>
              <w:right w:val="single" w:sz="4" w:space="0" w:color="auto"/>
            </w:tcBorders>
            <w:vAlign w:val="center"/>
            <w:hideMark/>
          </w:tcPr>
          <w:p w14:paraId="5C59F34E" w14:textId="77777777" w:rsidR="005D104E" w:rsidRPr="002950A6" w:rsidRDefault="005D104E" w:rsidP="00450B99">
            <w:pPr>
              <w:pStyle w:val="Style1"/>
              <w:rPr>
                <w:sz w:val="28"/>
                <w:szCs w:val="28"/>
              </w:rPr>
            </w:pPr>
            <w:r w:rsidRPr="002950A6">
              <w:rPr>
                <w:sz w:val="28"/>
                <w:szCs w:val="28"/>
                <w:lang w:val="es-BO"/>
              </w:rPr>
              <w:t>5</w:t>
            </w:r>
          </w:p>
        </w:tc>
        <w:tc>
          <w:tcPr>
            <w:tcW w:w="3374" w:type="dxa"/>
            <w:tcBorders>
              <w:top w:val="nil"/>
              <w:left w:val="nil"/>
              <w:bottom w:val="single" w:sz="4" w:space="0" w:color="auto"/>
              <w:right w:val="single" w:sz="4" w:space="0" w:color="auto"/>
            </w:tcBorders>
            <w:vAlign w:val="center"/>
            <w:hideMark/>
          </w:tcPr>
          <w:p w14:paraId="01D7E2DD" w14:textId="77777777" w:rsidR="005D104E" w:rsidRPr="002950A6" w:rsidRDefault="005D104E" w:rsidP="00450B99">
            <w:pPr>
              <w:pStyle w:val="Style1"/>
              <w:jc w:val="left"/>
              <w:rPr>
                <w:sz w:val="28"/>
                <w:szCs w:val="28"/>
              </w:rPr>
            </w:pPr>
            <w:r w:rsidRPr="002950A6">
              <w:rPr>
                <w:sz w:val="28"/>
                <w:szCs w:val="28"/>
                <w:lang w:val="es-BO"/>
              </w:rPr>
              <w:t>Ủng cao su</w:t>
            </w:r>
          </w:p>
        </w:tc>
        <w:tc>
          <w:tcPr>
            <w:tcW w:w="1479" w:type="dxa"/>
            <w:tcBorders>
              <w:top w:val="nil"/>
              <w:left w:val="nil"/>
              <w:bottom w:val="single" w:sz="4" w:space="0" w:color="auto"/>
              <w:right w:val="single" w:sz="4" w:space="0" w:color="auto"/>
            </w:tcBorders>
            <w:vAlign w:val="center"/>
            <w:hideMark/>
          </w:tcPr>
          <w:p w14:paraId="5226DE7F" w14:textId="77777777" w:rsidR="005D104E" w:rsidRPr="002950A6" w:rsidRDefault="005D104E" w:rsidP="00450B99">
            <w:pPr>
              <w:pStyle w:val="Style1"/>
              <w:rPr>
                <w:sz w:val="28"/>
                <w:szCs w:val="28"/>
              </w:rPr>
            </w:pPr>
            <w:r w:rsidRPr="002950A6">
              <w:rPr>
                <w:sz w:val="28"/>
                <w:szCs w:val="28"/>
              </w:rPr>
              <w:t>đôi</w:t>
            </w:r>
          </w:p>
        </w:tc>
        <w:tc>
          <w:tcPr>
            <w:tcW w:w="1440" w:type="dxa"/>
            <w:tcBorders>
              <w:top w:val="nil"/>
              <w:left w:val="nil"/>
              <w:bottom w:val="single" w:sz="4" w:space="0" w:color="auto"/>
              <w:right w:val="single" w:sz="4" w:space="0" w:color="auto"/>
            </w:tcBorders>
            <w:vAlign w:val="center"/>
          </w:tcPr>
          <w:p w14:paraId="3832A068" w14:textId="77777777" w:rsidR="005D104E" w:rsidRPr="002950A6" w:rsidRDefault="005D104E" w:rsidP="00450B99">
            <w:pPr>
              <w:pStyle w:val="Style1"/>
              <w:rPr>
                <w:sz w:val="28"/>
                <w:szCs w:val="28"/>
              </w:rPr>
            </w:pPr>
            <w:r w:rsidRPr="002950A6">
              <w:rPr>
                <w:sz w:val="28"/>
                <w:szCs w:val="28"/>
              </w:rPr>
              <w:t>12</w:t>
            </w:r>
          </w:p>
        </w:tc>
        <w:tc>
          <w:tcPr>
            <w:tcW w:w="1988" w:type="dxa"/>
            <w:tcBorders>
              <w:top w:val="nil"/>
              <w:left w:val="nil"/>
              <w:bottom w:val="single" w:sz="4" w:space="0" w:color="auto"/>
              <w:right w:val="single" w:sz="4" w:space="0" w:color="auto"/>
            </w:tcBorders>
            <w:hideMark/>
          </w:tcPr>
          <w:p w14:paraId="09408057" w14:textId="77777777" w:rsidR="005D104E" w:rsidRPr="002950A6" w:rsidRDefault="005D104E" w:rsidP="00450B99">
            <w:pPr>
              <w:pStyle w:val="Style1"/>
              <w:rPr>
                <w:sz w:val="28"/>
                <w:szCs w:val="28"/>
              </w:rPr>
            </w:pPr>
            <w:r w:rsidRPr="002950A6">
              <w:rPr>
                <w:sz w:val="28"/>
                <w:szCs w:val="28"/>
              </w:rPr>
              <w:t>0,0175</w:t>
            </w:r>
          </w:p>
        </w:tc>
      </w:tr>
      <w:tr w:rsidR="00BE230F" w:rsidRPr="002950A6" w14:paraId="7E903A22" w14:textId="77777777" w:rsidTr="006206BE">
        <w:trPr>
          <w:trHeight w:val="313"/>
        </w:trPr>
        <w:tc>
          <w:tcPr>
            <w:tcW w:w="850" w:type="dxa"/>
            <w:tcBorders>
              <w:top w:val="nil"/>
              <w:left w:val="single" w:sz="4" w:space="0" w:color="auto"/>
              <w:bottom w:val="single" w:sz="4" w:space="0" w:color="auto"/>
              <w:right w:val="single" w:sz="4" w:space="0" w:color="auto"/>
            </w:tcBorders>
            <w:vAlign w:val="center"/>
            <w:hideMark/>
          </w:tcPr>
          <w:p w14:paraId="26125205" w14:textId="77777777" w:rsidR="005D104E" w:rsidRPr="002950A6" w:rsidRDefault="005D104E" w:rsidP="00450B99">
            <w:pPr>
              <w:pStyle w:val="Style1"/>
              <w:rPr>
                <w:sz w:val="28"/>
                <w:szCs w:val="28"/>
              </w:rPr>
            </w:pPr>
            <w:r w:rsidRPr="002950A6">
              <w:rPr>
                <w:sz w:val="28"/>
                <w:szCs w:val="28"/>
                <w:lang w:val="es-BO"/>
              </w:rPr>
              <w:t>6</w:t>
            </w:r>
          </w:p>
        </w:tc>
        <w:tc>
          <w:tcPr>
            <w:tcW w:w="3374" w:type="dxa"/>
            <w:tcBorders>
              <w:top w:val="nil"/>
              <w:left w:val="nil"/>
              <w:bottom w:val="single" w:sz="4" w:space="0" w:color="auto"/>
              <w:right w:val="single" w:sz="4" w:space="0" w:color="auto"/>
            </w:tcBorders>
            <w:vAlign w:val="center"/>
            <w:hideMark/>
          </w:tcPr>
          <w:p w14:paraId="27E15858" w14:textId="77777777" w:rsidR="005D104E" w:rsidRPr="002950A6" w:rsidRDefault="005D104E" w:rsidP="00450B99">
            <w:pPr>
              <w:pStyle w:val="Style1"/>
              <w:jc w:val="left"/>
              <w:rPr>
                <w:sz w:val="28"/>
                <w:szCs w:val="28"/>
              </w:rPr>
            </w:pPr>
            <w:r w:rsidRPr="002950A6">
              <w:rPr>
                <w:sz w:val="28"/>
                <w:szCs w:val="28"/>
                <w:lang w:val="es-BO"/>
              </w:rPr>
              <w:t>Giầy bảo hộ lao động</w:t>
            </w:r>
          </w:p>
        </w:tc>
        <w:tc>
          <w:tcPr>
            <w:tcW w:w="1479" w:type="dxa"/>
            <w:tcBorders>
              <w:top w:val="nil"/>
              <w:left w:val="nil"/>
              <w:bottom w:val="single" w:sz="4" w:space="0" w:color="auto"/>
              <w:right w:val="single" w:sz="4" w:space="0" w:color="auto"/>
            </w:tcBorders>
            <w:vAlign w:val="center"/>
            <w:hideMark/>
          </w:tcPr>
          <w:p w14:paraId="0B06E93C" w14:textId="77777777" w:rsidR="005D104E" w:rsidRPr="002950A6" w:rsidRDefault="005D104E" w:rsidP="00450B99">
            <w:pPr>
              <w:pStyle w:val="Style1"/>
              <w:rPr>
                <w:sz w:val="28"/>
                <w:szCs w:val="28"/>
              </w:rPr>
            </w:pPr>
            <w:r w:rsidRPr="002950A6">
              <w:rPr>
                <w:sz w:val="28"/>
                <w:szCs w:val="28"/>
              </w:rPr>
              <w:t>đôi</w:t>
            </w:r>
          </w:p>
        </w:tc>
        <w:tc>
          <w:tcPr>
            <w:tcW w:w="1440" w:type="dxa"/>
            <w:tcBorders>
              <w:top w:val="nil"/>
              <w:left w:val="nil"/>
              <w:bottom w:val="single" w:sz="4" w:space="0" w:color="auto"/>
              <w:right w:val="single" w:sz="4" w:space="0" w:color="auto"/>
            </w:tcBorders>
            <w:vAlign w:val="center"/>
          </w:tcPr>
          <w:p w14:paraId="232E5E4B" w14:textId="77777777" w:rsidR="005D104E" w:rsidRPr="002950A6" w:rsidRDefault="005D104E" w:rsidP="00450B99">
            <w:pPr>
              <w:pStyle w:val="Style1"/>
              <w:rPr>
                <w:sz w:val="28"/>
                <w:szCs w:val="28"/>
              </w:rPr>
            </w:pPr>
            <w:r w:rsidRPr="002950A6">
              <w:rPr>
                <w:sz w:val="28"/>
                <w:szCs w:val="28"/>
              </w:rPr>
              <w:t>6</w:t>
            </w:r>
          </w:p>
        </w:tc>
        <w:tc>
          <w:tcPr>
            <w:tcW w:w="1988" w:type="dxa"/>
            <w:tcBorders>
              <w:top w:val="nil"/>
              <w:left w:val="nil"/>
              <w:bottom w:val="single" w:sz="4" w:space="0" w:color="auto"/>
              <w:right w:val="single" w:sz="4" w:space="0" w:color="auto"/>
            </w:tcBorders>
            <w:hideMark/>
          </w:tcPr>
          <w:p w14:paraId="44E41F44" w14:textId="77777777" w:rsidR="005D104E" w:rsidRPr="002950A6" w:rsidRDefault="005D104E" w:rsidP="00450B99">
            <w:pPr>
              <w:pStyle w:val="Style1"/>
              <w:rPr>
                <w:sz w:val="28"/>
                <w:szCs w:val="28"/>
              </w:rPr>
            </w:pPr>
            <w:r w:rsidRPr="002950A6">
              <w:rPr>
                <w:sz w:val="28"/>
                <w:szCs w:val="28"/>
              </w:rPr>
              <w:t>0,0175</w:t>
            </w:r>
          </w:p>
        </w:tc>
      </w:tr>
      <w:tr w:rsidR="00BE230F" w:rsidRPr="002950A6" w14:paraId="58114A63" w14:textId="77777777" w:rsidTr="006206BE">
        <w:trPr>
          <w:trHeight w:val="313"/>
        </w:trPr>
        <w:tc>
          <w:tcPr>
            <w:tcW w:w="850" w:type="dxa"/>
            <w:tcBorders>
              <w:top w:val="nil"/>
              <w:left w:val="single" w:sz="4" w:space="0" w:color="auto"/>
              <w:bottom w:val="single" w:sz="4" w:space="0" w:color="auto"/>
              <w:right w:val="single" w:sz="4" w:space="0" w:color="auto"/>
            </w:tcBorders>
            <w:vAlign w:val="center"/>
            <w:hideMark/>
          </w:tcPr>
          <w:p w14:paraId="7E1320A9" w14:textId="77777777" w:rsidR="005D104E" w:rsidRPr="002950A6" w:rsidRDefault="005D104E" w:rsidP="00450B99">
            <w:pPr>
              <w:pStyle w:val="Style1"/>
              <w:rPr>
                <w:sz w:val="28"/>
                <w:szCs w:val="28"/>
              </w:rPr>
            </w:pPr>
            <w:r w:rsidRPr="002950A6">
              <w:rPr>
                <w:sz w:val="28"/>
                <w:szCs w:val="28"/>
                <w:lang w:val="es-BO"/>
              </w:rPr>
              <w:t>7</w:t>
            </w:r>
          </w:p>
        </w:tc>
        <w:tc>
          <w:tcPr>
            <w:tcW w:w="3374" w:type="dxa"/>
            <w:tcBorders>
              <w:top w:val="nil"/>
              <w:left w:val="nil"/>
              <w:bottom w:val="single" w:sz="4" w:space="0" w:color="auto"/>
              <w:right w:val="single" w:sz="4" w:space="0" w:color="auto"/>
            </w:tcBorders>
            <w:vAlign w:val="center"/>
            <w:hideMark/>
          </w:tcPr>
          <w:p w14:paraId="3ED8EC67" w14:textId="77777777" w:rsidR="005D104E" w:rsidRPr="002950A6" w:rsidRDefault="005D104E" w:rsidP="00450B99">
            <w:pPr>
              <w:pStyle w:val="Style1"/>
              <w:jc w:val="left"/>
              <w:rPr>
                <w:sz w:val="28"/>
                <w:szCs w:val="28"/>
              </w:rPr>
            </w:pPr>
            <w:r w:rsidRPr="002950A6">
              <w:rPr>
                <w:sz w:val="28"/>
                <w:szCs w:val="28"/>
                <w:lang w:val="es-BO"/>
              </w:rPr>
              <w:t>Quần áo mưa</w:t>
            </w:r>
          </w:p>
        </w:tc>
        <w:tc>
          <w:tcPr>
            <w:tcW w:w="1479" w:type="dxa"/>
            <w:tcBorders>
              <w:top w:val="nil"/>
              <w:left w:val="nil"/>
              <w:bottom w:val="single" w:sz="4" w:space="0" w:color="auto"/>
              <w:right w:val="single" w:sz="4" w:space="0" w:color="auto"/>
            </w:tcBorders>
            <w:vAlign w:val="center"/>
            <w:hideMark/>
          </w:tcPr>
          <w:p w14:paraId="22F212BF" w14:textId="77777777" w:rsidR="005D104E" w:rsidRPr="002950A6" w:rsidRDefault="005D104E" w:rsidP="00450B99">
            <w:pPr>
              <w:pStyle w:val="Style1"/>
              <w:rPr>
                <w:sz w:val="28"/>
                <w:szCs w:val="28"/>
              </w:rPr>
            </w:pPr>
            <w:r w:rsidRPr="002950A6">
              <w:rPr>
                <w:sz w:val="28"/>
                <w:szCs w:val="28"/>
              </w:rPr>
              <w:t>bộ</w:t>
            </w:r>
          </w:p>
        </w:tc>
        <w:tc>
          <w:tcPr>
            <w:tcW w:w="1440" w:type="dxa"/>
            <w:tcBorders>
              <w:top w:val="nil"/>
              <w:left w:val="nil"/>
              <w:bottom w:val="single" w:sz="4" w:space="0" w:color="auto"/>
              <w:right w:val="single" w:sz="4" w:space="0" w:color="auto"/>
            </w:tcBorders>
            <w:vAlign w:val="center"/>
          </w:tcPr>
          <w:p w14:paraId="3BC5EF5F" w14:textId="77777777" w:rsidR="005D104E" w:rsidRPr="002950A6" w:rsidRDefault="005D104E" w:rsidP="00450B99">
            <w:pPr>
              <w:pStyle w:val="Style1"/>
              <w:rPr>
                <w:sz w:val="28"/>
                <w:szCs w:val="28"/>
              </w:rPr>
            </w:pPr>
            <w:r w:rsidRPr="002950A6">
              <w:rPr>
                <w:sz w:val="28"/>
                <w:szCs w:val="28"/>
              </w:rPr>
              <w:t>12</w:t>
            </w:r>
          </w:p>
        </w:tc>
        <w:tc>
          <w:tcPr>
            <w:tcW w:w="1988" w:type="dxa"/>
            <w:tcBorders>
              <w:top w:val="nil"/>
              <w:left w:val="nil"/>
              <w:bottom w:val="single" w:sz="4" w:space="0" w:color="auto"/>
              <w:right w:val="single" w:sz="4" w:space="0" w:color="auto"/>
            </w:tcBorders>
            <w:hideMark/>
          </w:tcPr>
          <w:p w14:paraId="337CDC04" w14:textId="77777777" w:rsidR="005D104E" w:rsidRPr="002950A6" w:rsidRDefault="005D104E" w:rsidP="00450B99">
            <w:pPr>
              <w:pStyle w:val="Style1"/>
              <w:rPr>
                <w:sz w:val="28"/>
                <w:szCs w:val="28"/>
              </w:rPr>
            </w:pPr>
            <w:r w:rsidRPr="002950A6">
              <w:rPr>
                <w:sz w:val="28"/>
                <w:szCs w:val="28"/>
              </w:rPr>
              <w:t>0,0175</w:t>
            </w:r>
          </w:p>
        </w:tc>
      </w:tr>
    </w:tbl>
    <w:p w14:paraId="2A5F9600" w14:textId="77777777" w:rsidR="005D104E" w:rsidRPr="002950A6" w:rsidRDefault="00F816BA" w:rsidP="00947951">
      <w:pPr>
        <w:pStyle w:val="00noidung"/>
        <w:outlineLvl w:val="2"/>
        <w:rPr>
          <w:lang w:val="en-US"/>
        </w:rPr>
      </w:pPr>
      <w:r w:rsidRPr="002950A6">
        <w:rPr>
          <w:lang w:val="en-US"/>
        </w:rPr>
        <w:t>d)</w:t>
      </w:r>
      <w:r w:rsidR="005D104E" w:rsidRPr="002950A6">
        <w:rPr>
          <w:lang w:val="en-US"/>
        </w:rPr>
        <w:t xml:space="preserve"> Định mức tiêu hao vật liệu</w:t>
      </w:r>
    </w:p>
    <w:p w14:paraId="300A5644" w14:textId="77777777" w:rsidR="005D104E" w:rsidRPr="002950A6" w:rsidRDefault="005D104E" w:rsidP="005D104E">
      <w:pPr>
        <w:pStyle w:val="06bangso"/>
        <w:tabs>
          <w:tab w:val="clear" w:pos="4500"/>
        </w:tabs>
        <w:rPr>
          <w:lang w:val="en-US"/>
        </w:rPr>
      </w:pPr>
    </w:p>
    <w:tbl>
      <w:tblPr>
        <w:tblW w:w="4868" w:type="pct"/>
        <w:tblInd w:w="279" w:type="dxa"/>
        <w:tblLook w:val="04A0" w:firstRow="1" w:lastRow="0" w:firstColumn="1" w:lastColumn="0" w:noHBand="0" w:noVBand="1"/>
      </w:tblPr>
      <w:tblGrid>
        <w:gridCol w:w="760"/>
        <w:gridCol w:w="3639"/>
        <w:gridCol w:w="1798"/>
        <w:gridCol w:w="2626"/>
      </w:tblGrid>
      <w:tr w:rsidR="00BE230F" w:rsidRPr="002950A6" w14:paraId="4A2FAE03" w14:textId="77777777" w:rsidTr="006206BE">
        <w:trPr>
          <w:trHeight w:val="349"/>
        </w:trPr>
        <w:tc>
          <w:tcPr>
            <w:tcW w:w="431" w:type="pct"/>
            <w:tcBorders>
              <w:top w:val="single" w:sz="4" w:space="0" w:color="auto"/>
              <w:left w:val="single" w:sz="4" w:space="0" w:color="auto"/>
              <w:bottom w:val="single" w:sz="4" w:space="0" w:color="000000"/>
              <w:right w:val="single" w:sz="4" w:space="0" w:color="auto"/>
            </w:tcBorders>
            <w:vAlign w:val="center"/>
            <w:hideMark/>
          </w:tcPr>
          <w:p w14:paraId="179C477F" w14:textId="77777777" w:rsidR="005D104E" w:rsidRPr="002950A6" w:rsidRDefault="005D104E" w:rsidP="00450B99">
            <w:pPr>
              <w:pStyle w:val="Style1"/>
              <w:rPr>
                <w:b/>
                <w:bCs w:val="0"/>
                <w:sz w:val="28"/>
                <w:szCs w:val="28"/>
              </w:rPr>
            </w:pPr>
            <w:r w:rsidRPr="002950A6">
              <w:rPr>
                <w:b/>
                <w:bCs w:val="0"/>
                <w:sz w:val="28"/>
                <w:szCs w:val="28"/>
              </w:rPr>
              <w:t>TT</w:t>
            </w:r>
          </w:p>
        </w:tc>
        <w:tc>
          <w:tcPr>
            <w:tcW w:w="2062" w:type="pct"/>
            <w:tcBorders>
              <w:top w:val="single" w:sz="4" w:space="0" w:color="auto"/>
              <w:left w:val="single" w:sz="4" w:space="0" w:color="auto"/>
              <w:bottom w:val="single" w:sz="4" w:space="0" w:color="000000"/>
              <w:right w:val="single" w:sz="4" w:space="0" w:color="auto"/>
            </w:tcBorders>
            <w:vAlign w:val="center"/>
            <w:hideMark/>
          </w:tcPr>
          <w:p w14:paraId="616F8FFA"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1019" w:type="pct"/>
            <w:tcBorders>
              <w:top w:val="single" w:sz="4" w:space="0" w:color="auto"/>
              <w:left w:val="single" w:sz="4" w:space="0" w:color="auto"/>
              <w:bottom w:val="single" w:sz="4" w:space="0" w:color="000000"/>
              <w:right w:val="single" w:sz="4" w:space="0" w:color="auto"/>
            </w:tcBorders>
            <w:vAlign w:val="center"/>
            <w:hideMark/>
          </w:tcPr>
          <w:p w14:paraId="0FF3568B"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488" w:type="pct"/>
            <w:tcBorders>
              <w:top w:val="single" w:sz="4" w:space="0" w:color="auto"/>
              <w:left w:val="nil"/>
              <w:bottom w:val="single" w:sz="4" w:space="0" w:color="auto"/>
              <w:right w:val="single" w:sz="4" w:space="0" w:color="000000"/>
            </w:tcBorders>
            <w:vAlign w:val="center"/>
            <w:hideMark/>
          </w:tcPr>
          <w:p w14:paraId="054BDB7B" w14:textId="77777777" w:rsidR="005D104E" w:rsidRPr="002950A6" w:rsidRDefault="005D104E" w:rsidP="00450B99">
            <w:pPr>
              <w:pStyle w:val="Style1"/>
              <w:rPr>
                <w:b/>
                <w:bCs w:val="0"/>
                <w:sz w:val="28"/>
                <w:szCs w:val="28"/>
              </w:rPr>
            </w:pPr>
            <w:r w:rsidRPr="002950A6">
              <w:rPr>
                <w:b/>
                <w:bCs w:val="0"/>
                <w:sz w:val="28"/>
                <w:szCs w:val="28"/>
              </w:rPr>
              <w:t>Mức tiêu hao (tính cho 01km quét hút)</w:t>
            </w:r>
          </w:p>
        </w:tc>
      </w:tr>
      <w:tr w:rsidR="00BE230F" w:rsidRPr="002950A6" w14:paraId="03B419F8" w14:textId="77777777" w:rsidTr="006206BE">
        <w:trPr>
          <w:trHeight w:val="349"/>
        </w:trPr>
        <w:tc>
          <w:tcPr>
            <w:tcW w:w="431" w:type="pct"/>
            <w:tcBorders>
              <w:top w:val="nil"/>
              <w:left w:val="single" w:sz="4" w:space="0" w:color="auto"/>
              <w:bottom w:val="single" w:sz="4" w:space="0" w:color="auto"/>
              <w:right w:val="single" w:sz="4" w:space="0" w:color="auto"/>
            </w:tcBorders>
            <w:vAlign w:val="center"/>
            <w:hideMark/>
          </w:tcPr>
          <w:p w14:paraId="22338900" w14:textId="77777777" w:rsidR="005D104E" w:rsidRPr="002950A6" w:rsidRDefault="005D104E" w:rsidP="00450B99">
            <w:pPr>
              <w:pStyle w:val="Style1"/>
              <w:rPr>
                <w:sz w:val="28"/>
                <w:szCs w:val="28"/>
              </w:rPr>
            </w:pPr>
            <w:r w:rsidRPr="002950A6">
              <w:rPr>
                <w:sz w:val="28"/>
                <w:szCs w:val="28"/>
              </w:rPr>
              <w:t>1</w:t>
            </w:r>
          </w:p>
        </w:tc>
        <w:tc>
          <w:tcPr>
            <w:tcW w:w="2062" w:type="pct"/>
            <w:tcBorders>
              <w:top w:val="nil"/>
              <w:left w:val="nil"/>
              <w:bottom w:val="single" w:sz="4" w:space="0" w:color="auto"/>
              <w:right w:val="single" w:sz="4" w:space="0" w:color="auto"/>
            </w:tcBorders>
            <w:vAlign w:val="center"/>
            <w:hideMark/>
          </w:tcPr>
          <w:p w14:paraId="2E1B8BA9" w14:textId="77777777" w:rsidR="005D104E" w:rsidRPr="002950A6" w:rsidRDefault="005D104E" w:rsidP="00450B99">
            <w:pPr>
              <w:pStyle w:val="Style1"/>
              <w:jc w:val="left"/>
              <w:rPr>
                <w:sz w:val="28"/>
                <w:szCs w:val="28"/>
              </w:rPr>
            </w:pPr>
            <w:r w:rsidRPr="002950A6">
              <w:rPr>
                <w:sz w:val="28"/>
                <w:szCs w:val="28"/>
              </w:rPr>
              <w:t>Chổi quét hút</w:t>
            </w:r>
          </w:p>
        </w:tc>
        <w:tc>
          <w:tcPr>
            <w:tcW w:w="1019" w:type="pct"/>
            <w:tcBorders>
              <w:top w:val="nil"/>
              <w:left w:val="nil"/>
              <w:bottom w:val="single" w:sz="4" w:space="0" w:color="auto"/>
              <w:right w:val="single" w:sz="4" w:space="0" w:color="auto"/>
            </w:tcBorders>
            <w:vAlign w:val="center"/>
            <w:hideMark/>
          </w:tcPr>
          <w:p w14:paraId="71C990E2" w14:textId="77777777" w:rsidR="005D104E" w:rsidRPr="002950A6" w:rsidRDefault="005D104E" w:rsidP="00450B99">
            <w:pPr>
              <w:pStyle w:val="Style1"/>
              <w:rPr>
                <w:sz w:val="28"/>
                <w:szCs w:val="28"/>
              </w:rPr>
            </w:pPr>
            <w:r w:rsidRPr="002950A6">
              <w:rPr>
                <w:sz w:val="28"/>
                <w:szCs w:val="28"/>
              </w:rPr>
              <w:t>bộ</w:t>
            </w:r>
          </w:p>
        </w:tc>
        <w:tc>
          <w:tcPr>
            <w:tcW w:w="1488" w:type="pct"/>
            <w:tcBorders>
              <w:top w:val="nil"/>
              <w:left w:val="nil"/>
              <w:bottom w:val="single" w:sz="4" w:space="0" w:color="auto"/>
              <w:right w:val="single" w:sz="4" w:space="0" w:color="auto"/>
            </w:tcBorders>
            <w:vAlign w:val="center"/>
            <w:hideMark/>
          </w:tcPr>
          <w:p w14:paraId="5CC81AAC" w14:textId="77777777" w:rsidR="005D104E" w:rsidRPr="002950A6" w:rsidRDefault="005D104E" w:rsidP="00450B99">
            <w:pPr>
              <w:pStyle w:val="Style1"/>
              <w:rPr>
                <w:sz w:val="28"/>
                <w:szCs w:val="28"/>
              </w:rPr>
            </w:pPr>
            <w:r w:rsidRPr="002950A6">
              <w:rPr>
                <w:sz w:val="28"/>
                <w:szCs w:val="28"/>
              </w:rPr>
              <w:t>0,0009</w:t>
            </w:r>
          </w:p>
        </w:tc>
      </w:tr>
      <w:tr w:rsidR="00BE230F" w:rsidRPr="002950A6" w14:paraId="68AE884D" w14:textId="77777777" w:rsidTr="006206BE">
        <w:trPr>
          <w:trHeight w:val="349"/>
        </w:trPr>
        <w:tc>
          <w:tcPr>
            <w:tcW w:w="431" w:type="pct"/>
            <w:tcBorders>
              <w:top w:val="nil"/>
              <w:left w:val="single" w:sz="4" w:space="0" w:color="auto"/>
              <w:bottom w:val="single" w:sz="4" w:space="0" w:color="auto"/>
              <w:right w:val="single" w:sz="4" w:space="0" w:color="auto"/>
            </w:tcBorders>
            <w:vAlign w:val="center"/>
            <w:hideMark/>
          </w:tcPr>
          <w:p w14:paraId="2F54FEA2" w14:textId="77777777" w:rsidR="005D104E" w:rsidRPr="002950A6" w:rsidRDefault="005D104E" w:rsidP="00450B99">
            <w:pPr>
              <w:pStyle w:val="Style1"/>
              <w:rPr>
                <w:sz w:val="28"/>
                <w:szCs w:val="28"/>
              </w:rPr>
            </w:pPr>
            <w:r w:rsidRPr="002950A6">
              <w:rPr>
                <w:sz w:val="28"/>
                <w:szCs w:val="28"/>
              </w:rPr>
              <w:t>2</w:t>
            </w:r>
          </w:p>
        </w:tc>
        <w:tc>
          <w:tcPr>
            <w:tcW w:w="2062" w:type="pct"/>
            <w:tcBorders>
              <w:top w:val="nil"/>
              <w:left w:val="nil"/>
              <w:bottom w:val="single" w:sz="4" w:space="0" w:color="auto"/>
              <w:right w:val="single" w:sz="4" w:space="0" w:color="auto"/>
            </w:tcBorders>
            <w:vAlign w:val="center"/>
            <w:hideMark/>
          </w:tcPr>
          <w:p w14:paraId="6AB967E3" w14:textId="77777777" w:rsidR="005D104E" w:rsidRPr="002950A6" w:rsidRDefault="005D104E" w:rsidP="00450B99">
            <w:pPr>
              <w:pStyle w:val="Style1"/>
              <w:jc w:val="left"/>
              <w:rPr>
                <w:sz w:val="28"/>
                <w:szCs w:val="28"/>
              </w:rPr>
            </w:pPr>
            <w:r w:rsidRPr="002950A6">
              <w:rPr>
                <w:sz w:val="28"/>
                <w:szCs w:val="28"/>
              </w:rPr>
              <w:t>Nước sạch</w:t>
            </w:r>
          </w:p>
        </w:tc>
        <w:tc>
          <w:tcPr>
            <w:tcW w:w="1019" w:type="pct"/>
            <w:tcBorders>
              <w:top w:val="nil"/>
              <w:left w:val="nil"/>
              <w:bottom w:val="single" w:sz="4" w:space="0" w:color="auto"/>
              <w:right w:val="single" w:sz="4" w:space="0" w:color="auto"/>
            </w:tcBorders>
            <w:vAlign w:val="center"/>
            <w:hideMark/>
          </w:tcPr>
          <w:p w14:paraId="65D363E7" w14:textId="77777777" w:rsidR="005D104E" w:rsidRPr="002950A6" w:rsidRDefault="005D104E" w:rsidP="00450B99">
            <w:pPr>
              <w:pStyle w:val="Style1"/>
              <w:rPr>
                <w:sz w:val="28"/>
                <w:szCs w:val="28"/>
              </w:rPr>
            </w:pPr>
            <w:r w:rsidRPr="002950A6">
              <w:rPr>
                <w:sz w:val="28"/>
                <w:szCs w:val="28"/>
              </w:rPr>
              <w:t>m</w:t>
            </w:r>
            <w:r w:rsidRPr="002950A6">
              <w:rPr>
                <w:sz w:val="28"/>
                <w:szCs w:val="28"/>
                <w:vertAlign w:val="superscript"/>
              </w:rPr>
              <w:t>3</w:t>
            </w:r>
          </w:p>
        </w:tc>
        <w:tc>
          <w:tcPr>
            <w:tcW w:w="1488" w:type="pct"/>
            <w:tcBorders>
              <w:top w:val="nil"/>
              <w:left w:val="nil"/>
              <w:bottom w:val="single" w:sz="4" w:space="0" w:color="auto"/>
              <w:right w:val="single" w:sz="4" w:space="0" w:color="auto"/>
            </w:tcBorders>
            <w:vAlign w:val="center"/>
            <w:hideMark/>
          </w:tcPr>
          <w:p w14:paraId="79AC7918" w14:textId="77777777" w:rsidR="005D104E" w:rsidRPr="002950A6" w:rsidRDefault="005D104E" w:rsidP="00450B99">
            <w:pPr>
              <w:pStyle w:val="Style1"/>
              <w:rPr>
                <w:sz w:val="28"/>
                <w:szCs w:val="28"/>
              </w:rPr>
            </w:pPr>
            <w:r w:rsidRPr="002950A6">
              <w:rPr>
                <w:sz w:val="28"/>
                <w:szCs w:val="28"/>
              </w:rPr>
              <w:t>0,0620</w:t>
            </w:r>
          </w:p>
        </w:tc>
      </w:tr>
    </w:tbl>
    <w:p w14:paraId="0AAFD21C" w14:textId="77777777" w:rsidR="005D104E" w:rsidRPr="002950A6" w:rsidRDefault="00143AAB" w:rsidP="00C341A3">
      <w:pPr>
        <w:pStyle w:val="00noidung"/>
        <w:outlineLvl w:val="2"/>
        <w:rPr>
          <w:lang w:val="en-US"/>
        </w:rPr>
      </w:pPr>
      <w:r w:rsidRPr="002950A6">
        <w:rPr>
          <w:lang w:val="en-US"/>
        </w:rPr>
        <w:t>đ</w:t>
      </w:r>
      <w:r w:rsidR="00F816BA" w:rsidRPr="002950A6">
        <w:rPr>
          <w:lang w:val="en-US"/>
        </w:rPr>
        <w:t>)</w:t>
      </w:r>
      <w:r w:rsidR="005D104E" w:rsidRPr="002950A6">
        <w:rPr>
          <w:lang w:val="en-US"/>
        </w:rPr>
        <w:t xml:space="preserve"> Định mức tiêu hao nhiên liệu</w:t>
      </w:r>
    </w:p>
    <w:p w14:paraId="161C3160" w14:textId="77777777" w:rsidR="005D104E" w:rsidRPr="002950A6" w:rsidRDefault="005D104E" w:rsidP="005D104E">
      <w:pPr>
        <w:pStyle w:val="06bangso"/>
        <w:tabs>
          <w:tab w:val="clear" w:pos="4500"/>
        </w:tabs>
        <w:rPr>
          <w:lang w:val="en-US"/>
        </w:rPr>
      </w:pPr>
    </w:p>
    <w:tbl>
      <w:tblPr>
        <w:tblW w:w="4868" w:type="pct"/>
        <w:tblInd w:w="279" w:type="dxa"/>
        <w:tblLook w:val="04A0" w:firstRow="1" w:lastRow="0" w:firstColumn="1" w:lastColumn="0" w:noHBand="0" w:noVBand="1"/>
      </w:tblPr>
      <w:tblGrid>
        <w:gridCol w:w="789"/>
        <w:gridCol w:w="4505"/>
        <w:gridCol w:w="1350"/>
        <w:gridCol w:w="2179"/>
      </w:tblGrid>
      <w:tr w:rsidR="00BE230F" w:rsidRPr="002950A6" w14:paraId="1275FC89" w14:textId="77777777" w:rsidTr="006206BE">
        <w:trPr>
          <w:trHeight w:val="315"/>
        </w:trPr>
        <w:tc>
          <w:tcPr>
            <w:tcW w:w="447" w:type="pct"/>
            <w:tcBorders>
              <w:top w:val="single" w:sz="4" w:space="0" w:color="auto"/>
              <w:left w:val="single" w:sz="4" w:space="0" w:color="auto"/>
              <w:bottom w:val="single" w:sz="4" w:space="0" w:color="auto"/>
              <w:right w:val="single" w:sz="4" w:space="0" w:color="auto"/>
            </w:tcBorders>
            <w:vAlign w:val="center"/>
            <w:hideMark/>
          </w:tcPr>
          <w:p w14:paraId="529EE200" w14:textId="77777777" w:rsidR="005D104E" w:rsidRPr="002950A6" w:rsidRDefault="005D104E" w:rsidP="00450B99">
            <w:pPr>
              <w:pStyle w:val="Style1"/>
              <w:rPr>
                <w:b/>
                <w:bCs w:val="0"/>
                <w:sz w:val="28"/>
                <w:szCs w:val="28"/>
              </w:rPr>
            </w:pPr>
            <w:r w:rsidRPr="002950A6">
              <w:rPr>
                <w:b/>
                <w:bCs w:val="0"/>
                <w:sz w:val="28"/>
                <w:szCs w:val="28"/>
              </w:rPr>
              <w:t>TT</w:t>
            </w:r>
          </w:p>
        </w:tc>
        <w:tc>
          <w:tcPr>
            <w:tcW w:w="2553" w:type="pct"/>
            <w:tcBorders>
              <w:top w:val="single" w:sz="4" w:space="0" w:color="auto"/>
              <w:left w:val="nil"/>
              <w:bottom w:val="single" w:sz="4" w:space="0" w:color="auto"/>
              <w:right w:val="single" w:sz="4" w:space="0" w:color="auto"/>
            </w:tcBorders>
            <w:vAlign w:val="center"/>
            <w:hideMark/>
          </w:tcPr>
          <w:p w14:paraId="345107B2"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765" w:type="pct"/>
            <w:tcBorders>
              <w:top w:val="single" w:sz="4" w:space="0" w:color="auto"/>
              <w:left w:val="nil"/>
              <w:bottom w:val="single" w:sz="4" w:space="0" w:color="auto"/>
              <w:right w:val="single" w:sz="4" w:space="0" w:color="auto"/>
            </w:tcBorders>
            <w:vAlign w:val="center"/>
          </w:tcPr>
          <w:p w14:paraId="23A10E82"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235" w:type="pct"/>
            <w:tcBorders>
              <w:top w:val="single" w:sz="4" w:space="0" w:color="auto"/>
              <w:left w:val="single" w:sz="4" w:space="0" w:color="auto"/>
              <w:bottom w:val="single" w:sz="4" w:space="0" w:color="auto"/>
              <w:right w:val="single" w:sz="4" w:space="0" w:color="auto"/>
            </w:tcBorders>
            <w:vAlign w:val="center"/>
            <w:hideMark/>
          </w:tcPr>
          <w:p w14:paraId="74B658B5" w14:textId="77777777" w:rsidR="005D104E" w:rsidRPr="002950A6" w:rsidRDefault="005D104E" w:rsidP="00450B99">
            <w:pPr>
              <w:pStyle w:val="Style1"/>
              <w:rPr>
                <w:b/>
                <w:bCs w:val="0"/>
                <w:sz w:val="28"/>
                <w:szCs w:val="28"/>
              </w:rPr>
            </w:pPr>
            <w:r w:rsidRPr="002950A6">
              <w:rPr>
                <w:b/>
                <w:bCs w:val="0"/>
                <w:sz w:val="28"/>
                <w:szCs w:val="28"/>
              </w:rPr>
              <w:t>Mức tiêu hao (lít/km quét hút)</w:t>
            </w:r>
          </w:p>
        </w:tc>
      </w:tr>
      <w:tr w:rsidR="00BE230F" w:rsidRPr="002950A6" w14:paraId="303B3E6F" w14:textId="77777777" w:rsidTr="006206BE">
        <w:trPr>
          <w:trHeight w:val="390"/>
        </w:trPr>
        <w:tc>
          <w:tcPr>
            <w:tcW w:w="447" w:type="pct"/>
            <w:tcBorders>
              <w:top w:val="nil"/>
              <w:left w:val="single" w:sz="4" w:space="0" w:color="auto"/>
              <w:bottom w:val="single" w:sz="4" w:space="0" w:color="auto"/>
              <w:right w:val="single" w:sz="4" w:space="0" w:color="auto"/>
            </w:tcBorders>
            <w:vAlign w:val="center"/>
            <w:hideMark/>
          </w:tcPr>
          <w:p w14:paraId="5365D315" w14:textId="77777777" w:rsidR="005D104E" w:rsidRPr="002950A6" w:rsidRDefault="005D104E" w:rsidP="00450B99">
            <w:pPr>
              <w:pStyle w:val="Style1"/>
              <w:rPr>
                <w:sz w:val="28"/>
                <w:szCs w:val="28"/>
              </w:rPr>
            </w:pPr>
            <w:r w:rsidRPr="002950A6">
              <w:rPr>
                <w:sz w:val="28"/>
                <w:szCs w:val="28"/>
              </w:rPr>
              <w:t>1</w:t>
            </w:r>
          </w:p>
        </w:tc>
        <w:tc>
          <w:tcPr>
            <w:tcW w:w="2553" w:type="pct"/>
            <w:tcBorders>
              <w:top w:val="nil"/>
              <w:left w:val="nil"/>
              <w:bottom w:val="single" w:sz="4" w:space="0" w:color="auto"/>
              <w:right w:val="single" w:sz="4" w:space="0" w:color="auto"/>
            </w:tcBorders>
            <w:vAlign w:val="center"/>
            <w:hideMark/>
          </w:tcPr>
          <w:p w14:paraId="045FB921" w14:textId="77777777" w:rsidR="005D104E" w:rsidRPr="002950A6" w:rsidRDefault="005D104E" w:rsidP="00450B99">
            <w:pPr>
              <w:pStyle w:val="Style1"/>
              <w:jc w:val="left"/>
              <w:rPr>
                <w:sz w:val="28"/>
                <w:szCs w:val="28"/>
              </w:rPr>
            </w:pPr>
            <w:r w:rsidRPr="002950A6">
              <w:rPr>
                <w:sz w:val="28"/>
                <w:szCs w:val="28"/>
              </w:rPr>
              <w:t>Dầu diesel vận hành ô tô quét hút dung tích 4 - 6m</w:t>
            </w:r>
            <w:r w:rsidRPr="002950A6">
              <w:rPr>
                <w:sz w:val="28"/>
                <w:szCs w:val="28"/>
                <w:vertAlign w:val="superscript"/>
              </w:rPr>
              <w:t>3</w:t>
            </w:r>
          </w:p>
        </w:tc>
        <w:tc>
          <w:tcPr>
            <w:tcW w:w="765" w:type="pct"/>
            <w:tcBorders>
              <w:top w:val="single" w:sz="4" w:space="0" w:color="auto"/>
              <w:left w:val="nil"/>
              <w:bottom w:val="single" w:sz="4" w:space="0" w:color="auto"/>
              <w:right w:val="single" w:sz="4" w:space="0" w:color="auto"/>
            </w:tcBorders>
            <w:vAlign w:val="center"/>
          </w:tcPr>
          <w:p w14:paraId="674DDB10" w14:textId="77777777" w:rsidR="005D104E" w:rsidRPr="002950A6" w:rsidRDefault="005D104E" w:rsidP="00450B99">
            <w:pPr>
              <w:pStyle w:val="Style1"/>
              <w:rPr>
                <w:sz w:val="28"/>
                <w:szCs w:val="28"/>
              </w:rPr>
            </w:pPr>
            <w:r w:rsidRPr="002950A6">
              <w:rPr>
                <w:sz w:val="28"/>
                <w:szCs w:val="28"/>
              </w:rPr>
              <w:t>lít</w:t>
            </w:r>
          </w:p>
        </w:tc>
        <w:tc>
          <w:tcPr>
            <w:tcW w:w="1235" w:type="pct"/>
            <w:tcBorders>
              <w:top w:val="nil"/>
              <w:left w:val="single" w:sz="4" w:space="0" w:color="auto"/>
              <w:bottom w:val="single" w:sz="4" w:space="0" w:color="auto"/>
              <w:right w:val="single" w:sz="4" w:space="0" w:color="auto"/>
            </w:tcBorders>
            <w:vAlign w:val="center"/>
            <w:hideMark/>
          </w:tcPr>
          <w:p w14:paraId="30D9D7DE" w14:textId="77777777" w:rsidR="005D104E" w:rsidRPr="002950A6" w:rsidRDefault="005D104E" w:rsidP="00450B99">
            <w:pPr>
              <w:pStyle w:val="Style1"/>
              <w:rPr>
                <w:sz w:val="28"/>
                <w:szCs w:val="28"/>
              </w:rPr>
            </w:pPr>
            <w:r w:rsidRPr="002950A6">
              <w:rPr>
                <w:sz w:val="28"/>
                <w:szCs w:val="28"/>
              </w:rPr>
              <w:t>1,1049</w:t>
            </w:r>
          </w:p>
        </w:tc>
      </w:tr>
    </w:tbl>
    <w:p w14:paraId="6BD6F98B" w14:textId="77777777" w:rsidR="005D104E" w:rsidRPr="002950A6" w:rsidRDefault="001A48BB" w:rsidP="00F816BA">
      <w:pPr>
        <w:pStyle w:val="01Demuc"/>
        <w:numPr>
          <w:ilvl w:val="0"/>
          <w:numId w:val="0"/>
        </w:numPr>
        <w:ind w:firstLine="567"/>
        <w:rPr>
          <w:color w:val="auto"/>
          <w:lang w:val="en-US"/>
        </w:rPr>
      </w:pPr>
      <w:r w:rsidRPr="002950A6">
        <w:rPr>
          <w:color w:val="auto"/>
          <w:lang w:val="en-US"/>
        </w:rPr>
        <w:t>Điều 19</w:t>
      </w:r>
      <w:r w:rsidR="005D104E" w:rsidRPr="002950A6">
        <w:rPr>
          <w:color w:val="auto"/>
          <w:lang w:val="en-US"/>
        </w:rPr>
        <w:t xml:space="preserve">. </w:t>
      </w:r>
      <w:bookmarkStart w:id="22" w:name="_Hlk201957969"/>
      <w:r w:rsidR="005D104E" w:rsidRPr="002950A6">
        <w:rPr>
          <w:color w:val="auto"/>
          <w:lang w:val="en-US"/>
        </w:rPr>
        <w:t>Tua vỉa hè, thu dọn phế thải ở gốc cây, chân cột điện, miệng cống hàm ếch</w:t>
      </w:r>
      <w:bookmarkEnd w:id="22"/>
    </w:p>
    <w:p w14:paraId="313045CE" w14:textId="77777777" w:rsidR="005D104E" w:rsidRPr="002950A6" w:rsidRDefault="005D104E" w:rsidP="00F816BA">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23F2B080" w14:textId="77777777" w:rsidR="00F816BA" w:rsidRPr="002950A6" w:rsidRDefault="00F816BA" w:rsidP="00F816BA">
      <w:pPr>
        <w:pStyle w:val="00noidung"/>
        <w:rPr>
          <w:lang w:val="en-US"/>
        </w:rPr>
      </w:pPr>
      <w:r w:rsidRPr="002950A6">
        <w:rPr>
          <w:lang w:val="en-US"/>
        </w:rPr>
        <w:t xml:space="preserve">a) </w:t>
      </w:r>
      <w:r w:rsidRPr="002950A6">
        <w:rPr>
          <w:lang w:val="vi-VN"/>
        </w:rPr>
        <w:t>Công tác chuẩn bị</w:t>
      </w:r>
    </w:p>
    <w:p w14:paraId="3069EEF9" w14:textId="77777777" w:rsidR="00F816BA" w:rsidRPr="002950A6" w:rsidRDefault="00F816BA" w:rsidP="00F816BA">
      <w:pPr>
        <w:pStyle w:val="00noidung"/>
        <w:rPr>
          <w:lang w:val="en-US"/>
        </w:rPr>
      </w:pPr>
      <w:r w:rsidRPr="002950A6">
        <w:rPr>
          <w:lang w:val="en-US"/>
        </w:rPr>
        <w:t xml:space="preserve">- Bố trí người lao động thực hiện công tác tua vỉa hè, quét, thu gom chất thải rắn phế thải ở gốc cây, </w:t>
      </w:r>
      <w:r w:rsidR="00C42C6B" w:rsidRPr="002950A6">
        <w:rPr>
          <w:lang w:val="en-US"/>
        </w:rPr>
        <w:t xml:space="preserve">chân </w:t>
      </w:r>
      <w:r w:rsidRPr="002950A6">
        <w:rPr>
          <w:lang w:val="en-US"/>
        </w:rPr>
        <w:t>cột điện, miệng cống hàm ếch theo địa bàn được giao;</w:t>
      </w:r>
    </w:p>
    <w:p w14:paraId="6B01A371" w14:textId="77777777" w:rsidR="00F816BA" w:rsidRPr="002950A6" w:rsidRDefault="00F816BA" w:rsidP="00F816BA">
      <w:pPr>
        <w:pStyle w:val="00noidung"/>
        <w:rPr>
          <w:lang w:val="en-US"/>
        </w:rPr>
      </w:pPr>
      <w:r w:rsidRPr="002950A6">
        <w:rPr>
          <w:lang w:val="en-US"/>
        </w:rPr>
        <w:t>- Chuẩn bị dụng cụ bảo hộ lao động (quần, áo, giầy, ủng, mũ, găng tay, khẩu trang…), chổi, xẻng và các dụng cụ lao động cần thiết khác;</w:t>
      </w:r>
    </w:p>
    <w:p w14:paraId="38E80FDA" w14:textId="77777777" w:rsidR="00F816BA" w:rsidRPr="002950A6" w:rsidRDefault="00F816BA" w:rsidP="00F816BA">
      <w:pPr>
        <w:pStyle w:val="00noidung"/>
        <w:rPr>
          <w:lang w:val="en-US"/>
        </w:rPr>
      </w:pPr>
      <w:r w:rsidRPr="002950A6">
        <w:rPr>
          <w:spacing w:val="-4"/>
          <w:lang w:val="en-US"/>
        </w:rPr>
        <w:lastRenderedPageBreak/>
        <w:t xml:space="preserve">- Kiểm tra phương tiện thu gom và các thiết bị cần thiết khác </w:t>
      </w:r>
      <w:r w:rsidRPr="002950A6">
        <w:rPr>
          <w:lang w:val="en-US"/>
        </w:rPr>
        <w:t>đáp ứng các yêu cầu về an toàn kỹ thuật và bảo vệ môi trường theo quy định.</w:t>
      </w:r>
    </w:p>
    <w:p w14:paraId="39B4E3F4" w14:textId="77777777" w:rsidR="00F816BA" w:rsidRPr="002950A6" w:rsidRDefault="00F816BA" w:rsidP="00F816BA">
      <w:pPr>
        <w:pStyle w:val="00noidung"/>
        <w:rPr>
          <w:lang w:val="en-US"/>
        </w:rPr>
      </w:pPr>
      <w:r w:rsidRPr="002950A6">
        <w:rPr>
          <w:lang w:val="en-US"/>
        </w:rPr>
        <w:t xml:space="preserve">b) </w:t>
      </w:r>
      <w:r w:rsidR="00C42C6B" w:rsidRPr="002950A6">
        <w:rPr>
          <w:lang w:val="en-US"/>
        </w:rPr>
        <w:t>Tua vỉa hè, quét, thu gom chất thải rắn phế thải ở gốc cây, chân cột điện, miệng cống hàm ếch</w:t>
      </w:r>
    </w:p>
    <w:p w14:paraId="6B99E599" w14:textId="77777777" w:rsidR="00F816BA" w:rsidRPr="002950A6" w:rsidRDefault="00F816BA" w:rsidP="00F816BA">
      <w:pPr>
        <w:pStyle w:val="00noidung"/>
        <w:rPr>
          <w:lang w:val="en-US"/>
        </w:rPr>
      </w:pPr>
      <w:r w:rsidRPr="002950A6">
        <w:rPr>
          <w:lang w:val="en-US"/>
        </w:rPr>
        <w:t>- Cảnh giới, đảm bảo an toàn giao thông trong khi tác nghiệp;</w:t>
      </w:r>
    </w:p>
    <w:p w14:paraId="0A0A163F" w14:textId="77777777" w:rsidR="00F816BA" w:rsidRPr="002950A6" w:rsidRDefault="00F816BA" w:rsidP="00F816BA">
      <w:pPr>
        <w:pStyle w:val="00noidung"/>
      </w:pPr>
      <w:r w:rsidRPr="002950A6">
        <w:rPr>
          <w:lang w:val="en-US"/>
        </w:rPr>
        <w:t xml:space="preserve">- Dùng chổi tua sạch thành vỉa và mặt vỉa. Chiều rộng từ mép ngoài rãnh nước dưới đường ra mặt đường mỗi bên 2m. Lựa chiều gió quét tạt từ trong lòng đường vào phía vỉa. </w:t>
      </w:r>
      <w:r w:rsidRPr="002950A6">
        <w:t>Khi quét tỳ chổi nhát nọ, nhát kia để sạch chất thải rắn. Khi quét từ khoảng 8 đến 10m quay lại tỳ chổi, miết gờ vỉa và vun chất thải rắn, đất thành từng đống sát gờ vỉa. Khi quét gờ vỉa kết hợp tua lại lòng vỉa một lần nữa để vỉa sạch và thoát nước. Dùng chổi gom chất thải rắn ở miệng hàm ếch và dùng xẻng gom, xúc chất thải rắn ở miệng hàm ếch. Thành vỉa phải sạch sẽ không có đất cát, rêu bám đối với vỉa khô, thông thoáng nước đối với vỉa ướt;</w:t>
      </w:r>
    </w:p>
    <w:p w14:paraId="40042583" w14:textId="77777777" w:rsidR="00F816BA" w:rsidRPr="002950A6" w:rsidRDefault="00F816BA" w:rsidP="00F816BA">
      <w:pPr>
        <w:pStyle w:val="00noidung"/>
      </w:pPr>
      <w:r w:rsidRPr="002950A6">
        <w:t xml:space="preserve">- Dọn sạch chất thải rắn, phế thải ở gốc cây, </w:t>
      </w:r>
      <w:r w:rsidR="00C42C6B" w:rsidRPr="002950A6">
        <w:t xml:space="preserve">chân </w:t>
      </w:r>
      <w:r w:rsidRPr="002950A6">
        <w:t>cột điện (khối lượng phế thải &lt;0,5m3) (nếu có), bấm nhổ cỏ xung quanh (nếu có), phát cây 2 bên vỉa hè (nếu có). Khi đã hình thành các đống nhỏ trên vỉa hè và lòng đường, dùng chổi, xẻng xúc hết chất thải rắn, đất, lá cây...vào thiết bị thu gom. Đối với các tuyến đường có xe ô tô đỗ thì dưới lòng đường công nhân sử dụng chổi quét sâu vào gầm xe, làm sạch khu vực xung quanh xe;</w:t>
      </w:r>
    </w:p>
    <w:p w14:paraId="7A1FD606" w14:textId="77777777" w:rsidR="00F816BA" w:rsidRPr="002950A6" w:rsidRDefault="00F816BA" w:rsidP="00F816BA">
      <w:pPr>
        <w:pStyle w:val="00noidung"/>
      </w:pPr>
      <w:r w:rsidRPr="002950A6">
        <w:t>- Trước khi kết thúc công việc, thực hiện kiểm tra và thực hiện duy trì lại những khu vực phát sinh chất thải rắn, quét vơ lá, chất thải rắn lại gần cuối. Di chuyển phương tiện thu gom chất thải rắn về điểm tập kết để chuyển chất thải rắn sang xe chuyên dụng và dọn sạch các điểm tập kết sau khi chuyển chất thải rắn sang xe chuyên dụng;</w:t>
      </w:r>
    </w:p>
    <w:p w14:paraId="3262904D" w14:textId="77777777" w:rsidR="00F816BA" w:rsidRPr="002950A6" w:rsidRDefault="00F816BA" w:rsidP="00F816BA">
      <w:pPr>
        <w:pStyle w:val="00noidung"/>
      </w:pPr>
      <w:r w:rsidRPr="002950A6">
        <w:t xml:space="preserve">- Tiếp tục thực hiện quy trình như trên cho đến hết ca làm việc. Trong suốt quá trình thực hiện công tác </w:t>
      </w:r>
      <w:r w:rsidR="00C42C6B" w:rsidRPr="002950A6">
        <w:t>tua vỉa hè, quét, thu gom chất thải rắn phế thải ở gốc cây, chân cột điện, miệng cống hàm ếch</w:t>
      </w:r>
      <w:r w:rsidRPr="002950A6">
        <w:t xml:space="preserve"> phải có các biện pháp đảm bảo an toàn lao động, an toàn giao thông.</w:t>
      </w:r>
    </w:p>
    <w:p w14:paraId="0A46B803" w14:textId="77777777" w:rsidR="00F816BA" w:rsidRPr="002950A6" w:rsidRDefault="00F816BA" w:rsidP="00F816BA">
      <w:pPr>
        <w:pStyle w:val="00noidung"/>
      </w:pPr>
      <w:r w:rsidRPr="002950A6">
        <w:t>c) Kết thúc ca làm việc</w:t>
      </w:r>
    </w:p>
    <w:p w14:paraId="560DFCFE" w14:textId="77777777" w:rsidR="00F816BA" w:rsidRPr="002950A6" w:rsidRDefault="00F816BA" w:rsidP="00F816BA">
      <w:pPr>
        <w:pStyle w:val="00noidung"/>
      </w:pPr>
      <w:r w:rsidRPr="002950A6">
        <w:t>- Di chuyển phương tiện thu gom, dụng cụ lao động về điểm tập kết hoặc điểm lưu giữ phương tiện;</w:t>
      </w:r>
    </w:p>
    <w:p w14:paraId="71AF7510" w14:textId="77777777" w:rsidR="00F816BA" w:rsidRPr="002950A6" w:rsidRDefault="00F816BA" w:rsidP="00F816BA">
      <w:pPr>
        <w:pStyle w:val="00noidung"/>
      </w:pPr>
      <w:r w:rsidRPr="002950A6">
        <w:t>- Tổng hợp thông tin duy trì dải phân cách trong ca làm việc. Kiểm tra, vệ sinh, tập kết phương tiện thu gom, dụng cụ lao động vào vị trí quy định và bàn giao cho ca làm việc tiếp theo;</w:t>
      </w:r>
    </w:p>
    <w:p w14:paraId="732ACA04" w14:textId="77777777" w:rsidR="00F816BA"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lastRenderedPageBreak/>
        <w:t xml:space="preserve">2. Định mức </w:t>
      </w:r>
      <w:r w:rsidR="00F816BA" w:rsidRPr="002950A6">
        <w:rPr>
          <w:b w:val="0"/>
          <w:bCs/>
          <w:i w:val="0"/>
          <w:iCs/>
          <w:color w:val="auto"/>
          <w:lang w:val="vi-VN"/>
        </w:rPr>
        <w:t>kinh tế - kỹ thuật</w:t>
      </w:r>
    </w:p>
    <w:p w14:paraId="4B94E82C" w14:textId="77777777" w:rsidR="005D104E" w:rsidRPr="002950A6" w:rsidRDefault="00F816BA" w:rsidP="00C341A3">
      <w:pPr>
        <w:pStyle w:val="00noidung"/>
        <w:outlineLvl w:val="2"/>
        <w:rPr>
          <w:lang w:val="vi-VN"/>
        </w:rPr>
      </w:pPr>
      <w:r w:rsidRPr="002950A6">
        <w:rPr>
          <w:lang w:val="vi-VN"/>
        </w:rPr>
        <w:t xml:space="preserve">a) Định mức </w:t>
      </w:r>
      <w:r w:rsidR="005D104E" w:rsidRPr="002950A6">
        <w:rPr>
          <w:lang w:val="vi-VN"/>
        </w:rPr>
        <w:t>lao động</w:t>
      </w:r>
    </w:p>
    <w:p w14:paraId="2A9BCF68" w14:textId="77777777" w:rsidR="005D104E" w:rsidRPr="002950A6" w:rsidRDefault="00F816BA" w:rsidP="00F816BA">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01 loại </w:t>
      </w:r>
      <w:r w:rsidR="005D104E" w:rsidRPr="002950A6">
        <w:rPr>
          <w:noProof/>
          <w:lang w:val="vi-VN"/>
        </w:rPr>
        <w:t>công việc</w:t>
      </w:r>
      <w:r w:rsidRPr="002950A6">
        <w:rPr>
          <w:noProof/>
          <w:lang w:val="vi-VN"/>
        </w:rPr>
        <w:t>, cụ thể như sau</w:t>
      </w:r>
      <w:r w:rsidR="005D104E" w:rsidRPr="002950A6">
        <w:rPr>
          <w:noProof/>
          <w:lang w:val="vi-VN"/>
        </w:rPr>
        <w:t>:</w:t>
      </w:r>
    </w:p>
    <w:p w14:paraId="36708014" w14:textId="77777777" w:rsidR="005D104E" w:rsidRPr="002950A6" w:rsidRDefault="00F816BA" w:rsidP="00F816BA">
      <w:pPr>
        <w:pStyle w:val="00noidung"/>
        <w:rPr>
          <w:lang w:val="vi-VN"/>
        </w:rPr>
      </w:pPr>
      <w:r w:rsidRPr="002950A6">
        <w:rPr>
          <w:iCs/>
          <w:lang w:val="vi-VN"/>
        </w:rPr>
        <w:t>+</w:t>
      </w:r>
      <w:r w:rsidR="005D104E" w:rsidRPr="002950A6">
        <w:rPr>
          <w:iCs/>
          <w:lang w:val="vi-VN"/>
        </w:rPr>
        <w:t xml:space="preserve"> </w:t>
      </w:r>
      <w:r w:rsidR="005264B9" w:rsidRPr="002950A6">
        <w:rPr>
          <w:iCs/>
          <w:lang w:val="vi-VN"/>
        </w:rPr>
        <w:t>CC.5.0</w:t>
      </w:r>
      <w:r w:rsidR="005D104E" w:rsidRPr="002950A6">
        <w:rPr>
          <w:iCs/>
          <w:lang w:val="vi-VN"/>
        </w:rPr>
        <w:t xml:space="preserve">: </w:t>
      </w:r>
      <w:r w:rsidR="005D104E" w:rsidRPr="002950A6">
        <w:rPr>
          <w:lang w:val="vi-VN"/>
        </w:rPr>
        <w:t>Tua vỉa hè, thu dọn phế thải ở gốc cây, chân cột điện, miệng cống hàm ếch.</w:t>
      </w:r>
    </w:p>
    <w:p w14:paraId="14EE5B0E" w14:textId="77777777" w:rsidR="005D104E" w:rsidRPr="002950A6" w:rsidRDefault="00F816BA" w:rsidP="00F816BA">
      <w:pPr>
        <w:pStyle w:val="00noidung"/>
      </w:pPr>
      <w:r w:rsidRPr="002950A6">
        <w:t xml:space="preserve">- </w:t>
      </w:r>
      <w:r w:rsidR="005D104E" w:rsidRPr="002950A6">
        <w:t>Định biên, định mức</w:t>
      </w:r>
    </w:p>
    <w:p w14:paraId="3162ADC0" w14:textId="77777777" w:rsidR="00CE78A8" w:rsidRPr="002950A6" w:rsidRDefault="00CE78A8" w:rsidP="00F816BA">
      <w:pPr>
        <w:pStyle w:val="00noidung"/>
      </w:pPr>
    </w:p>
    <w:p w14:paraId="5B149EC2" w14:textId="77777777" w:rsidR="00CE78A8" w:rsidRPr="002950A6" w:rsidRDefault="00CE78A8" w:rsidP="00F816BA">
      <w:pPr>
        <w:pStyle w:val="00noidung"/>
      </w:pPr>
    </w:p>
    <w:p w14:paraId="516B1100" w14:textId="77777777" w:rsidR="00CE78A8" w:rsidRPr="002950A6" w:rsidRDefault="00CE78A8" w:rsidP="00F816BA">
      <w:pPr>
        <w:pStyle w:val="00noidung"/>
      </w:pPr>
    </w:p>
    <w:p w14:paraId="1727EF1F" w14:textId="77777777" w:rsidR="005D104E" w:rsidRPr="002950A6" w:rsidRDefault="005D104E" w:rsidP="005D104E">
      <w:pPr>
        <w:pStyle w:val="06bangso"/>
        <w:tabs>
          <w:tab w:val="clear" w:pos="4500"/>
        </w:tabs>
      </w:pPr>
    </w:p>
    <w:tbl>
      <w:tblPr>
        <w:tblW w:w="5000" w:type="pct"/>
        <w:tblLook w:val="04A0" w:firstRow="1" w:lastRow="0" w:firstColumn="1" w:lastColumn="0" w:noHBand="0" w:noVBand="1"/>
      </w:tblPr>
      <w:tblGrid>
        <w:gridCol w:w="624"/>
        <w:gridCol w:w="3077"/>
        <w:gridCol w:w="2327"/>
        <w:gridCol w:w="3034"/>
      </w:tblGrid>
      <w:tr w:rsidR="00BE230F" w:rsidRPr="002950A6" w14:paraId="0B31E38E" w14:textId="77777777" w:rsidTr="00450B99">
        <w:trPr>
          <w:trHeight w:val="270"/>
        </w:trPr>
        <w:tc>
          <w:tcPr>
            <w:tcW w:w="34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20D333A" w14:textId="77777777" w:rsidR="005D104E" w:rsidRPr="002950A6" w:rsidRDefault="005D104E" w:rsidP="00450B99">
            <w:pPr>
              <w:pStyle w:val="Style1"/>
              <w:rPr>
                <w:b/>
                <w:bCs w:val="0"/>
                <w:sz w:val="28"/>
                <w:szCs w:val="28"/>
              </w:rPr>
            </w:pPr>
            <w:r w:rsidRPr="002950A6">
              <w:rPr>
                <w:b/>
                <w:bCs w:val="0"/>
                <w:sz w:val="28"/>
                <w:szCs w:val="28"/>
              </w:rPr>
              <w:t>TT</w:t>
            </w:r>
          </w:p>
        </w:tc>
        <w:tc>
          <w:tcPr>
            <w:tcW w:w="1697" w:type="pct"/>
            <w:tcBorders>
              <w:top w:val="single" w:sz="4" w:space="0" w:color="auto"/>
              <w:left w:val="nil"/>
              <w:bottom w:val="single" w:sz="4" w:space="0" w:color="auto"/>
              <w:right w:val="single" w:sz="4" w:space="0" w:color="auto"/>
            </w:tcBorders>
            <w:shd w:val="clear" w:color="FFFFFF" w:fill="FFFFFF"/>
            <w:vAlign w:val="center"/>
            <w:hideMark/>
          </w:tcPr>
          <w:p w14:paraId="7F733665"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1284" w:type="pct"/>
            <w:tcBorders>
              <w:top w:val="single" w:sz="4" w:space="0" w:color="auto"/>
              <w:left w:val="nil"/>
              <w:bottom w:val="single" w:sz="4" w:space="0" w:color="auto"/>
              <w:right w:val="single" w:sz="4" w:space="0" w:color="auto"/>
            </w:tcBorders>
            <w:shd w:val="clear" w:color="FFFFFF" w:fill="FFFFFF"/>
            <w:vAlign w:val="center"/>
            <w:hideMark/>
          </w:tcPr>
          <w:p w14:paraId="01FACA7D" w14:textId="77777777" w:rsidR="005D104E" w:rsidRPr="002950A6" w:rsidRDefault="005D104E" w:rsidP="00450B99">
            <w:pPr>
              <w:pStyle w:val="Style1"/>
              <w:rPr>
                <w:b/>
                <w:bCs w:val="0"/>
                <w:sz w:val="28"/>
                <w:szCs w:val="28"/>
              </w:rPr>
            </w:pPr>
            <w:r w:rsidRPr="002950A6">
              <w:rPr>
                <w:b/>
                <w:bCs w:val="0"/>
                <w:sz w:val="28"/>
                <w:szCs w:val="28"/>
              </w:rPr>
              <w:t>Định biên</w:t>
            </w:r>
          </w:p>
        </w:tc>
        <w:tc>
          <w:tcPr>
            <w:tcW w:w="1674" w:type="pct"/>
            <w:tcBorders>
              <w:top w:val="single" w:sz="4" w:space="0" w:color="auto"/>
              <w:left w:val="nil"/>
              <w:bottom w:val="single" w:sz="4" w:space="0" w:color="auto"/>
              <w:right w:val="single" w:sz="4" w:space="0" w:color="auto"/>
            </w:tcBorders>
            <w:shd w:val="clear" w:color="FFFFFF" w:fill="FFFFFF"/>
            <w:vAlign w:val="center"/>
            <w:hideMark/>
          </w:tcPr>
          <w:p w14:paraId="0D36D263" w14:textId="77777777" w:rsidR="005D104E" w:rsidRPr="002950A6" w:rsidRDefault="005D104E" w:rsidP="00450B99">
            <w:pPr>
              <w:pStyle w:val="Style1"/>
              <w:rPr>
                <w:b/>
                <w:bCs w:val="0"/>
                <w:sz w:val="28"/>
                <w:szCs w:val="28"/>
              </w:rPr>
            </w:pPr>
            <w:r w:rsidRPr="002950A6">
              <w:rPr>
                <w:b/>
                <w:bCs w:val="0"/>
                <w:sz w:val="28"/>
                <w:szCs w:val="28"/>
              </w:rPr>
              <w:t>Định mức (công đơn/km)</w:t>
            </w:r>
          </w:p>
        </w:tc>
      </w:tr>
      <w:tr w:rsidR="00BE230F" w:rsidRPr="002950A6" w14:paraId="274DB9F9" w14:textId="77777777" w:rsidTr="00450B99">
        <w:trPr>
          <w:trHeight w:val="900"/>
        </w:trPr>
        <w:tc>
          <w:tcPr>
            <w:tcW w:w="344" w:type="pct"/>
            <w:tcBorders>
              <w:top w:val="nil"/>
              <w:left w:val="single" w:sz="4" w:space="0" w:color="auto"/>
              <w:bottom w:val="single" w:sz="4" w:space="0" w:color="auto"/>
              <w:right w:val="single" w:sz="4" w:space="0" w:color="auto"/>
            </w:tcBorders>
            <w:shd w:val="clear" w:color="FFFFFF" w:fill="FFFFFF"/>
            <w:vAlign w:val="center"/>
            <w:hideMark/>
          </w:tcPr>
          <w:p w14:paraId="13F382EA" w14:textId="77777777" w:rsidR="005D104E" w:rsidRPr="002950A6" w:rsidRDefault="005D104E" w:rsidP="00450B99">
            <w:pPr>
              <w:pStyle w:val="Style1"/>
              <w:rPr>
                <w:sz w:val="28"/>
                <w:szCs w:val="28"/>
              </w:rPr>
            </w:pPr>
            <w:r w:rsidRPr="002950A6">
              <w:rPr>
                <w:sz w:val="28"/>
                <w:szCs w:val="28"/>
              </w:rPr>
              <w:t>1</w:t>
            </w:r>
          </w:p>
        </w:tc>
        <w:tc>
          <w:tcPr>
            <w:tcW w:w="1697" w:type="pct"/>
            <w:tcBorders>
              <w:top w:val="nil"/>
              <w:left w:val="nil"/>
              <w:bottom w:val="single" w:sz="4" w:space="0" w:color="auto"/>
              <w:right w:val="single" w:sz="4" w:space="0" w:color="auto"/>
            </w:tcBorders>
            <w:shd w:val="clear" w:color="FFFFFF" w:fill="FFFFFF"/>
            <w:vAlign w:val="center"/>
            <w:hideMark/>
          </w:tcPr>
          <w:p w14:paraId="7FF20866" w14:textId="77777777" w:rsidR="005D104E" w:rsidRPr="002950A6" w:rsidRDefault="005D104E" w:rsidP="00450B99">
            <w:pPr>
              <w:pStyle w:val="Style1"/>
              <w:jc w:val="both"/>
              <w:rPr>
                <w:sz w:val="28"/>
                <w:szCs w:val="28"/>
              </w:rPr>
            </w:pPr>
            <w:r w:rsidRPr="002950A6">
              <w:rPr>
                <w:sz w:val="28"/>
                <w:szCs w:val="28"/>
              </w:rPr>
              <w:t xml:space="preserve">Tua vỉa hè, thu dọn </w:t>
            </w:r>
            <w:r w:rsidRPr="002950A6">
              <w:rPr>
                <w:sz w:val="28"/>
                <w:szCs w:val="28"/>
                <w:lang w:val="vi-VN"/>
              </w:rPr>
              <w:t>phế thải</w:t>
            </w:r>
            <w:r w:rsidRPr="002950A6">
              <w:rPr>
                <w:sz w:val="28"/>
                <w:szCs w:val="28"/>
              </w:rPr>
              <w:t xml:space="preserve"> ở gốc cây, chân cột điện, miệng cống hàm ếch</w:t>
            </w:r>
          </w:p>
        </w:tc>
        <w:tc>
          <w:tcPr>
            <w:tcW w:w="1284" w:type="pct"/>
            <w:tcBorders>
              <w:top w:val="single" w:sz="4" w:space="0" w:color="auto"/>
              <w:left w:val="nil"/>
              <w:bottom w:val="single" w:sz="4" w:space="0" w:color="auto"/>
              <w:right w:val="single" w:sz="4" w:space="0" w:color="auto"/>
            </w:tcBorders>
            <w:shd w:val="clear" w:color="FFFFFF" w:fill="FFFFFF"/>
            <w:vAlign w:val="center"/>
            <w:hideMark/>
          </w:tcPr>
          <w:p w14:paraId="03392F9D" w14:textId="77777777" w:rsidR="005D104E" w:rsidRPr="002950A6" w:rsidRDefault="005D104E" w:rsidP="00450B99">
            <w:pPr>
              <w:pStyle w:val="Style1"/>
              <w:rPr>
                <w:sz w:val="28"/>
                <w:szCs w:val="28"/>
              </w:rPr>
            </w:pPr>
            <w:r w:rsidRPr="002950A6">
              <w:rPr>
                <w:sz w:val="28"/>
                <w:szCs w:val="28"/>
              </w:rPr>
              <w:t>01 NC II. 3,5</w:t>
            </w:r>
          </w:p>
        </w:tc>
        <w:tc>
          <w:tcPr>
            <w:tcW w:w="1674" w:type="pct"/>
            <w:tcBorders>
              <w:top w:val="nil"/>
              <w:left w:val="nil"/>
              <w:bottom w:val="single" w:sz="4" w:space="0" w:color="auto"/>
              <w:right w:val="single" w:sz="4" w:space="0" w:color="auto"/>
            </w:tcBorders>
            <w:shd w:val="clear" w:color="FFFFFF" w:fill="FFFFFF"/>
            <w:vAlign w:val="center"/>
            <w:hideMark/>
          </w:tcPr>
          <w:p w14:paraId="43E44592" w14:textId="77777777" w:rsidR="005D104E" w:rsidRPr="002950A6" w:rsidRDefault="005D104E" w:rsidP="00450B99">
            <w:pPr>
              <w:pStyle w:val="Style1"/>
              <w:rPr>
                <w:sz w:val="28"/>
                <w:szCs w:val="28"/>
              </w:rPr>
            </w:pPr>
            <w:r w:rsidRPr="002950A6">
              <w:rPr>
                <w:sz w:val="28"/>
                <w:szCs w:val="28"/>
              </w:rPr>
              <w:t>0,7</w:t>
            </w:r>
            <w:r w:rsidR="005B6EA4" w:rsidRPr="002950A6">
              <w:rPr>
                <w:sz w:val="28"/>
                <w:szCs w:val="28"/>
              </w:rPr>
              <w:t>54</w:t>
            </w:r>
          </w:p>
        </w:tc>
      </w:tr>
    </w:tbl>
    <w:p w14:paraId="6BE45E52" w14:textId="77777777" w:rsidR="005D104E" w:rsidRPr="002950A6" w:rsidRDefault="00F816BA" w:rsidP="00C341A3">
      <w:pPr>
        <w:pStyle w:val="00noidung"/>
        <w:outlineLvl w:val="2"/>
        <w:rPr>
          <w:lang w:val="en-US"/>
        </w:rPr>
      </w:pPr>
      <w:r w:rsidRPr="002950A6">
        <w:rPr>
          <w:lang w:val="en-US"/>
        </w:rPr>
        <w:t>b)</w:t>
      </w:r>
      <w:r w:rsidR="005D104E" w:rsidRPr="002950A6">
        <w:rPr>
          <w:lang w:val="en-US"/>
        </w:rPr>
        <w:t xml:space="preserve"> Định mức dụng cụ lao động</w:t>
      </w:r>
    </w:p>
    <w:p w14:paraId="330359F7" w14:textId="77777777" w:rsidR="00DC697B" w:rsidRPr="002950A6" w:rsidRDefault="00DC697B" w:rsidP="00DC697B">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01"/>
        <w:gridCol w:w="980"/>
        <w:gridCol w:w="1429"/>
        <w:gridCol w:w="2934"/>
      </w:tblGrid>
      <w:tr w:rsidR="00BE230F" w:rsidRPr="002950A6" w14:paraId="77AEED8B" w14:textId="77777777" w:rsidTr="005B6EA4">
        <w:trPr>
          <w:trHeight w:val="270"/>
          <w:tblHeader/>
        </w:trPr>
        <w:tc>
          <w:tcPr>
            <w:tcW w:w="345" w:type="pct"/>
            <w:shd w:val="clear" w:color="FFFFFF" w:fill="FFFFFF"/>
            <w:vAlign w:val="center"/>
            <w:hideMark/>
          </w:tcPr>
          <w:p w14:paraId="229F1B0B" w14:textId="77777777" w:rsidR="005D104E" w:rsidRPr="002950A6" w:rsidRDefault="005D104E" w:rsidP="00450B99">
            <w:pPr>
              <w:pStyle w:val="Style1"/>
              <w:rPr>
                <w:b/>
                <w:bCs w:val="0"/>
                <w:sz w:val="28"/>
                <w:szCs w:val="28"/>
              </w:rPr>
            </w:pPr>
            <w:r w:rsidRPr="002950A6">
              <w:rPr>
                <w:b/>
                <w:bCs w:val="0"/>
                <w:sz w:val="28"/>
                <w:szCs w:val="28"/>
              </w:rPr>
              <w:t>TT</w:t>
            </w:r>
          </w:p>
        </w:tc>
        <w:tc>
          <w:tcPr>
            <w:tcW w:w="1697" w:type="pct"/>
            <w:shd w:val="clear" w:color="FFFFFF" w:fill="FFFFFF"/>
            <w:vAlign w:val="center"/>
            <w:hideMark/>
          </w:tcPr>
          <w:p w14:paraId="4CDD4552"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544" w:type="pct"/>
            <w:shd w:val="clear" w:color="FFFFFF" w:fill="FFFFFF"/>
            <w:vAlign w:val="center"/>
            <w:hideMark/>
          </w:tcPr>
          <w:p w14:paraId="5FB929D6"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792" w:type="pct"/>
            <w:shd w:val="clear" w:color="FFFFFF" w:fill="FFFFFF"/>
            <w:vAlign w:val="center"/>
            <w:hideMark/>
          </w:tcPr>
          <w:p w14:paraId="5D86E8C8" w14:textId="77777777" w:rsidR="005D104E" w:rsidRPr="002950A6" w:rsidRDefault="005D104E" w:rsidP="00450B99">
            <w:pPr>
              <w:pStyle w:val="Style1"/>
              <w:rPr>
                <w:b/>
                <w:bCs w:val="0"/>
                <w:sz w:val="28"/>
                <w:szCs w:val="28"/>
              </w:rPr>
            </w:pPr>
            <w:r w:rsidRPr="002950A6">
              <w:rPr>
                <w:b/>
                <w:bCs w:val="0"/>
                <w:sz w:val="28"/>
                <w:szCs w:val="28"/>
              </w:rPr>
              <w:t>THSD </w:t>
            </w:r>
            <w:r w:rsidRPr="002950A6">
              <w:rPr>
                <w:b/>
                <w:bCs w:val="0"/>
                <w:sz w:val="28"/>
                <w:szCs w:val="28"/>
              </w:rPr>
              <w:br/>
              <w:t>(tháng)</w:t>
            </w:r>
          </w:p>
        </w:tc>
        <w:tc>
          <w:tcPr>
            <w:tcW w:w="1622" w:type="pct"/>
            <w:shd w:val="clear" w:color="FFFFFF" w:fill="FFFFFF"/>
            <w:vAlign w:val="center"/>
            <w:hideMark/>
          </w:tcPr>
          <w:p w14:paraId="1B9D2C08" w14:textId="77777777" w:rsidR="005D104E" w:rsidRPr="002950A6" w:rsidRDefault="005D104E" w:rsidP="00450B99">
            <w:pPr>
              <w:pStyle w:val="Style1"/>
              <w:rPr>
                <w:b/>
                <w:bCs w:val="0"/>
                <w:sz w:val="28"/>
                <w:szCs w:val="28"/>
              </w:rPr>
            </w:pPr>
            <w:r w:rsidRPr="002950A6">
              <w:rPr>
                <w:b/>
                <w:bCs w:val="0"/>
                <w:sz w:val="28"/>
                <w:szCs w:val="28"/>
              </w:rPr>
              <w:t>Mức tiêu hao (ca/km)</w:t>
            </w:r>
          </w:p>
        </w:tc>
      </w:tr>
      <w:tr w:rsidR="00BE230F" w:rsidRPr="002950A6" w14:paraId="2F0245FB" w14:textId="77777777" w:rsidTr="005B6EA4">
        <w:trPr>
          <w:trHeight w:val="300"/>
        </w:trPr>
        <w:tc>
          <w:tcPr>
            <w:tcW w:w="345" w:type="pct"/>
            <w:shd w:val="clear" w:color="FFFFFF" w:fill="FFFFFF"/>
            <w:vAlign w:val="center"/>
            <w:hideMark/>
          </w:tcPr>
          <w:p w14:paraId="0CDBE802" w14:textId="77777777" w:rsidR="005B6EA4" w:rsidRPr="002950A6" w:rsidRDefault="005B6EA4" w:rsidP="005B6EA4">
            <w:pPr>
              <w:pStyle w:val="Style1"/>
              <w:rPr>
                <w:sz w:val="28"/>
                <w:szCs w:val="28"/>
              </w:rPr>
            </w:pPr>
            <w:r w:rsidRPr="002950A6">
              <w:rPr>
                <w:sz w:val="28"/>
                <w:szCs w:val="28"/>
              </w:rPr>
              <w:t>1</w:t>
            </w:r>
          </w:p>
        </w:tc>
        <w:tc>
          <w:tcPr>
            <w:tcW w:w="1697" w:type="pct"/>
            <w:noWrap/>
            <w:vAlign w:val="bottom"/>
            <w:hideMark/>
          </w:tcPr>
          <w:p w14:paraId="6B60479A" w14:textId="77777777" w:rsidR="005B6EA4" w:rsidRPr="002950A6" w:rsidRDefault="005B6EA4" w:rsidP="005B6EA4">
            <w:pPr>
              <w:pStyle w:val="Style1"/>
              <w:jc w:val="left"/>
              <w:rPr>
                <w:sz w:val="28"/>
                <w:szCs w:val="28"/>
              </w:rPr>
            </w:pPr>
            <w:r w:rsidRPr="002950A6">
              <w:rPr>
                <w:sz w:val="28"/>
                <w:szCs w:val="28"/>
              </w:rPr>
              <w:t>Chổi có cán</w:t>
            </w:r>
          </w:p>
        </w:tc>
        <w:tc>
          <w:tcPr>
            <w:tcW w:w="544" w:type="pct"/>
            <w:noWrap/>
            <w:vAlign w:val="bottom"/>
            <w:hideMark/>
          </w:tcPr>
          <w:p w14:paraId="67A7C598" w14:textId="77777777" w:rsidR="005B6EA4" w:rsidRPr="002950A6" w:rsidRDefault="005B6EA4" w:rsidP="005B6EA4">
            <w:pPr>
              <w:pStyle w:val="Style1"/>
              <w:rPr>
                <w:sz w:val="28"/>
                <w:szCs w:val="28"/>
              </w:rPr>
            </w:pPr>
            <w:r w:rsidRPr="002950A6">
              <w:rPr>
                <w:sz w:val="28"/>
                <w:szCs w:val="28"/>
              </w:rPr>
              <w:t>cái</w:t>
            </w:r>
          </w:p>
        </w:tc>
        <w:tc>
          <w:tcPr>
            <w:tcW w:w="792" w:type="pct"/>
            <w:noWrap/>
            <w:vAlign w:val="bottom"/>
            <w:hideMark/>
          </w:tcPr>
          <w:p w14:paraId="2A5452BA" w14:textId="77777777" w:rsidR="005B6EA4" w:rsidRPr="002950A6" w:rsidRDefault="005B6EA4" w:rsidP="005B6EA4">
            <w:pPr>
              <w:pStyle w:val="Style1"/>
              <w:rPr>
                <w:sz w:val="28"/>
                <w:szCs w:val="28"/>
              </w:rPr>
            </w:pPr>
            <w:r w:rsidRPr="002950A6">
              <w:rPr>
                <w:sz w:val="28"/>
                <w:szCs w:val="28"/>
              </w:rPr>
              <w:t>6</w:t>
            </w:r>
          </w:p>
        </w:tc>
        <w:tc>
          <w:tcPr>
            <w:tcW w:w="1622" w:type="pct"/>
            <w:noWrap/>
            <w:hideMark/>
          </w:tcPr>
          <w:p w14:paraId="7FF682BB" w14:textId="77777777" w:rsidR="005B6EA4" w:rsidRPr="002950A6" w:rsidRDefault="005B6EA4" w:rsidP="005B6EA4">
            <w:pPr>
              <w:pStyle w:val="Style1"/>
              <w:rPr>
                <w:sz w:val="28"/>
                <w:szCs w:val="28"/>
              </w:rPr>
            </w:pPr>
            <w:r w:rsidRPr="002950A6">
              <w:rPr>
                <w:sz w:val="28"/>
                <w:szCs w:val="28"/>
              </w:rPr>
              <w:t>0,754</w:t>
            </w:r>
          </w:p>
        </w:tc>
      </w:tr>
      <w:tr w:rsidR="00BE230F" w:rsidRPr="002950A6" w14:paraId="16154A5D" w14:textId="77777777" w:rsidTr="005B6EA4">
        <w:trPr>
          <w:trHeight w:val="300"/>
        </w:trPr>
        <w:tc>
          <w:tcPr>
            <w:tcW w:w="345" w:type="pct"/>
            <w:shd w:val="clear" w:color="FFFFFF" w:fill="FFFFFF"/>
            <w:vAlign w:val="center"/>
            <w:hideMark/>
          </w:tcPr>
          <w:p w14:paraId="05438661" w14:textId="77777777" w:rsidR="005B6EA4" w:rsidRPr="002950A6" w:rsidRDefault="005B6EA4" w:rsidP="005B6EA4">
            <w:pPr>
              <w:pStyle w:val="Style1"/>
              <w:rPr>
                <w:sz w:val="28"/>
                <w:szCs w:val="28"/>
              </w:rPr>
            </w:pPr>
            <w:r w:rsidRPr="002950A6">
              <w:rPr>
                <w:sz w:val="28"/>
                <w:szCs w:val="28"/>
              </w:rPr>
              <w:t>2</w:t>
            </w:r>
          </w:p>
        </w:tc>
        <w:tc>
          <w:tcPr>
            <w:tcW w:w="1697" w:type="pct"/>
            <w:noWrap/>
            <w:vAlign w:val="bottom"/>
            <w:hideMark/>
          </w:tcPr>
          <w:p w14:paraId="0A86E2B3" w14:textId="77777777" w:rsidR="005B6EA4" w:rsidRPr="002950A6" w:rsidRDefault="005B6EA4" w:rsidP="005B6EA4">
            <w:pPr>
              <w:pStyle w:val="Style1"/>
              <w:jc w:val="left"/>
              <w:rPr>
                <w:sz w:val="28"/>
                <w:szCs w:val="28"/>
              </w:rPr>
            </w:pPr>
            <w:r w:rsidRPr="002950A6">
              <w:rPr>
                <w:sz w:val="28"/>
                <w:szCs w:val="28"/>
              </w:rPr>
              <w:t>Xẻng có cán</w:t>
            </w:r>
          </w:p>
        </w:tc>
        <w:tc>
          <w:tcPr>
            <w:tcW w:w="544" w:type="pct"/>
            <w:noWrap/>
            <w:vAlign w:val="bottom"/>
            <w:hideMark/>
          </w:tcPr>
          <w:p w14:paraId="73B3ADFD" w14:textId="77777777" w:rsidR="005B6EA4" w:rsidRPr="002950A6" w:rsidRDefault="005B6EA4" w:rsidP="005B6EA4">
            <w:pPr>
              <w:pStyle w:val="Style1"/>
              <w:rPr>
                <w:sz w:val="28"/>
                <w:szCs w:val="28"/>
              </w:rPr>
            </w:pPr>
            <w:r w:rsidRPr="002950A6">
              <w:rPr>
                <w:sz w:val="28"/>
                <w:szCs w:val="28"/>
              </w:rPr>
              <w:t>cái</w:t>
            </w:r>
          </w:p>
        </w:tc>
        <w:tc>
          <w:tcPr>
            <w:tcW w:w="792" w:type="pct"/>
            <w:noWrap/>
            <w:vAlign w:val="bottom"/>
            <w:hideMark/>
          </w:tcPr>
          <w:p w14:paraId="4F26AF42" w14:textId="77777777" w:rsidR="005B6EA4" w:rsidRPr="002950A6" w:rsidRDefault="005B6EA4" w:rsidP="005B6EA4">
            <w:pPr>
              <w:pStyle w:val="Style1"/>
              <w:rPr>
                <w:sz w:val="28"/>
                <w:szCs w:val="28"/>
              </w:rPr>
            </w:pPr>
            <w:r w:rsidRPr="002950A6">
              <w:rPr>
                <w:sz w:val="28"/>
                <w:szCs w:val="28"/>
              </w:rPr>
              <w:t>12</w:t>
            </w:r>
          </w:p>
        </w:tc>
        <w:tc>
          <w:tcPr>
            <w:tcW w:w="1622" w:type="pct"/>
            <w:noWrap/>
            <w:hideMark/>
          </w:tcPr>
          <w:p w14:paraId="1A1E43A1" w14:textId="77777777" w:rsidR="005B6EA4" w:rsidRPr="002950A6" w:rsidRDefault="005B6EA4" w:rsidP="005B6EA4">
            <w:pPr>
              <w:pStyle w:val="Style1"/>
              <w:rPr>
                <w:sz w:val="28"/>
                <w:szCs w:val="28"/>
              </w:rPr>
            </w:pPr>
            <w:r w:rsidRPr="002950A6">
              <w:rPr>
                <w:sz w:val="28"/>
                <w:szCs w:val="28"/>
              </w:rPr>
              <w:t>0,754</w:t>
            </w:r>
          </w:p>
        </w:tc>
      </w:tr>
      <w:tr w:rsidR="00BE230F" w:rsidRPr="002950A6" w14:paraId="20166B16" w14:textId="77777777" w:rsidTr="005B6EA4">
        <w:trPr>
          <w:trHeight w:val="300"/>
        </w:trPr>
        <w:tc>
          <w:tcPr>
            <w:tcW w:w="345" w:type="pct"/>
            <w:shd w:val="clear" w:color="FFFFFF" w:fill="FFFFFF"/>
            <w:vAlign w:val="center"/>
            <w:hideMark/>
          </w:tcPr>
          <w:p w14:paraId="49D28137" w14:textId="77777777" w:rsidR="005B6EA4" w:rsidRPr="002950A6" w:rsidRDefault="005B6EA4" w:rsidP="005B6EA4">
            <w:pPr>
              <w:pStyle w:val="Style1"/>
              <w:rPr>
                <w:sz w:val="28"/>
                <w:szCs w:val="28"/>
              </w:rPr>
            </w:pPr>
            <w:r w:rsidRPr="002950A6">
              <w:rPr>
                <w:sz w:val="28"/>
                <w:szCs w:val="28"/>
              </w:rPr>
              <w:t>3</w:t>
            </w:r>
          </w:p>
        </w:tc>
        <w:tc>
          <w:tcPr>
            <w:tcW w:w="1697" w:type="pct"/>
            <w:noWrap/>
            <w:vAlign w:val="bottom"/>
            <w:hideMark/>
          </w:tcPr>
          <w:p w14:paraId="2BB3F3FF" w14:textId="77777777" w:rsidR="005B6EA4" w:rsidRPr="002950A6" w:rsidRDefault="005B6EA4" w:rsidP="005B6EA4">
            <w:pPr>
              <w:pStyle w:val="Style1"/>
              <w:jc w:val="left"/>
              <w:rPr>
                <w:sz w:val="28"/>
                <w:szCs w:val="28"/>
              </w:rPr>
            </w:pPr>
            <w:r w:rsidRPr="002950A6">
              <w:rPr>
                <w:sz w:val="28"/>
                <w:szCs w:val="28"/>
              </w:rPr>
              <w:t>Thiết bị báo hiệu</w:t>
            </w:r>
          </w:p>
        </w:tc>
        <w:tc>
          <w:tcPr>
            <w:tcW w:w="544" w:type="pct"/>
            <w:noWrap/>
            <w:vAlign w:val="bottom"/>
            <w:hideMark/>
          </w:tcPr>
          <w:p w14:paraId="31A44F62" w14:textId="77777777" w:rsidR="005B6EA4" w:rsidRPr="002950A6" w:rsidRDefault="005B6EA4" w:rsidP="005B6EA4">
            <w:pPr>
              <w:pStyle w:val="Style1"/>
              <w:rPr>
                <w:sz w:val="28"/>
                <w:szCs w:val="28"/>
              </w:rPr>
            </w:pPr>
            <w:r w:rsidRPr="002950A6">
              <w:rPr>
                <w:sz w:val="28"/>
                <w:szCs w:val="28"/>
              </w:rPr>
              <w:t>cái</w:t>
            </w:r>
          </w:p>
        </w:tc>
        <w:tc>
          <w:tcPr>
            <w:tcW w:w="792" w:type="pct"/>
            <w:noWrap/>
            <w:vAlign w:val="bottom"/>
            <w:hideMark/>
          </w:tcPr>
          <w:p w14:paraId="078642F7" w14:textId="77777777" w:rsidR="005B6EA4" w:rsidRPr="002950A6" w:rsidRDefault="005B6EA4" w:rsidP="005B6EA4">
            <w:pPr>
              <w:pStyle w:val="Style1"/>
              <w:rPr>
                <w:sz w:val="28"/>
                <w:szCs w:val="28"/>
              </w:rPr>
            </w:pPr>
            <w:r w:rsidRPr="002950A6">
              <w:rPr>
                <w:sz w:val="28"/>
                <w:szCs w:val="28"/>
              </w:rPr>
              <w:t>6</w:t>
            </w:r>
          </w:p>
        </w:tc>
        <w:tc>
          <w:tcPr>
            <w:tcW w:w="1622" w:type="pct"/>
            <w:noWrap/>
            <w:hideMark/>
          </w:tcPr>
          <w:p w14:paraId="44C3A179" w14:textId="77777777" w:rsidR="005B6EA4" w:rsidRPr="002950A6" w:rsidRDefault="005B6EA4" w:rsidP="005B6EA4">
            <w:pPr>
              <w:pStyle w:val="Style1"/>
              <w:rPr>
                <w:sz w:val="28"/>
                <w:szCs w:val="28"/>
              </w:rPr>
            </w:pPr>
            <w:r w:rsidRPr="002950A6">
              <w:rPr>
                <w:sz w:val="28"/>
                <w:szCs w:val="28"/>
              </w:rPr>
              <w:t>0,754</w:t>
            </w:r>
          </w:p>
        </w:tc>
      </w:tr>
      <w:tr w:rsidR="00BE230F" w:rsidRPr="002950A6" w14:paraId="665137E6" w14:textId="77777777" w:rsidTr="005B6EA4">
        <w:trPr>
          <w:trHeight w:val="300"/>
        </w:trPr>
        <w:tc>
          <w:tcPr>
            <w:tcW w:w="345" w:type="pct"/>
            <w:shd w:val="clear" w:color="FFFFFF" w:fill="FFFFFF"/>
            <w:vAlign w:val="center"/>
            <w:hideMark/>
          </w:tcPr>
          <w:p w14:paraId="1716F373" w14:textId="77777777" w:rsidR="005B6EA4" w:rsidRPr="002950A6" w:rsidRDefault="005B6EA4" w:rsidP="005B6EA4">
            <w:pPr>
              <w:pStyle w:val="Style1"/>
              <w:rPr>
                <w:sz w:val="28"/>
                <w:szCs w:val="28"/>
              </w:rPr>
            </w:pPr>
            <w:r w:rsidRPr="002950A6">
              <w:rPr>
                <w:sz w:val="28"/>
                <w:szCs w:val="28"/>
              </w:rPr>
              <w:t>4</w:t>
            </w:r>
          </w:p>
        </w:tc>
        <w:tc>
          <w:tcPr>
            <w:tcW w:w="1697" w:type="pct"/>
            <w:noWrap/>
            <w:vAlign w:val="bottom"/>
            <w:hideMark/>
          </w:tcPr>
          <w:p w14:paraId="66864F0D" w14:textId="77777777" w:rsidR="005B6EA4" w:rsidRPr="002950A6" w:rsidRDefault="005B6EA4" w:rsidP="005B6EA4">
            <w:pPr>
              <w:pStyle w:val="Style1"/>
              <w:jc w:val="left"/>
              <w:rPr>
                <w:sz w:val="28"/>
                <w:szCs w:val="28"/>
              </w:rPr>
            </w:pPr>
            <w:r w:rsidRPr="002950A6">
              <w:rPr>
                <w:sz w:val="28"/>
                <w:szCs w:val="28"/>
              </w:rPr>
              <w:t>Quần áo bảo hộ lao động</w:t>
            </w:r>
          </w:p>
        </w:tc>
        <w:tc>
          <w:tcPr>
            <w:tcW w:w="544" w:type="pct"/>
            <w:noWrap/>
            <w:vAlign w:val="bottom"/>
            <w:hideMark/>
          </w:tcPr>
          <w:p w14:paraId="4993A27A" w14:textId="77777777" w:rsidR="005B6EA4" w:rsidRPr="002950A6" w:rsidRDefault="005B6EA4" w:rsidP="005B6EA4">
            <w:pPr>
              <w:pStyle w:val="Style1"/>
              <w:rPr>
                <w:sz w:val="28"/>
                <w:szCs w:val="28"/>
              </w:rPr>
            </w:pPr>
            <w:r w:rsidRPr="002950A6">
              <w:rPr>
                <w:sz w:val="28"/>
                <w:szCs w:val="28"/>
              </w:rPr>
              <w:t>bộ</w:t>
            </w:r>
          </w:p>
        </w:tc>
        <w:tc>
          <w:tcPr>
            <w:tcW w:w="792" w:type="pct"/>
            <w:noWrap/>
            <w:vAlign w:val="bottom"/>
            <w:hideMark/>
          </w:tcPr>
          <w:p w14:paraId="3FCD0CB8" w14:textId="77777777" w:rsidR="005B6EA4" w:rsidRPr="002950A6" w:rsidRDefault="005B6EA4" w:rsidP="005B6EA4">
            <w:pPr>
              <w:pStyle w:val="Style1"/>
              <w:rPr>
                <w:sz w:val="28"/>
                <w:szCs w:val="28"/>
              </w:rPr>
            </w:pPr>
            <w:r w:rsidRPr="002950A6">
              <w:rPr>
                <w:sz w:val="28"/>
                <w:szCs w:val="28"/>
              </w:rPr>
              <w:t>6</w:t>
            </w:r>
          </w:p>
        </w:tc>
        <w:tc>
          <w:tcPr>
            <w:tcW w:w="1622" w:type="pct"/>
            <w:noWrap/>
            <w:hideMark/>
          </w:tcPr>
          <w:p w14:paraId="386DC5FC" w14:textId="77777777" w:rsidR="005B6EA4" w:rsidRPr="002950A6" w:rsidRDefault="005B6EA4" w:rsidP="005B6EA4">
            <w:pPr>
              <w:pStyle w:val="Style1"/>
              <w:rPr>
                <w:sz w:val="28"/>
                <w:szCs w:val="28"/>
              </w:rPr>
            </w:pPr>
            <w:r w:rsidRPr="002950A6">
              <w:rPr>
                <w:sz w:val="28"/>
                <w:szCs w:val="28"/>
              </w:rPr>
              <w:t>0,754</w:t>
            </w:r>
          </w:p>
        </w:tc>
      </w:tr>
      <w:tr w:rsidR="00BE230F" w:rsidRPr="002950A6" w14:paraId="2C2B5388" w14:textId="77777777" w:rsidTr="005B6EA4">
        <w:trPr>
          <w:trHeight w:val="300"/>
        </w:trPr>
        <w:tc>
          <w:tcPr>
            <w:tcW w:w="345" w:type="pct"/>
            <w:shd w:val="clear" w:color="FFFFFF" w:fill="FFFFFF"/>
            <w:vAlign w:val="center"/>
            <w:hideMark/>
          </w:tcPr>
          <w:p w14:paraId="54DA6D36" w14:textId="77777777" w:rsidR="005B6EA4" w:rsidRPr="002950A6" w:rsidRDefault="005B6EA4" w:rsidP="005B6EA4">
            <w:pPr>
              <w:pStyle w:val="Style1"/>
              <w:rPr>
                <w:sz w:val="28"/>
                <w:szCs w:val="28"/>
              </w:rPr>
            </w:pPr>
            <w:r w:rsidRPr="002950A6">
              <w:rPr>
                <w:sz w:val="28"/>
                <w:szCs w:val="28"/>
              </w:rPr>
              <w:t>5</w:t>
            </w:r>
          </w:p>
        </w:tc>
        <w:tc>
          <w:tcPr>
            <w:tcW w:w="1697" w:type="pct"/>
            <w:noWrap/>
            <w:vAlign w:val="bottom"/>
            <w:hideMark/>
          </w:tcPr>
          <w:p w14:paraId="5A9C97B8" w14:textId="77777777" w:rsidR="005B6EA4" w:rsidRPr="002950A6" w:rsidRDefault="005B6EA4" w:rsidP="005B6EA4">
            <w:pPr>
              <w:pStyle w:val="Style1"/>
              <w:jc w:val="left"/>
              <w:rPr>
                <w:sz w:val="28"/>
                <w:szCs w:val="28"/>
              </w:rPr>
            </w:pPr>
            <w:r w:rsidRPr="002950A6">
              <w:rPr>
                <w:sz w:val="28"/>
                <w:szCs w:val="28"/>
              </w:rPr>
              <w:t>Mũ bảo hộ lao động</w:t>
            </w:r>
          </w:p>
        </w:tc>
        <w:tc>
          <w:tcPr>
            <w:tcW w:w="544" w:type="pct"/>
            <w:noWrap/>
            <w:vAlign w:val="bottom"/>
            <w:hideMark/>
          </w:tcPr>
          <w:p w14:paraId="44754549" w14:textId="77777777" w:rsidR="005B6EA4" w:rsidRPr="002950A6" w:rsidRDefault="005B6EA4" w:rsidP="005B6EA4">
            <w:pPr>
              <w:pStyle w:val="Style1"/>
              <w:rPr>
                <w:sz w:val="28"/>
                <w:szCs w:val="28"/>
              </w:rPr>
            </w:pPr>
            <w:r w:rsidRPr="002950A6">
              <w:rPr>
                <w:sz w:val="28"/>
                <w:szCs w:val="28"/>
              </w:rPr>
              <w:t>cái</w:t>
            </w:r>
          </w:p>
        </w:tc>
        <w:tc>
          <w:tcPr>
            <w:tcW w:w="792" w:type="pct"/>
            <w:noWrap/>
            <w:vAlign w:val="bottom"/>
            <w:hideMark/>
          </w:tcPr>
          <w:p w14:paraId="61EFDA62" w14:textId="77777777" w:rsidR="005B6EA4" w:rsidRPr="002950A6" w:rsidRDefault="005B6EA4" w:rsidP="005B6EA4">
            <w:pPr>
              <w:pStyle w:val="Style1"/>
              <w:rPr>
                <w:sz w:val="28"/>
                <w:szCs w:val="28"/>
              </w:rPr>
            </w:pPr>
            <w:r w:rsidRPr="002950A6">
              <w:rPr>
                <w:sz w:val="28"/>
                <w:szCs w:val="28"/>
              </w:rPr>
              <w:t>6</w:t>
            </w:r>
          </w:p>
        </w:tc>
        <w:tc>
          <w:tcPr>
            <w:tcW w:w="1622" w:type="pct"/>
            <w:noWrap/>
            <w:hideMark/>
          </w:tcPr>
          <w:p w14:paraId="4999CBC6" w14:textId="77777777" w:rsidR="005B6EA4" w:rsidRPr="002950A6" w:rsidRDefault="005B6EA4" w:rsidP="005B6EA4">
            <w:pPr>
              <w:pStyle w:val="Style1"/>
              <w:rPr>
                <w:sz w:val="28"/>
                <w:szCs w:val="28"/>
              </w:rPr>
            </w:pPr>
            <w:r w:rsidRPr="002950A6">
              <w:rPr>
                <w:sz w:val="28"/>
                <w:szCs w:val="28"/>
              </w:rPr>
              <w:t>0,754</w:t>
            </w:r>
          </w:p>
        </w:tc>
      </w:tr>
      <w:tr w:rsidR="00BE230F" w:rsidRPr="002950A6" w14:paraId="7F86F7AB" w14:textId="77777777" w:rsidTr="005B6EA4">
        <w:trPr>
          <w:trHeight w:val="300"/>
        </w:trPr>
        <w:tc>
          <w:tcPr>
            <w:tcW w:w="345" w:type="pct"/>
            <w:shd w:val="clear" w:color="FFFFFF" w:fill="FFFFFF"/>
            <w:vAlign w:val="center"/>
            <w:hideMark/>
          </w:tcPr>
          <w:p w14:paraId="153051C4" w14:textId="77777777" w:rsidR="005B6EA4" w:rsidRPr="002950A6" w:rsidRDefault="005B6EA4" w:rsidP="005B6EA4">
            <w:pPr>
              <w:pStyle w:val="Style1"/>
              <w:rPr>
                <w:sz w:val="28"/>
                <w:szCs w:val="28"/>
              </w:rPr>
            </w:pPr>
            <w:r w:rsidRPr="002950A6">
              <w:rPr>
                <w:sz w:val="28"/>
                <w:szCs w:val="28"/>
              </w:rPr>
              <w:t>6</w:t>
            </w:r>
          </w:p>
        </w:tc>
        <w:tc>
          <w:tcPr>
            <w:tcW w:w="1697" w:type="pct"/>
            <w:noWrap/>
            <w:vAlign w:val="bottom"/>
            <w:hideMark/>
          </w:tcPr>
          <w:p w14:paraId="79BD7902" w14:textId="77777777" w:rsidR="005B6EA4" w:rsidRPr="002950A6" w:rsidRDefault="005B6EA4" w:rsidP="005B6EA4">
            <w:pPr>
              <w:pStyle w:val="Style1"/>
              <w:jc w:val="left"/>
              <w:rPr>
                <w:sz w:val="28"/>
                <w:szCs w:val="28"/>
              </w:rPr>
            </w:pPr>
            <w:r w:rsidRPr="002950A6">
              <w:rPr>
                <w:sz w:val="28"/>
                <w:szCs w:val="28"/>
              </w:rPr>
              <w:t>Găng tay bảo hộ lao động</w:t>
            </w:r>
          </w:p>
        </w:tc>
        <w:tc>
          <w:tcPr>
            <w:tcW w:w="544" w:type="pct"/>
            <w:noWrap/>
            <w:vAlign w:val="bottom"/>
            <w:hideMark/>
          </w:tcPr>
          <w:p w14:paraId="74D83364" w14:textId="77777777" w:rsidR="005B6EA4" w:rsidRPr="002950A6" w:rsidRDefault="005B6EA4" w:rsidP="005B6EA4">
            <w:pPr>
              <w:pStyle w:val="Style1"/>
              <w:rPr>
                <w:sz w:val="28"/>
                <w:szCs w:val="28"/>
              </w:rPr>
            </w:pPr>
            <w:r w:rsidRPr="002950A6">
              <w:rPr>
                <w:sz w:val="28"/>
                <w:szCs w:val="28"/>
              </w:rPr>
              <w:t>đôi</w:t>
            </w:r>
          </w:p>
        </w:tc>
        <w:tc>
          <w:tcPr>
            <w:tcW w:w="792" w:type="pct"/>
            <w:noWrap/>
            <w:vAlign w:val="bottom"/>
            <w:hideMark/>
          </w:tcPr>
          <w:p w14:paraId="2538724D" w14:textId="77777777" w:rsidR="005B6EA4" w:rsidRPr="002950A6" w:rsidRDefault="005B6EA4" w:rsidP="005B6EA4">
            <w:pPr>
              <w:pStyle w:val="Style1"/>
              <w:rPr>
                <w:sz w:val="28"/>
                <w:szCs w:val="28"/>
              </w:rPr>
            </w:pPr>
            <w:r w:rsidRPr="002950A6">
              <w:rPr>
                <w:sz w:val="28"/>
                <w:szCs w:val="28"/>
              </w:rPr>
              <w:t>1</w:t>
            </w:r>
          </w:p>
        </w:tc>
        <w:tc>
          <w:tcPr>
            <w:tcW w:w="1622" w:type="pct"/>
            <w:noWrap/>
            <w:hideMark/>
          </w:tcPr>
          <w:p w14:paraId="0185A7E7" w14:textId="77777777" w:rsidR="005B6EA4" w:rsidRPr="002950A6" w:rsidRDefault="005B6EA4" w:rsidP="005B6EA4">
            <w:pPr>
              <w:pStyle w:val="Style1"/>
              <w:rPr>
                <w:sz w:val="28"/>
                <w:szCs w:val="28"/>
              </w:rPr>
            </w:pPr>
            <w:r w:rsidRPr="002950A6">
              <w:rPr>
                <w:sz w:val="28"/>
                <w:szCs w:val="28"/>
              </w:rPr>
              <w:t>0,754</w:t>
            </w:r>
          </w:p>
        </w:tc>
      </w:tr>
      <w:tr w:rsidR="00BE230F" w:rsidRPr="002950A6" w14:paraId="26202AC7" w14:textId="77777777" w:rsidTr="005B6EA4">
        <w:trPr>
          <w:trHeight w:val="300"/>
        </w:trPr>
        <w:tc>
          <w:tcPr>
            <w:tcW w:w="345" w:type="pct"/>
            <w:shd w:val="clear" w:color="FFFFFF" w:fill="FFFFFF"/>
            <w:vAlign w:val="center"/>
            <w:hideMark/>
          </w:tcPr>
          <w:p w14:paraId="77D86882" w14:textId="77777777" w:rsidR="005B6EA4" w:rsidRPr="002950A6" w:rsidRDefault="005B6EA4" w:rsidP="005B6EA4">
            <w:pPr>
              <w:pStyle w:val="Style1"/>
              <w:rPr>
                <w:sz w:val="28"/>
                <w:szCs w:val="28"/>
              </w:rPr>
            </w:pPr>
            <w:r w:rsidRPr="002950A6">
              <w:rPr>
                <w:sz w:val="28"/>
                <w:szCs w:val="28"/>
              </w:rPr>
              <w:t>7</w:t>
            </w:r>
          </w:p>
        </w:tc>
        <w:tc>
          <w:tcPr>
            <w:tcW w:w="1697" w:type="pct"/>
            <w:noWrap/>
            <w:vAlign w:val="bottom"/>
            <w:hideMark/>
          </w:tcPr>
          <w:p w14:paraId="442E45AD" w14:textId="77777777" w:rsidR="005B6EA4" w:rsidRPr="002950A6" w:rsidRDefault="005B6EA4" w:rsidP="005B6EA4">
            <w:pPr>
              <w:pStyle w:val="Style1"/>
              <w:jc w:val="left"/>
              <w:rPr>
                <w:sz w:val="28"/>
                <w:szCs w:val="28"/>
                <w:lang w:val="en-US"/>
              </w:rPr>
            </w:pPr>
            <w:r w:rsidRPr="002950A6">
              <w:rPr>
                <w:sz w:val="28"/>
                <w:szCs w:val="28"/>
                <w:lang w:val="en-US"/>
              </w:rPr>
              <w:t>Khẩu trang than hoạt tính</w:t>
            </w:r>
          </w:p>
        </w:tc>
        <w:tc>
          <w:tcPr>
            <w:tcW w:w="544" w:type="pct"/>
            <w:noWrap/>
            <w:vAlign w:val="bottom"/>
            <w:hideMark/>
          </w:tcPr>
          <w:p w14:paraId="3E33E0D4" w14:textId="77777777" w:rsidR="005B6EA4" w:rsidRPr="002950A6" w:rsidRDefault="005B6EA4" w:rsidP="005B6EA4">
            <w:pPr>
              <w:pStyle w:val="Style1"/>
              <w:rPr>
                <w:sz w:val="28"/>
                <w:szCs w:val="28"/>
              </w:rPr>
            </w:pPr>
            <w:r w:rsidRPr="002950A6">
              <w:rPr>
                <w:sz w:val="28"/>
                <w:szCs w:val="28"/>
              </w:rPr>
              <w:t>cái</w:t>
            </w:r>
          </w:p>
        </w:tc>
        <w:tc>
          <w:tcPr>
            <w:tcW w:w="792" w:type="pct"/>
            <w:noWrap/>
            <w:vAlign w:val="bottom"/>
            <w:hideMark/>
          </w:tcPr>
          <w:p w14:paraId="6744FCD4" w14:textId="77777777" w:rsidR="005B6EA4" w:rsidRPr="002950A6" w:rsidRDefault="005B6EA4" w:rsidP="005B6EA4">
            <w:pPr>
              <w:pStyle w:val="Style1"/>
              <w:rPr>
                <w:sz w:val="28"/>
                <w:szCs w:val="28"/>
              </w:rPr>
            </w:pPr>
            <w:r w:rsidRPr="002950A6">
              <w:rPr>
                <w:sz w:val="28"/>
                <w:szCs w:val="28"/>
              </w:rPr>
              <w:t>1</w:t>
            </w:r>
          </w:p>
        </w:tc>
        <w:tc>
          <w:tcPr>
            <w:tcW w:w="1622" w:type="pct"/>
            <w:noWrap/>
            <w:hideMark/>
          </w:tcPr>
          <w:p w14:paraId="5CA44CB9" w14:textId="77777777" w:rsidR="005B6EA4" w:rsidRPr="002950A6" w:rsidRDefault="005B6EA4" w:rsidP="005B6EA4">
            <w:pPr>
              <w:pStyle w:val="Style1"/>
              <w:rPr>
                <w:sz w:val="28"/>
                <w:szCs w:val="28"/>
              </w:rPr>
            </w:pPr>
            <w:r w:rsidRPr="002950A6">
              <w:rPr>
                <w:sz w:val="28"/>
                <w:szCs w:val="28"/>
              </w:rPr>
              <w:t>0,754</w:t>
            </w:r>
          </w:p>
        </w:tc>
      </w:tr>
      <w:tr w:rsidR="00BE230F" w:rsidRPr="002950A6" w14:paraId="24CE979E" w14:textId="77777777" w:rsidTr="005B6EA4">
        <w:trPr>
          <w:trHeight w:val="315"/>
        </w:trPr>
        <w:tc>
          <w:tcPr>
            <w:tcW w:w="345" w:type="pct"/>
            <w:shd w:val="clear" w:color="FFFFFF" w:fill="FFFFFF"/>
            <w:vAlign w:val="center"/>
            <w:hideMark/>
          </w:tcPr>
          <w:p w14:paraId="3B15D867" w14:textId="77777777" w:rsidR="005D104E" w:rsidRPr="002950A6" w:rsidRDefault="005D104E" w:rsidP="00450B99">
            <w:pPr>
              <w:pStyle w:val="Style1"/>
              <w:rPr>
                <w:sz w:val="28"/>
                <w:szCs w:val="28"/>
              </w:rPr>
            </w:pPr>
            <w:r w:rsidRPr="002950A6">
              <w:rPr>
                <w:sz w:val="28"/>
                <w:szCs w:val="28"/>
              </w:rPr>
              <w:t>8</w:t>
            </w:r>
          </w:p>
        </w:tc>
        <w:tc>
          <w:tcPr>
            <w:tcW w:w="1697" w:type="pct"/>
            <w:noWrap/>
            <w:vAlign w:val="bottom"/>
            <w:hideMark/>
          </w:tcPr>
          <w:p w14:paraId="501BC587" w14:textId="77777777" w:rsidR="005D104E" w:rsidRPr="002950A6" w:rsidRDefault="005D104E" w:rsidP="00450B99">
            <w:pPr>
              <w:pStyle w:val="Style1"/>
              <w:jc w:val="left"/>
              <w:rPr>
                <w:sz w:val="28"/>
                <w:szCs w:val="28"/>
              </w:rPr>
            </w:pPr>
            <w:r w:rsidRPr="002950A6">
              <w:rPr>
                <w:sz w:val="28"/>
                <w:szCs w:val="28"/>
              </w:rPr>
              <w:t>Ủng cao su</w:t>
            </w:r>
          </w:p>
        </w:tc>
        <w:tc>
          <w:tcPr>
            <w:tcW w:w="544" w:type="pct"/>
            <w:noWrap/>
            <w:vAlign w:val="bottom"/>
            <w:hideMark/>
          </w:tcPr>
          <w:p w14:paraId="5475AB47" w14:textId="77777777" w:rsidR="005D104E" w:rsidRPr="002950A6" w:rsidRDefault="005D104E" w:rsidP="00450B99">
            <w:pPr>
              <w:pStyle w:val="Style1"/>
              <w:rPr>
                <w:sz w:val="28"/>
                <w:szCs w:val="28"/>
              </w:rPr>
            </w:pPr>
            <w:r w:rsidRPr="002950A6">
              <w:rPr>
                <w:sz w:val="28"/>
                <w:szCs w:val="28"/>
              </w:rPr>
              <w:t>đôi</w:t>
            </w:r>
          </w:p>
        </w:tc>
        <w:tc>
          <w:tcPr>
            <w:tcW w:w="792" w:type="pct"/>
            <w:noWrap/>
            <w:vAlign w:val="bottom"/>
            <w:hideMark/>
          </w:tcPr>
          <w:p w14:paraId="41389776" w14:textId="77777777" w:rsidR="005D104E" w:rsidRPr="002950A6" w:rsidRDefault="005D104E" w:rsidP="00450B99">
            <w:pPr>
              <w:pStyle w:val="Style1"/>
              <w:rPr>
                <w:sz w:val="28"/>
                <w:szCs w:val="28"/>
              </w:rPr>
            </w:pPr>
            <w:r w:rsidRPr="002950A6">
              <w:rPr>
                <w:sz w:val="28"/>
                <w:szCs w:val="28"/>
              </w:rPr>
              <w:t>12</w:t>
            </w:r>
          </w:p>
        </w:tc>
        <w:tc>
          <w:tcPr>
            <w:tcW w:w="1622" w:type="pct"/>
            <w:noWrap/>
            <w:vAlign w:val="bottom"/>
            <w:hideMark/>
          </w:tcPr>
          <w:p w14:paraId="33176D73" w14:textId="77777777" w:rsidR="005D104E" w:rsidRPr="002950A6" w:rsidRDefault="005D104E" w:rsidP="00450B99">
            <w:pPr>
              <w:pStyle w:val="Style1"/>
              <w:rPr>
                <w:sz w:val="28"/>
                <w:szCs w:val="28"/>
              </w:rPr>
            </w:pPr>
            <w:r w:rsidRPr="002950A6">
              <w:rPr>
                <w:sz w:val="28"/>
                <w:szCs w:val="28"/>
              </w:rPr>
              <w:t>0,37</w:t>
            </w:r>
            <w:r w:rsidR="005B6EA4" w:rsidRPr="002950A6">
              <w:rPr>
                <w:sz w:val="28"/>
                <w:szCs w:val="28"/>
              </w:rPr>
              <w:t>7</w:t>
            </w:r>
          </w:p>
        </w:tc>
      </w:tr>
      <w:tr w:rsidR="00BE230F" w:rsidRPr="002950A6" w14:paraId="265C7026" w14:textId="77777777" w:rsidTr="005B6EA4">
        <w:trPr>
          <w:trHeight w:val="315"/>
        </w:trPr>
        <w:tc>
          <w:tcPr>
            <w:tcW w:w="345" w:type="pct"/>
            <w:shd w:val="clear" w:color="FFFFFF" w:fill="FFFFFF"/>
            <w:vAlign w:val="center"/>
            <w:hideMark/>
          </w:tcPr>
          <w:p w14:paraId="249B3CC6" w14:textId="77777777" w:rsidR="005B6EA4" w:rsidRPr="002950A6" w:rsidRDefault="005B6EA4" w:rsidP="005B6EA4">
            <w:pPr>
              <w:pStyle w:val="Style1"/>
              <w:rPr>
                <w:sz w:val="28"/>
                <w:szCs w:val="28"/>
              </w:rPr>
            </w:pPr>
            <w:r w:rsidRPr="002950A6">
              <w:rPr>
                <w:sz w:val="28"/>
                <w:szCs w:val="28"/>
              </w:rPr>
              <w:t>9</w:t>
            </w:r>
          </w:p>
        </w:tc>
        <w:tc>
          <w:tcPr>
            <w:tcW w:w="1697" w:type="pct"/>
            <w:noWrap/>
            <w:vAlign w:val="bottom"/>
            <w:hideMark/>
          </w:tcPr>
          <w:p w14:paraId="7277507E" w14:textId="77777777" w:rsidR="005B6EA4" w:rsidRPr="002950A6" w:rsidRDefault="005B6EA4" w:rsidP="005B6EA4">
            <w:pPr>
              <w:pStyle w:val="Style1"/>
              <w:jc w:val="left"/>
              <w:rPr>
                <w:sz w:val="28"/>
                <w:szCs w:val="28"/>
              </w:rPr>
            </w:pPr>
            <w:r w:rsidRPr="002950A6">
              <w:rPr>
                <w:sz w:val="28"/>
                <w:szCs w:val="28"/>
              </w:rPr>
              <w:t>Giầy bảo hộ lao động</w:t>
            </w:r>
          </w:p>
        </w:tc>
        <w:tc>
          <w:tcPr>
            <w:tcW w:w="544" w:type="pct"/>
            <w:noWrap/>
            <w:vAlign w:val="bottom"/>
            <w:hideMark/>
          </w:tcPr>
          <w:p w14:paraId="6657E66F" w14:textId="77777777" w:rsidR="005B6EA4" w:rsidRPr="002950A6" w:rsidRDefault="005B6EA4" w:rsidP="005B6EA4">
            <w:pPr>
              <w:pStyle w:val="Style1"/>
              <w:rPr>
                <w:sz w:val="28"/>
                <w:szCs w:val="28"/>
              </w:rPr>
            </w:pPr>
            <w:r w:rsidRPr="002950A6">
              <w:rPr>
                <w:sz w:val="28"/>
                <w:szCs w:val="28"/>
              </w:rPr>
              <w:t>đôi</w:t>
            </w:r>
          </w:p>
        </w:tc>
        <w:tc>
          <w:tcPr>
            <w:tcW w:w="792" w:type="pct"/>
            <w:noWrap/>
            <w:vAlign w:val="bottom"/>
            <w:hideMark/>
          </w:tcPr>
          <w:p w14:paraId="5530297B" w14:textId="77777777" w:rsidR="005B6EA4" w:rsidRPr="002950A6" w:rsidRDefault="005B6EA4" w:rsidP="005B6EA4">
            <w:pPr>
              <w:pStyle w:val="Style1"/>
              <w:rPr>
                <w:sz w:val="28"/>
                <w:szCs w:val="28"/>
              </w:rPr>
            </w:pPr>
            <w:r w:rsidRPr="002950A6">
              <w:rPr>
                <w:sz w:val="28"/>
                <w:szCs w:val="28"/>
              </w:rPr>
              <w:t>6</w:t>
            </w:r>
          </w:p>
        </w:tc>
        <w:tc>
          <w:tcPr>
            <w:tcW w:w="1622" w:type="pct"/>
            <w:noWrap/>
            <w:hideMark/>
          </w:tcPr>
          <w:p w14:paraId="33B448DF" w14:textId="77777777" w:rsidR="005B6EA4" w:rsidRPr="002950A6" w:rsidRDefault="005B6EA4" w:rsidP="005B6EA4">
            <w:pPr>
              <w:pStyle w:val="Style1"/>
              <w:rPr>
                <w:sz w:val="28"/>
                <w:szCs w:val="28"/>
              </w:rPr>
            </w:pPr>
            <w:r w:rsidRPr="002950A6">
              <w:rPr>
                <w:sz w:val="28"/>
                <w:szCs w:val="28"/>
              </w:rPr>
              <w:t>0,377</w:t>
            </w:r>
          </w:p>
        </w:tc>
      </w:tr>
      <w:tr w:rsidR="00BE230F" w:rsidRPr="002950A6" w14:paraId="701DD054" w14:textId="77777777" w:rsidTr="005B6EA4">
        <w:trPr>
          <w:trHeight w:val="315"/>
        </w:trPr>
        <w:tc>
          <w:tcPr>
            <w:tcW w:w="345" w:type="pct"/>
            <w:shd w:val="clear" w:color="FFFFFF" w:fill="FFFFFF"/>
            <w:vAlign w:val="center"/>
            <w:hideMark/>
          </w:tcPr>
          <w:p w14:paraId="4347332D" w14:textId="77777777" w:rsidR="005B6EA4" w:rsidRPr="002950A6" w:rsidRDefault="005B6EA4" w:rsidP="005B6EA4">
            <w:pPr>
              <w:pStyle w:val="Style1"/>
              <w:rPr>
                <w:sz w:val="28"/>
                <w:szCs w:val="28"/>
              </w:rPr>
            </w:pPr>
            <w:r w:rsidRPr="002950A6">
              <w:rPr>
                <w:sz w:val="28"/>
                <w:szCs w:val="28"/>
              </w:rPr>
              <w:t>10</w:t>
            </w:r>
          </w:p>
        </w:tc>
        <w:tc>
          <w:tcPr>
            <w:tcW w:w="1697" w:type="pct"/>
            <w:noWrap/>
            <w:vAlign w:val="bottom"/>
            <w:hideMark/>
          </w:tcPr>
          <w:p w14:paraId="1D83293B" w14:textId="77777777" w:rsidR="005B6EA4" w:rsidRPr="002950A6" w:rsidRDefault="005B6EA4" w:rsidP="005B6EA4">
            <w:pPr>
              <w:pStyle w:val="Style1"/>
              <w:jc w:val="left"/>
              <w:rPr>
                <w:sz w:val="28"/>
                <w:szCs w:val="28"/>
              </w:rPr>
            </w:pPr>
            <w:r w:rsidRPr="002950A6">
              <w:rPr>
                <w:sz w:val="28"/>
                <w:szCs w:val="28"/>
              </w:rPr>
              <w:t>Quần áo mưa</w:t>
            </w:r>
          </w:p>
        </w:tc>
        <w:tc>
          <w:tcPr>
            <w:tcW w:w="544" w:type="pct"/>
            <w:noWrap/>
            <w:vAlign w:val="bottom"/>
            <w:hideMark/>
          </w:tcPr>
          <w:p w14:paraId="4BD174C7" w14:textId="77777777" w:rsidR="005B6EA4" w:rsidRPr="002950A6" w:rsidRDefault="005B6EA4" w:rsidP="005B6EA4">
            <w:pPr>
              <w:pStyle w:val="Style1"/>
              <w:rPr>
                <w:sz w:val="28"/>
                <w:szCs w:val="28"/>
              </w:rPr>
            </w:pPr>
            <w:r w:rsidRPr="002950A6">
              <w:rPr>
                <w:sz w:val="28"/>
                <w:szCs w:val="28"/>
              </w:rPr>
              <w:t>bộ</w:t>
            </w:r>
          </w:p>
        </w:tc>
        <w:tc>
          <w:tcPr>
            <w:tcW w:w="792" w:type="pct"/>
            <w:noWrap/>
            <w:vAlign w:val="bottom"/>
            <w:hideMark/>
          </w:tcPr>
          <w:p w14:paraId="3D79E6E9" w14:textId="77777777" w:rsidR="005B6EA4" w:rsidRPr="002950A6" w:rsidRDefault="005B6EA4" w:rsidP="005B6EA4">
            <w:pPr>
              <w:pStyle w:val="Style1"/>
              <w:rPr>
                <w:sz w:val="28"/>
                <w:szCs w:val="28"/>
              </w:rPr>
            </w:pPr>
            <w:r w:rsidRPr="002950A6">
              <w:rPr>
                <w:sz w:val="28"/>
                <w:szCs w:val="28"/>
              </w:rPr>
              <w:t>12</w:t>
            </w:r>
          </w:p>
        </w:tc>
        <w:tc>
          <w:tcPr>
            <w:tcW w:w="1622" w:type="pct"/>
            <w:noWrap/>
            <w:hideMark/>
          </w:tcPr>
          <w:p w14:paraId="089C52B6" w14:textId="77777777" w:rsidR="005B6EA4" w:rsidRPr="002950A6" w:rsidRDefault="005B6EA4" w:rsidP="005B6EA4">
            <w:pPr>
              <w:pStyle w:val="Style1"/>
              <w:rPr>
                <w:sz w:val="28"/>
                <w:szCs w:val="28"/>
              </w:rPr>
            </w:pPr>
            <w:r w:rsidRPr="002950A6">
              <w:rPr>
                <w:sz w:val="28"/>
                <w:szCs w:val="28"/>
              </w:rPr>
              <w:t>0,377</w:t>
            </w:r>
          </w:p>
        </w:tc>
      </w:tr>
      <w:tr w:rsidR="00BE230F" w:rsidRPr="002950A6" w14:paraId="23F31021" w14:textId="77777777" w:rsidTr="005B6EA4">
        <w:trPr>
          <w:trHeight w:val="315"/>
        </w:trPr>
        <w:tc>
          <w:tcPr>
            <w:tcW w:w="345" w:type="pct"/>
            <w:shd w:val="clear" w:color="FFFFFF" w:fill="FFFFFF"/>
            <w:vAlign w:val="center"/>
            <w:hideMark/>
          </w:tcPr>
          <w:p w14:paraId="42CE19E8" w14:textId="77777777" w:rsidR="005D104E" w:rsidRPr="002950A6" w:rsidRDefault="005D104E" w:rsidP="00450B99">
            <w:pPr>
              <w:pStyle w:val="Style1"/>
              <w:rPr>
                <w:sz w:val="28"/>
                <w:szCs w:val="28"/>
              </w:rPr>
            </w:pPr>
            <w:r w:rsidRPr="002950A6">
              <w:rPr>
                <w:sz w:val="28"/>
                <w:szCs w:val="28"/>
              </w:rPr>
              <w:t>11</w:t>
            </w:r>
          </w:p>
        </w:tc>
        <w:tc>
          <w:tcPr>
            <w:tcW w:w="1697" w:type="pct"/>
            <w:noWrap/>
            <w:vAlign w:val="bottom"/>
            <w:hideMark/>
          </w:tcPr>
          <w:p w14:paraId="77C4A8A1" w14:textId="77777777" w:rsidR="005D104E" w:rsidRPr="002950A6" w:rsidRDefault="005D104E" w:rsidP="00450B99">
            <w:pPr>
              <w:pStyle w:val="Style1"/>
              <w:jc w:val="left"/>
              <w:rPr>
                <w:sz w:val="28"/>
                <w:szCs w:val="28"/>
              </w:rPr>
            </w:pPr>
            <w:r w:rsidRPr="002950A6">
              <w:rPr>
                <w:sz w:val="28"/>
                <w:szCs w:val="28"/>
              </w:rPr>
              <w:t>Áo phản quang</w:t>
            </w:r>
          </w:p>
        </w:tc>
        <w:tc>
          <w:tcPr>
            <w:tcW w:w="544" w:type="pct"/>
            <w:noWrap/>
            <w:vAlign w:val="bottom"/>
            <w:hideMark/>
          </w:tcPr>
          <w:p w14:paraId="4E86100A" w14:textId="77777777" w:rsidR="005D104E" w:rsidRPr="002950A6" w:rsidRDefault="005D104E" w:rsidP="00450B99">
            <w:pPr>
              <w:pStyle w:val="Style1"/>
              <w:rPr>
                <w:sz w:val="28"/>
                <w:szCs w:val="28"/>
              </w:rPr>
            </w:pPr>
            <w:r w:rsidRPr="002950A6">
              <w:rPr>
                <w:sz w:val="28"/>
                <w:szCs w:val="28"/>
              </w:rPr>
              <w:t>cái</w:t>
            </w:r>
          </w:p>
        </w:tc>
        <w:tc>
          <w:tcPr>
            <w:tcW w:w="792" w:type="pct"/>
            <w:noWrap/>
            <w:vAlign w:val="bottom"/>
            <w:hideMark/>
          </w:tcPr>
          <w:p w14:paraId="08222AAD" w14:textId="77777777" w:rsidR="005D104E" w:rsidRPr="002950A6" w:rsidRDefault="005D104E" w:rsidP="00450B99">
            <w:pPr>
              <w:pStyle w:val="Style1"/>
              <w:rPr>
                <w:sz w:val="28"/>
                <w:szCs w:val="28"/>
              </w:rPr>
            </w:pPr>
            <w:r w:rsidRPr="002950A6">
              <w:rPr>
                <w:sz w:val="28"/>
                <w:szCs w:val="28"/>
              </w:rPr>
              <w:t>12</w:t>
            </w:r>
          </w:p>
        </w:tc>
        <w:tc>
          <w:tcPr>
            <w:tcW w:w="1622" w:type="pct"/>
            <w:noWrap/>
            <w:hideMark/>
          </w:tcPr>
          <w:p w14:paraId="21CBD690" w14:textId="77777777" w:rsidR="005D104E" w:rsidRPr="002950A6" w:rsidRDefault="005D104E" w:rsidP="00450B99">
            <w:pPr>
              <w:pStyle w:val="Style1"/>
              <w:rPr>
                <w:sz w:val="28"/>
                <w:szCs w:val="28"/>
              </w:rPr>
            </w:pPr>
            <w:r w:rsidRPr="002950A6">
              <w:rPr>
                <w:sz w:val="28"/>
                <w:szCs w:val="28"/>
              </w:rPr>
              <w:t>0,7</w:t>
            </w:r>
            <w:r w:rsidR="005B6EA4" w:rsidRPr="002950A6">
              <w:rPr>
                <w:sz w:val="28"/>
                <w:szCs w:val="28"/>
              </w:rPr>
              <w:t>54</w:t>
            </w:r>
          </w:p>
        </w:tc>
      </w:tr>
      <w:tr w:rsidR="00BE230F" w:rsidRPr="002950A6" w14:paraId="76672E28" w14:textId="77777777" w:rsidTr="005B6EA4">
        <w:trPr>
          <w:trHeight w:val="315"/>
        </w:trPr>
        <w:tc>
          <w:tcPr>
            <w:tcW w:w="345" w:type="pct"/>
            <w:shd w:val="clear" w:color="FFFFFF" w:fill="FFFFFF"/>
            <w:vAlign w:val="center"/>
            <w:hideMark/>
          </w:tcPr>
          <w:p w14:paraId="3EBE9635" w14:textId="77777777" w:rsidR="005D104E" w:rsidRPr="002950A6" w:rsidRDefault="005D104E" w:rsidP="00450B99">
            <w:pPr>
              <w:pStyle w:val="Style1"/>
              <w:rPr>
                <w:sz w:val="28"/>
                <w:szCs w:val="28"/>
              </w:rPr>
            </w:pPr>
            <w:r w:rsidRPr="002950A6">
              <w:rPr>
                <w:sz w:val="28"/>
                <w:szCs w:val="28"/>
              </w:rPr>
              <w:t>12</w:t>
            </w:r>
          </w:p>
        </w:tc>
        <w:tc>
          <w:tcPr>
            <w:tcW w:w="1697" w:type="pct"/>
            <w:noWrap/>
            <w:vAlign w:val="bottom"/>
            <w:hideMark/>
          </w:tcPr>
          <w:p w14:paraId="30954F63" w14:textId="77777777" w:rsidR="005D104E" w:rsidRPr="002950A6" w:rsidRDefault="005D104E" w:rsidP="00450B99">
            <w:pPr>
              <w:pStyle w:val="Style1"/>
              <w:jc w:val="left"/>
              <w:rPr>
                <w:sz w:val="28"/>
                <w:szCs w:val="28"/>
              </w:rPr>
            </w:pPr>
            <w:r w:rsidRPr="002950A6">
              <w:rPr>
                <w:sz w:val="28"/>
                <w:szCs w:val="28"/>
              </w:rPr>
              <w:t>Xe đẩy tay</w:t>
            </w:r>
          </w:p>
        </w:tc>
        <w:tc>
          <w:tcPr>
            <w:tcW w:w="544" w:type="pct"/>
            <w:noWrap/>
            <w:vAlign w:val="bottom"/>
            <w:hideMark/>
          </w:tcPr>
          <w:p w14:paraId="6B136486" w14:textId="77777777" w:rsidR="005D104E" w:rsidRPr="002950A6" w:rsidRDefault="005D104E" w:rsidP="00450B99">
            <w:pPr>
              <w:pStyle w:val="Style1"/>
              <w:rPr>
                <w:sz w:val="28"/>
                <w:szCs w:val="28"/>
              </w:rPr>
            </w:pPr>
            <w:r w:rsidRPr="002950A6">
              <w:rPr>
                <w:sz w:val="28"/>
                <w:szCs w:val="28"/>
              </w:rPr>
              <w:t>cái</w:t>
            </w:r>
          </w:p>
        </w:tc>
        <w:tc>
          <w:tcPr>
            <w:tcW w:w="792" w:type="pct"/>
            <w:noWrap/>
            <w:vAlign w:val="bottom"/>
            <w:hideMark/>
          </w:tcPr>
          <w:p w14:paraId="62046788" w14:textId="77777777" w:rsidR="005D104E" w:rsidRPr="002950A6" w:rsidRDefault="005D104E" w:rsidP="00450B99">
            <w:pPr>
              <w:pStyle w:val="Style1"/>
              <w:rPr>
                <w:sz w:val="28"/>
                <w:szCs w:val="28"/>
              </w:rPr>
            </w:pPr>
            <w:r w:rsidRPr="002950A6">
              <w:rPr>
                <w:sz w:val="28"/>
                <w:szCs w:val="28"/>
              </w:rPr>
              <w:t>24</w:t>
            </w:r>
          </w:p>
        </w:tc>
        <w:tc>
          <w:tcPr>
            <w:tcW w:w="1622" w:type="pct"/>
            <w:noWrap/>
            <w:hideMark/>
          </w:tcPr>
          <w:p w14:paraId="5E04BA2D" w14:textId="77777777" w:rsidR="005D104E" w:rsidRPr="002950A6" w:rsidRDefault="005B6EA4" w:rsidP="00450B99">
            <w:pPr>
              <w:pStyle w:val="Style1"/>
              <w:rPr>
                <w:sz w:val="28"/>
                <w:szCs w:val="28"/>
              </w:rPr>
            </w:pPr>
            <w:r w:rsidRPr="002950A6">
              <w:rPr>
                <w:sz w:val="28"/>
                <w:szCs w:val="28"/>
              </w:rPr>
              <w:t>0,754</w:t>
            </w:r>
          </w:p>
        </w:tc>
      </w:tr>
    </w:tbl>
    <w:p w14:paraId="6F629E41" w14:textId="77777777" w:rsidR="005D104E" w:rsidRPr="002950A6" w:rsidRDefault="001A48BB" w:rsidP="007573AD">
      <w:pPr>
        <w:pStyle w:val="01Demuc"/>
        <w:numPr>
          <w:ilvl w:val="0"/>
          <w:numId w:val="0"/>
        </w:numPr>
        <w:ind w:firstLine="567"/>
        <w:rPr>
          <w:color w:val="auto"/>
          <w:lang w:val="en-US"/>
        </w:rPr>
      </w:pPr>
      <w:r w:rsidRPr="002950A6">
        <w:rPr>
          <w:color w:val="auto"/>
          <w:lang w:val="en-US"/>
        </w:rPr>
        <w:lastRenderedPageBreak/>
        <w:t>Điều 20</w:t>
      </w:r>
      <w:r w:rsidR="005D104E" w:rsidRPr="002950A6">
        <w:rPr>
          <w:color w:val="auto"/>
          <w:lang w:val="en-US"/>
        </w:rPr>
        <w:t>. Quét rác đường phố bằng cơ giới</w:t>
      </w:r>
    </w:p>
    <w:p w14:paraId="355E08D8" w14:textId="77777777" w:rsidR="005D104E" w:rsidRPr="002950A6" w:rsidRDefault="005D104E" w:rsidP="007573AD">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7386093A" w14:textId="77777777" w:rsidR="00CA5A13" w:rsidRPr="002950A6" w:rsidRDefault="00CA5A13" w:rsidP="00CA5A13">
      <w:pPr>
        <w:pStyle w:val="00noidung"/>
        <w:rPr>
          <w:lang w:val="en-US"/>
        </w:rPr>
      </w:pPr>
      <w:r w:rsidRPr="002950A6">
        <w:rPr>
          <w:lang w:val="en-US"/>
        </w:rPr>
        <w:t>a) Công tác chuẩn bị</w:t>
      </w:r>
    </w:p>
    <w:p w14:paraId="781CF033" w14:textId="77777777" w:rsidR="00CA5A13" w:rsidRPr="002950A6" w:rsidRDefault="00CA5A13" w:rsidP="00CA5A13">
      <w:pPr>
        <w:pStyle w:val="00noidung"/>
        <w:rPr>
          <w:lang w:val="en-US"/>
        </w:rPr>
      </w:pPr>
      <w:r w:rsidRPr="002950A6">
        <w:rPr>
          <w:lang w:val="en-US"/>
        </w:rPr>
        <w:t xml:space="preserve">- Bố trí người lao động thực hiện công tác </w:t>
      </w:r>
      <w:r w:rsidR="00011FC9" w:rsidRPr="002950A6">
        <w:rPr>
          <w:lang w:val="vi-VN"/>
        </w:rPr>
        <w:t>quét rác</w:t>
      </w:r>
      <w:r w:rsidRPr="002950A6">
        <w:rPr>
          <w:lang w:val="en-US"/>
        </w:rPr>
        <w:t xml:space="preserve"> đường phố bằng cơ giới theo địa bàn được giao;</w:t>
      </w:r>
    </w:p>
    <w:p w14:paraId="0937D7BB" w14:textId="77777777" w:rsidR="00CA5A13" w:rsidRPr="002950A6" w:rsidRDefault="00CA5A13" w:rsidP="00CA5A13">
      <w:pPr>
        <w:pStyle w:val="00noidung"/>
        <w:rPr>
          <w:lang w:val="en-US"/>
        </w:rPr>
      </w:pPr>
      <w:r w:rsidRPr="002950A6">
        <w:rPr>
          <w:lang w:val="en-US"/>
        </w:rPr>
        <w:t>- Chuẩn bị dụng cụ bảo hộ lao động (quần, áo, giầy, ủng, mũ, găng tay, khẩu trang…) và các dụng cụ lao động cần thiết khác;</w:t>
      </w:r>
    </w:p>
    <w:p w14:paraId="3E5BD682" w14:textId="0046454A" w:rsidR="00CA5A13" w:rsidRPr="002950A6" w:rsidRDefault="00CA5A13" w:rsidP="00CA5A13">
      <w:pPr>
        <w:pStyle w:val="00noidung"/>
        <w:rPr>
          <w:lang w:val="en-US"/>
        </w:rPr>
      </w:pPr>
      <w:r w:rsidRPr="002950A6">
        <w:rPr>
          <w:lang w:val="en-US"/>
        </w:rPr>
        <w:t>- Kiểm tra phương tiện đáp ứng các yêu cầu về an toàn kỹ thuật, an toàn giao thông và bảo vệ môi trường theo quy định</w:t>
      </w:r>
      <w:r w:rsidR="00CE78A8" w:rsidRPr="002950A6">
        <w:rPr>
          <w:lang w:val="en-US"/>
        </w:rPr>
        <w:t>.</w:t>
      </w:r>
    </w:p>
    <w:p w14:paraId="64410E31" w14:textId="77777777" w:rsidR="00CA5A13" w:rsidRPr="002950A6" w:rsidRDefault="00CA5A13" w:rsidP="00CA5A13">
      <w:pPr>
        <w:pStyle w:val="00noidung"/>
        <w:rPr>
          <w:lang w:val="en-US"/>
        </w:rPr>
      </w:pPr>
      <w:r w:rsidRPr="002950A6">
        <w:rPr>
          <w:lang w:val="en-US"/>
        </w:rPr>
        <w:t xml:space="preserve">b) </w:t>
      </w:r>
      <w:r w:rsidR="00011FC9" w:rsidRPr="002950A6">
        <w:rPr>
          <w:lang w:val="vi-VN"/>
        </w:rPr>
        <w:t>Quét rác</w:t>
      </w:r>
      <w:r w:rsidR="00011FC9" w:rsidRPr="002950A6">
        <w:rPr>
          <w:lang w:val="en-US"/>
        </w:rPr>
        <w:t xml:space="preserve"> </w:t>
      </w:r>
      <w:r w:rsidRPr="002950A6">
        <w:rPr>
          <w:lang w:val="en-US"/>
        </w:rPr>
        <w:t>đường phố bằng cơ giới</w:t>
      </w:r>
    </w:p>
    <w:p w14:paraId="2ECA6D41" w14:textId="06E9C5C9" w:rsidR="007573AD" w:rsidRPr="002950A6" w:rsidRDefault="007573AD" w:rsidP="007573AD">
      <w:pPr>
        <w:pStyle w:val="00noidung"/>
        <w:rPr>
          <w:lang w:val="en-US"/>
        </w:rPr>
      </w:pPr>
      <w:r w:rsidRPr="002950A6">
        <w:rPr>
          <w:lang w:val="en-US"/>
        </w:rPr>
        <w:t>- Xe ô tô quét hút thực hiện theo đúng lịch trình quy định, điều khiển phương tiện sát vỉa hè, lựa chọn tốc độ quét hút phù hợp (tốc độ di chuyển đạt 4-5km/giờ hoặc theo hướng dẫn của nhà sản xuất), đảm bảo an toàn lao động và an toàn giao thông, chú ý đường dây điện, cành cây thấp, các đường lên xuống của vỉa hè để tránh gây hư hỏng thiết bị, phương tiện</w:t>
      </w:r>
      <w:r w:rsidR="0021418C" w:rsidRPr="002950A6">
        <w:rPr>
          <w:lang w:val="en-US"/>
        </w:rPr>
        <w:t>;</w:t>
      </w:r>
    </w:p>
    <w:p w14:paraId="26CE2F55" w14:textId="62E56539" w:rsidR="007573AD" w:rsidRPr="002950A6" w:rsidRDefault="007573AD" w:rsidP="007573AD">
      <w:pPr>
        <w:pStyle w:val="00noidung"/>
        <w:rPr>
          <w:lang w:val="en-US"/>
        </w:rPr>
      </w:pPr>
      <w:r w:rsidRPr="002950A6">
        <w:rPr>
          <w:lang w:val="en-US"/>
        </w:rPr>
        <w:t>- Mở các bép phun nước chống bụi tùy theo lượng cát bụi thực tế trên đường</w:t>
      </w:r>
      <w:r w:rsidR="0021418C" w:rsidRPr="002950A6">
        <w:rPr>
          <w:lang w:val="en-US"/>
        </w:rPr>
        <w:t>;</w:t>
      </w:r>
    </w:p>
    <w:p w14:paraId="4EFA85C0" w14:textId="7B35CFFC" w:rsidR="007573AD" w:rsidRPr="002950A6" w:rsidRDefault="007573AD" w:rsidP="007573AD">
      <w:pPr>
        <w:pStyle w:val="00noidung"/>
        <w:rPr>
          <w:lang w:val="en-US"/>
        </w:rPr>
      </w:pPr>
      <w:r w:rsidRPr="002950A6">
        <w:rPr>
          <w:lang w:val="en-US"/>
        </w:rPr>
        <w:t>- Trong quá trình quét hút, quan sát mặt đường sau khi quét để điều chỉnh chổi, nước và tốc độ quét cho phù hợp, không để dây vết bụi ở lại trên mặt đường, không gây bụi trong quá trình quét</w:t>
      </w:r>
      <w:r w:rsidR="0021418C" w:rsidRPr="002950A6">
        <w:rPr>
          <w:lang w:val="en-US"/>
        </w:rPr>
        <w:t>;</w:t>
      </w:r>
    </w:p>
    <w:p w14:paraId="7BEA0797" w14:textId="6DCA13A1" w:rsidR="007573AD" w:rsidRPr="002950A6" w:rsidRDefault="007573AD" w:rsidP="007573AD">
      <w:pPr>
        <w:pStyle w:val="00noidung"/>
        <w:rPr>
          <w:lang w:val="en-US"/>
        </w:rPr>
      </w:pPr>
      <w:r w:rsidRPr="002950A6">
        <w:rPr>
          <w:lang w:val="en-US"/>
        </w:rPr>
        <w:t>- Trong quá trình quét hút, căn cứ lượng chất thải, bụi trên đường, dừng xe và mở nắp quan sát trên thùng chứa để kiểm tra. Khi lượng cát, chất thải trên thùng đầy thì tiến hành đi đổ vào nơi quy định. Thao tác đổ chất thải thực hiện theo hướng dẫn vận hành của phương tiện chuyên dùng quét hút</w:t>
      </w:r>
      <w:r w:rsidR="0021418C" w:rsidRPr="002950A6">
        <w:rPr>
          <w:lang w:val="en-US"/>
        </w:rPr>
        <w:t>;</w:t>
      </w:r>
    </w:p>
    <w:p w14:paraId="5C321AD3" w14:textId="09959454" w:rsidR="007573AD" w:rsidRPr="002950A6" w:rsidRDefault="007573AD" w:rsidP="007573AD">
      <w:pPr>
        <w:pStyle w:val="00noidung"/>
        <w:rPr>
          <w:lang w:val="en-US"/>
        </w:rPr>
      </w:pPr>
      <w:r w:rsidRPr="002950A6">
        <w:rPr>
          <w:lang w:val="en-US"/>
        </w:rPr>
        <w:t>- Tiếp tục thực hiện quy trình như trên cho đến hết ca làm việc</w:t>
      </w:r>
      <w:r w:rsidR="0021418C" w:rsidRPr="002950A6">
        <w:rPr>
          <w:lang w:val="en-US"/>
        </w:rPr>
        <w:t>;</w:t>
      </w:r>
    </w:p>
    <w:p w14:paraId="093BEAF2" w14:textId="12DCB2BF" w:rsidR="007573AD" w:rsidRPr="002950A6" w:rsidRDefault="007573AD" w:rsidP="007573AD">
      <w:pPr>
        <w:pStyle w:val="00noidung"/>
        <w:rPr>
          <w:lang w:val="en-US"/>
        </w:rPr>
      </w:pPr>
      <w:r w:rsidRPr="002950A6">
        <w:rPr>
          <w:lang w:val="en-US"/>
        </w:rPr>
        <w:t>- Thường xuyên kiểm tra chiều dài các loại nan chổi để đảm bảo chất lượng quét hút, thực hiện thay thế chổi, nan chổi theo hướng dẫn, các quy định vận hành xe quét hút của nhà sản xuất</w:t>
      </w:r>
      <w:r w:rsidR="0021418C" w:rsidRPr="002950A6">
        <w:rPr>
          <w:lang w:val="en-US"/>
        </w:rPr>
        <w:t>;</w:t>
      </w:r>
    </w:p>
    <w:p w14:paraId="5AB0F4AB" w14:textId="26A44C41" w:rsidR="007573AD" w:rsidRPr="002950A6" w:rsidRDefault="007573AD" w:rsidP="007573AD">
      <w:pPr>
        <w:pStyle w:val="00noidung"/>
        <w:rPr>
          <w:lang w:val="en-US"/>
        </w:rPr>
      </w:pPr>
      <w:r w:rsidRPr="002950A6">
        <w:rPr>
          <w:lang w:val="en-US"/>
        </w:rPr>
        <w:t>- Sau khi đổ chất thải chuyến cuối, di chuyển xe về điểm tập kết và thực hiện công tác vệ sinh phương tiện</w:t>
      </w:r>
      <w:r w:rsidR="0021418C" w:rsidRPr="002950A6">
        <w:rPr>
          <w:lang w:val="en-US"/>
        </w:rPr>
        <w:t>;</w:t>
      </w:r>
    </w:p>
    <w:p w14:paraId="51A72B26" w14:textId="77777777" w:rsidR="007573AD" w:rsidRPr="002950A6" w:rsidRDefault="007573AD" w:rsidP="007573AD">
      <w:pPr>
        <w:pStyle w:val="00noidung"/>
        <w:rPr>
          <w:lang w:val="en-US"/>
        </w:rPr>
      </w:pPr>
      <w:r w:rsidRPr="002950A6">
        <w:rPr>
          <w:lang w:val="en-US"/>
        </w:rPr>
        <w:t>- Xử lý các sự cố nhỏ nếu có (kẹt chổi quét, tắc hệ thống hút bụi,…).</w:t>
      </w:r>
    </w:p>
    <w:p w14:paraId="152F2148" w14:textId="77777777" w:rsidR="00CA5A13" w:rsidRPr="002950A6" w:rsidRDefault="00CA5A13" w:rsidP="00CA5A13">
      <w:pPr>
        <w:pStyle w:val="00noidung"/>
        <w:rPr>
          <w:lang w:val="en-US"/>
        </w:rPr>
      </w:pPr>
      <w:r w:rsidRPr="002950A6">
        <w:rPr>
          <w:lang w:val="en-US"/>
        </w:rPr>
        <w:t>* Lưu ý an toàn:</w:t>
      </w:r>
    </w:p>
    <w:p w14:paraId="4C1C7DC7" w14:textId="1993F480" w:rsidR="00CA5A13" w:rsidRPr="002950A6" w:rsidRDefault="00CA5A13" w:rsidP="00CA5A13">
      <w:pPr>
        <w:pStyle w:val="00noidung"/>
        <w:rPr>
          <w:lang w:val="en-US"/>
        </w:rPr>
      </w:pPr>
      <w:r w:rsidRPr="002950A6">
        <w:rPr>
          <w:lang w:val="en-US"/>
        </w:rPr>
        <w:lastRenderedPageBreak/>
        <w:t>- Trường hợp phía trước đường xe đang thực hiện quét hút có các vật lớn (&gt;200mm) phải dừng xe loại bỏ vật lớn ra khỏi khu vực quét. Trường hợp không loại bỏ được phải nâng chổi quét lên đi vòng qua (nếu các vật &lt; 200mm thì bật công tắc nghiêng miệng hút để hút lên xe)</w:t>
      </w:r>
      <w:r w:rsidR="00863033" w:rsidRPr="002950A6">
        <w:rPr>
          <w:lang w:val="en-US"/>
        </w:rPr>
        <w:t>;</w:t>
      </w:r>
    </w:p>
    <w:p w14:paraId="7C122517" w14:textId="77777777" w:rsidR="00CA5A13" w:rsidRPr="002950A6" w:rsidRDefault="00CA5A13" w:rsidP="00CA5A13">
      <w:pPr>
        <w:pStyle w:val="00noidung"/>
        <w:rPr>
          <w:lang w:val="en-US"/>
        </w:rPr>
      </w:pPr>
      <w:r w:rsidRPr="002950A6">
        <w:rPr>
          <w:lang w:val="en-US"/>
        </w:rPr>
        <w:t>- Trường hợp vướng đường dây diện, cành cây thấp (to), bậc lên xuống, nâng chổi cho xe đi vòng qua để đảm bảo an toàn cho phương tiện.</w:t>
      </w:r>
    </w:p>
    <w:p w14:paraId="5F25CF7A" w14:textId="77777777" w:rsidR="00CA5A13" w:rsidRPr="002950A6" w:rsidRDefault="00CA5A13" w:rsidP="00CA5A13">
      <w:pPr>
        <w:pStyle w:val="00noidung"/>
        <w:rPr>
          <w:lang w:val="en-US"/>
        </w:rPr>
      </w:pPr>
      <w:r w:rsidRPr="002950A6">
        <w:rPr>
          <w:lang w:val="en-US"/>
        </w:rPr>
        <w:t>c) Kết thúc ca làm việc</w:t>
      </w:r>
    </w:p>
    <w:p w14:paraId="4895595B" w14:textId="5E6A7521" w:rsidR="00CA5A13" w:rsidRPr="002950A6" w:rsidRDefault="00CA5A13" w:rsidP="00CA5A13">
      <w:pPr>
        <w:pStyle w:val="00noidung"/>
        <w:rPr>
          <w:lang w:val="en-US"/>
        </w:rPr>
      </w:pPr>
      <w:r w:rsidRPr="002950A6">
        <w:rPr>
          <w:lang w:val="en-US"/>
        </w:rPr>
        <w:t>- Di chuyển phương tiện quét hút, dụng cụ lao động về điểm tập kết hoặc điểm lưu giữ phương tiện</w:t>
      </w:r>
      <w:r w:rsidR="00863033" w:rsidRPr="002950A6">
        <w:rPr>
          <w:lang w:val="en-US"/>
        </w:rPr>
        <w:t>;</w:t>
      </w:r>
    </w:p>
    <w:p w14:paraId="2491D053" w14:textId="77777777" w:rsidR="005D104E" w:rsidRPr="002950A6" w:rsidRDefault="00CA5A13" w:rsidP="00CA5A13">
      <w:pPr>
        <w:pStyle w:val="00noidung"/>
        <w:rPr>
          <w:lang w:val="en-GB"/>
        </w:rPr>
      </w:pPr>
      <w:r w:rsidRPr="002950A6">
        <w:rPr>
          <w:lang w:val="en-US"/>
        </w:rPr>
        <w:t xml:space="preserve">- </w:t>
      </w:r>
      <w:r w:rsidRPr="002950A6">
        <w:rPr>
          <w:lang w:val="vi-VN"/>
        </w:rPr>
        <w:t xml:space="preserve">Tổng hợp </w:t>
      </w:r>
      <w:r w:rsidRPr="002950A6">
        <w:rPr>
          <w:lang w:val="en-US"/>
        </w:rPr>
        <w:t>thông tin</w:t>
      </w:r>
      <w:r w:rsidRPr="002950A6">
        <w:rPr>
          <w:lang w:val="vi-VN"/>
        </w:rPr>
        <w:t xml:space="preserve"> </w:t>
      </w:r>
      <w:r w:rsidRPr="002950A6">
        <w:rPr>
          <w:lang w:val="en-US"/>
        </w:rPr>
        <w:t>duy trì vệ sinh đường phố t</w:t>
      </w:r>
      <w:r w:rsidRPr="002950A6">
        <w:rPr>
          <w:lang w:val="vi-VN"/>
        </w:rPr>
        <w:t>rong ca làm việc</w:t>
      </w:r>
      <w:r w:rsidRPr="002950A6">
        <w:rPr>
          <w:lang w:val="en-US"/>
        </w:rPr>
        <w:t>. Kiểm tra, vệ sinh, tập kết phương tiện, dụng cụ lao động vào vị trí quy định và bàn giao cho ca làm việc tiếp theo.</w:t>
      </w:r>
    </w:p>
    <w:p w14:paraId="08F1D8F2" w14:textId="77777777" w:rsidR="007573AD"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7573AD" w:rsidRPr="002950A6">
        <w:rPr>
          <w:b w:val="0"/>
          <w:bCs/>
          <w:i w:val="0"/>
          <w:iCs/>
          <w:color w:val="auto"/>
          <w:lang w:val="vi-VN"/>
        </w:rPr>
        <w:t>kinh tế - kỹ thuật</w:t>
      </w:r>
    </w:p>
    <w:p w14:paraId="411C78C2" w14:textId="77777777" w:rsidR="005D104E" w:rsidRPr="002950A6" w:rsidRDefault="007573AD" w:rsidP="00C341A3">
      <w:pPr>
        <w:pStyle w:val="00noidung"/>
        <w:outlineLvl w:val="2"/>
        <w:rPr>
          <w:lang w:val="vi-VN"/>
        </w:rPr>
      </w:pPr>
      <w:r w:rsidRPr="002950A6">
        <w:rPr>
          <w:lang w:val="vi-VN"/>
        </w:rPr>
        <w:t xml:space="preserve">a) Định mức </w:t>
      </w:r>
      <w:r w:rsidR="005D104E" w:rsidRPr="002950A6">
        <w:rPr>
          <w:lang w:val="vi-VN"/>
        </w:rPr>
        <w:t>lao động</w:t>
      </w:r>
    </w:p>
    <w:p w14:paraId="7C5170D5" w14:textId="77777777" w:rsidR="005D104E" w:rsidRPr="002950A6" w:rsidRDefault="007573AD" w:rsidP="007573AD">
      <w:pPr>
        <w:pStyle w:val="00noidung"/>
        <w:rPr>
          <w:noProof/>
          <w:lang w:val="vi-VN"/>
        </w:rPr>
      </w:pPr>
      <w:r w:rsidRPr="002950A6">
        <w:rPr>
          <w:lang w:val="vi-VN"/>
        </w:rPr>
        <w:t>-</w:t>
      </w:r>
      <w:r w:rsidR="005D104E" w:rsidRPr="002950A6">
        <w:rPr>
          <w:lang w:val="vi-VN"/>
        </w:rPr>
        <w:t xml:space="preserve"> Định mức </w:t>
      </w:r>
      <w:r w:rsidR="00855B5E" w:rsidRPr="002950A6">
        <w:rPr>
          <w:lang w:val="vi-VN"/>
        </w:rPr>
        <w:t>lao động</w:t>
      </w:r>
      <w:r w:rsidR="005D104E" w:rsidRPr="002950A6">
        <w:rPr>
          <w:lang w:val="vi-VN"/>
        </w:rPr>
        <w:t xml:space="preserve"> áp dụng cho 01 loại </w:t>
      </w:r>
      <w:r w:rsidR="005D104E" w:rsidRPr="002950A6">
        <w:rPr>
          <w:noProof/>
          <w:lang w:val="vi-VN"/>
        </w:rPr>
        <w:t>công việc</w:t>
      </w:r>
      <w:r w:rsidR="00855B5E" w:rsidRPr="002950A6">
        <w:rPr>
          <w:noProof/>
          <w:lang w:val="vi-VN"/>
        </w:rPr>
        <w:t>, cụ thể như sau</w:t>
      </w:r>
      <w:r w:rsidR="005D104E" w:rsidRPr="002950A6">
        <w:rPr>
          <w:noProof/>
          <w:lang w:val="vi-VN"/>
        </w:rPr>
        <w:t>:</w:t>
      </w:r>
    </w:p>
    <w:p w14:paraId="5B628AB9" w14:textId="77777777" w:rsidR="005D104E" w:rsidRPr="002950A6" w:rsidRDefault="007573AD" w:rsidP="007573AD">
      <w:pPr>
        <w:pStyle w:val="00noidung"/>
        <w:rPr>
          <w:lang w:val="vi-VN"/>
        </w:rPr>
      </w:pPr>
      <w:r w:rsidRPr="002950A6">
        <w:rPr>
          <w:iCs/>
          <w:lang w:val="vi-VN"/>
        </w:rPr>
        <w:t>+</w:t>
      </w:r>
      <w:r w:rsidR="005D104E" w:rsidRPr="002950A6">
        <w:rPr>
          <w:iCs/>
          <w:lang w:val="vi-VN"/>
        </w:rPr>
        <w:t xml:space="preserve"> </w:t>
      </w:r>
      <w:r w:rsidR="005264B9" w:rsidRPr="002950A6">
        <w:rPr>
          <w:iCs/>
          <w:lang w:val="vi-VN"/>
        </w:rPr>
        <w:t>CC.6.0</w:t>
      </w:r>
      <w:r w:rsidR="005D104E" w:rsidRPr="002950A6">
        <w:rPr>
          <w:iCs/>
          <w:lang w:val="vi-VN"/>
        </w:rPr>
        <w:t>:</w:t>
      </w:r>
      <w:r w:rsidR="002365D0" w:rsidRPr="002950A6">
        <w:rPr>
          <w:iCs/>
          <w:lang w:val="vi-VN"/>
        </w:rPr>
        <w:t xml:space="preserve"> Quét rác</w:t>
      </w:r>
      <w:r w:rsidR="005D104E" w:rsidRPr="002950A6">
        <w:rPr>
          <w:lang w:val="vi-VN"/>
        </w:rPr>
        <w:t xml:space="preserve"> đường phố bằng cơ giới.</w:t>
      </w:r>
    </w:p>
    <w:p w14:paraId="6E70B20C" w14:textId="77777777" w:rsidR="005D104E" w:rsidRPr="002950A6" w:rsidRDefault="007573AD" w:rsidP="007573AD">
      <w:pPr>
        <w:pStyle w:val="00noidung"/>
      </w:pPr>
      <w:r w:rsidRPr="002950A6">
        <w:t xml:space="preserve">- </w:t>
      </w:r>
      <w:r w:rsidR="005D104E" w:rsidRPr="002950A6">
        <w:t>Định biên, định mức</w:t>
      </w:r>
    </w:p>
    <w:p w14:paraId="746B6434" w14:textId="77777777" w:rsidR="005D104E" w:rsidRPr="002950A6" w:rsidRDefault="005D104E" w:rsidP="005D104E">
      <w:pPr>
        <w:pStyle w:val="06bangso"/>
        <w:tabs>
          <w:tab w:val="clear" w:pos="4500"/>
        </w:tabs>
      </w:pPr>
    </w:p>
    <w:tbl>
      <w:tblPr>
        <w:tblW w:w="4715" w:type="pct"/>
        <w:tblInd w:w="562" w:type="dxa"/>
        <w:tblLook w:val="04A0" w:firstRow="1" w:lastRow="0" w:firstColumn="1" w:lastColumn="0" w:noHBand="0" w:noVBand="1"/>
      </w:tblPr>
      <w:tblGrid>
        <w:gridCol w:w="603"/>
        <w:gridCol w:w="3567"/>
        <w:gridCol w:w="1601"/>
        <w:gridCol w:w="2774"/>
      </w:tblGrid>
      <w:tr w:rsidR="00BE230F" w:rsidRPr="002950A6" w14:paraId="000813A7" w14:textId="77777777" w:rsidTr="00450B99">
        <w:trPr>
          <w:trHeight w:val="510"/>
        </w:trPr>
        <w:tc>
          <w:tcPr>
            <w:tcW w:w="353" w:type="pct"/>
            <w:tcBorders>
              <w:top w:val="single" w:sz="4" w:space="0" w:color="000000"/>
              <w:left w:val="single" w:sz="4" w:space="0" w:color="000000"/>
              <w:bottom w:val="single" w:sz="4" w:space="0" w:color="000000"/>
              <w:right w:val="single" w:sz="4" w:space="0" w:color="000000"/>
            </w:tcBorders>
            <w:vAlign w:val="center"/>
            <w:hideMark/>
          </w:tcPr>
          <w:p w14:paraId="56F003D1" w14:textId="77777777" w:rsidR="005D104E" w:rsidRPr="002950A6" w:rsidRDefault="005D104E" w:rsidP="00450B99">
            <w:pPr>
              <w:pStyle w:val="Style1"/>
              <w:rPr>
                <w:b/>
                <w:bCs w:val="0"/>
                <w:sz w:val="28"/>
                <w:szCs w:val="28"/>
              </w:rPr>
            </w:pPr>
            <w:r w:rsidRPr="002950A6">
              <w:rPr>
                <w:b/>
                <w:bCs w:val="0"/>
                <w:sz w:val="28"/>
                <w:szCs w:val="28"/>
              </w:rPr>
              <w:t>TT</w:t>
            </w:r>
          </w:p>
        </w:tc>
        <w:tc>
          <w:tcPr>
            <w:tcW w:w="2087" w:type="pct"/>
            <w:tcBorders>
              <w:top w:val="single" w:sz="4" w:space="0" w:color="000000"/>
              <w:left w:val="nil"/>
              <w:bottom w:val="single" w:sz="4" w:space="0" w:color="000000"/>
              <w:right w:val="single" w:sz="4" w:space="0" w:color="000000"/>
            </w:tcBorders>
            <w:vAlign w:val="center"/>
            <w:hideMark/>
          </w:tcPr>
          <w:p w14:paraId="50CF5C8A"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937" w:type="pct"/>
            <w:tcBorders>
              <w:top w:val="single" w:sz="4" w:space="0" w:color="000000"/>
              <w:left w:val="nil"/>
              <w:bottom w:val="single" w:sz="4" w:space="0" w:color="000000"/>
              <w:right w:val="single" w:sz="4" w:space="0" w:color="000000"/>
            </w:tcBorders>
            <w:vAlign w:val="center"/>
            <w:hideMark/>
          </w:tcPr>
          <w:p w14:paraId="3E1DFE63" w14:textId="77777777" w:rsidR="005D104E" w:rsidRPr="002950A6" w:rsidRDefault="005D104E" w:rsidP="00450B99">
            <w:pPr>
              <w:pStyle w:val="Style1"/>
              <w:rPr>
                <w:b/>
                <w:bCs w:val="0"/>
                <w:sz w:val="28"/>
                <w:szCs w:val="28"/>
              </w:rPr>
            </w:pPr>
            <w:r w:rsidRPr="002950A6">
              <w:rPr>
                <w:b/>
                <w:bCs w:val="0"/>
                <w:sz w:val="28"/>
                <w:szCs w:val="28"/>
              </w:rPr>
              <w:t>Định biên</w:t>
            </w:r>
          </w:p>
          <w:p w14:paraId="1FB4F728" w14:textId="77777777" w:rsidR="005D104E" w:rsidRPr="002950A6" w:rsidRDefault="005D104E" w:rsidP="00450B99">
            <w:pPr>
              <w:pStyle w:val="Style1"/>
              <w:rPr>
                <w:b/>
                <w:bCs w:val="0"/>
                <w:sz w:val="28"/>
                <w:szCs w:val="28"/>
              </w:rPr>
            </w:pPr>
            <w:r w:rsidRPr="002950A6">
              <w:rPr>
                <w:b/>
                <w:bCs w:val="0"/>
                <w:sz w:val="28"/>
                <w:szCs w:val="28"/>
              </w:rPr>
              <w:t> </w:t>
            </w:r>
          </w:p>
        </w:tc>
        <w:tc>
          <w:tcPr>
            <w:tcW w:w="1624" w:type="pct"/>
            <w:tcBorders>
              <w:top w:val="single" w:sz="4" w:space="0" w:color="000000"/>
              <w:left w:val="nil"/>
              <w:bottom w:val="single" w:sz="4" w:space="0" w:color="000000"/>
              <w:right w:val="single" w:sz="4" w:space="0" w:color="000000"/>
            </w:tcBorders>
            <w:vAlign w:val="center"/>
            <w:hideMark/>
          </w:tcPr>
          <w:p w14:paraId="7C7A6F2D" w14:textId="77777777" w:rsidR="005D104E" w:rsidRPr="002950A6" w:rsidRDefault="005D104E" w:rsidP="00450B99">
            <w:pPr>
              <w:pStyle w:val="Style1"/>
              <w:rPr>
                <w:b/>
                <w:bCs w:val="0"/>
                <w:sz w:val="28"/>
                <w:szCs w:val="28"/>
                <w:lang w:val="vi-VN"/>
              </w:rPr>
            </w:pPr>
            <w:r w:rsidRPr="002950A6">
              <w:rPr>
                <w:b/>
                <w:bCs w:val="0"/>
                <w:sz w:val="28"/>
                <w:szCs w:val="28"/>
              </w:rPr>
              <w:t>Định mức (công đơn/km quét hút)</w:t>
            </w:r>
          </w:p>
        </w:tc>
      </w:tr>
      <w:tr w:rsidR="00BE230F" w:rsidRPr="002950A6" w14:paraId="646D3164" w14:textId="77777777" w:rsidTr="00450B99">
        <w:trPr>
          <w:trHeight w:val="510"/>
        </w:trPr>
        <w:tc>
          <w:tcPr>
            <w:tcW w:w="353" w:type="pct"/>
            <w:tcBorders>
              <w:top w:val="nil"/>
              <w:left w:val="single" w:sz="4" w:space="0" w:color="000000"/>
              <w:bottom w:val="single" w:sz="4" w:space="0" w:color="000000"/>
              <w:right w:val="single" w:sz="4" w:space="0" w:color="000000"/>
            </w:tcBorders>
            <w:vAlign w:val="center"/>
            <w:hideMark/>
          </w:tcPr>
          <w:p w14:paraId="50E69C59" w14:textId="77777777" w:rsidR="005D104E" w:rsidRPr="002950A6" w:rsidRDefault="005D104E" w:rsidP="00450B99">
            <w:pPr>
              <w:pStyle w:val="Style1"/>
              <w:rPr>
                <w:sz w:val="28"/>
                <w:szCs w:val="28"/>
              </w:rPr>
            </w:pPr>
            <w:r w:rsidRPr="002950A6">
              <w:rPr>
                <w:sz w:val="28"/>
                <w:szCs w:val="28"/>
              </w:rPr>
              <w:t>1</w:t>
            </w:r>
          </w:p>
        </w:tc>
        <w:tc>
          <w:tcPr>
            <w:tcW w:w="2087" w:type="pct"/>
            <w:tcBorders>
              <w:top w:val="nil"/>
              <w:left w:val="nil"/>
              <w:bottom w:val="single" w:sz="4" w:space="0" w:color="000000"/>
              <w:right w:val="single" w:sz="4" w:space="0" w:color="000000"/>
            </w:tcBorders>
            <w:vAlign w:val="center"/>
            <w:hideMark/>
          </w:tcPr>
          <w:p w14:paraId="3A08E264" w14:textId="77777777" w:rsidR="005D104E" w:rsidRPr="002950A6" w:rsidRDefault="002365D0" w:rsidP="00450B99">
            <w:pPr>
              <w:pStyle w:val="Style1"/>
              <w:jc w:val="both"/>
              <w:rPr>
                <w:sz w:val="28"/>
                <w:szCs w:val="28"/>
              </w:rPr>
            </w:pPr>
            <w:r w:rsidRPr="002950A6">
              <w:rPr>
                <w:iCs/>
                <w:sz w:val="28"/>
                <w:szCs w:val="28"/>
              </w:rPr>
              <w:t>Quét rác</w:t>
            </w:r>
            <w:r w:rsidRPr="002950A6">
              <w:rPr>
                <w:sz w:val="28"/>
                <w:szCs w:val="28"/>
              </w:rPr>
              <w:t xml:space="preserve"> </w:t>
            </w:r>
            <w:r w:rsidR="005D104E" w:rsidRPr="002950A6">
              <w:rPr>
                <w:sz w:val="28"/>
                <w:szCs w:val="28"/>
              </w:rPr>
              <w:t>đường phố bằng cơ giới</w:t>
            </w:r>
          </w:p>
        </w:tc>
        <w:tc>
          <w:tcPr>
            <w:tcW w:w="937" w:type="pct"/>
            <w:tcBorders>
              <w:top w:val="nil"/>
              <w:left w:val="nil"/>
              <w:bottom w:val="single" w:sz="4" w:space="0" w:color="000000"/>
              <w:right w:val="single" w:sz="4" w:space="0" w:color="000000"/>
            </w:tcBorders>
            <w:vAlign w:val="center"/>
            <w:hideMark/>
          </w:tcPr>
          <w:p w14:paraId="01E1F890" w14:textId="77777777" w:rsidR="005D104E" w:rsidRPr="002950A6" w:rsidRDefault="005D104E" w:rsidP="00450B99">
            <w:pPr>
              <w:pStyle w:val="Style1"/>
              <w:rPr>
                <w:sz w:val="28"/>
                <w:szCs w:val="28"/>
              </w:rPr>
            </w:pPr>
            <w:r w:rsidRPr="002950A6">
              <w:rPr>
                <w:sz w:val="28"/>
                <w:szCs w:val="28"/>
              </w:rPr>
              <w:t>01 LX 2</w:t>
            </w:r>
          </w:p>
        </w:tc>
        <w:tc>
          <w:tcPr>
            <w:tcW w:w="1624" w:type="pct"/>
            <w:tcBorders>
              <w:top w:val="nil"/>
              <w:left w:val="nil"/>
              <w:bottom w:val="single" w:sz="4" w:space="0" w:color="000000"/>
              <w:right w:val="single" w:sz="4" w:space="0" w:color="000000"/>
            </w:tcBorders>
            <w:vAlign w:val="center"/>
            <w:hideMark/>
          </w:tcPr>
          <w:p w14:paraId="550964CF" w14:textId="77777777" w:rsidR="005D104E" w:rsidRPr="002950A6" w:rsidRDefault="005D104E" w:rsidP="00450B99">
            <w:pPr>
              <w:pStyle w:val="Style1"/>
              <w:rPr>
                <w:sz w:val="28"/>
                <w:szCs w:val="28"/>
              </w:rPr>
            </w:pPr>
            <w:r w:rsidRPr="002950A6">
              <w:rPr>
                <w:sz w:val="28"/>
                <w:szCs w:val="28"/>
              </w:rPr>
              <w:t>0,037</w:t>
            </w:r>
          </w:p>
        </w:tc>
      </w:tr>
    </w:tbl>
    <w:p w14:paraId="4C0CB227" w14:textId="77777777" w:rsidR="005D104E" w:rsidRPr="002950A6" w:rsidRDefault="007573AD" w:rsidP="00C341A3">
      <w:pPr>
        <w:pStyle w:val="00noidung"/>
        <w:outlineLvl w:val="2"/>
        <w:rPr>
          <w:lang w:val="en-US"/>
        </w:rPr>
      </w:pPr>
      <w:r w:rsidRPr="002950A6">
        <w:rPr>
          <w:lang w:val="en-US"/>
        </w:rPr>
        <w:t>b)</w:t>
      </w:r>
      <w:r w:rsidR="005D104E" w:rsidRPr="002950A6">
        <w:rPr>
          <w:lang w:val="en-US"/>
        </w:rPr>
        <w:t xml:space="preserve"> Định mức </w:t>
      </w:r>
      <w:r w:rsidR="00DD2E4D" w:rsidRPr="002950A6">
        <w:rPr>
          <w:lang w:val="en-US"/>
        </w:rPr>
        <w:t xml:space="preserve">sử dụng </w:t>
      </w:r>
      <w:r w:rsidR="005D104E" w:rsidRPr="002950A6">
        <w:rPr>
          <w:lang w:val="en-US"/>
        </w:rPr>
        <w:t>máy móc, thiết bị</w:t>
      </w:r>
    </w:p>
    <w:p w14:paraId="1E1B606E"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619"/>
        <w:gridCol w:w="3551"/>
        <w:gridCol w:w="1535"/>
        <w:gridCol w:w="2840"/>
      </w:tblGrid>
      <w:tr w:rsidR="00BE230F" w:rsidRPr="002950A6" w14:paraId="0F2F067D" w14:textId="77777777" w:rsidTr="00450B99">
        <w:trPr>
          <w:trHeight w:val="765"/>
        </w:trPr>
        <w:tc>
          <w:tcPr>
            <w:tcW w:w="362" w:type="pct"/>
            <w:tcBorders>
              <w:top w:val="single" w:sz="4" w:space="0" w:color="auto"/>
              <w:left w:val="single" w:sz="4" w:space="0" w:color="auto"/>
              <w:bottom w:val="single" w:sz="4" w:space="0" w:color="auto"/>
              <w:right w:val="single" w:sz="4" w:space="0" w:color="auto"/>
            </w:tcBorders>
            <w:vAlign w:val="center"/>
            <w:hideMark/>
          </w:tcPr>
          <w:p w14:paraId="1B4F22C5" w14:textId="77777777" w:rsidR="005D104E" w:rsidRPr="002950A6" w:rsidRDefault="005D104E" w:rsidP="00450B99">
            <w:pPr>
              <w:pStyle w:val="Style1"/>
              <w:rPr>
                <w:b/>
                <w:bCs w:val="0"/>
                <w:sz w:val="28"/>
                <w:szCs w:val="28"/>
              </w:rPr>
            </w:pPr>
            <w:r w:rsidRPr="002950A6">
              <w:rPr>
                <w:b/>
                <w:bCs w:val="0"/>
                <w:sz w:val="28"/>
                <w:szCs w:val="28"/>
              </w:rPr>
              <w:t>TT</w:t>
            </w:r>
          </w:p>
        </w:tc>
        <w:tc>
          <w:tcPr>
            <w:tcW w:w="2078" w:type="pct"/>
            <w:tcBorders>
              <w:top w:val="single" w:sz="4" w:space="0" w:color="auto"/>
              <w:left w:val="nil"/>
              <w:bottom w:val="single" w:sz="4" w:space="0" w:color="auto"/>
              <w:right w:val="single" w:sz="4" w:space="0" w:color="auto"/>
            </w:tcBorders>
            <w:vAlign w:val="center"/>
            <w:hideMark/>
          </w:tcPr>
          <w:p w14:paraId="45F5ABFE"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898" w:type="pct"/>
            <w:tcBorders>
              <w:top w:val="single" w:sz="4" w:space="0" w:color="auto"/>
              <w:left w:val="nil"/>
              <w:bottom w:val="single" w:sz="4" w:space="0" w:color="auto"/>
              <w:right w:val="single" w:sz="4" w:space="0" w:color="auto"/>
            </w:tcBorders>
            <w:vAlign w:val="center"/>
            <w:hideMark/>
          </w:tcPr>
          <w:p w14:paraId="7CD41399" w14:textId="77777777" w:rsidR="005D104E" w:rsidRPr="002950A6" w:rsidRDefault="005D104E" w:rsidP="00450B99">
            <w:pPr>
              <w:pStyle w:val="Style1"/>
              <w:rPr>
                <w:b/>
                <w:bCs w:val="0"/>
                <w:sz w:val="28"/>
                <w:szCs w:val="28"/>
              </w:rPr>
            </w:pPr>
            <w:r w:rsidRPr="002950A6">
              <w:rPr>
                <w:b/>
                <w:bCs w:val="0"/>
                <w:sz w:val="28"/>
                <w:szCs w:val="28"/>
              </w:rPr>
              <w:t>Đơn vị tính </w:t>
            </w:r>
          </w:p>
        </w:tc>
        <w:tc>
          <w:tcPr>
            <w:tcW w:w="1662" w:type="pct"/>
            <w:tcBorders>
              <w:top w:val="single" w:sz="4" w:space="0" w:color="auto"/>
              <w:left w:val="nil"/>
              <w:bottom w:val="single" w:sz="4" w:space="0" w:color="auto"/>
              <w:right w:val="single" w:sz="4" w:space="0" w:color="auto"/>
            </w:tcBorders>
            <w:vAlign w:val="center"/>
            <w:hideMark/>
          </w:tcPr>
          <w:p w14:paraId="6F00DD19" w14:textId="77777777" w:rsidR="005D104E" w:rsidRPr="002950A6" w:rsidRDefault="005D104E" w:rsidP="00450B99">
            <w:pPr>
              <w:pStyle w:val="Style1"/>
              <w:rPr>
                <w:b/>
                <w:bCs w:val="0"/>
                <w:sz w:val="28"/>
                <w:szCs w:val="28"/>
              </w:rPr>
            </w:pPr>
            <w:r w:rsidRPr="002950A6">
              <w:rPr>
                <w:b/>
                <w:bCs w:val="0"/>
                <w:sz w:val="28"/>
                <w:szCs w:val="28"/>
              </w:rPr>
              <w:t>Mức tiêu hao (ca/km quét hút)</w:t>
            </w:r>
          </w:p>
        </w:tc>
      </w:tr>
      <w:tr w:rsidR="00BE230F" w:rsidRPr="002950A6" w14:paraId="5DA4CE33" w14:textId="77777777" w:rsidTr="00450B99">
        <w:trPr>
          <w:trHeight w:val="300"/>
        </w:trPr>
        <w:tc>
          <w:tcPr>
            <w:tcW w:w="362" w:type="pct"/>
            <w:tcBorders>
              <w:top w:val="nil"/>
              <w:left w:val="single" w:sz="4" w:space="0" w:color="auto"/>
              <w:bottom w:val="single" w:sz="4" w:space="0" w:color="auto"/>
              <w:right w:val="single" w:sz="4" w:space="0" w:color="auto"/>
            </w:tcBorders>
            <w:vAlign w:val="center"/>
            <w:hideMark/>
          </w:tcPr>
          <w:p w14:paraId="1A18AD5F" w14:textId="77777777" w:rsidR="005D104E" w:rsidRPr="002950A6" w:rsidRDefault="005D104E" w:rsidP="00450B99">
            <w:pPr>
              <w:pStyle w:val="Style1"/>
              <w:rPr>
                <w:sz w:val="28"/>
                <w:szCs w:val="28"/>
              </w:rPr>
            </w:pPr>
            <w:r w:rsidRPr="002950A6">
              <w:rPr>
                <w:sz w:val="28"/>
                <w:szCs w:val="28"/>
              </w:rPr>
              <w:t>1</w:t>
            </w:r>
          </w:p>
        </w:tc>
        <w:tc>
          <w:tcPr>
            <w:tcW w:w="2078" w:type="pct"/>
            <w:tcBorders>
              <w:top w:val="nil"/>
              <w:left w:val="nil"/>
              <w:bottom w:val="single" w:sz="4" w:space="0" w:color="auto"/>
              <w:right w:val="single" w:sz="4" w:space="0" w:color="auto"/>
            </w:tcBorders>
            <w:vAlign w:val="center"/>
            <w:hideMark/>
          </w:tcPr>
          <w:p w14:paraId="3FBFE5AF" w14:textId="77777777" w:rsidR="005D104E" w:rsidRPr="002950A6" w:rsidRDefault="005D104E" w:rsidP="00450B99">
            <w:pPr>
              <w:pStyle w:val="Style1"/>
              <w:jc w:val="left"/>
              <w:rPr>
                <w:sz w:val="28"/>
                <w:szCs w:val="28"/>
              </w:rPr>
            </w:pPr>
            <w:r w:rsidRPr="002950A6">
              <w:rPr>
                <w:sz w:val="28"/>
                <w:szCs w:val="28"/>
              </w:rPr>
              <w:t>Ô tô quét hút 3,3m</w:t>
            </w:r>
            <w:r w:rsidRPr="002950A6">
              <w:rPr>
                <w:sz w:val="28"/>
                <w:szCs w:val="28"/>
                <w:vertAlign w:val="superscript"/>
              </w:rPr>
              <w:t>3</w:t>
            </w:r>
          </w:p>
        </w:tc>
        <w:tc>
          <w:tcPr>
            <w:tcW w:w="898" w:type="pct"/>
            <w:tcBorders>
              <w:top w:val="nil"/>
              <w:left w:val="nil"/>
              <w:bottom w:val="single" w:sz="4" w:space="0" w:color="auto"/>
              <w:right w:val="single" w:sz="4" w:space="0" w:color="auto"/>
            </w:tcBorders>
            <w:vAlign w:val="center"/>
            <w:hideMark/>
          </w:tcPr>
          <w:p w14:paraId="3FDB520D" w14:textId="77777777" w:rsidR="005D104E" w:rsidRPr="002950A6" w:rsidRDefault="005D104E" w:rsidP="00450B99">
            <w:pPr>
              <w:pStyle w:val="Style1"/>
              <w:rPr>
                <w:sz w:val="28"/>
                <w:szCs w:val="28"/>
              </w:rPr>
            </w:pPr>
            <w:r w:rsidRPr="002950A6">
              <w:rPr>
                <w:sz w:val="28"/>
                <w:szCs w:val="28"/>
              </w:rPr>
              <w:t>cái</w:t>
            </w:r>
          </w:p>
        </w:tc>
        <w:tc>
          <w:tcPr>
            <w:tcW w:w="1662" w:type="pct"/>
            <w:tcBorders>
              <w:top w:val="nil"/>
              <w:left w:val="nil"/>
              <w:bottom w:val="single" w:sz="4" w:space="0" w:color="auto"/>
              <w:right w:val="single" w:sz="4" w:space="0" w:color="auto"/>
            </w:tcBorders>
            <w:vAlign w:val="center"/>
            <w:hideMark/>
          </w:tcPr>
          <w:p w14:paraId="5BE790A4" w14:textId="77777777" w:rsidR="005D104E" w:rsidRPr="002950A6" w:rsidRDefault="005D104E" w:rsidP="00450B99">
            <w:pPr>
              <w:pStyle w:val="Style1"/>
              <w:rPr>
                <w:sz w:val="28"/>
                <w:szCs w:val="28"/>
              </w:rPr>
            </w:pPr>
            <w:r w:rsidRPr="002950A6">
              <w:rPr>
                <w:sz w:val="28"/>
                <w:szCs w:val="28"/>
              </w:rPr>
              <w:t>0,037</w:t>
            </w:r>
          </w:p>
        </w:tc>
      </w:tr>
    </w:tbl>
    <w:p w14:paraId="16876694" w14:textId="77777777" w:rsidR="005D104E" w:rsidRPr="002950A6" w:rsidRDefault="007573AD" w:rsidP="00C341A3">
      <w:pPr>
        <w:pStyle w:val="00noidung"/>
        <w:outlineLvl w:val="2"/>
        <w:rPr>
          <w:lang w:val="en-US"/>
        </w:rPr>
      </w:pPr>
      <w:r w:rsidRPr="002950A6">
        <w:rPr>
          <w:lang w:val="en-US"/>
        </w:rPr>
        <w:t>c)</w:t>
      </w:r>
      <w:r w:rsidR="005D104E" w:rsidRPr="002950A6">
        <w:rPr>
          <w:lang w:val="en-US"/>
        </w:rPr>
        <w:t xml:space="preserve"> Định mức dụng cụ lao động</w:t>
      </w:r>
    </w:p>
    <w:p w14:paraId="6376EC64"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590"/>
        <w:gridCol w:w="3196"/>
        <w:gridCol w:w="1042"/>
        <w:gridCol w:w="1170"/>
        <w:gridCol w:w="2547"/>
      </w:tblGrid>
      <w:tr w:rsidR="00BE230F" w:rsidRPr="002950A6" w14:paraId="72F43F6E" w14:textId="77777777" w:rsidTr="00450B99">
        <w:trPr>
          <w:trHeight w:val="960"/>
          <w:tblHead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6457B41C"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1871" w:type="pct"/>
            <w:tcBorders>
              <w:top w:val="single" w:sz="4" w:space="0" w:color="000000"/>
              <w:left w:val="nil"/>
              <w:bottom w:val="single" w:sz="4" w:space="0" w:color="000000"/>
              <w:right w:val="single" w:sz="4" w:space="0" w:color="000000"/>
            </w:tcBorders>
            <w:vAlign w:val="center"/>
            <w:hideMark/>
          </w:tcPr>
          <w:p w14:paraId="13A572B6"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11" w:type="pct"/>
            <w:tcBorders>
              <w:top w:val="single" w:sz="4" w:space="0" w:color="000000"/>
              <w:left w:val="nil"/>
              <w:bottom w:val="single" w:sz="4" w:space="0" w:color="000000"/>
              <w:right w:val="single" w:sz="4" w:space="0" w:color="000000"/>
            </w:tcBorders>
            <w:vAlign w:val="center"/>
            <w:hideMark/>
          </w:tcPr>
          <w:p w14:paraId="4D2E701B"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686" w:type="pct"/>
            <w:tcBorders>
              <w:top w:val="single" w:sz="4" w:space="0" w:color="000000"/>
              <w:left w:val="nil"/>
              <w:bottom w:val="single" w:sz="4" w:space="0" w:color="000000"/>
              <w:right w:val="single" w:sz="4" w:space="0" w:color="000000"/>
            </w:tcBorders>
            <w:vAlign w:val="center"/>
            <w:hideMark/>
          </w:tcPr>
          <w:p w14:paraId="098F9A4C" w14:textId="77777777" w:rsidR="005D104E" w:rsidRPr="002950A6" w:rsidRDefault="005D104E" w:rsidP="00450B99">
            <w:pPr>
              <w:pStyle w:val="Style1"/>
              <w:rPr>
                <w:b/>
                <w:bCs w:val="0"/>
                <w:sz w:val="28"/>
                <w:szCs w:val="28"/>
              </w:rPr>
            </w:pPr>
            <w:r w:rsidRPr="002950A6">
              <w:rPr>
                <w:b/>
                <w:bCs w:val="0"/>
                <w:sz w:val="28"/>
                <w:szCs w:val="28"/>
              </w:rPr>
              <w:t>THSD (tháng)</w:t>
            </w:r>
          </w:p>
        </w:tc>
        <w:tc>
          <w:tcPr>
            <w:tcW w:w="1492" w:type="pct"/>
            <w:tcBorders>
              <w:top w:val="single" w:sz="4" w:space="0" w:color="000000"/>
              <w:left w:val="nil"/>
              <w:bottom w:val="single" w:sz="4" w:space="0" w:color="000000"/>
              <w:right w:val="single" w:sz="4" w:space="0" w:color="000000"/>
            </w:tcBorders>
            <w:vAlign w:val="center"/>
            <w:hideMark/>
          </w:tcPr>
          <w:p w14:paraId="651F0AF5" w14:textId="77777777" w:rsidR="005D104E" w:rsidRPr="002950A6" w:rsidRDefault="005D104E" w:rsidP="00450B99">
            <w:pPr>
              <w:pStyle w:val="Style1"/>
              <w:rPr>
                <w:b/>
                <w:bCs w:val="0"/>
                <w:sz w:val="28"/>
                <w:szCs w:val="28"/>
              </w:rPr>
            </w:pPr>
            <w:r w:rsidRPr="002950A6">
              <w:rPr>
                <w:b/>
                <w:bCs w:val="0"/>
                <w:sz w:val="28"/>
                <w:szCs w:val="28"/>
              </w:rPr>
              <w:t>Mức tiêu hao (ca/km quét hút)</w:t>
            </w:r>
          </w:p>
        </w:tc>
      </w:tr>
      <w:tr w:rsidR="00BE230F" w:rsidRPr="002950A6" w14:paraId="2C134807"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1F32446B" w14:textId="77777777" w:rsidR="005D104E" w:rsidRPr="002950A6" w:rsidRDefault="005D104E" w:rsidP="00450B99">
            <w:pPr>
              <w:pStyle w:val="Style1"/>
              <w:rPr>
                <w:sz w:val="28"/>
                <w:szCs w:val="28"/>
              </w:rPr>
            </w:pPr>
            <w:r w:rsidRPr="002950A6">
              <w:rPr>
                <w:sz w:val="28"/>
                <w:szCs w:val="28"/>
              </w:rPr>
              <w:t>1</w:t>
            </w:r>
          </w:p>
        </w:tc>
        <w:tc>
          <w:tcPr>
            <w:tcW w:w="1871" w:type="pct"/>
            <w:tcBorders>
              <w:top w:val="nil"/>
              <w:left w:val="nil"/>
              <w:bottom w:val="single" w:sz="4" w:space="0" w:color="000000"/>
              <w:right w:val="single" w:sz="4" w:space="0" w:color="000000"/>
            </w:tcBorders>
            <w:vAlign w:val="center"/>
            <w:hideMark/>
          </w:tcPr>
          <w:p w14:paraId="66776E3F"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611" w:type="pct"/>
            <w:tcBorders>
              <w:top w:val="nil"/>
              <w:left w:val="nil"/>
              <w:bottom w:val="single" w:sz="4" w:space="0" w:color="000000"/>
              <w:right w:val="single" w:sz="4" w:space="0" w:color="000000"/>
            </w:tcBorders>
            <w:vAlign w:val="center"/>
            <w:hideMark/>
          </w:tcPr>
          <w:p w14:paraId="0ECD5BA1" w14:textId="77777777" w:rsidR="005D104E" w:rsidRPr="002950A6" w:rsidRDefault="005D104E" w:rsidP="00450B99">
            <w:pPr>
              <w:pStyle w:val="Style1"/>
              <w:rPr>
                <w:sz w:val="28"/>
                <w:szCs w:val="28"/>
              </w:rPr>
            </w:pPr>
            <w:r w:rsidRPr="002950A6">
              <w:rPr>
                <w:sz w:val="28"/>
                <w:szCs w:val="28"/>
              </w:rPr>
              <w:t>bộ</w:t>
            </w:r>
          </w:p>
        </w:tc>
        <w:tc>
          <w:tcPr>
            <w:tcW w:w="686" w:type="pct"/>
            <w:tcBorders>
              <w:top w:val="nil"/>
              <w:left w:val="nil"/>
              <w:bottom w:val="single" w:sz="4" w:space="0" w:color="000000"/>
              <w:right w:val="single" w:sz="4" w:space="0" w:color="000000"/>
            </w:tcBorders>
            <w:vAlign w:val="center"/>
            <w:hideMark/>
          </w:tcPr>
          <w:p w14:paraId="7740E2D0" w14:textId="77777777" w:rsidR="005D104E" w:rsidRPr="002950A6" w:rsidRDefault="005D104E" w:rsidP="00450B99">
            <w:pPr>
              <w:pStyle w:val="Style1"/>
              <w:rPr>
                <w:sz w:val="28"/>
                <w:szCs w:val="28"/>
              </w:rPr>
            </w:pPr>
            <w:r w:rsidRPr="002950A6">
              <w:rPr>
                <w:sz w:val="28"/>
                <w:szCs w:val="28"/>
              </w:rPr>
              <w:t>6</w:t>
            </w:r>
          </w:p>
        </w:tc>
        <w:tc>
          <w:tcPr>
            <w:tcW w:w="1492" w:type="pct"/>
            <w:tcBorders>
              <w:top w:val="nil"/>
              <w:left w:val="nil"/>
              <w:bottom w:val="single" w:sz="4" w:space="0" w:color="000000"/>
              <w:right w:val="single" w:sz="4" w:space="0" w:color="000000"/>
            </w:tcBorders>
            <w:vAlign w:val="center"/>
            <w:hideMark/>
          </w:tcPr>
          <w:p w14:paraId="0F4A2FAA" w14:textId="77777777" w:rsidR="005D104E" w:rsidRPr="002950A6" w:rsidRDefault="005D104E" w:rsidP="00450B99">
            <w:pPr>
              <w:pStyle w:val="Style1"/>
              <w:rPr>
                <w:sz w:val="28"/>
                <w:szCs w:val="28"/>
              </w:rPr>
            </w:pPr>
            <w:r w:rsidRPr="002950A6">
              <w:rPr>
                <w:sz w:val="28"/>
                <w:szCs w:val="28"/>
              </w:rPr>
              <w:t>0,0370</w:t>
            </w:r>
          </w:p>
        </w:tc>
      </w:tr>
      <w:tr w:rsidR="00BE230F" w:rsidRPr="002950A6" w14:paraId="50CB6E5F"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7ABF0204" w14:textId="77777777" w:rsidR="005D104E" w:rsidRPr="002950A6" w:rsidRDefault="005D104E" w:rsidP="00450B99">
            <w:pPr>
              <w:pStyle w:val="Style1"/>
              <w:rPr>
                <w:sz w:val="28"/>
                <w:szCs w:val="28"/>
              </w:rPr>
            </w:pPr>
            <w:r w:rsidRPr="002950A6">
              <w:rPr>
                <w:sz w:val="28"/>
                <w:szCs w:val="28"/>
              </w:rPr>
              <w:t>2</w:t>
            </w:r>
          </w:p>
        </w:tc>
        <w:tc>
          <w:tcPr>
            <w:tcW w:w="1871" w:type="pct"/>
            <w:tcBorders>
              <w:top w:val="nil"/>
              <w:left w:val="nil"/>
              <w:bottom w:val="single" w:sz="4" w:space="0" w:color="000000"/>
              <w:right w:val="single" w:sz="4" w:space="0" w:color="000000"/>
            </w:tcBorders>
            <w:vAlign w:val="center"/>
            <w:hideMark/>
          </w:tcPr>
          <w:p w14:paraId="0CBD4C9E" w14:textId="77777777" w:rsidR="005D104E" w:rsidRPr="002950A6" w:rsidRDefault="005D104E" w:rsidP="00450B99">
            <w:pPr>
              <w:pStyle w:val="Style1"/>
              <w:jc w:val="left"/>
              <w:rPr>
                <w:sz w:val="28"/>
                <w:szCs w:val="28"/>
              </w:rPr>
            </w:pPr>
            <w:r w:rsidRPr="002950A6">
              <w:rPr>
                <w:sz w:val="28"/>
                <w:szCs w:val="28"/>
              </w:rPr>
              <w:t>Mũ bảo hộ lao động</w:t>
            </w:r>
          </w:p>
        </w:tc>
        <w:tc>
          <w:tcPr>
            <w:tcW w:w="611" w:type="pct"/>
            <w:tcBorders>
              <w:top w:val="nil"/>
              <w:left w:val="nil"/>
              <w:bottom w:val="single" w:sz="4" w:space="0" w:color="000000"/>
              <w:right w:val="single" w:sz="4" w:space="0" w:color="000000"/>
            </w:tcBorders>
            <w:vAlign w:val="center"/>
            <w:hideMark/>
          </w:tcPr>
          <w:p w14:paraId="5530F1EF" w14:textId="77777777" w:rsidR="005D104E" w:rsidRPr="002950A6" w:rsidRDefault="005D104E" w:rsidP="00450B99">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51BE41ED" w14:textId="77777777" w:rsidR="005D104E" w:rsidRPr="002950A6" w:rsidRDefault="005D104E" w:rsidP="00450B99">
            <w:pPr>
              <w:pStyle w:val="Style1"/>
              <w:rPr>
                <w:sz w:val="28"/>
                <w:szCs w:val="28"/>
              </w:rPr>
            </w:pPr>
            <w:r w:rsidRPr="002950A6">
              <w:rPr>
                <w:sz w:val="28"/>
                <w:szCs w:val="28"/>
              </w:rPr>
              <w:t>6</w:t>
            </w:r>
          </w:p>
        </w:tc>
        <w:tc>
          <w:tcPr>
            <w:tcW w:w="1492" w:type="pct"/>
            <w:tcBorders>
              <w:top w:val="nil"/>
              <w:left w:val="nil"/>
              <w:bottom w:val="single" w:sz="4" w:space="0" w:color="000000"/>
              <w:right w:val="single" w:sz="4" w:space="0" w:color="000000"/>
            </w:tcBorders>
            <w:vAlign w:val="center"/>
            <w:hideMark/>
          </w:tcPr>
          <w:p w14:paraId="0AF414B7" w14:textId="77777777" w:rsidR="005D104E" w:rsidRPr="002950A6" w:rsidRDefault="005D104E" w:rsidP="00450B99">
            <w:pPr>
              <w:pStyle w:val="Style1"/>
              <w:rPr>
                <w:sz w:val="28"/>
                <w:szCs w:val="28"/>
              </w:rPr>
            </w:pPr>
            <w:r w:rsidRPr="002950A6">
              <w:rPr>
                <w:sz w:val="28"/>
                <w:szCs w:val="28"/>
              </w:rPr>
              <w:t>0,0370</w:t>
            </w:r>
          </w:p>
        </w:tc>
      </w:tr>
      <w:tr w:rsidR="00BE230F" w:rsidRPr="002950A6" w14:paraId="4F79F075"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27560DB4" w14:textId="77777777" w:rsidR="005D104E" w:rsidRPr="002950A6" w:rsidRDefault="005D104E" w:rsidP="00450B99">
            <w:pPr>
              <w:pStyle w:val="Style1"/>
              <w:rPr>
                <w:sz w:val="28"/>
                <w:szCs w:val="28"/>
              </w:rPr>
            </w:pPr>
            <w:r w:rsidRPr="002950A6">
              <w:rPr>
                <w:sz w:val="28"/>
                <w:szCs w:val="28"/>
              </w:rPr>
              <w:t>3</w:t>
            </w:r>
          </w:p>
        </w:tc>
        <w:tc>
          <w:tcPr>
            <w:tcW w:w="1871" w:type="pct"/>
            <w:tcBorders>
              <w:top w:val="nil"/>
              <w:left w:val="nil"/>
              <w:bottom w:val="single" w:sz="4" w:space="0" w:color="000000"/>
              <w:right w:val="single" w:sz="4" w:space="0" w:color="000000"/>
            </w:tcBorders>
            <w:vAlign w:val="center"/>
            <w:hideMark/>
          </w:tcPr>
          <w:p w14:paraId="2B58680A"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611" w:type="pct"/>
            <w:tcBorders>
              <w:top w:val="nil"/>
              <w:left w:val="nil"/>
              <w:bottom w:val="single" w:sz="4" w:space="0" w:color="000000"/>
              <w:right w:val="single" w:sz="4" w:space="0" w:color="000000"/>
            </w:tcBorders>
            <w:vAlign w:val="center"/>
            <w:hideMark/>
          </w:tcPr>
          <w:p w14:paraId="799C2391" w14:textId="77777777" w:rsidR="005D104E" w:rsidRPr="002950A6" w:rsidRDefault="005D104E" w:rsidP="00450B99">
            <w:pPr>
              <w:pStyle w:val="Style1"/>
              <w:rPr>
                <w:sz w:val="28"/>
                <w:szCs w:val="28"/>
              </w:rPr>
            </w:pPr>
            <w:r w:rsidRPr="002950A6">
              <w:rPr>
                <w:sz w:val="28"/>
                <w:szCs w:val="28"/>
              </w:rPr>
              <w:t>đôi</w:t>
            </w:r>
          </w:p>
        </w:tc>
        <w:tc>
          <w:tcPr>
            <w:tcW w:w="686" w:type="pct"/>
            <w:tcBorders>
              <w:top w:val="nil"/>
              <w:left w:val="nil"/>
              <w:bottom w:val="single" w:sz="4" w:space="0" w:color="000000"/>
              <w:right w:val="single" w:sz="4" w:space="0" w:color="000000"/>
            </w:tcBorders>
            <w:vAlign w:val="center"/>
            <w:hideMark/>
          </w:tcPr>
          <w:p w14:paraId="760D6D01" w14:textId="77777777" w:rsidR="005D104E" w:rsidRPr="002950A6" w:rsidRDefault="005D104E" w:rsidP="00450B99">
            <w:pPr>
              <w:pStyle w:val="Style1"/>
              <w:rPr>
                <w:sz w:val="28"/>
                <w:szCs w:val="28"/>
              </w:rPr>
            </w:pPr>
            <w:r w:rsidRPr="002950A6">
              <w:rPr>
                <w:sz w:val="28"/>
                <w:szCs w:val="28"/>
              </w:rPr>
              <w:t>1</w:t>
            </w:r>
          </w:p>
        </w:tc>
        <w:tc>
          <w:tcPr>
            <w:tcW w:w="1492" w:type="pct"/>
            <w:tcBorders>
              <w:top w:val="nil"/>
              <w:left w:val="nil"/>
              <w:bottom w:val="single" w:sz="4" w:space="0" w:color="000000"/>
              <w:right w:val="single" w:sz="4" w:space="0" w:color="000000"/>
            </w:tcBorders>
            <w:vAlign w:val="center"/>
            <w:hideMark/>
          </w:tcPr>
          <w:p w14:paraId="7C1BBEF6" w14:textId="77777777" w:rsidR="005D104E" w:rsidRPr="002950A6" w:rsidRDefault="005D104E" w:rsidP="00450B99">
            <w:pPr>
              <w:pStyle w:val="Style1"/>
              <w:rPr>
                <w:sz w:val="28"/>
                <w:szCs w:val="28"/>
              </w:rPr>
            </w:pPr>
            <w:r w:rsidRPr="002950A6">
              <w:rPr>
                <w:sz w:val="28"/>
                <w:szCs w:val="28"/>
              </w:rPr>
              <w:t>0,0370</w:t>
            </w:r>
          </w:p>
        </w:tc>
      </w:tr>
      <w:tr w:rsidR="00BE230F" w:rsidRPr="002950A6" w14:paraId="7318A8DD"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140A938B" w14:textId="77777777" w:rsidR="005D104E" w:rsidRPr="002950A6" w:rsidRDefault="005D104E" w:rsidP="00450B99">
            <w:pPr>
              <w:pStyle w:val="Style1"/>
              <w:rPr>
                <w:sz w:val="28"/>
                <w:szCs w:val="28"/>
              </w:rPr>
            </w:pPr>
            <w:r w:rsidRPr="002950A6">
              <w:rPr>
                <w:sz w:val="28"/>
                <w:szCs w:val="28"/>
              </w:rPr>
              <w:t>4</w:t>
            </w:r>
          </w:p>
        </w:tc>
        <w:tc>
          <w:tcPr>
            <w:tcW w:w="1871" w:type="pct"/>
            <w:tcBorders>
              <w:top w:val="nil"/>
              <w:left w:val="nil"/>
              <w:bottom w:val="single" w:sz="4" w:space="0" w:color="000000"/>
              <w:right w:val="single" w:sz="4" w:space="0" w:color="000000"/>
            </w:tcBorders>
            <w:vAlign w:val="center"/>
            <w:hideMark/>
          </w:tcPr>
          <w:p w14:paraId="74CB0992"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611" w:type="pct"/>
            <w:tcBorders>
              <w:top w:val="nil"/>
              <w:left w:val="nil"/>
              <w:bottom w:val="single" w:sz="4" w:space="0" w:color="000000"/>
              <w:right w:val="single" w:sz="4" w:space="0" w:color="000000"/>
            </w:tcBorders>
            <w:vAlign w:val="center"/>
            <w:hideMark/>
          </w:tcPr>
          <w:p w14:paraId="2C3B0A38" w14:textId="77777777" w:rsidR="005D104E" w:rsidRPr="002950A6" w:rsidRDefault="005D104E" w:rsidP="00450B99">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7003DAA3" w14:textId="77777777" w:rsidR="005D104E" w:rsidRPr="002950A6" w:rsidRDefault="005D104E" w:rsidP="00450B99">
            <w:pPr>
              <w:pStyle w:val="Style1"/>
              <w:rPr>
                <w:sz w:val="28"/>
                <w:szCs w:val="28"/>
              </w:rPr>
            </w:pPr>
            <w:r w:rsidRPr="002950A6">
              <w:rPr>
                <w:sz w:val="28"/>
                <w:szCs w:val="28"/>
              </w:rPr>
              <w:t>1</w:t>
            </w:r>
          </w:p>
        </w:tc>
        <w:tc>
          <w:tcPr>
            <w:tcW w:w="1492" w:type="pct"/>
            <w:tcBorders>
              <w:top w:val="nil"/>
              <w:left w:val="nil"/>
              <w:bottom w:val="single" w:sz="4" w:space="0" w:color="000000"/>
              <w:right w:val="single" w:sz="4" w:space="0" w:color="000000"/>
            </w:tcBorders>
            <w:vAlign w:val="center"/>
            <w:hideMark/>
          </w:tcPr>
          <w:p w14:paraId="5EE78651" w14:textId="77777777" w:rsidR="005D104E" w:rsidRPr="002950A6" w:rsidRDefault="005D104E" w:rsidP="00450B99">
            <w:pPr>
              <w:pStyle w:val="Style1"/>
              <w:rPr>
                <w:sz w:val="28"/>
                <w:szCs w:val="28"/>
              </w:rPr>
            </w:pPr>
            <w:r w:rsidRPr="002950A6">
              <w:rPr>
                <w:sz w:val="28"/>
                <w:szCs w:val="28"/>
              </w:rPr>
              <w:t>0,0370</w:t>
            </w:r>
          </w:p>
        </w:tc>
      </w:tr>
      <w:tr w:rsidR="00BE230F" w:rsidRPr="002950A6" w14:paraId="4960ABAE"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14132584" w14:textId="77777777" w:rsidR="005D104E" w:rsidRPr="002950A6" w:rsidRDefault="005D104E" w:rsidP="00450B99">
            <w:pPr>
              <w:pStyle w:val="Style1"/>
              <w:rPr>
                <w:sz w:val="28"/>
                <w:szCs w:val="28"/>
              </w:rPr>
            </w:pPr>
            <w:r w:rsidRPr="002950A6">
              <w:rPr>
                <w:sz w:val="28"/>
                <w:szCs w:val="28"/>
              </w:rPr>
              <w:t>5</w:t>
            </w:r>
          </w:p>
        </w:tc>
        <w:tc>
          <w:tcPr>
            <w:tcW w:w="1871" w:type="pct"/>
            <w:tcBorders>
              <w:top w:val="nil"/>
              <w:left w:val="nil"/>
              <w:bottom w:val="single" w:sz="4" w:space="0" w:color="000000"/>
              <w:right w:val="single" w:sz="4" w:space="0" w:color="000000"/>
            </w:tcBorders>
            <w:vAlign w:val="center"/>
            <w:hideMark/>
          </w:tcPr>
          <w:p w14:paraId="3D92FCEA" w14:textId="77777777" w:rsidR="005D104E" w:rsidRPr="002950A6" w:rsidRDefault="005D104E" w:rsidP="00450B99">
            <w:pPr>
              <w:pStyle w:val="Style1"/>
              <w:jc w:val="left"/>
              <w:rPr>
                <w:sz w:val="28"/>
                <w:szCs w:val="28"/>
              </w:rPr>
            </w:pPr>
            <w:r w:rsidRPr="002950A6">
              <w:rPr>
                <w:sz w:val="28"/>
                <w:szCs w:val="28"/>
              </w:rPr>
              <w:t>Ủng cao su</w:t>
            </w:r>
          </w:p>
        </w:tc>
        <w:tc>
          <w:tcPr>
            <w:tcW w:w="611" w:type="pct"/>
            <w:tcBorders>
              <w:top w:val="nil"/>
              <w:left w:val="nil"/>
              <w:bottom w:val="single" w:sz="4" w:space="0" w:color="000000"/>
              <w:right w:val="single" w:sz="4" w:space="0" w:color="000000"/>
            </w:tcBorders>
            <w:vAlign w:val="center"/>
            <w:hideMark/>
          </w:tcPr>
          <w:p w14:paraId="4AFD6D2E" w14:textId="77777777" w:rsidR="005D104E" w:rsidRPr="002950A6" w:rsidRDefault="005D104E" w:rsidP="00450B99">
            <w:pPr>
              <w:pStyle w:val="Style1"/>
              <w:rPr>
                <w:sz w:val="28"/>
                <w:szCs w:val="28"/>
              </w:rPr>
            </w:pPr>
            <w:r w:rsidRPr="002950A6">
              <w:rPr>
                <w:sz w:val="28"/>
                <w:szCs w:val="28"/>
              </w:rPr>
              <w:t>đôi</w:t>
            </w:r>
          </w:p>
        </w:tc>
        <w:tc>
          <w:tcPr>
            <w:tcW w:w="686" w:type="pct"/>
            <w:tcBorders>
              <w:top w:val="nil"/>
              <w:left w:val="nil"/>
              <w:bottom w:val="single" w:sz="4" w:space="0" w:color="000000"/>
              <w:right w:val="single" w:sz="4" w:space="0" w:color="000000"/>
            </w:tcBorders>
            <w:vAlign w:val="center"/>
            <w:hideMark/>
          </w:tcPr>
          <w:p w14:paraId="7752652F" w14:textId="77777777" w:rsidR="005D104E" w:rsidRPr="002950A6" w:rsidRDefault="005D104E" w:rsidP="00450B99">
            <w:pPr>
              <w:pStyle w:val="Style1"/>
              <w:rPr>
                <w:sz w:val="28"/>
                <w:szCs w:val="28"/>
              </w:rPr>
            </w:pPr>
            <w:r w:rsidRPr="002950A6">
              <w:rPr>
                <w:sz w:val="28"/>
                <w:szCs w:val="28"/>
              </w:rPr>
              <w:t>12</w:t>
            </w:r>
          </w:p>
        </w:tc>
        <w:tc>
          <w:tcPr>
            <w:tcW w:w="1492" w:type="pct"/>
            <w:tcBorders>
              <w:top w:val="nil"/>
              <w:left w:val="nil"/>
              <w:bottom w:val="single" w:sz="4" w:space="0" w:color="000000"/>
              <w:right w:val="single" w:sz="4" w:space="0" w:color="000000"/>
            </w:tcBorders>
            <w:vAlign w:val="center"/>
            <w:hideMark/>
          </w:tcPr>
          <w:p w14:paraId="2F00B65C" w14:textId="77777777" w:rsidR="005D104E" w:rsidRPr="002950A6" w:rsidRDefault="005D104E" w:rsidP="00450B99">
            <w:pPr>
              <w:pStyle w:val="Style1"/>
              <w:rPr>
                <w:sz w:val="28"/>
                <w:szCs w:val="28"/>
              </w:rPr>
            </w:pPr>
            <w:r w:rsidRPr="002950A6">
              <w:rPr>
                <w:sz w:val="28"/>
                <w:szCs w:val="28"/>
              </w:rPr>
              <w:t>0,0185</w:t>
            </w:r>
          </w:p>
        </w:tc>
      </w:tr>
      <w:tr w:rsidR="00BE230F" w:rsidRPr="002950A6" w14:paraId="47C32B4E"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1CA71E43" w14:textId="77777777" w:rsidR="005D104E" w:rsidRPr="002950A6" w:rsidRDefault="005D104E" w:rsidP="00450B99">
            <w:pPr>
              <w:pStyle w:val="Style1"/>
              <w:rPr>
                <w:sz w:val="28"/>
                <w:szCs w:val="28"/>
              </w:rPr>
            </w:pPr>
            <w:r w:rsidRPr="002950A6">
              <w:rPr>
                <w:sz w:val="28"/>
                <w:szCs w:val="28"/>
              </w:rPr>
              <w:t>6</w:t>
            </w:r>
          </w:p>
        </w:tc>
        <w:tc>
          <w:tcPr>
            <w:tcW w:w="1871" w:type="pct"/>
            <w:tcBorders>
              <w:top w:val="nil"/>
              <w:left w:val="nil"/>
              <w:bottom w:val="single" w:sz="4" w:space="0" w:color="000000"/>
              <w:right w:val="single" w:sz="4" w:space="0" w:color="000000"/>
            </w:tcBorders>
            <w:vAlign w:val="center"/>
            <w:hideMark/>
          </w:tcPr>
          <w:p w14:paraId="5240A0F8" w14:textId="77777777" w:rsidR="005D104E" w:rsidRPr="002950A6" w:rsidRDefault="005D104E" w:rsidP="00450B99">
            <w:pPr>
              <w:pStyle w:val="Style1"/>
              <w:jc w:val="left"/>
              <w:rPr>
                <w:sz w:val="28"/>
                <w:szCs w:val="28"/>
              </w:rPr>
            </w:pPr>
            <w:r w:rsidRPr="002950A6">
              <w:rPr>
                <w:sz w:val="28"/>
                <w:szCs w:val="28"/>
              </w:rPr>
              <w:t>Giầy bảo hộ lao động</w:t>
            </w:r>
          </w:p>
        </w:tc>
        <w:tc>
          <w:tcPr>
            <w:tcW w:w="611" w:type="pct"/>
            <w:tcBorders>
              <w:top w:val="nil"/>
              <w:left w:val="nil"/>
              <w:bottom w:val="single" w:sz="4" w:space="0" w:color="000000"/>
              <w:right w:val="single" w:sz="4" w:space="0" w:color="000000"/>
            </w:tcBorders>
            <w:vAlign w:val="center"/>
            <w:hideMark/>
          </w:tcPr>
          <w:p w14:paraId="146C1F84" w14:textId="77777777" w:rsidR="005D104E" w:rsidRPr="002950A6" w:rsidRDefault="005D104E" w:rsidP="00450B99">
            <w:pPr>
              <w:pStyle w:val="Style1"/>
              <w:rPr>
                <w:sz w:val="28"/>
                <w:szCs w:val="28"/>
              </w:rPr>
            </w:pPr>
            <w:r w:rsidRPr="002950A6">
              <w:rPr>
                <w:sz w:val="28"/>
                <w:szCs w:val="28"/>
              </w:rPr>
              <w:t>đôi</w:t>
            </w:r>
          </w:p>
        </w:tc>
        <w:tc>
          <w:tcPr>
            <w:tcW w:w="686" w:type="pct"/>
            <w:tcBorders>
              <w:top w:val="nil"/>
              <w:left w:val="nil"/>
              <w:bottom w:val="single" w:sz="4" w:space="0" w:color="000000"/>
              <w:right w:val="single" w:sz="4" w:space="0" w:color="000000"/>
            </w:tcBorders>
            <w:vAlign w:val="center"/>
            <w:hideMark/>
          </w:tcPr>
          <w:p w14:paraId="1301C121" w14:textId="77777777" w:rsidR="005D104E" w:rsidRPr="002950A6" w:rsidRDefault="005D104E" w:rsidP="00450B99">
            <w:pPr>
              <w:pStyle w:val="Style1"/>
              <w:rPr>
                <w:sz w:val="28"/>
                <w:szCs w:val="28"/>
              </w:rPr>
            </w:pPr>
            <w:r w:rsidRPr="002950A6">
              <w:rPr>
                <w:sz w:val="28"/>
                <w:szCs w:val="28"/>
              </w:rPr>
              <w:t>6</w:t>
            </w:r>
          </w:p>
        </w:tc>
        <w:tc>
          <w:tcPr>
            <w:tcW w:w="1492" w:type="pct"/>
            <w:tcBorders>
              <w:top w:val="nil"/>
              <w:left w:val="nil"/>
              <w:bottom w:val="single" w:sz="4" w:space="0" w:color="000000"/>
              <w:right w:val="single" w:sz="4" w:space="0" w:color="000000"/>
            </w:tcBorders>
            <w:vAlign w:val="center"/>
            <w:hideMark/>
          </w:tcPr>
          <w:p w14:paraId="455ACEFA" w14:textId="77777777" w:rsidR="005D104E" w:rsidRPr="002950A6" w:rsidRDefault="005D104E" w:rsidP="00450B99">
            <w:pPr>
              <w:pStyle w:val="Style1"/>
              <w:rPr>
                <w:sz w:val="28"/>
                <w:szCs w:val="28"/>
              </w:rPr>
            </w:pPr>
            <w:r w:rsidRPr="002950A6">
              <w:rPr>
                <w:sz w:val="28"/>
                <w:szCs w:val="28"/>
              </w:rPr>
              <w:t>0,0185</w:t>
            </w:r>
          </w:p>
        </w:tc>
      </w:tr>
      <w:tr w:rsidR="00BE230F" w:rsidRPr="002950A6" w14:paraId="4E1EA853"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25612B0D" w14:textId="77777777" w:rsidR="005D104E" w:rsidRPr="002950A6" w:rsidRDefault="005D104E" w:rsidP="00450B99">
            <w:pPr>
              <w:pStyle w:val="Style1"/>
              <w:rPr>
                <w:sz w:val="28"/>
                <w:szCs w:val="28"/>
              </w:rPr>
            </w:pPr>
            <w:r w:rsidRPr="002950A6">
              <w:rPr>
                <w:sz w:val="28"/>
                <w:szCs w:val="28"/>
              </w:rPr>
              <w:t>7</w:t>
            </w:r>
          </w:p>
        </w:tc>
        <w:tc>
          <w:tcPr>
            <w:tcW w:w="1871" w:type="pct"/>
            <w:tcBorders>
              <w:top w:val="nil"/>
              <w:left w:val="nil"/>
              <w:bottom w:val="single" w:sz="4" w:space="0" w:color="000000"/>
              <w:right w:val="single" w:sz="4" w:space="0" w:color="000000"/>
            </w:tcBorders>
            <w:vAlign w:val="center"/>
            <w:hideMark/>
          </w:tcPr>
          <w:p w14:paraId="1BBD51CA" w14:textId="77777777" w:rsidR="005D104E" w:rsidRPr="002950A6" w:rsidRDefault="005D104E" w:rsidP="00450B99">
            <w:pPr>
              <w:pStyle w:val="Style1"/>
              <w:jc w:val="left"/>
              <w:rPr>
                <w:sz w:val="28"/>
                <w:szCs w:val="28"/>
              </w:rPr>
            </w:pPr>
            <w:r w:rsidRPr="002950A6">
              <w:rPr>
                <w:sz w:val="28"/>
                <w:szCs w:val="28"/>
              </w:rPr>
              <w:t>Quần áo mưa</w:t>
            </w:r>
          </w:p>
        </w:tc>
        <w:tc>
          <w:tcPr>
            <w:tcW w:w="611" w:type="pct"/>
            <w:tcBorders>
              <w:top w:val="nil"/>
              <w:left w:val="nil"/>
              <w:bottom w:val="single" w:sz="4" w:space="0" w:color="000000"/>
              <w:right w:val="single" w:sz="4" w:space="0" w:color="000000"/>
            </w:tcBorders>
            <w:vAlign w:val="center"/>
            <w:hideMark/>
          </w:tcPr>
          <w:p w14:paraId="48F77179" w14:textId="77777777" w:rsidR="005D104E" w:rsidRPr="002950A6" w:rsidRDefault="005D104E" w:rsidP="00450B99">
            <w:pPr>
              <w:pStyle w:val="Style1"/>
              <w:rPr>
                <w:sz w:val="28"/>
                <w:szCs w:val="28"/>
              </w:rPr>
            </w:pPr>
            <w:r w:rsidRPr="002950A6">
              <w:rPr>
                <w:sz w:val="28"/>
                <w:szCs w:val="28"/>
              </w:rPr>
              <w:t>bộ</w:t>
            </w:r>
          </w:p>
        </w:tc>
        <w:tc>
          <w:tcPr>
            <w:tcW w:w="686" w:type="pct"/>
            <w:tcBorders>
              <w:top w:val="nil"/>
              <w:left w:val="nil"/>
              <w:bottom w:val="single" w:sz="4" w:space="0" w:color="000000"/>
              <w:right w:val="single" w:sz="4" w:space="0" w:color="000000"/>
            </w:tcBorders>
            <w:vAlign w:val="center"/>
            <w:hideMark/>
          </w:tcPr>
          <w:p w14:paraId="57C9068C" w14:textId="77777777" w:rsidR="005D104E" w:rsidRPr="002950A6" w:rsidRDefault="005D104E" w:rsidP="00450B99">
            <w:pPr>
              <w:pStyle w:val="Style1"/>
              <w:rPr>
                <w:sz w:val="28"/>
                <w:szCs w:val="28"/>
              </w:rPr>
            </w:pPr>
            <w:r w:rsidRPr="002950A6">
              <w:rPr>
                <w:sz w:val="28"/>
                <w:szCs w:val="28"/>
              </w:rPr>
              <w:t>12</w:t>
            </w:r>
          </w:p>
        </w:tc>
        <w:tc>
          <w:tcPr>
            <w:tcW w:w="1492" w:type="pct"/>
            <w:tcBorders>
              <w:top w:val="nil"/>
              <w:left w:val="nil"/>
              <w:bottom w:val="single" w:sz="4" w:space="0" w:color="000000"/>
              <w:right w:val="single" w:sz="4" w:space="0" w:color="000000"/>
            </w:tcBorders>
            <w:vAlign w:val="center"/>
            <w:hideMark/>
          </w:tcPr>
          <w:p w14:paraId="560D0FA9" w14:textId="77777777" w:rsidR="005D104E" w:rsidRPr="002950A6" w:rsidRDefault="005D104E" w:rsidP="00450B99">
            <w:pPr>
              <w:pStyle w:val="Style1"/>
              <w:rPr>
                <w:sz w:val="28"/>
                <w:szCs w:val="28"/>
              </w:rPr>
            </w:pPr>
            <w:r w:rsidRPr="002950A6">
              <w:rPr>
                <w:sz w:val="28"/>
                <w:szCs w:val="28"/>
              </w:rPr>
              <w:t>0,0185</w:t>
            </w:r>
          </w:p>
        </w:tc>
      </w:tr>
      <w:tr w:rsidR="00BE230F" w:rsidRPr="002950A6" w14:paraId="2AEE7ECA" w14:textId="77777777" w:rsidTr="00450B99">
        <w:trPr>
          <w:trHeight w:val="315"/>
        </w:trPr>
        <w:tc>
          <w:tcPr>
            <w:tcW w:w="341" w:type="pct"/>
            <w:tcBorders>
              <w:top w:val="nil"/>
              <w:left w:val="single" w:sz="4" w:space="0" w:color="000000"/>
              <w:bottom w:val="single" w:sz="4" w:space="0" w:color="000000"/>
              <w:right w:val="single" w:sz="4" w:space="0" w:color="000000"/>
            </w:tcBorders>
            <w:vAlign w:val="center"/>
            <w:hideMark/>
          </w:tcPr>
          <w:p w14:paraId="092C6181" w14:textId="77777777" w:rsidR="005D104E" w:rsidRPr="002950A6" w:rsidRDefault="005D104E" w:rsidP="00450B99">
            <w:pPr>
              <w:pStyle w:val="Style1"/>
              <w:rPr>
                <w:sz w:val="28"/>
                <w:szCs w:val="28"/>
              </w:rPr>
            </w:pPr>
            <w:r w:rsidRPr="002950A6">
              <w:rPr>
                <w:sz w:val="28"/>
                <w:szCs w:val="28"/>
              </w:rPr>
              <w:t>8</w:t>
            </w:r>
          </w:p>
        </w:tc>
        <w:tc>
          <w:tcPr>
            <w:tcW w:w="1871" w:type="pct"/>
            <w:tcBorders>
              <w:top w:val="nil"/>
              <w:left w:val="nil"/>
              <w:bottom w:val="single" w:sz="4" w:space="0" w:color="000000"/>
              <w:right w:val="single" w:sz="4" w:space="0" w:color="000000"/>
            </w:tcBorders>
            <w:vAlign w:val="center"/>
            <w:hideMark/>
          </w:tcPr>
          <w:p w14:paraId="06A5542E" w14:textId="77777777" w:rsidR="005D104E" w:rsidRPr="002950A6" w:rsidRDefault="005D104E" w:rsidP="00450B99">
            <w:pPr>
              <w:pStyle w:val="Style1"/>
              <w:jc w:val="left"/>
              <w:rPr>
                <w:sz w:val="28"/>
                <w:szCs w:val="28"/>
              </w:rPr>
            </w:pPr>
            <w:r w:rsidRPr="002950A6">
              <w:rPr>
                <w:sz w:val="28"/>
                <w:szCs w:val="28"/>
              </w:rPr>
              <w:t>Áo phản quang</w:t>
            </w:r>
          </w:p>
        </w:tc>
        <w:tc>
          <w:tcPr>
            <w:tcW w:w="611" w:type="pct"/>
            <w:tcBorders>
              <w:top w:val="nil"/>
              <w:left w:val="nil"/>
              <w:bottom w:val="single" w:sz="4" w:space="0" w:color="000000"/>
              <w:right w:val="single" w:sz="4" w:space="0" w:color="000000"/>
            </w:tcBorders>
            <w:vAlign w:val="center"/>
            <w:hideMark/>
          </w:tcPr>
          <w:p w14:paraId="0F9B12AD" w14:textId="77777777" w:rsidR="005D104E" w:rsidRPr="002950A6" w:rsidRDefault="005D104E" w:rsidP="00450B99">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4B281F89" w14:textId="77777777" w:rsidR="005D104E" w:rsidRPr="002950A6" w:rsidRDefault="005D104E" w:rsidP="00450B99">
            <w:pPr>
              <w:pStyle w:val="Style1"/>
              <w:rPr>
                <w:sz w:val="28"/>
                <w:szCs w:val="28"/>
              </w:rPr>
            </w:pPr>
            <w:r w:rsidRPr="002950A6">
              <w:rPr>
                <w:sz w:val="28"/>
                <w:szCs w:val="28"/>
              </w:rPr>
              <w:t>12</w:t>
            </w:r>
          </w:p>
        </w:tc>
        <w:tc>
          <w:tcPr>
            <w:tcW w:w="1492" w:type="pct"/>
            <w:tcBorders>
              <w:top w:val="nil"/>
              <w:left w:val="nil"/>
              <w:bottom w:val="single" w:sz="4" w:space="0" w:color="000000"/>
              <w:right w:val="single" w:sz="4" w:space="0" w:color="000000"/>
            </w:tcBorders>
            <w:vAlign w:val="center"/>
            <w:hideMark/>
          </w:tcPr>
          <w:p w14:paraId="5D4E9672" w14:textId="77777777" w:rsidR="005D104E" w:rsidRPr="002950A6" w:rsidRDefault="005D104E" w:rsidP="00450B99">
            <w:pPr>
              <w:pStyle w:val="Style1"/>
              <w:rPr>
                <w:sz w:val="28"/>
                <w:szCs w:val="28"/>
              </w:rPr>
            </w:pPr>
            <w:r w:rsidRPr="002950A6">
              <w:rPr>
                <w:sz w:val="28"/>
                <w:szCs w:val="28"/>
              </w:rPr>
              <w:t>0,0370</w:t>
            </w:r>
          </w:p>
        </w:tc>
      </w:tr>
    </w:tbl>
    <w:p w14:paraId="1A82CA07" w14:textId="77777777" w:rsidR="005D104E" w:rsidRPr="002950A6" w:rsidRDefault="007573AD" w:rsidP="00C341A3">
      <w:pPr>
        <w:pStyle w:val="00noidung"/>
        <w:outlineLvl w:val="2"/>
        <w:rPr>
          <w:lang w:val="en-US"/>
        </w:rPr>
      </w:pPr>
      <w:r w:rsidRPr="002950A6">
        <w:rPr>
          <w:lang w:val="en-US"/>
        </w:rPr>
        <w:t>d)</w:t>
      </w:r>
      <w:r w:rsidR="005D104E" w:rsidRPr="002950A6">
        <w:rPr>
          <w:lang w:val="en-US"/>
        </w:rPr>
        <w:t xml:space="preserve"> Định mức tiêu hao vật liệu</w:t>
      </w:r>
    </w:p>
    <w:p w14:paraId="268D1C53"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43"/>
        <w:gridCol w:w="1145"/>
        <w:gridCol w:w="2839"/>
      </w:tblGrid>
      <w:tr w:rsidR="00BE230F" w:rsidRPr="002950A6" w14:paraId="190A42BF" w14:textId="77777777" w:rsidTr="00450B99">
        <w:trPr>
          <w:trHeight w:val="315"/>
        </w:trPr>
        <w:tc>
          <w:tcPr>
            <w:tcW w:w="362" w:type="pct"/>
            <w:vAlign w:val="center"/>
            <w:hideMark/>
          </w:tcPr>
          <w:p w14:paraId="0E847552" w14:textId="77777777" w:rsidR="005D104E" w:rsidRPr="002950A6" w:rsidRDefault="005D104E" w:rsidP="00450B99">
            <w:pPr>
              <w:pStyle w:val="Style1"/>
              <w:rPr>
                <w:b/>
                <w:bCs w:val="0"/>
                <w:sz w:val="28"/>
                <w:szCs w:val="28"/>
              </w:rPr>
            </w:pPr>
            <w:r w:rsidRPr="002950A6">
              <w:rPr>
                <w:b/>
                <w:bCs w:val="0"/>
                <w:sz w:val="28"/>
                <w:szCs w:val="28"/>
              </w:rPr>
              <w:t>TT</w:t>
            </w:r>
          </w:p>
        </w:tc>
        <w:tc>
          <w:tcPr>
            <w:tcW w:w="2307" w:type="pct"/>
            <w:vAlign w:val="center"/>
            <w:hideMark/>
          </w:tcPr>
          <w:p w14:paraId="0A95841D"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670" w:type="pct"/>
            <w:vAlign w:val="center"/>
            <w:hideMark/>
          </w:tcPr>
          <w:p w14:paraId="24F9FE4A" w14:textId="77777777" w:rsidR="005D104E" w:rsidRPr="002950A6" w:rsidRDefault="005D104E" w:rsidP="00450B99">
            <w:pPr>
              <w:pStyle w:val="Style1"/>
              <w:rPr>
                <w:b/>
                <w:bCs w:val="0"/>
                <w:sz w:val="28"/>
                <w:szCs w:val="28"/>
              </w:rPr>
            </w:pPr>
            <w:r w:rsidRPr="002950A6">
              <w:rPr>
                <w:b/>
                <w:bCs w:val="0"/>
                <w:sz w:val="28"/>
                <w:szCs w:val="28"/>
              </w:rPr>
              <w:t>Đơn vị </w:t>
            </w:r>
          </w:p>
        </w:tc>
        <w:tc>
          <w:tcPr>
            <w:tcW w:w="1661" w:type="pct"/>
            <w:vAlign w:val="center"/>
            <w:hideMark/>
          </w:tcPr>
          <w:p w14:paraId="259D27BD" w14:textId="77777777" w:rsidR="005D104E" w:rsidRPr="002950A6" w:rsidRDefault="005D104E" w:rsidP="00450B99">
            <w:pPr>
              <w:pStyle w:val="Style1"/>
              <w:rPr>
                <w:b/>
                <w:bCs w:val="0"/>
                <w:sz w:val="28"/>
                <w:szCs w:val="28"/>
              </w:rPr>
            </w:pPr>
            <w:r w:rsidRPr="002950A6">
              <w:rPr>
                <w:b/>
                <w:bCs w:val="0"/>
                <w:sz w:val="28"/>
                <w:szCs w:val="28"/>
              </w:rPr>
              <w:t>Mức tiêu hao (tính cho 01 km quét hút)</w:t>
            </w:r>
          </w:p>
        </w:tc>
      </w:tr>
      <w:tr w:rsidR="00BE230F" w:rsidRPr="002950A6" w14:paraId="468A9192" w14:textId="77777777" w:rsidTr="00450B99">
        <w:trPr>
          <w:trHeight w:val="315"/>
        </w:trPr>
        <w:tc>
          <w:tcPr>
            <w:tcW w:w="362" w:type="pct"/>
            <w:vAlign w:val="center"/>
            <w:hideMark/>
          </w:tcPr>
          <w:p w14:paraId="39AF5EFF" w14:textId="77777777" w:rsidR="005D104E" w:rsidRPr="002950A6" w:rsidRDefault="005D104E" w:rsidP="00450B99">
            <w:pPr>
              <w:pStyle w:val="Style1"/>
              <w:rPr>
                <w:sz w:val="28"/>
                <w:szCs w:val="28"/>
              </w:rPr>
            </w:pPr>
            <w:r w:rsidRPr="002950A6">
              <w:rPr>
                <w:sz w:val="28"/>
                <w:szCs w:val="28"/>
              </w:rPr>
              <w:t>1</w:t>
            </w:r>
          </w:p>
        </w:tc>
        <w:tc>
          <w:tcPr>
            <w:tcW w:w="2307" w:type="pct"/>
            <w:vAlign w:val="center"/>
            <w:hideMark/>
          </w:tcPr>
          <w:p w14:paraId="17DC2CAA" w14:textId="77777777" w:rsidR="005D104E" w:rsidRPr="002950A6" w:rsidRDefault="005D104E" w:rsidP="00450B99">
            <w:pPr>
              <w:pStyle w:val="Style1"/>
              <w:jc w:val="left"/>
              <w:rPr>
                <w:sz w:val="28"/>
                <w:szCs w:val="28"/>
              </w:rPr>
            </w:pPr>
            <w:r w:rsidRPr="002950A6">
              <w:rPr>
                <w:sz w:val="28"/>
                <w:szCs w:val="28"/>
              </w:rPr>
              <w:t>Chổi xe quét hút</w:t>
            </w:r>
          </w:p>
        </w:tc>
        <w:tc>
          <w:tcPr>
            <w:tcW w:w="670" w:type="pct"/>
            <w:vAlign w:val="center"/>
            <w:hideMark/>
          </w:tcPr>
          <w:p w14:paraId="74AA28EE" w14:textId="77777777" w:rsidR="005D104E" w:rsidRPr="002950A6" w:rsidRDefault="005D104E" w:rsidP="00450B99">
            <w:pPr>
              <w:pStyle w:val="Style1"/>
              <w:rPr>
                <w:sz w:val="28"/>
                <w:szCs w:val="28"/>
              </w:rPr>
            </w:pPr>
            <w:r w:rsidRPr="002950A6">
              <w:rPr>
                <w:sz w:val="28"/>
                <w:szCs w:val="28"/>
              </w:rPr>
              <w:t>bộ</w:t>
            </w:r>
          </w:p>
        </w:tc>
        <w:tc>
          <w:tcPr>
            <w:tcW w:w="1661" w:type="pct"/>
            <w:vAlign w:val="center"/>
            <w:hideMark/>
          </w:tcPr>
          <w:p w14:paraId="3EF134FD" w14:textId="77777777" w:rsidR="005D104E" w:rsidRPr="002950A6" w:rsidRDefault="005D104E" w:rsidP="00450B99">
            <w:pPr>
              <w:pStyle w:val="Style1"/>
              <w:rPr>
                <w:sz w:val="28"/>
                <w:szCs w:val="28"/>
              </w:rPr>
            </w:pPr>
            <w:r w:rsidRPr="002950A6">
              <w:rPr>
                <w:sz w:val="28"/>
                <w:szCs w:val="28"/>
              </w:rPr>
              <w:t>0,004</w:t>
            </w:r>
          </w:p>
        </w:tc>
      </w:tr>
      <w:tr w:rsidR="00BE230F" w:rsidRPr="002950A6" w14:paraId="0D2CE587" w14:textId="77777777" w:rsidTr="00450B99">
        <w:trPr>
          <w:trHeight w:val="315"/>
        </w:trPr>
        <w:tc>
          <w:tcPr>
            <w:tcW w:w="362" w:type="pct"/>
            <w:vAlign w:val="center"/>
            <w:hideMark/>
          </w:tcPr>
          <w:p w14:paraId="4CFF68B4" w14:textId="77777777" w:rsidR="005D104E" w:rsidRPr="002950A6" w:rsidRDefault="005D104E" w:rsidP="00450B99">
            <w:pPr>
              <w:pStyle w:val="Style1"/>
              <w:rPr>
                <w:sz w:val="28"/>
                <w:szCs w:val="28"/>
              </w:rPr>
            </w:pPr>
            <w:r w:rsidRPr="002950A6">
              <w:rPr>
                <w:sz w:val="28"/>
                <w:szCs w:val="28"/>
              </w:rPr>
              <w:t>2</w:t>
            </w:r>
          </w:p>
        </w:tc>
        <w:tc>
          <w:tcPr>
            <w:tcW w:w="2307" w:type="pct"/>
            <w:vAlign w:val="center"/>
            <w:hideMark/>
          </w:tcPr>
          <w:p w14:paraId="7D6092FC" w14:textId="77777777" w:rsidR="005D104E" w:rsidRPr="002950A6" w:rsidRDefault="005D104E" w:rsidP="00450B99">
            <w:pPr>
              <w:pStyle w:val="Style1"/>
              <w:jc w:val="left"/>
              <w:rPr>
                <w:sz w:val="28"/>
                <w:szCs w:val="28"/>
              </w:rPr>
            </w:pPr>
            <w:r w:rsidRPr="002950A6">
              <w:rPr>
                <w:sz w:val="28"/>
                <w:szCs w:val="28"/>
              </w:rPr>
              <w:t>Nước sạch</w:t>
            </w:r>
          </w:p>
        </w:tc>
        <w:tc>
          <w:tcPr>
            <w:tcW w:w="670" w:type="pct"/>
            <w:vAlign w:val="center"/>
            <w:hideMark/>
          </w:tcPr>
          <w:p w14:paraId="7CF3C654" w14:textId="77777777" w:rsidR="005D104E" w:rsidRPr="002950A6" w:rsidRDefault="005D104E" w:rsidP="00450B99">
            <w:pPr>
              <w:pStyle w:val="Style1"/>
              <w:rPr>
                <w:sz w:val="28"/>
                <w:szCs w:val="28"/>
              </w:rPr>
            </w:pPr>
            <w:r w:rsidRPr="002950A6">
              <w:rPr>
                <w:sz w:val="28"/>
                <w:szCs w:val="28"/>
              </w:rPr>
              <w:t>m</w:t>
            </w:r>
            <w:r w:rsidRPr="002950A6">
              <w:rPr>
                <w:sz w:val="28"/>
                <w:szCs w:val="28"/>
                <w:vertAlign w:val="superscript"/>
              </w:rPr>
              <w:t>3</w:t>
            </w:r>
          </w:p>
        </w:tc>
        <w:tc>
          <w:tcPr>
            <w:tcW w:w="1661" w:type="pct"/>
            <w:vAlign w:val="center"/>
            <w:hideMark/>
          </w:tcPr>
          <w:p w14:paraId="2F0C7D3A" w14:textId="77777777" w:rsidR="005D104E" w:rsidRPr="002950A6" w:rsidRDefault="005D104E" w:rsidP="00450B99">
            <w:pPr>
              <w:pStyle w:val="Style1"/>
              <w:rPr>
                <w:sz w:val="28"/>
                <w:szCs w:val="28"/>
              </w:rPr>
            </w:pPr>
            <w:r w:rsidRPr="002950A6">
              <w:rPr>
                <w:sz w:val="28"/>
                <w:szCs w:val="28"/>
              </w:rPr>
              <w:t>0,150</w:t>
            </w:r>
          </w:p>
        </w:tc>
      </w:tr>
    </w:tbl>
    <w:p w14:paraId="0E6E1C26" w14:textId="77777777" w:rsidR="005D104E" w:rsidRPr="002950A6" w:rsidRDefault="00CD4719" w:rsidP="00C341A3">
      <w:pPr>
        <w:pStyle w:val="00noidung"/>
        <w:outlineLvl w:val="2"/>
        <w:rPr>
          <w:lang w:val="en-US"/>
        </w:rPr>
      </w:pPr>
      <w:r w:rsidRPr="002950A6">
        <w:rPr>
          <w:lang w:val="en-US"/>
        </w:rPr>
        <w:t>đ</w:t>
      </w:r>
      <w:r w:rsidR="007573AD" w:rsidRPr="002950A6">
        <w:rPr>
          <w:lang w:val="en-US"/>
        </w:rPr>
        <w:t>)</w:t>
      </w:r>
      <w:r w:rsidR="005D104E" w:rsidRPr="002950A6">
        <w:rPr>
          <w:lang w:val="en-US"/>
        </w:rPr>
        <w:t xml:space="preserve"> Định mức tiêu hao nhiên liệu</w:t>
      </w:r>
    </w:p>
    <w:p w14:paraId="313AA8CF"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967"/>
        <w:gridCol w:w="1236"/>
        <w:gridCol w:w="2748"/>
      </w:tblGrid>
      <w:tr w:rsidR="00BE230F" w:rsidRPr="002950A6" w14:paraId="47A36548" w14:textId="77777777" w:rsidTr="00450B99">
        <w:trPr>
          <w:trHeight w:val="300"/>
          <w:tblHeader/>
        </w:trPr>
        <w:tc>
          <w:tcPr>
            <w:tcW w:w="348" w:type="pct"/>
            <w:vAlign w:val="center"/>
            <w:hideMark/>
          </w:tcPr>
          <w:p w14:paraId="326AE039" w14:textId="77777777" w:rsidR="005D104E" w:rsidRPr="002950A6" w:rsidRDefault="005D104E" w:rsidP="00450B99">
            <w:pPr>
              <w:pStyle w:val="Style1"/>
              <w:rPr>
                <w:b/>
                <w:bCs w:val="0"/>
                <w:sz w:val="28"/>
                <w:szCs w:val="28"/>
              </w:rPr>
            </w:pPr>
            <w:r w:rsidRPr="002950A6">
              <w:rPr>
                <w:b/>
                <w:bCs w:val="0"/>
                <w:sz w:val="28"/>
                <w:szCs w:val="28"/>
              </w:rPr>
              <w:t>TT</w:t>
            </w:r>
          </w:p>
        </w:tc>
        <w:tc>
          <w:tcPr>
            <w:tcW w:w="2321" w:type="pct"/>
            <w:vAlign w:val="center"/>
            <w:hideMark/>
          </w:tcPr>
          <w:p w14:paraId="4928A813"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723" w:type="pct"/>
            <w:vAlign w:val="center"/>
            <w:hideMark/>
          </w:tcPr>
          <w:p w14:paraId="37C4B1AD" w14:textId="77777777" w:rsidR="005D104E" w:rsidRPr="002950A6" w:rsidRDefault="005D104E" w:rsidP="00450B99">
            <w:pPr>
              <w:pStyle w:val="Style1"/>
              <w:rPr>
                <w:b/>
                <w:bCs w:val="0"/>
                <w:sz w:val="28"/>
                <w:szCs w:val="28"/>
              </w:rPr>
            </w:pPr>
            <w:r w:rsidRPr="002950A6">
              <w:rPr>
                <w:b/>
                <w:bCs w:val="0"/>
                <w:sz w:val="28"/>
                <w:szCs w:val="28"/>
              </w:rPr>
              <w:t> Đơn vị tính</w:t>
            </w:r>
          </w:p>
        </w:tc>
        <w:tc>
          <w:tcPr>
            <w:tcW w:w="1608" w:type="pct"/>
            <w:vAlign w:val="center"/>
            <w:hideMark/>
          </w:tcPr>
          <w:p w14:paraId="0FE10C59" w14:textId="77777777" w:rsidR="005D104E" w:rsidRPr="002950A6" w:rsidRDefault="005D104E" w:rsidP="00450B99">
            <w:pPr>
              <w:pStyle w:val="Style1"/>
              <w:rPr>
                <w:b/>
                <w:bCs w:val="0"/>
                <w:sz w:val="28"/>
                <w:szCs w:val="28"/>
              </w:rPr>
            </w:pPr>
            <w:r w:rsidRPr="002950A6">
              <w:rPr>
                <w:b/>
                <w:bCs w:val="0"/>
                <w:sz w:val="28"/>
                <w:szCs w:val="28"/>
              </w:rPr>
              <w:t>Mức tiêu hao (lít/km quét hút)</w:t>
            </w:r>
          </w:p>
        </w:tc>
      </w:tr>
      <w:tr w:rsidR="005D104E" w:rsidRPr="002950A6" w14:paraId="754B654B" w14:textId="77777777" w:rsidTr="00450B99">
        <w:trPr>
          <w:trHeight w:val="765"/>
        </w:trPr>
        <w:tc>
          <w:tcPr>
            <w:tcW w:w="348" w:type="pct"/>
            <w:vAlign w:val="center"/>
            <w:hideMark/>
          </w:tcPr>
          <w:p w14:paraId="627168C6" w14:textId="77777777" w:rsidR="005D104E" w:rsidRPr="002950A6" w:rsidRDefault="005D104E" w:rsidP="00450B99">
            <w:pPr>
              <w:pStyle w:val="Style1"/>
              <w:rPr>
                <w:sz w:val="28"/>
                <w:szCs w:val="28"/>
              </w:rPr>
            </w:pPr>
            <w:r w:rsidRPr="002950A6">
              <w:rPr>
                <w:sz w:val="28"/>
                <w:szCs w:val="28"/>
              </w:rPr>
              <w:t>1</w:t>
            </w:r>
          </w:p>
        </w:tc>
        <w:tc>
          <w:tcPr>
            <w:tcW w:w="2321" w:type="pct"/>
            <w:vAlign w:val="center"/>
            <w:hideMark/>
          </w:tcPr>
          <w:p w14:paraId="33CD6A2B" w14:textId="77777777" w:rsidR="005D104E" w:rsidRPr="002950A6" w:rsidRDefault="005D104E" w:rsidP="00450B99">
            <w:pPr>
              <w:pStyle w:val="Style1"/>
              <w:jc w:val="left"/>
              <w:rPr>
                <w:sz w:val="28"/>
                <w:szCs w:val="28"/>
              </w:rPr>
            </w:pPr>
            <w:r w:rsidRPr="002950A6">
              <w:rPr>
                <w:sz w:val="28"/>
                <w:szCs w:val="28"/>
              </w:rPr>
              <w:t>Dầu diesel vận hành ô tô quét hút 3,3m</w:t>
            </w:r>
            <w:r w:rsidRPr="002950A6">
              <w:rPr>
                <w:sz w:val="28"/>
                <w:szCs w:val="28"/>
                <w:vertAlign w:val="superscript"/>
              </w:rPr>
              <w:t>3</w:t>
            </w:r>
          </w:p>
        </w:tc>
        <w:tc>
          <w:tcPr>
            <w:tcW w:w="723" w:type="pct"/>
            <w:vAlign w:val="center"/>
            <w:hideMark/>
          </w:tcPr>
          <w:p w14:paraId="6A6EBF39" w14:textId="77777777" w:rsidR="005D104E" w:rsidRPr="002950A6" w:rsidRDefault="005D104E" w:rsidP="00450B99">
            <w:pPr>
              <w:pStyle w:val="Style1"/>
              <w:rPr>
                <w:sz w:val="28"/>
                <w:szCs w:val="28"/>
              </w:rPr>
            </w:pPr>
            <w:r w:rsidRPr="002950A6">
              <w:rPr>
                <w:sz w:val="28"/>
                <w:szCs w:val="28"/>
              </w:rPr>
              <w:t>lít</w:t>
            </w:r>
          </w:p>
        </w:tc>
        <w:tc>
          <w:tcPr>
            <w:tcW w:w="1608" w:type="pct"/>
            <w:vAlign w:val="center"/>
            <w:hideMark/>
          </w:tcPr>
          <w:p w14:paraId="35AAD21D" w14:textId="77777777" w:rsidR="005D104E" w:rsidRPr="002950A6" w:rsidRDefault="005D104E" w:rsidP="00450B99">
            <w:pPr>
              <w:pStyle w:val="Style1"/>
              <w:rPr>
                <w:sz w:val="28"/>
                <w:szCs w:val="28"/>
              </w:rPr>
            </w:pPr>
            <w:r w:rsidRPr="002950A6">
              <w:rPr>
                <w:sz w:val="28"/>
                <w:szCs w:val="28"/>
              </w:rPr>
              <w:t>1,2332</w:t>
            </w:r>
          </w:p>
        </w:tc>
      </w:tr>
    </w:tbl>
    <w:p w14:paraId="6879E861" w14:textId="77777777" w:rsidR="005D104E" w:rsidRPr="002950A6" w:rsidRDefault="005D104E" w:rsidP="005D104E">
      <w:pPr>
        <w:rPr>
          <w:sz w:val="28"/>
          <w:szCs w:val="28"/>
        </w:rPr>
      </w:pPr>
    </w:p>
    <w:p w14:paraId="27D4AE14" w14:textId="77777777" w:rsidR="005D104E" w:rsidRPr="002950A6" w:rsidRDefault="001A48BB" w:rsidP="007573AD">
      <w:pPr>
        <w:pStyle w:val="01Demuc"/>
        <w:numPr>
          <w:ilvl w:val="0"/>
          <w:numId w:val="0"/>
        </w:numPr>
        <w:ind w:firstLine="567"/>
        <w:rPr>
          <w:color w:val="auto"/>
        </w:rPr>
      </w:pPr>
      <w:r w:rsidRPr="002950A6">
        <w:rPr>
          <w:color w:val="auto"/>
        </w:rPr>
        <w:t>Điều 21</w:t>
      </w:r>
      <w:r w:rsidR="005D104E" w:rsidRPr="002950A6">
        <w:rPr>
          <w:color w:val="auto"/>
        </w:rPr>
        <w:t>. Tưới nước rửa đường</w:t>
      </w:r>
    </w:p>
    <w:p w14:paraId="2526EAC4" w14:textId="77777777" w:rsidR="005D104E" w:rsidRPr="002950A6" w:rsidRDefault="005D104E" w:rsidP="007573AD">
      <w:pPr>
        <w:pStyle w:val="02Tieumuc"/>
        <w:numPr>
          <w:ilvl w:val="0"/>
          <w:numId w:val="0"/>
        </w:numPr>
        <w:ind w:left="567"/>
        <w:rPr>
          <w:color w:val="auto"/>
        </w:rPr>
      </w:pPr>
      <w:r w:rsidRPr="002950A6">
        <w:rPr>
          <w:color w:val="auto"/>
        </w:rPr>
        <w:t xml:space="preserve">1. </w:t>
      </w:r>
      <w:r w:rsidR="001A48BB" w:rsidRPr="002950A6">
        <w:rPr>
          <w:color w:val="auto"/>
        </w:rPr>
        <w:t>Quy trình kỹ thuật</w:t>
      </w:r>
    </w:p>
    <w:p w14:paraId="61092F34" w14:textId="77777777" w:rsidR="00CA5A13" w:rsidRPr="002950A6" w:rsidRDefault="00CA5A13" w:rsidP="00CA5A13">
      <w:pPr>
        <w:pStyle w:val="00noidung"/>
      </w:pPr>
      <w:r w:rsidRPr="002950A6">
        <w:rPr>
          <w:lang w:val="en-US"/>
        </w:rPr>
        <w:t>a)</w:t>
      </w:r>
      <w:r w:rsidRPr="002950A6">
        <w:t xml:space="preserve"> Công tác chuẩn bị</w:t>
      </w:r>
    </w:p>
    <w:p w14:paraId="3864BB1A" w14:textId="77777777" w:rsidR="00CA5A13" w:rsidRPr="002950A6" w:rsidRDefault="00CA5A13" w:rsidP="00CA5A13">
      <w:pPr>
        <w:pStyle w:val="00noidung"/>
      </w:pPr>
      <w:r w:rsidRPr="002950A6">
        <w:t>- Bố trí người lao động thực hiện công tác tưới nước rửa đường theo địa bàn được giao;</w:t>
      </w:r>
    </w:p>
    <w:p w14:paraId="0B6AACCA" w14:textId="77777777" w:rsidR="00CA5A13" w:rsidRPr="002950A6" w:rsidRDefault="00CA5A13" w:rsidP="00CA5A13">
      <w:pPr>
        <w:pStyle w:val="00noidung"/>
      </w:pPr>
      <w:r w:rsidRPr="002950A6">
        <w:t>- Chuẩn bị dụng cụ bảo hộ lao động (quần, áo, giầy, ủng, mũ, găng tay, khẩu trang…) và các dụng cụ lao động cần thiết khác;</w:t>
      </w:r>
    </w:p>
    <w:p w14:paraId="16737AC8" w14:textId="104FF8E8" w:rsidR="00CA5A13" w:rsidRPr="002950A6" w:rsidRDefault="00CA5A13" w:rsidP="00CA5A13">
      <w:pPr>
        <w:pStyle w:val="00noidung"/>
      </w:pPr>
      <w:r w:rsidRPr="002950A6">
        <w:lastRenderedPageBreak/>
        <w:t>- Kiểm tra phương tiện đáp ứng các yêu cầu về an toàn kỹ thuật, an toàn giao thông và bảo vệ môi trường theo quy định</w:t>
      </w:r>
      <w:r w:rsidR="00863033" w:rsidRPr="002950A6">
        <w:t>.</w:t>
      </w:r>
    </w:p>
    <w:p w14:paraId="673A0360" w14:textId="77777777" w:rsidR="00CA5A13" w:rsidRPr="002950A6" w:rsidRDefault="00CA5A13" w:rsidP="00CA5A13">
      <w:pPr>
        <w:pStyle w:val="00noidung"/>
      </w:pPr>
      <w:r w:rsidRPr="002950A6">
        <w:t>b) Tưới nước rửa đường</w:t>
      </w:r>
    </w:p>
    <w:p w14:paraId="37A066F9" w14:textId="677B1C94" w:rsidR="00CA5A13" w:rsidRPr="002950A6" w:rsidRDefault="00CA5A13" w:rsidP="00CA5A13">
      <w:pPr>
        <w:pStyle w:val="00noidung"/>
      </w:pPr>
      <w:r w:rsidRPr="002950A6">
        <w:t>- Xe ô tô rửa đường lấy nước đúng vị trí quy định, các van phải được khóa, vòi phun phải được thông và để ở vị trí cao. Để miệng téc đúng họng nước, khi téc đầy khóa van họng nước, đậy nắp téc, khóa chặt</w:t>
      </w:r>
      <w:r w:rsidR="00863033" w:rsidRPr="002950A6">
        <w:t>;</w:t>
      </w:r>
    </w:p>
    <w:p w14:paraId="1F9B23EB" w14:textId="575B17F4" w:rsidR="00CA5A13" w:rsidRPr="002950A6" w:rsidRDefault="00CA5A13" w:rsidP="00CA5A13">
      <w:pPr>
        <w:pStyle w:val="00noidung"/>
      </w:pPr>
      <w:r w:rsidRPr="002950A6">
        <w:t>- Xe ô tô đi đến điểm rửa, tốc độ rửa trung bình từ 6 – 8km/giờ hoặc theo hướng dẫn của nhà sản xuất xe</w:t>
      </w:r>
      <w:r w:rsidR="00863033" w:rsidRPr="002950A6">
        <w:t>;</w:t>
      </w:r>
    </w:p>
    <w:p w14:paraId="1DBDB076" w14:textId="77777777" w:rsidR="00CA5A13" w:rsidRPr="002950A6" w:rsidRDefault="00CA5A13" w:rsidP="00CA5A13">
      <w:pPr>
        <w:pStyle w:val="00noidung"/>
      </w:pPr>
      <w:r w:rsidRPr="002950A6">
        <w:t xml:space="preserve">- Thực hiện sau khi mặt đường đã hoàn thành công tác quét hè và đường phố. (Đối với vị trí công trình xây dựng: Mặt đường phải được nạo vét và thu dọn sạch đất, phế thải xây dựng trước khi rửa); </w:t>
      </w:r>
    </w:p>
    <w:p w14:paraId="11275A4A" w14:textId="77777777" w:rsidR="00CA5A13" w:rsidRPr="002950A6" w:rsidRDefault="00CA5A13" w:rsidP="00CA5A13">
      <w:pPr>
        <w:pStyle w:val="00noidung"/>
      </w:pPr>
      <w:r w:rsidRPr="002950A6">
        <w:t xml:space="preserve">- Trong quá trình thực hiện: điều chỉnh áp lực bơm và độ chếch các bép phun phù hợp với hiện trạng mặt đường, đảm bảo rửa sạch đất, cát, bụi... </w:t>
      </w:r>
    </w:p>
    <w:p w14:paraId="2DBF7DEF" w14:textId="77777777" w:rsidR="00CA5A13" w:rsidRPr="002950A6" w:rsidRDefault="00CA5A13" w:rsidP="00CA5A13">
      <w:pPr>
        <w:pStyle w:val="00noidung"/>
      </w:pPr>
      <w:r w:rsidRPr="002950A6">
        <w:t xml:space="preserve">- Khi xả hết téc nước, xe về điểm lấy nước và lặp lại thao tác như trên; </w:t>
      </w:r>
    </w:p>
    <w:p w14:paraId="264F0461" w14:textId="77777777" w:rsidR="00CA5A13" w:rsidRPr="002950A6" w:rsidRDefault="00CA5A13" w:rsidP="00CA5A13">
      <w:pPr>
        <w:pStyle w:val="00noidung"/>
      </w:pPr>
      <w:r w:rsidRPr="002950A6">
        <w:t>- Sau khi hoàn thành công việc xoay bép lên phía trên để tránh vỡ khi gặp ổ gà. Tiếp tục thực hiện quy trình như trên cho đến hết ca làm việc.</w:t>
      </w:r>
    </w:p>
    <w:p w14:paraId="4067CCD0" w14:textId="77777777" w:rsidR="00CA5A13" w:rsidRPr="002950A6" w:rsidRDefault="00CA5A13" w:rsidP="00CA5A13">
      <w:pPr>
        <w:pStyle w:val="00noidung"/>
      </w:pPr>
      <w:r w:rsidRPr="002950A6">
        <w:t>c) Kết thúc ca làm việc</w:t>
      </w:r>
    </w:p>
    <w:p w14:paraId="69291DA7" w14:textId="1E2C4D76" w:rsidR="00CA5A13" w:rsidRPr="002950A6" w:rsidRDefault="00CA5A13" w:rsidP="00CA5A13">
      <w:pPr>
        <w:pStyle w:val="00noidung"/>
      </w:pPr>
      <w:r w:rsidRPr="002950A6">
        <w:t>- Di chuyển phương tiện rửa đường, dụng cụ lao động về điểm tập kết hoặc điểm lưu giữ phương tiện</w:t>
      </w:r>
      <w:r w:rsidR="00863033" w:rsidRPr="002950A6">
        <w:t>;</w:t>
      </w:r>
    </w:p>
    <w:p w14:paraId="6963848E" w14:textId="77777777" w:rsidR="00855B5E" w:rsidRPr="002950A6" w:rsidRDefault="00CA5A13" w:rsidP="00855B5E">
      <w:pPr>
        <w:pStyle w:val="00noidung"/>
      </w:pPr>
      <w:r w:rsidRPr="002950A6">
        <w:t>- Tổng hợp thông tin thực hiện công việc trong ca làm việc. Kiểm tra, vệ sinh, tập kết phương tiện thu gom, dụng cụ lao động vào vị trí quy định và bàn giao cho ca làm việc tiếp theo.</w:t>
      </w:r>
    </w:p>
    <w:p w14:paraId="29E12337" w14:textId="77777777" w:rsidR="00855B5E" w:rsidRPr="002950A6" w:rsidRDefault="00CA5A13" w:rsidP="00D1444A">
      <w:pPr>
        <w:pStyle w:val="02Tieumuc"/>
        <w:numPr>
          <w:ilvl w:val="0"/>
          <w:numId w:val="0"/>
        </w:numPr>
        <w:ind w:firstLine="567"/>
        <w:outlineLvl w:val="1"/>
        <w:rPr>
          <w:color w:val="auto"/>
          <w:lang w:val="vi-VN"/>
        </w:rPr>
      </w:pPr>
      <w:r w:rsidRPr="002950A6">
        <w:rPr>
          <w:color w:val="auto"/>
          <w:lang w:val="vi-VN"/>
        </w:rPr>
        <w:t xml:space="preserve">2. Định mức </w:t>
      </w:r>
      <w:r w:rsidR="00855B5E" w:rsidRPr="002950A6">
        <w:rPr>
          <w:color w:val="auto"/>
          <w:lang w:val="vi-VN"/>
        </w:rPr>
        <w:t>kinh tế - kỹ thuật</w:t>
      </w:r>
    </w:p>
    <w:p w14:paraId="3D10B079" w14:textId="77777777" w:rsidR="00CA5A13" w:rsidRPr="002950A6" w:rsidRDefault="00855B5E" w:rsidP="00C341A3">
      <w:pPr>
        <w:pStyle w:val="00noidung"/>
        <w:outlineLvl w:val="2"/>
        <w:rPr>
          <w:lang w:val="vi-VN"/>
        </w:rPr>
      </w:pPr>
      <w:r w:rsidRPr="002950A6">
        <w:rPr>
          <w:lang w:val="vi-VN"/>
        </w:rPr>
        <w:t xml:space="preserve">a) Định mức </w:t>
      </w:r>
      <w:r w:rsidR="00CA5A13" w:rsidRPr="002950A6">
        <w:rPr>
          <w:lang w:val="vi-VN"/>
        </w:rPr>
        <w:t>lao động</w:t>
      </w:r>
    </w:p>
    <w:p w14:paraId="444EF457" w14:textId="77777777" w:rsidR="005D104E" w:rsidRPr="002950A6" w:rsidRDefault="00855B5E" w:rsidP="00855B5E">
      <w:pPr>
        <w:pStyle w:val="00noidung"/>
        <w:rPr>
          <w:noProof/>
          <w:lang w:val="vi-VN"/>
        </w:rPr>
      </w:pPr>
      <w:r w:rsidRPr="002950A6">
        <w:rPr>
          <w:lang w:val="vi-VN"/>
        </w:rPr>
        <w:t xml:space="preserve">- </w:t>
      </w:r>
      <w:r w:rsidR="005D104E" w:rsidRPr="002950A6">
        <w:rPr>
          <w:lang w:val="vi-VN"/>
        </w:rPr>
        <w:t xml:space="preserve">Định mức </w:t>
      </w:r>
      <w:r w:rsidRPr="002950A6">
        <w:rPr>
          <w:lang w:val="vi-VN"/>
        </w:rPr>
        <w:t>lao động</w:t>
      </w:r>
      <w:r w:rsidR="005D104E" w:rsidRPr="002950A6">
        <w:rPr>
          <w:lang w:val="vi-VN"/>
        </w:rPr>
        <w:t xml:space="preserve"> áp dụng cho 01 </w:t>
      </w:r>
      <w:r w:rsidRPr="002950A6">
        <w:rPr>
          <w:lang w:val="vi-VN"/>
        </w:rPr>
        <w:t xml:space="preserve">loại </w:t>
      </w:r>
      <w:r w:rsidR="005D104E" w:rsidRPr="002950A6">
        <w:rPr>
          <w:noProof/>
          <w:lang w:val="vi-VN"/>
        </w:rPr>
        <w:t>công việc</w:t>
      </w:r>
      <w:r w:rsidRPr="002950A6">
        <w:rPr>
          <w:noProof/>
          <w:lang w:val="vi-VN"/>
        </w:rPr>
        <w:t>, cụ thể như sau</w:t>
      </w:r>
      <w:r w:rsidR="005D104E" w:rsidRPr="002950A6">
        <w:rPr>
          <w:noProof/>
          <w:lang w:val="vi-VN"/>
        </w:rPr>
        <w:t>:</w:t>
      </w:r>
    </w:p>
    <w:p w14:paraId="2400740A" w14:textId="77777777" w:rsidR="005D104E" w:rsidRPr="002950A6" w:rsidRDefault="00855B5E" w:rsidP="00855B5E">
      <w:pPr>
        <w:pStyle w:val="00noidung"/>
        <w:rPr>
          <w:lang w:val="vi-VN"/>
        </w:rPr>
      </w:pPr>
      <w:r w:rsidRPr="002950A6">
        <w:rPr>
          <w:iCs/>
          <w:lang w:val="vi-VN"/>
        </w:rPr>
        <w:t>+</w:t>
      </w:r>
      <w:r w:rsidR="005D104E" w:rsidRPr="002950A6">
        <w:rPr>
          <w:iCs/>
          <w:lang w:val="vi-VN"/>
        </w:rPr>
        <w:t xml:space="preserve"> </w:t>
      </w:r>
      <w:r w:rsidR="005264B9" w:rsidRPr="002950A6">
        <w:rPr>
          <w:iCs/>
          <w:lang w:val="vi-VN"/>
        </w:rPr>
        <w:t>CC.7.0:</w:t>
      </w:r>
      <w:r w:rsidR="005D104E" w:rsidRPr="002950A6">
        <w:rPr>
          <w:iCs/>
          <w:lang w:val="vi-VN"/>
        </w:rPr>
        <w:t xml:space="preserve"> </w:t>
      </w:r>
      <w:r w:rsidR="005D104E" w:rsidRPr="002950A6">
        <w:rPr>
          <w:lang w:val="vi-VN"/>
        </w:rPr>
        <w:t>Tưới nước rửa đường.</w:t>
      </w:r>
    </w:p>
    <w:p w14:paraId="40707395" w14:textId="77777777" w:rsidR="005D104E" w:rsidRPr="002950A6" w:rsidRDefault="00855B5E" w:rsidP="00855B5E">
      <w:pPr>
        <w:pStyle w:val="00noidung"/>
      </w:pPr>
      <w:r w:rsidRPr="002950A6">
        <w:t xml:space="preserve">- </w:t>
      </w:r>
      <w:r w:rsidR="005D104E" w:rsidRPr="002950A6">
        <w:t>Định biên, định mức</w:t>
      </w:r>
    </w:p>
    <w:p w14:paraId="350EEDB3" w14:textId="77777777" w:rsidR="005D104E" w:rsidRPr="002950A6" w:rsidRDefault="005D104E" w:rsidP="005D104E">
      <w:pPr>
        <w:pStyle w:val="06bangso"/>
        <w:tabs>
          <w:tab w:val="clear" w:pos="4500"/>
        </w:tabs>
      </w:pPr>
    </w:p>
    <w:tbl>
      <w:tblPr>
        <w:tblW w:w="4715" w:type="pct"/>
        <w:tblInd w:w="562" w:type="dxa"/>
        <w:tblLook w:val="04A0" w:firstRow="1" w:lastRow="0" w:firstColumn="1" w:lastColumn="0" w:noHBand="0" w:noVBand="1"/>
      </w:tblPr>
      <w:tblGrid>
        <w:gridCol w:w="590"/>
        <w:gridCol w:w="3329"/>
        <w:gridCol w:w="1511"/>
        <w:gridCol w:w="3115"/>
      </w:tblGrid>
      <w:tr w:rsidR="00BE230F" w:rsidRPr="002950A6" w14:paraId="01EB84AE" w14:textId="77777777" w:rsidTr="00450B99">
        <w:trPr>
          <w:trHeight w:val="765"/>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18C1CC50" w14:textId="77777777" w:rsidR="005D104E" w:rsidRPr="002950A6" w:rsidRDefault="005D104E" w:rsidP="00450B99">
            <w:pPr>
              <w:pStyle w:val="Style1"/>
              <w:rPr>
                <w:b/>
                <w:bCs w:val="0"/>
                <w:sz w:val="28"/>
                <w:szCs w:val="28"/>
              </w:rPr>
            </w:pPr>
            <w:r w:rsidRPr="002950A6">
              <w:rPr>
                <w:b/>
                <w:bCs w:val="0"/>
                <w:sz w:val="28"/>
                <w:szCs w:val="28"/>
              </w:rPr>
              <w:t>TT</w:t>
            </w:r>
          </w:p>
        </w:tc>
        <w:tc>
          <w:tcPr>
            <w:tcW w:w="1951" w:type="pct"/>
            <w:tcBorders>
              <w:top w:val="single" w:sz="4" w:space="0" w:color="000000"/>
              <w:left w:val="nil"/>
              <w:bottom w:val="single" w:sz="4" w:space="0" w:color="000000"/>
              <w:right w:val="single" w:sz="4" w:space="0" w:color="000000"/>
            </w:tcBorders>
            <w:vAlign w:val="center"/>
            <w:hideMark/>
          </w:tcPr>
          <w:p w14:paraId="5DC7DC32"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887" w:type="pct"/>
            <w:tcBorders>
              <w:top w:val="single" w:sz="4" w:space="0" w:color="000000"/>
              <w:left w:val="nil"/>
              <w:bottom w:val="single" w:sz="4" w:space="0" w:color="000000"/>
              <w:right w:val="single" w:sz="4" w:space="0" w:color="000000"/>
            </w:tcBorders>
            <w:vAlign w:val="center"/>
            <w:hideMark/>
          </w:tcPr>
          <w:p w14:paraId="575760C6" w14:textId="77777777" w:rsidR="005D104E" w:rsidRPr="002950A6" w:rsidRDefault="005D104E" w:rsidP="00450B99">
            <w:pPr>
              <w:pStyle w:val="Style1"/>
              <w:rPr>
                <w:b/>
                <w:bCs w:val="0"/>
                <w:sz w:val="28"/>
                <w:szCs w:val="28"/>
              </w:rPr>
            </w:pPr>
            <w:r w:rsidRPr="002950A6">
              <w:rPr>
                <w:b/>
                <w:bCs w:val="0"/>
                <w:sz w:val="28"/>
                <w:szCs w:val="28"/>
              </w:rPr>
              <w:t>Định biên</w:t>
            </w:r>
          </w:p>
        </w:tc>
        <w:tc>
          <w:tcPr>
            <w:tcW w:w="1825" w:type="pct"/>
            <w:tcBorders>
              <w:top w:val="single" w:sz="4" w:space="0" w:color="000000"/>
              <w:left w:val="nil"/>
              <w:bottom w:val="single" w:sz="4" w:space="0" w:color="000000"/>
              <w:right w:val="single" w:sz="4" w:space="0" w:color="000000"/>
            </w:tcBorders>
            <w:vAlign w:val="center"/>
            <w:hideMark/>
          </w:tcPr>
          <w:p w14:paraId="4E287A60" w14:textId="77777777" w:rsidR="005D104E" w:rsidRPr="002950A6" w:rsidRDefault="005D104E" w:rsidP="00450B99">
            <w:pPr>
              <w:pStyle w:val="Style1"/>
              <w:rPr>
                <w:b/>
                <w:bCs w:val="0"/>
                <w:sz w:val="28"/>
                <w:szCs w:val="28"/>
              </w:rPr>
            </w:pPr>
            <w:r w:rsidRPr="002950A6">
              <w:rPr>
                <w:b/>
                <w:bCs w:val="0"/>
                <w:sz w:val="28"/>
                <w:szCs w:val="28"/>
              </w:rPr>
              <w:t>Định mức (công đơn/km)</w:t>
            </w:r>
          </w:p>
        </w:tc>
      </w:tr>
      <w:tr w:rsidR="00BE230F" w:rsidRPr="002950A6" w14:paraId="71896F64" w14:textId="77777777" w:rsidTr="00450B99">
        <w:trPr>
          <w:trHeight w:val="510"/>
        </w:trPr>
        <w:tc>
          <w:tcPr>
            <w:tcW w:w="337" w:type="pct"/>
            <w:tcBorders>
              <w:top w:val="nil"/>
              <w:left w:val="single" w:sz="4" w:space="0" w:color="000000"/>
              <w:bottom w:val="single" w:sz="4" w:space="0" w:color="000000"/>
              <w:right w:val="single" w:sz="4" w:space="0" w:color="000000"/>
            </w:tcBorders>
            <w:vAlign w:val="center"/>
            <w:hideMark/>
          </w:tcPr>
          <w:p w14:paraId="434DA57B" w14:textId="77777777" w:rsidR="005D104E" w:rsidRPr="002950A6" w:rsidRDefault="005D104E" w:rsidP="00450B99">
            <w:pPr>
              <w:pStyle w:val="Style1"/>
              <w:rPr>
                <w:sz w:val="28"/>
                <w:szCs w:val="28"/>
              </w:rPr>
            </w:pPr>
            <w:r w:rsidRPr="002950A6">
              <w:rPr>
                <w:sz w:val="28"/>
                <w:szCs w:val="28"/>
              </w:rPr>
              <w:t>1</w:t>
            </w:r>
          </w:p>
        </w:tc>
        <w:tc>
          <w:tcPr>
            <w:tcW w:w="1951" w:type="pct"/>
            <w:tcBorders>
              <w:top w:val="nil"/>
              <w:left w:val="nil"/>
              <w:bottom w:val="single" w:sz="4" w:space="0" w:color="000000"/>
              <w:right w:val="single" w:sz="4" w:space="0" w:color="000000"/>
            </w:tcBorders>
            <w:vAlign w:val="center"/>
            <w:hideMark/>
          </w:tcPr>
          <w:p w14:paraId="14D24837" w14:textId="77777777" w:rsidR="005D104E" w:rsidRPr="002950A6" w:rsidRDefault="005D104E" w:rsidP="00450B99">
            <w:pPr>
              <w:pStyle w:val="Style1"/>
              <w:jc w:val="both"/>
              <w:rPr>
                <w:sz w:val="28"/>
                <w:szCs w:val="28"/>
              </w:rPr>
            </w:pPr>
            <w:r w:rsidRPr="002950A6">
              <w:rPr>
                <w:sz w:val="28"/>
                <w:szCs w:val="28"/>
              </w:rPr>
              <w:t>Tưới nước rửa đường</w:t>
            </w:r>
          </w:p>
        </w:tc>
        <w:tc>
          <w:tcPr>
            <w:tcW w:w="887" w:type="pct"/>
            <w:tcBorders>
              <w:top w:val="single" w:sz="4" w:space="0" w:color="000000"/>
              <w:left w:val="nil"/>
              <w:bottom w:val="single" w:sz="4" w:space="0" w:color="000000"/>
              <w:right w:val="single" w:sz="4" w:space="0" w:color="000000"/>
            </w:tcBorders>
            <w:vAlign w:val="center"/>
            <w:hideMark/>
          </w:tcPr>
          <w:p w14:paraId="62291901" w14:textId="77777777" w:rsidR="005D104E" w:rsidRPr="002950A6" w:rsidRDefault="005D104E" w:rsidP="00450B99">
            <w:pPr>
              <w:pStyle w:val="Style1"/>
              <w:rPr>
                <w:sz w:val="28"/>
                <w:szCs w:val="28"/>
              </w:rPr>
            </w:pPr>
            <w:r w:rsidRPr="002950A6">
              <w:rPr>
                <w:sz w:val="28"/>
                <w:szCs w:val="28"/>
              </w:rPr>
              <w:t>01 LX 3</w:t>
            </w:r>
          </w:p>
        </w:tc>
        <w:tc>
          <w:tcPr>
            <w:tcW w:w="1825" w:type="pct"/>
            <w:tcBorders>
              <w:top w:val="nil"/>
              <w:left w:val="nil"/>
              <w:bottom w:val="single" w:sz="4" w:space="0" w:color="000000"/>
              <w:right w:val="single" w:sz="4" w:space="0" w:color="000000"/>
            </w:tcBorders>
            <w:vAlign w:val="center"/>
            <w:hideMark/>
          </w:tcPr>
          <w:p w14:paraId="5DB12FF3" w14:textId="77777777" w:rsidR="005D104E" w:rsidRPr="002950A6" w:rsidRDefault="005D104E" w:rsidP="00450B99">
            <w:pPr>
              <w:pStyle w:val="Style1"/>
              <w:rPr>
                <w:sz w:val="28"/>
                <w:szCs w:val="28"/>
              </w:rPr>
            </w:pPr>
            <w:r w:rsidRPr="002950A6">
              <w:rPr>
                <w:sz w:val="28"/>
                <w:szCs w:val="28"/>
              </w:rPr>
              <w:t>0,121</w:t>
            </w:r>
          </w:p>
        </w:tc>
      </w:tr>
    </w:tbl>
    <w:p w14:paraId="408341AB" w14:textId="77777777" w:rsidR="005D104E" w:rsidRPr="002950A6" w:rsidRDefault="00855B5E" w:rsidP="00C341A3">
      <w:pPr>
        <w:pStyle w:val="00noidung"/>
        <w:outlineLvl w:val="2"/>
        <w:rPr>
          <w:lang w:val="en-US"/>
        </w:rPr>
      </w:pPr>
      <w:r w:rsidRPr="002950A6">
        <w:rPr>
          <w:lang w:val="en-US"/>
        </w:rPr>
        <w:lastRenderedPageBreak/>
        <w:t>b)</w:t>
      </w:r>
      <w:r w:rsidR="005D104E" w:rsidRPr="002950A6">
        <w:rPr>
          <w:lang w:val="en-US"/>
        </w:rPr>
        <w:t xml:space="preserve"> Định mức </w:t>
      </w:r>
      <w:r w:rsidR="001A48BB" w:rsidRPr="002950A6">
        <w:rPr>
          <w:lang w:val="en-US"/>
        </w:rPr>
        <w:t xml:space="preserve">sử dụng </w:t>
      </w:r>
      <w:r w:rsidR="005D104E" w:rsidRPr="002950A6">
        <w:rPr>
          <w:lang w:val="en-US"/>
        </w:rPr>
        <w:t>máy móc, thiết bị</w:t>
      </w:r>
    </w:p>
    <w:p w14:paraId="067B1E28"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36"/>
        <w:gridCol w:w="1564"/>
        <w:gridCol w:w="3055"/>
      </w:tblGrid>
      <w:tr w:rsidR="00BE230F" w:rsidRPr="002950A6" w14:paraId="79B9F5C3" w14:textId="77777777" w:rsidTr="00450B99">
        <w:trPr>
          <w:trHeight w:val="765"/>
        </w:trPr>
        <w:tc>
          <w:tcPr>
            <w:tcW w:w="331" w:type="pct"/>
            <w:vAlign w:val="center"/>
            <w:hideMark/>
          </w:tcPr>
          <w:p w14:paraId="3C40A0A0" w14:textId="77777777" w:rsidR="005D104E" w:rsidRPr="002950A6" w:rsidRDefault="005D104E" w:rsidP="00450B99">
            <w:pPr>
              <w:pStyle w:val="Style1"/>
              <w:rPr>
                <w:b/>
                <w:bCs w:val="0"/>
                <w:sz w:val="28"/>
                <w:szCs w:val="28"/>
              </w:rPr>
            </w:pPr>
            <w:r w:rsidRPr="002950A6">
              <w:rPr>
                <w:b/>
                <w:bCs w:val="0"/>
                <w:sz w:val="28"/>
                <w:szCs w:val="28"/>
              </w:rPr>
              <w:t>TT</w:t>
            </w:r>
          </w:p>
        </w:tc>
        <w:tc>
          <w:tcPr>
            <w:tcW w:w="1957" w:type="pct"/>
            <w:vAlign w:val="center"/>
            <w:hideMark/>
          </w:tcPr>
          <w:p w14:paraId="165EE787"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920" w:type="pct"/>
            <w:vAlign w:val="center"/>
            <w:hideMark/>
          </w:tcPr>
          <w:p w14:paraId="51E4F1DF" w14:textId="77777777" w:rsidR="005D104E" w:rsidRPr="002950A6" w:rsidRDefault="005D104E" w:rsidP="00450B99">
            <w:pPr>
              <w:pStyle w:val="Style1"/>
              <w:rPr>
                <w:b/>
                <w:bCs w:val="0"/>
                <w:sz w:val="28"/>
                <w:szCs w:val="28"/>
              </w:rPr>
            </w:pPr>
            <w:r w:rsidRPr="002950A6">
              <w:rPr>
                <w:b/>
                <w:bCs w:val="0"/>
                <w:sz w:val="28"/>
                <w:szCs w:val="28"/>
              </w:rPr>
              <w:t>Đơn vị tính </w:t>
            </w:r>
          </w:p>
        </w:tc>
        <w:tc>
          <w:tcPr>
            <w:tcW w:w="1792" w:type="pct"/>
            <w:vAlign w:val="center"/>
            <w:hideMark/>
          </w:tcPr>
          <w:p w14:paraId="571FCAF5" w14:textId="77777777" w:rsidR="005D104E" w:rsidRPr="002950A6" w:rsidRDefault="005D104E" w:rsidP="00450B99">
            <w:pPr>
              <w:pStyle w:val="Style1"/>
              <w:rPr>
                <w:b/>
                <w:bCs w:val="0"/>
                <w:sz w:val="28"/>
                <w:szCs w:val="28"/>
              </w:rPr>
            </w:pPr>
            <w:r w:rsidRPr="002950A6">
              <w:rPr>
                <w:b/>
                <w:bCs w:val="0"/>
                <w:sz w:val="28"/>
                <w:szCs w:val="28"/>
              </w:rPr>
              <w:t>Mức tiêu hao (ca/km)</w:t>
            </w:r>
          </w:p>
        </w:tc>
      </w:tr>
      <w:tr w:rsidR="00BE230F" w:rsidRPr="002950A6" w14:paraId="7CCF526A" w14:textId="77777777" w:rsidTr="00450B99">
        <w:trPr>
          <w:trHeight w:val="300"/>
        </w:trPr>
        <w:tc>
          <w:tcPr>
            <w:tcW w:w="331" w:type="pct"/>
            <w:vAlign w:val="center"/>
            <w:hideMark/>
          </w:tcPr>
          <w:p w14:paraId="6E163518" w14:textId="77777777" w:rsidR="005D104E" w:rsidRPr="002950A6" w:rsidRDefault="005D104E" w:rsidP="00450B99">
            <w:pPr>
              <w:pStyle w:val="Style1"/>
              <w:rPr>
                <w:sz w:val="28"/>
                <w:szCs w:val="28"/>
              </w:rPr>
            </w:pPr>
            <w:r w:rsidRPr="002950A6">
              <w:rPr>
                <w:sz w:val="28"/>
                <w:szCs w:val="28"/>
              </w:rPr>
              <w:t>1</w:t>
            </w:r>
          </w:p>
        </w:tc>
        <w:tc>
          <w:tcPr>
            <w:tcW w:w="1957" w:type="pct"/>
            <w:vAlign w:val="center"/>
            <w:hideMark/>
          </w:tcPr>
          <w:p w14:paraId="64FFD247" w14:textId="77777777" w:rsidR="005D104E" w:rsidRPr="002950A6" w:rsidRDefault="005D104E" w:rsidP="00450B99">
            <w:pPr>
              <w:pStyle w:val="Style1"/>
              <w:rPr>
                <w:sz w:val="28"/>
                <w:szCs w:val="28"/>
              </w:rPr>
            </w:pPr>
            <w:r w:rsidRPr="002950A6">
              <w:rPr>
                <w:sz w:val="28"/>
                <w:szCs w:val="28"/>
              </w:rPr>
              <w:t>Ô tô tưới nước 7m</w:t>
            </w:r>
            <w:r w:rsidRPr="002950A6">
              <w:rPr>
                <w:sz w:val="28"/>
                <w:szCs w:val="28"/>
                <w:vertAlign w:val="superscript"/>
              </w:rPr>
              <w:t>3</w:t>
            </w:r>
          </w:p>
        </w:tc>
        <w:tc>
          <w:tcPr>
            <w:tcW w:w="920" w:type="pct"/>
            <w:vAlign w:val="center"/>
            <w:hideMark/>
          </w:tcPr>
          <w:p w14:paraId="4532D1AC" w14:textId="77777777" w:rsidR="005D104E" w:rsidRPr="002950A6" w:rsidRDefault="00693196" w:rsidP="00450B99">
            <w:pPr>
              <w:pStyle w:val="Style1"/>
              <w:rPr>
                <w:sz w:val="28"/>
                <w:szCs w:val="28"/>
              </w:rPr>
            </w:pPr>
            <w:r w:rsidRPr="002950A6">
              <w:rPr>
                <w:sz w:val="28"/>
                <w:szCs w:val="28"/>
                <w:lang w:val="vi-VN"/>
              </w:rPr>
              <w:t>c</w:t>
            </w:r>
            <w:r w:rsidR="005D104E" w:rsidRPr="002950A6">
              <w:rPr>
                <w:sz w:val="28"/>
                <w:szCs w:val="28"/>
              </w:rPr>
              <w:t>ái</w:t>
            </w:r>
          </w:p>
        </w:tc>
        <w:tc>
          <w:tcPr>
            <w:tcW w:w="1792" w:type="pct"/>
            <w:vAlign w:val="center"/>
            <w:hideMark/>
          </w:tcPr>
          <w:p w14:paraId="49A29232" w14:textId="77777777" w:rsidR="005D104E" w:rsidRPr="002950A6" w:rsidRDefault="005D104E" w:rsidP="00450B99">
            <w:pPr>
              <w:pStyle w:val="Style1"/>
              <w:rPr>
                <w:sz w:val="28"/>
                <w:szCs w:val="28"/>
              </w:rPr>
            </w:pPr>
            <w:r w:rsidRPr="002950A6">
              <w:rPr>
                <w:sz w:val="28"/>
                <w:szCs w:val="28"/>
              </w:rPr>
              <w:t>0,121</w:t>
            </w:r>
          </w:p>
        </w:tc>
      </w:tr>
    </w:tbl>
    <w:p w14:paraId="3899ACF0" w14:textId="77777777" w:rsidR="005D104E" w:rsidRPr="002950A6" w:rsidRDefault="00855B5E" w:rsidP="00482A0D">
      <w:pPr>
        <w:pStyle w:val="00noidung"/>
        <w:rPr>
          <w:lang w:val="en-US"/>
        </w:rPr>
      </w:pPr>
      <w:r w:rsidRPr="002950A6">
        <w:rPr>
          <w:lang w:val="en-US"/>
        </w:rPr>
        <w:t>c)</w:t>
      </w:r>
      <w:r w:rsidR="005D104E" w:rsidRPr="002950A6">
        <w:rPr>
          <w:lang w:val="en-US"/>
        </w:rPr>
        <w:t xml:space="preserve"> Định mức dụng cụ lao động</w:t>
      </w:r>
    </w:p>
    <w:p w14:paraId="7A8C338C"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590"/>
        <w:gridCol w:w="2950"/>
        <w:gridCol w:w="1010"/>
        <w:gridCol w:w="1088"/>
        <w:gridCol w:w="2907"/>
      </w:tblGrid>
      <w:tr w:rsidR="00BE230F" w:rsidRPr="002950A6" w14:paraId="53BE086E" w14:textId="77777777" w:rsidTr="00450B99">
        <w:trPr>
          <w:trHeight w:val="960"/>
          <w:tblHeader/>
        </w:trPr>
        <w:tc>
          <w:tcPr>
            <w:tcW w:w="315" w:type="pct"/>
            <w:tcBorders>
              <w:top w:val="single" w:sz="4" w:space="0" w:color="000000"/>
              <w:left w:val="single" w:sz="4" w:space="0" w:color="000000"/>
              <w:bottom w:val="single" w:sz="4" w:space="0" w:color="000000"/>
              <w:right w:val="single" w:sz="4" w:space="0" w:color="000000"/>
            </w:tcBorders>
            <w:vAlign w:val="center"/>
            <w:hideMark/>
          </w:tcPr>
          <w:p w14:paraId="6FA2832F" w14:textId="77777777" w:rsidR="005D104E" w:rsidRPr="002950A6" w:rsidRDefault="005D104E" w:rsidP="00450B99">
            <w:pPr>
              <w:pStyle w:val="Style1"/>
              <w:rPr>
                <w:b/>
                <w:bCs w:val="0"/>
                <w:sz w:val="28"/>
                <w:szCs w:val="28"/>
              </w:rPr>
            </w:pPr>
            <w:r w:rsidRPr="002950A6">
              <w:rPr>
                <w:b/>
                <w:bCs w:val="0"/>
                <w:sz w:val="28"/>
                <w:szCs w:val="28"/>
              </w:rPr>
              <w:t>TT</w:t>
            </w:r>
          </w:p>
        </w:tc>
        <w:tc>
          <w:tcPr>
            <w:tcW w:w="1745" w:type="pct"/>
            <w:tcBorders>
              <w:top w:val="single" w:sz="4" w:space="0" w:color="000000"/>
              <w:left w:val="nil"/>
              <w:bottom w:val="single" w:sz="4" w:space="0" w:color="000000"/>
              <w:right w:val="single" w:sz="4" w:space="0" w:color="000000"/>
            </w:tcBorders>
            <w:vAlign w:val="center"/>
            <w:hideMark/>
          </w:tcPr>
          <w:p w14:paraId="488F8FB2"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10" w:type="pct"/>
            <w:tcBorders>
              <w:top w:val="single" w:sz="4" w:space="0" w:color="000000"/>
              <w:left w:val="nil"/>
              <w:bottom w:val="single" w:sz="4" w:space="0" w:color="000000"/>
              <w:right w:val="single" w:sz="4" w:space="0" w:color="000000"/>
            </w:tcBorders>
            <w:vAlign w:val="center"/>
            <w:hideMark/>
          </w:tcPr>
          <w:p w14:paraId="46886F9D"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611" w:type="pct"/>
            <w:tcBorders>
              <w:top w:val="single" w:sz="4" w:space="0" w:color="000000"/>
              <w:left w:val="nil"/>
              <w:bottom w:val="single" w:sz="4" w:space="0" w:color="000000"/>
              <w:right w:val="single" w:sz="4" w:space="0" w:color="000000"/>
            </w:tcBorders>
            <w:vAlign w:val="center"/>
            <w:hideMark/>
          </w:tcPr>
          <w:p w14:paraId="7B2EAC9A" w14:textId="77777777" w:rsidR="005D104E" w:rsidRPr="002950A6" w:rsidRDefault="005D104E" w:rsidP="00450B99">
            <w:pPr>
              <w:pStyle w:val="Style1"/>
              <w:rPr>
                <w:b/>
                <w:bCs w:val="0"/>
                <w:sz w:val="28"/>
                <w:szCs w:val="28"/>
              </w:rPr>
            </w:pPr>
            <w:r w:rsidRPr="002950A6">
              <w:rPr>
                <w:b/>
                <w:bCs w:val="0"/>
                <w:sz w:val="28"/>
                <w:szCs w:val="28"/>
              </w:rPr>
              <w:t>THSD (tháng)</w:t>
            </w:r>
          </w:p>
        </w:tc>
        <w:tc>
          <w:tcPr>
            <w:tcW w:w="1720" w:type="pct"/>
            <w:tcBorders>
              <w:top w:val="single" w:sz="4" w:space="0" w:color="000000"/>
              <w:left w:val="nil"/>
              <w:bottom w:val="single" w:sz="4" w:space="0" w:color="000000"/>
              <w:right w:val="single" w:sz="4" w:space="0" w:color="000000"/>
            </w:tcBorders>
            <w:vAlign w:val="center"/>
            <w:hideMark/>
          </w:tcPr>
          <w:p w14:paraId="48A09697" w14:textId="77777777" w:rsidR="005D104E" w:rsidRPr="002950A6" w:rsidRDefault="005D104E" w:rsidP="00450B99">
            <w:pPr>
              <w:pStyle w:val="Style1"/>
              <w:rPr>
                <w:b/>
                <w:bCs w:val="0"/>
                <w:sz w:val="28"/>
                <w:szCs w:val="28"/>
              </w:rPr>
            </w:pPr>
            <w:r w:rsidRPr="002950A6">
              <w:rPr>
                <w:b/>
                <w:bCs w:val="0"/>
                <w:sz w:val="28"/>
                <w:szCs w:val="28"/>
              </w:rPr>
              <w:t>Mức tiêu hao (ca/km)</w:t>
            </w:r>
          </w:p>
        </w:tc>
      </w:tr>
      <w:tr w:rsidR="00BE230F" w:rsidRPr="002950A6" w14:paraId="36F09211"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3C563B2E" w14:textId="77777777" w:rsidR="005D104E" w:rsidRPr="002950A6" w:rsidRDefault="005D104E" w:rsidP="00450B99">
            <w:pPr>
              <w:pStyle w:val="Style1"/>
              <w:rPr>
                <w:sz w:val="28"/>
                <w:szCs w:val="28"/>
              </w:rPr>
            </w:pPr>
            <w:r w:rsidRPr="002950A6">
              <w:rPr>
                <w:sz w:val="28"/>
                <w:szCs w:val="28"/>
              </w:rPr>
              <w:t>1</w:t>
            </w:r>
          </w:p>
        </w:tc>
        <w:tc>
          <w:tcPr>
            <w:tcW w:w="1745" w:type="pct"/>
            <w:tcBorders>
              <w:top w:val="nil"/>
              <w:left w:val="nil"/>
              <w:bottom w:val="single" w:sz="4" w:space="0" w:color="000000"/>
              <w:right w:val="single" w:sz="4" w:space="0" w:color="000000"/>
            </w:tcBorders>
            <w:vAlign w:val="center"/>
            <w:hideMark/>
          </w:tcPr>
          <w:p w14:paraId="532917AC"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610" w:type="pct"/>
            <w:tcBorders>
              <w:top w:val="nil"/>
              <w:left w:val="nil"/>
              <w:bottom w:val="single" w:sz="4" w:space="0" w:color="000000"/>
              <w:right w:val="single" w:sz="4" w:space="0" w:color="000000"/>
            </w:tcBorders>
            <w:vAlign w:val="center"/>
            <w:hideMark/>
          </w:tcPr>
          <w:p w14:paraId="6A7DF1A8" w14:textId="77777777" w:rsidR="005D104E" w:rsidRPr="002950A6" w:rsidRDefault="005D104E" w:rsidP="00450B99">
            <w:pPr>
              <w:pStyle w:val="Style1"/>
              <w:rPr>
                <w:sz w:val="28"/>
                <w:szCs w:val="28"/>
              </w:rPr>
            </w:pPr>
            <w:r w:rsidRPr="002950A6">
              <w:rPr>
                <w:sz w:val="28"/>
                <w:szCs w:val="28"/>
              </w:rPr>
              <w:t>bộ</w:t>
            </w:r>
          </w:p>
        </w:tc>
        <w:tc>
          <w:tcPr>
            <w:tcW w:w="611" w:type="pct"/>
            <w:tcBorders>
              <w:top w:val="nil"/>
              <w:left w:val="nil"/>
              <w:bottom w:val="single" w:sz="4" w:space="0" w:color="000000"/>
              <w:right w:val="single" w:sz="4" w:space="0" w:color="000000"/>
            </w:tcBorders>
            <w:vAlign w:val="center"/>
            <w:hideMark/>
          </w:tcPr>
          <w:p w14:paraId="7CACA181" w14:textId="77777777" w:rsidR="005D104E" w:rsidRPr="002950A6" w:rsidRDefault="005D104E" w:rsidP="00450B99">
            <w:pPr>
              <w:pStyle w:val="Style1"/>
              <w:rPr>
                <w:sz w:val="28"/>
                <w:szCs w:val="28"/>
              </w:rPr>
            </w:pPr>
            <w:r w:rsidRPr="002950A6">
              <w:rPr>
                <w:sz w:val="28"/>
                <w:szCs w:val="28"/>
              </w:rPr>
              <w:t>6</w:t>
            </w:r>
          </w:p>
        </w:tc>
        <w:tc>
          <w:tcPr>
            <w:tcW w:w="1720" w:type="pct"/>
            <w:tcBorders>
              <w:top w:val="nil"/>
              <w:left w:val="nil"/>
              <w:bottom w:val="single" w:sz="4" w:space="0" w:color="000000"/>
              <w:right w:val="single" w:sz="4" w:space="0" w:color="000000"/>
            </w:tcBorders>
            <w:vAlign w:val="center"/>
            <w:hideMark/>
          </w:tcPr>
          <w:p w14:paraId="05BCCC26" w14:textId="77777777" w:rsidR="005D104E" w:rsidRPr="002950A6" w:rsidRDefault="005D104E" w:rsidP="00450B99">
            <w:pPr>
              <w:pStyle w:val="Style1"/>
              <w:rPr>
                <w:sz w:val="28"/>
                <w:szCs w:val="28"/>
              </w:rPr>
            </w:pPr>
            <w:r w:rsidRPr="002950A6">
              <w:rPr>
                <w:sz w:val="28"/>
                <w:szCs w:val="28"/>
              </w:rPr>
              <w:t>0,121</w:t>
            </w:r>
          </w:p>
        </w:tc>
      </w:tr>
      <w:tr w:rsidR="00BE230F" w:rsidRPr="002950A6" w14:paraId="2EEA4AE0"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46205BDC" w14:textId="77777777" w:rsidR="005D104E" w:rsidRPr="002950A6" w:rsidRDefault="005D104E" w:rsidP="00450B99">
            <w:pPr>
              <w:pStyle w:val="Style1"/>
              <w:rPr>
                <w:sz w:val="28"/>
                <w:szCs w:val="28"/>
              </w:rPr>
            </w:pPr>
            <w:r w:rsidRPr="002950A6">
              <w:rPr>
                <w:sz w:val="28"/>
                <w:szCs w:val="28"/>
              </w:rPr>
              <w:t>2</w:t>
            </w:r>
          </w:p>
        </w:tc>
        <w:tc>
          <w:tcPr>
            <w:tcW w:w="1745" w:type="pct"/>
            <w:tcBorders>
              <w:top w:val="nil"/>
              <w:left w:val="nil"/>
              <w:bottom w:val="single" w:sz="4" w:space="0" w:color="000000"/>
              <w:right w:val="single" w:sz="4" w:space="0" w:color="000000"/>
            </w:tcBorders>
            <w:vAlign w:val="center"/>
            <w:hideMark/>
          </w:tcPr>
          <w:p w14:paraId="6270DDE9" w14:textId="77777777" w:rsidR="005D104E" w:rsidRPr="002950A6" w:rsidRDefault="005D104E" w:rsidP="00450B99">
            <w:pPr>
              <w:pStyle w:val="Style1"/>
              <w:jc w:val="left"/>
              <w:rPr>
                <w:sz w:val="28"/>
                <w:szCs w:val="28"/>
              </w:rPr>
            </w:pPr>
            <w:r w:rsidRPr="002950A6">
              <w:rPr>
                <w:sz w:val="28"/>
                <w:szCs w:val="28"/>
              </w:rPr>
              <w:t>Mũ bảo hộ lao động</w:t>
            </w:r>
          </w:p>
        </w:tc>
        <w:tc>
          <w:tcPr>
            <w:tcW w:w="610" w:type="pct"/>
            <w:tcBorders>
              <w:top w:val="nil"/>
              <w:left w:val="nil"/>
              <w:bottom w:val="single" w:sz="4" w:space="0" w:color="000000"/>
              <w:right w:val="single" w:sz="4" w:space="0" w:color="000000"/>
            </w:tcBorders>
            <w:vAlign w:val="center"/>
            <w:hideMark/>
          </w:tcPr>
          <w:p w14:paraId="1EFE2F6E" w14:textId="77777777" w:rsidR="005D104E" w:rsidRPr="002950A6" w:rsidRDefault="005D104E" w:rsidP="00450B99">
            <w:pPr>
              <w:pStyle w:val="Style1"/>
              <w:rPr>
                <w:sz w:val="28"/>
                <w:szCs w:val="28"/>
              </w:rPr>
            </w:pPr>
            <w:r w:rsidRPr="002950A6">
              <w:rPr>
                <w:sz w:val="28"/>
                <w:szCs w:val="28"/>
              </w:rPr>
              <w:t>cái</w:t>
            </w:r>
          </w:p>
        </w:tc>
        <w:tc>
          <w:tcPr>
            <w:tcW w:w="611" w:type="pct"/>
            <w:tcBorders>
              <w:top w:val="nil"/>
              <w:left w:val="nil"/>
              <w:bottom w:val="single" w:sz="4" w:space="0" w:color="000000"/>
              <w:right w:val="single" w:sz="4" w:space="0" w:color="000000"/>
            </w:tcBorders>
            <w:vAlign w:val="center"/>
            <w:hideMark/>
          </w:tcPr>
          <w:p w14:paraId="186E4523" w14:textId="77777777" w:rsidR="005D104E" w:rsidRPr="002950A6" w:rsidRDefault="005D104E" w:rsidP="00450B99">
            <w:pPr>
              <w:pStyle w:val="Style1"/>
              <w:rPr>
                <w:sz w:val="28"/>
                <w:szCs w:val="28"/>
              </w:rPr>
            </w:pPr>
            <w:r w:rsidRPr="002950A6">
              <w:rPr>
                <w:sz w:val="28"/>
                <w:szCs w:val="28"/>
              </w:rPr>
              <w:t>6</w:t>
            </w:r>
          </w:p>
        </w:tc>
        <w:tc>
          <w:tcPr>
            <w:tcW w:w="1720" w:type="pct"/>
            <w:tcBorders>
              <w:top w:val="nil"/>
              <w:left w:val="nil"/>
              <w:bottom w:val="single" w:sz="4" w:space="0" w:color="000000"/>
              <w:right w:val="single" w:sz="4" w:space="0" w:color="000000"/>
            </w:tcBorders>
            <w:vAlign w:val="center"/>
            <w:hideMark/>
          </w:tcPr>
          <w:p w14:paraId="595F0FB4" w14:textId="77777777" w:rsidR="005D104E" w:rsidRPr="002950A6" w:rsidRDefault="005D104E" w:rsidP="00450B99">
            <w:pPr>
              <w:pStyle w:val="Style1"/>
              <w:rPr>
                <w:sz w:val="28"/>
                <w:szCs w:val="28"/>
              </w:rPr>
            </w:pPr>
            <w:r w:rsidRPr="002950A6">
              <w:rPr>
                <w:sz w:val="28"/>
                <w:szCs w:val="28"/>
              </w:rPr>
              <w:t>0,121</w:t>
            </w:r>
          </w:p>
        </w:tc>
      </w:tr>
      <w:tr w:rsidR="00BE230F" w:rsidRPr="002950A6" w14:paraId="6CBDADC9"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6D474F16" w14:textId="77777777" w:rsidR="005D104E" w:rsidRPr="002950A6" w:rsidRDefault="005D104E" w:rsidP="00450B99">
            <w:pPr>
              <w:pStyle w:val="Style1"/>
              <w:rPr>
                <w:sz w:val="28"/>
                <w:szCs w:val="28"/>
              </w:rPr>
            </w:pPr>
            <w:r w:rsidRPr="002950A6">
              <w:rPr>
                <w:sz w:val="28"/>
                <w:szCs w:val="28"/>
              </w:rPr>
              <w:t>3</w:t>
            </w:r>
          </w:p>
        </w:tc>
        <w:tc>
          <w:tcPr>
            <w:tcW w:w="1745" w:type="pct"/>
            <w:tcBorders>
              <w:top w:val="nil"/>
              <w:left w:val="nil"/>
              <w:bottom w:val="single" w:sz="4" w:space="0" w:color="000000"/>
              <w:right w:val="single" w:sz="4" w:space="0" w:color="000000"/>
            </w:tcBorders>
            <w:vAlign w:val="center"/>
            <w:hideMark/>
          </w:tcPr>
          <w:p w14:paraId="63B1E56B"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610" w:type="pct"/>
            <w:tcBorders>
              <w:top w:val="nil"/>
              <w:left w:val="nil"/>
              <w:bottom w:val="single" w:sz="4" w:space="0" w:color="000000"/>
              <w:right w:val="single" w:sz="4" w:space="0" w:color="000000"/>
            </w:tcBorders>
            <w:vAlign w:val="center"/>
            <w:hideMark/>
          </w:tcPr>
          <w:p w14:paraId="3ABB1F66"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37B06A9D" w14:textId="77777777" w:rsidR="005D104E" w:rsidRPr="002950A6" w:rsidRDefault="005D104E" w:rsidP="00450B99">
            <w:pPr>
              <w:pStyle w:val="Style1"/>
              <w:rPr>
                <w:sz w:val="28"/>
                <w:szCs w:val="28"/>
              </w:rPr>
            </w:pPr>
            <w:r w:rsidRPr="002950A6">
              <w:rPr>
                <w:sz w:val="28"/>
                <w:szCs w:val="28"/>
              </w:rPr>
              <w:t>1</w:t>
            </w:r>
          </w:p>
        </w:tc>
        <w:tc>
          <w:tcPr>
            <w:tcW w:w="1720" w:type="pct"/>
            <w:tcBorders>
              <w:top w:val="nil"/>
              <w:left w:val="nil"/>
              <w:bottom w:val="single" w:sz="4" w:space="0" w:color="000000"/>
              <w:right w:val="single" w:sz="4" w:space="0" w:color="000000"/>
            </w:tcBorders>
            <w:vAlign w:val="center"/>
            <w:hideMark/>
          </w:tcPr>
          <w:p w14:paraId="05F6EBB8" w14:textId="77777777" w:rsidR="005D104E" w:rsidRPr="002950A6" w:rsidRDefault="005D104E" w:rsidP="00450B99">
            <w:pPr>
              <w:pStyle w:val="Style1"/>
              <w:rPr>
                <w:sz w:val="28"/>
                <w:szCs w:val="28"/>
              </w:rPr>
            </w:pPr>
            <w:r w:rsidRPr="002950A6">
              <w:rPr>
                <w:sz w:val="28"/>
                <w:szCs w:val="28"/>
              </w:rPr>
              <w:t>0,121</w:t>
            </w:r>
          </w:p>
        </w:tc>
      </w:tr>
      <w:tr w:rsidR="00BE230F" w:rsidRPr="002950A6" w14:paraId="770E7613"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43C0DDD9" w14:textId="77777777" w:rsidR="005D104E" w:rsidRPr="002950A6" w:rsidRDefault="005D104E" w:rsidP="00450B99">
            <w:pPr>
              <w:pStyle w:val="Style1"/>
              <w:rPr>
                <w:sz w:val="28"/>
                <w:szCs w:val="28"/>
              </w:rPr>
            </w:pPr>
            <w:r w:rsidRPr="002950A6">
              <w:rPr>
                <w:sz w:val="28"/>
                <w:szCs w:val="28"/>
              </w:rPr>
              <w:t>4</w:t>
            </w:r>
          </w:p>
        </w:tc>
        <w:tc>
          <w:tcPr>
            <w:tcW w:w="1745" w:type="pct"/>
            <w:tcBorders>
              <w:top w:val="nil"/>
              <w:left w:val="nil"/>
              <w:bottom w:val="single" w:sz="4" w:space="0" w:color="000000"/>
              <w:right w:val="single" w:sz="4" w:space="0" w:color="000000"/>
            </w:tcBorders>
            <w:vAlign w:val="center"/>
            <w:hideMark/>
          </w:tcPr>
          <w:p w14:paraId="590BA1FA"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610" w:type="pct"/>
            <w:tcBorders>
              <w:top w:val="nil"/>
              <w:left w:val="nil"/>
              <w:bottom w:val="single" w:sz="4" w:space="0" w:color="000000"/>
              <w:right w:val="single" w:sz="4" w:space="0" w:color="000000"/>
            </w:tcBorders>
            <w:vAlign w:val="center"/>
            <w:hideMark/>
          </w:tcPr>
          <w:p w14:paraId="2E51CCFD" w14:textId="77777777" w:rsidR="005D104E" w:rsidRPr="002950A6" w:rsidRDefault="005D104E" w:rsidP="00450B99">
            <w:pPr>
              <w:pStyle w:val="Style1"/>
              <w:rPr>
                <w:sz w:val="28"/>
                <w:szCs w:val="28"/>
              </w:rPr>
            </w:pPr>
            <w:r w:rsidRPr="002950A6">
              <w:rPr>
                <w:sz w:val="28"/>
                <w:szCs w:val="28"/>
              </w:rPr>
              <w:t>cái</w:t>
            </w:r>
          </w:p>
        </w:tc>
        <w:tc>
          <w:tcPr>
            <w:tcW w:w="611" w:type="pct"/>
            <w:tcBorders>
              <w:top w:val="nil"/>
              <w:left w:val="nil"/>
              <w:bottom w:val="single" w:sz="4" w:space="0" w:color="000000"/>
              <w:right w:val="single" w:sz="4" w:space="0" w:color="000000"/>
            </w:tcBorders>
            <w:vAlign w:val="center"/>
            <w:hideMark/>
          </w:tcPr>
          <w:p w14:paraId="1331BF3C" w14:textId="77777777" w:rsidR="005D104E" w:rsidRPr="002950A6" w:rsidRDefault="005D104E" w:rsidP="00450B99">
            <w:pPr>
              <w:pStyle w:val="Style1"/>
              <w:rPr>
                <w:sz w:val="28"/>
                <w:szCs w:val="28"/>
              </w:rPr>
            </w:pPr>
            <w:r w:rsidRPr="002950A6">
              <w:rPr>
                <w:sz w:val="28"/>
                <w:szCs w:val="28"/>
              </w:rPr>
              <w:t>1</w:t>
            </w:r>
          </w:p>
        </w:tc>
        <w:tc>
          <w:tcPr>
            <w:tcW w:w="1720" w:type="pct"/>
            <w:tcBorders>
              <w:top w:val="nil"/>
              <w:left w:val="nil"/>
              <w:bottom w:val="single" w:sz="4" w:space="0" w:color="000000"/>
              <w:right w:val="single" w:sz="4" w:space="0" w:color="000000"/>
            </w:tcBorders>
            <w:vAlign w:val="center"/>
            <w:hideMark/>
          </w:tcPr>
          <w:p w14:paraId="7682128C" w14:textId="77777777" w:rsidR="005D104E" w:rsidRPr="002950A6" w:rsidRDefault="005D104E" w:rsidP="00450B99">
            <w:pPr>
              <w:pStyle w:val="Style1"/>
              <w:rPr>
                <w:sz w:val="28"/>
                <w:szCs w:val="28"/>
              </w:rPr>
            </w:pPr>
            <w:r w:rsidRPr="002950A6">
              <w:rPr>
                <w:sz w:val="28"/>
                <w:szCs w:val="28"/>
              </w:rPr>
              <w:t>0,121</w:t>
            </w:r>
          </w:p>
        </w:tc>
      </w:tr>
      <w:tr w:rsidR="00BE230F" w:rsidRPr="002950A6" w14:paraId="76D7B55A"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00D4A26E" w14:textId="77777777" w:rsidR="005D104E" w:rsidRPr="002950A6" w:rsidRDefault="005D104E" w:rsidP="00450B99">
            <w:pPr>
              <w:pStyle w:val="Style1"/>
              <w:rPr>
                <w:sz w:val="28"/>
                <w:szCs w:val="28"/>
              </w:rPr>
            </w:pPr>
            <w:r w:rsidRPr="002950A6">
              <w:rPr>
                <w:sz w:val="28"/>
                <w:szCs w:val="28"/>
              </w:rPr>
              <w:t>5</w:t>
            </w:r>
          </w:p>
        </w:tc>
        <w:tc>
          <w:tcPr>
            <w:tcW w:w="1745" w:type="pct"/>
            <w:tcBorders>
              <w:top w:val="nil"/>
              <w:left w:val="nil"/>
              <w:bottom w:val="single" w:sz="4" w:space="0" w:color="000000"/>
              <w:right w:val="single" w:sz="4" w:space="0" w:color="000000"/>
            </w:tcBorders>
            <w:vAlign w:val="center"/>
            <w:hideMark/>
          </w:tcPr>
          <w:p w14:paraId="7867FC3F" w14:textId="77777777" w:rsidR="005D104E" w:rsidRPr="002950A6" w:rsidRDefault="005D104E" w:rsidP="00450B99">
            <w:pPr>
              <w:pStyle w:val="Style1"/>
              <w:jc w:val="left"/>
              <w:rPr>
                <w:sz w:val="28"/>
                <w:szCs w:val="28"/>
              </w:rPr>
            </w:pPr>
            <w:r w:rsidRPr="002950A6">
              <w:rPr>
                <w:sz w:val="28"/>
                <w:szCs w:val="28"/>
              </w:rPr>
              <w:t>Ủng cao su</w:t>
            </w:r>
          </w:p>
        </w:tc>
        <w:tc>
          <w:tcPr>
            <w:tcW w:w="610" w:type="pct"/>
            <w:tcBorders>
              <w:top w:val="nil"/>
              <w:left w:val="nil"/>
              <w:bottom w:val="single" w:sz="4" w:space="0" w:color="000000"/>
              <w:right w:val="single" w:sz="4" w:space="0" w:color="000000"/>
            </w:tcBorders>
            <w:vAlign w:val="center"/>
            <w:hideMark/>
          </w:tcPr>
          <w:p w14:paraId="4844F61F"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18A2E499" w14:textId="77777777" w:rsidR="005D104E" w:rsidRPr="002950A6" w:rsidRDefault="005D104E" w:rsidP="00450B99">
            <w:pPr>
              <w:pStyle w:val="Style1"/>
              <w:rPr>
                <w:sz w:val="28"/>
                <w:szCs w:val="28"/>
              </w:rPr>
            </w:pPr>
            <w:r w:rsidRPr="002950A6">
              <w:rPr>
                <w:sz w:val="28"/>
                <w:szCs w:val="28"/>
              </w:rPr>
              <w:t>12</w:t>
            </w:r>
          </w:p>
        </w:tc>
        <w:tc>
          <w:tcPr>
            <w:tcW w:w="1720" w:type="pct"/>
            <w:tcBorders>
              <w:top w:val="nil"/>
              <w:left w:val="nil"/>
              <w:bottom w:val="single" w:sz="4" w:space="0" w:color="000000"/>
              <w:right w:val="single" w:sz="4" w:space="0" w:color="000000"/>
            </w:tcBorders>
            <w:vAlign w:val="center"/>
            <w:hideMark/>
          </w:tcPr>
          <w:p w14:paraId="3C28732F" w14:textId="77777777" w:rsidR="005D104E" w:rsidRPr="002950A6" w:rsidRDefault="005D104E" w:rsidP="00450B99">
            <w:pPr>
              <w:pStyle w:val="Style1"/>
              <w:rPr>
                <w:sz w:val="28"/>
                <w:szCs w:val="28"/>
              </w:rPr>
            </w:pPr>
            <w:r w:rsidRPr="002950A6">
              <w:rPr>
                <w:sz w:val="28"/>
                <w:szCs w:val="28"/>
              </w:rPr>
              <w:t>0,061</w:t>
            </w:r>
          </w:p>
        </w:tc>
      </w:tr>
      <w:tr w:rsidR="00BE230F" w:rsidRPr="002950A6" w14:paraId="3BE93936"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4C553162" w14:textId="77777777" w:rsidR="005D104E" w:rsidRPr="002950A6" w:rsidRDefault="005D104E" w:rsidP="00450B99">
            <w:pPr>
              <w:pStyle w:val="Style1"/>
              <w:rPr>
                <w:sz w:val="28"/>
                <w:szCs w:val="28"/>
              </w:rPr>
            </w:pPr>
            <w:r w:rsidRPr="002950A6">
              <w:rPr>
                <w:sz w:val="28"/>
                <w:szCs w:val="28"/>
              </w:rPr>
              <w:t>6</w:t>
            </w:r>
          </w:p>
        </w:tc>
        <w:tc>
          <w:tcPr>
            <w:tcW w:w="1745" w:type="pct"/>
            <w:tcBorders>
              <w:top w:val="nil"/>
              <w:left w:val="nil"/>
              <w:bottom w:val="single" w:sz="4" w:space="0" w:color="000000"/>
              <w:right w:val="single" w:sz="4" w:space="0" w:color="000000"/>
            </w:tcBorders>
            <w:vAlign w:val="center"/>
            <w:hideMark/>
          </w:tcPr>
          <w:p w14:paraId="7B5467D2" w14:textId="77777777" w:rsidR="005D104E" w:rsidRPr="002950A6" w:rsidRDefault="005D104E" w:rsidP="00450B99">
            <w:pPr>
              <w:pStyle w:val="Style1"/>
              <w:jc w:val="left"/>
              <w:rPr>
                <w:sz w:val="28"/>
                <w:szCs w:val="28"/>
              </w:rPr>
            </w:pPr>
            <w:r w:rsidRPr="002950A6">
              <w:rPr>
                <w:sz w:val="28"/>
                <w:szCs w:val="28"/>
              </w:rPr>
              <w:t>Giầy bảo hộ lao động</w:t>
            </w:r>
          </w:p>
        </w:tc>
        <w:tc>
          <w:tcPr>
            <w:tcW w:w="610" w:type="pct"/>
            <w:tcBorders>
              <w:top w:val="nil"/>
              <w:left w:val="nil"/>
              <w:bottom w:val="single" w:sz="4" w:space="0" w:color="000000"/>
              <w:right w:val="single" w:sz="4" w:space="0" w:color="000000"/>
            </w:tcBorders>
            <w:vAlign w:val="center"/>
            <w:hideMark/>
          </w:tcPr>
          <w:p w14:paraId="701FE0B7"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11FCCF62" w14:textId="77777777" w:rsidR="005D104E" w:rsidRPr="002950A6" w:rsidRDefault="005D104E" w:rsidP="00450B99">
            <w:pPr>
              <w:pStyle w:val="Style1"/>
              <w:rPr>
                <w:sz w:val="28"/>
                <w:szCs w:val="28"/>
              </w:rPr>
            </w:pPr>
            <w:r w:rsidRPr="002950A6">
              <w:rPr>
                <w:sz w:val="28"/>
                <w:szCs w:val="28"/>
              </w:rPr>
              <w:t>6</w:t>
            </w:r>
          </w:p>
        </w:tc>
        <w:tc>
          <w:tcPr>
            <w:tcW w:w="1720" w:type="pct"/>
            <w:tcBorders>
              <w:top w:val="nil"/>
              <w:left w:val="nil"/>
              <w:bottom w:val="single" w:sz="4" w:space="0" w:color="000000"/>
              <w:right w:val="single" w:sz="4" w:space="0" w:color="000000"/>
            </w:tcBorders>
            <w:vAlign w:val="center"/>
            <w:hideMark/>
          </w:tcPr>
          <w:p w14:paraId="2AACA2AB" w14:textId="77777777" w:rsidR="005D104E" w:rsidRPr="002950A6" w:rsidRDefault="005D104E" w:rsidP="00450B99">
            <w:pPr>
              <w:pStyle w:val="Style1"/>
              <w:rPr>
                <w:sz w:val="28"/>
                <w:szCs w:val="28"/>
              </w:rPr>
            </w:pPr>
            <w:r w:rsidRPr="002950A6">
              <w:rPr>
                <w:sz w:val="28"/>
                <w:szCs w:val="28"/>
              </w:rPr>
              <w:t>0,061</w:t>
            </w:r>
          </w:p>
        </w:tc>
      </w:tr>
      <w:tr w:rsidR="00BE230F" w:rsidRPr="002950A6" w14:paraId="1CB7E3DF"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7D44A434" w14:textId="77777777" w:rsidR="005D104E" w:rsidRPr="002950A6" w:rsidRDefault="005D104E" w:rsidP="00450B99">
            <w:pPr>
              <w:pStyle w:val="Style1"/>
              <w:rPr>
                <w:sz w:val="28"/>
                <w:szCs w:val="28"/>
              </w:rPr>
            </w:pPr>
            <w:r w:rsidRPr="002950A6">
              <w:rPr>
                <w:sz w:val="28"/>
                <w:szCs w:val="28"/>
              </w:rPr>
              <w:t>7</w:t>
            </w:r>
          </w:p>
        </w:tc>
        <w:tc>
          <w:tcPr>
            <w:tcW w:w="1745" w:type="pct"/>
            <w:tcBorders>
              <w:top w:val="nil"/>
              <w:left w:val="nil"/>
              <w:bottom w:val="single" w:sz="4" w:space="0" w:color="000000"/>
              <w:right w:val="single" w:sz="4" w:space="0" w:color="000000"/>
            </w:tcBorders>
            <w:vAlign w:val="center"/>
            <w:hideMark/>
          </w:tcPr>
          <w:p w14:paraId="4D5C6C0E" w14:textId="77777777" w:rsidR="005D104E" w:rsidRPr="002950A6" w:rsidRDefault="005D104E" w:rsidP="00450B99">
            <w:pPr>
              <w:pStyle w:val="Style1"/>
              <w:jc w:val="left"/>
              <w:rPr>
                <w:sz w:val="28"/>
                <w:szCs w:val="28"/>
              </w:rPr>
            </w:pPr>
            <w:r w:rsidRPr="002950A6">
              <w:rPr>
                <w:sz w:val="28"/>
                <w:szCs w:val="28"/>
              </w:rPr>
              <w:t>Quần áo mưa</w:t>
            </w:r>
          </w:p>
        </w:tc>
        <w:tc>
          <w:tcPr>
            <w:tcW w:w="610" w:type="pct"/>
            <w:tcBorders>
              <w:top w:val="nil"/>
              <w:left w:val="nil"/>
              <w:bottom w:val="single" w:sz="4" w:space="0" w:color="000000"/>
              <w:right w:val="single" w:sz="4" w:space="0" w:color="000000"/>
            </w:tcBorders>
            <w:vAlign w:val="center"/>
            <w:hideMark/>
          </w:tcPr>
          <w:p w14:paraId="6DAA3704" w14:textId="77777777" w:rsidR="005D104E" w:rsidRPr="002950A6" w:rsidRDefault="005D104E" w:rsidP="00450B99">
            <w:pPr>
              <w:pStyle w:val="Style1"/>
              <w:rPr>
                <w:sz w:val="28"/>
                <w:szCs w:val="28"/>
              </w:rPr>
            </w:pPr>
            <w:r w:rsidRPr="002950A6">
              <w:rPr>
                <w:sz w:val="28"/>
                <w:szCs w:val="28"/>
              </w:rPr>
              <w:t>bộ</w:t>
            </w:r>
          </w:p>
        </w:tc>
        <w:tc>
          <w:tcPr>
            <w:tcW w:w="611" w:type="pct"/>
            <w:tcBorders>
              <w:top w:val="nil"/>
              <w:left w:val="nil"/>
              <w:bottom w:val="single" w:sz="4" w:space="0" w:color="000000"/>
              <w:right w:val="single" w:sz="4" w:space="0" w:color="000000"/>
            </w:tcBorders>
            <w:vAlign w:val="center"/>
            <w:hideMark/>
          </w:tcPr>
          <w:p w14:paraId="360D7DCE" w14:textId="77777777" w:rsidR="005D104E" w:rsidRPr="002950A6" w:rsidRDefault="005D104E" w:rsidP="00450B99">
            <w:pPr>
              <w:pStyle w:val="Style1"/>
              <w:rPr>
                <w:sz w:val="28"/>
                <w:szCs w:val="28"/>
              </w:rPr>
            </w:pPr>
            <w:r w:rsidRPr="002950A6">
              <w:rPr>
                <w:sz w:val="28"/>
                <w:szCs w:val="28"/>
              </w:rPr>
              <w:t>12</w:t>
            </w:r>
          </w:p>
        </w:tc>
        <w:tc>
          <w:tcPr>
            <w:tcW w:w="1720" w:type="pct"/>
            <w:tcBorders>
              <w:top w:val="nil"/>
              <w:left w:val="nil"/>
              <w:bottom w:val="single" w:sz="4" w:space="0" w:color="000000"/>
              <w:right w:val="single" w:sz="4" w:space="0" w:color="000000"/>
            </w:tcBorders>
            <w:vAlign w:val="center"/>
            <w:hideMark/>
          </w:tcPr>
          <w:p w14:paraId="3EA00A4C" w14:textId="77777777" w:rsidR="005D104E" w:rsidRPr="002950A6" w:rsidRDefault="005D104E" w:rsidP="00450B99">
            <w:pPr>
              <w:pStyle w:val="Style1"/>
              <w:rPr>
                <w:sz w:val="28"/>
                <w:szCs w:val="28"/>
              </w:rPr>
            </w:pPr>
            <w:r w:rsidRPr="002950A6">
              <w:rPr>
                <w:sz w:val="28"/>
                <w:szCs w:val="28"/>
              </w:rPr>
              <w:t>0,061</w:t>
            </w:r>
          </w:p>
        </w:tc>
      </w:tr>
      <w:tr w:rsidR="00BE230F" w:rsidRPr="002950A6" w14:paraId="7B4F0BE2" w14:textId="77777777" w:rsidTr="00450B99">
        <w:trPr>
          <w:trHeight w:val="315"/>
        </w:trPr>
        <w:tc>
          <w:tcPr>
            <w:tcW w:w="315" w:type="pct"/>
            <w:tcBorders>
              <w:top w:val="nil"/>
              <w:left w:val="single" w:sz="4" w:space="0" w:color="000000"/>
              <w:bottom w:val="single" w:sz="4" w:space="0" w:color="000000"/>
              <w:right w:val="single" w:sz="4" w:space="0" w:color="000000"/>
            </w:tcBorders>
            <w:vAlign w:val="center"/>
            <w:hideMark/>
          </w:tcPr>
          <w:p w14:paraId="55ADA8D1" w14:textId="77777777" w:rsidR="005D104E" w:rsidRPr="002950A6" w:rsidRDefault="005D104E" w:rsidP="00450B99">
            <w:pPr>
              <w:pStyle w:val="Style1"/>
              <w:rPr>
                <w:sz w:val="28"/>
                <w:szCs w:val="28"/>
              </w:rPr>
            </w:pPr>
            <w:r w:rsidRPr="002950A6">
              <w:rPr>
                <w:sz w:val="28"/>
                <w:szCs w:val="28"/>
              </w:rPr>
              <w:t>8</w:t>
            </w:r>
          </w:p>
        </w:tc>
        <w:tc>
          <w:tcPr>
            <w:tcW w:w="1745" w:type="pct"/>
            <w:tcBorders>
              <w:top w:val="nil"/>
              <w:left w:val="nil"/>
              <w:bottom w:val="single" w:sz="4" w:space="0" w:color="000000"/>
              <w:right w:val="single" w:sz="4" w:space="0" w:color="000000"/>
            </w:tcBorders>
            <w:vAlign w:val="center"/>
            <w:hideMark/>
          </w:tcPr>
          <w:p w14:paraId="02324CB8" w14:textId="77777777" w:rsidR="005D104E" w:rsidRPr="002950A6" w:rsidRDefault="005D104E" w:rsidP="00450B99">
            <w:pPr>
              <w:pStyle w:val="Style1"/>
              <w:jc w:val="left"/>
              <w:rPr>
                <w:sz w:val="28"/>
                <w:szCs w:val="28"/>
              </w:rPr>
            </w:pPr>
            <w:r w:rsidRPr="002950A6">
              <w:rPr>
                <w:sz w:val="28"/>
                <w:szCs w:val="28"/>
              </w:rPr>
              <w:t>Áo phản quang</w:t>
            </w:r>
          </w:p>
        </w:tc>
        <w:tc>
          <w:tcPr>
            <w:tcW w:w="610" w:type="pct"/>
            <w:tcBorders>
              <w:top w:val="nil"/>
              <w:left w:val="nil"/>
              <w:bottom w:val="single" w:sz="4" w:space="0" w:color="000000"/>
              <w:right w:val="single" w:sz="4" w:space="0" w:color="000000"/>
            </w:tcBorders>
            <w:vAlign w:val="center"/>
            <w:hideMark/>
          </w:tcPr>
          <w:p w14:paraId="5EB5ECCF" w14:textId="77777777" w:rsidR="005D104E" w:rsidRPr="002950A6" w:rsidRDefault="005D104E" w:rsidP="00450B99">
            <w:pPr>
              <w:pStyle w:val="Style1"/>
              <w:rPr>
                <w:sz w:val="28"/>
                <w:szCs w:val="28"/>
              </w:rPr>
            </w:pPr>
            <w:r w:rsidRPr="002950A6">
              <w:rPr>
                <w:sz w:val="28"/>
                <w:szCs w:val="28"/>
              </w:rPr>
              <w:t>cái</w:t>
            </w:r>
          </w:p>
        </w:tc>
        <w:tc>
          <w:tcPr>
            <w:tcW w:w="611" w:type="pct"/>
            <w:tcBorders>
              <w:top w:val="nil"/>
              <w:left w:val="nil"/>
              <w:bottom w:val="single" w:sz="4" w:space="0" w:color="000000"/>
              <w:right w:val="single" w:sz="4" w:space="0" w:color="000000"/>
            </w:tcBorders>
            <w:vAlign w:val="center"/>
            <w:hideMark/>
          </w:tcPr>
          <w:p w14:paraId="044AA35D" w14:textId="77777777" w:rsidR="005D104E" w:rsidRPr="002950A6" w:rsidRDefault="005D104E" w:rsidP="00450B99">
            <w:pPr>
              <w:pStyle w:val="Style1"/>
              <w:rPr>
                <w:sz w:val="28"/>
                <w:szCs w:val="28"/>
              </w:rPr>
            </w:pPr>
            <w:r w:rsidRPr="002950A6">
              <w:rPr>
                <w:sz w:val="28"/>
                <w:szCs w:val="28"/>
              </w:rPr>
              <w:t>12</w:t>
            </w:r>
          </w:p>
        </w:tc>
        <w:tc>
          <w:tcPr>
            <w:tcW w:w="1720" w:type="pct"/>
            <w:tcBorders>
              <w:top w:val="nil"/>
              <w:left w:val="nil"/>
              <w:bottom w:val="single" w:sz="4" w:space="0" w:color="000000"/>
              <w:right w:val="single" w:sz="4" w:space="0" w:color="000000"/>
            </w:tcBorders>
            <w:vAlign w:val="center"/>
            <w:hideMark/>
          </w:tcPr>
          <w:p w14:paraId="3E69C8F4" w14:textId="77777777" w:rsidR="005D104E" w:rsidRPr="002950A6" w:rsidRDefault="005D104E" w:rsidP="00450B99">
            <w:pPr>
              <w:pStyle w:val="Style1"/>
              <w:rPr>
                <w:sz w:val="28"/>
                <w:szCs w:val="28"/>
              </w:rPr>
            </w:pPr>
            <w:r w:rsidRPr="002950A6">
              <w:rPr>
                <w:sz w:val="28"/>
                <w:szCs w:val="28"/>
              </w:rPr>
              <w:t>0,121</w:t>
            </w:r>
          </w:p>
        </w:tc>
      </w:tr>
    </w:tbl>
    <w:p w14:paraId="2287D5BD" w14:textId="77777777" w:rsidR="005D104E" w:rsidRPr="002950A6" w:rsidRDefault="00855B5E" w:rsidP="00C341A3">
      <w:pPr>
        <w:pStyle w:val="00noidung"/>
        <w:outlineLvl w:val="2"/>
        <w:rPr>
          <w:lang w:val="en-US"/>
        </w:rPr>
      </w:pPr>
      <w:r w:rsidRPr="002950A6">
        <w:rPr>
          <w:lang w:val="en-US"/>
        </w:rPr>
        <w:t>d)</w:t>
      </w:r>
      <w:r w:rsidR="005D104E" w:rsidRPr="002950A6">
        <w:rPr>
          <w:lang w:val="en-US"/>
        </w:rPr>
        <w:t xml:space="preserve"> Định mức tiêu hao vật liệu</w:t>
      </w:r>
    </w:p>
    <w:p w14:paraId="501F7838"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91"/>
        <w:gridCol w:w="1431"/>
        <w:gridCol w:w="2933"/>
      </w:tblGrid>
      <w:tr w:rsidR="00BE230F" w:rsidRPr="002950A6" w14:paraId="1209BB14" w14:textId="77777777" w:rsidTr="00450B99">
        <w:trPr>
          <w:trHeight w:val="315"/>
        </w:trPr>
        <w:tc>
          <w:tcPr>
            <w:tcW w:w="337" w:type="pct"/>
            <w:vAlign w:val="center"/>
            <w:hideMark/>
          </w:tcPr>
          <w:p w14:paraId="6253DDE6" w14:textId="77777777" w:rsidR="005D104E" w:rsidRPr="002950A6" w:rsidRDefault="005D104E" w:rsidP="00450B99">
            <w:pPr>
              <w:pStyle w:val="Style1"/>
              <w:rPr>
                <w:b/>
                <w:bCs w:val="0"/>
                <w:sz w:val="28"/>
                <w:szCs w:val="28"/>
              </w:rPr>
            </w:pPr>
            <w:r w:rsidRPr="002950A6">
              <w:rPr>
                <w:b/>
                <w:bCs w:val="0"/>
                <w:sz w:val="28"/>
                <w:szCs w:val="28"/>
              </w:rPr>
              <w:t>TT</w:t>
            </w:r>
          </w:p>
        </w:tc>
        <w:tc>
          <w:tcPr>
            <w:tcW w:w="2104" w:type="pct"/>
            <w:vAlign w:val="center"/>
            <w:hideMark/>
          </w:tcPr>
          <w:p w14:paraId="4674AD6D"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840" w:type="pct"/>
            <w:vAlign w:val="center"/>
            <w:hideMark/>
          </w:tcPr>
          <w:p w14:paraId="052E0585" w14:textId="77777777" w:rsidR="005D104E" w:rsidRPr="002950A6" w:rsidRDefault="005D104E" w:rsidP="00450B99">
            <w:pPr>
              <w:pStyle w:val="Style1"/>
              <w:rPr>
                <w:b/>
                <w:bCs w:val="0"/>
                <w:sz w:val="28"/>
                <w:szCs w:val="28"/>
              </w:rPr>
            </w:pPr>
            <w:r w:rsidRPr="002950A6">
              <w:rPr>
                <w:b/>
                <w:bCs w:val="0"/>
                <w:sz w:val="28"/>
                <w:szCs w:val="28"/>
              </w:rPr>
              <w:t>Đơn vị</w:t>
            </w:r>
          </w:p>
        </w:tc>
        <w:tc>
          <w:tcPr>
            <w:tcW w:w="1720" w:type="pct"/>
            <w:vAlign w:val="center"/>
            <w:hideMark/>
          </w:tcPr>
          <w:p w14:paraId="51966767" w14:textId="77777777" w:rsidR="005D104E" w:rsidRPr="002950A6" w:rsidRDefault="005D104E" w:rsidP="00450B99">
            <w:pPr>
              <w:pStyle w:val="Style1"/>
              <w:rPr>
                <w:b/>
                <w:bCs w:val="0"/>
                <w:sz w:val="28"/>
                <w:szCs w:val="28"/>
              </w:rPr>
            </w:pPr>
            <w:r w:rsidRPr="002950A6">
              <w:rPr>
                <w:b/>
                <w:bCs w:val="0"/>
                <w:sz w:val="28"/>
                <w:szCs w:val="28"/>
              </w:rPr>
              <w:t>Mức tiêu hao (tính cho 01 km)</w:t>
            </w:r>
          </w:p>
        </w:tc>
      </w:tr>
      <w:tr w:rsidR="00BE230F" w:rsidRPr="002950A6" w14:paraId="33EE1698" w14:textId="77777777" w:rsidTr="00450B99">
        <w:trPr>
          <w:trHeight w:val="315"/>
        </w:trPr>
        <w:tc>
          <w:tcPr>
            <w:tcW w:w="337" w:type="pct"/>
            <w:vAlign w:val="center"/>
            <w:hideMark/>
          </w:tcPr>
          <w:p w14:paraId="1A5AADE2" w14:textId="77777777" w:rsidR="005D104E" w:rsidRPr="002950A6" w:rsidRDefault="005D104E" w:rsidP="00450B99">
            <w:pPr>
              <w:pStyle w:val="Style1"/>
              <w:rPr>
                <w:sz w:val="28"/>
                <w:szCs w:val="28"/>
              </w:rPr>
            </w:pPr>
            <w:r w:rsidRPr="002950A6">
              <w:rPr>
                <w:sz w:val="28"/>
                <w:szCs w:val="28"/>
              </w:rPr>
              <w:t>1</w:t>
            </w:r>
          </w:p>
        </w:tc>
        <w:tc>
          <w:tcPr>
            <w:tcW w:w="2104" w:type="pct"/>
            <w:vAlign w:val="center"/>
            <w:hideMark/>
          </w:tcPr>
          <w:p w14:paraId="23CD72BF" w14:textId="77777777" w:rsidR="005D104E" w:rsidRPr="002950A6" w:rsidRDefault="005D104E" w:rsidP="00450B99">
            <w:pPr>
              <w:pStyle w:val="Style1"/>
              <w:jc w:val="left"/>
              <w:rPr>
                <w:sz w:val="28"/>
                <w:szCs w:val="28"/>
              </w:rPr>
            </w:pPr>
            <w:r w:rsidRPr="002950A6">
              <w:rPr>
                <w:sz w:val="28"/>
                <w:szCs w:val="28"/>
              </w:rPr>
              <w:t>Nước</w:t>
            </w:r>
          </w:p>
        </w:tc>
        <w:tc>
          <w:tcPr>
            <w:tcW w:w="840" w:type="pct"/>
            <w:vAlign w:val="center"/>
            <w:hideMark/>
          </w:tcPr>
          <w:p w14:paraId="1BB7D358" w14:textId="77777777" w:rsidR="005D104E" w:rsidRPr="002950A6" w:rsidRDefault="005D104E" w:rsidP="00450B99">
            <w:pPr>
              <w:pStyle w:val="Style1"/>
              <w:rPr>
                <w:sz w:val="28"/>
                <w:szCs w:val="28"/>
              </w:rPr>
            </w:pPr>
            <w:r w:rsidRPr="002950A6">
              <w:rPr>
                <w:sz w:val="28"/>
                <w:szCs w:val="28"/>
              </w:rPr>
              <w:t>m</w:t>
            </w:r>
            <w:r w:rsidRPr="002950A6">
              <w:rPr>
                <w:sz w:val="28"/>
                <w:szCs w:val="28"/>
                <w:vertAlign w:val="superscript"/>
              </w:rPr>
              <w:t>3</w:t>
            </w:r>
          </w:p>
        </w:tc>
        <w:tc>
          <w:tcPr>
            <w:tcW w:w="1720" w:type="pct"/>
            <w:vAlign w:val="center"/>
            <w:hideMark/>
          </w:tcPr>
          <w:p w14:paraId="76339528" w14:textId="77777777" w:rsidR="005D104E" w:rsidRPr="002950A6" w:rsidRDefault="005D104E" w:rsidP="00450B99">
            <w:pPr>
              <w:pStyle w:val="Style1"/>
              <w:rPr>
                <w:sz w:val="28"/>
                <w:szCs w:val="28"/>
              </w:rPr>
            </w:pPr>
            <w:r w:rsidRPr="002950A6">
              <w:rPr>
                <w:sz w:val="28"/>
                <w:szCs w:val="28"/>
              </w:rPr>
              <w:t>7,0</w:t>
            </w:r>
          </w:p>
        </w:tc>
      </w:tr>
    </w:tbl>
    <w:p w14:paraId="4FE590D2" w14:textId="77777777" w:rsidR="005D104E" w:rsidRPr="002950A6" w:rsidRDefault="00016378" w:rsidP="00C341A3">
      <w:pPr>
        <w:pStyle w:val="00noidung"/>
        <w:outlineLvl w:val="2"/>
        <w:rPr>
          <w:lang w:val="en-US"/>
        </w:rPr>
      </w:pPr>
      <w:r w:rsidRPr="002950A6">
        <w:rPr>
          <w:lang w:val="en-US"/>
        </w:rPr>
        <w:t>đ</w:t>
      </w:r>
      <w:r w:rsidR="00855B5E" w:rsidRPr="002950A6">
        <w:rPr>
          <w:lang w:val="en-US"/>
        </w:rPr>
        <w:t>)</w:t>
      </w:r>
      <w:r w:rsidR="005D104E" w:rsidRPr="002950A6">
        <w:rPr>
          <w:lang w:val="en-US"/>
        </w:rPr>
        <w:t xml:space="preserve"> Định mức tiêu hao nhiên liệu</w:t>
      </w:r>
    </w:p>
    <w:p w14:paraId="34F1ACB2"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08"/>
        <w:gridCol w:w="1373"/>
        <w:gridCol w:w="2974"/>
      </w:tblGrid>
      <w:tr w:rsidR="00BE230F" w:rsidRPr="002950A6" w14:paraId="47E0235D" w14:textId="77777777" w:rsidTr="00450B99">
        <w:trPr>
          <w:trHeight w:val="300"/>
        </w:trPr>
        <w:tc>
          <w:tcPr>
            <w:tcW w:w="322" w:type="pct"/>
            <w:vAlign w:val="center"/>
            <w:hideMark/>
          </w:tcPr>
          <w:p w14:paraId="367AEB6D" w14:textId="77777777" w:rsidR="005D104E" w:rsidRPr="002950A6" w:rsidRDefault="005D104E" w:rsidP="00450B99">
            <w:pPr>
              <w:pStyle w:val="Style1"/>
              <w:rPr>
                <w:b/>
                <w:bCs w:val="0"/>
                <w:sz w:val="28"/>
                <w:szCs w:val="28"/>
              </w:rPr>
            </w:pPr>
            <w:r w:rsidRPr="002950A6">
              <w:rPr>
                <w:b/>
                <w:bCs w:val="0"/>
                <w:sz w:val="28"/>
                <w:szCs w:val="28"/>
              </w:rPr>
              <w:t>TT</w:t>
            </w:r>
          </w:p>
        </w:tc>
        <w:tc>
          <w:tcPr>
            <w:tcW w:w="2119" w:type="pct"/>
            <w:vAlign w:val="center"/>
            <w:hideMark/>
          </w:tcPr>
          <w:p w14:paraId="24A6885F"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811" w:type="pct"/>
            <w:vAlign w:val="center"/>
            <w:hideMark/>
          </w:tcPr>
          <w:p w14:paraId="23CA5AD6" w14:textId="77777777" w:rsidR="005D104E" w:rsidRPr="002950A6" w:rsidRDefault="005D104E" w:rsidP="00450B99">
            <w:pPr>
              <w:pStyle w:val="Style1"/>
              <w:rPr>
                <w:b/>
                <w:bCs w:val="0"/>
                <w:sz w:val="28"/>
                <w:szCs w:val="28"/>
              </w:rPr>
            </w:pPr>
            <w:r w:rsidRPr="002950A6">
              <w:rPr>
                <w:b/>
                <w:bCs w:val="0"/>
                <w:sz w:val="28"/>
                <w:szCs w:val="28"/>
              </w:rPr>
              <w:t>  Đơn vị</w:t>
            </w:r>
          </w:p>
        </w:tc>
        <w:tc>
          <w:tcPr>
            <w:tcW w:w="1748" w:type="pct"/>
            <w:vAlign w:val="center"/>
            <w:hideMark/>
          </w:tcPr>
          <w:p w14:paraId="250B91AB" w14:textId="77777777" w:rsidR="005D104E" w:rsidRPr="002950A6" w:rsidRDefault="005D104E" w:rsidP="00450B99">
            <w:pPr>
              <w:pStyle w:val="Style1"/>
              <w:rPr>
                <w:b/>
                <w:bCs w:val="0"/>
                <w:sz w:val="28"/>
                <w:szCs w:val="28"/>
              </w:rPr>
            </w:pPr>
            <w:r w:rsidRPr="002950A6">
              <w:rPr>
                <w:b/>
                <w:bCs w:val="0"/>
                <w:sz w:val="28"/>
                <w:szCs w:val="28"/>
              </w:rPr>
              <w:t>Mức tiêu hao (lít/km)</w:t>
            </w:r>
          </w:p>
        </w:tc>
      </w:tr>
      <w:tr w:rsidR="00BE230F" w:rsidRPr="002950A6" w14:paraId="50CD6D00" w14:textId="77777777" w:rsidTr="00450B99">
        <w:trPr>
          <w:trHeight w:val="765"/>
        </w:trPr>
        <w:tc>
          <w:tcPr>
            <w:tcW w:w="322" w:type="pct"/>
            <w:vAlign w:val="center"/>
            <w:hideMark/>
          </w:tcPr>
          <w:p w14:paraId="7CB9833E" w14:textId="77777777" w:rsidR="005D104E" w:rsidRPr="002950A6" w:rsidRDefault="005D104E" w:rsidP="00450B99">
            <w:pPr>
              <w:pStyle w:val="Style1"/>
              <w:rPr>
                <w:sz w:val="28"/>
                <w:szCs w:val="28"/>
              </w:rPr>
            </w:pPr>
            <w:r w:rsidRPr="002950A6">
              <w:rPr>
                <w:sz w:val="28"/>
                <w:szCs w:val="28"/>
              </w:rPr>
              <w:t>1</w:t>
            </w:r>
          </w:p>
        </w:tc>
        <w:tc>
          <w:tcPr>
            <w:tcW w:w="2119" w:type="pct"/>
            <w:vAlign w:val="center"/>
            <w:hideMark/>
          </w:tcPr>
          <w:p w14:paraId="73ECE745" w14:textId="77777777" w:rsidR="005D104E" w:rsidRPr="002950A6" w:rsidRDefault="005D104E" w:rsidP="00450B99">
            <w:pPr>
              <w:pStyle w:val="Style1"/>
              <w:jc w:val="left"/>
              <w:rPr>
                <w:sz w:val="28"/>
                <w:szCs w:val="28"/>
              </w:rPr>
            </w:pPr>
            <w:r w:rsidRPr="002950A6">
              <w:rPr>
                <w:sz w:val="28"/>
                <w:szCs w:val="28"/>
              </w:rPr>
              <w:t>Dầu die</w:t>
            </w:r>
            <w:r w:rsidR="00104623" w:rsidRPr="002950A6">
              <w:rPr>
                <w:sz w:val="28"/>
                <w:szCs w:val="28"/>
              </w:rPr>
              <w:t>s</w:t>
            </w:r>
            <w:r w:rsidRPr="002950A6">
              <w:rPr>
                <w:sz w:val="28"/>
                <w:szCs w:val="28"/>
              </w:rPr>
              <w:t>e</w:t>
            </w:r>
            <w:r w:rsidR="00341986" w:rsidRPr="002950A6">
              <w:rPr>
                <w:sz w:val="28"/>
                <w:szCs w:val="28"/>
                <w:lang w:val="vi-VN"/>
              </w:rPr>
              <w:t>l</w:t>
            </w:r>
            <w:r w:rsidRPr="002950A6">
              <w:rPr>
                <w:sz w:val="28"/>
                <w:szCs w:val="28"/>
              </w:rPr>
              <w:t xml:space="preserve"> vận hành ô tô tưới nước 7m</w:t>
            </w:r>
            <w:r w:rsidRPr="002950A6">
              <w:rPr>
                <w:sz w:val="28"/>
                <w:szCs w:val="28"/>
                <w:vertAlign w:val="superscript"/>
              </w:rPr>
              <w:t>3</w:t>
            </w:r>
          </w:p>
        </w:tc>
        <w:tc>
          <w:tcPr>
            <w:tcW w:w="811" w:type="pct"/>
            <w:vAlign w:val="center"/>
            <w:hideMark/>
          </w:tcPr>
          <w:p w14:paraId="627124BF" w14:textId="77777777" w:rsidR="005D104E" w:rsidRPr="002950A6" w:rsidRDefault="005D104E" w:rsidP="00450B99">
            <w:pPr>
              <w:pStyle w:val="Style1"/>
              <w:rPr>
                <w:sz w:val="28"/>
                <w:szCs w:val="28"/>
              </w:rPr>
            </w:pPr>
            <w:r w:rsidRPr="002950A6">
              <w:rPr>
                <w:sz w:val="28"/>
                <w:szCs w:val="28"/>
              </w:rPr>
              <w:t>lít</w:t>
            </w:r>
          </w:p>
        </w:tc>
        <w:tc>
          <w:tcPr>
            <w:tcW w:w="1748" w:type="pct"/>
            <w:vAlign w:val="center"/>
            <w:hideMark/>
          </w:tcPr>
          <w:p w14:paraId="299B95C5" w14:textId="77777777" w:rsidR="005D104E" w:rsidRPr="002950A6" w:rsidRDefault="005D104E" w:rsidP="00450B99">
            <w:pPr>
              <w:pStyle w:val="Style1"/>
              <w:rPr>
                <w:sz w:val="28"/>
                <w:szCs w:val="28"/>
              </w:rPr>
            </w:pPr>
            <w:r w:rsidRPr="002950A6">
              <w:rPr>
                <w:sz w:val="28"/>
                <w:szCs w:val="28"/>
              </w:rPr>
              <w:t>3,146</w:t>
            </w:r>
          </w:p>
        </w:tc>
      </w:tr>
    </w:tbl>
    <w:p w14:paraId="73DB68F2" w14:textId="77777777" w:rsidR="005D104E" w:rsidRPr="002950A6" w:rsidRDefault="001A48BB" w:rsidP="00855B5E">
      <w:pPr>
        <w:pStyle w:val="01Demuc"/>
        <w:numPr>
          <w:ilvl w:val="0"/>
          <w:numId w:val="0"/>
        </w:numPr>
        <w:ind w:firstLine="567"/>
        <w:rPr>
          <w:color w:val="auto"/>
          <w:lang w:val="en-US"/>
        </w:rPr>
      </w:pPr>
      <w:r w:rsidRPr="002950A6">
        <w:rPr>
          <w:color w:val="auto"/>
          <w:lang w:val="en-US"/>
        </w:rPr>
        <w:lastRenderedPageBreak/>
        <w:t>Điều 22</w:t>
      </w:r>
      <w:r w:rsidR="005D104E" w:rsidRPr="002950A6">
        <w:rPr>
          <w:color w:val="auto"/>
          <w:lang w:val="en-US"/>
        </w:rPr>
        <w:t>. Vận hành hệ thống bơm nước cung cấp nước rửa đường</w:t>
      </w:r>
    </w:p>
    <w:p w14:paraId="435604D9" w14:textId="77777777" w:rsidR="005D104E" w:rsidRPr="002950A6" w:rsidRDefault="005D104E" w:rsidP="00855B5E">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5604D944" w14:textId="77777777" w:rsidR="00D922C2" w:rsidRPr="002950A6" w:rsidRDefault="00D922C2" w:rsidP="00D922C2">
      <w:pPr>
        <w:pStyle w:val="00noidung"/>
        <w:rPr>
          <w:lang w:val="en-US"/>
        </w:rPr>
      </w:pPr>
      <w:r w:rsidRPr="002950A6">
        <w:rPr>
          <w:lang w:val="en-US"/>
        </w:rPr>
        <w:t>a) Công tác chuẩn bị</w:t>
      </w:r>
    </w:p>
    <w:p w14:paraId="130FD6C7" w14:textId="77777777" w:rsidR="00D922C2" w:rsidRPr="002950A6" w:rsidRDefault="00D922C2" w:rsidP="00D922C2">
      <w:pPr>
        <w:pStyle w:val="00noidung"/>
        <w:rPr>
          <w:lang w:val="en-US"/>
        </w:rPr>
      </w:pPr>
      <w:r w:rsidRPr="002950A6">
        <w:rPr>
          <w:lang w:val="en-US"/>
        </w:rPr>
        <w:t>- Bố trí người lao động thực hiện công tác vận hành hệ thống bơm nước;</w:t>
      </w:r>
    </w:p>
    <w:p w14:paraId="61AF584C" w14:textId="77777777" w:rsidR="00D922C2" w:rsidRPr="002950A6" w:rsidRDefault="00D922C2" w:rsidP="00D922C2">
      <w:pPr>
        <w:pStyle w:val="00noidung"/>
        <w:rPr>
          <w:lang w:val="en-US"/>
        </w:rPr>
      </w:pPr>
      <w:r w:rsidRPr="002950A6">
        <w:rPr>
          <w:lang w:val="en-US"/>
        </w:rPr>
        <w:t>- Chuẩn bị dụng cụ bảo hộ lao động (quần, áo, giầy, ủng, mũ, găng tay, khẩu trang…) và các dụng cụ lao động cần thiết khác;</w:t>
      </w:r>
    </w:p>
    <w:p w14:paraId="1EDB4ACE" w14:textId="51736394" w:rsidR="00D922C2" w:rsidRPr="002950A6" w:rsidRDefault="00D922C2" w:rsidP="00D922C2">
      <w:pPr>
        <w:pStyle w:val="00noidung"/>
        <w:rPr>
          <w:lang w:val="en-US"/>
        </w:rPr>
      </w:pPr>
      <w:r w:rsidRPr="002950A6">
        <w:rPr>
          <w:lang w:val="en-US"/>
        </w:rPr>
        <w:t>- Kiểm tra máy móc, thiết bị đáp ứng các yêu cầu về an toàn kỹ thuật và bảo vệ môi trường theo quy định</w:t>
      </w:r>
      <w:r w:rsidR="00863033" w:rsidRPr="002950A6">
        <w:rPr>
          <w:lang w:val="en-US"/>
        </w:rPr>
        <w:t>.</w:t>
      </w:r>
    </w:p>
    <w:p w14:paraId="5DD18997" w14:textId="77777777" w:rsidR="00D922C2" w:rsidRPr="002950A6" w:rsidRDefault="00D922C2" w:rsidP="00D922C2">
      <w:pPr>
        <w:pStyle w:val="00noidung"/>
        <w:rPr>
          <w:noProof/>
          <w:lang w:val="en-US"/>
        </w:rPr>
      </w:pPr>
      <w:r w:rsidRPr="002950A6">
        <w:rPr>
          <w:noProof/>
          <w:lang w:val="en-US"/>
        </w:rPr>
        <w:t>b) Vận hành hệ thống bơm nước cung cấp nước rửa đường.</w:t>
      </w:r>
    </w:p>
    <w:p w14:paraId="4A984E01" w14:textId="77777777" w:rsidR="00D922C2" w:rsidRPr="002950A6" w:rsidRDefault="00D922C2" w:rsidP="00D922C2">
      <w:pPr>
        <w:pStyle w:val="00noidung"/>
        <w:rPr>
          <w:noProof/>
          <w:lang w:val="en-US"/>
        </w:rPr>
      </w:pPr>
      <w:r w:rsidRPr="002950A6">
        <w:rPr>
          <w:noProof/>
          <w:lang w:val="en-US"/>
        </w:rPr>
        <w:t>- Đóng cầu dao điện bơm nước vào thùng/bể chứa;</w:t>
      </w:r>
    </w:p>
    <w:p w14:paraId="4FF568A2" w14:textId="77777777" w:rsidR="00D922C2" w:rsidRPr="002950A6" w:rsidRDefault="00D922C2" w:rsidP="00D922C2">
      <w:pPr>
        <w:pStyle w:val="00noidung"/>
        <w:rPr>
          <w:noProof/>
          <w:lang w:val="en-US"/>
        </w:rPr>
      </w:pPr>
      <w:r w:rsidRPr="002950A6">
        <w:rPr>
          <w:noProof/>
          <w:lang w:val="en-US"/>
        </w:rPr>
        <w:t>- Bơm nước khi xe đến lấy nước;</w:t>
      </w:r>
    </w:p>
    <w:p w14:paraId="14BBFAC0" w14:textId="2B6368CD" w:rsidR="00D922C2" w:rsidRPr="002950A6" w:rsidRDefault="00D922C2" w:rsidP="00D922C2">
      <w:pPr>
        <w:pStyle w:val="00noidung"/>
        <w:rPr>
          <w:noProof/>
          <w:lang w:val="en-US"/>
        </w:rPr>
      </w:pPr>
      <w:r w:rsidRPr="002950A6">
        <w:rPr>
          <w:noProof/>
          <w:lang w:val="en-US"/>
        </w:rPr>
        <w:t>- Định kỳ bảo dưỡng động cơ máy bơm nước, téc chứa nước, họng hút, đồng hồ đo lưu lượng nước</w:t>
      </w:r>
      <w:r w:rsidR="00863033" w:rsidRPr="002950A6">
        <w:rPr>
          <w:noProof/>
          <w:lang w:val="en-US"/>
        </w:rPr>
        <w:t>.</w:t>
      </w:r>
    </w:p>
    <w:p w14:paraId="0A8F60CF" w14:textId="77777777" w:rsidR="00D922C2" w:rsidRPr="002950A6" w:rsidRDefault="00D922C2" w:rsidP="00D922C2">
      <w:pPr>
        <w:pStyle w:val="00noidung"/>
        <w:rPr>
          <w:noProof/>
          <w:lang w:val="en-US"/>
        </w:rPr>
      </w:pPr>
      <w:r w:rsidRPr="002950A6">
        <w:rPr>
          <w:noProof/>
          <w:lang w:val="en-US"/>
        </w:rPr>
        <w:t xml:space="preserve">c) Kết thúc ca làm việc: </w:t>
      </w:r>
    </w:p>
    <w:p w14:paraId="39819C7F" w14:textId="77777777" w:rsidR="00D922C2" w:rsidRPr="002950A6" w:rsidRDefault="00D922C2" w:rsidP="00D922C2">
      <w:pPr>
        <w:pStyle w:val="00noidung"/>
        <w:rPr>
          <w:noProof/>
          <w:lang w:val="en-US"/>
        </w:rPr>
      </w:pPr>
      <w:r w:rsidRPr="002950A6">
        <w:rPr>
          <w:noProof/>
          <w:lang w:val="en-US"/>
        </w:rPr>
        <w:t xml:space="preserve">- Vệ sinh môi trường, máy móc thiết bị khi hết ca làm việc; </w:t>
      </w:r>
    </w:p>
    <w:p w14:paraId="3C5D8FED" w14:textId="77777777" w:rsidR="005D104E" w:rsidRPr="002950A6" w:rsidRDefault="00D922C2" w:rsidP="00D922C2">
      <w:pPr>
        <w:pStyle w:val="00noidung"/>
        <w:rPr>
          <w:lang w:val="en-US"/>
        </w:rPr>
      </w:pPr>
      <w:r w:rsidRPr="002950A6">
        <w:rPr>
          <w:noProof/>
          <w:lang w:val="en-US"/>
        </w:rPr>
        <w:t>- Thống kê, báo cáo các thông tin, số liệu vận hành theo quy định. Kiểm tra, bàn giao máy móc, thiết bị, vật liệu, dụng cụ lao động cho ca tiếp theo.</w:t>
      </w:r>
      <w:r w:rsidR="005D104E" w:rsidRPr="002950A6">
        <w:rPr>
          <w:lang w:val="en-US"/>
        </w:rPr>
        <w:t xml:space="preserve"> </w:t>
      </w:r>
    </w:p>
    <w:p w14:paraId="6C673E21" w14:textId="77777777" w:rsidR="0067791D"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67791D" w:rsidRPr="002950A6">
        <w:rPr>
          <w:b w:val="0"/>
          <w:bCs/>
          <w:i w:val="0"/>
          <w:iCs/>
          <w:color w:val="auto"/>
          <w:lang w:val="vi-VN"/>
        </w:rPr>
        <w:t>kinh tế - kỹ thuật</w:t>
      </w:r>
    </w:p>
    <w:p w14:paraId="4FC75952" w14:textId="77777777" w:rsidR="005D104E" w:rsidRPr="002950A6" w:rsidRDefault="0067791D" w:rsidP="00C341A3">
      <w:pPr>
        <w:pStyle w:val="00noidung"/>
        <w:outlineLvl w:val="2"/>
        <w:rPr>
          <w:lang w:val="vi-VN"/>
        </w:rPr>
      </w:pPr>
      <w:r w:rsidRPr="002950A6">
        <w:rPr>
          <w:lang w:val="vi-VN"/>
        </w:rPr>
        <w:t xml:space="preserve">a) Định mức </w:t>
      </w:r>
      <w:r w:rsidR="005D104E" w:rsidRPr="002950A6">
        <w:rPr>
          <w:lang w:val="vi-VN"/>
        </w:rPr>
        <w:t>lao động</w:t>
      </w:r>
    </w:p>
    <w:p w14:paraId="2DBA76D5" w14:textId="77777777" w:rsidR="005D104E" w:rsidRPr="002950A6" w:rsidRDefault="0067791D" w:rsidP="0067791D">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01 </w:t>
      </w:r>
      <w:r w:rsidRPr="002950A6">
        <w:rPr>
          <w:lang w:val="vi-VN"/>
        </w:rPr>
        <w:t xml:space="preserve">loại </w:t>
      </w:r>
      <w:r w:rsidR="005D104E" w:rsidRPr="002950A6">
        <w:rPr>
          <w:noProof/>
          <w:lang w:val="vi-VN"/>
        </w:rPr>
        <w:t>công việc</w:t>
      </w:r>
      <w:r w:rsidRPr="002950A6">
        <w:rPr>
          <w:noProof/>
          <w:lang w:val="vi-VN"/>
        </w:rPr>
        <w:t>, cụ thể như sau</w:t>
      </w:r>
      <w:r w:rsidR="005D104E" w:rsidRPr="002950A6">
        <w:rPr>
          <w:noProof/>
          <w:lang w:val="vi-VN"/>
        </w:rPr>
        <w:t>:</w:t>
      </w:r>
    </w:p>
    <w:p w14:paraId="656D8D43" w14:textId="77777777" w:rsidR="005D104E" w:rsidRPr="002950A6" w:rsidRDefault="0067791D" w:rsidP="0067791D">
      <w:pPr>
        <w:pStyle w:val="00noidung"/>
        <w:rPr>
          <w:lang w:val="vi-VN"/>
        </w:rPr>
      </w:pPr>
      <w:r w:rsidRPr="002950A6">
        <w:rPr>
          <w:iCs/>
          <w:lang w:val="vi-VN"/>
        </w:rPr>
        <w:t>+</w:t>
      </w:r>
      <w:r w:rsidR="005D104E" w:rsidRPr="002950A6">
        <w:rPr>
          <w:iCs/>
          <w:lang w:val="vi-VN"/>
        </w:rPr>
        <w:t xml:space="preserve"> </w:t>
      </w:r>
      <w:r w:rsidR="005264B9" w:rsidRPr="002950A6">
        <w:rPr>
          <w:iCs/>
          <w:lang w:val="vi-VN"/>
        </w:rPr>
        <w:t>CC.8.0</w:t>
      </w:r>
      <w:r w:rsidR="005D104E" w:rsidRPr="002950A6">
        <w:rPr>
          <w:iCs/>
          <w:lang w:val="vi-VN"/>
        </w:rPr>
        <w:t xml:space="preserve">: </w:t>
      </w:r>
      <w:r w:rsidR="005D104E" w:rsidRPr="002950A6">
        <w:rPr>
          <w:lang w:val="vi-VN"/>
        </w:rPr>
        <w:t>Vận hành hệ thống bơm nước cung cấp nước rửa đường.</w:t>
      </w:r>
    </w:p>
    <w:p w14:paraId="36D132E9" w14:textId="77777777" w:rsidR="005D104E" w:rsidRPr="002950A6" w:rsidRDefault="0067791D" w:rsidP="0067791D">
      <w:pPr>
        <w:pStyle w:val="00noidung"/>
      </w:pPr>
      <w:r w:rsidRPr="002950A6">
        <w:t xml:space="preserve">- </w:t>
      </w:r>
      <w:r w:rsidR="005D104E" w:rsidRPr="002950A6">
        <w:t>Định biên, định mức</w:t>
      </w:r>
    </w:p>
    <w:p w14:paraId="7AC18B05" w14:textId="77777777" w:rsidR="00863033" w:rsidRPr="002950A6" w:rsidRDefault="00863033" w:rsidP="0067791D">
      <w:pPr>
        <w:pStyle w:val="00noidung"/>
      </w:pPr>
    </w:p>
    <w:p w14:paraId="129AD9E2" w14:textId="77777777" w:rsidR="005D104E" w:rsidRPr="002950A6" w:rsidRDefault="005D104E" w:rsidP="005D104E">
      <w:pPr>
        <w:pStyle w:val="06bangso"/>
        <w:tabs>
          <w:tab w:val="clear" w:pos="4500"/>
        </w:tabs>
      </w:pPr>
    </w:p>
    <w:tbl>
      <w:tblPr>
        <w:tblW w:w="4715" w:type="pct"/>
        <w:tblInd w:w="562" w:type="dxa"/>
        <w:tblLook w:val="04A0" w:firstRow="1" w:lastRow="0" w:firstColumn="1" w:lastColumn="0" w:noHBand="0" w:noVBand="1"/>
      </w:tblPr>
      <w:tblGrid>
        <w:gridCol w:w="623"/>
        <w:gridCol w:w="3085"/>
        <w:gridCol w:w="1974"/>
        <w:gridCol w:w="2863"/>
      </w:tblGrid>
      <w:tr w:rsidR="00BE230F" w:rsidRPr="002950A6" w14:paraId="2C5BEE88" w14:textId="77777777" w:rsidTr="00450B99">
        <w:trPr>
          <w:trHeight w:val="765"/>
          <w:tblHeader/>
        </w:trPr>
        <w:tc>
          <w:tcPr>
            <w:tcW w:w="365" w:type="pct"/>
            <w:tcBorders>
              <w:top w:val="single" w:sz="4" w:space="0" w:color="000000"/>
              <w:left w:val="single" w:sz="4" w:space="0" w:color="000000"/>
              <w:bottom w:val="single" w:sz="4" w:space="0" w:color="000000"/>
              <w:right w:val="single" w:sz="4" w:space="0" w:color="000000"/>
            </w:tcBorders>
            <w:vAlign w:val="center"/>
            <w:hideMark/>
          </w:tcPr>
          <w:p w14:paraId="59A56048" w14:textId="77777777" w:rsidR="005D104E" w:rsidRPr="002950A6" w:rsidRDefault="005D104E" w:rsidP="00450B99">
            <w:pPr>
              <w:pStyle w:val="Style1"/>
              <w:rPr>
                <w:b/>
                <w:bCs w:val="0"/>
                <w:sz w:val="28"/>
                <w:szCs w:val="28"/>
              </w:rPr>
            </w:pPr>
            <w:r w:rsidRPr="002950A6">
              <w:rPr>
                <w:b/>
                <w:bCs w:val="0"/>
                <w:sz w:val="28"/>
                <w:szCs w:val="28"/>
              </w:rPr>
              <w:t>TT</w:t>
            </w:r>
          </w:p>
        </w:tc>
        <w:tc>
          <w:tcPr>
            <w:tcW w:w="1805" w:type="pct"/>
            <w:tcBorders>
              <w:top w:val="single" w:sz="4" w:space="0" w:color="000000"/>
              <w:left w:val="nil"/>
              <w:bottom w:val="single" w:sz="4" w:space="0" w:color="000000"/>
              <w:right w:val="single" w:sz="4" w:space="0" w:color="000000"/>
            </w:tcBorders>
            <w:vAlign w:val="center"/>
            <w:hideMark/>
          </w:tcPr>
          <w:p w14:paraId="386B984D"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1155" w:type="pct"/>
            <w:tcBorders>
              <w:top w:val="single" w:sz="4" w:space="0" w:color="000000"/>
              <w:left w:val="nil"/>
              <w:bottom w:val="single" w:sz="4" w:space="0" w:color="000000"/>
              <w:right w:val="single" w:sz="4" w:space="0" w:color="000000"/>
            </w:tcBorders>
            <w:vAlign w:val="center"/>
            <w:hideMark/>
          </w:tcPr>
          <w:p w14:paraId="12BE9C44" w14:textId="77777777" w:rsidR="005D104E" w:rsidRPr="002950A6" w:rsidRDefault="005D104E" w:rsidP="00450B99">
            <w:pPr>
              <w:pStyle w:val="Style1"/>
              <w:rPr>
                <w:b/>
                <w:bCs w:val="0"/>
                <w:sz w:val="28"/>
                <w:szCs w:val="28"/>
              </w:rPr>
            </w:pPr>
            <w:r w:rsidRPr="002950A6">
              <w:rPr>
                <w:b/>
                <w:bCs w:val="0"/>
                <w:sz w:val="28"/>
                <w:szCs w:val="28"/>
              </w:rPr>
              <w:t>Định biên</w:t>
            </w:r>
          </w:p>
        </w:tc>
        <w:tc>
          <w:tcPr>
            <w:tcW w:w="1675" w:type="pct"/>
            <w:tcBorders>
              <w:top w:val="single" w:sz="4" w:space="0" w:color="000000"/>
              <w:left w:val="nil"/>
              <w:bottom w:val="single" w:sz="4" w:space="0" w:color="000000"/>
              <w:right w:val="single" w:sz="4" w:space="0" w:color="000000"/>
            </w:tcBorders>
            <w:vAlign w:val="center"/>
            <w:hideMark/>
          </w:tcPr>
          <w:p w14:paraId="357D8B76" w14:textId="77777777" w:rsidR="005D104E" w:rsidRPr="002950A6" w:rsidRDefault="005D104E" w:rsidP="00450B99">
            <w:pPr>
              <w:pStyle w:val="Style1"/>
              <w:rPr>
                <w:b/>
                <w:bCs w:val="0"/>
                <w:sz w:val="28"/>
                <w:szCs w:val="28"/>
              </w:rPr>
            </w:pPr>
            <w:r w:rsidRPr="002950A6">
              <w:rPr>
                <w:b/>
                <w:bCs w:val="0"/>
                <w:sz w:val="28"/>
                <w:szCs w:val="28"/>
              </w:rPr>
              <w:t>Định mức (công đơn/100 m</w:t>
            </w:r>
            <w:r w:rsidRPr="002950A6">
              <w:rPr>
                <w:b/>
                <w:bCs w:val="0"/>
                <w:sz w:val="28"/>
                <w:szCs w:val="28"/>
                <w:vertAlign w:val="superscript"/>
              </w:rPr>
              <w:t xml:space="preserve">3 </w:t>
            </w:r>
            <w:r w:rsidRPr="002950A6">
              <w:rPr>
                <w:b/>
                <w:bCs w:val="0"/>
                <w:sz w:val="28"/>
                <w:szCs w:val="28"/>
              </w:rPr>
              <w:t>nước)</w:t>
            </w:r>
          </w:p>
        </w:tc>
      </w:tr>
      <w:tr w:rsidR="00BE230F" w:rsidRPr="002950A6" w14:paraId="30063302" w14:textId="77777777" w:rsidTr="00450B99">
        <w:trPr>
          <w:trHeight w:val="765"/>
        </w:trPr>
        <w:tc>
          <w:tcPr>
            <w:tcW w:w="365" w:type="pct"/>
            <w:tcBorders>
              <w:top w:val="nil"/>
              <w:left w:val="single" w:sz="4" w:space="0" w:color="000000"/>
              <w:bottom w:val="single" w:sz="4" w:space="0" w:color="000000"/>
              <w:right w:val="single" w:sz="4" w:space="0" w:color="000000"/>
            </w:tcBorders>
            <w:vAlign w:val="center"/>
            <w:hideMark/>
          </w:tcPr>
          <w:p w14:paraId="5DDAA7E1" w14:textId="77777777" w:rsidR="005D104E" w:rsidRPr="002950A6" w:rsidRDefault="005D104E" w:rsidP="00450B99">
            <w:pPr>
              <w:pStyle w:val="Style1"/>
              <w:rPr>
                <w:sz w:val="28"/>
                <w:szCs w:val="28"/>
              </w:rPr>
            </w:pPr>
            <w:r w:rsidRPr="002950A6">
              <w:rPr>
                <w:sz w:val="28"/>
                <w:szCs w:val="28"/>
              </w:rPr>
              <w:t>1</w:t>
            </w:r>
          </w:p>
        </w:tc>
        <w:tc>
          <w:tcPr>
            <w:tcW w:w="1805" w:type="pct"/>
            <w:tcBorders>
              <w:top w:val="nil"/>
              <w:left w:val="nil"/>
              <w:bottom w:val="single" w:sz="4" w:space="0" w:color="000000"/>
              <w:right w:val="single" w:sz="4" w:space="0" w:color="000000"/>
            </w:tcBorders>
            <w:vAlign w:val="center"/>
            <w:hideMark/>
          </w:tcPr>
          <w:p w14:paraId="28673FBA" w14:textId="77777777" w:rsidR="005D104E" w:rsidRPr="002950A6" w:rsidRDefault="005D104E" w:rsidP="00450B99">
            <w:pPr>
              <w:pStyle w:val="Style1"/>
              <w:jc w:val="both"/>
              <w:rPr>
                <w:sz w:val="28"/>
                <w:szCs w:val="28"/>
              </w:rPr>
            </w:pPr>
            <w:r w:rsidRPr="002950A6">
              <w:rPr>
                <w:sz w:val="28"/>
                <w:szCs w:val="28"/>
              </w:rPr>
              <w:t>Vận hành hệ thống bơm nước cung cấp nước rửa đường</w:t>
            </w:r>
          </w:p>
        </w:tc>
        <w:tc>
          <w:tcPr>
            <w:tcW w:w="1155" w:type="pct"/>
            <w:tcBorders>
              <w:top w:val="single" w:sz="4" w:space="0" w:color="000000"/>
              <w:left w:val="nil"/>
              <w:bottom w:val="single" w:sz="4" w:space="0" w:color="000000"/>
              <w:right w:val="single" w:sz="4" w:space="0" w:color="000000"/>
            </w:tcBorders>
            <w:vAlign w:val="center"/>
            <w:hideMark/>
          </w:tcPr>
          <w:p w14:paraId="1C048602" w14:textId="77777777" w:rsidR="005D104E" w:rsidRPr="002950A6" w:rsidRDefault="00693196" w:rsidP="00450B99">
            <w:pPr>
              <w:pStyle w:val="Style1"/>
              <w:rPr>
                <w:sz w:val="28"/>
                <w:szCs w:val="28"/>
              </w:rPr>
            </w:pPr>
            <w:r w:rsidRPr="002950A6">
              <w:rPr>
                <w:sz w:val="28"/>
                <w:szCs w:val="28"/>
                <w:lang w:val="vi-VN"/>
              </w:rPr>
              <w:t xml:space="preserve">01 </w:t>
            </w:r>
            <w:r w:rsidR="005D104E" w:rsidRPr="002950A6">
              <w:rPr>
                <w:sz w:val="28"/>
                <w:szCs w:val="28"/>
              </w:rPr>
              <w:t>NC II.3,5</w:t>
            </w:r>
          </w:p>
        </w:tc>
        <w:tc>
          <w:tcPr>
            <w:tcW w:w="1675" w:type="pct"/>
            <w:tcBorders>
              <w:top w:val="nil"/>
              <w:left w:val="nil"/>
              <w:bottom w:val="single" w:sz="4" w:space="0" w:color="000000"/>
              <w:right w:val="single" w:sz="4" w:space="0" w:color="000000"/>
            </w:tcBorders>
            <w:vAlign w:val="center"/>
            <w:hideMark/>
          </w:tcPr>
          <w:p w14:paraId="7495C07B" w14:textId="77777777" w:rsidR="005D104E" w:rsidRPr="002950A6" w:rsidRDefault="005D104E" w:rsidP="00450B99">
            <w:pPr>
              <w:pStyle w:val="Style1"/>
              <w:rPr>
                <w:sz w:val="28"/>
                <w:szCs w:val="28"/>
              </w:rPr>
            </w:pPr>
            <w:r w:rsidRPr="002950A6">
              <w:rPr>
                <w:sz w:val="28"/>
                <w:szCs w:val="28"/>
              </w:rPr>
              <w:t>0,361</w:t>
            </w:r>
          </w:p>
        </w:tc>
      </w:tr>
    </w:tbl>
    <w:p w14:paraId="78DFA52C" w14:textId="77777777" w:rsidR="005D104E" w:rsidRPr="002950A6" w:rsidRDefault="0067791D" w:rsidP="00C341A3">
      <w:pPr>
        <w:pStyle w:val="00noidung"/>
        <w:outlineLvl w:val="2"/>
        <w:rPr>
          <w:lang w:val="en-US"/>
        </w:rPr>
      </w:pPr>
      <w:r w:rsidRPr="002950A6">
        <w:rPr>
          <w:lang w:val="en-US"/>
        </w:rPr>
        <w:t>b)</w:t>
      </w:r>
      <w:r w:rsidR="005D104E" w:rsidRPr="002950A6">
        <w:rPr>
          <w:lang w:val="en-US"/>
        </w:rPr>
        <w:t xml:space="preserve"> Định mức </w:t>
      </w:r>
      <w:r w:rsidR="001A48BB" w:rsidRPr="002950A6">
        <w:rPr>
          <w:lang w:val="en-US"/>
        </w:rPr>
        <w:t xml:space="preserve">sử dụng </w:t>
      </w:r>
      <w:r w:rsidR="005D104E" w:rsidRPr="002950A6">
        <w:rPr>
          <w:lang w:val="en-US"/>
        </w:rPr>
        <w:t>máy móc, thiết bị</w:t>
      </w:r>
    </w:p>
    <w:p w14:paraId="36D073D5"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85"/>
        <w:gridCol w:w="1974"/>
        <w:gridCol w:w="2863"/>
      </w:tblGrid>
      <w:tr w:rsidR="00BE230F" w:rsidRPr="002950A6" w14:paraId="7FC03C9F" w14:textId="77777777" w:rsidTr="00450B99">
        <w:trPr>
          <w:trHeight w:val="765"/>
        </w:trPr>
        <w:tc>
          <w:tcPr>
            <w:tcW w:w="365" w:type="pct"/>
            <w:vAlign w:val="center"/>
            <w:hideMark/>
          </w:tcPr>
          <w:p w14:paraId="75F88D1D"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1805" w:type="pct"/>
            <w:vAlign w:val="center"/>
            <w:hideMark/>
          </w:tcPr>
          <w:p w14:paraId="5B4A9076"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1155" w:type="pct"/>
            <w:vAlign w:val="center"/>
            <w:hideMark/>
          </w:tcPr>
          <w:p w14:paraId="5694F3AE"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675" w:type="pct"/>
            <w:vAlign w:val="center"/>
            <w:hideMark/>
          </w:tcPr>
          <w:p w14:paraId="2B553ADF" w14:textId="77777777" w:rsidR="005D104E" w:rsidRPr="002950A6" w:rsidRDefault="005D104E" w:rsidP="00450B99">
            <w:pPr>
              <w:pStyle w:val="Style1"/>
              <w:rPr>
                <w:b/>
                <w:bCs w:val="0"/>
                <w:sz w:val="28"/>
                <w:szCs w:val="28"/>
              </w:rPr>
            </w:pPr>
            <w:r w:rsidRPr="002950A6">
              <w:rPr>
                <w:b/>
                <w:bCs w:val="0"/>
                <w:sz w:val="28"/>
                <w:szCs w:val="28"/>
              </w:rPr>
              <w:t>Mức tiêu hao (ca/100 m</w:t>
            </w:r>
            <w:r w:rsidRPr="002950A6">
              <w:rPr>
                <w:b/>
                <w:bCs w:val="0"/>
                <w:sz w:val="28"/>
                <w:szCs w:val="28"/>
                <w:vertAlign w:val="superscript"/>
              </w:rPr>
              <w:t xml:space="preserve">3 </w:t>
            </w:r>
            <w:r w:rsidRPr="002950A6">
              <w:rPr>
                <w:b/>
                <w:bCs w:val="0"/>
                <w:sz w:val="28"/>
                <w:szCs w:val="28"/>
              </w:rPr>
              <w:t>nước)</w:t>
            </w:r>
          </w:p>
        </w:tc>
      </w:tr>
      <w:tr w:rsidR="00BE230F" w:rsidRPr="002950A6" w14:paraId="4896BB50" w14:textId="77777777" w:rsidTr="00450B99">
        <w:trPr>
          <w:trHeight w:val="416"/>
        </w:trPr>
        <w:tc>
          <w:tcPr>
            <w:tcW w:w="365" w:type="pct"/>
            <w:vAlign w:val="center"/>
            <w:hideMark/>
          </w:tcPr>
          <w:p w14:paraId="0CE2A822" w14:textId="77777777" w:rsidR="005D104E" w:rsidRPr="002950A6" w:rsidRDefault="005D104E" w:rsidP="00450B99">
            <w:pPr>
              <w:pStyle w:val="Style1"/>
              <w:rPr>
                <w:sz w:val="28"/>
                <w:szCs w:val="28"/>
              </w:rPr>
            </w:pPr>
            <w:r w:rsidRPr="002950A6">
              <w:rPr>
                <w:sz w:val="28"/>
                <w:szCs w:val="28"/>
              </w:rPr>
              <w:t>1</w:t>
            </w:r>
          </w:p>
        </w:tc>
        <w:tc>
          <w:tcPr>
            <w:tcW w:w="1805" w:type="pct"/>
            <w:vAlign w:val="center"/>
            <w:hideMark/>
          </w:tcPr>
          <w:p w14:paraId="6E58EA4E" w14:textId="77777777" w:rsidR="005D104E" w:rsidRPr="002950A6" w:rsidRDefault="005D104E" w:rsidP="00450B99">
            <w:pPr>
              <w:pStyle w:val="Style1"/>
              <w:jc w:val="left"/>
              <w:rPr>
                <w:sz w:val="28"/>
                <w:szCs w:val="28"/>
              </w:rPr>
            </w:pPr>
            <w:r w:rsidRPr="002950A6">
              <w:rPr>
                <w:sz w:val="28"/>
                <w:szCs w:val="28"/>
              </w:rPr>
              <w:t>Máy bơm 2,2 kW</w:t>
            </w:r>
          </w:p>
        </w:tc>
        <w:tc>
          <w:tcPr>
            <w:tcW w:w="1155" w:type="pct"/>
            <w:vAlign w:val="center"/>
            <w:hideMark/>
          </w:tcPr>
          <w:p w14:paraId="642196E3" w14:textId="77777777" w:rsidR="005D104E" w:rsidRPr="002950A6" w:rsidRDefault="00693196" w:rsidP="00450B99">
            <w:pPr>
              <w:pStyle w:val="Style1"/>
              <w:rPr>
                <w:sz w:val="28"/>
                <w:szCs w:val="28"/>
              </w:rPr>
            </w:pPr>
            <w:r w:rsidRPr="002950A6">
              <w:rPr>
                <w:sz w:val="28"/>
                <w:szCs w:val="28"/>
                <w:lang w:val="vi-VN"/>
              </w:rPr>
              <w:t>c</w:t>
            </w:r>
            <w:r w:rsidR="005D104E" w:rsidRPr="002950A6">
              <w:rPr>
                <w:sz w:val="28"/>
                <w:szCs w:val="28"/>
              </w:rPr>
              <w:t>ái</w:t>
            </w:r>
          </w:p>
        </w:tc>
        <w:tc>
          <w:tcPr>
            <w:tcW w:w="1675" w:type="pct"/>
            <w:vAlign w:val="center"/>
            <w:hideMark/>
          </w:tcPr>
          <w:p w14:paraId="77A679AC" w14:textId="77777777" w:rsidR="005D104E" w:rsidRPr="002950A6" w:rsidRDefault="005D104E" w:rsidP="00450B99">
            <w:pPr>
              <w:pStyle w:val="Style1"/>
              <w:rPr>
                <w:sz w:val="28"/>
                <w:szCs w:val="28"/>
              </w:rPr>
            </w:pPr>
            <w:r w:rsidRPr="002950A6">
              <w:rPr>
                <w:sz w:val="28"/>
                <w:szCs w:val="28"/>
              </w:rPr>
              <w:t>0,208</w:t>
            </w:r>
          </w:p>
        </w:tc>
      </w:tr>
    </w:tbl>
    <w:p w14:paraId="599CC168" w14:textId="77777777" w:rsidR="005D104E" w:rsidRPr="002950A6" w:rsidRDefault="0067791D" w:rsidP="00C341A3">
      <w:pPr>
        <w:pStyle w:val="00noidung"/>
        <w:outlineLvl w:val="2"/>
        <w:rPr>
          <w:lang w:val="en-US"/>
        </w:rPr>
      </w:pPr>
      <w:r w:rsidRPr="002950A6">
        <w:rPr>
          <w:lang w:val="en-US"/>
        </w:rPr>
        <w:t>c)</w:t>
      </w:r>
      <w:r w:rsidR="005D104E" w:rsidRPr="002950A6">
        <w:rPr>
          <w:lang w:val="en-US"/>
        </w:rPr>
        <w:t xml:space="preserve"> Định mức dụng cụ lao động</w:t>
      </w:r>
    </w:p>
    <w:p w14:paraId="6DB48859"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597"/>
        <w:gridCol w:w="3005"/>
        <w:gridCol w:w="1055"/>
        <w:gridCol w:w="1088"/>
        <w:gridCol w:w="2800"/>
      </w:tblGrid>
      <w:tr w:rsidR="00BE230F" w:rsidRPr="002950A6" w14:paraId="76530256" w14:textId="77777777" w:rsidTr="00450B99">
        <w:trPr>
          <w:trHeight w:val="960"/>
          <w:tblHeader/>
        </w:trPr>
        <w:tc>
          <w:tcPr>
            <w:tcW w:w="356" w:type="pct"/>
            <w:tcBorders>
              <w:top w:val="single" w:sz="4" w:space="0" w:color="000000"/>
              <w:left w:val="single" w:sz="4" w:space="0" w:color="000000"/>
              <w:bottom w:val="single" w:sz="4" w:space="0" w:color="000000"/>
              <w:right w:val="single" w:sz="4" w:space="0" w:color="000000"/>
            </w:tcBorders>
            <w:vAlign w:val="center"/>
            <w:hideMark/>
          </w:tcPr>
          <w:p w14:paraId="41DFA8CE" w14:textId="77777777" w:rsidR="005D104E" w:rsidRPr="002950A6" w:rsidRDefault="005D104E" w:rsidP="00450B99">
            <w:pPr>
              <w:pStyle w:val="Style1"/>
              <w:rPr>
                <w:b/>
                <w:bCs w:val="0"/>
                <w:sz w:val="28"/>
                <w:szCs w:val="28"/>
              </w:rPr>
            </w:pPr>
            <w:r w:rsidRPr="002950A6">
              <w:rPr>
                <w:b/>
                <w:bCs w:val="0"/>
                <w:sz w:val="28"/>
                <w:szCs w:val="28"/>
              </w:rPr>
              <w:t>TT</w:t>
            </w:r>
          </w:p>
        </w:tc>
        <w:tc>
          <w:tcPr>
            <w:tcW w:w="1765" w:type="pct"/>
            <w:tcBorders>
              <w:top w:val="single" w:sz="4" w:space="0" w:color="000000"/>
              <w:left w:val="nil"/>
              <w:bottom w:val="single" w:sz="4" w:space="0" w:color="000000"/>
              <w:right w:val="single" w:sz="4" w:space="0" w:color="000000"/>
            </w:tcBorders>
            <w:vAlign w:val="center"/>
            <w:hideMark/>
          </w:tcPr>
          <w:p w14:paraId="3C5BC505"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24" w:type="pct"/>
            <w:tcBorders>
              <w:top w:val="single" w:sz="4" w:space="0" w:color="000000"/>
              <w:left w:val="nil"/>
              <w:bottom w:val="single" w:sz="4" w:space="0" w:color="000000"/>
              <w:right w:val="single" w:sz="4" w:space="0" w:color="000000"/>
            </w:tcBorders>
            <w:vAlign w:val="center"/>
            <w:hideMark/>
          </w:tcPr>
          <w:p w14:paraId="27A23705"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611" w:type="pct"/>
            <w:tcBorders>
              <w:top w:val="single" w:sz="4" w:space="0" w:color="000000"/>
              <w:left w:val="nil"/>
              <w:bottom w:val="single" w:sz="4" w:space="0" w:color="000000"/>
              <w:right w:val="single" w:sz="4" w:space="0" w:color="000000"/>
            </w:tcBorders>
            <w:vAlign w:val="center"/>
            <w:hideMark/>
          </w:tcPr>
          <w:p w14:paraId="15258B5E" w14:textId="77777777" w:rsidR="005D104E" w:rsidRPr="002950A6" w:rsidRDefault="005D104E" w:rsidP="00450B99">
            <w:pPr>
              <w:pStyle w:val="Style1"/>
              <w:rPr>
                <w:b/>
                <w:bCs w:val="0"/>
                <w:sz w:val="28"/>
                <w:szCs w:val="28"/>
              </w:rPr>
            </w:pPr>
            <w:r w:rsidRPr="002950A6">
              <w:rPr>
                <w:b/>
                <w:bCs w:val="0"/>
                <w:sz w:val="28"/>
                <w:szCs w:val="28"/>
              </w:rPr>
              <w:t>THSD (tháng)</w:t>
            </w:r>
          </w:p>
        </w:tc>
        <w:tc>
          <w:tcPr>
            <w:tcW w:w="1644" w:type="pct"/>
            <w:tcBorders>
              <w:top w:val="single" w:sz="4" w:space="0" w:color="000000"/>
              <w:left w:val="nil"/>
              <w:bottom w:val="single" w:sz="4" w:space="0" w:color="000000"/>
              <w:right w:val="single" w:sz="4" w:space="0" w:color="000000"/>
            </w:tcBorders>
            <w:vAlign w:val="center"/>
            <w:hideMark/>
          </w:tcPr>
          <w:p w14:paraId="5C6052BD" w14:textId="77777777" w:rsidR="005D104E" w:rsidRPr="002950A6" w:rsidRDefault="005D104E" w:rsidP="00450B99">
            <w:pPr>
              <w:pStyle w:val="Style1"/>
              <w:rPr>
                <w:b/>
                <w:bCs w:val="0"/>
                <w:sz w:val="28"/>
                <w:szCs w:val="28"/>
              </w:rPr>
            </w:pPr>
            <w:r w:rsidRPr="002950A6">
              <w:rPr>
                <w:b/>
                <w:bCs w:val="0"/>
                <w:sz w:val="28"/>
                <w:szCs w:val="28"/>
              </w:rPr>
              <w:t>Mức tiêu hao (ca/100 m</w:t>
            </w:r>
            <w:r w:rsidRPr="002950A6">
              <w:rPr>
                <w:b/>
                <w:bCs w:val="0"/>
                <w:sz w:val="28"/>
                <w:szCs w:val="28"/>
                <w:vertAlign w:val="superscript"/>
              </w:rPr>
              <w:t xml:space="preserve">3 </w:t>
            </w:r>
            <w:r w:rsidRPr="002950A6">
              <w:rPr>
                <w:b/>
                <w:bCs w:val="0"/>
                <w:sz w:val="28"/>
                <w:szCs w:val="28"/>
              </w:rPr>
              <w:t>nước)</w:t>
            </w:r>
          </w:p>
        </w:tc>
      </w:tr>
      <w:tr w:rsidR="00BE230F" w:rsidRPr="002950A6" w14:paraId="061086EF"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698D89BC" w14:textId="77777777" w:rsidR="005D104E" w:rsidRPr="002950A6" w:rsidRDefault="005D104E" w:rsidP="00450B99">
            <w:pPr>
              <w:pStyle w:val="Style1"/>
              <w:rPr>
                <w:sz w:val="28"/>
                <w:szCs w:val="28"/>
              </w:rPr>
            </w:pPr>
            <w:r w:rsidRPr="002950A6">
              <w:rPr>
                <w:sz w:val="28"/>
                <w:szCs w:val="28"/>
              </w:rPr>
              <w:t>1</w:t>
            </w:r>
          </w:p>
        </w:tc>
        <w:tc>
          <w:tcPr>
            <w:tcW w:w="1765" w:type="pct"/>
            <w:tcBorders>
              <w:top w:val="nil"/>
              <w:left w:val="nil"/>
              <w:bottom w:val="single" w:sz="4" w:space="0" w:color="000000"/>
              <w:right w:val="single" w:sz="4" w:space="0" w:color="000000"/>
            </w:tcBorders>
            <w:vAlign w:val="center"/>
            <w:hideMark/>
          </w:tcPr>
          <w:p w14:paraId="75E9F218"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624" w:type="pct"/>
            <w:tcBorders>
              <w:top w:val="nil"/>
              <w:left w:val="nil"/>
              <w:bottom w:val="single" w:sz="4" w:space="0" w:color="000000"/>
              <w:right w:val="single" w:sz="4" w:space="0" w:color="000000"/>
            </w:tcBorders>
            <w:vAlign w:val="center"/>
            <w:hideMark/>
          </w:tcPr>
          <w:p w14:paraId="2AF98C24" w14:textId="77777777" w:rsidR="005D104E" w:rsidRPr="002950A6" w:rsidRDefault="005D104E" w:rsidP="00450B99">
            <w:pPr>
              <w:pStyle w:val="Style1"/>
              <w:rPr>
                <w:sz w:val="28"/>
                <w:szCs w:val="28"/>
              </w:rPr>
            </w:pPr>
            <w:r w:rsidRPr="002950A6">
              <w:rPr>
                <w:sz w:val="28"/>
                <w:szCs w:val="28"/>
              </w:rPr>
              <w:t>bộ</w:t>
            </w:r>
          </w:p>
        </w:tc>
        <w:tc>
          <w:tcPr>
            <w:tcW w:w="611" w:type="pct"/>
            <w:tcBorders>
              <w:top w:val="nil"/>
              <w:left w:val="nil"/>
              <w:bottom w:val="single" w:sz="4" w:space="0" w:color="000000"/>
              <w:right w:val="single" w:sz="4" w:space="0" w:color="000000"/>
            </w:tcBorders>
            <w:vAlign w:val="center"/>
            <w:hideMark/>
          </w:tcPr>
          <w:p w14:paraId="4281F9A6" w14:textId="77777777" w:rsidR="005D104E" w:rsidRPr="002950A6" w:rsidRDefault="005D104E" w:rsidP="00450B99">
            <w:pPr>
              <w:pStyle w:val="Style1"/>
              <w:rPr>
                <w:sz w:val="28"/>
                <w:szCs w:val="28"/>
              </w:rPr>
            </w:pPr>
            <w:r w:rsidRPr="002950A6">
              <w:rPr>
                <w:sz w:val="28"/>
                <w:szCs w:val="28"/>
              </w:rPr>
              <w:t>6</w:t>
            </w:r>
          </w:p>
        </w:tc>
        <w:tc>
          <w:tcPr>
            <w:tcW w:w="1644" w:type="pct"/>
            <w:tcBorders>
              <w:top w:val="nil"/>
              <w:left w:val="nil"/>
              <w:bottom w:val="single" w:sz="4" w:space="0" w:color="000000"/>
              <w:right w:val="single" w:sz="4" w:space="0" w:color="000000"/>
            </w:tcBorders>
            <w:vAlign w:val="center"/>
            <w:hideMark/>
          </w:tcPr>
          <w:p w14:paraId="0F533478" w14:textId="77777777" w:rsidR="005D104E" w:rsidRPr="002950A6" w:rsidRDefault="005D104E" w:rsidP="00450B99">
            <w:pPr>
              <w:pStyle w:val="Style1"/>
              <w:rPr>
                <w:sz w:val="28"/>
                <w:szCs w:val="28"/>
              </w:rPr>
            </w:pPr>
            <w:r w:rsidRPr="002950A6">
              <w:rPr>
                <w:sz w:val="28"/>
                <w:szCs w:val="28"/>
              </w:rPr>
              <w:t>0,3610</w:t>
            </w:r>
          </w:p>
        </w:tc>
      </w:tr>
      <w:tr w:rsidR="00BE230F" w:rsidRPr="002950A6" w14:paraId="18286BFC"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43154029" w14:textId="77777777" w:rsidR="005D104E" w:rsidRPr="002950A6" w:rsidRDefault="005D104E" w:rsidP="00450B99">
            <w:pPr>
              <w:pStyle w:val="Style1"/>
              <w:rPr>
                <w:sz w:val="28"/>
                <w:szCs w:val="28"/>
              </w:rPr>
            </w:pPr>
            <w:r w:rsidRPr="002950A6">
              <w:rPr>
                <w:sz w:val="28"/>
                <w:szCs w:val="28"/>
              </w:rPr>
              <w:t>2</w:t>
            </w:r>
          </w:p>
        </w:tc>
        <w:tc>
          <w:tcPr>
            <w:tcW w:w="1765" w:type="pct"/>
            <w:tcBorders>
              <w:top w:val="nil"/>
              <w:left w:val="nil"/>
              <w:bottom w:val="single" w:sz="4" w:space="0" w:color="000000"/>
              <w:right w:val="single" w:sz="4" w:space="0" w:color="000000"/>
            </w:tcBorders>
            <w:vAlign w:val="center"/>
            <w:hideMark/>
          </w:tcPr>
          <w:p w14:paraId="214B4DB9" w14:textId="77777777" w:rsidR="005D104E" w:rsidRPr="002950A6" w:rsidRDefault="005D104E" w:rsidP="00450B99">
            <w:pPr>
              <w:pStyle w:val="Style1"/>
              <w:jc w:val="left"/>
              <w:rPr>
                <w:sz w:val="28"/>
                <w:szCs w:val="28"/>
              </w:rPr>
            </w:pPr>
            <w:r w:rsidRPr="002950A6">
              <w:rPr>
                <w:sz w:val="28"/>
                <w:szCs w:val="28"/>
              </w:rPr>
              <w:t>Mũ bảo hộ lao động</w:t>
            </w:r>
          </w:p>
        </w:tc>
        <w:tc>
          <w:tcPr>
            <w:tcW w:w="624" w:type="pct"/>
            <w:tcBorders>
              <w:top w:val="nil"/>
              <w:left w:val="nil"/>
              <w:bottom w:val="single" w:sz="4" w:space="0" w:color="000000"/>
              <w:right w:val="single" w:sz="4" w:space="0" w:color="000000"/>
            </w:tcBorders>
            <w:vAlign w:val="center"/>
            <w:hideMark/>
          </w:tcPr>
          <w:p w14:paraId="60F16A1A" w14:textId="77777777" w:rsidR="005D104E" w:rsidRPr="002950A6" w:rsidRDefault="005D104E" w:rsidP="00450B99">
            <w:pPr>
              <w:pStyle w:val="Style1"/>
              <w:rPr>
                <w:sz w:val="28"/>
                <w:szCs w:val="28"/>
              </w:rPr>
            </w:pPr>
            <w:r w:rsidRPr="002950A6">
              <w:rPr>
                <w:sz w:val="28"/>
                <w:szCs w:val="28"/>
              </w:rPr>
              <w:t>cái</w:t>
            </w:r>
          </w:p>
        </w:tc>
        <w:tc>
          <w:tcPr>
            <w:tcW w:w="611" w:type="pct"/>
            <w:tcBorders>
              <w:top w:val="nil"/>
              <w:left w:val="nil"/>
              <w:bottom w:val="single" w:sz="4" w:space="0" w:color="000000"/>
              <w:right w:val="single" w:sz="4" w:space="0" w:color="000000"/>
            </w:tcBorders>
            <w:vAlign w:val="center"/>
            <w:hideMark/>
          </w:tcPr>
          <w:p w14:paraId="2880549E" w14:textId="77777777" w:rsidR="005D104E" w:rsidRPr="002950A6" w:rsidRDefault="005D104E" w:rsidP="00450B99">
            <w:pPr>
              <w:pStyle w:val="Style1"/>
              <w:rPr>
                <w:sz w:val="28"/>
                <w:szCs w:val="28"/>
              </w:rPr>
            </w:pPr>
            <w:r w:rsidRPr="002950A6">
              <w:rPr>
                <w:sz w:val="28"/>
                <w:szCs w:val="28"/>
              </w:rPr>
              <w:t>6</w:t>
            </w:r>
          </w:p>
        </w:tc>
        <w:tc>
          <w:tcPr>
            <w:tcW w:w="1644" w:type="pct"/>
            <w:tcBorders>
              <w:top w:val="nil"/>
              <w:left w:val="nil"/>
              <w:bottom w:val="single" w:sz="4" w:space="0" w:color="000000"/>
              <w:right w:val="single" w:sz="4" w:space="0" w:color="000000"/>
            </w:tcBorders>
            <w:vAlign w:val="center"/>
            <w:hideMark/>
          </w:tcPr>
          <w:p w14:paraId="5E3AFDD3" w14:textId="77777777" w:rsidR="005D104E" w:rsidRPr="002950A6" w:rsidRDefault="005D104E" w:rsidP="00450B99">
            <w:pPr>
              <w:pStyle w:val="Style1"/>
              <w:rPr>
                <w:sz w:val="28"/>
                <w:szCs w:val="28"/>
              </w:rPr>
            </w:pPr>
            <w:r w:rsidRPr="002950A6">
              <w:rPr>
                <w:sz w:val="28"/>
                <w:szCs w:val="28"/>
              </w:rPr>
              <w:t>0,3610</w:t>
            </w:r>
          </w:p>
        </w:tc>
      </w:tr>
      <w:tr w:rsidR="00BE230F" w:rsidRPr="002950A6" w14:paraId="34CCE31F"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61C35E57" w14:textId="77777777" w:rsidR="005D104E" w:rsidRPr="002950A6" w:rsidRDefault="005D104E" w:rsidP="00450B99">
            <w:pPr>
              <w:pStyle w:val="Style1"/>
              <w:rPr>
                <w:sz w:val="28"/>
                <w:szCs w:val="28"/>
              </w:rPr>
            </w:pPr>
            <w:r w:rsidRPr="002950A6">
              <w:rPr>
                <w:sz w:val="28"/>
                <w:szCs w:val="28"/>
              </w:rPr>
              <w:t>3</w:t>
            </w:r>
          </w:p>
        </w:tc>
        <w:tc>
          <w:tcPr>
            <w:tcW w:w="1765" w:type="pct"/>
            <w:tcBorders>
              <w:top w:val="nil"/>
              <w:left w:val="nil"/>
              <w:bottom w:val="single" w:sz="4" w:space="0" w:color="000000"/>
              <w:right w:val="single" w:sz="4" w:space="0" w:color="000000"/>
            </w:tcBorders>
            <w:vAlign w:val="center"/>
            <w:hideMark/>
          </w:tcPr>
          <w:p w14:paraId="1F070780"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624" w:type="pct"/>
            <w:tcBorders>
              <w:top w:val="nil"/>
              <w:left w:val="nil"/>
              <w:bottom w:val="single" w:sz="4" w:space="0" w:color="000000"/>
              <w:right w:val="single" w:sz="4" w:space="0" w:color="000000"/>
            </w:tcBorders>
            <w:vAlign w:val="center"/>
            <w:hideMark/>
          </w:tcPr>
          <w:p w14:paraId="6BB76F72"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773B6039" w14:textId="77777777" w:rsidR="005D104E" w:rsidRPr="002950A6" w:rsidRDefault="005D104E" w:rsidP="00450B99">
            <w:pPr>
              <w:pStyle w:val="Style1"/>
              <w:rPr>
                <w:sz w:val="28"/>
                <w:szCs w:val="28"/>
              </w:rPr>
            </w:pPr>
            <w:r w:rsidRPr="002950A6">
              <w:rPr>
                <w:sz w:val="28"/>
                <w:szCs w:val="28"/>
              </w:rPr>
              <w:t>1</w:t>
            </w:r>
          </w:p>
        </w:tc>
        <w:tc>
          <w:tcPr>
            <w:tcW w:w="1644" w:type="pct"/>
            <w:tcBorders>
              <w:top w:val="nil"/>
              <w:left w:val="nil"/>
              <w:bottom w:val="single" w:sz="4" w:space="0" w:color="000000"/>
              <w:right w:val="single" w:sz="4" w:space="0" w:color="000000"/>
            </w:tcBorders>
            <w:vAlign w:val="center"/>
            <w:hideMark/>
          </w:tcPr>
          <w:p w14:paraId="3BE755A1" w14:textId="77777777" w:rsidR="005D104E" w:rsidRPr="002950A6" w:rsidRDefault="005D104E" w:rsidP="00450B99">
            <w:pPr>
              <w:pStyle w:val="Style1"/>
              <w:rPr>
                <w:sz w:val="28"/>
                <w:szCs w:val="28"/>
              </w:rPr>
            </w:pPr>
            <w:r w:rsidRPr="002950A6">
              <w:rPr>
                <w:sz w:val="28"/>
                <w:szCs w:val="28"/>
              </w:rPr>
              <w:t>0,3610</w:t>
            </w:r>
          </w:p>
        </w:tc>
      </w:tr>
      <w:tr w:rsidR="00BE230F" w:rsidRPr="002950A6" w14:paraId="291DA362"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3331E9BD" w14:textId="77777777" w:rsidR="005D104E" w:rsidRPr="002950A6" w:rsidRDefault="005D104E" w:rsidP="00450B99">
            <w:pPr>
              <w:pStyle w:val="Style1"/>
              <w:rPr>
                <w:sz w:val="28"/>
                <w:szCs w:val="28"/>
              </w:rPr>
            </w:pPr>
            <w:r w:rsidRPr="002950A6">
              <w:rPr>
                <w:sz w:val="28"/>
                <w:szCs w:val="28"/>
              </w:rPr>
              <w:t>4</w:t>
            </w:r>
          </w:p>
        </w:tc>
        <w:tc>
          <w:tcPr>
            <w:tcW w:w="1765" w:type="pct"/>
            <w:tcBorders>
              <w:top w:val="nil"/>
              <w:left w:val="nil"/>
              <w:bottom w:val="single" w:sz="4" w:space="0" w:color="000000"/>
              <w:right w:val="single" w:sz="4" w:space="0" w:color="000000"/>
            </w:tcBorders>
            <w:vAlign w:val="center"/>
            <w:hideMark/>
          </w:tcPr>
          <w:p w14:paraId="1CE0CA75"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624" w:type="pct"/>
            <w:tcBorders>
              <w:top w:val="nil"/>
              <w:left w:val="nil"/>
              <w:bottom w:val="single" w:sz="4" w:space="0" w:color="000000"/>
              <w:right w:val="single" w:sz="4" w:space="0" w:color="000000"/>
            </w:tcBorders>
            <w:vAlign w:val="center"/>
            <w:hideMark/>
          </w:tcPr>
          <w:p w14:paraId="76C3B953" w14:textId="77777777" w:rsidR="005D104E" w:rsidRPr="002950A6" w:rsidRDefault="005D104E" w:rsidP="00450B99">
            <w:pPr>
              <w:pStyle w:val="Style1"/>
              <w:rPr>
                <w:sz w:val="28"/>
                <w:szCs w:val="28"/>
              </w:rPr>
            </w:pPr>
            <w:r w:rsidRPr="002950A6">
              <w:rPr>
                <w:sz w:val="28"/>
                <w:szCs w:val="28"/>
              </w:rPr>
              <w:t>cái</w:t>
            </w:r>
          </w:p>
        </w:tc>
        <w:tc>
          <w:tcPr>
            <w:tcW w:w="611" w:type="pct"/>
            <w:tcBorders>
              <w:top w:val="nil"/>
              <w:left w:val="nil"/>
              <w:bottom w:val="single" w:sz="4" w:space="0" w:color="000000"/>
              <w:right w:val="single" w:sz="4" w:space="0" w:color="000000"/>
            </w:tcBorders>
            <w:vAlign w:val="center"/>
            <w:hideMark/>
          </w:tcPr>
          <w:p w14:paraId="4DA9A8A7" w14:textId="77777777" w:rsidR="005D104E" w:rsidRPr="002950A6" w:rsidRDefault="005D104E" w:rsidP="00450B99">
            <w:pPr>
              <w:pStyle w:val="Style1"/>
              <w:rPr>
                <w:sz w:val="28"/>
                <w:szCs w:val="28"/>
              </w:rPr>
            </w:pPr>
            <w:r w:rsidRPr="002950A6">
              <w:rPr>
                <w:sz w:val="28"/>
                <w:szCs w:val="28"/>
              </w:rPr>
              <w:t>1</w:t>
            </w:r>
          </w:p>
        </w:tc>
        <w:tc>
          <w:tcPr>
            <w:tcW w:w="1644" w:type="pct"/>
            <w:tcBorders>
              <w:top w:val="nil"/>
              <w:left w:val="nil"/>
              <w:bottom w:val="single" w:sz="4" w:space="0" w:color="000000"/>
              <w:right w:val="single" w:sz="4" w:space="0" w:color="000000"/>
            </w:tcBorders>
            <w:vAlign w:val="center"/>
            <w:hideMark/>
          </w:tcPr>
          <w:p w14:paraId="00B7E01F" w14:textId="77777777" w:rsidR="005D104E" w:rsidRPr="002950A6" w:rsidRDefault="005D104E" w:rsidP="00450B99">
            <w:pPr>
              <w:pStyle w:val="Style1"/>
              <w:rPr>
                <w:sz w:val="28"/>
                <w:szCs w:val="28"/>
              </w:rPr>
            </w:pPr>
            <w:r w:rsidRPr="002950A6">
              <w:rPr>
                <w:sz w:val="28"/>
                <w:szCs w:val="28"/>
              </w:rPr>
              <w:t>0,3610</w:t>
            </w:r>
          </w:p>
        </w:tc>
      </w:tr>
      <w:tr w:rsidR="00BE230F" w:rsidRPr="002950A6" w14:paraId="210201ED"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7111C130" w14:textId="77777777" w:rsidR="005D104E" w:rsidRPr="002950A6" w:rsidRDefault="005D104E" w:rsidP="00450B99">
            <w:pPr>
              <w:pStyle w:val="Style1"/>
              <w:rPr>
                <w:sz w:val="28"/>
                <w:szCs w:val="28"/>
              </w:rPr>
            </w:pPr>
            <w:r w:rsidRPr="002950A6">
              <w:rPr>
                <w:sz w:val="28"/>
                <w:szCs w:val="28"/>
              </w:rPr>
              <w:t>5</w:t>
            </w:r>
          </w:p>
        </w:tc>
        <w:tc>
          <w:tcPr>
            <w:tcW w:w="1765" w:type="pct"/>
            <w:tcBorders>
              <w:top w:val="nil"/>
              <w:left w:val="nil"/>
              <w:bottom w:val="single" w:sz="4" w:space="0" w:color="000000"/>
              <w:right w:val="single" w:sz="4" w:space="0" w:color="000000"/>
            </w:tcBorders>
            <w:vAlign w:val="center"/>
            <w:hideMark/>
          </w:tcPr>
          <w:p w14:paraId="512D4AEE" w14:textId="77777777" w:rsidR="005D104E" w:rsidRPr="002950A6" w:rsidRDefault="005D104E" w:rsidP="00450B99">
            <w:pPr>
              <w:pStyle w:val="Style1"/>
              <w:jc w:val="left"/>
              <w:rPr>
                <w:sz w:val="28"/>
                <w:szCs w:val="28"/>
              </w:rPr>
            </w:pPr>
            <w:r w:rsidRPr="002950A6">
              <w:rPr>
                <w:sz w:val="28"/>
                <w:szCs w:val="28"/>
              </w:rPr>
              <w:t>Ủng cao su</w:t>
            </w:r>
          </w:p>
        </w:tc>
        <w:tc>
          <w:tcPr>
            <w:tcW w:w="624" w:type="pct"/>
            <w:tcBorders>
              <w:top w:val="nil"/>
              <w:left w:val="nil"/>
              <w:bottom w:val="single" w:sz="4" w:space="0" w:color="000000"/>
              <w:right w:val="single" w:sz="4" w:space="0" w:color="000000"/>
            </w:tcBorders>
            <w:vAlign w:val="center"/>
            <w:hideMark/>
          </w:tcPr>
          <w:p w14:paraId="51A071B0"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133655FD" w14:textId="77777777" w:rsidR="005D104E" w:rsidRPr="002950A6" w:rsidRDefault="005D104E" w:rsidP="00450B99">
            <w:pPr>
              <w:pStyle w:val="Style1"/>
              <w:rPr>
                <w:sz w:val="28"/>
                <w:szCs w:val="28"/>
              </w:rPr>
            </w:pPr>
            <w:r w:rsidRPr="002950A6">
              <w:rPr>
                <w:sz w:val="28"/>
                <w:szCs w:val="28"/>
              </w:rPr>
              <w:t>12</w:t>
            </w:r>
          </w:p>
        </w:tc>
        <w:tc>
          <w:tcPr>
            <w:tcW w:w="1644" w:type="pct"/>
            <w:tcBorders>
              <w:top w:val="nil"/>
              <w:left w:val="nil"/>
              <w:bottom w:val="single" w:sz="4" w:space="0" w:color="000000"/>
              <w:right w:val="single" w:sz="4" w:space="0" w:color="000000"/>
            </w:tcBorders>
            <w:vAlign w:val="center"/>
            <w:hideMark/>
          </w:tcPr>
          <w:p w14:paraId="268D97B7" w14:textId="77777777" w:rsidR="005D104E" w:rsidRPr="002950A6" w:rsidRDefault="005D104E" w:rsidP="00450B99">
            <w:pPr>
              <w:pStyle w:val="Style1"/>
              <w:rPr>
                <w:sz w:val="28"/>
                <w:szCs w:val="28"/>
              </w:rPr>
            </w:pPr>
            <w:r w:rsidRPr="002950A6">
              <w:rPr>
                <w:sz w:val="28"/>
                <w:szCs w:val="28"/>
              </w:rPr>
              <w:t>0,1805</w:t>
            </w:r>
          </w:p>
        </w:tc>
      </w:tr>
      <w:tr w:rsidR="00BE230F" w:rsidRPr="002950A6" w14:paraId="54BE6889"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6510AEA6" w14:textId="77777777" w:rsidR="005D104E" w:rsidRPr="002950A6" w:rsidRDefault="005D104E" w:rsidP="00450B99">
            <w:pPr>
              <w:pStyle w:val="Style1"/>
              <w:rPr>
                <w:sz w:val="28"/>
                <w:szCs w:val="28"/>
              </w:rPr>
            </w:pPr>
            <w:r w:rsidRPr="002950A6">
              <w:rPr>
                <w:sz w:val="28"/>
                <w:szCs w:val="28"/>
              </w:rPr>
              <w:t>6</w:t>
            </w:r>
          </w:p>
        </w:tc>
        <w:tc>
          <w:tcPr>
            <w:tcW w:w="1765" w:type="pct"/>
            <w:tcBorders>
              <w:top w:val="nil"/>
              <w:left w:val="nil"/>
              <w:bottom w:val="single" w:sz="4" w:space="0" w:color="000000"/>
              <w:right w:val="single" w:sz="4" w:space="0" w:color="000000"/>
            </w:tcBorders>
            <w:vAlign w:val="center"/>
            <w:hideMark/>
          </w:tcPr>
          <w:p w14:paraId="4C08F012" w14:textId="77777777" w:rsidR="005D104E" w:rsidRPr="002950A6" w:rsidRDefault="005D104E" w:rsidP="00450B99">
            <w:pPr>
              <w:pStyle w:val="Style1"/>
              <w:jc w:val="left"/>
              <w:rPr>
                <w:sz w:val="28"/>
                <w:szCs w:val="28"/>
              </w:rPr>
            </w:pPr>
            <w:r w:rsidRPr="002950A6">
              <w:rPr>
                <w:sz w:val="28"/>
                <w:szCs w:val="28"/>
              </w:rPr>
              <w:t>Giầy bảo hộ lao động</w:t>
            </w:r>
          </w:p>
        </w:tc>
        <w:tc>
          <w:tcPr>
            <w:tcW w:w="624" w:type="pct"/>
            <w:tcBorders>
              <w:top w:val="nil"/>
              <w:left w:val="nil"/>
              <w:bottom w:val="single" w:sz="4" w:space="0" w:color="000000"/>
              <w:right w:val="single" w:sz="4" w:space="0" w:color="000000"/>
            </w:tcBorders>
            <w:vAlign w:val="center"/>
            <w:hideMark/>
          </w:tcPr>
          <w:p w14:paraId="0DEEAD3F" w14:textId="77777777" w:rsidR="005D104E" w:rsidRPr="002950A6" w:rsidRDefault="005D104E" w:rsidP="00450B99">
            <w:pPr>
              <w:pStyle w:val="Style1"/>
              <w:rPr>
                <w:sz w:val="28"/>
                <w:szCs w:val="28"/>
              </w:rPr>
            </w:pPr>
            <w:r w:rsidRPr="002950A6">
              <w:rPr>
                <w:sz w:val="28"/>
                <w:szCs w:val="28"/>
              </w:rPr>
              <w:t>đôi</w:t>
            </w:r>
          </w:p>
        </w:tc>
        <w:tc>
          <w:tcPr>
            <w:tcW w:w="611" w:type="pct"/>
            <w:tcBorders>
              <w:top w:val="nil"/>
              <w:left w:val="nil"/>
              <w:bottom w:val="single" w:sz="4" w:space="0" w:color="000000"/>
              <w:right w:val="single" w:sz="4" w:space="0" w:color="000000"/>
            </w:tcBorders>
            <w:vAlign w:val="center"/>
            <w:hideMark/>
          </w:tcPr>
          <w:p w14:paraId="18790109" w14:textId="77777777" w:rsidR="005D104E" w:rsidRPr="002950A6" w:rsidRDefault="005D104E" w:rsidP="00450B99">
            <w:pPr>
              <w:pStyle w:val="Style1"/>
              <w:rPr>
                <w:sz w:val="28"/>
                <w:szCs w:val="28"/>
              </w:rPr>
            </w:pPr>
            <w:r w:rsidRPr="002950A6">
              <w:rPr>
                <w:sz w:val="28"/>
                <w:szCs w:val="28"/>
              </w:rPr>
              <w:t>6</w:t>
            </w:r>
          </w:p>
        </w:tc>
        <w:tc>
          <w:tcPr>
            <w:tcW w:w="1644" w:type="pct"/>
            <w:tcBorders>
              <w:top w:val="nil"/>
              <w:left w:val="nil"/>
              <w:bottom w:val="single" w:sz="4" w:space="0" w:color="000000"/>
              <w:right w:val="single" w:sz="4" w:space="0" w:color="000000"/>
            </w:tcBorders>
            <w:vAlign w:val="center"/>
            <w:hideMark/>
          </w:tcPr>
          <w:p w14:paraId="7529841E" w14:textId="77777777" w:rsidR="005D104E" w:rsidRPr="002950A6" w:rsidRDefault="005D104E" w:rsidP="00450B99">
            <w:pPr>
              <w:pStyle w:val="Style1"/>
              <w:rPr>
                <w:sz w:val="28"/>
                <w:szCs w:val="28"/>
              </w:rPr>
            </w:pPr>
            <w:r w:rsidRPr="002950A6">
              <w:rPr>
                <w:sz w:val="28"/>
                <w:szCs w:val="28"/>
              </w:rPr>
              <w:t>0,1805</w:t>
            </w:r>
          </w:p>
        </w:tc>
      </w:tr>
      <w:tr w:rsidR="00BE230F" w:rsidRPr="002950A6" w14:paraId="7AD215D1" w14:textId="77777777" w:rsidTr="00450B99">
        <w:trPr>
          <w:trHeight w:val="315"/>
        </w:trPr>
        <w:tc>
          <w:tcPr>
            <w:tcW w:w="356" w:type="pct"/>
            <w:tcBorders>
              <w:top w:val="nil"/>
              <w:left w:val="single" w:sz="4" w:space="0" w:color="000000"/>
              <w:bottom w:val="single" w:sz="4" w:space="0" w:color="000000"/>
              <w:right w:val="single" w:sz="4" w:space="0" w:color="000000"/>
            </w:tcBorders>
            <w:vAlign w:val="center"/>
            <w:hideMark/>
          </w:tcPr>
          <w:p w14:paraId="27BD3081" w14:textId="77777777" w:rsidR="005D104E" w:rsidRPr="002950A6" w:rsidRDefault="005D104E" w:rsidP="00450B99">
            <w:pPr>
              <w:pStyle w:val="Style1"/>
              <w:rPr>
                <w:sz w:val="28"/>
                <w:szCs w:val="28"/>
              </w:rPr>
            </w:pPr>
            <w:r w:rsidRPr="002950A6">
              <w:rPr>
                <w:sz w:val="28"/>
                <w:szCs w:val="28"/>
              </w:rPr>
              <w:t>7</w:t>
            </w:r>
          </w:p>
        </w:tc>
        <w:tc>
          <w:tcPr>
            <w:tcW w:w="1765" w:type="pct"/>
            <w:tcBorders>
              <w:top w:val="nil"/>
              <w:left w:val="nil"/>
              <w:bottom w:val="single" w:sz="4" w:space="0" w:color="000000"/>
              <w:right w:val="single" w:sz="4" w:space="0" w:color="000000"/>
            </w:tcBorders>
            <w:vAlign w:val="center"/>
            <w:hideMark/>
          </w:tcPr>
          <w:p w14:paraId="1FFA8B73" w14:textId="77777777" w:rsidR="005D104E" w:rsidRPr="002950A6" w:rsidRDefault="005D104E" w:rsidP="00450B99">
            <w:pPr>
              <w:pStyle w:val="Style1"/>
              <w:jc w:val="left"/>
              <w:rPr>
                <w:sz w:val="28"/>
                <w:szCs w:val="28"/>
              </w:rPr>
            </w:pPr>
            <w:r w:rsidRPr="002950A6">
              <w:rPr>
                <w:sz w:val="28"/>
                <w:szCs w:val="28"/>
              </w:rPr>
              <w:t>Quần áo mưa</w:t>
            </w:r>
          </w:p>
        </w:tc>
        <w:tc>
          <w:tcPr>
            <w:tcW w:w="624" w:type="pct"/>
            <w:tcBorders>
              <w:top w:val="nil"/>
              <w:left w:val="nil"/>
              <w:bottom w:val="single" w:sz="4" w:space="0" w:color="000000"/>
              <w:right w:val="single" w:sz="4" w:space="0" w:color="000000"/>
            </w:tcBorders>
            <w:vAlign w:val="center"/>
            <w:hideMark/>
          </w:tcPr>
          <w:p w14:paraId="69C4724C" w14:textId="77777777" w:rsidR="005D104E" w:rsidRPr="002950A6" w:rsidRDefault="005D104E" w:rsidP="00450B99">
            <w:pPr>
              <w:pStyle w:val="Style1"/>
              <w:rPr>
                <w:sz w:val="28"/>
                <w:szCs w:val="28"/>
              </w:rPr>
            </w:pPr>
            <w:r w:rsidRPr="002950A6">
              <w:rPr>
                <w:sz w:val="28"/>
                <w:szCs w:val="28"/>
              </w:rPr>
              <w:t>bộ</w:t>
            </w:r>
          </w:p>
        </w:tc>
        <w:tc>
          <w:tcPr>
            <w:tcW w:w="611" w:type="pct"/>
            <w:tcBorders>
              <w:top w:val="nil"/>
              <w:left w:val="nil"/>
              <w:bottom w:val="single" w:sz="4" w:space="0" w:color="000000"/>
              <w:right w:val="single" w:sz="4" w:space="0" w:color="000000"/>
            </w:tcBorders>
            <w:vAlign w:val="center"/>
            <w:hideMark/>
          </w:tcPr>
          <w:p w14:paraId="3061BE4E" w14:textId="77777777" w:rsidR="005D104E" w:rsidRPr="002950A6" w:rsidRDefault="005D104E" w:rsidP="00450B99">
            <w:pPr>
              <w:pStyle w:val="Style1"/>
              <w:rPr>
                <w:sz w:val="28"/>
                <w:szCs w:val="28"/>
              </w:rPr>
            </w:pPr>
            <w:r w:rsidRPr="002950A6">
              <w:rPr>
                <w:sz w:val="28"/>
                <w:szCs w:val="28"/>
              </w:rPr>
              <w:t>12</w:t>
            </w:r>
          </w:p>
        </w:tc>
        <w:tc>
          <w:tcPr>
            <w:tcW w:w="1644" w:type="pct"/>
            <w:tcBorders>
              <w:top w:val="nil"/>
              <w:left w:val="nil"/>
              <w:bottom w:val="single" w:sz="4" w:space="0" w:color="000000"/>
              <w:right w:val="single" w:sz="4" w:space="0" w:color="000000"/>
            </w:tcBorders>
            <w:vAlign w:val="center"/>
            <w:hideMark/>
          </w:tcPr>
          <w:p w14:paraId="30CE7102" w14:textId="77777777" w:rsidR="005D104E" w:rsidRPr="002950A6" w:rsidRDefault="005D104E" w:rsidP="00450B99">
            <w:pPr>
              <w:pStyle w:val="Style1"/>
              <w:rPr>
                <w:sz w:val="28"/>
                <w:szCs w:val="28"/>
              </w:rPr>
            </w:pPr>
            <w:r w:rsidRPr="002950A6">
              <w:rPr>
                <w:sz w:val="28"/>
                <w:szCs w:val="28"/>
              </w:rPr>
              <w:t>0,1805</w:t>
            </w:r>
          </w:p>
        </w:tc>
      </w:tr>
    </w:tbl>
    <w:p w14:paraId="689BE6B0" w14:textId="77777777" w:rsidR="006206BE" w:rsidRPr="002950A6" w:rsidRDefault="0067791D" w:rsidP="008E7677">
      <w:pPr>
        <w:pStyle w:val="00noidung"/>
        <w:outlineLvl w:val="2"/>
        <w:rPr>
          <w:lang w:val="en-US"/>
        </w:rPr>
      </w:pPr>
      <w:r w:rsidRPr="002950A6">
        <w:rPr>
          <w:lang w:val="en-US"/>
        </w:rPr>
        <w:t>d)</w:t>
      </w:r>
      <w:r w:rsidR="005D104E" w:rsidRPr="002950A6">
        <w:rPr>
          <w:lang w:val="en-US"/>
        </w:rPr>
        <w:t xml:space="preserve"> Định mức tiêu hao năng lượng</w:t>
      </w:r>
    </w:p>
    <w:p w14:paraId="72282B79" w14:textId="77777777" w:rsidR="005D104E" w:rsidRPr="002950A6" w:rsidRDefault="005D104E" w:rsidP="006225CF">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548"/>
        <w:gridCol w:w="1511"/>
        <w:gridCol w:w="2863"/>
      </w:tblGrid>
      <w:tr w:rsidR="00BE230F" w:rsidRPr="002950A6" w14:paraId="582C8ECF" w14:textId="77777777" w:rsidTr="00450B99">
        <w:trPr>
          <w:trHeight w:val="300"/>
        </w:trPr>
        <w:tc>
          <w:tcPr>
            <w:tcW w:w="365" w:type="pct"/>
            <w:vAlign w:val="center"/>
            <w:hideMark/>
          </w:tcPr>
          <w:p w14:paraId="0A18BC98" w14:textId="77777777" w:rsidR="005D104E" w:rsidRPr="002950A6" w:rsidRDefault="005D104E" w:rsidP="00450B99">
            <w:pPr>
              <w:pStyle w:val="Style1"/>
              <w:rPr>
                <w:b/>
                <w:bCs w:val="0"/>
                <w:sz w:val="28"/>
                <w:szCs w:val="28"/>
              </w:rPr>
            </w:pPr>
            <w:r w:rsidRPr="002950A6">
              <w:rPr>
                <w:b/>
                <w:bCs w:val="0"/>
                <w:sz w:val="28"/>
                <w:szCs w:val="28"/>
              </w:rPr>
              <w:t>TT</w:t>
            </w:r>
          </w:p>
        </w:tc>
        <w:tc>
          <w:tcPr>
            <w:tcW w:w="2076" w:type="pct"/>
            <w:vAlign w:val="center"/>
            <w:hideMark/>
          </w:tcPr>
          <w:p w14:paraId="7207BB9A" w14:textId="77777777" w:rsidR="005D104E" w:rsidRPr="002950A6" w:rsidRDefault="005D104E" w:rsidP="00450B99">
            <w:pPr>
              <w:pStyle w:val="Style1"/>
              <w:rPr>
                <w:b/>
                <w:bCs w:val="0"/>
                <w:sz w:val="28"/>
                <w:szCs w:val="28"/>
              </w:rPr>
            </w:pPr>
            <w:r w:rsidRPr="002950A6">
              <w:rPr>
                <w:b/>
                <w:bCs w:val="0"/>
                <w:sz w:val="28"/>
                <w:szCs w:val="28"/>
              </w:rPr>
              <w:t>Danh mục năng lượng</w:t>
            </w:r>
          </w:p>
        </w:tc>
        <w:tc>
          <w:tcPr>
            <w:tcW w:w="884" w:type="pct"/>
            <w:vAlign w:val="center"/>
            <w:hideMark/>
          </w:tcPr>
          <w:p w14:paraId="2DB4FF7A"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675" w:type="pct"/>
            <w:vAlign w:val="center"/>
            <w:hideMark/>
          </w:tcPr>
          <w:p w14:paraId="13B9C0F7" w14:textId="77777777" w:rsidR="005D104E" w:rsidRPr="002950A6" w:rsidRDefault="005D104E" w:rsidP="00450B99">
            <w:pPr>
              <w:pStyle w:val="Style1"/>
              <w:rPr>
                <w:b/>
                <w:bCs w:val="0"/>
                <w:sz w:val="28"/>
                <w:szCs w:val="28"/>
              </w:rPr>
            </w:pPr>
            <w:r w:rsidRPr="002950A6">
              <w:rPr>
                <w:b/>
                <w:bCs w:val="0"/>
                <w:sz w:val="28"/>
                <w:szCs w:val="28"/>
              </w:rPr>
              <w:t>Mức tiêu hao (kWh/100 m</w:t>
            </w:r>
            <w:r w:rsidRPr="002950A6">
              <w:rPr>
                <w:b/>
                <w:bCs w:val="0"/>
                <w:sz w:val="28"/>
                <w:szCs w:val="28"/>
                <w:vertAlign w:val="superscript"/>
              </w:rPr>
              <w:t xml:space="preserve">3 </w:t>
            </w:r>
            <w:r w:rsidRPr="002950A6">
              <w:rPr>
                <w:b/>
                <w:bCs w:val="0"/>
                <w:sz w:val="28"/>
                <w:szCs w:val="28"/>
              </w:rPr>
              <w:t>nước)</w:t>
            </w:r>
          </w:p>
        </w:tc>
      </w:tr>
      <w:tr w:rsidR="005D104E" w:rsidRPr="002950A6" w14:paraId="36EB909A" w14:textId="77777777" w:rsidTr="00450B99">
        <w:trPr>
          <w:trHeight w:val="765"/>
        </w:trPr>
        <w:tc>
          <w:tcPr>
            <w:tcW w:w="365" w:type="pct"/>
            <w:vAlign w:val="center"/>
            <w:hideMark/>
          </w:tcPr>
          <w:p w14:paraId="406F7530" w14:textId="77777777" w:rsidR="005D104E" w:rsidRPr="002950A6" w:rsidRDefault="005D104E" w:rsidP="00450B99">
            <w:pPr>
              <w:pStyle w:val="Style1"/>
              <w:rPr>
                <w:sz w:val="28"/>
                <w:szCs w:val="28"/>
              </w:rPr>
            </w:pPr>
            <w:r w:rsidRPr="002950A6">
              <w:rPr>
                <w:sz w:val="28"/>
                <w:szCs w:val="28"/>
              </w:rPr>
              <w:t>1</w:t>
            </w:r>
          </w:p>
        </w:tc>
        <w:tc>
          <w:tcPr>
            <w:tcW w:w="2076" w:type="pct"/>
            <w:vAlign w:val="center"/>
            <w:hideMark/>
          </w:tcPr>
          <w:p w14:paraId="0EEF920D" w14:textId="77777777" w:rsidR="005D104E" w:rsidRPr="002950A6" w:rsidRDefault="005D104E" w:rsidP="00450B99">
            <w:pPr>
              <w:pStyle w:val="Style1"/>
              <w:jc w:val="left"/>
              <w:rPr>
                <w:sz w:val="28"/>
                <w:szCs w:val="28"/>
              </w:rPr>
            </w:pPr>
            <w:r w:rsidRPr="002950A6">
              <w:rPr>
                <w:sz w:val="28"/>
                <w:szCs w:val="28"/>
              </w:rPr>
              <w:t>Điện vận hành máy bơm 2,2kW</w:t>
            </w:r>
          </w:p>
        </w:tc>
        <w:tc>
          <w:tcPr>
            <w:tcW w:w="884" w:type="pct"/>
            <w:vAlign w:val="center"/>
            <w:hideMark/>
          </w:tcPr>
          <w:p w14:paraId="17C2A782" w14:textId="77777777" w:rsidR="005D104E" w:rsidRPr="002950A6" w:rsidRDefault="005D104E" w:rsidP="00450B99">
            <w:pPr>
              <w:pStyle w:val="Style1"/>
              <w:rPr>
                <w:sz w:val="28"/>
                <w:szCs w:val="28"/>
              </w:rPr>
            </w:pPr>
            <w:r w:rsidRPr="002950A6">
              <w:rPr>
                <w:sz w:val="28"/>
                <w:szCs w:val="28"/>
              </w:rPr>
              <w:t>kWh</w:t>
            </w:r>
          </w:p>
        </w:tc>
        <w:tc>
          <w:tcPr>
            <w:tcW w:w="1675" w:type="pct"/>
            <w:vAlign w:val="center"/>
            <w:hideMark/>
          </w:tcPr>
          <w:p w14:paraId="21A0F534" w14:textId="77777777" w:rsidR="005D104E" w:rsidRPr="002950A6" w:rsidRDefault="005D104E" w:rsidP="00450B99">
            <w:pPr>
              <w:pStyle w:val="Style1"/>
              <w:rPr>
                <w:sz w:val="28"/>
                <w:szCs w:val="28"/>
              </w:rPr>
            </w:pPr>
            <w:r w:rsidRPr="002950A6">
              <w:rPr>
                <w:sz w:val="28"/>
                <w:szCs w:val="28"/>
              </w:rPr>
              <w:t>1,664</w:t>
            </w:r>
          </w:p>
        </w:tc>
      </w:tr>
    </w:tbl>
    <w:p w14:paraId="06172D14" w14:textId="77777777" w:rsidR="005D104E" w:rsidRPr="002950A6" w:rsidRDefault="005D104E" w:rsidP="005D104E">
      <w:pPr>
        <w:rPr>
          <w:sz w:val="28"/>
          <w:szCs w:val="28"/>
        </w:rPr>
      </w:pPr>
    </w:p>
    <w:p w14:paraId="42291688" w14:textId="77777777" w:rsidR="005D104E" w:rsidRPr="002950A6" w:rsidRDefault="001A48BB" w:rsidP="0067791D">
      <w:pPr>
        <w:pStyle w:val="01Demuc"/>
        <w:numPr>
          <w:ilvl w:val="0"/>
          <w:numId w:val="0"/>
        </w:numPr>
        <w:ind w:firstLine="567"/>
        <w:rPr>
          <w:color w:val="auto"/>
          <w:lang w:val="en-US"/>
        </w:rPr>
      </w:pPr>
      <w:r w:rsidRPr="002950A6">
        <w:rPr>
          <w:color w:val="auto"/>
          <w:lang w:val="en-US"/>
        </w:rPr>
        <w:t>Điều 23</w:t>
      </w:r>
      <w:r w:rsidR="005D104E" w:rsidRPr="002950A6">
        <w:rPr>
          <w:color w:val="auto"/>
          <w:lang w:val="en-US"/>
        </w:rPr>
        <w:t>. Duy trì nhà vệ sinh công cộng</w:t>
      </w:r>
    </w:p>
    <w:p w14:paraId="3D523713" w14:textId="77777777" w:rsidR="005D104E" w:rsidRPr="002950A6" w:rsidRDefault="005D104E" w:rsidP="0067791D">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16179B50" w14:textId="77777777" w:rsidR="00D922C2" w:rsidRPr="002950A6" w:rsidRDefault="00D922C2" w:rsidP="00D922C2">
      <w:pPr>
        <w:pStyle w:val="00noidung"/>
        <w:rPr>
          <w:lang w:val="en-US"/>
        </w:rPr>
      </w:pPr>
      <w:r w:rsidRPr="002950A6">
        <w:rPr>
          <w:bCs/>
          <w:lang w:val="en-US"/>
        </w:rPr>
        <w:t xml:space="preserve">a) </w:t>
      </w:r>
      <w:r w:rsidRPr="002950A6">
        <w:rPr>
          <w:lang w:val="en-US"/>
        </w:rPr>
        <w:t>Công tác chuẩn bị</w:t>
      </w:r>
    </w:p>
    <w:p w14:paraId="22AE0383" w14:textId="77777777" w:rsidR="00D922C2" w:rsidRPr="002950A6" w:rsidRDefault="00D922C2" w:rsidP="00D922C2">
      <w:pPr>
        <w:pStyle w:val="00noidung"/>
        <w:rPr>
          <w:lang w:val="es-MX"/>
        </w:rPr>
      </w:pPr>
      <w:r w:rsidRPr="002950A6">
        <w:rPr>
          <w:lang w:val="en-US"/>
        </w:rPr>
        <w:t>-</w:t>
      </w:r>
      <w:r w:rsidRPr="002950A6">
        <w:rPr>
          <w:lang w:val="vi-VN"/>
        </w:rPr>
        <w:t xml:space="preserve"> Bố trí người lao động </w:t>
      </w:r>
      <w:r w:rsidRPr="002950A6">
        <w:rPr>
          <w:lang w:val="en-US"/>
        </w:rPr>
        <w:t>duy trì nhà vệ sinh công cộng</w:t>
      </w:r>
      <w:r w:rsidRPr="002950A6">
        <w:rPr>
          <w:lang w:val="es-MX"/>
        </w:rPr>
        <w:t>;</w:t>
      </w:r>
    </w:p>
    <w:p w14:paraId="08C97BF4" w14:textId="77777777" w:rsidR="00D922C2" w:rsidRPr="002950A6" w:rsidRDefault="00D922C2" w:rsidP="00DB4ABF">
      <w:pPr>
        <w:pStyle w:val="00noidung"/>
        <w:rPr>
          <w:lang w:val="es-MX"/>
        </w:rPr>
      </w:pPr>
      <w:r w:rsidRPr="002950A6">
        <w:rPr>
          <w:lang w:val="es-MX"/>
        </w:rPr>
        <w:t>-</w:t>
      </w:r>
      <w:r w:rsidRPr="002950A6">
        <w:rPr>
          <w:lang w:val="vi-VN"/>
        </w:rPr>
        <w:t xml:space="preserve"> </w:t>
      </w:r>
      <w:r w:rsidR="00DB4ABF" w:rsidRPr="002950A6">
        <w:rPr>
          <w:lang w:val="vi-VN"/>
        </w:rPr>
        <w:t xml:space="preserve">Chuẩn bị dụng cụ bảo hộ lao động </w:t>
      </w:r>
      <w:r w:rsidR="00DB4ABF" w:rsidRPr="002950A6">
        <w:rPr>
          <w:lang w:val="es-MX"/>
        </w:rPr>
        <w:t xml:space="preserve">(quần, áo, giầy, ủng, mũ, găng tay, khẩu trang,…); vật tư, hóa chất, chổi, xẻng và các dụng cụ lao động cần thiết khác </w:t>
      </w:r>
      <w:r w:rsidR="00DB4ABF" w:rsidRPr="002950A6">
        <w:rPr>
          <w:noProof/>
          <w:lang w:val="vi-VN"/>
        </w:rPr>
        <w:t>đảm bảo đáp ứng các yêu cầu kỹ thuật theo quy định</w:t>
      </w:r>
      <w:r w:rsidR="00DB4ABF" w:rsidRPr="002950A6">
        <w:rPr>
          <w:lang w:val="es-MX"/>
        </w:rPr>
        <w:t>.</w:t>
      </w:r>
    </w:p>
    <w:p w14:paraId="34A4FE6E" w14:textId="77777777" w:rsidR="00D922C2" w:rsidRPr="002950A6" w:rsidRDefault="00D922C2" w:rsidP="00D922C2">
      <w:pPr>
        <w:pStyle w:val="00noidung"/>
        <w:rPr>
          <w:lang w:val="es-MX"/>
        </w:rPr>
      </w:pPr>
      <w:r w:rsidRPr="002950A6">
        <w:rPr>
          <w:lang w:val="es-MX"/>
        </w:rPr>
        <w:t>b) Duy trì nhà vệ sinh công cộng</w:t>
      </w:r>
    </w:p>
    <w:p w14:paraId="38C1A40B" w14:textId="6EB2DEEE" w:rsidR="00D922C2" w:rsidRPr="002950A6" w:rsidRDefault="00D922C2" w:rsidP="00D922C2">
      <w:pPr>
        <w:pStyle w:val="00noidung"/>
        <w:rPr>
          <w:noProof/>
          <w:lang w:val="es-MX"/>
        </w:rPr>
      </w:pPr>
      <w:r w:rsidRPr="002950A6">
        <w:rPr>
          <w:noProof/>
          <w:lang w:val="es-MX"/>
        </w:rPr>
        <w:lastRenderedPageBreak/>
        <w:t>- Quét dọn, lau chùi trong phạm vi được phân công</w:t>
      </w:r>
      <w:r w:rsidR="00CD0932" w:rsidRPr="002950A6">
        <w:rPr>
          <w:noProof/>
          <w:lang w:val="es-MX"/>
        </w:rPr>
        <w:t>;</w:t>
      </w:r>
    </w:p>
    <w:p w14:paraId="77BF0AEA" w14:textId="4E862597" w:rsidR="00D922C2" w:rsidRPr="002950A6" w:rsidRDefault="00D922C2" w:rsidP="00D922C2">
      <w:pPr>
        <w:pStyle w:val="00noidung"/>
        <w:rPr>
          <w:noProof/>
          <w:lang w:val="es-MX"/>
        </w:rPr>
      </w:pPr>
      <w:r w:rsidRPr="002950A6">
        <w:rPr>
          <w:noProof/>
          <w:lang w:val="es-MX"/>
        </w:rPr>
        <w:t>- Dội nước trên từng bồn vệ sinh, miệng hố và phạm vi máng tiểu (nếu có)</w:t>
      </w:r>
      <w:r w:rsidR="00CD0932" w:rsidRPr="002950A6">
        <w:rPr>
          <w:noProof/>
          <w:lang w:val="es-MX"/>
        </w:rPr>
        <w:t>;</w:t>
      </w:r>
    </w:p>
    <w:p w14:paraId="7712B9CD" w14:textId="09F29900" w:rsidR="00D922C2" w:rsidRPr="002950A6" w:rsidRDefault="00D922C2" w:rsidP="00D922C2">
      <w:pPr>
        <w:pStyle w:val="00noidung"/>
        <w:rPr>
          <w:noProof/>
          <w:lang w:val="es-MX"/>
        </w:rPr>
      </w:pPr>
      <w:r w:rsidRPr="002950A6">
        <w:rPr>
          <w:noProof/>
          <w:lang w:val="es-MX"/>
        </w:rPr>
        <w:t>- Quét mạng nhện, dọn chất thải, phế thải xung quanh nhà vệ sinh công cộng và trên đường vào nhà vệ sinh</w:t>
      </w:r>
      <w:r w:rsidR="00CD0932" w:rsidRPr="002950A6">
        <w:rPr>
          <w:noProof/>
          <w:lang w:val="es-MX"/>
        </w:rPr>
        <w:t>;</w:t>
      </w:r>
    </w:p>
    <w:p w14:paraId="246EE4FC" w14:textId="619AEF0D" w:rsidR="00D922C2" w:rsidRPr="002950A6" w:rsidRDefault="00D922C2" w:rsidP="00D922C2">
      <w:pPr>
        <w:pStyle w:val="00noidung"/>
        <w:rPr>
          <w:noProof/>
          <w:lang w:val="es-MX"/>
        </w:rPr>
      </w:pPr>
      <w:r w:rsidRPr="002950A6">
        <w:rPr>
          <w:noProof/>
          <w:lang w:val="es-MX"/>
        </w:rPr>
        <w:t>-  Vẩy hóa chất xử lý bồn vệ sinh, vệ sinh từng hố và máng tiểu</w:t>
      </w:r>
      <w:r w:rsidR="00CD0932" w:rsidRPr="002950A6">
        <w:rPr>
          <w:noProof/>
          <w:lang w:val="es-MX"/>
        </w:rPr>
        <w:t>;</w:t>
      </w:r>
    </w:p>
    <w:p w14:paraId="4D536699" w14:textId="7CB45180" w:rsidR="00D922C2" w:rsidRPr="002950A6" w:rsidRDefault="00D922C2" w:rsidP="00D922C2">
      <w:pPr>
        <w:pStyle w:val="00noidung"/>
        <w:rPr>
          <w:noProof/>
          <w:lang w:val="es-MX"/>
        </w:rPr>
      </w:pPr>
      <w:r w:rsidRPr="002950A6">
        <w:rPr>
          <w:noProof/>
          <w:lang w:val="es-MX"/>
        </w:rPr>
        <w:t>- Tiếp tục thực hiện quy trình như trên cho đến hết ca làm việc</w:t>
      </w:r>
      <w:r w:rsidR="00CD0932" w:rsidRPr="002950A6">
        <w:rPr>
          <w:noProof/>
          <w:lang w:val="es-MX"/>
        </w:rPr>
        <w:t>;</w:t>
      </w:r>
    </w:p>
    <w:p w14:paraId="1393C743" w14:textId="77777777" w:rsidR="00D922C2" w:rsidRPr="002950A6" w:rsidRDefault="00D922C2" w:rsidP="00D922C2">
      <w:pPr>
        <w:pStyle w:val="00noidung"/>
        <w:rPr>
          <w:lang w:val="vi-VN"/>
        </w:rPr>
      </w:pPr>
      <w:r w:rsidRPr="002950A6">
        <w:rPr>
          <w:noProof/>
          <w:lang w:val="es-MX"/>
        </w:rPr>
        <w:t>- Tập kết chất thải thu gom đúng nơi quy định.</w:t>
      </w:r>
    </w:p>
    <w:p w14:paraId="27501A5A" w14:textId="77777777" w:rsidR="00D922C2" w:rsidRPr="002950A6" w:rsidRDefault="00D922C2" w:rsidP="00D922C2">
      <w:pPr>
        <w:pStyle w:val="00noidung"/>
        <w:rPr>
          <w:lang w:val="vi-VN"/>
        </w:rPr>
      </w:pPr>
      <w:r w:rsidRPr="002950A6">
        <w:rPr>
          <w:lang w:val="vi-VN"/>
        </w:rPr>
        <w:t>c) Kết thúc ca làm việc</w:t>
      </w:r>
    </w:p>
    <w:p w14:paraId="470FAD56" w14:textId="3480408D" w:rsidR="00D922C2" w:rsidRPr="002950A6" w:rsidRDefault="00D922C2" w:rsidP="00D922C2">
      <w:pPr>
        <w:pStyle w:val="00noidung"/>
        <w:rPr>
          <w:lang w:val="en-US"/>
        </w:rPr>
      </w:pPr>
      <w:r w:rsidRPr="002950A6">
        <w:rPr>
          <w:lang w:val="vi-VN"/>
        </w:rPr>
        <w:t>- Vệ sinh, tập kết dụng cụ lao động vào vị trí quy định</w:t>
      </w:r>
      <w:r w:rsidR="00CD0932" w:rsidRPr="002950A6">
        <w:rPr>
          <w:lang w:val="en-US"/>
        </w:rPr>
        <w:t>;</w:t>
      </w:r>
    </w:p>
    <w:p w14:paraId="3F799063" w14:textId="27655FF7" w:rsidR="00D922C2" w:rsidRPr="002950A6" w:rsidRDefault="00D922C2" w:rsidP="00DB4ABF">
      <w:pPr>
        <w:pStyle w:val="00noidung"/>
        <w:rPr>
          <w:lang w:val="en-US"/>
        </w:rPr>
      </w:pPr>
      <w:r w:rsidRPr="002950A6">
        <w:rPr>
          <w:lang w:val="vi-VN"/>
        </w:rPr>
        <w:t>- Tổng hợp thông tin của ca làm việc và bàn giao cho ca tiếp theo</w:t>
      </w:r>
      <w:r w:rsidR="00CD0932" w:rsidRPr="002950A6">
        <w:rPr>
          <w:lang w:val="en-US"/>
        </w:rPr>
        <w:t>;</w:t>
      </w:r>
    </w:p>
    <w:p w14:paraId="35A4FF21" w14:textId="77777777" w:rsidR="00DB4ABF"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2. Định mức</w:t>
      </w:r>
      <w:r w:rsidR="00DB4ABF" w:rsidRPr="002950A6">
        <w:rPr>
          <w:b w:val="0"/>
          <w:bCs/>
          <w:i w:val="0"/>
          <w:iCs/>
          <w:color w:val="auto"/>
          <w:lang w:val="vi-VN"/>
        </w:rPr>
        <w:t xml:space="preserve"> kinh tế - kỹ thuật</w:t>
      </w:r>
    </w:p>
    <w:p w14:paraId="15DC74AD" w14:textId="77777777" w:rsidR="005D104E" w:rsidRPr="002950A6" w:rsidRDefault="00DB4ABF" w:rsidP="00C341A3">
      <w:pPr>
        <w:pStyle w:val="00noidung"/>
        <w:outlineLvl w:val="2"/>
        <w:rPr>
          <w:lang w:val="vi-VN"/>
        </w:rPr>
      </w:pPr>
      <w:r w:rsidRPr="002950A6">
        <w:rPr>
          <w:lang w:val="vi-VN"/>
        </w:rPr>
        <w:t>a) Định mức</w:t>
      </w:r>
      <w:r w:rsidR="005D104E" w:rsidRPr="002950A6">
        <w:rPr>
          <w:lang w:val="vi-VN"/>
        </w:rPr>
        <w:t xml:space="preserve"> lao động</w:t>
      </w:r>
    </w:p>
    <w:p w14:paraId="4574C29A" w14:textId="77777777" w:rsidR="005D104E" w:rsidRPr="002950A6" w:rsidRDefault="00DB4ABF" w:rsidP="00DB4ABF">
      <w:pPr>
        <w:pStyle w:val="00noidung"/>
        <w:rPr>
          <w:noProof/>
          <w:lang w:val="vi-VN"/>
        </w:rPr>
      </w:pPr>
      <w:r w:rsidRPr="002950A6">
        <w:rPr>
          <w:lang w:val="vi-VN"/>
        </w:rPr>
        <w:t>-</w:t>
      </w:r>
      <w:r w:rsidR="005D104E" w:rsidRPr="002950A6">
        <w:rPr>
          <w:lang w:val="vi-VN"/>
        </w:rPr>
        <w:t xml:space="preserve"> Định mức </w:t>
      </w:r>
      <w:r w:rsidR="00BD5ADF" w:rsidRPr="002950A6">
        <w:rPr>
          <w:lang w:val="vi-VN"/>
        </w:rPr>
        <w:t>lao động</w:t>
      </w:r>
      <w:r w:rsidR="005D104E" w:rsidRPr="002950A6">
        <w:rPr>
          <w:lang w:val="vi-VN"/>
        </w:rPr>
        <w:t xml:space="preserve"> áp dụng cho 01 </w:t>
      </w:r>
      <w:r w:rsidR="00BD5ADF" w:rsidRPr="002950A6">
        <w:rPr>
          <w:lang w:val="vi-VN"/>
        </w:rPr>
        <w:t xml:space="preserve">loại </w:t>
      </w:r>
      <w:r w:rsidR="005D104E" w:rsidRPr="002950A6">
        <w:rPr>
          <w:noProof/>
          <w:lang w:val="vi-VN"/>
        </w:rPr>
        <w:t>công việc</w:t>
      </w:r>
      <w:r w:rsidR="00BD5ADF" w:rsidRPr="002950A6">
        <w:rPr>
          <w:noProof/>
          <w:lang w:val="vi-VN"/>
        </w:rPr>
        <w:t>, cụ thể như sau</w:t>
      </w:r>
      <w:r w:rsidR="005D104E" w:rsidRPr="002950A6">
        <w:rPr>
          <w:noProof/>
          <w:lang w:val="vi-VN"/>
        </w:rPr>
        <w:t>:</w:t>
      </w:r>
    </w:p>
    <w:p w14:paraId="2B5A58CD" w14:textId="77777777" w:rsidR="005D104E" w:rsidRPr="002950A6" w:rsidRDefault="00DB4ABF" w:rsidP="00DB4ABF">
      <w:pPr>
        <w:pStyle w:val="00noidung"/>
        <w:rPr>
          <w:lang w:val="vi-VN"/>
        </w:rPr>
      </w:pPr>
      <w:r w:rsidRPr="002950A6">
        <w:rPr>
          <w:iCs/>
          <w:lang w:val="vi-VN"/>
        </w:rPr>
        <w:t>+</w:t>
      </w:r>
      <w:r w:rsidR="005D104E" w:rsidRPr="002950A6">
        <w:rPr>
          <w:iCs/>
          <w:lang w:val="vi-VN"/>
        </w:rPr>
        <w:t xml:space="preserve"> CC.</w:t>
      </w:r>
      <w:r w:rsidR="005264B9" w:rsidRPr="002950A6">
        <w:rPr>
          <w:iCs/>
          <w:lang w:val="vi-VN"/>
        </w:rPr>
        <w:t>9.0</w:t>
      </w:r>
      <w:r w:rsidR="005D104E" w:rsidRPr="002950A6">
        <w:rPr>
          <w:iCs/>
          <w:lang w:val="vi-VN"/>
        </w:rPr>
        <w:t xml:space="preserve">: </w:t>
      </w:r>
      <w:r w:rsidR="005D104E" w:rsidRPr="002950A6">
        <w:rPr>
          <w:lang w:val="vi-VN"/>
        </w:rPr>
        <w:t>Duy trì nhà vệ sinh công cộng.</w:t>
      </w:r>
    </w:p>
    <w:p w14:paraId="440D758E" w14:textId="77777777" w:rsidR="005D104E" w:rsidRPr="002950A6" w:rsidRDefault="00DB4ABF" w:rsidP="00DB4ABF">
      <w:pPr>
        <w:pStyle w:val="00noidung"/>
      </w:pPr>
      <w:r w:rsidRPr="002950A6">
        <w:t>-</w:t>
      </w:r>
      <w:r w:rsidR="005D104E" w:rsidRPr="002950A6">
        <w:t xml:space="preserve"> Định biên, định mức</w:t>
      </w:r>
    </w:p>
    <w:p w14:paraId="5363B48F" w14:textId="77777777" w:rsidR="005D104E" w:rsidRPr="002950A6" w:rsidRDefault="005D104E" w:rsidP="00482A0D">
      <w:pPr>
        <w:pStyle w:val="06bangso"/>
        <w:tabs>
          <w:tab w:val="clear" w:pos="4500"/>
        </w:tabs>
        <w:spacing w:after="960"/>
      </w:pPr>
    </w:p>
    <w:tbl>
      <w:tblPr>
        <w:tblW w:w="4715" w:type="pct"/>
        <w:tblInd w:w="562" w:type="dxa"/>
        <w:tblLook w:val="04A0" w:firstRow="1" w:lastRow="0" w:firstColumn="1" w:lastColumn="0" w:noHBand="0" w:noVBand="1"/>
      </w:tblPr>
      <w:tblGrid>
        <w:gridCol w:w="623"/>
        <w:gridCol w:w="3808"/>
        <w:gridCol w:w="1564"/>
        <w:gridCol w:w="2550"/>
      </w:tblGrid>
      <w:tr w:rsidR="00BE230F" w:rsidRPr="002950A6" w14:paraId="3FA85F04" w14:textId="77777777" w:rsidTr="00450B99">
        <w:trPr>
          <w:trHeight w:val="765"/>
          <w:tblHeader/>
        </w:trPr>
        <w:tc>
          <w:tcPr>
            <w:tcW w:w="365" w:type="pct"/>
            <w:tcBorders>
              <w:top w:val="single" w:sz="4" w:space="0" w:color="000000"/>
              <w:left w:val="single" w:sz="4" w:space="0" w:color="000000"/>
              <w:bottom w:val="single" w:sz="4" w:space="0" w:color="000000"/>
              <w:right w:val="single" w:sz="4" w:space="0" w:color="000000"/>
            </w:tcBorders>
            <w:vAlign w:val="center"/>
            <w:hideMark/>
          </w:tcPr>
          <w:p w14:paraId="3312A1F9" w14:textId="77777777" w:rsidR="005D104E" w:rsidRPr="002950A6" w:rsidRDefault="005D104E" w:rsidP="00450B99">
            <w:pPr>
              <w:pStyle w:val="Style1"/>
              <w:rPr>
                <w:b/>
                <w:bCs w:val="0"/>
                <w:sz w:val="28"/>
                <w:szCs w:val="28"/>
              </w:rPr>
            </w:pPr>
            <w:r w:rsidRPr="002950A6">
              <w:rPr>
                <w:b/>
                <w:bCs w:val="0"/>
                <w:sz w:val="28"/>
                <w:szCs w:val="28"/>
              </w:rPr>
              <w:t>TT</w:t>
            </w:r>
          </w:p>
        </w:tc>
        <w:tc>
          <w:tcPr>
            <w:tcW w:w="2228" w:type="pct"/>
            <w:tcBorders>
              <w:top w:val="single" w:sz="4" w:space="0" w:color="000000"/>
              <w:left w:val="nil"/>
              <w:bottom w:val="single" w:sz="4" w:space="0" w:color="000000"/>
              <w:right w:val="single" w:sz="4" w:space="0" w:color="000000"/>
            </w:tcBorders>
            <w:vAlign w:val="center"/>
            <w:hideMark/>
          </w:tcPr>
          <w:p w14:paraId="6CDCA6FE"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915" w:type="pct"/>
            <w:tcBorders>
              <w:top w:val="single" w:sz="4" w:space="0" w:color="000000"/>
              <w:left w:val="nil"/>
              <w:bottom w:val="single" w:sz="4" w:space="0" w:color="000000"/>
              <w:right w:val="single" w:sz="4" w:space="0" w:color="000000"/>
            </w:tcBorders>
            <w:vAlign w:val="center"/>
            <w:hideMark/>
          </w:tcPr>
          <w:p w14:paraId="67FF60CC" w14:textId="77777777" w:rsidR="005D104E" w:rsidRPr="002950A6" w:rsidRDefault="005D104E" w:rsidP="00450B99">
            <w:pPr>
              <w:pStyle w:val="Style1"/>
              <w:rPr>
                <w:b/>
                <w:bCs w:val="0"/>
                <w:sz w:val="28"/>
                <w:szCs w:val="28"/>
              </w:rPr>
            </w:pPr>
            <w:r w:rsidRPr="002950A6">
              <w:rPr>
                <w:b/>
                <w:bCs w:val="0"/>
                <w:sz w:val="28"/>
                <w:szCs w:val="28"/>
              </w:rPr>
              <w:t>Định biên</w:t>
            </w:r>
          </w:p>
        </w:tc>
        <w:tc>
          <w:tcPr>
            <w:tcW w:w="1492" w:type="pct"/>
            <w:tcBorders>
              <w:top w:val="single" w:sz="4" w:space="0" w:color="000000"/>
              <w:left w:val="nil"/>
              <w:bottom w:val="single" w:sz="4" w:space="0" w:color="000000"/>
              <w:right w:val="single" w:sz="4" w:space="0" w:color="000000"/>
            </w:tcBorders>
            <w:vAlign w:val="center"/>
            <w:hideMark/>
          </w:tcPr>
          <w:p w14:paraId="4B315C22" w14:textId="77777777" w:rsidR="005D104E" w:rsidRPr="002950A6" w:rsidRDefault="005D104E" w:rsidP="00450B99">
            <w:pPr>
              <w:pStyle w:val="Style1"/>
              <w:rPr>
                <w:b/>
                <w:bCs w:val="0"/>
                <w:sz w:val="28"/>
                <w:szCs w:val="28"/>
              </w:rPr>
            </w:pPr>
            <w:r w:rsidRPr="002950A6">
              <w:rPr>
                <w:b/>
                <w:bCs w:val="0"/>
                <w:sz w:val="28"/>
                <w:szCs w:val="28"/>
              </w:rPr>
              <w:t>Định mức (công đơn/ hố)</w:t>
            </w:r>
          </w:p>
        </w:tc>
      </w:tr>
      <w:tr w:rsidR="00BE230F" w:rsidRPr="002950A6" w14:paraId="041A0458" w14:textId="77777777" w:rsidTr="00450B99">
        <w:trPr>
          <w:trHeight w:val="765"/>
        </w:trPr>
        <w:tc>
          <w:tcPr>
            <w:tcW w:w="365" w:type="pct"/>
            <w:tcBorders>
              <w:top w:val="nil"/>
              <w:left w:val="single" w:sz="4" w:space="0" w:color="000000"/>
              <w:bottom w:val="single" w:sz="4" w:space="0" w:color="000000"/>
              <w:right w:val="single" w:sz="4" w:space="0" w:color="000000"/>
            </w:tcBorders>
            <w:vAlign w:val="center"/>
            <w:hideMark/>
          </w:tcPr>
          <w:p w14:paraId="3951EE0D" w14:textId="77777777" w:rsidR="005D104E" w:rsidRPr="002950A6" w:rsidRDefault="005D104E" w:rsidP="00450B99">
            <w:pPr>
              <w:pStyle w:val="Style1"/>
              <w:rPr>
                <w:sz w:val="28"/>
                <w:szCs w:val="28"/>
              </w:rPr>
            </w:pPr>
            <w:r w:rsidRPr="002950A6">
              <w:rPr>
                <w:sz w:val="28"/>
                <w:szCs w:val="28"/>
              </w:rPr>
              <w:t>1</w:t>
            </w:r>
          </w:p>
        </w:tc>
        <w:tc>
          <w:tcPr>
            <w:tcW w:w="2228" w:type="pct"/>
            <w:tcBorders>
              <w:top w:val="nil"/>
              <w:left w:val="nil"/>
              <w:bottom w:val="single" w:sz="4" w:space="0" w:color="000000"/>
              <w:right w:val="single" w:sz="4" w:space="0" w:color="000000"/>
            </w:tcBorders>
            <w:vAlign w:val="center"/>
            <w:hideMark/>
          </w:tcPr>
          <w:p w14:paraId="17263B26" w14:textId="77777777" w:rsidR="005D104E" w:rsidRPr="002950A6" w:rsidRDefault="005D104E" w:rsidP="00450B99">
            <w:pPr>
              <w:pStyle w:val="Style1"/>
              <w:jc w:val="both"/>
              <w:rPr>
                <w:sz w:val="28"/>
                <w:szCs w:val="28"/>
              </w:rPr>
            </w:pPr>
            <w:r w:rsidRPr="002950A6">
              <w:rPr>
                <w:sz w:val="28"/>
                <w:szCs w:val="28"/>
              </w:rPr>
              <w:t>Duy trì nhà vệ sinh công cộng</w:t>
            </w:r>
          </w:p>
        </w:tc>
        <w:tc>
          <w:tcPr>
            <w:tcW w:w="915" w:type="pct"/>
            <w:tcBorders>
              <w:top w:val="single" w:sz="4" w:space="0" w:color="000000"/>
              <w:left w:val="nil"/>
              <w:bottom w:val="single" w:sz="4" w:space="0" w:color="000000"/>
              <w:right w:val="single" w:sz="4" w:space="0" w:color="000000"/>
            </w:tcBorders>
            <w:vAlign w:val="center"/>
            <w:hideMark/>
          </w:tcPr>
          <w:p w14:paraId="30B7CCCA" w14:textId="77777777" w:rsidR="005D104E" w:rsidRPr="002950A6" w:rsidRDefault="00EF7C64" w:rsidP="00450B99">
            <w:pPr>
              <w:pStyle w:val="Style1"/>
              <w:rPr>
                <w:sz w:val="28"/>
                <w:szCs w:val="28"/>
              </w:rPr>
            </w:pPr>
            <w:r w:rsidRPr="002950A6">
              <w:rPr>
                <w:sz w:val="28"/>
                <w:szCs w:val="28"/>
                <w:lang w:val="vi-VN"/>
              </w:rPr>
              <w:t>0</w:t>
            </w:r>
            <w:r w:rsidR="005D104E" w:rsidRPr="002950A6">
              <w:rPr>
                <w:sz w:val="28"/>
                <w:szCs w:val="28"/>
              </w:rPr>
              <w:t>1 NC II.3</w:t>
            </w:r>
          </w:p>
        </w:tc>
        <w:tc>
          <w:tcPr>
            <w:tcW w:w="1492" w:type="pct"/>
            <w:tcBorders>
              <w:top w:val="nil"/>
              <w:left w:val="nil"/>
              <w:bottom w:val="single" w:sz="4" w:space="0" w:color="000000"/>
              <w:right w:val="single" w:sz="4" w:space="0" w:color="000000"/>
            </w:tcBorders>
            <w:vAlign w:val="center"/>
            <w:hideMark/>
          </w:tcPr>
          <w:p w14:paraId="16382CC3" w14:textId="77777777" w:rsidR="005D104E" w:rsidRPr="002950A6" w:rsidRDefault="005D104E" w:rsidP="00450B99">
            <w:pPr>
              <w:pStyle w:val="Style1"/>
              <w:rPr>
                <w:sz w:val="28"/>
                <w:szCs w:val="28"/>
                <w:lang w:val="vi-VN"/>
              </w:rPr>
            </w:pPr>
            <w:r w:rsidRPr="002950A6">
              <w:rPr>
                <w:sz w:val="28"/>
                <w:szCs w:val="28"/>
              </w:rPr>
              <w:t>0,5</w:t>
            </w:r>
            <w:r w:rsidR="00EF7C64" w:rsidRPr="002950A6">
              <w:rPr>
                <w:sz w:val="28"/>
                <w:szCs w:val="28"/>
                <w:lang w:val="vi-VN"/>
              </w:rPr>
              <w:t>00</w:t>
            </w:r>
          </w:p>
        </w:tc>
      </w:tr>
    </w:tbl>
    <w:p w14:paraId="75254CBA" w14:textId="77777777" w:rsidR="005D104E" w:rsidRPr="002950A6" w:rsidRDefault="00DB4ABF" w:rsidP="00C341A3">
      <w:pPr>
        <w:pStyle w:val="00noidung"/>
        <w:outlineLvl w:val="2"/>
        <w:rPr>
          <w:lang w:val="en-US"/>
        </w:rPr>
      </w:pPr>
      <w:r w:rsidRPr="002950A6">
        <w:rPr>
          <w:lang w:val="en-US"/>
        </w:rPr>
        <w:t>b)</w:t>
      </w:r>
      <w:r w:rsidR="005D104E" w:rsidRPr="002950A6">
        <w:rPr>
          <w:lang w:val="en-US"/>
        </w:rPr>
        <w:t xml:space="preserve"> Định mức dụng cụ lao động</w:t>
      </w:r>
    </w:p>
    <w:p w14:paraId="32FD7495"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610"/>
        <w:gridCol w:w="3020"/>
        <w:gridCol w:w="1195"/>
        <w:gridCol w:w="1172"/>
        <w:gridCol w:w="2548"/>
      </w:tblGrid>
      <w:tr w:rsidR="00BE230F" w:rsidRPr="002950A6" w14:paraId="51A132A9" w14:textId="77777777" w:rsidTr="00EF7C64">
        <w:trPr>
          <w:trHeight w:val="281"/>
        </w:trPr>
        <w:tc>
          <w:tcPr>
            <w:tcW w:w="357" w:type="pct"/>
            <w:tcBorders>
              <w:top w:val="single" w:sz="4" w:space="0" w:color="000000"/>
              <w:left w:val="single" w:sz="4" w:space="0" w:color="000000"/>
              <w:bottom w:val="single" w:sz="4" w:space="0" w:color="000000"/>
              <w:right w:val="single" w:sz="4" w:space="0" w:color="000000"/>
            </w:tcBorders>
            <w:vAlign w:val="center"/>
            <w:hideMark/>
          </w:tcPr>
          <w:p w14:paraId="406E3918" w14:textId="77777777" w:rsidR="005D104E" w:rsidRPr="002950A6" w:rsidRDefault="005D104E" w:rsidP="00450B99">
            <w:pPr>
              <w:pStyle w:val="Style1"/>
              <w:rPr>
                <w:b/>
                <w:bCs w:val="0"/>
                <w:sz w:val="28"/>
                <w:szCs w:val="28"/>
              </w:rPr>
            </w:pPr>
            <w:r w:rsidRPr="002950A6">
              <w:rPr>
                <w:b/>
                <w:bCs w:val="0"/>
                <w:sz w:val="28"/>
                <w:szCs w:val="28"/>
              </w:rPr>
              <w:t>TT</w:t>
            </w:r>
          </w:p>
        </w:tc>
        <w:tc>
          <w:tcPr>
            <w:tcW w:w="1767" w:type="pct"/>
            <w:tcBorders>
              <w:top w:val="single" w:sz="4" w:space="0" w:color="000000"/>
              <w:left w:val="nil"/>
              <w:bottom w:val="single" w:sz="4" w:space="0" w:color="000000"/>
              <w:right w:val="single" w:sz="4" w:space="0" w:color="000000"/>
            </w:tcBorders>
            <w:vAlign w:val="center"/>
            <w:hideMark/>
          </w:tcPr>
          <w:p w14:paraId="5F9113B3"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99" w:type="pct"/>
            <w:tcBorders>
              <w:top w:val="single" w:sz="4" w:space="0" w:color="000000"/>
              <w:left w:val="nil"/>
              <w:bottom w:val="single" w:sz="4" w:space="0" w:color="000000"/>
              <w:right w:val="single" w:sz="4" w:space="0" w:color="000000"/>
            </w:tcBorders>
            <w:vAlign w:val="center"/>
            <w:hideMark/>
          </w:tcPr>
          <w:p w14:paraId="5BADACE4"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686" w:type="pct"/>
            <w:tcBorders>
              <w:top w:val="single" w:sz="4" w:space="0" w:color="000000"/>
              <w:left w:val="nil"/>
              <w:bottom w:val="single" w:sz="4" w:space="0" w:color="000000"/>
              <w:right w:val="single" w:sz="4" w:space="0" w:color="000000"/>
            </w:tcBorders>
            <w:vAlign w:val="center"/>
            <w:hideMark/>
          </w:tcPr>
          <w:p w14:paraId="30CE9220" w14:textId="77777777" w:rsidR="005D104E" w:rsidRPr="002950A6" w:rsidRDefault="005D104E" w:rsidP="00450B99">
            <w:pPr>
              <w:pStyle w:val="Style1"/>
              <w:rPr>
                <w:b/>
                <w:bCs w:val="0"/>
                <w:sz w:val="28"/>
                <w:szCs w:val="28"/>
              </w:rPr>
            </w:pPr>
            <w:r w:rsidRPr="002950A6">
              <w:rPr>
                <w:b/>
                <w:bCs w:val="0"/>
                <w:sz w:val="28"/>
                <w:szCs w:val="28"/>
              </w:rPr>
              <w:t>THSD (tháng)</w:t>
            </w:r>
          </w:p>
        </w:tc>
        <w:tc>
          <w:tcPr>
            <w:tcW w:w="1491" w:type="pct"/>
            <w:tcBorders>
              <w:top w:val="single" w:sz="4" w:space="0" w:color="000000"/>
              <w:left w:val="nil"/>
              <w:bottom w:val="single" w:sz="4" w:space="0" w:color="000000"/>
              <w:right w:val="single" w:sz="4" w:space="0" w:color="000000"/>
            </w:tcBorders>
            <w:vAlign w:val="center"/>
            <w:hideMark/>
          </w:tcPr>
          <w:p w14:paraId="7FC8B3A8" w14:textId="77777777" w:rsidR="005D104E" w:rsidRPr="002950A6" w:rsidRDefault="005D104E" w:rsidP="00450B99">
            <w:pPr>
              <w:pStyle w:val="Style1"/>
              <w:rPr>
                <w:b/>
                <w:bCs w:val="0"/>
                <w:sz w:val="28"/>
                <w:szCs w:val="28"/>
              </w:rPr>
            </w:pPr>
            <w:r w:rsidRPr="002950A6">
              <w:rPr>
                <w:b/>
                <w:bCs w:val="0"/>
                <w:sz w:val="28"/>
                <w:szCs w:val="28"/>
              </w:rPr>
              <w:t>Mức tiêu hao (ca/hố)</w:t>
            </w:r>
          </w:p>
        </w:tc>
      </w:tr>
      <w:tr w:rsidR="00BE230F" w:rsidRPr="002950A6" w14:paraId="0A46A4AE"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30215656" w14:textId="77777777" w:rsidR="00EF7C64" w:rsidRPr="002950A6" w:rsidRDefault="00EF7C64" w:rsidP="00EF7C64">
            <w:pPr>
              <w:pStyle w:val="Style1"/>
              <w:rPr>
                <w:sz w:val="28"/>
                <w:szCs w:val="28"/>
              </w:rPr>
            </w:pPr>
            <w:r w:rsidRPr="002950A6">
              <w:rPr>
                <w:sz w:val="28"/>
                <w:szCs w:val="28"/>
              </w:rPr>
              <w:t>1</w:t>
            </w:r>
          </w:p>
        </w:tc>
        <w:tc>
          <w:tcPr>
            <w:tcW w:w="1767" w:type="pct"/>
            <w:tcBorders>
              <w:top w:val="nil"/>
              <w:left w:val="nil"/>
              <w:bottom w:val="single" w:sz="4" w:space="0" w:color="000000"/>
              <w:right w:val="single" w:sz="4" w:space="0" w:color="000000"/>
            </w:tcBorders>
            <w:vAlign w:val="center"/>
            <w:hideMark/>
          </w:tcPr>
          <w:p w14:paraId="09F9EC06" w14:textId="77777777" w:rsidR="00EF7C64" w:rsidRPr="002950A6" w:rsidRDefault="00EF7C64" w:rsidP="00EF7C64">
            <w:pPr>
              <w:pStyle w:val="Style1"/>
              <w:jc w:val="left"/>
              <w:rPr>
                <w:sz w:val="28"/>
                <w:szCs w:val="28"/>
              </w:rPr>
            </w:pPr>
            <w:r w:rsidRPr="002950A6">
              <w:rPr>
                <w:sz w:val="28"/>
                <w:szCs w:val="28"/>
              </w:rPr>
              <w:t>Chổi có cán</w:t>
            </w:r>
          </w:p>
        </w:tc>
        <w:tc>
          <w:tcPr>
            <w:tcW w:w="699" w:type="pct"/>
            <w:tcBorders>
              <w:top w:val="nil"/>
              <w:left w:val="nil"/>
              <w:bottom w:val="single" w:sz="4" w:space="0" w:color="000000"/>
              <w:right w:val="single" w:sz="4" w:space="0" w:color="000000"/>
            </w:tcBorders>
            <w:vAlign w:val="center"/>
            <w:hideMark/>
          </w:tcPr>
          <w:p w14:paraId="53E0604B" w14:textId="77777777" w:rsidR="00EF7C64" w:rsidRPr="002950A6" w:rsidRDefault="00EF7C64" w:rsidP="00EF7C64">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61DB0D56" w14:textId="77777777" w:rsidR="00EF7C64" w:rsidRPr="002950A6" w:rsidRDefault="00EF7C64" w:rsidP="00EF7C64">
            <w:pPr>
              <w:pStyle w:val="Style1"/>
              <w:rPr>
                <w:sz w:val="28"/>
                <w:szCs w:val="28"/>
              </w:rPr>
            </w:pPr>
            <w:r w:rsidRPr="002950A6">
              <w:rPr>
                <w:sz w:val="28"/>
                <w:szCs w:val="28"/>
              </w:rPr>
              <w:t>6</w:t>
            </w:r>
          </w:p>
        </w:tc>
        <w:tc>
          <w:tcPr>
            <w:tcW w:w="1491" w:type="pct"/>
            <w:tcBorders>
              <w:top w:val="nil"/>
              <w:left w:val="nil"/>
              <w:bottom w:val="single" w:sz="4" w:space="0" w:color="000000"/>
              <w:right w:val="single" w:sz="4" w:space="0" w:color="000000"/>
            </w:tcBorders>
            <w:hideMark/>
          </w:tcPr>
          <w:p w14:paraId="2B9B9241"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0DA75338"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53284B40" w14:textId="77777777" w:rsidR="00EF7C64" w:rsidRPr="002950A6" w:rsidRDefault="00EF7C64" w:rsidP="00EF7C64">
            <w:pPr>
              <w:pStyle w:val="Style1"/>
              <w:rPr>
                <w:sz w:val="28"/>
                <w:szCs w:val="28"/>
              </w:rPr>
            </w:pPr>
            <w:r w:rsidRPr="002950A6">
              <w:rPr>
                <w:sz w:val="28"/>
                <w:szCs w:val="28"/>
              </w:rPr>
              <w:t>2</w:t>
            </w:r>
          </w:p>
        </w:tc>
        <w:tc>
          <w:tcPr>
            <w:tcW w:w="1767" w:type="pct"/>
            <w:tcBorders>
              <w:top w:val="nil"/>
              <w:left w:val="nil"/>
              <w:bottom w:val="single" w:sz="4" w:space="0" w:color="000000"/>
              <w:right w:val="single" w:sz="4" w:space="0" w:color="000000"/>
            </w:tcBorders>
            <w:vAlign w:val="center"/>
            <w:hideMark/>
          </w:tcPr>
          <w:p w14:paraId="4BDBBE40" w14:textId="77777777" w:rsidR="00EF7C64" w:rsidRPr="002950A6" w:rsidRDefault="00EF7C64" w:rsidP="00EF7C64">
            <w:pPr>
              <w:pStyle w:val="Style1"/>
              <w:jc w:val="left"/>
              <w:rPr>
                <w:sz w:val="28"/>
                <w:szCs w:val="28"/>
              </w:rPr>
            </w:pPr>
            <w:r w:rsidRPr="002950A6">
              <w:rPr>
                <w:sz w:val="28"/>
                <w:szCs w:val="28"/>
              </w:rPr>
              <w:t>Xẻng có cán</w:t>
            </w:r>
          </w:p>
        </w:tc>
        <w:tc>
          <w:tcPr>
            <w:tcW w:w="699" w:type="pct"/>
            <w:tcBorders>
              <w:top w:val="nil"/>
              <w:left w:val="nil"/>
              <w:bottom w:val="single" w:sz="4" w:space="0" w:color="000000"/>
              <w:right w:val="single" w:sz="4" w:space="0" w:color="000000"/>
            </w:tcBorders>
            <w:vAlign w:val="center"/>
            <w:hideMark/>
          </w:tcPr>
          <w:p w14:paraId="481E7B96" w14:textId="77777777" w:rsidR="00EF7C64" w:rsidRPr="002950A6" w:rsidRDefault="00EF7C64" w:rsidP="00EF7C64">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5477F744" w14:textId="77777777" w:rsidR="00EF7C64" w:rsidRPr="002950A6" w:rsidRDefault="00EF7C64" w:rsidP="00EF7C64">
            <w:pPr>
              <w:pStyle w:val="Style1"/>
              <w:rPr>
                <w:sz w:val="28"/>
                <w:szCs w:val="28"/>
              </w:rPr>
            </w:pPr>
            <w:r w:rsidRPr="002950A6">
              <w:rPr>
                <w:sz w:val="28"/>
                <w:szCs w:val="28"/>
              </w:rPr>
              <w:t>12</w:t>
            </w:r>
          </w:p>
        </w:tc>
        <w:tc>
          <w:tcPr>
            <w:tcW w:w="1491" w:type="pct"/>
            <w:tcBorders>
              <w:top w:val="nil"/>
              <w:left w:val="nil"/>
              <w:bottom w:val="single" w:sz="4" w:space="0" w:color="000000"/>
              <w:right w:val="single" w:sz="4" w:space="0" w:color="000000"/>
            </w:tcBorders>
            <w:hideMark/>
          </w:tcPr>
          <w:p w14:paraId="1955DA60"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71750F81"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6730439D" w14:textId="77777777" w:rsidR="00EF7C64" w:rsidRPr="002950A6" w:rsidRDefault="00EF7C64" w:rsidP="00EF7C64">
            <w:pPr>
              <w:pStyle w:val="Style1"/>
              <w:rPr>
                <w:sz w:val="28"/>
                <w:szCs w:val="28"/>
              </w:rPr>
            </w:pPr>
            <w:r w:rsidRPr="002950A6">
              <w:rPr>
                <w:sz w:val="28"/>
                <w:szCs w:val="28"/>
              </w:rPr>
              <w:t>3</w:t>
            </w:r>
          </w:p>
        </w:tc>
        <w:tc>
          <w:tcPr>
            <w:tcW w:w="1767" w:type="pct"/>
            <w:tcBorders>
              <w:top w:val="nil"/>
              <w:left w:val="nil"/>
              <w:bottom w:val="single" w:sz="4" w:space="0" w:color="000000"/>
              <w:right w:val="single" w:sz="4" w:space="0" w:color="000000"/>
            </w:tcBorders>
            <w:vAlign w:val="center"/>
            <w:hideMark/>
          </w:tcPr>
          <w:p w14:paraId="419EC7AF" w14:textId="77777777" w:rsidR="00EF7C64" w:rsidRPr="002950A6" w:rsidRDefault="00EF7C64" w:rsidP="00EF7C64">
            <w:pPr>
              <w:pStyle w:val="Style1"/>
              <w:jc w:val="left"/>
              <w:rPr>
                <w:sz w:val="28"/>
                <w:szCs w:val="28"/>
              </w:rPr>
            </w:pPr>
            <w:r w:rsidRPr="002950A6">
              <w:rPr>
                <w:sz w:val="28"/>
                <w:szCs w:val="28"/>
              </w:rPr>
              <w:t>Quần áo bảo hộ lao động</w:t>
            </w:r>
          </w:p>
        </w:tc>
        <w:tc>
          <w:tcPr>
            <w:tcW w:w="699" w:type="pct"/>
            <w:tcBorders>
              <w:top w:val="nil"/>
              <w:left w:val="nil"/>
              <w:bottom w:val="single" w:sz="4" w:space="0" w:color="000000"/>
              <w:right w:val="single" w:sz="4" w:space="0" w:color="000000"/>
            </w:tcBorders>
            <w:vAlign w:val="center"/>
            <w:hideMark/>
          </w:tcPr>
          <w:p w14:paraId="035F62C3" w14:textId="77777777" w:rsidR="00EF7C64" w:rsidRPr="002950A6" w:rsidRDefault="00EF7C64" w:rsidP="00EF7C64">
            <w:pPr>
              <w:pStyle w:val="Style1"/>
              <w:rPr>
                <w:sz w:val="28"/>
                <w:szCs w:val="28"/>
              </w:rPr>
            </w:pPr>
            <w:r w:rsidRPr="002950A6">
              <w:rPr>
                <w:sz w:val="28"/>
                <w:szCs w:val="28"/>
              </w:rPr>
              <w:t>bộ</w:t>
            </w:r>
          </w:p>
        </w:tc>
        <w:tc>
          <w:tcPr>
            <w:tcW w:w="686" w:type="pct"/>
            <w:tcBorders>
              <w:top w:val="nil"/>
              <w:left w:val="nil"/>
              <w:bottom w:val="single" w:sz="4" w:space="0" w:color="000000"/>
              <w:right w:val="single" w:sz="4" w:space="0" w:color="000000"/>
            </w:tcBorders>
            <w:vAlign w:val="center"/>
            <w:hideMark/>
          </w:tcPr>
          <w:p w14:paraId="7D5C92AD" w14:textId="77777777" w:rsidR="00EF7C64" w:rsidRPr="002950A6" w:rsidRDefault="00EF7C64" w:rsidP="00EF7C64">
            <w:pPr>
              <w:pStyle w:val="Style1"/>
              <w:rPr>
                <w:sz w:val="28"/>
                <w:szCs w:val="28"/>
              </w:rPr>
            </w:pPr>
            <w:r w:rsidRPr="002950A6">
              <w:rPr>
                <w:sz w:val="28"/>
                <w:szCs w:val="28"/>
              </w:rPr>
              <w:t>6</w:t>
            </w:r>
          </w:p>
        </w:tc>
        <w:tc>
          <w:tcPr>
            <w:tcW w:w="1491" w:type="pct"/>
            <w:tcBorders>
              <w:top w:val="nil"/>
              <w:left w:val="nil"/>
              <w:bottom w:val="single" w:sz="4" w:space="0" w:color="000000"/>
              <w:right w:val="single" w:sz="4" w:space="0" w:color="000000"/>
            </w:tcBorders>
            <w:hideMark/>
          </w:tcPr>
          <w:p w14:paraId="6373EDC2"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707BF4AE"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32E0B483" w14:textId="77777777" w:rsidR="00EF7C64" w:rsidRPr="002950A6" w:rsidRDefault="00EF7C64" w:rsidP="00EF7C64">
            <w:pPr>
              <w:pStyle w:val="Style1"/>
              <w:rPr>
                <w:sz w:val="28"/>
                <w:szCs w:val="28"/>
              </w:rPr>
            </w:pPr>
            <w:r w:rsidRPr="002950A6">
              <w:rPr>
                <w:sz w:val="28"/>
                <w:szCs w:val="28"/>
              </w:rPr>
              <w:t>4</w:t>
            </w:r>
          </w:p>
        </w:tc>
        <w:tc>
          <w:tcPr>
            <w:tcW w:w="1767" w:type="pct"/>
            <w:tcBorders>
              <w:top w:val="nil"/>
              <w:left w:val="nil"/>
              <w:bottom w:val="single" w:sz="4" w:space="0" w:color="000000"/>
              <w:right w:val="single" w:sz="4" w:space="0" w:color="000000"/>
            </w:tcBorders>
            <w:vAlign w:val="center"/>
            <w:hideMark/>
          </w:tcPr>
          <w:p w14:paraId="7179C7C0" w14:textId="77777777" w:rsidR="00EF7C64" w:rsidRPr="002950A6" w:rsidRDefault="00EF7C64" w:rsidP="00EF7C64">
            <w:pPr>
              <w:pStyle w:val="Style1"/>
              <w:jc w:val="left"/>
              <w:rPr>
                <w:sz w:val="28"/>
                <w:szCs w:val="28"/>
              </w:rPr>
            </w:pPr>
            <w:r w:rsidRPr="002950A6">
              <w:rPr>
                <w:sz w:val="28"/>
                <w:szCs w:val="28"/>
              </w:rPr>
              <w:t>Mũ bảo hộ lao động</w:t>
            </w:r>
          </w:p>
        </w:tc>
        <w:tc>
          <w:tcPr>
            <w:tcW w:w="699" w:type="pct"/>
            <w:tcBorders>
              <w:top w:val="nil"/>
              <w:left w:val="nil"/>
              <w:bottom w:val="single" w:sz="4" w:space="0" w:color="000000"/>
              <w:right w:val="single" w:sz="4" w:space="0" w:color="000000"/>
            </w:tcBorders>
            <w:vAlign w:val="center"/>
            <w:hideMark/>
          </w:tcPr>
          <w:p w14:paraId="67F0F97F" w14:textId="77777777" w:rsidR="00EF7C64" w:rsidRPr="002950A6" w:rsidRDefault="00EF7C64" w:rsidP="00EF7C64">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22A07AF2" w14:textId="77777777" w:rsidR="00EF7C64" w:rsidRPr="002950A6" w:rsidRDefault="00EF7C64" w:rsidP="00EF7C64">
            <w:pPr>
              <w:pStyle w:val="Style1"/>
              <w:rPr>
                <w:sz w:val="28"/>
                <w:szCs w:val="28"/>
              </w:rPr>
            </w:pPr>
            <w:r w:rsidRPr="002950A6">
              <w:rPr>
                <w:sz w:val="28"/>
                <w:szCs w:val="28"/>
              </w:rPr>
              <w:t>6</w:t>
            </w:r>
          </w:p>
        </w:tc>
        <w:tc>
          <w:tcPr>
            <w:tcW w:w="1491" w:type="pct"/>
            <w:tcBorders>
              <w:top w:val="nil"/>
              <w:left w:val="nil"/>
              <w:bottom w:val="single" w:sz="4" w:space="0" w:color="000000"/>
              <w:right w:val="single" w:sz="4" w:space="0" w:color="000000"/>
            </w:tcBorders>
            <w:hideMark/>
          </w:tcPr>
          <w:p w14:paraId="0199486B"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2C1ED56F"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5E669FCF" w14:textId="77777777" w:rsidR="00EF7C64" w:rsidRPr="002950A6" w:rsidRDefault="00EF7C64" w:rsidP="00EF7C64">
            <w:pPr>
              <w:pStyle w:val="Style1"/>
              <w:rPr>
                <w:sz w:val="28"/>
                <w:szCs w:val="28"/>
              </w:rPr>
            </w:pPr>
            <w:r w:rsidRPr="002950A6">
              <w:rPr>
                <w:sz w:val="28"/>
                <w:szCs w:val="28"/>
              </w:rPr>
              <w:lastRenderedPageBreak/>
              <w:t>5</w:t>
            </w:r>
          </w:p>
        </w:tc>
        <w:tc>
          <w:tcPr>
            <w:tcW w:w="1767" w:type="pct"/>
            <w:tcBorders>
              <w:top w:val="nil"/>
              <w:left w:val="nil"/>
              <w:bottom w:val="single" w:sz="4" w:space="0" w:color="000000"/>
              <w:right w:val="single" w:sz="4" w:space="0" w:color="000000"/>
            </w:tcBorders>
            <w:vAlign w:val="center"/>
            <w:hideMark/>
          </w:tcPr>
          <w:p w14:paraId="220DC375" w14:textId="77777777" w:rsidR="00EF7C64" w:rsidRPr="002950A6" w:rsidRDefault="00EF7C64" w:rsidP="00EF7C64">
            <w:pPr>
              <w:pStyle w:val="Style1"/>
              <w:jc w:val="left"/>
              <w:rPr>
                <w:sz w:val="28"/>
                <w:szCs w:val="28"/>
              </w:rPr>
            </w:pPr>
            <w:r w:rsidRPr="002950A6">
              <w:rPr>
                <w:sz w:val="28"/>
                <w:szCs w:val="28"/>
              </w:rPr>
              <w:t>Găng tay bảo hộ lao động</w:t>
            </w:r>
          </w:p>
        </w:tc>
        <w:tc>
          <w:tcPr>
            <w:tcW w:w="699" w:type="pct"/>
            <w:tcBorders>
              <w:top w:val="nil"/>
              <w:left w:val="nil"/>
              <w:bottom w:val="single" w:sz="4" w:space="0" w:color="000000"/>
              <w:right w:val="single" w:sz="4" w:space="0" w:color="000000"/>
            </w:tcBorders>
            <w:vAlign w:val="center"/>
            <w:hideMark/>
          </w:tcPr>
          <w:p w14:paraId="051031A1" w14:textId="77777777" w:rsidR="00EF7C64" w:rsidRPr="002950A6" w:rsidRDefault="00EF7C64" w:rsidP="00EF7C64">
            <w:pPr>
              <w:pStyle w:val="Style1"/>
              <w:rPr>
                <w:sz w:val="28"/>
                <w:szCs w:val="28"/>
              </w:rPr>
            </w:pPr>
            <w:r w:rsidRPr="002950A6">
              <w:rPr>
                <w:sz w:val="28"/>
                <w:szCs w:val="28"/>
              </w:rPr>
              <w:t>đôi</w:t>
            </w:r>
          </w:p>
        </w:tc>
        <w:tc>
          <w:tcPr>
            <w:tcW w:w="686" w:type="pct"/>
            <w:tcBorders>
              <w:top w:val="nil"/>
              <w:left w:val="nil"/>
              <w:bottom w:val="single" w:sz="4" w:space="0" w:color="000000"/>
              <w:right w:val="single" w:sz="4" w:space="0" w:color="000000"/>
            </w:tcBorders>
            <w:vAlign w:val="center"/>
            <w:hideMark/>
          </w:tcPr>
          <w:p w14:paraId="594CA3F6" w14:textId="77777777" w:rsidR="00EF7C64" w:rsidRPr="002950A6" w:rsidRDefault="00EF7C64" w:rsidP="00EF7C64">
            <w:pPr>
              <w:pStyle w:val="Style1"/>
              <w:rPr>
                <w:sz w:val="28"/>
                <w:szCs w:val="28"/>
              </w:rPr>
            </w:pPr>
            <w:r w:rsidRPr="002950A6">
              <w:rPr>
                <w:sz w:val="28"/>
                <w:szCs w:val="28"/>
              </w:rPr>
              <w:t>1</w:t>
            </w:r>
          </w:p>
        </w:tc>
        <w:tc>
          <w:tcPr>
            <w:tcW w:w="1491" w:type="pct"/>
            <w:tcBorders>
              <w:top w:val="nil"/>
              <w:left w:val="nil"/>
              <w:bottom w:val="single" w:sz="4" w:space="0" w:color="000000"/>
              <w:right w:val="single" w:sz="4" w:space="0" w:color="000000"/>
            </w:tcBorders>
            <w:hideMark/>
          </w:tcPr>
          <w:p w14:paraId="6C3AF03A"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34D59296"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35EEE09C" w14:textId="77777777" w:rsidR="00EF7C64" w:rsidRPr="002950A6" w:rsidRDefault="00EF7C64" w:rsidP="00EF7C64">
            <w:pPr>
              <w:pStyle w:val="Style1"/>
              <w:rPr>
                <w:sz w:val="28"/>
                <w:szCs w:val="28"/>
              </w:rPr>
            </w:pPr>
            <w:r w:rsidRPr="002950A6">
              <w:rPr>
                <w:sz w:val="28"/>
                <w:szCs w:val="28"/>
              </w:rPr>
              <w:t>6</w:t>
            </w:r>
          </w:p>
        </w:tc>
        <w:tc>
          <w:tcPr>
            <w:tcW w:w="1767" w:type="pct"/>
            <w:tcBorders>
              <w:top w:val="nil"/>
              <w:left w:val="nil"/>
              <w:bottom w:val="single" w:sz="4" w:space="0" w:color="000000"/>
              <w:right w:val="single" w:sz="4" w:space="0" w:color="000000"/>
            </w:tcBorders>
            <w:vAlign w:val="center"/>
            <w:hideMark/>
          </w:tcPr>
          <w:p w14:paraId="282B9FFC" w14:textId="77777777" w:rsidR="00EF7C64" w:rsidRPr="002950A6" w:rsidRDefault="00EF7C64" w:rsidP="00EF7C64">
            <w:pPr>
              <w:pStyle w:val="Style1"/>
              <w:jc w:val="left"/>
              <w:rPr>
                <w:sz w:val="28"/>
                <w:szCs w:val="28"/>
                <w:lang w:val="en-US"/>
              </w:rPr>
            </w:pPr>
            <w:r w:rsidRPr="002950A6">
              <w:rPr>
                <w:sz w:val="28"/>
                <w:szCs w:val="28"/>
                <w:lang w:val="en-US"/>
              </w:rPr>
              <w:t>Khẩu trang than hoạt tính</w:t>
            </w:r>
          </w:p>
        </w:tc>
        <w:tc>
          <w:tcPr>
            <w:tcW w:w="699" w:type="pct"/>
            <w:tcBorders>
              <w:top w:val="nil"/>
              <w:left w:val="nil"/>
              <w:bottom w:val="single" w:sz="4" w:space="0" w:color="000000"/>
              <w:right w:val="single" w:sz="4" w:space="0" w:color="000000"/>
            </w:tcBorders>
            <w:vAlign w:val="center"/>
            <w:hideMark/>
          </w:tcPr>
          <w:p w14:paraId="2CA53BD3" w14:textId="77777777" w:rsidR="00EF7C64" w:rsidRPr="002950A6" w:rsidRDefault="00EF7C64" w:rsidP="00EF7C64">
            <w:pPr>
              <w:pStyle w:val="Style1"/>
              <w:rPr>
                <w:sz w:val="28"/>
                <w:szCs w:val="28"/>
              </w:rPr>
            </w:pPr>
            <w:r w:rsidRPr="002950A6">
              <w:rPr>
                <w:sz w:val="28"/>
                <w:szCs w:val="28"/>
              </w:rPr>
              <w:t>cái</w:t>
            </w:r>
          </w:p>
        </w:tc>
        <w:tc>
          <w:tcPr>
            <w:tcW w:w="686" w:type="pct"/>
            <w:tcBorders>
              <w:top w:val="nil"/>
              <w:left w:val="nil"/>
              <w:bottom w:val="single" w:sz="4" w:space="0" w:color="000000"/>
              <w:right w:val="single" w:sz="4" w:space="0" w:color="000000"/>
            </w:tcBorders>
            <w:vAlign w:val="center"/>
            <w:hideMark/>
          </w:tcPr>
          <w:p w14:paraId="59F4C6BF" w14:textId="77777777" w:rsidR="00EF7C64" w:rsidRPr="002950A6" w:rsidRDefault="00EF7C64" w:rsidP="00EF7C64">
            <w:pPr>
              <w:pStyle w:val="Style1"/>
              <w:rPr>
                <w:sz w:val="28"/>
                <w:szCs w:val="28"/>
              </w:rPr>
            </w:pPr>
            <w:r w:rsidRPr="002950A6">
              <w:rPr>
                <w:sz w:val="28"/>
                <w:szCs w:val="28"/>
              </w:rPr>
              <w:t>1</w:t>
            </w:r>
          </w:p>
        </w:tc>
        <w:tc>
          <w:tcPr>
            <w:tcW w:w="1491" w:type="pct"/>
            <w:tcBorders>
              <w:top w:val="nil"/>
              <w:left w:val="nil"/>
              <w:bottom w:val="single" w:sz="4" w:space="0" w:color="000000"/>
              <w:right w:val="single" w:sz="4" w:space="0" w:color="000000"/>
            </w:tcBorders>
            <w:hideMark/>
          </w:tcPr>
          <w:p w14:paraId="1E7976F7"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r w:rsidR="00BE230F" w:rsidRPr="002950A6" w14:paraId="7F6BD005" w14:textId="77777777" w:rsidTr="00EF7C64">
        <w:trPr>
          <w:trHeight w:val="315"/>
        </w:trPr>
        <w:tc>
          <w:tcPr>
            <w:tcW w:w="357" w:type="pct"/>
            <w:tcBorders>
              <w:top w:val="nil"/>
              <w:left w:val="single" w:sz="4" w:space="0" w:color="000000"/>
              <w:bottom w:val="single" w:sz="4" w:space="0" w:color="000000"/>
              <w:right w:val="single" w:sz="4" w:space="0" w:color="000000"/>
            </w:tcBorders>
            <w:vAlign w:val="center"/>
            <w:hideMark/>
          </w:tcPr>
          <w:p w14:paraId="00654875" w14:textId="77777777" w:rsidR="00EF7C64" w:rsidRPr="002950A6" w:rsidRDefault="00EF7C64" w:rsidP="00EF7C64">
            <w:pPr>
              <w:pStyle w:val="Style1"/>
              <w:rPr>
                <w:sz w:val="28"/>
                <w:szCs w:val="28"/>
              </w:rPr>
            </w:pPr>
            <w:r w:rsidRPr="002950A6">
              <w:rPr>
                <w:sz w:val="28"/>
                <w:szCs w:val="28"/>
              </w:rPr>
              <w:t>7</w:t>
            </w:r>
          </w:p>
        </w:tc>
        <w:tc>
          <w:tcPr>
            <w:tcW w:w="1767" w:type="pct"/>
            <w:tcBorders>
              <w:top w:val="nil"/>
              <w:left w:val="nil"/>
              <w:bottom w:val="single" w:sz="4" w:space="0" w:color="000000"/>
              <w:right w:val="single" w:sz="4" w:space="0" w:color="000000"/>
            </w:tcBorders>
            <w:vAlign w:val="center"/>
            <w:hideMark/>
          </w:tcPr>
          <w:p w14:paraId="48995A50" w14:textId="77777777" w:rsidR="00EF7C64" w:rsidRPr="002950A6" w:rsidRDefault="00EF7C64" w:rsidP="00EF7C64">
            <w:pPr>
              <w:pStyle w:val="Style1"/>
              <w:jc w:val="left"/>
              <w:rPr>
                <w:sz w:val="28"/>
                <w:szCs w:val="28"/>
              </w:rPr>
            </w:pPr>
            <w:r w:rsidRPr="002950A6">
              <w:rPr>
                <w:sz w:val="28"/>
                <w:szCs w:val="28"/>
              </w:rPr>
              <w:t>Ủng cao su</w:t>
            </w:r>
          </w:p>
        </w:tc>
        <w:tc>
          <w:tcPr>
            <w:tcW w:w="699" w:type="pct"/>
            <w:tcBorders>
              <w:top w:val="nil"/>
              <w:left w:val="nil"/>
              <w:bottom w:val="single" w:sz="4" w:space="0" w:color="000000"/>
              <w:right w:val="single" w:sz="4" w:space="0" w:color="000000"/>
            </w:tcBorders>
            <w:vAlign w:val="center"/>
            <w:hideMark/>
          </w:tcPr>
          <w:p w14:paraId="3E2A968A" w14:textId="77777777" w:rsidR="00EF7C64" w:rsidRPr="002950A6" w:rsidRDefault="00EF7C64" w:rsidP="00EF7C64">
            <w:pPr>
              <w:pStyle w:val="Style1"/>
              <w:rPr>
                <w:sz w:val="28"/>
                <w:szCs w:val="28"/>
              </w:rPr>
            </w:pPr>
            <w:r w:rsidRPr="002950A6">
              <w:rPr>
                <w:sz w:val="28"/>
                <w:szCs w:val="28"/>
              </w:rPr>
              <w:t>đôi</w:t>
            </w:r>
          </w:p>
        </w:tc>
        <w:tc>
          <w:tcPr>
            <w:tcW w:w="686" w:type="pct"/>
            <w:tcBorders>
              <w:top w:val="nil"/>
              <w:left w:val="nil"/>
              <w:bottom w:val="single" w:sz="4" w:space="0" w:color="000000"/>
              <w:right w:val="single" w:sz="4" w:space="0" w:color="000000"/>
            </w:tcBorders>
            <w:vAlign w:val="center"/>
            <w:hideMark/>
          </w:tcPr>
          <w:p w14:paraId="02DE0E71" w14:textId="77777777" w:rsidR="00EF7C64" w:rsidRPr="002950A6" w:rsidRDefault="00EF7C64" w:rsidP="00EF7C64">
            <w:pPr>
              <w:pStyle w:val="Style1"/>
              <w:rPr>
                <w:sz w:val="28"/>
                <w:szCs w:val="28"/>
              </w:rPr>
            </w:pPr>
            <w:r w:rsidRPr="002950A6">
              <w:rPr>
                <w:sz w:val="28"/>
                <w:szCs w:val="28"/>
              </w:rPr>
              <w:t>12</w:t>
            </w:r>
          </w:p>
        </w:tc>
        <w:tc>
          <w:tcPr>
            <w:tcW w:w="1491" w:type="pct"/>
            <w:tcBorders>
              <w:top w:val="nil"/>
              <w:left w:val="nil"/>
              <w:bottom w:val="single" w:sz="4" w:space="0" w:color="000000"/>
              <w:right w:val="single" w:sz="4" w:space="0" w:color="000000"/>
            </w:tcBorders>
            <w:hideMark/>
          </w:tcPr>
          <w:p w14:paraId="1BDCC485" w14:textId="77777777" w:rsidR="00EF7C64" w:rsidRPr="002950A6" w:rsidRDefault="00EF7C64" w:rsidP="00EF7C64">
            <w:pPr>
              <w:pStyle w:val="Style1"/>
              <w:rPr>
                <w:sz w:val="28"/>
                <w:szCs w:val="28"/>
              </w:rPr>
            </w:pPr>
            <w:r w:rsidRPr="002950A6">
              <w:rPr>
                <w:sz w:val="28"/>
                <w:szCs w:val="28"/>
              </w:rPr>
              <w:t>0,5</w:t>
            </w:r>
            <w:r w:rsidRPr="002950A6">
              <w:rPr>
                <w:sz w:val="28"/>
                <w:szCs w:val="28"/>
                <w:lang w:val="vi-VN"/>
              </w:rPr>
              <w:t>00</w:t>
            </w:r>
          </w:p>
        </w:tc>
      </w:tr>
    </w:tbl>
    <w:p w14:paraId="66185F61" w14:textId="77777777" w:rsidR="005D104E" w:rsidRPr="002950A6" w:rsidRDefault="00DB4ABF" w:rsidP="00C341A3">
      <w:pPr>
        <w:pStyle w:val="00noidung"/>
        <w:outlineLvl w:val="2"/>
        <w:rPr>
          <w:lang w:val="en-US"/>
        </w:rPr>
      </w:pPr>
      <w:r w:rsidRPr="002950A6">
        <w:rPr>
          <w:lang w:val="en-US"/>
        </w:rPr>
        <w:t>c)</w:t>
      </w:r>
      <w:r w:rsidR="005D104E" w:rsidRPr="002950A6">
        <w:rPr>
          <w:lang w:val="en-US"/>
        </w:rPr>
        <w:t xml:space="preserve"> Định mức tiêu hao vật liệu</w:t>
      </w:r>
    </w:p>
    <w:p w14:paraId="500FE6FA" w14:textId="77777777" w:rsidR="005D104E" w:rsidRPr="002950A6" w:rsidRDefault="005D104E" w:rsidP="005D104E">
      <w:pPr>
        <w:pStyle w:val="06bangso"/>
        <w:tabs>
          <w:tab w:val="clear" w:pos="4500"/>
        </w:tabs>
        <w:rPr>
          <w:lang w:val="en-US"/>
        </w:rPr>
      </w:pPr>
    </w:p>
    <w:tbl>
      <w:tblPr>
        <w:tblW w:w="47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48"/>
        <w:gridCol w:w="1512"/>
        <w:gridCol w:w="2863"/>
      </w:tblGrid>
      <w:tr w:rsidR="00BE230F" w:rsidRPr="002950A6" w14:paraId="036DC867" w14:textId="77777777" w:rsidTr="00450B99">
        <w:trPr>
          <w:trHeight w:val="315"/>
          <w:tblHeader/>
        </w:trPr>
        <w:tc>
          <w:tcPr>
            <w:tcW w:w="364" w:type="pct"/>
            <w:vAlign w:val="center"/>
            <w:hideMark/>
          </w:tcPr>
          <w:p w14:paraId="0D1CDD64" w14:textId="77777777" w:rsidR="005D104E" w:rsidRPr="002950A6" w:rsidRDefault="005D104E" w:rsidP="00450B99">
            <w:pPr>
              <w:pStyle w:val="Style1"/>
              <w:rPr>
                <w:b/>
                <w:bCs w:val="0"/>
                <w:sz w:val="28"/>
                <w:szCs w:val="28"/>
              </w:rPr>
            </w:pPr>
            <w:r w:rsidRPr="002950A6">
              <w:rPr>
                <w:b/>
                <w:bCs w:val="0"/>
                <w:sz w:val="28"/>
                <w:szCs w:val="28"/>
              </w:rPr>
              <w:t>TT</w:t>
            </w:r>
          </w:p>
        </w:tc>
        <w:tc>
          <w:tcPr>
            <w:tcW w:w="2076" w:type="pct"/>
            <w:vAlign w:val="center"/>
            <w:hideMark/>
          </w:tcPr>
          <w:p w14:paraId="2765ED44" w14:textId="77777777" w:rsidR="005D104E" w:rsidRPr="002950A6" w:rsidRDefault="005D104E" w:rsidP="00450B99">
            <w:pPr>
              <w:pStyle w:val="Style1"/>
              <w:rPr>
                <w:b/>
                <w:bCs w:val="0"/>
                <w:sz w:val="28"/>
                <w:szCs w:val="28"/>
              </w:rPr>
            </w:pPr>
            <w:r w:rsidRPr="002950A6">
              <w:rPr>
                <w:b/>
                <w:bCs w:val="0"/>
                <w:sz w:val="28"/>
                <w:szCs w:val="28"/>
              </w:rPr>
              <w:t>Danh mục vật liệu</w:t>
            </w:r>
          </w:p>
        </w:tc>
        <w:tc>
          <w:tcPr>
            <w:tcW w:w="885" w:type="pct"/>
            <w:vAlign w:val="center"/>
            <w:hideMark/>
          </w:tcPr>
          <w:p w14:paraId="0C4C1C6D" w14:textId="77777777" w:rsidR="005D104E" w:rsidRPr="002950A6" w:rsidRDefault="005D104E" w:rsidP="00450B99">
            <w:pPr>
              <w:pStyle w:val="Style1"/>
              <w:rPr>
                <w:b/>
                <w:bCs w:val="0"/>
                <w:sz w:val="28"/>
                <w:szCs w:val="28"/>
              </w:rPr>
            </w:pPr>
            <w:r w:rsidRPr="002950A6">
              <w:rPr>
                <w:b/>
                <w:bCs w:val="0"/>
                <w:sz w:val="28"/>
                <w:szCs w:val="28"/>
              </w:rPr>
              <w:t>Đơn vị</w:t>
            </w:r>
          </w:p>
        </w:tc>
        <w:tc>
          <w:tcPr>
            <w:tcW w:w="1675" w:type="pct"/>
            <w:vAlign w:val="center"/>
            <w:hideMark/>
          </w:tcPr>
          <w:p w14:paraId="5EEB4974" w14:textId="77777777" w:rsidR="005D104E" w:rsidRPr="002950A6" w:rsidRDefault="005D104E" w:rsidP="00450B99">
            <w:pPr>
              <w:pStyle w:val="Style1"/>
              <w:rPr>
                <w:b/>
                <w:bCs w:val="0"/>
                <w:sz w:val="28"/>
                <w:szCs w:val="28"/>
              </w:rPr>
            </w:pPr>
            <w:r w:rsidRPr="002950A6">
              <w:rPr>
                <w:b/>
                <w:bCs w:val="0"/>
                <w:sz w:val="28"/>
                <w:szCs w:val="28"/>
              </w:rPr>
              <w:t>Mức tiêu hao (tính cho 01 hố)</w:t>
            </w:r>
          </w:p>
        </w:tc>
      </w:tr>
      <w:tr w:rsidR="00BE230F" w:rsidRPr="002950A6" w14:paraId="08D5D11E" w14:textId="77777777" w:rsidTr="00450B99">
        <w:trPr>
          <w:trHeight w:val="315"/>
        </w:trPr>
        <w:tc>
          <w:tcPr>
            <w:tcW w:w="364" w:type="pct"/>
            <w:vAlign w:val="center"/>
            <w:hideMark/>
          </w:tcPr>
          <w:p w14:paraId="25ADC20E" w14:textId="77777777" w:rsidR="005D104E" w:rsidRPr="002950A6" w:rsidRDefault="005D104E" w:rsidP="00450B99">
            <w:pPr>
              <w:pStyle w:val="Style1"/>
              <w:rPr>
                <w:sz w:val="28"/>
                <w:szCs w:val="28"/>
              </w:rPr>
            </w:pPr>
            <w:r w:rsidRPr="002950A6">
              <w:rPr>
                <w:sz w:val="28"/>
                <w:szCs w:val="28"/>
              </w:rPr>
              <w:t>1</w:t>
            </w:r>
          </w:p>
        </w:tc>
        <w:tc>
          <w:tcPr>
            <w:tcW w:w="2076" w:type="pct"/>
            <w:vAlign w:val="center"/>
            <w:hideMark/>
          </w:tcPr>
          <w:p w14:paraId="15FA5420" w14:textId="77777777" w:rsidR="005D104E" w:rsidRPr="002950A6" w:rsidRDefault="005D104E" w:rsidP="00450B99">
            <w:pPr>
              <w:pStyle w:val="Style1"/>
              <w:jc w:val="left"/>
              <w:rPr>
                <w:sz w:val="28"/>
                <w:szCs w:val="28"/>
              </w:rPr>
            </w:pPr>
            <w:r w:rsidRPr="002950A6">
              <w:rPr>
                <w:sz w:val="28"/>
                <w:szCs w:val="28"/>
              </w:rPr>
              <w:t>Giấy vệ sinh</w:t>
            </w:r>
          </w:p>
        </w:tc>
        <w:tc>
          <w:tcPr>
            <w:tcW w:w="885" w:type="pct"/>
            <w:vAlign w:val="center"/>
            <w:hideMark/>
          </w:tcPr>
          <w:p w14:paraId="3F7A1C94" w14:textId="77777777" w:rsidR="005D104E" w:rsidRPr="002950A6" w:rsidRDefault="005D104E" w:rsidP="00450B99">
            <w:pPr>
              <w:pStyle w:val="Style1"/>
              <w:rPr>
                <w:sz w:val="28"/>
                <w:szCs w:val="28"/>
              </w:rPr>
            </w:pPr>
            <w:r w:rsidRPr="002950A6">
              <w:rPr>
                <w:sz w:val="28"/>
                <w:szCs w:val="28"/>
              </w:rPr>
              <w:t>cuộn</w:t>
            </w:r>
          </w:p>
        </w:tc>
        <w:tc>
          <w:tcPr>
            <w:tcW w:w="1675" w:type="pct"/>
            <w:vAlign w:val="center"/>
            <w:hideMark/>
          </w:tcPr>
          <w:p w14:paraId="4AA72225" w14:textId="77777777" w:rsidR="005D104E" w:rsidRPr="002950A6" w:rsidRDefault="005D104E" w:rsidP="00450B99">
            <w:pPr>
              <w:pStyle w:val="Style1"/>
              <w:rPr>
                <w:sz w:val="28"/>
                <w:szCs w:val="28"/>
              </w:rPr>
            </w:pPr>
            <w:r w:rsidRPr="002950A6">
              <w:rPr>
                <w:sz w:val="28"/>
                <w:szCs w:val="28"/>
              </w:rPr>
              <w:t>1,269</w:t>
            </w:r>
          </w:p>
        </w:tc>
      </w:tr>
      <w:tr w:rsidR="00BE230F" w:rsidRPr="002950A6" w14:paraId="1DB91E65" w14:textId="77777777" w:rsidTr="00450B99">
        <w:trPr>
          <w:trHeight w:val="315"/>
        </w:trPr>
        <w:tc>
          <w:tcPr>
            <w:tcW w:w="364" w:type="pct"/>
            <w:vAlign w:val="center"/>
            <w:hideMark/>
          </w:tcPr>
          <w:p w14:paraId="0DC4200D" w14:textId="77777777" w:rsidR="005D104E" w:rsidRPr="002950A6" w:rsidRDefault="005D104E" w:rsidP="00450B99">
            <w:pPr>
              <w:pStyle w:val="Style1"/>
              <w:rPr>
                <w:sz w:val="28"/>
                <w:szCs w:val="28"/>
              </w:rPr>
            </w:pPr>
            <w:r w:rsidRPr="002950A6">
              <w:rPr>
                <w:sz w:val="28"/>
                <w:szCs w:val="28"/>
              </w:rPr>
              <w:t>2</w:t>
            </w:r>
          </w:p>
        </w:tc>
        <w:tc>
          <w:tcPr>
            <w:tcW w:w="2076" w:type="pct"/>
            <w:vAlign w:val="center"/>
            <w:hideMark/>
          </w:tcPr>
          <w:p w14:paraId="380E5662" w14:textId="77777777" w:rsidR="005D104E" w:rsidRPr="002950A6" w:rsidRDefault="005D104E" w:rsidP="00450B99">
            <w:pPr>
              <w:pStyle w:val="Style1"/>
              <w:jc w:val="left"/>
              <w:rPr>
                <w:sz w:val="28"/>
                <w:szCs w:val="28"/>
              </w:rPr>
            </w:pPr>
            <w:r w:rsidRPr="002950A6">
              <w:rPr>
                <w:sz w:val="28"/>
                <w:szCs w:val="28"/>
              </w:rPr>
              <w:t>Hóa chất khử mùi</w:t>
            </w:r>
          </w:p>
        </w:tc>
        <w:tc>
          <w:tcPr>
            <w:tcW w:w="885" w:type="pct"/>
            <w:vAlign w:val="center"/>
            <w:hideMark/>
          </w:tcPr>
          <w:p w14:paraId="1914C844" w14:textId="77777777" w:rsidR="005D104E" w:rsidRPr="002950A6" w:rsidRDefault="005D104E" w:rsidP="00450B99">
            <w:pPr>
              <w:pStyle w:val="Style1"/>
              <w:rPr>
                <w:sz w:val="28"/>
                <w:szCs w:val="28"/>
              </w:rPr>
            </w:pPr>
            <w:r w:rsidRPr="002950A6">
              <w:rPr>
                <w:sz w:val="28"/>
                <w:szCs w:val="28"/>
              </w:rPr>
              <w:t>lít</w:t>
            </w:r>
          </w:p>
        </w:tc>
        <w:tc>
          <w:tcPr>
            <w:tcW w:w="1675" w:type="pct"/>
            <w:vAlign w:val="center"/>
            <w:hideMark/>
          </w:tcPr>
          <w:p w14:paraId="4D53AA4D" w14:textId="77777777" w:rsidR="005D104E" w:rsidRPr="002950A6" w:rsidRDefault="005D104E" w:rsidP="00450B99">
            <w:pPr>
              <w:pStyle w:val="Style1"/>
              <w:rPr>
                <w:sz w:val="28"/>
                <w:szCs w:val="28"/>
              </w:rPr>
            </w:pPr>
            <w:r w:rsidRPr="002950A6">
              <w:rPr>
                <w:sz w:val="28"/>
                <w:szCs w:val="28"/>
              </w:rPr>
              <w:t>0,017</w:t>
            </w:r>
          </w:p>
        </w:tc>
      </w:tr>
      <w:tr w:rsidR="00BE230F" w:rsidRPr="002950A6" w14:paraId="5D5FB6B3" w14:textId="77777777" w:rsidTr="00450B99">
        <w:trPr>
          <w:trHeight w:val="315"/>
        </w:trPr>
        <w:tc>
          <w:tcPr>
            <w:tcW w:w="364" w:type="pct"/>
            <w:vAlign w:val="center"/>
            <w:hideMark/>
          </w:tcPr>
          <w:p w14:paraId="61CFDB09" w14:textId="77777777" w:rsidR="005D104E" w:rsidRPr="002950A6" w:rsidRDefault="005D104E" w:rsidP="00450B99">
            <w:pPr>
              <w:pStyle w:val="Style1"/>
              <w:rPr>
                <w:sz w:val="28"/>
                <w:szCs w:val="28"/>
              </w:rPr>
            </w:pPr>
            <w:r w:rsidRPr="002950A6">
              <w:rPr>
                <w:sz w:val="28"/>
                <w:szCs w:val="28"/>
              </w:rPr>
              <w:t>3</w:t>
            </w:r>
          </w:p>
        </w:tc>
        <w:tc>
          <w:tcPr>
            <w:tcW w:w="2076" w:type="pct"/>
            <w:vAlign w:val="center"/>
            <w:hideMark/>
          </w:tcPr>
          <w:p w14:paraId="7E12DA02" w14:textId="77777777" w:rsidR="005D104E" w:rsidRPr="002950A6" w:rsidRDefault="005D104E" w:rsidP="00450B99">
            <w:pPr>
              <w:pStyle w:val="Style1"/>
              <w:jc w:val="left"/>
              <w:rPr>
                <w:sz w:val="28"/>
                <w:szCs w:val="28"/>
              </w:rPr>
            </w:pPr>
            <w:r w:rsidRPr="002950A6">
              <w:rPr>
                <w:sz w:val="28"/>
                <w:szCs w:val="28"/>
              </w:rPr>
              <w:t>Nước lau sàn</w:t>
            </w:r>
          </w:p>
        </w:tc>
        <w:tc>
          <w:tcPr>
            <w:tcW w:w="885" w:type="pct"/>
            <w:vAlign w:val="center"/>
            <w:hideMark/>
          </w:tcPr>
          <w:p w14:paraId="34427497" w14:textId="77777777" w:rsidR="005D104E" w:rsidRPr="002950A6" w:rsidRDefault="005D104E" w:rsidP="00450B99">
            <w:pPr>
              <w:pStyle w:val="Style1"/>
              <w:rPr>
                <w:sz w:val="28"/>
                <w:szCs w:val="28"/>
              </w:rPr>
            </w:pPr>
            <w:r w:rsidRPr="002950A6">
              <w:rPr>
                <w:sz w:val="28"/>
                <w:szCs w:val="28"/>
              </w:rPr>
              <w:t>lít</w:t>
            </w:r>
          </w:p>
        </w:tc>
        <w:tc>
          <w:tcPr>
            <w:tcW w:w="1675" w:type="pct"/>
            <w:vAlign w:val="center"/>
            <w:hideMark/>
          </w:tcPr>
          <w:p w14:paraId="747F940D" w14:textId="77777777" w:rsidR="005D104E" w:rsidRPr="002950A6" w:rsidRDefault="005D104E" w:rsidP="00450B99">
            <w:pPr>
              <w:pStyle w:val="Style1"/>
              <w:rPr>
                <w:sz w:val="28"/>
                <w:szCs w:val="28"/>
              </w:rPr>
            </w:pPr>
            <w:r w:rsidRPr="002950A6">
              <w:rPr>
                <w:sz w:val="28"/>
                <w:szCs w:val="28"/>
              </w:rPr>
              <w:t>0,033</w:t>
            </w:r>
          </w:p>
        </w:tc>
      </w:tr>
      <w:tr w:rsidR="00BE230F" w:rsidRPr="002950A6" w14:paraId="423191B2" w14:textId="77777777" w:rsidTr="00450B99">
        <w:trPr>
          <w:trHeight w:val="315"/>
        </w:trPr>
        <w:tc>
          <w:tcPr>
            <w:tcW w:w="364" w:type="pct"/>
            <w:vAlign w:val="center"/>
            <w:hideMark/>
          </w:tcPr>
          <w:p w14:paraId="3BF0D428" w14:textId="77777777" w:rsidR="005D104E" w:rsidRPr="002950A6" w:rsidRDefault="005D104E" w:rsidP="00450B99">
            <w:pPr>
              <w:pStyle w:val="Style1"/>
              <w:rPr>
                <w:sz w:val="28"/>
                <w:szCs w:val="28"/>
              </w:rPr>
            </w:pPr>
            <w:r w:rsidRPr="002950A6">
              <w:rPr>
                <w:sz w:val="28"/>
                <w:szCs w:val="28"/>
              </w:rPr>
              <w:t>4</w:t>
            </w:r>
          </w:p>
        </w:tc>
        <w:tc>
          <w:tcPr>
            <w:tcW w:w="2076" w:type="pct"/>
            <w:shd w:val="clear" w:color="FFFFFF" w:fill="FFFFFF"/>
            <w:vAlign w:val="center"/>
            <w:hideMark/>
          </w:tcPr>
          <w:p w14:paraId="2107E849" w14:textId="77777777" w:rsidR="005D104E" w:rsidRPr="002950A6" w:rsidRDefault="005D104E" w:rsidP="00450B99">
            <w:pPr>
              <w:pStyle w:val="Style1"/>
              <w:jc w:val="left"/>
              <w:rPr>
                <w:sz w:val="28"/>
                <w:szCs w:val="28"/>
              </w:rPr>
            </w:pPr>
            <w:r w:rsidRPr="002950A6">
              <w:rPr>
                <w:sz w:val="28"/>
                <w:szCs w:val="28"/>
              </w:rPr>
              <w:t>Hóa chất đánh bóng Inox</w:t>
            </w:r>
          </w:p>
        </w:tc>
        <w:tc>
          <w:tcPr>
            <w:tcW w:w="885" w:type="pct"/>
            <w:shd w:val="clear" w:color="FFFFFF" w:fill="FFFFFF"/>
            <w:vAlign w:val="center"/>
            <w:hideMark/>
          </w:tcPr>
          <w:p w14:paraId="4767059F" w14:textId="77777777" w:rsidR="005D104E" w:rsidRPr="002950A6" w:rsidRDefault="005D104E" w:rsidP="00450B99">
            <w:pPr>
              <w:pStyle w:val="Style1"/>
              <w:rPr>
                <w:sz w:val="28"/>
                <w:szCs w:val="28"/>
              </w:rPr>
            </w:pPr>
            <w:r w:rsidRPr="002950A6">
              <w:rPr>
                <w:sz w:val="28"/>
                <w:szCs w:val="28"/>
              </w:rPr>
              <w:t>lít</w:t>
            </w:r>
          </w:p>
        </w:tc>
        <w:tc>
          <w:tcPr>
            <w:tcW w:w="1675" w:type="pct"/>
            <w:shd w:val="clear" w:color="FFFFFF" w:fill="FFFFFF"/>
            <w:vAlign w:val="center"/>
            <w:hideMark/>
          </w:tcPr>
          <w:p w14:paraId="564F7B14" w14:textId="77777777" w:rsidR="005D104E" w:rsidRPr="002950A6" w:rsidRDefault="005D104E" w:rsidP="00450B99">
            <w:pPr>
              <w:pStyle w:val="Style1"/>
              <w:rPr>
                <w:sz w:val="28"/>
                <w:szCs w:val="28"/>
              </w:rPr>
            </w:pPr>
            <w:r w:rsidRPr="002950A6">
              <w:rPr>
                <w:sz w:val="28"/>
                <w:szCs w:val="28"/>
              </w:rPr>
              <w:t>0,006</w:t>
            </w:r>
          </w:p>
        </w:tc>
      </w:tr>
      <w:tr w:rsidR="00BE230F" w:rsidRPr="002950A6" w14:paraId="1918B67A" w14:textId="77777777" w:rsidTr="00450B99">
        <w:trPr>
          <w:trHeight w:val="315"/>
        </w:trPr>
        <w:tc>
          <w:tcPr>
            <w:tcW w:w="364" w:type="pct"/>
            <w:vAlign w:val="center"/>
            <w:hideMark/>
          </w:tcPr>
          <w:p w14:paraId="02AF34EE" w14:textId="77777777" w:rsidR="005D104E" w:rsidRPr="002950A6" w:rsidRDefault="005D104E" w:rsidP="00450B99">
            <w:pPr>
              <w:pStyle w:val="Style1"/>
              <w:rPr>
                <w:sz w:val="28"/>
                <w:szCs w:val="28"/>
              </w:rPr>
            </w:pPr>
            <w:r w:rsidRPr="002950A6">
              <w:rPr>
                <w:sz w:val="28"/>
                <w:szCs w:val="28"/>
              </w:rPr>
              <w:t>5</w:t>
            </w:r>
          </w:p>
        </w:tc>
        <w:tc>
          <w:tcPr>
            <w:tcW w:w="2076" w:type="pct"/>
            <w:noWrap/>
            <w:vAlign w:val="bottom"/>
            <w:hideMark/>
          </w:tcPr>
          <w:p w14:paraId="168E4B15" w14:textId="77777777" w:rsidR="005D104E" w:rsidRPr="002950A6" w:rsidRDefault="005D104E" w:rsidP="00450B99">
            <w:pPr>
              <w:pStyle w:val="Style1"/>
              <w:jc w:val="left"/>
              <w:rPr>
                <w:sz w:val="28"/>
                <w:szCs w:val="28"/>
              </w:rPr>
            </w:pPr>
            <w:r w:rsidRPr="002950A6">
              <w:rPr>
                <w:sz w:val="28"/>
                <w:szCs w:val="28"/>
              </w:rPr>
              <w:t>Nước lau kính</w:t>
            </w:r>
          </w:p>
        </w:tc>
        <w:tc>
          <w:tcPr>
            <w:tcW w:w="885" w:type="pct"/>
            <w:noWrap/>
            <w:vAlign w:val="bottom"/>
            <w:hideMark/>
          </w:tcPr>
          <w:p w14:paraId="6BE31615" w14:textId="77777777" w:rsidR="005D104E" w:rsidRPr="002950A6" w:rsidRDefault="005D104E" w:rsidP="00450B99">
            <w:pPr>
              <w:pStyle w:val="Style1"/>
              <w:rPr>
                <w:sz w:val="28"/>
                <w:szCs w:val="28"/>
              </w:rPr>
            </w:pPr>
            <w:r w:rsidRPr="002950A6">
              <w:rPr>
                <w:sz w:val="28"/>
                <w:szCs w:val="28"/>
              </w:rPr>
              <w:t>lít</w:t>
            </w:r>
          </w:p>
        </w:tc>
        <w:tc>
          <w:tcPr>
            <w:tcW w:w="1675" w:type="pct"/>
            <w:noWrap/>
            <w:vAlign w:val="bottom"/>
            <w:hideMark/>
          </w:tcPr>
          <w:p w14:paraId="01D30FFB" w14:textId="77777777" w:rsidR="005D104E" w:rsidRPr="002950A6" w:rsidRDefault="005D104E" w:rsidP="00450B99">
            <w:pPr>
              <w:pStyle w:val="Style1"/>
              <w:rPr>
                <w:sz w:val="28"/>
                <w:szCs w:val="28"/>
              </w:rPr>
            </w:pPr>
            <w:r w:rsidRPr="002950A6">
              <w:rPr>
                <w:sz w:val="28"/>
                <w:szCs w:val="28"/>
              </w:rPr>
              <w:t>0,017</w:t>
            </w:r>
          </w:p>
        </w:tc>
      </w:tr>
      <w:tr w:rsidR="00BE230F" w:rsidRPr="002950A6" w14:paraId="5D0D632D" w14:textId="77777777" w:rsidTr="00450B99">
        <w:trPr>
          <w:trHeight w:val="315"/>
        </w:trPr>
        <w:tc>
          <w:tcPr>
            <w:tcW w:w="364" w:type="pct"/>
            <w:vAlign w:val="center"/>
            <w:hideMark/>
          </w:tcPr>
          <w:p w14:paraId="641D12D4" w14:textId="77777777" w:rsidR="005D104E" w:rsidRPr="002950A6" w:rsidRDefault="005D104E" w:rsidP="00450B99">
            <w:pPr>
              <w:pStyle w:val="Style1"/>
              <w:rPr>
                <w:sz w:val="28"/>
                <w:szCs w:val="28"/>
              </w:rPr>
            </w:pPr>
            <w:r w:rsidRPr="002950A6">
              <w:rPr>
                <w:sz w:val="28"/>
                <w:szCs w:val="28"/>
              </w:rPr>
              <w:t>6</w:t>
            </w:r>
          </w:p>
        </w:tc>
        <w:tc>
          <w:tcPr>
            <w:tcW w:w="2076" w:type="pct"/>
            <w:noWrap/>
            <w:vAlign w:val="bottom"/>
            <w:hideMark/>
          </w:tcPr>
          <w:p w14:paraId="4A683BD0" w14:textId="77777777" w:rsidR="005D104E" w:rsidRPr="002950A6" w:rsidRDefault="005D104E" w:rsidP="00450B99">
            <w:pPr>
              <w:pStyle w:val="Style1"/>
              <w:jc w:val="left"/>
              <w:rPr>
                <w:sz w:val="28"/>
                <w:szCs w:val="28"/>
              </w:rPr>
            </w:pPr>
            <w:r w:rsidRPr="002950A6">
              <w:rPr>
                <w:sz w:val="28"/>
                <w:szCs w:val="28"/>
              </w:rPr>
              <w:t>Nước rửa tay</w:t>
            </w:r>
          </w:p>
        </w:tc>
        <w:tc>
          <w:tcPr>
            <w:tcW w:w="885" w:type="pct"/>
            <w:noWrap/>
            <w:vAlign w:val="bottom"/>
            <w:hideMark/>
          </w:tcPr>
          <w:p w14:paraId="1BCB6A83" w14:textId="77777777" w:rsidR="005D104E" w:rsidRPr="002950A6" w:rsidRDefault="005D104E" w:rsidP="00450B99">
            <w:pPr>
              <w:pStyle w:val="Style1"/>
              <w:rPr>
                <w:sz w:val="28"/>
                <w:szCs w:val="28"/>
              </w:rPr>
            </w:pPr>
            <w:r w:rsidRPr="002950A6">
              <w:rPr>
                <w:sz w:val="28"/>
                <w:szCs w:val="28"/>
              </w:rPr>
              <w:t>lít</w:t>
            </w:r>
          </w:p>
        </w:tc>
        <w:tc>
          <w:tcPr>
            <w:tcW w:w="1675" w:type="pct"/>
            <w:noWrap/>
            <w:vAlign w:val="bottom"/>
            <w:hideMark/>
          </w:tcPr>
          <w:p w14:paraId="65C1F629" w14:textId="77777777" w:rsidR="005D104E" w:rsidRPr="002950A6" w:rsidRDefault="005D104E" w:rsidP="00450B99">
            <w:pPr>
              <w:pStyle w:val="Style1"/>
              <w:rPr>
                <w:sz w:val="28"/>
                <w:szCs w:val="28"/>
              </w:rPr>
            </w:pPr>
            <w:r w:rsidRPr="002950A6">
              <w:rPr>
                <w:sz w:val="28"/>
                <w:szCs w:val="28"/>
              </w:rPr>
              <w:t>0,112</w:t>
            </w:r>
          </w:p>
        </w:tc>
      </w:tr>
      <w:tr w:rsidR="00BE230F" w:rsidRPr="002950A6" w14:paraId="68F75914" w14:textId="77777777" w:rsidTr="00450B99">
        <w:trPr>
          <w:trHeight w:val="315"/>
        </w:trPr>
        <w:tc>
          <w:tcPr>
            <w:tcW w:w="364" w:type="pct"/>
            <w:vAlign w:val="center"/>
            <w:hideMark/>
          </w:tcPr>
          <w:p w14:paraId="65A29ED8" w14:textId="77777777" w:rsidR="005D104E" w:rsidRPr="002950A6" w:rsidRDefault="005D104E" w:rsidP="00450B99">
            <w:pPr>
              <w:pStyle w:val="Style1"/>
              <w:rPr>
                <w:sz w:val="28"/>
                <w:szCs w:val="28"/>
              </w:rPr>
            </w:pPr>
            <w:r w:rsidRPr="002950A6">
              <w:rPr>
                <w:sz w:val="28"/>
                <w:szCs w:val="28"/>
              </w:rPr>
              <w:t>7</w:t>
            </w:r>
          </w:p>
        </w:tc>
        <w:tc>
          <w:tcPr>
            <w:tcW w:w="2076" w:type="pct"/>
            <w:noWrap/>
            <w:vAlign w:val="bottom"/>
            <w:hideMark/>
          </w:tcPr>
          <w:p w14:paraId="2AB4BB15" w14:textId="77777777" w:rsidR="005D104E" w:rsidRPr="002950A6" w:rsidRDefault="005D104E" w:rsidP="00450B99">
            <w:pPr>
              <w:pStyle w:val="Style1"/>
              <w:jc w:val="left"/>
              <w:rPr>
                <w:sz w:val="28"/>
                <w:szCs w:val="28"/>
              </w:rPr>
            </w:pPr>
            <w:r w:rsidRPr="002950A6">
              <w:rPr>
                <w:sz w:val="28"/>
                <w:szCs w:val="28"/>
              </w:rPr>
              <w:t>Nước zaven</w:t>
            </w:r>
          </w:p>
        </w:tc>
        <w:tc>
          <w:tcPr>
            <w:tcW w:w="885" w:type="pct"/>
            <w:noWrap/>
            <w:vAlign w:val="bottom"/>
            <w:hideMark/>
          </w:tcPr>
          <w:p w14:paraId="7279DCB5" w14:textId="77777777" w:rsidR="005D104E" w:rsidRPr="002950A6" w:rsidRDefault="005D104E" w:rsidP="00450B99">
            <w:pPr>
              <w:pStyle w:val="Style1"/>
              <w:rPr>
                <w:sz w:val="28"/>
                <w:szCs w:val="28"/>
              </w:rPr>
            </w:pPr>
            <w:r w:rsidRPr="002950A6">
              <w:rPr>
                <w:sz w:val="28"/>
                <w:szCs w:val="28"/>
              </w:rPr>
              <w:t>lít</w:t>
            </w:r>
          </w:p>
        </w:tc>
        <w:tc>
          <w:tcPr>
            <w:tcW w:w="1675" w:type="pct"/>
            <w:noWrap/>
            <w:vAlign w:val="bottom"/>
            <w:hideMark/>
          </w:tcPr>
          <w:p w14:paraId="481501EA" w14:textId="77777777" w:rsidR="005D104E" w:rsidRPr="002950A6" w:rsidRDefault="005D104E" w:rsidP="00450B99">
            <w:pPr>
              <w:pStyle w:val="Style1"/>
              <w:rPr>
                <w:sz w:val="28"/>
                <w:szCs w:val="28"/>
              </w:rPr>
            </w:pPr>
            <w:r w:rsidRPr="002950A6">
              <w:rPr>
                <w:sz w:val="28"/>
                <w:szCs w:val="28"/>
              </w:rPr>
              <w:t>0,012</w:t>
            </w:r>
          </w:p>
        </w:tc>
      </w:tr>
      <w:tr w:rsidR="005D104E" w:rsidRPr="002950A6" w14:paraId="0BB15B6D" w14:textId="77777777" w:rsidTr="00450B99">
        <w:trPr>
          <w:trHeight w:val="315"/>
        </w:trPr>
        <w:tc>
          <w:tcPr>
            <w:tcW w:w="364" w:type="pct"/>
            <w:vAlign w:val="center"/>
            <w:hideMark/>
          </w:tcPr>
          <w:p w14:paraId="742143C2" w14:textId="77777777" w:rsidR="005D104E" w:rsidRPr="002950A6" w:rsidRDefault="005D104E" w:rsidP="00450B99">
            <w:pPr>
              <w:pStyle w:val="Style1"/>
              <w:rPr>
                <w:sz w:val="28"/>
                <w:szCs w:val="28"/>
              </w:rPr>
            </w:pPr>
            <w:r w:rsidRPr="002950A6">
              <w:rPr>
                <w:sz w:val="28"/>
                <w:szCs w:val="28"/>
              </w:rPr>
              <w:t>8</w:t>
            </w:r>
          </w:p>
        </w:tc>
        <w:tc>
          <w:tcPr>
            <w:tcW w:w="2076" w:type="pct"/>
            <w:noWrap/>
            <w:vAlign w:val="bottom"/>
            <w:hideMark/>
          </w:tcPr>
          <w:p w14:paraId="3B314E1B" w14:textId="77777777" w:rsidR="005D104E" w:rsidRPr="002950A6" w:rsidRDefault="005D104E" w:rsidP="00450B99">
            <w:pPr>
              <w:pStyle w:val="Style1"/>
              <w:jc w:val="left"/>
              <w:rPr>
                <w:sz w:val="28"/>
                <w:szCs w:val="28"/>
              </w:rPr>
            </w:pPr>
            <w:r w:rsidRPr="002950A6">
              <w:rPr>
                <w:sz w:val="28"/>
                <w:szCs w:val="28"/>
              </w:rPr>
              <w:t>Hóa chất xử lý bồn cầu</w:t>
            </w:r>
          </w:p>
        </w:tc>
        <w:tc>
          <w:tcPr>
            <w:tcW w:w="885" w:type="pct"/>
            <w:noWrap/>
            <w:vAlign w:val="bottom"/>
            <w:hideMark/>
          </w:tcPr>
          <w:p w14:paraId="6D8E398C" w14:textId="77777777" w:rsidR="005D104E" w:rsidRPr="002950A6" w:rsidRDefault="005D104E" w:rsidP="00450B99">
            <w:pPr>
              <w:pStyle w:val="Style1"/>
              <w:rPr>
                <w:sz w:val="28"/>
                <w:szCs w:val="28"/>
              </w:rPr>
            </w:pPr>
            <w:r w:rsidRPr="002950A6">
              <w:rPr>
                <w:sz w:val="28"/>
                <w:szCs w:val="28"/>
              </w:rPr>
              <w:t>lít</w:t>
            </w:r>
          </w:p>
        </w:tc>
        <w:tc>
          <w:tcPr>
            <w:tcW w:w="1675" w:type="pct"/>
            <w:noWrap/>
            <w:vAlign w:val="bottom"/>
            <w:hideMark/>
          </w:tcPr>
          <w:p w14:paraId="0442A49A" w14:textId="77777777" w:rsidR="005D104E" w:rsidRPr="002950A6" w:rsidRDefault="005D104E" w:rsidP="00450B99">
            <w:pPr>
              <w:pStyle w:val="Style1"/>
              <w:rPr>
                <w:sz w:val="28"/>
                <w:szCs w:val="28"/>
              </w:rPr>
            </w:pPr>
            <w:r w:rsidRPr="002950A6">
              <w:rPr>
                <w:sz w:val="28"/>
                <w:szCs w:val="28"/>
              </w:rPr>
              <w:t>0,017</w:t>
            </w:r>
          </w:p>
        </w:tc>
      </w:tr>
    </w:tbl>
    <w:p w14:paraId="2E0D0FE8" w14:textId="77777777" w:rsidR="005D104E" w:rsidRPr="002950A6" w:rsidRDefault="005D104E" w:rsidP="005D104E">
      <w:pPr>
        <w:rPr>
          <w:sz w:val="28"/>
          <w:szCs w:val="28"/>
        </w:rPr>
      </w:pPr>
    </w:p>
    <w:p w14:paraId="462810AC" w14:textId="77777777" w:rsidR="005D104E" w:rsidRPr="002950A6" w:rsidRDefault="001A48BB" w:rsidP="00DB4ABF">
      <w:pPr>
        <w:pStyle w:val="01Demuc"/>
        <w:numPr>
          <w:ilvl w:val="0"/>
          <w:numId w:val="0"/>
        </w:numPr>
        <w:spacing w:before="60" w:after="60" w:line="264" w:lineRule="auto"/>
        <w:ind w:firstLine="567"/>
        <w:rPr>
          <w:color w:val="auto"/>
          <w:lang w:val="en-US"/>
        </w:rPr>
      </w:pPr>
      <w:r w:rsidRPr="002950A6">
        <w:rPr>
          <w:color w:val="auto"/>
          <w:lang w:val="en-US"/>
        </w:rPr>
        <w:t>Điều 24</w:t>
      </w:r>
      <w:r w:rsidR="005D104E" w:rsidRPr="002950A6">
        <w:rPr>
          <w:color w:val="auto"/>
          <w:lang w:val="en-US"/>
        </w:rPr>
        <w:t>. Duy trì vệ sinh bãi biển, bãi cạn</w:t>
      </w:r>
    </w:p>
    <w:p w14:paraId="0A1464B7" w14:textId="77777777" w:rsidR="005D104E" w:rsidRPr="002950A6" w:rsidRDefault="005D104E" w:rsidP="00DB4ABF">
      <w:pPr>
        <w:pStyle w:val="02Tieumuc"/>
        <w:numPr>
          <w:ilvl w:val="0"/>
          <w:numId w:val="0"/>
        </w:numPr>
        <w:spacing w:before="60" w:after="60" w:line="264" w:lineRule="auto"/>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4B6865DF" w14:textId="77777777" w:rsidR="00D922C2" w:rsidRPr="002950A6" w:rsidRDefault="00D922C2" w:rsidP="00D922C2">
      <w:pPr>
        <w:pStyle w:val="00noidung"/>
        <w:rPr>
          <w:lang w:val="en-US"/>
        </w:rPr>
      </w:pPr>
      <w:r w:rsidRPr="002950A6">
        <w:rPr>
          <w:lang w:val="en-US"/>
        </w:rPr>
        <w:t>a) Công tác chuẩn bị</w:t>
      </w:r>
    </w:p>
    <w:p w14:paraId="7F18E7FC" w14:textId="04E62AF9" w:rsidR="00DB4ABF" w:rsidRPr="002950A6" w:rsidRDefault="00DB4ABF" w:rsidP="00DB4ABF">
      <w:pPr>
        <w:pStyle w:val="00noidung"/>
        <w:rPr>
          <w:lang w:val="en-US"/>
        </w:rPr>
      </w:pPr>
      <w:r w:rsidRPr="002950A6">
        <w:rPr>
          <w:lang w:val="en-US"/>
        </w:rPr>
        <w:t>- Bố trí người lao động thu gom chất thải rắn trên bãi biển lên phương tiện vận chuyển</w:t>
      </w:r>
      <w:r w:rsidR="00CD0932" w:rsidRPr="002950A6">
        <w:rPr>
          <w:lang w:val="en-US"/>
        </w:rPr>
        <w:t>;</w:t>
      </w:r>
    </w:p>
    <w:p w14:paraId="7988B5CA" w14:textId="02E8C61F" w:rsidR="00DB4ABF" w:rsidRPr="002950A6" w:rsidRDefault="00DB4ABF" w:rsidP="00DB4ABF">
      <w:pPr>
        <w:pStyle w:val="00noidung"/>
        <w:rPr>
          <w:lang w:val="es-MX"/>
        </w:rPr>
      </w:pPr>
      <w:r w:rsidRPr="002950A6">
        <w:rPr>
          <w:lang w:val="en-US"/>
        </w:rPr>
        <w:t xml:space="preserve">- Chuẩn bị dụng cụ bảo hộ lao động </w:t>
      </w:r>
      <w:r w:rsidRPr="002950A6">
        <w:rPr>
          <w:lang w:val="es-MX"/>
        </w:rPr>
        <w:t>(quần, áo, giầy, ủng, mũ, găng tay, khẩu trang</w:t>
      </w:r>
      <w:r w:rsidRPr="002950A6">
        <w:rPr>
          <w:lang w:val="en-US"/>
        </w:rPr>
        <w:t>,...</w:t>
      </w:r>
      <w:r w:rsidRPr="002950A6">
        <w:rPr>
          <w:lang w:val="es-MX"/>
        </w:rPr>
        <w:t>) và các dụng cụ lao động cần</w:t>
      </w:r>
      <w:r w:rsidRPr="002950A6">
        <w:rPr>
          <w:lang w:val="en-US"/>
        </w:rPr>
        <w:t xml:space="preserve"> thiết </w:t>
      </w:r>
      <w:r w:rsidRPr="002950A6">
        <w:rPr>
          <w:lang w:val="es-MX"/>
        </w:rPr>
        <w:t>khác</w:t>
      </w:r>
      <w:r w:rsidR="00CD0932" w:rsidRPr="002950A6">
        <w:rPr>
          <w:lang w:val="es-MX"/>
        </w:rPr>
        <w:t>;</w:t>
      </w:r>
    </w:p>
    <w:p w14:paraId="0CB30158" w14:textId="77777777" w:rsidR="00DB4ABF" w:rsidRPr="002950A6" w:rsidRDefault="00DB4ABF" w:rsidP="00DB4ABF">
      <w:pPr>
        <w:pStyle w:val="00noidung"/>
        <w:rPr>
          <w:lang w:val="es-MX"/>
        </w:rPr>
      </w:pPr>
      <w:r w:rsidRPr="002950A6">
        <w:rPr>
          <w:lang w:val="es-MX"/>
        </w:rPr>
        <w:t>- Kiểm tra phương tiện thu gom và các thiết bị cần thiết khác đáp ứng các yêu cầu về an toàn kỹ thuật và bảo vệ môi trường theo quy định.</w:t>
      </w:r>
    </w:p>
    <w:p w14:paraId="4A47434B" w14:textId="77777777" w:rsidR="00D922C2" w:rsidRPr="002950A6" w:rsidRDefault="00D922C2" w:rsidP="00D922C2">
      <w:pPr>
        <w:pStyle w:val="00noidung"/>
        <w:rPr>
          <w:lang w:val="es-MX"/>
        </w:rPr>
      </w:pPr>
      <w:r w:rsidRPr="002950A6">
        <w:rPr>
          <w:lang w:val="es-MX"/>
        </w:rPr>
        <w:t>b) Thu gom chất thải rắn trên bãi biển</w:t>
      </w:r>
    </w:p>
    <w:p w14:paraId="2AED622C" w14:textId="63183412" w:rsidR="00DB4ABF" w:rsidRPr="002950A6" w:rsidRDefault="00DB4ABF" w:rsidP="00DB4ABF">
      <w:pPr>
        <w:pStyle w:val="00noidung"/>
        <w:rPr>
          <w:lang w:val="es-MX"/>
        </w:rPr>
      </w:pPr>
      <w:r w:rsidRPr="002950A6">
        <w:rPr>
          <w:lang w:val="es-MX"/>
        </w:rPr>
        <w:t>- Di chuyển phương tiện thu gom từ điểm tập kết hoặc điểm lưu giữ phương tiện đến vị trí thu gom theo lịch trình được phân công, dừng phương tiện, báo hiệu thời điểm thu gom chất thải rắn sinh hoạt tới khách du lịch (nếu có)</w:t>
      </w:r>
      <w:r w:rsidR="00CD0932" w:rsidRPr="002950A6">
        <w:rPr>
          <w:lang w:val="es-MX"/>
        </w:rPr>
        <w:t>;</w:t>
      </w:r>
    </w:p>
    <w:p w14:paraId="6FDC0839" w14:textId="39860D09" w:rsidR="00DB4ABF" w:rsidRPr="002950A6" w:rsidRDefault="00DB4ABF" w:rsidP="00DB4ABF">
      <w:pPr>
        <w:pStyle w:val="00noidung"/>
        <w:rPr>
          <w:lang w:val="es-MX"/>
        </w:rPr>
      </w:pPr>
      <w:r w:rsidRPr="002950A6">
        <w:rPr>
          <w:lang w:val="es-MX"/>
        </w:rPr>
        <w:t xml:space="preserve">- Cào, nhặt, thu gom chất thải rắn trên bãi biển thành từng đống nhỏ bằng thủ công sau đó xúc rác vào công cụ thu chứa rồi cho lên phương tiện vận chuyển </w:t>
      </w:r>
      <w:r w:rsidRPr="002950A6">
        <w:rPr>
          <w:lang w:val="es-MX"/>
        </w:rPr>
        <w:lastRenderedPageBreak/>
        <w:t>cho đến khi đạt dung tích chứa tối đa của phương tiện thu gom hoặc di chuyển đến bãi biển tiếp theo để vệ sinh bãi cho đến khi bãi biển đạt yêu cầu vệ sinh. Di chuyển về điểm tập kết. Hỗ trợ chuyển chất thải rắn sinh hoạt từ phương tiện thu gom lên phương tiện vận chuyển. Che phủ phương tiện thu gom trong quá trình chờ chuyển chất thải rắn lên phương tiện vận chuyển</w:t>
      </w:r>
      <w:r w:rsidR="00CD0932" w:rsidRPr="002950A6">
        <w:rPr>
          <w:lang w:val="es-MX"/>
        </w:rPr>
        <w:t>;</w:t>
      </w:r>
    </w:p>
    <w:p w14:paraId="67347588" w14:textId="60A49455" w:rsidR="00DB4ABF" w:rsidRPr="002950A6" w:rsidRDefault="00DB4ABF" w:rsidP="00DB4ABF">
      <w:pPr>
        <w:pStyle w:val="00noidung"/>
        <w:rPr>
          <w:lang w:val="es-MX"/>
        </w:rPr>
      </w:pPr>
      <w:r w:rsidRPr="002950A6">
        <w:rPr>
          <w:lang w:val="es-MX"/>
        </w:rPr>
        <w:t>- Trong quá trình thu gom, cần phân loại chất thải có khả năng tái sử dụng, tái chế riêng để bàn giao cho cơ sở tái chế, tái sử dụng</w:t>
      </w:r>
      <w:r w:rsidR="00CD0932" w:rsidRPr="002950A6">
        <w:rPr>
          <w:lang w:val="es-MX"/>
        </w:rPr>
        <w:t>;</w:t>
      </w:r>
    </w:p>
    <w:p w14:paraId="628DC1F0" w14:textId="77777777" w:rsidR="00D922C2" w:rsidRPr="002950A6" w:rsidRDefault="00D922C2" w:rsidP="00D922C2">
      <w:pPr>
        <w:pStyle w:val="00noidung"/>
        <w:rPr>
          <w:lang w:val="es-MX"/>
        </w:rPr>
      </w:pPr>
      <w:r w:rsidRPr="002950A6">
        <w:rPr>
          <w:lang w:val="es-MX"/>
        </w:rPr>
        <w:t>c) Bảo trì, bảo dưỡng máy móc, thiết bị</w:t>
      </w:r>
    </w:p>
    <w:p w14:paraId="735604BA" w14:textId="77777777" w:rsidR="00DB4ABF" w:rsidRPr="002950A6" w:rsidRDefault="00DB4ABF" w:rsidP="00DB4ABF">
      <w:pPr>
        <w:pStyle w:val="00noidung"/>
        <w:rPr>
          <w:lang w:val="es-MX"/>
        </w:rPr>
      </w:pPr>
      <w:r w:rsidRPr="002950A6">
        <w:rPr>
          <w:lang w:val="es-MX"/>
        </w:rPr>
        <w:t xml:space="preserve">- Kiểm tra phương tiện thu gom hàng ngày hoặc trước khi bàn giao cho ca làm việc tiếp theo. </w:t>
      </w:r>
    </w:p>
    <w:p w14:paraId="46004D07" w14:textId="77777777" w:rsidR="00DB4ABF" w:rsidRPr="002950A6" w:rsidRDefault="00DB4ABF" w:rsidP="00DB4ABF">
      <w:pPr>
        <w:pStyle w:val="00noidung"/>
        <w:rPr>
          <w:lang w:val="es-MX"/>
        </w:rPr>
      </w:pPr>
      <w:r w:rsidRPr="002950A6">
        <w:rPr>
          <w:lang w:val="es-MX"/>
        </w:rPr>
        <w:t>- Kiểm tra, bảo trì, bảo dưỡng phương tiện thu gom định kỳ theo quy định của đơn vị quản lý phương tiện hoặc theo khuyến cáo của nhà sản xuất.</w:t>
      </w:r>
    </w:p>
    <w:p w14:paraId="1497F052" w14:textId="77777777" w:rsidR="00D922C2" w:rsidRPr="002950A6" w:rsidRDefault="00D922C2" w:rsidP="00D922C2">
      <w:pPr>
        <w:pStyle w:val="00noidung"/>
        <w:rPr>
          <w:lang w:val="es-MX"/>
        </w:rPr>
      </w:pPr>
      <w:r w:rsidRPr="002950A6">
        <w:rPr>
          <w:lang w:val="es-MX"/>
        </w:rPr>
        <w:t>d) Kết thúc ca làm việc</w:t>
      </w:r>
    </w:p>
    <w:p w14:paraId="23EB270C" w14:textId="558D3566" w:rsidR="00D922C2" w:rsidRPr="002950A6" w:rsidRDefault="00D922C2" w:rsidP="00D922C2">
      <w:pPr>
        <w:pStyle w:val="00noidung"/>
        <w:rPr>
          <w:lang w:val="es-MX"/>
        </w:rPr>
      </w:pPr>
      <w:r w:rsidRPr="002950A6">
        <w:rPr>
          <w:lang w:val="es-MX"/>
        </w:rPr>
        <w:t>- Di chuyển phương tiện thu gom, dụng cụ lao động về điểm tập kết hoặc điểm lưu giữ phương tiện</w:t>
      </w:r>
      <w:r w:rsidR="00CD0932" w:rsidRPr="002950A6">
        <w:rPr>
          <w:lang w:val="es-MX"/>
        </w:rPr>
        <w:t>;</w:t>
      </w:r>
    </w:p>
    <w:p w14:paraId="0F45C61D" w14:textId="77777777" w:rsidR="005D104E" w:rsidRPr="002950A6" w:rsidRDefault="00D922C2" w:rsidP="00D922C2">
      <w:pPr>
        <w:pStyle w:val="00noidung"/>
        <w:rPr>
          <w:lang w:val="es-MX"/>
        </w:rPr>
      </w:pPr>
      <w:r w:rsidRPr="002950A6">
        <w:rPr>
          <w:lang w:val="es-MX"/>
        </w:rPr>
        <w:t xml:space="preserve">- </w:t>
      </w:r>
      <w:r w:rsidRPr="002950A6">
        <w:rPr>
          <w:lang w:val="vi-VN"/>
        </w:rPr>
        <w:t>Vệ sinh</w:t>
      </w:r>
      <w:r w:rsidRPr="002950A6">
        <w:rPr>
          <w:lang w:val="es-MX"/>
        </w:rPr>
        <w:t xml:space="preserve">, tập kết phương tiện, </w:t>
      </w:r>
      <w:r w:rsidRPr="002950A6">
        <w:rPr>
          <w:lang w:val="vi-VN"/>
        </w:rPr>
        <w:t>dụng cụ lao động</w:t>
      </w:r>
      <w:r w:rsidRPr="002950A6">
        <w:rPr>
          <w:lang w:val="es-MX"/>
        </w:rPr>
        <w:t xml:space="preserve"> vào vị trí quy định.</w:t>
      </w:r>
    </w:p>
    <w:p w14:paraId="02CDF658" w14:textId="77777777" w:rsidR="00DB4ABF" w:rsidRPr="002950A6" w:rsidRDefault="005D104E" w:rsidP="00D1444A">
      <w:pPr>
        <w:pStyle w:val="02Tieumuc"/>
        <w:numPr>
          <w:ilvl w:val="0"/>
          <w:numId w:val="0"/>
        </w:numPr>
        <w:ind w:firstLine="567"/>
        <w:outlineLvl w:val="1"/>
        <w:rPr>
          <w:b w:val="0"/>
          <w:bCs/>
          <w:i w:val="0"/>
          <w:iCs/>
          <w:color w:val="auto"/>
          <w:lang w:val="vi-VN"/>
        </w:rPr>
      </w:pPr>
      <w:r w:rsidRPr="002950A6">
        <w:rPr>
          <w:b w:val="0"/>
          <w:bCs/>
          <w:i w:val="0"/>
          <w:iCs/>
          <w:color w:val="auto"/>
          <w:lang w:val="vi-VN"/>
        </w:rPr>
        <w:t xml:space="preserve">2. Định mức </w:t>
      </w:r>
      <w:r w:rsidR="00DB4ABF" w:rsidRPr="002950A6">
        <w:rPr>
          <w:b w:val="0"/>
          <w:bCs/>
          <w:i w:val="0"/>
          <w:iCs/>
          <w:color w:val="auto"/>
          <w:lang w:val="vi-VN"/>
        </w:rPr>
        <w:t>kinh tế - kỹ thuật</w:t>
      </w:r>
    </w:p>
    <w:p w14:paraId="32703D1A" w14:textId="77777777" w:rsidR="005D104E" w:rsidRPr="002950A6" w:rsidRDefault="00DB4ABF" w:rsidP="00C341A3">
      <w:pPr>
        <w:pStyle w:val="00noidung"/>
        <w:outlineLvl w:val="2"/>
        <w:rPr>
          <w:lang w:val="vi-VN"/>
        </w:rPr>
      </w:pPr>
      <w:r w:rsidRPr="002950A6">
        <w:rPr>
          <w:lang w:val="vi-VN"/>
        </w:rPr>
        <w:t xml:space="preserve">a) Định mức </w:t>
      </w:r>
      <w:r w:rsidR="005D104E" w:rsidRPr="002950A6">
        <w:rPr>
          <w:lang w:val="vi-VN"/>
        </w:rPr>
        <w:t>lao động</w:t>
      </w:r>
    </w:p>
    <w:p w14:paraId="16E4CB98" w14:textId="77777777" w:rsidR="005D104E" w:rsidRPr="002950A6" w:rsidRDefault="00DB4ABF" w:rsidP="00DB4ABF">
      <w:pPr>
        <w:pStyle w:val="00noidung"/>
        <w:rPr>
          <w:noProof/>
          <w:lang w:val="vi-VN"/>
        </w:rPr>
      </w:pPr>
      <w:r w:rsidRPr="002950A6">
        <w:rPr>
          <w:lang w:val="vi-VN"/>
        </w:rPr>
        <w:t>-</w:t>
      </w:r>
      <w:r w:rsidR="005D104E" w:rsidRPr="002950A6">
        <w:rPr>
          <w:lang w:val="vi-VN"/>
        </w:rPr>
        <w:t xml:space="preserve"> Định mức </w:t>
      </w:r>
      <w:r w:rsidR="00BD5ADF" w:rsidRPr="002950A6">
        <w:rPr>
          <w:lang w:val="vi-VN"/>
        </w:rPr>
        <w:t>lao động</w:t>
      </w:r>
      <w:r w:rsidR="005D104E" w:rsidRPr="002950A6">
        <w:rPr>
          <w:lang w:val="vi-VN"/>
        </w:rPr>
        <w:t xml:space="preserve"> áp dụng cho 02 </w:t>
      </w:r>
      <w:r w:rsidR="00BD5ADF" w:rsidRPr="002950A6">
        <w:rPr>
          <w:lang w:val="vi-VN"/>
        </w:rPr>
        <w:t xml:space="preserve">loại </w:t>
      </w:r>
      <w:r w:rsidR="005D104E" w:rsidRPr="002950A6">
        <w:rPr>
          <w:noProof/>
          <w:lang w:val="vi-VN"/>
        </w:rPr>
        <w:t>công việc, cụ thể như sau:</w:t>
      </w:r>
    </w:p>
    <w:p w14:paraId="626332B9" w14:textId="77777777" w:rsidR="005D104E" w:rsidRPr="002950A6" w:rsidRDefault="00DB4ABF" w:rsidP="00DB4ABF">
      <w:pPr>
        <w:pStyle w:val="00noidung"/>
        <w:rPr>
          <w:lang w:val="vi-VN"/>
        </w:rPr>
      </w:pPr>
      <w:r w:rsidRPr="002950A6">
        <w:rPr>
          <w:iCs/>
          <w:lang w:val="vi-VN"/>
        </w:rPr>
        <w:t>+</w:t>
      </w:r>
      <w:r w:rsidR="005D104E" w:rsidRPr="002950A6">
        <w:rPr>
          <w:iCs/>
          <w:lang w:val="vi-VN"/>
        </w:rPr>
        <w:t xml:space="preserve"> </w:t>
      </w:r>
      <w:r w:rsidR="005264B9" w:rsidRPr="002950A6">
        <w:rPr>
          <w:iCs/>
          <w:lang w:val="vi-VN"/>
        </w:rPr>
        <w:t>CC.10.1</w:t>
      </w:r>
      <w:r w:rsidR="005D104E" w:rsidRPr="002950A6">
        <w:rPr>
          <w:iCs/>
          <w:lang w:val="vi-VN"/>
        </w:rPr>
        <w:t xml:space="preserve">: </w:t>
      </w:r>
      <w:r w:rsidR="005D104E" w:rsidRPr="002950A6">
        <w:rPr>
          <w:lang w:val="vi-VN"/>
        </w:rPr>
        <w:t>Duy trì vệ sinh bãi biển</w:t>
      </w:r>
    </w:p>
    <w:p w14:paraId="129DDF5E" w14:textId="77777777" w:rsidR="005D104E" w:rsidRPr="002950A6" w:rsidRDefault="00DB4ABF" w:rsidP="00DB4ABF">
      <w:pPr>
        <w:pStyle w:val="00noidung"/>
        <w:rPr>
          <w:lang w:val="vi-VN"/>
        </w:rPr>
      </w:pPr>
      <w:r w:rsidRPr="002950A6">
        <w:rPr>
          <w:lang w:val="vi-VN"/>
        </w:rPr>
        <w:t>+</w:t>
      </w:r>
      <w:r w:rsidR="005D104E" w:rsidRPr="002950A6">
        <w:rPr>
          <w:lang w:val="vi-VN"/>
        </w:rPr>
        <w:t xml:space="preserve"> </w:t>
      </w:r>
      <w:r w:rsidR="005264B9" w:rsidRPr="002950A6">
        <w:rPr>
          <w:lang w:val="vi-VN"/>
        </w:rPr>
        <w:t>CC.10.2</w:t>
      </w:r>
      <w:r w:rsidR="005D104E" w:rsidRPr="002950A6">
        <w:rPr>
          <w:lang w:val="vi-VN"/>
        </w:rPr>
        <w:t>: Duy trì vệ sinh bãi cạn trên vịnh Cát Bà</w:t>
      </w:r>
    </w:p>
    <w:p w14:paraId="4D8ECBCD" w14:textId="77777777" w:rsidR="005D104E" w:rsidRPr="002950A6" w:rsidRDefault="00DB4ABF" w:rsidP="00DB4ABF">
      <w:pPr>
        <w:pStyle w:val="00noidung"/>
      </w:pPr>
      <w:r w:rsidRPr="002950A6">
        <w:t>-</w:t>
      </w:r>
      <w:r w:rsidR="005D104E" w:rsidRPr="002950A6">
        <w:t xml:space="preserve"> Định biên, định mức</w:t>
      </w:r>
    </w:p>
    <w:p w14:paraId="7A2D4937" w14:textId="77777777" w:rsidR="005D104E" w:rsidRPr="002950A6" w:rsidRDefault="005D104E" w:rsidP="005D104E">
      <w:pPr>
        <w:pStyle w:val="06bangso"/>
        <w:tabs>
          <w:tab w:val="clear" w:pos="4500"/>
        </w:tabs>
      </w:pPr>
    </w:p>
    <w:tbl>
      <w:tblPr>
        <w:tblW w:w="4674" w:type="pct"/>
        <w:tblInd w:w="421" w:type="dxa"/>
        <w:tblLook w:val="04A0" w:firstRow="1" w:lastRow="0" w:firstColumn="1" w:lastColumn="0" w:noHBand="0" w:noVBand="1"/>
      </w:tblPr>
      <w:tblGrid>
        <w:gridCol w:w="650"/>
        <w:gridCol w:w="2607"/>
        <w:gridCol w:w="1825"/>
        <w:gridCol w:w="1674"/>
        <w:gridCol w:w="1715"/>
      </w:tblGrid>
      <w:tr w:rsidR="00BE230F" w:rsidRPr="002950A6" w14:paraId="50E12252" w14:textId="77777777" w:rsidTr="00450B99">
        <w:trPr>
          <w:trHeight w:val="360"/>
        </w:trPr>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365EC9B4" w14:textId="77777777" w:rsidR="005D104E" w:rsidRPr="002950A6" w:rsidRDefault="005D104E" w:rsidP="00450B99">
            <w:pPr>
              <w:pStyle w:val="Style1"/>
              <w:rPr>
                <w:b/>
                <w:bCs w:val="0"/>
                <w:sz w:val="28"/>
                <w:szCs w:val="28"/>
              </w:rPr>
            </w:pPr>
            <w:r w:rsidRPr="002950A6">
              <w:rPr>
                <w:b/>
                <w:bCs w:val="0"/>
                <w:sz w:val="28"/>
                <w:szCs w:val="28"/>
              </w:rPr>
              <w:t>TT</w:t>
            </w:r>
          </w:p>
        </w:tc>
        <w:tc>
          <w:tcPr>
            <w:tcW w:w="1539" w:type="pct"/>
            <w:vMerge w:val="restart"/>
            <w:tcBorders>
              <w:top w:val="single" w:sz="4" w:space="0" w:color="auto"/>
              <w:left w:val="single" w:sz="4" w:space="0" w:color="auto"/>
              <w:bottom w:val="single" w:sz="4" w:space="0" w:color="auto"/>
              <w:right w:val="single" w:sz="4" w:space="0" w:color="auto"/>
            </w:tcBorders>
            <w:vAlign w:val="center"/>
            <w:hideMark/>
          </w:tcPr>
          <w:p w14:paraId="6D6CC8A4"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1077" w:type="pct"/>
            <w:vMerge w:val="restart"/>
            <w:tcBorders>
              <w:top w:val="single" w:sz="4" w:space="0" w:color="auto"/>
              <w:left w:val="single" w:sz="4" w:space="0" w:color="auto"/>
              <w:bottom w:val="single" w:sz="4" w:space="0" w:color="auto"/>
              <w:right w:val="single" w:sz="4" w:space="0" w:color="auto"/>
            </w:tcBorders>
            <w:vAlign w:val="center"/>
            <w:hideMark/>
          </w:tcPr>
          <w:p w14:paraId="015A3C02" w14:textId="77777777" w:rsidR="005D104E" w:rsidRPr="002950A6" w:rsidRDefault="005D104E" w:rsidP="00450B99">
            <w:pPr>
              <w:pStyle w:val="Style1"/>
              <w:rPr>
                <w:b/>
                <w:bCs w:val="0"/>
                <w:sz w:val="28"/>
                <w:szCs w:val="28"/>
              </w:rPr>
            </w:pPr>
            <w:r w:rsidRPr="002950A6">
              <w:rPr>
                <w:b/>
                <w:bCs w:val="0"/>
                <w:sz w:val="28"/>
                <w:szCs w:val="28"/>
              </w:rPr>
              <w:t>Định biên</w:t>
            </w:r>
          </w:p>
        </w:tc>
        <w:tc>
          <w:tcPr>
            <w:tcW w:w="2000" w:type="pct"/>
            <w:gridSpan w:val="2"/>
            <w:tcBorders>
              <w:top w:val="single" w:sz="4" w:space="0" w:color="auto"/>
              <w:left w:val="nil"/>
              <w:bottom w:val="single" w:sz="4" w:space="0" w:color="auto"/>
              <w:right w:val="single" w:sz="4" w:space="0" w:color="auto"/>
            </w:tcBorders>
            <w:vAlign w:val="center"/>
            <w:hideMark/>
          </w:tcPr>
          <w:p w14:paraId="7DBCD916" w14:textId="77777777" w:rsidR="005D104E" w:rsidRPr="002950A6" w:rsidRDefault="005D104E" w:rsidP="00450B99">
            <w:pPr>
              <w:pStyle w:val="Style1"/>
              <w:rPr>
                <w:b/>
                <w:bCs w:val="0"/>
                <w:sz w:val="28"/>
                <w:szCs w:val="28"/>
              </w:rPr>
            </w:pPr>
            <w:r w:rsidRPr="002950A6">
              <w:rPr>
                <w:b/>
                <w:bCs w:val="0"/>
                <w:sz w:val="28"/>
                <w:szCs w:val="28"/>
              </w:rPr>
              <w:t>Định mức (công nhóm/10.000m</w:t>
            </w:r>
            <w:r w:rsidRPr="002950A6">
              <w:rPr>
                <w:b/>
                <w:bCs w:val="0"/>
                <w:sz w:val="28"/>
                <w:szCs w:val="28"/>
                <w:vertAlign w:val="superscript"/>
              </w:rPr>
              <w:t>2</w:t>
            </w:r>
            <w:r w:rsidRPr="002950A6">
              <w:rPr>
                <w:b/>
                <w:bCs w:val="0"/>
                <w:sz w:val="28"/>
                <w:szCs w:val="28"/>
              </w:rPr>
              <w:t>)</w:t>
            </w:r>
          </w:p>
        </w:tc>
      </w:tr>
      <w:tr w:rsidR="00BE230F" w:rsidRPr="002950A6" w14:paraId="577D6809" w14:textId="77777777" w:rsidTr="00450B99">
        <w:trPr>
          <w:trHeight w:val="360"/>
        </w:trPr>
        <w:tc>
          <w:tcPr>
            <w:tcW w:w="384" w:type="pct"/>
            <w:vMerge/>
            <w:tcBorders>
              <w:top w:val="single" w:sz="4" w:space="0" w:color="auto"/>
              <w:left w:val="single" w:sz="4" w:space="0" w:color="auto"/>
              <w:bottom w:val="single" w:sz="4" w:space="0" w:color="auto"/>
              <w:right w:val="single" w:sz="4" w:space="0" w:color="auto"/>
            </w:tcBorders>
            <w:vAlign w:val="center"/>
            <w:hideMark/>
          </w:tcPr>
          <w:p w14:paraId="67EE766F" w14:textId="77777777" w:rsidR="005D104E" w:rsidRPr="002950A6" w:rsidRDefault="005D104E" w:rsidP="00450B99">
            <w:pPr>
              <w:pStyle w:val="Style1"/>
              <w:rPr>
                <w:b/>
                <w:bCs w:val="0"/>
                <w:sz w:val="28"/>
                <w:szCs w:val="28"/>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14:paraId="42426793" w14:textId="77777777" w:rsidR="005D104E" w:rsidRPr="002950A6" w:rsidRDefault="005D104E" w:rsidP="00450B99">
            <w:pPr>
              <w:pStyle w:val="Style1"/>
              <w:rPr>
                <w:b/>
                <w:bCs w:val="0"/>
                <w:sz w:val="28"/>
                <w:szCs w:val="28"/>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88C57C9" w14:textId="77777777" w:rsidR="005D104E" w:rsidRPr="002950A6" w:rsidRDefault="005D104E" w:rsidP="00450B99">
            <w:pPr>
              <w:pStyle w:val="Style1"/>
              <w:rPr>
                <w:b/>
                <w:bCs w:val="0"/>
                <w:sz w:val="28"/>
                <w:szCs w:val="28"/>
              </w:rPr>
            </w:pPr>
          </w:p>
        </w:tc>
        <w:tc>
          <w:tcPr>
            <w:tcW w:w="988" w:type="pct"/>
            <w:tcBorders>
              <w:top w:val="nil"/>
              <w:left w:val="nil"/>
              <w:bottom w:val="single" w:sz="4" w:space="0" w:color="auto"/>
              <w:right w:val="single" w:sz="4" w:space="0" w:color="auto"/>
            </w:tcBorders>
            <w:vAlign w:val="center"/>
            <w:hideMark/>
          </w:tcPr>
          <w:p w14:paraId="0B106448" w14:textId="77777777" w:rsidR="005D104E" w:rsidRPr="002950A6" w:rsidRDefault="005264B9" w:rsidP="00450B99">
            <w:pPr>
              <w:pStyle w:val="Style1"/>
              <w:rPr>
                <w:b/>
                <w:bCs w:val="0"/>
                <w:sz w:val="28"/>
                <w:szCs w:val="28"/>
              </w:rPr>
            </w:pPr>
            <w:r w:rsidRPr="002950A6">
              <w:rPr>
                <w:b/>
                <w:bCs w:val="0"/>
                <w:sz w:val="28"/>
                <w:szCs w:val="28"/>
              </w:rPr>
              <w:t>CC.10.1</w:t>
            </w:r>
          </w:p>
        </w:tc>
        <w:tc>
          <w:tcPr>
            <w:tcW w:w="1012" w:type="pct"/>
            <w:tcBorders>
              <w:top w:val="nil"/>
              <w:left w:val="nil"/>
              <w:bottom w:val="single" w:sz="4" w:space="0" w:color="auto"/>
              <w:right w:val="single" w:sz="4" w:space="0" w:color="auto"/>
            </w:tcBorders>
            <w:vAlign w:val="center"/>
            <w:hideMark/>
          </w:tcPr>
          <w:p w14:paraId="0EE3E2B8" w14:textId="77777777" w:rsidR="005D104E" w:rsidRPr="002950A6" w:rsidRDefault="005264B9" w:rsidP="00450B99">
            <w:pPr>
              <w:pStyle w:val="Style1"/>
              <w:rPr>
                <w:b/>
                <w:bCs w:val="0"/>
                <w:sz w:val="28"/>
                <w:szCs w:val="28"/>
              </w:rPr>
            </w:pPr>
            <w:r w:rsidRPr="002950A6">
              <w:rPr>
                <w:b/>
                <w:bCs w:val="0"/>
                <w:sz w:val="28"/>
                <w:szCs w:val="28"/>
              </w:rPr>
              <w:t>CC.10.2</w:t>
            </w:r>
          </w:p>
        </w:tc>
      </w:tr>
      <w:tr w:rsidR="00BE230F" w:rsidRPr="002950A6" w14:paraId="41E97D37" w14:textId="77777777" w:rsidTr="00450B99">
        <w:trPr>
          <w:trHeight w:val="450"/>
        </w:trPr>
        <w:tc>
          <w:tcPr>
            <w:tcW w:w="384" w:type="pct"/>
            <w:tcBorders>
              <w:top w:val="nil"/>
              <w:left w:val="single" w:sz="4" w:space="0" w:color="auto"/>
              <w:bottom w:val="single" w:sz="4" w:space="0" w:color="auto"/>
              <w:right w:val="single" w:sz="4" w:space="0" w:color="auto"/>
            </w:tcBorders>
            <w:vAlign w:val="center"/>
            <w:hideMark/>
          </w:tcPr>
          <w:p w14:paraId="010D0E25" w14:textId="77777777" w:rsidR="005D104E" w:rsidRPr="002950A6" w:rsidRDefault="005D104E" w:rsidP="00450B99">
            <w:pPr>
              <w:pStyle w:val="Style1"/>
              <w:rPr>
                <w:sz w:val="28"/>
                <w:szCs w:val="28"/>
              </w:rPr>
            </w:pPr>
            <w:r w:rsidRPr="002950A6">
              <w:rPr>
                <w:sz w:val="28"/>
                <w:szCs w:val="28"/>
              </w:rPr>
              <w:t>1</w:t>
            </w:r>
          </w:p>
        </w:tc>
        <w:tc>
          <w:tcPr>
            <w:tcW w:w="1539" w:type="pct"/>
            <w:tcBorders>
              <w:top w:val="nil"/>
              <w:left w:val="nil"/>
              <w:bottom w:val="single" w:sz="4" w:space="0" w:color="auto"/>
              <w:right w:val="single" w:sz="4" w:space="0" w:color="auto"/>
            </w:tcBorders>
            <w:vAlign w:val="center"/>
            <w:hideMark/>
          </w:tcPr>
          <w:p w14:paraId="6CE451FE" w14:textId="77777777" w:rsidR="005D104E" w:rsidRPr="002950A6" w:rsidRDefault="005D104E" w:rsidP="00450B99">
            <w:pPr>
              <w:pStyle w:val="Style1"/>
              <w:jc w:val="both"/>
              <w:rPr>
                <w:sz w:val="28"/>
                <w:szCs w:val="28"/>
              </w:rPr>
            </w:pPr>
            <w:r w:rsidRPr="002950A6">
              <w:rPr>
                <w:sz w:val="28"/>
                <w:szCs w:val="28"/>
              </w:rPr>
              <w:t>Duy trì vệ sinh bãi biển</w:t>
            </w:r>
          </w:p>
        </w:tc>
        <w:tc>
          <w:tcPr>
            <w:tcW w:w="1077" w:type="pct"/>
            <w:tcBorders>
              <w:top w:val="single" w:sz="4" w:space="0" w:color="auto"/>
              <w:left w:val="nil"/>
              <w:bottom w:val="single" w:sz="4" w:space="0" w:color="auto"/>
              <w:right w:val="single" w:sz="4" w:space="0" w:color="auto"/>
            </w:tcBorders>
            <w:vAlign w:val="center"/>
            <w:hideMark/>
          </w:tcPr>
          <w:p w14:paraId="0E2A7217" w14:textId="77777777" w:rsidR="005D104E" w:rsidRPr="002950A6" w:rsidRDefault="005D104E" w:rsidP="00450B99">
            <w:pPr>
              <w:pStyle w:val="Style1"/>
              <w:rPr>
                <w:sz w:val="28"/>
                <w:szCs w:val="28"/>
              </w:rPr>
            </w:pPr>
            <w:r w:rsidRPr="002950A6">
              <w:rPr>
                <w:sz w:val="28"/>
                <w:szCs w:val="28"/>
              </w:rPr>
              <w:t>08 NC II.4</w:t>
            </w:r>
          </w:p>
        </w:tc>
        <w:tc>
          <w:tcPr>
            <w:tcW w:w="988" w:type="pct"/>
            <w:tcBorders>
              <w:top w:val="nil"/>
              <w:left w:val="nil"/>
              <w:bottom w:val="single" w:sz="4" w:space="0" w:color="auto"/>
              <w:right w:val="single" w:sz="4" w:space="0" w:color="auto"/>
            </w:tcBorders>
            <w:vAlign w:val="center"/>
            <w:hideMark/>
          </w:tcPr>
          <w:p w14:paraId="0D67A244" w14:textId="77777777" w:rsidR="005D104E" w:rsidRPr="002950A6" w:rsidRDefault="005D104E" w:rsidP="00450B99">
            <w:pPr>
              <w:pStyle w:val="Style1"/>
              <w:rPr>
                <w:sz w:val="28"/>
                <w:szCs w:val="28"/>
              </w:rPr>
            </w:pPr>
            <w:r w:rsidRPr="002950A6">
              <w:rPr>
                <w:sz w:val="28"/>
                <w:szCs w:val="28"/>
              </w:rPr>
              <w:t>0,2419</w:t>
            </w:r>
          </w:p>
        </w:tc>
        <w:tc>
          <w:tcPr>
            <w:tcW w:w="1012" w:type="pct"/>
            <w:tcBorders>
              <w:top w:val="nil"/>
              <w:left w:val="nil"/>
              <w:bottom w:val="single" w:sz="4" w:space="0" w:color="auto"/>
              <w:right w:val="single" w:sz="4" w:space="0" w:color="auto"/>
            </w:tcBorders>
            <w:noWrap/>
            <w:vAlign w:val="center"/>
            <w:hideMark/>
          </w:tcPr>
          <w:p w14:paraId="5BC8D03C" w14:textId="77777777" w:rsidR="005D104E" w:rsidRPr="002950A6" w:rsidRDefault="005D104E" w:rsidP="00450B99">
            <w:pPr>
              <w:pStyle w:val="Style1"/>
              <w:rPr>
                <w:sz w:val="28"/>
                <w:szCs w:val="28"/>
              </w:rPr>
            </w:pPr>
            <w:r w:rsidRPr="002950A6">
              <w:rPr>
                <w:sz w:val="28"/>
                <w:szCs w:val="28"/>
              </w:rPr>
              <w:t> </w:t>
            </w:r>
          </w:p>
        </w:tc>
      </w:tr>
      <w:tr w:rsidR="00BE230F" w:rsidRPr="002950A6" w14:paraId="72D9C3A5" w14:textId="77777777" w:rsidTr="00450B99">
        <w:trPr>
          <w:trHeight w:val="630"/>
        </w:trPr>
        <w:tc>
          <w:tcPr>
            <w:tcW w:w="384" w:type="pct"/>
            <w:tcBorders>
              <w:top w:val="nil"/>
              <w:left w:val="single" w:sz="4" w:space="0" w:color="auto"/>
              <w:bottom w:val="single" w:sz="4" w:space="0" w:color="auto"/>
              <w:right w:val="single" w:sz="4" w:space="0" w:color="auto"/>
            </w:tcBorders>
            <w:vAlign w:val="center"/>
            <w:hideMark/>
          </w:tcPr>
          <w:p w14:paraId="357584A4" w14:textId="77777777" w:rsidR="005D104E" w:rsidRPr="002950A6" w:rsidRDefault="005D104E" w:rsidP="00450B99">
            <w:pPr>
              <w:pStyle w:val="Style1"/>
              <w:rPr>
                <w:sz w:val="28"/>
                <w:szCs w:val="28"/>
              </w:rPr>
            </w:pPr>
            <w:r w:rsidRPr="002950A6">
              <w:rPr>
                <w:sz w:val="28"/>
                <w:szCs w:val="28"/>
              </w:rPr>
              <w:t>2</w:t>
            </w:r>
          </w:p>
        </w:tc>
        <w:tc>
          <w:tcPr>
            <w:tcW w:w="1539" w:type="pct"/>
            <w:tcBorders>
              <w:top w:val="nil"/>
              <w:left w:val="nil"/>
              <w:bottom w:val="single" w:sz="4" w:space="0" w:color="auto"/>
              <w:right w:val="single" w:sz="4" w:space="0" w:color="auto"/>
            </w:tcBorders>
            <w:vAlign w:val="center"/>
            <w:hideMark/>
          </w:tcPr>
          <w:p w14:paraId="786E635D" w14:textId="77777777" w:rsidR="005D104E" w:rsidRPr="002950A6" w:rsidRDefault="005D104E" w:rsidP="00450B99">
            <w:pPr>
              <w:pStyle w:val="Style1"/>
              <w:jc w:val="both"/>
              <w:rPr>
                <w:sz w:val="28"/>
                <w:szCs w:val="28"/>
                <w:lang w:val="vi-VN"/>
              </w:rPr>
            </w:pPr>
            <w:r w:rsidRPr="002950A6">
              <w:rPr>
                <w:sz w:val="28"/>
                <w:szCs w:val="28"/>
              </w:rPr>
              <w:t>Duy trì vệ sinh bãi cạn</w:t>
            </w:r>
            <w:r w:rsidR="00DA0426" w:rsidRPr="002950A6">
              <w:rPr>
                <w:sz w:val="28"/>
                <w:szCs w:val="28"/>
                <w:lang w:val="vi-VN"/>
              </w:rPr>
              <w:t xml:space="preserve"> trên vịnh Cát Bà</w:t>
            </w:r>
          </w:p>
        </w:tc>
        <w:tc>
          <w:tcPr>
            <w:tcW w:w="1077" w:type="pct"/>
            <w:tcBorders>
              <w:top w:val="single" w:sz="4" w:space="0" w:color="auto"/>
              <w:left w:val="nil"/>
              <w:bottom w:val="single" w:sz="4" w:space="0" w:color="auto"/>
              <w:right w:val="single" w:sz="4" w:space="0" w:color="000000"/>
            </w:tcBorders>
            <w:vAlign w:val="center"/>
            <w:hideMark/>
          </w:tcPr>
          <w:p w14:paraId="3DE6D42E" w14:textId="77777777" w:rsidR="005D104E" w:rsidRPr="002950A6" w:rsidRDefault="005D104E" w:rsidP="00450B99">
            <w:pPr>
              <w:pStyle w:val="Style1"/>
              <w:rPr>
                <w:sz w:val="28"/>
                <w:szCs w:val="28"/>
              </w:rPr>
            </w:pPr>
            <w:r w:rsidRPr="002950A6">
              <w:rPr>
                <w:sz w:val="28"/>
                <w:szCs w:val="28"/>
              </w:rPr>
              <w:t xml:space="preserve">04 NC II.4, </w:t>
            </w:r>
            <w:r w:rsidRPr="002950A6">
              <w:rPr>
                <w:sz w:val="28"/>
                <w:szCs w:val="28"/>
              </w:rPr>
              <w:br/>
              <w:t>01 LT 2</w:t>
            </w:r>
          </w:p>
        </w:tc>
        <w:tc>
          <w:tcPr>
            <w:tcW w:w="988" w:type="pct"/>
            <w:tcBorders>
              <w:top w:val="nil"/>
              <w:left w:val="nil"/>
              <w:bottom w:val="single" w:sz="4" w:space="0" w:color="auto"/>
              <w:right w:val="single" w:sz="4" w:space="0" w:color="auto"/>
            </w:tcBorders>
            <w:vAlign w:val="center"/>
            <w:hideMark/>
          </w:tcPr>
          <w:p w14:paraId="5B66CA0B" w14:textId="77777777" w:rsidR="005D104E" w:rsidRPr="002950A6" w:rsidRDefault="005D104E" w:rsidP="00450B99">
            <w:pPr>
              <w:pStyle w:val="Style1"/>
              <w:rPr>
                <w:sz w:val="28"/>
                <w:szCs w:val="28"/>
              </w:rPr>
            </w:pPr>
            <w:r w:rsidRPr="002950A6">
              <w:rPr>
                <w:sz w:val="28"/>
                <w:szCs w:val="28"/>
              </w:rPr>
              <w:t> </w:t>
            </w:r>
          </w:p>
        </w:tc>
        <w:tc>
          <w:tcPr>
            <w:tcW w:w="1012" w:type="pct"/>
            <w:tcBorders>
              <w:top w:val="nil"/>
              <w:left w:val="nil"/>
              <w:bottom w:val="single" w:sz="4" w:space="0" w:color="auto"/>
              <w:right w:val="single" w:sz="4" w:space="0" w:color="auto"/>
            </w:tcBorders>
            <w:noWrap/>
            <w:vAlign w:val="center"/>
            <w:hideMark/>
          </w:tcPr>
          <w:p w14:paraId="1161DFF7" w14:textId="77777777" w:rsidR="005D104E" w:rsidRPr="002950A6" w:rsidRDefault="005D104E" w:rsidP="00450B99">
            <w:pPr>
              <w:pStyle w:val="Style1"/>
              <w:rPr>
                <w:sz w:val="28"/>
                <w:szCs w:val="28"/>
              </w:rPr>
            </w:pPr>
            <w:r w:rsidRPr="002950A6">
              <w:rPr>
                <w:sz w:val="28"/>
                <w:szCs w:val="28"/>
              </w:rPr>
              <w:t>0,9136</w:t>
            </w:r>
          </w:p>
        </w:tc>
      </w:tr>
    </w:tbl>
    <w:p w14:paraId="273384A2" w14:textId="77777777" w:rsidR="005D104E" w:rsidRPr="002950A6" w:rsidRDefault="00DB4ABF" w:rsidP="00C341A3">
      <w:pPr>
        <w:pStyle w:val="00noidung"/>
        <w:outlineLvl w:val="2"/>
        <w:rPr>
          <w:lang w:val="en-US"/>
        </w:rPr>
      </w:pPr>
      <w:r w:rsidRPr="002950A6">
        <w:rPr>
          <w:lang w:val="en-US"/>
        </w:rPr>
        <w:t>b)</w:t>
      </w:r>
      <w:r w:rsidR="005D104E" w:rsidRPr="002950A6">
        <w:rPr>
          <w:lang w:val="en-US"/>
        </w:rPr>
        <w:t xml:space="preserve"> Định mức sử dụng máy móc, thiết bị</w:t>
      </w:r>
    </w:p>
    <w:p w14:paraId="7E73FFB5" w14:textId="77777777" w:rsidR="005D104E" w:rsidRPr="002950A6" w:rsidRDefault="005D104E" w:rsidP="005D104E">
      <w:pPr>
        <w:pStyle w:val="06bangso"/>
        <w:tabs>
          <w:tab w:val="clear" w:pos="4500"/>
        </w:tabs>
        <w:rPr>
          <w:lang w:val="en-US"/>
        </w:rPr>
      </w:pPr>
    </w:p>
    <w:tbl>
      <w:tblPr>
        <w:tblW w:w="4674" w:type="pct"/>
        <w:tblInd w:w="421" w:type="dxa"/>
        <w:tblLook w:val="04A0" w:firstRow="1" w:lastRow="0" w:firstColumn="1" w:lastColumn="0" w:noHBand="0" w:noVBand="1"/>
      </w:tblPr>
      <w:tblGrid>
        <w:gridCol w:w="650"/>
        <w:gridCol w:w="2607"/>
        <w:gridCol w:w="1825"/>
        <w:gridCol w:w="1708"/>
        <w:gridCol w:w="1681"/>
      </w:tblGrid>
      <w:tr w:rsidR="00BE230F" w:rsidRPr="002950A6" w14:paraId="06128B79" w14:textId="77777777" w:rsidTr="00450B99">
        <w:trPr>
          <w:trHeight w:val="552"/>
        </w:trPr>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4325C02F" w14:textId="77777777" w:rsidR="005D104E" w:rsidRPr="002950A6" w:rsidRDefault="005D104E" w:rsidP="00450B99">
            <w:pPr>
              <w:pStyle w:val="Style1"/>
              <w:rPr>
                <w:b/>
                <w:bCs w:val="0"/>
                <w:sz w:val="28"/>
                <w:szCs w:val="28"/>
              </w:rPr>
            </w:pPr>
            <w:r w:rsidRPr="002950A6">
              <w:rPr>
                <w:b/>
                <w:bCs w:val="0"/>
                <w:sz w:val="28"/>
                <w:szCs w:val="28"/>
              </w:rPr>
              <w:lastRenderedPageBreak/>
              <w:t>TT</w:t>
            </w:r>
          </w:p>
        </w:tc>
        <w:tc>
          <w:tcPr>
            <w:tcW w:w="1539" w:type="pct"/>
            <w:vMerge w:val="restart"/>
            <w:tcBorders>
              <w:top w:val="single" w:sz="4" w:space="0" w:color="auto"/>
              <w:left w:val="single" w:sz="4" w:space="0" w:color="auto"/>
              <w:bottom w:val="single" w:sz="4" w:space="0" w:color="auto"/>
              <w:right w:val="single" w:sz="4" w:space="0" w:color="auto"/>
            </w:tcBorders>
            <w:vAlign w:val="center"/>
            <w:hideMark/>
          </w:tcPr>
          <w:p w14:paraId="1A4AA79D"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1077" w:type="pct"/>
            <w:vMerge w:val="restart"/>
            <w:tcBorders>
              <w:top w:val="single" w:sz="4" w:space="0" w:color="auto"/>
              <w:left w:val="single" w:sz="4" w:space="0" w:color="auto"/>
              <w:bottom w:val="single" w:sz="4" w:space="0" w:color="auto"/>
              <w:right w:val="single" w:sz="4" w:space="0" w:color="auto"/>
            </w:tcBorders>
            <w:vAlign w:val="center"/>
            <w:hideMark/>
          </w:tcPr>
          <w:p w14:paraId="3D0CF206"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2000" w:type="pct"/>
            <w:gridSpan w:val="2"/>
            <w:tcBorders>
              <w:top w:val="single" w:sz="4" w:space="0" w:color="auto"/>
              <w:left w:val="nil"/>
              <w:bottom w:val="single" w:sz="4" w:space="0" w:color="auto"/>
              <w:right w:val="single" w:sz="4" w:space="0" w:color="auto"/>
            </w:tcBorders>
            <w:vAlign w:val="center"/>
            <w:hideMark/>
          </w:tcPr>
          <w:p w14:paraId="34ADAEAA" w14:textId="77777777" w:rsidR="005D104E" w:rsidRPr="002950A6" w:rsidRDefault="005D104E" w:rsidP="00450B99">
            <w:pPr>
              <w:pStyle w:val="Style1"/>
              <w:rPr>
                <w:b/>
                <w:bCs w:val="0"/>
                <w:sz w:val="28"/>
                <w:szCs w:val="28"/>
              </w:rPr>
            </w:pPr>
            <w:r w:rsidRPr="002950A6">
              <w:rPr>
                <w:b/>
                <w:bCs w:val="0"/>
                <w:sz w:val="28"/>
                <w:szCs w:val="28"/>
              </w:rPr>
              <w:t>Mức tiêu hao (ca/10.000m</w:t>
            </w:r>
            <w:r w:rsidRPr="002950A6">
              <w:rPr>
                <w:b/>
                <w:bCs w:val="0"/>
                <w:sz w:val="28"/>
                <w:szCs w:val="28"/>
                <w:vertAlign w:val="superscript"/>
              </w:rPr>
              <w:t>2</w:t>
            </w:r>
            <w:r w:rsidRPr="002950A6">
              <w:rPr>
                <w:b/>
                <w:bCs w:val="0"/>
                <w:sz w:val="28"/>
                <w:szCs w:val="28"/>
              </w:rPr>
              <w:t>)</w:t>
            </w:r>
          </w:p>
        </w:tc>
      </w:tr>
      <w:tr w:rsidR="00BE230F" w:rsidRPr="002950A6" w14:paraId="40F28C0C" w14:textId="77777777" w:rsidTr="00450B99">
        <w:trPr>
          <w:trHeight w:val="300"/>
        </w:trPr>
        <w:tc>
          <w:tcPr>
            <w:tcW w:w="384" w:type="pct"/>
            <w:vMerge/>
            <w:tcBorders>
              <w:top w:val="single" w:sz="4" w:space="0" w:color="auto"/>
              <w:left w:val="single" w:sz="4" w:space="0" w:color="auto"/>
              <w:bottom w:val="single" w:sz="4" w:space="0" w:color="auto"/>
              <w:right w:val="single" w:sz="4" w:space="0" w:color="auto"/>
            </w:tcBorders>
            <w:vAlign w:val="center"/>
            <w:hideMark/>
          </w:tcPr>
          <w:p w14:paraId="107D6106" w14:textId="77777777" w:rsidR="005264B9" w:rsidRPr="002950A6" w:rsidRDefault="005264B9" w:rsidP="005264B9">
            <w:pPr>
              <w:pStyle w:val="Style1"/>
              <w:rPr>
                <w:b/>
                <w:bCs w:val="0"/>
                <w:sz w:val="28"/>
                <w:szCs w:val="28"/>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14:paraId="34FFE245" w14:textId="77777777" w:rsidR="005264B9" w:rsidRPr="002950A6" w:rsidRDefault="005264B9" w:rsidP="005264B9">
            <w:pPr>
              <w:pStyle w:val="Style1"/>
              <w:rPr>
                <w:b/>
                <w:bCs w:val="0"/>
                <w:sz w:val="28"/>
                <w:szCs w:val="28"/>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579848A8" w14:textId="77777777" w:rsidR="005264B9" w:rsidRPr="002950A6" w:rsidRDefault="005264B9" w:rsidP="005264B9">
            <w:pPr>
              <w:pStyle w:val="Style1"/>
              <w:rPr>
                <w:b/>
                <w:bCs w:val="0"/>
                <w:sz w:val="28"/>
                <w:szCs w:val="28"/>
              </w:rPr>
            </w:pPr>
          </w:p>
        </w:tc>
        <w:tc>
          <w:tcPr>
            <w:tcW w:w="1008" w:type="pct"/>
            <w:tcBorders>
              <w:top w:val="nil"/>
              <w:left w:val="nil"/>
              <w:bottom w:val="single" w:sz="4" w:space="0" w:color="auto"/>
              <w:right w:val="single" w:sz="4" w:space="0" w:color="auto"/>
            </w:tcBorders>
            <w:vAlign w:val="center"/>
            <w:hideMark/>
          </w:tcPr>
          <w:p w14:paraId="08283BD6" w14:textId="77777777" w:rsidR="005264B9" w:rsidRPr="002950A6" w:rsidRDefault="005264B9" w:rsidP="005264B9">
            <w:pPr>
              <w:pStyle w:val="Style1"/>
              <w:rPr>
                <w:b/>
                <w:bCs w:val="0"/>
                <w:sz w:val="28"/>
                <w:szCs w:val="28"/>
              </w:rPr>
            </w:pPr>
            <w:r w:rsidRPr="002950A6">
              <w:rPr>
                <w:b/>
                <w:bCs w:val="0"/>
                <w:sz w:val="28"/>
                <w:szCs w:val="28"/>
              </w:rPr>
              <w:t>CC.10.1</w:t>
            </w:r>
          </w:p>
        </w:tc>
        <w:tc>
          <w:tcPr>
            <w:tcW w:w="992" w:type="pct"/>
            <w:tcBorders>
              <w:top w:val="nil"/>
              <w:left w:val="nil"/>
              <w:bottom w:val="single" w:sz="4" w:space="0" w:color="auto"/>
              <w:right w:val="single" w:sz="4" w:space="0" w:color="auto"/>
            </w:tcBorders>
            <w:vAlign w:val="center"/>
            <w:hideMark/>
          </w:tcPr>
          <w:p w14:paraId="0A8C3C50" w14:textId="77777777" w:rsidR="005264B9" w:rsidRPr="002950A6" w:rsidRDefault="005264B9" w:rsidP="005264B9">
            <w:pPr>
              <w:pStyle w:val="Style1"/>
              <w:rPr>
                <w:b/>
                <w:bCs w:val="0"/>
                <w:sz w:val="28"/>
                <w:szCs w:val="28"/>
              </w:rPr>
            </w:pPr>
            <w:r w:rsidRPr="002950A6">
              <w:rPr>
                <w:b/>
                <w:bCs w:val="0"/>
                <w:sz w:val="28"/>
                <w:szCs w:val="28"/>
              </w:rPr>
              <w:t>CC.10.2</w:t>
            </w:r>
          </w:p>
        </w:tc>
      </w:tr>
      <w:tr w:rsidR="00BE230F" w:rsidRPr="002950A6" w14:paraId="3A2AB1B2" w14:textId="77777777" w:rsidTr="00450B99">
        <w:trPr>
          <w:trHeight w:val="300"/>
        </w:trPr>
        <w:tc>
          <w:tcPr>
            <w:tcW w:w="384" w:type="pct"/>
            <w:tcBorders>
              <w:top w:val="nil"/>
              <w:left w:val="single" w:sz="4" w:space="0" w:color="auto"/>
              <w:bottom w:val="single" w:sz="4" w:space="0" w:color="auto"/>
              <w:right w:val="single" w:sz="4" w:space="0" w:color="auto"/>
            </w:tcBorders>
            <w:vAlign w:val="center"/>
            <w:hideMark/>
          </w:tcPr>
          <w:p w14:paraId="33F39109" w14:textId="77777777" w:rsidR="005D104E" w:rsidRPr="002950A6" w:rsidRDefault="005D104E" w:rsidP="00450B99">
            <w:pPr>
              <w:pStyle w:val="Style1"/>
              <w:rPr>
                <w:sz w:val="28"/>
                <w:szCs w:val="28"/>
              </w:rPr>
            </w:pPr>
            <w:r w:rsidRPr="002950A6">
              <w:rPr>
                <w:sz w:val="28"/>
                <w:szCs w:val="28"/>
              </w:rPr>
              <w:t>1</w:t>
            </w:r>
          </w:p>
        </w:tc>
        <w:tc>
          <w:tcPr>
            <w:tcW w:w="1539" w:type="pct"/>
            <w:tcBorders>
              <w:top w:val="nil"/>
              <w:left w:val="nil"/>
              <w:bottom w:val="single" w:sz="4" w:space="0" w:color="auto"/>
              <w:right w:val="single" w:sz="4" w:space="0" w:color="auto"/>
            </w:tcBorders>
            <w:vAlign w:val="center"/>
            <w:hideMark/>
          </w:tcPr>
          <w:p w14:paraId="220FD698" w14:textId="77777777" w:rsidR="005D104E" w:rsidRPr="002950A6" w:rsidRDefault="005D104E" w:rsidP="00450B99">
            <w:pPr>
              <w:pStyle w:val="Style1"/>
              <w:rPr>
                <w:sz w:val="28"/>
                <w:szCs w:val="28"/>
              </w:rPr>
            </w:pPr>
            <w:r w:rsidRPr="002950A6">
              <w:rPr>
                <w:sz w:val="28"/>
                <w:szCs w:val="28"/>
              </w:rPr>
              <w:t>Tàu 55CV</w:t>
            </w:r>
          </w:p>
        </w:tc>
        <w:tc>
          <w:tcPr>
            <w:tcW w:w="1077" w:type="pct"/>
            <w:tcBorders>
              <w:top w:val="single" w:sz="4" w:space="0" w:color="auto"/>
              <w:left w:val="nil"/>
              <w:bottom w:val="single" w:sz="4" w:space="0" w:color="auto"/>
              <w:right w:val="single" w:sz="4" w:space="0" w:color="auto"/>
            </w:tcBorders>
            <w:vAlign w:val="center"/>
            <w:hideMark/>
          </w:tcPr>
          <w:p w14:paraId="54A85444" w14:textId="77777777" w:rsidR="005D104E" w:rsidRPr="002950A6" w:rsidRDefault="005D104E" w:rsidP="00450B99">
            <w:pPr>
              <w:pStyle w:val="Style1"/>
              <w:rPr>
                <w:sz w:val="28"/>
                <w:szCs w:val="28"/>
              </w:rPr>
            </w:pPr>
            <w:r w:rsidRPr="002950A6">
              <w:rPr>
                <w:sz w:val="28"/>
                <w:szCs w:val="28"/>
              </w:rPr>
              <w:t>cái</w:t>
            </w:r>
          </w:p>
        </w:tc>
        <w:tc>
          <w:tcPr>
            <w:tcW w:w="1008" w:type="pct"/>
            <w:tcBorders>
              <w:top w:val="nil"/>
              <w:left w:val="nil"/>
              <w:bottom w:val="single" w:sz="4" w:space="0" w:color="auto"/>
              <w:right w:val="single" w:sz="4" w:space="0" w:color="auto"/>
            </w:tcBorders>
            <w:vAlign w:val="center"/>
            <w:hideMark/>
          </w:tcPr>
          <w:p w14:paraId="58B5A6BE" w14:textId="77777777" w:rsidR="005D104E" w:rsidRPr="002950A6" w:rsidRDefault="005D104E" w:rsidP="00450B99">
            <w:pPr>
              <w:pStyle w:val="Style1"/>
              <w:rPr>
                <w:sz w:val="28"/>
                <w:szCs w:val="28"/>
              </w:rPr>
            </w:pPr>
            <w:r w:rsidRPr="002950A6">
              <w:rPr>
                <w:sz w:val="28"/>
                <w:szCs w:val="28"/>
              </w:rPr>
              <w:t> -</w:t>
            </w:r>
          </w:p>
        </w:tc>
        <w:tc>
          <w:tcPr>
            <w:tcW w:w="992" w:type="pct"/>
            <w:tcBorders>
              <w:top w:val="nil"/>
              <w:left w:val="nil"/>
              <w:bottom w:val="single" w:sz="4" w:space="0" w:color="auto"/>
              <w:right w:val="single" w:sz="4" w:space="0" w:color="auto"/>
            </w:tcBorders>
            <w:noWrap/>
            <w:vAlign w:val="center"/>
            <w:hideMark/>
          </w:tcPr>
          <w:p w14:paraId="4BCAB265" w14:textId="77777777" w:rsidR="005D104E" w:rsidRPr="002950A6" w:rsidRDefault="005D104E" w:rsidP="00450B99">
            <w:pPr>
              <w:pStyle w:val="Style1"/>
              <w:rPr>
                <w:sz w:val="28"/>
                <w:szCs w:val="28"/>
              </w:rPr>
            </w:pPr>
            <w:r w:rsidRPr="002950A6">
              <w:rPr>
                <w:sz w:val="28"/>
                <w:szCs w:val="28"/>
              </w:rPr>
              <w:t>0,4742</w:t>
            </w:r>
          </w:p>
        </w:tc>
      </w:tr>
    </w:tbl>
    <w:p w14:paraId="12EFCDD0" w14:textId="77777777" w:rsidR="005D104E" w:rsidRPr="002950A6" w:rsidRDefault="00BD5ADF" w:rsidP="00C341A3">
      <w:pPr>
        <w:pStyle w:val="00noidung"/>
        <w:outlineLvl w:val="2"/>
        <w:rPr>
          <w:lang w:val="en-US"/>
        </w:rPr>
      </w:pPr>
      <w:r w:rsidRPr="002950A6">
        <w:rPr>
          <w:lang w:val="en-US"/>
        </w:rPr>
        <w:t>c)</w:t>
      </w:r>
      <w:r w:rsidR="005D104E" w:rsidRPr="002950A6">
        <w:rPr>
          <w:lang w:val="en-US"/>
        </w:rPr>
        <w:t xml:space="preserve"> Định mức dụng cụ lao động</w:t>
      </w:r>
    </w:p>
    <w:p w14:paraId="14B7575E" w14:textId="77777777" w:rsidR="005D104E" w:rsidRPr="002950A6" w:rsidRDefault="005D104E" w:rsidP="005D104E">
      <w:pPr>
        <w:pStyle w:val="06bangso"/>
        <w:tabs>
          <w:tab w:val="clear" w:pos="4500"/>
        </w:tabs>
        <w:rPr>
          <w:lang w:val="en-US"/>
        </w:rPr>
      </w:pPr>
    </w:p>
    <w:tbl>
      <w:tblPr>
        <w:tblW w:w="4674" w:type="pct"/>
        <w:tblInd w:w="421" w:type="dxa"/>
        <w:tblLook w:val="04A0" w:firstRow="1" w:lastRow="0" w:firstColumn="1" w:lastColumn="0" w:noHBand="0" w:noVBand="1"/>
      </w:tblPr>
      <w:tblGrid>
        <w:gridCol w:w="617"/>
        <w:gridCol w:w="2459"/>
        <w:gridCol w:w="991"/>
        <w:gridCol w:w="1088"/>
        <w:gridCol w:w="1658"/>
        <w:gridCol w:w="1658"/>
      </w:tblGrid>
      <w:tr w:rsidR="00BE230F" w:rsidRPr="002950A6" w14:paraId="790069B8" w14:textId="77777777" w:rsidTr="005264B9">
        <w:trPr>
          <w:trHeight w:val="307"/>
          <w:tblHeader/>
        </w:trPr>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589F6A78" w14:textId="77777777" w:rsidR="005D104E" w:rsidRPr="002950A6" w:rsidRDefault="005D104E" w:rsidP="00450B99">
            <w:pPr>
              <w:pStyle w:val="Style1"/>
              <w:rPr>
                <w:b/>
                <w:bCs w:val="0"/>
                <w:sz w:val="28"/>
                <w:szCs w:val="28"/>
              </w:rPr>
            </w:pPr>
            <w:r w:rsidRPr="002950A6">
              <w:rPr>
                <w:b/>
                <w:bCs w:val="0"/>
                <w:sz w:val="28"/>
                <w:szCs w:val="28"/>
              </w:rPr>
              <w:t>TT</w:t>
            </w:r>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14:paraId="76C455B5"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6518F1F8"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0907A29F" w14:textId="77777777" w:rsidR="005D104E" w:rsidRPr="002950A6" w:rsidRDefault="005D104E" w:rsidP="00450B99">
            <w:pPr>
              <w:pStyle w:val="Style1"/>
              <w:rPr>
                <w:b/>
                <w:bCs w:val="0"/>
                <w:sz w:val="28"/>
                <w:szCs w:val="28"/>
              </w:rPr>
            </w:pPr>
            <w:r w:rsidRPr="002950A6">
              <w:rPr>
                <w:b/>
                <w:bCs w:val="0"/>
                <w:sz w:val="28"/>
                <w:szCs w:val="28"/>
              </w:rPr>
              <w:t>THSD (tháng)</w:t>
            </w:r>
          </w:p>
        </w:tc>
        <w:tc>
          <w:tcPr>
            <w:tcW w:w="1993" w:type="pct"/>
            <w:gridSpan w:val="2"/>
            <w:tcBorders>
              <w:top w:val="single" w:sz="4" w:space="0" w:color="auto"/>
              <w:left w:val="nil"/>
              <w:bottom w:val="single" w:sz="4" w:space="0" w:color="auto"/>
              <w:right w:val="single" w:sz="4" w:space="0" w:color="auto"/>
            </w:tcBorders>
            <w:vAlign w:val="center"/>
            <w:hideMark/>
          </w:tcPr>
          <w:p w14:paraId="04F653FB" w14:textId="77777777" w:rsidR="005D104E" w:rsidRPr="002950A6" w:rsidRDefault="005D104E" w:rsidP="00450B99">
            <w:pPr>
              <w:pStyle w:val="Style1"/>
              <w:rPr>
                <w:b/>
                <w:bCs w:val="0"/>
                <w:sz w:val="28"/>
                <w:szCs w:val="28"/>
              </w:rPr>
            </w:pPr>
            <w:r w:rsidRPr="002950A6">
              <w:rPr>
                <w:b/>
                <w:bCs w:val="0"/>
                <w:sz w:val="28"/>
                <w:szCs w:val="28"/>
              </w:rPr>
              <w:t>Mức tiêu hao (ca/10.000m</w:t>
            </w:r>
            <w:r w:rsidRPr="002950A6">
              <w:rPr>
                <w:b/>
                <w:bCs w:val="0"/>
                <w:sz w:val="28"/>
                <w:szCs w:val="28"/>
                <w:vertAlign w:val="superscript"/>
              </w:rPr>
              <w:t>2</w:t>
            </w:r>
            <w:r w:rsidRPr="002950A6">
              <w:rPr>
                <w:b/>
                <w:bCs w:val="0"/>
                <w:sz w:val="28"/>
                <w:szCs w:val="28"/>
              </w:rPr>
              <w:t>)</w:t>
            </w:r>
          </w:p>
        </w:tc>
      </w:tr>
      <w:tr w:rsidR="00BE230F" w:rsidRPr="002950A6" w14:paraId="48038192" w14:textId="77777777" w:rsidTr="005264B9">
        <w:trPr>
          <w:trHeight w:val="300"/>
          <w:tblHeader/>
        </w:trPr>
        <w:tc>
          <w:tcPr>
            <w:tcW w:w="382" w:type="pct"/>
            <w:vMerge/>
            <w:tcBorders>
              <w:top w:val="single" w:sz="4" w:space="0" w:color="auto"/>
              <w:left w:val="single" w:sz="4" w:space="0" w:color="auto"/>
              <w:bottom w:val="single" w:sz="4" w:space="0" w:color="auto"/>
              <w:right w:val="single" w:sz="4" w:space="0" w:color="auto"/>
            </w:tcBorders>
            <w:vAlign w:val="center"/>
            <w:hideMark/>
          </w:tcPr>
          <w:p w14:paraId="1FE4B820" w14:textId="77777777" w:rsidR="005264B9" w:rsidRPr="002950A6" w:rsidRDefault="005264B9" w:rsidP="005264B9">
            <w:pPr>
              <w:pStyle w:val="Style1"/>
              <w:rPr>
                <w:b/>
                <w:bCs w:val="0"/>
                <w:sz w:val="28"/>
                <w:szCs w:val="28"/>
              </w:rPr>
            </w:pPr>
          </w:p>
        </w:tc>
        <w:tc>
          <w:tcPr>
            <w:tcW w:w="1469" w:type="pct"/>
            <w:vMerge/>
            <w:tcBorders>
              <w:top w:val="single" w:sz="4" w:space="0" w:color="auto"/>
              <w:left w:val="single" w:sz="4" w:space="0" w:color="auto"/>
              <w:bottom w:val="single" w:sz="4" w:space="0" w:color="auto"/>
              <w:right w:val="single" w:sz="4" w:space="0" w:color="auto"/>
            </w:tcBorders>
            <w:vAlign w:val="center"/>
            <w:hideMark/>
          </w:tcPr>
          <w:p w14:paraId="247855E7" w14:textId="77777777" w:rsidR="005264B9" w:rsidRPr="002950A6" w:rsidRDefault="005264B9" w:rsidP="005264B9">
            <w:pPr>
              <w:pStyle w:val="Style1"/>
              <w:rPr>
                <w:b/>
                <w:bCs w:val="0"/>
                <w:sz w:val="28"/>
                <w:szCs w:val="28"/>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7845430" w14:textId="77777777" w:rsidR="005264B9" w:rsidRPr="002950A6" w:rsidRDefault="005264B9" w:rsidP="005264B9">
            <w:pPr>
              <w:pStyle w:val="Style1"/>
              <w:rPr>
                <w:b/>
                <w:bCs w:val="0"/>
                <w:sz w:val="28"/>
                <w:szCs w:val="28"/>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A9E8409" w14:textId="77777777" w:rsidR="005264B9" w:rsidRPr="002950A6" w:rsidRDefault="005264B9" w:rsidP="005264B9">
            <w:pPr>
              <w:pStyle w:val="Style1"/>
              <w:rPr>
                <w:b/>
                <w:bCs w:val="0"/>
                <w:sz w:val="28"/>
                <w:szCs w:val="28"/>
              </w:rPr>
            </w:pPr>
          </w:p>
        </w:tc>
        <w:tc>
          <w:tcPr>
            <w:tcW w:w="996" w:type="pct"/>
            <w:tcBorders>
              <w:top w:val="nil"/>
              <w:left w:val="nil"/>
              <w:bottom w:val="single" w:sz="4" w:space="0" w:color="auto"/>
              <w:right w:val="single" w:sz="4" w:space="0" w:color="auto"/>
            </w:tcBorders>
            <w:vAlign w:val="center"/>
            <w:hideMark/>
          </w:tcPr>
          <w:p w14:paraId="5E3C3BDD" w14:textId="77777777" w:rsidR="005264B9" w:rsidRPr="002950A6" w:rsidRDefault="005264B9" w:rsidP="005264B9">
            <w:pPr>
              <w:pStyle w:val="Style1"/>
              <w:rPr>
                <w:b/>
                <w:bCs w:val="0"/>
                <w:sz w:val="28"/>
                <w:szCs w:val="28"/>
              </w:rPr>
            </w:pPr>
            <w:r w:rsidRPr="002950A6">
              <w:rPr>
                <w:b/>
                <w:bCs w:val="0"/>
                <w:sz w:val="28"/>
                <w:szCs w:val="28"/>
              </w:rPr>
              <w:t>CC.10.1</w:t>
            </w:r>
          </w:p>
        </w:tc>
        <w:tc>
          <w:tcPr>
            <w:tcW w:w="997" w:type="pct"/>
            <w:tcBorders>
              <w:top w:val="nil"/>
              <w:left w:val="nil"/>
              <w:bottom w:val="single" w:sz="4" w:space="0" w:color="auto"/>
              <w:right w:val="single" w:sz="4" w:space="0" w:color="auto"/>
            </w:tcBorders>
            <w:vAlign w:val="center"/>
            <w:hideMark/>
          </w:tcPr>
          <w:p w14:paraId="47D16B05" w14:textId="77777777" w:rsidR="005264B9" w:rsidRPr="002950A6" w:rsidRDefault="005264B9" w:rsidP="005264B9">
            <w:pPr>
              <w:pStyle w:val="Style1"/>
              <w:rPr>
                <w:b/>
                <w:bCs w:val="0"/>
                <w:sz w:val="28"/>
                <w:szCs w:val="28"/>
              </w:rPr>
            </w:pPr>
            <w:r w:rsidRPr="002950A6">
              <w:rPr>
                <w:b/>
                <w:bCs w:val="0"/>
                <w:sz w:val="28"/>
                <w:szCs w:val="28"/>
              </w:rPr>
              <w:t>CC.10.2</w:t>
            </w:r>
          </w:p>
        </w:tc>
      </w:tr>
      <w:tr w:rsidR="00BE230F" w:rsidRPr="002950A6" w14:paraId="5CD3964E"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498EA750" w14:textId="77777777" w:rsidR="005D104E" w:rsidRPr="002950A6" w:rsidRDefault="005D104E" w:rsidP="00450B99">
            <w:pPr>
              <w:pStyle w:val="Style1"/>
              <w:rPr>
                <w:sz w:val="28"/>
                <w:szCs w:val="28"/>
              </w:rPr>
            </w:pPr>
            <w:r w:rsidRPr="002950A6">
              <w:rPr>
                <w:sz w:val="28"/>
                <w:szCs w:val="28"/>
              </w:rPr>
              <w:t>1</w:t>
            </w:r>
          </w:p>
        </w:tc>
        <w:tc>
          <w:tcPr>
            <w:tcW w:w="1469" w:type="pct"/>
            <w:tcBorders>
              <w:top w:val="nil"/>
              <w:left w:val="nil"/>
              <w:bottom w:val="single" w:sz="4" w:space="0" w:color="auto"/>
              <w:right w:val="single" w:sz="4" w:space="0" w:color="auto"/>
            </w:tcBorders>
            <w:vAlign w:val="center"/>
            <w:hideMark/>
          </w:tcPr>
          <w:p w14:paraId="00B589C6" w14:textId="77777777" w:rsidR="005D104E" w:rsidRPr="002950A6" w:rsidRDefault="005D104E" w:rsidP="00450B99">
            <w:pPr>
              <w:pStyle w:val="Style1"/>
              <w:jc w:val="left"/>
              <w:rPr>
                <w:sz w:val="28"/>
                <w:szCs w:val="28"/>
              </w:rPr>
            </w:pPr>
            <w:r w:rsidRPr="002950A6">
              <w:rPr>
                <w:sz w:val="28"/>
                <w:szCs w:val="28"/>
              </w:rPr>
              <w:t>Cào có cán</w:t>
            </w:r>
          </w:p>
        </w:tc>
        <w:tc>
          <w:tcPr>
            <w:tcW w:w="602" w:type="pct"/>
            <w:tcBorders>
              <w:top w:val="nil"/>
              <w:left w:val="nil"/>
              <w:bottom w:val="single" w:sz="4" w:space="0" w:color="auto"/>
              <w:right w:val="single" w:sz="4" w:space="0" w:color="auto"/>
            </w:tcBorders>
            <w:vAlign w:val="center"/>
            <w:hideMark/>
          </w:tcPr>
          <w:p w14:paraId="4F731F03"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0E7984C5" w14:textId="77777777" w:rsidR="005D104E" w:rsidRPr="002950A6" w:rsidRDefault="005D104E" w:rsidP="00450B99">
            <w:pPr>
              <w:pStyle w:val="Style1"/>
              <w:rPr>
                <w:sz w:val="28"/>
                <w:szCs w:val="28"/>
              </w:rPr>
            </w:pPr>
            <w:r w:rsidRPr="002950A6">
              <w:rPr>
                <w:sz w:val="28"/>
                <w:szCs w:val="28"/>
              </w:rPr>
              <w:t>12</w:t>
            </w:r>
          </w:p>
        </w:tc>
        <w:tc>
          <w:tcPr>
            <w:tcW w:w="996" w:type="pct"/>
            <w:tcBorders>
              <w:top w:val="nil"/>
              <w:left w:val="nil"/>
              <w:bottom w:val="single" w:sz="4" w:space="0" w:color="auto"/>
              <w:right w:val="single" w:sz="4" w:space="0" w:color="auto"/>
            </w:tcBorders>
            <w:vAlign w:val="center"/>
            <w:hideMark/>
          </w:tcPr>
          <w:p w14:paraId="66E72DDD" w14:textId="77777777" w:rsidR="005D104E" w:rsidRPr="002950A6" w:rsidRDefault="005D104E" w:rsidP="00450B99">
            <w:pPr>
              <w:pStyle w:val="Style1"/>
              <w:rPr>
                <w:sz w:val="28"/>
                <w:szCs w:val="28"/>
              </w:rPr>
            </w:pPr>
            <w:r w:rsidRPr="002950A6">
              <w:rPr>
                <w:sz w:val="28"/>
                <w:szCs w:val="28"/>
              </w:rPr>
              <w:t>0,4839</w:t>
            </w:r>
          </w:p>
        </w:tc>
        <w:tc>
          <w:tcPr>
            <w:tcW w:w="997" w:type="pct"/>
            <w:tcBorders>
              <w:top w:val="nil"/>
              <w:left w:val="nil"/>
              <w:bottom w:val="single" w:sz="4" w:space="0" w:color="auto"/>
              <w:right w:val="single" w:sz="4" w:space="0" w:color="auto"/>
            </w:tcBorders>
            <w:noWrap/>
            <w:vAlign w:val="center"/>
            <w:hideMark/>
          </w:tcPr>
          <w:p w14:paraId="4DD76F3F" w14:textId="77777777" w:rsidR="005D104E" w:rsidRPr="002950A6" w:rsidRDefault="005D104E" w:rsidP="00450B99">
            <w:pPr>
              <w:pStyle w:val="Style1"/>
              <w:rPr>
                <w:sz w:val="28"/>
                <w:szCs w:val="28"/>
              </w:rPr>
            </w:pPr>
            <w:r w:rsidRPr="002950A6">
              <w:rPr>
                <w:sz w:val="28"/>
                <w:szCs w:val="28"/>
              </w:rPr>
              <w:t>1,8271</w:t>
            </w:r>
          </w:p>
        </w:tc>
      </w:tr>
      <w:tr w:rsidR="00BE230F" w:rsidRPr="002950A6" w14:paraId="64E8AFC7"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3C3A270C" w14:textId="77777777" w:rsidR="005D104E" w:rsidRPr="002950A6" w:rsidRDefault="005D104E" w:rsidP="00450B99">
            <w:pPr>
              <w:pStyle w:val="Style1"/>
              <w:rPr>
                <w:sz w:val="28"/>
                <w:szCs w:val="28"/>
              </w:rPr>
            </w:pPr>
            <w:r w:rsidRPr="002950A6">
              <w:rPr>
                <w:sz w:val="28"/>
                <w:szCs w:val="28"/>
              </w:rPr>
              <w:t>2</w:t>
            </w:r>
          </w:p>
        </w:tc>
        <w:tc>
          <w:tcPr>
            <w:tcW w:w="1469" w:type="pct"/>
            <w:tcBorders>
              <w:top w:val="nil"/>
              <w:left w:val="nil"/>
              <w:bottom w:val="single" w:sz="4" w:space="0" w:color="auto"/>
              <w:right w:val="single" w:sz="4" w:space="0" w:color="auto"/>
            </w:tcBorders>
            <w:vAlign w:val="center"/>
            <w:hideMark/>
          </w:tcPr>
          <w:p w14:paraId="1DF8C2BD" w14:textId="77777777" w:rsidR="005D104E" w:rsidRPr="002950A6" w:rsidRDefault="005D104E" w:rsidP="00450B99">
            <w:pPr>
              <w:pStyle w:val="Style1"/>
              <w:jc w:val="left"/>
              <w:rPr>
                <w:sz w:val="28"/>
                <w:szCs w:val="28"/>
              </w:rPr>
            </w:pPr>
            <w:r w:rsidRPr="002950A6">
              <w:rPr>
                <w:sz w:val="28"/>
                <w:szCs w:val="28"/>
              </w:rPr>
              <w:t>Xẻng có cán</w:t>
            </w:r>
          </w:p>
        </w:tc>
        <w:tc>
          <w:tcPr>
            <w:tcW w:w="602" w:type="pct"/>
            <w:tcBorders>
              <w:top w:val="nil"/>
              <w:left w:val="nil"/>
              <w:bottom w:val="single" w:sz="4" w:space="0" w:color="auto"/>
              <w:right w:val="single" w:sz="4" w:space="0" w:color="auto"/>
            </w:tcBorders>
            <w:vAlign w:val="center"/>
            <w:hideMark/>
          </w:tcPr>
          <w:p w14:paraId="6B539C28"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019AA006" w14:textId="77777777" w:rsidR="005D104E" w:rsidRPr="002950A6" w:rsidRDefault="005D104E" w:rsidP="00450B99">
            <w:pPr>
              <w:pStyle w:val="Style1"/>
              <w:rPr>
                <w:sz w:val="28"/>
                <w:szCs w:val="28"/>
              </w:rPr>
            </w:pPr>
            <w:r w:rsidRPr="002950A6">
              <w:rPr>
                <w:sz w:val="28"/>
                <w:szCs w:val="28"/>
              </w:rPr>
              <w:t>12</w:t>
            </w:r>
          </w:p>
        </w:tc>
        <w:tc>
          <w:tcPr>
            <w:tcW w:w="996" w:type="pct"/>
            <w:tcBorders>
              <w:top w:val="nil"/>
              <w:left w:val="nil"/>
              <w:bottom w:val="single" w:sz="4" w:space="0" w:color="auto"/>
              <w:right w:val="single" w:sz="4" w:space="0" w:color="auto"/>
            </w:tcBorders>
            <w:vAlign w:val="center"/>
            <w:hideMark/>
          </w:tcPr>
          <w:p w14:paraId="23F9B277" w14:textId="77777777" w:rsidR="005D104E" w:rsidRPr="002950A6" w:rsidRDefault="005D104E" w:rsidP="00450B99">
            <w:pPr>
              <w:pStyle w:val="Style1"/>
              <w:rPr>
                <w:sz w:val="28"/>
                <w:szCs w:val="28"/>
              </w:rPr>
            </w:pPr>
            <w:r w:rsidRPr="002950A6">
              <w:rPr>
                <w:sz w:val="28"/>
                <w:szCs w:val="28"/>
              </w:rPr>
              <w:t>0,4839</w:t>
            </w:r>
          </w:p>
        </w:tc>
        <w:tc>
          <w:tcPr>
            <w:tcW w:w="997" w:type="pct"/>
            <w:tcBorders>
              <w:top w:val="nil"/>
              <w:left w:val="nil"/>
              <w:bottom w:val="single" w:sz="4" w:space="0" w:color="auto"/>
              <w:right w:val="single" w:sz="4" w:space="0" w:color="auto"/>
            </w:tcBorders>
            <w:noWrap/>
            <w:vAlign w:val="center"/>
            <w:hideMark/>
          </w:tcPr>
          <w:p w14:paraId="3D40401F" w14:textId="77777777" w:rsidR="005D104E" w:rsidRPr="002950A6" w:rsidRDefault="005D104E" w:rsidP="00450B99">
            <w:pPr>
              <w:pStyle w:val="Style1"/>
              <w:rPr>
                <w:sz w:val="28"/>
                <w:szCs w:val="28"/>
              </w:rPr>
            </w:pPr>
            <w:r w:rsidRPr="002950A6">
              <w:rPr>
                <w:sz w:val="28"/>
                <w:szCs w:val="28"/>
              </w:rPr>
              <w:t> </w:t>
            </w:r>
          </w:p>
        </w:tc>
      </w:tr>
      <w:tr w:rsidR="00BE230F" w:rsidRPr="002950A6" w14:paraId="32859DD8" w14:textId="77777777" w:rsidTr="005264B9">
        <w:trPr>
          <w:trHeight w:val="70"/>
        </w:trPr>
        <w:tc>
          <w:tcPr>
            <w:tcW w:w="382" w:type="pct"/>
            <w:tcBorders>
              <w:top w:val="nil"/>
              <w:left w:val="single" w:sz="4" w:space="0" w:color="auto"/>
              <w:bottom w:val="single" w:sz="4" w:space="0" w:color="auto"/>
              <w:right w:val="single" w:sz="4" w:space="0" w:color="auto"/>
            </w:tcBorders>
            <w:vAlign w:val="center"/>
            <w:hideMark/>
          </w:tcPr>
          <w:p w14:paraId="4DAC449A" w14:textId="77777777" w:rsidR="005D104E" w:rsidRPr="002950A6" w:rsidRDefault="005D104E" w:rsidP="00450B99">
            <w:pPr>
              <w:pStyle w:val="Style1"/>
              <w:rPr>
                <w:sz w:val="28"/>
                <w:szCs w:val="28"/>
              </w:rPr>
            </w:pPr>
            <w:r w:rsidRPr="002950A6">
              <w:rPr>
                <w:sz w:val="28"/>
                <w:szCs w:val="28"/>
              </w:rPr>
              <w:t>3</w:t>
            </w:r>
          </w:p>
        </w:tc>
        <w:tc>
          <w:tcPr>
            <w:tcW w:w="1469" w:type="pct"/>
            <w:tcBorders>
              <w:top w:val="nil"/>
              <w:left w:val="nil"/>
              <w:bottom w:val="single" w:sz="4" w:space="0" w:color="auto"/>
              <w:right w:val="single" w:sz="4" w:space="0" w:color="auto"/>
            </w:tcBorders>
            <w:vAlign w:val="center"/>
            <w:hideMark/>
          </w:tcPr>
          <w:p w14:paraId="64D0A395"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602" w:type="pct"/>
            <w:tcBorders>
              <w:top w:val="nil"/>
              <w:left w:val="nil"/>
              <w:bottom w:val="single" w:sz="4" w:space="0" w:color="auto"/>
              <w:right w:val="single" w:sz="4" w:space="0" w:color="auto"/>
            </w:tcBorders>
            <w:vAlign w:val="center"/>
            <w:hideMark/>
          </w:tcPr>
          <w:p w14:paraId="33206A97" w14:textId="77777777" w:rsidR="005D104E" w:rsidRPr="002950A6" w:rsidRDefault="005D104E" w:rsidP="00450B99">
            <w:pPr>
              <w:pStyle w:val="Style1"/>
              <w:rPr>
                <w:sz w:val="28"/>
                <w:szCs w:val="28"/>
              </w:rPr>
            </w:pPr>
            <w:r w:rsidRPr="002950A6">
              <w:rPr>
                <w:sz w:val="28"/>
                <w:szCs w:val="28"/>
              </w:rPr>
              <w:t>bộ</w:t>
            </w:r>
          </w:p>
        </w:tc>
        <w:tc>
          <w:tcPr>
            <w:tcW w:w="555" w:type="pct"/>
            <w:tcBorders>
              <w:top w:val="nil"/>
              <w:left w:val="nil"/>
              <w:bottom w:val="single" w:sz="4" w:space="0" w:color="auto"/>
              <w:right w:val="single" w:sz="4" w:space="0" w:color="auto"/>
            </w:tcBorders>
            <w:vAlign w:val="center"/>
            <w:hideMark/>
          </w:tcPr>
          <w:p w14:paraId="7DA5E610" w14:textId="77777777" w:rsidR="005D104E" w:rsidRPr="002950A6" w:rsidRDefault="005D104E" w:rsidP="00450B99">
            <w:pPr>
              <w:pStyle w:val="Style1"/>
              <w:rPr>
                <w:sz w:val="28"/>
                <w:szCs w:val="28"/>
              </w:rPr>
            </w:pPr>
            <w:r w:rsidRPr="002950A6">
              <w:rPr>
                <w:sz w:val="28"/>
                <w:szCs w:val="28"/>
              </w:rPr>
              <w:t>6</w:t>
            </w:r>
          </w:p>
        </w:tc>
        <w:tc>
          <w:tcPr>
            <w:tcW w:w="996" w:type="pct"/>
            <w:tcBorders>
              <w:top w:val="nil"/>
              <w:left w:val="nil"/>
              <w:bottom w:val="single" w:sz="4" w:space="0" w:color="auto"/>
              <w:right w:val="single" w:sz="4" w:space="0" w:color="auto"/>
            </w:tcBorders>
            <w:vAlign w:val="center"/>
            <w:hideMark/>
          </w:tcPr>
          <w:p w14:paraId="6077F164" w14:textId="77777777" w:rsidR="005D104E" w:rsidRPr="002950A6" w:rsidRDefault="005D104E" w:rsidP="00450B99">
            <w:pPr>
              <w:pStyle w:val="Style1"/>
              <w:rPr>
                <w:sz w:val="28"/>
                <w:szCs w:val="28"/>
              </w:rPr>
            </w:pPr>
            <w:r w:rsidRPr="002950A6">
              <w:rPr>
                <w:sz w:val="28"/>
                <w:szCs w:val="28"/>
              </w:rPr>
              <w:t>1,9355</w:t>
            </w:r>
          </w:p>
        </w:tc>
        <w:tc>
          <w:tcPr>
            <w:tcW w:w="997" w:type="pct"/>
            <w:tcBorders>
              <w:top w:val="nil"/>
              <w:left w:val="nil"/>
              <w:bottom w:val="single" w:sz="4" w:space="0" w:color="auto"/>
              <w:right w:val="single" w:sz="4" w:space="0" w:color="auto"/>
            </w:tcBorders>
            <w:noWrap/>
            <w:vAlign w:val="center"/>
            <w:hideMark/>
          </w:tcPr>
          <w:p w14:paraId="747473A6" w14:textId="77777777" w:rsidR="005D104E" w:rsidRPr="002950A6" w:rsidRDefault="005D104E" w:rsidP="00450B99">
            <w:pPr>
              <w:pStyle w:val="Style1"/>
              <w:rPr>
                <w:sz w:val="28"/>
                <w:szCs w:val="28"/>
              </w:rPr>
            </w:pPr>
            <w:r w:rsidRPr="002950A6">
              <w:rPr>
                <w:sz w:val="28"/>
                <w:szCs w:val="28"/>
              </w:rPr>
              <w:t>4,5678</w:t>
            </w:r>
          </w:p>
        </w:tc>
      </w:tr>
      <w:tr w:rsidR="00BE230F" w:rsidRPr="002950A6" w14:paraId="73DB664C"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4B0528BB" w14:textId="77777777" w:rsidR="005D104E" w:rsidRPr="002950A6" w:rsidRDefault="005D104E" w:rsidP="00450B99">
            <w:pPr>
              <w:pStyle w:val="Style1"/>
              <w:rPr>
                <w:sz w:val="28"/>
                <w:szCs w:val="28"/>
              </w:rPr>
            </w:pPr>
            <w:r w:rsidRPr="002950A6">
              <w:rPr>
                <w:sz w:val="28"/>
                <w:szCs w:val="28"/>
              </w:rPr>
              <w:t>4</w:t>
            </w:r>
          </w:p>
        </w:tc>
        <w:tc>
          <w:tcPr>
            <w:tcW w:w="1469" w:type="pct"/>
            <w:tcBorders>
              <w:top w:val="nil"/>
              <w:left w:val="nil"/>
              <w:bottom w:val="single" w:sz="4" w:space="0" w:color="auto"/>
              <w:right w:val="single" w:sz="4" w:space="0" w:color="auto"/>
            </w:tcBorders>
            <w:vAlign w:val="center"/>
            <w:hideMark/>
          </w:tcPr>
          <w:p w14:paraId="1FF86FCB" w14:textId="77777777" w:rsidR="005D104E" w:rsidRPr="002950A6" w:rsidRDefault="005D104E" w:rsidP="00450B99">
            <w:pPr>
              <w:pStyle w:val="Style1"/>
              <w:jc w:val="left"/>
              <w:rPr>
                <w:sz w:val="28"/>
                <w:szCs w:val="28"/>
              </w:rPr>
            </w:pPr>
            <w:r w:rsidRPr="002950A6">
              <w:rPr>
                <w:sz w:val="28"/>
                <w:szCs w:val="28"/>
              </w:rPr>
              <w:t>Mũ bảo hộ lao động</w:t>
            </w:r>
          </w:p>
        </w:tc>
        <w:tc>
          <w:tcPr>
            <w:tcW w:w="602" w:type="pct"/>
            <w:tcBorders>
              <w:top w:val="nil"/>
              <w:left w:val="nil"/>
              <w:bottom w:val="single" w:sz="4" w:space="0" w:color="auto"/>
              <w:right w:val="single" w:sz="4" w:space="0" w:color="auto"/>
            </w:tcBorders>
            <w:vAlign w:val="center"/>
            <w:hideMark/>
          </w:tcPr>
          <w:p w14:paraId="18E57AC4"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36A377A3" w14:textId="77777777" w:rsidR="005D104E" w:rsidRPr="002950A6" w:rsidRDefault="005D104E" w:rsidP="00450B99">
            <w:pPr>
              <w:pStyle w:val="Style1"/>
              <w:rPr>
                <w:sz w:val="28"/>
                <w:szCs w:val="28"/>
              </w:rPr>
            </w:pPr>
            <w:r w:rsidRPr="002950A6">
              <w:rPr>
                <w:sz w:val="28"/>
                <w:szCs w:val="28"/>
              </w:rPr>
              <w:t>6</w:t>
            </w:r>
          </w:p>
        </w:tc>
        <w:tc>
          <w:tcPr>
            <w:tcW w:w="996" w:type="pct"/>
            <w:tcBorders>
              <w:top w:val="nil"/>
              <w:left w:val="nil"/>
              <w:bottom w:val="single" w:sz="4" w:space="0" w:color="auto"/>
              <w:right w:val="single" w:sz="4" w:space="0" w:color="auto"/>
            </w:tcBorders>
            <w:vAlign w:val="center"/>
            <w:hideMark/>
          </w:tcPr>
          <w:p w14:paraId="3831782A" w14:textId="77777777" w:rsidR="005D104E" w:rsidRPr="002950A6" w:rsidRDefault="005D104E" w:rsidP="00450B99">
            <w:pPr>
              <w:pStyle w:val="Style1"/>
              <w:rPr>
                <w:sz w:val="28"/>
                <w:szCs w:val="28"/>
              </w:rPr>
            </w:pPr>
            <w:r w:rsidRPr="002950A6">
              <w:rPr>
                <w:sz w:val="28"/>
                <w:szCs w:val="28"/>
              </w:rPr>
              <w:t>1,9355</w:t>
            </w:r>
          </w:p>
        </w:tc>
        <w:tc>
          <w:tcPr>
            <w:tcW w:w="997" w:type="pct"/>
            <w:tcBorders>
              <w:top w:val="nil"/>
              <w:left w:val="nil"/>
              <w:bottom w:val="single" w:sz="4" w:space="0" w:color="auto"/>
              <w:right w:val="single" w:sz="4" w:space="0" w:color="auto"/>
            </w:tcBorders>
            <w:noWrap/>
            <w:vAlign w:val="center"/>
            <w:hideMark/>
          </w:tcPr>
          <w:p w14:paraId="5CDBB5D4" w14:textId="77777777" w:rsidR="005D104E" w:rsidRPr="002950A6" w:rsidRDefault="005D104E" w:rsidP="00450B99">
            <w:pPr>
              <w:pStyle w:val="Style1"/>
              <w:rPr>
                <w:sz w:val="28"/>
                <w:szCs w:val="28"/>
              </w:rPr>
            </w:pPr>
            <w:r w:rsidRPr="002950A6">
              <w:rPr>
                <w:sz w:val="28"/>
                <w:szCs w:val="28"/>
              </w:rPr>
              <w:t>4,5678</w:t>
            </w:r>
          </w:p>
        </w:tc>
      </w:tr>
      <w:tr w:rsidR="00BE230F" w:rsidRPr="002950A6" w14:paraId="4547B6C2" w14:textId="77777777" w:rsidTr="005264B9">
        <w:trPr>
          <w:trHeight w:val="70"/>
        </w:trPr>
        <w:tc>
          <w:tcPr>
            <w:tcW w:w="382" w:type="pct"/>
            <w:tcBorders>
              <w:top w:val="nil"/>
              <w:left w:val="single" w:sz="4" w:space="0" w:color="auto"/>
              <w:bottom w:val="single" w:sz="4" w:space="0" w:color="auto"/>
              <w:right w:val="single" w:sz="4" w:space="0" w:color="auto"/>
            </w:tcBorders>
            <w:vAlign w:val="center"/>
            <w:hideMark/>
          </w:tcPr>
          <w:p w14:paraId="42F05B1C" w14:textId="77777777" w:rsidR="005D104E" w:rsidRPr="002950A6" w:rsidRDefault="005D104E" w:rsidP="00450B99">
            <w:pPr>
              <w:pStyle w:val="Style1"/>
              <w:rPr>
                <w:sz w:val="28"/>
                <w:szCs w:val="28"/>
              </w:rPr>
            </w:pPr>
            <w:r w:rsidRPr="002950A6">
              <w:rPr>
                <w:sz w:val="28"/>
                <w:szCs w:val="28"/>
              </w:rPr>
              <w:t>5</w:t>
            </w:r>
          </w:p>
        </w:tc>
        <w:tc>
          <w:tcPr>
            <w:tcW w:w="1469" w:type="pct"/>
            <w:tcBorders>
              <w:top w:val="nil"/>
              <w:left w:val="nil"/>
              <w:bottom w:val="single" w:sz="4" w:space="0" w:color="auto"/>
              <w:right w:val="single" w:sz="4" w:space="0" w:color="auto"/>
            </w:tcBorders>
            <w:vAlign w:val="center"/>
            <w:hideMark/>
          </w:tcPr>
          <w:p w14:paraId="19E4116C"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602" w:type="pct"/>
            <w:tcBorders>
              <w:top w:val="nil"/>
              <w:left w:val="nil"/>
              <w:bottom w:val="single" w:sz="4" w:space="0" w:color="auto"/>
              <w:right w:val="single" w:sz="4" w:space="0" w:color="auto"/>
            </w:tcBorders>
            <w:vAlign w:val="center"/>
            <w:hideMark/>
          </w:tcPr>
          <w:p w14:paraId="5D7D2450" w14:textId="77777777" w:rsidR="005D104E" w:rsidRPr="002950A6" w:rsidRDefault="005D104E" w:rsidP="00450B99">
            <w:pPr>
              <w:pStyle w:val="Style1"/>
              <w:rPr>
                <w:sz w:val="28"/>
                <w:szCs w:val="28"/>
              </w:rPr>
            </w:pPr>
            <w:r w:rsidRPr="002950A6">
              <w:rPr>
                <w:sz w:val="28"/>
                <w:szCs w:val="28"/>
              </w:rPr>
              <w:t>đôi</w:t>
            </w:r>
          </w:p>
        </w:tc>
        <w:tc>
          <w:tcPr>
            <w:tcW w:w="555" w:type="pct"/>
            <w:tcBorders>
              <w:top w:val="nil"/>
              <w:left w:val="nil"/>
              <w:bottom w:val="single" w:sz="4" w:space="0" w:color="auto"/>
              <w:right w:val="single" w:sz="4" w:space="0" w:color="auto"/>
            </w:tcBorders>
            <w:vAlign w:val="center"/>
            <w:hideMark/>
          </w:tcPr>
          <w:p w14:paraId="24E7073A" w14:textId="77777777" w:rsidR="005D104E" w:rsidRPr="002950A6" w:rsidRDefault="005D104E" w:rsidP="00450B99">
            <w:pPr>
              <w:pStyle w:val="Style1"/>
              <w:rPr>
                <w:sz w:val="28"/>
                <w:szCs w:val="28"/>
              </w:rPr>
            </w:pPr>
            <w:r w:rsidRPr="002950A6">
              <w:rPr>
                <w:sz w:val="28"/>
                <w:szCs w:val="28"/>
              </w:rPr>
              <w:t>1</w:t>
            </w:r>
          </w:p>
        </w:tc>
        <w:tc>
          <w:tcPr>
            <w:tcW w:w="996" w:type="pct"/>
            <w:tcBorders>
              <w:top w:val="nil"/>
              <w:left w:val="nil"/>
              <w:bottom w:val="single" w:sz="4" w:space="0" w:color="auto"/>
              <w:right w:val="single" w:sz="4" w:space="0" w:color="auto"/>
            </w:tcBorders>
            <w:vAlign w:val="center"/>
            <w:hideMark/>
          </w:tcPr>
          <w:p w14:paraId="4E0D00B4" w14:textId="77777777" w:rsidR="005D104E" w:rsidRPr="002950A6" w:rsidRDefault="005D104E" w:rsidP="00450B99">
            <w:pPr>
              <w:pStyle w:val="Style1"/>
              <w:rPr>
                <w:sz w:val="28"/>
                <w:szCs w:val="28"/>
              </w:rPr>
            </w:pPr>
            <w:r w:rsidRPr="002950A6">
              <w:rPr>
                <w:sz w:val="28"/>
                <w:szCs w:val="28"/>
              </w:rPr>
              <w:t>1,9355</w:t>
            </w:r>
          </w:p>
        </w:tc>
        <w:tc>
          <w:tcPr>
            <w:tcW w:w="997" w:type="pct"/>
            <w:tcBorders>
              <w:top w:val="nil"/>
              <w:left w:val="nil"/>
              <w:bottom w:val="single" w:sz="4" w:space="0" w:color="auto"/>
              <w:right w:val="single" w:sz="4" w:space="0" w:color="auto"/>
            </w:tcBorders>
            <w:noWrap/>
            <w:vAlign w:val="center"/>
            <w:hideMark/>
          </w:tcPr>
          <w:p w14:paraId="63E0E1EA" w14:textId="77777777" w:rsidR="005D104E" w:rsidRPr="002950A6" w:rsidRDefault="005D104E" w:rsidP="00450B99">
            <w:pPr>
              <w:pStyle w:val="Style1"/>
              <w:rPr>
                <w:sz w:val="28"/>
                <w:szCs w:val="28"/>
              </w:rPr>
            </w:pPr>
            <w:r w:rsidRPr="002950A6">
              <w:rPr>
                <w:sz w:val="28"/>
                <w:szCs w:val="28"/>
              </w:rPr>
              <w:t>4,5678</w:t>
            </w:r>
          </w:p>
        </w:tc>
      </w:tr>
      <w:tr w:rsidR="00BE230F" w:rsidRPr="002950A6" w14:paraId="2C4F34C7" w14:textId="77777777" w:rsidTr="005264B9">
        <w:trPr>
          <w:trHeight w:val="326"/>
        </w:trPr>
        <w:tc>
          <w:tcPr>
            <w:tcW w:w="382" w:type="pct"/>
            <w:tcBorders>
              <w:top w:val="nil"/>
              <w:left w:val="single" w:sz="4" w:space="0" w:color="auto"/>
              <w:bottom w:val="single" w:sz="4" w:space="0" w:color="auto"/>
              <w:right w:val="single" w:sz="4" w:space="0" w:color="auto"/>
            </w:tcBorders>
            <w:vAlign w:val="center"/>
            <w:hideMark/>
          </w:tcPr>
          <w:p w14:paraId="6B3B07C4" w14:textId="77777777" w:rsidR="005D104E" w:rsidRPr="002950A6" w:rsidRDefault="005D104E" w:rsidP="00450B99">
            <w:pPr>
              <w:pStyle w:val="Style1"/>
              <w:rPr>
                <w:sz w:val="28"/>
                <w:szCs w:val="28"/>
              </w:rPr>
            </w:pPr>
            <w:r w:rsidRPr="002950A6">
              <w:rPr>
                <w:sz w:val="28"/>
                <w:szCs w:val="28"/>
              </w:rPr>
              <w:t>6</w:t>
            </w:r>
          </w:p>
        </w:tc>
        <w:tc>
          <w:tcPr>
            <w:tcW w:w="1469" w:type="pct"/>
            <w:tcBorders>
              <w:top w:val="nil"/>
              <w:left w:val="nil"/>
              <w:bottom w:val="single" w:sz="4" w:space="0" w:color="auto"/>
              <w:right w:val="single" w:sz="4" w:space="0" w:color="auto"/>
            </w:tcBorders>
            <w:vAlign w:val="center"/>
            <w:hideMark/>
          </w:tcPr>
          <w:p w14:paraId="52A5DB7E"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602" w:type="pct"/>
            <w:tcBorders>
              <w:top w:val="nil"/>
              <w:left w:val="nil"/>
              <w:bottom w:val="single" w:sz="4" w:space="0" w:color="auto"/>
              <w:right w:val="single" w:sz="4" w:space="0" w:color="auto"/>
            </w:tcBorders>
            <w:vAlign w:val="center"/>
            <w:hideMark/>
          </w:tcPr>
          <w:p w14:paraId="3FE26330"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6B041049" w14:textId="77777777" w:rsidR="005D104E" w:rsidRPr="002950A6" w:rsidRDefault="005D104E" w:rsidP="00450B99">
            <w:pPr>
              <w:pStyle w:val="Style1"/>
              <w:rPr>
                <w:sz w:val="28"/>
                <w:szCs w:val="28"/>
              </w:rPr>
            </w:pPr>
            <w:r w:rsidRPr="002950A6">
              <w:rPr>
                <w:sz w:val="28"/>
                <w:szCs w:val="28"/>
              </w:rPr>
              <w:t>1</w:t>
            </w:r>
          </w:p>
        </w:tc>
        <w:tc>
          <w:tcPr>
            <w:tcW w:w="996" w:type="pct"/>
            <w:tcBorders>
              <w:top w:val="nil"/>
              <w:left w:val="nil"/>
              <w:bottom w:val="single" w:sz="4" w:space="0" w:color="auto"/>
              <w:right w:val="single" w:sz="4" w:space="0" w:color="auto"/>
            </w:tcBorders>
            <w:vAlign w:val="center"/>
            <w:hideMark/>
          </w:tcPr>
          <w:p w14:paraId="15F1B749" w14:textId="77777777" w:rsidR="005D104E" w:rsidRPr="002950A6" w:rsidRDefault="005D104E" w:rsidP="00450B99">
            <w:pPr>
              <w:pStyle w:val="Style1"/>
              <w:rPr>
                <w:sz w:val="28"/>
                <w:szCs w:val="28"/>
              </w:rPr>
            </w:pPr>
            <w:r w:rsidRPr="002950A6">
              <w:rPr>
                <w:sz w:val="28"/>
                <w:szCs w:val="28"/>
              </w:rPr>
              <w:t>1,9355</w:t>
            </w:r>
          </w:p>
        </w:tc>
        <w:tc>
          <w:tcPr>
            <w:tcW w:w="997" w:type="pct"/>
            <w:tcBorders>
              <w:top w:val="nil"/>
              <w:left w:val="nil"/>
              <w:bottom w:val="single" w:sz="4" w:space="0" w:color="auto"/>
              <w:right w:val="single" w:sz="4" w:space="0" w:color="auto"/>
            </w:tcBorders>
            <w:noWrap/>
            <w:vAlign w:val="center"/>
            <w:hideMark/>
          </w:tcPr>
          <w:p w14:paraId="75111B3F" w14:textId="77777777" w:rsidR="005D104E" w:rsidRPr="002950A6" w:rsidRDefault="005D104E" w:rsidP="00450B99">
            <w:pPr>
              <w:pStyle w:val="Style1"/>
              <w:rPr>
                <w:sz w:val="28"/>
                <w:szCs w:val="28"/>
              </w:rPr>
            </w:pPr>
            <w:r w:rsidRPr="002950A6">
              <w:rPr>
                <w:sz w:val="28"/>
                <w:szCs w:val="28"/>
              </w:rPr>
              <w:t>4,5678</w:t>
            </w:r>
          </w:p>
        </w:tc>
      </w:tr>
      <w:tr w:rsidR="00BE230F" w:rsidRPr="002950A6" w14:paraId="72BD1783" w14:textId="77777777" w:rsidTr="005264B9">
        <w:trPr>
          <w:trHeight w:val="184"/>
        </w:trPr>
        <w:tc>
          <w:tcPr>
            <w:tcW w:w="382" w:type="pct"/>
            <w:tcBorders>
              <w:top w:val="nil"/>
              <w:left w:val="single" w:sz="4" w:space="0" w:color="auto"/>
              <w:bottom w:val="single" w:sz="4" w:space="0" w:color="auto"/>
              <w:right w:val="single" w:sz="4" w:space="0" w:color="auto"/>
            </w:tcBorders>
            <w:vAlign w:val="center"/>
            <w:hideMark/>
          </w:tcPr>
          <w:p w14:paraId="75A8778D" w14:textId="77777777" w:rsidR="005D104E" w:rsidRPr="002950A6" w:rsidRDefault="005D104E" w:rsidP="00450B99">
            <w:pPr>
              <w:pStyle w:val="Style1"/>
              <w:rPr>
                <w:sz w:val="28"/>
                <w:szCs w:val="28"/>
              </w:rPr>
            </w:pPr>
            <w:r w:rsidRPr="002950A6">
              <w:rPr>
                <w:sz w:val="28"/>
                <w:szCs w:val="28"/>
              </w:rPr>
              <w:t>7</w:t>
            </w:r>
          </w:p>
        </w:tc>
        <w:tc>
          <w:tcPr>
            <w:tcW w:w="1469" w:type="pct"/>
            <w:tcBorders>
              <w:top w:val="nil"/>
              <w:left w:val="nil"/>
              <w:bottom w:val="single" w:sz="4" w:space="0" w:color="auto"/>
              <w:right w:val="single" w:sz="4" w:space="0" w:color="auto"/>
            </w:tcBorders>
            <w:vAlign w:val="center"/>
            <w:hideMark/>
          </w:tcPr>
          <w:p w14:paraId="5AFF6471" w14:textId="77777777" w:rsidR="005D104E" w:rsidRPr="002950A6" w:rsidRDefault="005D104E" w:rsidP="00450B99">
            <w:pPr>
              <w:pStyle w:val="Style1"/>
              <w:jc w:val="left"/>
              <w:rPr>
                <w:sz w:val="28"/>
                <w:szCs w:val="28"/>
              </w:rPr>
            </w:pPr>
            <w:r w:rsidRPr="002950A6">
              <w:rPr>
                <w:sz w:val="28"/>
                <w:szCs w:val="28"/>
              </w:rPr>
              <w:t>Ủng cao su</w:t>
            </w:r>
          </w:p>
        </w:tc>
        <w:tc>
          <w:tcPr>
            <w:tcW w:w="602" w:type="pct"/>
            <w:tcBorders>
              <w:top w:val="nil"/>
              <w:left w:val="nil"/>
              <w:bottom w:val="single" w:sz="4" w:space="0" w:color="auto"/>
              <w:right w:val="single" w:sz="4" w:space="0" w:color="auto"/>
            </w:tcBorders>
            <w:vAlign w:val="center"/>
            <w:hideMark/>
          </w:tcPr>
          <w:p w14:paraId="12BD2596" w14:textId="77777777" w:rsidR="005D104E" w:rsidRPr="002950A6" w:rsidRDefault="005D104E" w:rsidP="00450B99">
            <w:pPr>
              <w:pStyle w:val="Style1"/>
              <w:rPr>
                <w:sz w:val="28"/>
                <w:szCs w:val="28"/>
              </w:rPr>
            </w:pPr>
            <w:r w:rsidRPr="002950A6">
              <w:rPr>
                <w:sz w:val="28"/>
                <w:szCs w:val="28"/>
              </w:rPr>
              <w:t>đôi</w:t>
            </w:r>
          </w:p>
        </w:tc>
        <w:tc>
          <w:tcPr>
            <w:tcW w:w="555" w:type="pct"/>
            <w:tcBorders>
              <w:top w:val="nil"/>
              <w:left w:val="nil"/>
              <w:bottom w:val="single" w:sz="4" w:space="0" w:color="auto"/>
              <w:right w:val="single" w:sz="4" w:space="0" w:color="auto"/>
            </w:tcBorders>
            <w:vAlign w:val="center"/>
            <w:hideMark/>
          </w:tcPr>
          <w:p w14:paraId="7D57997F" w14:textId="77777777" w:rsidR="005D104E" w:rsidRPr="002950A6" w:rsidRDefault="005D104E" w:rsidP="00450B99">
            <w:pPr>
              <w:pStyle w:val="Style1"/>
              <w:rPr>
                <w:sz w:val="28"/>
                <w:szCs w:val="28"/>
              </w:rPr>
            </w:pPr>
            <w:r w:rsidRPr="002950A6">
              <w:rPr>
                <w:sz w:val="28"/>
                <w:szCs w:val="28"/>
              </w:rPr>
              <w:t>12</w:t>
            </w:r>
          </w:p>
        </w:tc>
        <w:tc>
          <w:tcPr>
            <w:tcW w:w="996" w:type="pct"/>
            <w:tcBorders>
              <w:top w:val="nil"/>
              <w:left w:val="nil"/>
              <w:bottom w:val="single" w:sz="4" w:space="0" w:color="auto"/>
              <w:right w:val="single" w:sz="4" w:space="0" w:color="auto"/>
            </w:tcBorders>
            <w:vAlign w:val="center"/>
            <w:hideMark/>
          </w:tcPr>
          <w:p w14:paraId="24A88B35" w14:textId="77777777" w:rsidR="005D104E" w:rsidRPr="002950A6" w:rsidRDefault="005D104E" w:rsidP="00450B99">
            <w:pPr>
              <w:pStyle w:val="Style1"/>
              <w:rPr>
                <w:sz w:val="28"/>
                <w:szCs w:val="28"/>
              </w:rPr>
            </w:pPr>
            <w:r w:rsidRPr="002950A6">
              <w:rPr>
                <w:sz w:val="28"/>
                <w:szCs w:val="28"/>
              </w:rPr>
              <w:t>0,9677</w:t>
            </w:r>
          </w:p>
        </w:tc>
        <w:tc>
          <w:tcPr>
            <w:tcW w:w="997" w:type="pct"/>
            <w:tcBorders>
              <w:top w:val="nil"/>
              <w:left w:val="nil"/>
              <w:bottom w:val="single" w:sz="4" w:space="0" w:color="auto"/>
              <w:right w:val="single" w:sz="4" w:space="0" w:color="auto"/>
            </w:tcBorders>
            <w:noWrap/>
            <w:vAlign w:val="center"/>
            <w:hideMark/>
          </w:tcPr>
          <w:p w14:paraId="70F143A5" w14:textId="77777777" w:rsidR="005D104E" w:rsidRPr="002950A6" w:rsidRDefault="005D104E" w:rsidP="00450B99">
            <w:pPr>
              <w:pStyle w:val="Style1"/>
              <w:rPr>
                <w:sz w:val="28"/>
                <w:szCs w:val="28"/>
              </w:rPr>
            </w:pPr>
            <w:r w:rsidRPr="002950A6">
              <w:rPr>
                <w:sz w:val="28"/>
                <w:szCs w:val="28"/>
              </w:rPr>
              <w:t>2,2839</w:t>
            </w:r>
          </w:p>
        </w:tc>
      </w:tr>
      <w:tr w:rsidR="00BE230F" w:rsidRPr="002950A6" w14:paraId="4FD7ADD0" w14:textId="77777777" w:rsidTr="005264B9">
        <w:trPr>
          <w:trHeight w:val="203"/>
        </w:trPr>
        <w:tc>
          <w:tcPr>
            <w:tcW w:w="382" w:type="pct"/>
            <w:tcBorders>
              <w:top w:val="nil"/>
              <w:left w:val="single" w:sz="4" w:space="0" w:color="auto"/>
              <w:bottom w:val="single" w:sz="4" w:space="0" w:color="auto"/>
              <w:right w:val="single" w:sz="4" w:space="0" w:color="auto"/>
            </w:tcBorders>
            <w:vAlign w:val="center"/>
            <w:hideMark/>
          </w:tcPr>
          <w:p w14:paraId="5B3BDF1F" w14:textId="77777777" w:rsidR="005D104E" w:rsidRPr="002950A6" w:rsidRDefault="005D104E" w:rsidP="00450B99">
            <w:pPr>
              <w:pStyle w:val="Style1"/>
              <w:rPr>
                <w:sz w:val="28"/>
                <w:szCs w:val="28"/>
              </w:rPr>
            </w:pPr>
            <w:r w:rsidRPr="002950A6">
              <w:rPr>
                <w:sz w:val="28"/>
                <w:szCs w:val="28"/>
              </w:rPr>
              <w:t>8</w:t>
            </w:r>
          </w:p>
        </w:tc>
        <w:tc>
          <w:tcPr>
            <w:tcW w:w="1469" w:type="pct"/>
            <w:tcBorders>
              <w:top w:val="nil"/>
              <w:left w:val="nil"/>
              <w:bottom w:val="single" w:sz="4" w:space="0" w:color="auto"/>
              <w:right w:val="single" w:sz="4" w:space="0" w:color="auto"/>
            </w:tcBorders>
            <w:vAlign w:val="center"/>
            <w:hideMark/>
          </w:tcPr>
          <w:p w14:paraId="22EB7CB5" w14:textId="77777777" w:rsidR="005D104E" w:rsidRPr="002950A6" w:rsidRDefault="005D104E" w:rsidP="00450B99">
            <w:pPr>
              <w:pStyle w:val="Style1"/>
              <w:jc w:val="left"/>
              <w:rPr>
                <w:sz w:val="28"/>
                <w:szCs w:val="28"/>
              </w:rPr>
            </w:pPr>
            <w:r w:rsidRPr="002950A6">
              <w:rPr>
                <w:sz w:val="28"/>
                <w:szCs w:val="28"/>
              </w:rPr>
              <w:t>Giầy bảo hộ lao động</w:t>
            </w:r>
          </w:p>
        </w:tc>
        <w:tc>
          <w:tcPr>
            <w:tcW w:w="602" w:type="pct"/>
            <w:tcBorders>
              <w:top w:val="nil"/>
              <w:left w:val="nil"/>
              <w:bottom w:val="single" w:sz="4" w:space="0" w:color="auto"/>
              <w:right w:val="single" w:sz="4" w:space="0" w:color="auto"/>
            </w:tcBorders>
            <w:vAlign w:val="center"/>
            <w:hideMark/>
          </w:tcPr>
          <w:p w14:paraId="3F1BFA6E" w14:textId="77777777" w:rsidR="005D104E" w:rsidRPr="002950A6" w:rsidRDefault="005D104E" w:rsidP="00450B99">
            <w:pPr>
              <w:pStyle w:val="Style1"/>
              <w:rPr>
                <w:sz w:val="28"/>
                <w:szCs w:val="28"/>
              </w:rPr>
            </w:pPr>
            <w:r w:rsidRPr="002950A6">
              <w:rPr>
                <w:sz w:val="28"/>
                <w:szCs w:val="28"/>
              </w:rPr>
              <w:t>đôi</w:t>
            </w:r>
          </w:p>
        </w:tc>
        <w:tc>
          <w:tcPr>
            <w:tcW w:w="555" w:type="pct"/>
            <w:tcBorders>
              <w:top w:val="nil"/>
              <w:left w:val="nil"/>
              <w:bottom w:val="single" w:sz="4" w:space="0" w:color="auto"/>
              <w:right w:val="single" w:sz="4" w:space="0" w:color="auto"/>
            </w:tcBorders>
            <w:vAlign w:val="center"/>
            <w:hideMark/>
          </w:tcPr>
          <w:p w14:paraId="2F631D29" w14:textId="77777777" w:rsidR="005D104E" w:rsidRPr="002950A6" w:rsidRDefault="005D104E" w:rsidP="00450B99">
            <w:pPr>
              <w:pStyle w:val="Style1"/>
              <w:rPr>
                <w:sz w:val="28"/>
                <w:szCs w:val="28"/>
              </w:rPr>
            </w:pPr>
            <w:r w:rsidRPr="002950A6">
              <w:rPr>
                <w:sz w:val="28"/>
                <w:szCs w:val="28"/>
              </w:rPr>
              <w:t>6</w:t>
            </w:r>
          </w:p>
        </w:tc>
        <w:tc>
          <w:tcPr>
            <w:tcW w:w="996" w:type="pct"/>
            <w:tcBorders>
              <w:top w:val="nil"/>
              <w:left w:val="nil"/>
              <w:bottom w:val="single" w:sz="4" w:space="0" w:color="auto"/>
              <w:right w:val="single" w:sz="4" w:space="0" w:color="auto"/>
            </w:tcBorders>
            <w:vAlign w:val="center"/>
            <w:hideMark/>
          </w:tcPr>
          <w:p w14:paraId="08628783" w14:textId="77777777" w:rsidR="005D104E" w:rsidRPr="002950A6" w:rsidRDefault="005D104E" w:rsidP="00450B99">
            <w:pPr>
              <w:pStyle w:val="Style1"/>
              <w:rPr>
                <w:sz w:val="28"/>
                <w:szCs w:val="28"/>
              </w:rPr>
            </w:pPr>
            <w:r w:rsidRPr="002950A6">
              <w:rPr>
                <w:sz w:val="28"/>
                <w:szCs w:val="28"/>
              </w:rPr>
              <w:t>0,9677</w:t>
            </w:r>
          </w:p>
        </w:tc>
        <w:tc>
          <w:tcPr>
            <w:tcW w:w="997" w:type="pct"/>
            <w:tcBorders>
              <w:top w:val="nil"/>
              <w:left w:val="nil"/>
              <w:bottom w:val="single" w:sz="4" w:space="0" w:color="auto"/>
              <w:right w:val="single" w:sz="4" w:space="0" w:color="auto"/>
            </w:tcBorders>
            <w:noWrap/>
            <w:vAlign w:val="center"/>
            <w:hideMark/>
          </w:tcPr>
          <w:p w14:paraId="46F5695B" w14:textId="77777777" w:rsidR="005D104E" w:rsidRPr="002950A6" w:rsidRDefault="005D104E" w:rsidP="00450B99">
            <w:pPr>
              <w:pStyle w:val="Style1"/>
              <w:rPr>
                <w:sz w:val="28"/>
                <w:szCs w:val="28"/>
              </w:rPr>
            </w:pPr>
            <w:r w:rsidRPr="002950A6">
              <w:rPr>
                <w:sz w:val="28"/>
                <w:szCs w:val="28"/>
              </w:rPr>
              <w:t>2,2839</w:t>
            </w:r>
          </w:p>
        </w:tc>
      </w:tr>
      <w:tr w:rsidR="00BE230F" w:rsidRPr="002950A6" w14:paraId="5CA4E5FD"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2033D1AA" w14:textId="77777777" w:rsidR="005D104E" w:rsidRPr="002950A6" w:rsidRDefault="005D104E" w:rsidP="00450B99">
            <w:pPr>
              <w:pStyle w:val="Style1"/>
              <w:rPr>
                <w:sz w:val="28"/>
                <w:szCs w:val="28"/>
              </w:rPr>
            </w:pPr>
            <w:r w:rsidRPr="002950A6">
              <w:rPr>
                <w:sz w:val="28"/>
                <w:szCs w:val="28"/>
              </w:rPr>
              <w:t>9</w:t>
            </w:r>
          </w:p>
        </w:tc>
        <w:tc>
          <w:tcPr>
            <w:tcW w:w="1469" w:type="pct"/>
            <w:tcBorders>
              <w:top w:val="nil"/>
              <w:left w:val="nil"/>
              <w:bottom w:val="single" w:sz="4" w:space="0" w:color="auto"/>
              <w:right w:val="single" w:sz="4" w:space="0" w:color="auto"/>
            </w:tcBorders>
            <w:vAlign w:val="center"/>
            <w:hideMark/>
          </w:tcPr>
          <w:p w14:paraId="7EFF3D12" w14:textId="77777777" w:rsidR="005D104E" w:rsidRPr="002950A6" w:rsidRDefault="005D104E" w:rsidP="00450B99">
            <w:pPr>
              <w:pStyle w:val="Style1"/>
              <w:jc w:val="left"/>
              <w:rPr>
                <w:sz w:val="28"/>
                <w:szCs w:val="28"/>
              </w:rPr>
            </w:pPr>
            <w:r w:rsidRPr="002950A6">
              <w:rPr>
                <w:sz w:val="28"/>
                <w:szCs w:val="28"/>
              </w:rPr>
              <w:t>Quần áo mưa</w:t>
            </w:r>
          </w:p>
        </w:tc>
        <w:tc>
          <w:tcPr>
            <w:tcW w:w="602" w:type="pct"/>
            <w:tcBorders>
              <w:top w:val="nil"/>
              <w:left w:val="nil"/>
              <w:bottom w:val="single" w:sz="4" w:space="0" w:color="auto"/>
              <w:right w:val="single" w:sz="4" w:space="0" w:color="auto"/>
            </w:tcBorders>
            <w:vAlign w:val="center"/>
            <w:hideMark/>
          </w:tcPr>
          <w:p w14:paraId="20D6E556" w14:textId="77777777" w:rsidR="005D104E" w:rsidRPr="002950A6" w:rsidRDefault="005D104E" w:rsidP="00450B99">
            <w:pPr>
              <w:pStyle w:val="Style1"/>
              <w:rPr>
                <w:sz w:val="28"/>
                <w:szCs w:val="28"/>
              </w:rPr>
            </w:pPr>
            <w:r w:rsidRPr="002950A6">
              <w:rPr>
                <w:sz w:val="28"/>
                <w:szCs w:val="28"/>
              </w:rPr>
              <w:t>bộ</w:t>
            </w:r>
          </w:p>
        </w:tc>
        <w:tc>
          <w:tcPr>
            <w:tcW w:w="555" w:type="pct"/>
            <w:tcBorders>
              <w:top w:val="nil"/>
              <w:left w:val="nil"/>
              <w:bottom w:val="single" w:sz="4" w:space="0" w:color="auto"/>
              <w:right w:val="single" w:sz="4" w:space="0" w:color="auto"/>
            </w:tcBorders>
            <w:vAlign w:val="center"/>
            <w:hideMark/>
          </w:tcPr>
          <w:p w14:paraId="6F28C937" w14:textId="77777777" w:rsidR="005D104E" w:rsidRPr="002950A6" w:rsidRDefault="005D104E" w:rsidP="00450B99">
            <w:pPr>
              <w:pStyle w:val="Style1"/>
              <w:rPr>
                <w:sz w:val="28"/>
                <w:szCs w:val="28"/>
              </w:rPr>
            </w:pPr>
            <w:r w:rsidRPr="002950A6">
              <w:rPr>
                <w:sz w:val="28"/>
                <w:szCs w:val="28"/>
              </w:rPr>
              <w:t>12</w:t>
            </w:r>
          </w:p>
        </w:tc>
        <w:tc>
          <w:tcPr>
            <w:tcW w:w="996" w:type="pct"/>
            <w:tcBorders>
              <w:top w:val="nil"/>
              <w:left w:val="nil"/>
              <w:bottom w:val="single" w:sz="4" w:space="0" w:color="auto"/>
              <w:right w:val="single" w:sz="4" w:space="0" w:color="auto"/>
            </w:tcBorders>
            <w:vAlign w:val="center"/>
            <w:hideMark/>
          </w:tcPr>
          <w:p w14:paraId="0ABC2CEF" w14:textId="77777777" w:rsidR="005D104E" w:rsidRPr="002950A6" w:rsidRDefault="005D104E" w:rsidP="00450B99">
            <w:pPr>
              <w:pStyle w:val="Style1"/>
              <w:rPr>
                <w:sz w:val="28"/>
                <w:szCs w:val="28"/>
              </w:rPr>
            </w:pPr>
            <w:r w:rsidRPr="002950A6">
              <w:rPr>
                <w:sz w:val="28"/>
                <w:szCs w:val="28"/>
              </w:rPr>
              <w:t>0,9677</w:t>
            </w:r>
          </w:p>
        </w:tc>
        <w:tc>
          <w:tcPr>
            <w:tcW w:w="997" w:type="pct"/>
            <w:tcBorders>
              <w:top w:val="nil"/>
              <w:left w:val="nil"/>
              <w:bottom w:val="single" w:sz="4" w:space="0" w:color="auto"/>
              <w:right w:val="single" w:sz="4" w:space="0" w:color="auto"/>
            </w:tcBorders>
            <w:noWrap/>
            <w:vAlign w:val="center"/>
            <w:hideMark/>
          </w:tcPr>
          <w:p w14:paraId="70147A4E" w14:textId="77777777" w:rsidR="005D104E" w:rsidRPr="002950A6" w:rsidRDefault="005D104E" w:rsidP="00450B99">
            <w:pPr>
              <w:pStyle w:val="Style1"/>
              <w:rPr>
                <w:sz w:val="28"/>
                <w:szCs w:val="28"/>
              </w:rPr>
            </w:pPr>
            <w:r w:rsidRPr="002950A6">
              <w:rPr>
                <w:sz w:val="28"/>
                <w:szCs w:val="28"/>
              </w:rPr>
              <w:t>2,2839</w:t>
            </w:r>
          </w:p>
        </w:tc>
      </w:tr>
      <w:tr w:rsidR="00BE230F" w:rsidRPr="002950A6" w14:paraId="7E171D54"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3D180B3A" w14:textId="77777777" w:rsidR="005D104E" w:rsidRPr="002950A6" w:rsidRDefault="005D104E" w:rsidP="00450B99">
            <w:pPr>
              <w:pStyle w:val="Style1"/>
              <w:rPr>
                <w:sz w:val="28"/>
                <w:szCs w:val="28"/>
              </w:rPr>
            </w:pPr>
            <w:r w:rsidRPr="002950A6">
              <w:rPr>
                <w:sz w:val="28"/>
                <w:szCs w:val="28"/>
              </w:rPr>
              <w:t>10</w:t>
            </w:r>
          </w:p>
        </w:tc>
        <w:tc>
          <w:tcPr>
            <w:tcW w:w="1469" w:type="pct"/>
            <w:tcBorders>
              <w:top w:val="nil"/>
              <w:left w:val="nil"/>
              <w:bottom w:val="single" w:sz="4" w:space="0" w:color="auto"/>
              <w:right w:val="single" w:sz="4" w:space="0" w:color="auto"/>
            </w:tcBorders>
            <w:vAlign w:val="center"/>
            <w:hideMark/>
          </w:tcPr>
          <w:p w14:paraId="5E73949F" w14:textId="77777777" w:rsidR="005D104E" w:rsidRPr="002950A6" w:rsidRDefault="005D104E" w:rsidP="00450B99">
            <w:pPr>
              <w:pStyle w:val="Style1"/>
              <w:jc w:val="left"/>
              <w:rPr>
                <w:sz w:val="28"/>
                <w:szCs w:val="28"/>
              </w:rPr>
            </w:pPr>
            <w:r w:rsidRPr="002950A6">
              <w:rPr>
                <w:sz w:val="28"/>
                <w:szCs w:val="28"/>
              </w:rPr>
              <w:t>Xe đẩy tay</w:t>
            </w:r>
          </w:p>
        </w:tc>
        <w:tc>
          <w:tcPr>
            <w:tcW w:w="602" w:type="pct"/>
            <w:tcBorders>
              <w:top w:val="nil"/>
              <w:left w:val="nil"/>
              <w:bottom w:val="single" w:sz="4" w:space="0" w:color="auto"/>
              <w:right w:val="single" w:sz="4" w:space="0" w:color="auto"/>
            </w:tcBorders>
            <w:vAlign w:val="center"/>
            <w:hideMark/>
          </w:tcPr>
          <w:p w14:paraId="13198ED3"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5689002E" w14:textId="77777777" w:rsidR="005D104E" w:rsidRPr="002950A6" w:rsidRDefault="005D104E" w:rsidP="00450B99">
            <w:pPr>
              <w:pStyle w:val="Style1"/>
              <w:rPr>
                <w:sz w:val="28"/>
                <w:szCs w:val="28"/>
              </w:rPr>
            </w:pPr>
            <w:r w:rsidRPr="002950A6">
              <w:rPr>
                <w:sz w:val="28"/>
                <w:szCs w:val="28"/>
              </w:rPr>
              <w:t>24</w:t>
            </w:r>
          </w:p>
        </w:tc>
        <w:tc>
          <w:tcPr>
            <w:tcW w:w="996" w:type="pct"/>
            <w:tcBorders>
              <w:top w:val="nil"/>
              <w:left w:val="nil"/>
              <w:bottom w:val="single" w:sz="4" w:space="0" w:color="auto"/>
              <w:right w:val="single" w:sz="4" w:space="0" w:color="auto"/>
            </w:tcBorders>
            <w:vAlign w:val="center"/>
            <w:hideMark/>
          </w:tcPr>
          <w:p w14:paraId="60D8C225" w14:textId="77777777" w:rsidR="005D104E" w:rsidRPr="002950A6" w:rsidRDefault="005D104E" w:rsidP="00450B99">
            <w:pPr>
              <w:pStyle w:val="Style1"/>
              <w:rPr>
                <w:sz w:val="28"/>
                <w:szCs w:val="28"/>
              </w:rPr>
            </w:pPr>
            <w:r w:rsidRPr="002950A6">
              <w:rPr>
                <w:sz w:val="28"/>
                <w:szCs w:val="28"/>
              </w:rPr>
              <w:t>0,7258</w:t>
            </w:r>
          </w:p>
        </w:tc>
        <w:tc>
          <w:tcPr>
            <w:tcW w:w="997" w:type="pct"/>
            <w:tcBorders>
              <w:top w:val="nil"/>
              <w:left w:val="nil"/>
              <w:bottom w:val="single" w:sz="4" w:space="0" w:color="auto"/>
              <w:right w:val="single" w:sz="4" w:space="0" w:color="auto"/>
            </w:tcBorders>
            <w:noWrap/>
            <w:vAlign w:val="center"/>
            <w:hideMark/>
          </w:tcPr>
          <w:p w14:paraId="769CF2AF" w14:textId="77777777" w:rsidR="005D104E" w:rsidRPr="002950A6" w:rsidRDefault="005D104E" w:rsidP="00450B99">
            <w:pPr>
              <w:pStyle w:val="Style1"/>
              <w:rPr>
                <w:sz w:val="28"/>
                <w:szCs w:val="28"/>
              </w:rPr>
            </w:pPr>
            <w:r w:rsidRPr="002950A6">
              <w:rPr>
                <w:sz w:val="28"/>
                <w:szCs w:val="28"/>
              </w:rPr>
              <w:t> </w:t>
            </w:r>
          </w:p>
        </w:tc>
      </w:tr>
      <w:tr w:rsidR="00BE230F" w:rsidRPr="002950A6" w14:paraId="24977168"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57CD2629" w14:textId="77777777" w:rsidR="005D104E" w:rsidRPr="002950A6" w:rsidRDefault="005D104E" w:rsidP="00450B99">
            <w:pPr>
              <w:pStyle w:val="Style1"/>
              <w:rPr>
                <w:sz w:val="28"/>
                <w:szCs w:val="28"/>
              </w:rPr>
            </w:pPr>
            <w:r w:rsidRPr="002950A6">
              <w:rPr>
                <w:sz w:val="28"/>
                <w:szCs w:val="28"/>
              </w:rPr>
              <w:t>11</w:t>
            </w:r>
          </w:p>
        </w:tc>
        <w:tc>
          <w:tcPr>
            <w:tcW w:w="1469" w:type="pct"/>
            <w:tcBorders>
              <w:top w:val="nil"/>
              <w:left w:val="nil"/>
              <w:bottom w:val="single" w:sz="4" w:space="0" w:color="auto"/>
              <w:right w:val="single" w:sz="4" w:space="0" w:color="auto"/>
            </w:tcBorders>
            <w:vAlign w:val="center"/>
            <w:hideMark/>
          </w:tcPr>
          <w:p w14:paraId="743DDC77" w14:textId="77777777" w:rsidR="005D104E" w:rsidRPr="002950A6" w:rsidRDefault="005D104E" w:rsidP="00450B99">
            <w:pPr>
              <w:pStyle w:val="Style1"/>
              <w:jc w:val="left"/>
              <w:rPr>
                <w:sz w:val="28"/>
                <w:szCs w:val="28"/>
              </w:rPr>
            </w:pPr>
            <w:r w:rsidRPr="002950A6">
              <w:rPr>
                <w:sz w:val="28"/>
                <w:szCs w:val="28"/>
              </w:rPr>
              <w:t>Rổ lưới</w:t>
            </w:r>
          </w:p>
        </w:tc>
        <w:tc>
          <w:tcPr>
            <w:tcW w:w="602" w:type="pct"/>
            <w:tcBorders>
              <w:top w:val="nil"/>
              <w:left w:val="nil"/>
              <w:bottom w:val="single" w:sz="4" w:space="0" w:color="auto"/>
              <w:right w:val="single" w:sz="4" w:space="0" w:color="auto"/>
            </w:tcBorders>
            <w:vAlign w:val="center"/>
            <w:hideMark/>
          </w:tcPr>
          <w:p w14:paraId="043FBED0" w14:textId="77777777" w:rsidR="005D104E" w:rsidRPr="002950A6" w:rsidRDefault="005D104E" w:rsidP="00450B99">
            <w:pPr>
              <w:pStyle w:val="Style1"/>
              <w:rPr>
                <w:sz w:val="28"/>
                <w:szCs w:val="28"/>
              </w:rPr>
            </w:pPr>
            <w:r w:rsidRPr="002950A6">
              <w:rPr>
                <w:sz w:val="28"/>
                <w:szCs w:val="28"/>
              </w:rPr>
              <w:t xml:space="preserve">cái </w:t>
            </w:r>
          </w:p>
        </w:tc>
        <w:tc>
          <w:tcPr>
            <w:tcW w:w="555" w:type="pct"/>
            <w:tcBorders>
              <w:top w:val="nil"/>
              <w:left w:val="nil"/>
              <w:bottom w:val="single" w:sz="4" w:space="0" w:color="auto"/>
              <w:right w:val="single" w:sz="4" w:space="0" w:color="auto"/>
            </w:tcBorders>
            <w:vAlign w:val="center"/>
            <w:hideMark/>
          </w:tcPr>
          <w:p w14:paraId="1C87F586" w14:textId="77777777" w:rsidR="005D104E" w:rsidRPr="002950A6" w:rsidRDefault="005D104E" w:rsidP="00450B99">
            <w:pPr>
              <w:pStyle w:val="Style1"/>
              <w:rPr>
                <w:sz w:val="28"/>
                <w:szCs w:val="28"/>
              </w:rPr>
            </w:pPr>
            <w:r w:rsidRPr="002950A6">
              <w:rPr>
                <w:sz w:val="28"/>
                <w:szCs w:val="28"/>
              </w:rPr>
              <w:t>6</w:t>
            </w:r>
          </w:p>
        </w:tc>
        <w:tc>
          <w:tcPr>
            <w:tcW w:w="996" w:type="pct"/>
            <w:tcBorders>
              <w:top w:val="nil"/>
              <w:left w:val="nil"/>
              <w:bottom w:val="single" w:sz="4" w:space="0" w:color="auto"/>
              <w:right w:val="single" w:sz="4" w:space="0" w:color="auto"/>
            </w:tcBorders>
            <w:vAlign w:val="center"/>
            <w:hideMark/>
          </w:tcPr>
          <w:p w14:paraId="26E2E5DB" w14:textId="77777777" w:rsidR="005D104E" w:rsidRPr="002950A6" w:rsidRDefault="005D104E" w:rsidP="00450B99">
            <w:pPr>
              <w:pStyle w:val="Style1"/>
              <w:rPr>
                <w:sz w:val="28"/>
                <w:szCs w:val="28"/>
              </w:rPr>
            </w:pPr>
            <w:r w:rsidRPr="002950A6">
              <w:rPr>
                <w:sz w:val="28"/>
                <w:szCs w:val="28"/>
              </w:rPr>
              <w:t>0,4839</w:t>
            </w:r>
          </w:p>
        </w:tc>
        <w:tc>
          <w:tcPr>
            <w:tcW w:w="997" w:type="pct"/>
            <w:tcBorders>
              <w:top w:val="nil"/>
              <w:left w:val="nil"/>
              <w:bottom w:val="single" w:sz="4" w:space="0" w:color="auto"/>
              <w:right w:val="single" w:sz="4" w:space="0" w:color="auto"/>
            </w:tcBorders>
            <w:noWrap/>
            <w:vAlign w:val="center"/>
            <w:hideMark/>
          </w:tcPr>
          <w:p w14:paraId="6998C3AB" w14:textId="77777777" w:rsidR="005D104E" w:rsidRPr="002950A6" w:rsidRDefault="005D104E" w:rsidP="00450B99">
            <w:pPr>
              <w:pStyle w:val="Style1"/>
              <w:rPr>
                <w:sz w:val="28"/>
                <w:szCs w:val="28"/>
              </w:rPr>
            </w:pPr>
            <w:r w:rsidRPr="002950A6">
              <w:rPr>
                <w:sz w:val="28"/>
                <w:szCs w:val="28"/>
              </w:rPr>
              <w:t>13,7035</w:t>
            </w:r>
          </w:p>
        </w:tc>
      </w:tr>
      <w:tr w:rsidR="00BE230F" w:rsidRPr="002950A6" w14:paraId="214A33BA"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60E6670A" w14:textId="77777777" w:rsidR="005D104E" w:rsidRPr="002950A6" w:rsidRDefault="005D104E" w:rsidP="00450B99">
            <w:pPr>
              <w:pStyle w:val="Style1"/>
              <w:rPr>
                <w:sz w:val="28"/>
                <w:szCs w:val="28"/>
              </w:rPr>
            </w:pPr>
            <w:r w:rsidRPr="002950A6">
              <w:rPr>
                <w:sz w:val="28"/>
                <w:szCs w:val="28"/>
              </w:rPr>
              <w:t>12</w:t>
            </w:r>
          </w:p>
        </w:tc>
        <w:tc>
          <w:tcPr>
            <w:tcW w:w="1469" w:type="pct"/>
            <w:tcBorders>
              <w:top w:val="nil"/>
              <w:left w:val="nil"/>
              <w:bottom w:val="single" w:sz="4" w:space="0" w:color="auto"/>
              <w:right w:val="single" w:sz="4" w:space="0" w:color="auto"/>
            </w:tcBorders>
            <w:vAlign w:val="center"/>
            <w:hideMark/>
          </w:tcPr>
          <w:p w14:paraId="020BD6AF" w14:textId="77777777" w:rsidR="005D104E" w:rsidRPr="002950A6" w:rsidRDefault="005D104E" w:rsidP="00450B99">
            <w:pPr>
              <w:pStyle w:val="Style1"/>
              <w:jc w:val="left"/>
              <w:rPr>
                <w:sz w:val="28"/>
                <w:szCs w:val="28"/>
              </w:rPr>
            </w:pPr>
            <w:r w:rsidRPr="002950A6">
              <w:rPr>
                <w:sz w:val="28"/>
                <w:szCs w:val="28"/>
              </w:rPr>
              <w:t>Gầu nhựa xúc rác</w:t>
            </w:r>
          </w:p>
        </w:tc>
        <w:tc>
          <w:tcPr>
            <w:tcW w:w="602" w:type="pct"/>
            <w:tcBorders>
              <w:top w:val="nil"/>
              <w:left w:val="nil"/>
              <w:bottom w:val="single" w:sz="4" w:space="0" w:color="auto"/>
              <w:right w:val="single" w:sz="4" w:space="0" w:color="auto"/>
            </w:tcBorders>
            <w:vAlign w:val="center"/>
            <w:hideMark/>
          </w:tcPr>
          <w:p w14:paraId="1B37A835"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413CA850" w14:textId="77777777" w:rsidR="005D104E" w:rsidRPr="002950A6" w:rsidRDefault="005D104E" w:rsidP="00450B99">
            <w:pPr>
              <w:pStyle w:val="Style1"/>
              <w:rPr>
                <w:sz w:val="28"/>
                <w:szCs w:val="28"/>
              </w:rPr>
            </w:pPr>
            <w:r w:rsidRPr="002950A6">
              <w:rPr>
                <w:sz w:val="28"/>
                <w:szCs w:val="28"/>
              </w:rPr>
              <w:t>6</w:t>
            </w:r>
          </w:p>
        </w:tc>
        <w:tc>
          <w:tcPr>
            <w:tcW w:w="996" w:type="pct"/>
            <w:tcBorders>
              <w:top w:val="nil"/>
              <w:left w:val="nil"/>
              <w:bottom w:val="single" w:sz="4" w:space="0" w:color="auto"/>
              <w:right w:val="single" w:sz="4" w:space="0" w:color="auto"/>
            </w:tcBorders>
            <w:vAlign w:val="center"/>
            <w:hideMark/>
          </w:tcPr>
          <w:p w14:paraId="4F11D23D" w14:textId="77777777" w:rsidR="005D104E" w:rsidRPr="002950A6" w:rsidRDefault="005D104E" w:rsidP="00450B99">
            <w:pPr>
              <w:pStyle w:val="Style1"/>
              <w:rPr>
                <w:sz w:val="28"/>
                <w:szCs w:val="28"/>
              </w:rPr>
            </w:pPr>
            <w:r w:rsidRPr="002950A6">
              <w:rPr>
                <w:sz w:val="28"/>
                <w:szCs w:val="28"/>
              </w:rPr>
              <w:t>0,4839</w:t>
            </w:r>
          </w:p>
        </w:tc>
        <w:tc>
          <w:tcPr>
            <w:tcW w:w="997" w:type="pct"/>
            <w:tcBorders>
              <w:top w:val="nil"/>
              <w:left w:val="nil"/>
              <w:bottom w:val="single" w:sz="4" w:space="0" w:color="auto"/>
              <w:right w:val="single" w:sz="4" w:space="0" w:color="auto"/>
            </w:tcBorders>
            <w:noWrap/>
            <w:vAlign w:val="center"/>
            <w:hideMark/>
          </w:tcPr>
          <w:p w14:paraId="79BB4B71" w14:textId="77777777" w:rsidR="005D104E" w:rsidRPr="002950A6" w:rsidRDefault="005D104E" w:rsidP="00450B99">
            <w:pPr>
              <w:pStyle w:val="Style1"/>
              <w:rPr>
                <w:sz w:val="28"/>
                <w:szCs w:val="28"/>
              </w:rPr>
            </w:pPr>
            <w:r w:rsidRPr="002950A6">
              <w:rPr>
                <w:sz w:val="28"/>
                <w:szCs w:val="28"/>
              </w:rPr>
              <w:t> </w:t>
            </w:r>
          </w:p>
        </w:tc>
      </w:tr>
      <w:tr w:rsidR="00BE230F" w:rsidRPr="002950A6" w14:paraId="6D90A753" w14:textId="77777777" w:rsidTr="005264B9">
        <w:trPr>
          <w:trHeight w:val="300"/>
        </w:trPr>
        <w:tc>
          <w:tcPr>
            <w:tcW w:w="382" w:type="pct"/>
            <w:tcBorders>
              <w:top w:val="nil"/>
              <w:left w:val="single" w:sz="4" w:space="0" w:color="auto"/>
              <w:bottom w:val="single" w:sz="4" w:space="0" w:color="auto"/>
              <w:right w:val="single" w:sz="4" w:space="0" w:color="auto"/>
            </w:tcBorders>
            <w:vAlign w:val="center"/>
            <w:hideMark/>
          </w:tcPr>
          <w:p w14:paraId="36AF1BD8" w14:textId="77777777" w:rsidR="005D104E" w:rsidRPr="002950A6" w:rsidRDefault="005D104E" w:rsidP="00450B99">
            <w:pPr>
              <w:pStyle w:val="Style1"/>
              <w:rPr>
                <w:sz w:val="28"/>
                <w:szCs w:val="28"/>
              </w:rPr>
            </w:pPr>
            <w:r w:rsidRPr="002950A6">
              <w:rPr>
                <w:sz w:val="28"/>
                <w:szCs w:val="28"/>
              </w:rPr>
              <w:t>13</w:t>
            </w:r>
          </w:p>
        </w:tc>
        <w:tc>
          <w:tcPr>
            <w:tcW w:w="1469" w:type="pct"/>
            <w:tcBorders>
              <w:top w:val="nil"/>
              <w:left w:val="nil"/>
              <w:bottom w:val="single" w:sz="4" w:space="0" w:color="auto"/>
              <w:right w:val="single" w:sz="4" w:space="0" w:color="auto"/>
            </w:tcBorders>
            <w:vAlign w:val="center"/>
            <w:hideMark/>
          </w:tcPr>
          <w:p w14:paraId="76CC0CED" w14:textId="77777777" w:rsidR="005D104E" w:rsidRPr="002950A6" w:rsidRDefault="005D104E" w:rsidP="00450B99">
            <w:pPr>
              <w:pStyle w:val="Style1"/>
              <w:jc w:val="left"/>
              <w:rPr>
                <w:sz w:val="28"/>
                <w:szCs w:val="28"/>
              </w:rPr>
            </w:pPr>
            <w:r w:rsidRPr="002950A6">
              <w:rPr>
                <w:sz w:val="28"/>
                <w:szCs w:val="28"/>
              </w:rPr>
              <w:t>Thùng rác</w:t>
            </w:r>
          </w:p>
        </w:tc>
        <w:tc>
          <w:tcPr>
            <w:tcW w:w="602" w:type="pct"/>
            <w:tcBorders>
              <w:top w:val="nil"/>
              <w:left w:val="nil"/>
              <w:bottom w:val="single" w:sz="4" w:space="0" w:color="auto"/>
              <w:right w:val="single" w:sz="4" w:space="0" w:color="auto"/>
            </w:tcBorders>
            <w:vAlign w:val="center"/>
            <w:hideMark/>
          </w:tcPr>
          <w:p w14:paraId="0D18C9AD" w14:textId="77777777" w:rsidR="005D104E" w:rsidRPr="002950A6" w:rsidRDefault="005D104E" w:rsidP="00450B99">
            <w:pPr>
              <w:pStyle w:val="Style1"/>
              <w:rPr>
                <w:sz w:val="28"/>
                <w:szCs w:val="28"/>
              </w:rPr>
            </w:pPr>
            <w:r w:rsidRPr="002950A6">
              <w:rPr>
                <w:sz w:val="28"/>
                <w:szCs w:val="28"/>
              </w:rPr>
              <w:t>cái</w:t>
            </w:r>
          </w:p>
        </w:tc>
        <w:tc>
          <w:tcPr>
            <w:tcW w:w="555" w:type="pct"/>
            <w:tcBorders>
              <w:top w:val="nil"/>
              <w:left w:val="nil"/>
              <w:bottom w:val="single" w:sz="4" w:space="0" w:color="auto"/>
              <w:right w:val="single" w:sz="4" w:space="0" w:color="auto"/>
            </w:tcBorders>
            <w:vAlign w:val="center"/>
            <w:hideMark/>
          </w:tcPr>
          <w:p w14:paraId="0AFDA2C8" w14:textId="77777777" w:rsidR="005D104E" w:rsidRPr="002950A6" w:rsidRDefault="005D104E" w:rsidP="00450B99">
            <w:pPr>
              <w:pStyle w:val="Style1"/>
              <w:rPr>
                <w:sz w:val="28"/>
                <w:szCs w:val="28"/>
              </w:rPr>
            </w:pPr>
            <w:r w:rsidRPr="002950A6">
              <w:rPr>
                <w:sz w:val="28"/>
                <w:szCs w:val="28"/>
              </w:rPr>
              <w:t>12</w:t>
            </w:r>
          </w:p>
        </w:tc>
        <w:tc>
          <w:tcPr>
            <w:tcW w:w="996" w:type="pct"/>
            <w:tcBorders>
              <w:top w:val="nil"/>
              <w:left w:val="nil"/>
              <w:bottom w:val="single" w:sz="4" w:space="0" w:color="auto"/>
              <w:right w:val="single" w:sz="4" w:space="0" w:color="auto"/>
            </w:tcBorders>
            <w:vAlign w:val="center"/>
            <w:hideMark/>
          </w:tcPr>
          <w:p w14:paraId="3F5A7739" w14:textId="77777777" w:rsidR="005D104E" w:rsidRPr="002950A6" w:rsidRDefault="005D104E" w:rsidP="00450B99">
            <w:pPr>
              <w:pStyle w:val="Style1"/>
              <w:rPr>
                <w:sz w:val="28"/>
                <w:szCs w:val="28"/>
              </w:rPr>
            </w:pPr>
            <w:r w:rsidRPr="002950A6">
              <w:rPr>
                <w:sz w:val="28"/>
                <w:szCs w:val="28"/>
              </w:rPr>
              <w:t> </w:t>
            </w:r>
          </w:p>
        </w:tc>
        <w:tc>
          <w:tcPr>
            <w:tcW w:w="997" w:type="pct"/>
            <w:tcBorders>
              <w:top w:val="nil"/>
              <w:left w:val="nil"/>
              <w:bottom w:val="single" w:sz="4" w:space="0" w:color="auto"/>
              <w:right w:val="single" w:sz="4" w:space="0" w:color="auto"/>
            </w:tcBorders>
            <w:noWrap/>
            <w:vAlign w:val="center"/>
            <w:hideMark/>
          </w:tcPr>
          <w:p w14:paraId="0C9C91C3" w14:textId="77777777" w:rsidR="005D104E" w:rsidRPr="002950A6" w:rsidRDefault="005D104E" w:rsidP="00450B99">
            <w:pPr>
              <w:pStyle w:val="Style1"/>
              <w:rPr>
                <w:sz w:val="28"/>
                <w:szCs w:val="28"/>
              </w:rPr>
            </w:pPr>
            <w:r w:rsidRPr="002950A6">
              <w:rPr>
                <w:sz w:val="28"/>
                <w:szCs w:val="28"/>
              </w:rPr>
              <w:t>2,7407</w:t>
            </w:r>
          </w:p>
        </w:tc>
      </w:tr>
    </w:tbl>
    <w:p w14:paraId="617011E9" w14:textId="77777777" w:rsidR="005D104E" w:rsidRPr="002950A6" w:rsidRDefault="00BD5ADF" w:rsidP="00C341A3">
      <w:pPr>
        <w:pStyle w:val="00noidung"/>
        <w:outlineLvl w:val="2"/>
        <w:rPr>
          <w:lang w:val="en-US"/>
        </w:rPr>
      </w:pPr>
      <w:r w:rsidRPr="002950A6">
        <w:rPr>
          <w:lang w:val="en-US"/>
        </w:rPr>
        <w:t>d)</w:t>
      </w:r>
      <w:r w:rsidR="005D104E" w:rsidRPr="002950A6">
        <w:rPr>
          <w:lang w:val="en-US"/>
        </w:rPr>
        <w:t xml:space="preserve"> Định mức tiêu hao nhiên liệu</w:t>
      </w:r>
    </w:p>
    <w:p w14:paraId="236C141A" w14:textId="77777777" w:rsidR="005D104E" w:rsidRPr="002950A6" w:rsidRDefault="005D104E" w:rsidP="005D104E">
      <w:pPr>
        <w:pStyle w:val="06bangso"/>
        <w:tabs>
          <w:tab w:val="clear" w:pos="4500"/>
        </w:tabs>
        <w:rPr>
          <w:lang w:val="en-US"/>
        </w:rPr>
      </w:pPr>
    </w:p>
    <w:tbl>
      <w:tblPr>
        <w:tblW w:w="4715" w:type="pct"/>
        <w:tblInd w:w="421" w:type="dxa"/>
        <w:tblLook w:val="04A0" w:firstRow="1" w:lastRow="0" w:firstColumn="1" w:lastColumn="0" w:noHBand="0" w:noVBand="1"/>
      </w:tblPr>
      <w:tblGrid>
        <w:gridCol w:w="651"/>
        <w:gridCol w:w="3387"/>
        <w:gridCol w:w="1042"/>
        <w:gridCol w:w="1694"/>
        <w:gridCol w:w="1771"/>
      </w:tblGrid>
      <w:tr w:rsidR="00BE230F" w:rsidRPr="002950A6" w14:paraId="347C1352" w14:textId="77777777" w:rsidTr="00450B99">
        <w:trPr>
          <w:trHeight w:val="300"/>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14:paraId="044BF7F9" w14:textId="77777777" w:rsidR="005D104E" w:rsidRPr="002950A6" w:rsidRDefault="005D104E" w:rsidP="00450B99">
            <w:pPr>
              <w:pStyle w:val="Style1"/>
              <w:rPr>
                <w:b/>
                <w:bCs w:val="0"/>
                <w:sz w:val="28"/>
                <w:szCs w:val="28"/>
              </w:rPr>
            </w:pPr>
            <w:r w:rsidRPr="002950A6">
              <w:rPr>
                <w:b/>
                <w:bCs w:val="0"/>
                <w:sz w:val="28"/>
                <w:szCs w:val="28"/>
              </w:rPr>
              <w:t>TT</w:t>
            </w:r>
          </w:p>
        </w:tc>
        <w:tc>
          <w:tcPr>
            <w:tcW w:w="1982" w:type="pct"/>
            <w:vMerge w:val="restart"/>
            <w:tcBorders>
              <w:top w:val="single" w:sz="4" w:space="0" w:color="auto"/>
              <w:left w:val="single" w:sz="4" w:space="0" w:color="auto"/>
              <w:bottom w:val="single" w:sz="4" w:space="0" w:color="auto"/>
              <w:right w:val="single" w:sz="4" w:space="0" w:color="auto"/>
            </w:tcBorders>
            <w:vAlign w:val="center"/>
            <w:hideMark/>
          </w:tcPr>
          <w:p w14:paraId="7174CCB8"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610" w:type="pct"/>
            <w:vMerge w:val="restart"/>
            <w:tcBorders>
              <w:top w:val="single" w:sz="4" w:space="0" w:color="auto"/>
              <w:left w:val="nil"/>
              <w:right w:val="single" w:sz="4" w:space="0" w:color="auto"/>
            </w:tcBorders>
            <w:vAlign w:val="center"/>
          </w:tcPr>
          <w:p w14:paraId="28DE90B4"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2027" w:type="pct"/>
            <w:gridSpan w:val="2"/>
            <w:tcBorders>
              <w:top w:val="single" w:sz="4" w:space="0" w:color="auto"/>
              <w:left w:val="single" w:sz="4" w:space="0" w:color="auto"/>
              <w:bottom w:val="single" w:sz="4" w:space="0" w:color="auto"/>
              <w:right w:val="single" w:sz="4" w:space="0" w:color="auto"/>
            </w:tcBorders>
            <w:vAlign w:val="center"/>
            <w:hideMark/>
          </w:tcPr>
          <w:p w14:paraId="7D62058E" w14:textId="77777777" w:rsidR="005D104E" w:rsidRPr="002950A6" w:rsidRDefault="005D104E" w:rsidP="00450B99">
            <w:pPr>
              <w:pStyle w:val="Style1"/>
              <w:rPr>
                <w:b/>
                <w:bCs w:val="0"/>
                <w:sz w:val="28"/>
                <w:szCs w:val="28"/>
              </w:rPr>
            </w:pPr>
            <w:r w:rsidRPr="002950A6">
              <w:rPr>
                <w:b/>
                <w:bCs w:val="0"/>
                <w:sz w:val="28"/>
                <w:szCs w:val="28"/>
              </w:rPr>
              <w:t>Mức tiêu hao (lít/10.000m</w:t>
            </w:r>
            <w:r w:rsidRPr="002950A6">
              <w:rPr>
                <w:b/>
                <w:bCs w:val="0"/>
                <w:sz w:val="28"/>
                <w:szCs w:val="28"/>
                <w:vertAlign w:val="superscript"/>
              </w:rPr>
              <w:t>2</w:t>
            </w:r>
            <w:r w:rsidRPr="002950A6">
              <w:rPr>
                <w:b/>
                <w:bCs w:val="0"/>
                <w:sz w:val="28"/>
                <w:szCs w:val="28"/>
              </w:rPr>
              <w:t>)</w:t>
            </w:r>
          </w:p>
        </w:tc>
      </w:tr>
      <w:tr w:rsidR="00BE230F" w:rsidRPr="002950A6" w14:paraId="70E94E95" w14:textId="77777777" w:rsidTr="00450B99">
        <w:trPr>
          <w:trHeight w:val="300"/>
        </w:trPr>
        <w:tc>
          <w:tcPr>
            <w:tcW w:w="381" w:type="pct"/>
            <w:vMerge/>
            <w:tcBorders>
              <w:top w:val="single" w:sz="4" w:space="0" w:color="auto"/>
              <w:left w:val="single" w:sz="4" w:space="0" w:color="auto"/>
              <w:bottom w:val="single" w:sz="4" w:space="0" w:color="auto"/>
              <w:right w:val="single" w:sz="4" w:space="0" w:color="auto"/>
            </w:tcBorders>
            <w:vAlign w:val="center"/>
            <w:hideMark/>
          </w:tcPr>
          <w:p w14:paraId="16FDF8A6" w14:textId="77777777" w:rsidR="005264B9" w:rsidRPr="002950A6" w:rsidRDefault="005264B9" w:rsidP="005264B9">
            <w:pPr>
              <w:pStyle w:val="Style1"/>
              <w:rPr>
                <w:b/>
                <w:bCs w:val="0"/>
                <w:sz w:val="28"/>
                <w:szCs w:val="28"/>
              </w:rPr>
            </w:pPr>
          </w:p>
        </w:tc>
        <w:tc>
          <w:tcPr>
            <w:tcW w:w="1982" w:type="pct"/>
            <w:vMerge/>
            <w:tcBorders>
              <w:top w:val="single" w:sz="4" w:space="0" w:color="auto"/>
              <w:left w:val="single" w:sz="4" w:space="0" w:color="auto"/>
              <w:bottom w:val="single" w:sz="4" w:space="0" w:color="auto"/>
              <w:right w:val="single" w:sz="4" w:space="0" w:color="auto"/>
            </w:tcBorders>
            <w:vAlign w:val="center"/>
            <w:hideMark/>
          </w:tcPr>
          <w:p w14:paraId="2838B333" w14:textId="77777777" w:rsidR="005264B9" w:rsidRPr="002950A6" w:rsidRDefault="005264B9" w:rsidP="005264B9">
            <w:pPr>
              <w:pStyle w:val="Style1"/>
              <w:rPr>
                <w:b/>
                <w:bCs w:val="0"/>
                <w:sz w:val="28"/>
                <w:szCs w:val="28"/>
              </w:rPr>
            </w:pPr>
          </w:p>
        </w:tc>
        <w:tc>
          <w:tcPr>
            <w:tcW w:w="610" w:type="pct"/>
            <w:vMerge/>
            <w:tcBorders>
              <w:left w:val="nil"/>
              <w:bottom w:val="single" w:sz="4" w:space="0" w:color="auto"/>
              <w:right w:val="single" w:sz="4" w:space="0" w:color="auto"/>
            </w:tcBorders>
            <w:vAlign w:val="center"/>
          </w:tcPr>
          <w:p w14:paraId="223F7C87" w14:textId="77777777" w:rsidR="005264B9" w:rsidRPr="002950A6" w:rsidRDefault="005264B9" w:rsidP="005264B9">
            <w:pPr>
              <w:pStyle w:val="Style1"/>
              <w:rPr>
                <w:b/>
                <w:bCs w:val="0"/>
                <w:sz w:val="28"/>
                <w:szCs w:val="28"/>
              </w:rPr>
            </w:pPr>
          </w:p>
        </w:tc>
        <w:tc>
          <w:tcPr>
            <w:tcW w:w="991" w:type="pct"/>
            <w:tcBorders>
              <w:top w:val="nil"/>
              <w:left w:val="single" w:sz="4" w:space="0" w:color="auto"/>
              <w:bottom w:val="single" w:sz="4" w:space="0" w:color="auto"/>
              <w:right w:val="single" w:sz="4" w:space="0" w:color="auto"/>
            </w:tcBorders>
            <w:vAlign w:val="center"/>
            <w:hideMark/>
          </w:tcPr>
          <w:p w14:paraId="78990814" w14:textId="77777777" w:rsidR="005264B9" w:rsidRPr="002950A6" w:rsidRDefault="005264B9" w:rsidP="005264B9">
            <w:pPr>
              <w:pStyle w:val="Style1"/>
              <w:rPr>
                <w:b/>
                <w:bCs w:val="0"/>
                <w:sz w:val="28"/>
                <w:szCs w:val="28"/>
              </w:rPr>
            </w:pPr>
            <w:r w:rsidRPr="002950A6">
              <w:rPr>
                <w:b/>
                <w:bCs w:val="0"/>
                <w:sz w:val="28"/>
                <w:szCs w:val="28"/>
              </w:rPr>
              <w:t>CC.10.1</w:t>
            </w:r>
          </w:p>
        </w:tc>
        <w:tc>
          <w:tcPr>
            <w:tcW w:w="1036" w:type="pct"/>
            <w:tcBorders>
              <w:top w:val="nil"/>
              <w:left w:val="nil"/>
              <w:bottom w:val="single" w:sz="4" w:space="0" w:color="auto"/>
              <w:right w:val="single" w:sz="4" w:space="0" w:color="auto"/>
            </w:tcBorders>
            <w:vAlign w:val="center"/>
            <w:hideMark/>
          </w:tcPr>
          <w:p w14:paraId="21D7DA95" w14:textId="77777777" w:rsidR="005264B9" w:rsidRPr="002950A6" w:rsidRDefault="005264B9" w:rsidP="005264B9">
            <w:pPr>
              <w:pStyle w:val="Style1"/>
              <w:rPr>
                <w:b/>
                <w:bCs w:val="0"/>
                <w:sz w:val="28"/>
                <w:szCs w:val="28"/>
              </w:rPr>
            </w:pPr>
            <w:r w:rsidRPr="002950A6">
              <w:rPr>
                <w:b/>
                <w:bCs w:val="0"/>
                <w:sz w:val="28"/>
                <w:szCs w:val="28"/>
              </w:rPr>
              <w:t>CC.10.2</w:t>
            </w:r>
          </w:p>
        </w:tc>
      </w:tr>
      <w:tr w:rsidR="00BE230F" w:rsidRPr="002950A6" w14:paraId="4EE2725E" w14:textId="77777777" w:rsidTr="00450B99">
        <w:trPr>
          <w:trHeight w:val="491"/>
        </w:trPr>
        <w:tc>
          <w:tcPr>
            <w:tcW w:w="381" w:type="pct"/>
            <w:tcBorders>
              <w:top w:val="nil"/>
              <w:left w:val="single" w:sz="4" w:space="0" w:color="auto"/>
              <w:bottom w:val="single" w:sz="4" w:space="0" w:color="auto"/>
              <w:right w:val="single" w:sz="4" w:space="0" w:color="auto"/>
            </w:tcBorders>
            <w:vAlign w:val="center"/>
            <w:hideMark/>
          </w:tcPr>
          <w:p w14:paraId="41789CC5" w14:textId="77777777" w:rsidR="005D104E" w:rsidRPr="002950A6" w:rsidRDefault="005D104E" w:rsidP="00450B99">
            <w:pPr>
              <w:pStyle w:val="Style1"/>
              <w:rPr>
                <w:sz w:val="28"/>
                <w:szCs w:val="28"/>
              </w:rPr>
            </w:pPr>
            <w:r w:rsidRPr="002950A6">
              <w:rPr>
                <w:sz w:val="28"/>
                <w:szCs w:val="28"/>
              </w:rPr>
              <w:lastRenderedPageBreak/>
              <w:t>1</w:t>
            </w:r>
          </w:p>
        </w:tc>
        <w:tc>
          <w:tcPr>
            <w:tcW w:w="1982" w:type="pct"/>
            <w:tcBorders>
              <w:top w:val="single" w:sz="4" w:space="0" w:color="auto"/>
              <w:left w:val="nil"/>
              <w:bottom w:val="single" w:sz="4" w:space="0" w:color="auto"/>
              <w:right w:val="single" w:sz="4" w:space="0" w:color="auto"/>
            </w:tcBorders>
            <w:vAlign w:val="center"/>
            <w:hideMark/>
          </w:tcPr>
          <w:p w14:paraId="4B23081C" w14:textId="77777777" w:rsidR="005D104E" w:rsidRPr="002950A6" w:rsidRDefault="005D104E" w:rsidP="00450B99">
            <w:pPr>
              <w:pStyle w:val="Style1"/>
              <w:rPr>
                <w:sz w:val="28"/>
                <w:szCs w:val="28"/>
              </w:rPr>
            </w:pPr>
            <w:r w:rsidRPr="002950A6">
              <w:rPr>
                <w:sz w:val="28"/>
                <w:szCs w:val="28"/>
              </w:rPr>
              <w:t>Dầu diesel vận hành tàu 55CV</w:t>
            </w:r>
          </w:p>
        </w:tc>
        <w:tc>
          <w:tcPr>
            <w:tcW w:w="610" w:type="pct"/>
            <w:tcBorders>
              <w:top w:val="single" w:sz="4" w:space="0" w:color="auto"/>
              <w:left w:val="nil"/>
              <w:bottom w:val="single" w:sz="4" w:space="0" w:color="auto"/>
              <w:right w:val="single" w:sz="4" w:space="0" w:color="auto"/>
            </w:tcBorders>
            <w:vAlign w:val="center"/>
          </w:tcPr>
          <w:p w14:paraId="19FAEC25" w14:textId="77777777" w:rsidR="005D104E" w:rsidRPr="002950A6" w:rsidRDefault="005D104E" w:rsidP="00450B99">
            <w:pPr>
              <w:pStyle w:val="Style1"/>
              <w:rPr>
                <w:sz w:val="28"/>
                <w:szCs w:val="28"/>
              </w:rPr>
            </w:pPr>
            <w:r w:rsidRPr="002950A6">
              <w:rPr>
                <w:sz w:val="28"/>
                <w:szCs w:val="28"/>
              </w:rPr>
              <w:t>lít</w:t>
            </w:r>
          </w:p>
        </w:tc>
        <w:tc>
          <w:tcPr>
            <w:tcW w:w="991" w:type="pct"/>
            <w:tcBorders>
              <w:top w:val="nil"/>
              <w:left w:val="single" w:sz="4" w:space="0" w:color="auto"/>
              <w:bottom w:val="single" w:sz="4" w:space="0" w:color="auto"/>
              <w:right w:val="single" w:sz="4" w:space="0" w:color="auto"/>
            </w:tcBorders>
            <w:vAlign w:val="center"/>
            <w:hideMark/>
          </w:tcPr>
          <w:p w14:paraId="4A421657" w14:textId="77777777" w:rsidR="005D104E" w:rsidRPr="002950A6" w:rsidRDefault="005D104E" w:rsidP="00450B99">
            <w:pPr>
              <w:pStyle w:val="Style1"/>
              <w:rPr>
                <w:sz w:val="28"/>
                <w:szCs w:val="28"/>
              </w:rPr>
            </w:pPr>
            <w:r w:rsidRPr="002950A6">
              <w:rPr>
                <w:sz w:val="28"/>
                <w:szCs w:val="28"/>
              </w:rPr>
              <w:t>- </w:t>
            </w:r>
          </w:p>
        </w:tc>
        <w:tc>
          <w:tcPr>
            <w:tcW w:w="1036" w:type="pct"/>
            <w:tcBorders>
              <w:top w:val="nil"/>
              <w:left w:val="nil"/>
              <w:bottom w:val="single" w:sz="4" w:space="0" w:color="auto"/>
              <w:right w:val="single" w:sz="4" w:space="0" w:color="auto"/>
            </w:tcBorders>
            <w:noWrap/>
            <w:vAlign w:val="center"/>
            <w:hideMark/>
          </w:tcPr>
          <w:p w14:paraId="645FEBB5" w14:textId="77777777" w:rsidR="005D104E" w:rsidRPr="002950A6" w:rsidRDefault="005D104E" w:rsidP="00450B99">
            <w:pPr>
              <w:pStyle w:val="Style1"/>
              <w:rPr>
                <w:sz w:val="28"/>
                <w:szCs w:val="28"/>
              </w:rPr>
            </w:pPr>
            <w:r w:rsidRPr="002950A6">
              <w:rPr>
                <w:sz w:val="28"/>
                <w:szCs w:val="28"/>
              </w:rPr>
              <w:t>18,2505</w:t>
            </w:r>
          </w:p>
        </w:tc>
      </w:tr>
    </w:tbl>
    <w:p w14:paraId="604A6467" w14:textId="77777777" w:rsidR="005D104E" w:rsidRPr="002950A6" w:rsidRDefault="001A48BB" w:rsidP="00BD5ADF">
      <w:pPr>
        <w:pStyle w:val="01Demuc"/>
        <w:numPr>
          <w:ilvl w:val="0"/>
          <w:numId w:val="0"/>
        </w:numPr>
        <w:ind w:firstLine="567"/>
        <w:jc w:val="left"/>
        <w:rPr>
          <w:color w:val="auto"/>
          <w:lang w:val="en-US"/>
        </w:rPr>
      </w:pPr>
      <w:r w:rsidRPr="002950A6">
        <w:rPr>
          <w:color w:val="auto"/>
          <w:lang w:val="en-US"/>
        </w:rPr>
        <w:t>Điều 25</w:t>
      </w:r>
      <w:r w:rsidR="005D104E" w:rsidRPr="002950A6">
        <w:rPr>
          <w:color w:val="auto"/>
          <w:lang w:val="en-US"/>
        </w:rPr>
        <w:t>. Duy trì vệ sinh trên vịnh Cát Bà</w:t>
      </w:r>
    </w:p>
    <w:p w14:paraId="20FA9E9C" w14:textId="77777777" w:rsidR="005D104E" w:rsidRPr="002950A6" w:rsidRDefault="005D104E" w:rsidP="00BD5ADF">
      <w:pPr>
        <w:pStyle w:val="02Tieumuc"/>
        <w:numPr>
          <w:ilvl w:val="0"/>
          <w:numId w:val="0"/>
        </w:numPr>
        <w:ind w:left="567"/>
        <w:rPr>
          <w:b w:val="0"/>
          <w:bCs/>
          <w:i w:val="0"/>
          <w:iCs/>
          <w:color w:val="auto"/>
          <w:lang w:val="en-US"/>
        </w:rPr>
      </w:pPr>
      <w:r w:rsidRPr="002950A6">
        <w:rPr>
          <w:b w:val="0"/>
          <w:bCs/>
          <w:i w:val="0"/>
          <w:iCs/>
          <w:color w:val="auto"/>
          <w:lang w:val="en-US"/>
        </w:rPr>
        <w:t xml:space="preserve">1. </w:t>
      </w:r>
      <w:r w:rsidR="001A48BB" w:rsidRPr="002950A6">
        <w:rPr>
          <w:b w:val="0"/>
          <w:bCs/>
          <w:i w:val="0"/>
          <w:iCs/>
          <w:color w:val="auto"/>
          <w:lang w:val="en-US"/>
        </w:rPr>
        <w:t>Quy trình kỹ thuật</w:t>
      </w:r>
    </w:p>
    <w:p w14:paraId="49A37C52" w14:textId="77777777" w:rsidR="00D922C2" w:rsidRPr="002950A6" w:rsidRDefault="00D922C2" w:rsidP="00D922C2">
      <w:pPr>
        <w:pStyle w:val="00noidung"/>
        <w:rPr>
          <w:lang w:val="en-US"/>
        </w:rPr>
      </w:pPr>
      <w:r w:rsidRPr="002950A6">
        <w:rPr>
          <w:lang w:val="en-US"/>
        </w:rPr>
        <w:t>a) Công tác chuẩn bị</w:t>
      </w:r>
    </w:p>
    <w:p w14:paraId="1FE531BA" w14:textId="1781A4BB" w:rsidR="00D922C2" w:rsidRPr="002950A6" w:rsidRDefault="00D922C2" w:rsidP="00D922C2">
      <w:pPr>
        <w:pStyle w:val="00noidung"/>
        <w:rPr>
          <w:lang w:val="en-US"/>
        </w:rPr>
      </w:pPr>
      <w:r w:rsidRPr="002950A6">
        <w:rPr>
          <w:lang w:val="en-US"/>
        </w:rPr>
        <w:t>- Bố trí người lao</w:t>
      </w:r>
      <w:r w:rsidRPr="002950A6">
        <w:rPr>
          <w:lang w:val="vi-VN"/>
        </w:rPr>
        <w:t xml:space="preserve"> động </w:t>
      </w:r>
      <w:r w:rsidRPr="002950A6">
        <w:rPr>
          <w:lang w:val="en-US"/>
        </w:rPr>
        <w:t xml:space="preserve">thu gom chất thải rắn trên biển lên phương tiện </w:t>
      </w:r>
      <w:r w:rsidR="00DF0977" w:rsidRPr="002950A6">
        <w:rPr>
          <w:lang w:val="vi-VN"/>
        </w:rPr>
        <w:t>thu gom</w:t>
      </w:r>
      <w:r w:rsidR="00CD0932" w:rsidRPr="002950A6">
        <w:rPr>
          <w:lang w:val="en-US"/>
        </w:rPr>
        <w:t>;</w:t>
      </w:r>
    </w:p>
    <w:p w14:paraId="36B1818A" w14:textId="0B4CC60B" w:rsidR="00D922C2" w:rsidRPr="002950A6" w:rsidRDefault="00D922C2" w:rsidP="00D922C2">
      <w:pPr>
        <w:pStyle w:val="00noidung"/>
        <w:rPr>
          <w:lang w:val="en-US"/>
        </w:rPr>
      </w:pPr>
      <w:r w:rsidRPr="002950A6">
        <w:rPr>
          <w:lang w:val="vi-VN"/>
        </w:rPr>
        <w:t>- Chuẩn bị dụng cụ bảo hộ lao động (quần, áo, giầy, ủng, mũ, găng tay, khẩu trang,...) và các dụng cụ lao động cần thiết khác</w:t>
      </w:r>
      <w:r w:rsidR="00CD0932" w:rsidRPr="002950A6">
        <w:rPr>
          <w:lang w:val="en-US"/>
        </w:rPr>
        <w:t>;</w:t>
      </w:r>
    </w:p>
    <w:p w14:paraId="52C36439" w14:textId="77777777" w:rsidR="00D922C2" w:rsidRPr="002950A6" w:rsidRDefault="00D922C2" w:rsidP="00D922C2">
      <w:pPr>
        <w:pStyle w:val="00noidung"/>
        <w:rPr>
          <w:lang w:val="vi-VN"/>
        </w:rPr>
      </w:pPr>
      <w:r w:rsidRPr="002950A6">
        <w:rPr>
          <w:lang w:val="es-MX"/>
        </w:rPr>
        <w:t>- Kiểm tra phương tiện thu gom, vận chuyển và các thiết bị cần</w:t>
      </w:r>
      <w:r w:rsidRPr="002950A6">
        <w:rPr>
          <w:lang w:val="vi-VN"/>
        </w:rPr>
        <w:t xml:space="preserve"> thiết </w:t>
      </w:r>
      <w:r w:rsidRPr="002950A6">
        <w:rPr>
          <w:lang w:val="es-MX"/>
        </w:rPr>
        <w:t xml:space="preserve">khác </w:t>
      </w:r>
      <w:r w:rsidRPr="002950A6">
        <w:rPr>
          <w:lang w:val="vi-VN"/>
        </w:rPr>
        <w:t>đáp ứng các yêu cầu về an toàn kỹ thuật và bảo vệ môi trường theo quy định.</w:t>
      </w:r>
    </w:p>
    <w:p w14:paraId="2CE8B76C" w14:textId="77777777" w:rsidR="00D922C2" w:rsidRPr="002950A6" w:rsidRDefault="00D922C2" w:rsidP="00BD5ADF">
      <w:pPr>
        <w:pStyle w:val="00noidung"/>
        <w:rPr>
          <w:lang w:val="vi-VN"/>
        </w:rPr>
      </w:pPr>
      <w:r w:rsidRPr="002950A6">
        <w:rPr>
          <w:lang w:val="es-MX"/>
        </w:rPr>
        <w:t>b)</w:t>
      </w:r>
      <w:r w:rsidRPr="002950A6">
        <w:rPr>
          <w:lang w:val="vi-VN"/>
        </w:rPr>
        <w:t xml:space="preserve"> Duy trì vệ sinh</w:t>
      </w:r>
      <w:r w:rsidRPr="002950A6">
        <w:rPr>
          <w:lang w:val="es-MX"/>
        </w:rPr>
        <w:t xml:space="preserve"> trên vịnh</w:t>
      </w:r>
    </w:p>
    <w:p w14:paraId="76D18678" w14:textId="59FAA7DE" w:rsidR="00BD5ADF" w:rsidRPr="002950A6" w:rsidRDefault="00BD5ADF" w:rsidP="00BD5ADF">
      <w:pPr>
        <w:pStyle w:val="00noidung"/>
        <w:rPr>
          <w:spacing w:val="-2"/>
          <w:lang w:val="es-MX"/>
        </w:rPr>
      </w:pPr>
      <w:r w:rsidRPr="002950A6">
        <w:rPr>
          <w:spacing w:val="-2"/>
          <w:lang w:val="es-MX"/>
        </w:rPr>
        <w:t xml:space="preserve">- </w:t>
      </w:r>
      <w:r w:rsidRPr="002950A6">
        <w:rPr>
          <w:spacing w:val="-2"/>
          <w:lang w:val="vi-VN"/>
        </w:rPr>
        <w:t xml:space="preserve">Di chuyển phương tiện thu gom từ </w:t>
      </w:r>
      <w:r w:rsidRPr="002950A6">
        <w:rPr>
          <w:spacing w:val="-2"/>
          <w:lang w:val="es-MX"/>
        </w:rPr>
        <w:t xml:space="preserve">điểm tập kết hoặc </w:t>
      </w:r>
      <w:r w:rsidRPr="002950A6">
        <w:rPr>
          <w:spacing w:val="-2"/>
          <w:lang w:val="vi-VN"/>
        </w:rPr>
        <w:t>điểm lưu giữ phương tiện</w:t>
      </w:r>
      <w:r w:rsidRPr="002950A6">
        <w:rPr>
          <w:spacing w:val="-2"/>
          <w:lang w:val="es-MX"/>
        </w:rPr>
        <w:t xml:space="preserve"> </w:t>
      </w:r>
      <w:r w:rsidRPr="002950A6">
        <w:rPr>
          <w:spacing w:val="-2"/>
          <w:lang w:val="vi-VN"/>
        </w:rPr>
        <w:t xml:space="preserve">đến vị trí </w:t>
      </w:r>
      <w:r w:rsidRPr="002950A6">
        <w:rPr>
          <w:spacing w:val="-2"/>
          <w:lang w:val="es-MX"/>
        </w:rPr>
        <w:t>cần duy trì vệ sinh, vớt, gom chất thải t</w:t>
      </w:r>
      <w:r w:rsidRPr="002950A6">
        <w:rPr>
          <w:spacing w:val="-2"/>
          <w:lang w:val="vi-VN"/>
        </w:rPr>
        <w:t>heo lịch trình được phân công</w:t>
      </w:r>
      <w:r w:rsidR="00CD0932" w:rsidRPr="002950A6">
        <w:rPr>
          <w:spacing w:val="-2"/>
          <w:lang w:val="es-MX"/>
        </w:rPr>
        <w:t>;</w:t>
      </w:r>
    </w:p>
    <w:p w14:paraId="5F209A6F" w14:textId="77777777" w:rsidR="00BD5ADF" w:rsidRPr="002950A6" w:rsidRDefault="00BD5ADF" w:rsidP="00BD5ADF">
      <w:pPr>
        <w:pStyle w:val="00noidung"/>
        <w:rPr>
          <w:noProof/>
          <w:lang w:val="es-MX"/>
        </w:rPr>
      </w:pPr>
      <w:r w:rsidRPr="002950A6">
        <w:rPr>
          <w:noProof/>
          <w:lang w:val="es-MX"/>
        </w:rPr>
        <w:t xml:space="preserve">- Phương tiện thu gom di chuyển đến các khu vực cần duy trì, nhân công sử dụng dụng cụ thủ công đứng trên vớt chất thải rắn trôi nổi, phân loại và cho vào các dụng cụ thu chứa đặt trên phương tiện thu gom, phương tiện thu gom tiếp tục di chuyển đến các khu vực cần duy trì đến khi đầy phương tiện thu gom, đủ trọng tải; </w:t>
      </w:r>
    </w:p>
    <w:p w14:paraId="00D18372" w14:textId="77777777" w:rsidR="00BD5ADF" w:rsidRPr="002950A6" w:rsidRDefault="00BD5ADF" w:rsidP="00BD5ADF">
      <w:pPr>
        <w:pStyle w:val="00noidung"/>
        <w:rPr>
          <w:noProof/>
          <w:lang w:val="es-MX"/>
        </w:rPr>
      </w:pPr>
      <w:r w:rsidRPr="002950A6">
        <w:rPr>
          <w:noProof/>
          <w:lang w:val="es-MX"/>
        </w:rPr>
        <w:t xml:space="preserve">- Vận chuyển toàn bộ khối lượng chất thải thu gom được đến địa điểm tập kết trên bờ (cảng, bến); nhân công thủ công bốc, xúc chất thải rắn, vận chuyển từ phương tiện thu gom cho vào các phương tiện thu gom đẩy tay đến điểm tập trung để cho vào xe ép rác chuyên dùng vận chuyển đi xử lý; </w:t>
      </w:r>
    </w:p>
    <w:p w14:paraId="00AC6E35" w14:textId="77777777" w:rsidR="00BD5ADF" w:rsidRPr="002950A6" w:rsidRDefault="00BD5ADF" w:rsidP="00BD5ADF">
      <w:pPr>
        <w:pStyle w:val="00noidung"/>
        <w:rPr>
          <w:lang w:val="es-MX"/>
        </w:rPr>
      </w:pPr>
      <w:r w:rsidRPr="002950A6">
        <w:rPr>
          <w:lang w:val="es-MX"/>
        </w:rPr>
        <w:t>- Trong quá trình thu gom, cần phần loại chất thải rắn có khả năng tái sử dụng, tái chế riêng để bàn giao cho cơ sở tái chế, tái sử dụng.</w:t>
      </w:r>
    </w:p>
    <w:p w14:paraId="720C86CC" w14:textId="77777777" w:rsidR="00D922C2" w:rsidRPr="002950A6" w:rsidRDefault="00D922C2" w:rsidP="00D922C2">
      <w:pPr>
        <w:pStyle w:val="00noidung"/>
        <w:rPr>
          <w:lang w:val="es-MX"/>
        </w:rPr>
      </w:pPr>
      <w:r w:rsidRPr="002950A6">
        <w:rPr>
          <w:lang w:val="es-MX"/>
        </w:rPr>
        <w:t>c) Bảo trì, bảo dưỡng máy móc, thiết bị</w:t>
      </w:r>
    </w:p>
    <w:p w14:paraId="659C3781" w14:textId="3ABA686E" w:rsidR="00D922C2" w:rsidRPr="002950A6" w:rsidRDefault="00D922C2" w:rsidP="00D922C2">
      <w:pPr>
        <w:pStyle w:val="00noidung"/>
        <w:rPr>
          <w:lang w:val="es-MX"/>
        </w:rPr>
      </w:pPr>
      <w:r w:rsidRPr="002950A6">
        <w:rPr>
          <w:lang w:val="es-MX"/>
        </w:rPr>
        <w:t>- Kiểm tra phương tiện thu gom hàng ngày hoặc trước khi bàn giao cho ca làm việc tiếp theo</w:t>
      </w:r>
      <w:r w:rsidR="00CD0932" w:rsidRPr="002950A6">
        <w:rPr>
          <w:lang w:val="es-MX"/>
        </w:rPr>
        <w:t>;</w:t>
      </w:r>
    </w:p>
    <w:p w14:paraId="350A370A" w14:textId="370016CA" w:rsidR="00D922C2" w:rsidRPr="002950A6" w:rsidRDefault="00D922C2" w:rsidP="00D922C2">
      <w:pPr>
        <w:pStyle w:val="00noidung"/>
        <w:rPr>
          <w:lang w:val="es-MX"/>
        </w:rPr>
      </w:pPr>
      <w:r w:rsidRPr="002950A6">
        <w:rPr>
          <w:lang w:val="es-MX"/>
        </w:rPr>
        <w:t>- Kiểm tra, bảo trì, bảo dưỡng phương tiện thu gom định kỳ theo quy định của đơn vị quản lý phương tiện hoặc theo khuyến cáo của nhà sản xuất</w:t>
      </w:r>
      <w:r w:rsidR="00CD0932" w:rsidRPr="002950A6">
        <w:rPr>
          <w:lang w:val="es-MX"/>
        </w:rPr>
        <w:t>.</w:t>
      </w:r>
    </w:p>
    <w:p w14:paraId="63EE590A" w14:textId="77777777" w:rsidR="00D922C2" w:rsidRPr="002950A6" w:rsidRDefault="00D922C2" w:rsidP="00D922C2">
      <w:pPr>
        <w:pStyle w:val="00noidung"/>
        <w:rPr>
          <w:lang w:val="es-MX"/>
        </w:rPr>
      </w:pPr>
      <w:r w:rsidRPr="002950A6">
        <w:rPr>
          <w:lang w:val="es-MX"/>
        </w:rPr>
        <w:t>d) Kết thúc ca làm việc</w:t>
      </w:r>
    </w:p>
    <w:p w14:paraId="49DACFBD" w14:textId="3D17C396" w:rsidR="00D922C2" w:rsidRPr="002950A6" w:rsidRDefault="00D922C2" w:rsidP="00D922C2">
      <w:pPr>
        <w:pStyle w:val="00noidung"/>
        <w:rPr>
          <w:lang w:val="es-MX"/>
        </w:rPr>
      </w:pPr>
      <w:r w:rsidRPr="002950A6">
        <w:rPr>
          <w:lang w:val="es-MX"/>
        </w:rPr>
        <w:lastRenderedPageBreak/>
        <w:t>- Di chuyển phương tiện thu gom, dụng cụ lao động về điểm tập kết hoặc điểm lưu giữ phương tiện</w:t>
      </w:r>
      <w:r w:rsidR="00CD0932" w:rsidRPr="002950A6">
        <w:rPr>
          <w:lang w:val="es-MX"/>
        </w:rPr>
        <w:t>;</w:t>
      </w:r>
    </w:p>
    <w:p w14:paraId="6A607035" w14:textId="77777777" w:rsidR="005D104E" w:rsidRPr="002950A6" w:rsidRDefault="00D922C2" w:rsidP="00D922C2">
      <w:pPr>
        <w:pStyle w:val="00noidung"/>
        <w:rPr>
          <w:lang w:val="es-MX"/>
        </w:rPr>
      </w:pPr>
      <w:r w:rsidRPr="002950A6">
        <w:rPr>
          <w:lang w:val="es-MX"/>
        </w:rPr>
        <w:t xml:space="preserve">- </w:t>
      </w:r>
      <w:r w:rsidRPr="002950A6">
        <w:rPr>
          <w:lang w:val="vi-VN"/>
        </w:rPr>
        <w:t>Vệ sinh</w:t>
      </w:r>
      <w:r w:rsidRPr="002950A6">
        <w:rPr>
          <w:lang w:val="es-MX"/>
        </w:rPr>
        <w:t xml:space="preserve">, tập kết phương tiện, </w:t>
      </w:r>
      <w:r w:rsidRPr="002950A6">
        <w:rPr>
          <w:lang w:val="vi-VN"/>
        </w:rPr>
        <w:t>dụng cụ lao động</w:t>
      </w:r>
      <w:r w:rsidRPr="002950A6">
        <w:rPr>
          <w:lang w:val="es-MX"/>
        </w:rPr>
        <w:t xml:space="preserve"> vào vị trí quy định.</w:t>
      </w:r>
    </w:p>
    <w:p w14:paraId="10BD8656" w14:textId="77777777" w:rsidR="00BD5ADF" w:rsidRPr="002950A6" w:rsidRDefault="005D104E" w:rsidP="00D1444A">
      <w:pPr>
        <w:pStyle w:val="02Tieumuc"/>
        <w:numPr>
          <w:ilvl w:val="0"/>
          <w:numId w:val="0"/>
        </w:numPr>
        <w:ind w:firstLine="567"/>
        <w:outlineLvl w:val="1"/>
        <w:rPr>
          <w:color w:val="auto"/>
          <w:lang w:val="vi-VN"/>
        </w:rPr>
      </w:pPr>
      <w:r w:rsidRPr="002950A6">
        <w:rPr>
          <w:color w:val="auto"/>
          <w:lang w:val="vi-VN"/>
        </w:rPr>
        <w:t xml:space="preserve">2. Định mức </w:t>
      </w:r>
      <w:r w:rsidR="00BD5ADF" w:rsidRPr="002950A6">
        <w:rPr>
          <w:color w:val="auto"/>
          <w:lang w:val="vi-VN"/>
        </w:rPr>
        <w:t>kinh tế - kỹ thuật</w:t>
      </w:r>
    </w:p>
    <w:p w14:paraId="51D745FE" w14:textId="77777777" w:rsidR="005D104E" w:rsidRPr="002950A6" w:rsidRDefault="00BD5ADF" w:rsidP="00C341A3">
      <w:pPr>
        <w:pStyle w:val="00noidung"/>
        <w:outlineLvl w:val="2"/>
        <w:rPr>
          <w:lang w:val="vi-VN"/>
        </w:rPr>
      </w:pPr>
      <w:r w:rsidRPr="002950A6">
        <w:rPr>
          <w:lang w:val="vi-VN"/>
        </w:rPr>
        <w:t xml:space="preserve">a) Định mức </w:t>
      </w:r>
      <w:r w:rsidR="00C341A3" w:rsidRPr="002950A6">
        <w:rPr>
          <w:lang w:val="vi-VN"/>
        </w:rPr>
        <w:t>lao động</w:t>
      </w:r>
    </w:p>
    <w:p w14:paraId="4AA4F651" w14:textId="77777777" w:rsidR="005D104E" w:rsidRPr="002950A6" w:rsidRDefault="00BD5ADF" w:rsidP="00BD5ADF">
      <w:pPr>
        <w:pStyle w:val="00noidung"/>
        <w:rPr>
          <w:noProof/>
          <w:lang w:val="vi-VN"/>
        </w:rPr>
      </w:pPr>
      <w:r w:rsidRPr="002950A6">
        <w:rPr>
          <w:lang w:val="vi-VN"/>
        </w:rPr>
        <w:t>-</w:t>
      </w:r>
      <w:r w:rsidR="005D104E" w:rsidRPr="002950A6">
        <w:rPr>
          <w:lang w:val="vi-VN"/>
        </w:rPr>
        <w:t xml:space="preserve"> Định mức </w:t>
      </w:r>
      <w:r w:rsidRPr="002950A6">
        <w:rPr>
          <w:lang w:val="vi-VN"/>
        </w:rPr>
        <w:t>lao động</w:t>
      </w:r>
      <w:r w:rsidR="005D104E" w:rsidRPr="002950A6">
        <w:rPr>
          <w:lang w:val="vi-VN"/>
        </w:rPr>
        <w:t xml:space="preserve"> áp dụng cho 01 </w:t>
      </w:r>
      <w:r w:rsidRPr="002950A6">
        <w:rPr>
          <w:lang w:val="vi-VN"/>
        </w:rPr>
        <w:t xml:space="preserve">loại </w:t>
      </w:r>
      <w:r w:rsidR="005D104E" w:rsidRPr="002950A6">
        <w:rPr>
          <w:noProof/>
          <w:lang w:val="vi-VN"/>
        </w:rPr>
        <w:t>công việc, cụ thể như sau:</w:t>
      </w:r>
    </w:p>
    <w:p w14:paraId="358A617C" w14:textId="77777777" w:rsidR="005D104E" w:rsidRPr="002950A6" w:rsidRDefault="00BD5ADF" w:rsidP="00BD5ADF">
      <w:pPr>
        <w:pStyle w:val="00noidung"/>
        <w:rPr>
          <w:lang w:val="vi-VN"/>
        </w:rPr>
      </w:pPr>
      <w:r w:rsidRPr="002950A6">
        <w:rPr>
          <w:iCs/>
          <w:lang w:val="vi-VN"/>
        </w:rPr>
        <w:t>+</w:t>
      </w:r>
      <w:r w:rsidR="005D104E" w:rsidRPr="002950A6">
        <w:rPr>
          <w:iCs/>
          <w:lang w:val="vi-VN"/>
        </w:rPr>
        <w:t xml:space="preserve"> </w:t>
      </w:r>
      <w:r w:rsidR="003A468F" w:rsidRPr="002950A6">
        <w:rPr>
          <w:iCs/>
          <w:lang w:val="vi-VN"/>
        </w:rPr>
        <w:t>CC.11.0</w:t>
      </w:r>
      <w:r w:rsidR="005D104E" w:rsidRPr="002950A6">
        <w:rPr>
          <w:iCs/>
          <w:lang w:val="vi-VN"/>
        </w:rPr>
        <w:t xml:space="preserve">: </w:t>
      </w:r>
      <w:r w:rsidR="005D104E" w:rsidRPr="002950A6">
        <w:rPr>
          <w:lang w:val="vi-VN"/>
        </w:rPr>
        <w:t>Duy trì vệ sinh trên vịnh Cát Bà</w:t>
      </w:r>
    </w:p>
    <w:p w14:paraId="18CAA6A5" w14:textId="77777777" w:rsidR="005D104E" w:rsidRPr="002950A6" w:rsidRDefault="00BD5ADF" w:rsidP="00BD5ADF">
      <w:pPr>
        <w:pStyle w:val="00noidung"/>
      </w:pPr>
      <w:r w:rsidRPr="002950A6">
        <w:t xml:space="preserve">- </w:t>
      </w:r>
      <w:r w:rsidR="005D104E" w:rsidRPr="002950A6">
        <w:t>Định biên, định mức</w:t>
      </w:r>
    </w:p>
    <w:p w14:paraId="3167BE31" w14:textId="77777777" w:rsidR="005D104E" w:rsidRPr="002950A6" w:rsidRDefault="005D104E" w:rsidP="005D104E">
      <w:pPr>
        <w:pStyle w:val="06bangso"/>
        <w:tabs>
          <w:tab w:val="clear" w:pos="4500"/>
        </w:tabs>
      </w:pPr>
    </w:p>
    <w:tbl>
      <w:tblPr>
        <w:tblW w:w="4715" w:type="pct"/>
        <w:tblInd w:w="562" w:type="dxa"/>
        <w:tblLook w:val="04A0" w:firstRow="1" w:lastRow="0" w:firstColumn="1" w:lastColumn="0" w:noHBand="0" w:noVBand="1"/>
      </w:tblPr>
      <w:tblGrid>
        <w:gridCol w:w="651"/>
        <w:gridCol w:w="3391"/>
        <w:gridCol w:w="1692"/>
        <w:gridCol w:w="2811"/>
      </w:tblGrid>
      <w:tr w:rsidR="00BE230F" w:rsidRPr="002950A6" w14:paraId="29158A62" w14:textId="77777777" w:rsidTr="00450B99">
        <w:trPr>
          <w:trHeight w:val="615"/>
        </w:trPr>
        <w:tc>
          <w:tcPr>
            <w:tcW w:w="381" w:type="pct"/>
            <w:tcBorders>
              <w:top w:val="single" w:sz="4" w:space="0" w:color="auto"/>
              <w:left w:val="single" w:sz="4" w:space="0" w:color="auto"/>
              <w:bottom w:val="single" w:sz="4" w:space="0" w:color="auto"/>
              <w:right w:val="single" w:sz="4" w:space="0" w:color="auto"/>
            </w:tcBorders>
            <w:vAlign w:val="center"/>
            <w:hideMark/>
          </w:tcPr>
          <w:p w14:paraId="73F824C1" w14:textId="77777777" w:rsidR="005D104E" w:rsidRPr="002950A6" w:rsidRDefault="005D104E" w:rsidP="00450B99">
            <w:pPr>
              <w:pStyle w:val="Style1"/>
              <w:rPr>
                <w:b/>
                <w:bCs w:val="0"/>
                <w:sz w:val="28"/>
                <w:szCs w:val="28"/>
              </w:rPr>
            </w:pPr>
            <w:r w:rsidRPr="002950A6">
              <w:rPr>
                <w:b/>
                <w:bCs w:val="0"/>
                <w:sz w:val="28"/>
                <w:szCs w:val="28"/>
              </w:rPr>
              <w:t>TT</w:t>
            </w:r>
          </w:p>
        </w:tc>
        <w:tc>
          <w:tcPr>
            <w:tcW w:w="1984" w:type="pct"/>
            <w:tcBorders>
              <w:top w:val="single" w:sz="4" w:space="0" w:color="auto"/>
              <w:left w:val="nil"/>
              <w:bottom w:val="single" w:sz="4" w:space="0" w:color="auto"/>
              <w:right w:val="single" w:sz="4" w:space="0" w:color="auto"/>
            </w:tcBorders>
            <w:vAlign w:val="center"/>
            <w:hideMark/>
          </w:tcPr>
          <w:p w14:paraId="11A700D8" w14:textId="77777777" w:rsidR="005D104E" w:rsidRPr="002950A6" w:rsidRDefault="005D104E" w:rsidP="00450B99">
            <w:pPr>
              <w:pStyle w:val="Style1"/>
              <w:rPr>
                <w:b/>
                <w:bCs w:val="0"/>
                <w:sz w:val="28"/>
                <w:szCs w:val="28"/>
              </w:rPr>
            </w:pPr>
            <w:r w:rsidRPr="002950A6">
              <w:rPr>
                <w:b/>
                <w:bCs w:val="0"/>
                <w:sz w:val="28"/>
                <w:szCs w:val="28"/>
              </w:rPr>
              <w:t>Hạng mục công việc</w:t>
            </w:r>
          </w:p>
        </w:tc>
        <w:tc>
          <w:tcPr>
            <w:tcW w:w="990" w:type="pct"/>
            <w:tcBorders>
              <w:top w:val="single" w:sz="4" w:space="0" w:color="auto"/>
              <w:left w:val="nil"/>
              <w:bottom w:val="single" w:sz="4" w:space="0" w:color="auto"/>
              <w:right w:val="single" w:sz="4" w:space="0" w:color="auto"/>
            </w:tcBorders>
            <w:vAlign w:val="center"/>
            <w:hideMark/>
          </w:tcPr>
          <w:p w14:paraId="4ED81457" w14:textId="77777777" w:rsidR="005D104E" w:rsidRPr="002950A6" w:rsidRDefault="005D104E" w:rsidP="00450B99">
            <w:pPr>
              <w:pStyle w:val="Style1"/>
              <w:rPr>
                <w:b/>
                <w:bCs w:val="0"/>
                <w:sz w:val="28"/>
                <w:szCs w:val="28"/>
              </w:rPr>
            </w:pPr>
            <w:r w:rsidRPr="002950A6">
              <w:rPr>
                <w:b/>
                <w:bCs w:val="0"/>
                <w:sz w:val="28"/>
                <w:szCs w:val="28"/>
              </w:rPr>
              <w:t>Định biên</w:t>
            </w:r>
          </w:p>
        </w:tc>
        <w:tc>
          <w:tcPr>
            <w:tcW w:w="1645" w:type="pct"/>
            <w:tcBorders>
              <w:top w:val="single" w:sz="4" w:space="0" w:color="auto"/>
              <w:left w:val="nil"/>
              <w:bottom w:val="single" w:sz="4" w:space="0" w:color="auto"/>
              <w:right w:val="single" w:sz="4" w:space="0" w:color="auto"/>
            </w:tcBorders>
            <w:vAlign w:val="center"/>
            <w:hideMark/>
          </w:tcPr>
          <w:p w14:paraId="52913E72" w14:textId="77777777" w:rsidR="005D104E" w:rsidRPr="002950A6" w:rsidRDefault="005D104E" w:rsidP="00450B99">
            <w:pPr>
              <w:pStyle w:val="Style1"/>
              <w:rPr>
                <w:b/>
                <w:bCs w:val="0"/>
                <w:sz w:val="28"/>
                <w:szCs w:val="28"/>
              </w:rPr>
            </w:pPr>
            <w:r w:rsidRPr="002950A6">
              <w:rPr>
                <w:b/>
                <w:bCs w:val="0"/>
                <w:sz w:val="28"/>
                <w:szCs w:val="28"/>
              </w:rPr>
              <w:t>Định mức (công nhóm/10.000m</w:t>
            </w:r>
            <w:r w:rsidRPr="002950A6">
              <w:rPr>
                <w:b/>
                <w:bCs w:val="0"/>
                <w:sz w:val="28"/>
                <w:szCs w:val="28"/>
                <w:vertAlign w:val="superscript"/>
              </w:rPr>
              <w:t>2</w:t>
            </w:r>
            <w:r w:rsidRPr="002950A6">
              <w:rPr>
                <w:b/>
                <w:bCs w:val="0"/>
                <w:sz w:val="28"/>
                <w:szCs w:val="28"/>
              </w:rPr>
              <w:t>)</w:t>
            </w:r>
          </w:p>
        </w:tc>
      </w:tr>
      <w:tr w:rsidR="00BE230F" w:rsidRPr="002950A6" w14:paraId="1C28F1CD" w14:textId="77777777" w:rsidTr="00450B99">
        <w:trPr>
          <w:trHeight w:val="600"/>
        </w:trPr>
        <w:tc>
          <w:tcPr>
            <w:tcW w:w="381" w:type="pct"/>
            <w:tcBorders>
              <w:top w:val="nil"/>
              <w:left w:val="single" w:sz="4" w:space="0" w:color="auto"/>
              <w:bottom w:val="single" w:sz="4" w:space="0" w:color="auto"/>
              <w:right w:val="single" w:sz="4" w:space="0" w:color="auto"/>
            </w:tcBorders>
            <w:vAlign w:val="center"/>
            <w:hideMark/>
          </w:tcPr>
          <w:p w14:paraId="3A6AABD1" w14:textId="77777777" w:rsidR="005D104E" w:rsidRPr="002950A6" w:rsidRDefault="005D104E" w:rsidP="00450B99">
            <w:pPr>
              <w:pStyle w:val="Style1"/>
              <w:rPr>
                <w:sz w:val="28"/>
                <w:szCs w:val="28"/>
              </w:rPr>
            </w:pPr>
            <w:r w:rsidRPr="002950A6">
              <w:rPr>
                <w:sz w:val="28"/>
                <w:szCs w:val="28"/>
              </w:rPr>
              <w:t>1</w:t>
            </w:r>
          </w:p>
        </w:tc>
        <w:tc>
          <w:tcPr>
            <w:tcW w:w="1984" w:type="pct"/>
            <w:tcBorders>
              <w:top w:val="nil"/>
              <w:left w:val="nil"/>
              <w:bottom w:val="single" w:sz="4" w:space="0" w:color="auto"/>
              <w:right w:val="single" w:sz="4" w:space="0" w:color="auto"/>
            </w:tcBorders>
            <w:vAlign w:val="center"/>
            <w:hideMark/>
          </w:tcPr>
          <w:p w14:paraId="294E3F14" w14:textId="77777777" w:rsidR="005D104E" w:rsidRPr="002950A6" w:rsidRDefault="005D104E" w:rsidP="00450B99">
            <w:pPr>
              <w:pStyle w:val="Style1"/>
              <w:jc w:val="both"/>
              <w:rPr>
                <w:sz w:val="28"/>
                <w:szCs w:val="28"/>
              </w:rPr>
            </w:pPr>
            <w:r w:rsidRPr="002950A6">
              <w:rPr>
                <w:sz w:val="28"/>
                <w:szCs w:val="28"/>
              </w:rPr>
              <w:t>Duy trì vệ sinh trên vịnh Cát Bà</w:t>
            </w:r>
          </w:p>
        </w:tc>
        <w:tc>
          <w:tcPr>
            <w:tcW w:w="990" w:type="pct"/>
            <w:tcBorders>
              <w:top w:val="single" w:sz="4" w:space="0" w:color="auto"/>
              <w:left w:val="nil"/>
              <w:bottom w:val="single" w:sz="4" w:space="0" w:color="auto"/>
              <w:right w:val="single" w:sz="4" w:space="0" w:color="auto"/>
            </w:tcBorders>
            <w:vAlign w:val="center"/>
            <w:hideMark/>
          </w:tcPr>
          <w:p w14:paraId="39D6A70D" w14:textId="77777777" w:rsidR="005D104E" w:rsidRPr="002950A6" w:rsidRDefault="005D104E" w:rsidP="00450B99">
            <w:pPr>
              <w:pStyle w:val="Style1"/>
              <w:rPr>
                <w:sz w:val="28"/>
                <w:szCs w:val="28"/>
              </w:rPr>
            </w:pPr>
            <w:r w:rsidRPr="002950A6">
              <w:rPr>
                <w:sz w:val="28"/>
                <w:szCs w:val="28"/>
              </w:rPr>
              <w:t>03 NC II.4,</w:t>
            </w:r>
            <w:r w:rsidRPr="002950A6">
              <w:rPr>
                <w:sz w:val="28"/>
                <w:szCs w:val="28"/>
              </w:rPr>
              <w:br/>
              <w:t>01 LT 2</w:t>
            </w:r>
          </w:p>
        </w:tc>
        <w:tc>
          <w:tcPr>
            <w:tcW w:w="1645" w:type="pct"/>
            <w:tcBorders>
              <w:top w:val="nil"/>
              <w:left w:val="nil"/>
              <w:bottom w:val="single" w:sz="4" w:space="0" w:color="auto"/>
              <w:right w:val="single" w:sz="4" w:space="0" w:color="auto"/>
            </w:tcBorders>
            <w:vAlign w:val="center"/>
            <w:hideMark/>
          </w:tcPr>
          <w:p w14:paraId="7AD36DD1" w14:textId="77777777" w:rsidR="005D104E" w:rsidRPr="002950A6" w:rsidRDefault="005D104E" w:rsidP="00450B99">
            <w:pPr>
              <w:pStyle w:val="Style1"/>
              <w:rPr>
                <w:sz w:val="28"/>
                <w:szCs w:val="28"/>
              </w:rPr>
            </w:pPr>
            <w:r w:rsidRPr="002950A6">
              <w:rPr>
                <w:sz w:val="28"/>
                <w:szCs w:val="28"/>
              </w:rPr>
              <w:t>0,2857</w:t>
            </w:r>
          </w:p>
        </w:tc>
      </w:tr>
    </w:tbl>
    <w:p w14:paraId="69D0F726" w14:textId="77777777" w:rsidR="005D104E" w:rsidRPr="002950A6" w:rsidRDefault="00BD5ADF" w:rsidP="00C341A3">
      <w:pPr>
        <w:pStyle w:val="00noidung"/>
        <w:outlineLvl w:val="2"/>
        <w:rPr>
          <w:lang w:val="en-US"/>
        </w:rPr>
      </w:pPr>
      <w:r w:rsidRPr="002950A6">
        <w:rPr>
          <w:lang w:val="en-US"/>
        </w:rPr>
        <w:t>b)</w:t>
      </w:r>
      <w:r w:rsidR="005D104E" w:rsidRPr="002950A6">
        <w:rPr>
          <w:lang w:val="en-US"/>
        </w:rPr>
        <w:t xml:space="preserve"> Định mức sử dụng máy móc, thiết bị</w:t>
      </w:r>
    </w:p>
    <w:p w14:paraId="10A6570E"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651"/>
        <w:gridCol w:w="3391"/>
        <w:gridCol w:w="1692"/>
        <w:gridCol w:w="2811"/>
      </w:tblGrid>
      <w:tr w:rsidR="00BE230F" w:rsidRPr="002950A6" w14:paraId="3BD0A424" w14:textId="77777777" w:rsidTr="00450B99">
        <w:trPr>
          <w:trHeight w:val="615"/>
          <w:tblHeader/>
        </w:trPr>
        <w:tc>
          <w:tcPr>
            <w:tcW w:w="381" w:type="pct"/>
            <w:tcBorders>
              <w:top w:val="single" w:sz="4" w:space="0" w:color="auto"/>
              <w:left w:val="single" w:sz="4" w:space="0" w:color="auto"/>
              <w:bottom w:val="single" w:sz="4" w:space="0" w:color="auto"/>
              <w:right w:val="single" w:sz="4" w:space="0" w:color="auto"/>
            </w:tcBorders>
            <w:vAlign w:val="center"/>
            <w:hideMark/>
          </w:tcPr>
          <w:p w14:paraId="58667D4A" w14:textId="77777777" w:rsidR="005D104E" w:rsidRPr="002950A6" w:rsidRDefault="005D104E" w:rsidP="00450B99">
            <w:pPr>
              <w:pStyle w:val="Style1"/>
              <w:rPr>
                <w:b/>
                <w:bCs w:val="0"/>
                <w:sz w:val="28"/>
                <w:szCs w:val="28"/>
              </w:rPr>
            </w:pPr>
            <w:r w:rsidRPr="002950A6">
              <w:rPr>
                <w:b/>
                <w:bCs w:val="0"/>
                <w:sz w:val="28"/>
                <w:szCs w:val="28"/>
              </w:rPr>
              <w:t>TT</w:t>
            </w:r>
          </w:p>
        </w:tc>
        <w:tc>
          <w:tcPr>
            <w:tcW w:w="1984" w:type="pct"/>
            <w:tcBorders>
              <w:top w:val="single" w:sz="4" w:space="0" w:color="auto"/>
              <w:left w:val="nil"/>
              <w:bottom w:val="single" w:sz="4" w:space="0" w:color="auto"/>
              <w:right w:val="single" w:sz="4" w:space="0" w:color="auto"/>
            </w:tcBorders>
            <w:vAlign w:val="center"/>
            <w:hideMark/>
          </w:tcPr>
          <w:p w14:paraId="6EE16B7A" w14:textId="77777777" w:rsidR="005D104E" w:rsidRPr="002950A6" w:rsidRDefault="005D104E" w:rsidP="00450B99">
            <w:pPr>
              <w:pStyle w:val="Style1"/>
              <w:rPr>
                <w:b/>
                <w:bCs w:val="0"/>
                <w:sz w:val="28"/>
                <w:szCs w:val="28"/>
              </w:rPr>
            </w:pPr>
            <w:r w:rsidRPr="002950A6">
              <w:rPr>
                <w:b/>
                <w:bCs w:val="0"/>
                <w:sz w:val="28"/>
                <w:szCs w:val="28"/>
              </w:rPr>
              <w:t>Danh mục thiết bị</w:t>
            </w:r>
          </w:p>
        </w:tc>
        <w:tc>
          <w:tcPr>
            <w:tcW w:w="990" w:type="pct"/>
            <w:tcBorders>
              <w:top w:val="single" w:sz="4" w:space="0" w:color="auto"/>
              <w:left w:val="nil"/>
              <w:bottom w:val="single" w:sz="4" w:space="0" w:color="auto"/>
              <w:right w:val="single" w:sz="4" w:space="0" w:color="auto"/>
            </w:tcBorders>
            <w:vAlign w:val="center"/>
            <w:hideMark/>
          </w:tcPr>
          <w:p w14:paraId="58E5213A"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645" w:type="pct"/>
            <w:tcBorders>
              <w:top w:val="single" w:sz="4" w:space="0" w:color="auto"/>
              <w:left w:val="nil"/>
              <w:bottom w:val="single" w:sz="4" w:space="0" w:color="auto"/>
              <w:right w:val="single" w:sz="4" w:space="0" w:color="auto"/>
            </w:tcBorders>
            <w:vAlign w:val="center"/>
            <w:hideMark/>
          </w:tcPr>
          <w:p w14:paraId="69389C4A" w14:textId="77777777" w:rsidR="005D104E" w:rsidRPr="002950A6" w:rsidRDefault="005D104E" w:rsidP="00450B99">
            <w:pPr>
              <w:pStyle w:val="Style1"/>
              <w:rPr>
                <w:b/>
                <w:bCs w:val="0"/>
                <w:sz w:val="28"/>
                <w:szCs w:val="28"/>
              </w:rPr>
            </w:pPr>
            <w:r w:rsidRPr="002950A6">
              <w:rPr>
                <w:b/>
                <w:bCs w:val="0"/>
                <w:sz w:val="28"/>
                <w:szCs w:val="28"/>
              </w:rPr>
              <w:t>Mức tiêu hao (ca/10.000m</w:t>
            </w:r>
            <w:r w:rsidRPr="002950A6">
              <w:rPr>
                <w:b/>
                <w:bCs w:val="0"/>
                <w:sz w:val="28"/>
                <w:szCs w:val="28"/>
                <w:vertAlign w:val="superscript"/>
              </w:rPr>
              <w:t>2</w:t>
            </w:r>
            <w:r w:rsidRPr="002950A6">
              <w:rPr>
                <w:b/>
                <w:bCs w:val="0"/>
                <w:sz w:val="28"/>
                <w:szCs w:val="28"/>
              </w:rPr>
              <w:t>)</w:t>
            </w:r>
          </w:p>
        </w:tc>
      </w:tr>
      <w:tr w:rsidR="00BE230F" w:rsidRPr="002950A6" w14:paraId="6EDED383"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4E35CA13" w14:textId="77777777" w:rsidR="005D104E" w:rsidRPr="002950A6" w:rsidRDefault="005D104E" w:rsidP="00450B99">
            <w:pPr>
              <w:pStyle w:val="Style1"/>
              <w:rPr>
                <w:sz w:val="28"/>
                <w:szCs w:val="28"/>
              </w:rPr>
            </w:pPr>
            <w:r w:rsidRPr="002950A6">
              <w:rPr>
                <w:sz w:val="28"/>
                <w:szCs w:val="28"/>
              </w:rPr>
              <w:t>1</w:t>
            </w:r>
          </w:p>
        </w:tc>
        <w:tc>
          <w:tcPr>
            <w:tcW w:w="1984" w:type="pct"/>
            <w:tcBorders>
              <w:top w:val="nil"/>
              <w:left w:val="nil"/>
              <w:bottom w:val="single" w:sz="4" w:space="0" w:color="auto"/>
              <w:right w:val="single" w:sz="4" w:space="0" w:color="auto"/>
            </w:tcBorders>
            <w:vAlign w:val="center"/>
            <w:hideMark/>
          </w:tcPr>
          <w:p w14:paraId="0096224F" w14:textId="77777777" w:rsidR="005D104E" w:rsidRPr="002950A6" w:rsidRDefault="005D104E" w:rsidP="00450B99">
            <w:pPr>
              <w:pStyle w:val="Style1"/>
              <w:jc w:val="left"/>
              <w:rPr>
                <w:sz w:val="28"/>
                <w:szCs w:val="28"/>
              </w:rPr>
            </w:pPr>
            <w:r w:rsidRPr="002950A6">
              <w:rPr>
                <w:sz w:val="28"/>
                <w:szCs w:val="28"/>
              </w:rPr>
              <w:t>Tàu 52 CV</w:t>
            </w:r>
          </w:p>
        </w:tc>
        <w:tc>
          <w:tcPr>
            <w:tcW w:w="990" w:type="pct"/>
            <w:tcBorders>
              <w:top w:val="single" w:sz="4" w:space="0" w:color="auto"/>
              <w:left w:val="nil"/>
              <w:bottom w:val="single" w:sz="4" w:space="0" w:color="auto"/>
              <w:right w:val="single" w:sz="4" w:space="0" w:color="auto"/>
            </w:tcBorders>
            <w:vAlign w:val="center"/>
            <w:hideMark/>
          </w:tcPr>
          <w:p w14:paraId="1AAED74A" w14:textId="77777777" w:rsidR="005D104E" w:rsidRPr="002950A6" w:rsidRDefault="005D104E" w:rsidP="00450B99">
            <w:pPr>
              <w:pStyle w:val="Style1"/>
              <w:rPr>
                <w:sz w:val="28"/>
                <w:szCs w:val="28"/>
              </w:rPr>
            </w:pPr>
            <w:r w:rsidRPr="002950A6">
              <w:rPr>
                <w:sz w:val="28"/>
                <w:szCs w:val="28"/>
              </w:rPr>
              <w:t>cái</w:t>
            </w:r>
          </w:p>
        </w:tc>
        <w:tc>
          <w:tcPr>
            <w:tcW w:w="1645" w:type="pct"/>
            <w:tcBorders>
              <w:top w:val="nil"/>
              <w:left w:val="nil"/>
              <w:bottom w:val="single" w:sz="4" w:space="0" w:color="auto"/>
              <w:right w:val="single" w:sz="4" w:space="0" w:color="auto"/>
            </w:tcBorders>
            <w:vAlign w:val="center"/>
            <w:hideMark/>
          </w:tcPr>
          <w:p w14:paraId="4085FA44" w14:textId="77777777" w:rsidR="005D104E" w:rsidRPr="002950A6" w:rsidRDefault="005D104E" w:rsidP="00450B99">
            <w:pPr>
              <w:pStyle w:val="Style1"/>
              <w:rPr>
                <w:sz w:val="28"/>
                <w:szCs w:val="28"/>
              </w:rPr>
            </w:pPr>
            <w:r w:rsidRPr="002950A6">
              <w:rPr>
                <w:sz w:val="28"/>
                <w:szCs w:val="28"/>
              </w:rPr>
              <w:t>0,1429</w:t>
            </w:r>
          </w:p>
        </w:tc>
      </w:tr>
      <w:tr w:rsidR="00BE230F" w:rsidRPr="002950A6" w14:paraId="3A928D0A" w14:textId="77777777" w:rsidTr="00450B99">
        <w:trPr>
          <w:trHeight w:val="495"/>
        </w:trPr>
        <w:tc>
          <w:tcPr>
            <w:tcW w:w="381" w:type="pct"/>
            <w:tcBorders>
              <w:top w:val="nil"/>
              <w:left w:val="single" w:sz="4" w:space="0" w:color="auto"/>
              <w:bottom w:val="single" w:sz="4" w:space="0" w:color="auto"/>
              <w:right w:val="single" w:sz="4" w:space="0" w:color="auto"/>
            </w:tcBorders>
            <w:vAlign w:val="center"/>
            <w:hideMark/>
          </w:tcPr>
          <w:p w14:paraId="756531C9" w14:textId="77777777" w:rsidR="005D104E" w:rsidRPr="002950A6" w:rsidRDefault="005D104E" w:rsidP="00450B99">
            <w:pPr>
              <w:pStyle w:val="Style1"/>
              <w:rPr>
                <w:sz w:val="28"/>
                <w:szCs w:val="28"/>
              </w:rPr>
            </w:pPr>
            <w:r w:rsidRPr="002950A6">
              <w:rPr>
                <w:sz w:val="28"/>
                <w:szCs w:val="28"/>
              </w:rPr>
              <w:t>2</w:t>
            </w:r>
          </w:p>
        </w:tc>
        <w:tc>
          <w:tcPr>
            <w:tcW w:w="1984" w:type="pct"/>
            <w:tcBorders>
              <w:top w:val="nil"/>
              <w:left w:val="nil"/>
              <w:bottom w:val="single" w:sz="4" w:space="0" w:color="auto"/>
              <w:right w:val="single" w:sz="4" w:space="0" w:color="auto"/>
            </w:tcBorders>
            <w:vAlign w:val="center"/>
            <w:hideMark/>
          </w:tcPr>
          <w:p w14:paraId="4633ED1F" w14:textId="77777777" w:rsidR="005D104E" w:rsidRPr="002950A6" w:rsidRDefault="005D104E" w:rsidP="00450B99">
            <w:pPr>
              <w:pStyle w:val="Style1"/>
              <w:jc w:val="left"/>
              <w:rPr>
                <w:sz w:val="28"/>
                <w:szCs w:val="28"/>
              </w:rPr>
            </w:pPr>
            <w:r w:rsidRPr="002950A6">
              <w:rPr>
                <w:sz w:val="28"/>
                <w:szCs w:val="28"/>
              </w:rPr>
              <w:t>Tàu 55 CV</w:t>
            </w:r>
          </w:p>
        </w:tc>
        <w:tc>
          <w:tcPr>
            <w:tcW w:w="990" w:type="pct"/>
            <w:tcBorders>
              <w:top w:val="single" w:sz="4" w:space="0" w:color="auto"/>
              <w:left w:val="nil"/>
              <w:bottom w:val="single" w:sz="4" w:space="0" w:color="auto"/>
              <w:right w:val="single" w:sz="4" w:space="0" w:color="auto"/>
            </w:tcBorders>
            <w:vAlign w:val="center"/>
            <w:hideMark/>
          </w:tcPr>
          <w:p w14:paraId="511C96E7" w14:textId="77777777" w:rsidR="005D104E" w:rsidRPr="002950A6" w:rsidRDefault="005D104E" w:rsidP="00450B99">
            <w:pPr>
              <w:pStyle w:val="Style1"/>
              <w:rPr>
                <w:sz w:val="28"/>
                <w:szCs w:val="28"/>
              </w:rPr>
            </w:pPr>
            <w:r w:rsidRPr="002950A6">
              <w:rPr>
                <w:sz w:val="28"/>
                <w:szCs w:val="28"/>
              </w:rPr>
              <w:t>cái</w:t>
            </w:r>
          </w:p>
        </w:tc>
        <w:tc>
          <w:tcPr>
            <w:tcW w:w="1645" w:type="pct"/>
            <w:tcBorders>
              <w:top w:val="nil"/>
              <w:left w:val="nil"/>
              <w:bottom w:val="single" w:sz="4" w:space="0" w:color="auto"/>
              <w:right w:val="single" w:sz="4" w:space="0" w:color="auto"/>
            </w:tcBorders>
            <w:vAlign w:val="center"/>
            <w:hideMark/>
          </w:tcPr>
          <w:p w14:paraId="50D5F130" w14:textId="77777777" w:rsidR="005D104E" w:rsidRPr="002950A6" w:rsidRDefault="005D104E" w:rsidP="00450B99">
            <w:pPr>
              <w:pStyle w:val="Style1"/>
              <w:rPr>
                <w:sz w:val="28"/>
                <w:szCs w:val="28"/>
              </w:rPr>
            </w:pPr>
            <w:r w:rsidRPr="002950A6">
              <w:rPr>
                <w:sz w:val="28"/>
                <w:szCs w:val="28"/>
              </w:rPr>
              <w:t>0,1429</w:t>
            </w:r>
          </w:p>
        </w:tc>
      </w:tr>
    </w:tbl>
    <w:p w14:paraId="233980DE" w14:textId="77777777" w:rsidR="005D104E" w:rsidRPr="002950A6" w:rsidRDefault="00BD5ADF" w:rsidP="00C341A3">
      <w:pPr>
        <w:pStyle w:val="00noidung"/>
        <w:outlineLvl w:val="2"/>
        <w:rPr>
          <w:lang w:val="en-US"/>
        </w:rPr>
      </w:pPr>
      <w:r w:rsidRPr="002950A6">
        <w:rPr>
          <w:lang w:val="en-US"/>
        </w:rPr>
        <w:t>c)</w:t>
      </w:r>
      <w:r w:rsidR="005D104E" w:rsidRPr="002950A6">
        <w:rPr>
          <w:lang w:val="en-US"/>
        </w:rPr>
        <w:t xml:space="preserve"> Định mức dụng cụ lao động</w:t>
      </w:r>
    </w:p>
    <w:p w14:paraId="70117C05" w14:textId="77777777" w:rsidR="005D104E" w:rsidRPr="002950A6" w:rsidRDefault="005D104E" w:rsidP="005D104E">
      <w:pPr>
        <w:pStyle w:val="06bangso"/>
        <w:tabs>
          <w:tab w:val="clear" w:pos="4500"/>
        </w:tabs>
        <w:rPr>
          <w:lang w:val="en-US"/>
        </w:rPr>
      </w:pPr>
    </w:p>
    <w:tbl>
      <w:tblPr>
        <w:tblW w:w="4715" w:type="pct"/>
        <w:tblInd w:w="562" w:type="dxa"/>
        <w:tblLook w:val="04A0" w:firstRow="1" w:lastRow="0" w:firstColumn="1" w:lastColumn="0" w:noHBand="0" w:noVBand="1"/>
      </w:tblPr>
      <w:tblGrid>
        <w:gridCol w:w="652"/>
        <w:gridCol w:w="2889"/>
        <w:gridCol w:w="1022"/>
        <w:gridCol w:w="1171"/>
        <w:gridCol w:w="2811"/>
      </w:tblGrid>
      <w:tr w:rsidR="00BE230F" w:rsidRPr="002950A6" w14:paraId="453A7A24" w14:textId="77777777" w:rsidTr="00450B99">
        <w:trPr>
          <w:trHeight w:val="960"/>
          <w:tblHeader/>
        </w:trPr>
        <w:tc>
          <w:tcPr>
            <w:tcW w:w="381" w:type="pct"/>
            <w:tcBorders>
              <w:top w:val="single" w:sz="4" w:space="0" w:color="auto"/>
              <w:left w:val="single" w:sz="4" w:space="0" w:color="auto"/>
              <w:bottom w:val="single" w:sz="4" w:space="0" w:color="auto"/>
              <w:right w:val="single" w:sz="4" w:space="0" w:color="auto"/>
            </w:tcBorders>
            <w:vAlign w:val="center"/>
            <w:hideMark/>
          </w:tcPr>
          <w:p w14:paraId="69CFAE92" w14:textId="77777777" w:rsidR="005D104E" w:rsidRPr="002950A6" w:rsidRDefault="005D104E" w:rsidP="00450B99">
            <w:pPr>
              <w:pStyle w:val="Style1"/>
              <w:rPr>
                <w:b/>
                <w:bCs w:val="0"/>
                <w:sz w:val="28"/>
                <w:szCs w:val="28"/>
              </w:rPr>
            </w:pPr>
            <w:r w:rsidRPr="002950A6">
              <w:rPr>
                <w:b/>
                <w:bCs w:val="0"/>
                <w:sz w:val="28"/>
                <w:szCs w:val="28"/>
              </w:rPr>
              <w:t>TT</w:t>
            </w:r>
          </w:p>
        </w:tc>
        <w:tc>
          <w:tcPr>
            <w:tcW w:w="1690" w:type="pct"/>
            <w:tcBorders>
              <w:top w:val="single" w:sz="4" w:space="0" w:color="auto"/>
              <w:left w:val="nil"/>
              <w:bottom w:val="single" w:sz="4" w:space="0" w:color="auto"/>
              <w:right w:val="single" w:sz="4" w:space="0" w:color="auto"/>
            </w:tcBorders>
            <w:vAlign w:val="center"/>
            <w:hideMark/>
          </w:tcPr>
          <w:p w14:paraId="5F690076" w14:textId="77777777" w:rsidR="005D104E" w:rsidRPr="002950A6" w:rsidRDefault="005D104E" w:rsidP="00450B99">
            <w:pPr>
              <w:pStyle w:val="Style1"/>
              <w:rPr>
                <w:b/>
                <w:bCs w:val="0"/>
                <w:sz w:val="28"/>
                <w:szCs w:val="28"/>
              </w:rPr>
            </w:pPr>
            <w:r w:rsidRPr="002950A6">
              <w:rPr>
                <w:b/>
                <w:bCs w:val="0"/>
                <w:sz w:val="28"/>
                <w:szCs w:val="28"/>
              </w:rPr>
              <w:t>Danh mục dụng cụ</w:t>
            </w:r>
          </w:p>
        </w:tc>
        <w:tc>
          <w:tcPr>
            <w:tcW w:w="598" w:type="pct"/>
            <w:tcBorders>
              <w:top w:val="single" w:sz="4" w:space="0" w:color="auto"/>
              <w:left w:val="nil"/>
              <w:bottom w:val="single" w:sz="4" w:space="0" w:color="auto"/>
              <w:right w:val="single" w:sz="4" w:space="0" w:color="auto"/>
            </w:tcBorders>
            <w:vAlign w:val="center"/>
            <w:hideMark/>
          </w:tcPr>
          <w:p w14:paraId="5A439E82"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685" w:type="pct"/>
            <w:tcBorders>
              <w:top w:val="single" w:sz="4" w:space="0" w:color="auto"/>
              <w:left w:val="nil"/>
              <w:bottom w:val="single" w:sz="4" w:space="0" w:color="auto"/>
              <w:right w:val="single" w:sz="4" w:space="0" w:color="auto"/>
            </w:tcBorders>
            <w:vAlign w:val="center"/>
            <w:hideMark/>
          </w:tcPr>
          <w:p w14:paraId="6F24D3CA" w14:textId="77777777" w:rsidR="005D104E" w:rsidRPr="002950A6" w:rsidRDefault="005D104E" w:rsidP="00450B99">
            <w:pPr>
              <w:pStyle w:val="Style1"/>
              <w:rPr>
                <w:b/>
                <w:bCs w:val="0"/>
                <w:sz w:val="28"/>
                <w:szCs w:val="28"/>
              </w:rPr>
            </w:pPr>
            <w:r w:rsidRPr="002950A6">
              <w:rPr>
                <w:b/>
                <w:bCs w:val="0"/>
                <w:sz w:val="28"/>
                <w:szCs w:val="28"/>
              </w:rPr>
              <w:t>THSD (tháng)</w:t>
            </w:r>
          </w:p>
        </w:tc>
        <w:tc>
          <w:tcPr>
            <w:tcW w:w="1645" w:type="pct"/>
            <w:tcBorders>
              <w:top w:val="single" w:sz="4" w:space="0" w:color="auto"/>
              <w:left w:val="nil"/>
              <w:bottom w:val="single" w:sz="4" w:space="0" w:color="auto"/>
              <w:right w:val="single" w:sz="4" w:space="0" w:color="auto"/>
            </w:tcBorders>
            <w:vAlign w:val="center"/>
            <w:hideMark/>
          </w:tcPr>
          <w:p w14:paraId="72DDE22B" w14:textId="77777777" w:rsidR="005D104E" w:rsidRPr="002950A6" w:rsidRDefault="005D104E" w:rsidP="00450B99">
            <w:pPr>
              <w:pStyle w:val="Style1"/>
              <w:rPr>
                <w:b/>
                <w:bCs w:val="0"/>
                <w:sz w:val="28"/>
                <w:szCs w:val="28"/>
              </w:rPr>
            </w:pPr>
            <w:r w:rsidRPr="002950A6">
              <w:rPr>
                <w:b/>
                <w:bCs w:val="0"/>
                <w:sz w:val="28"/>
                <w:szCs w:val="28"/>
              </w:rPr>
              <w:t>Mức tiêu hao (ca/10.000m</w:t>
            </w:r>
            <w:r w:rsidRPr="002950A6">
              <w:rPr>
                <w:b/>
                <w:bCs w:val="0"/>
                <w:sz w:val="28"/>
                <w:szCs w:val="28"/>
                <w:vertAlign w:val="superscript"/>
              </w:rPr>
              <w:t>2</w:t>
            </w:r>
            <w:r w:rsidRPr="002950A6">
              <w:rPr>
                <w:b/>
                <w:bCs w:val="0"/>
                <w:sz w:val="28"/>
                <w:szCs w:val="28"/>
              </w:rPr>
              <w:t>)</w:t>
            </w:r>
          </w:p>
        </w:tc>
      </w:tr>
      <w:tr w:rsidR="00BE230F" w:rsidRPr="002950A6" w14:paraId="20A89E74"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6F6C8DEB" w14:textId="77777777" w:rsidR="005D104E" w:rsidRPr="002950A6" w:rsidRDefault="005D104E" w:rsidP="00450B99">
            <w:pPr>
              <w:pStyle w:val="Style1"/>
              <w:rPr>
                <w:sz w:val="28"/>
                <w:szCs w:val="28"/>
              </w:rPr>
            </w:pPr>
            <w:r w:rsidRPr="002950A6">
              <w:rPr>
                <w:sz w:val="28"/>
                <w:szCs w:val="28"/>
              </w:rPr>
              <w:t>1</w:t>
            </w:r>
          </w:p>
        </w:tc>
        <w:tc>
          <w:tcPr>
            <w:tcW w:w="1690" w:type="pct"/>
            <w:tcBorders>
              <w:top w:val="nil"/>
              <w:left w:val="nil"/>
              <w:bottom w:val="single" w:sz="4" w:space="0" w:color="auto"/>
              <w:right w:val="single" w:sz="4" w:space="0" w:color="auto"/>
            </w:tcBorders>
            <w:vAlign w:val="center"/>
            <w:hideMark/>
          </w:tcPr>
          <w:p w14:paraId="328D5E38" w14:textId="77777777" w:rsidR="005D104E" w:rsidRPr="002950A6" w:rsidRDefault="005D104E" w:rsidP="00450B99">
            <w:pPr>
              <w:pStyle w:val="Style1"/>
              <w:jc w:val="left"/>
              <w:rPr>
                <w:sz w:val="28"/>
                <w:szCs w:val="28"/>
              </w:rPr>
            </w:pPr>
            <w:r w:rsidRPr="002950A6">
              <w:rPr>
                <w:sz w:val="28"/>
                <w:szCs w:val="28"/>
              </w:rPr>
              <w:t>Rổ lưới</w:t>
            </w:r>
          </w:p>
        </w:tc>
        <w:tc>
          <w:tcPr>
            <w:tcW w:w="598" w:type="pct"/>
            <w:tcBorders>
              <w:top w:val="nil"/>
              <w:left w:val="nil"/>
              <w:bottom w:val="single" w:sz="4" w:space="0" w:color="auto"/>
              <w:right w:val="single" w:sz="4" w:space="0" w:color="auto"/>
            </w:tcBorders>
            <w:vAlign w:val="center"/>
            <w:hideMark/>
          </w:tcPr>
          <w:p w14:paraId="746448E8"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464DDFD2"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349058BA" w14:textId="77777777" w:rsidR="005D104E" w:rsidRPr="002950A6" w:rsidRDefault="005D104E" w:rsidP="00450B99">
            <w:pPr>
              <w:pStyle w:val="Style1"/>
              <w:rPr>
                <w:sz w:val="28"/>
                <w:szCs w:val="28"/>
              </w:rPr>
            </w:pPr>
            <w:r w:rsidRPr="002950A6">
              <w:rPr>
                <w:sz w:val="28"/>
                <w:szCs w:val="28"/>
              </w:rPr>
              <w:t>7,1429</w:t>
            </w:r>
          </w:p>
        </w:tc>
      </w:tr>
      <w:tr w:rsidR="00BE230F" w:rsidRPr="002950A6" w14:paraId="0EC32E51"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7FD39B88" w14:textId="77777777" w:rsidR="005D104E" w:rsidRPr="002950A6" w:rsidRDefault="005D104E" w:rsidP="00450B99">
            <w:pPr>
              <w:pStyle w:val="Style1"/>
              <w:rPr>
                <w:sz w:val="28"/>
                <w:szCs w:val="28"/>
              </w:rPr>
            </w:pPr>
            <w:r w:rsidRPr="002950A6">
              <w:rPr>
                <w:sz w:val="28"/>
                <w:szCs w:val="28"/>
              </w:rPr>
              <w:t>2</w:t>
            </w:r>
          </w:p>
        </w:tc>
        <w:tc>
          <w:tcPr>
            <w:tcW w:w="1690" w:type="pct"/>
            <w:tcBorders>
              <w:top w:val="nil"/>
              <w:left w:val="nil"/>
              <w:bottom w:val="single" w:sz="4" w:space="0" w:color="auto"/>
              <w:right w:val="single" w:sz="4" w:space="0" w:color="auto"/>
            </w:tcBorders>
            <w:vAlign w:val="center"/>
            <w:hideMark/>
          </w:tcPr>
          <w:p w14:paraId="7402B6F9" w14:textId="77777777" w:rsidR="005D104E" w:rsidRPr="002950A6" w:rsidRDefault="005D104E" w:rsidP="00450B99">
            <w:pPr>
              <w:pStyle w:val="Style1"/>
              <w:jc w:val="left"/>
              <w:rPr>
                <w:sz w:val="28"/>
                <w:szCs w:val="28"/>
              </w:rPr>
            </w:pPr>
            <w:r w:rsidRPr="002950A6">
              <w:rPr>
                <w:sz w:val="28"/>
                <w:szCs w:val="28"/>
              </w:rPr>
              <w:t>Thùng rác</w:t>
            </w:r>
          </w:p>
        </w:tc>
        <w:tc>
          <w:tcPr>
            <w:tcW w:w="598" w:type="pct"/>
            <w:tcBorders>
              <w:top w:val="nil"/>
              <w:left w:val="nil"/>
              <w:bottom w:val="single" w:sz="4" w:space="0" w:color="auto"/>
              <w:right w:val="single" w:sz="4" w:space="0" w:color="auto"/>
            </w:tcBorders>
            <w:vAlign w:val="center"/>
            <w:hideMark/>
          </w:tcPr>
          <w:p w14:paraId="2732775A"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56198C23"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2D220FC1" w14:textId="77777777" w:rsidR="005D104E" w:rsidRPr="002950A6" w:rsidRDefault="005D104E" w:rsidP="00450B99">
            <w:pPr>
              <w:pStyle w:val="Style1"/>
              <w:rPr>
                <w:sz w:val="28"/>
                <w:szCs w:val="28"/>
              </w:rPr>
            </w:pPr>
            <w:r w:rsidRPr="002950A6">
              <w:rPr>
                <w:sz w:val="28"/>
                <w:szCs w:val="28"/>
              </w:rPr>
              <w:t>0,8571</w:t>
            </w:r>
          </w:p>
        </w:tc>
      </w:tr>
      <w:tr w:rsidR="00BE230F" w:rsidRPr="002950A6" w14:paraId="7FB79257"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70D48CAD" w14:textId="77777777" w:rsidR="005D104E" w:rsidRPr="002950A6" w:rsidRDefault="005D104E" w:rsidP="00450B99">
            <w:pPr>
              <w:pStyle w:val="Style1"/>
              <w:rPr>
                <w:sz w:val="28"/>
                <w:szCs w:val="28"/>
              </w:rPr>
            </w:pPr>
            <w:r w:rsidRPr="002950A6">
              <w:rPr>
                <w:sz w:val="28"/>
                <w:szCs w:val="28"/>
              </w:rPr>
              <w:t>3</w:t>
            </w:r>
          </w:p>
        </w:tc>
        <w:tc>
          <w:tcPr>
            <w:tcW w:w="1690" w:type="pct"/>
            <w:tcBorders>
              <w:top w:val="nil"/>
              <w:left w:val="nil"/>
              <w:bottom w:val="single" w:sz="4" w:space="0" w:color="auto"/>
              <w:right w:val="single" w:sz="4" w:space="0" w:color="auto"/>
            </w:tcBorders>
            <w:vAlign w:val="center"/>
            <w:hideMark/>
          </w:tcPr>
          <w:p w14:paraId="2525ABFB" w14:textId="77777777" w:rsidR="005D104E" w:rsidRPr="002950A6" w:rsidRDefault="005D104E" w:rsidP="00450B99">
            <w:pPr>
              <w:pStyle w:val="Style1"/>
              <w:jc w:val="left"/>
              <w:rPr>
                <w:sz w:val="28"/>
                <w:szCs w:val="28"/>
              </w:rPr>
            </w:pPr>
            <w:r w:rsidRPr="002950A6">
              <w:rPr>
                <w:sz w:val="28"/>
                <w:szCs w:val="28"/>
              </w:rPr>
              <w:t>Vợt cán dài</w:t>
            </w:r>
          </w:p>
        </w:tc>
        <w:tc>
          <w:tcPr>
            <w:tcW w:w="598" w:type="pct"/>
            <w:tcBorders>
              <w:top w:val="nil"/>
              <w:left w:val="nil"/>
              <w:bottom w:val="single" w:sz="4" w:space="0" w:color="auto"/>
              <w:right w:val="single" w:sz="4" w:space="0" w:color="auto"/>
            </w:tcBorders>
            <w:vAlign w:val="center"/>
            <w:hideMark/>
          </w:tcPr>
          <w:p w14:paraId="31437BA6"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04EB6361"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55502C12" w14:textId="77777777" w:rsidR="005D104E" w:rsidRPr="002950A6" w:rsidRDefault="005D104E" w:rsidP="00450B99">
            <w:pPr>
              <w:pStyle w:val="Style1"/>
              <w:rPr>
                <w:sz w:val="28"/>
                <w:szCs w:val="28"/>
              </w:rPr>
            </w:pPr>
            <w:r w:rsidRPr="002950A6">
              <w:rPr>
                <w:sz w:val="28"/>
                <w:szCs w:val="28"/>
              </w:rPr>
              <w:t>0,8571</w:t>
            </w:r>
          </w:p>
        </w:tc>
      </w:tr>
      <w:tr w:rsidR="00BE230F" w:rsidRPr="002950A6" w14:paraId="625BD5A1"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407611B6" w14:textId="77777777" w:rsidR="005D104E" w:rsidRPr="002950A6" w:rsidRDefault="005D104E" w:rsidP="00450B99">
            <w:pPr>
              <w:pStyle w:val="Style1"/>
              <w:rPr>
                <w:sz w:val="28"/>
                <w:szCs w:val="28"/>
              </w:rPr>
            </w:pPr>
            <w:r w:rsidRPr="002950A6">
              <w:rPr>
                <w:sz w:val="28"/>
                <w:szCs w:val="28"/>
              </w:rPr>
              <w:t>4</w:t>
            </w:r>
          </w:p>
        </w:tc>
        <w:tc>
          <w:tcPr>
            <w:tcW w:w="1690" w:type="pct"/>
            <w:tcBorders>
              <w:top w:val="nil"/>
              <w:left w:val="nil"/>
              <w:bottom w:val="single" w:sz="4" w:space="0" w:color="auto"/>
              <w:right w:val="single" w:sz="4" w:space="0" w:color="auto"/>
            </w:tcBorders>
            <w:vAlign w:val="center"/>
            <w:hideMark/>
          </w:tcPr>
          <w:p w14:paraId="0C924192" w14:textId="77777777" w:rsidR="005D104E" w:rsidRPr="002950A6" w:rsidRDefault="005D104E" w:rsidP="00450B99">
            <w:pPr>
              <w:pStyle w:val="Style1"/>
              <w:jc w:val="left"/>
              <w:rPr>
                <w:sz w:val="28"/>
                <w:szCs w:val="28"/>
              </w:rPr>
            </w:pPr>
            <w:r w:rsidRPr="002950A6">
              <w:rPr>
                <w:sz w:val="28"/>
                <w:szCs w:val="28"/>
              </w:rPr>
              <w:t>Sào</w:t>
            </w:r>
          </w:p>
        </w:tc>
        <w:tc>
          <w:tcPr>
            <w:tcW w:w="598" w:type="pct"/>
            <w:tcBorders>
              <w:top w:val="nil"/>
              <w:left w:val="nil"/>
              <w:bottom w:val="single" w:sz="4" w:space="0" w:color="auto"/>
              <w:right w:val="single" w:sz="4" w:space="0" w:color="auto"/>
            </w:tcBorders>
            <w:vAlign w:val="center"/>
            <w:hideMark/>
          </w:tcPr>
          <w:p w14:paraId="61EA3855"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717FFADB"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55C78590" w14:textId="77777777" w:rsidR="005D104E" w:rsidRPr="002950A6" w:rsidRDefault="005D104E" w:rsidP="00450B99">
            <w:pPr>
              <w:pStyle w:val="Style1"/>
              <w:rPr>
                <w:sz w:val="28"/>
                <w:szCs w:val="28"/>
              </w:rPr>
            </w:pPr>
            <w:r w:rsidRPr="002950A6">
              <w:rPr>
                <w:sz w:val="28"/>
                <w:szCs w:val="28"/>
              </w:rPr>
              <w:t>0,5714</w:t>
            </w:r>
          </w:p>
        </w:tc>
      </w:tr>
      <w:tr w:rsidR="00BE230F" w:rsidRPr="002950A6" w14:paraId="74F8E197"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781F660A" w14:textId="77777777" w:rsidR="005D104E" w:rsidRPr="002950A6" w:rsidRDefault="005D104E" w:rsidP="00450B99">
            <w:pPr>
              <w:pStyle w:val="Style1"/>
              <w:rPr>
                <w:sz w:val="28"/>
                <w:szCs w:val="28"/>
              </w:rPr>
            </w:pPr>
            <w:r w:rsidRPr="002950A6">
              <w:rPr>
                <w:sz w:val="28"/>
                <w:szCs w:val="28"/>
              </w:rPr>
              <w:t>5</w:t>
            </w:r>
          </w:p>
        </w:tc>
        <w:tc>
          <w:tcPr>
            <w:tcW w:w="1690" w:type="pct"/>
            <w:tcBorders>
              <w:top w:val="nil"/>
              <w:left w:val="nil"/>
              <w:bottom w:val="single" w:sz="4" w:space="0" w:color="auto"/>
              <w:right w:val="single" w:sz="4" w:space="0" w:color="auto"/>
            </w:tcBorders>
            <w:vAlign w:val="center"/>
            <w:hideMark/>
          </w:tcPr>
          <w:p w14:paraId="679A84B1" w14:textId="77777777" w:rsidR="005D104E" w:rsidRPr="002950A6" w:rsidRDefault="005D104E" w:rsidP="00450B99">
            <w:pPr>
              <w:pStyle w:val="Style1"/>
              <w:jc w:val="left"/>
              <w:rPr>
                <w:sz w:val="28"/>
                <w:szCs w:val="28"/>
              </w:rPr>
            </w:pPr>
            <w:r w:rsidRPr="002950A6">
              <w:rPr>
                <w:sz w:val="28"/>
                <w:szCs w:val="28"/>
              </w:rPr>
              <w:t>Gàu múc nước</w:t>
            </w:r>
          </w:p>
        </w:tc>
        <w:tc>
          <w:tcPr>
            <w:tcW w:w="598" w:type="pct"/>
            <w:tcBorders>
              <w:top w:val="nil"/>
              <w:left w:val="nil"/>
              <w:bottom w:val="single" w:sz="4" w:space="0" w:color="auto"/>
              <w:right w:val="single" w:sz="4" w:space="0" w:color="auto"/>
            </w:tcBorders>
            <w:vAlign w:val="center"/>
            <w:hideMark/>
          </w:tcPr>
          <w:p w14:paraId="2DE16C45"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3C03511C"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664B61EE" w14:textId="77777777" w:rsidR="005D104E" w:rsidRPr="002950A6" w:rsidRDefault="005D104E" w:rsidP="00450B99">
            <w:pPr>
              <w:pStyle w:val="Style1"/>
              <w:rPr>
                <w:sz w:val="28"/>
                <w:szCs w:val="28"/>
              </w:rPr>
            </w:pPr>
            <w:r w:rsidRPr="002950A6">
              <w:rPr>
                <w:sz w:val="28"/>
                <w:szCs w:val="28"/>
              </w:rPr>
              <w:t>0,2857</w:t>
            </w:r>
          </w:p>
        </w:tc>
      </w:tr>
      <w:tr w:rsidR="00BE230F" w:rsidRPr="002950A6" w14:paraId="3CC0B294"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0AF360E9" w14:textId="77777777" w:rsidR="005D104E" w:rsidRPr="002950A6" w:rsidRDefault="005D104E" w:rsidP="00450B99">
            <w:pPr>
              <w:pStyle w:val="Style1"/>
              <w:rPr>
                <w:sz w:val="28"/>
                <w:szCs w:val="28"/>
              </w:rPr>
            </w:pPr>
            <w:r w:rsidRPr="002950A6">
              <w:rPr>
                <w:sz w:val="28"/>
                <w:szCs w:val="28"/>
              </w:rPr>
              <w:t>6</w:t>
            </w:r>
          </w:p>
        </w:tc>
        <w:tc>
          <w:tcPr>
            <w:tcW w:w="1690" w:type="pct"/>
            <w:tcBorders>
              <w:top w:val="nil"/>
              <w:left w:val="nil"/>
              <w:bottom w:val="single" w:sz="4" w:space="0" w:color="auto"/>
              <w:right w:val="single" w:sz="4" w:space="0" w:color="auto"/>
            </w:tcBorders>
            <w:vAlign w:val="center"/>
            <w:hideMark/>
          </w:tcPr>
          <w:p w14:paraId="35D97248" w14:textId="77777777" w:rsidR="005D104E" w:rsidRPr="002950A6" w:rsidRDefault="005D104E" w:rsidP="00450B99">
            <w:pPr>
              <w:pStyle w:val="Style1"/>
              <w:jc w:val="left"/>
              <w:rPr>
                <w:sz w:val="28"/>
                <w:szCs w:val="28"/>
              </w:rPr>
            </w:pPr>
            <w:r w:rsidRPr="002950A6">
              <w:rPr>
                <w:sz w:val="28"/>
                <w:szCs w:val="28"/>
              </w:rPr>
              <w:t>Dao</w:t>
            </w:r>
          </w:p>
        </w:tc>
        <w:tc>
          <w:tcPr>
            <w:tcW w:w="598" w:type="pct"/>
            <w:tcBorders>
              <w:top w:val="nil"/>
              <w:left w:val="nil"/>
              <w:bottom w:val="single" w:sz="4" w:space="0" w:color="auto"/>
              <w:right w:val="single" w:sz="4" w:space="0" w:color="auto"/>
            </w:tcBorders>
            <w:vAlign w:val="center"/>
            <w:hideMark/>
          </w:tcPr>
          <w:p w14:paraId="7202115D"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54611B7D"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2C686A3F" w14:textId="77777777" w:rsidR="005D104E" w:rsidRPr="002950A6" w:rsidRDefault="005D104E" w:rsidP="00450B99">
            <w:pPr>
              <w:pStyle w:val="Style1"/>
              <w:rPr>
                <w:sz w:val="28"/>
                <w:szCs w:val="28"/>
              </w:rPr>
            </w:pPr>
            <w:r w:rsidRPr="002950A6">
              <w:rPr>
                <w:sz w:val="28"/>
                <w:szCs w:val="28"/>
              </w:rPr>
              <w:t>0,5714</w:t>
            </w:r>
          </w:p>
        </w:tc>
      </w:tr>
      <w:tr w:rsidR="00BE230F" w:rsidRPr="002950A6" w14:paraId="789C9A64"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478F9A60" w14:textId="77777777" w:rsidR="005D104E" w:rsidRPr="002950A6" w:rsidRDefault="005D104E" w:rsidP="00450B99">
            <w:pPr>
              <w:pStyle w:val="Style1"/>
              <w:rPr>
                <w:sz w:val="28"/>
                <w:szCs w:val="28"/>
              </w:rPr>
            </w:pPr>
            <w:r w:rsidRPr="002950A6">
              <w:rPr>
                <w:sz w:val="28"/>
                <w:szCs w:val="28"/>
              </w:rPr>
              <w:t>7</w:t>
            </w:r>
          </w:p>
        </w:tc>
        <w:tc>
          <w:tcPr>
            <w:tcW w:w="1690" w:type="pct"/>
            <w:tcBorders>
              <w:top w:val="nil"/>
              <w:left w:val="nil"/>
              <w:bottom w:val="single" w:sz="4" w:space="0" w:color="auto"/>
              <w:right w:val="single" w:sz="4" w:space="0" w:color="auto"/>
            </w:tcBorders>
            <w:vAlign w:val="center"/>
            <w:hideMark/>
          </w:tcPr>
          <w:p w14:paraId="6B224112" w14:textId="77777777" w:rsidR="005D104E" w:rsidRPr="002950A6" w:rsidRDefault="005D104E" w:rsidP="00450B99">
            <w:pPr>
              <w:pStyle w:val="Style1"/>
              <w:jc w:val="left"/>
              <w:rPr>
                <w:sz w:val="28"/>
                <w:szCs w:val="28"/>
              </w:rPr>
            </w:pPr>
            <w:r w:rsidRPr="002950A6">
              <w:rPr>
                <w:sz w:val="28"/>
                <w:szCs w:val="28"/>
              </w:rPr>
              <w:t>Cào có cán</w:t>
            </w:r>
          </w:p>
        </w:tc>
        <w:tc>
          <w:tcPr>
            <w:tcW w:w="598" w:type="pct"/>
            <w:tcBorders>
              <w:top w:val="nil"/>
              <w:left w:val="nil"/>
              <w:bottom w:val="single" w:sz="4" w:space="0" w:color="auto"/>
              <w:right w:val="single" w:sz="4" w:space="0" w:color="auto"/>
            </w:tcBorders>
            <w:vAlign w:val="center"/>
            <w:hideMark/>
          </w:tcPr>
          <w:p w14:paraId="1C273478"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2714ACD9"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5F37BEB9" w14:textId="77777777" w:rsidR="005D104E" w:rsidRPr="002950A6" w:rsidRDefault="005D104E" w:rsidP="00450B99">
            <w:pPr>
              <w:pStyle w:val="Style1"/>
              <w:rPr>
                <w:sz w:val="28"/>
                <w:szCs w:val="28"/>
              </w:rPr>
            </w:pPr>
            <w:r w:rsidRPr="002950A6">
              <w:rPr>
                <w:sz w:val="28"/>
                <w:szCs w:val="28"/>
              </w:rPr>
              <w:t>0,2857</w:t>
            </w:r>
          </w:p>
        </w:tc>
      </w:tr>
      <w:tr w:rsidR="00BE230F" w:rsidRPr="002950A6" w14:paraId="6A2C1D11"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2ADBF0B4" w14:textId="77777777" w:rsidR="005D104E" w:rsidRPr="002950A6" w:rsidRDefault="005D104E" w:rsidP="00450B99">
            <w:pPr>
              <w:pStyle w:val="Style1"/>
              <w:rPr>
                <w:sz w:val="28"/>
                <w:szCs w:val="28"/>
              </w:rPr>
            </w:pPr>
            <w:r w:rsidRPr="002950A6">
              <w:rPr>
                <w:sz w:val="28"/>
                <w:szCs w:val="28"/>
              </w:rPr>
              <w:lastRenderedPageBreak/>
              <w:t>8</w:t>
            </w:r>
          </w:p>
        </w:tc>
        <w:tc>
          <w:tcPr>
            <w:tcW w:w="1690" w:type="pct"/>
            <w:tcBorders>
              <w:top w:val="nil"/>
              <w:left w:val="nil"/>
              <w:bottom w:val="single" w:sz="4" w:space="0" w:color="auto"/>
              <w:right w:val="single" w:sz="4" w:space="0" w:color="auto"/>
            </w:tcBorders>
            <w:vAlign w:val="center"/>
            <w:hideMark/>
          </w:tcPr>
          <w:p w14:paraId="52AE0554" w14:textId="77777777" w:rsidR="005D104E" w:rsidRPr="002950A6" w:rsidRDefault="005D104E" w:rsidP="00450B99">
            <w:pPr>
              <w:pStyle w:val="Style1"/>
              <w:jc w:val="left"/>
              <w:rPr>
                <w:sz w:val="28"/>
                <w:szCs w:val="28"/>
              </w:rPr>
            </w:pPr>
            <w:r w:rsidRPr="002950A6">
              <w:rPr>
                <w:sz w:val="28"/>
                <w:szCs w:val="28"/>
              </w:rPr>
              <w:t>Liềm</w:t>
            </w:r>
          </w:p>
        </w:tc>
        <w:tc>
          <w:tcPr>
            <w:tcW w:w="598" w:type="pct"/>
            <w:tcBorders>
              <w:top w:val="nil"/>
              <w:left w:val="nil"/>
              <w:bottom w:val="single" w:sz="4" w:space="0" w:color="auto"/>
              <w:right w:val="single" w:sz="4" w:space="0" w:color="auto"/>
            </w:tcBorders>
            <w:vAlign w:val="center"/>
            <w:hideMark/>
          </w:tcPr>
          <w:p w14:paraId="790F3C7B"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58903A23"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30132982" w14:textId="77777777" w:rsidR="005D104E" w:rsidRPr="002950A6" w:rsidRDefault="005D104E" w:rsidP="00450B99">
            <w:pPr>
              <w:pStyle w:val="Style1"/>
              <w:rPr>
                <w:sz w:val="28"/>
                <w:szCs w:val="28"/>
              </w:rPr>
            </w:pPr>
            <w:r w:rsidRPr="002950A6">
              <w:rPr>
                <w:sz w:val="28"/>
                <w:szCs w:val="28"/>
              </w:rPr>
              <w:t>0,2857</w:t>
            </w:r>
          </w:p>
        </w:tc>
      </w:tr>
      <w:tr w:rsidR="00BE230F" w:rsidRPr="002950A6" w14:paraId="1FC90835"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396401E6" w14:textId="77777777" w:rsidR="005D104E" w:rsidRPr="002950A6" w:rsidRDefault="005D104E" w:rsidP="00450B99">
            <w:pPr>
              <w:pStyle w:val="Style1"/>
              <w:rPr>
                <w:sz w:val="28"/>
                <w:szCs w:val="28"/>
              </w:rPr>
            </w:pPr>
            <w:r w:rsidRPr="002950A6">
              <w:rPr>
                <w:sz w:val="28"/>
                <w:szCs w:val="28"/>
              </w:rPr>
              <w:t>9</w:t>
            </w:r>
          </w:p>
        </w:tc>
        <w:tc>
          <w:tcPr>
            <w:tcW w:w="1690" w:type="pct"/>
            <w:tcBorders>
              <w:top w:val="nil"/>
              <w:left w:val="nil"/>
              <w:bottom w:val="single" w:sz="4" w:space="0" w:color="auto"/>
              <w:right w:val="single" w:sz="4" w:space="0" w:color="auto"/>
            </w:tcBorders>
            <w:vAlign w:val="center"/>
            <w:hideMark/>
          </w:tcPr>
          <w:p w14:paraId="4CA99D89" w14:textId="77777777" w:rsidR="005D104E" w:rsidRPr="002950A6" w:rsidRDefault="005D104E" w:rsidP="00450B99">
            <w:pPr>
              <w:pStyle w:val="Style1"/>
              <w:jc w:val="left"/>
              <w:rPr>
                <w:sz w:val="28"/>
                <w:szCs w:val="28"/>
              </w:rPr>
            </w:pPr>
            <w:r w:rsidRPr="002950A6">
              <w:rPr>
                <w:sz w:val="28"/>
                <w:szCs w:val="28"/>
              </w:rPr>
              <w:t>Chổi có cán</w:t>
            </w:r>
          </w:p>
        </w:tc>
        <w:tc>
          <w:tcPr>
            <w:tcW w:w="598" w:type="pct"/>
            <w:tcBorders>
              <w:top w:val="nil"/>
              <w:left w:val="nil"/>
              <w:bottom w:val="single" w:sz="4" w:space="0" w:color="auto"/>
              <w:right w:val="single" w:sz="4" w:space="0" w:color="auto"/>
            </w:tcBorders>
            <w:vAlign w:val="center"/>
            <w:hideMark/>
          </w:tcPr>
          <w:p w14:paraId="220D6777"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7746F9C6"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78E90DF2" w14:textId="77777777" w:rsidR="005D104E" w:rsidRPr="002950A6" w:rsidRDefault="005D104E" w:rsidP="00450B99">
            <w:pPr>
              <w:pStyle w:val="Style1"/>
              <w:rPr>
                <w:sz w:val="28"/>
                <w:szCs w:val="28"/>
              </w:rPr>
            </w:pPr>
            <w:r w:rsidRPr="002950A6">
              <w:rPr>
                <w:sz w:val="28"/>
                <w:szCs w:val="28"/>
              </w:rPr>
              <w:t>0,2857</w:t>
            </w:r>
          </w:p>
        </w:tc>
      </w:tr>
      <w:tr w:rsidR="00BE230F" w:rsidRPr="002950A6" w14:paraId="73B01A58"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7E4CA680" w14:textId="77777777" w:rsidR="005D104E" w:rsidRPr="002950A6" w:rsidRDefault="005D104E" w:rsidP="00450B99">
            <w:pPr>
              <w:pStyle w:val="Style1"/>
              <w:rPr>
                <w:sz w:val="28"/>
                <w:szCs w:val="28"/>
              </w:rPr>
            </w:pPr>
            <w:r w:rsidRPr="002950A6">
              <w:rPr>
                <w:sz w:val="28"/>
                <w:szCs w:val="28"/>
              </w:rPr>
              <w:t>10</w:t>
            </w:r>
          </w:p>
        </w:tc>
        <w:tc>
          <w:tcPr>
            <w:tcW w:w="1690" w:type="pct"/>
            <w:tcBorders>
              <w:top w:val="nil"/>
              <w:left w:val="nil"/>
              <w:bottom w:val="single" w:sz="4" w:space="0" w:color="auto"/>
              <w:right w:val="single" w:sz="4" w:space="0" w:color="auto"/>
            </w:tcBorders>
            <w:vAlign w:val="center"/>
            <w:hideMark/>
          </w:tcPr>
          <w:p w14:paraId="5D9C871E" w14:textId="77777777" w:rsidR="005D104E" w:rsidRPr="002950A6" w:rsidRDefault="005D104E" w:rsidP="00450B99">
            <w:pPr>
              <w:pStyle w:val="Style1"/>
              <w:jc w:val="left"/>
              <w:rPr>
                <w:sz w:val="28"/>
                <w:szCs w:val="28"/>
              </w:rPr>
            </w:pPr>
            <w:r w:rsidRPr="002950A6">
              <w:rPr>
                <w:sz w:val="28"/>
                <w:szCs w:val="28"/>
              </w:rPr>
              <w:t>Xẻng có cán</w:t>
            </w:r>
          </w:p>
        </w:tc>
        <w:tc>
          <w:tcPr>
            <w:tcW w:w="598" w:type="pct"/>
            <w:tcBorders>
              <w:top w:val="nil"/>
              <w:left w:val="nil"/>
              <w:bottom w:val="single" w:sz="4" w:space="0" w:color="auto"/>
              <w:right w:val="single" w:sz="4" w:space="0" w:color="auto"/>
            </w:tcBorders>
            <w:vAlign w:val="center"/>
            <w:hideMark/>
          </w:tcPr>
          <w:p w14:paraId="58F8653C"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4C5098BF"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4B00AB15" w14:textId="77777777" w:rsidR="005D104E" w:rsidRPr="002950A6" w:rsidRDefault="005D104E" w:rsidP="00450B99">
            <w:pPr>
              <w:pStyle w:val="Style1"/>
              <w:rPr>
                <w:sz w:val="28"/>
                <w:szCs w:val="28"/>
              </w:rPr>
            </w:pPr>
            <w:r w:rsidRPr="002950A6">
              <w:rPr>
                <w:sz w:val="28"/>
                <w:szCs w:val="28"/>
              </w:rPr>
              <w:t>0,2857</w:t>
            </w:r>
          </w:p>
        </w:tc>
      </w:tr>
      <w:tr w:rsidR="00BE230F" w:rsidRPr="002950A6" w14:paraId="1A4B10D7" w14:textId="77777777" w:rsidTr="00450B99">
        <w:trPr>
          <w:trHeight w:val="373"/>
        </w:trPr>
        <w:tc>
          <w:tcPr>
            <w:tcW w:w="381" w:type="pct"/>
            <w:tcBorders>
              <w:top w:val="nil"/>
              <w:left w:val="single" w:sz="4" w:space="0" w:color="auto"/>
              <w:bottom w:val="single" w:sz="4" w:space="0" w:color="auto"/>
              <w:right w:val="single" w:sz="4" w:space="0" w:color="auto"/>
            </w:tcBorders>
            <w:vAlign w:val="center"/>
            <w:hideMark/>
          </w:tcPr>
          <w:p w14:paraId="45EF9A61" w14:textId="77777777" w:rsidR="005D104E" w:rsidRPr="002950A6" w:rsidRDefault="005D104E" w:rsidP="00450B99">
            <w:pPr>
              <w:pStyle w:val="Style1"/>
              <w:rPr>
                <w:sz w:val="28"/>
                <w:szCs w:val="28"/>
              </w:rPr>
            </w:pPr>
            <w:r w:rsidRPr="002950A6">
              <w:rPr>
                <w:sz w:val="28"/>
                <w:szCs w:val="28"/>
              </w:rPr>
              <w:t>11</w:t>
            </w:r>
          </w:p>
        </w:tc>
        <w:tc>
          <w:tcPr>
            <w:tcW w:w="1690" w:type="pct"/>
            <w:tcBorders>
              <w:top w:val="nil"/>
              <w:left w:val="nil"/>
              <w:bottom w:val="single" w:sz="4" w:space="0" w:color="auto"/>
              <w:right w:val="single" w:sz="4" w:space="0" w:color="auto"/>
            </w:tcBorders>
            <w:vAlign w:val="center"/>
            <w:hideMark/>
          </w:tcPr>
          <w:p w14:paraId="1402512F" w14:textId="77777777" w:rsidR="005D104E" w:rsidRPr="002950A6" w:rsidRDefault="005D104E" w:rsidP="00450B99">
            <w:pPr>
              <w:pStyle w:val="Style1"/>
              <w:jc w:val="left"/>
              <w:rPr>
                <w:sz w:val="28"/>
                <w:szCs w:val="28"/>
              </w:rPr>
            </w:pPr>
            <w:r w:rsidRPr="002950A6">
              <w:rPr>
                <w:sz w:val="28"/>
                <w:szCs w:val="28"/>
              </w:rPr>
              <w:t>Quần áo bảo hộ lao động</w:t>
            </w:r>
          </w:p>
        </w:tc>
        <w:tc>
          <w:tcPr>
            <w:tcW w:w="598" w:type="pct"/>
            <w:tcBorders>
              <w:top w:val="nil"/>
              <w:left w:val="nil"/>
              <w:bottom w:val="single" w:sz="4" w:space="0" w:color="auto"/>
              <w:right w:val="single" w:sz="4" w:space="0" w:color="auto"/>
            </w:tcBorders>
            <w:vAlign w:val="center"/>
            <w:hideMark/>
          </w:tcPr>
          <w:p w14:paraId="37F138AA" w14:textId="77777777" w:rsidR="005D104E" w:rsidRPr="002950A6" w:rsidRDefault="005D104E" w:rsidP="00450B99">
            <w:pPr>
              <w:pStyle w:val="Style1"/>
              <w:rPr>
                <w:sz w:val="28"/>
                <w:szCs w:val="28"/>
              </w:rPr>
            </w:pPr>
            <w:r w:rsidRPr="002950A6">
              <w:rPr>
                <w:sz w:val="28"/>
                <w:szCs w:val="28"/>
              </w:rPr>
              <w:t>bộ</w:t>
            </w:r>
          </w:p>
        </w:tc>
        <w:tc>
          <w:tcPr>
            <w:tcW w:w="685" w:type="pct"/>
            <w:tcBorders>
              <w:top w:val="nil"/>
              <w:left w:val="nil"/>
              <w:bottom w:val="single" w:sz="4" w:space="0" w:color="auto"/>
              <w:right w:val="single" w:sz="4" w:space="0" w:color="auto"/>
            </w:tcBorders>
            <w:vAlign w:val="center"/>
            <w:hideMark/>
          </w:tcPr>
          <w:p w14:paraId="3C179B43"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70AC3A72" w14:textId="77777777" w:rsidR="005D104E" w:rsidRPr="002950A6" w:rsidRDefault="005D104E" w:rsidP="00450B99">
            <w:pPr>
              <w:pStyle w:val="Style1"/>
              <w:rPr>
                <w:sz w:val="28"/>
                <w:szCs w:val="28"/>
              </w:rPr>
            </w:pPr>
            <w:r w:rsidRPr="002950A6">
              <w:rPr>
                <w:sz w:val="28"/>
                <w:szCs w:val="28"/>
              </w:rPr>
              <w:t>1,1429</w:t>
            </w:r>
          </w:p>
        </w:tc>
      </w:tr>
      <w:tr w:rsidR="00BE230F" w:rsidRPr="002950A6" w14:paraId="6A325AA0"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4CD1D176" w14:textId="77777777" w:rsidR="005D104E" w:rsidRPr="002950A6" w:rsidRDefault="005D104E" w:rsidP="00450B99">
            <w:pPr>
              <w:pStyle w:val="Style1"/>
              <w:rPr>
                <w:sz w:val="28"/>
                <w:szCs w:val="28"/>
              </w:rPr>
            </w:pPr>
            <w:r w:rsidRPr="002950A6">
              <w:rPr>
                <w:sz w:val="28"/>
                <w:szCs w:val="28"/>
              </w:rPr>
              <w:t>12</w:t>
            </w:r>
          </w:p>
        </w:tc>
        <w:tc>
          <w:tcPr>
            <w:tcW w:w="1690" w:type="pct"/>
            <w:tcBorders>
              <w:top w:val="nil"/>
              <w:left w:val="nil"/>
              <w:bottom w:val="single" w:sz="4" w:space="0" w:color="auto"/>
              <w:right w:val="single" w:sz="4" w:space="0" w:color="auto"/>
            </w:tcBorders>
            <w:vAlign w:val="center"/>
            <w:hideMark/>
          </w:tcPr>
          <w:p w14:paraId="285D6F0A" w14:textId="77777777" w:rsidR="005D104E" w:rsidRPr="002950A6" w:rsidRDefault="005D104E" w:rsidP="00450B99">
            <w:pPr>
              <w:pStyle w:val="Style1"/>
              <w:jc w:val="left"/>
              <w:rPr>
                <w:sz w:val="28"/>
                <w:szCs w:val="28"/>
              </w:rPr>
            </w:pPr>
            <w:r w:rsidRPr="002950A6">
              <w:rPr>
                <w:sz w:val="28"/>
                <w:szCs w:val="28"/>
              </w:rPr>
              <w:t>Mũ bảo hộ lao động</w:t>
            </w:r>
          </w:p>
        </w:tc>
        <w:tc>
          <w:tcPr>
            <w:tcW w:w="598" w:type="pct"/>
            <w:tcBorders>
              <w:top w:val="nil"/>
              <w:left w:val="nil"/>
              <w:bottom w:val="single" w:sz="4" w:space="0" w:color="auto"/>
              <w:right w:val="single" w:sz="4" w:space="0" w:color="auto"/>
            </w:tcBorders>
            <w:vAlign w:val="center"/>
            <w:hideMark/>
          </w:tcPr>
          <w:p w14:paraId="23799DF0"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0BACC8B9"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7E9D0E16" w14:textId="77777777" w:rsidR="005D104E" w:rsidRPr="002950A6" w:rsidRDefault="005D104E" w:rsidP="00450B99">
            <w:pPr>
              <w:pStyle w:val="Style1"/>
              <w:rPr>
                <w:sz w:val="28"/>
                <w:szCs w:val="28"/>
              </w:rPr>
            </w:pPr>
            <w:r w:rsidRPr="002950A6">
              <w:rPr>
                <w:sz w:val="28"/>
                <w:szCs w:val="28"/>
              </w:rPr>
              <w:t>1,1429</w:t>
            </w:r>
          </w:p>
        </w:tc>
      </w:tr>
      <w:tr w:rsidR="00BE230F" w:rsidRPr="002950A6" w14:paraId="581DF557" w14:textId="77777777" w:rsidTr="00450B99">
        <w:trPr>
          <w:trHeight w:val="394"/>
        </w:trPr>
        <w:tc>
          <w:tcPr>
            <w:tcW w:w="381" w:type="pct"/>
            <w:tcBorders>
              <w:top w:val="nil"/>
              <w:left w:val="single" w:sz="4" w:space="0" w:color="auto"/>
              <w:bottom w:val="single" w:sz="4" w:space="0" w:color="auto"/>
              <w:right w:val="single" w:sz="4" w:space="0" w:color="auto"/>
            </w:tcBorders>
            <w:vAlign w:val="center"/>
            <w:hideMark/>
          </w:tcPr>
          <w:p w14:paraId="28CB970D" w14:textId="77777777" w:rsidR="005D104E" w:rsidRPr="002950A6" w:rsidRDefault="005D104E" w:rsidP="00450B99">
            <w:pPr>
              <w:pStyle w:val="Style1"/>
              <w:rPr>
                <w:sz w:val="28"/>
                <w:szCs w:val="28"/>
              </w:rPr>
            </w:pPr>
            <w:r w:rsidRPr="002950A6">
              <w:rPr>
                <w:sz w:val="28"/>
                <w:szCs w:val="28"/>
              </w:rPr>
              <w:t>13</w:t>
            </w:r>
          </w:p>
        </w:tc>
        <w:tc>
          <w:tcPr>
            <w:tcW w:w="1690" w:type="pct"/>
            <w:tcBorders>
              <w:top w:val="nil"/>
              <w:left w:val="nil"/>
              <w:bottom w:val="single" w:sz="4" w:space="0" w:color="auto"/>
              <w:right w:val="single" w:sz="4" w:space="0" w:color="auto"/>
            </w:tcBorders>
            <w:vAlign w:val="center"/>
            <w:hideMark/>
          </w:tcPr>
          <w:p w14:paraId="256E88EB" w14:textId="77777777" w:rsidR="005D104E" w:rsidRPr="002950A6" w:rsidRDefault="005D104E" w:rsidP="00450B99">
            <w:pPr>
              <w:pStyle w:val="Style1"/>
              <w:jc w:val="left"/>
              <w:rPr>
                <w:sz w:val="28"/>
                <w:szCs w:val="28"/>
              </w:rPr>
            </w:pPr>
            <w:r w:rsidRPr="002950A6">
              <w:rPr>
                <w:sz w:val="28"/>
                <w:szCs w:val="28"/>
              </w:rPr>
              <w:t>Găng tay bảo hộ lao động</w:t>
            </w:r>
          </w:p>
        </w:tc>
        <w:tc>
          <w:tcPr>
            <w:tcW w:w="598" w:type="pct"/>
            <w:tcBorders>
              <w:top w:val="nil"/>
              <w:left w:val="nil"/>
              <w:bottom w:val="single" w:sz="4" w:space="0" w:color="auto"/>
              <w:right w:val="single" w:sz="4" w:space="0" w:color="auto"/>
            </w:tcBorders>
            <w:vAlign w:val="center"/>
            <w:hideMark/>
          </w:tcPr>
          <w:p w14:paraId="1C8765E2" w14:textId="77777777" w:rsidR="005D104E" w:rsidRPr="002950A6" w:rsidRDefault="005D104E" w:rsidP="00450B99">
            <w:pPr>
              <w:pStyle w:val="Style1"/>
              <w:rPr>
                <w:sz w:val="28"/>
                <w:szCs w:val="28"/>
              </w:rPr>
            </w:pPr>
            <w:r w:rsidRPr="002950A6">
              <w:rPr>
                <w:sz w:val="28"/>
                <w:szCs w:val="28"/>
              </w:rPr>
              <w:t>đôi</w:t>
            </w:r>
          </w:p>
        </w:tc>
        <w:tc>
          <w:tcPr>
            <w:tcW w:w="685" w:type="pct"/>
            <w:tcBorders>
              <w:top w:val="nil"/>
              <w:left w:val="nil"/>
              <w:bottom w:val="single" w:sz="4" w:space="0" w:color="auto"/>
              <w:right w:val="single" w:sz="4" w:space="0" w:color="auto"/>
            </w:tcBorders>
            <w:vAlign w:val="center"/>
            <w:hideMark/>
          </w:tcPr>
          <w:p w14:paraId="115C3FA9" w14:textId="77777777" w:rsidR="005D104E" w:rsidRPr="002950A6" w:rsidRDefault="005D104E" w:rsidP="00450B99">
            <w:pPr>
              <w:pStyle w:val="Style1"/>
              <w:rPr>
                <w:sz w:val="28"/>
                <w:szCs w:val="28"/>
              </w:rPr>
            </w:pPr>
            <w:r w:rsidRPr="002950A6">
              <w:rPr>
                <w:sz w:val="28"/>
                <w:szCs w:val="28"/>
              </w:rPr>
              <w:t>1</w:t>
            </w:r>
          </w:p>
        </w:tc>
        <w:tc>
          <w:tcPr>
            <w:tcW w:w="1645" w:type="pct"/>
            <w:tcBorders>
              <w:top w:val="nil"/>
              <w:left w:val="nil"/>
              <w:bottom w:val="single" w:sz="4" w:space="0" w:color="auto"/>
              <w:right w:val="single" w:sz="4" w:space="0" w:color="auto"/>
            </w:tcBorders>
            <w:vAlign w:val="center"/>
            <w:hideMark/>
          </w:tcPr>
          <w:p w14:paraId="1B02DE7C" w14:textId="77777777" w:rsidR="005D104E" w:rsidRPr="002950A6" w:rsidRDefault="005D104E" w:rsidP="00450B99">
            <w:pPr>
              <w:pStyle w:val="Style1"/>
              <w:rPr>
                <w:sz w:val="28"/>
                <w:szCs w:val="28"/>
              </w:rPr>
            </w:pPr>
            <w:r w:rsidRPr="002950A6">
              <w:rPr>
                <w:sz w:val="28"/>
                <w:szCs w:val="28"/>
              </w:rPr>
              <w:t>1,1429</w:t>
            </w:r>
          </w:p>
        </w:tc>
      </w:tr>
      <w:tr w:rsidR="00BE230F" w:rsidRPr="002950A6" w14:paraId="0C904122" w14:textId="77777777" w:rsidTr="00450B99">
        <w:trPr>
          <w:trHeight w:val="361"/>
        </w:trPr>
        <w:tc>
          <w:tcPr>
            <w:tcW w:w="381" w:type="pct"/>
            <w:tcBorders>
              <w:top w:val="nil"/>
              <w:left w:val="single" w:sz="4" w:space="0" w:color="auto"/>
              <w:bottom w:val="single" w:sz="4" w:space="0" w:color="auto"/>
              <w:right w:val="single" w:sz="4" w:space="0" w:color="auto"/>
            </w:tcBorders>
            <w:vAlign w:val="center"/>
            <w:hideMark/>
          </w:tcPr>
          <w:p w14:paraId="1059F096" w14:textId="77777777" w:rsidR="005D104E" w:rsidRPr="002950A6" w:rsidRDefault="005D104E" w:rsidP="00450B99">
            <w:pPr>
              <w:pStyle w:val="Style1"/>
              <w:rPr>
                <w:sz w:val="28"/>
                <w:szCs w:val="28"/>
              </w:rPr>
            </w:pPr>
            <w:r w:rsidRPr="002950A6">
              <w:rPr>
                <w:sz w:val="28"/>
                <w:szCs w:val="28"/>
              </w:rPr>
              <w:t>14</w:t>
            </w:r>
          </w:p>
        </w:tc>
        <w:tc>
          <w:tcPr>
            <w:tcW w:w="1690" w:type="pct"/>
            <w:tcBorders>
              <w:top w:val="nil"/>
              <w:left w:val="nil"/>
              <w:bottom w:val="single" w:sz="4" w:space="0" w:color="auto"/>
              <w:right w:val="single" w:sz="4" w:space="0" w:color="auto"/>
            </w:tcBorders>
            <w:vAlign w:val="center"/>
            <w:hideMark/>
          </w:tcPr>
          <w:p w14:paraId="656F6622" w14:textId="77777777" w:rsidR="005D104E" w:rsidRPr="002950A6" w:rsidRDefault="005D104E" w:rsidP="00450B99">
            <w:pPr>
              <w:pStyle w:val="Style1"/>
              <w:jc w:val="left"/>
              <w:rPr>
                <w:sz w:val="28"/>
                <w:szCs w:val="28"/>
                <w:lang w:val="en-US"/>
              </w:rPr>
            </w:pPr>
            <w:r w:rsidRPr="002950A6">
              <w:rPr>
                <w:sz w:val="28"/>
                <w:szCs w:val="28"/>
                <w:lang w:val="en-US"/>
              </w:rPr>
              <w:t>Khẩu trang than hoạt tính</w:t>
            </w:r>
          </w:p>
        </w:tc>
        <w:tc>
          <w:tcPr>
            <w:tcW w:w="598" w:type="pct"/>
            <w:tcBorders>
              <w:top w:val="nil"/>
              <w:left w:val="nil"/>
              <w:bottom w:val="single" w:sz="4" w:space="0" w:color="auto"/>
              <w:right w:val="single" w:sz="4" w:space="0" w:color="auto"/>
            </w:tcBorders>
            <w:vAlign w:val="center"/>
            <w:hideMark/>
          </w:tcPr>
          <w:p w14:paraId="7DAE16AA" w14:textId="77777777" w:rsidR="005D104E" w:rsidRPr="002950A6" w:rsidRDefault="005D104E" w:rsidP="00450B99">
            <w:pPr>
              <w:pStyle w:val="Style1"/>
              <w:rPr>
                <w:sz w:val="28"/>
                <w:szCs w:val="28"/>
              </w:rPr>
            </w:pPr>
            <w:r w:rsidRPr="002950A6">
              <w:rPr>
                <w:sz w:val="28"/>
                <w:szCs w:val="28"/>
              </w:rPr>
              <w:t>cái</w:t>
            </w:r>
          </w:p>
        </w:tc>
        <w:tc>
          <w:tcPr>
            <w:tcW w:w="685" w:type="pct"/>
            <w:tcBorders>
              <w:top w:val="nil"/>
              <w:left w:val="nil"/>
              <w:bottom w:val="single" w:sz="4" w:space="0" w:color="auto"/>
              <w:right w:val="single" w:sz="4" w:space="0" w:color="auto"/>
            </w:tcBorders>
            <w:vAlign w:val="center"/>
            <w:hideMark/>
          </w:tcPr>
          <w:p w14:paraId="1AA882AD" w14:textId="77777777" w:rsidR="005D104E" w:rsidRPr="002950A6" w:rsidRDefault="005D104E" w:rsidP="00450B99">
            <w:pPr>
              <w:pStyle w:val="Style1"/>
              <w:rPr>
                <w:sz w:val="28"/>
                <w:szCs w:val="28"/>
              </w:rPr>
            </w:pPr>
            <w:r w:rsidRPr="002950A6">
              <w:rPr>
                <w:sz w:val="28"/>
                <w:szCs w:val="28"/>
              </w:rPr>
              <w:t>1</w:t>
            </w:r>
          </w:p>
        </w:tc>
        <w:tc>
          <w:tcPr>
            <w:tcW w:w="1645" w:type="pct"/>
            <w:tcBorders>
              <w:top w:val="nil"/>
              <w:left w:val="nil"/>
              <w:bottom w:val="single" w:sz="4" w:space="0" w:color="auto"/>
              <w:right w:val="single" w:sz="4" w:space="0" w:color="auto"/>
            </w:tcBorders>
            <w:vAlign w:val="center"/>
            <w:hideMark/>
          </w:tcPr>
          <w:p w14:paraId="4DA9F7B2" w14:textId="77777777" w:rsidR="005D104E" w:rsidRPr="002950A6" w:rsidRDefault="005D104E" w:rsidP="00450B99">
            <w:pPr>
              <w:pStyle w:val="Style1"/>
              <w:rPr>
                <w:sz w:val="28"/>
                <w:szCs w:val="28"/>
              </w:rPr>
            </w:pPr>
            <w:r w:rsidRPr="002950A6">
              <w:rPr>
                <w:sz w:val="28"/>
                <w:szCs w:val="28"/>
              </w:rPr>
              <w:t>1,1429</w:t>
            </w:r>
          </w:p>
        </w:tc>
      </w:tr>
      <w:tr w:rsidR="00BE230F" w:rsidRPr="002950A6" w14:paraId="7605E6F5"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151F642F" w14:textId="77777777" w:rsidR="005D104E" w:rsidRPr="002950A6" w:rsidRDefault="005D104E" w:rsidP="00450B99">
            <w:pPr>
              <w:pStyle w:val="Style1"/>
              <w:rPr>
                <w:sz w:val="28"/>
                <w:szCs w:val="28"/>
              </w:rPr>
            </w:pPr>
            <w:r w:rsidRPr="002950A6">
              <w:rPr>
                <w:sz w:val="28"/>
                <w:szCs w:val="28"/>
              </w:rPr>
              <w:t>15</w:t>
            </w:r>
          </w:p>
        </w:tc>
        <w:tc>
          <w:tcPr>
            <w:tcW w:w="1690" w:type="pct"/>
            <w:tcBorders>
              <w:top w:val="nil"/>
              <w:left w:val="nil"/>
              <w:bottom w:val="single" w:sz="4" w:space="0" w:color="auto"/>
              <w:right w:val="single" w:sz="4" w:space="0" w:color="auto"/>
            </w:tcBorders>
            <w:vAlign w:val="center"/>
            <w:hideMark/>
          </w:tcPr>
          <w:p w14:paraId="705326B4" w14:textId="77777777" w:rsidR="005D104E" w:rsidRPr="002950A6" w:rsidRDefault="005D104E" w:rsidP="00450B99">
            <w:pPr>
              <w:pStyle w:val="Style1"/>
              <w:jc w:val="left"/>
              <w:rPr>
                <w:sz w:val="28"/>
                <w:szCs w:val="28"/>
              </w:rPr>
            </w:pPr>
            <w:r w:rsidRPr="002950A6">
              <w:rPr>
                <w:sz w:val="28"/>
                <w:szCs w:val="28"/>
              </w:rPr>
              <w:t>Ủng cao su</w:t>
            </w:r>
          </w:p>
        </w:tc>
        <w:tc>
          <w:tcPr>
            <w:tcW w:w="598" w:type="pct"/>
            <w:tcBorders>
              <w:top w:val="nil"/>
              <w:left w:val="nil"/>
              <w:bottom w:val="single" w:sz="4" w:space="0" w:color="auto"/>
              <w:right w:val="single" w:sz="4" w:space="0" w:color="auto"/>
            </w:tcBorders>
            <w:vAlign w:val="center"/>
            <w:hideMark/>
          </w:tcPr>
          <w:p w14:paraId="4100BA1B" w14:textId="77777777" w:rsidR="005D104E" w:rsidRPr="002950A6" w:rsidRDefault="005D104E" w:rsidP="00450B99">
            <w:pPr>
              <w:pStyle w:val="Style1"/>
              <w:rPr>
                <w:sz w:val="28"/>
                <w:szCs w:val="28"/>
              </w:rPr>
            </w:pPr>
            <w:r w:rsidRPr="002950A6">
              <w:rPr>
                <w:sz w:val="28"/>
                <w:szCs w:val="28"/>
              </w:rPr>
              <w:t>đôi</w:t>
            </w:r>
          </w:p>
        </w:tc>
        <w:tc>
          <w:tcPr>
            <w:tcW w:w="685" w:type="pct"/>
            <w:tcBorders>
              <w:top w:val="nil"/>
              <w:left w:val="nil"/>
              <w:bottom w:val="single" w:sz="4" w:space="0" w:color="auto"/>
              <w:right w:val="single" w:sz="4" w:space="0" w:color="auto"/>
            </w:tcBorders>
            <w:vAlign w:val="center"/>
            <w:hideMark/>
          </w:tcPr>
          <w:p w14:paraId="53F07B3E"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4BB4E6C5" w14:textId="77777777" w:rsidR="005D104E" w:rsidRPr="002950A6" w:rsidRDefault="005D104E" w:rsidP="00450B99">
            <w:pPr>
              <w:pStyle w:val="Style1"/>
              <w:rPr>
                <w:sz w:val="28"/>
                <w:szCs w:val="28"/>
              </w:rPr>
            </w:pPr>
            <w:r w:rsidRPr="002950A6">
              <w:rPr>
                <w:sz w:val="28"/>
                <w:szCs w:val="28"/>
              </w:rPr>
              <w:t>0,5714</w:t>
            </w:r>
          </w:p>
        </w:tc>
      </w:tr>
      <w:tr w:rsidR="00BE230F" w:rsidRPr="002950A6" w14:paraId="3DE7FDE6"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5B7A4B93" w14:textId="77777777" w:rsidR="005D104E" w:rsidRPr="002950A6" w:rsidRDefault="005D104E" w:rsidP="00450B99">
            <w:pPr>
              <w:pStyle w:val="Style1"/>
              <w:rPr>
                <w:sz w:val="28"/>
                <w:szCs w:val="28"/>
              </w:rPr>
            </w:pPr>
            <w:r w:rsidRPr="002950A6">
              <w:rPr>
                <w:sz w:val="28"/>
                <w:szCs w:val="28"/>
              </w:rPr>
              <w:t>16</w:t>
            </w:r>
          </w:p>
        </w:tc>
        <w:tc>
          <w:tcPr>
            <w:tcW w:w="1690" w:type="pct"/>
            <w:tcBorders>
              <w:top w:val="nil"/>
              <w:left w:val="nil"/>
              <w:bottom w:val="single" w:sz="4" w:space="0" w:color="auto"/>
              <w:right w:val="single" w:sz="4" w:space="0" w:color="auto"/>
            </w:tcBorders>
            <w:vAlign w:val="center"/>
            <w:hideMark/>
          </w:tcPr>
          <w:p w14:paraId="7DB228EE" w14:textId="77777777" w:rsidR="005D104E" w:rsidRPr="002950A6" w:rsidRDefault="005D104E" w:rsidP="00450B99">
            <w:pPr>
              <w:pStyle w:val="Style1"/>
              <w:jc w:val="left"/>
              <w:rPr>
                <w:sz w:val="28"/>
                <w:szCs w:val="28"/>
              </w:rPr>
            </w:pPr>
            <w:r w:rsidRPr="002950A6">
              <w:rPr>
                <w:sz w:val="28"/>
                <w:szCs w:val="28"/>
              </w:rPr>
              <w:t>Giầy bảo hộ lao động</w:t>
            </w:r>
          </w:p>
        </w:tc>
        <w:tc>
          <w:tcPr>
            <w:tcW w:w="598" w:type="pct"/>
            <w:tcBorders>
              <w:top w:val="nil"/>
              <w:left w:val="nil"/>
              <w:bottom w:val="single" w:sz="4" w:space="0" w:color="auto"/>
              <w:right w:val="single" w:sz="4" w:space="0" w:color="auto"/>
            </w:tcBorders>
            <w:vAlign w:val="center"/>
            <w:hideMark/>
          </w:tcPr>
          <w:p w14:paraId="36D92D32" w14:textId="77777777" w:rsidR="005D104E" w:rsidRPr="002950A6" w:rsidRDefault="005D104E" w:rsidP="00450B99">
            <w:pPr>
              <w:pStyle w:val="Style1"/>
              <w:rPr>
                <w:sz w:val="28"/>
                <w:szCs w:val="28"/>
              </w:rPr>
            </w:pPr>
            <w:r w:rsidRPr="002950A6">
              <w:rPr>
                <w:sz w:val="28"/>
                <w:szCs w:val="28"/>
              </w:rPr>
              <w:t>đôi</w:t>
            </w:r>
          </w:p>
        </w:tc>
        <w:tc>
          <w:tcPr>
            <w:tcW w:w="685" w:type="pct"/>
            <w:tcBorders>
              <w:top w:val="nil"/>
              <w:left w:val="nil"/>
              <w:bottom w:val="single" w:sz="4" w:space="0" w:color="auto"/>
              <w:right w:val="single" w:sz="4" w:space="0" w:color="auto"/>
            </w:tcBorders>
            <w:vAlign w:val="center"/>
            <w:hideMark/>
          </w:tcPr>
          <w:p w14:paraId="44A79F05" w14:textId="77777777" w:rsidR="005D104E" w:rsidRPr="002950A6" w:rsidRDefault="005D104E" w:rsidP="00450B99">
            <w:pPr>
              <w:pStyle w:val="Style1"/>
              <w:rPr>
                <w:sz w:val="28"/>
                <w:szCs w:val="28"/>
              </w:rPr>
            </w:pPr>
            <w:r w:rsidRPr="002950A6">
              <w:rPr>
                <w:sz w:val="28"/>
                <w:szCs w:val="28"/>
              </w:rPr>
              <w:t>6</w:t>
            </w:r>
          </w:p>
        </w:tc>
        <w:tc>
          <w:tcPr>
            <w:tcW w:w="1645" w:type="pct"/>
            <w:tcBorders>
              <w:top w:val="nil"/>
              <w:left w:val="nil"/>
              <w:bottom w:val="single" w:sz="4" w:space="0" w:color="auto"/>
              <w:right w:val="single" w:sz="4" w:space="0" w:color="auto"/>
            </w:tcBorders>
            <w:vAlign w:val="center"/>
            <w:hideMark/>
          </w:tcPr>
          <w:p w14:paraId="6D8C6412" w14:textId="77777777" w:rsidR="005D104E" w:rsidRPr="002950A6" w:rsidRDefault="005D104E" w:rsidP="00450B99">
            <w:pPr>
              <w:pStyle w:val="Style1"/>
              <w:rPr>
                <w:sz w:val="28"/>
                <w:szCs w:val="28"/>
              </w:rPr>
            </w:pPr>
            <w:r w:rsidRPr="002950A6">
              <w:rPr>
                <w:sz w:val="28"/>
                <w:szCs w:val="28"/>
              </w:rPr>
              <w:t>0,5714</w:t>
            </w:r>
          </w:p>
        </w:tc>
      </w:tr>
      <w:tr w:rsidR="00BE230F" w:rsidRPr="002950A6" w14:paraId="3281C17C" w14:textId="77777777" w:rsidTr="00450B99">
        <w:trPr>
          <w:trHeight w:val="300"/>
        </w:trPr>
        <w:tc>
          <w:tcPr>
            <w:tcW w:w="381" w:type="pct"/>
            <w:tcBorders>
              <w:top w:val="nil"/>
              <w:left w:val="single" w:sz="4" w:space="0" w:color="auto"/>
              <w:bottom w:val="single" w:sz="4" w:space="0" w:color="auto"/>
              <w:right w:val="single" w:sz="4" w:space="0" w:color="auto"/>
            </w:tcBorders>
            <w:vAlign w:val="center"/>
            <w:hideMark/>
          </w:tcPr>
          <w:p w14:paraId="08044809" w14:textId="77777777" w:rsidR="005D104E" w:rsidRPr="002950A6" w:rsidRDefault="005D104E" w:rsidP="00450B99">
            <w:pPr>
              <w:pStyle w:val="Style1"/>
              <w:rPr>
                <w:sz w:val="28"/>
                <w:szCs w:val="28"/>
              </w:rPr>
            </w:pPr>
            <w:r w:rsidRPr="002950A6">
              <w:rPr>
                <w:sz w:val="28"/>
                <w:szCs w:val="28"/>
              </w:rPr>
              <w:t>17</w:t>
            </w:r>
          </w:p>
        </w:tc>
        <w:tc>
          <w:tcPr>
            <w:tcW w:w="1690" w:type="pct"/>
            <w:tcBorders>
              <w:top w:val="nil"/>
              <w:left w:val="nil"/>
              <w:bottom w:val="single" w:sz="4" w:space="0" w:color="auto"/>
              <w:right w:val="single" w:sz="4" w:space="0" w:color="auto"/>
            </w:tcBorders>
            <w:vAlign w:val="center"/>
            <w:hideMark/>
          </w:tcPr>
          <w:p w14:paraId="274C2ED4" w14:textId="77777777" w:rsidR="005D104E" w:rsidRPr="002950A6" w:rsidRDefault="005D104E" w:rsidP="00450B99">
            <w:pPr>
              <w:pStyle w:val="Style1"/>
              <w:jc w:val="left"/>
              <w:rPr>
                <w:sz w:val="28"/>
                <w:szCs w:val="28"/>
              </w:rPr>
            </w:pPr>
            <w:r w:rsidRPr="002950A6">
              <w:rPr>
                <w:sz w:val="28"/>
                <w:szCs w:val="28"/>
              </w:rPr>
              <w:t>Quần áo mưa</w:t>
            </w:r>
          </w:p>
        </w:tc>
        <w:tc>
          <w:tcPr>
            <w:tcW w:w="598" w:type="pct"/>
            <w:tcBorders>
              <w:top w:val="nil"/>
              <w:left w:val="nil"/>
              <w:bottom w:val="single" w:sz="4" w:space="0" w:color="auto"/>
              <w:right w:val="single" w:sz="4" w:space="0" w:color="auto"/>
            </w:tcBorders>
            <w:vAlign w:val="center"/>
            <w:hideMark/>
          </w:tcPr>
          <w:p w14:paraId="30AD3F47" w14:textId="77777777" w:rsidR="005D104E" w:rsidRPr="002950A6" w:rsidRDefault="005D104E" w:rsidP="00450B99">
            <w:pPr>
              <w:pStyle w:val="Style1"/>
              <w:rPr>
                <w:sz w:val="28"/>
                <w:szCs w:val="28"/>
              </w:rPr>
            </w:pPr>
            <w:r w:rsidRPr="002950A6">
              <w:rPr>
                <w:sz w:val="28"/>
                <w:szCs w:val="28"/>
              </w:rPr>
              <w:t>bộ</w:t>
            </w:r>
          </w:p>
        </w:tc>
        <w:tc>
          <w:tcPr>
            <w:tcW w:w="685" w:type="pct"/>
            <w:tcBorders>
              <w:top w:val="nil"/>
              <w:left w:val="nil"/>
              <w:bottom w:val="single" w:sz="4" w:space="0" w:color="auto"/>
              <w:right w:val="single" w:sz="4" w:space="0" w:color="auto"/>
            </w:tcBorders>
            <w:vAlign w:val="center"/>
            <w:hideMark/>
          </w:tcPr>
          <w:p w14:paraId="01614C7B" w14:textId="77777777" w:rsidR="005D104E" w:rsidRPr="002950A6" w:rsidRDefault="005D104E" w:rsidP="00450B99">
            <w:pPr>
              <w:pStyle w:val="Style1"/>
              <w:rPr>
                <w:sz w:val="28"/>
                <w:szCs w:val="28"/>
              </w:rPr>
            </w:pPr>
            <w:r w:rsidRPr="002950A6">
              <w:rPr>
                <w:sz w:val="28"/>
                <w:szCs w:val="28"/>
              </w:rPr>
              <w:t>12</w:t>
            </w:r>
          </w:p>
        </w:tc>
        <w:tc>
          <w:tcPr>
            <w:tcW w:w="1645" w:type="pct"/>
            <w:tcBorders>
              <w:top w:val="nil"/>
              <w:left w:val="nil"/>
              <w:bottom w:val="single" w:sz="4" w:space="0" w:color="auto"/>
              <w:right w:val="single" w:sz="4" w:space="0" w:color="auto"/>
            </w:tcBorders>
            <w:vAlign w:val="center"/>
            <w:hideMark/>
          </w:tcPr>
          <w:p w14:paraId="0CBFBB51" w14:textId="77777777" w:rsidR="005D104E" w:rsidRPr="002950A6" w:rsidRDefault="005D104E" w:rsidP="00450B99">
            <w:pPr>
              <w:pStyle w:val="Style1"/>
              <w:rPr>
                <w:sz w:val="28"/>
                <w:szCs w:val="28"/>
              </w:rPr>
            </w:pPr>
            <w:r w:rsidRPr="002950A6">
              <w:rPr>
                <w:sz w:val="28"/>
                <w:szCs w:val="28"/>
              </w:rPr>
              <w:t>0,5714</w:t>
            </w:r>
          </w:p>
        </w:tc>
      </w:tr>
    </w:tbl>
    <w:p w14:paraId="36E873B9" w14:textId="77777777" w:rsidR="005D104E" w:rsidRPr="002950A6" w:rsidRDefault="00BD5ADF" w:rsidP="00C341A3">
      <w:pPr>
        <w:pStyle w:val="00noidung"/>
        <w:outlineLvl w:val="2"/>
        <w:rPr>
          <w:lang w:val="en-US"/>
        </w:rPr>
      </w:pPr>
      <w:r w:rsidRPr="002950A6">
        <w:rPr>
          <w:lang w:val="en-US"/>
        </w:rPr>
        <w:t>d)</w:t>
      </w:r>
      <w:r w:rsidR="005D104E" w:rsidRPr="002950A6">
        <w:rPr>
          <w:lang w:val="en-US"/>
        </w:rPr>
        <w:t xml:space="preserve"> Định mức tiêu hao nhiên liệu</w:t>
      </w:r>
    </w:p>
    <w:p w14:paraId="0EAC4ED9" w14:textId="77777777" w:rsidR="005D104E" w:rsidRPr="002950A6" w:rsidRDefault="005D104E" w:rsidP="005D104E">
      <w:pPr>
        <w:pStyle w:val="06bangso"/>
        <w:tabs>
          <w:tab w:val="clear" w:pos="4500"/>
        </w:tabs>
        <w:rPr>
          <w:lang w:val="en-US"/>
        </w:rPr>
      </w:pPr>
    </w:p>
    <w:tbl>
      <w:tblPr>
        <w:tblW w:w="4501" w:type="pct"/>
        <w:tblInd w:w="562" w:type="dxa"/>
        <w:tblLook w:val="04A0" w:firstRow="1" w:lastRow="0" w:firstColumn="1" w:lastColumn="0" w:noHBand="0" w:noVBand="1"/>
      </w:tblPr>
      <w:tblGrid>
        <w:gridCol w:w="653"/>
        <w:gridCol w:w="3421"/>
        <w:gridCol w:w="1354"/>
        <w:gridCol w:w="2730"/>
      </w:tblGrid>
      <w:tr w:rsidR="00BE230F" w:rsidRPr="002950A6" w14:paraId="7A2BA3EA" w14:textId="77777777" w:rsidTr="00450B99">
        <w:trPr>
          <w:trHeight w:val="600"/>
        </w:trPr>
        <w:tc>
          <w:tcPr>
            <w:tcW w:w="400" w:type="pct"/>
            <w:tcBorders>
              <w:top w:val="single" w:sz="4" w:space="0" w:color="auto"/>
              <w:left w:val="single" w:sz="4" w:space="0" w:color="auto"/>
              <w:bottom w:val="single" w:sz="4" w:space="0" w:color="auto"/>
              <w:right w:val="single" w:sz="4" w:space="0" w:color="auto"/>
            </w:tcBorders>
            <w:vAlign w:val="center"/>
            <w:hideMark/>
          </w:tcPr>
          <w:p w14:paraId="03599355" w14:textId="77777777" w:rsidR="005D104E" w:rsidRPr="002950A6" w:rsidRDefault="005D104E" w:rsidP="00450B99">
            <w:pPr>
              <w:pStyle w:val="Style1"/>
              <w:rPr>
                <w:b/>
                <w:bCs w:val="0"/>
                <w:sz w:val="28"/>
                <w:szCs w:val="28"/>
              </w:rPr>
            </w:pPr>
            <w:r w:rsidRPr="002950A6">
              <w:rPr>
                <w:b/>
                <w:bCs w:val="0"/>
                <w:sz w:val="28"/>
                <w:szCs w:val="28"/>
              </w:rPr>
              <w:t>TT</w:t>
            </w:r>
          </w:p>
        </w:tc>
        <w:tc>
          <w:tcPr>
            <w:tcW w:w="2097" w:type="pct"/>
            <w:tcBorders>
              <w:top w:val="single" w:sz="4" w:space="0" w:color="auto"/>
              <w:left w:val="nil"/>
              <w:bottom w:val="single" w:sz="4" w:space="0" w:color="auto"/>
              <w:right w:val="single" w:sz="4" w:space="0" w:color="auto"/>
            </w:tcBorders>
            <w:vAlign w:val="center"/>
            <w:hideMark/>
          </w:tcPr>
          <w:p w14:paraId="1E75D5B5" w14:textId="77777777" w:rsidR="005D104E" w:rsidRPr="002950A6" w:rsidRDefault="005D104E" w:rsidP="00450B99">
            <w:pPr>
              <w:pStyle w:val="Style1"/>
              <w:rPr>
                <w:b/>
                <w:bCs w:val="0"/>
                <w:sz w:val="28"/>
                <w:szCs w:val="28"/>
              </w:rPr>
            </w:pPr>
            <w:r w:rsidRPr="002950A6">
              <w:rPr>
                <w:b/>
                <w:bCs w:val="0"/>
                <w:sz w:val="28"/>
                <w:szCs w:val="28"/>
              </w:rPr>
              <w:t>Danh mục nhiên liệu</w:t>
            </w:r>
          </w:p>
        </w:tc>
        <w:tc>
          <w:tcPr>
            <w:tcW w:w="830" w:type="pct"/>
            <w:tcBorders>
              <w:top w:val="single" w:sz="4" w:space="0" w:color="auto"/>
              <w:left w:val="nil"/>
              <w:bottom w:val="single" w:sz="4" w:space="0" w:color="auto"/>
              <w:right w:val="single" w:sz="4" w:space="0" w:color="auto"/>
            </w:tcBorders>
            <w:vAlign w:val="center"/>
          </w:tcPr>
          <w:p w14:paraId="29945294" w14:textId="77777777" w:rsidR="005D104E" w:rsidRPr="002950A6" w:rsidRDefault="005D104E" w:rsidP="00450B99">
            <w:pPr>
              <w:pStyle w:val="Style1"/>
              <w:rPr>
                <w:b/>
                <w:bCs w:val="0"/>
                <w:sz w:val="28"/>
                <w:szCs w:val="28"/>
              </w:rPr>
            </w:pPr>
            <w:r w:rsidRPr="002950A6">
              <w:rPr>
                <w:b/>
                <w:bCs w:val="0"/>
                <w:sz w:val="28"/>
                <w:szCs w:val="28"/>
              </w:rPr>
              <w:t>Đơn vị tính</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A30B8BB" w14:textId="77777777" w:rsidR="005D104E" w:rsidRPr="002950A6" w:rsidRDefault="005D104E" w:rsidP="00450B99">
            <w:pPr>
              <w:pStyle w:val="Style1"/>
              <w:rPr>
                <w:b/>
                <w:bCs w:val="0"/>
                <w:sz w:val="28"/>
                <w:szCs w:val="28"/>
              </w:rPr>
            </w:pPr>
            <w:r w:rsidRPr="002950A6">
              <w:rPr>
                <w:b/>
                <w:bCs w:val="0"/>
                <w:sz w:val="28"/>
                <w:szCs w:val="28"/>
              </w:rPr>
              <w:t>Mức tiêu hao (lít/10.000m</w:t>
            </w:r>
            <w:r w:rsidRPr="002950A6">
              <w:rPr>
                <w:b/>
                <w:bCs w:val="0"/>
                <w:sz w:val="28"/>
                <w:szCs w:val="28"/>
                <w:vertAlign w:val="superscript"/>
              </w:rPr>
              <w:t>2</w:t>
            </w:r>
            <w:r w:rsidRPr="002950A6">
              <w:rPr>
                <w:b/>
                <w:bCs w:val="0"/>
                <w:sz w:val="28"/>
                <w:szCs w:val="28"/>
              </w:rPr>
              <w:t>)</w:t>
            </w:r>
          </w:p>
        </w:tc>
      </w:tr>
      <w:tr w:rsidR="00BE230F" w:rsidRPr="002950A6" w14:paraId="4115F732" w14:textId="77777777" w:rsidTr="00450B99">
        <w:trPr>
          <w:trHeight w:val="512"/>
        </w:trPr>
        <w:tc>
          <w:tcPr>
            <w:tcW w:w="400" w:type="pct"/>
            <w:tcBorders>
              <w:top w:val="nil"/>
              <w:left w:val="single" w:sz="4" w:space="0" w:color="auto"/>
              <w:bottom w:val="single" w:sz="4" w:space="0" w:color="auto"/>
              <w:right w:val="single" w:sz="4" w:space="0" w:color="auto"/>
            </w:tcBorders>
            <w:vAlign w:val="center"/>
            <w:hideMark/>
          </w:tcPr>
          <w:p w14:paraId="773C3ADF" w14:textId="77777777" w:rsidR="005D104E" w:rsidRPr="002950A6" w:rsidRDefault="005D104E" w:rsidP="00450B99">
            <w:pPr>
              <w:pStyle w:val="Style1"/>
              <w:rPr>
                <w:sz w:val="28"/>
                <w:szCs w:val="28"/>
              </w:rPr>
            </w:pPr>
            <w:r w:rsidRPr="002950A6">
              <w:rPr>
                <w:sz w:val="28"/>
                <w:szCs w:val="28"/>
              </w:rPr>
              <w:t>1</w:t>
            </w:r>
          </w:p>
        </w:tc>
        <w:tc>
          <w:tcPr>
            <w:tcW w:w="2097" w:type="pct"/>
            <w:tcBorders>
              <w:top w:val="single" w:sz="4" w:space="0" w:color="auto"/>
              <w:left w:val="nil"/>
              <w:bottom w:val="single" w:sz="4" w:space="0" w:color="auto"/>
              <w:right w:val="single" w:sz="4" w:space="0" w:color="auto"/>
            </w:tcBorders>
            <w:vAlign w:val="center"/>
            <w:hideMark/>
          </w:tcPr>
          <w:p w14:paraId="5CAB6862" w14:textId="77777777" w:rsidR="005D104E" w:rsidRPr="002950A6" w:rsidRDefault="005D104E" w:rsidP="00450B99">
            <w:pPr>
              <w:pStyle w:val="Style1"/>
              <w:jc w:val="left"/>
              <w:rPr>
                <w:sz w:val="28"/>
                <w:szCs w:val="28"/>
              </w:rPr>
            </w:pPr>
            <w:r w:rsidRPr="002950A6">
              <w:rPr>
                <w:sz w:val="28"/>
                <w:szCs w:val="28"/>
              </w:rPr>
              <w:t>Dầu diesel vận hành tàu 52 CV</w:t>
            </w:r>
          </w:p>
        </w:tc>
        <w:tc>
          <w:tcPr>
            <w:tcW w:w="830" w:type="pct"/>
            <w:tcBorders>
              <w:top w:val="single" w:sz="4" w:space="0" w:color="auto"/>
              <w:left w:val="nil"/>
              <w:bottom w:val="single" w:sz="4" w:space="0" w:color="auto"/>
              <w:right w:val="single" w:sz="4" w:space="0" w:color="auto"/>
            </w:tcBorders>
            <w:vAlign w:val="center"/>
          </w:tcPr>
          <w:p w14:paraId="36D05CAE" w14:textId="77777777" w:rsidR="005D104E" w:rsidRPr="002950A6" w:rsidRDefault="005D104E" w:rsidP="00450B99">
            <w:pPr>
              <w:pStyle w:val="Style1"/>
              <w:rPr>
                <w:sz w:val="28"/>
                <w:szCs w:val="28"/>
              </w:rPr>
            </w:pPr>
            <w:r w:rsidRPr="002950A6">
              <w:rPr>
                <w:sz w:val="28"/>
                <w:szCs w:val="28"/>
              </w:rPr>
              <w:t>Lít</w:t>
            </w:r>
          </w:p>
        </w:tc>
        <w:tc>
          <w:tcPr>
            <w:tcW w:w="1674" w:type="pct"/>
            <w:tcBorders>
              <w:top w:val="nil"/>
              <w:left w:val="single" w:sz="4" w:space="0" w:color="auto"/>
              <w:bottom w:val="single" w:sz="4" w:space="0" w:color="auto"/>
              <w:right w:val="single" w:sz="4" w:space="0" w:color="auto"/>
            </w:tcBorders>
            <w:noWrap/>
            <w:vAlign w:val="bottom"/>
            <w:hideMark/>
          </w:tcPr>
          <w:p w14:paraId="72805A52" w14:textId="77777777" w:rsidR="005D104E" w:rsidRPr="002950A6" w:rsidRDefault="005D104E" w:rsidP="00450B99">
            <w:pPr>
              <w:pStyle w:val="Style1"/>
              <w:rPr>
                <w:sz w:val="28"/>
                <w:szCs w:val="28"/>
              </w:rPr>
            </w:pPr>
            <w:r w:rsidRPr="002950A6">
              <w:rPr>
                <w:sz w:val="28"/>
                <w:szCs w:val="28"/>
              </w:rPr>
              <w:t>5,2476</w:t>
            </w:r>
          </w:p>
        </w:tc>
      </w:tr>
      <w:tr w:rsidR="005D104E" w:rsidRPr="002950A6" w14:paraId="78EB5CE1" w14:textId="77777777" w:rsidTr="00450B99">
        <w:trPr>
          <w:trHeight w:val="419"/>
        </w:trPr>
        <w:tc>
          <w:tcPr>
            <w:tcW w:w="400" w:type="pct"/>
            <w:tcBorders>
              <w:top w:val="nil"/>
              <w:left w:val="single" w:sz="4" w:space="0" w:color="auto"/>
              <w:bottom w:val="single" w:sz="4" w:space="0" w:color="auto"/>
              <w:right w:val="single" w:sz="4" w:space="0" w:color="auto"/>
            </w:tcBorders>
            <w:vAlign w:val="center"/>
            <w:hideMark/>
          </w:tcPr>
          <w:p w14:paraId="02B9194D" w14:textId="77777777" w:rsidR="005D104E" w:rsidRPr="002950A6" w:rsidRDefault="005D104E" w:rsidP="00450B99">
            <w:pPr>
              <w:pStyle w:val="Style1"/>
              <w:rPr>
                <w:sz w:val="28"/>
                <w:szCs w:val="28"/>
              </w:rPr>
            </w:pPr>
            <w:r w:rsidRPr="002950A6">
              <w:rPr>
                <w:sz w:val="28"/>
                <w:szCs w:val="28"/>
              </w:rPr>
              <w:t>2</w:t>
            </w:r>
          </w:p>
        </w:tc>
        <w:tc>
          <w:tcPr>
            <w:tcW w:w="2097" w:type="pct"/>
            <w:tcBorders>
              <w:top w:val="single" w:sz="4" w:space="0" w:color="auto"/>
              <w:left w:val="nil"/>
              <w:bottom w:val="single" w:sz="4" w:space="0" w:color="auto"/>
              <w:right w:val="single" w:sz="4" w:space="0" w:color="auto"/>
            </w:tcBorders>
            <w:vAlign w:val="center"/>
            <w:hideMark/>
          </w:tcPr>
          <w:p w14:paraId="120C542D" w14:textId="77777777" w:rsidR="005D104E" w:rsidRPr="002950A6" w:rsidRDefault="005D104E" w:rsidP="00450B99">
            <w:pPr>
              <w:pStyle w:val="Style1"/>
              <w:jc w:val="left"/>
              <w:rPr>
                <w:sz w:val="28"/>
                <w:szCs w:val="28"/>
              </w:rPr>
            </w:pPr>
            <w:r w:rsidRPr="002950A6">
              <w:rPr>
                <w:sz w:val="28"/>
                <w:szCs w:val="28"/>
              </w:rPr>
              <w:t>Dầu diesel vận hành tàu 55 CV</w:t>
            </w:r>
          </w:p>
        </w:tc>
        <w:tc>
          <w:tcPr>
            <w:tcW w:w="830" w:type="pct"/>
            <w:tcBorders>
              <w:top w:val="single" w:sz="4" w:space="0" w:color="auto"/>
              <w:left w:val="nil"/>
              <w:bottom w:val="single" w:sz="4" w:space="0" w:color="auto"/>
              <w:right w:val="single" w:sz="4" w:space="0" w:color="auto"/>
            </w:tcBorders>
            <w:vAlign w:val="center"/>
          </w:tcPr>
          <w:p w14:paraId="7E05F479" w14:textId="77777777" w:rsidR="005D104E" w:rsidRPr="002950A6" w:rsidRDefault="005D104E" w:rsidP="00450B99">
            <w:pPr>
              <w:pStyle w:val="Style1"/>
              <w:rPr>
                <w:sz w:val="28"/>
                <w:szCs w:val="28"/>
              </w:rPr>
            </w:pPr>
            <w:r w:rsidRPr="002950A6">
              <w:rPr>
                <w:sz w:val="28"/>
                <w:szCs w:val="28"/>
              </w:rPr>
              <w:t>Lít</w:t>
            </w:r>
          </w:p>
        </w:tc>
        <w:tc>
          <w:tcPr>
            <w:tcW w:w="1674" w:type="pct"/>
            <w:tcBorders>
              <w:top w:val="nil"/>
              <w:left w:val="single" w:sz="4" w:space="0" w:color="auto"/>
              <w:bottom w:val="single" w:sz="4" w:space="0" w:color="auto"/>
              <w:right w:val="single" w:sz="4" w:space="0" w:color="auto"/>
            </w:tcBorders>
            <w:noWrap/>
            <w:vAlign w:val="bottom"/>
            <w:hideMark/>
          </w:tcPr>
          <w:p w14:paraId="4580CAA8" w14:textId="77777777" w:rsidR="005D104E" w:rsidRPr="002950A6" w:rsidRDefault="005D104E" w:rsidP="00450B99">
            <w:pPr>
              <w:pStyle w:val="Style1"/>
              <w:rPr>
                <w:sz w:val="28"/>
                <w:szCs w:val="28"/>
              </w:rPr>
            </w:pPr>
            <w:r w:rsidRPr="002950A6">
              <w:rPr>
                <w:sz w:val="28"/>
                <w:szCs w:val="28"/>
              </w:rPr>
              <w:t>5,2476</w:t>
            </w:r>
          </w:p>
        </w:tc>
      </w:tr>
    </w:tbl>
    <w:p w14:paraId="7857195F" w14:textId="77777777" w:rsidR="005D104E" w:rsidRPr="002950A6" w:rsidRDefault="005D104E" w:rsidP="005D104E">
      <w:pPr>
        <w:rPr>
          <w:sz w:val="28"/>
          <w:szCs w:val="28"/>
          <w:lang w:val="pt-BR"/>
        </w:rPr>
      </w:pPr>
    </w:p>
    <w:p w14:paraId="4075589C" w14:textId="77777777" w:rsidR="0012753E" w:rsidRPr="002950A6" w:rsidRDefault="0012753E" w:rsidP="005D104E">
      <w:pPr>
        <w:jc w:val="center"/>
        <w:rPr>
          <w:sz w:val="28"/>
          <w:szCs w:val="28"/>
        </w:rPr>
      </w:pPr>
    </w:p>
    <w:p w14:paraId="70D51F54" w14:textId="77777777" w:rsidR="00C2502A" w:rsidRPr="002950A6" w:rsidRDefault="00C2502A" w:rsidP="00384A75">
      <w:pPr>
        <w:ind w:firstLine="567"/>
        <w:jc w:val="center"/>
        <w:rPr>
          <w:b/>
          <w:bCs/>
          <w:sz w:val="28"/>
          <w:szCs w:val="28"/>
        </w:rPr>
      </w:pPr>
    </w:p>
    <w:sectPr w:rsidR="00C2502A" w:rsidRPr="002950A6" w:rsidSect="005D104E">
      <w:headerReference w:type="default" r:id="rId11"/>
      <w:footerReference w:type="even" r:id="rId12"/>
      <w:pgSz w:w="11907"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4336" w14:textId="77777777" w:rsidR="00FE6DA2" w:rsidRDefault="00FE6DA2" w:rsidP="00DE767F">
      <w:pPr>
        <w:pStyle w:val="BodyText"/>
      </w:pPr>
      <w:r>
        <w:separator/>
      </w:r>
    </w:p>
  </w:endnote>
  <w:endnote w:type="continuationSeparator" w:id="0">
    <w:p w14:paraId="2FF72D3A" w14:textId="77777777" w:rsidR="00FE6DA2" w:rsidRDefault="00FE6DA2" w:rsidP="00DE767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D8D6" w14:textId="77777777" w:rsidR="00E94794" w:rsidRDefault="00E94794">
    <w:pPr>
      <w:pStyle w:val="BodyText"/>
      <w:spacing w:line="14" w:lineRule="auto"/>
      <w:rPr>
        <w:b/>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58C1" w14:textId="77777777" w:rsidR="00E94794" w:rsidRDefault="00E94794" w:rsidP="00A33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DDE18" w14:textId="77777777" w:rsidR="00E94794" w:rsidRDefault="00E947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B5D0F" w14:textId="77777777" w:rsidR="00FE6DA2" w:rsidRDefault="00FE6DA2" w:rsidP="00DE767F">
      <w:pPr>
        <w:pStyle w:val="BodyText"/>
      </w:pPr>
      <w:r>
        <w:separator/>
      </w:r>
    </w:p>
  </w:footnote>
  <w:footnote w:type="continuationSeparator" w:id="0">
    <w:p w14:paraId="7C0F23A9" w14:textId="77777777" w:rsidR="00FE6DA2" w:rsidRDefault="00FE6DA2" w:rsidP="00DE767F">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F407" w14:textId="267F9B22" w:rsidR="00E94794" w:rsidRPr="00E76B52" w:rsidRDefault="00E94794">
    <w:pPr>
      <w:pStyle w:val="Header"/>
      <w:jc w:val="center"/>
      <w:rPr>
        <w:sz w:val="26"/>
        <w:szCs w:val="26"/>
      </w:rPr>
    </w:pPr>
    <w:r w:rsidRPr="00E76B52">
      <w:rPr>
        <w:sz w:val="26"/>
        <w:szCs w:val="26"/>
      </w:rPr>
      <w:fldChar w:fldCharType="begin"/>
    </w:r>
    <w:r w:rsidRPr="00E76B52">
      <w:rPr>
        <w:sz w:val="26"/>
        <w:szCs w:val="26"/>
      </w:rPr>
      <w:instrText xml:space="preserve"> PAGE   \* MERGEFORMAT </w:instrText>
    </w:r>
    <w:r w:rsidRPr="00E76B52">
      <w:rPr>
        <w:sz w:val="26"/>
        <w:szCs w:val="26"/>
      </w:rPr>
      <w:fldChar w:fldCharType="separate"/>
    </w:r>
    <w:r w:rsidR="001D1572">
      <w:rPr>
        <w:noProof/>
        <w:sz w:val="26"/>
        <w:szCs w:val="26"/>
      </w:rPr>
      <w:t>3</w:t>
    </w:r>
    <w:r w:rsidRPr="00E76B52">
      <w:rPr>
        <w:noProof/>
        <w:sz w:val="26"/>
        <w:szCs w:val="26"/>
      </w:rPr>
      <w:fldChar w:fldCharType="end"/>
    </w:r>
  </w:p>
  <w:p w14:paraId="451294CC" w14:textId="77777777" w:rsidR="00E94794" w:rsidRDefault="00E947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F8D9" w14:textId="77777777" w:rsidR="00744184" w:rsidRDefault="00744184" w:rsidP="00744184">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875E4" w14:textId="15197450" w:rsidR="00E94794" w:rsidRPr="00653324" w:rsidRDefault="00E94794">
    <w:pPr>
      <w:pStyle w:val="Header"/>
      <w:jc w:val="center"/>
      <w:rPr>
        <w:sz w:val="28"/>
        <w:szCs w:val="28"/>
      </w:rPr>
    </w:pPr>
    <w:r w:rsidRPr="00653324">
      <w:rPr>
        <w:sz w:val="28"/>
        <w:szCs w:val="28"/>
      </w:rPr>
      <w:fldChar w:fldCharType="begin"/>
    </w:r>
    <w:r w:rsidRPr="00653324">
      <w:rPr>
        <w:sz w:val="28"/>
        <w:szCs w:val="28"/>
      </w:rPr>
      <w:instrText xml:space="preserve"> PAGE   \* MERGEFORMAT </w:instrText>
    </w:r>
    <w:r w:rsidRPr="00653324">
      <w:rPr>
        <w:sz w:val="28"/>
        <w:szCs w:val="28"/>
      </w:rPr>
      <w:fldChar w:fldCharType="separate"/>
    </w:r>
    <w:r w:rsidR="001D1572">
      <w:rPr>
        <w:noProof/>
        <w:sz w:val="28"/>
        <w:szCs w:val="28"/>
      </w:rPr>
      <w:t>98</w:t>
    </w:r>
    <w:r w:rsidRPr="00653324">
      <w:rPr>
        <w:noProof/>
        <w:sz w:val="28"/>
        <w:szCs w:val="28"/>
      </w:rPr>
      <w:fldChar w:fldCharType="end"/>
    </w:r>
  </w:p>
  <w:p w14:paraId="11AF7F14" w14:textId="77777777" w:rsidR="00E94794" w:rsidRDefault="00E94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0E1"/>
    <w:multiLevelType w:val="hybridMultilevel"/>
    <w:tmpl w:val="843ECBFE"/>
    <w:lvl w:ilvl="0" w:tplc="E072263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D1E03B2"/>
    <w:multiLevelType w:val="hybridMultilevel"/>
    <w:tmpl w:val="A8E25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105E7"/>
    <w:multiLevelType w:val="hybridMultilevel"/>
    <w:tmpl w:val="F83003C6"/>
    <w:lvl w:ilvl="0" w:tplc="67164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D505C5"/>
    <w:multiLevelType w:val="hybridMultilevel"/>
    <w:tmpl w:val="A1024FD0"/>
    <w:lvl w:ilvl="0" w:tplc="74403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ED840D0"/>
    <w:multiLevelType w:val="multilevel"/>
    <w:tmpl w:val="49CC89BE"/>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426" w:firstLine="0"/>
      </w:pPr>
      <w:rPr>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1333EE9"/>
    <w:multiLevelType w:val="hybridMultilevel"/>
    <w:tmpl w:val="5D32CE60"/>
    <w:lvl w:ilvl="0" w:tplc="185A775A">
      <w:numFmt w:val="bullet"/>
      <w:pStyle w:val="001CHUONG"/>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pStyle w:val="BangM"/>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EF75B6B"/>
    <w:multiLevelType w:val="hybridMultilevel"/>
    <w:tmpl w:val="F6D0349A"/>
    <w:lvl w:ilvl="0" w:tplc="A5AAD7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BD86336"/>
    <w:multiLevelType w:val="hybridMultilevel"/>
    <w:tmpl w:val="4CD02988"/>
    <w:lvl w:ilvl="0" w:tplc="17627D16">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num w:numId="1">
    <w:abstractNumId w:val="5"/>
  </w:num>
  <w:num w:numId="2">
    <w:abstractNumId w:val="2"/>
  </w:num>
  <w:num w:numId="3">
    <w:abstractNumId w:val="7"/>
  </w:num>
  <w:num w:numId="4">
    <w:abstractNumId w:val="0"/>
  </w:num>
  <w:num w:numId="5">
    <w:abstractNumId w:val="4"/>
  </w:num>
  <w:num w:numId="6">
    <w:abstractNumId w:val="4"/>
  </w:num>
  <w:num w:numId="7">
    <w:abstractNumId w:val="1"/>
  </w:num>
  <w:num w:numId="8">
    <w:abstractNumId w:val="3"/>
  </w:num>
  <w:num w:numId="9">
    <w:abstractNumId w:val="6"/>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EA"/>
    <w:rsid w:val="00001248"/>
    <w:rsid w:val="00003CE4"/>
    <w:rsid w:val="00007937"/>
    <w:rsid w:val="00007C25"/>
    <w:rsid w:val="0001004C"/>
    <w:rsid w:val="00011FC9"/>
    <w:rsid w:val="000144FE"/>
    <w:rsid w:val="00015E08"/>
    <w:rsid w:val="00016378"/>
    <w:rsid w:val="00020116"/>
    <w:rsid w:val="0002073A"/>
    <w:rsid w:val="00022D18"/>
    <w:rsid w:val="00024056"/>
    <w:rsid w:val="000268B7"/>
    <w:rsid w:val="00026AAD"/>
    <w:rsid w:val="00030693"/>
    <w:rsid w:val="00032303"/>
    <w:rsid w:val="00033ED7"/>
    <w:rsid w:val="00035018"/>
    <w:rsid w:val="00037AF6"/>
    <w:rsid w:val="00040A61"/>
    <w:rsid w:val="000417F5"/>
    <w:rsid w:val="0004244B"/>
    <w:rsid w:val="000466C6"/>
    <w:rsid w:val="000477FC"/>
    <w:rsid w:val="00047B55"/>
    <w:rsid w:val="00047BB0"/>
    <w:rsid w:val="000527E6"/>
    <w:rsid w:val="000540D9"/>
    <w:rsid w:val="000552ED"/>
    <w:rsid w:val="00055BD3"/>
    <w:rsid w:val="00055E89"/>
    <w:rsid w:val="00057125"/>
    <w:rsid w:val="000577FA"/>
    <w:rsid w:val="00061F82"/>
    <w:rsid w:val="00063C75"/>
    <w:rsid w:val="0006436B"/>
    <w:rsid w:val="000659BE"/>
    <w:rsid w:val="000668D2"/>
    <w:rsid w:val="00066BF1"/>
    <w:rsid w:val="0007073C"/>
    <w:rsid w:val="00073D77"/>
    <w:rsid w:val="00074F0E"/>
    <w:rsid w:val="00075918"/>
    <w:rsid w:val="00075ED1"/>
    <w:rsid w:val="00076016"/>
    <w:rsid w:val="00076210"/>
    <w:rsid w:val="00076DD8"/>
    <w:rsid w:val="00080A89"/>
    <w:rsid w:val="00080BD7"/>
    <w:rsid w:val="00092050"/>
    <w:rsid w:val="00092469"/>
    <w:rsid w:val="00093391"/>
    <w:rsid w:val="00095022"/>
    <w:rsid w:val="000953CF"/>
    <w:rsid w:val="0009569B"/>
    <w:rsid w:val="000975B9"/>
    <w:rsid w:val="00097FDF"/>
    <w:rsid w:val="000B1C1A"/>
    <w:rsid w:val="000B1DD3"/>
    <w:rsid w:val="000B2134"/>
    <w:rsid w:val="000B4655"/>
    <w:rsid w:val="000C0D17"/>
    <w:rsid w:val="000C1A39"/>
    <w:rsid w:val="000C207D"/>
    <w:rsid w:val="000C2A88"/>
    <w:rsid w:val="000C333C"/>
    <w:rsid w:val="000C4549"/>
    <w:rsid w:val="000C537A"/>
    <w:rsid w:val="000C5AD6"/>
    <w:rsid w:val="000C5E8B"/>
    <w:rsid w:val="000C628B"/>
    <w:rsid w:val="000C6692"/>
    <w:rsid w:val="000D1C82"/>
    <w:rsid w:val="000D2E2B"/>
    <w:rsid w:val="000D3700"/>
    <w:rsid w:val="000D57F2"/>
    <w:rsid w:val="000D65DE"/>
    <w:rsid w:val="000E107C"/>
    <w:rsid w:val="000E1366"/>
    <w:rsid w:val="000E1ECD"/>
    <w:rsid w:val="000E2C11"/>
    <w:rsid w:val="000E5FC9"/>
    <w:rsid w:val="000F14AB"/>
    <w:rsid w:val="000F1DC4"/>
    <w:rsid w:val="000F2CBC"/>
    <w:rsid w:val="000F3470"/>
    <w:rsid w:val="000F3CF9"/>
    <w:rsid w:val="000F3E3F"/>
    <w:rsid w:val="000F569D"/>
    <w:rsid w:val="000F5AD2"/>
    <w:rsid w:val="000F753F"/>
    <w:rsid w:val="00102E8A"/>
    <w:rsid w:val="00103E84"/>
    <w:rsid w:val="00104253"/>
    <w:rsid w:val="00104623"/>
    <w:rsid w:val="0010770A"/>
    <w:rsid w:val="001112CF"/>
    <w:rsid w:val="00111371"/>
    <w:rsid w:val="00113FE8"/>
    <w:rsid w:val="001142B4"/>
    <w:rsid w:val="001202C1"/>
    <w:rsid w:val="00121310"/>
    <w:rsid w:val="0012228B"/>
    <w:rsid w:val="001261CF"/>
    <w:rsid w:val="0012753E"/>
    <w:rsid w:val="0013064D"/>
    <w:rsid w:val="00132329"/>
    <w:rsid w:val="00134996"/>
    <w:rsid w:val="001365FC"/>
    <w:rsid w:val="00143AAB"/>
    <w:rsid w:val="00151319"/>
    <w:rsid w:val="00152A11"/>
    <w:rsid w:val="0015385A"/>
    <w:rsid w:val="00154D06"/>
    <w:rsid w:val="00156BA9"/>
    <w:rsid w:val="00160844"/>
    <w:rsid w:val="0016146C"/>
    <w:rsid w:val="001628B9"/>
    <w:rsid w:val="0016316C"/>
    <w:rsid w:val="00164290"/>
    <w:rsid w:val="00165183"/>
    <w:rsid w:val="00166C04"/>
    <w:rsid w:val="00170D97"/>
    <w:rsid w:val="00170FE0"/>
    <w:rsid w:val="0017156E"/>
    <w:rsid w:val="00171DAD"/>
    <w:rsid w:val="001746E4"/>
    <w:rsid w:val="00177C35"/>
    <w:rsid w:val="00177EEA"/>
    <w:rsid w:val="0018075E"/>
    <w:rsid w:val="00181C6E"/>
    <w:rsid w:val="0018228D"/>
    <w:rsid w:val="00184501"/>
    <w:rsid w:val="00186CCA"/>
    <w:rsid w:val="0018721F"/>
    <w:rsid w:val="00187309"/>
    <w:rsid w:val="0019081C"/>
    <w:rsid w:val="00192959"/>
    <w:rsid w:val="001951DD"/>
    <w:rsid w:val="00197140"/>
    <w:rsid w:val="0019761F"/>
    <w:rsid w:val="001A0F90"/>
    <w:rsid w:val="001A2135"/>
    <w:rsid w:val="001A3F01"/>
    <w:rsid w:val="001A440E"/>
    <w:rsid w:val="001A48BB"/>
    <w:rsid w:val="001A5C44"/>
    <w:rsid w:val="001B22B5"/>
    <w:rsid w:val="001B4C52"/>
    <w:rsid w:val="001B4F7C"/>
    <w:rsid w:val="001B76EE"/>
    <w:rsid w:val="001B7C51"/>
    <w:rsid w:val="001C2A01"/>
    <w:rsid w:val="001C3B45"/>
    <w:rsid w:val="001C4DAF"/>
    <w:rsid w:val="001C747D"/>
    <w:rsid w:val="001C7934"/>
    <w:rsid w:val="001D0DF4"/>
    <w:rsid w:val="001D1572"/>
    <w:rsid w:val="001D19E7"/>
    <w:rsid w:val="001D1D29"/>
    <w:rsid w:val="001D2A25"/>
    <w:rsid w:val="001D45D0"/>
    <w:rsid w:val="001D4F43"/>
    <w:rsid w:val="001D53FB"/>
    <w:rsid w:val="001D5510"/>
    <w:rsid w:val="001D5B72"/>
    <w:rsid w:val="001E07B0"/>
    <w:rsid w:val="001E3239"/>
    <w:rsid w:val="001E4695"/>
    <w:rsid w:val="001E59BC"/>
    <w:rsid w:val="001E7346"/>
    <w:rsid w:val="001F0055"/>
    <w:rsid w:val="001F0798"/>
    <w:rsid w:val="001F4686"/>
    <w:rsid w:val="001F656C"/>
    <w:rsid w:val="001F7461"/>
    <w:rsid w:val="0020419D"/>
    <w:rsid w:val="00204AAA"/>
    <w:rsid w:val="00204AEB"/>
    <w:rsid w:val="002056DB"/>
    <w:rsid w:val="00205A79"/>
    <w:rsid w:val="00207115"/>
    <w:rsid w:val="00210430"/>
    <w:rsid w:val="0021159B"/>
    <w:rsid w:val="002119AA"/>
    <w:rsid w:val="0021418C"/>
    <w:rsid w:val="00222745"/>
    <w:rsid w:val="0022343A"/>
    <w:rsid w:val="00224B22"/>
    <w:rsid w:val="00224CCC"/>
    <w:rsid w:val="00224E22"/>
    <w:rsid w:val="00224F9B"/>
    <w:rsid w:val="0022558F"/>
    <w:rsid w:val="00227812"/>
    <w:rsid w:val="00231F3D"/>
    <w:rsid w:val="002352EC"/>
    <w:rsid w:val="002365D0"/>
    <w:rsid w:val="00240FF2"/>
    <w:rsid w:val="00241FBB"/>
    <w:rsid w:val="00242D0B"/>
    <w:rsid w:val="00243675"/>
    <w:rsid w:val="00243CF0"/>
    <w:rsid w:val="00246300"/>
    <w:rsid w:val="0024632C"/>
    <w:rsid w:val="00246EA4"/>
    <w:rsid w:val="0025055F"/>
    <w:rsid w:val="00252152"/>
    <w:rsid w:val="002551D6"/>
    <w:rsid w:val="00260EC5"/>
    <w:rsid w:val="0026162D"/>
    <w:rsid w:val="00261BDB"/>
    <w:rsid w:val="002622B7"/>
    <w:rsid w:val="002637F2"/>
    <w:rsid w:val="00267918"/>
    <w:rsid w:val="00272E6D"/>
    <w:rsid w:val="0027342A"/>
    <w:rsid w:val="00274083"/>
    <w:rsid w:val="002741F6"/>
    <w:rsid w:val="00274291"/>
    <w:rsid w:val="00274A98"/>
    <w:rsid w:val="00280B38"/>
    <w:rsid w:val="00280D48"/>
    <w:rsid w:val="00283496"/>
    <w:rsid w:val="002901A7"/>
    <w:rsid w:val="00290E5A"/>
    <w:rsid w:val="00292CB1"/>
    <w:rsid w:val="002950A6"/>
    <w:rsid w:val="002958D9"/>
    <w:rsid w:val="002A049D"/>
    <w:rsid w:val="002A1544"/>
    <w:rsid w:val="002A3ED8"/>
    <w:rsid w:val="002A4063"/>
    <w:rsid w:val="002A4B63"/>
    <w:rsid w:val="002A5F7E"/>
    <w:rsid w:val="002B040E"/>
    <w:rsid w:val="002B0F2D"/>
    <w:rsid w:val="002B148F"/>
    <w:rsid w:val="002B3A33"/>
    <w:rsid w:val="002B3DF6"/>
    <w:rsid w:val="002B6456"/>
    <w:rsid w:val="002B7621"/>
    <w:rsid w:val="002B7BA2"/>
    <w:rsid w:val="002B7E3F"/>
    <w:rsid w:val="002C1387"/>
    <w:rsid w:val="002C62CB"/>
    <w:rsid w:val="002D0D05"/>
    <w:rsid w:val="002D1AD7"/>
    <w:rsid w:val="002D3784"/>
    <w:rsid w:val="002D57EC"/>
    <w:rsid w:val="002D5BB4"/>
    <w:rsid w:val="002D5C2B"/>
    <w:rsid w:val="002D6CA5"/>
    <w:rsid w:val="002D7F1E"/>
    <w:rsid w:val="002E29D7"/>
    <w:rsid w:val="002E4B83"/>
    <w:rsid w:val="002E68F4"/>
    <w:rsid w:val="002E74A3"/>
    <w:rsid w:val="002E76AB"/>
    <w:rsid w:val="002E7ADD"/>
    <w:rsid w:val="002F0060"/>
    <w:rsid w:val="002F5F27"/>
    <w:rsid w:val="00300550"/>
    <w:rsid w:val="0030451A"/>
    <w:rsid w:val="00304C62"/>
    <w:rsid w:val="00305A01"/>
    <w:rsid w:val="00305E66"/>
    <w:rsid w:val="00307012"/>
    <w:rsid w:val="00312D3D"/>
    <w:rsid w:val="003135E7"/>
    <w:rsid w:val="003137AA"/>
    <w:rsid w:val="0031392E"/>
    <w:rsid w:val="00313AA4"/>
    <w:rsid w:val="003171A0"/>
    <w:rsid w:val="003212AB"/>
    <w:rsid w:val="00323A4B"/>
    <w:rsid w:val="00326A9F"/>
    <w:rsid w:val="00327B8D"/>
    <w:rsid w:val="003308F0"/>
    <w:rsid w:val="00331B49"/>
    <w:rsid w:val="003356A1"/>
    <w:rsid w:val="00336FE7"/>
    <w:rsid w:val="00340A4B"/>
    <w:rsid w:val="0034138C"/>
    <w:rsid w:val="00341986"/>
    <w:rsid w:val="00343601"/>
    <w:rsid w:val="00352285"/>
    <w:rsid w:val="003524B3"/>
    <w:rsid w:val="003563A8"/>
    <w:rsid w:val="00357819"/>
    <w:rsid w:val="00361DB7"/>
    <w:rsid w:val="00362647"/>
    <w:rsid w:val="00362688"/>
    <w:rsid w:val="00366D2F"/>
    <w:rsid w:val="00366D93"/>
    <w:rsid w:val="00371018"/>
    <w:rsid w:val="00373AAF"/>
    <w:rsid w:val="00374DB1"/>
    <w:rsid w:val="00382849"/>
    <w:rsid w:val="00384A75"/>
    <w:rsid w:val="00385AFD"/>
    <w:rsid w:val="00390B8F"/>
    <w:rsid w:val="00392E19"/>
    <w:rsid w:val="00393655"/>
    <w:rsid w:val="00394370"/>
    <w:rsid w:val="00396493"/>
    <w:rsid w:val="003A0B1A"/>
    <w:rsid w:val="003A0B26"/>
    <w:rsid w:val="003A468F"/>
    <w:rsid w:val="003A53DE"/>
    <w:rsid w:val="003A5728"/>
    <w:rsid w:val="003A5D34"/>
    <w:rsid w:val="003A7689"/>
    <w:rsid w:val="003B34BF"/>
    <w:rsid w:val="003B6BCB"/>
    <w:rsid w:val="003C0B2A"/>
    <w:rsid w:val="003C20FA"/>
    <w:rsid w:val="003C2D3C"/>
    <w:rsid w:val="003C51C9"/>
    <w:rsid w:val="003D0991"/>
    <w:rsid w:val="003D0A62"/>
    <w:rsid w:val="003D1007"/>
    <w:rsid w:val="003D1DE9"/>
    <w:rsid w:val="003D22CE"/>
    <w:rsid w:val="003D5F1E"/>
    <w:rsid w:val="003D5FEC"/>
    <w:rsid w:val="003E00BA"/>
    <w:rsid w:val="003E15C9"/>
    <w:rsid w:val="003E171D"/>
    <w:rsid w:val="003E1ECF"/>
    <w:rsid w:val="003E34B2"/>
    <w:rsid w:val="003E595F"/>
    <w:rsid w:val="003E7D3F"/>
    <w:rsid w:val="003F16C8"/>
    <w:rsid w:val="003F21B5"/>
    <w:rsid w:val="003F2834"/>
    <w:rsid w:val="003F2866"/>
    <w:rsid w:val="003F587D"/>
    <w:rsid w:val="003F5DDD"/>
    <w:rsid w:val="00401C62"/>
    <w:rsid w:val="00402239"/>
    <w:rsid w:val="00402BC2"/>
    <w:rsid w:val="00403AA2"/>
    <w:rsid w:val="00405021"/>
    <w:rsid w:val="00405295"/>
    <w:rsid w:val="00407B17"/>
    <w:rsid w:val="00407B1D"/>
    <w:rsid w:val="00414F10"/>
    <w:rsid w:val="0041502D"/>
    <w:rsid w:val="0042096A"/>
    <w:rsid w:val="0042199E"/>
    <w:rsid w:val="00421AC4"/>
    <w:rsid w:val="00423DF9"/>
    <w:rsid w:val="00426359"/>
    <w:rsid w:val="00426DD0"/>
    <w:rsid w:val="0043299A"/>
    <w:rsid w:val="00434302"/>
    <w:rsid w:val="00436BA1"/>
    <w:rsid w:val="00441204"/>
    <w:rsid w:val="004454F6"/>
    <w:rsid w:val="00446587"/>
    <w:rsid w:val="004469A6"/>
    <w:rsid w:val="0044768C"/>
    <w:rsid w:val="00450169"/>
    <w:rsid w:val="00450B99"/>
    <w:rsid w:val="004539A6"/>
    <w:rsid w:val="0045431B"/>
    <w:rsid w:val="004607A7"/>
    <w:rsid w:val="00460C44"/>
    <w:rsid w:val="00462691"/>
    <w:rsid w:val="00466213"/>
    <w:rsid w:val="00474CA7"/>
    <w:rsid w:val="004763B0"/>
    <w:rsid w:val="00481655"/>
    <w:rsid w:val="0048254D"/>
    <w:rsid w:val="00482A0D"/>
    <w:rsid w:val="00483017"/>
    <w:rsid w:val="00483747"/>
    <w:rsid w:val="004846EB"/>
    <w:rsid w:val="00493612"/>
    <w:rsid w:val="00493D14"/>
    <w:rsid w:val="0049417A"/>
    <w:rsid w:val="004A01F0"/>
    <w:rsid w:val="004A0B18"/>
    <w:rsid w:val="004A10A3"/>
    <w:rsid w:val="004A4614"/>
    <w:rsid w:val="004A4AEA"/>
    <w:rsid w:val="004A5248"/>
    <w:rsid w:val="004A71BB"/>
    <w:rsid w:val="004A741B"/>
    <w:rsid w:val="004B09E3"/>
    <w:rsid w:val="004B3C31"/>
    <w:rsid w:val="004B3F0C"/>
    <w:rsid w:val="004B5765"/>
    <w:rsid w:val="004B5FE1"/>
    <w:rsid w:val="004B762A"/>
    <w:rsid w:val="004C1B2F"/>
    <w:rsid w:val="004C2B71"/>
    <w:rsid w:val="004C372A"/>
    <w:rsid w:val="004C4A36"/>
    <w:rsid w:val="004C541F"/>
    <w:rsid w:val="004C7431"/>
    <w:rsid w:val="004D1658"/>
    <w:rsid w:val="004D3936"/>
    <w:rsid w:val="004D59B0"/>
    <w:rsid w:val="004D6D06"/>
    <w:rsid w:val="004D746B"/>
    <w:rsid w:val="004E3AF2"/>
    <w:rsid w:val="004E6396"/>
    <w:rsid w:val="004F17F6"/>
    <w:rsid w:val="004F27B3"/>
    <w:rsid w:val="004F58D1"/>
    <w:rsid w:val="004F7FFA"/>
    <w:rsid w:val="00500B5A"/>
    <w:rsid w:val="00501A31"/>
    <w:rsid w:val="00501CB1"/>
    <w:rsid w:val="00504097"/>
    <w:rsid w:val="005069DE"/>
    <w:rsid w:val="00506B20"/>
    <w:rsid w:val="00510500"/>
    <w:rsid w:val="005109CA"/>
    <w:rsid w:val="00510D80"/>
    <w:rsid w:val="0051107E"/>
    <w:rsid w:val="00512E69"/>
    <w:rsid w:val="0051304E"/>
    <w:rsid w:val="005173B9"/>
    <w:rsid w:val="005202AD"/>
    <w:rsid w:val="00520A4B"/>
    <w:rsid w:val="005240A7"/>
    <w:rsid w:val="005244EF"/>
    <w:rsid w:val="005256F3"/>
    <w:rsid w:val="005264B9"/>
    <w:rsid w:val="005270E5"/>
    <w:rsid w:val="0053127E"/>
    <w:rsid w:val="00534148"/>
    <w:rsid w:val="00534251"/>
    <w:rsid w:val="005354CE"/>
    <w:rsid w:val="00535DF5"/>
    <w:rsid w:val="00536E4E"/>
    <w:rsid w:val="00537CE8"/>
    <w:rsid w:val="00541565"/>
    <w:rsid w:val="00543B0F"/>
    <w:rsid w:val="00545760"/>
    <w:rsid w:val="00545B7F"/>
    <w:rsid w:val="005472F7"/>
    <w:rsid w:val="00551057"/>
    <w:rsid w:val="005516C6"/>
    <w:rsid w:val="00551BD1"/>
    <w:rsid w:val="00553312"/>
    <w:rsid w:val="00554F8A"/>
    <w:rsid w:val="00555435"/>
    <w:rsid w:val="00561C9C"/>
    <w:rsid w:val="00561F15"/>
    <w:rsid w:val="005629F2"/>
    <w:rsid w:val="00562E86"/>
    <w:rsid w:val="005653BC"/>
    <w:rsid w:val="0056726C"/>
    <w:rsid w:val="00567FCA"/>
    <w:rsid w:val="00570339"/>
    <w:rsid w:val="0057099C"/>
    <w:rsid w:val="0057353C"/>
    <w:rsid w:val="00573971"/>
    <w:rsid w:val="00574889"/>
    <w:rsid w:val="0057629E"/>
    <w:rsid w:val="00580DC5"/>
    <w:rsid w:val="00581454"/>
    <w:rsid w:val="0058513E"/>
    <w:rsid w:val="00585656"/>
    <w:rsid w:val="00590929"/>
    <w:rsid w:val="005932D5"/>
    <w:rsid w:val="00597702"/>
    <w:rsid w:val="00597F0E"/>
    <w:rsid w:val="005A22DB"/>
    <w:rsid w:val="005A3946"/>
    <w:rsid w:val="005A3DE6"/>
    <w:rsid w:val="005A5A75"/>
    <w:rsid w:val="005B168B"/>
    <w:rsid w:val="005B18F2"/>
    <w:rsid w:val="005B1C0E"/>
    <w:rsid w:val="005B3048"/>
    <w:rsid w:val="005B36D9"/>
    <w:rsid w:val="005B58FC"/>
    <w:rsid w:val="005B6EA4"/>
    <w:rsid w:val="005B7774"/>
    <w:rsid w:val="005C14CD"/>
    <w:rsid w:val="005C2B43"/>
    <w:rsid w:val="005C581E"/>
    <w:rsid w:val="005C6A78"/>
    <w:rsid w:val="005C6F0E"/>
    <w:rsid w:val="005C7758"/>
    <w:rsid w:val="005C79CD"/>
    <w:rsid w:val="005D08F7"/>
    <w:rsid w:val="005D104E"/>
    <w:rsid w:val="005D1666"/>
    <w:rsid w:val="005E319A"/>
    <w:rsid w:val="005E46BB"/>
    <w:rsid w:val="005E6E63"/>
    <w:rsid w:val="005F0691"/>
    <w:rsid w:val="005F184B"/>
    <w:rsid w:val="005F19FB"/>
    <w:rsid w:val="005F2379"/>
    <w:rsid w:val="005F3324"/>
    <w:rsid w:val="005F5632"/>
    <w:rsid w:val="005F5E8F"/>
    <w:rsid w:val="005F7EB3"/>
    <w:rsid w:val="00600E09"/>
    <w:rsid w:val="00602969"/>
    <w:rsid w:val="00606F17"/>
    <w:rsid w:val="0060799F"/>
    <w:rsid w:val="00610744"/>
    <w:rsid w:val="00611C73"/>
    <w:rsid w:val="00612C3F"/>
    <w:rsid w:val="00614FD9"/>
    <w:rsid w:val="006157A0"/>
    <w:rsid w:val="006157CC"/>
    <w:rsid w:val="00616438"/>
    <w:rsid w:val="00616BB5"/>
    <w:rsid w:val="006205EC"/>
    <w:rsid w:val="006205FE"/>
    <w:rsid w:val="006206BE"/>
    <w:rsid w:val="006225CF"/>
    <w:rsid w:val="00622975"/>
    <w:rsid w:val="00623D8A"/>
    <w:rsid w:val="006272FB"/>
    <w:rsid w:val="00627C8F"/>
    <w:rsid w:val="00631679"/>
    <w:rsid w:val="00632D22"/>
    <w:rsid w:val="00633683"/>
    <w:rsid w:val="00633757"/>
    <w:rsid w:val="00633E65"/>
    <w:rsid w:val="006340D8"/>
    <w:rsid w:val="006348C7"/>
    <w:rsid w:val="006367C9"/>
    <w:rsid w:val="00636C87"/>
    <w:rsid w:val="00640799"/>
    <w:rsid w:val="00640955"/>
    <w:rsid w:val="00640E50"/>
    <w:rsid w:val="00641267"/>
    <w:rsid w:val="00641669"/>
    <w:rsid w:val="00643872"/>
    <w:rsid w:val="00643C61"/>
    <w:rsid w:val="00644A87"/>
    <w:rsid w:val="00651273"/>
    <w:rsid w:val="00651C60"/>
    <w:rsid w:val="00653324"/>
    <w:rsid w:val="00653EC4"/>
    <w:rsid w:val="00653F5B"/>
    <w:rsid w:val="00655BBB"/>
    <w:rsid w:val="00657FB3"/>
    <w:rsid w:val="006608B0"/>
    <w:rsid w:val="0066457D"/>
    <w:rsid w:val="00664A69"/>
    <w:rsid w:val="00665D3E"/>
    <w:rsid w:val="00666925"/>
    <w:rsid w:val="006718FC"/>
    <w:rsid w:val="00673BCC"/>
    <w:rsid w:val="00675241"/>
    <w:rsid w:val="00677132"/>
    <w:rsid w:val="0067791D"/>
    <w:rsid w:val="006810D5"/>
    <w:rsid w:val="006817A1"/>
    <w:rsid w:val="00682471"/>
    <w:rsid w:val="0068508F"/>
    <w:rsid w:val="00693196"/>
    <w:rsid w:val="006933B5"/>
    <w:rsid w:val="00694A71"/>
    <w:rsid w:val="00695D6F"/>
    <w:rsid w:val="006A1EA3"/>
    <w:rsid w:val="006A7398"/>
    <w:rsid w:val="006B03DE"/>
    <w:rsid w:val="006B0F40"/>
    <w:rsid w:val="006B1CE2"/>
    <w:rsid w:val="006B2E65"/>
    <w:rsid w:val="006B38D1"/>
    <w:rsid w:val="006B3D79"/>
    <w:rsid w:val="006C08DE"/>
    <w:rsid w:val="006C0D5E"/>
    <w:rsid w:val="006C10CD"/>
    <w:rsid w:val="006C1766"/>
    <w:rsid w:val="006C3415"/>
    <w:rsid w:val="006C3550"/>
    <w:rsid w:val="006C3E2B"/>
    <w:rsid w:val="006C3FE7"/>
    <w:rsid w:val="006C5ACF"/>
    <w:rsid w:val="006C6841"/>
    <w:rsid w:val="006C6ADC"/>
    <w:rsid w:val="006D0DBA"/>
    <w:rsid w:val="006D2D0B"/>
    <w:rsid w:val="006D2E4C"/>
    <w:rsid w:val="006D389F"/>
    <w:rsid w:val="006D5D3A"/>
    <w:rsid w:val="006D652F"/>
    <w:rsid w:val="006D7533"/>
    <w:rsid w:val="006E08E7"/>
    <w:rsid w:val="006E1080"/>
    <w:rsid w:val="006E2858"/>
    <w:rsid w:val="006E2F9A"/>
    <w:rsid w:val="006E40C6"/>
    <w:rsid w:val="006E5C77"/>
    <w:rsid w:val="006E5EB0"/>
    <w:rsid w:val="006F26D9"/>
    <w:rsid w:val="006F3746"/>
    <w:rsid w:val="006F6573"/>
    <w:rsid w:val="006F662D"/>
    <w:rsid w:val="006F73EE"/>
    <w:rsid w:val="006F79B2"/>
    <w:rsid w:val="006F7CC9"/>
    <w:rsid w:val="00702EB1"/>
    <w:rsid w:val="00702FFE"/>
    <w:rsid w:val="0070337F"/>
    <w:rsid w:val="00705B2C"/>
    <w:rsid w:val="00705BDC"/>
    <w:rsid w:val="00705DA1"/>
    <w:rsid w:val="0070609F"/>
    <w:rsid w:val="00707D08"/>
    <w:rsid w:val="007126C2"/>
    <w:rsid w:val="00713493"/>
    <w:rsid w:val="00713AD1"/>
    <w:rsid w:val="00713F6E"/>
    <w:rsid w:val="007175BF"/>
    <w:rsid w:val="00717CD3"/>
    <w:rsid w:val="0072480D"/>
    <w:rsid w:val="007265BE"/>
    <w:rsid w:val="00726F72"/>
    <w:rsid w:val="00730BB3"/>
    <w:rsid w:val="00730F32"/>
    <w:rsid w:val="00731249"/>
    <w:rsid w:val="00731933"/>
    <w:rsid w:val="00732094"/>
    <w:rsid w:val="00733DF0"/>
    <w:rsid w:val="007347F2"/>
    <w:rsid w:val="0074170D"/>
    <w:rsid w:val="0074403B"/>
    <w:rsid w:val="00744184"/>
    <w:rsid w:val="00744D17"/>
    <w:rsid w:val="007466D2"/>
    <w:rsid w:val="00750091"/>
    <w:rsid w:val="0075350D"/>
    <w:rsid w:val="007537D0"/>
    <w:rsid w:val="007544F3"/>
    <w:rsid w:val="00756C66"/>
    <w:rsid w:val="00756DCF"/>
    <w:rsid w:val="007573AD"/>
    <w:rsid w:val="007575E4"/>
    <w:rsid w:val="00757710"/>
    <w:rsid w:val="00761732"/>
    <w:rsid w:val="00765390"/>
    <w:rsid w:val="00765A19"/>
    <w:rsid w:val="007669DD"/>
    <w:rsid w:val="00767498"/>
    <w:rsid w:val="007704F4"/>
    <w:rsid w:val="00770B10"/>
    <w:rsid w:val="007711BD"/>
    <w:rsid w:val="007712AA"/>
    <w:rsid w:val="00774E94"/>
    <w:rsid w:val="00776BBF"/>
    <w:rsid w:val="0077792F"/>
    <w:rsid w:val="00777F26"/>
    <w:rsid w:val="0078106F"/>
    <w:rsid w:val="00783A21"/>
    <w:rsid w:val="007858D2"/>
    <w:rsid w:val="00787130"/>
    <w:rsid w:val="0079151A"/>
    <w:rsid w:val="0079234F"/>
    <w:rsid w:val="00794B1B"/>
    <w:rsid w:val="00797A8A"/>
    <w:rsid w:val="007A0826"/>
    <w:rsid w:val="007A1956"/>
    <w:rsid w:val="007A7EE1"/>
    <w:rsid w:val="007B36B0"/>
    <w:rsid w:val="007B55D3"/>
    <w:rsid w:val="007B657C"/>
    <w:rsid w:val="007B674B"/>
    <w:rsid w:val="007B6B46"/>
    <w:rsid w:val="007B6D7C"/>
    <w:rsid w:val="007B7F01"/>
    <w:rsid w:val="007C0E00"/>
    <w:rsid w:val="007C147F"/>
    <w:rsid w:val="007C19AF"/>
    <w:rsid w:val="007C4B47"/>
    <w:rsid w:val="007C7BF7"/>
    <w:rsid w:val="007D0282"/>
    <w:rsid w:val="007D0A08"/>
    <w:rsid w:val="007D28D7"/>
    <w:rsid w:val="007D2D49"/>
    <w:rsid w:val="007D37B3"/>
    <w:rsid w:val="007D3CFC"/>
    <w:rsid w:val="007D5376"/>
    <w:rsid w:val="007D6501"/>
    <w:rsid w:val="007D65AD"/>
    <w:rsid w:val="007E1395"/>
    <w:rsid w:val="007E21D8"/>
    <w:rsid w:val="007E220F"/>
    <w:rsid w:val="007E2DFB"/>
    <w:rsid w:val="007E3283"/>
    <w:rsid w:val="007E3D01"/>
    <w:rsid w:val="007E3E2E"/>
    <w:rsid w:val="007E5D57"/>
    <w:rsid w:val="007F1456"/>
    <w:rsid w:val="007F1C43"/>
    <w:rsid w:val="007F1CF2"/>
    <w:rsid w:val="007F2318"/>
    <w:rsid w:val="007F332F"/>
    <w:rsid w:val="007F3417"/>
    <w:rsid w:val="007F35C0"/>
    <w:rsid w:val="007F6257"/>
    <w:rsid w:val="00800983"/>
    <w:rsid w:val="0080138C"/>
    <w:rsid w:val="00803901"/>
    <w:rsid w:val="00804E09"/>
    <w:rsid w:val="0080514D"/>
    <w:rsid w:val="00805C56"/>
    <w:rsid w:val="008179C2"/>
    <w:rsid w:val="008179E6"/>
    <w:rsid w:val="008207FB"/>
    <w:rsid w:val="00820C1C"/>
    <w:rsid w:val="008223AE"/>
    <w:rsid w:val="0082409B"/>
    <w:rsid w:val="008244DC"/>
    <w:rsid w:val="00825748"/>
    <w:rsid w:val="0082709B"/>
    <w:rsid w:val="00827944"/>
    <w:rsid w:val="008305FD"/>
    <w:rsid w:val="00830A9C"/>
    <w:rsid w:val="00831155"/>
    <w:rsid w:val="008314D2"/>
    <w:rsid w:val="00833600"/>
    <w:rsid w:val="0083392B"/>
    <w:rsid w:val="00843081"/>
    <w:rsid w:val="0084329C"/>
    <w:rsid w:val="008451E7"/>
    <w:rsid w:val="00845329"/>
    <w:rsid w:val="008463E4"/>
    <w:rsid w:val="0084728B"/>
    <w:rsid w:val="008472C7"/>
    <w:rsid w:val="008506DD"/>
    <w:rsid w:val="00851018"/>
    <w:rsid w:val="00853AF4"/>
    <w:rsid w:val="00855891"/>
    <w:rsid w:val="00855B5E"/>
    <w:rsid w:val="008568CD"/>
    <w:rsid w:val="00857355"/>
    <w:rsid w:val="0086264E"/>
    <w:rsid w:val="00863033"/>
    <w:rsid w:val="00864434"/>
    <w:rsid w:val="00864EC5"/>
    <w:rsid w:val="00870C5D"/>
    <w:rsid w:val="00872727"/>
    <w:rsid w:val="008761ED"/>
    <w:rsid w:val="0088075E"/>
    <w:rsid w:val="00885DA1"/>
    <w:rsid w:val="008910F5"/>
    <w:rsid w:val="008934DC"/>
    <w:rsid w:val="008A446F"/>
    <w:rsid w:val="008A4F41"/>
    <w:rsid w:val="008A54E3"/>
    <w:rsid w:val="008B2684"/>
    <w:rsid w:val="008B2ABC"/>
    <w:rsid w:val="008B5839"/>
    <w:rsid w:val="008B64D9"/>
    <w:rsid w:val="008C0476"/>
    <w:rsid w:val="008C0BE7"/>
    <w:rsid w:val="008C11FF"/>
    <w:rsid w:val="008C1D0A"/>
    <w:rsid w:val="008C49C4"/>
    <w:rsid w:val="008C7F60"/>
    <w:rsid w:val="008D01DB"/>
    <w:rsid w:val="008D032E"/>
    <w:rsid w:val="008D06F0"/>
    <w:rsid w:val="008D1143"/>
    <w:rsid w:val="008D125F"/>
    <w:rsid w:val="008D20E4"/>
    <w:rsid w:val="008D33A0"/>
    <w:rsid w:val="008D464D"/>
    <w:rsid w:val="008D75DB"/>
    <w:rsid w:val="008D7CCA"/>
    <w:rsid w:val="008E2809"/>
    <w:rsid w:val="008E3175"/>
    <w:rsid w:val="008E3395"/>
    <w:rsid w:val="008E3A3F"/>
    <w:rsid w:val="008E4317"/>
    <w:rsid w:val="008E47F5"/>
    <w:rsid w:val="008E5531"/>
    <w:rsid w:val="008E5DED"/>
    <w:rsid w:val="008E749B"/>
    <w:rsid w:val="008E7677"/>
    <w:rsid w:val="008F38CC"/>
    <w:rsid w:val="008F4FA5"/>
    <w:rsid w:val="008F651B"/>
    <w:rsid w:val="00901BE9"/>
    <w:rsid w:val="00902A18"/>
    <w:rsid w:val="0090336E"/>
    <w:rsid w:val="00904E78"/>
    <w:rsid w:val="00905D92"/>
    <w:rsid w:val="00906358"/>
    <w:rsid w:val="00907057"/>
    <w:rsid w:val="009113EA"/>
    <w:rsid w:val="009153FF"/>
    <w:rsid w:val="0092242E"/>
    <w:rsid w:val="009227EB"/>
    <w:rsid w:val="00923A25"/>
    <w:rsid w:val="00923E03"/>
    <w:rsid w:val="009241A6"/>
    <w:rsid w:val="00926495"/>
    <w:rsid w:val="009312B0"/>
    <w:rsid w:val="009351A3"/>
    <w:rsid w:val="009353D2"/>
    <w:rsid w:val="009359CD"/>
    <w:rsid w:val="00940790"/>
    <w:rsid w:val="009418BE"/>
    <w:rsid w:val="00942901"/>
    <w:rsid w:val="00942EEF"/>
    <w:rsid w:val="00944832"/>
    <w:rsid w:val="00947951"/>
    <w:rsid w:val="00947D00"/>
    <w:rsid w:val="00947EAB"/>
    <w:rsid w:val="0095031B"/>
    <w:rsid w:val="009509BC"/>
    <w:rsid w:val="009607E9"/>
    <w:rsid w:val="009609E3"/>
    <w:rsid w:val="00960CC7"/>
    <w:rsid w:val="009651DD"/>
    <w:rsid w:val="00966B4B"/>
    <w:rsid w:val="009670AD"/>
    <w:rsid w:val="00977518"/>
    <w:rsid w:val="00983556"/>
    <w:rsid w:val="00985C41"/>
    <w:rsid w:val="00986B33"/>
    <w:rsid w:val="00987123"/>
    <w:rsid w:val="00987C07"/>
    <w:rsid w:val="00990238"/>
    <w:rsid w:val="00991007"/>
    <w:rsid w:val="00992F63"/>
    <w:rsid w:val="00993A0F"/>
    <w:rsid w:val="00997677"/>
    <w:rsid w:val="009A57C5"/>
    <w:rsid w:val="009B469D"/>
    <w:rsid w:val="009B6E21"/>
    <w:rsid w:val="009C7EB6"/>
    <w:rsid w:val="009D058E"/>
    <w:rsid w:val="009D59AC"/>
    <w:rsid w:val="009D5B43"/>
    <w:rsid w:val="009D7E1A"/>
    <w:rsid w:val="009E08DF"/>
    <w:rsid w:val="009E0A91"/>
    <w:rsid w:val="009E2DCA"/>
    <w:rsid w:val="009E41A9"/>
    <w:rsid w:val="009E48AE"/>
    <w:rsid w:val="009E4E95"/>
    <w:rsid w:val="009E533E"/>
    <w:rsid w:val="009F0524"/>
    <w:rsid w:val="009F1ABA"/>
    <w:rsid w:val="009F2D6D"/>
    <w:rsid w:val="009F4844"/>
    <w:rsid w:val="009F4982"/>
    <w:rsid w:val="009F5292"/>
    <w:rsid w:val="009F7BB4"/>
    <w:rsid w:val="00A01309"/>
    <w:rsid w:val="00A034BA"/>
    <w:rsid w:val="00A03F50"/>
    <w:rsid w:val="00A04BC4"/>
    <w:rsid w:val="00A04FD5"/>
    <w:rsid w:val="00A06939"/>
    <w:rsid w:val="00A107DC"/>
    <w:rsid w:val="00A13735"/>
    <w:rsid w:val="00A175B5"/>
    <w:rsid w:val="00A25F21"/>
    <w:rsid w:val="00A331B2"/>
    <w:rsid w:val="00A432DC"/>
    <w:rsid w:val="00A435E6"/>
    <w:rsid w:val="00A51373"/>
    <w:rsid w:val="00A52215"/>
    <w:rsid w:val="00A54026"/>
    <w:rsid w:val="00A540DD"/>
    <w:rsid w:val="00A562E1"/>
    <w:rsid w:val="00A5689E"/>
    <w:rsid w:val="00A57839"/>
    <w:rsid w:val="00A57958"/>
    <w:rsid w:val="00A57C02"/>
    <w:rsid w:val="00A671BB"/>
    <w:rsid w:val="00A7704E"/>
    <w:rsid w:val="00A77754"/>
    <w:rsid w:val="00A802F3"/>
    <w:rsid w:val="00A83666"/>
    <w:rsid w:val="00A87E4F"/>
    <w:rsid w:val="00A90D2F"/>
    <w:rsid w:val="00A91C0D"/>
    <w:rsid w:val="00A9658E"/>
    <w:rsid w:val="00AA462D"/>
    <w:rsid w:val="00AA48C0"/>
    <w:rsid w:val="00AA62B9"/>
    <w:rsid w:val="00AB18FC"/>
    <w:rsid w:val="00AB25C6"/>
    <w:rsid w:val="00AB2EF2"/>
    <w:rsid w:val="00AB488E"/>
    <w:rsid w:val="00AB6E41"/>
    <w:rsid w:val="00AC5BB4"/>
    <w:rsid w:val="00AC7434"/>
    <w:rsid w:val="00AD113F"/>
    <w:rsid w:val="00AD11FE"/>
    <w:rsid w:val="00AD5E77"/>
    <w:rsid w:val="00AD779C"/>
    <w:rsid w:val="00AE0ACB"/>
    <w:rsid w:val="00AE2E37"/>
    <w:rsid w:val="00AE3C41"/>
    <w:rsid w:val="00AF2DBA"/>
    <w:rsid w:val="00AF3866"/>
    <w:rsid w:val="00AF4581"/>
    <w:rsid w:val="00AF52BA"/>
    <w:rsid w:val="00AF76CF"/>
    <w:rsid w:val="00B04060"/>
    <w:rsid w:val="00B05257"/>
    <w:rsid w:val="00B1210F"/>
    <w:rsid w:val="00B121D5"/>
    <w:rsid w:val="00B145BF"/>
    <w:rsid w:val="00B15E06"/>
    <w:rsid w:val="00B20B69"/>
    <w:rsid w:val="00B21817"/>
    <w:rsid w:val="00B21D68"/>
    <w:rsid w:val="00B25752"/>
    <w:rsid w:val="00B30B31"/>
    <w:rsid w:val="00B3104B"/>
    <w:rsid w:val="00B31243"/>
    <w:rsid w:val="00B32B65"/>
    <w:rsid w:val="00B32BF2"/>
    <w:rsid w:val="00B3330D"/>
    <w:rsid w:val="00B345CC"/>
    <w:rsid w:val="00B36A73"/>
    <w:rsid w:val="00B36B61"/>
    <w:rsid w:val="00B3711C"/>
    <w:rsid w:val="00B37530"/>
    <w:rsid w:val="00B40B6C"/>
    <w:rsid w:val="00B41488"/>
    <w:rsid w:val="00B45AF1"/>
    <w:rsid w:val="00B54A33"/>
    <w:rsid w:val="00B563CA"/>
    <w:rsid w:val="00B56911"/>
    <w:rsid w:val="00B63176"/>
    <w:rsid w:val="00B63E36"/>
    <w:rsid w:val="00B66135"/>
    <w:rsid w:val="00B702AE"/>
    <w:rsid w:val="00B7101C"/>
    <w:rsid w:val="00B73572"/>
    <w:rsid w:val="00B758C6"/>
    <w:rsid w:val="00B7752F"/>
    <w:rsid w:val="00B802C2"/>
    <w:rsid w:val="00B807A7"/>
    <w:rsid w:val="00B83E2E"/>
    <w:rsid w:val="00B844D6"/>
    <w:rsid w:val="00B86DEF"/>
    <w:rsid w:val="00B87941"/>
    <w:rsid w:val="00B90E36"/>
    <w:rsid w:val="00B9442B"/>
    <w:rsid w:val="00B9570E"/>
    <w:rsid w:val="00B95D3D"/>
    <w:rsid w:val="00B97C84"/>
    <w:rsid w:val="00BA22DE"/>
    <w:rsid w:val="00BA3064"/>
    <w:rsid w:val="00BA7F89"/>
    <w:rsid w:val="00BB7D0E"/>
    <w:rsid w:val="00BB7ED8"/>
    <w:rsid w:val="00BC3AA5"/>
    <w:rsid w:val="00BC6E1F"/>
    <w:rsid w:val="00BD17D8"/>
    <w:rsid w:val="00BD1ACC"/>
    <w:rsid w:val="00BD20DF"/>
    <w:rsid w:val="00BD2257"/>
    <w:rsid w:val="00BD2EF5"/>
    <w:rsid w:val="00BD5ADF"/>
    <w:rsid w:val="00BD6522"/>
    <w:rsid w:val="00BD673C"/>
    <w:rsid w:val="00BE0F9A"/>
    <w:rsid w:val="00BE1452"/>
    <w:rsid w:val="00BE1BA0"/>
    <w:rsid w:val="00BE230F"/>
    <w:rsid w:val="00BE3792"/>
    <w:rsid w:val="00BE4217"/>
    <w:rsid w:val="00BE42D5"/>
    <w:rsid w:val="00BE5C9F"/>
    <w:rsid w:val="00BE63D1"/>
    <w:rsid w:val="00BE6800"/>
    <w:rsid w:val="00BE6D99"/>
    <w:rsid w:val="00BF169A"/>
    <w:rsid w:val="00BF1864"/>
    <w:rsid w:val="00BF24BC"/>
    <w:rsid w:val="00C009D5"/>
    <w:rsid w:val="00C12F96"/>
    <w:rsid w:val="00C2502A"/>
    <w:rsid w:val="00C26601"/>
    <w:rsid w:val="00C277EF"/>
    <w:rsid w:val="00C30C64"/>
    <w:rsid w:val="00C32544"/>
    <w:rsid w:val="00C33432"/>
    <w:rsid w:val="00C33939"/>
    <w:rsid w:val="00C33BBE"/>
    <w:rsid w:val="00C33FE1"/>
    <w:rsid w:val="00C341A3"/>
    <w:rsid w:val="00C42C6B"/>
    <w:rsid w:val="00C42E7E"/>
    <w:rsid w:val="00C431F0"/>
    <w:rsid w:val="00C43796"/>
    <w:rsid w:val="00C43F7F"/>
    <w:rsid w:val="00C4424D"/>
    <w:rsid w:val="00C54DE7"/>
    <w:rsid w:val="00C60CE2"/>
    <w:rsid w:val="00C6436E"/>
    <w:rsid w:val="00C64AA1"/>
    <w:rsid w:val="00C66192"/>
    <w:rsid w:val="00C715F4"/>
    <w:rsid w:val="00C73FEC"/>
    <w:rsid w:val="00C749C9"/>
    <w:rsid w:val="00C74AB1"/>
    <w:rsid w:val="00C76003"/>
    <w:rsid w:val="00C76263"/>
    <w:rsid w:val="00C76840"/>
    <w:rsid w:val="00C7789E"/>
    <w:rsid w:val="00C8055E"/>
    <w:rsid w:val="00C8108F"/>
    <w:rsid w:val="00C82B9C"/>
    <w:rsid w:val="00C835AD"/>
    <w:rsid w:val="00C86F08"/>
    <w:rsid w:val="00C871B0"/>
    <w:rsid w:val="00C9069D"/>
    <w:rsid w:val="00C9085F"/>
    <w:rsid w:val="00C9135E"/>
    <w:rsid w:val="00C93096"/>
    <w:rsid w:val="00C977DE"/>
    <w:rsid w:val="00CA2158"/>
    <w:rsid w:val="00CA5909"/>
    <w:rsid w:val="00CA5A13"/>
    <w:rsid w:val="00CA6F03"/>
    <w:rsid w:val="00CA736C"/>
    <w:rsid w:val="00CA7D55"/>
    <w:rsid w:val="00CB1193"/>
    <w:rsid w:val="00CB1744"/>
    <w:rsid w:val="00CB296D"/>
    <w:rsid w:val="00CB3E2A"/>
    <w:rsid w:val="00CB3F29"/>
    <w:rsid w:val="00CB52F6"/>
    <w:rsid w:val="00CB766E"/>
    <w:rsid w:val="00CC0BD4"/>
    <w:rsid w:val="00CC6279"/>
    <w:rsid w:val="00CD0840"/>
    <w:rsid w:val="00CD0932"/>
    <w:rsid w:val="00CD0D5C"/>
    <w:rsid w:val="00CD4719"/>
    <w:rsid w:val="00CD5E8E"/>
    <w:rsid w:val="00CD73ED"/>
    <w:rsid w:val="00CE0158"/>
    <w:rsid w:val="00CE0E6E"/>
    <w:rsid w:val="00CE129A"/>
    <w:rsid w:val="00CE136E"/>
    <w:rsid w:val="00CE16D3"/>
    <w:rsid w:val="00CE259B"/>
    <w:rsid w:val="00CE78A8"/>
    <w:rsid w:val="00CE7E65"/>
    <w:rsid w:val="00CF06C8"/>
    <w:rsid w:val="00CF4FDC"/>
    <w:rsid w:val="00CF5D29"/>
    <w:rsid w:val="00D000DD"/>
    <w:rsid w:val="00D008D3"/>
    <w:rsid w:val="00D048F4"/>
    <w:rsid w:val="00D1044D"/>
    <w:rsid w:val="00D1444A"/>
    <w:rsid w:val="00D14BD3"/>
    <w:rsid w:val="00D14F8D"/>
    <w:rsid w:val="00D162D0"/>
    <w:rsid w:val="00D16827"/>
    <w:rsid w:val="00D17BD6"/>
    <w:rsid w:val="00D20556"/>
    <w:rsid w:val="00D22C6B"/>
    <w:rsid w:val="00D22F27"/>
    <w:rsid w:val="00D24065"/>
    <w:rsid w:val="00D32205"/>
    <w:rsid w:val="00D34455"/>
    <w:rsid w:val="00D34813"/>
    <w:rsid w:val="00D37C62"/>
    <w:rsid w:val="00D42777"/>
    <w:rsid w:val="00D4504D"/>
    <w:rsid w:val="00D46EDA"/>
    <w:rsid w:val="00D46FCF"/>
    <w:rsid w:val="00D50ACA"/>
    <w:rsid w:val="00D53D1B"/>
    <w:rsid w:val="00D5778F"/>
    <w:rsid w:val="00D61759"/>
    <w:rsid w:val="00D61921"/>
    <w:rsid w:val="00D63CBA"/>
    <w:rsid w:val="00D642AD"/>
    <w:rsid w:val="00D64F0F"/>
    <w:rsid w:val="00D66AF9"/>
    <w:rsid w:val="00D6747E"/>
    <w:rsid w:val="00D7208A"/>
    <w:rsid w:val="00D7224D"/>
    <w:rsid w:val="00D7243A"/>
    <w:rsid w:val="00D72460"/>
    <w:rsid w:val="00D7418C"/>
    <w:rsid w:val="00D75D90"/>
    <w:rsid w:val="00D81F01"/>
    <w:rsid w:val="00D84C53"/>
    <w:rsid w:val="00D85E8E"/>
    <w:rsid w:val="00D85F65"/>
    <w:rsid w:val="00D87573"/>
    <w:rsid w:val="00D87D2E"/>
    <w:rsid w:val="00D9139B"/>
    <w:rsid w:val="00D91655"/>
    <w:rsid w:val="00D922C2"/>
    <w:rsid w:val="00D94B33"/>
    <w:rsid w:val="00D955AD"/>
    <w:rsid w:val="00DA0426"/>
    <w:rsid w:val="00DA0D7B"/>
    <w:rsid w:val="00DA7BB8"/>
    <w:rsid w:val="00DB3480"/>
    <w:rsid w:val="00DB4ABF"/>
    <w:rsid w:val="00DB57B4"/>
    <w:rsid w:val="00DB684A"/>
    <w:rsid w:val="00DB73FE"/>
    <w:rsid w:val="00DC0340"/>
    <w:rsid w:val="00DC0988"/>
    <w:rsid w:val="00DC4127"/>
    <w:rsid w:val="00DC4E82"/>
    <w:rsid w:val="00DC5460"/>
    <w:rsid w:val="00DC697B"/>
    <w:rsid w:val="00DD1414"/>
    <w:rsid w:val="00DD2E4D"/>
    <w:rsid w:val="00DD673F"/>
    <w:rsid w:val="00DE1191"/>
    <w:rsid w:val="00DE34DC"/>
    <w:rsid w:val="00DE3B9B"/>
    <w:rsid w:val="00DE502A"/>
    <w:rsid w:val="00DE5542"/>
    <w:rsid w:val="00DE6470"/>
    <w:rsid w:val="00DE6D78"/>
    <w:rsid w:val="00DE6EFF"/>
    <w:rsid w:val="00DE75B6"/>
    <w:rsid w:val="00DE767F"/>
    <w:rsid w:val="00DF0977"/>
    <w:rsid w:val="00DF1FA6"/>
    <w:rsid w:val="00DF22C1"/>
    <w:rsid w:val="00DF5D9A"/>
    <w:rsid w:val="00DF708E"/>
    <w:rsid w:val="00DF78EA"/>
    <w:rsid w:val="00E01C72"/>
    <w:rsid w:val="00E06E44"/>
    <w:rsid w:val="00E104AB"/>
    <w:rsid w:val="00E128DA"/>
    <w:rsid w:val="00E133D3"/>
    <w:rsid w:val="00E15101"/>
    <w:rsid w:val="00E24583"/>
    <w:rsid w:val="00E27559"/>
    <w:rsid w:val="00E31796"/>
    <w:rsid w:val="00E31E16"/>
    <w:rsid w:val="00E33363"/>
    <w:rsid w:val="00E345FA"/>
    <w:rsid w:val="00E35344"/>
    <w:rsid w:val="00E36003"/>
    <w:rsid w:val="00E36AE4"/>
    <w:rsid w:val="00E37864"/>
    <w:rsid w:val="00E37B6C"/>
    <w:rsid w:val="00E4020E"/>
    <w:rsid w:val="00E4073B"/>
    <w:rsid w:val="00E45392"/>
    <w:rsid w:val="00E50305"/>
    <w:rsid w:val="00E523B1"/>
    <w:rsid w:val="00E537B6"/>
    <w:rsid w:val="00E538A7"/>
    <w:rsid w:val="00E5401A"/>
    <w:rsid w:val="00E5581B"/>
    <w:rsid w:val="00E55C52"/>
    <w:rsid w:val="00E6207B"/>
    <w:rsid w:val="00E62133"/>
    <w:rsid w:val="00E635B4"/>
    <w:rsid w:val="00E63D24"/>
    <w:rsid w:val="00E6786B"/>
    <w:rsid w:val="00E67F51"/>
    <w:rsid w:val="00E70BF3"/>
    <w:rsid w:val="00E71BAF"/>
    <w:rsid w:val="00E72CE8"/>
    <w:rsid w:val="00E76AAB"/>
    <w:rsid w:val="00E7733C"/>
    <w:rsid w:val="00E77CE9"/>
    <w:rsid w:val="00E81C83"/>
    <w:rsid w:val="00E81DE9"/>
    <w:rsid w:val="00E83B5B"/>
    <w:rsid w:val="00E86E9C"/>
    <w:rsid w:val="00E87592"/>
    <w:rsid w:val="00E929EE"/>
    <w:rsid w:val="00E934D6"/>
    <w:rsid w:val="00E934E2"/>
    <w:rsid w:val="00E946B3"/>
    <w:rsid w:val="00E94794"/>
    <w:rsid w:val="00E965C8"/>
    <w:rsid w:val="00EA16C3"/>
    <w:rsid w:val="00EA37BA"/>
    <w:rsid w:val="00EA753C"/>
    <w:rsid w:val="00EB02CD"/>
    <w:rsid w:val="00EB0720"/>
    <w:rsid w:val="00EB1303"/>
    <w:rsid w:val="00EB235F"/>
    <w:rsid w:val="00EB5B81"/>
    <w:rsid w:val="00EB5CF8"/>
    <w:rsid w:val="00EB6625"/>
    <w:rsid w:val="00EC09D1"/>
    <w:rsid w:val="00EC20A0"/>
    <w:rsid w:val="00ED1E99"/>
    <w:rsid w:val="00ED26F2"/>
    <w:rsid w:val="00ED3557"/>
    <w:rsid w:val="00EE0B58"/>
    <w:rsid w:val="00EE2E85"/>
    <w:rsid w:val="00EE398A"/>
    <w:rsid w:val="00EE794A"/>
    <w:rsid w:val="00EF164F"/>
    <w:rsid w:val="00EF2090"/>
    <w:rsid w:val="00EF22BF"/>
    <w:rsid w:val="00EF244D"/>
    <w:rsid w:val="00EF3F68"/>
    <w:rsid w:val="00EF4666"/>
    <w:rsid w:val="00EF4CC2"/>
    <w:rsid w:val="00EF7530"/>
    <w:rsid w:val="00EF7788"/>
    <w:rsid w:val="00EF7C64"/>
    <w:rsid w:val="00F00336"/>
    <w:rsid w:val="00F02188"/>
    <w:rsid w:val="00F023BE"/>
    <w:rsid w:val="00F0242D"/>
    <w:rsid w:val="00F031BC"/>
    <w:rsid w:val="00F06302"/>
    <w:rsid w:val="00F068D8"/>
    <w:rsid w:val="00F10ED8"/>
    <w:rsid w:val="00F11792"/>
    <w:rsid w:val="00F11ECF"/>
    <w:rsid w:val="00F127C5"/>
    <w:rsid w:val="00F20388"/>
    <w:rsid w:val="00F216ED"/>
    <w:rsid w:val="00F21D2B"/>
    <w:rsid w:val="00F23D44"/>
    <w:rsid w:val="00F2643F"/>
    <w:rsid w:val="00F30EBE"/>
    <w:rsid w:val="00F31CFE"/>
    <w:rsid w:val="00F324AE"/>
    <w:rsid w:val="00F32BF6"/>
    <w:rsid w:val="00F337E7"/>
    <w:rsid w:val="00F36AB2"/>
    <w:rsid w:val="00F4107F"/>
    <w:rsid w:val="00F41F2F"/>
    <w:rsid w:val="00F42207"/>
    <w:rsid w:val="00F422F6"/>
    <w:rsid w:val="00F45525"/>
    <w:rsid w:val="00F455EA"/>
    <w:rsid w:val="00F45E40"/>
    <w:rsid w:val="00F46169"/>
    <w:rsid w:val="00F508B6"/>
    <w:rsid w:val="00F5275C"/>
    <w:rsid w:val="00F5410F"/>
    <w:rsid w:val="00F54867"/>
    <w:rsid w:val="00F54D08"/>
    <w:rsid w:val="00F62455"/>
    <w:rsid w:val="00F62D30"/>
    <w:rsid w:val="00F62F30"/>
    <w:rsid w:val="00F638AF"/>
    <w:rsid w:val="00F645D1"/>
    <w:rsid w:val="00F64E04"/>
    <w:rsid w:val="00F65CF9"/>
    <w:rsid w:val="00F66C2B"/>
    <w:rsid w:val="00F67115"/>
    <w:rsid w:val="00F71B3B"/>
    <w:rsid w:val="00F71DD0"/>
    <w:rsid w:val="00F72E8D"/>
    <w:rsid w:val="00F816BA"/>
    <w:rsid w:val="00F8248A"/>
    <w:rsid w:val="00F82B7A"/>
    <w:rsid w:val="00F840A5"/>
    <w:rsid w:val="00F846EE"/>
    <w:rsid w:val="00F85495"/>
    <w:rsid w:val="00F85D97"/>
    <w:rsid w:val="00F9190E"/>
    <w:rsid w:val="00F922B8"/>
    <w:rsid w:val="00F95FCB"/>
    <w:rsid w:val="00FA0CFD"/>
    <w:rsid w:val="00FA3AD9"/>
    <w:rsid w:val="00FA7257"/>
    <w:rsid w:val="00FB1605"/>
    <w:rsid w:val="00FB173D"/>
    <w:rsid w:val="00FB3301"/>
    <w:rsid w:val="00FB5ABA"/>
    <w:rsid w:val="00FB5C71"/>
    <w:rsid w:val="00FB75CF"/>
    <w:rsid w:val="00FC12A7"/>
    <w:rsid w:val="00FC2DFC"/>
    <w:rsid w:val="00FC4227"/>
    <w:rsid w:val="00FC6CC5"/>
    <w:rsid w:val="00FD0788"/>
    <w:rsid w:val="00FD0C56"/>
    <w:rsid w:val="00FD10B2"/>
    <w:rsid w:val="00FD5015"/>
    <w:rsid w:val="00FD556C"/>
    <w:rsid w:val="00FD64CF"/>
    <w:rsid w:val="00FD6A0C"/>
    <w:rsid w:val="00FD6AAE"/>
    <w:rsid w:val="00FD6E21"/>
    <w:rsid w:val="00FD6F83"/>
    <w:rsid w:val="00FE32C4"/>
    <w:rsid w:val="00FE40F5"/>
    <w:rsid w:val="00FE6639"/>
    <w:rsid w:val="00FE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5852B"/>
  <w15:chartTrackingRefBased/>
  <w15:docId w15:val="{10534F8D-CC45-4EB3-BE9F-81539F4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80"/>
    <w:rPr>
      <w:sz w:val="24"/>
      <w:szCs w:val="24"/>
    </w:rPr>
  </w:style>
  <w:style w:type="paragraph" w:styleId="Heading1">
    <w:name w:val="heading 1"/>
    <w:aliases w:val="Chuong"/>
    <w:basedOn w:val="Normal"/>
    <w:next w:val="Normal"/>
    <w:link w:val="Heading1Char"/>
    <w:uiPriority w:val="9"/>
    <w:qFormat/>
    <w:rsid w:val="005F06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2753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133D3"/>
    <w:pPr>
      <w:keepNext/>
      <w:jc w:val="center"/>
      <w:outlineLvl w:val="2"/>
    </w:pPr>
    <w:rPr>
      <w:rFonts w:ascii=".VnAristote" w:hAnsi=".VnAristote"/>
      <w:sz w:val="60"/>
      <w:szCs w:val="20"/>
    </w:rPr>
  </w:style>
  <w:style w:type="paragraph" w:styleId="Heading4">
    <w:name w:val="heading 4"/>
    <w:basedOn w:val="Normal"/>
    <w:next w:val="Normal"/>
    <w:link w:val="Heading4Char"/>
    <w:unhideWhenUsed/>
    <w:qFormat/>
    <w:rsid w:val="0012753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133D3"/>
    <w:pPr>
      <w:keepNext/>
      <w:outlineLvl w:val="4"/>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133D3"/>
    <w:pPr>
      <w:jc w:val="both"/>
    </w:pPr>
    <w:rPr>
      <w:rFonts w:ascii=".VnTime" w:hAnsi=".VnTime"/>
      <w:sz w:val="26"/>
      <w:szCs w:val="20"/>
    </w:rPr>
  </w:style>
  <w:style w:type="paragraph" w:styleId="BodyText">
    <w:name w:val="Body Text"/>
    <w:basedOn w:val="Normal"/>
    <w:link w:val="BodyTextChar"/>
    <w:uiPriority w:val="1"/>
    <w:qFormat/>
    <w:rsid w:val="006E1080"/>
    <w:pPr>
      <w:spacing w:after="120"/>
    </w:pPr>
  </w:style>
  <w:style w:type="paragraph" w:customStyle="1" w:styleId="CharCharChar">
    <w:name w:val="Char Char Char"/>
    <w:basedOn w:val="Normal"/>
    <w:next w:val="Normal"/>
    <w:autoRedefine/>
    <w:semiHidden/>
    <w:rsid w:val="008D125F"/>
    <w:pPr>
      <w:spacing w:before="120" w:after="120" w:line="312" w:lineRule="auto"/>
    </w:pPr>
    <w:rPr>
      <w:sz w:val="28"/>
      <w:szCs w:val="28"/>
    </w:rPr>
  </w:style>
  <w:style w:type="paragraph" w:styleId="Caption">
    <w:name w:val="caption"/>
    <w:basedOn w:val="Normal"/>
    <w:next w:val="Normal"/>
    <w:qFormat/>
    <w:rsid w:val="005F0691"/>
    <w:pPr>
      <w:jc w:val="center"/>
    </w:pPr>
    <w:rPr>
      <w:rFonts w:ascii=".VnTimeH" w:hAnsi=".VnTimeH"/>
      <w:b/>
      <w:bCs/>
      <w:sz w:val="32"/>
      <w:szCs w:val="28"/>
    </w:rPr>
  </w:style>
  <w:style w:type="paragraph" w:customStyle="1" w:styleId="1Char">
    <w:name w:val="1 Char"/>
    <w:basedOn w:val="DocumentMap"/>
    <w:autoRedefine/>
    <w:rsid w:val="004469A6"/>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4469A6"/>
    <w:pPr>
      <w:shd w:val="clear" w:color="auto" w:fill="000080"/>
    </w:pPr>
    <w:rPr>
      <w:rFonts w:ascii="Tahoma" w:hAnsi="Tahoma" w:cs="Tahoma"/>
      <w:sz w:val="20"/>
      <w:szCs w:val="20"/>
    </w:rPr>
  </w:style>
  <w:style w:type="paragraph" w:styleId="Footer">
    <w:name w:val="footer"/>
    <w:basedOn w:val="Normal"/>
    <w:link w:val="FooterChar"/>
    <w:uiPriority w:val="99"/>
    <w:rsid w:val="00015E08"/>
    <w:pPr>
      <w:tabs>
        <w:tab w:val="center" w:pos="4320"/>
        <w:tab w:val="right" w:pos="8640"/>
      </w:tabs>
    </w:pPr>
  </w:style>
  <w:style w:type="character" w:styleId="PageNumber">
    <w:name w:val="page number"/>
    <w:basedOn w:val="DefaultParagraphFont"/>
    <w:rsid w:val="00015E08"/>
  </w:style>
  <w:style w:type="paragraph" w:styleId="Header">
    <w:name w:val="header"/>
    <w:basedOn w:val="Normal"/>
    <w:link w:val="HeaderChar"/>
    <w:uiPriority w:val="99"/>
    <w:rsid w:val="00015E08"/>
    <w:pPr>
      <w:tabs>
        <w:tab w:val="center" w:pos="4320"/>
        <w:tab w:val="right" w:pos="8640"/>
      </w:tabs>
    </w:pPr>
  </w:style>
  <w:style w:type="paragraph" w:customStyle="1" w:styleId="CharCharCharChar">
    <w:name w:val="Char Char Char Char"/>
    <w:basedOn w:val="Normal"/>
    <w:semiHidden/>
    <w:rsid w:val="003F5DDD"/>
    <w:pPr>
      <w:spacing w:after="160" w:line="240" w:lineRule="exact"/>
    </w:pPr>
    <w:rPr>
      <w:rFonts w:ascii="Arial" w:hAnsi="Arial"/>
      <w:sz w:val="22"/>
      <w:szCs w:val="22"/>
    </w:rPr>
  </w:style>
  <w:style w:type="character" w:customStyle="1" w:styleId="HeaderChar">
    <w:name w:val="Header Char"/>
    <w:link w:val="Header"/>
    <w:uiPriority w:val="99"/>
    <w:rsid w:val="00653324"/>
    <w:rPr>
      <w:sz w:val="24"/>
      <w:szCs w:val="24"/>
    </w:rPr>
  </w:style>
  <w:style w:type="paragraph" w:styleId="BalloonText">
    <w:name w:val="Balloon Text"/>
    <w:basedOn w:val="Normal"/>
    <w:link w:val="BalloonTextChar"/>
    <w:rsid w:val="008207FB"/>
    <w:rPr>
      <w:rFonts w:ascii="Tahoma" w:hAnsi="Tahoma" w:cs="Tahoma"/>
      <w:sz w:val="16"/>
      <w:szCs w:val="16"/>
    </w:rPr>
  </w:style>
  <w:style w:type="character" w:customStyle="1" w:styleId="BalloonTextChar">
    <w:name w:val="Balloon Text Char"/>
    <w:link w:val="BalloonText"/>
    <w:rsid w:val="008207FB"/>
    <w:rPr>
      <w:rFonts w:ascii="Tahoma" w:hAnsi="Tahoma" w:cs="Tahoma"/>
      <w:sz w:val="16"/>
      <w:szCs w:val="16"/>
    </w:rPr>
  </w:style>
  <w:style w:type="paragraph" w:styleId="ListParagraph">
    <w:name w:val="List Paragraph"/>
    <w:aliases w:val="3.gach dau dong,gach dau dong,đoạn,tieu de phu 1,List number Paragraph,ADB paragraph numbering,List Paragraph1,Bullets,References,List Paragraph (numbered (a)),List Paragraph11,Table/Figure Heading,En tête 1,Project Profile name,Heading"/>
    <w:basedOn w:val="Normal"/>
    <w:link w:val="ListParagraphChar"/>
    <w:uiPriority w:val="34"/>
    <w:qFormat/>
    <w:rsid w:val="005F3324"/>
    <w:pPr>
      <w:spacing w:after="200" w:line="276" w:lineRule="auto"/>
      <w:ind w:left="720"/>
      <w:contextualSpacing/>
    </w:pPr>
    <w:rPr>
      <w:rFonts w:eastAsia="Calibri"/>
      <w:szCs w:val="28"/>
    </w:rPr>
  </w:style>
  <w:style w:type="character" w:customStyle="1" w:styleId="ListParagraphChar">
    <w:name w:val="List Paragraph Char"/>
    <w:aliases w:val="3.gach dau dong Char,gach dau dong Char,đoạn Char,tieu de phu 1 Char,List number Paragraph Char,ADB paragraph numbering Char,List Paragraph1 Char,Bullets Char,References Char,List Paragraph (numbered (a)) Char,List Paragraph11 Char"/>
    <w:link w:val="ListParagraph"/>
    <w:uiPriority w:val="34"/>
    <w:qFormat/>
    <w:locked/>
    <w:rsid w:val="00803901"/>
    <w:rPr>
      <w:rFonts w:eastAsia="Calibri"/>
      <w:sz w:val="24"/>
      <w:szCs w:val="28"/>
    </w:rPr>
  </w:style>
  <w:style w:type="paragraph" w:styleId="BodyText3">
    <w:name w:val="Body Text 3"/>
    <w:basedOn w:val="Normal"/>
    <w:link w:val="BodyText3Char"/>
    <w:rsid w:val="00C42E7E"/>
    <w:pPr>
      <w:spacing w:after="120"/>
    </w:pPr>
    <w:rPr>
      <w:sz w:val="16"/>
      <w:szCs w:val="16"/>
    </w:rPr>
  </w:style>
  <w:style w:type="character" w:customStyle="1" w:styleId="BodyText3Char">
    <w:name w:val="Body Text 3 Char"/>
    <w:link w:val="BodyText3"/>
    <w:rsid w:val="00C42E7E"/>
    <w:rPr>
      <w:sz w:val="16"/>
      <w:szCs w:val="16"/>
    </w:rPr>
  </w:style>
  <w:style w:type="paragraph" w:customStyle="1" w:styleId="0TIEUDE">
    <w:name w:val="0.TIEUDE"/>
    <w:basedOn w:val="Heading1"/>
    <w:qFormat/>
    <w:rsid w:val="0012753E"/>
    <w:pPr>
      <w:keepLines/>
      <w:numPr>
        <w:numId w:val="5"/>
      </w:numPr>
      <w:spacing w:before="120" w:after="120" w:line="312" w:lineRule="auto"/>
      <w:jc w:val="center"/>
    </w:pPr>
    <w:rPr>
      <w:rFonts w:ascii="Times New Roman" w:hAnsi="Times New Roman" w:cs="Times New Roman"/>
      <w:bCs w:val="0"/>
      <w:kern w:val="0"/>
      <w:sz w:val="28"/>
      <w:szCs w:val="28"/>
      <w:lang w:val="pt-BR"/>
    </w:rPr>
  </w:style>
  <w:style w:type="paragraph" w:customStyle="1" w:styleId="00noidung">
    <w:name w:val="00.noidung"/>
    <w:basedOn w:val="Normal"/>
    <w:link w:val="00noidungChar"/>
    <w:qFormat/>
    <w:rsid w:val="0079234F"/>
    <w:pPr>
      <w:tabs>
        <w:tab w:val="left" w:pos="0"/>
      </w:tabs>
      <w:spacing w:before="120" w:after="120" w:line="288" w:lineRule="auto"/>
      <w:ind w:firstLine="567"/>
      <w:jc w:val="both"/>
    </w:pPr>
    <w:rPr>
      <w:sz w:val="28"/>
      <w:szCs w:val="28"/>
      <w:lang w:val="pt-BR"/>
    </w:rPr>
  </w:style>
  <w:style w:type="paragraph" w:customStyle="1" w:styleId="01Demuc">
    <w:name w:val="01.Demuc"/>
    <w:basedOn w:val="Heading2"/>
    <w:qFormat/>
    <w:rsid w:val="0012753E"/>
    <w:pPr>
      <w:keepLines/>
      <w:numPr>
        <w:ilvl w:val="1"/>
        <w:numId w:val="5"/>
      </w:numPr>
      <w:pBdr>
        <w:top w:val="nil"/>
        <w:left w:val="nil"/>
        <w:bottom w:val="nil"/>
        <w:right w:val="nil"/>
        <w:between w:val="nil"/>
      </w:pBdr>
      <w:tabs>
        <w:tab w:val="left" w:pos="284"/>
      </w:tabs>
      <w:spacing w:before="160" w:after="80" w:line="259" w:lineRule="auto"/>
      <w:jc w:val="both"/>
    </w:pPr>
    <w:rPr>
      <w:rFonts w:ascii="Times New Roman" w:hAnsi="Times New Roman"/>
      <w:bCs w:val="0"/>
      <w:i w:val="0"/>
      <w:iCs w:val="0"/>
      <w:color w:val="000000"/>
      <w:lang w:val="pt-BR"/>
    </w:rPr>
  </w:style>
  <w:style w:type="paragraph" w:customStyle="1" w:styleId="02Tieumuc">
    <w:name w:val="02.Tieumuc"/>
    <w:basedOn w:val="Heading3"/>
    <w:qFormat/>
    <w:rsid w:val="0079234F"/>
    <w:pPr>
      <w:keepLines/>
      <w:numPr>
        <w:ilvl w:val="2"/>
        <w:numId w:val="5"/>
      </w:numPr>
      <w:pBdr>
        <w:top w:val="nil"/>
        <w:left w:val="nil"/>
        <w:bottom w:val="nil"/>
        <w:right w:val="nil"/>
        <w:between w:val="nil"/>
      </w:pBdr>
      <w:tabs>
        <w:tab w:val="left" w:pos="284"/>
      </w:tabs>
      <w:spacing w:before="120" w:after="120" w:line="288" w:lineRule="auto"/>
      <w:ind w:firstLine="567"/>
      <w:jc w:val="both"/>
    </w:pPr>
    <w:rPr>
      <w:rFonts w:ascii="Times New Roman" w:hAnsi="Times New Roman"/>
      <w:b/>
      <w:i/>
      <w:color w:val="000000"/>
      <w:sz w:val="28"/>
      <w:szCs w:val="28"/>
      <w:lang w:val="pt-BR"/>
    </w:rPr>
  </w:style>
  <w:style w:type="paragraph" w:customStyle="1" w:styleId="03tieumuc1">
    <w:name w:val="03.tieumuc1"/>
    <w:basedOn w:val="Heading4"/>
    <w:qFormat/>
    <w:rsid w:val="00657FB3"/>
    <w:pPr>
      <w:keepLines/>
      <w:numPr>
        <w:ilvl w:val="3"/>
        <w:numId w:val="5"/>
      </w:numPr>
      <w:tabs>
        <w:tab w:val="left" w:pos="284"/>
      </w:tabs>
      <w:spacing w:before="120" w:after="120" w:line="288" w:lineRule="auto"/>
      <w:ind w:firstLine="567"/>
      <w:jc w:val="both"/>
    </w:pPr>
    <w:rPr>
      <w:rFonts w:ascii="Times New Roman" w:hAnsi="Times New Roman"/>
      <w:bCs w:val="0"/>
      <w:i/>
      <w:iCs/>
      <w:szCs w:val="22"/>
      <w:lang w:val="pt-BR"/>
    </w:rPr>
  </w:style>
  <w:style w:type="paragraph" w:customStyle="1" w:styleId="04tieumuc2">
    <w:name w:val="04.tieumuc2"/>
    <w:basedOn w:val="Heading5"/>
    <w:qFormat/>
    <w:rsid w:val="0012753E"/>
    <w:pPr>
      <w:keepLines/>
      <w:numPr>
        <w:ilvl w:val="4"/>
        <w:numId w:val="5"/>
      </w:numPr>
      <w:tabs>
        <w:tab w:val="left" w:pos="284"/>
      </w:tabs>
      <w:spacing w:before="120" w:after="120" w:line="288" w:lineRule="auto"/>
      <w:jc w:val="both"/>
    </w:pPr>
    <w:rPr>
      <w:rFonts w:ascii="Times New Roman" w:hAnsi="Times New Roman"/>
      <w:b w:val="0"/>
      <w:bCs w:val="0"/>
      <w:lang w:val="pt-BR"/>
    </w:rPr>
  </w:style>
  <w:style w:type="paragraph" w:customStyle="1" w:styleId="06bangso">
    <w:name w:val="06.bangso"/>
    <w:basedOn w:val="00noidung"/>
    <w:qFormat/>
    <w:rsid w:val="00C9085F"/>
    <w:pPr>
      <w:numPr>
        <w:ilvl w:val="5"/>
        <w:numId w:val="5"/>
      </w:numPr>
      <w:tabs>
        <w:tab w:val="num" w:pos="4500"/>
      </w:tabs>
      <w:ind w:left="0" w:firstLine="567"/>
    </w:pPr>
    <w:rPr>
      <w:bCs/>
    </w:rPr>
  </w:style>
  <w:style w:type="paragraph" w:customStyle="1" w:styleId="07Bangsochu">
    <w:name w:val="07.Bangsochu"/>
    <w:basedOn w:val="06bangso"/>
    <w:qFormat/>
    <w:rsid w:val="0012753E"/>
    <w:pPr>
      <w:numPr>
        <w:ilvl w:val="6"/>
      </w:numPr>
      <w:tabs>
        <w:tab w:val="num" w:pos="5220"/>
      </w:tabs>
      <w:ind w:left="5220" w:firstLine="680"/>
    </w:pPr>
  </w:style>
  <w:style w:type="paragraph" w:customStyle="1" w:styleId="Bang1">
    <w:name w:val="Bang 1"/>
    <w:basedOn w:val="Normal"/>
    <w:qFormat/>
    <w:rsid w:val="0012753E"/>
    <w:pPr>
      <w:spacing w:before="60" w:after="60"/>
      <w:jc w:val="center"/>
    </w:pPr>
    <w:rPr>
      <w:bCs/>
      <w:sz w:val="28"/>
      <w:szCs w:val="28"/>
      <w:lang w:val="es-MX"/>
    </w:rPr>
  </w:style>
  <w:style w:type="character" w:customStyle="1" w:styleId="00noidungChar">
    <w:name w:val="00.noidung Char"/>
    <w:link w:val="00noidung"/>
    <w:rsid w:val="0079234F"/>
    <w:rPr>
      <w:sz w:val="28"/>
      <w:szCs w:val="28"/>
      <w:lang w:val="pt-BR"/>
    </w:rPr>
  </w:style>
  <w:style w:type="character" w:customStyle="1" w:styleId="Heading2Char">
    <w:name w:val="Heading 2 Char"/>
    <w:link w:val="Heading2"/>
    <w:uiPriority w:val="9"/>
    <w:rsid w:val="0012753E"/>
    <w:rPr>
      <w:rFonts w:ascii="Calibri Light" w:eastAsia="Times New Roman" w:hAnsi="Calibri Light" w:cs="Times New Roman"/>
      <w:b/>
      <w:bCs/>
      <w:i/>
      <w:iCs/>
      <w:sz w:val="28"/>
      <w:szCs w:val="28"/>
    </w:rPr>
  </w:style>
  <w:style w:type="character" w:customStyle="1" w:styleId="Heading4Char">
    <w:name w:val="Heading 4 Char"/>
    <w:link w:val="Heading4"/>
    <w:rsid w:val="0012753E"/>
    <w:rPr>
      <w:rFonts w:ascii="Calibri" w:eastAsia="Times New Roman" w:hAnsi="Calibri" w:cs="Times New Roman"/>
      <w:b/>
      <w:bCs/>
      <w:sz w:val="28"/>
      <w:szCs w:val="28"/>
    </w:rPr>
  </w:style>
  <w:style w:type="character" w:customStyle="1" w:styleId="Heading1Char">
    <w:name w:val="Heading 1 Char"/>
    <w:aliases w:val="Chuong Char"/>
    <w:link w:val="Heading1"/>
    <w:uiPriority w:val="9"/>
    <w:rsid w:val="00283496"/>
    <w:rPr>
      <w:rFonts w:ascii="Arial" w:hAnsi="Arial" w:cs="Arial"/>
      <w:b/>
      <w:bCs/>
      <w:kern w:val="32"/>
      <w:sz w:val="32"/>
      <w:szCs w:val="32"/>
    </w:rPr>
  </w:style>
  <w:style w:type="character" w:customStyle="1" w:styleId="Heading3Char">
    <w:name w:val="Heading 3 Char"/>
    <w:link w:val="Heading3"/>
    <w:rsid w:val="00283496"/>
    <w:rPr>
      <w:rFonts w:ascii=".VnAristote" w:hAnsi=".VnAristote"/>
      <w:sz w:val="60"/>
    </w:rPr>
  </w:style>
  <w:style w:type="paragraph" w:customStyle="1" w:styleId="08Bangnoidung">
    <w:name w:val="08.Bang_noidung"/>
    <w:basedOn w:val="00noidung"/>
    <w:uiPriority w:val="1"/>
    <w:qFormat/>
    <w:rsid w:val="00283496"/>
    <w:pPr>
      <w:widowControl w:val="0"/>
      <w:autoSpaceDE w:val="0"/>
      <w:autoSpaceDN w:val="0"/>
      <w:spacing w:before="60" w:after="60" w:line="240" w:lineRule="auto"/>
      <w:ind w:firstLine="0"/>
      <w:jc w:val="center"/>
    </w:pPr>
    <w:rPr>
      <w:sz w:val="24"/>
      <w:szCs w:val="22"/>
    </w:rPr>
  </w:style>
  <w:style w:type="character" w:customStyle="1" w:styleId="FooterChar">
    <w:name w:val="Footer Char"/>
    <w:link w:val="Footer"/>
    <w:uiPriority w:val="99"/>
    <w:rsid w:val="00283496"/>
    <w:rPr>
      <w:sz w:val="24"/>
      <w:szCs w:val="24"/>
    </w:rPr>
  </w:style>
  <w:style w:type="character" w:styleId="Hyperlink">
    <w:name w:val="Hyperlink"/>
    <w:uiPriority w:val="99"/>
    <w:unhideWhenUsed/>
    <w:rsid w:val="00283496"/>
    <w:rPr>
      <w:color w:val="0000FF"/>
      <w:u w:val="single"/>
    </w:rPr>
  </w:style>
  <w:style w:type="character" w:styleId="FollowedHyperlink">
    <w:name w:val="FollowedHyperlink"/>
    <w:uiPriority w:val="99"/>
    <w:unhideWhenUsed/>
    <w:rsid w:val="00283496"/>
    <w:rPr>
      <w:color w:val="800080"/>
      <w:u w:val="single"/>
    </w:rPr>
  </w:style>
  <w:style w:type="paragraph" w:customStyle="1" w:styleId="xl122">
    <w:name w:val="xl122"/>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8">
    <w:name w:val="xl128"/>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3">
    <w:name w:val="xl133"/>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38">
    <w:name w:val="xl138"/>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50">
    <w:name w:val="xl150"/>
    <w:basedOn w:val="Normal"/>
    <w:rsid w:val="00283496"/>
    <w:pPr>
      <w:pBdr>
        <w:top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2">
    <w:name w:val="xl152"/>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3">
    <w:name w:val="xl153"/>
    <w:basedOn w:val="Normal"/>
    <w:rsid w:val="00283496"/>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54">
    <w:name w:val="xl154"/>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57">
    <w:name w:val="xl157"/>
    <w:basedOn w:val="Normal"/>
    <w:rsid w:val="00283496"/>
    <w:pPr>
      <w:shd w:val="clear" w:color="000000" w:fill="FFFFFF"/>
      <w:spacing w:before="100" w:beforeAutospacing="1" w:after="100" w:afterAutospacing="1"/>
      <w:textAlignment w:val="center"/>
    </w:pPr>
    <w:rPr>
      <w:b/>
      <w:bCs/>
      <w:i/>
      <w:iCs/>
      <w:color w:val="FF0000"/>
    </w:rPr>
  </w:style>
  <w:style w:type="paragraph" w:customStyle="1" w:styleId="xl158">
    <w:name w:val="xl158"/>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Normal"/>
    <w:rsid w:val="00283496"/>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63">
    <w:name w:val="xl163"/>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64">
    <w:name w:val="xl164"/>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65">
    <w:name w:val="xl165"/>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66">
    <w:name w:val="xl166"/>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7">
    <w:name w:val="xl167"/>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68">
    <w:name w:val="xl168"/>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71">
    <w:name w:val="xl171"/>
    <w:basedOn w:val="Normal"/>
    <w:rsid w:val="00283496"/>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73">
    <w:name w:val="xl173"/>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75">
    <w:name w:val="xl175"/>
    <w:basedOn w:val="Normal"/>
    <w:rsid w:val="00283496"/>
    <w:pPr>
      <w:pBdr>
        <w:top w:val="single" w:sz="4" w:space="0" w:color="auto"/>
      </w:pBdr>
      <w:shd w:val="clear" w:color="000000" w:fill="FFFFFF"/>
      <w:spacing w:before="100" w:beforeAutospacing="1" w:after="100" w:afterAutospacing="1"/>
      <w:jc w:val="both"/>
    </w:pPr>
    <w:rPr>
      <w:b/>
      <w:bCs/>
      <w:i/>
      <w:iCs/>
    </w:rPr>
  </w:style>
  <w:style w:type="paragraph" w:customStyle="1" w:styleId="xl176">
    <w:name w:val="xl176"/>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7">
    <w:name w:val="xl177"/>
    <w:basedOn w:val="Normal"/>
    <w:rsid w:val="0028349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8">
    <w:name w:val="xl178"/>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9">
    <w:name w:val="xl179"/>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0">
    <w:name w:val="xl180"/>
    <w:basedOn w:val="Normal"/>
    <w:rsid w:val="00283496"/>
    <w:pPr>
      <w:pBdr>
        <w:top w:val="single" w:sz="4" w:space="0" w:color="auto"/>
        <w:bottom w:val="single" w:sz="4" w:space="0" w:color="auto"/>
      </w:pBdr>
      <w:shd w:val="clear" w:color="000000" w:fill="FFFFFF"/>
      <w:spacing w:before="100" w:beforeAutospacing="1" w:after="100" w:afterAutospacing="1"/>
      <w:jc w:val="both"/>
    </w:pPr>
    <w:rPr>
      <w:b/>
      <w:bCs/>
      <w:i/>
      <w:iCs/>
    </w:rPr>
  </w:style>
  <w:style w:type="paragraph" w:customStyle="1" w:styleId="xl181">
    <w:name w:val="xl181"/>
    <w:basedOn w:val="Normal"/>
    <w:rsid w:val="00283496"/>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xl182">
    <w:name w:val="xl182"/>
    <w:basedOn w:val="Normal"/>
    <w:rsid w:val="00283496"/>
    <w:pPr>
      <w:pBdr>
        <w:top w:val="single" w:sz="4" w:space="0" w:color="auto"/>
        <w:bottom w:val="single" w:sz="4" w:space="0" w:color="auto"/>
      </w:pBdr>
      <w:shd w:val="clear" w:color="000000" w:fill="FFFFFF"/>
      <w:spacing w:before="100" w:beforeAutospacing="1" w:after="100" w:afterAutospacing="1"/>
      <w:jc w:val="both"/>
      <w:textAlignment w:val="center"/>
    </w:pPr>
    <w:rPr>
      <w:b/>
      <w:bCs/>
      <w:i/>
      <w:iCs/>
    </w:rPr>
  </w:style>
  <w:style w:type="paragraph" w:customStyle="1" w:styleId="xl183">
    <w:name w:val="xl183"/>
    <w:basedOn w:val="Normal"/>
    <w:rsid w:val="0028349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4">
    <w:name w:val="xl184"/>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rPr>
  </w:style>
  <w:style w:type="paragraph" w:customStyle="1" w:styleId="xl185">
    <w:name w:val="xl185"/>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86">
    <w:name w:val="xl186"/>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7">
    <w:name w:val="xl187"/>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FF0000"/>
    </w:rPr>
  </w:style>
  <w:style w:type="paragraph" w:customStyle="1" w:styleId="xl188">
    <w:name w:val="xl188"/>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9">
    <w:name w:val="xl189"/>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0">
    <w:name w:val="xl190"/>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1">
    <w:name w:val="xl191"/>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2">
    <w:name w:val="xl192"/>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194">
    <w:name w:val="xl194"/>
    <w:basedOn w:val="Normal"/>
    <w:rsid w:val="00283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5">
    <w:name w:val="xl195"/>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96">
    <w:name w:val="xl196"/>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97">
    <w:name w:val="xl197"/>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8">
    <w:name w:val="xl198"/>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9">
    <w:name w:val="xl199"/>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0">
    <w:name w:val="xl200"/>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01">
    <w:name w:val="xl201"/>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202">
    <w:name w:val="xl202"/>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3">
    <w:name w:val="xl203"/>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4">
    <w:name w:val="xl204"/>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5">
    <w:name w:val="xl205"/>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FF0000"/>
    </w:rPr>
  </w:style>
  <w:style w:type="paragraph" w:customStyle="1" w:styleId="xl206">
    <w:name w:val="xl206"/>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07">
    <w:name w:val="xl207"/>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208">
    <w:name w:val="xl208"/>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14">
    <w:name w:val="xl214"/>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styleId="BodyTextIndent3">
    <w:name w:val="Body Text Indent 3"/>
    <w:basedOn w:val="Normal"/>
    <w:link w:val="BodyTextIndent3Char"/>
    <w:uiPriority w:val="99"/>
    <w:unhideWhenUsed/>
    <w:rsid w:val="00283496"/>
    <w:pPr>
      <w:spacing w:after="120"/>
      <w:ind w:left="283"/>
    </w:pPr>
    <w:rPr>
      <w:sz w:val="16"/>
      <w:szCs w:val="16"/>
      <w:lang w:val="en-GB"/>
    </w:rPr>
  </w:style>
  <w:style w:type="character" w:customStyle="1" w:styleId="BodyTextIndent3Char">
    <w:name w:val="Body Text Indent 3 Char"/>
    <w:link w:val="BodyTextIndent3"/>
    <w:uiPriority w:val="99"/>
    <w:rsid w:val="00283496"/>
    <w:rPr>
      <w:sz w:val="16"/>
      <w:szCs w:val="16"/>
      <w:lang w:val="en-GB"/>
    </w:rPr>
  </w:style>
  <w:style w:type="character" w:styleId="CommentReference">
    <w:name w:val="annotation reference"/>
    <w:uiPriority w:val="99"/>
    <w:unhideWhenUsed/>
    <w:rsid w:val="00283496"/>
    <w:rPr>
      <w:sz w:val="16"/>
      <w:szCs w:val="16"/>
    </w:rPr>
  </w:style>
  <w:style w:type="paragraph" w:styleId="CommentText">
    <w:name w:val="annotation text"/>
    <w:basedOn w:val="Normal"/>
    <w:link w:val="CommentTextChar"/>
    <w:uiPriority w:val="99"/>
    <w:unhideWhenUsed/>
    <w:rsid w:val="00283496"/>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283496"/>
  </w:style>
  <w:style w:type="paragraph" w:styleId="CommentSubject">
    <w:name w:val="annotation subject"/>
    <w:basedOn w:val="CommentText"/>
    <w:next w:val="CommentText"/>
    <w:link w:val="CommentSubjectChar"/>
    <w:uiPriority w:val="99"/>
    <w:unhideWhenUsed/>
    <w:rsid w:val="00283496"/>
    <w:rPr>
      <w:b/>
      <w:bCs/>
    </w:rPr>
  </w:style>
  <w:style w:type="character" w:customStyle="1" w:styleId="CommentSubjectChar">
    <w:name w:val="Comment Subject Char"/>
    <w:link w:val="CommentSubject"/>
    <w:uiPriority w:val="99"/>
    <w:rsid w:val="00283496"/>
    <w:rPr>
      <w:b/>
      <w:bCs/>
    </w:rPr>
  </w:style>
  <w:style w:type="numbering" w:customStyle="1" w:styleId="NoList1">
    <w:name w:val="No List1"/>
    <w:next w:val="NoList"/>
    <w:uiPriority w:val="99"/>
    <w:semiHidden/>
    <w:unhideWhenUsed/>
    <w:rsid w:val="00283496"/>
  </w:style>
  <w:style w:type="numbering" w:customStyle="1" w:styleId="NoList2">
    <w:name w:val="No List2"/>
    <w:next w:val="NoList"/>
    <w:uiPriority w:val="99"/>
    <w:semiHidden/>
    <w:unhideWhenUsed/>
    <w:rsid w:val="00283496"/>
  </w:style>
  <w:style w:type="paragraph" w:styleId="Revision">
    <w:name w:val="Revision"/>
    <w:hidden/>
    <w:uiPriority w:val="99"/>
    <w:semiHidden/>
    <w:rsid w:val="00283496"/>
    <w:rPr>
      <w:sz w:val="22"/>
      <w:szCs w:val="22"/>
    </w:rPr>
  </w:style>
  <w:style w:type="numbering" w:customStyle="1" w:styleId="NoList3">
    <w:name w:val="No List3"/>
    <w:next w:val="NoList"/>
    <w:uiPriority w:val="99"/>
    <w:semiHidden/>
    <w:unhideWhenUsed/>
    <w:rsid w:val="00283496"/>
  </w:style>
  <w:style w:type="numbering" w:customStyle="1" w:styleId="NoList4">
    <w:name w:val="No List4"/>
    <w:next w:val="NoList"/>
    <w:uiPriority w:val="99"/>
    <w:semiHidden/>
    <w:unhideWhenUsed/>
    <w:rsid w:val="00283496"/>
  </w:style>
  <w:style w:type="numbering" w:customStyle="1" w:styleId="NoList5">
    <w:name w:val="No List5"/>
    <w:next w:val="NoList"/>
    <w:uiPriority w:val="99"/>
    <w:semiHidden/>
    <w:unhideWhenUsed/>
    <w:rsid w:val="00283496"/>
  </w:style>
  <w:style w:type="numbering" w:customStyle="1" w:styleId="NoList6">
    <w:name w:val="No List6"/>
    <w:next w:val="NoList"/>
    <w:uiPriority w:val="99"/>
    <w:semiHidden/>
    <w:unhideWhenUsed/>
    <w:rsid w:val="00283496"/>
  </w:style>
  <w:style w:type="numbering" w:customStyle="1" w:styleId="NoList7">
    <w:name w:val="No List7"/>
    <w:next w:val="NoList"/>
    <w:uiPriority w:val="99"/>
    <w:semiHidden/>
    <w:unhideWhenUsed/>
    <w:rsid w:val="00283496"/>
  </w:style>
  <w:style w:type="numbering" w:customStyle="1" w:styleId="NoList8">
    <w:name w:val="No List8"/>
    <w:next w:val="NoList"/>
    <w:uiPriority w:val="99"/>
    <w:semiHidden/>
    <w:unhideWhenUsed/>
    <w:rsid w:val="00283496"/>
  </w:style>
  <w:style w:type="numbering" w:customStyle="1" w:styleId="NoList9">
    <w:name w:val="No List9"/>
    <w:next w:val="NoList"/>
    <w:uiPriority w:val="99"/>
    <w:semiHidden/>
    <w:unhideWhenUsed/>
    <w:rsid w:val="00283496"/>
  </w:style>
  <w:style w:type="numbering" w:customStyle="1" w:styleId="NoList10">
    <w:name w:val="No List10"/>
    <w:next w:val="NoList"/>
    <w:uiPriority w:val="99"/>
    <w:semiHidden/>
    <w:unhideWhenUsed/>
    <w:rsid w:val="00283496"/>
  </w:style>
  <w:style w:type="numbering" w:customStyle="1" w:styleId="NoList11">
    <w:name w:val="No List11"/>
    <w:next w:val="NoList"/>
    <w:uiPriority w:val="99"/>
    <w:semiHidden/>
    <w:unhideWhenUsed/>
    <w:rsid w:val="00283496"/>
  </w:style>
  <w:style w:type="numbering" w:customStyle="1" w:styleId="NoList12">
    <w:name w:val="No List12"/>
    <w:next w:val="NoList"/>
    <w:uiPriority w:val="99"/>
    <w:semiHidden/>
    <w:unhideWhenUsed/>
    <w:rsid w:val="00283496"/>
  </w:style>
  <w:style w:type="numbering" w:customStyle="1" w:styleId="NoList13">
    <w:name w:val="No List13"/>
    <w:next w:val="NoList"/>
    <w:uiPriority w:val="99"/>
    <w:semiHidden/>
    <w:unhideWhenUsed/>
    <w:rsid w:val="00283496"/>
  </w:style>
  <w:style w:type="numbering" w:customStyle="1" w:styleId="NoList14">
    <w:name w:val="No List14"/>
    <w:next w:val="NoList"/>
    <w:uiPriority w:val="99"/>
    <w:semiHidden/>
    <w:unhideWhenUsed/>
    <w:rsid w:val="00283496"/>
  </w:style>
  <w:style w:type="numbering" w:customStyle="1" w:styleId="NoList15">
    <w:name w:val="No List15"/>
    <w:next w:val="NoList"/>
    <w:uiPriority w:val="99"/>
    <w:semiHidden/>
    <w:unhideWhenUsed/>
    <w:rsid w:val="00283496"/>
  </w:style>
  <w:style w:type="numbering" w:customStyle="1" w:styleId="NoList16">
    <w:name w:val="No List16"/>
    <w:next w:val="NoList"/>
    <w:uiPriority w:val="99"/>
    <w:semiHidden/>
    <w:unhideWhenUsed/>
    <w:rsid w:val="00283496"/>
  </w:style>
  <w:style w:type="numbering" w:customStyle="1" w:styleId="NoList17">
    <w:name w:val="No List17"/>
    <w:next w:val="NoList"/>
    <w:uiPriority w:val="99"/>
    <w:semiHidden/>
    <w:unhideWhenUsed/>
    <w:rsid w:val="00283496"/>
  </w:style>
  <w:style w:type="numbering" w:customStyle="1" w:styleId="NoList18">
    <w:name w:val="No List18"/>
    <w:next w:val="NoList"/>
    <w:uiPriority w:val="99"/>
    <w:semiHidden/>
    <w:unhideWhenUsed/>
    <w:rsid w:val="00283496"/>
  </w:style>
  <w:style w:type="numbering" w:customStyle="1" w:styleId="NoList19">
    <w:name w:val="No List19"/>
    <w:next w:val="NoList"/>
    <w:uiPriority w:val="99"/>
    <w:semiHidden/>
    <w:unhideWhenUsed/>
    <w:rsid w:val="00283496"/>
  </w:style>
  <w:style w:type="paragraph" w:customStyle="1" w:styleId="K1">
    <w:name w:val="K1"/>
    <w:basedOn w:val="Normal"/>
    <w:next w:val="Normal"/>
    <w:autoRedefine/>
    <w:uiPriority w:val="99"/>
    <w:rsid w:val="00283496"/>
    <w:pPr>
      <w:widowControl w:val="0"/>
      <w:spacing w:before="110"/>
      <w:ind w:left="720" w:firstLine="533"/>
      <w:jc w:val="both"/>
    </w:pPr>
    <w:rPr>
      <w:b/>
      <w:i/>
      <w:color w:val="FF0000"/>
      <w:sz w:val="26"/>
      <w:szCs w:val="26"/>
      <w:u w:val="single"/>
    </w:rPr>
  </w:style>
  <w:style w:type="paragraph" w:customStyle="1" w:styleId="K2">
    <w:name w:val="K2"/>
    <w:basedOn w:val="Normal"/>
    <w:next w:val="Normal"/>
    <w:autoRedefine/>
    <w:uiPriority w:val="99"/>
    <w:rsid w:val="00283496"/>
    <w:pPr>
      <w:widowControl w:val="0"/>
      <w:spacing w:before="110"/>
      <w:ind w:left="720" w:firstLine="533"/>
      <w:jc w:val="both"/>
    </w:pPr>
    <w:rPr>
      <w:b/>
      <w:bCs/>
      <w:color w:val="000000"/>
      <w:sz w:val="26"/>
      <w:szCs w:val="26"/>
    </w:rPr>
  </w:style>
  <w:style w:type="paragraph" w:customStyle="1" w:styleId="K3">
    <w:name w:val="K3"/>
    <w:basedOn w:val="Normal"/>
    <w:next w:val="Normal"/>
    <w:autoRedefine/>
    <w:uiPriority w:val="99"/>
    <w:rsid w:val="00283496"/>
    <w:pPr>
      <w:widowControl w:val="0"/>
      <w:spacing w:before="110"/>
      <w:ind w:left="720" w:firstLine="533"/>
      <w:jc w:val="both"/>
    </w:pPr>
    <w:rPr>
      <w:bCs/>
      <w:color w:val="0000FF"/>
      <w:sz w:val="26"/>
      <w:szCs w:val="26"/>
    </w:rPr>
  </w:style>
  <w:style w:type="paragraph" w:customStyle="1" w:styleId="W1">
    <w:name w:val="W1"/>
    <w:basedOn w:val="BodyText"/>
    <w:autoRedefine/>
    <w:uiPriority w:val="99"/>
    <w:rsid w:val="00283496"/>
    <w:pPr>
      <w:widowControl w:val="0"/>
      <w:spacing w:before="120" w:after="0"/>
      <w:ind w:left="720" w:firstLine="533"/>
      <w:jc w:val="both"/>
    </w:pPr>
    <w:rPr>
      <w:b/>
      <w:bCs/>
      <w:sz w:val="26"/>
      <w:szCs w:val="20"/>
    </w:rPr>
  </w:style>
  <w:style w:type="character" w:customStyle="1" w:styleId="BodyTextChar">
    <w:name w:val="Body Text Char"/>
    <w:link w:val="BodyText"/>
    <w:rsid w:val="00283496"/>
    <w:rPr>
      <w:sz w:val="24"/>
      <w:szCs w:val="24"/>
    </w:rPr>
  </w:style>
  <w:style w:type="paragraph" w:customStyle="1" w:styleId="W2">
    <w:name w:val="W2"/>
    <w:basedOn w:val="BodyText"/>
    <w:autoRedefine/>
    <w:uiPriority w:val="99"/>
    <w:rsid w:val="00283496"/>
    <w:pPr>
      <w:widowControl w:val="0"/>
      <w:spacing w:before="120" w:after="0"/>
      <w:ind w:left="720" w:firstLine="533"/>
      <w:jc w:val="both"/>
    </w:pPr>
    <w:rPr>
      <w:b/>
      <w:sz w:val="26"/>
      <w:szCs w:val="26"/>
    </w:rPr>
  </w:style>
  <w:style w:type="paragraph" w:customStyle="1" w:styleId="W3">
    <w:name w:val="W3"/>
    <w:basedOn w:val="BodyText"/>
    <w:autoRedefine/>
    <w:uiPriority w:val="99"/>
    <w:rsid w:val="00283496"/>
    <w:pPr>
      <w:widowControl w:val="0"/>
      <w:spacing w:before="120" w:after="0"/>
      <w:ind w:left="720" w:firstLine="533"/>
      <w:jc w:val="both"/>
    </w:pPr>
    <w:rPr>
      <w:b/>
      <w:sz w:val="26"/>
      <w:szCs w:val="26"/>
    </w:rPr>
  </w:style>
  <w:style w:type="paragraph" w:customStyle="1" w:styleId="W4">
    <w:name w:val="W4"/>
    <w:basedOn w:val="BodyText"/>
    <w:autoRedefine/>
    <w:uiPriority w:val="99"/>
    <w:rsid w:val="00283496"/>
    <w:pPr>
      <w:widowControl w:val="0"/>
      <w:spacing w:before="120" w:after="0"/>
      <w:ind w:left="720" w:firstLine="533"/>
      <w:jc w:val="both"/>
    </w:pPr>
    <w:rPr>
      <w:sz w:val="26"/>
      <w:szCs w:val="26"/>
    </w:rPr>
  </w:style>
  <w:style w:type="paragraph" w:customStyle="1" w:styleId="CharChar6">
    <w:name w:val="Char Char6"/>
    <w:basedOn w:val="DocumentMap"/>
    <w:autoRedefine/>
    <w:rsid w:val="00283496"/>
    <w:pPr>
      <w:widowControl w:val="0"/>
      <w:jc w:val="both"/>
    </w:pPr>
    <w:rPr>
      <w:rFonts w:eastAsia="SimSun" w:cs="Times New Roman"/>
      <w:kern w:val="2"/>
      <w:sz w:val="24"/>
      <w:szCs w:val="24"/>
      <w:lang w:eastAsia="zh-CN"/>
    </w:rPr>
  </w:style>
  <w:style w:type="character" w:customStyle="1" w:styleId="DocumentMapChar">
    <w:name w:val="Document Map Char"/>
    <w:link w:val="DocumentMap"/>
    <w:uiPriority w:val="99"/>
    <w:semiHidden/>
    <w:rsid w:val="00283496"/>
    <w:rPr>
      <w:rFonts w:ascii="Tahoma" w:hAnsi="Tahoma" w:cs="Tahoma"/>
      <w:shd w:val="clear" w:color="auto" w:fill="000080"/>
    </w:rPr>
  </w:style>
  <w:style w:type="paragraph" w:styleId="BodyTextIndent">
    <w:name w:val="Body Text Indent"/>
    <w:basedOn w:val="Normal"/>
    <w:link w:val="BodyTextIndentChar"/>
    <w:rsid w:val="00283496"/>
    <w:pPr>
      <w:ind w:left="360"/>
      <w:jc w:val="both"/>
    </w:pPr>
    <w:rPr>
      <w:rFonts w:ascii=".VnTime" w:hAnsi=".VnTime"/>
      <w:b/>
      <w:sz w:val="28"/>
      <w:szCs w:val="20"/>
      <w:lang w:val="x-none" w:eastAsia="x-none"/>
    </w:rPr>
  </w:style>
  <w:style w:type="character" w:customStyle="1" w:styleId="BodyTextIndentChar">
    <w:name w:val="Body Text Indent Char"/>
    <w:link w:val="BodyTextIndent"/>
    <w:rsid w:val="00283496"/>
    <w:rPr>
      <w:rFonts w:ascii=".VnTime" w:hAnsi=".VnTime"/>
      <w:b/>
      <w:sz w:val="28"/>
      <w:lang w:val="x-none" w:eastAsia="x-none"/>
    </w:rPr>
  </w:style>
  <w:style w:type="character" w:customStyle="1" w:styleId="BodyText2Char">
    <w:name w:val="Body Text 2 Char"/>
    <w:link w:val="BodyText2"/>
    <w:rsid w:val="00283496"/>
    <w:rPr>
      <w:rFonts w:ascii=".VnTime" w:hAnsi=".VnTime"/>
      <w:sz w:val="26"/>
    </w:rPr>
  </w:style>
  <w:style w:type="paragraph" w:styleId="BodyTextIndent2">
    <w:name w:val="Body Text Indent 2"/>
    <w:basedOn w:val="Normal"/>
    <w:link w:val="BodyTextIndent2Char"/>
    <w:rsid w:val="00283496"/>
    <w:pPr>
      <w:ind w:firstLine="284"/>
    </w:pPr>
    <w:rPr>
      <w:rFonts w:ascii=".VnTime" w:hAnsi=".VnTime"/>
      <w:sz w:val="28"/>
      <w:szCs w:val="20"/>
      <w:lang w:val="x-none" w:eastAsia="x-none"/>
    </w:rPr>
  </w:style>
  <w:style w:type="character" w:customStyle="1" w:styleId="BodyTextIndent2Char">
    <w:name w:val="Body Text Indent 2 Char"/>
    <w:link w:val="BodyTextIndent2"/>
    <w:rsid w:val="00283496"/>
    <w:rPr>
      <w:rFonts w:ascii=".VnTime" w:hAnsi=".VnTime"/>
      <w:sz w:val="28"/>
      <w:lang w:val="x-none" w:eastAsia="x-none"/>
    </w:rPr>
  </w:style>
  <w:style w:type="paragraph" w:customStyle="1" w:styleId="tenbang">
    <w:name w:val="ten bang"/>
    <w:basedOn w:val="Normal"/>
    <w:rsid w:val="00283496"/>
    <w:pPr>
      <w:tabs>
        <w:tab w:val="center" w:pos="1560"/>
        <w:tab w:val="right" w:pos="9072"/>
      </w:tabs>
      <w:spacing w:before="120" w:after="60" w:line="300" w:lineRule="exact"/>
      <w:ind w:firstLine="284"/>
    </w:pPr>
    <w:rPr>
      <w:rFonts w:ascii=".VnTime" w:hAnsi=".VnTime"/>
      <w:b/>
      <w:snapToGrid w:val="0"/>
      <w:color w:val="000000"/>
      <w:sz w:val="26"/>
      <w:szCs w:val="20"/>
    </w:rPr>
  </w:style>
  <w:style w:type="paragraph" w:styleId="Title">
    <w:name w:val="Title"/>
    <w:basedOn w:val="Normal"/>
    <w:link w:val="TitleChar"/>
    <w:qFormat/>
    <w:rsid w:val="00283496"/>
    <w:pPr>
      <w:spacing w:before="120" w:after="120"/>
      <w:jc w:val="center"/>
    </w:pPr>
    <w:rPr>
      <w:b/>
      <w:bCs/>
      <w:i/>
      <w:sz w:val="28"/>
      <w:lang w:val="x-none" w:eastAsia="x-none"/>
    </w:rPr>
  </w:style>
  <w:style w:type="character" w:customStyle="1" w:styleId="TitleChar">
    <w:name w:val="Title Char"/>
    <w:link w:val="Title"/>
    <w:rsid w:val="00283496"/>
    <w:rPr>
      <w:b/>
      <w:bCs/>
      <w:i/>
      <w:sz w:val="28"/>
      <w:szCs w:val="24"/>
      <w:lang w:val="x-none" w:eastAsia="x-none"/>
    </w:rPr>
  </w:style>
  <w:style w:type="paragraph" w:styleId="Subtitle">
    <w:name w:val="Subtitle"/>
    <w:basedOn w:val="Normal"/>
    <w:link w:val="SubtitleChar"/>
    <w:qFormat/>
    <w:rsid w:val="00283496"/>
    <w:pPr>
      <w:jc w:val="center"/>
    </w:pPr>
    <w:rPr>
      <w:rFonts w:ascii=".VnTimeH" w:hAnsi=".VnTimeH"/>
      <w:b/>
      <w:bCs/>
      <w:sz w:val="28"/>
      <w:lang w:val="x-none" w:eastAsia="x-none"/>
    </w:rPr>
  </w:style>
  <w:style w:type="character" w:customStyle="1" w:styleId="SubtitleChar">
    <w:name w:val="Subtitle Char"/>
    <w:link w:val="Subtitle"/>
    <w:rsid w:val="00283496"/>
    <w:rPr>
      <w:rFonts w:ascii=".VnTimeH" w:hAnsi=".VnTimeH"/>
      <w:b/>
      <w:bCs/>
      <w:sz w:val="28"/>
      <w:szCs w:val="24"/>
      <w:lang w:val="x-none" w:eastAsia="x-none"/>
    </w:rPr>
  </w:style>
  <w:style w:type="paragraph" w:styleId="TOCHeading">
    <w:name w:val="TOC Heading"/>
    <w:basedOn w:val="Heading1"/>
    <w:next w:val="Normal"/>
    <w:uiPriority w:val="39"/>
    <w:unhideWhenUsed/>
    <w:qFormat/>
    <w:rsid w:val="00283496"/>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rsid w:val="00283496"/>
    <w:pPr>
      <w:tabs>
        <w:tab w:val="right" w:leader="dot" w:pos="9232"/>
      </w:tabs>
      <w:spacing w:before="120"/>
    </w:pPr>
    <w:rPr>
      <w:b/>
      <w:bCs/>
      <w:noProof/>
      <w:sz w:val="28"/>
      <w:szCs w:val="20"/>
      <w:lang w:val="pt-BR"/>
    </w:rPr>
  </w:style>
  <w:style w:type="paragraph" w:styleId="TOC2">
    <w:name w:val="toc 2"/>
    <w:basedOn w:val="Normal"/>
    <w:next w:val="Normal"/>
    <w:autoRedefine/>
    <w:uiPriority w:val="39"/>
    <w:rsid w:val="00283496"/>
    <w:pPr>
      <w:tabs>
        <w:tab w:val="right" w:leader="dot" w:pos="9214"/>
      </w:tabs>
      <w:spacing w:before="60" w:after="60" w:line="276" w:lineRule="auto"/>
    </w:pPr>
    <w:rPr>
      <w:noProof/>
      <w:sz w:val="28"/>
      <w:szCs w:val="20"/>
    </w:rPr>
  </w:style>
  <w:style w:type="paragraph" w:styleId="TOC3">
    <w:name w:val="toc 3"/>
    <w:basedOn w:val="Normal"/>
    <w:next w:val="Normal"/>
    <w:autoRedefine/>
    <w:uiPriority w:val="39"/>
    <w:rsid w:val="00283496"/>
    <w:pPr>
      <w:tabs>
        <w:tab w:val="right" w:leader="dot" w:pos="9214"/>
      </w:tabs>
      <w:spacing w:before="60" w:after="60" w:line="276" w:lineRule="auto"/>
      <w:ind w:firstLine="284"/>
      <w:jc w:val="both"/>
    </w:pPr>
    <w:rPr>
      <w:rFonts w:ascii=".VnTime" w:hAnsi=".VnTime"/>
      <w:sz w:val="28"/>
      <w:szCs w:val="20"/>
    </w:rPr>
  </w:style>
  <w:style w:type="paragraph" w:styleId="NormalWeb">
    <w:name w:val="Normal (Web)"/>
    <w:basedOn w:val="Normal"/>
    <w:uiPriority w:val="99"/>
    <w:unhideWhenUsed/>
    <w:rsid w:val="00283496"/>
    <w:pPr>
      <w:spacing w:before="100" w:beforeAutospacing="1" w:after="100" w:afterAutospacing="1"/>
    </w:pPr>
  </w:style>
  <w:style w:type="paragraph" w:customStyle="1" w:styleId="noidung">
    <w:name w:val="noidung"/>
    <w:basedOn w:val="Normal"/>
    <w:rsid w:val="00283496"/>
    <w:pPr>
      <w:spacing w:before="60" w:after="60"/>
      <w:ind w:firstLine="680"/>
      <w:jc w:val="both"/>
    </w:pPr>
    <w:rPr>
      <w:rFonts w:eastAsia="Calibri"/>
      <w:sz w:val="28"/>
      <w:szCs w:val="22"/>
    </w:rPr>
  </w:style>
  <w:style w:type="character" w:styleId="Strong">
    <w:name w:val="Strong"/>
    <w:uiPriority w:val="22"/>
    <w:qFormat/>
    <w:rsid w:val="00283496"/>
    <w:rPr>
      <w:b/>
      <w:bCs/>
    </w:rPr>
  </w:style>
  <w:style w:type="character" w:styleId="Emphasis">
    <w:name w:val="Emphasis"/>
    <w:uiPriority w:val="20"/>
    <w:qFormat/>
    <w:rsid w:val="00283496"/>
    <w:rPr>
      <w:i/>
      <w:iCs/>
    </w:rPr>
  </w:style>
  <w:style w:type="character" w:styleId="PlaceholderText">
    <w:name w:val="Placeholder Text"/>
    <w:uiPriority w:val="99"/>
    <w:semiHidden/>
    <w:rsid w:val="00283496"/>
    <w:rPr>
      <w:color w:val="808080"/>
    </w:rPr>
  </w:style>
  <w:style w:type="table" w:customStyle="1" w:styleId="PlainTable51">
    <w:name w:val="Plain Table 51"/>
    <w:basedOn w:val="TableNormal"/>
    <w:uiPriority w:val="45"/>
    <w:rsid w:val="00283496"/>
    <w:pPr>
      <w:widowControl w:val="0"/>
      <w:autoSpaceDE w:val="0"/>
      <w:autoSpaceDN w:val="0"/>
    </w:pPr>
    <w:rPr>
      <w:rFonts w:ascii="Calibri" w:eastAsia="Calibri" w:hAnsi="Calibri"/>
      <w:sz w:val="22"/>
      <w:szCs w:val="22"/>
    </w:rPr>
    <w:tblPr>
      <w:tblStyleRowBandSize w:val="1"/>
      <w:tblStyleColBandSize w:val="1"/>
    </w:tblPr>
    <w:tblStylePr w:type="firstRow">
      <w:rPr>
        <w:rFonts w:ascii="Bahnschrift Condensed" w:eastAsia="Times New Roman" w:hAnsi="Bahnschrift Condensed" w:cs="Times New Roman"/>
        <w:i/>
        <w:iCs/>
        <w:sz w:val="26"/>
      </w:rPr>
      <w:tblPr/>
      <w:tcPr>
        <w:tcBorders>
          <w:bottom w:val="single" w:sz="4" w:space="0" w:color="7F7F7F"/>
        </w:tcBorders>
        <w:shd w:val="clear" w:color="auto" w:fill="FFFFFF"/>
      </w:tcPr>
    </w:tblStylePr>
    <w:tblStylePr w:type="lastRow">
      <w:rPr>
        <w:rFonts w:ascii="Bahnschrift Condensed" w:eastAsia="Times New Roman" w:hAnsi="Bahnschrift Condensed" w:cs="Times New Roman"/>
        <w:i/>
        <w:iCs/>
        <w:sz w:val="26"/>
      </w:rPr>
      <w:tblPr/>
      <w:tcPr>
        <w:tcBorders>
          <w:top w:val="single" w:sz="4" w:space="0" w:color="7F7F7F"/>
        </w:tcBorders>
        <w:shd w:val="clear" w:color="auto" w:fill="FFFFFF"/>
      </w:tcPr>
    </w:tblStylePr>
    <w:tblStylePr w:type="firstCol">
      <w:pPr>
        <w:jc w:val="right"/>
      </w:pPr>
      <w:rPr>
        <w:rFonts w:ascii="Bahnschrift Condensed" w:eastAsia="Times New Roman" w:hAnsi="Bahnschrift Condensed" w:cs="Times New Roman"/>
        <w:i/>
        <w:iCs/>
        <w:sz w:val="26"/>
      </w:rPr>
      <w:tblPr/>
      <w:tcPr>
        <w:tcBorders>
          <w:right w:val="single" w:sz="4" w:space="0" w:color="7F7F7F"/>
        </w:tcBorders>
        <w:shd w:val="clear" w:color="auto" w:fill="FFFFFF"/>
      </w:tcPr>
    </w:tblStylePr>
    <w:tblStylePr w:type="lastCol">
      <w:rPr>
        <w:rFonts w:ascii="Bahnschrift Condensed" w:eastAsia="Times New Roman" w:hAnsi="Bahnschrift 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TableNormal1">
    <w:name w:val="Table Normal1"/>
    <w:uiPriority w:val="2"/>
    <w:semiHidden/>
    <w:unhideWhenUsed/>
    <w:qFormat/>
    <w:rsid w:val="00283496"/>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Listenabsatz">
    <w:name w:val="Listenabsatz"/>
    <w:basedOn w:val="Normal"/>
    <w:uiPriority w:val="1"/>
    <w:qFormat/>
    <w:rsid w:val="00283496"/>
    <w:pPr>
      <w:widowControl w:val="0"/>
    </w:pPr>
    <w:rPr>
      <w:rFonts w:ascii="Calibri" w:eastAsia="Calibri" w:hAnsi="Calibri"/>
      <w:sz w:val="22"/>
      <w:szCs w:val="22"/>
    </w:rPr>
  </w:style>
  <w:style w:type="character" w:customStyle="1" w:styleId="Heading5Char">
    <w:name w:val="Heading 5 Char"/>
    <w:link w:val="Heading5"/>
    <w:uiPriority w:val="9"/>
    <w:rsid w:val="00283496"/>
    <w:rPr>
      <w:rFonts w:ascii=".VnTime" w:hAnsi=".VnTime"/>
      <w:b/>
      <w:bCs/>
      <w:sz w:val="28"/>
      <w:szCs w:val="28"/>
    </w:rPr>
  </w:style>
  <w:style w:type="paragraph" w:customStyle="1" w:styleId="0500PHIEUXLSLTIEUDE">
    <w:name w:val="05.00.PHIEUXLSL.TIEUDE"/>
    <w:basedOn w:val="00noidung"/>
    <w:qFormat/>
    <w:rsid w:val="00283496"/>
    <w:pPr>
      <w:jc w:val="center"/>
    </w:pPr>
    <w:rPr>
      <w:b/>
    </w:rPr>
  </w:style>
  <w:style w:type="paragraph" w:customStyle="1" w:styleId="0501noidungPKS">
    <w:name w:val="05.01.noidungPKS"/>
    <w:qFormat/>
    <w:rsid w:val="00283496"/>
    <w:pPr>
      <w:spacing w:before="120" w:after="120" w:line="288" w:lineRule="auto"/>
      <w:jc w:val="both"/>
    </w:pPr>
    <w:rPr>
      <w:sz w:val="28"/>
      <w:szCs w:val="28"/>
      <w:lang w:val="pt-BR"/>
    </w:rPr>
  </w:style>
  <w:style w:type="paragraph" w:customStyle="1" w:styleId="0501PKSnoidung">
    <w:name w:val="05.01.PKS.noidung"/>
    <w:basedOn w:val="Normal"/>
    <w:qFormat/>
    <w:rsid w:val="00283496"/>
    <w:pPr>
      <w:spacing w:before="120" w:after="120" w:line="288" w:lineRule="auto"/>
      <w:ind w:right="-426"/>
      <w:jc w:val="both"/>
    </w:pPr>
    <w:rPr>
      <w:sz w:val="28"/>
      <w:szCs w:val="28"/>
    </w:rPr>
  </w:style>
  <w:style w:type="paragraph" w:customStyle="1" w:styleId="0502Demucpks">
    <w:name w:val="05.02.Demucpks"/>
    <w:basedOn w:val="0501noidungPKS"/>
    <w:qFormat/>
    <w:rsid w:val="00283496"/>
    <w:rPr>
      <w:b/>
    </w:rPr>
  </w:style>
  <w:style w:type="paragraph" w:customStyle="1" w:styleId="0503Tieumucpks">
    <w:name w:val="05.03.Tieumucpks"/>
    <w:basedOn w:val="0501noidungPKS"/>
    <w:qFormat/>
    <w:rsid w:val="00283496"/>
    <w:rPr>
      <w:b/>
      <w:i/>
    </w:rPr>
  </w:style>
  <w:style w:type="paragraph" w:customStyle="1" w:styleId="05PHIEUXLSL">
    <w:name w:val="05.PHIEUXLSL"/>
    <w:basedOn w:val="00noidung"/>
    <w:qFormat/>
    <w:rsid w:val="00283496"/>
    <w:pPr>
      <w:jc w:val="center"/>
    </w:pPr>
    <w:rPr>
      <w:b/>
    </w:rPr>
  </w:style>
  <w:style w:type="paragraph" w:customStyle="1" w:styleId="001CHUONG">
    <w:name w:val="001.CHUONG"/>
    <w:basedOn w:val="0TIEUDE"/>
    <w:qFormat/>
    <w:rsid w:val="00283496"/>
    <w:pPr>
      <w:pageBreakBefore/>
      <w:numPr>
        <w:numId w:val="1"/>
      </w:numPr>
      <w:spacing w:before="60" w:after="60" w:line="264" w:lineRule="auto"/>
    </w:pPr>
  </w:style>
  <w:style w:type="paragraph" w:customStyle="1" w:styleId="001CHUONGnoidung">
    <w:name w:val="001.CHUONG_noidung"/>
    <w:basedOn w:val="00noidung"/>
    <w:qFormat/>
    <w:rsid w:val="00283496"/>
    <w:pPr>
      <w:ind w:firstLine="0"/>
      <w:jc w:val="center"/>
    </w:pPr>
    <w:rPr>
      <w:b/>
    </w:rPr>
  </w:style>
  <w:style w:type="paragraph" w:customStyle="1" w:styleId="08noidungbang11">
    <w:name w:val="08.noidungbang11"/>
    <w:basedOn w:val="00noidung"/>
    <w:link w:val="08noidungbang11Char"/>
    <w:qFormat/>
    <w:rsid w:val="00283496"/>
    <w:pPr>
      <w:spacing w:before="0" w:after="0" w:line="240" w:lineRule="auto"/>
      <w:ind w:firstLine="0"/>
      <w:jc w:val="center"/>
    </w:pPr>
    <w:rPr>
      <w:bCs/>
      <w:color w:val="000000"/>
      <w:sz w:val="22"/>
      <w:szCs w:val="22"/>
    </w:rPr>
  </w:style>
  <w:style w:type="paragraph" w:customStyle="1" w:styleId="08noidungbang13">
    <w:name w:val="08.noidungbang13"/>
    <w:basedOn w:val="08noidungbang11"/>
    <w:qFormat/>
    <w:rsid w:val="00283496"/>
    <w:rPr>
      <w:bCs w:val="0"/>
      <w:sz w:val="26"/>
    </w:rPr>
  </w:style>
  <w:style w:type="paragraph" w:customStyle="1" w:styleId="08noidungbang13Bold">
    <w:name w:val="08.noidungbang13_Bold"/>
    <w:basedOn w:val="08noidungbang13"/>
    <w:qFormat/>
    <w:rsid w:val="00283496"/>
    <w:rPr>
      <w:b/>
    </w:rPr>
  </w:style>
  <w:style w:type="paragraph" w:customStyle="1" w:styleId="08noidungbang13left">
    <w:name w:val="08.noidungbang13_left"/>
    <w:basedOn w:val="08noidungbang13"/>
    <w:qFormat/>
    <w:rsid w:val="00283496"/>
    <w:pPr>
      <w:jc w:val="left"/>
    </w:pPr>
  </w:style>
  <w:style w:type="paragraph" w:customStyle="1" w:styleId="msonormal0">
    <w:name w:val="msonormal"/>
    <w:basedOn w:val="Normal"/>
    <w:rsid w:val="00283496"/>
    <w:pPr>
      <w:spacing w:before="100" w:beforeAutospacing="1" w:after="100" w:afterAutospacing="1"/>
    </w:pPr>
  </w:style>
  <w:style w:type="paragraph" w:customStyle="1" w:styleId="font5">
    <w:name w:val="font5"/>
    <w:basedOn w:val="Normal"/>
    <w:rsid w:val="00283496"/>
    <w:pPr>
      <w:spacing w:before="100" w:beforeAutospacing="1" w:after="100" w:afterAutospacing="1"/>
    </w:pPr>
    <w:rPr>
      <w:color w:val="000000"/>
      <w:sz w:val="22"/>
      <w:szCs w:val="22"/>
    </w:rPr>
  </w:style>
  <w:style w:type="paragraph" w:customStyle="1" w:styleId="font6">
    <w:name w:val="font6"/>
    <w:basedOn w:val="Normal"/>
    <w:rsid w:val="00283496"/>
    <w:pPr>
      <w:spacing w:before="100" w:beforeAutospacing="1" w:after="100" w:afterAutospacing="1"/>
    </w:pPr>
    <w:rPr>
      <w:b/>
      <w:bCs/>
      <w:color w:val="000000"/>
      <w:sz w:val="22"/>
      <w:szCs w:val="22"/>
    </w:rPr>
  </w:style>
  <w:style w:type="paragraph" w:customStyle="1" w:styleId="xl68">
    <w:name w:val="xl68"/>
    <w:basedOn w:val="Normal"/>
    <w:rsid w:val="00283496"/>
    <w:pPr>
      <w:spacing w:before="100" w:beforeAutospacing="1" w:after="100" w:afterAutospacing="1"/>
    </w:pPr>
  </w:style>
  <w:style w:type="paragraph" w:customStyle="1" w:styleId="xl69">
    <w:name w:val="xl69"/>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4">
    <w:name w:val="xl74"/>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5">
    <w:name w:val="xl75"/>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2834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TableParagraph">
    <w:name w:val="Table Paragraph"/>
    <w:basedOn w:val="Normal"/>
    <w:uiPriority w:val="1"/>
    <w:qFormat/>
    <w:rsid w:val="00283496"/>
    <w:pPr>
      <w:widowControl w:val="0"/>
    </w:pPr>
    <w:rPr>
      <w:rFonts w:ascii="Calibri" w:eastAsia="Calibri" w:hAnsi="Calibri"/>
      <w:sz w:val="22"/>
      <w:szCs w:val="22"/>
    </w:rPr>
  </w:style>
  <w:style w:type="paragraph" w:customStyle="1" w:styleId="BangM">
    <w:name w:val="Bang ĐM"/>
    <w:basedOn w:val="06bangso"/>
    <w:qFormat/>
    <w:rsid w:val="00283496"/>
    <w:pPr>
      <w:numPr>
        <w:numId w:val="1"/>
      </w:numPr>
      <w:ind w:firstLine="680"/>
    </w:pPr>
    <w:rPr>
      <w:b/>
    </w:rPr>
  </w:style>
  <w:style w:type="paragraph" w:customStyle="1" w:styleId="Style1">
    <w:name w:val="Style1"/>
    <w:basedOn w:val="08noidungbang11"/>
    <w:link w:val="Style1Char"/>
    <w:qFormat/>
    <w:rsid w:val="00283496"/>
    <w:pPr>
      <w:spacing w:before="60" w:after="60"/>
    </w:pPr>
    <w:rPr>
      <w:color w:val="auto"/>
      <w:sz w:val="24"/>
      <w:szCs w:val="24"/>
    </w:rPr>
  </w:style>
  <w:style w:type="character" w:customStyle="1" w:styleId="08noidungbang11Char">
    <w:name w:val="08.noidungbang11 Char"/>
    <w:link w:val="08noidungbang11"/>
    <w:rsid w:val="00283496"/>
    <w:rPr>
      <w:bCs/>
      <w:color w:val="000000"/>
      <w:sz w:val="22"/>
      <w:szCs w:val="22"/>
      <w:lang w:val="pt-BR"/>
    </w:rPr>
  </w:style>
  <w:style w:type="character" w:customStyle="1" w:styleId="Style1Char">
    <w:name w:val="Style1 Char"/>
    <w:link w:val="Style1"/>
    <w:rsid w:val="00283496"/>
    <w:rPr>
      <w:bCs/>
      <w:sz w:val="24"/>
      <w:szCs w:val="24"/>
      <w:lang w:val="pt-BR"/>
    </w:rPr>
  </w:style>
  <w:style w:type="paragraph" w:customStyle="1" w:styleId="Style02TieumucRed">
    <w:name w:val="Style 02.Tieumuc + Red"/>
    <w:basedOn w:val="02Tieumuc"/>
    <w:rsid w:val="001A48BB"/>
    <w:rPr>
      <w:bCs/>
      <w:iCs/>
      <w:color w:val="EE0000"/>
    </w:rPr>
  </w:style>
  <w:style w:type="paragraph" w:customStyle="1" w:styleId="xl87">
    <w:name w:val="xl87"/>
    <w:basedOn w:val="Normal"/>
    <w:rsid w:val="00694A71"/>
    <w:pPr>
      <w:spacing w:before="100" w:beforeAutospacing="1" w:after="100" w:afterAutospacing="1"/>
    </w:pPr>
  </w:style>
  <w:style w:type="paragraph" w:customStyle="1" w:styleId="xl88">
    <w:name w:val="xl88"/>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3">
    <w:name w:val="xl93"/>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94">
    <w:name w:val="xl94"/>
    <w:basedOn w:val="Normal"/>
    <w:rsid w:val="00694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303">
      <w:bodyDiv w:val="1"/>
      <w:marLeft w:val="0"/>
      <w:marRight w:val="0"/>
      <w:marTop w:val="0"/>
      <w:marBottom w:val="0"/>
      <w:divBdr>
        <w:top w:val="none" w:sz="0" w:space="0" w:color="auto"/>
        <w:left w:val="none" w:sz="0" w:space="0" w:color="auto"/>
        <w:bottom w:val="none" w:sz="0" w:space="0" w:color="auto"/>
        <w:right w:val="none" w:sz="0" w:space="0" w:color="auto"/>
      </w:divBdr>
    </w:div>
    <w:div w:id="54664708">
      <w:bodyDiv w:val="1"/>
      <w:marLeft w:val="0"/>
      <w:marRight w:val="0"/>
      <w:marTop w:val="0"/>
      <w:marBottom w:val="0"/>
      <w:divBdr>
        <w:top w:val="none" w:sz="0" w:space="0" w:color="auto"/>
        <w:left w:val="none" w:sz="0" w:space="0" w:color="auto"/>
        <w:bottom w:val="none" w:sz="0" w:space="0" w:color="auto"/>
        <w:right w:val="none" w:sz="0" w:space="0" w:color="auto"/>
      </w:divBdr>
    </w:div>
    <w:div w:id="59451951">
      <w:bodyDiv w:val="1"/>
      <w:marLeft w:val="0"/>
      <w:marRight w:val="0"/>
      <w:marTop w:val="0"/>
      <w:marBottom w:val="0"/>
      <w:divBdr>
        <w:top w:val="none" w:sz="0" w:space="0" w:color="auto"/>
        <w:left w:val="none" w:sz="0" w:space="0" w:color="auto"/>
        <w:bottom w:val="none" w:sz="0" w:space="0" w:color="auto"/>
        <w:right w:val="none" w:sz="0" w:space="0" w:color="auto"/>
      </w:divBdr>
    </w:div>
    <w:div w:id="67387259">
      <w:bodyDiv w:val="1"/>
      <w:marLeft w:val="0"/>
      <w:marRight w:val="0"/>
      <w:marTop w:val="0"/>
      <w:marBottom w:val="0"/>
      <w:divBdr>
        <w:top w:val="none" w:sz="0" w:space="0" w:color="auto"/>
        <w:left w:val="none" w:sz="0" w:space="0" w:color="auto"/>
        <w:bottom w:val="none" w:sz="0" w:space="0" w:color="auto"/>
        <w:right w:val="none" w:sz="0" w:space="0" w:color="auto"/>
      </w:divBdr>
    </w:div>
    <w:div w:id="88701999">
      <w:bodyDiv w:val="1"/>
      <w:marLeft w:val="0"/>
      <w:marRight w:val="0"/>
      <w:marTop w:val="0"/>
      <w:marBottom w:val="0"/>
      <w:divBdr>
        <w:top w:val="none" w:sz="0" w:space="0" w:color="auto"/>
        <w:left w:val="none" w:sz="0" w:space="0" w:color="auto"/>
        <w:bottom w:val="none" w:sz="0" w:space="0" w:color="auto"/>
        <w:right w:val="none" w:sz="0" w:space="0" w:color="auto"/>
      </w:divBdr>
    </w:div>
    <w:div w:id="92629229">
      <w:bodyDiv w:val="1"/>
      <w:marLeft w:val="0"/>
      <w:marRight w:val="0"/>
      <w:marTop w:val="0"/>
      <w:marBottom w:val="0"/>
      <w:divBdr>
        <w:top w:val="none" w:sz="0" w:space="0" w:color="auto"/>
        <w:left w:val="none" w:sz="0" w:space="0" w:color="auto"/>
        <w:bottom w:val="none" w:sz="0" w:space="0" w:color="auto"/>
        <w:right w:val="none" w:sz="0" w:space="0" w:color="auto"/>
      </w:divBdr>
    </w:div>
    <w:div w:id="139661149">
      <w:bodyDiv w:val="1"/>
      <w:marLeft w:val="0"/>
      <w:marRight w:val="0"/>
      <w:marTop w:val="0"/>
      <w:marBottom w:val="0"/>
      <w:divBdr>
        <w:top w:val="none" w:sz="0" w:space="0" w:color="auto"/>
        <w:left w:val="none" w:sz="0" w:space="0" w:color="auto"/>
        <w:bottom w:val="none" w:sz="0" w:space="0" w:color="auto"/>
        <w:right w:val="none" w:sz="0" w:space="0" w:color="auto"/>
      </w:divBdr>
    </w:div>
    <w:div w:id="227233942">
      <w:bodyDiv w:val="1"/>
      <w:marLeft w:val="0"/>
      <w:marRight w:val="0"/>
      <w:marTop w:val="0"/>
      <w:marBottom w:val="0"/>
      <w:divBdr>
        <w:top w:val="none" w:sz="0" w:space="0" w:color="auto"/>
        <w:left w:val="none" w:sz="0" w:space="0" w:color="auto"/>
        <w:bottom w:val="none" w:sz="0" w:space="0" w:color="auto"/>
        <w:right w:val="none" w:sz="0" w:space="0" w:color="auto"/>
      </w:divBdr>
    </w:div>
    <w:div w:id="358747714">
      <w:bodyDiv w:val="1"/>
      <w:marLeft w:val="0"/>
      <w:marRight w:val="0"/>
      <w:marTop w:val="0"/>
      <w:marBottom w:val="0"/>
      <w:divBdr>
        <w:top w:val="none" w:sz="0" w:space="0" w:color="auto"/>
        <w:left w:val="none" w:sz="0" w:space="0" w:color="auto"/>
        <w:bottom w:val="none" w:sz="0" w:space="0" w:color="auto"/>
        <w:right w:val="none" w:sz="0" w:space="0" w:color="auto"/>
      </w:divBdr>
    </w:div>
    <w:div w:id="360278357">
      <w:bodyDiv w:val="1"/>
      <w:marLeft w:val="0"/>
      <w:marRight w:val="0"/>
      <w:marTop w:val="0"/>
      <w:marBottom w:val="0"/>
      <w:divBdr>
        <w:top w:val="none" w:sz="0" w:space="0" w:color="auto"/>
        <w:left w:val="none" w:sz="0" w:space="0" w:color="auto"/>
        <w:bottom w:val="none" w:sz="0" w:space="0" w:color="auto"/>
        <w:right w:val="none" w:sz="0" w:space="0" w:color="auto"/>
      </w:divBdr>
    </w:div>
    <w:div w:id="401610411">
      <w:bodyDiv w:val="1"/>
      <w:marLeft w:val="0"/>
      <w:marRight w:val="0"/>
      <w:marTop w:val="0"/>
      <w:marBottom w:val="0"/>
      <w:divBdr>
        <w:top w:val="none" w:sz="0" w:space="0" w:color="auto"/>
        <w:left w:val="none" w:sz="0" w:space="0" w:color="auto"/>
        <w:bottom w:val="none" w:sz="0" w:space="0" w:color="auto"/>
        <w:right w:val="none" w:sz="0" w:space="0" w:color="auto"/>
      </w:divBdr>
    </w:div>
    <w:div w:id="465588531">
      <w:bodyDiv w:val="1"/>
      <w:marLeft w:val="0"/>
      <w:marRight w:val="0"/>
      <w:marTop w:val="0"/>
      <w:marBottom w:val="0"/>
      <w:divBdr>
        <w:top w:val="none" w:sz="0" w:space="0" w:color="auto"/>
        <w:left w:val="none" w:sz="0" w:space="0" w:color="auto"/>
        <w:bottom w:val="none" w:sz="0" w:space="0" w:color="auto"/>
        <w:right w:val="none" w:sz="0" w:space="0" w:color="auto"/>
      </w:divBdr>
    </w:div>
    <w:div w:id="466705168">
      <w:bodyDiv w:val="1"/>
      <w:marLeft w:val="0"/>
      <w:marRight w:val="0"/>
      <w:marTop w:val="0"/>
      <w:marBottom w:val="0"/>
      <w:divBdr>
        <w:top w:val="none" w:sz="0" w:space="0" w:color="auto"/>
        <w:left w:val="none" w:sz="0" w:space="0" w:color="auto"/>
        <w:bottom w:val="none" w:sz="0" w:space="0" w:color="auto"/>
        <w:right w:val="none" w:sz="0" w:space="0" w:color="auto"/>
      </w:divBdr>
    </w:div>
    <w:div w:id="513232320">
      <w:bodyDiv w:val="1"/>
      <w:marLeft w:val="0"/>
      <w:marRight w:val="0"/>
      <w:marTop w:val="0"/>
      <w:marBottom w:val="0"/>
      <w:divBdr>
        <w:top w:val="none" w:sz="0" w:space="0" w:color="auto"/>
        <w:left w:val="none" w:sz="0" w:space="0" w:color="auto"/>
        <w:bottom w:val="none" w:sz="0" w:space="0" w:color="auto"/>
        <w:right w:val="none" w:sz="0" w:space="0" w:color="auto"/>
      </w:divBdr>
    </w:div>
    <w:div w:id="634258011">
      <w:bodyDiv w:val="1"/>
      <w:marLeft w:val="0"/>
      <w:marRight w:val="0"/>
      <w:marTop w:val="0"/>
      <w:marBottom w:val="0"/>
      <w:divBdr>
        <w:top w:val="none" w:sz="0" w:space="0" w:color="auto"/>
        <w:left w:val="none" w:sz="0" w:space="0" w:color="auto"/>
        <w:bottom w:val="none" w:sz="0" w:space="0" w:color="auto"/>
        <w:right w:val="none" w:sz="0" w:space="0" w:color="auto"/>
      </w:divBdr>
    </w:div>
    <w:div w:id="661127347">
      <w:bodyDiv w:val="1"/>
      <w:marLeft w:val="0"/>
      <w:marRight w:val="0"/>
      <w:marTop w:val="0"/>
      <w:marBottom w:val="0"/>
      <w:divBdr>
        <w:top w:val="none" w:sz="0" w:space="0" w:color="auto"/>
        <w:left w:val="none" w:sz="0" w:space="0" w:color="auto"/>
        <w:bottom w:val="none" w:sz="0" w:space="0" w:color="auto"/>
        <w:right w:val="none" w:sz="0" w:space="0" w:color="auto"/>
      </w:divBdr>
    </w:div>
    <w:div w:id="672490829">
      <w:bodyDiv w:val="1"/>
      <w:marLeft w:val="0"/>
      <w:marRight w:val="0"/>
      <w:marTop w:val="0"/>
      <w:marBottom w:val="0"/>
      <w:divBdr>
        <w:top w:val="none" w:sz="0" w:space="0" w:color="auto"/>
        <w:left w:val="none" w:sz="0" w:space="0" w:color="auto"/>
        <w:bottom w:val="none" w:sz="0" w:space="0" w:color="auto"/>
        <w:right w:val="none" w:sz="0" w:space="0" w:color="auto"/>
      </w:divBdr>
    </w:div>
    <w:div w:id="693312191">
      <w:bodyDiv w:val="1"/>
      <w:marLeft w:val="0"/>
      <w:marRight w:val="0"/>
      <w:marTop w:val="0"/>
      <w:marBottom w:val="0"/>
      <w:divBdr>
        <w:top w:val="none" w:sz="0" w:space="0" w:color="auto"/>
        <w:left w:val="none" w:sz="0" w:space="0" w:color="auto"/>
        <w:bottom w:val="none" w:sz="0" w:space="0" w:color="auto"/>
        <w:right w:val="none" w:sz="0" w:space="0" w:color="auto"/>
      </w:divBdr>
    </w:div>
    <w:div w:id="717701385">
      <w:bodyDiv w:val="1"/>
      <w:marLeft w:val="0"/>
      <w:marRight w:val="0"/>
      <w:marTop w:val="0"/>
      <w:marBottom w:val="0"/>
      <w:divBdr>
        <w:top w:val="none" w:sz="0" w:space="0" w:color="auto"/>
        <w:left w:val="none" w:sz="0" w:space="0" w:color="auto"/>
        <w:bottom w:val="none" w:sz="0" w:space="0" w:color="auto"/>
        <w:right w:val="none" w:sz="0" w:space="0" w:color="auto"/>
      </w:divBdr>
    </w:div>
    <w:div w:id="735008605">
      <w:bodyDiv w:val="1"/>
      <w:marLeft w:val="0"/>
      <w:marRight w:val="0"/>
      <w:marTop w:val="0"/>
      <w:marBottom w:val="0"/>
      <w:divBdr>
        <w:top w:val="none" w:sz="0" w:space="0" w:color="auto"/>
        <w:left w:val="none" w:sz="0" w:space="0" w:color="auto"/>
        <w:bottom w:val="none" w:sz="0" w:space="0" w:color="auto"/>
        <w:right w:val="none" w:sz="0" w:space="0" w:color="auto"/>
      </w:divBdr>
    </w:div>
    <w:div w:id="742530412">
      <w:bodyDiv w:val="1"/>
      <w:marLeft w:val="0"/>
      <w:marRight w:val="0"/>
      <w:marTop w:val="0"/>
      <w:marBottom w:val="0"/>
      <w:divBdr>
        <w:top w:val="none" w:sz="0" w:space="0" w:color="auto"/>
        <w:left w:val="none" w:sz="0" w:space="0" w:color="auto"/>
        <w:bottom w:val="none" w:sz="0" w:space="0" w:color="auto"/>
        <w:right w:val="none" w:sz="0" w:space="0" w:color="auto"/>
      </w:divBdr>
    </w:div>
    <w:div w:id="743571777">
      <w:bodyDiv w:val="1"/>
      <w:marLeft w:val="0"/>
      <w:marRight w:val="0"/>
      <w:marTop w:val="0"/>
      <w:marBottom w:val="0"/>
      <w:divBdr>
        <w:top w:val="none" w:sz="0" w:space="0" w:color="auto"/>
        <w:left w:val="none" w:sz="0" w:space="0" w:color="auto"/>
        <w:bottom w:val="none" w:sz="0" w:space="0" w:color="auto"/>
        <w:right w:val="none" w:sz="0" w:space="0" w:color="auto"/>
      </w:divBdr>
    </w:div>
    <w:div w:id="761805591">
      <w:bodyDiv w:val="1"/>
      <w:marLeft w:val="0"/>
      <w:marRight w:val="0"/>
      <w:marTop w:val="0"/>
      <w:marBottom w:val="0"/>
      <w:divBdr>
        <w:top w:val="none" w:sz="0" w:space="0" w:color="auto"/>
        <w:left w:val="none" w:sz="0" w:space="0" w:color="auto"/>
        <w:bottom w:val="none" w:sz="0" w:space="0" w:color="auto"/>
        <w:right w:val="none" w:sz="0" w:space="0" w:color="auto"/>
      </w:divBdr>
    </w:div>
    <w:div w:id="819688483">
      <w:bodyDiv w:val="1"/>
      <w:marLeft w:val="0"/>
      <w:marRight w:val="0"/>
      <w:marTop w:val="0"/>
      <w:marBottom w:val="0"/>
      <w:divBdr>
        <w:top w:val="none" w:sz="0" w:space="0" w:color="auto"/>
        <w:left w:val="none" w:sz="0" w:space="0" w:color="auto"/>
        <w:bottom w:val="none" w:sz="0" w:space="0" w:color="auto"/>
        <w:right w:val="none" w:sz="0" w:space="0" w:color="auto"/>
      </w:divBdr>
    </w:div>
    <w:div w:id="828639011">
      <w:bodyDiv w:val="1"/>
      <w:marLeft w:val="0"/>
      <w:marRight w:val="0"/>
      <w:marTop w:val="0"/>
      <w:marBottom w:val="0"/>
      <w:divBdr>
        <w:top w:val="none" w:sz="0" w:space="0" w:color="auto"/>
        <w:left w:val="none" w:sz="0" w:space="0" w:color="auto"/>
        <w:bottom w:val="none" w:sz="0" w:space="0" w:color="auto"/>
        <w:right w:val="none" w:sz="0" w:space="0" w:color="auto"/>
      </w:divBdr>
    </w:div>
    <w:div w:id="887185642">
      <w:bodyDiv w:val="1"/>
      <w:marLeft w:val="0"/>
      <w:marRight w:val="0"/>
      <w:marTop w:val="0"/>
      <w:marBottom w:val="0"/>
      <w:divBdr>
        <w:top w:val="none" w:sz="0" w:space="0" w:color="auto"/>
        <w:left w:val="none" w:sz="0" w:space="0" w:color="auto"/>
        <w:bottom w:val="none" w:sz="0" w:space="0" w:color="auto"/>
        <w:right w:val="none" w:sz="0" w:space="0" w:color="auto"/>
      </w:divBdr>
    </w:div>
    <w:div w:id="897205938">
      <w:bodyDiv w:val="1"/>
      <w:marLeft w:val="0"/>
      <w:marRight w:val="0"/>
      <w:marTop w:val="0"/>
      <w:marBottom w:val="0"/>
      <w:divBdr>
        <w:top w:val="none" w:sz="0" w:space="0" w:color="auto"/>
        <w:left w:val="none" w:sz="0" w:space="0" w:color="auto"/>
        <w:bottom w:val="none" w:sz="0" w:space="0" w:color="auto"/>
        <w:right w:val="none" w:sz="0" w:space="0" w:color="auto"/>
      </w:divBdr>
    </w:div>
    <w:div w:id="913513566">
      <w:bodyDiv w:val="1"/>
      <w:marLeft w:val="0"/>
      <w:marRight w:val="0"/>
      <w:marTop w:val="0"/>
      <w:marBottom w:val="0"/>
      <w:divBdr>
        <w:top w:val="none" w:sz="0" w:space="0" w:color="auto"/>
        <w:left w:val="none" w:sz="0" w:space="0" w:color="auto"/>
        <w:bottom w:val="none" w:sz="0" w:space="0" w:color="auto"/>
        <w:right w:val="none" w:sz="0" w:space="0" w:color="auto"/>
      </w:divBdr>
    </w:div>
    <w:div w:id="947466265">
      <w:bodyDiv w:val="1"/>
      <w:marLeft w:val="0"/>
      <w:marRight w:val="0"/>
      <w:marTop w:val="0"/>
      <w:marBottom w:val="0"/>
      <w:divBdr>
        <w:top w:val="none" w:sz="0" w:space="0" w:color="auto"/>
        <w:left w:val="none" w:sz="0" w:space="0" w:color="auto"/>
        <w:bottom w:val="none" w:sz="0" w:space="0" w:color="auto"/>
        <w:right w:val="none" w:sz="0" w:space="0" w:color="auto"/>
      </w:divBdr>
    </w:div>
    <w:div w:id="965505692">
      <w:bodyDiv w:val="1"/>
      <w:marLeft w:val="0"/>
      <w:marRight w:val="0"/>
      <w:marTop w:val="0"/>
      <w:marBottom w:val="0"/>
      <w:divBdr>
        <w:top w:val="none" w:sz="0" w:space="0" w:color="auto"/>
        <w:left w:val="none" w:sz="0" w:space="0" w:color="auto"/>
        <w:bottom w:val="none" w:sz="0" w:space="0" w:color="auto"/>
        <w:right w:val="none" w:sz="0" w:space="0" w:color="auto"/>
      </w:divBdr>
    </w:div>
    <w:div w:id="1009985435">
      <w:bodyDiv w:val="1"/>
      <w:marLeft w:val="0"/>
      <w:marRight w:val="0"/>
      <w:marTop w:val="0"/>
      <w:marBottom w:val="0"/>
      <w:divBdr>
        <w:top w:val="none" w:sz="0" w:space="0" w:color="auto"/>
        <w:left w:val="none" w:sz="0" w:space="0" w:color="auto"/>
        <w:bottom w:val="none" w:sz="0" w:space="0" w:color="auto"/>
        <w:right w:val="none" w:sz="0" w:space="0" w:color="auto"/>
      </w:divBdr>
    </w:div>
    <w:div w:id="1032918696">
      <w:bodyDiv w:val="1"/>
      <w:marLeft w:val="0"/>
      <w:marRight w:val="0"/>
      <w:marTop w:val="0"/>
      <w:marBottom w:val="0"/>
      <w:divBdr>
        <w:top w:val="none" w:sz="0" w:space="0" w:color="auto"/>
        <w:left w:val="none" w:sz="0" w:space="0" w:color="auto"/>
        <w:bottom w:val="none" w:sz="0" w:space="0" w:color="auto"/>
        <w:right w:val="none" w:sz="0" w:space="0" w:color="auto"/>
      </w:divBdr>
    </w:div>
    <w:div w:id="1133600133">
      <w:bodyDiv w:val="1"/>
      <w:marLeft w:val="0"/>
      <w:marRight w:val="0"/>
      <w:marTop w:val="0"/>
      <w:marBottom w:val="0"/>
      <w:divBdr>
        <w:top w:val="none" w:sz="0" w:space="0" w:color="auto"/>
        <w:left w:val="none" w:sz="0" w:space="0" w:color="auto"/>
        <w:bottom w:val="none" w:sz="0" w:space="0" w:color="auto"/>
        <w:right w:val="none" w:sz="0" w:space="0" w:color="auto"/>
      </w:divBdr>
    </w:div>
    <w:div w:id="1192843145">
      <w:bodyDiv w:val="1"/>
      <w:marLeft w:val="0"/>
      <w:marRight w:val="0"/>
      <w:marTop w:val="0"/>
      <w:marBottom w:val="0"/>
      <w:divBdr>
        <w:top w:val="none" w:sz="0" w:space="0" w:color="auto"/>
        <w:left w:val="none" w:sz="0" w:space="0" w:color="auto"/>
        <w:bottom w:val="none" w:sz="0" w:space="0" w:color="auto"/>
        <w:right w:val="none" w:sz="0" w:space="0" w:color="auto"/>
      </w:divBdr>
    </w:div>
    <w:div w:id="1213928737">
      <w:bodyDiv w:val="1"/>
      <w:marLeft w:val="0"/>
      <w:marRight w:val="0"/>
      <w:marTop w:val="0"/>
      <w:marBottom w:val="0"/>
      <w:divBdr>
        <w:top w:val="none" w:sz="0" w:space="0" w:color="auto"/>
        <w:left w:val="none" w:sz="0" w:space="0" w:color="auto"/>
        <w:bottom w:val="none" w:sz="0" w:space="0" w:color="auto"/>
        <w:right w:val="none" w:sz="0" w:space="0" w:color="auto"/>
      </w:divBdr>
    </w:div>
    <w:div w:id="1377119351">
      <w:bodyDiv w:val="1"/>
      <w:marLeft w:val="0"/>
      <w:marRight w:val="0"/>
      <w:marTop w:val="0"/>
      <w:marBottom w:val="0"/>
      <w:divBdr>
        <w:top w:val="none" w:sz="0" w:space="0" w:color="auto"/>
        <w:left w:val="none" w:sz="0" w:space="0" w:color="auto"/>
        <w:bottom w:val="none" w:sz="0" w:space="0" w:color="auto"/>
        <w:right w:val="none" w:sz="0" w:space="0" w:color="auto"/>
      </w:divBdr>
    </w:div>
    <w:div w:id="1396585169">
      <w:bodyDiv w:val="1"/>
      <w:marLeft w:val="0"/>
      <w:marRight w:val="0"/>
      <w:marTop w:val="0"/>
      <w:marBottom w:val="0"/>
      <w:divBdr>
        <w:top w:val="none" w:sz="0" w:space="0" w:color="auto"/>
        <w:left w:val="none" w:sz="0" w:space="0" w:color="auto"/>
        <w:bottom w:val="none" w:sz="0" w:space="0" w:color="auto"/>
        <w:right w:val="none" w:sz="0" w:space="0" w:color="auto"/>
      </w:divBdr>
    </w:div>
    <w:div w:id="1411392880">
      <w:bodyDiv w:val="1"/>
      <w:marLeft w:val="0"/>
      <w:marRight w:val="0"/>
      <w:marTop w:val="0"/>
      <w:marBottom w:val="0"/>
      <w:divBdr>
        <w:top w:val="none" w:sz="0" w:space="0" w:color="auto"/>
        <w:left w:val="none" w:sz="0" w:space="0" w:color="auto"/>
        <w:bottom w:val="none" w:sz="0" w:space="0" w:color="auto"/>
        <w:right w:val="none" w:sz="0" w:space="0" w:color="auto"/>
      </w:divBdr>
    </w:div>
    <w:div w:id="1473672341">
      <w:bodyDiv w:val="1"/>
      <w:marLeft w:val="0"/>
      <w:marRight w:val="0"/>
      <w:marTop w:val="0"/>
      <w:marBottom w:val="0"/>
      <w:divBdr>
        <w:top w:val="none" w:sz="0" w:space="0" w:color="auto"/>
        <w:left w:val="none" w:sz="0" w:space="0" w:color="auto"/>
        <w:bottom w:val="none" w:sz="0" w:space="0" w:color="auto"/>
        <w:right w:val="none" w:sz="0" w:space="0" w:color="auto"/>
      </w:divBdr>
    </w:div>
    <w:div w:id="1518344879">
      <w:bodyDiv w:val="1"/>
      <w:marLeft w:val="0"/>
      <w:marRight w:val="0"/>
      <w:marTop w:val="0"/>
      <w:marBottom w:val="0"/>
      <w:divBdr>
        <w:top w:val="none" w:sz="0" w:space="0" w:color="auto"/>
        <w:left w:val="none" w:sz="0" w:space="0" w:color="auto"/>
        <w:bottom w:val="none" w:sz="0" w:space="0" w:color="auto"/>
        <w:right w:val="none" w:sz="0" w:space="0" w:color="auto"/>
      </w:divBdr>
    </w:div>
    <w:div w:id="1537308746">
      <w:bodyDiv w:val="1"/>
      <w:marLeft w:val="0"/>
      <w:marRight w:val="0"/>
      <w:marTop w:val="0"/>
      <w:marBottom w:val="0"/>
      <w:divBdr>
        <w:top w:val="none" w:sz="0" w:space="0" w:color="auto"/>
        <w:left w:val="none" w:sz="0" w:space="0" w:color="auto"/>
        <w:bottom w:val="none" w:sz="0" w:space="0" w:color="auto"/>
        <w:right w:val="none" w:sz="0" w:space="0" w:color="auto"/>
      </w:divBdr>
    </w:div>
    <w:div w:id="1549340355">
      <w:bodyDiv w:val="1"/>
      <w:marLeft w:val="0"/>
      <w:marRight w:val="0"/>
      <w:marTop w:val="0"/>
      <w:marBottom w:val="0"/>
      <w:divBdr>
        <w:top w:val="none" w:sz="0" w:space="0" w:color="auto"/>
        <w:left w:val="none" w:sz="0" w:space="0" w:color="auto"/>
        <w:bottom w:val="none" w:sz="0" w:space="0" w:color="auto"/>
        <w:right w:val="none" w:sz="0" w:space="0" w:color="auto"/>
      </w:divBdr>
    </w:div>
    <w:div w:id="1566914422">
      <w:bodyDiv w:val="1"/>
      <w:marLeft w:val="0"/>
      <w:marRight w:val="0"/>
      <w:marTop w:val="0"/>
      <w:marBottom w:val="0"/>
      <w:divBdr>
        <w:top w:val="none" w:sz="0" w:space="0" w:color="auto"/>
        <w:left w:val="none" w:sz="0" w:space="0" w:color="auto"/>
        <w:bottom w:val="none" w:sz="0" w:space="0" w:color="auto"/>
        <w:right w:val="none" w:sz="0" w:space="0" w:color="auto"/>
      </w:divBdr>
    </w:div>
    <w:div w:id="1590655414">
      <w:bodyDiv w:val="1"/>
      <w:marLeft w:val="0"/>
      <w:marRight w:val="0"/>
      <w:marTop w:val="0"/>
      <w:marBottom w:val="0"/>
      <w:divBdr>
        <w:top w:val="none" w:sz="0" w:space="0" w:color="auto"/>
        <w:left w:val="none" w:sz="0" w:space="0" w:color="auto"/>
        <w:bottom w:val="none" w:sz="0" w:space="0" w:color="auto"/>
        <w:right w:val="none" w:sz="0" w:space="0" w:color="auto"/>
      </w:divBdr>
    </w:div>
    <w:div w:id="1655254726">
      <w:bodyDiv w:val="1"/>
      <w:marLeft w:val="0"/>
      <w:marRight w:val="0"/>
      <w:marTop w:val="0"/>
      <w:marBottom w:val="0"/>
      <w:divBdr>
        <w:top w:val="none" w:sz="0" w:space="0" w:color="auto"/>
        <w:left w:val="none" w:sz="0" w:space="0" w:color="auto"/>
        <w:bottom w:val="none" w:sz="0" w:space="0" w:color="auto"/>
        <w:right w:val="none" w:sz="0" w:space="0" w:color="auto"/>
      </w:divBdr>
    </w:div>
    <w:div w:id="1661737232">
      <w:bodyDiv w:val="1"/>
      <w:marLeft w:val="0"/>
      <w:marRight w:val="0"/>
      <w:marTop w:val="0"/>
      <w:marBottom w:val="0"/>
      <w:divBdr>
        <w:top w:val="none" w:sz="0" w:space="0" w:color="auto"/>
        <w:left w:val="none" w:sz="0" w:space="0" w:color="auto"/>
        <w:bottom w:val="none" w:sz="0" w:space="0" w:color="auto"/>
        <w:right w:val="none" w:sz="0" w:space="0" w:color="auto"/>
      </w:divBdr>
    </w:div>
    <w:div w:id="1690444580">
      <w:bodyDiv w:val="1"/>
      <w:marLeft w:val="0"/>
      <w:marRight w:val="0"/>
      <w:marTop w:val="0"/>
      <w:marBottom w:val="0"/>
      <w:divBdr>
        <w:top w:val="none" w:sz="0" w:space="0" w:color="auto"/>
        <w:left w:val="none" w:sz="0" w:space="0" w:color="auto"/>
        <w:bottom w:val="none" w:sz="0" w:space="0" w:color="auto"/>
        <w:right w:val="none" w:sz="0" w:space="0" w:color="auto"/>
      </w:divBdr>
    </w:div>
    <w:div w:id="1803040972">
      <w:bodyDiv w:val="1"/>
      <w:marLeft w:val="0"/>
      <w:marRight w:val="0"/>
      <w:marTop w:val="0"/>
      <w:marBottom w:val="0"/>
      <w:divBdr>
        <w:top w:val="none" w:sz="0" w:space="0" w:color="auto"/>
        <w:left w:val="none" w:sz="0" w:space="0" w:color="auto"/>
        <w:bottom w:val="none" w:sz="0" w:space="0" w:color="auto"/>
        <w:right w:val="none" w:sz="0" w:space="0" w:color="auto"/>
      </w:divBdr>
    </w:div>
    <w:div w:id="1831093306">
      <w:bodyDiv w:val="1"/>
      <w:marLeft w:val="0"/>
      <w:marRight w:val="0"/>
      <w:marTop w:val="0"/>
      <w:marBottom w:val="0"/>
      <w:divBdr>
        <w:top w:val="none" w:sz="0" w:space="0" w:color="auto"/>
        <w:left w:val="none" w:sz="0" w:space="0" w:color="auto"/>
        <w:bottom w:val="none" w:sz="0" w:space="0" w:color="auto"/>
        <w:right w:val="none" w:sz="0" w:space="0" w:color="auto"/>
      </w:divBdr>
    </w:div>
    <w:div w:id="1854949653">
      <w:bodyDiv w:val="1"/>
      <w:marLeft w:val="0"/>
      <w:marRight w:val="0"/>
      <w:marTop w:val="0"/>
      <w:marBottom w:val="0"/>
      <w:divBdr>
        <w:top w:val="none" w:sz="0" w:space="0" w:color="auto"/>
        <w:left w:val="none" w:sz="0" w:space="0" w:color="auto"/>
        <w:bottom w:val="none" w:sz="0" w:space="0" w:color="auto"/>
        <w:right w:val="none" w:sz="0" w:space="0" w:color="auto"/>
      </w:divBdr>
    </w:div>
    <w:div w:id="1858301683">
      <w:bodyDiv w:val="1"/>
      <w:marLeft w:val="0"/>
      <w:marRight w:val="0"/>
      <w:marTop w:val="0"/>
      <w:marBottom w:val="0"/>
      <w:divBdr>
        <w:top w:val="none" w:sz="0" w:space="0" w:color="auto"/>
        <w:left w:val="none" w:sz="0" w:space="0" w:color="auto"/>
        <w:bottom w:val="none" w:sz="0" w:space="0" w:color="auto"/>
        <w:right w:val="none" w:sz="0" w:space="0" w:color="auto"/>
      </w:divBdr>
    </w:div>
    <w:div w:id="1897546391">
      <w:bodyDiv w:val="1"/>
      <w:marLeft w:val="0"/>
      <w:marRight w:val="0"/>
      <w:marTop w:val="0"/>
      <w:marBottom w:val="0"/>
      <w:divBdr>
        <w:top w:val="none" w:sz="0" w:space="0" w:color="auto"/>
        <w:left w:val="none" w:sz="0" w:space="0" w:color="auto"/>
        <w:bottom w:val="none" w:sz="0" w:space="0" w:color="auto"/>
        <w:right w:val="none" w:sz="0" w:space="0" w:color="auto"/>
      </w:divBdr>
    </w:div>
    <w:div w:id="1981642388">
      <w:bodyDiv w:val="1"/>
      <w:marLeft w:val="0"/>
      <w:marRight w:val="0"/>
      <w:marTop w:val="0"/>
      <w:marBottom w:val="0"/>
      <w:divBdr>
        <w:top w:val="none" w:sz="0" w:space="0" w:color="auto"/>
        <w:left w:val="none" w:sz="0" w:space="0" w:color="auto"/>
        <w:bottom w:val="none" w:sz="0" w:space="0" w:color="auto"/>
        <w:right w:val="none" w:sz="0" w:space="0" w:color="auto"/>
      </w:divBdr>
    </w:div>
    <w:div w:id="1987279037">
      <w:bodyDiv w:val="1"/>
      <w:marLeft w:val="0"/>
      <w:marRight w:val="0"/>
      <w:marTop w:val="0"/>
      <w:marBottom w:val="0"/>
      <w:divBdr>
        <w:top w:val="none" w:sz="0" w:space="0" w:color="auto"/>
        <w:left w:val="none" w:sz="0" w:space="0" w:color="auto"/>
        <w:bottom w:val="none" w:sz="0" w:space="0" w:color="auto"/>
        <w:right w:val="none" w:sz="0" w:space="0" w:color="auto"/>
      </w:divBdr>
    </w:div>
    <w:div w:id="1993173745">
      <w:bodyDiv w:val="1"/>
      <w:marLeft w:val="0"/>
      <w:marRight w:val="0"/>
      <w:marTop w:val="0"/>
      <w:marBottom w:val="0"/>
      <w:divBdr>
        <w:top w:val="none" w:sz="0" w:space="0" w:color="auto"/>
        <w:left w:val="none" w:sz="0" w:space="0" w:color="auto"/>
        <w:bottom w:val="none" w:sz="0" w:space="0" w:color="auto"/>
        <w:right w:val="none" w:sz="0" w:space="0" w:color="auto"/>
      </w:divBdr>
    </w:div>
    <w:div w:id="2012290725">
      <w:bodyDiv w:val="1"/>
      <w:marLeft w:val="0"/>
      <w:marRight w:val="0"/>
      <w:marTop w:val="0"/>
      <w:marBottom w:val="0"/>
      <w:divBdr>
        <w:top w:val="none" w:sz="0" w:space="0" w:color="auto"/>
        <w:left w:val="none" w:sz="0" w:space="0" w:color="auto"/>
        <w:bottom w:val="none" w:sz="0" w:space="0" w:color="auto"/>
        <w:right w:val="none" w:sz="0" w:space="0" w:color="auto"/>
      </w:divBdr>
    </w:div>
    <w:div w:id="2029327808">
      <w:bodyDiv w:val="1"/>
      <w:marLeft w:val="0"/>
      <w:marRight w:val="0"/>
      <w:marTop w:val="0"/>
      <w:marBottom w:val="0"/>
      <w:divBdr>
        <w:top w:val="none" w:sz="0" w:space="0" w:color="auto"/>
        <w:left w:val="none" w:sz="0" w:space="0" w:color="auto"/>
        <w:bottom w:val="none" w:sz="0" w:space="0" w:color="auto"/>
        <w:right w:val="none" w:sz="0" w:space="0" w:color="auto"/>
      </w:divBdr>
    </w:div>
    <w:div w:id="2077968828">
      <w:bodyDiv w:val="1"/>
      <w:marLeft w:val="0"/>
      <w:marRight w:val="0"/>
      <w:marTop w:val="0"/>
      <w:marBottom w:val="0"/>
      <w:divBdr>
        <w:top w:val="none" w:sz="0" w:space="0" w:color="auto"/>
        <w:left w:val="none" w:sz="0" w:space="0" w:color="auto"/>
        <w:bottom w:val="none" w:sz="0" w:space="0" w:color="auto"/>
        <w:right w:val="none" w:sz="0" w:space="0" w:color="auto"/>
      </w:divBdr>
    </w:div>
    <w:div w:id="2087606715">
      <w:bodyDiv w:val="1"/>
      <w:marLeft w:val="0"/>
      <w:marRight w:val="0"/>
      <w:marTop w:val="0"/>
      <w:marBottom w:val="0"/>
      <w:divBdr>
        <w:top w:val="none" w:sz="0" w:space="0" w:color="auto"/>
        <w:left w:val="none" w:sz="0" w:space="0" w:color="auto"/>
        <w:bottom w:val="none" w:sz="0" w:space="0" w:color="auto"/>
        <w:right w:val="none" w:sz="0" w:space="0" w:color="auto"/>
      </w:divBdr>
    </w:div>
    <w:div w:id="21348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DC1E-483B-4807-BE74-04B63F12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101</Pages>
  <Words>18030</Words>
  <Characters>102773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UBND thµnh phè h¶i phßng</vt:lpstr>
    </vt:vector>
  </TitlesOfParts>
  <Company>Microsoft Corporation</Company>
  <LinksUpToDate>false</LinksUpToDate>
  <CharactersWithSpaces>120562</CharactersWithSpaces>
  <SharedDoc>false</SharedDoc>
  <HLinks>
    <vt:vector size="12" baseType="variant">
      <vt:variant>
        <vt:i4>1507335</vt:i4>
      </vt:variant>
      <vt:variant>
        <vt:i4>3</vt:i4>
      </vt:variant>
      <vt:variant>
        <vt:i4>0</vt:i4>
      </vt:variant>
      <vt:variant>
        <vt:i4>5</vt:i4>
      </vt:variant>
      <vt:variant>
        <vt:lpwstr>https://thuvienphapluat.vn/van-ban/Tai-nguyen-Moi-truong/Luat-so-72-2020-QH14-Bao-ve-moi-truong-2020-431147.aspx</vt:lpwstr>
      </vt:variant>
      <vt:variant>
        <vt:lpwstr/>
      </vt:variant>
      <vt:variant>
        <vt:i4>5373978</vt:i4>
      </vt:variant>
      <vt:variant>
        <vt:i4>0</vt:i4>
      </vt:variant>
      <vt:variant>
        <vt:i4>0</vt:i4>
      </vt:variant>
      <vt:variant>
        <vt:i4>5</vt:i4>
      </vt:variant>
      <vt:variant>
        <vt:lpwstr>https://thuvienphapluat.vn/van-ban/Tai-nguyen-Moi-truong/Nghi-dinh-08-2022-ND-CP-huong-dan-Luat-Bao-ve-moi-truong-479457.aspx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thµnh phè h¶i phßng</dc:title>
  <dc:subject/>
  <dc:creator>all user</dc:creator>
  <cp:keywords/>
  <dc:description/>
  <cp:lastModifiedBy>Admin</cp:lastModifiedBy>
  <cp:revision>21</cp:revision>
  <cp:lastPrinted>2025-08-19T06:44:00Z</cp:lastPrinted>
  <dcterms:created xsi:type="dcterms:W3CDTF">2025-08-19T05:37:00Z</dcterms:created>
  <dcterms:modified xsi:type="dcterms:W3CDTF">2025-08-20T09:53:00Z</dcterms:modified>
</cp:coreProperties>
</file>