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6D902" w14:textId="77777777" w:rsidR="00956EF1" w:rsidRPr="00CA69B4" w:rsidRDefault="00956EF1" w:rsidP="00956EF1">
      <w:pPr>
        <w:spacing w:before="60" w:after="60" w:line="25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580" w:type="pct"/>
        <w:tblCellSpacing w:w="0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9"/>
        <w:gridCol w:w="6050"/>
      </w:tblGrid>
      <w:tr w:rsidR="00956EF1" w:rsidRPr="00CA69B4" w14:paraId="7106B705" w14:textId="77777777" w:rsidTr="00141F5D">
        <w:trPr>
          <w:trHeight w:val="1136"/>
          <w:tblCellSpacing w:w="0" w:type="dxa"/>
        </w:trPr>
        <w:tc>
          <w:tcPr>
            <w:tcW w:w="23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002C3" w14:textId="77777777" w:rsidR="00956EF1" w:rsidRPr="004D7E58" w:rsidRDefault="00956EF1" w:rsidP="00141F5D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/>
                <w:sz w:val="26"/>
                <w:szCs w:val="26"/>
                <w:lang w:val="hr-HR"/>
              </w:rPr>
            </w:pPr>
            <w:r w:rsidRPr="004D7E58">
              <w:rPr>
                <w:bCs/>
                <w:color w:val="000000"/>
                <w:sz w:val="26"/>
                <w:szCs w:val="26"/>
                <w:lang w:val="hr-HR"/>
              </w:rPr>
              <w:t>SỞ NÔNG NGHIỆP VÀ</w:t>
            </w:r>
          </w:p>
          <w:p w14:paraId="7436AEEE" w14:textId="77777777" w:rsidR="00956EF1" w:rsidRPr="004D7E58" w:rsidRDefault="00956EF1" w:rsidP="00141F5D">
            <w:pPr>
              <w:pStyle w:val="NormalWeb"/>
              <w:spacing w:before="0" w:beforeAutospacing="0" w:after="0" w:afterAutospacing="0"/>
              <w:ind w:left="-496" w:firstLine="496"/>
              <w:jc w:val="center"/>
              <w:rPr>
                <w:bCs/>
                <w:color w:val="000000"/>
                <w:sz w:val="26"/>
                <w:szCs w:val="26"/>
                <w:lang w:val="hr-HR"/>
              </w:rPr>
            </w:pPr>
            <w:r w:rsidRPr="004D7E58">
              <w:rPr>
                <w:bCs/>
                <w:color w:val="000000"/>
                <w:sz w:val="26"/>
                <w:szCs w:val="26"/>
                <w:lang w:val="hr-HR"/>
              </w:rPr>
              <w:t>MÔI TRƯỜNG HẢI PHÒNG</w:t>
            </w:r>
          </w:p>
          <w:p w14:paraId="70E1D439" w14:textId="77777777" w:rsidR="00956EF1" w:rsidRDefault="00956EF1" w:rsidP="00141F5D">
            <w:pPr>
              <w:pStyle w:val="NormalWeb"/>
              <w:spacing w:before="0" w:beforeAutospacing="0" w:after="0" w:afterAutospacing="0"/>
              <w:ind w:left="-496" w:firstLine="496"/>
              <w:jc w:val="center"/>
              <w:rPr>
                <w:b/>
                <w:bCs/>
                <w:color w:val="000000"/>
                <w:sz w:val="26"/>
                <w:szCs w:val="26"/>
                <w:lang w:val="fr-FR"/>
              </w:rPr>
            </w:pPr>
            <w:r w:rsidRPr="004D7E58">
              <w:rPr>
                <w:b/>
                <w:bCs/>
                <w:color w:val="000000"/>
                <w:sz w:val="26"/>
                <w:szCs w:val="26"/>
                <w:lang w:val="fr-FR"/>
              </w:rPr>
              <w:t xml:space="preserve">CHI CỤC THỦY SẢN, </w:t>
            </w:r>
          </w:p>
          <w:p w14:paraId="229780FA" w14:textId="77777777" w:rsidR="00956EF1" w:rsidRPr="004D7E58" w:rsidRDefault="00956EF1" w:rsidP="00141F5D">
            <w:pPr>
              <w:pStyle w:val="NormalWeb"/>
              <w:spacing w:before="0" w:beforeAutospacing="0" w:after="0" w:afterAutospacing="0"/>
              <w:ind w:left="-496" w:firstLine="496"/>
              <w:jc w:val="center"/>
              <w:rPr>
                <w:b/>
                <w:bCs/>
                <w:color w:val="000000"/>
                <w:sz w:val="26"/>
                <w:szCs w:val="26"/>
                <w:lang w:val="fr-FR"/>
              </w:rPr>
            </w:pPr>
            <w:r w:rsidRPr="004D7E58">
              <w:rPr>
                <w:b/>
                <w:b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EE4FD2" wp14:editId="77791B27">
                      <wp:simplePos x="0" y="0"/>
                      <wp:positionH relativeFrom="column">
                        <wp:posOffset>948232</wp:posOffset>
                      </wp:positionH>
                      <wp:positionV relativeFrom="paragraph">
                        <wp:posOffset>247598</wp:posOffset>
                      </wp:positionV>
                      <wp:extent cx="1073785" cy="0"/>
                      <wp:effectExtent l="10795" t="6985" r="10795" b="12065"/>
                      <wp:wrapNone/>
                      <wp:docPr id="68030891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37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5F915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74.65pt;margin-top:19.5pt;width:84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"/>
                  </w:pict>
                </mc:Fallback>
              </mc:AlternateContent>
            </w:r>
            <w:r w:rsidRPr="004D7E58">
              <w:rPr>
                <w:b/>
                <w:bCs/>
                <w:color w:val="000000"/>
                <w:sz w:val="26"/>
                <w:szCs w:val="26"/>
                <w:lang w:val="fr-FR"/>
              </w:rPr>
              <w:t>CHĂN NUÔI VÀ THÚ Y</w:t>
            </w:r>
          </w:p>
        </w:tc>
        <w:tc>
          <w:tcPr>
            <w:tcW w:w="26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BAA73" w14:textId="77777777" w:rsidR="00956EF1" w:rsidRPr="004D7E58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4D7E58">
              <w:rPr>
                <w:rFonts w:ascii="Times New Roman Bold" w:hAnsi="Times New Roman Bold" w:cs="Times New Roman"/>
                <w:bCs/>
                <w:noProof/>
                <w:color w:val="000000"/>
                <w:spacing w:val="-1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13AEA3" wp14:editId="1A1F8CA4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454660</wp:posOffset>
                      </wp:positionV>
                      <wp:extent cx="2129155" cy="0"/>
                      <wp:effectExtent l="12700" t="10160" r="10795" b="8890"/>
                      <wp:wrapNone/>
                      <wp:docPr id="1040671158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91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CA6CD" id="Straight Arrow Connector 1" o:spid="_x0000_s1026" type="#_x0000_t32" style="position:absolute;margin-left:48.25pt;margin-top:35.8pt;width:167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"/>
                  </w:pict>
                </mc:Fallback>
              </mc:AlternateContent>
            </w:r>
            <w:r w:rsidRPr="004D7E58">
              <w:rPr>
                <w:rFonts w:ascii="Times New Roman Bold" w:hAnsi="Times New Roman Bold" w:cs="Times New Roman"/>
                <w:b/>
                <w:bCs/>
                <w:spacing w:val="-10"/>
                <w:sz w:val="26"/>
                <w:szCs w:val="26"/>
                <w:lang w:val="vi-VN"/>
              </w:rPr>
              <w:t>CỘNG HÒA XÃ HỘI CHỦ NGHĨA VIỆT NAM</w:t>
            </w:r>
            <w:r w:rsidRPr="004D7E5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br/>
              <w:t>Độc lập - Tự do - Hạnh phúc</w:t>
            </w:r>
            <w:r w:rsidRPr="004D7E5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br/>
            </w:r>
          </w:p>
        </w:tc>
      </w:tr>
      <w:tr w:rsidR="00956EF1" w:rsidRPr="00CA69B4" w14:paraId="6853795A" w14:textId="77777777" w:rsidTr="00141F5D">
        <w:trPr>
          <w:trHeight w:val="403"/>
          <w:tblCellSpacing w:w="0" w:type="dxa"/>
        </w:trPr>
        <w:tc>
          <w:tcPr>
            <w:tcW w:w="23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83254" w14:textId="77777777" w:rsidR="00956EF1" w:rsidRPr="004D7E58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4D7E58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</w:t>
            </w:r>
          </w:p>
        </w:tc>
        <w:tc>
          <w:tcPr>
            <w:tcW w:w="26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F8F91" w14:textId="77777777" w:rsidR="00956EF1" w:rsidRPr="004D7E58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4D7E5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Hải Phòng</w:t>
            </w:r>
            <w:r w:rsidRPr="004D7E5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, ngày</w:t>
            </w:r>
            <w:r w:rsidRPr="004D7E5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 …. </w:t>
            </w:r>
            <w:r w:rsidRPr="004D7E5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tháng</w:t>
            </w:r>
            <w:r w:rsidRPr="004D7E5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 …. </w:t>
            </w:r>
            <w:r w:rsidRPr="004D7E5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năm</w:t>
            </w:r>
            <w:r w:rsidRPr="004D7E5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 …..</w:t>
            </w:r>
          </w:p>
        </w:tc>
      </w:tr>
    </w:tbl>
    <w:p w14:paraId="65635D11" w14:textId="77777777" w:rsidR="00956EF1" w:rsidRPr="00CA69B4" w:rsidRDefault="00956EF1" w:rsidP="00956EF1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CA69B4">
        <w:rPr>
          <w:rFonts w:ascii="Times New Roman" w:hAnsi="Times New Roman" w:cs="Times New Roman"/>
          <w:color w:val="000000"/>
          <w:sz w:val="28"/>
          <w:szCs w:val="28"/>
          <w:lang w:val="fr-FR"/>
        </w:rPr>
        <w:t> </w:t>
      </w:r>
    </w:p>
    <w:p w14:paraId="2FF63A2E" w14:textId="77777777" w:rsidR="00956EF1" w:rsidRPr="00CA69B4" w:rsidRDefault="00956EF1" w:rsidP="00956EF1">
      <w:pPr>
        <w:shd w:val="clear" w:color="auto" w:fill="FFFFFF"/>
        <w:spacing w:before="120" w:after="120" w:line="234" w:lineRule="atLeast"/>
        <w:jc w:val="center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CA69B4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BIÊN BẢN KIỂM TRA</w:t>
      </w:r>
    </w:p>
    <w:p w14:paraId="1422CADC" w14:textId="77777777" w:rsidR="00956EF1" w:rsidRPr="00CA69B4" w:rsidRDefault="00956EF1" w:rsidP="00956EF1">
      <w:pPr>
        <w:shd w:val="clear" w:color="auto" w:fill="FFFFFF"/>
        <w:spacing w:before="120" w:after="120" w:line="234" w:lineRule="atLeast"/>
        <w:jc w:val="center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CA69B4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ĐIỀU KIỆN BUÔN BÁN</w:t>
      </w:r>
      <w:r w:rsidRPr="00CA69B4">
        <w:rPr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r w:rsidRPr="00CA69B4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THUỐC THÚ Y</w:t>
      </w:r>
    </w:p>
    <w:p w14:paraId="15CD0CBA" w14:textId="77777777" w:rsidR="00956EF1" w:rsidRPr="00CA69B4" w:rsidRDefault="00956EF1" w:rsidP="00956EF1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CA69B4">
        <w:rPr>
          <w:rFonts w:ascii="Times New Roman" w:hAnsi="Times New Roman" w:cs="Times New Roman"/>
          <w:color w:val="000000"/>
          <w:sz w:val="28"/>
          <w:szCs w:val="28"/>
          <w:lang w:val="fr-FR"/>
        </w:rPr>
        <w:t> </w:t>
      </w:r>
    </w:p>
    <w:p w14:paraId="766DF4E3" w14:textId="77777777" w:rsidR="00956EF1" w:rsidRPr="00CA69B4" w:rsidRDefault="00956EF1" w:rsidP="00956EF1">
      <w:pPr>
        <w:shd w:val="clear" w:color="auto" w:fill="FFFFFF"/>
        <w:spacing w:before="160" w:after="160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A69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I. </w:t>
      </w:r>
      <w:r w:rsidRPr="00CA69B4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THÔNG TIN CHUNG:</w:t>
      </w:r>
    </w:p>
    <w:p w14:paraId="7358A6F1" w14:textId="77777777" w:rsidR="00956EF1" w:rsidRPr="00CA69B4" w:rsidRDefault="00956EF1" w:rsidP="00956EF1">
      <w:pPr>
        <w:shd w:val="clear" w:color="auto" w:fill="FFFFFF"/>
        <w:spacing w:before="160" w:after="160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A69B4">
        <w:rPr>
          <w:rFonts w:ascii="Times New Roman" w:hAnsi="Times New Roman" w:cs="Times New Roman"/>
          <w:color w:val="000000"/>
          <w:sz w:val="28"/>
          <w:szCs w:val="28"/>
        </w:rPr>
        <w:t>1. </w:t>
      </w:r>
      <w:r w:rsidRPr="00CA69B4">
        <w:rPr>
          <w:rFonts w:ascii="Times New Roman" w:hAnsi="Times New Roman" w:cs="Times New Roman"/>
          <w:color w:val="000000"/>
          <w:sz w:val="28"/>
          <w:szCs w:val="28"/>
          <w:lang w:val="vi-VN"/>
        </w:rPr>
        <w:t>Tên cơ sở:</w:t>
      </w:r>
      <w:r w:rsidRPr="00CA69B4">
        <w:rPr>
          <w:rFonts w:ascii="Times New Roman" w:hAnsi="Times New Roman" w:cs="Times New Roman"/>
          <w:color w:val="000000"/>
          <w:sz w:val="28"/>
          <w:szCs w:val="28"/>
        </w:rPr>
        <w:t> ........................................................................................................</w:t>
      </w:r>
    </w:p>
    <w:p w14:paraId="2B095CC5" w14:textId="77777777" w:rsidR="00956EF1" w:rsidRPr="00CA69B4" w:rsidRDefault="00956EF1" w:rsidP="00956EF1">
      <w:pPr>
        <w:shd w:val="clear" w:color="auto" w:fill="FFFFFF"/>
        <w:spacing w:before="160" w:after="160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A69B4">
        <w:rPr>
          <w:rFonts w:ascii="Times New Roman" w:hAnsi="Times New Roman" w:cs="Times New Roman"/>
          <w:color w:val="000000"/>
          <w:sz w:val="28"/>
          <w:szCs w:val="28"/>
        </w:rPr>
        <w:t>2. </w:t>
      </w:r>
      <w:r w:rsidRPr="00CA69B4">
        <w:rPr>
          <w:rFonts w:ascii="Times New Roman" w:hAnsi="Times New Roman" w:cs="Times New Roman"/>
          <w:color w:val="000000"/>
          <w:sz w:val="28"/>
          <w:szCs w:val="28"/>
          <w:lang w:val="vi-VN"/>
        </w:rPr>
        <w:t>Địa chỉ:</w:t>
      </w:r>
      <w:r w:rsidRPr="00CA69B4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2138B6BA" w14:textId="77777777" w:rsidR="00956EF1" w:rsidRPr="00CA69B4" w:rsidRDefault="00956EF1" w:rsidP="00956EF1">
      <w:pPr>
        <w:shd w:val="clear" w:color="auto" w:fill="FFFFFF"/>
        <w:spacing w:before="160" w:after="160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Địa điểm kinh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doanh:…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……………</w:t>
      </w:r>
      <w:r w:rsidRPr="00CA69B4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</w:t>
      </w:r>
      <w:proofErr w:type="gramStart"/>
      <w:r w:rsidRPr="00CA69B4">
        <w:rPr>
          <w:rFonts w:ascii="Times New Roman" w:hAnsi="Times New Roman" w:cs="Times New Roman"/>
          <w:color w:val="000000"/>
          <w:sz w:val="28"/>
          <w:szCs w:val="28"/>
        </w:rPr>
        <w:t>…..</w:t>
      </w:r>
      <w:proofErr w:type="gramEnd"/>
    </w:p>
    <w:p w14:paraId="17C6CA26" w14:textId="77777777" w:rsidR="00956EF1" w:rsidRPr="00CA69B4" w:rsidRDefault="00956EF1" w:rsidP="00956EF1">
      <w:pPr>
        <w:shd w:val="clear" w:color="auto" w:fill="FFFFFF"/>
        <w:spacing w:before="160" w:after="160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A69B4">
        <w:rPr>
          <w:rFonts w:ascii="Times New Roman" w:hAnsi="Times New Roman" w:cs="Times New Roman"/>
          <w:color w:val="000000"/>
          <w:sz w:val="28"/>
          <w:szCs w:val="28"/>
        </w:rPr>
        <w:t>3. </w:t>
      </w:r>
      <w:r w:rsidRPr="00CA69B4">
        <w:rPr>
          <w:rFonts w:ascii="Times New Roman" w:hAnsi="Times New Roman" w:cs="Times New Roman"/>
          <w:color w:val="000000"/>
          <w:sz w:val="28"/>
          <w:szCs w:val="28"/>
          <w:lang w:val="vi-VN"/>
        </w:rPr>
        <w:t>Giấy đăng ký kinh doanh số (nếu có):</w:t>
      </w:r>
      <w:r w:rsidRPr="00CA69B4">
        <w:rPr>
          <w:rFonts w:ascii="Times New Roman" w:hAnsi="Times New Roman" w:cs="Times New Roman"/>
          <w:color w:val="000000"/>
          <w:sz w:val="28"/>
          <w:szCs w:val="28"/>
        </w:rPr>
        <w:t> ……………………</w:t>
      </w:r>
      <w:proofErr w:type="gramStart"/>
      <w:r w:rsidRPr="00CA69B4">
        <w:rPr>
          <w:rFonts w:ascii="Times New Roman" w:hAnsi="Times New Roman" w:cs="Times New Roman"/>
          <w:color w:val="000000"/>
          <w:sz w:val="28"/>
          <w:szCs w:val="28"/>
        </w:rPr>
        <w:t>…..</w:t>
      </w:r>
      <w:proofErr w:type="gramEnd"/>
      <w:r w:rsidRPr="00CA69B4">
        <w:rPr>
          <w:rFonts w:ascii="Times New Roman" w:hAnsi="Times New Roman" w:cs="Times New Roman"/>
          <w:color w:val="000000"/>
          <w:sz w:val="28"/>
          <w:szCs w:val="28"/>
          <w:lang w:val="vi-VN"/>
        </w:rPr>
        <w:t> ngày</w:t>
      </w:r>
      <w:r w:rsidRPr="00CA69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A69B4">
        <w:rPr>
          <w:rFonts w:ascii="Times New Roman" w:hAnsi="Times New Roman" w:cs="Times New Roman"/>
          <w:color w:val="000000"/>
          <w:sz w:val="28"/>
          <w:szCs w:val="28"/>
          <w:lang w:val="vi-VN"/>
        </w:rPr>
        <w:t>cấp </w:t>
      </w:r>
      <w:r w:rsidRPr="00CA69B4">
        <w:rPr>
          <w:rFonts w:ascii="Times New Roman" w:hAnsi="Times New Roman" w:cs="Times New Roman"/>
          <w:color w:val="000000"/>
          <w:sz w:val="28"/>
          <w:szCs w:val="28"/>
        </w:rPr>
        <w:t>……</w:t>
      </w:r>
    </w:p>
    <w:p w14:paraId="4045DFB5" w14:textId="77777777" w:rsidR="00956EF1" w:rsidRPr="00CA69B4" w:rsidRDefault="00956EF1" w:rsidP="00956EF1">
      <w:pPr>
        <w:shd w:val="clear" w:color="auto" w:fill="FFFFFF"/>
        <w:spacing w:before="160" w:after="160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A69B4">
        <w:rPr>
          <w:rFonts w:ascii="Times New Roman" w:hAnsi="Times New Roman" w:cs="Times New Roman"/>
          <w:color w:val="000000"/>
          <w:sz w:val="28"/>
          <w:szCs w:val="28"/>
        </w:rPr>
        <w:t xml:space="preserve">…………………  </w:t>
      </w:r>
      <w:r w:rsidRPr="00CA69B4">
        <w:rPr>
          <w:rFonts w:ascii="Times New Roman" w:hAnsi="Times New Roman" w:cs="Times New Roman"/>
          <w:color w:val="000000"/>
          <w:sz w:val="28"/>
          <w:szCs w:val="28"/>
          <w:lang w:val="vi-VN"/>
        </w:rPr>
        <w:t>nơi cấp</w:t>
      </w:r>
      <w:r w:rsidRPr="00CA69B4">
        <w:rPr>
          <w:rFonts w:ascii="Times New Roman" w:hAnsi="Times New Roman" w:cs="Times New Roman"/>
          <w:color w:val="000000"/>
          <w:sz w:val="28"/>
          <w:szCs w:val="28"/>
        </w:rPr>
        <w:t> ......................................................................................</w:t>
      </w:r>
    </w:p>
    <w:p w14:paraId="53A3FCAB" w14:textId="77777777" w:rsidR="00956EF1" w:rsidRPr="00CA69B4" w:rsidRDefault="00956EF1" w:rsidP="00956EF1">
      <w:pPr>
        <w:shd w:val="clear" w:color="auto" w:fill="FFFFFF"/>
        <w:spacing w:before="160" w:after="160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A69B4">
        <w:rPr>
          <w:rFonts w:ascii="Times New Roman" w:hAnsi="Times New Roman" w:cs="Times New Roman"/>
          <w:color w:val="000000"/>
          <w:sz w:val="28"/>
          <w:szCs w:val="28"/>
          <w:lang w:val="vi-VN"/>
        </w:rPr>
        <w:t>4. Số đ</w:t>
      </w:r>
      <w:r w:rsidRPr="00CA69B4">
        <w:rPr>
          <w:rFonts w:ascii="Times New Roman" w:hAnsi="Times New Roman" w:cs="Times New Roman"/>
          <w:color w:val="000000"/>
          <w:sz w:val="28"/>
          <w:szCs w:val="28"/>
        </w:rPr>
        <w:t>iệ</w:t>
      </w:r>
      <w:r w:rsidRPr="00CA69B4">
        <w:rPr>
          <w:rFonts w:ascii="Times New Roman" w:hAnsi="Times New Roman" w:cs="Times New Roman"/>
          <w:color w:val="000000"/>
          <w:sz w:val="28"/>
          <w:szCs w:val="28"/>
          <w:lang w:val="vi-VN"/>
        </w:rPr>
        <w:t>n tho</w:t>
      </w:r>
      <w:r w:rsidRPr="00CA69B4">
        <w:rPr>
          <w:rFonts w:ascii="Times New Roman" w:hAnsi="Times New Roman" w:cs="Times New Roman"/>
          <w:color w:val="000000"/>
          <w:sz w:val="28"/>
          <w:szCs w:val="28"/>
        </w:rPr>
        <w:t>ạ</w:t>
      </w:r>
      <w:r w:rsidRPr="00CA69B4">
        <w:rPr>
          <w:rFonts w:ascii="Times New Roman" w:hAnsi="Times New Roman" w:cs="Times New Roman"/>
          <w:color w:val="000000"/>
          <w:sz w:val="28"/>
          <w:szCs w:val="28"/>
          <w:lang w:val="vi-VN"/>
        </w:rPr>
        <w:t>i:</w:t>
      </w:r>
      <w:r w:rsidRPr="00CA69B4">
        <w:rPr>
          <w:rFonts w:ascii="Times New Roman" w:hAnsi="Times New Roman" w:cs="Times New Roman"/>
          <w:color w:val="000000"/>
          <w:sz w:val="28"/>
          <w:szCs w:val="28"/>
        </w:rPr>
        <w:t> …………………………….. Số Fax (nếu c</w:t>
      </w:r>
      <w:r>
        <w:rPr>
          <w:rFonts w:ascii="Times New Roman" w:hAnsi="Times New Roman" w:cs="Times New Roman"/>
          <w:color w:val="000000"/>
          <w:sz w:val="28"/>
          <w:szCs w:val="28"/>
        </w:rPr>
        <w:t>ó): ...........................</w:t>
      </w:r>
    </w:p>
    <w:p w14:paraId="552104C3" w14:textId="77777777" w:rsidR="00956EF1" w:rsidRPr="00CA69B4" w:rsidRDefault="00956EF1" w:rsidP="00956EF1">
      <w:pPr>
        <w:shd w:val="clear" w:color="auto" w:fill="FFFFFF"/>
        <w:spacing w:before="160" w:after="160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A69B4">
        <w:rPr>
          <w:rFonts w:ascii="Times New Roman" w:hAnsi="Times New Roman" w:cs="Times New Roman"/>
          <w:color w:val="000000"/>
          <w:sz w:val="28"/>
          <w:szCs w:val="28"/>
          <w:lang w:val="vi-VN"/>
        </w:rPr>
        <w:t>5. Mã số (nếu có):</w:t>
      </w:r>
      <w:r>
        <w:rPr>
          <w:rFonts w:ascii="Times New Roman" w:hAnsi="Times New Roman" w:cs="Times New Roman"/>
          <w:color w:val="000000"/>
          <w:sz w:val="28"/>
          <w:szCs w:val="28"/>
        </w:rPr>
        <w:t> ............................</w:t>
      </w:r>
      <w:r w:rsidRPr="00CA69B4">
        <w:rPr>
          <w:rFonts w:ascii="Times New Roman" w:hAnsi="Times New Roman" w:cs="Times New Roman"/>
          <w:color w:val="000000"/>
          <w:sz w:val="28"/>
          <w:szCs w:val="28"/>
        </w:rPr>
        <w:t>.......................................................................</w:t>
      </w:r>
    </w:p>
    <w:p w14:paraId="6EC0821B" w14:textId="77777777" w:rsidR="00956EF1" w:rsidRPr="00CA69B4" w:rsidRDefault="00956EF1" w:rsidP="00956EF1">
      <w:pPr>
        <w:shd w:val="clear" w:color="auto" w:fill="FFFFFF"/>
        <w:spacing w:before="160" w:after="160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A69B4">
        <w:rPr>
          <w:rFonts w:ascii="Times New Roman" w:hAnsi="Times New Roman" w:cs="Times New Roman"/>
          <w:color w:val="000000"/>
          <w:sz w:val="28"/>
          <w:szCs w:val="28"/>
          <w:lang w:val="vi-VN"/>
        </w:rPr>
        <w:t>6. M</w:t>
      </w:r>
      <w:r w:rsidRPr="00CA69B4">
        <w:rPr>
          <w:rFonts w:ascii="Times New Roman" w:hAnsi="Times New Roman" w:cs="Times New Roman"/>
          <w:color w:val="000000"/>
          <w:sz w:val="28"/>
          <w:szCs w:val="28"/>
        </w:rPr>
        <w:t>ặ</w:t>
      </w:r>
      <w:r w:rsidRPr="00CA69B4">
        <w:rPr>
          <w:rFonts w:ascii="Times New Roman" w:hAnsi="Times New Roman" w:cs="Times New Roman"/>
          <w:color w:val="000000"/>
          <w:sz w:val="28"/>
          <w:szCs w:val="28"/>
          <w:lang w:val="vi-VN"/>
        </w:rPr>
        <w:t>t hàng kinh doanh:</w:t>
      </w:r>
      <w:r>
        <w:rPr>
          <w:rFonts w:ascii="Times New Roman" w:hAnsi="Times New Roman" w:cs="Times New Roman"/>
          <w:color w:val="000000"/>
          <w:sz w:val="28"/>
          <w:szCs w:val="28"/>
        </w:rPr>
        <w:t> ..........................</w:t>
      </w:r>
      <w:r w:rsidRPr="00CA69B4">
        <w:rPr>
          <w:rFonts w:ascii="Times New Roman" w:hAnsi="Times New Roman" w:cs="Times New Roman"/>
          <w:color w:val="000000"/>
          <w:sz w:val="28"/>
          <w:szCs w:val="28"/>
        </w:rPr>
        <w:t>...............................................................</w:t>
      </w:r>
    </w:p>
    <w:p w14:paraId="6A4C3AC5" w14:textId="77777777" w:rsidR="00956EF1" w:rsidRPr="00CA69B4" w:rsidRDefault="00956EF1" w:rsidP="00956EF1">
      <w:pPr>
        <w:shd w:val="clear" w:color="auto" w:fill="FFFFFF"/>
        <w:spacing w:before="160" w:after="160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A69B4">
        <w:rPr>
          <w:rFonts w:ascii="Times New Roman" w:hAnsi="Times New Roman" w:cs="Times New Roman"/>
          <w:color w:val="000000"/>
          <w:sz w:val="28"/>
          <w:szCs w:val="28"/>
          <w:lang w:val="vi-VN"/>
        </w:rPr>
        <w:t>7. Ngày kiểm tra:</w:t>
      </w:r>
      <w:r w:rsidRPr="00CA69B4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...............................</w:t>
      </w:r>
      <w:r w:rsidRPr="00CA69B4">
        <w:rPr>
          <w:rFonts w:ascii="Times New Roman" w:hAnsi="Times New Roman" w:cs="Times New Roman"/>
          <w:color w:val="000000"/>
          <w:sz w:val="28"/>
          <w:szCs w:val="28"/>
        </w:rPr>
        <w:t>.....................................................................</w:t>
      </w:r>
    </w:p>
    <w:p w14:paraId="0977863D" w14:textId="77777777" w:rsidR="00956EF1" w:rsidRPr="00CA69B4" w:rsidRDefault="00956EF1" w:rsidP="00956EF1">
      <w:pPr>
        <w:shd w:val="clear" w:color="auto" w:fill="FFFFFF"/>
        <w:spacing w:before="160" w:after="160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A69B4">
        <w:rPr>
          <w:rFonts w:ascii="Times New Roman" w:hAnsi="Times New Roman" w:cs="Times New Roman"/>
          <w:color w:val="000000"/>
          <w:sz w:val="28"/>
          <w:szCs w:val="28"/>
          <w:lang w:val="vi-VN"/>
        </w:rPr>
        <w:t>8. Hình thức kiểm tra: ................................................................................</w:t>
      </w:r>
      <w:r w:rsidRPr="00CA69B4">
        <w:rPr>
          <w:rFonts w:ascii="Times New Roman" w:hAnsi="Times New Roman" w:cs="Times New Roman"/>
          <w:color w:val="000000"/>
          <w:sz w:val="28"/>
          <w:szCs w:val="28"/>
        </w:rPr>
        <w:t>.............</w:t>
      </w:r>
    </w:p>
    <w:p w14:paraId="49659080" w14:textId="77777777" w:rsidR="00956EF1" w:rsidRPr="00CA69B4" w:rsidRDefault="00956EF1" w:rsidP="00956EF1">
      <w:pPr>
        <w:shd w:val="clear" w:color="auto" w:fill="FFFFFF"/>
        <w:spacing w:before="160" w:after="160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A69B4">
        <w:rPr>
          <w:rFonts w:ascii="Times New Roman" w:hAnsi="Times New Roman" w:cs="Times New Roman"/>
          <w:color w:val="000000"/>
          <w:sz w:val="28"/>
          <w:szCs w:val="28"/>
        </w:rPr>
        <w:t>9. </w:t>
      </w:r>
      <w:r w:rsidRPr="00CA69B4">
        <w:rPr>
          <w:rFonts w:ascii="Times New Roman" w:hAnsi="Times New Roman" w:cs="Times New Roman"/>
          <w:color w:val="000000"/>
          <w:sz w:val="28"/>
          <w:szCs w:val="28"/>
          <w:lang w:val="vi-VN"/>
        </w:rPr>
        <w:t>Thành phần đoàn kiểm tra:</w:t>
      </w:r>
    </w:p>
    <w:p w14:paraId="58655D22" w14:textId="77777777" w:rsidR="00956EF1" w:rsidRPr="00CA69B4" w:rsidRDefault="00956EF1" w:rsidP="00956EF1">
      <w:pPr>
        <w:shd w:val="clear" w:color="auto" w:fill="FFFFFF"/>
        <w:spacing w:before="160" w:after="160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A69B4">
        <w:rPr>
          <w:rFonts w:ascii="Times New Roman" w:hAnsi="Times New Roman" w:cs="Times New Roman"/>
          <w:color w:val="000000"/>
          <w:sz w:val="28"/>
          <w:szCs w:val="28"/>
          <w:lang w:val="vi-VN"/>
        </w:rPr>
        <w:t>1)</w:t>
      </w:r>
      <w:r w:rsidRPr="00CA69B4">
        <w:rPr>
          <w:rFonts w:ascii="Times New Roman" w:hAnsi="Times New Roman" w:cs="Times New Roman"/>
          <w:color w:val="000000"/>
          <w:sz w:val="28"/>
          <w:szCs w:val="28"/>
        </w:rPr>
        <w:t> 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8"/>
          <w:szCs w:val="28"/>
        </w:rPr>
        <w:t>...............................</w:t>
      </w:r>
    </w:p>
    <w:p w14:paraId="43B2CB00" w14:textId="77777777" w:rsidR="00956EF1" w:rsidRPr="00CA69B4" w:rsidRDefault="00956EF1" w:rsidP="00956EF1">
      <w:pPr>
        <w:shd w:val="clear" w:color="auto" w:fill="FFFFFF"/>
        <w:spacing w:before="160" w:after="160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A69B4">
        <w:rPr>
          <w:rFonts w:ascii="Times New Roman" w:hAnsi="Times New Roman" w:cs="Times New Roman"/>
          <w:color w:val="000000"/>
          <w:sz w:val="28"/>
          <w:szCs w:val="28"/>
          <w:lang w:val="vi-VN"/>
        </w:rPr>
        <w:t>2)</w:t>
      </w:r>
      <w:r w:rsidRPr="00CA69B4">
        <w:rPr>
          <w:rFonts w:ascii="Times New Roman" w:hAnsi="Times New Roman" w:cs="Times New Roman"/>
          <w:color w:val="000000"/>
          <w:sz w:val="28"/>
          <w:szCs w:val="28"/>
        </w:rPr>
        <w:t> 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8"/>
          <w:szCs w:val="28"/>
        </w:rPr>
        <w:t>...............................</w:t>
      </w:r>
    </w:p>
    <w:p w14:paraId="3D229D2F" w14:textId="77777777" w:rsidR="00956EF1" w:rsidRPr="00CA69B4" w:rsidRDefault="00956EF1" w:rsidP="00956EF1">
      <w:pPr>
        <w:shd w:val="clear" w:color="auto" w:fill="FFFFFF"/>
        <w:spacing w:before="160" w:after="160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...........</w:t>
      </w:r>
      <w:r w:rsidRPr="00CA69B4">
        <w:rPr>
          <w:rFonts w:ascii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</w:t>
      </w:r>
    </w:p>
    <w:p w14:paraId="73F4FA46" w14:textId="77777777" w:rsidR="00956EF1" w:rsidRPr="00CA69B4" w:rsidRDefault="00956EF1" w:rsidP="00956EF1">
      <w:pPr>
        <w:shd w:val="clear" w:color="auto" w:fill="FFFFFF"/>
        <w:spacing w:before="160" w:after="160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............</w:t>
      </w:r>
      <w:r w:rsidRPr="00CA69B4">
        <w:rPr>
          <w:rFonts w:ascii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</w:t>
      </w:r>
    </w:p>
    <w:p w14:paraId="18324658" w14:textId="77777777" w:rsidR="00956EF1" w:rsidRPr="00CA69B4" w:rsidRDefault="00956EF1" w:rsidP="00956EF1">
      <w:pPr>
        <w:shd w:val="clear" w:color="auto" w:fill="FFFFFF"/>
        <w:spacing w:before="160" w:after="160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 ...........</w:t>
      </w:r>
      <w:r w:rsidRPr="00CA69B4">
        <w:rPr>
          <w:rFonts w:ascii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</w:t>
      </w:r>
    </w:p>
    <w:p w14:paraId="5BC15BA2" w14:textId="77777777" w:rsidR="00956EF1" w:rsidRPr="00CA69B4" w:rsidRDefault="00956EF1" w:rsidP="00956EF1">
      <w:pPr>
        <w:shd w:val="clear" w:color="auto" w:fill="FFFFFF"/>
        <w:spacing w:before="160" w:after="160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A69B4">
        <w:rPr>
          <w:rFonts w:ascii="Times New Roman" w:hAnsi="Times New Roman" w:cs="Times New Roman"/>
          <w:color w:val="000000"/>
          <w:sz w:val="28"/>
          <w:szCs w:val="28"/>
        </w:rPr>
        <w:lastRenderedPageBreak/>
        <w:t>10. </w:t>
      </w:r>
      <w:r w:rsidRPr="00CA69B4">
        <w:rPr>
          <w:rFonts w:ascii="Times New Roman" w:hAnsi="Times New Roman" w:cs="Times New Roman"/>
          <w:color w:val="000000"/>
          <w:sz w:val="28"/>
          <w:szCs w:val="28"/>
          <w:lang w:val="vi-VN"/>
        </w:rPr>
        <w:t>Đại diện cơ sở:</w:t>
      </w:r>
    </w:p>
    <w:p w14:paraId="23E54280" w14:textId="77777777" w:rsidR="00956EF1" w:rsidRPr="00CA69B4" w:rsidRDefault="00956EF1" w:rsidP="00956EF1">
      <w:pPr>
        <w:shd w:val="clear" w:color="auto" w:fill="FFFFFF"/>
        <w:spacing w:before="160" w:after="160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A69B4">
        <w:rPr>
          <w:rFonts w:ascii="Times New Roman" w:hAnsi="Times New Roman" w:cs="Times New Roman"/>
          <w:color w:val="000000"/>
          <w:sz w:val="28"/>
          <w:szCs w:val="28"/>
          <w:lang w:val="vi-VN"/>
        </w:rPr>
        <w:t>1)</w:t>
      </w:r>
      <w:r w:rsidRPr="00CA69B4">
        <w:rPr>
          <w:rFonts w:ascii="Times New Roman" w:hAnsi="Times New Roman" w:cs="Times New Roman"/>
          <w:color w:val="000000"/>
          <w:sz w:val="28"/>
          <w:szCs w:val="28"/>
        </w:rPr>
        <w:t> 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8"/>
          <w:szCs w:val="28"/>
        </w:rPr>
        <w:t>...............................</w:t>
      </w:r>
    </w:p>
    <w:p w14:paraId="2D34EA83" w14:textId="77777777" w:rsidR="00956EF1" w:rsidRPr="00CA69B4" w:rsidRDefault="00956EF1" w:rsidP="00956EF1">
      <w:pPr>
        <w:shd w:val="clear" w:color="auto" w:fill="FFFFFF"/>
        <w:spacing w:before="160" w:after="160" w:line="264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A69B4">
        <w:rPr>
          <w:rFonts w:ascii="Times New Roman" w:hAnsi="Times New Roman" w:cs="Times New Roman"/>
          <w:color w:val="000000"/>
          <w:sz w:val="28"/>
          <w:szCs w:val="28"/>
          <w:lang w:val="vi-VN"/>
        </w:rPr>
        <w:t>2)</w:t>
      </w:r>
      <w:r w:rsidRPr="00CA69B4">
        <w:rPr>
          <w:rFonts w:ascii="Times New Roman" w:hAnsi="Times New Roman" w:cs="Times New Roman"/>
          <w:color w:val="000000"/>
          <w:sz w:val="28"/>
          <w:szCs w:val="28"/>
        </w:rPr>
        <w:t> 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8"/>
          <w:szCs w:val="28"/>
        </w:rPr>
        <w:t>.......</w:t>
      </w:r>
    </w:p>
    <w:p w14:paraId="62157E67" w14:textId="77777777" w:rsidR="00956EF1" w:rsidRPr="00CA69B4" w:rsidRDefault="00956EF1" w:rsidP="00956EF1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D9F14F3" w14:textId="77777777" w:rsidR="00956EF1" w:rsidRPr="00CA69B4" w:rsidRDefault="00956EF1" w:rsidP="00956EF1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CA69B4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II. NHÓM CHỈ TIÊU ĐÁNH GIÁ: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3264"/>
        <w:gridCol w:w="1004"/>
        <w:gridCol w:w="799"/>
        <w:gridCol w:w="799"/>
        <w:gridCol w:w="1313"/>
        <w:gridCol w:w="1179"/>
        <w:gridCol w:w="1108"/>
      </w:tblGrid>
      <w:tr w:rsidR="00956EF1" w:rsidRPr="00CA69B4" w14:paraId="4EA20A67" w14:textId="77777777" w:rsidTr="00141F5D">
        <w:trPr>
          <w:tblCellSpacing w:w="0" w:type="dxa"/>
        </w:trPr>
        <w:tc>
          <w:tcPr>
            <w:tcW w:w="3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39ED3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TT</w:t>
            </w:r>
          </w:p>
        </w:tc>
        <w:tc>
          <w:tcPr>
            <w:tcW w:w="1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0B189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Chỉ tiêu kiểm tra</w:t>
            </w:r>
          </w:p>
        </w:tc>
        <w:tc>
          <w:tcPr>
            <w:tcW w:w="24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7A70A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Kết quả kiểm tra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E01568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Diễn giải sai lỗi và thời hạn khắc phục</w:t>
            </w:r>
          </w:p>
        </w:tc>
      </w:tr>
      <w:tr w:rsidR="00956EF1" w:rsidRPr="00CA69B4" w14:paraId="4413DB09" w14:textId="77777777" w:rsidTr="00141F5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5E02B" w14:textId="77777777" w:rsidR="00956EF1" w:rsidRPr="00CA69B4" w:rsidRDefault="00956EF1" w:rsidP="00141F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5A7C9" w14:textId="77777777" w:rsidR="00956EF1" w:rsidRPr="00CA69B4" w:rsidRDefault="00956EF1" w:rsidP="00141F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A2C5E1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Đạt</w:t>
            </w:r>
          </w:p>
        </w:tc>
        <w:tc>
          <w:tcPr>
            <w:tcW w:w="1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E05F5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Không đạt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74AD7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</w:t>
            </w:r>
            <w:r w:rsidRPr="00CA6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ổ</w:t>
            </w:r>
            <w:r w:rsidRPr="00CA69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ng hợp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EF4D7" w14:textId="77777777" w:rsidR="00956EF1" w:rsidRPr="00CA69B4" w:rsidRDefault="00956EF1" w:rsidP="00141F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EF1" w:rsidRPr="00CA69B4" w14:paraId="1EAC3B2C" w14:textId="77777777" w:rsidTr="00141F5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C6B692" w14:textId="77777777" w:rsidR="00956EF1" w:rsidRPr="00CA69B4" w:rsidRDefault="00956EF1" w:rsidP="00141F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6D1C3" w14:textId="77777777" w:rsidR="00956EF1" w:rsidRPr="00CA69B4" w:rsidRDefault="00956EF1" w:rsidP="00141F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9EDB2" w14:textId="77777777" w:rsidR="00956EF1" w:rsidRPr="00CA69B4" w:rsidRDefault="00956EF1" w:rsidP="00141F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0A6EB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Nhẹ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707CBB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Nặng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6DF956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Nghiêm trọng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032531" w14:textId="77777777" w:rsidR="00956EF1" w:rsidRPr="00CA69B4" w:rsidRDefault="00956EF1" w:rsidP="00141F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B6B78C" w14:textId="77777777" w:rsidR="00956EF1" w:rsidRPr="00CA69B4" w:rsidRDefault="00956EF1" w:rsidP="00141F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EF1" w:rsidRPr="00CA69B4" w14:paraId="128CF695" w14:textId="77777777" w:rsidTr="00141F5D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66BB22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I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5F161" w14:textId="77777777" w:rsidR="00956EF1" w:rsidRPr="00CA69B4" w:rsidRDefault="00956EF1" w:rsidP="00141F5D">
            <w:pPr>
              <w:spacing w:before="120" w:after="120" w:line="23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Cơ sở vật chất kỹ thuật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9CA8A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CBE1BA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9F955A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319667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63DF3C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7D756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956EF1" w:rsidRPr="00CA69B4" w14:paraId="6895B49F" w14:textId="77777777" w:rsidTr="00141F5D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DC5AAA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F0FDC" w14:textId="77777777" w:rsidR="00956EF1" w:rsidRPr="00CA69B4" w:rsidRDefault="00956EF1" w:rsidP="00141F5D">
            <w:pPr>
              <w:spacing w:before="120" w:after="120" w:line="23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Xây dựng và thi</w:t>
            </w:r>
            <w:r w:rsidRPr="00CA69B4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 k</w:t>
            </w:r>
            <w:r w:rsidRPr="00CA69B4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05E8A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179205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49CB5E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0BB13D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B2DB5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35233D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956EF1" w:rsidRPr="00CA69B4" w14:paraId="03A6660A" w14:textId="77777777" w:rsidTr="00141F5D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3F3351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1.1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A0986B" w14:textId="77777777" w:rsidR="00956EF1" w:rsidRPr="00CA69B4" w:rsidRDefault="00956EF1" w:rsidP="00141F5D">
            <w:pPr>
              <w:spacing w:before="120" w:after="120" w:line="23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Địa Điểm cố định, riêng biệt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043395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[   ]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BDEDA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1379F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[   ]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1FB437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17993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B1BCD6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956EF1" w:rsidRPr="00CA69B4" w14:paraId="581F0CFB" w14:textId="77777777" w:rsidTr="00141F5D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A550B2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1.2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585F1" w14:textId="77777777" w:rsidR="00956EF1" w:rsidRPr="00CA69B4" w:rsidRDefault="00956EF1" w:rsidP="00141F5D">
            <w:pPr>
              <w:spacing w:before="120" w:after="120" w:line="23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Bố trí nơi cao ráo, thoáng mát, an toàn, cách xa nguồn ô nhiễm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0611D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[   ]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A8B53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[   ]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9FB74F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482878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5441B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52A8B6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956EF1" w:rsidRPr="00CA69B4" w14:paraId="043DCFA0" w14:textId="77777777" w:rsidTr="00141F5D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41E23C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1.3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0E49A" w14:textId="77777777" w:rsidR="00956EF1" w:rsidRPr="00CA69B4" w:rsidRDefault="00956EF1" w:rsidP="00141F5D">
            <w:pPr>
              <w:spacing w:before="120" w:after="120" w:line="23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Xây dựng bằng vật liệu chắc chắn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9EA264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[   ]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C8A3E1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[   ]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43C880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FC792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47E32F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E37649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956EF1" w:rsidRPr="00CA69B4" w14:paraId="57679882" w14:textId="77777777" w:rsidTr="00141F5D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52DF67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1.4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5147B0" w14:textId="77777777" w:rsidR="00956EF1" w:rsidRPr="00CA69B4" w:rsidRDefault="00956EF1" w:rsidP="00141F5D">
            <w:pPr>
              <w:spacing w:before="120" w:after="120" w:line="23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Trần nhà có chống bụi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37F989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[   ]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CEB5D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[   ]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8E2C86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ECD13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E14D0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115144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956EF1" w:rsidRPr="00CA69B4" w14:paraId="42FE7279" w14:textId="77777777" w:rsidTr="00141F5D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2A857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1.5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10E7C6" w14:textId="77777777" w:rsidR="00956EF1" w:rsidRPr="00CA69B4" w:rsidRDefault="00956EF1" w:rsidP="00141F5D">
            <w:pPr>
              <w:spacing w:before="120" w:after="120" w:line="23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Tường và trần nhà phẳng, dễ v</w:t>
            </w:r>
            <w:r w:rsidRPr="00CA69B4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sinh lau rửa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986C6D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[   ]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844EBD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[   ]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D8AE4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562BAF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D6D720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7DEE3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956EF1" w:rsidRPr="00CA69B4" w14:paraId="747AE55A" w14:textId="77777777" w:rsidTr="00141F5D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7A54CA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139224" w14:textId="77777777" w:rsidR="00956EF1" w:rsidRPr="00CA69B4" w:rsidRDefault="00956EF1" w:rsidP="00141F5D">
            <w:pPr>
              <w:spacing w:before="120" w:after="120" w:line="23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Diện tích phù hợp với quy mô kinh doanh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A30DE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[   ]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917A8F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[   ]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17857C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8AF19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12561B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E25C0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956EF1" w:rsidRPr="00CA69B4" w14:paraId="5F73E517" w14:textId="77777777" w:rsidTr="00141F5D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DAD26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A86398" w14:textId="77777777" w:rsidR="00956EF1" w:rsidRPr="00CA69B4" w:rsidRDefault="00956EF1" w:rsidP="00141F5D">
            <w:pPr>
              <w:spacing w:before="120" w:after="120" w:line="23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 khu vực trưng bày thuốc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1A16D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[   ]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9A98F5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EAB7FD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[   ]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1153E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B8A511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A16A33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956EF1" w:rsidRPr="00CA69B4" w14:paraId="611255AD" w14:textId="77777777" w:rsidTr="00141F5D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896E4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1AC7A" w14:textId="77777777" w:rsidR="00956EF1" w:rsidRPr="00CA69B4" w:rsidRDefault="00956EF1" w:rsidP="00141F5D">
            <w:pPr>
              <w:spacing w:before="120" w:after="120" w:line="23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 khu vực bảo quản thuốc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B2A3B4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[   ]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3F12FF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C89BFA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[   ]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48968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E82E7B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4BD409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956EF1" w:rsidRPr="00CA69B4" w14:paraId="129AA51E" w14:textId="77777777" w:rsidTr="00141F5D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6DCA28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F1211E" w14:textId="77777777" w:rsidR="00956EF1" w:rsidRPr="00CA69B4" w:rsidRDefault="00956EF1" w:rsidP="00141F5D">
            <w:pPr>
              <w:spacing w:before="120" w:after="120" w:line="23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</w:t>
            </w:r>
            <w:r w:rsidRPr="00CA69B4">
              <w:rPr>
                <w:rFonts w:ascii="Times New Roman" w:hAnsi="Times New Roman" w:cs="Times New Roman"/>
                <w:sz w:val="28"/>
                <w:szCs w:val="28"/>
              </w:rPr>
              <w:t>ó</w:t>
            </w: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khu vực riêng để bảo quản và bày bán thức ăn chăn nuôi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906BC4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[   ]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31F4F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550320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[   ]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65ABE7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0AF7C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D8F77A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956EF1" w:rsidRPr="00CA69B4" w14:paraId="730E024C" w14:textId="77777777" w:rsidTr="00141F5D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BD204D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II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D10D9" w14:textId="77777777" w:rsidR="00956EF1" w:rsidRPr="00CA69B4" w:rsidRDefault="00956EF1" w:rsidP="00141F5D">
            <w:pPr>
              <w:spacing w:before="120" w:after="120" w:line="23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Trang thiết bị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CC3DBB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91429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3751F3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F7DB7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96B649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DC0DE5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956EF1" w:rsidRPr="00CA69B4" w14:paraId="2B036F86" w14:textId="77777777" w:rsidTr="00141F5D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B2467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07AEE" w14:textId="77777777" w:rsidR="00956EF1" w:rsidRPr="00CA69B4" w:rsidRDefault="00956EF1" w:rsidP="00141F5D">
            <w:pPr>
              <w:spacing w:before="120" w:after="120" w:line="23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Thiết bị bảo quản thuốc </w:t>
            </w:r>
            <w:r w:rsidRPr="00CA69B4">
              <w:rPr>
                <w:rFonts w:ascii="Times New Roman" w:hAnsi="Times New Roman" w:cs="Times New Roman"/>
                <w:sz w:val="28"/>
                <w:szCs w:val="28"/>
              </w:rPr>
              <w:t>tr</w:t>
            </w: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ánh được ảnh hưởng bất lợi của ánh sáng, nhiệt độ, độ ẩm, sự ô nhiễm, sự xâm nhập của côn trùng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8CB82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D42C44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B31813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F75E9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4B196E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1B43C3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956EF1" w:rsidRPr="00CA69B4" w14:paraId="44DFB1F0" w14:textId="77777777" w:rsidTr="00141F5D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A3FCC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1.1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E3FF6" w14:textId="77777777" w:rsidR="00956EF1" w:rsidRPr="00CA69B4" w:rsidRDefault="00956EF1" w:rsidP="00141F5D">
            <w:pPr>
              <w:spacing w:before="120" w:after="120" w:line="23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 đủ tủ quầy bảo quản thuốc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8ABD1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[   ]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436AE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92B589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[   ]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4B1A38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399AD5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5919C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956EF1" w:rsidRPr="00CA69B4" w14:paraId="5093B565" w14:textId="77777777" w:rsidTr="00141F5D">
        <w:trPr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1ABB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1.2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60EA" w14:textId="77777777" w:rsidR="00956EF1" w:rsidRPr="00CA69B4" w:rsidRDefault="00956EF1" w:rsidP="00141F5D">
            <w:pPr>
              <w:spacing w:before="120" w:after="120" w:line="23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Tủ, quầy, giá kệ dễ vệ sinh, đảm bảo thẩm mỹ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907A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[   ]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7D41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E46D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[   ]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A242E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D8D8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B209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956EF1" w:rsidRPr="00CA69B4" w14:paraId="3D25BD99" w14:textId="77777777" w:rsidTr="00141F5D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A2D163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1.3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799CE" w14:textId="77777777" w:rsidR="00956EF1" w:rsidRPr="00CA69B4" w:rsidRDefault="00956EF1" w:rsidP="00141F5D">
            <w:pPr>
              <w:spacing w:before="120" w:after="120" w:line="23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 nhiệt kế, ẩm kế và ghi chép theo dõi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461AF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[   ]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843523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F77342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[   ]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D620C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7539B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CF34B5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956EF1" w:rsidRPr="00CA69B4" w14:paraId="3E8D8968" w14:textId="77777777" w:rsidTr="00141F5D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E7791C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1.4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1E21E8" w14:textId="77777777" w:rsidR="00956EF1" w:rsidRPr="00CA69B4" w:rsidRDefault="00956EF1" w:rsidP="00141F5D">
            <w:pPr>
              <w:spacing w:before="120" w:after="120" w:line="23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 sở có thiết bị để đảm bảo nơi bảo quản và bán thuốc thông thoáng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78923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[   ]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4E4F8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0F575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[   ]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854A9D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8C6352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CB050D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956EF1" w:rsidRPr="00CA69B4" w14:paraId="6A722B02" w14:textId="77777777" w:rsidTr="00141F5D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DD31C6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1.5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CB4E58" w14:textId="77777777" w:rsidR="00956EF1" w:rsidRPr="00CA69B4" w:rsidRDefault="00956EF1" w:rsidP="00141F5D">
            <w:pPr>
              <w:spacing w:before="120" w:after="120" w:line="23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Nơi bán thuốc có đủ </w:t>
            </w:r>
            <w:r w:rsidRPr="00CA69B4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 sáng để đảm bảo các thao tác diễn ra thuận lợi và không nhầm lẫn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988DE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[   ]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549314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B255B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[   ]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F4EBA7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1261C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FBBBD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956EF1" w:rsidRPr="00CA69B4" w14:paraId="26F6D2AE" w14:textId="77777777" w:rsidTr="00141F5D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E8D467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943BD" w14:textId="77777777" w:rsidR="00956EF1" w:rsidRPr="00CA69B4" w:rsidRDefault="00956EF1" w:rsidP="00141F5D">
            <w:pPr>
              <w:spacing w:before="120" w:after="120" w:line="23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 sở có thiết bị bảo quản để đáp ứng với yêu cầu bảo quản ghi trên nhãn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189F12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[   ]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B6794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18423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[   ]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9717CC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[   ]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8A1EF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E929D6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956EF1" w:rsidRPr="00CA69B4" w14:paraId="3FAC02BE" w14:textId="77777777" w:rsidTr="00141F5D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FD322D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AE7CD" w14:textId="77777777" w:rsidR="00956EF1" w:rsidRPr="00CA69B4" w:rsidRDefault="00956EF1" w:rsidP="00141F5D">
            <w:pPr>
              <w:spacing w:before="120" w:after="120" w:line="23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Nơi bán thuốc có duy trì ở nhiệt độ phòng (nhiệt độ dưới 30°</w:t>
            </w:r>
            <w:r w:rsidRPr="00CA69B4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độ ẩm bằng hoặc dưới 75%)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1B7C30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[   ]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7819AC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7DCC54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[   ]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147B20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C42E7A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37CC78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956EF1" w:rsidRPr="00CA69B4" w14:paraId="61C7A1B1" w14:textId="77777777" w:rsidTr="00141F5D">
        <w:trPr>
          <w:trHeight w:val="687"/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F2031F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III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E9CC6" w14:textId="77777777" w:rsidR="00956EF1" w:rsidRPr="00CA69B4" w:rsidRDefault="00956EF1" w:rsidP="00141F5D">
            <w:pPr>
              <w:spacing w:before="120" w:after="120" w:line="23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Hồ sơ s</w:t>
            </w:r>
            <w:r w:rsidRPr="00CA6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ổ </w:t>
            </w:r>
            <w:r w:rsidRPr="00CA69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sách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1099C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5A698F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05C28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C2FC5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3145BF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4D9E87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956EF1" w:rsidRPr="00CA69B4" w14:paraId="2F71435E" w14:textId="77777777" w:rsidTr="00141F5D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92FEC8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525AF" w14:textId="77777777" w:rsidR="00956EF1" w:rsidRPr="00CA69B4" w:rsidRDefault="00956EF1" w:rsidP="00141F5D">
            <w:pPr>
              <w:spacing w:before="120" w:after="120" w:line="23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Hồ sơ pháp lý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C37B0D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545859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E11C4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C7853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F0E61C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B8B7D6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956EF1" w:rsidRPr="00CA69B4" w14:paraId="5D03877D" w14:textId="77777777" w:rsidTr="00141F5D">
        <w:trPr>
          <w:trHeight w:val="763"/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23096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1.1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EB040" w14:textId="77777777" w:rsidR="00956EF1" w:rsidRPr="00CA69B4" w:rsidRDefault="00956EF1" w:rsidP="00141F5D">
            <w:pPr>
              <w:spacing w:before="120" w:after="120" w:line="23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 giấy chứng nhận đăng ký kinh doanh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3C6536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[   ]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0399EA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[   ]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3482EC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F5435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9E18C6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91B27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956EF1" w:rsidRPr="00CA69B4" w14:paraId="4240C471" w14:textId="77777777" w:rsidTr="00141F5D">
        <w:trPr>
          <w:trHeight w:val="998"/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1A03F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1.2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1D88ED" w14:textId="77777777" w:rsidR="00956EF1" w:rsidRPr="00CA69B4" w:rsidRDefault="00956EF1" w:rsidP="00141F5D">
            <w:pPr>
              <w:spacing w:before="120" w:after="120" w:line="23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 chứng chỉ hành nghề kinh doanh thuốc thú y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1A9F46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[   ]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5D1C98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1EC232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[   ]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CBCDF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B6A682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E877E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956EF1" w:rsidRPr="00CA69B4" w14:paraId="0CD94B9C" w14:textId="77777777" w:rsidTr="00141F5D">
        <w:trPr>
          <w:trHeight w:val="699"/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BCEA75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1.3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7B6850" w14:textId="77777777" w:rsidR="00956EF1" w:rsidRPr="00CA69B4" w:rsidRDefault="00956EF1" w:rsidP="00141F5D">
            <w:pPr>
              <w:spacing w:before="120" w:after="120" w:line="23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ó hồ sơ nhân viên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5DAEC9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[   ]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73A3F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[   ]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526C02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0682DD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D70EC2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E0457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956EF1" w:rsidRPr="00CA69B4" w14:paraId="17E7843A" w14:textId="77777777" w:rsidTr="00141F5D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365686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204A8" w14:textId="77777777" w:rsidR="00956EF1" w:rsidRPr="00CA69B4" w:rsidRDefault="00956EF1" w:rsidP="00141F5D">
            <w:pPr>
              <w:spacing w:before="120" w:after="120" w:line="23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Hồ sơ sổ sách liên quan đến hoạt động kinh doanh thuốc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980CA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[   ]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EEA477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[   ]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85654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499F9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3CDE9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CF1F11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956EF1" w:rsidRPr="00CA69B4" w14:paraId="0A310E35" w14:textId="77777777" w:rsidTr="00141F5D">
        <w:trPr>
          <w:trHeight w:val="957"/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C86FA0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2.1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6F1CB3" w14:textId="77777777" w:rsidR="00956EF1" w:rsidRPr="00CA69B4" w:rsidRDefault="00956EF1" w:rsidP="00141F5D">
            <w:pPr>
              <w:spacing w:before="120" w:after="120" w:line="23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Theo dõi xuất, nhập từng loại thuốc thú y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ACD51E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[   ]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8D4CA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[   ]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880AA6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D3DCD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089D7D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8EB134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956EF1" w:rsidRPr="00CA69B4" w14:paraId="5C74CF70" w14:textId="77777777" w:rsidTr="00141F5D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AB38A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2.2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C67606" w14:textId="77777777" w:rsidR="00956EF1" w:rsidRPr="00CA69B4" w:rsidRDefault="00956EF1" w:rsidP="00141F5D">
            <w:pPr>
              <w:spacing w:before="120" w:after="120" w:line="23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Theo dõi số lô, hạn </w:t>
            </w:r>
            <w:r w:rsidRPr="00CA69B4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ùng thuốc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A8332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[   ]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7E5CA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[   ]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73AF2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5D111D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6625AF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C05B21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956EF1" w:rsidRPr="00CA69B4" w14:paraId="343DDCDE" w14:textId="77777777" w:rsidTr="00141F5D">
        <w:trPr>
          <w:tblCellSpacing w:w="0" w:type="dxa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6E7D0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IV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CE29" w14:textId="77777777" w:rsidR="00956EF1" w:rsidRPr="00CA69B4" w:rsidRDefault="00956EF1" w:rsidP="00141F5D">
            <w:pPr>
              <w:spacing w:before="120" w:after="120" w:line="23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Nguồn thuốc và thực hiện Quy chế chuyên môn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CC31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50B6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38F2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8C27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B81E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2BCB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956EF1" w:rsidRPr="00CA69B4" w14:paraId="3096D95E" w14:textId="77777777" w:rsidTr="00141F5D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F0D7C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C529E9" w14:textId="77777777" w:rsidR="00956EF1" w:rsidRPr="00CA69B4" w:rsidRDefault="00956EF1" w:rsidP="00141F5D">
            <w:pPr>
              <w:spacing w:before="120" w:after="120" w:line="23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Tất cả thuốc mua vào được, phép lưu hành hợp pháp (có số đăng ký, có tên trong Danh Mục được phép lưu hành tại </w:t>
            </w:r>
            <w:r w:rsidRPr="00CA69B4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iệt Nam hoặc giấy chứng nhận lưu hành hoặc giấy phép nhập khẩu)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59DA5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[   ]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DDA026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5D083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[   ]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2CEB0F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28480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E216F0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956EF1" w:rsidRPr="00CA69B4" w14:paraId="00BC8C85" w14:textId="77777777" w:rsidTr="00141F5D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1DBF5F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35948" w14:textId="77777777" w:rsidR="00956EF1" w:rsidRPr="00CA69B4" w:rsidRDefault="00956EF1" w:rsidP="00141F5D">
            <w:pPr>
              <w:spacing w:before="120" w:after="120" w:line="23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 Danh Mục các mặt hàng thuốc kinh doanh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C4FAB8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[   ]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D33D56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[   ]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E4D394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95853E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5895D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3C014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956EF1" w:rsidRPr="00CA69B4" w14:paraId="7AFB16D2" w14:textId="77777777" w:rsidTr="00141F5D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78835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E13472" w14:textId="77777777" w:rsidR="00956EF1" w:rsidRPr="00CA69B4" w:rsidRDefault="00956EF1" w:rsidP="00141F5D">
            <w:pPr>
              <w:spacing w:before="120" w:after="120" w:line="23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Có khu vực riêng hoặc tủ riêng để thuốc, h</w:t>
            </w:r>
            <w:r w:rsidRPr="00CA69B4">
              <w:rPr>
                <w:rFonts w:ascii="Times New Roman" w:hAnsi="Times New Roman" w:cs="Times New Roman"/>
                <w:sz w:val="28"/>
                <w:szCs w:val="28"/>
              </w:rPr>
              <w:t>óa</w:t>
            </w: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chất diệt côn trùng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5BA86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[   ]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F1A0F6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B8E7FD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[   ]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A8C108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22DDE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66EF2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956EF1" w:rsidRPr="00CA69B4" w14:paraId="1225248D" w14:textId="77777777" w:rsidTr="00141F5D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77F7C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D28200" w14:textId="77777777" w:rsidR="00956EF1" w:rsidRPr="00CA69B4" w:rsidRDefault="00956EF1" w:rsidP="00141F5D">
            <w:pPr>
              <w:spacing w:before="120" w:after="120" w:line="23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Thuốc có nhãn theo quy định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D21E8E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[   ]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AFE6E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FC1CA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[   ]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A37BA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A8B024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A1931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956EF1" w:rsidRPr="00CA69B4" w14:paraId="78A6C670" w14:textId="77777777" w:rsidTr="00141F5D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F7EE18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5E364" w14:textId="77777777" w:rsidR="00956EF1" w:rsidRPr="00CA69B4" w:rsidRDefault="00956EF1" w:rsidP="00141F5D">
            <w:pPr>
              <w:spacing w:before="120" w:after="120" w:line="23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Nhãn, hướng dẫn s</w:t>
            </w:r>
            <w:r w:rsidRPr="00CA69B4"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d</w:t>
            </w:r>
            <w:r w:rsidRPr="00CA69B4"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 thuốc và thuốc đựng bên trong đúng và khớp với nhau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1308B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[   ]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02DB2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5E068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[   ]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EA7FB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EF3CDA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E238D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956EF1" w:rsidRPr="00CA69B4" w14:paraId="1B02BED5" w14:textId="77777777" w:rsidTr="00141F5D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7BE4F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CADD8" w14:textId="77777777" w:rsidR="00956EF1" w:rsidRPr="00CA69B4" w:rsidRDefault="00956EF1" w:rsidP="00141F5D">
            <w:pPr>
              <w:spacing w:before="120" w:after="120" w:line="23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Sắp xếp gọn gàng, d</w:t>
            </w:r>
            <w:r w:rsidRPr="00CA69B4"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lấy, tránh nhầm lẫn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D62CCE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[   ]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81C60E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980498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[   ]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4F836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303EA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9E8BF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956EF1" w:rsidRPr="00CA69B4" w14:paraId="28B58EDC" w14:textId="77777777" w:rsidTr="00141F5D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5FA3E1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1ED8EA" w14:textId="77777777" w:rsidR="00956EF1" w:rsidRPr="00CA69B4" w:rsidRDefault="00956EF1" w:rsidP="00141F5D">
            <w:pPr>
              <w:spacing w:before="120" w:after="120" w:line="23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Sắp xếp theo Điều kiện bảo quản ghi trên nhãn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44B3F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[   ]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7793E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312B1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101F8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[   ]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D54F9F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C805E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</w:tbl>
    <w:p w14:paraId="5836594C" w14:textId="77777777" w:rsidR="00956EF1" w:rsidRPr="00CA69B4" w:rsidRDefault="00956EF1" w:rsidP="00956EF1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CA69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III. NHÓM CHỈ TIÊU KHÔNG ĐÁNH GIÁ VÀ LÝ DO:</w:t>
      </w:r>
    </w:p>
    <w:p w14:paraId="380CAE79" w14:textId="77777777" w:rsidR="00956EF1" w:rsidRPr="00CA69B4" w:rsidRDefault="00956EF1" w:rsidP="00956EF1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CA69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IV. </w:t>
      </w:r>
      <w:r w:rsidRPr="00CA69B4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L</w:t>
      </w:r>
      <w:r w:rsidRPr="00CA69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Ấ</w:t>
      </w:r>
      <w:r w:rsidRPr="00CA69B4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Y MẪU (nếu có) VÀ CHỈ ĐỊNH CHỈ TIÊU PHÂN TÍCH </w:t>
      </w:r>
      <w:r w:rsidRPr="00CA69B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vi-VN"/>
        </w:rPr>
        <w:t>(kèm theo Biên bản l</w:t>
      </w:r>
      <w:r w:rsidRPr="00CA69B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ấ</w:t>
      </w:r>
      <w:r w:rsidRPr="00CA69B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vi-VN"/>
        </w:rPr>
        <w:t>y mẫu)</w:t>
      </w:r>
      <w:r w:rsidRPr="00CA69B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14:paraId="598E2714" w14:textId="77777777" w:rsidR="00956EF1" w:rsidRPr="00CA69B4" w:rsidRDefault="00956EF1" w:rsidP="00956EF1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CA69B4">
        <w:rPr>
          <w:rFonts w:ascii="Times New Roman" w:hAnsi="Times New Roman" w:cs="Times New Roman"/>
          <w:color w:val="000000"/>
          <w:sz w:val="28"/>
          <w:szCs w:val="28"/>
        </w:rPr>
        <w:t>1. </w:t>
      </w:r>
      <w:r w:rsidRPr="00CA69B4">
        <w:rPr>
          <w:rFonts w:ascii="Times New Roman" w:hAnsi="Times New Roman" w:cs="Times New Roman"/>
          <w:color w:val="000000"/>
          <w:sz w:val="28"/>
          <w:szCs w:val="28"/>
          <w:lang w:val="vi-VN"/>
        </w:rPr>
        <w:t>Thông tin về mẫu lấy (loại mẫu; số lượng mẫu; t</w:t>
      </w:r>
      <w:r w:rsidRPr="00CA69B4">
        <w:rPr>
          <w:rFonts w:ascii="Times New Roman" w:hAnsi="Times New Roman" w:cs="Times New Roman"/>
          <w:color w:val="000000"/>
          <w:sz w:val="28"/>
          <w:szCs w:val="28"/>
        </w:rPr>
        <w:t>ì</w:t>
      </w:r>
      <w:r w:rsidRPr="00CA69B4">
        <w:rPr>
          <w:rFonts w:ascii="Times New Roman" w:hAnsi="Times New Roman" w:cs="Times New Roman"/>
          <w:color w:val="000000"/>
          <w:sz w:val="28"/>
          <w:szCs w:val="28"/>
          <w:lang w:val="vi-VN"/>
        </w:rPr>
        <w:t>nh trạng bao gói, bảo quản mẫu...),</w:t>
      </w:r>
    </w:p>
    <w:p w14:paraId="3D7E2346" w14:textId="77777777" w:rsidR="00956EF1" w:rsidRPr="00CA69B4" w:rsidRDefault="00956EF1" w:rsidP="00956EF1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CA69B4">
        <w:rPr>
          <w:rFonts w:ascii="Times New Roman" w:hAnsi="Times New Roman" w:cs="Times New Roman"/>
          <w:color w:val="000000"/>
          <w:sz w:val="28"/>
          <w:szCs w:val="28"/>
        </w:rPr>
        <w:t>2. </w:t>
      </w:r>
      <w:r w:rsidRPr="00CA69B4">
        <w:rPr>
          <w:rFonts w:ascii="Times New Roman" w:hAnsi="Times New Roman" w:cs="Times New Roman"/>
          <w:color w:val="000000"/>
          <w:sz w:val="28"/>
          <w:szCs w:val="28"/>
          <w:lang w:val="vi-VN"/>
        </w:rPr>
        <w:t>Chỉ định chỉ tiêu phân tích:</w:t>
      </w:r>
    </w:p>
    <w:p w14:paraId="2B1C1BAF" w14:textId="77777777" w:rsidR="00956EF1" w:rsidRPr="00CA69B4" w:rsidRDefault="00956EF1" w:rsidP="00956EF1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CA69B4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705EC796" w14:textId="77777777" w:rsidR="00956EF1" w:rsidRPr="00CA69B4" w:rsidRDefault="00956EF1" w:rsidP="00956EF1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CA69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V. </w:t>
      </w:r>
      <w:r w:rsidRPr="00CA69B4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Ý KIẾN CỦA ĐOÀN KI</w:t>
      </w:r>
      <w:r w:rsidRPr="00CA69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Ể</w:t>
      </w:r>
      <w:r w:rsidRPr="00CA69B4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M TRA:</w:t>
      </w:r>
    </w:p>
    <w:p w14:paraId="7F1BBC7A" w14:textId="77777777" w:rsidR="00956EF1" w:rsidRPr="00CA69B4" w:rsidRDefault="00956EF1" w:rsidP="00956EF1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CA69B4">
        <w:rPr>
          <w:rFonts w:ascii="Times New Roman" w:hAnsi="Times New Roman" w:cs="Times New Roman"/>
          <w:color w:val="000000"/>
          <w:sz w:val="28"/>
          <w:szCs w:val="28"/>
        </w:rPr>
        <w:t>1. </w:t>
      </w:r>
      <w:r w:rsidRPr="00CA69B4">
        <w:rPr>
          <w:rFonts w:ascii="Times New Roman" w:hAnsi="Times New Roman" w:cs="Times New Roman"/>
          <w:color w:val="000000"/>
          <w:sz w:val="28"/>
          <w:szCs w:val="28"/>
          <w:lang w:val="vi-VN"/>
        </w:rPr>
        <w:t>Nhận xét của đoàn kiểm tra:</w:t>
      </w:r>
    </w:p>
    <w:p w14:paraId="661A7F3E" w14:textId="77777777" w:rsidR="00956EF1" w:rsidRPr="00CA69B4" w:rsidRDefault="00956EF1" w:rsidP="00956EF1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CA69B4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21904F28" w14:textId="77777777" w:rsidR="00956EF1" w:rsidRPr="00CA69B4" w:rsidRDefault="00956EF1" w:rsidP="00956EF1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CA69B4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38397F02" w14:textId="77777777" w:rsidR="00956EF1" w:rsidRPr="00CA69B4" w:rsidRDefault="00956EF1" w:rsidP="00956EF1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CA69B4">
        <w:rPr>
          <w:rFonts w:ascii="Times New Roman" w:hAnsi="Times New Roman" w:cs="Times New Roman"/>
          <w:color w:val="000000"/>
          <w:sz w:val="28"/>
          <w:szCs w:val="28"/>
        </w:rPr>
        <w:t>2. </w:t>
      </w:r>
      <w:r w:rsidRPr="00CA69B4">
        <w:rPr>
          <w:rFonts w:ascii="Times New Roman" w:hAnsi="Times New Roman" w:cs="Times New Roman"/>
          <w:color w:val="000000"/>
          <w:sz w:val="28"/>
          <w:szCs w:val="28"/>
          <w:lang w:val="vi-VN"/>
        </w:rPr>
        <w:t>Đề xuất xếp loại cơ sở:</w:t>
      </w:r>
    </w:p>
    <w:p w14:paraId="10CA4287" w14:textId="77777777" w:rsidR="00956EF1" w:rsidRPr="00CA69B4" w:rsidRDefault="00956EF1" w:rsidP="00956EF1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CA69B4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3A66DD81" w14:textId="77777777" w:rsidR="00956EF1" w:rsidRPr="00CA69B4" w:rsidRDefault="00956EF1" w:rsidP="00956EF1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A69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VI. Ý KIẾN CỦA ĐẠI DIỆN CƠ SỞ:</w:t>
      </w:r>
    </w:p>
    <w:p w14:paraId="174C7B01" w14:textId="77777777" w:rsidR="00956EF1" w:rsidRPr="00CA69B4" w:rsidRDefault="00956EF1" w:rsidP="00956EF1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CA69B4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C17805F" w14:textId="77777777" w:rsidR="00956EF1" w:rsidRPr="00CA69B4" w:rsidRDefault="00956EF1" w:rsidP="00956EF1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CA69B4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949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4428"/>
      </w:tblGrid>
      <w:tr w:rsidR="00956EF1" w:rsidRPr="00CA69B4" w14:paraId="3E1358C2" w14:textId="77777777" w:rsidTr="00141F5D">
        <w:trPr>
          <w:trHeight w:val="1445"/>
          <w:tblCellSpacing w:w="0" w:type="dxa"/>
        </w:trPr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4A064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  <w:r w:rsidRPr="00CA69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……, ngày … tháng … năm …….</w:t>
            </w:r>
            <w:r w:rsidRPr="00CA69B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A6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ĐẠI DIỆN CƠ SỞ ĐƯỢC KIỂM TRA</w:t>
            </w:r>
            <w:r w:rsidRPr="00CA6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CA69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(Ký tên, đóng dấu)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9FB1D" w14:textId="77777777" w:rsidR="00956EF1" w:rsidRPr="00CA69B4" w:rsidRDefault="00956EF1" w:rsidP="00141F5D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9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………, ngày … tháng … năm …….</w:t>
            </w:r>
            <w:r w:rsidRPr="00CA69B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A6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TRƯỞNG ĐOÀN KIỂM TRA</w:t>
            </w:r>
            <w:r w:rsidRPr="00CA69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CA69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(Ký tên)</w:t>
            </w:r>
          </w:p>
        </w:tc>
      </w:tr>
    </w:tbl>
    <w:p w14:paraId="0740E06C" w14:textId="77777777" w:rsidR="00956EF1" w:rsidRDefault="00956EF1" w:rsidP="00956EF1">
      <w:pPr>
        <w:spacing w:before="60" w:after="60" w:line="25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A528D" w14:textId="77777777" w:rsidR="00DB4496" w:rsidRDefault="00DB4496"/>
    <w:sectPr w:rsidR="00DB4496" w:rsidSect="0062630F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F1"/>
    <w:rsid w:val="000E6789"/>
    <w:rsid w:val="002B6621"/>
    <w:rsid w:val="00373CD3"/>
    <w:rsid w:val="0062630F"/>
    <w:rsid w:val="00956EF1"/>
    <w:rsid w:val="00DB4496"/>
    <w:rsid w:val="00E50B82"/>
    <w:rsid w:val="00FB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CD8F7"/>
  <w15:chartTrackingRefBased/>
  <w15:docId w15:val="{D5ACABC4-EF27-44B4-863F-48ACE514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EF1"/>
    <w:pPr>
      <w:spacing w:after="0" w:line="240" w:lineRule="auto"/>
    </w:pPr>
    <w:rPr>
      <w:rFonts w:ascii="NanumGothic" w:eastAsia="Times New Roman" w:hAnsi="NanumGothic" w:cs="NanumGothic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E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E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EF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EF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EF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EF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EF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EF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EF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E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E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E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E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E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E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E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E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E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E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56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EF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56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EF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56E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6EF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56E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E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EF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rsid w:val="00956EF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855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Đoan Hoàng</dc:creator>
  <cp:keywords/>
  <dc:description/>
  <cp:lastModifiedBy>Đoan Hoàng</cp:lastModifiedBy>
  <cp:revision>1</cp:revision>
  <dcterms:created xsi:type="dcterms:W3CDTF">2025-08-28T10:42:00Z</dcterms:created>
  <dcterms:modified xsi:type="dcterms:W3CDTF">2025-08-28T10:43:00Z</dcterms:modified>
</cp:coreProperties>
</file>