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15" w:type="dxa"/>
        <w:tblInd w:w="-459" w:type="dxa"/>
        <w:tblBorders>
          <w:insideH w:val="single" w:sz="4" w:space="0" w:color="auto"/>
        </w:tblBorders>
        <w:tblLayout w:type="fixed"/>
        <w:tblLook w:val="0000" w:firstRow="0" w:lastRow="0" w:firstColumn="0" w:lastColumn="0" w:noHBand="0" w:noVBand="0"/>
      </w:tblPr>
      <w:tblGrid>
        <w:gridCol w:w="6662"/>
        <w:gridCol w:w="7453"/>
      </w:tblGrid>
      <w:tr w:rsidR="007E6FAF" w:rsidRPr="007E6FAF" w14:paraId="14D8CF99" w14:textId="77777777" w:rsidTr="0083506F">
        <w:trPr>
          <w:trHeight w:val="1429"/>
          <w:tblHeader/>
        </w:trPr>
        <w:tc>
          <w:tcPr>
            <w:tcW w:w="6662" w:type="dxa"/>
          </w:tcPr>
          <w:p w14:paraId="5F15CDE8" w14:textId="77777777" w:rsidR="008701CE" w:rsidRPr="007E6FAF" w:rsidRDefault="008701CE" w:rsidP="00496489">
            <w:pPr>
              <w:pStyle w:val="BodyText"/>
              <w:ind w:left="-108" w:right="-217"/>
              <w:jc w:val="center"/>
              <w:rPr>
                <w:rFonts w:ascii="Times New Roman" w:hAnsi="Times New Roman"/>
                <w:color w:val="000000" w:themeColor="text1"/>
                <w:sz w:val="24"/>
                <w:szCs w:val="24"/>
              </w:rPr>
            </w:pPr>
            <w:r w:rsidRPr="007E6FAF">
              <w:rPr>
                <w:rFonts w:ascii="Times New Roman" w:hAnsi="Times New Roman"/>
                <w:color w:val="000000" w:themeColor="text1"/>
                <w:sz w:val="24"/>
                <w:szCs w:val="24"/>
              </w:rPr>
              <w:t>UBND THÀNH PHỐ HẢI PHÒNG</w:t>
            </w:r>
          </w:p>
          <w:p w14:paraId="62891937" w14:textId="77777777" w:rsidR="008701CE" w:rsidRPr="007E6FAF" w:rsidRDefault="008701CE" w:rsidP="00496489">
            <w:pPr>
              <w:pStyle w:val="BodyText"/>
              <w:ind w:left="-115" w:right="-216"/>
              <w:jc w:val="center"/>
              <w:rPr>
                <w:rFonts w:ascii="Times New Roman" w:hAnsi="Times New Roman"/>
                <w:b/>
                <w:bCs/>
                <w:color w:val="000000" w:themeColor="text1"/>
                <w:sz w:val="24"/>
                <w:szCs w:val="24"/>
              </w:rPr>
            </w:pPr>
            <w:r w:rsidRPr="007E6FAF">
              <w:rPr>
                <w:rFonts w:ascii="Times New Roman" w:hAnsi="Times New Roman"/>
                <w:b/>
                <w:bCs/>
                <w:color w:val="000000" w:themeColor="text1"/>
                <w:sz w:val="24"/>
                <w:szCs w:val="24"/>
              </w:rPr>
              <w:t>SỞ VĂN HÓA, THỂ THAO VÀ DU LỊCH</w:t>
            </w:r>
          </w:p>
          <w:p w14:paraId="40994E50" w14:textId="397175FB" w:rsidR="008701CE" w:rsidRPr="007E6FAF" w:rsidRDefault="008701CE" w:rsidP="00496489">
            <w:pPr>
              <w:pStyle w:val="BodyText3"/>
              <w:ind w:left="-115" w:right="-216"/>
              <w:rPr>
                <w:rFonts w:ascii="Times New Roman" w:hAnsi="Times New Roman"/>
                <w:color w:val="000000" w:themeColor="text1"/>
                <w:sz w:val="26"/>
              </w:rPr>
            </w:pPr>
            <w:r w:rsidRPr="007E6FAF">
              <w:rPr>
                <w:rFonts w:ascii="Times New Roman" w:hAnsi="Times New Roman"/>
                <w:noProof/>
                <w:color w:val="000000" w:themeColor="text1"/>
                <w:sz w:val="24"/>
              </w:rPr>
              <mc:AlternateContent>
                <mc:Choice Requires="wps">
                  <w:drawing>
                    <wp:anchor distT="0" distB="0" distL="114300" distR="114300" simplePos="0" relativeHeight="251660288" behindDoc="0" locked="0" layoutInCell="1" allowOverlap="1" wp14:anchorId="49C53C4D" wp14:editId="4597B29C">
                      <wp:simplePos x="0" y="0"/>
                      <wp:positionH relativeFrom="column">
                        <wp:posOffset>1408967</wp:posOffset>
                      </wp:positionH>
                      <wp:positionV relativeFrom="paragraph">
                        <wp:posOffset>23495</wp:posOffset>
                      </wp:positionV>
                      <wp:extent cx="114681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6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C1D3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5pt,1.85pt" to="201.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"/>
                  </w:pict>
                </mc:Fallback>
              </mc:AlternateContent>
            </w:r>
          </w:p>
          <w:p w14:paraId="545E2C27" w14:textId="3F97176A" w:rsidR="008701CE" w:rsidRPr="00555AEC" w:rsidRDefault="00555AEC" w:rsidP="00496489">
            <w:pPr>
              <w:jc w:val="center"/>
              <w:rPr>
                <w:rFonts w:ascii="Times New Roman" w:hAnsi="Times New Roman"/>
                <w:color w:val="000000" w:themeColor="text1"/>
                <w:sz w:val="24"/>
              </w:rPr>
            </w:pPr>
            <w:r w:rsidRPr="00555AEC">
              <w:rPr>
                <w:rFonts w:ascii="Times New Roman" w:hAnsi="Times New Roman"/>
                <w:color w:val="000000" w:themeColor="text1"/>
                <w:sz w:val="24"/>
              </w:rPr>
              <w:t>(DỰ THẢO)</w:t>
            </w:r>
          </w:p>
          <w:p w14:paraId="3BD0ACE2" w14:textId="77777777" w:rsidR="008701CE" w:rsidRPr="007E6FAF" w:rsidRDefault="008701CE" w:rsidP="00496489">
            <w:pPr>
              <w:pStyle w:val="BodyText3"/>
              <w:ind w:left="-108" w:right="-57"/>
              <w:jc w:val="both"/>
              <w:rPr>
                <w:rFonts w:ascii="Times New Roman" w:hAnsi="Times New Roman"/>
                <w:color w:val="000000" w:themeColor="text1"/>
                <w:sz w:val="5"/>
                <w:szCs w:val="5"/>
              </w:rPr>
            </w:pPr>
          </w:p>
          <w:p w14:paraId="44827216" w14:textId="77777777" w:rsidR="008701CE" w:rsidRPr="007E6FAF" w:rsidRDefault="008701CE" w:rsidP="008701CE">
            <w:pPr>
              <w:pStyle w:val="BodyText3"/>
              <w:ind w:left="-108" w:right="-57"/>
              <w:rPr>
                <w:rFonts w:ascii="Times New Roman" w:hAnsi="Times New Roman"/>
                <w:color w:val="000000" w:themeColor="text1"/>
                <w:sz w:val="23"/>
                <w:szCs w:val="23"/>
              </w:rPr>
            </w:pPr>
          </w:p>
        </w:tc>
        <w:tc>
          <w:tcPr>
            <w:tcW w:w="7453" w:type="dxa"/>
          </w:tcPr>
          <w:p w14:paraId="5B5F7E99" w14:textId="77777777" w:rsidR="008701CE" w:rsidRPr="007E6FAF" w:rsidRDefault="008701CE" w:rsidP="00496489">
            <w:pPr>
              <w:pStyle w:val="Heading1"/>
              <w:ind w:left="-108" w:right="-69"/>
              <w:jc w:val="center"/>
              <w:rPr>
                <w:rFonts w:ascii="Times New Roman" w:hAnsi="Times New Roman"/>
                <w:bCs/>
                <w:color w:val="000000" w:themeColor="text1"/>
                <w:sz w:val="20"/>
                <w:lang w:val="pt-BR"/>
              </w:rPr>
            </w:pPr>
            <w:r w:rsidRPr="007E6FAF">
              <w:rPr>
                <w:rFonts w:ascii="Times New Roman" w:hAnsi="Times New Roman"/>
                <w:bCs/>
                <w:color w:val="000000" w:themeColor="text1"/>
                <w:sz w:val="24"/>
                <w:lang w:val="pt-BR"/>
              </w:rPr>
              <w:t>CỘNG HÒA XÃ HỘI CHỦ NGHĨ VIỆT NAM</w:t>
            </w:r>
          </w:p>
          <w:p w14:paraId="79888DCB" w14:textId="77777777" w:rsidR="008701CE" w:rsidRPr="007E6FAF" w:rsidRDefault="008701CE" w:rsidP="00496489">
            <w:pPr>
              <w:ind w:left="-108"/>
              <w:jc w:val="center"/>
              <w:rPr>
                <w:rFonts w:ascii="Times New Roman" w:hAnsi="Times New Roman"/>
                <w:b/>
                <w:color w:val="000000" w:themeColor="text1"/>
                <w:sz w:val="24"/>
                <w:lang w:val="pt-BR"/>
              </w:rPr>
            </w:pPr>
            <w:r w:rsidRPr="007E6FAF">
              <w:rPr>
                <w:rFonts w:ascii="Times New Roman" w:hAnsi="Times New Roman"/>
                <w:b/>
                <w:bCs/>
                <w:color w:val="000000" w:themeColor="text1"/>
                <w:lang w:val="pt-BR"/>
              </w:rPr>
              <w:t>Độc lập - Tự do - Hạnh phúc</w:t>
            </w:r>
          </w:p>
          <w:p w14:paraId="06B49943" w14:textId="47B012A4" w:rsidR="008701CE" w:rsidRPr="007E6FAF" w:rsidRDefault="008701CE" w:rsidP="00496489">
            <w:pPr>
              <w:ind w:left="-326"/>
              <w:jc w:val="center"/>
              <w:rPr>
                <w:rFonts w:ascii="Times New Roman" w:hAnsi="Times New Roman"/>
                <w:iCs/>
                <w:color w:val="000000" w:themeColor="text1"/>
                <w:lang w:val="pt-BR"/>
              </w:rPr>
            </w:pPr>
            <w:r w:rsidRPr="007E6FAF">
              <w:rPr>
                <w:rFonts w:ascii="Times New Roman" w:hAnsi="Times New Roman"/>
                <w:iCs/>
                <w:noProof/>
                <w:color w:val="000000" w:themeColor="text1"/>
                <w:sz w:val="20"/>
              </w:rPr>
              <mc:AlternateContent>
                <mc:Choice Requires="wps">
                  <w:drawing>
                    <wp:anchor distT="0" distB="0" distL="114300" distR="114300" simplePos="0" relativeHeight="251659264" behindDoc="0" locked="0" layoutInCell="1" allowOverlap="1" wp14:anchorId="2EA73129" wp14:editId="0CB13EF8">
                      <wp:simplePos x="0" y="0"/>
                      <wp:positionH relativeFrom="column">
                        <wp:posOffset>1207868</wp:posOffset>
                      </wp:positionH>
                      <wp:positionV relativeFrom="paragraph">
                        <wp:posOffset>29210</wp:posOffset>
                      </wp:positionV>
                      <wp:extent cx="21456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8968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1pt,2.3pt" to="264.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CK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"/>
                  </w:pict>
                </mc:Fallback>
              </mc:AlternateContent>
            </w:r>
          </w:p>
          <w:p w14:paraId="59686433" w14:textId="22FC3A8E" w:rsidR="008701CE" w:rsidRPr="007E6FAF" w:rsidRDefault="008701CE" w:rsidP="00496489">
            <w:pPr>
              <w:ind w:left="-326"/>
              <w:jc w:val="center"/>
              <w:rPr>
                <w:rFonts w:ascii="Times New Roman" w:hAnsi="Times New Roman"/>
                <w:i/>
                <w:color w:val="000000" w:themeColor="text1"/>
                <w:sz w:val="26"/>
              </w:rPr>
            </w:pPr>
            <w:r w:rsidRPr="007E6FAF">
              <w:rPr>
                <w:rFonts w:ascii="Times New Roman" w:hAnsi="Times New Roman"/>
                <w:i/>
                <w:color w:val="000000" w:themeColor="text1"/>
                <w:sz w:val="26"/>
              </w:rPr>
              <w:t xml:space="preserve">Hải Phòng, ngày        tháng </w:t>
            </w:r>
            <w:r w:rsidR="00EE1D30">
              <w:rPr>
                <w:rFonts w:ascii="Times New Roman" w:hAnsi="Times New Roman"/>
                <w:i/>
                <w:color w:val="000000" w:themeColor="text1"/>
                <w:sz w:val="26"/>
              </w:rPr>
              <w:t xml:space="preserve">  </w:t>
            </w:r>
            <w:r w:rsidRPr="007E6FAF">
              <w:rPr>
                <w:rFonts w:ascii="Times New Roman" w:hAnsi="Times New Roman"/>
                <w:i/>
                <w:color w:val="000000" w:themeColor="text1"/>
                <w:sz w:val="26"/>
              </w:rPr>
              <w:t xml:space="preserve"> năm 202</w:t>
            </w:r>
            <w:r w:rsidR="00EE1D30">
              <w:rPr>
                <w:rFonts w:ascii="Times New Roman" w:hAnsi="Times New Roman"/>
                <w:i/>
                <w:color w:val="000000" w:themeColor="text1"/>
                <w:sz w:val="26"/>
              </w:rPr>
              <w:t>6</w:t>
            </w:r>
          </w:p>
        </w:tc>
      </w:tr>
    </w:tbl>
    <w:p w14:paraId="79E39D2B" w14:textId="20A2C574" w:rsidR="002F48D2" w:rsidRPr="007E6FAF" w:rsidRDefault="002F48D2">
      <w:pPr>
        <w:rPr>
          <w:rFonts w:ascii="Times New Roman" w:hAnsi="Times New Roman"/>
          <w:color w:val="000000" w:themeColor="text1"/>
        </w:rPr>
      </w:pPr>
    </w:p>
    <w:p w14:paraId="3B77652D" w14:textId="77777777" w:rsidR="00555AEC" w:rsidRDefault="008701CE" w:rsidP="00EE1D30">
      <w:pPr>
        <w:pStyle w:val="BodyText"/>
        <w:jc w:val="center"/>
        <w:rPr>
          <w:rFonts w:ascii="Times New Roman" w:hAnsi="Times New Roman"/>
          <w:b/>
          <w:bCs/>
          <w:color w:val="000000" w:themeColor="text1"/>
          <w:sz w:val="24"/>
          <w:szCs w:val="24"/>
        </w:rPr>
      </w:pPr>
      <w:r w:rsidRPr="007E6FAF">
        <w:rPr>
          <w:rFonts w:ascii="Times New Roman" w:hAnsi="Times New Roman"/>
          <w:b/>
          <w:bCs/>
          <w:color w:val="000000" w:themeColor="text1"/>
          <w:sz w:val="24"/>
          <w:szCs w:val="24"/>
        </w:rPr>
        <w:t>BẢN SO SÁNH, THUYẾT MINH</w:t>
      </w:r>
    </w:p>
    <w:p w14:paraId="79659C35" w14:textId="31559665" w:rsidR="008701CE" w:rsidRPr="007E6FAF" w:rsidRDefault="008701CE" w:rsidP="00EE1D30">
      <w:pPr>
        <w:pStyle w:val="BodyText"/>
        <w:jc w:val="center"/>
        <w:rPr>
          <w:color w:val="000000" w:themeColor="text1"/>
        </w:rPr>
      </w:pPr>
      <w:r w:rsidRPr="007E6FAF">
        <w:rPr>
          <w:rFonts w:ascii="Times New Roman" w:hAnsi="Times New Roman"/>
          <w:b/>
          <w:bCs/>
          <w:color w:val="000000" w:themeColor="text1"/>
          <w:sz w:val="24"/>
          <w:szCs w:val="24"/>
        </w:rPr>
        <w:t xml:space="preserve"> DỰ THẢO QUYẾT ĐỊNH BAN HÀNH QUY CHẾ QUẢN LÝ </w:t>
      </w:r>
      <w:r w:rsidR="00EE1D30">
        <w:rPr>
          <w:rFonts w:ascii="Times New Roman" w:hAnsi="Times New Roman"/>
          <w:b/>
          <w:bCs/>
          <w:color w:val="000000" w:themeColor="text1"/>
          <w:sz w:val="24"/>
          <w:szCs w:val="24"/>
        </w:rPr>
        <w:t>BÃI TẮM BIỂN TRÊN ĐỊA BÀN THÀNH PHỐ HẢI PHÒNG</w:t>
      </w:r>
    </w:p>
    <w:p w14:paraId="0B2E46D2" w14:textId="409E6D3B" w:rsidR="00555AEC" w:rsidRDefault="00555AEC" w:rsidP="00555AEC">
      <w:pPr>
        <w:ind w:firstLine="567"/>
        <w:jc w:val="both"/>
        <w:rPr>
          <w:rFonts w:ascii="Times New Roman" w:hAnsi="Times New Roman"/>
          <w:b/>
          <w:bCs/>
          <w:color w:val="000000" w:themeColor="text1"/>
          <w:szCs w:val="28"/>
        </w:rPr>
      </w:pPr>
      <w:r>
        <w:rPr>
          <w:rFonts w:ascii="Times New Roman" w:hAnsi="Times New Roman"/>
          <w:b/>
          <w:bCs/>
          <w:noProof/>
          <w:color w:val="000000" w:themeColor="text1"/>
          <w:szCs w:val="28"/>
        </w:rPr>
        <mc:AlternateContent>
          <mc:Choice Requires="wps">
            <w:drawing>
              <wp:anchor distT="0" distB="0" distL="114300" distR="114300" simplePos="0" relativeHeight="251661312" behindDoc="0" locked="0" layoutInCell="1" allowOverlap="1" wp14:anchorId="18D15537" wp14:editId="5B8EEFB8">
                <wp:simplePos x="0" y="0"/>
                <wp:positionH relativeFrom="column">
                  <wp:posOffset>3110310</wp:posOffset>
                </wp:positionH>
                <wp:positionV relativeFrom="paragraph">
                  <wp:posOffset>64970</wp:posOffset>
                </wp:positionV>
                <wp:extent cx="2239200" cy="0"/>
                <wp:effectExtent l="0" t="0" r="0" b="0"/>
                <wp:wrapNone/>
                <wp:docPr id="311300183" name="Straight Connector 4"/>
                <wp:cNvGraphicFramePr/>
                <a:graphic xmlns:a="http://schemas.openxmlformats.org/drawingml/2006/main">
                  <a:graphicData uri="http://schemas.microsoft.com/office/word/2010/wordprocessingShape">
                    <wps:wsp>
                      <wps:cNvCnPr/>
                      <wps:spPr>
                        <a:xfrm>
                          <a:off x="0" y="0"/>
                          <a:ext cx="223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144D6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4.9pt,5.1pt" to="421.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" strokecolor="black [3200]" strokeweight=".5pt">
                <v:stroke joinstyle="miter"/>
              </v:line>
            </w:pict>
          </mc:Fallback>
        </mc:AlternateContent>
      </w:r>
    </w:p>
    <w:p w14:paraId="09AF5FF4" w14:textId="6E7149EF" w:rsidR="00555AEC" w:rsidRPr="00555AEC" w:rsidRDefault="00555AEC" w:rsidP="00555AEC">
      <w:pPr>
        <w:ind w:firstLine="567"/>
        <w:jc w:val="both"/>
        <w:rPr>
          <w:rFonts w:ascii="Times New Roman" w:hAnsi="Times New Roman"/>
          <w:color w:val="000000" w:themeColor="text1"/>
          <w:szCs w:val="28"/>
        </w:rPr>
      </w:pPr>
      <w:r w:rsidRPr="00555AEC">
        <w:rPr>
          <w:rFonts w:ascii="Times New Roman" w:hAnsi="Times New Roman"/>
          <w:b/>
          <w:bCs/>
          <w:color w:val="000000" w:themeColor="text1"/>
          <w:szCs w:val="28"/>
        </w:rPr>
        <w:t>1.</w:t>
      </w:r>
      <w:r w:rsidRPr="00555AEC">
        <w:rPr>
          <w:rFonts w:ascii="Times New Roman" w:hAnsi="Times New Roman"/>
          <w:color w:val="000000" w:themeColor="text1"/>
          <w:szCs w:val="28"/>
        </w:rPr>
        <w:t xml:space="preserve"> Đối với văn bản ban hành mới: Không có</w:t>
      </w:r>
    </w:p>
    <w:p w14:paraId="504BDECE" w14:textId="39FA0CFC" w:rsidR="00555AEC" w:rsidRDefault="00555AEC" w:rsidP="00555AEC">
      <w:pPr>
        <w:ind w:firstLine="567"/>
        <w:jc w:val="both"/>
        <w:rPr>
          <w:rFonts w:ascii="Times New Roman" w:hAnsi="Times New Roman"/>
          <w:color w:val="000000" w:themeColor="text1"/>
          <w:szCs w:val="28"/>
        </w:rPr>
      </w:pPr>
      <w:r w:rsidRPr="00555AEC">
        <w:rPr>
          <w:rFonts w:ascii="Times New Roman" w:hAnsi="Times New Roman"/>
          <w:b/>
          <w:bCs/>
          <w:color w:val="000000" w:themeColor="text1"/>
          <w:szCs w:val="28"/>
        </w:rPr>
        <w:t>2.</w:t>
      </w:r>
      <w:r w:rsidRPr="00555AEC">
        <w:rPr>
          <w:rFonts w:ascii="Times New Roman" w:hAnsi="Times New Roman"/>
          <w:color w:val="000000" w:themeColor="text1"/>
          <w:szCs w:val="28"/>
        </w:rPr>
        <w:t xml:space="preserve"> Đối với văn bản sửa đổi, bổ sung, thay thế:</w:t>
      </w:r>
    </w:p>
    <w:p w14:paraId="3F5424F6" w14:textId="77777777" w:rsidR="00555AEC" w:rsidRPr="00555AEC" w:rsidRDefault="00555AEC" w:rsidP="00555AEC">
      <w:pPr>
        <w:ind w:firstLine="567"/>
        <w:jc w:val="both"/>
        <w:rPr>
          <w:rFonts w:ascii="Times New Roman" w:hAnsi="Times New Roman"/>
          <w:color w:val="000000" w:themeColor="text1"/>
          <w:szCs w:val="28"/>
        </w:rPr>
      </w:pPr>
    </w:p>
    <w:tbl>
      <w:tblPr>
        <w:tblStyle w:val="TableGrid"/>
        <w:tblW w:w="13325" w:type="dxa"/>
        <w:jc w:val="center"/>
        <w:tblLook w:val="04A0" w:firstRow="1" w:lastRow="0" w:firstColumn="1" w:lastColumn="0" w:noHBand="0" w:noVBand="1"/>
      </w:tblPr>
      <w:tblGrid>
        <w:gridCol w:w="709"/>
        <w:gridCol w:w="3539"/>
        <w:gridCol w:w="3827"/>
        <w:gridCol w:w="5250"/>
      </w:tblGrid>
      <w:tr w:rsidR="00555AEC" w:rsidRPr="007E6FAF" w14:paraId="5D7725D3" w14:textId="77777777" w:rsidTr="00862B1D">
        <w:trPr>
          <w:trHeight w:val="1401"/>
          <w:tblHeader/>
          <w:jc w:val="center"/>
        </w:trPr>
        <w:tc>
          <w:tcPr>
            <w:tcW w:w="709" w:type="dxa"/>
            <w:shd w:val="clear" w:color="auto" w:fill="D5DCE4" w:themeFill="text2" w:themeFillTint="33"/>
            <w:vAlign w:val="center"/>
          </w:tcPr>
          <w:p w14:paraId="741C7E94" w14:textId="3E7379F2" w:rsidR="00555AEC" w:rsidRPr="00F959A2" w:rsidRDefault="00555AEC" w:rsidP="00555AEC">
            <w:pPr>
              <w:pStyle w:val="Vnbnnidung0"/>
              <w:tabs>
                <w:tab w:val="left" w:pos="2928"/>
              </w:tabs>
              <w:spacing w:before="120" w:line="320" w:lineRule="exact"/>
              <w:ind w:firstLine="0"/>
              <w:jc w:val="both"/>
              <w:rPr>
                <w:color w:val="000000" w:themeColor="text1"/>
                <w:sz w:val="24"/>
                <w:szCs w:val="24"/>
              </w:rPr>
            </w:pPr>
            <w:r w:rsidRPr="00F959A2">
              <w:rPr>
                <w:b/>
                <w:bCs/>
                <w:color w:val="000000" w:themeColor="text1"/>
                <w:sz w:val="24"/>
                <w:szCs w:val="24"/>
              </w:rPr>
              <w:t>STT</w:t>
            </w:r>
          </w:p>
        </w:tc>
        <w:tc>
          <w:tcPr>
            <w:tcW w:w="3539" w:type="dxa"/>
            <w:shd w:val="clear" w:color="auto" w:fill="D5DCE4" w:themeFill="text2" w:themeFillTint="33"/>
          </w:tcPr>
          <w:p w14:paraId="67284A2A" w14:textId="77777777" w:rsidR="00F959A2" w:rsidRDefault="00F959A2" w:rsidP="00555AEC">
            <w:pPr>
              <w:pStyle w:val="Vnbnnidung0"/>
              <w:tabs>
                <w:tab w:val="left" w:pos="2928"/>
              </w:tabs>
              <w:spacing w:line="240" w:lineRule="auto"/>
              <w:ind w:firstLine="0"/>
              <w:jc w:val="both"/>
              <w:rPr>
                <w:b/>
                <w:bCs/>
                <w:color w:val="000000" w:themeColor="text1"/>
                <w:sz w:val="24"/>
                <w:szCs w:val="24"/>
              </w:rPr>
            </w:pPr>
          </w:p>
          <w:p w14:paraId="0430E91B" w14:textId="5E97230B" w:rsidR="00555AEC" w:rsidRPr="00F959A2" w:rsidRDefault="00555AEC" w:rsidP="00555AEC">
            <w:pPr>
              <w:pStyle w:val="Vnbnnidung0"/>
              <w:tabs>
                <w:tab w:val="left" w:pos="2928"/>
              </w:tabs>
              <w:spacing w:line="240" w:lineRule="auto"/>
              <w:ind w:firstLine="0"/>
              <w:jc w:val="both"/>
              <w:rPr>
                <w:b/>
                <w:bCs/>
                <w:i/>
                <w:iCs/>
                <w:color w:val="000000" w:themeColor="text1"/>
                <w:sz w:val="24"/>
                <w:szCs w:val="24"/>
              </w:rPr>
            </w:pPr>
            <w:r w:rsidRPr="00F959A2">
              <w:rPr>
                <w:b/>
                <w:bCs/>
                <w:color w:val="000000" w:themeColor="text1"/>
                <w:sz w:val="24"/>
                <w:szCs w:val="24"/>
              </w:rPr>
              <w:t xml:space="preserve">QUY CHẾ QUẢN LÝ BÃI TẮM BIỂN TRÊN ĐỊA BÀN THÀNH PHỐ HẢI PHÒNG </w:t>
            </w:r>
            <w:r w:rsidRPr="00F959A2">
              <w:rPr>
                <w:b/>
                <w:bCs/>
                <w:i/>
                <w:iCs/>
                <w:color w:val="000000" w:themeColor="text1"/>
                <w:sz w:val="24"/>
                <w:szCs w:val="24"/>
              </w:rPr>
              <w:t>(kèm theo Quyết định số 04/2024/QĐ-UBND ngày 19/2/2024 của UBND thành phố Hải Phòng)</w:t>
            </w:r>
          </w:p>
        </w:tc>
        <w:tc>
          <w:tcPr>
            <w:tcW w:w="3827" w:type="dxa"/>
            <w:shd w:val="clear" w:color="auto" w:fill="D5DCE4" w:themeFill="text2" w:themeFillTint="33"/>
          </w:tcPr>
          <w:p w14:paraId="30E515D0" w14:textId="0C61D613" w:rsidR="00555AEC" w:rsidRPr="00F959A2" w:rsidRDefault="00555AEC" w:rsidP="00F959A2">
            <w:pPr>
              <w:pStyle w:val="Vnbnnidung0"/>
              <w:tabs>
                <w:tab w:val="left" w:pos="2928"/>
              </w:tabs>
              <w:spacing w:before="240" w:line="320" w:lineRule="exact"/>
              <w:ind w:firstLine="0"/>
              <w:jc w:val="both"/>
              <w:rPr>
                <w:b/>
                <w:bCs/>
                <w:color w:val="000000" w:themeColor="text1"/>
                <w:sz w:val="24"/>
                <w:szCs w:val="24"/>
              </w:rPr>
            </w:pPr>
            <w:r w:rsidRPr="00F959A2">
              <w:rPr>
                <w:b/>
                <w:bCs/>
                <w:color w:val="000000" w:themeColor="text1"/>
                <w:sz w:val="24"/>
                <w:szCs w:val="24"/>
              </w:rPr>
              <w:t>DỰ THẢO QUY CHẾ QUẢN LÝ BÃI TẮM BIỂN TRÊN ĐỊA BÀN THÀNH PHỐ HẢI PHÒNG</w:t>
            </w:r>
          </w:p>
          <w:p w14:paraId="636B75AA" w14:textId="5D4A960A" w:rsidR="00555AEC" w:rsidRPr="00F959A2" w:rsidRDefault="00555AEC" w:rsidP="00555AEC">
            <w:pPr>
              <w:pStyle w:val="Vnbnnidung0"/>
              <w:tabs>
                <w:tab w:val="left" w:pos="2928"/>
              </w:tabs>
              <w:spacing w:before="120" w:line="320" w:lineRule="exact"/>
              <w:ind w:firstLine="0"/>
              <w:jc w:val="both"/>
              <w:rPr>
                <w:color w:val="000000" w:themeColor="text1"/>
                <w:sz w:val="24"/>
                <w:szCs w:val="24"/>
              </w:rPr>
            </w:pPr>
          </w:p>
        </w:tc>
        <w:tc>
          <w:tcPr>
            <w:tcW w:w="5250" w:type="dxa"/>
            <w:shd w:val="clear" w:color="auto" w:fill="D5DCE4" w:themeFill="text2" w:themeFillTint="33"/>
            <w:vAlign w:val="center"/>
          </w:tcPr>
          <w:p w14:paraId="2C8DF830" w14:textId="71E24716" w:rsidR="00555AEC" w:rsidRPr="00F959A2" w:rsidRDefault="00555AEC" w:rsidP="00555AEC">
            <w:pPr>
              <w:pStyle w:val="Vnbnnidung0"/>
              <w:tabs>
                <w:tab w:val="left" w:pos="2928"/>
              </w:tabs>
              <w:spacing w:before="120" w:line="320" w:lineRule="exact"/>
              <w:ind w:firstLine="0"/>
              <w:jc w:val="center"/>
              <w:rPr>
                <w:color w:val="000000" w:themeColor="text1"/>
                <w:sz w:val="24"/>
                <w:szCs w:val="24"/>
              </w:rPr>
            </w:pPr>
            <w:r w:rsidRPr="00F959A2">
              <w:rPr>
                <w:b/>
                <w:bCs/>
                <w:color w:val="000000" w:themeColor="text1"/>
                <w:sz w:val="24"/>
                <w:szCs w:val="24"/>
              </w:rPr>
              <w:t>THUYẾT MINH</w:t>
            </w:r>
          </w:p>
        </w:tc>
      </w:tr>
      <w:tr w:rsidR="00555AEC" w:rsidRPr="007E6FAF" w14:paraId="77D19611" w14:textId="77777777" w:rsidTr="00862B1D">
        <w:trPr>
          <w:trHeight w:val="1401"/>
          <w:jc w:val="center"/>
        </w:trPr>
        <w:tc>
          <w:tcPr>
            <w:tcW w:w="709" w:type="dxa"/>
            <w:vAlign w:val="center"/>
          </w:tcPr>
          <w:p w14:paraId="0BF48016" w14:textId="24F05CA1" w:rsidR="00555AEC" w:rsidRPr="007E6FAF" w:rsidRDefault="00555AEC" w:rsidP="00555AEC">
            <w:pPr>
              <w:pStyle w:val="Vnbnnidung0"/>
              <w:tabs>
                <w:tab w:val="left" w:pos="2928"/>
              </w:tabs>
              <w:spacing w:before="120" w:line="320" w:lineRule="exact"/>
              <w:ind w:firstLine="0"/>
              <w:jc w:val="both"/>
              <w:rPr>
                <w:color w:val="000000" w:themeColor="text1"/>
                <w:sz w:val="28"/>
                <w:szCs w:val="28"/>
              </w:rPr>
            </w:pPr>
            <w:r w:rsidRPr="007E6FAF">
              <w:rPr>
                <w:color w:val="000000" w:themeColor="text1"/>
                <w:sz w:val="28"/>
                <w:szCs w:val="28"/>
              </w:rPr>
              <w:t>1</w:t>
            </w:r>
          </w:p>
        </w:tc>
        <w:tc>
          <w:tcPr>
            <w:tcW w:w="3539" w:type="dxa"/>
          </w:tcPr>
          <w:p w14:paraId="01E0A3D2" w14:textId="77777777" w:rsidR="00555AEC" w:rsidRDefault="00F959A2" w:rsidP="00555AEC">
            <w:pPr>
              <w:pStyle w:val="BodyText"/>
              <w:spacing w:before="120" w:line="320" w:lineRule="exact"/>
              <w:jc w:val="both"/>
              <w:rPr>
                <w:rFonts w:ascii="Times New Roman" w:hAnsi="Times New Roman"/>
                <w:b/>
                <w:bCs/>
                <w:color w:val="000000" w:themeColor="text1"/>
                <w:sz w:val="28"/>
                <w:szCs w:val="28"/>
              </w:rPr>
            </w:pPr>
            <w:r w:rsidRPr="00F959A2">
              <w:rPr>
                <w:rFonts w:ascii="Times New Roman" w:hAnsi="Times New Roman"/>
                <w:b/>
                <w:bCs/>
                <w:color w:val="000000" w:themeColor="text1"/>
                <w:sz w:val="28"/>
                <w:szCs w:val="28"/>
              </w:rPr>
              <w:t>Điều 1: Phạm vi điều chỉnh</w:t>
            </w:r>
          </w:p>
          <w:p w14:paraId="3DE27295" w14:textId="5C900FA1" w:rsidR="004571E6" w:rsidRPr="004571E6" w:rsidRDefault="00F62545" w:rsidP="00555AEC">
            <w:pPr>
              <w:pStyle w:val="BodyText"/>
              <w:spacing w:before="120" w:line="320" w:lineRule="exact"/>
              <w:jc w:val="both"/>
              <w:rPr>
                <w:rFonts w:ascii="Times New Roman" w:hAnsi="Times New Roman"/>
                <w:b/>
                <w:bCs/>
                <w:color w:val="000000" w:themeColor="text1"/>
                <w:sz w:val="28"/>
                <w:szCs w:val="28"/>
              </w:rPr>
            </w:pPr>
            <w:r w:rsidRPr="00F62545">
              <w:rPr>
                <w:rFonts w:ascii="Times New Roman" w:hAnsi="Times New Roman"/>
                <w:i/>
                <w:iCs/>
                <w:sz w:val="28"/>
                <w:szCs w:val="28"/>
              </w:rPr>
              <w:t>“</w:t>
            </w:r>
            <w:r w:rsidR="004571E6" w:rsidRPr="00F62545">
              <w:rPr>
                <w:rFonts w:ascii="Times New Roman" w:hAnsi="Times New Roman"/>
                <w:i/>
                <w:iCs/>
                <w:sz w:val="28"/>
                <w:szCs w:val="28"/>
              </w:rPr>
              <w:t>Quy định về điều kiện, tiêu chuẩn, cơ quan quản lý và trách nhiệm của tổ chức, cá nhân trong quản lý, sử dụng, khai thác bãi tắm</w:t>
            </w:r>
            <w:r w:rsidRPr="00F62545">
              <w:rPr>
                <w:rFonts w:ascii="Times New Roman" w:hAnsi="Times New Roman"/>
                <w:i/>
                <w:iCs/>
                <w:sz w:val="28"/>
                <w:szCs w:val="28"/>
              </w:rPr>
              <w:t xml:space="preserve"> biển trên địa bàn thành phố Hải Phòng”</w:t>
            </w:r>
            <w:r w:rsidR="004571E6" w:rsidRPr="004571E6">
              <w:rPr>
                <w:rFonts w:ascii="Times New Roman" w:hAnsi="Times New Roman"/>
                <w:sz w:val="28"/>
                <w:szCs w:val="28"/>
              </w:rPr>
              <w:t>.</w:t>
            </w:r>
          </w:p>
        </w:tc>
        <w:tc>
          <w:tcPr>
            <w:tcW w:w="3827" w:type="dxa"/>
          </w:tcPr>
          <w:p w14:paraId="123E0343" w14:textId="77777777" w:rsidR="004571E6" w:rsidRPr="004571E6" w:rsidRDefault="004571E6" w:rsidP="00555AEC">
            <w:pPr>
              <w:pStyle w:val="Vnbnnidung0"/>
              <w:tabs>
                <w:tab w:val="left" w:pos="2928"/>
              </w:tabs>
              <w:spacing w:before="120" w:line="320" w:lineRule="exact"/>
              <w:ind w:firstLine="0"/>
              <w:jc w:val="both"/>
              <w:rPr>
                <w:b/>
                <w:bCs/>
                <w:sz w:val="28"/>
                <w:szCs w:val="28"/>
              </w:rPr>
            </w:pPr>
            <w:r w:rsidRPr="004571E6">
              <w:rPr>
                <w:b/>
                <w:bCs/>
                <w:sz w:val="28"/>
                <w:szCs w:val="28"/>
              </w:rPr>
              <w:t>Điều 1. Phạm vi điều chỉnh</w:t>
            </w:r>
          </w:p>
          <w:p w14:paraId="33528683" w14:textId="1244E46C" w:rsidR="00555AEC" w:rsidRPr="00F62545" w:rsidRDefault="00F62545" w:rsidP="00555AEC">
            <w:pPr>
              <w:pStyle w:val="Vnbnnidung0"/>
              <w:tabs>
                <w:tab w:val="left" w:pos="2928"/>
              </w:tabs>
              <w:spacing w:before="120" w:line="320" w:lineRule="exact"/>
              <w:ind w:firstLine="0"/>
              <w:jc w:val="both"/>
              <w:rPr>
                <w:i/>
                <w:iCs/>
                <w:color w:val="000000" w:themeColor="text1"/>
                <w:sz w:val="28"/>
                <w:szCs w:val="28"/>
              </w:rPr>
            </w:pPr>
            <w:r w:rsidRPr="00F62545">
              <w:rPr>
                <w:i/>
                <w:iCs/>
                <w:sz w:val="28"/>
                <w:szCs w:val="28"/>
              </w:rPr>
              <w:t>“</w:t>
            </w:r>
            <w:r w:rsidR="004571E6" w:rsidRPr="00F62545">
              <w:rPr>
                <w:i/>
                <w:iCs/>
                <w:sz w:val="28"/>
                <w:szCs w:val="28"/>
              </w:rPr>
              <w:t>Quy định về công tác quản lý nhà nước; điều kiện, tiêu chuẩn và trách nhiệm của cơ quan, tổ chức, cá nhân trong quản lý, sử dụng, khai thác bãi tắm biển</w:t>
            </w:r>
            <w:r w:rsidRPr="00F62545">
              <w:rPr>
                <w:i/>
                <w:iCs/>
                <w:sz w:val="28"/>
                <w:szCs w:val="28"/>
              </w:rPr>
              <w:t xml:space="preserve"> trên địa bàn thành phố Hải Phòng”</w:t>
            </w:r>
            <w:r w:rsidR="004571E6" w:rsidRPr="00F62545">
              <w:rPr>
                <w:i/>
                <w:iCs/>
                <w:sz w:val="28"/>
                <w:szCs w:val="28"/>
              </w:rPr>
              <w:t>.</w:t>
            </w:r>
          </w:p>
        </w:tc>
        <w:tc>
          <w:tcPr>
            <w:tcW w:w="5250" w:type="dxa"/>
          </w:tcPr>
          <w:p w14:paraId="7FFF14E5" w14:textId="4BED65BE" w:rsidR="00555AEC" w:rsidRPr="007E6FAF" w:rsidRDefault="004571E6" w:rsidP="00555AEC">
            <w:pPr>
              <w:pStyle w:val="Vnbnnidung0"/>
              <w:tabs>
                <w:tab w:val="left" w:pos="2928"/>
              </w:tabs>
              <w:spacing w:before="120" w:line="320" w:lineRule="exact"/>
              <w:ind w:firstLine="0"/>
              <w:jc w:val="both"/>
              <w:rPr>
                <w:color w:val="000000" w:themeColor="text1"/>
                <w:sz w:val="28"/>
                <w:szCs w:val="28"/>
              </w:rPr>
            </w:pPr>
            <w:r w:rsidRPr="004571E6">
              <w:rPr>
                <w:sz w:val="28"/>
                <w:szCs w:val="28"/>
              </w:rPr>
              <w:t>Bổ sung rõ nội dung “công tác quản lý nhà nước”, làm rõ phạm vi điều chỉnh của Quy chế, phù hợp việc phân định trách nhiệm quản lý giữa các cấp, ngành.</w:t>
            </w:r>
          </w:p>
        </w:tc>
      </w:tr>
      <w:tr w:rsidR="009C39D0" w:rsidRPr="007E6FAF" w14:paraId="211EEBC5" w14:textId="77777777" w:rsidTr="00862B1D">
        <w:trPr>
          <w:trHeight w:val="1419"/>
          <w:jc w:val="center"/>
        </w:trPr>
        <w:tc>
          <w:tcPr>
            <w:tcW w:w="709" w:type="dxa"/>
            <w:vAlign w:val="center"/>
          </w:tcPr>
          <w:p w14:paraId="72A9D99C" w14:textId="7566D1A0" w:rsidR="009C39D0" w:rsidRPr="007E6FAF" w:rsidRDefault="009C39D0" w:rsidP="009C39D0">
            <w:pPr>
              <w:pStyle w:val="Vnbnnidung0"/>
              <w:tabs>
                <w:tab w:val="left" w:pos="2928"/>
              </w:tabs>
              <w:spacing w:before="120" w:line="320" w:lineRule="exact"/>
              <w:ind w:firstLine="0"/>
              <w:jc w:val="both"/>
              <w:rPr>
                <w:color w:val="000000" w:themeColor="text1"/>
                <w:sz w:val="28"/>
                <w:szCs w:val="28"/>
              </w:rPr>
            </w:pPr>
            <w:r w:rsidRPr="007E6FAF">
              <w:rPr>
                <w:color w:val="000000" w:themeColor="text1"/>
                <w:sz w:val="28"/>
                <w:szCs w:val="28"/>
              </w:rPr>
              <w:t>2</w:t>
            </w:r>
          </w:p>
        </w:tc>
        <w:tc>
          <w:tcPr>
            <w:tcW w:w="3539" w:type="dxa"/>
          </w:tcPr>
          <w:p w14:paraId="2AEF073D" w14:textId="039C7242" w:rsidR="009C39D0" w:rsidRPr="002B459B" w:rsidRDefault="009C39D0" w:rsidP="009C39D0">
            <w:pPr>
              <w:jc w:val="both"/>
              <w:rPr>
                <w:rFonts w:ascii="Times New Roman" w:hAnsi="Times New Roman"/>
                <w:b/>
                <w:bCs/>
                <w:szCs w:val="28"/>
              </w:rPr>
            </w:pPr>
            <w:r w:rsidRPr="002B459B">
              <w:rPr>
                <w:rFonts w:ascii="Times New Roman" w:hAnsi="Times New Roman"/>
                <w:b/>
                <w:bCs/>
                <w:szCs w:val="28"/>
              </w:rPr>
              <w:t xml:space="preserve">Khoản 2 Điều 4 </w:t>
            </w:r>
          </w:p>
          <w:p w14:paraId="790E1BA5" w14:textId="461F3957" w:rsidR="009C39D0" w:rsidRPr="007E6FAF" w:rsidRDefault="00862B1D" w:rsidP="009C39D0">
            <w:pPr>
              <w:jc w:val="both"/>
              <w:rPr>
                <w:rFonts w:ascii="Times New Roman" w:hAnsi="Times New Roman"/>
                <w:color w:val="000000" w:themeColor="text1"/>
                <w:szCs w:val="28"/>
              </w:rPr>
            </w:pPr>
            <w:r>
              <w:rPr>
                <w:rFonts w:ascii="Times New Roman" w:hAnsi="Times New Roman"/>
                <w:szCs w:val="28"/>
              </w:rPr>
              <w:t xml:space="preserve">Đảm </w:t>
            </w:r>
            <w:r w:rsidR="009C39D0" w:rsidRPr="002B459B">
              <w:rPr>
                <w:rFonts w:ascii="Times New Roman" w:hAnsi="Times New Roman"/>
                <w:szCs w:val="28"/>
              </w:rPr>
              <w:t>bảo chất lượng</w:t>
            </w:r>
            <w:r>
              <w:rPr>
                <w:rFonts w:ascii="Times New Roman" w:hAnsi="Times New Roman"/>
                <w:szCs w:val="28"/>
              </w:rPr>
              <w:t xml:space="preserve"> nước biển theo Quy chuẩn </w:t>
            </w:r>
            <w:r w:rsidR="009C39D0" w:rsidRPr="002B459B">
              <w:rPr>
                <w:rFonts w:ascii="Times New Roman" w:hAnsi="Times New Roman"/>
                <w:szCs w:val="28"/>
              </w:rPr>
              <w:t xml:space="preserve"> QCVN 10-MT:2023/BTNMT</w:t>
            </w:r>
            <w:r>
              <w:rPr>
                <w:rFonts w:ascii="Times New Roman" w:hAnsi="Times New Roman"/>
                <w:szCs w:val="28"/>
              </w:rPr>
              <w:t xml:space="preserve"> </w:t>
            </w:r>
            <w:r w:rsidR="009C39D0">
              <w:rPr>
                <w:rFonts w:ascii="Times New Roman" w:hAnsi="Times New Roman"/>
                <w:szCs w:val="28"/>
              </w:rPr>
              <w:t xml:space="preserve">quy </w:t>
            </w:r>
            <w:r>
              <w:rPr>
                <w:rFonts w:ascii="Times New Roman" w:hAnsi="Times New Roman"/>
                <w:szCs w:val="28"/>
              </w:rPr>
              <w:t xml:space="preserve">chuẩn ký thuật quốc gia về chất lượng nước biển, ban </w:t>
            </w:r>
            <w:r>
              <w:rPr>
                <w:rFonts w:ascii="Times New Roman" w:hAnsi="Times New Roman"/>
                <w:szCs w:val="28"/>
              </w:rPr>
              <w:lastRenderedPageBreak/>
              <w:t>hành theo thông tư số 01/2023/TT-BTNMT ngày 13/3/2023 của Bộ trưởng Bộ Tài nguyên và Môi trường</w:t>
            </w:r>
          </w:p>
        </w:tc>
        <w:tc>
          <w:tcPr>
            <w:tcW w:w="3827" w:type="dxa"/>
          </w:tcPr>
          <w:p w14:paraId="2D479163" w14:textId="048B138A" w:rsidR="009C39D0" w:rsidRPr="002B459B" w:rsidRDefault="00F07246" w:rsidP="009C39D0">
            <w:pPr>
              <w:pStyle w:val="Vnbnnidung0"/>
              <w:tabs>
                <w:tab w:val="left" w:pos="2928"/>
              </w:tabs>
              <w:spacing w:before="120" w:line="320" w:lineRule="exact"/>
              <w:ind w:firstLine="0"/>
              <w:jc w:val="both"/>
              <w:rPr>
                <w:sz w:val="28"/>
                <w:szCs w:val="28"/>
              </w:rPr>
            </w:pPr>
            <w:r w:rsidRPr="009C39D0">
              <w:rPr>
                <w:sz w:val="28"/>
                <w:szCs w:val="28"/>
              </w:rPr>
              <w:lastRenderedPageBreak/>
              <w:t>Bỏ quy định chi tiết</w:t>
            </w:r>
            <w:r>
              <w:rPr>
                <w:sz w:val="28"/>
                <w:szCs w:val="28"/>
              </w:rPr>
              <w:t xml:space="preserve"> theo </w:t>
            </w:r>
            <w:r w:rsidRPr="00F07246">
              <w:rPr>
                <w:sz w:val="28"/>
                <w:szCs w:val="28"/>
              </w:rPr>
              <w:t xml:space="preserve">Quy chuẩn  QCVN 10-MT:2023/BTNMT quy chuẩn ký thuật quốc gia về chất lượng nước biển, ban hành theo thông tư số 01/2023/TT-BTNMT ngày </w:t>
            </w:r>
            <w:r w:rsidRPr="00F07246">
              <w:rPr>
                <w:sz w:val="28"/>
                <w:szCs w:val="28"/>
              </w:rPr>
              <w:lastRenderedPageBreak/>
              <w:t>13/3/2023 của Bộ trưởng Bộ Tài nguyên và Môi trường</w:t>
            </w:r>
          </w:p>
        </w:tc>
        <w:tc>
          <w:tcPr>
            <w:tcW w:w="5250" w:type="dxa"/>
          </w:tcPr>
          <w:p w14:paraId="2DA153F7" w14:textId="697986FB" w:rsidR="009C39D0" w:rsidRPr="009C39D0" w:rsidRDefault="009C39D0" w:rsidP="009C39D0">
            <w:pPr>
              <w:pStyle w:val="Vnbnnidung0"/>
              <w:tabs>
                <w:tab w:val="left" w:pos="2928"/>
              </w:tabs>
              <w:spacing w:before="120" w:line="320" w:lineRule="exact"/>
              <w:ind w:firstLine="0"/>
              <w:jc w:val="both"/>
              <w:rPr>
                <w:color w:val="000000" w:themeColor="text1"/>
                <w:sz w:val="28"/>
                <w:szCs w:val="28"/>
              </w:rPr>
            </w:pPr>
            <w:r w:rsidRPr="009C39D0">
              <w:rPr>
                <w:sz w:val="28"/>
                <w:szCs w:val="28"/>
              </w:rPr>
              <w:lastRenderedPageBreak/>
              <w:t>Bỏ quy định chi tiết</w:t>
            </w:r>
            <w:r w:rsidR="00862B1D">
              <w:rPr>
                <w:szCs w:val="28"/>
              </w:rPr>
              <w:t xml:space="preserve"> </w:t>
            </w:r>
            <w:r w:rsidR="00862B1D" w:rsidRPr="00862B1D">
              <w:rPr>
                <w:sz w:val="28"/>
                <w:szCs w:val="28"/>
              </w:rPr>
              <w:t>“</w:t>
            </w:r>
            <w:r w:rsidR="00862B1D" w:rsidRPr="00862B1D">
              <w:rPr>
                <w:sz w:val="28"/>
                <w:szCs w:val="28"/>
              </w:rPr>
              <w:t>Đảm bảo chất lượng nước biển theo Quy chuẩn  QCVN 10-MT:2023/BTNMT</w:t>
            </w:r>
            <w:r w:rsidR="00862B1D">
              <w:rPr>
                <w:sz w:val="28"/>
                <w:szCs w:val="28"/>
              </w:rPr>
              <w:t>…”</w:t>
            </w:r>
            <w:r w:rsidRPr="009C39D0">
              <w:rPr>
                <w:sz w:val="28"/>
                <w:szCs w:val="28"/>
              </w:rPr>
              <w:t>. Trách nhiệm theo dõi chất lượng nguồn nước được chuyển vào trách nhiệm của đơn vị khai thác tại</w:t>
            </w:r>
            <w:r w:rsidR="00862B1D">
              <w:rPr>
                <w:sz w:val="28"/>
                <w:szCs w:val="28"/>
              </w:rPr>
              <w:t xml:space="preserve"> Điểm b, Khoản 2</w:t>
            </w:r>
            <w:r w:rsidRPr="009C39D0">
              <w:rPr>
                <w:sz w:val="28"/>
                <w:szCs w:val="28"/>
              </w:rPr>
              <w:t xml:space="preserve"> Điều 9</w:t>
            </w:r>
            <w:r w:rsidR="00862B1D">
              <w:rPr>
                <w:sz w:val="28"/>
                <w:szCs w:val="28"/>
              </w:rPr>
              <w:t xml:space="preserve"> </w:t>
            </w:r>
            <w:r w:rsidR="00862B1D" w:rsidRPr="00862B1D">
              <w:rPr>
                <w:i/>
                <w:iCs/>
                <w:sz w:val="28"/>
                <w:szCs w:val="28"/>
              </w:rPr>
              <w:t xml:space="preserve">“theo dõi chất lượng nguồn </w:t>
            </w:r>
            <w:r w:rsidR="00862B1D" w:rsidRPr="00862B1D">
              <w:rPr>
                <w:i/>
                <w:iCs/>
                <w:sz w:val="28"/>
                <w:szCs w:val="28"/>
              </w:rPr>
              <w:lastRenderedPageBreak/>
              <w:t>nước để đảm bảo an toàn cho du khách khi tắm, kịp thời phát hiện các sự cố bất thường”</w:t>
            </w:r>
          </w:p>
        </w:tc>
      </w:tr>
      <w:tr w:rsidR="009C39D0" w:rsidRPr="007E6FAF" w14:paraId="29730EE7" w14:textId="77777777" w:rsidTr="00862B1D">
        <w:trPr>
          <w:trHeight w:val="1128"/>
          <w:jc w:val="center"/>
        </w:trPr>
        <w:tc>
          <w:tcPr>
            <w:tcW w:w="709" w:type="dxa"/>
            <w:vAlign w:val="center"/>
          </w:tcPr>
          <w:p w14:paraId="5E3F08E0" w14:textId="20A0F264" w:rsidR="009C39D0" w:rsidRPr="007E6FAF" w:rsidRDefault="005B040D" w:rsidP="009C39D0">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3</w:t>
            </w:r>
          </w:p>
        </w:tc>
        <w:tc>
          <w:tcPr>
            <w:tcW w:w="3539" w:type="dxa"/>
          </w:tcPr>
          <w:p w14:paraId="33446F03" w14:textId="0D59C711" w:rsidR="009C39D0" w:rsidRPr="007E6FAF" w:rsidRDefault="00E43C56" w:rsidP="009C39D0">
            <w:pPr>
              <w:pStyle w:val="BodyText"/>
              <w:spacing w:before="120" w:line="320" w:lineRule="exact"/>
              <w:jc w:val="both"/>
              <w:rPr>
                <w:rFonts w:ascii="Times New Roman" w:hAnsi="Times New Roman"/>
                <w:color w:val="000000" w:themeColor="text1"/>
                <w:sz w:val="28"/>
                <w:szCs w:val="28"/>
              </w:rPr>
            </w:pPr>
            <w:r w:rsidRPr="00E43C56">
              <w:rPr>
                <w:rFonts w:ascii="Times New Roman" w:hAnsi="Times New Roman"/>
                <w:b/>
                <w:bCs/>
                <w:sz w:val="28"/>
                <w:szCs w:val="28"/>
              </w:rPr>
              <w:t>Khoản 10 Điều 5</w:t>
            </w:r>
            <w:r w:rsidRPr="00E43C56">
              <w:rPr>
                <w:rFonts w:ascii="Times New Roman" w:hAnsi="Times New Roman"/>
                <w:sz w:val="28"/>
                <w:szCs w:val="28"/>
              </w:rPr>
              <w:t xml:space="preserve"> quy định </w:t>
            </w:r>
            <w:r w:rsidR="00FD4554">
              <w:rPr>
                <w:rFonts w:ascii="Times New Roman" w:hAnsi="Times New Roman"/>
                <w:sz w:val="28"/>
                <w:szCs w:val="28"/>
              </w:rPr>
              <w:t xml:space="preserve">     </w:t>
            </w:r>
            <w:r w:rsidR="005B040D">
              <w:rPr>
                <w:rFonts w:ascii="Times New Roman" w:hAnsi="Times New Roman"/>
                <w:sz w:val="28"/>
                <w:szCs w:val="28"/>
              </w:rPr>
              <w:t>“</w:t>
            </w:r>
            <w:r w:rsidR="005B040D" w:rsidRPr="00F07246">
              <w:rPr>
                <w:rFonts w:ascii="Times New Roman" w:hAnsi="Times New Roman"/>
                <w:i/>
                <w:iCs/>
                <w:sz w:val="28"/>
                <w:szCs w:val="28"/>
              </w:rPr>
              <w:t>Bố trí các thùng chứa rác trên bãi tắm khoảng cách tối đa 50m/thùng, có nắp đậy, đảm bảo sạch sẽ, thân thiện với môi trường; hằng ngày có lực lượng thu gom rắc nổi trên mặt nước.”</w:t>
            </w:r>
          </w:p>
        </w:tc>
        <w:tc>
          <w:tcPr>
            <w:tcW w:w="3827" w:type="dxa"/>
          </w:tcPr>
          <w:p w14:paraId="6363A6AC" w14:textId="71A6691E" w:rsidR="009C39D0" w:rsidRPr="007E6FAF" w:rsidRDefault="00E43C56" w:rsidP="009C39D0">
            <w:pPr>
              <w:pStyle w:val="Vnbnnidung0"/>
              <w:tabs>
                <w:tab w:val="left" w:pos="2928"/>
              </w:tabs>
              <w:spacing w:before="120" w:line="320" w:lineRule="exact"/>
              <w:ind w:firstLine="0"/>
              <w:jc w:val="both"/>
              <w:rPr>
                <w:color w:val="000000" w:themeColor="text1"/>
                <w:sz w:val="28"/>
                <w:szCs w:val="28"/>
              </w:rPr>
            </w:pPr>
            <w:r w:rsidRPr="00E43C56">
              <w:rPr>
                <w:b/>
                <w:bCs/>
                <w:sz w:val="28"/>
                <w:szCs w:val="28"/>
              </w:rPr>
              <w:t>Khoản 10 Điều 5</w:t>
            </w:r>
            <w:r w:rsidRPr="00E43C56">
              <w:rPr>
                <w:sz w:val="28"/>
                <w:szCs w:val="28"/>
              </w:rPr>
              <w:t xml:space="preserve"> </w:t>
            </w:r>
            <w:r w:rsidR="00FD4554">
              <w:rPr>
                <w:sz w:val="28"/>
                <w:szCs w:val="28"/>
              </w:rPr>
              <w:t xml:space="preserve"> Quy định </w:t>
            </w:r>
            <w:r w:rsidR="00FD4554" w:rsidRPr="00F07246">
              <w:rPr>
                <w:i/>
                <w:iCs/>
                <w:sz w:val="28"/>
                <w:szCs w:val="28"/>
              </w:rPr>
              <w:t>“</w:t>
            </w:r>
            <w:r w:rsidR="00A33AD8" w:rsidRPr="00F07246">
              <w:rPr>
                <w:i/>
                <w:iCs/>
                <w:sz w:val="28"/>
                <w:szCs w:val="28"/>
              </w:rPr>
              <w:t>Bố trí</w:t>
            </w:r>
            <w:r w:rsidR="00FD4554" w:rsidRPr="00F07246">
              <w:rPr>
                <w:i/>
                <w:iCs/>
                <w:sz w:val="28"/>
                <w:szCs w:val="28"/>
              </w:rPr>
              <w:t xml:space="preserve"> các thùng rác có nắp đậy đặt tại vị trí thuận lợi, dễ quan sát</w:t>
            </w:r>
            <w:r w:rsidR="00037A83" w:rsidRPr="00F07246">
              <w:rPr>
                <w:i/>
                <w:iCs/>
                <w:sz w:val="28"/>
                <w:szCs w:val="28"/>
              </w:rPr>
              <w:t>, đảm bảo sạch sẽ, thân thiện với môi trường; hằng ngày có lực lượng thu gom rác nổi trên mặt nước.”</w:t>
            </w:r>
          </w:p>
        </w:tc>
        <w:tc>
          <w:tcPr>
            <w:tcW w:w="5250" w:type="dxa"/>
          </w:tcPr>
          <w:p w14:paraId="00FDF37F" w14:textId="604EEEA0" w:rsidR="009C39D0" w:rsidRPr="007E6FAF" w:rsidRDefault="00037A83" w:rsidP="009C39D0">
            <w:pPr>
              <w:pStyle w:val="Vnbnnidung0"/>
              <w:tabs>
                <w:tab w:val="left" w:pos="2928"/>
              </w:tabs>
              <w:spacing w:before="120" w:line="320" w:lineRule="exact"/>
              <w:ind w:firstLine="0"/>
              <w:jc w:val="both"/>
              <w:rPr>
                <w:color w:val="000000" w:themeColor="text1"/>
                <w:sz w:val="28"/>
                <w:szCs w:val="28"/>
              </w:rPr>
            </w:pPr>
            <w:r>
              <w:rPr>
                <w:sz w:val="28"/>
                <w:szCs w:val="28"/>
              </w:rPr>
              <w:t xml:space="preserve">Dự thảo </w:t>
            </w:r>
            <w:r w:rsidR="00FD4554" w:rsidRPr="00E43C56">
              <w:rPr>
                <w:sz w:val="28"/>
                <w:szCs w:val="28"/>
              </w:rPr>
              <w:t xml:space="preserve">không quy định cứng khoảng cách tối đa 50m/thùng rác; yêu cầu đặt thùng rác ở vị trí thuận lợi, </w:t>
            </w:r>
            <w:r w:rsidR="00A33AD8">
              <w:rPr>
                <w:sz w:val="28"/>
                <w:szCs w:val="28"/>
              </w:rPr>
              <w:t>c</w:t>
            </w:r>
            <w:r w:rsidR="00E43C56" w:rsidRPr="00E43C56">
              <w:rPr>
                <w:sz w:val="28"/>
                <w:szCs w:val="28"/>
              </w:rPr>
              <w:t>huyển từ quy định cứng về khoảng cách sang yêu cầu theo điều kiện thực tế của từng bãi tắm, nhưng vẫn bảo đảm mục tiêu vệ sinh môi trường; thuận lợi hơn cho tổ chức thực hiện và kiểm tra.</w:t>
            </w:r>
          </w:p>
        </w:tc>
      </w:tr>
      <w:tr w:rsidR="000E200F" w:rsidRPr="007E6FAF" w14:paraId="1C1200F7" w14:textId="77777777" w:rsidTr="00862B1D">
        <w:trPr>
          <w:trHeight w:val="1128"/>
          <w:jc w:val="center"/>
        </w:trPr>
        <w:tc>
          <w:tcPr>
            <w:tcW w:w="709" w:type="dxa"/>
            <w:vAlign w:val="center"/>
          </w:tcPr>
          <w:p w14:paraId="5C49C5A2" w14:textId="2D88448D" w:rsidR="000E200F" w:rsidRPr="007E6FAF" w:rsidRDefault="00F62545" w:rsidP="000E200F">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4</w:t>
            </w:r>
          </w:p>
        </w:tc>
        <w:tc>
          <w:tcPr>
            <w:tcW w:w="3539" w:type="dxa"/>
          </w:tcPr>
          <w:p w14:paraId="152FBF55" w14:textId="12B84121" w:rsidR="000E200F" w:rsidRPr="0072735A" w:rsidRDefault="000E200F" w:rsidP="000E200F">
            <w:pPr>
              <w:pStyle w:val="BodyText"/>
              <w:spacing w:before="120" w:line="320" w:lineRule="exact"/>
              <w:jc w:val="both"/>
              <w:rPr>
                <w:rFonts w:ascii="Times New Roman" w:hAnsi="Times New Roman"/>
                <w:b/>
                <w:bCs/>
                <w:sz w:val="28"/>
                <w:szCs w:val="28"/>
              </w:rPr>
            </w:pPr>
            <w:r w:rsidRPr="0072735A">
              <w:rPr>
                <w:rFonts w:ascii="Times New Roman" w:hAnsi="Times New Roman"/>
                <w:b/>
                <w:bCs/>
                <w:sz w:val="28"/>
                <w:szCs w:val="28"/>
              </w:rPr>
              <w:t>Khoản 11 Điều 5</w:t>
            </w:r>
            <w:r w:rsidR="00843ABE" w:rsidRPr="00843ABE">
              <w:rPr>
                <w:rFonts w:ascii=".VnTime" w:hAnsi=".VnTime"/>
                <w:sz w:val="28"/>
                <w:szCs w:val="24"/>
              </w:rPr>
              <w:t xml:space="preserve"> </w:t>
            </w:r>
            <w:r w:rsidR="00843ABE" w:rsidRPr="00843ABE">
              <w:rPr>
                <w:rFonts w:ascii="Times New Roman" w:hAnsi="Times New Roman"/>
                <w:sz w:val="28"/>
                <w:szCs w:val="28"/>
              </w:rPr>
              <w:t xml:space="preserve">Quy định </w:t>
            </w:r>
            <w:r w:rsidR="00A33AD8">
              <w:rPr>
                <w:rFonts w:ascii="Times New Roman" w:hAnsi="Times New Roman"/>
                <w:sz w:val="28"/>
                <w:szCs w:val="28"/>
              </w:rPr>
              <w:t xml:space="preserve">công bố công khai </w:t>
            </w:r>
            <w:r w:rsidR="00843ABE" w:rsidRPr="00843ABE">
              <w:rPr>
                <w:rFonts w:ascii="Times New Roman" w:hAnsi="Times New Roman"/>
                <w:sz w:val="28"/>
                <w:szCs w:val="28"/>
              </w:rPr>
              <w:t>đường dây nóng của chính quyền địa phương cấp xã, cấp huyện” và “Thanh tra các ngành Du lịch, Văn hóa và Thể thao”.</w:t>
            </w:r>
            <w:r w:rsidR="0072735A">
              <w:rPr>
                <w:rFonts w:ascii="Times New Roman" w:hAnsi="Times New Roman"/>
                <w:b/>
                <w:bCs/>
                <w:sz w:val="28"/>
                <w:szCs w:val="28"/>
              </w:rPr>
              <w:t xml:space="preserve"> </w:t>
            </w:r>
            <w:r w:rsidRPr="0072735A">
              <w:rPr>
                <w:rFonts w:ascii="Times New Roman" w:hAnsi="Times New Roman"/>
                <w:b/>
                <w:bCs/>
                <w:sz w:val="28"/>
                <w:szCs w:val="28"/>
              </w:rPr>
              <w:t xml:space="preserve"> </w:t>
            </w:r>
          </w:p>
        </w:tc>
        <w:tc>
          <w:tcPr>
            <w:tcW w:w="3827" w:type="dxa"/>
          </w:tcPr>
          <w:p w14:paraId="63CBCD6F" w14:textId="26BB9FC0" w:rsidR="000E200F" w:rsidRPr="00A33AD8" w:rsidRDefault="00843ABE" w:rsidP="000E200F">
            <w:pPr>
              <w:pStyle w:val="Vnbnnidung0"/>
              <w:tabs>
                <w:tab w:val="left" w:pos="2928"/>
              </w:tabs>
              <w:spacing w:before="120" w:line="320" w:lineRule="exact"/>
              <w:ind w:firstLine="0"/>
              <w:jc w:val="both"/>
              <w:rPr>
                <w:rFonts w:ascii="Calibri" w:hAnsi="Calibri" w:cs="Calibri"/>
                <w:sz w:val="28"/>
                <w:szCs w:val="28"/>
              </w:rPr>
            </w:pPr>
            <w:r w:rsidRPr="0072735A">
              <w:rPr>
                <w:b/>
                <w:bCs/>
                <w:sz w:val="28"/>
                <w:szCs w:val="28"/>
              </w:rPr>
              <w:t>Khoản 11 Điều 5</w:t>
            </w:r>
            <w:r w:rsidRPr="00843ABE">
              <w:rPr>
                <w:rFonts w:ascii=".VnTime" w:hAnsi=".VnTime"/>
                <w:sz w:val="28"/>
                <w:szCs w:val="24"/>
              </w:rPr>
              <w:t xml:space="preserve"> </w:t>
            </w:r>
            <w:r w:rsidR="00A33AD8" w:rsidRPr="00843ABE">
              <w:rPr>
                <w:sz w:val="28"/>
                <w:szCs w:val="28"/>
              </w:rPr>
              <w:t xml:space="preserve">Quy định </w:t>
            </w:r>
            <w:r w:rsidR="00A33AD8">
              <w:rPr>
                <w:sz w:val="28"/>
                <w:szCs w:val="28"/>
              </w:rPr>
              <w:t xml:space="preserve">công bố công khai </w:t>
            </w:r>
            <w:r w:rsidR="00A33AD8" w:rsidRPr="00843ABE">
              <w:rPr>
                <w:sz w:val="28"/>
                <w:szCs w:val="28"/>
              </w:rPr>
              <w:t>đường dây nóng của chính quyền địa phương</w:t>
            </w:r>
            <w:r w:rsidR="00A33AD8">
              <w:rPr>
                <w:sz w:val="28"/>
                <w:szCs w:val="28"/>
              </w:rPr>
              <w:t xml:space="preserve"> cấp xã, phường, đặc khu và cơ quan chuyên môn của ngành Văn hóa, Thể thao và Du lịch</w:t>
            </w:r>
          </w:p>
        </w:tc>
        <w:tc>
          <w:tcPr>
            <w:tcW w:w="5250" w:type="dxa"/>
          </w:tcPr>
          <w:p w14:paraId="1C9505F3" w14:textId="2126CE81" w:rsidR="000E200F" w:rsidRPr="002B17B5" w:rsidRDefault="00A33AD8" w:rsidP="000E200F">
            <w:pPr>
              <w:pStyle w:val="Vnbnnidung0"/>
              <w:tabs>
                <w:tab w:val="left" w:pos="2928"/>
              </w:tabs>
              <w:spacing w:before="120" w:line="320" w:lineRule="exact"/>
              <w:ind w:firstLine="0"/>
              <w:jc w:val="both"/>
              <w:rPr>
                <w:sz w:val="28"/>
                <w:szCs w:val="28"/>
              </w:rPr>
            </w:pPr>
            <w:r w:rsidRPr="00843ABE">
              <w:rPr>
                <w:sz w:val="28"/>
                <w:szCs w:val="28"/>
              </w:rPr>
              <w:t>Cập nhật tên gọi đơn vị hành chính và cơ quan chuyên môn phù hợp với mô hình tổ chức hiện hành; bảo đảm thông tin liên hệ tại bãi tắm đúng đầu mối, thuận lợi cho việc tiếp nhận và xử lý kịp thời các phản ánh, kiến nghị.</w:t>
            </w:r>
            <w:r>
              <w:rPr>
                <w:sz w:val="28"/>
                <w:szCs w:val="28"/>
              </w:rPr>
              <w:t xml:space="preserve"> </w:t>
            </w:r>
          </w:p>
        </w:tc>
      </w:tr>
      <w:tr w:rsidR="001C23E5" w:rsidRPr="007E6FAF" w14:paraId="35C2B497" w14:textId="77777777" w:rsidTr="00862B1D">
        <w:trPr>
          <w:trHeight w:val="1128"/>
          <w:jc w:val="center"/>
        </w:trPr>
        <w:tc>
          <w:tcPr>
            <w:tcW w:w="709" w:type="dxa"/>
            <w:vAlign w:val="center"/>
          </w:tcPr>
          <w:p w14:paraId="3A06975F" w14:textId="1698D8F9" w:rsidR="001C23E5" w:rsidRPr="007E6FAF" w:rsidRDefault="00F62545" w:rsidP="001C23E5">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5</w:t>
            </w:r>
          </w:p>
        </w:tc>
        <w:tc>
          <w:tcPr>
            <w:tcW w:w="3539" w:type="dxa"/>
          </w:tcPr>
          <w:p w14:paraId="29E9F22D" w14:textId="682F5ED6" w:rsidR="001C23E5" w:rsidRPr="002B17B5" w:rsidRDefault="001C23E5" w:rsidP="001C23E5">
            <w:pPr>
              <w:pStyle w:val="BodyText"/>
              <w:spacing w:before="120" w:line="320" w:lineRule="exact"/>
              <w:jc w:val="both"/>
              <w:rPr>
                <w:rFonts w:ascii="Times New Roman" w:hAnsi="Times New Roman"/>
                <w:sz w:val="28"/>
                <w:szCs w:val="28"/>
              </w:rPr>
            </w:pPr>
            <w:r w:rsidRPr="002B17B5">
              <w:rPr>
                <w:rFonts w:ascii="Times New Roman" w:hAnsi="Times New Roman"/>
                <w:b/>
                <w:bCs/>
                <w:sz w:val="28"/>
                <w:szCs w:val="28"/>
              </w:rPr>
              <w:t>Khoản 1 Điều 6</w:t>
            </w:r>
            <w:r>
              <w:rPr>
                <w:rFonts w:ascii="Times New Roman" w:hAnsi="Times New Roman"/>
                <w:sz w:val="28"/>
                <w:szCs w:val="28"/>
              </w:rPr>
              <w:t xml:space="preserve"> </w:t>
            </w:r>
            <w:r w:rsidRPr="002B17B5">
              <w:rPr>
                <w:rFonts w:ascii="Times New Roman" w:hAnsi="Times New Roman"/>
                <w:sz w:val="28"/>
                <w:szCs w:val="28"/>
              </w:rPr>
              <w:t>dẫn chiếu trực tiếp Thông tư 14/2013/TT-BYT ngày 06/5/2013.</w:t>
            </w:r>
          </w:p>
        </w:tc>
        <w:tc>
          <w:tcPr>
            <w:tcW w:w="3827" w:type="dxa"/>
          </w:tcPr>
          <w:p w14:paraId="0EFC79F3" w14:textId="00760C34" w:rsidR="001C23E5" w:rsidRPr="007E6FAF" w:rsidRDefault="001C23E5" w:rsidP="001C23E5">
            <w:pPr>
              <w:pStyle w:val="Vnbnnidung0"/>
              <w:tabs>
                <w:tab w:val="left" w:pos="2928"/>
              </w:tabs>
              <w:spacing w:before="120" w:line="320" w:lineRule="exact"/>
              <w:ind w:firstLine="0"/>
              <w:jc w:val="both"/>
              <w:rPr>
                <w:color w:val="000000" w:themeColor="text1"/>
                <w:sz w:val="28"/>
                <w:szCs w:val="28"/>
              </w:rPr>
            </w:pPr>
            <w:r w:rsidRPr="002B17B5">
              <w:rPr>
                <w:b/>
                <w:bCs/>
                <w:sz w:val="28"/>
                <w:szCs w:val="28"/>
              </w:rPr>
              <w:t>Khoản 1 Điều 6</w:t>
            </w:r>
            <w:r>
              <w:rPr>
                <w:sz w:val="28"/>
                <w:szCs w:val="28"/>
              </w:rPr>
              <w:t xml:space="preserve"> </w:t>
            </w:r>
            <w:r>
              <w:rPr>
                <w:sz w:val="18"/>
              </w:rPr>
              <w:t xml:space="preserve"> </w:t>
            </w:r>
            <w:r w:rsidRPr="00944B37">
              <w:rPr>
                <w:sz w:val="28"/>
                <w:szCs w:val="28"/>
              </w:rPr>
              <w:t>bỏ dẫn chiếu cụ thể Thông tư 14/2013/TT-BYT về khám sức khỏe định kỳ</w:t>
            </w:r>
            <w:r w:rsidR="00BF25DA">
              <w:rPr>
                <w:sz w:val="28"/>
                <w:szCs w:val="28"/>
              </w:rPr>
              <w:t>.</w:t>
            </w:r>
          </w:p>
        </w:tc>
        <w:tc>
          <w:tcPr>
            <w:tcW w:w="5250" w:type="dxa"/>
          </w:tcPr>
          <w:p w14:paraId="06DF0B57" w14:textId="4BBEDAD1" w:rsidR="001C23E5" w:rsidRPr="00944B37" w:rsidRDefault="001C23E5" w:rsidP="001C23E5">
            <w:pPr>
              <w:pStyle w:val="Vnbnnidung0"/>
              <w:tabs>
                <w:tab w:val="left" w:pos="2928"/>
              </w:tabs>
              <w:spacing w:before="120" w:line="320" w:lineRule="exact"/>
              <w:ind w:firstLine="0"/>
              <w:jc w:val="both"/>
              <w:rPr>
                <w:b/>
                <w:bCs/>
                <w:color w:val="000000" w:themeColor="text1"/>
                <w:sz w:val="28"/>
                <w:szCs w:val="28"/>
              </w:rPr>
            </w:pPr>
            <w:r w:rsidRPr="00944B37">
              <w:rPr>
                <w:sz w:val="28"/>
                <w:szCs w:val="28"/>
              </w:rPr>
              <w:t>Tránh dẫn chiếu cứng vào một văn bản chuyên ngành có thể được sửa đổi, thay thế; sử dụng cách quy định mở “theo quy định” để bảo đảm tính ổn định của Quy chế.</w:t>
            </w:r>
          </w:p>
        </w:tc>
      </w:tr>
      <w:tr w:rsidR="001C23E5" w:rsidRPr="007E6FAF" w14:paraId="48B0B303" w14:textId="77777777" w:rsidTr="00862B1D">
        <w:trPr>
          <w:trHeight w:val="1128"/>
          <w:jc w:val="center"/>
        </w:trPr>
        <w:tc>
          <w:tcPr>
            <w:tcW w:w="709" w:type="dxa"/>
            <w:vAlign w:val="center"/>
          </w:tcPr>
          <w:p w14:paraId="6BFF995F" w14:textId="26641034" w:rsidR="001C23E5" w:rsidRPr="007E6FAF" w:rsidRDefault="00F62545" w:rsidP="001C23E5">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lastRenderedPageBreak/>
              <w:t>6</w:t>
            </w:r>
          </w:p>
        </w:tc>
        <w:tc>
          <w:tcPr>
            <w:tcW w:w="3539" w:type="dxa"/>
          </w:tcPr>
          <w:p w14:paraId="47ABC281" w14:textId="41FA1DD5" w:rsidR="001C23E5" w:rsidRPr="007E6FAF" w:rsidRDefault="001C23E5" w:rsidP="001C23E5">
            <w:pPr>
              <w:pStyle w:val="BodyText"/>
              <w:spacing w:before="120" w:line="320" w:lineRule="exact"/>
              <w:jc w:val="both"/>
              <w:rPr>
                <w:rFonts w:ascii="Times New Roman" w:hAnsi="Times New Roman"/>
                <w:color w:val="000000" w:themeColor="text1"/>
                <w:sz w:val="28"/>
                <w:szCs w:val="28"/>
              </w:rPr>
            </w:pPr>
            <w:r w:rsidRPr="001C23E5">
              <w:rPr>
                <w:rFonts w:ascii="Times New Roman" w:hAnsi="Times New Roman"/>
                <w:b/>
                <w:bCs/>
                <w:sz w:val="28"/>
                <w:szCs w:val="28"/>
              </w:rPr>
              <w:t>Điều 8</w:t>
            </w:r>
            <w:r>
              <w:rPr>
                <w:rFonts w:ascii="Times New Roman" w:hAnsi="Times New Roman"/>
                <w:b/>
                <w:bCs/>
                <w:sz w:val="28"/>
                <w:szCs w:val="28"/>
              </w:rPr>
              <w:t xml:space="preserve"> </w:t>
            </w:r>
            <w:r w:rsidRPr="001C23E5">
              <w:rPr>
                <w:rFonts w:ascii="Times New Roman" w:hAnsi="Times New Roman"/>
                <w:sz w:val="28"/>
                <w:szCs w:val="28"/>
              </w:rPr>
              <w:t>Quy định thời gian hoạt động của bãi tắm</w:t>
            </w:r>
          </w:p>
        </w:tc>
        <w:tc>
          <w:tcPr>
            <w:tcW w:w="3827" w:type="dxa"/>
          </w:tcPr>
          <w:p w14:paraId="2351A568" w14:textId="33574F0B" w:rsidR="001C23E5" w:rsidRPr="007E6FAF" w:rsidRDefault="001C23E5" w:rsidP="001C23E5">
            <w:pPr>
              <w:pStyle w:val="Vnbnnidung0"/>
              <w:tabs>
                <w:tab w:val="left" w:pos="2928"/>
              </w:tabs>
              <w:spacing w:before="120" w:line="320" w:lineRule="exact"/>
              <w:ind w:firstLine="0"/>
              <w:jc w:val="both"/>
              <w:rPr>
                <w:color w:val="000000" w:themeColor="text1"/>
                <w:sz w:val="28"/>
                <w:szCs w:val="28"/>
              </w:rPr>
            </w:pPr>
            <w:r w:rsidRPr="001C23E5">
              <w:rPr>
                <w:b/>
                <w:bCs/>
                <w:sz w:val="28"/>
                <w:szCs w:val="28"/>
              </w:rPr>
              <w:t>Điều 8</w:t>
            </w:r>
            <w:r w:rsidRPr="001C23E5">
              <w:rPr>
                <w:sz w:val="28"/>
                <w:szCs w:val="28"/>
              </w:rPr>
              <w:t xml:space="preserve"> giữ nguyên khung thời gian hoạt động mùa hè 05h30-19h00 và mùa đông 07h00-18h00; yêu cầu bố trí lực lượng quản lý, cứu nạn, cứu hộ trong thời gian hoạt động.</w:t>
            </w:r>
          </w:p>
        </w:tc>
        <w:tc>
          <w:tcPr>
            <w:tcW w:w="5250" w:type="dxa"/>
          </w:tcPr>
          <w:p w14:paraId="0E4358C2" w14:textId="37802A98" w:rsidR="001C23E5" w:rsidRPr="007E6FAF" w:rsidRDefault="001C23E5" w:rsidP="001C23E5">
            <w:pPr>
              <w:pStyle w:val="Vnbnnidung0"/>
              <w:tabs>
                <w:tab w:val="left" w:pos="2928"/>
              </w:tabs>
              <w:spacing w:before="120" w:line="320" w:lineRule="exact"/>
              <w:ind w:firstLine="0"/>
              <w:jc w:val="both"/>
              <w:rPr>
                <w:color w:val="000000" w:themeColor="text1"/>
                <w:sz w:val="28"/>
                <w:szCs w:val="28"/>
              </w:rPr>
            </w:pPr>
            <w:r w:rsidRPr="001C23E5">
              <w:rPr>
                <w:sz w:val="28"/>
                <w:szCs w:val="28"/>
              </w:rPr>
              <w:t>Kế thừa do còn phù hợp với yêu cầu quản lý và an toàn bãi tắm</w:t>
            </w:r>
          </w:p>
        </w:tc>
      </w:tr>
      <w:tr w:rsidR="00A76984" w:rsidRPr="007E6FAF" w14:paraId="29DFFC20" w14:textId="77777777" w:rsidTr="00862B1D">
        <w:trPr>
          <w:trHeight w:val="852"/>
          <w:jc w:val="center"/>
        </w:trPr>
        <w:tc>
          <w:tcPr>
            <w:tcW w:w="709" w:type="dxa"/>
            <w:vAlign w:val="center"/>
          </w:tcPr>
          <w:p w14:paraId="29C7A43D" w14:textId="67CE716F" w:rsidR="00A76984" w:rsidRPr="007E6FAF" w:rsidRDefault="00F62545" w:rsidP="001C23E5">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7</w:t>
            </w:r>
          </w:p>
        </w:tc>
        <w:tc>
          <w:tcPr>
            <w:tcW w:w="3539" w:type="dxa"/>
          </w:tcPr>
          <w:p w14:paraId="6AF47107" w14:textId="1186221B" w:rsidR="00A76984" w:rsidRPr="00A76984" w:rsidRDefault="00A76984" w:rsidP="001C23E5">
            <w:pPr>
              <w:pStyle w:val="BodyText"/>
              <w:spacing w:before="120" w:line="320" w:lineRule="exact"/>
              <w:jc w:val="both"/>
              <w:rPr>
                <w:rFonts w:ascii="Times New Roman" w:hAnsi="Times New Roman"/>
                <w:b/>
                <w:bCs/>
                <w:sz w:val="28"/>
                <w:szCs w:val="28"/>
              </w:rPr>
            </w:pPr>
            <w:r w:rsidRPr="00A76984">
              <w:rPr>
                <w:rFonts w:ascii="Times New Roman" w:hAnsi="Times New Roman"/>
                <w:b/>
                <w:bCs/>
                <w:sz w:val="28"/>
                <w:szCs w:val="28"/>
              </w:rPr>
              <w:t>Điểm b Khoản 1 Điều 9</w:t>
            </w:r>
            <w:r>
              <w:rPr>
                <w:rFonts w:ascii="Times New Roman" w:hAnsi="Times New Roman"/>
                <w:b/>
                <w:bCs/>
                <w:sz w:val="28"/>
                <w:szCs w:val="28"/>
              </w:rPr>
              <w:t xml:space="preserve">. </w:t>
            </w:r>
            <w:r w:rsidR="001877A1">
              <w:rPr>
                <w:rFonts w:ascii="Times New Roman" w:hAnsi="Times New Roman"/>
                <w:b/>
                <w:bCs/>
                <w:sz w:val="28"/>
                <w:szCs w:val="28"/>
              </w:rPr>
              <w:t xml:space="preserve"> </w:t>
            </w:r>
            <w:r w:rsidR="001877A1" w:rsidRPr="001877A1">
              <w:rPr>
                <w:rFonts w:ascii="Times New Roman" w:hAnsi="Times New Roman"/>
                <w:b/>
                <w:bCs/>
                <w:sz w:val="28"/>
                <w:szCs w:val="28"/>
              </w:rPr>
              <w:t>Quyền và trách nhiệm của đơn vị khai thác bãi tắm</w:t>
            </w:r>
            <w:r w:rsidR="001877A1">
              <w:rPr>
                <w:rFonts w:ascii="Times New Roman" w:hAnsi="Times New Roman"/>
                <w:b/>
                <w:bCs/>
                <w:sz w:val="28"/>
                <w:szCs w:val="28"/>
              </w:rPr>
              <w:t xml:space="preserve"> được “</w:t>
            </w:r>
            <w:r w:rsidR="001877A1" w:rsidRPr="002C602A">
              <w:rPr>
                <w:rFonts w:ascii="Times New Roman" w:hAnsi="Times New Roman"/>
                <w:i/>
                <w:iCs/>
                <w:sz w:val="28"/>
                <w:szCs w:val="28"/>
              </w:rPr>
              <w:t>Đề nghị Ủy ban nhân dân thành phố công nhận là điểm du lịch theo quy định tại Điều 23, Điều 24 Luật Du lịch năm 2017”</w:t>
            </w:r>
          </w:p>
        </w:tc>
        <w:tc>
          <w:tcPr>
            <w:tcW w:w="3827" w:type="dxa"/>
          </w:tcPr>
          <w:p w14:paraId="3EA11493" w14:textId="00E489E7" w:rsidR="00A76984" w:rsidRPr="00814AAE" w:rsidRDefault="001877A1" w:rsidP="00A76984">
            <w:pPr>
              <w:pStyle w:val="Vnbnnidung0"/>
              <w:tabs>
                <w:tab w:val="left" w:pos="2928"/>
              </w:tabs>
              <w:spacing w:before="120" w:line="320" w:lineRule="exact"/>
              <w:ind w:firstLine="0"/>
              <w:jc w:val="both"/>
              <w:rPr>
                <w:b/>
                <w:bCs/>
                <w:sz w:val="28"/>
                <w:szCs w:val="28"/>
              </w:rPr>
            </w:pPr>
            <w:r w:rsidRPr="00A76984">
              <w:rPr>
                <w:b/>
                <w:bCs/>
                <w:sz w:val="28"/>
                <w:szCs w:val="28"/>
              </w:rPr>
              <w:t>Điểm b Khoản 1 Điều 9</w:t>
            </w:r>
            <w:r>
              <w:rPr>
                <w:b/>
                <w:bCs/>
                <w:sz w:val="28"/>
                <w:szCs w:val="28"/>
              </w:rPr>
              <w:t xml:space="preserve">.  </w:t>
            </w:r>
            <w:r w:rsidRPr="001877A1">
              <w:rPr>
                <w:b/>
                <w:bCs/>
                <w:sz w:val="28"/>
                <w:szCs w:val="28"/>
              </w:rPr>
              <w:t>Quyền và trách nhiệm của đơn vị khai thác bãi tắm</w:t>
            </w:r>
            <w:r>
              <w:rPr>
                <w:b/>
                <w:bCs/>
                <w:sz w:val="28"/>
                <w:szCs w:val="28"/>
              </w:rPr>
              <w:t xml:space="preserve"> được</w:t>
            </w:r>
            <w:r>
              <w:rPr>
                <w:b/>
                <w:bCs/>
                <w:sz w:val="28"/>
                <w:szCs w:val="28"/>
              </w:rPr>
              <w:t xml:space="preserve"> </w:t>
            </w:r>
            <w:r w:rsidRPr="002C602A">
              <w:rPr>
                <w:i/>
                <w:iCs/>
                <w:sz w:val="28"/>
                <w:szCs w:val="28"/>
              </w:rPr>
              <w:t>“</w:t>
            </w:r>
            <w:r w:rsidRPr="002C602A">
              <w:rPr>
                <w:i/>
                <w:iCs/>
                <w:sz w:val="28"/>
                <w:szCs w:val="28"/>
              </w:rPr>
              <w:t>Đề nghị Ủy ban nhân dân thành phố công nhận là điểm du lịch theo quy định</w:t>
            </w:r>
            <w:r w:rsidRPr="002C602A">
              <w:rPr>
                <w:i/>
                <w:iCs/>
                <w:sz w:val="28"/>
                <w:szCs w:val="28"/>
              </w:rPr>
              <w:t>”</w:t>
            </w:r>
          </w:p>
        </w:tc>
        <w:tc>
          <w:tcPr>
            <w:tcW w:w="5250" w:type="dxa"/>
          </w:tcPr>
          <w:p w14:paraId="449F2F22" w14:textId="2754E6C5" w:rsidR="00A76984" w:rsidRPr="00906A79" w:rsidRDefault="001877A1" w:rsidP="001C23E5">
            <w:pPr>
              <w:pStyle w:val="Vnbnnidung0"/>
              <w:tabs>
                <w:tab w:val="left" w:pos="2928"/>
              </w:tabs>
              <w:spacing w:before="120" w:line="320" w:lineRule="exact"/>
              <w:ind w:firstLine="0"/>
              <w:jc w:val="both"/>
              <w:rPr>
                <w:sz w:val="28"/>
                <w:szCs w:val="28"/>
              </w:rPr>
            </w:pPr>
            <w:r>
              <w:rPr>
                <w:sz w:val="28"/>
                <w:szCs w:val="28"/>
              </w:rPr>
              <w:t xml:space="preserve">Bỏ dẫn chiếu cụ thể </w:t>
            </w:r>
            <w:r w:rsidRPr="001877A1">
              <w:rPr>
                <w:i/>
                <w:iCs/>
                <w:sz w:val="28"/>
                <w:szCs w:val="28"/>
              </w:rPr>
              <w:t>“</w:t>
            </w:r>
            <w:r w:rsidRPr="001877A1">
              <w:rPr>
                <w:i/>
                <w:iCs/>
                <w:sz w:val="28"/>
                <w:szCs w:val="28"/>
              </w:rPr>
              <w:t>Điều 23, Điều 24 Luật Du lịch năm 2017”</w:t>
            </w:r>
            <w:r w:rsidRPr="00944B37">
              <w:rPr>
                <w:sz w:val="28"/>
                <w:szCs w:val="28"/>
              </w:rPr>
              <w:t xml:space="preserve"> </w:t>
            </w:r>
            <w:r w:rsidRPr="00944B37">
              <w:rPr>
                <w:sz w:val="28"/>
                <w:szCs w:val="28"/>
              </w:rPr>
              <w:t>Tránh dẫn chiếu cứng vào một văn bản chuyên ngành có thể được sửa đổi, thay thế</w:t>
            </w:r>
            <w:r>
              <w:rPr>
                <w:sz w:val="28"/>
                <w:szCs w:val="28"/>
              </w:rPr>
              <w:t>,</w:t>
            </w:r>
            <w:r w:rsidRPr="00944B37">
              <w:rPr>
                <w:sz w:val="28"/>
                <w:szCs w:val="28"/>
              </w:rPr>
              <w:t xml:space="preserve"> </w:t>
            </w:r>
            <w:r w:rsidRPr="00944B37">
              <w:rPr>
                <w:sz w:val="28"/>
                <w:szCs w:val="28"/>
              </w:rPr>
              <w:t>để bảo đảm tính ổn định của Quy chế</w:t>
            </w:r>
            <w:r>
              <w:rPr>
                <w:sz w:val="28"/>
                <w:szCs w:val="28"/>
              </w:rPr>
              <w:t>.</w:t>
            </w:r>
          </w:p>
        </w:tc>
      </w:tr>
      <w:tr w:rsidR="001C23E5" w:rsidRPr="007E6FAF" w14:paraId="073E2C81" w14:textId="77777777" w:rsidTr="00862B1D">
        <w:trPr>
          <w:trHeight w:val="852"/>
          <w:jc w:val="center"/>
        </w:trPr>
        <w:tc>
          <w:tcPr>
            <w:tcW w:w="709" w:type="dxa"/>
            <w:vAlign w:val="center"/>
          </w:tcPr>
          <w:p w14:paraId="357D6F61" w14:textId="0F404BA0" w:rsidR="001C23E5" w:rsidRPr="007E6FAF" w:rsidRDefault="00F62545" w:rsidP="001C23E5">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8</w:t>
            </w:r>
          </w:p>
        </w:tc>
        <w:tc>
          <w:tcPr>
            <w:tcW w:w="3539" w:type="dxa"/>
          </w:tcPr>
          <w:p w14:paraId="2826B6FA" w14:textId="4EB55E47" w:rsidR="001C23E5" w:rsidRPr="007E6FAF" w:rsidRDefault="00906A79" w:rsidP="001C23E5">
            <w:pPr>
              <w:pStyle w:val="BodyText"/>
              <w:spacing w:before="120" w:line="320" w:lineRule="exact"/>
              <w:jc w:val="both"/>
              <w:rPr>
                <w:rFonts w:ascii="Times New Roman" w:hAnsi="Times New Roman"/>
                <w:color w:val="000000" w:themeColor="text1"/>
                <w:sz w:val="28"/>
                <w:szCs w:val="28"/>
              </w:rPr>
            </w:pPr>
            <w:r w:rsidRPr="00814AAE">
              <w:rPr>
                <w:rFonts w:ascii="Times New Roman" w:hAnsi="Times New Roman"/>
                <w:b/>
                <w:bCs/>
                <w:sz w:val="28"/>
                <w:szCs w:val="28"/>
              </w:rPr>
              <w:t>Đ</w:t>
            </w:r>
            <w:r w:rsidR="001C23E5" w:rsidRPr="00814AAE">
              <w:rPr>
                <w:rFonts w:ascii="Times New Roman" w:hAnsi="Times New Roman"/>
                <w:b/>
                <w:bCs/>
                <w:sz w:val="28"/>
                <w:szCs w:val="28"/>
              </w:rPr>
              <w:t xml:space="preserve">iểm a </w:t>
            </w:r>
            <w:r w:rsidRPr="00814AAE">
              <w:rPr>
                <w:rFonts w:ascii="Times New Roman" w:hAnsi="Times New Roman"/>
                <w:b/>
                <w:bCs/>
                <w:sz w:val="28"/>
                <w:szCs w:val="28"/>
              </w:rPr>
              <w:t>K</w:t>
            </w:r>
            <w:r w:rsidR="001C23E5" w:rsidRPr="00814AAE">
              <w:rPr>
                <w:rFonts w:ascii="Times New Roman" w:hAnsi="Times New Roman"/>
                <w:b/>
                <w:bCs/>
                <w:sz w:val="28"/>
                <w:szCs w:val="28"/>
              </w:rPr>
              <w:t>hoản 2 Điều 9</w:t>
            </w:r>
            <w:r w:rsidR="001C23E5" w:rsidRPr="001C23E5">
              <w:rPr>
                <w:rFonts w:ascii="Times New Roman" w:hAnsi="Times New Roman"/>
                <w:sz w:val="28"/>
                <w:szCs w:val="28"/>
              </w:rPr>
              <w:t xml:space="preserve"> chỉ yêu cầu khảo sát, xây dựng biểu đồ hiện trạng về chiều dài, chiều rộng, độ sâu, dòng xoáy, sóng, thủy triều theo mùa.</w:t>
            </w:r>
          </w:p>
        </w:tc>
        <w:tc>
          <w:tcPr>
            <w:tcW w:w="3827" w:type="dxa"/>
          </w:tcPr>
          <w:p w14:paraId="70466D62" w14:textId="6D2EA09C" w:rsidR="001C23E5" w:rsidRPr="007E6FAF" w:rsidRDefault="00906A79" w:rsidP="00A76984">
            <w:pPr>
              <w:pStyle w:val="Vnbnnidung0"/>
              <w:tabs>
                <w:tab w:val="left" w:pos="2928"/>
              </w:tabs>
              <w:spacing w:before="120" w:line="320" w:lineRule="exact"/>
              <w:ind w:firstLine="0"/>
              <w:jc w:val="both"/>
              <w:rPr>
                <w:color w:val="000000" w:themeColor="text1"/>
                <w:sz w:val="28"/>
                <w:szCs w:val="28"/>
              </w:rPr>
            </w:pPr>
            <w:r w:rsidRPr="00814AAE">
              <w:rPr>
                <w:b/>
                <w:bCs/>
                <w:sz w:val="28"/>
                <w:szCs w:val="28"/>
              </w:rPr>
              <w:t>Điểm a Khoản 2 Điều 9</w:t>
            </w:r>
            <w:r w:rsidRPr="001C23E5">
              <w:rPr>
                <w:sz w:val="28"/>
                <w:szCs w:val="28"/>
              </w:rPr>
              <w:t xml:space="preserve"> </w:t>
            </w:r>
            <w:r w:rsidRPr="00906A79">
              <w:rPr>
                <w:sz w:val="28"/>
                <w:szCs w:val="28"/>
              </w:rPr>
              <w:t>bổ sung</w:t>
            </w:r>
            <w:r w:rsidR="00A76984">
              <w:rPr>
                <w:sz w:val="28"/>
                <w:szCs w:val="28"/>
              </w:rPr>
              <w:t xml:space="preserve"> nội dung “</w:t>
            </w:r>
            <w:r w:rsidR="00A76984" w:rsidRPr="002C602A">
              <w:rPr>
                <w:i/>
                <w:iCs/>
                <w:sz w:val="28"/>
                <w:szCs w:val="28"/>
              </w:rPr>
              <w:t>Theo dõi chất lượng nguồn nước để đảm bảo an toàn cho du khách khi tắm, kịp thời phát hiện các sự cố bất thường</w:t>
            </w:r>
            <w:r w:rsidR="00A76984">
              <w:rPr>
                <w:sz w:val="28"/>
                <w:szCs w:val="28"/>
              </w:rPr>
              <w:t>”</w:t>
            </w:r>
          </w:p>
        </w:tc>
        <w:tc>
          <w:tcPr>
            <w:tcW w:w="5250" w:type="dxa"/>
          </w:tcPr>
          <w:p w14:paraId="58DF3D44" w14:textId="6DBC73CF" w:rsidR="001C23E5" w:rsidRPr="007E6FAF" w:rsidRDefault="00906A79" w:rsidP="001C23E5">
            <w:pPr>
              <w:pStyle w:val="Vnbnnidung0"/>
              <w:tabs>
                <w:tab w:val="left" w:pos="2928"/>
              </w:tabs>
              <w:spacing w:before="120" w:line="320" w:lineRule="exact"/>
              <w:ind w:firstLine="0"/>
              <w:jc w:val="both"/>
              <w:rPr>
                <w:color w:val="000000" w:themeColor="text1"/>
                <w:sz w:val="28"/>
                <w:szCs w:val="28"/>
              </w:rPr>
            </w:pPr>
            <w:r w:rsidRPr="00906A79">
              <w:rPr>
                <w:sz w:val="28"/>
                <w:szCs w:val="28"/>
              </w:rPr>
              <w:t xml:space="preserve">Bổ sung trách </w:t>
            </w:r>
            <w:r w:rsidR="00A76984">
              <w:rPr>
                <w:sz w:val="28"/>
                <w:szCs w:val="28"/>
              </w:rPr>
              <w:t xml:space="preserve">nhiệm </w:t>
            </w:r>
            <w:r w:rsidRPr="00906A79">
              <w:rPr>
                <w:sz w:val="28"/>
                <w:szCs w:val="28"/>
              </w:rPr>
              <w:t>chủ động theo dõi chất lượng nguồn nước tại đơn vị khai thác, gắn trách nhiệm quản lý với yêu cầu bảo đảm an toàn cho người tắm.</w:t>
            </w:r>
          </w:p>
        </w:tc>
      </w:tr>
      <w:tr w:rsidR="001C23E5" w:rsidRPr="007E6FAF" w14:paraId="6787B58A" w14:textId="77777777" w:rsidTr="00A7110E">
        <w:trPr>
          <w:trHeight w:val="744"/>
          <w:jc w:val="center"/>
        </w:trPr>
        <w:tc>
          <w:tcPr>
            <w:tcW w:w="709" w:type="dxa"/>
            <w:vAlign w:val="center"/>
          </w:tcPr>
          <w:p w14:paraId="7866E9CB" w14:textId="4D32B64F" w:rsidR="001C23E5" w:rsidRPr="007E6FAF" w:rsidRDefault="00F62545" w:rsidP="001C23E5">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9</w:t>
            </w:r>
          </w:p>
          <w:p w14:paraId="4E4207A2" w14:textId="77777777" w:rsidR="001C23E5" w:rsidRPr="007E6FAF" w:rsidRDefault="001C23E5" w:rsidP="001C23E5">
            <w:pPr>
              <w:pStyle w:val="Vnbnnidung0"/>
              <w:tabs>
                <w:tab w:val="left" w:pos="2928"/>
              </w:tabs>
              <w:spacing w:before="120" w:line="320" w:lineRule="exact"/>
              <w:ind w:firstLine="0"/>
              <w:jc w:val="both"/>
              <w:rPr>
                <w:color w:val="000000" w:themeColor="text1"/>
                <w:sz w:val="28"/>
                <w:szCs w:val="28"/>
              </w:rPr>
            </w:pPr>
          </w:p>
        </w:tc>
        <w:tc>
          <w:tcPr>
            <w:tcW w:w="3539" w:type="dxa"/>
          </w:tcPr>
          <w:p w14:paraId="562BA88B" w14:textId="0220775C" w:rsidR="001C23E5" w:rsidRPr="007E6FAF" w:rsidRDefault="00A7110E" w:rsidP="001C23E5">
            <w:pPr>
              <w:pStyle w:val="BodyText"/>
              <w:spacing w:before="120" w:line="320" w:lineRule="exact"/>
              <w:jc w:val="both"/>
              <w:rPr>
                <w:rFonts w:ascii="Times New Roman" w:hAnsi="Times New Roman"/>
                <w:color w:val="000000" w:themeColor="text1"/>
                <w:sz w:val="28"/>
                <w:szCs w:val="28"/>
              </w:rPr>
            </w:pPr>
            <w:r w:rsidRPr="00A7110E">
              <w:rPr>
                <w:rFonts w:ascii="Times New Roman" w:hAnsi="Times New Roman"/>
                <w:b/>
                <w:bCs/>
                <w:sz w:val="28"/>
                <w:szCs w:val="28"/>
              </w:rPr>
              <w:t>Điểm i Điều 9</w:t>
            </w:r>
            <w:r w:rsidRPr="00906A79">
              <w:rPr>
                <w:sz w:val="28"/>
                <w:szCs w:val="28"/>
              </w:rPr>
              <w:t xml:space="preserve"> </w:t>
            </w:r>
            <w:r w:rsidR="00906A79">
              <w:rPr>
                <w:rFonts w:ascii="Times New Roman" w:hAnsi="Times New Roman"/>
                <w:sz w:val="28"/>
                <w:szCs w:val="28"/>
              </w:rPr>
              <w:t>Quy chế</w:t>
            </w:r>
            <w:r w:rsidR="00906A79" w:rsidRPr="00906A79">
              <w:rPr>
                <w:rFonts w:ascii="Times New Roman" w:hAnsi="Times New Roman"/>
                <w:sz w:val="28"/>
                <w:szCs w:val="28"/>
              </w:rPr>
              <w:t xml:space="preserve"> dẫn chiếu cụ thể Điều 24, 25 Luật Tài nguyên, môi trường biển và hải đảo và Điều 41 Nghị định 40/2016/NĐ-CP.</w:t>
            </w:r>
          </w:p>
        </w:tc>
        <w:tc>
          <w:tcPr>
            <w:tcW w:w="3827" w:type="dxa"/>
          </w:tcPr>
          <w:p w14:paraId="63EDBC67" w14:textId="1A302B0E" w:rsidR="001C23E5" w:rsidRPr="007E6FAF" w:rsidRDefault="00906A79" w:rsidP="001C23E5">
            <w:pPr>
              <w:pStyle w:val="Vnbnnidung0"/>
              <w:tabs>
                <w:tab w:val="left" w:pos="2928"/>
              </w:tabs>
              <w:spacing w:before="120" w:line="320" w:lineRule="exact"/>
              <w:ind w:firstLine="0"/>
              <w:jc w:val="both"/>
              <w:rPr>
                <w:color w:val="000000" w:themeColor="text1"/>
                <w:sz w:val="28"/>
                <w:szCs w:val="28"/>
              </w:rPr>
            </w:pPr>
            <w:r w:rsidRPr="00814AAE">
              <w:rPr>
                <w:b/>
                <w:bCs/>
                <w:sz w:val="28"/>
                <w:szCs w:val="28"/>
              </w:rPr>
              <w:t>Điểm i Điều 9</w:t>
            </w:r>
            <w:r w:rsidRPr="00906A79">
              <w:rPr>
                <w:sz w:val="28"/>
                <w:szCs w:val="28"/>
              </w:rPr>
              <w:t xml:space="preserve"> quy định các bãi tắm </w:t>
            </w:r>
            <w:r w:rsidR="00A7110E">
              <w:rPr>
                <w:sz w:val="28"/>
                <w:szCs w:val="28"/>
              </w:rPr>
              <w:t xml:space="preserve">nằm </w:t>
            </w:r>
            <w:r w:rsidRPr="00906A79">
              <w:rPr>
                <w:sz w:val="28"/>
                <w:szCs w:val="28"/>
              </w:rPr>
              <w:t xml:space="preserve">trong </w:t>
            </w:r>
            <w:r w:rsidR="00A7110E">
              <w:rPr>
                <w:sz w:val="28"/>
                <w:szCs w:val="28"/>
              </w:rPr>
              <w:t xml:space="preserve">khu vực đã thiết lập hành lang bảo vệ bờ biển  thành phố Hải Phòng phải thực hiện nghiêm các quy định  của </w:t>
            </w:r>
            <w:r w:rsidR="00A7110E">
              <w:rPr>
                <w:sz w:val="28"/>
                <w:szCs w:val="28"/>
              </w:rPr>
              <w:lastRenderedPageBreak/>
              <w:t>pháp luật về tai nguyên, môi  trường biển và hải đảo.</w:t>
            </w:r>
          </w:p>
        </w:tc>
        <w:tc>
          <w:tcPr>
            <w:tcW w:w="5250" w:type="dxa"/>
          </w:tcPr>
          <w:p w14:paraId="3261A871" w14:textId="5501D4EE" w:rsidR="001C23E5" w:rsidRPr="007E6FAF" w:rsidRDefault="00A7110E" w:rsidP="001C23E5">
            <w:pPr>
              <w:pStyle w:val="Vnbnnidung0"/>
              <w:tabs>
                <w:tab w:val="left" w:pos="2928"/>
              </w:tabs>
              <w:spacing w:before="120" w:line="320" w:lineRule="exact"/>
              <w:ind w:firstLine="0"/>
              <w:jc w:val="both"/>
              <w:rPr>
                <w:color w:val="000000" w:themeColor="text1"/>
                <w:sz w:val="28"/>
                <w:szCs w:val="28"/>
              </w:rPr>
            </w:pPr>
            <w:r>
              <w:rPr>
                <w:sz w:val="28"/>
                <w:szCs w:val="28"/>
              </w:rPr>
              <w:lastRenderedPageBreak/>
              <w:t xml:space="preserve">Bỏ </w:t>
            </w:r>
            <w:r w:rsidRPr="00906A79">
              <w:rPr>
                <w:sz w:val="28"/>
                <w:szCs w:val="28"/>
              </w:rPr>
              <w:t>dẫn chiếu cụ thể Điều 24, 25 Luật Tài nguyên, môi trường biển và hải đảo và Điều 41 Nghị định 40/2016/NĐ-CP</w:t>
            </w:r>
            <w:r>
              <w:rPr>
                <w:sz w:val="28"/>
                <w:szCs w:val="28"/>
              </w:rPr>
              <w:t xml:space="preserve">, </w:t>
            </w:r>
            <w:r w:rsidR="00906A79" w:rsidRPr="00906A79">
              <w:rPr>
                <w:sz w:val="28"/>
                <w:szCs w:val="28"/>
              </w:rPr>
              <w:t xml:space="preserve">để tránh phụ thuộc vào điều, khoản cụ thể khi pháp luật chuyên ngành thay đổi; vẫn giữ nguyên yêu </w:t>
            </w:r>
            <w:r w:rsidR="00906A79" w:rsidRPr="00906A79">
              <w:rPr>
                <w:sz w:val="28"/>
                <w:szCs w:val="28"/>
              </w:rPr>
              <w:lastRenderedPageBreak/>
              <w:t>cầu tuân thủ pháp luật.</w:t>
            </w:r>
          </w:p>
        </w:tc>
      </w:tr>
      <w:tr w:rsidR="00814AAE" w:rsidRPr="007E6FAF" w14:paraId="7E61767F" w14:textId="77777777" w:rsidTr="00862B1D">
        <w:trPr>
          <w:trHeight w:val="1128"/>
          <w:jc w:val="center"/>
        </w:trPr>
        <w:tc>
          <w:tcPr>
            <w:tcW w:w="709" w:type="dxa"/>
            <w:vAlign w:val="center"/>
          </w:tcPr>
          <w:p w14:paraId="16B94EAB" w14:textId="5E5D44F3" w:rsidR="00814AAE" w:rsidRPr="007E6FAF" w:rsidRDefault="00814AAE" w:rsidP="00814AAE">
            <w:pPr>
              <w:pStyle w:val="Vnbnnidung0"/>
              <w:tabs>
                <w:tab w:val="left" w:pos="2928"/>
              </w:tabs>
              <w:spacing w:before="120" w:line="320" w:lineRule="exact"/>
              <w:ind w:firstLine="0"/>
              <w:jc w:val="both"/>
              <w:rPr>
                <w:color w:val="000000" w:themeColor="text1"/>
                <w:sz w:val="28"/>
                <w:szCs w:val="28"/>
              </w:rPr>
            </w:pPr>
            <w:r w:rsidRPr="007E6FAF">
              <w:rPr>
                <w:color w:val="000000" w:themeColor="text1"/>
                <w:sz w:val="28"/>
                <w:szCs w:val="28"/>
              </w:rPr>
              <w:lastRenderedPageBreak/>
              <w:t>10</w:t>
            </w:r>
          </w:p>
        </w:tc>
        <w:tc>
          <w:tcPr>
            <w:tcW w:w="3539" w:type="dxa"/>
          </w:tcPr>
          <w:p w14:paraId="5E0BC252" w14:textId="0A6A87B1" w:rsidR="00814AAE" w:rsidRPr="00814AAE" w:rsidRDefault="00814AAE" w:rsidP="00814AAE">
            <w:pPr>
              <w:pStyle w:val="BodyText"/>
              <w:spacing w:before="120" w:line="320" w:lineRule="exact"/>
              <w:jc w:val="both"/>
              <w:rPr>
                <w:rFonts w:ascii="Times New Roman" w:hAnsi="Times New Roman"/>
                <w:sz w:val="28"/>
                <w:szCs w:val="28"/>
              </w:rPr>
            </w:pPr>
            <w:r w:rsidRPr="00814AAE">
              <w:rPr>
                <w:rFonts w:ascii="Times New Roman" w:hAnsi="Times New Roman"/>
                <w:b/>
                <w:bCs/>
                <w:sz w:val="28"/>
                <w:szCs w:val="28"/>
              </w:rPr>
              <w:t>Điểm n Điều 9</w:t>
            </w:r>
            <w:r w:rsidRPr="00814AAE">
              <w:rPr>
                <w:rFonts w:ascii="Times New Roman" w:hAnsi="Times New Roman"/>
                <w:sz w:val="28"/>
                <w:szCs w:val="28"/>
              </w:rPr>
              <w:t xml:space="preserve"> </w:t>
            </w:r>
            <w:r>
              <w:rPr>
                <w:rFonts w:ascii="Times New Roman" w:hAnsi="Times New Roman"/>
                <w:sz w:val="28"/>
                <w:szCs w:val="28"/>
              </w:rPr>
              <w:t>Quy chế quy</w:t>
            </w:r>
            <w:r w:rsidRPr="00814AAE">
              <w:rPr>
                <w:rFonts w:ascii="Times New Roman" w:hAnsi="Times New Roman"/>
                <w:sz w:val="28"/>
                <w:szCs w:val="28"/>
              </w:rPr>
              <w:t xml:space="preserve"> định báo cáo theo yêu cầu của Sở Du lịch, UBND quận, huyện; </w:t>
            </w:r>
            <w:r w:rsidR="00E50AA0" w:rsidRPr="00E50AA0">
              <w:rPr>
                <w:rFonts w:ascii="Times New Roman" w:hAnsi="Times New Roman"/>
                <w:i/>
                <w:iCs/>
                <w:sz w:val="28"/>
                <w:szCs w:val="28"/>
              </w:rPr>
              <w:t>“</w:t>
            </w:r>
            <w:r w:rsidRPr="00E50AA0">
              <w:rPr>
                <w:rFonts w:ascii="Times New Roman" w:hAnsi="Times New Roman"/>
                <w:i/>
                <w:iCs/>
                <w:sz w:val="28"/>
                <w:szCs w:val="28"/>
              </w:rPr>
              <w:t>bãi tắm là điểm du lịch thực hiện chế độ báo cáo theo Thông tư 18/2021/TT-BVHTTDL.</w:t>
            </w:r>
            <w:r w:rsidR="00E50AA0" w:rsidRPr="00E50AA0">
              <w:rPr>
                <w:rFonts w:ascii="Times New Roman" w:hAnsi="Times New Roman"/>
                <w:i/>
                <w:iCs/>
                <w:sz w:val="28"/>
                <w:szCs w:val="28"/>
              </w:rPr>
              <w:t>”</w:t>
            </w:r>
          </w:p>
        </w:tc>
        <w:tc>
          <w:tcPr>
            <w:tcW w:w="3827" w:type="dxa"/>
          </w:tcPr>
          <w:p w14:paraId="042AB995" w14:textId="7AA9DB98" w:rsidR="00814AAE" w:rsidRPr="00814AAE" w:rsidRDefault="00814AAE" w:rsidP="00814AAE">
            <w:pPr>
              <w:pStyle w:val="Vnbnnidung0"/>
              <w:tabs>
                <w:tab w:val="left" w:pos="2928"/>
              </w:tabs>
              <w:spacing w:before="120" w:line="320" w:lineRule="exact"/>
              <w:ind w:firstLine="0"/>
              <w:jc w:val="both"/>
              <w:rPr>
                <w:sz w:val="28"/>
                <w:szCs w:val="28"/>
              </w:rPr>
            </w:pPr>
            <w:r w:rsidRPr="00814AAE">
              <w:rPr>
                <w:b/>
                <w:bCs/>
                <w:sz w:val="28"/>
                <w:szCs w:val="28"/>
              </w:rPr>
              <w:t>Điểm n Điều 9</w:t>
            </w:r>
            <w:r>
              <w:rPr>
                <w:b/>
                <w:bCs/>
                <w:sz w:val="28"/>
                <w:szCs w:val="28"/>
              </w:rPr>
              <w:t xml:space="preserve"> </w:t>
            </w:r>
            <w:r w:rsidR="00A7110E" w:rsidRPr="00A7110E">
              <w:rPr>
                <w:sz w:val="28"/>
                <w:szCs w:val="28"/>
              </w:rPr>
              <w:t>Dự thảo Quy chế</w:t>
            </w:r>
            <w:r w:rsidR="00A7110E">
              <w:rPr>
                <w:b/>
                <w:bCs/>
                <w:sz w:val="28"/>
                <w:szCs w:val="28"/>
              </w:rPr>
              <w:t xml:space="preserve"> </w:t>
            </w:r>
            <w:r w:rsidRPr="00814AAE">
              <w:rPr>
                <w:sz w:val="28"/>
                <w:szCs w:val="28"/>
              </w:rPr>
              <w:t>cập nhật chủ thể nhận báo cáo thành Sở Văn hóa, Thể thao và Du lịch và UBND xã, phường, đặc khu; đối với bãi tắm là điểm du lịch, yêu cầu</w:t>
            </w:r>
            <w:r w:rsidR="00E50AA0">
              <w:rPr>
                <w:sz w:val="28"/>
                <w:szCs w:val="28"/>
              </w:rPr>
              <w:t>:</w:t>
            </w:r>
            <w:r w:rsidRPr="00814AAE">
              <w:rPr>
                <w:sz w:val="28"/>
                <w:szCs w:val="28"/>
              </w:rPr>
              <w:t xml:space="preserve"> </w:t>
            </w:r>
            <w:r w:rsidR="00E50AA0">
              <w:rPr>
                <w:sz w:val="28"/>
                <w:szCs w:val="28"/>
              </w:rPr>
              <w:t>“</w:t>
            </w:r>
            <w:r w:rsidR="00E50AA0" w:rsidRPr="00E50AA0">
              <w:rPr>
                <w:i/>
                <w:iCs/>
                <w:sz w:val="28"/>
                <w:szCs w:val="28"/>
              </w:rPr>
              <w:t xml:space="preserve">đối với bãi tắm được công nhận là điểm du lịch định kỳ ngày </w:t>
            </w:r>
            <w:r w:rsidRPr="00E50AA0">
              <w:rPr>
                <w:i/>
                <w:iCs/>
                <w:sz w:val="28"/>
                <w:szCs w:val="28"/>
              </w:rPr>
              <w:t>20 h</w:t>
            </w:r>
            <w:r w:rsidR="00E50AA0" w:rsidRPr="00E50AA0">
              <w:rPr>
                <w:i/>
                <w:iCs/>
                <w:sz w:val="28"/>
                <w:szCs w:val="28"/>
              </w:rPr>
              <w:t>à</w:t>
            </w:r>
            <w:r w:rsidRPr="00E50AA0">
              <w:rPr>
                <w:i/>
                <w:iCs/>
                <w:sz w:val="28"/>
                <w:szCs w:val="28"/>
              </w:rPr>
              <w:t>ng tháng</w:t>
            </w:r>
            <w:r w:rsidR="00E50AA0" w:rsidRPr="00E50AA0">
              <w:rPr>
                <w:i/>
                <w:iCs/>
                <w:sz w:val="28"/>
                <w:szCs w:val="28"/>
              </w:rPr>
              <w:t xml:space="preserve"> phải báo cáo kết quả hoạt động kinh doanh tháng trước liền kề của đơn vị trực tiếp</w:t>
            </w:r>
            <w:r w:rsidRPr="00E50AA0">
              <w:rPr>
                <w:i/>
                <w:iCs/>
                <w:sz w:val="28"/>
                <w:szCs w:val="28"/>
              </w:rPr>
              <w:t xml:space="preserve"> trên Hệ thống phần mềm nhận gửi báo cáo thống kê du lịch</w:t>
            </w:r>
            <w:r w:rsidR="00E50AA0" w:rsidRPr="00E50AA0">
              <w:rPr>
                <w:i/>
                <w:iCs/>
                <w:sz w:val="28"/>
                <w:szCs w:val="28"/>
              </w:rPr>
              <w:t xml:space="preserve"> do Cục Du lịch Quốc gia Việt Nam quản lý</w:t>
            </w:r>
            <w:r w:rsidRPr="00E50AA0">
              <w:rPr>
                <w:i/>
                <w:iCs/>
                <w:sz w:val="28"/>
                <w:szCs w:val="28"/>
              </w:rPr>
              <w:t>.</w:t>
            </w:r>
            <w:r w:rsidR="00E50AA0" w:rsidRPr="00E50AA0">
              <w:rPr>
                <w:i/>
                <w:iCs/>
                <w:sz w:val="28"/>
                <w:szCs w:val="28"/>
              </w:rPr>
              <w:t>”</w:t>
            </w:r>
          </w:p>
        </w:tc>
        <w:tc>
          <w:tcPr>
            <w:tcW w:w="5250" w:type="dxa"/>
          </w:tcPr>
          <w:p w14:paraId="761E2AEB" w14:textId="46E06419" w:rsidR="00814AAE" w:rsidRPr="00814AAE" w:rsidRDefault="00814AAE" w:rsidP="00814AAE">
            <w:pPr>
              <w:jc w:val="both"/>
              <w:rPr>
                <w:rFonts w:ascii="Times New Roman" w:hAnsi="Times New Roman"/>
                <w:szCs w:val="28"/>
              </w:rPr>
            </w:pPr>
            <w:r w:rsidRPr="00814AAE">
              <w:rPr>
                <w:rFonts w:ascii="Times New Roman" w:hAnsi="Times New Roman"/>
                <w:szCs w:val="28"/>
              </w:rPr>
              <w:t>Cập nhật cơ quan quản lý theo tổ chức mới</w:t>
            </w:r>
            <w:r w:rsidR="00E50AA0">
              <w:rPr>
                <w:rFonts w:ascii="Times New Roman" w:hAnsi="Times New Roman"/>
                <w:szCs w:val="28"/>
              </w:rPr>
              <w:t xml:space="preserve"> </w:t>
            </w:r>
            <w:r w:rsidR="00E50AA0">
              <w:rPr>
                <w:rFonts w:ascii="Times New Roman" w:hAnsi="Times New Roman"/>
                <w:szCs w:val="28"/>
              </w:rPr>
              <w:t>và mô hình tổ chức chính quyền địa phương 2 cấp</w:t>
            </w:r>
            <w:r w:rsidR="00E50AA0">
              <w:rPr>
                <w:rFonts w:ascii="Times New Roman" w:hAnsi="Times New Roman"/>
                <w:szCs w:val="28"/>
              </w:rPr>
              <w:t>: Sở Du lịch này là Sở Văn hóa, Thể thao và Du lịch; UBND quận, huyện nay là UBND</w:t>
            </w:r>
            <w:r w:rsidR="00E50AA0" w:rsidRPr="00814AAE">
              <w:rPr>
                <w:szCs w:val="28"/>
              </w:rPr>
              <w:t xml:space="preserve"> </w:t>
            </w:r>
            <w:r w:rsidR="00E50AA0" w:rsidRPr="00E50AA0">
              <w:rPr>
                <w:rFonts w:ascii="Times New Roman" w:hAnsi="Times New Roman"/>
                <w:szCs w:val="28"/>
              </w:rPr>
              <w:t>xã, phường, đặc khu</w:t>
            </w:r>
            <w:r w:rsidR="00E50AA0">
              <w:rPr>
                <w:rFonts w:ascii="Times New Roman" w:hAnsi="Times New Roman"/>
                <w:szCs w:val="28"/>
              </w:rPr>
              <w:t xml:space="preserve">. </w:t>
            </w:r>
            <w:r w:rsidR="00F07246">
              <w:rPr>
                <w:rFonts w:ascii="Times New Roman" w:hAnsi="Times New Roman"/>
                <w:szCs w:val="28"/>
              </w:rPr>
              <w:t>Đ</w:t>
            </w:r>
            <w:r w:rsidR="00F07246" w:rsidRPr="00F07246">
              <w:rPr>
                <w:rFonts w:ascii="Times New Roman" w:hAnsi="Times New Roman"/>
                <w:szCs w:val="28"/>
              </w:rPr>
              <w:t>ồng thời cụ thể hóa chế độ báo cáo đối với bãi tắm được công nhận là điểm du lịch theo Thông tư số 18/2021/TT-BVHTTDL, phù hợp với phương thức báo cáo điện tử đang triển khai, tạo cơ sở thống nhất cho việc theo dõi, tổng hợp và quản lý số liệu</w:t>
            </w:r>
            <w:r w:rsidRPr="00814AAE">
              <w:rPr>
                <w:rFonts w:ascii="Times New Roman" w:hAnsi="Times New Roman"/>
                <w:szCs w:val="28"/>
              </w:rPr>
              <w:t>.</w:t>
            </w:r>
          </w:p>
        </w:tc>
      </w:tr>
      <w:tr w:rsidR="00814AAE" w:rsidRPr="007E6FAF" w14:paraId="50733816" w14:textId="77777777" w:rsidTr="00862B1D">
        <w:trPr>
          <w:trHeight w:val="1128"/>
          <w:jc w:val="center"/>
        </w:trPr>
        <w:tc>
          <w:tcPr>
            <w:tcW w:w="709" w:type="dxa"/>
            <w:vAlign w:val="center"/>
          </w:tcPr>
          <w:p w14:paraId="22AE5839" w14:textId="7BE4B867" w:rsidR="00814AAE" w:rsidRPr="007E6FAF" w:rsidRDefault="00814AAE" w:rsidP="00814AAE">
            <w:pPr>
              <w:pStyle w:val="Vnbnnidung0"/>
              <w:tabs>
                <w:tab w:val="left" w:pos="2928"/>
              </w:tabs>
              <w:spacing w:before="120" w:line="320" w:lineRule="exact"/>
              <w:ind w:firstLine="0"/>
              <w:jc w:val="both"/>
              <w:rPr>
                <w:color w:val="000000" w:themeColor="text1"/>
                <w:sz w:val="28"/>
                <w:szCs w:val="28"/>
              </w:rPr>
            </w:pPr>
            <w:r w:rsidRPr="007E6FAF">
              <w:rPr>
                <w:color w:val="000000" w:themeColor="text1"/>
                <w:sz w:val="28"/>
                <w:szCs w:val="28"/>
              </w:rPr>
              <w:t>11</w:t>
            </w:r>
          </w:p>
        </w:tc>
        <w:tc>
          <w:tcPr>
            <w:tcW w:w="3539" w:type="dxa"/>
          </w:tcPr>
          <w:p w14:paraId="157B55CE" w14:textId="6C485979" w:rsidR="00814AAE" w:rsidRPr="00DA3FBE" w:rsidRDefault="00DA3FBE" w:rsidP="00DA3FBE">
            <w:pPr>
              <w:jc w:val="both"/>
              <w:rPr>
                <w:rFonts w:ascii="Times New Roman" w:hAnsi="Times New Roman"/>
                <w:szCs w:val="28"/>
              </w:rPr>
            </w:pPr>
            <w:r w:rsidRPr="006A428D">
              <w:rPr>
                <w:rFonts w:ascii="Times New Roman" w:hAnsi="Times New Roman"/>
                <w:b/>
                <w:bCs/>
                <w:szCs w:val="28"/>
              </w:rPr>
              <w:t>Điểm t Điều 9</w:t>
            </w:r>
            <w:r w:rsidR="006A428D" w:rsidRPr="006A428D">
              <w:rPr>
                <w:rFonts w:ascii="Times New Roman" w:hAnsi="Times New Roman"/>
                <w:szCs w:val="28"/>
              </w:rPr>
              <w:t xml:space="preserve"> quy định trách nhiệm đơn vị khai thác bãi tắm:</w:t>
            </w:r>
            <w:r w:rsidRPr="006A428D">
              <w:rPr>
                <w:rFonts w:ascii="Times New Roman" w:hAnsi="Times New Roman"/>
                <w:szCs w:val="28"/>
              </w:rPr>
              <w:t xml:space="preserve"> </w:t>
            </w:r>
            <w:r w:rsidR="006A428D" w:rsidRPr="002C602A">
              <w:rPr>
                <w:rFonts w:ascii="Times New Roman" w:hAnsi="Times New Roman"/>
                <w:i/>
                <w:iCs/>
                <w:szCs w:val="28"/>
              </w:rPr>
              <w:t>“</w:t>
            </w:r>
            <w:r w:rsidR="006A428D" w:rsidRPr="002C602A">
              <w:rPr>
                <w:rFonts w:ascii="Times New Roman" w:hAnsi="Times New Roman"/>
                <w:i/>
                <w:iCs/>
                <w:szCs w:val="28"/>
              </w:rPr>
              <w:t xml:space="preserve">Không thực hiện hoặc để các tổ chức, cá nhân thực hiện những hành vi quy định tại: </w:t>
            </w:r>
            <w:bookmarkStart w:id="0" w:name="dc_5"/>
            <w:r w:rsidR="006A428D" w:rsidRPr="002C602A">
              <w:rPr>
                <w:rFonts w:ascii="Times New Roman" w:hAnsi="Times New Roman"/>
                <w:i/>
                <w:iCs/>
                <w:szCs w:val="28"/>
              </w:rPr>
              <w:t>Khoản 1 Điều 8 Luật Tài nguyên môi trường biển và hải đảo 2015</w:t>
            </w:r>
            <w:bookmarkEnd w:id="0"/>
            <w:r w:rsidR="006A428D" w:rsidRPr="002C602A">
              <w:rPr>
                <w:rFonts w:ascii="Times New Roman" w:hAnsi="Times New Roman"/>
                <w:i/>
                <w:iCs/>
                <w:szCs w:val="28"/>
              </w:rPr>
              <w:t xml:space="preserve">; </w:t>
            </w:r>
            <w:bookmarkStart w:id="1" w:name="dc_6"/>
            <w:r w:rsidR="006A428D" w:rsidRPr="002C602A">
              <w:rPr>
                <w:rFonts w:ascii="Times New Roman" w:hAnsi="Times New Roman"/>
                <w:i/>
                <w:iCs/>
                <w:szCs w:val="28"/>
              </w:rPr>
              <w:t>khoản 1, khoản 4 Điều 9 Luật Du lịch 2017</w:t>
            </w:r>
            <w:bookmarkEnd w:id="1"/>
            <w:r w:rsidR="006A428D" w:rsidRPr="002C602A">
              <w:rPr>
                <w:rFonts w:ascii="Times New Roman" w:hAnsi="Times New Roman"/>
                <w:i/>
                <w:iCs/>
                <w:szCs w:val="28"/>
              </w:rPr>
              <w:t xml:space="preserve">; </w:t>
            </w:r>
            <w:bookmarkStart w:id="2" w:name="dc_7"/>
            <w:r w:rsidR="006A428D" w:rsidRPr="002C602A">
              <w:rPr>
                <w:rFonts w:ascii="Times New Roman" w:hAnsi="Times New Roman"/>
                <w:i/>
                <w:iCs/>
                <w:szCs w:val="28"/>
              </w:rPr>
              <w:lastRenderedPageBreak/>
              <w:t>khoản 4 Điều 7 Luật Thủy sản năm 2017</w:t>
            </w:r>
            <w:bookmarkEnd w:id="2"/>
            <w:r w:rsidR="006A428D" w:rsidRPr="002C602A">
              <w:rPr>
                <w:rFonts w:ascii="Times New Roman" w:hAnsi="Times New Roman"/>
                <w:i/>
                <w:iCs/>
                <w:szCs w:val="28"/>
              </w:rPr>
              <w:t xml:space="preserve">; </w:t>
            </w:r>
            <w:bookmarkStart w:id="3" w:name="dc_8"/>
            <w:r w:rsidR="006A428D" w:rsidRPr="002C602A">
              <w:rPr>
                <w:rFonts w:ascii="Times New Roman" w:hAnsi="Times New Roman"/>
                <w:i/>
                <w:iCs/>
                <w:szCs w:val="28"/>
              </w:rPr>
              <w:t>khoản 1, khoản 2 Điều 6 Luật Bảo vệ môi trường 2020</w:t>
            </w:r>
            <w:bookmarkEnd w:id="3"/>
            <w:r w:rsidR="006A428D" w:rsidRPr="002C602A">
              <w:rPr>
                <w:rFonts w:ascii="Times New Roman" w:hAnsi="Times New Roman"/>
                <w:i/>
                <w:iCs/>
                <w:szCs w:val="28"/>
              </w:rPr>
              <w:t xml:space="preserve"> và các hành vi khác mà pháp luật cấm trong phạm vi quản lý của đơn vị.</w:t>
            </w:r>
            <w:r w:rsidR="005E6028" w:rsidRPr="002C602A">
              <w:rPr>
                <w:rFonts w:ascii="Times New Roman" w:hAnsi="Times New Roman"/>
                <w:i/>
                <w:iCs/>
                <w:szCs w:val="28"/>
              </w:rPr>
              <w:t>”</w:t>
            </w:r>
            <w:r w:rsidR="006A428D" w:rsidRPr="006A428D">
              <w:rPr>
                <w:rFonts w:ascii="Times New Roman" w:hAnsi="Times New Roman"/>
                <w:szCs w:val="28"/>
              </w:rPr>
              <w:t xml:space="preserve"> </w:t>
            </w:r>
          </w:p>
        </w:tc>
        <w:tc>
          <w:tcPr>
            <w:tcW w:w="3827" w:type="dxa"/>
          </w:tcPr>
          <w:p w14:paraId="66A72CB4" w14:textId="564DCFEF" w:rsidR="005E6028" w:rsidRDefault="00DA3FBE" w:rsidP="00814AAE">
            <w:pPr>
              <w:pStyle w:val="Vnbnnidung0"/>
              <w:tabs>
                <w:tab w:val="left" w:pos="2928"/>
              </w:tabs>
              <w:spacing w:before="120" w:line="320" w:lineRule="exact"/>
              <w:ind w:firstLine="0"/>
              <w:jc w:val="both"/>
              <w:rPr>
                <w:sz w:val="28"/>
                <w:szCs w:val="28"/>
              </w:rPr>
            </w:pPr>
            <w:r w:rsidRPr="00DA3FBE">
              <w:rPr>
                <w:b/>
                <w:bCs/>
                <w:sz w:val="28"/>
                <w:szCs w:val="28"/>
              </w:rPr>
              <w:lastRenderedPageBreak/>
              <w:t>Điểm t Điều 9</w:t>
            </w:r>
            <w:r w:rsidRPr="00DA3FBE">
              <w:rPr>
                <w:sz w:val="28"/>
                <w:szCs w:val="28"/>
              </w:rPr>
              <w:t xml:space="preserve"> </w:t>
            </w:r>
            <w:r w:rsidR="006A428D">
              <w:rPr>
                <w:sz w:val="28"/>
                <w:szCs w:val="28"/>
              </w:rPr>
              <w:t xml:space="preserve">Dự thảo </w:t>
            </w:r>
            <w:r w:rsidR="006A428D" w:rsidRPr="006A428D">
              <w:rPr>
                <w:sz w:val="28"/>
                <w:szCs w:val="28"/>
              </w:rPr>
              <w:t>quy định trách nhiệm đơn vị khai thác bãi tắm:</w:t>
            </w:r>
            <w:r w:rsidR="006A428D">
              <w:rPr>
                <w:sz w:val="28"/>
                <w:szCs w:val="28"/>
              </w:rPr>
              <w:t xml:space="preserve"> “</w:t>
            </w:r>
            <w:r w:rsidR="006A428D" w:rsidRPr="002C602A">
              <w:rPr>
                <w:i/>
                <w:iCs/>
                <w:sz w:val="28"/>
                <w:szCs w:val="28"/>
              </w:rPr>
              <w:t>Không thực hiện h</w:t>
            </w:r>
            <w:r w:rsidR="005E6028" w:rsidRPr="002C602A">
              <w:rPr>
                <w:i/>
                <w:iCs/>
                <w:sz w:val="28"/>
                <w:szCs w:val="28"/>
              </w:rPr>
              <w:t xml:space="preserve">oặc để các tổ chức, cá nhân thực hiện những hành vi bị nghiêm cấm quy định tại </w:t>
            </w:r>
            <w:r w:rsidR="005E6028" w:rsidRPr="002C602A">
              <w:rPr>
                <w:i/>
                <w:iCs/>
                <w:sz w:val="28"/>
                <w:szCs w:val="28"/>
              </w:rPr>
              <w:t>Luật Tài nguyên môi trường biển và hải đảo</w:t>
            </w:r>
            <w:r w:rsidR="005E6028" w:rsidRPr="002C602A">
              <w:rPr>
                <w:i/>
                <w:iCs/>
                <w:sz w:val="28"/>
                <w:szCs w:val="28"/>
              </w:rPr>
              <w:t xml:space="preserve">; </w:t>
            </w:r>
            <w:r w:rsidR="005E6028" w:rsidRPr="002C602A">
              <w:rPr>
                <w:i/>
                <w:iCs/>
                <w:sz w:val="28"/>
                <w:szCs w:val="28"/>
              </w:rPr>
              <w:t>Luật Du lịch</w:t>
            </w:r>
            <w:r w:rsidR="005E6028" w:rsidRPr="002C602A">
              <w:rPr>
                <w:i/>
                <w:iCs/>
                <w:sz w:val="28"/>
                <w:szCs w:val="28"/>
              </w:rPr>
              <w:t xml:space="preserve">; </w:t>
            </w:r>
            <w:r w:rsidR="005E6028" w:rsidRPr="002C602A">
              <w:rPr>
                <w:i/>
                <w:iCs/>
                <w:sz w:val="28"/>
                <w:szCs w:val="28"/>
              </w:rPr>
              <w:t>Luật Thủy sản</w:t>
            </w:r>
            <w:r w:rsidR="005E6028" w:rsidRPr="002C602A">
              <w:rPr>
                <w:i/>
                <w:iCs/>
                <w:sz w:val="28"/>
                <w:szCs w:val="28"/>
              </w:rPr>
              <w:t xml:space="preserve">; </w:t>
            </w:r>
            <w:r w:rsidR="005E6028" w:rsidRPr="002C602A">
              <w:rPr>
                <w:i/>
                <w:iCs/>
                <w:sz w:val="28"/>
                <w:szCs w:val="28"/>
              </w:rPr>
              <w:lastRenderedPageBreak/>
              <w:t>Luật Bảo vệ môi trường và các hành vi khác mà pháp luật cấm trong phạm vị quản lý của đơn vị</w:t>
            </w:r>
            <w:r w:rsidR="005E6028">
              <w:rPr>
                <w:sz w:val="28"/>
                <w:szCs w:val="28"/>
              </w:rPr>
              <w:t xml:space="preserve">.” </w:t>
            </w:r>
          </w:p>
          <w:p w14:paraId="3797842C" w14:textId="671321FA" w:rsidR="00814AAE" w:rsidRPr="00DA3FBE" w:rsidRDefault="006A428D" w:rsidP="00814AAE">
            <w:pPr>
              <w:pStyle w:val="Vnbnnidung0"/>
              <w:tabs>
                <w:tab w:val="left" w:pos="2928"/>
              </w:tabs>
              <w:spacing w:before="120" w:line="320" w:lineRule="exact"/>
              <w:ind w:firstLine="0"/>
              <w:jc w:val="both"/>
              <w:rPr>
                <w:sz w:val="28"/>
                <w:szCs w:val="28"/>
              </w:rPr>
            </w:pPr>
            <w:r>
              <w:rPr>
                <w:sz w:val="28"/>
                <w:szCs w:val="28"/>
              </w:rPr>
              <w:t xml:space="preserve"> </w:t>
            </w:r>
          </w:p>
        </w:tc>
        <w:tc>
          <w:tcPr>
            <w:tcW w:w="5250" w:type="dxa"/>
          </w:tcPr>
          <w:p w14:paraId="4AB658A3" w14:textId="5DC3745B" w:rsidR="00814AAE" w:rsidRPr="00DA3FBE" w:rsidRDefault="005E6028" w:rsidP="00814AAE">
            <w:pPr>
              <w:pStyle w:val="Vnbnnidung0"/>
              <w:tabs>
                <w:tab w:val="left" w:pos="2928"/>
              </w:tabs>
              <w:spacing w:before="120" w:line="320" w:lineRule="exact"/>
              <w:ind w:firstLine="0"/>
              <w:jc w:val="both"/>
              <w:rPr>
                <w:sz w:val="28"/>
                <w:szCs w:val="28"/>
              </w:rPr>
            </w:pPr>
            <w:r>
              <w:rPr>
                <w:sz w:val="28"/>
                <w:szCs w:val="28"/>
              </w:rPr>
              <w:lastRenderedPageBreak/>
              <w:t>B</w:t>
            </w:r>
            <w:r w:rsidRPr="00DA3FBE">
              <w:rPr>
                <w:sz w:val="28"/>
                <w:szCs w:val="28"/>
              </w:rPr>
              <w:t>ỏ quy định liệt kê cụ thể các hành vi bị cấm theo Luật Tài nguyên, môi trường biển và hải đảo, Luật Du lịch, Luật Thủy sản, Luật Bảo vệ môi trường</w:t>
            </w:r>
            <w:r w:rsidR="006A428D" w:rsidRPr="00DA3FBE">
              <w:rPr>
                <w:szCs w:val="28"/>
              </w:rPr>
              <w:t>.</w:t>
            </w:r>
            <w:r>
              <w:rPr>
                <w:szCs w:val="28"/>
              </w:rPr>
              <w:t xml:space="preserve"> </w:t>
            </w:r>
            <w:r w:rsidR="00814AAE" w:rsidRPr="00DA3FBE">
              <w:rPr>
                <w:sz w:val="28"/>
                <w:szCs w:val="28"/>
              </w:rPr>
              <w:t>Giảm việc sao chép, liệt kê lại các hành vi đã được quy định trong luật; tránh nguy cơ quy định trùng lặp hoặc nhanh lỗi thời khi pháp luật thay đổi.</w:t>
            </w:r>
          </w:p>
        </w:tc>
      </w:tr>
      <w:tr w:rsidR="00DA3FBE" w:rsidRPr="007E6FAF" w14:paraId="58CC9A66" w14:textId="77777777" w:rsidTr="00862B1D">
        <w:trPr>
          <w:trHeight w:val="1128"/>
          <w:jc w:val="center"/>
        </w:trPr>
        <w:tc>
          <w:tcPr>
            <w:tcW w:w="709" w:type="dxa"/>
            <w:vAlign w:val="center"/>
          </w:tcPr>
          <w:p w14:paraId="082129F2" w14:textId="6A518770" w:rsidR="00DA3FBE" w:rsidRPr="007E6FAF" w:rsidRDefault="00DA3FBE" w:rsidP="00DA3FBE">
            <w:pPr>
              <w:pStyle w:val="Vnbnnidung0"/>
              <w:tabs>
                <w:tab w:val="left" w:pos="2928"/>
              </w:tabs>
              <w:spacing w:before="120" w:line="320" w:lineRule="exact"/>
              <w:ind w:firstLine="0"/>
              <w:jc w:val="both"/>
              <w:rPr>
                <w:color w:val="000000" w:themeColor="text1"/>
                <w:sz w:val="28"/>
                <w:szCs w:val="28"/>
              </w:rPr>
            </w:pPr>
            <w:r w:rsidRPr="007E6FAF">
              <w:rPr>
                <w:color w:val="000000" w:themeColor="text1"/>
                <w:sz w:val="28"/>
                <w:szCs w:val="28"/>
              </w:rPr>
              <w:t>12</w:t>
            </w:r>
          </w:p>
        </w:tc>
        <w:tc>
          <w:tcPr>
            <w:tcW w:w="3539" w:type="dxa"/>
          </w:tcPr>
          <w:p w14:paraId="7B52D0EC" w14:textId="15E848E5" w:rsidR="00DA3FBE" w:rsidRPr="00DA3FBE" w:rsidRDefault="00DA3FBE" w:rsidP="00DA3FBE">
            <w:pPr>
              <w:pStyle w:val="BodyText"/>
              <w:spacing w:before="120" w:line="320" w:lineRule="exact"/>
              <w:jc w:val="both"/>
              <w:rPr>
                <w:rFonts w:ascii="Times New Roman" w:hAnsi="Times New Roman"/>
                <w:sz w:val="28"/>
                <w:szCs w:val="28"/>
              </w:rPr>
            </w:pPr>
            <w:r w:rsidRPr="00460EB1">
              <w:rPr>
                <w:rFonts w:ascii="Times New Roman" w:hAnsi="Times New Roman"/>
                <w:b/>
                <w:bCs/>
                <w:color w:val="000000" w:themeColor="text1"/>
                <w:sz w:val="28"/>
                <w:szCs w:val="28"/>
              </w:rPr>
              <w:t>Đ</w:t>
            </w:r>
            <w:r w:rsidRPr="00460EB1">
              <w:rPr>
                <w:rFonts w:ascii="Times New Roman" w:hAnsi="Times New Roman"/>
                <w:b/>
                <w:bCs/>
                <w:sz w:val="28"/>
                <w:szCs w:val="28"/>
              </w:rPr>
              <w:t>i</w:t>
            </w:r>
            <w:r w:rsidRPr="006A428D">
              <w:rPr>
                <w:rFonts w:ascii="Times New Roman" w:hAnsi="Times New Roman"/>
                <w:b/>
                <w:bCs/>
                <w:sz w:val="28"/>
                <w:szCs w:val="28"/>
              </w:rPr>
              <w:t>ểm đ</w:t>
            </w:r>
            <w:r w:rsidRPr="00DA3FBE">
              <w:rPr>
                <w:b/>
                <w:bCs/>
                <w:sz w:val="28"/>
                <w:szCs w:val="28"/>
              </w:rPr>
              <w:t xml:space="preserve"> K</w:t>
            </w:r>
            <w:r w:rsidRPr="00DA3FBE">
              <w:rPr>
                <w:rFonts w:ascii="Times New Roman" w:hAnsi="Times New Roman"/>
                <w:b/>
                <w:bCs/>
                <w:sz w:val="28"/>
                <w:szCs w:val="28"/>
              </w:rPr>
              <w:t>hoản 2</w:t>
            </w:r>
            <w:r w:rsidRPr="00DA3FBE">
              <w:rPr>
                <w:b/>
                <w:bCs/>
                <w:sz w:val="28"/>
                <w:szCs w:val="28"/>
              </w:rPr>
              <w:t xml:space="preserve"> </w:t>
            </w:r>
            <w:r w:rsidRPr="00DA3FBE">
              <w:rPr>
                <w:rFonts w:ascii="Times New Roman" w:hAnsi="Times New Roman"/>
                <w:b/>
                <w:bCs/>
                <w:sz w:val="28"/>
                <w:szCs w:val="28"/>
              </w:rPr>
              <w:t>Điều 10</w:t>
            </w:r>
            <w:r w:rsidRPr="00DA3FBE">
              <w:rPr>
                <w:rFonts w:ascii="Times New Roman" w:hAnsi="Times New Roman"/>
                <w:sz w:val="28"/>
                <w:szCs w:val="28"/>
              </w:rPr>
              <w:t xml:space="preserve"> </w:t>
            </w:r>
            <w:r>
              <w:rPr>
                <w:rFonts w:ascii="Times New Roman" w:hAnsi="Times New Roman"/>
                <w:sz w:val="28"/>
                <w:szCs w:val="28"/>
              </w:rPr>
              <w:t xml:space="preserve">Quy chế </w:t>
            </w:r>
            <w:r w:rsidRPr="00DA3FBE">
              <w:rPr>
                <w:rFonts w:ascii="Times New Roman" w:hAnsi="Times New Roman"/>
                <w:sz w:val="28"/>
                <w:szCs w:val="28"/>
              </w:rPr>
              <w:t>liệt kê cụ thể Khoản 4 Điều 5 Luật Quản lý, sử dụng vũ khí, vật liệu nổ và công cụ hỗ trợ năm 2017; Khoản 5 Điều 5 Luật Phòng, chống ma túy năm 2021 và các hành vi khác bị cấm.</w:t>
            </w:r>
          </w:p>
        </w:tc>
        <w:tc>
          <w:tcPr>
            <w:tcW w:w="3827" w:type="dxa"/>
          </w:tcPr>
          <w:p w14:paraId="3325EDCA" w14:textId="7FF10129" w:rsidR="00DA3FBE" w:rsidRPr="00DA3FBE" w:rsidRDefault="00DA3FBE" w:rsidP="00DA3FBE">
            <w:pPr>
              <w:pStyle w:val="Vnbnnidung0"/>
              <w:tabs>
                <w:tab w:val="left" w:pos="2928"/>
              </w:tabs>
              <w:spacing w:before="120" w:line="320" w:lineRule="exact"/>
              <w:ind w:firstLine="0"/>
              <w:jc w:val="both"/>
              <w:rPr>
                <w:sz w:val="28"/>
                <w:szCs w:val="28"/>
              </w:rPr>
            </w:pPr>
            <w:r w:rsidRPr="00DA3FBE">
              <w:rPr>
                <w:b/>
                <w:bCs/>
                <w:sz w:val="28"/>
                <w:szCs w:val="28"/>
              </w:rPr>
              <w:t>Điểm đ Khoản 2 Điều 10</w:t>
            </w:r>
            <w:r w:rsidRPr="00DA3FBE">
              <w:rPr>
                <w:sz w:val="28"/>
                <w:szCs w:val="28"/>
              </w:rPr>
              <w:t xml:space="preserve"> </w:t>
            </w:r>
            <w:r w:rsidR="00F62545">
              <w:rPr>
                <w:sz w:val="28"/>
                <w:szCs w:val="28"/>
              </w:rPr>
              <w:t xml:space="preserve">dự thảo </w:t>
            </w:r>
            <w:r w:rsidRPr="00DA3FBE">
              <w:rPr>
                <w:sz w:val="28"/>
                <w:szCs w:val="28"/>
              </w:rPr>
              <w:t xml:space="preserve">quy định: </w:t>
            </w:r>
            <w:r w:rsidR="00F62545" w:rsidRPr="00460EB1">
              <w:rPr>
                <w:i/>
                <w:iCs/>
                <w:sz w:val="28"/>
                <w:szCs w:val="28"/>
              </w:rPr>
              <w:t>“K</w:t>
            </w:r>
            <w:r w:rsidRPr="00460EB1">
              <w:rPr>
                <w:i/>
                <w:iCs/>
                <w:sz w:val="28"/>
                <w:szCs w:val="28"/>
              </w:rPr>
              <w:t>hông thực hiện hành vi bị nghiêm cấm</w:t>
            </w:r>
            <w:r w:rsidR="00460EB1" w:rsidRPr="00460EB1">
              <w:rPr>
                <w:i/>
                <w:iCs/>
                <w:sz w:val="28"/>
                <w:szCs w:val="28"/>
              </w:rPr>
              <w:t xml:space="preserve"> tại </w:t>
            </w:r>
            <w:r w:rsidR="00460EB1" w:rsidRPr="00460EB1">
              <w:rPr>
                <w:i/>
                <w:iCs/>
                <w:sz w:val="28"/>
                <w:szCs w:val="28"/>
              </w:rPr>
              <w:t>Luật Quản lý, sử dụng vũ khí, vật liệu nổ và công cụ hỗ trợ</w:t>
            </w:r>
            <w:r w:rsidR="00460EB1" w:rsidRPr="00460EB1">
              <w:rPr>
                <w:i/>
                <w:iCs/>
                <w:sz w:val="28"/>
                <w:szCs w:val="28"/>
              </w:rPr>
              <w:t xml:space="preserve">; </w:t>
            </w:r>
            <w:r w:rsidR="00460EB1" w:rsidRPr="00460EB1">
              <w:rPr>
                <w:i/>
                <w:iCs/>
                <w:sz w:val="28"/>
                <w:szCs w:val="28"/>
              </w:rPr>
              <w:t>Luật Phòng, chống ma túy</w:t>
            </w:r>
            <w:r w:rsidR="00460EB1" w:rsidRPr="00460EB1">
              <w:rPr>
                <w:i/>
                <w:iCs/>
                <w:sz w:val="28"/>
                <w:szCs w:val="28"/>
              </w:rPr>
              <w:t xml:space="preserve"> và các hành vi khác mà pháp luật cấm. Nếu </w:t>
            </w:r>
            <w:r w:rsidRPr="00460EB1">
              <w:rPr>
                <w:i/>
                <w:iCs/>
                <w:sz w:val="28"/>
                <w:szCs w:val="28"/>
              </w:rPr>
              <w:t>phát hiện</w:t>
            </w:r>
            <w:r w:rsidR="00460EB1" w:rsidRPr="00460EB1">
              <w:rPr>
                <w:i/>
                <w:iCs/>
                <w:sz w:val="28"/>
                <w:szCs w:val="28"/>
              </w:rPr>
              <w:t xml:space="preserve"> hành </w:t>
            </w:r>
            <w:r w:rsidRPr="00460EB1">
              <w:rPr>
                <w:i/>
                <w:iCs/>
                <w:sz w:val="28"/>
                <w:szCs w:val="28"/>
              </w:rPr>
              <w:t xml:space="preserve">vi </w:t>
            </w:r>
            <w:r w:rsidR="00460EB1" w:rsidRPr="00460EB1">
              <w:rPr>
                <w:i/>
                <w:iCs/>
                <w:sz w:val="28"/>
                <w:szCs w:val="28"/>
              </w:rPr>
              <w:t xml:space="preserve">vi </w:t>
            </w:r>
            <w:r w:rsidRPr="00460EB1">
              <w:rPr>
                <w:i/>
                <w:iCs/>
                <w:sz w:val="28"/>
                <w:szCs w:val="28"/>
              </w:rPr>
              <w:t>phạm phải kịp thời thông báo cơ quan</w:t>
            </w:r>
            <w:r w:rsidR="00460EB1" w:rsidRPr="00460EB1">
              <w:rPr>
                <w:i/>
                <w:iCs/>
                <w:sz w:val="28"/>
                <w:szCs w:val="28"/>
              </w:rPr>
              <w:t xml:space="preserve"> nhà nước</w:t>
            </w:r>
            <w:r w:rsidRPr="00460EB1">
              <w:rPr>
                <w:i/>
                <w:iCs/>
                <w:sz w:val="28"/>
                <w:szCs w:val="28"/>
              </w:rPr>
              <w:t xml:space="preserve"> có thẩm quyền</w:t>
            </w:r>
            <w:r w:rsidR="00460EB1" w:rsidRPr="00460EB1">
              <w:rPr>
                <w:i/>
                <w:iCs/>
                <w:sz w:val="28"/>
                <w:szCs w:val="28"/>
              </w:rPr>
              <w:t xml:space="preserve"> để xử lý theo quy định của pháp luật</w:t>
            </w:r>
            <w:r w:rsidR="00460EB1">
              <w:rPr>
                <w:i/>
                <w:iCs/>
                <w:sz w:val="28"/>
                <w:szCs w:val="28"/>
              </w:rPr>
              <w:t>.”</w:t>
            </w:r>
          </w:p>
        </w:tc>
        <w:tc>
          <w:tcPr>
            <w:tcW w:w="5250" w:type="dxa"/>
          </w:tcPr>
          <w:p w14:paraId="51202231" w14:textId="0A61E925" w:rsidR="00DA3FBE" w:rsidRPr="00DA3FBE" w:rsidRDefault="00DA3FBE" w:rsidP="00DA3FBE">
            <w:pPr>
              <w:pStyle w:val="Vnbnnidung0"/>
              <w:tabs>
                <w:tab w:val="left" w:pos="2928"/>
              </w:tabs>
              <w:spacing w:before="120" w:line="320" w:lineRule="exact"/>
              <w:ind w:firstLine="0"/>
              <w:jc w:val="both"/>
              <w:rPr>
                <w:sz w:val="28"/>
                <w:szCs w:val="28"/>
              </w:rPr>
            </w:pPr>
            <w:r w:rsidRPr="00DA3FBE">
              <w:rPr>
                <w:sz w:val="28"/>
                <w:szCs w:val="28"/>
              </w:rPr>
              <w:t>Quy định theo nguyên tắc chung, tránh dẫn chiếu cứng vào các điều khoản luật chuyên ngành; vẫn bảo đảm yêu cầu tuân thủ pháp luật và thông báo vi phạm.</w:t>
            </w:r>
          </w:p>
        </w:tc>
      </w:tr>
      <w:tr w:rsidR="00DA3FBE" w:rsidRPr="007E6FAF" w14:paraId="66F06B82" w14:textId="77777777" w:rsidTr="00862B1D">
        <w:trPr>
          <w:trHeight w:val="1128"/>
          <w:jc w:val="center"/>
        </w:trPr>
        <w:tc>
          <w:tcPr>
            <w:tcW w:w="709" w:type="dxa"/>
            <w:vAlign w:val="center"/>
          </w:tcPr>
          <w:p w14:paraId="35B92258" w14:textId="52F2AE28" w:rsidR="00DA3FBE" w:rsidRPr="00DA3FBE" w:rsidRDefault="00DA3FBE" w:rsidP="00DA3FBE">
            <w:pPr>
              <w:pStyle w:val="Vnbnnidung0"/>
              <w:tabs>
                <w:tab w:val="left" w:pos="2928"/>
              </w:tabs>
              <w:spacing w:before="120" w:line="320" w:lineRule="exact"/>
              <w:ind w:firstLine="0"/>
              <w:jc w:val="both"/>
              <w:rPr>
                <w:sz w:val="28"/>
                <w:szCs w:val="28"/>
              </w:rPr>
            </w:pPr>
            <w:r w:rsidRPr="00DA3FBE">
              <w:rPr>
                <w:sz w:val="28"/>
                <w:szCs w:val="28"/>
              </w:rPr>
              <w:t>13</w:t>
            </w:r>
          </w:p>
        </w:tc>
        <w:tc>
          <w:tcPr>
            <w:tcW w:w="3539" w:type="dxa"/>
          </w:tcPr>
          <w:p w14:paraId="1A67659C" w14:textId="0C3A65FC" w:rsidR="00DA3FBE" w:rsidRPr="00DA3FBE" w:rsidRDefault="00AA410D" w:rsidP="00DA3FBE">
            <w:pPr>
              <w:pStyle w:val="BodyText"/>
              <w:spacing w:before="120" w:line="320" w:lineRule="exact"/>
              <w:jc w:val="both"/>
              <w:rPr>
                <w:rFonts w:ascii="Times New Roman" w:hAnsi="Times New Roman"/>
                <w:sz w:val="28"/>
                <w:szCs w:val="28"/>
              </w:rPr>
            </w:pPr>
            <w:r w:rsidRPr="00AA410D">
              <w:rPr>
                <w:rFonts w:ascii="Times New Roman" w:hAnsi="Times New Roman"/>
                <w:b/>
                <w:bCs/>
                <w:sz w:val="28"/>
                <w:szCs w:val="28"/>
              </w:rPr>
              <w:t>Điều 11</w:t>
            </w:r>
            <w:r w:rsidRPr="00AA410D">
              <w:rPr>
                <w:rFonts w:ascii="Times New Roman" w:hAnsi="Times New Roman"/>
                <w:sz w:val="28"/>
                <w:szCs w:val="28"/>
              </w:rPr>
              <w:t xml:space="preserve"> giao Sở Du lịch là cơ quan thường trực; Sở Văn hóa và Thể thao có điều riêng về hướng dẫn, cấp phép, chứng chỉ, chứng nhận và kiểm tra; Sở Du lịch có nhiệm vụ thanh tra, xử lý vi phạm hành chính về du lịch</w:t>
            </w:r>
            <w:r w:rsidRPr="00DA3FBE">
              <w:rPr>
                <w:sz w:val="28"/>
                <w:szCs w:val="28"/>
              </w:rPr>
              <w:t>.</w:t>
            </w:r>
          </w:p>
        </w:tc>
        <w:tc>
          <w:tcPr>
            <w:tcW w:w="3827" w:type="dxa"/>
          </w:tcPr>
          <w:p w14:paraId="0BB1CAC5" w14:textId="43109AB5" w:rsidR="00DA3FBE" w:rsidRPr="00DA3FBE" w:rsidRDefault="00AA410D" w:rsidP="00DA3FBE">
            <w:pPr>
              <w:pStyle w:val="Vnbnnidung0"/>
              <w:tabs>
                <w:tab w:val="left" w:pos="2928"/>
              </w:tabs>
              <w:spacing w:before="120" w:line="320" w:lineRule="exact"/>
              <w:ind w:firstLine="0"/>
              <w:jc w:val="both"/>
              <w:rPr>
                <w:sz w:val="28"/>
                <w:szCs w:val="28"/>
              </w:rPr>
            </w:pPr>
            <w:r w:rsidRPr="00AA410D">
              <w:rPr>
                <w:b/>
                <w:bCs/>
                <w:sz w:val="28"/>
                <w:szCs w:val="28"/>
              </w:rPr>
              <w:t>Điều 11</w:t>
            </w:r>
            <w:r w:rsidRPr="00DA3FBE">
              <w:rPr>
                <w:sz w:val="28"/>
                <w:szCs w:val="28"/>
              </w:rPr>
              <w:t xml:space="preserve"> đổi tên cơ quan từ Sở Du lịch thành Sở Văn hóa, Thể thao và Du lịch; bổ sung nhiệm vụ hướng dẫn, cấp giấy phép/chứng chỉ/chứng nhận đối với dịch vụ văn hóa và thể thao dưới nước; nhấn mạnh phối hợp kiểm tra, giám sát.</w:t>
            </w:r>
          </w:p>
        </w:tc>
        <w:tc>
          <w:tcPr>
            <w:tcW w:w="5250" w:type="dxa"/>
          </w:tcPr>
          <w:p w14:paraId="3EBCAAC7" w14:textId="00D69C60" w:rsidR="00DA3FBE" w:rsidRPr="00DA3FBE" w:rsidRDefault="00DA3FBE" w:rsidP="00DA3FBE">
            <w:pPr>
              <w:pStyle w:val="Vnbnnidung0"/>
              <w:tabs>
                <w:tab w:val="left" w:pos="2928"/>
              </w:tabs>
              <w:spacing w:before="120" w:line="320" w:lineRule="exact"/>
              <w:ind w:firstLine="0"/>
              <w:jc w:val="both"/>
              <w:rPr>
                <w:sz w:val="28"/>
                <w:szCs w:val="28"/>
              </w:rPr>
            </w:pPr>
            <w:r w:rsidRPr="00DA3FBE">
              <w:rPr>
                <w:sz w:val="28"/>
                <w:szCs w:val="28"/>
              </w:rPr>
              <w:t xml:space="preserve">Điều chỉnh theo cơ cấu tổ chức ngành sau hợp nhất; phân định lại nhiệm vụ giữa cơ quan chuyên môn. </w:t>
            </w:r>
          </w:p>
        </w:tc>
      </w:tr>
      <w:tr w:rsidR="004D057D" w:rsidRPr="004D057D" w14:paraId="64957A92" w14:textId="77777777" w:rsidTr="00862B1D">
        <w:trPr>
          <w:trHeight w:val="1128"/>
          <w:jc w:val="center"/>
        </w:trPr>
        <w:tc>
          <w:tcPr>
            <w:tcW w:w="709" w:type="dxa"/>
            <w:vAlign w:val="center"/>
          </w:tcPr>
          <w:p w14:paraId="053E20CF" w14:textId="37C52753" w:rsidR="004D057D" w:rsidRPr="007E6FAF" w:rsidRDefault="009D618B" w:rsidP="004D057D">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lastRenderedPageBreak/>
              <w:t>14</w:t>
            </w:r>
          </w:p>
        </w:tc>
        <w:tc>
          <w:tcPr>
            <w:tcW w:w="3539" w:type="dxa"/>
          </w:tcPr>
          <w:p w14:paraId="3B7D68C9" w14:textId="42888335" w:rsidR="004D057D" w:rsidRPr="004D057D" w:rsidRDefault="004D057D" w:rsidP="004D057D">
            <w:pPr>
              <w:pStyle w:val="BodyText"/>
              <w:spacing w:before="120" w:line="320" w:lineRule="exact"/>
              <w:jc w:val="both"/>
              <w:rPr>
                <w:rFonts w:ascii="Times New Roman" w:hAnsi="Times New Roman"/>
                <w:sz w:val="28"/>
                <w:szCs w:val="28"/>
              </w:rPr>
            </w:pPr>
            <w:r w:rsidRPr="009D618B">
              <w:rPr>
                <w:rFonts w:ascii="Times New Roman" w:hAnsi="Times New Roman"/>
                <w:b/>
                <w:bCs/>
                <w:sz w:val="28"/>
                <w:szCs w:val="28"/>
              </w:rPr>
              <w:t>Điều 12</w:t>
            </w:r>
            <w:r w:rsidR="009D618B" w:rsidRPr="009D618B">
              <w:rPr>
                <w:rFonts w:ascii="Times New Roman" w:hAnsi="Times New Roman"/>
                <w:b/>
                <w:bCs/>
                <w:sz w:val="28"/>
                <w:szCs w:val="28"/>
              </w:rPr>
              <w:t>, 14,</w:t>
            </w:r>
            <w:r w:rsidR="009D618B">
              <w:rPr>
                <w:rFonts w:ascii="Times New Roman" w:hAnsi="Times New Roman"/>
                <w:b/>
                <w:bCs/>
                <w:sz w:val="28"/>
                <w:szCs w:val="28"/>
              </w:rPr>
              <w:t xml:space="preserve"> </w:t>
            </w:r>
            <w:r w:rsidR="00C970A6">
              <w:rPr>
                <w:rFonts w:ascii="Times New Roman" w:hAnsi="Times New Roman"/>
                <w:b/>
                <w:bCs/>
                <w:sz w:val="28"/>
                <w:szCs w:val="28"/>
              </w:rPr>
              <w:t xml:space="preserve">15, </w:t>
            </w:r>
            <w:r w:rsidR="009D618B" w:rsidRPr="009D618B">
              <w:rPr>
                <w:rFonts w:ascii="Times New Roman" w:hAnsi="Times New Roman"/>
                <w:b/>
                <w:bCs/>
                <w:sz w:val="28"/>
                <w:szCs w:val="28"/>
              </w:rPr>
              <w:t>16</w:t>
            </w:r>
            <w:r w:rsidR="009D618B">
              <w:rPr>
                <w:rFonts w:ascii="Times New Roman" w:hAnsi="Times New Roman"/>
                <w:b/>
                <w:bCs/>
                <w:sz w:val="28"/>
                <w:szCs w:val="28"/>
              </w:rPr>
              <w:t xml:space="preserve"> </w:t>
            </w:r>
            <w:r w:rsidR="009D618B" w:rsidRPr="009D618B">
              <w:rPr>
                <w:rFonts w:ascii="Times New Roman" w:hAnsi="Times New Roman"/>
                <w:sz w:val="28"/>
                <w:szCs w:val="28"/>
              </w:rPr>
              <w:t>quy định trách nhiệm của các Sở</w:t>
            </w:r>
            <w:r w:rsidR="00C970A6">
              <w:rPr>
                <w:rFonts w:ascii="Times New Roman" w:hAnsi="Times New Roman"/>
                <w:sz w:val="28"/>
                <w:szCs w:val="28"/>
              </w:rPr>
              <w:t>, ngành</w:t>
            </w:r>
            <w:r w:rsidR="009D618B">
              <w:rPr>
                <w:rFonts w:ascii="Times New Roman" w:hAnsi="Times New Roman"/>
                <w:sz w:val="28"/>
                <w:szCs w:val="28"/>
              </w:rPr>
              <w:t>: Giao thông vận tài, Tài nguyên và Môi trường, Nông nghiệp và Phát triển nông thôn</w:t>
            </w:r>
            <w:r w:rsidR="00C970A6">
              <w:rPr>
                <w:rFonts w:ascii="Times New Roman" w:hAnsi="Times New Roman"/>
                <w:sz w:val="28"/>
                <w:szCs w:val="28"/>
              </w:rPr>
              <w:t>, Bộ Chỉ huy Bộ đội Biên phòng thành phố</w:t>
            </w:r>
          </w:p>
        </w:tc>
        <w:tc>
          <w:tcPr>
            <w:tcW w:w="3827" w:type="dxa"/>
          </w:tcPr>
          <w:p w14:paraId="5529BAB7" w14:textId="71BCB2E4" w:rsidR="004D057D" w:rsidRPr="004D057D" w:rsidRDefault="009D618B" w:rsidP="004D057D">
            <w:pPr>
              <w:pStyle w:val="Vnbnnidung0"/>
              <w:tabs>
                <w:tab w:val="left" w:pos="2928"/>
              </w:tabs>
              <w:spacing w:before="120" w:line="320" w:lineRule="exact"/>
              <w:ind w:firstLine="0"/>
              <w:jc w:val="both"/>
              <w:rPr>
                <w:sz w:val="28"/>
                <w:szCs w:val="28"/>
              </w:rPr>
            </w:pPr>
            <w:r w:rsidRPr="009D618B">
              <w:rPr>
                <w:b/>
                <w:bCs/>
                <w:sz w:val="28"/>
                <w:szCs w:val="28"/>
              </w:rPr>
              <w:t>Điều 12, 14,</w:t>
            </w:r>
            <w:r>
              <w:rPr>
                <w:b/>
                <w:bCs/>
                <w:sz w:val="28"/>
                <w:szCs w:val="28"/>
              </w:rPr>
              <w:t xml:space="preserve"> </w:t>
            </w:r>
            <w:r w:rsidRPr="009D618B">
              <w:rPr>
                <w:b/>
                <w:bCs/>
                <w:sz w:val="28"/>
                <w:szCs w:val="28"/>
              </w:rPr>
              <w:t>16</w:t>
            </w:r>
            <w:r>
              <w:rPr>
                <w:b/>
                <w:bCs/>
                <w:sz w:val="28"/>
                <w:szCs w:val="28"/>
              </w:rPr>
              <w:t xml:space="preserve"> </w:t>
            </w:r>
            <w:r w:rsidRPr="009D618B">
              <w:rPr>
                <w:sz w:val="28"/>
                <w:szCs w:val="28"/>
              </w:rPr>
              <w:t>quy định trách nhiệm của các Sở</w:t>
            </w:r>
            <w:r>
              <w:rPr>
                <w:b/>
                <w:bCs/>
                <w:sz w:val="28"/>
                <w:szCs w:val="28"/>
              </w:rPr>
              <w:t xml:space="preserve">: </w:t>
            </w:r>
            <w:r w:rsidRPr="009D618B">
              <w:rPr>
                <w:sz w:val="28"/>
                <w:szCs w:val="28"/>
              </w:rPr>
              <w:t>Xây dựng, Nông nghiệp và Môi trường</w:t>
            </w:r>
            <w:r w:rsidR="00C970A6">
              <w:rPr>
                <w:sz w:val="28"/>
                <w:szCs w:val="28"/>
              </w:rPr>
              <w:t>, Ban Chỉ huy Bộ đội Biên phòng thành phố</w:t>
            </w:r>
          </w:p>
        </w:tc>
        <w:tc>
          <w:tcPr>
            <w:tcW w:w="5250" w:type="dxa"/>
          </w:tcPr>
          <w:p w14:paraId="3CECD433" w14:textId="6BB6F464" w:rsidR="004D057D" w:rsidRPr="00DA3FBE" w:rsidRDefault="004D057D" w:rsidP="004D057D">
            <w:pPr>
              <w:pStyle w:val="Vnbnnidung0"/>
              <w:tabs>
                <w:tab w:val="left" w:pos="2928"/>
              </w:tabs>
              <w:spacing w:before="120" w:line="320" w:lineRule="exact"/>
              <w:ind w:firstLine="0"/>
              <w:jc w:val="both"/>
              <w:rPr>
                <w:sz w:val="28"/>
                <w:szCs w:val="28"/>
              </w:rPr>
            </w:pPr>
            <w:r w:rsidRPr="004D057D">
              <w:rPr>
                <w:sz w:val="28"/>
                <w:szCs w:val="28"/>
              </w:rPr>
              <w:t xml:space="preserve">Cập nhật tên cơ quan theo tổ chức bộ máy hiện hành và phân công </w:t>
            </w:r>
            <w:r w:rsidR="009D618B">
              <w:rPr>
                <w:sz w:val="28"/>
                <w:szCs w:val="28"/>
              </w:rPr>
              <w:t xml:space="preserve">theo </w:t>
            </w:r>
            <w:r w:rsidRPr="004D057D">
              <w:rPr>
                <w:sz w:val="28"/>
                <w:szCs w:val="28"/>
              </w:rPr>
              <w:t>chức năng quản lý chuyên ngành.</w:t>
            </w:r>
          </w:p>
        </w:tc>
      </w:tr>
      <w:tr w:rsidR="00C970A6" w:rsidRPr="007E6FAF" w14:paraId="55B04517" w14:textId="77777777" w:rsidTr="00862B1D">
        <w:trPr>
          <w:trHeight w:val="1128"/>
          <w:jc w:val="center"/>
        </w:trPr>
        <w:tc>
          <w:tcPr>
            <w:tcW w:w="709" w:type="dxa"/>
            <w:vAlign w:val="center"/>
          </w:tcPr>
          <w:p w14:paraId="6BF3B1F8" w14:textId="243C6C8B" w:rsidR="00C970A6" w:rsidRPr="007E6FAF" w:rsidRDefault="00C970A6" w:rsidP="00C970A6">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15</w:t>
            </w:r>
          </w:p>
        </w:tc>
        <w:tc>
          <w:tcPr>
            <w:tcW w:w="3539" w:type="dxa"/>
          </w:tcPr>
          <w:p w14:paraId="7EFF57F9" w14:textId="52CC4ED7" w:rsidR="00C970A6" w:rsidRPr="009D618B" w:rsidRDefault="00C970A6" w:rsidP="00C970A6">
            <w:pPr>
              <w:pStyle w:val="BodyText"/>
              <w:spacing w:before="120" w:line="320" w:lineRule="exact"/>
              <w:jc w:val="both"/>
              <w:rPr>
                <w:rFonts w:ascii="Times New Roman" w:hAnsi="Times New Roman"/>
                <w:sz w:val="28"/>
                <w:szCs w:val="28"/>
              </w:rPr>
            </w:pPr>
            <w:r w:rsidRPr="00C970A6">
              <w:rPr>
                <w:rFonts w:ascii="Times New Roman" w:hAnsi="Times New Roman"/>
                <w:b/>
                <w:bCs/>
                <w:sz w:val="28"/>
                <w:szCs w:val="28"/>
              </w:rPr>
              <w:t>Điều 17</w:t>
            </w:r>
            <w:r w:rsidRPr="00C970A6">
              <w:rPr>
                <w:rFonts w:ascii="Times New Roman" w:hAnsi="Times New Roman"/>
                <w:sz w:val="28"/>
                <w:szCs w:val="28"/>
              </w:rPr>
              <w:t xml:space="preserve"> </w:t>
            </w:r>
            <w:r>
              <w:rPr>
                <w:rFonts w:ascii="Times New Roman" w:hAnsi="Times New Roman"/>
                <w:sz w:val="28"/>
                <w:szCs w:val="28"/>
              </w:rPr>
              <w:t xml:space="preserve">Quy định về trách nhiệm </w:t>
            </w:r>
            <w:r w:rsidRPr="00C970A6">
              <w:rPr>
                <w:rFonts w:ascii="Times New Roman" w:hAnsi="Times New Roman"/>
                <w:sz w:val="28"/>
                <w:szCs w:val="28"/>
              </w:rPr>
              <w:t xml:space="preserve">giao </w:t>
            </w:r>
            <w:r>
              <w:rPr>
                <w:rFonts w:ascii="Times New Roman" w:hAnsi="Times New Roman"/>
                <w:sz w:val="28"/>
                <w:szCs w:val="28"/>
              </w:rPr>
              <w:t>Ủy ban nhân dân</w:t>
            </w:r>
            <w:r w:rsidRPr="00C970A6">
              <w:rPr>
                <w:rFonts w:ascii="Times New Roman" w:hAnsi="Times New Roman"/>
                <w:sz w:val="28"/>
                <w:szCs w:val="28"/>
              </w:rPr>
              <w:t xml:space="preserve"> quận, huyện nơi có bãi tắm</w:t>
            </w:r>
          </w:p>
        </w:tc>
        <w:tc>
          <w:tcPr>
            <w:tcW w:w="3827" w:type="dxa"/>
          </w:tcPr>
          <w:p w14:paraId="33B3F07E" w14:textId="77777777" w:rsidR="00C970A6" w:rsidRPr="00C970A6" w:rsidRDefault="00C970A6" w:rsidP="00C970A6">
            <w:pPr>
              <w:spacing w:before="120" w:after="120" w:line="340" w:lineRule="exact"/>
              <w:rPr>
                <w:rFonts w:ascii="Times New Roman" w:hAnsi="Times New Roman"/>
                <w:szCs w:val="28"/>
              </w:rPr>
            </w:pPr>
            <w:r w:rsidRPr="00C970A6">
              <w:rPr>
                <w:rFonts w:ascii="Times New Roman" w:hAnsi="Times New Roman"/>
                <w:b/>
                <w:bCs/>
                <w:szCs w:val="28"/>
              </w:rPr>
              <w:t>Điều 16.</w:t>
            </w:r>
            <w:r w:rsidRPr="00C970A6">
              <w:rPr>
                <w:rFonts w:ascii="Times New Roman" w:hAnsi="Times New Roman"/>
                <w:szCs w:val="28"/>
              </w:rPr>
              <w:t xml:space="preserve"> Trách nhiệm của Ủy ban nhân dân phường, xã, đặc khu nơi có bãi tắm</w:t>
            </w:r>
          </w:p>
          <w:p w14:paraId="24DEE66B" w14:textId="1B14C414" w:rsidR="00C970A6" w:rsidRPr="009D618B" w:rsidRDefault="00C970A6" w:rsidP="00C970A6">
            <w:pPr>
              <w:pStyle w:val="Vnbnnidung0"/>
              <w:tabs>
                <w:tab w:val="left" w:pos="2928"/>
              </w:tabs>
              <w:spacing w:before="120" w:line="320" w:lineRule="exact"/>
              <w:ind w:firstLine="0"/>
              <w:jc w:val="both"/>
              <w:rPr>
                <w:sz w:val="28"/>
                <w:szCs w:val="28"/>
              </w:rPr>
            </w:pPr>
          </w:p>
        </w:tc>
        <w:tc>
          <w:tcPr>
            <w:tcW w:w="5250" w:type="dxa"/>
          </w:tcPr>
          <w:p w14:paraId="163A4D32" w14:textId="319B3970" w:rsidR="00C970A6" w:rsidRPr="00DA3FBE" w:rsidRDefault="00892F83" w:rsidP="00C970A6">
            <w:pPr>
              <w:pStyle w:val="Vnbnnidung0"/>
              <w:tabs>
                <w:tab w:val="left" w:pos="2928"/>
              </w:tabs>
              <w:spacing w:before="120" w:line="320" w:lineRule="exact"/>
              <w:ind w:firstLine="0"/>
              <w:jc w:val="both"/>
              <w:rPr>
                <w:sz w:val="28"/>
                <w:szCs w:val="28"/>
              </w:rPr>
            </w:pPr>
            <w:r>
              <w:rPr>
                <w:sz w:val="28"/>
                <w:szCs w:val="28"/>
              </w:rPr>
              <w:t>T</w:t>
            </w:r>
            <w:r w:rsidRPr="00892F83">
              <w:rPr>
                <w:sz w:val="28"/>
                <w:szCs w:val="28"/>
              </w:rPr>
              <w:t>hay đổi số điều do cơ cấu lại Chương IV và cập nhật các cơ quan liên quan.</w:t>
            </w:r>
            <w:r>
              <w:rPr>
                <w:sz w:val="28"/>
                <w:szCs w:val="28"/>
              </w:rPr>
              <w:t xml:space="preserve"> </w:t>
            </w:r>
            <w:r w:rsidR="00C970A6" w:rsidRPr="009D618B">
              <w:rPr>
                <w:sz w:val="28"/>
                <w:szCs w:val="28"/>
              </w:rPr>
              <w:t>Cập nhật cấp chính quyền địa phương</w:t>
            </w:r>
            <w:r>
              <w:rPr>
                <w:sz w:val="28"/>
                <w:szCs w:val="28"/>
              </w:rPr>
              <w:t xml:space="preserve"> theo mô hình chính quyền địa phương 2 cấp và </w:t>
            </w:r>
            <w:r w:rsidR="00C970A6" w:rsidRPr="009D618B">
              <w:rPr>
                <w:sz w:val="28"/>
                <w:szCs w:val="28"/>
              </w:rPr>
              <w:t>giữ lại các nhiệm vụ quản lý cốt lõi.</w:t>
            </w:r>
          </w:p>
        </w:tc>
      </w:tr>
      <w:tr w:rsidR="00892F83" w:rsidRPr="007E6FAF" w14:paraId="17BF08F4" w14:textId="77777777" w:rsidTr="00862B1D">
        <w:trPr>
          <w:trHeight w:val="1128"/>
          <w:jc w:val="center"/>
        </w:trPr>
        <w:tc>
          <w:tcPr>
            <w:tcW w:w="709" w:type="dxa"/>
            <w:vAlign w:val="center"/>
          </w:tcPr>
          <w:p w14:paraId="4542644D" w14:textId="4603C95F" w:rsidR="00892F83" w:rsidRPr="007E6FAF" w:rsidRDefault="00892F83" w:rsidP="00892F83">
            <w:pPr>
              <w:pStyle w:val="Vnbnnidung0"/>
              <w:tabs>
                <w:tab w:val="left" w:pos="2928"/>
              </w:tabs>
              <w:spacing w:before="120" w:line="320" w:lineRule="exact"/>
              <w:ind w:firstLine="0"/>
              <w:jc w:val="both"/>
              <w:rPr>
                <w:color w:val="000000" w:themeColor="text1"/>
                <w:sz w:val="28"/>
                <w:szCs w:val="28"/>
              </w:rPr>
            </w:pPr>
            <w:r>
              <w:rPr>
                <w:color w:val="000000" w:themeColor="text1"/>
                <w:sz w:val="28"/>
                <w:szCs w:val="28"/>
              </w:rPr>
              <w:t>16</w:t>
            </w:r>
          </w:p>
        </w:tc>
        <w:tc>
          <w:tcPr>
            <w:tcW w:w="3539" w:type="dxa"/>
          </w:tcPr>
          <w:p w14:paraId="1F0EBA23" w14:textId="7863E47F" w:rsidR="00892F83" w:rsidRPr="00892F83" w:rsidRDefault="00892F83" w:rsidP="00892F83">
            <w:pPr>
              <w:pStyle w:val="BodyText"/>
              <w:spacing w:before="120" w:line="320" w:lineRule="exact"/>
              <w:jc w:val="both"/>
              <w:rPr>
                <w:rFonts w:ascii="Times New Roman" w:hAnsi="Times New Roman"/>
                <w:sz w:val="28"/>
                <w:szCs w:val="28"/>
              </w:rPr>
            </w:pPr>
            <w:r w:rsidRPr="00892F83">
              <w:rPr>
                <w:rFonts w:ascii="Times New Roman" w:hAnsi="Times New Roman"/>
                <w:b/>
                <w:bCs/>
                <w:sz w:val="28"/>
                <w:szCs w:val="28"/>
              </w:rPr>
              <w:t>Điều 18</w:t>
            </w:r>
            <w:r w:rsidRPr="00892F83">
              <w:rPr>
                <w:rFonts w:ascii="Times New Roman" w:hAnsi="Times New Roman"/>
                <w:sz w:val="28"/>
                <w:szCs w:val="28"/>
              </w:rPr>
              <w:t>: Sở Du lịch là cơ quan thường trực</w:t>
            </w:r>
            <w:r>
              <w:rPr>
                <w:rFonts w:ascii="Times New Roman" w:hAnsi="Times New Roman"/>
                <w:sz w:val="28"/>
                <w:szCs w:val="28"/>
              </w:rPr>
              <w:t xml:space="preserve"> chủ trì, đôn đốc, kiểm tra…</w:t>
            </w:r>
          </w:p>
        </w:tc>
        <w:tc>
          <w:tcPr>
            <w:tcW w:w="3827" w:type="dxa"/>
          </w:tcPr>
          <w:p w14:paraId="1307943A" w14:textId="72663212" w:rsidR="00892F83" w:rsidRPr="00892F83" w:rsidRDefault="00892F83" w:rsidP="00892F83">
            <w:pPr>
              <w:pStyle w:val="Vnbnnidung0"/>
              <w:tabs>
                <w:tab w:val="left" w:pos="2928"/>
              </w:tabs>
              <w:spacing w:before="120" w:line="320" w:lineRule="exact"/>
              <w:ind w:firstLine="0"/>
              <w:jc w:val="both"/>
              <w:rPr>
                <w:sz w:val="28"/>
                <w:szCs w:val="28"/>
              </w:rPr>
            </w:pPr>
            <w:r w:rsidRPr="00892F83">
              <w:rPr>
                <w:b/>
                <w:bCs/>
                <w:sz w:val="28"/>
                <w:szCs w:val="28"/>
              </w:rPr>
              <w:t>Điều 17</w:t>
            </w:r>
            <w:r w:rsidRPr="00892F83">
              <w:rPr>
                <w:sz w:val="28"/>
                <w:szCs w:val="28"/>
              </w:rPr>
              <w:t>: Sở Văn hóa, Thể thao và Du lịch là cơ quan thường trực, chủ trì đôn đốc, kiểm tra, giám sát; các cơ quan, địa phương báo cáo theo yêu cầu đột xuất.</w:t>
            </w:r>
          </w:p>
        </w:tc>
        <w:tc>
          <w:tcPr>
            <w:tcW w:w="5250" w:type="dxa"/>
          </w:tcPr>
          <w:p w14:paraId="24CE41CD" w14:textId="0BFFEF3E" w:rsidR="00892F83" w:rsidRPr="00DA3FBE" w:rsidRDefault="00892F83" w:rsidP="00892F83">
            <w:pPr>
              <w:pStyle w:val="Vnbnnidung0"/>
              <w:tabs>
                <w:tab w:val="left" w:pos="2928"/>
              </w:tabs>
              <w:spacing w:before="120" w:line="320" w:lineRule="exact"/>
              <w:ind w:firstLine="0"/>
              <w:jc w:val="both"/>
              <w:rPr>
                <w:sz w:val="28"/>
                <w:szCs w:val="28"/>
              </w:rPr>
            </w:pPr>
            <w:r>
              <w:rPr>
                <w:sz w:val="28"/>
                <w:szCs w:val="28"/>
              </w:rPr>
              <w:t>T</w:t>
            </w:r>
            <w:r w:rsidRPr="00892F83">
              <w:rPr>
                <w:sz w:val="28"/>
                <w:szCs w:val="28"/>
              </w:rPr>
              <w:t>hay đổi số điều do cơ cấu lại Chương IV và cập nhật các cơ quan liên quan</w:t>
            </w:r>
            <w:r>
              <w:rPr>
                <w:sz w:val="28"/>
                <w:szCs w:val="28"/>
              </w:rPr>
              <w:t xml:space="preserve">. </w:t>
            </w:r>
            <w:r w:rsidRPr="00892F83">
              <w:rPr>
                <w:sz w:val="28"/>
                <w:szCs w:val="28"/>
              </w:rPr>
              <w:t>Cập nhật tên cơ quan và kế thừa cơ chế điều phối, kiểm tra, giám sát.</w:t>
            </w:r>
          </w:p>
        </w:tc>
      </w:tr>
    </w:tbl>
    <w:p w14:paraId="54FC7238" w14:textId="77777777" w:rsidR="0008203A" w:rsidRPr="007E6FAF" w:rsidRDefault="0008203A" w:rsidP="004C26A5">
      <w:pPr>
        <w:tabs>
          <w:tab w:val="left" w:pos="1960"/>
        </w:tabs>
        <w:jc w:val="both"/>
        <w:rPr>
          <w:rFonts w:ascii="Times New Roman" w:hAnsi="Times New Roman"/>
          <w:color w:val="000000" w:themeColor="text1"/>
          <w:szCs w:val="28"/>
        </w:rPr>
      </w:pPr>
    </w:p>
    <w:sectPr w:rsidR="0008203A" w:rsidRPr="007E6FAF" w:rsidSect="002B17B5">
      <w:pgSz w:w="15840" w:h="12240" w:orient="landscape"/>
      <w:pgMar w:top="794"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52326"/>
    <w:multiLevelType w:val="hybridMultilevel"/>
    <w:tmpl w:val="34840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0573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1CE"/>
    <w:rsid w:val="00016343"/>
    <w:rsid w:val="00037A83"/>
    <w:rsid w:val="0008203A"/>
    <w:rsid w:val="000D19EC"/>
    <w:rsid w:val="000E200F"/>
    <w:rsid w:val="001877A1"/>
    <w:rsid w:val="00194826"/>
    <w:rsid w:val="001A60FE"/>
    <w:rsid w:val="001C23E5"/>
    <w:rsid w:val="002042F4"/>
    <w:rsid w:val="00243BC0"/>
    <w:rsid w:val="00270452"/>
    <w:rsid w:val="002A1284"/>
    <w:rsid w:val="002A2347"/>
    <w:rsid w:val="002B17B5"/>
    <w:rsid w:val="002B459B"/>
    <w:rsid w:val="002C602A"/>
    <w:rsid w:val="002F48D2"/>
    <w:rsid w:val="00312DCE"/>
    <w:rsid w:val="00373C66"/>
    <w:rsid w:val="00381588"/>
    <w:rsid w:val="003D718D"/>
    <w:rsid w:val="004571E6"/>
    <w:rsid w:val="00460EB1"/>
    <w:rsid w:val="004C26A5"/>
    <w:rsid w:val="004D057D"/>
    <w:rsid w:val="004D1CDE"/>
    <w:rsid w:val="00555AEC"/>
    <w:rsid w:val="005B040D"/>
    <w:rsid w:val="005B3E00"/>
    <w:rsid w:val="005E6028"/>
    <w:rsid w:val="005F2519"/>
    <w:rsid w:val="005F7427"/>
    <w:rsid w:val="00626845"/>
    <w:rsid w:val="00686F6C"/>
    <w:rsid w:val="00691BF4"/>
    <w:rsid w:val="006A428D"/>
    <w:rsid w:val="0070116E"/>
    <w:rsid w:val="007216B7"/>
    <w:rsid w:val="0072308A"/>
    <w:rsid w:val="0072735A"/>
    <w:rsid w:val="00732FF1"/>
    <w:rsid w:val="007D6BB1"/>
    <w:rsid w:val="007E6FAF"/>
    <w:rsid w:val="00802E84"/>
    <w:rsid w:val="00814AAE"/>
    <w:rsid w:val="0083506F"/>
    <w:rsid w:val="00843ABE"/>
    <w:rsid w:val="00850EE1"/>
    <w:rsid w:val="00862B1D"/>
    <w:rsid w:val="008701CE"/>
    <w:rsid w:val="00892F83"/>
    <w:rsid w:val="008D480C"/>
    <w:rsid w:val="008E7EB3"/>
    <w:rsid w:val="00906A79"/>
    <w:rsid w:val="00944B37"/>
    <w:rsid w:val="009721A4"/>
    <w:rsid w:val="009B7C83"/>
    <w:rsid w:val="009C39D0"/>
    <w:rsid w:val="009D618B"/>
    <w:rsid w:val="009F5175"/>
    <w:rsid w:val="00A15D85"/>
    <w:rsid w:val="00A33AD8"/>
    <w:rsid w:val="00A7110E"/>
    <w:rsid w:val="00A76984"/>
    <w:rsid w:val="00AA410D"/>
    <w:rsid w:val="00AB636A"/>
    <w:rsid w:val="00B44A44"/>
    <w:rsid w:val="00BD34F2"/>
    <w:rsid w:val="00BF25DA"/>
    <w:rsid w:val="00C970A6"/>
    <w:rsid w:val="00D453A5"/>
    <w:rsid w:val="00D74263"/>
    <w:rsid w:val="00DA2A82"/>
    <w:rsid w:val="00DA3FBE"/>
    <w:rsid w:val="00DE7F32"/>
    <w:rsid w:val="00E43C56"/>
    <w:rsid w:val="00E50AA0"/>
    <w:rsid w:val="00EE1D30"/>
    <w:rsid w:val="00EE66B9"/>
    <w:rsid w:val="00EF68E1"/>
    <w:rsid w:val="00F07246"/>
    <w:rsid w:val="00F3619B"/>
    <w:rsid w:val="00F455DB"/>
    <w:rsid w:val="00F62545"/>
    <w:rsid w:val="00F959A2"/>
    <w:rsid w:val="00FD4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632D"/>
  <w15:chartTrackingRefBased/>
  <w15:docId w15:val="{4254F280-5627-48B6-8FF7-6E57A005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1CE"/>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qFormat/>
    <w:rsid w:val="008701CE"/>
    <w:pPr>
      <w:keepNext/>
      <w:outlineLvl w:val="0"/>
    </w:pPr>
    <w:rPr>
      <w:rFonts w:ascii=".VnTimeH" w:hAnsi=".VnTimeH"/>
      <w:b/>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01CE"/>
    <w:rPr>
      <w:rFonts w:ascii=".VnTimeH" w:eastAsia="Times New Roman" w:hAnsi=".VnTimeH" w:cs="Times New Roman"/>
      <w:b/>
      <w:szCs w:val="20"/>
    </w:rPr>
  </w:style>
  <w:style w:type="paragraph" w:styleId="BodyText">
    <w:name w:val="Body Text"/>
    <w:basedOn w:val="Normal"/>
    <w:link w:val="BodyTextChar"/>
    <w:qFormat/>
    <w:rsid w:val="008701CE"/>
    <w:rPr>
      <w:rFonts w:ascii=".VnTimeH" w:hAnsi=".VnTimeH"/>
      <w:sz w:val="20"/>
      <w:szCs w:val="20"/>
    </w:rPr>
  </w:style>
  <w:style w:type="character" w:customStyle="1" w:styleId="BodyTextChar">
    <w:name w:val="Body Text Char"/>
    <w:basedOn w:val="DefaultParagraphFont"/>
    <w:link w:val="BodyText"/>
    <w:rsid w:val="008701CE"/>
    <w:rPr>
      <w:rFonts w:ascii=".VnTimeH" w:eastAsia="Times New Roman" w:hAnsi=".VnTimeH" w:cs="Times New Roman"/>
      <w:sz w:val="20"/>
      <w:szCs w:val="20"/>
    </w:rPr>
  </w:style>
  <w:style w:type="paragraph" w:styleId="BodyText3">
    <w:name w:val="Body Text 3"/>
    <w:basedOn w:val="Normal"/>
    <w:link w:val="BodyText3Char"/>
    <w:rsid w:val="008701CE"/>
    <w:pPr>
      <w:jc w:val="center"/>
    </w:pPr>
  </w:style>
  <w:style w:type="character" w:customStyle="1" w:styleId="BodyText3Char">
    <w:name w:val="Body Text 3 Char"/>
    <w:basedOn w:val="DefaultParagraphFont"/>
    <w:link w:val="BodyText3"/>
    <w:rsid w:val="008701CE"/>
    <w:rPr>
      <w:rFonts w:ascii=".VnTime" w:eastAsia="Times New Roman" w:hAnsi=".VnTime" w:cs="Times New Roman"/>
      <w:sz w:val="28"/>
      <w:szCs w:val="24"/>
    </w:rPr>
  </w:style>
  <w:style w:type="character" w:customStyle="1" w:styleId="Vnbnnidung">
    <w:name w:val="Văn bản nội dung_"/>
    <w:basedOn w:val="DefaultParagraphFont"/>
    <w:link w:val="Vnbnnidung0"/>
    <w:rsid w:val="008701CE"/>
    <w:rPr>
      <w:rFonts w:ascii="Times New Roman" w:eastAsia="Times New Roman" w:hAnsi="Times New Roman" w:cs="Times New Roman"/>
    </w:rPr>
  </w:style>
  <w:style w:type="paragraph" w:customStyle="1" w:styleId="Vnbnnidung0">
    <w:name w:val="Văn bản nội dung"/>
    <w:basedOn w:val="Normal"/>
    <w:link w:val="Vnbnnidung"/>
    <w:rsid w:val="008701CE"/>
    <w:pPr>
      <w:widowControl w:val="0"/>
      <w:spacing w:line="350" w:lineRule="auto"/>
      <w:ind w:firstLine="400"/>
    </w:pPr>
    <w:rPr>
      <w:rFonts w:ascii="Times New Roman" w:hAnsi="Times New Roman"/>
      <w:sz w:val="22"/>
      <w:szCs w:val="22"/>
    </w:rPr>
  </w:style>
  <w:style w:type="table" w:styleId="TableGrid">
    <w:name w:val="Table Grid"/>
    <w:basedOn w:val="TableNormal"/>
    <w:uiPriority w:val="39"/>
    <w:rsid w:val="0087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thchnh">
    <w:name w:val="Chú thích ảnh_"/>
    <w:basedOn w:val="DefaultParagraphFont"/>
    <w:link w:val="Chthchnh0"/>
    <w:rsid w:val="008701CE"/>
    <w:rPr>
      <w:rFonts w:ascii="Times New Roman" w:eastAsia="Times New Roman" w:hAnsi="Times New Roman" w:cs="Times New Roman"/>
      <w:b/>
      <w:bCs/>
    </w:rPr>
  </w:style>
  <w:style w:type="paragraph" w:customStyle="1" w:styleId="Chthchnh0">
    <w:name w:val="Chú thích ảnh"/>
    <w:basedOn w:val="Normal"/>
    <w:link w:val="Chthchnh"/>
    <w:rsid w:val="008701CE"/>
    <w:pPr>
      <w:widowControl w:val="0"/>
    </w:pPr>
    <w:rPr>
      <w:rFonts w:ascii="Times New Roman" w:hAnsi="Times New Roman"/>
      <w:b/>
      <w:bCs/>
      <w:sz w:val="22"/>
      <w:szCs w:val="22"/>
    </w:rPr>
  </w:style>
  <w:style w:type="character" w:styleId="Strong">
    <w:name w:val="Strong"/>
    <w:basedOn w:val="DefaultParagraphFont"/>
    <w:uiPriority w:val="22"/>
    <w:qFormat/>
    <w:rsid w:val="00691BF4"/>
    <w:rPr>
      <w:b/>
      <w:bCs/>
    </w:rPr>
  </w:style>
  <w:style w:type="character" w:styleId="Hyperlink">
    <w:name w:val="Hyperlink"/>
    <w:basedOn w:val="DefaultParagraphFont"/>
    <w:uiPriority w:val="99"/>
    <w:unhideWhenUsed/>
    <w:rsid w:val="00D74263"/>
    <w:rPr>
      <w:color w:val="0563C1" w:themeColor="hyperlink"/>
      <w:u w:val="single"/>
    </w:rPr>
  </w:style>
  <w:style w:type="character" w:styleId="UnresolvedMention">
    <w:name w:val="Unresolved Mention"/>
    <w:basedOn w:val="DefaultParagraphFont"/>
    <w:uiPriority w:val="99"/>
    <w:semiHidden/>
    <w:unhideWhenUsed/>
    <w:rsid w:val="00D74263"/>
    <w:rPr>
      <w:color w:val="605E5C"/>
      <w:shd w:val="clear" w:color="auto" w:fill="E1DFDD"/>
    </w:rPr>
  </w:style>
  <w:style w:type="character" w:styleId="Emphasis">
    <w:name w:val="Emphasis"/>
    <w:basedOn w:val="DefaultParagraphFont"/>
    <w:uiPriority w:val="20"/>
    <w:qFormat/>
    <w:rsid w:val="00D74263"/>
    <w:rPr>
      <w:i/>
      <w:iCs/>
    </w:rPr>
  </w:style>
  <w:style w:type="character" w:customStyle="1" w:styleId="relative">
    <w:name w:val="relative"/>
    <w:basedOn w:val="DefaultParagraphFont"/>
    <w:rsid w:val="00D74263"/>
  </w:style>
  <w:style w:type="paragraph" w:customStyle="1" w:styleId="not-prose">
    <w:name w:val="not-prose"/>
    <w:basedOn w:val="Normal"/>
    <w:rsid w:val="00D74263"/>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6</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Ngọc Hải</dc:creator>
  <cp:keywords/>
  <dc:description/>
  <cp:lastModifiedBy>hp.sdl8</cp:lastModifiedBy>
  <cp:revision>7</cp:revision>
  <cp:lastPrinted>2025-11-14T02:52:00Z</cp:lastPrinted>
  <dcterms:created xsi:type="dcterms:W3CDTF">2026-09-07T07:46:00Z</dcterms:created>
  <dcterms:modified xsi:type="dcterms:W3CDTF">2026-09-14T09:52:00Z</dcterms:modified>
</cp:coreProperties>
</file>