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CC082" w14:textId="77777777" w:rsidR="003C064C" w:rsidRDefault="003C064C">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Style w:val="a"/>
        <w:tblW w:w="13933" w:type="dxa"/>
        <w:jc w:val="center"/>
        <w:tblLayout w:type="fixed"/>
        <w:tblLook w:val="0400" w:firstRow="0" w:lastRow="0" w:firstColumn="0" w:lastColumn="0" w:noHBand="0" w:noVBand="1"/>
      </w:tblPr>
      <w:tblGrid>
        <w:gridCol w:w="5902"/>
        <w:gridCol w:w="8031"/>
      </w:tblGrid>
      <w:tr w:rsidR="003C064C" w14:paraId="14553806" w14:textId="77777777">
        <w:trPr>
          <w:trHeight w:val="863"/>
          <w:jc w:val="center"/>
        </w:trPr>
        <w:tc>
          <w:tcPr>
            <w:tcW w:w="5902" w:type="dxa"/>
          </w:tcPr>
          <w:p w14:paraId="11821BF6" w14:textId="77777777" w:rsidR="003C064C" w:rsidRDefault="000B21FC">
            <w:pPr>
              <w:jc w:val="center"/>
            </w:pPr>
            <w:r>
              <w:rPr>
                <w:sz w:val="26"/>
                <w:szCs w:val="26"/>
              </w:rPr>
              <w:t>UBND THÀNH PHỐ HẢI PHÒNG</w:t>
            </w:r>
          </w:p>
          <w:p w14:paraId="47777306" w14:textId="77777777" w:rsidR="003C064C" w:rsidRDefault="000B21FC">
            <w:pPr>
              <w:jc w:val="center"/>
              <w:rPr>
                <w:b/>
                <w:bCs/>
                <w:sz w:val="26"/>
                <w:szCs w:val="26"/>
              </w:rPr>
            </w:pPr>
            <w:r>
              <w:rPr>
                <w:b/>
                <w:bCs/>
                <w:sz w:val="26"/>
                <w:szCs w:val="26"/>
              </w:rPr>
              <w:t>SỞ KHOA HỌC VÀ CÔNG NGHỆ</w:t>
            </w:r>
          </w:p>
          <w:p w14:paraId="4C849208" w14:textId="2833D475" w:rsidR="003C064C" w:rsidRDefault="000B21FC">
            <w:pPr>
              <w:rPr>
                <w:sz w:val="20"/>
                <w:szCs w:val="20"/>
              </w:rPr>
            </w:pPr>
            <w:r>
              <w:rPr>
                <w:noProof/>
              </w:rPr>
              <mc:AlternateContent>
                <mc:Choice Requires="wps">
                  <w:drawing>
                    <wp:anchor distT="0" distB="0" distL="114300" distR="114300" simplePos="0" relativeHeight="251660288" behindDoc="0" locked="0" layoutInCell="1" allowOverlap="1" wp14:anchorId="676A654B" wp14:editId="1EAE1F25">
                      <wp:simplePos x="0" y="0"/>
                      <wp:positionH relativeFrom="column">
                        <wp:posOffset>957580</wp:posOffset>
                      </wp:positionH>
                      <wp:positionV relativeFrom="paragraph">
                        <wp:posOffset>56515</wp:posOffset>
                      </wp:positionV>
                      <wp:extent cx="1584960" cy="0"/>
                      <wp:effectExtent l="0" t="0" r="0" b="0"/>
                      <wp:wrapNone/>
                      <wp:docPr id="670858877" name="Straight Connector 3"/>
                      <wp:cNvGraphicFramePr/>
                      <a:graphic xmlns:a="http://schemas.openxmlformats.org/drawingml/2006/main">
                        <a:graphicData uri="http://schemas.microsoft.com/office/word/2010/wordprocessingShape">
                          <wps:wsp>
                            <wps:cNvCnPr/>
                            <wps:spPr>
                              <a:xfrm>
                                <a:off x="0" y="0"/>
                                <a:ext cx="158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A65BD8"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4pt,4.45pt" to="200.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" strokecolor="black [3040]"/>
                  </w:pict>
                </mc:Fallback>
              </mc:AlternateContent>
            </w:r>
            <w:r>
              <w:rPr>
                <w:noProof/>
              </w:rPr>
              <mc:AlternateContent>
                <mc:Choice Requires="wps">
                  <w:drawing>
                    <wp:anchor distT="4294967293" distB="4294967293" distL="114300" distR="114300" simplePos="0" relativeHeight="251658240" behindDoc="0" locked="0" layoutInCell="1" hidden="0" allowOverlap="1" wp14:anchorId="325F6474" wp14:editId="109D8E2F">
                      <wp:simplePos x="0" y="0"/>
                      <wp:positionH relativeFrom="column">
                        <wp:posOffset>1349807</wp:posOffset>
                      </wp:positionH>
                      <wp:positionV relativeFrom="paragraph">
                        <wp:posOffset>17121</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914518" y="3780000"/>
                                <a:ext cx="8629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3" distT="4294967293" distL="114300" distR="114300" hidden="0" layoutInCell="1" locked="0" relativeHeight="0" simplePos="0">
                      <wp:simplePos x="0" y="0"/>
                      <wp:positionH relativeFrom="column">
                        <wp:posOffset>1349807</wp:posOffset>
                      </wp:positionH>
                      <wp:positionV relativeFrom="paragraph">
                        <wp:posOffset>17121</wp:posOffset>
                      </wp:positionV>
                      <wp:extent cx="0" cy="1270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tcW w:w="8031" w:type="dxa"/>
          </w:tcPr>
          <w:p w14:paraId="14E3297B" w14:textId="77777777" w:rsidR="003C064C" w:rsidRDefault="000B21FC">
            <w:pPr>
              <w:jc w:val="center"/>
              <w:rPr>
                <w:b/>
                <w:bCs/>
                <w:sz w:val="26"/>
                <w:szCs w:val="26"/>
              </w:rPr>
            </w:pPr>
            <w:r>
              <w:rPr>
                <w:b/>
                <w:bCs/>
                <w:sz w:val="26"/>
                <w:szCs w:val="26"/>
              </w:rPr>
              <w:t>CỘNG HÒA XÃ HỘI CHỦ NGHĨA VIỆT NAM</w:t>
            </w:r>
          </w:p>
          <w:p w14:paraId="69BB0EBA" w14:textId="77777777" w:rsidR="003C064C" w:rsidRDefault="000B21FC">
            <w:pPr>
              <w:jc w:val="center"/>
              <w:rPr>
                <w:i/>
                <w:iCs/>
              </w:rPr>
            </w:pPr>
            <w:r>
              <w:rPr>
                <w:b/>
                <w:bCs/>
              </w:rPr>
              <w:t>Độc lập - Tự do - Hạnh phúc</w:t>
            </w:r>
            <w:r>
              <w:t xml:space="preserve">   </w:t>
            </w:r>
          </w:p>
          <w:p w14:paraId="4830D481" w14:textId="4C4054E1" w:rsidR="003C064C" w:rsidRDefault="000B21FC">
            <w:pPr>
              <w:jc w:val="center"/>
              <w:rPr>
                <w:i/>
                <w:iCs/>
              </w:rPr>
            </w:pPr>
            <w:r>
              <w:rPr>
                <w:noProof/>
              </w:rPr>
              <mc:AlternateContent>
                <mc:Choice Requires="wps">
                  <w:drawing>
                    <wp:anchor distT="0" distB="0" distL="114300" distR="114300" simplePos="0" relativeHeight="251661312" behindDoc="0" locked="0" layoutInCell="1" allowOverlap="1" wp14:anchorId="5B051D12" wp14:editId="51BA2B8E">
                      <wp:simplePos x="0" y="0"/>
                      <wp:positionH relativeFrom="column">
                        <wp:posOffset>1400810</wp:posOffset>
                      </wp:positionH>
                      <wp:positionV relativeFrom="paragraph">
                        <wp:posOffset>41910</wp:posOffset>
                      </wp:positionV>
                      <wp:extent cx="2179320" cy="0"/>
                      <wp:effectExtent l="0" t="0" r="0" b="0"/>
                      <wp:wrapNone/>
                      <wp:docPr id="1725972555" name="Straight Connector 4"/>
                      <wp:cNvGraphicFramePr/>
                      <a:graphic xmlns:a="http://schemas.openxmlformats.org/drawingml/2006/main">
                        <a:graphicData uri="http://schemas.microsoft.com/office/word/2010/wordprocessingShape">
                          <wps:wsp>
                            <wps:cNvCnPr/>
                            <wps:spPr>
                              <a:xfrm>
                                <a:off x="0" y="0"/>
                                <a:ext cx="2179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7E371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0.3pt,3.3pt" to="281.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1mQEAAIgDAAAOAAAAZHJzL2Uyb0RvYy54bWysU8tu2zAQvAfoPxC815Jco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" strokecolor="black [3040]"/>
                  </w:pict>
                </mc:Fallback>
              </mc:AlternateContent>
            </w:r>
            <w:r>
              <w:rPr>
                <w:noProof/>
              </w:rPr>
              <mc:AlternateContent>
                <mc:Choice Requires="wps">
                  <w:drawing>
                    <wp:anchor distT="0" distB="0" distL="114300" distR="114300" simplePos="0" relativeHeight="251659264" behindDoc="0" locked="0" layoutInCell="1" hidden="0" allowOverlap="1" wp14:anchorId="076464F7" wp14:editId="3181FA93">
                      <wp:simplePos x="0" y="0"/>
                      <wp:positionH relativeFrom="column">
                        <wp:posOffset>1359230</wp:posOffset>
                      </wp:positionH>
                      <wp:positionV relativeFrom="paragraph">
                        <wp:posOffset>21590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236973" y="3780000"/>
                                <a:ext cx="22180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1359230</wp:posOffset>
                      </wp:positionH>
                      <wp:positionV relativeFrom="paragraph">
                        <wp:posOffset>21590</wp:posOffset>
                      </wp:positionV>
                      <wp:extent cx="0" cy="12700"/>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r w:rsidR="003C064C" w14:paraId="6FFA1782" w14:textId="77777777">
        <w:trPr>
          <w:trHeight w:val="338"/>
          <w:jc w:val="center"/>
        </w:trPr>
        <w:tc>
          <w:tcPr>
            <w:tcW w:w="5902" w:type="dxa"/>
            <w:vAlign w:val="center"/>
          </w:tcPr>
          <w:p w14:paraId="24530BE2" w14:textId="77777777" w:rsidR="003C064C" w:rsidRDefault="003C064C">
            <w:pPr>
              <w:jc w:val="center"/>
              <w:rPr>
                <w:sz w:val="26"/>
                <w:szCs w:val="26"/>
              </w:rPr>
            </w:pPr>
          </w:p>
        </w:tc>
        <w:tc>
          <w:tcPr>
            <w:tcW w:w="8031" w:type="dxa"/>
            <w:vAlign w:val="center"/>
          </w:tcPr>
          <w:p w14:paraId="20FB9E71" w14:textId="2828F4B6" w:rsidR="003C064C" w:rsidRPr="003455BC" w:rsidRDefault="000B21FC">
            <w:pPr>
              <w:jc w:val="center"/>
              <w:rPr>
                <w:b/>
                <w:bCs/>
              </w:rPr>
            </w:pPr>
            <w:r>
              <w:rPr>
                <w:i/>
                <w:iCs/>
              </w:rPr>
              <w:t xml:space="preserve">Hải Phòng, ngày </w:t>
            </w:r>
            <w:r w:rsidR="00610FD8" w:rsidRPr="0080351F">
              <w:rPr>
                <w:i/>
                <w:iCs/>
              </w:rPr>
              <w:t>1</w:t>
            </w:r>
            <w:r w:rsidR="00566AD9">
              <w:rPr>
                <w:i/>
                <w:iCs/>
                <w:lang w:val="en-US"/>
              </w:rPr>
              <w:t>9</w:t>
            </w:r>
            <w:r>
              <w:rPr>
                <w:i/>
                <w:iCs/>
              </w:rPr>
              <w:t xml:space="preserve"> tháng </w:t>
            </w:r>
            <w:r w:rsidR="003455BC" w:rsidRPr="003455BC">
              <w:rPr>
                <w:i/>
                <w:iCs/>
              </w:rPr>
              <w:t xml:space="preserve"> </w:t>
            </w:r>
            <w:r w:rsidR="00610FD8" w:rsidRPr="0080351F">
              <w:rPr>
                <w:i/>
                <w:iCs/>
              </w:rPr>
              <w:t>8</w:t>
            </w:r>
            <w:r w:rsidRPr="003455BC">
              <w:rPr>
                <w:i/>
                <w:iCs/>
              </w:rPr>
              <w:t xml:space="preserve"> </w:t>
            </w:r>
            <w:r>
              <w:rPr>
                <w:i/>
                <w:iCs/>
              </w:rPr>
              <w:t xml:space="preserve"> năm 202</w:t>
            </w:r>
            <w:r w:rsidR="003455BC" w:rsidRPr="003455BC">
              <w:rPr>
                <w:i/>
                <w:iCs/>
              </w:rPr>
              <w:t>6</w:t>
            </w:r>
          </w:p>
        </w:tc>
      </w:tr>
    </w:tbl>
    <w:p w14:paraId="6864DAD9" w14:textId="77777777" w:rsidR="003C064C" w:rsidRDefault="003C064C">
      <w:pPr>
        <w:jc w:val="center"/>
        <w:rPr>
          <w:b/>
          <w:bCs/>
        </w:rPr>
      </w:pPr>
    </w:p>
    <w:p w14:paraId="7DBEBACB" w14:textId="77777777" w:rsidR="0011345B" w:rsidRDefault="000B21FC">
      <w:pPr>
        <w:jc w:val="center"/>
        <w:rPr>
          <w:b/>
          <w:bCs/>
          <w:lang w:val="en-US"/>
        </w:rPr>
      </w:pPr>
      <w:r>
        <w:rPr>
          <w:b/>
          <w:bCs/>
        </w:rPr>
        <w:t xml:space="preserve">BẢN SO SÁNH, THUYẾT MINH NỘI DUNG </w:t>
      </w:r>
    </w:p>
    <w:p w14:paraId="4BA24688" w14:textId="396741FE" w:rsidR="003C064C" w:rsidRDefault="000B21FC" w:rsidP="0011345B">
      <w:pPr>
        <w:jc w:val="center"/>
        <w:rPr>
          <w:b/>
          <w:bCs/>
        </w:rPr>
      </w:pPr>
      <w:r>
        <w:rPr>
          <w:b/>
          <w:bCs/>
        </w:rPr>
        <w:t>DỰ THẢO QUYẾT ĐỊNH</w:t>
      </w:r>
      <w:r w:rsidR="0011345B">
        <w:rPr>
          <w:b/>
          <w:bCs/>
          <w:lang w:val="en-US"/>
        </w:rPr>
        <w:t xml:space="preserve"> </w:t>
      </w:r>
      <w:r>
        <w:rPr>
          <w:b/>
          <w:bCs/>
        </w:rPr>
        <w:t xml:space="preserve">CỦA </w:t>
      </w:r>
      <w:r w:rsidRPr="003455BC">
        <w:rPr>
          <w:b/>
          <w:bCs/>
        </w:rPr>
        <w:t>ỦY BAN</w:t>
      </w:r>
      <w:r>
        <w:rPr>
          <w:b/>
          <w:bCs/>
        </w:rPr>
        <w:t xml:space="preserve"> NHÂN DÂN THÀNH PHỐ</w:t>
      </w:r>
    </w:p>
    <w:p w14:paraId="2B78AB7F" w14:textId="77777777" w:rsidR="003C064C" w:rsidRDefault="003C064C">
      <w:pPr>
        <w:jc w:val="center"/>
        <w:rPr>
          <w:b/>
          <w:bCs/>
        </w:rPr>
      </w:pPr>
    </w:p>
    <w:p w14:paraId="7BEE423A" w14:textId="69166BF7" w:rsidR="003C064C" w:rsidRPr="0080351F" w:rsidRDefault="000B21FC" w:rsidP="0080351F">
      <w:pPr>
        <w:rPr>
          <w:i/>
          <w:iCs/>
        </w:rPr>
      </w:pPr>
      <w:r>
        <w:rPr>
          <w:b/>
          <w:bCs/>
        </w:rPr>
        <w:t xml:space="preserve">Dự thảo: </w:t>
      </w:r>
      <w:r w:rsidR="0080351F" w:rsidRPr="0080351F">
        <w:rPr>
          <w:i/>
          <w:iCs/>
        </w:rPr>
        <w:t>Quyết định</w:t>
      </w:r>
      <w:r w:rsidR="0080351F" w:rsidRPr="0080351F">
        <w:rPr>
          <w:i/>
          <w:iCs/>
        </w:rPr>
        <w:t xml:space="preserve"> ban hành</w:t>
      </w:r>
      <w:r w:rsidR="0080351F" w:rsidRPr="0080351F">
        <w:rPr>
          <w:i/>
          <w:iCs/>
        </w:rPr>
        <w:t xml:space="preserve"> Quy định tiêu chí về hạ tầng kỹ thuật của Trung tâm Đổi mới sáng tạo cấp tỉnh trên địa bàn thành phố Hải Phòng</w:t>
      </w:r>
    </w:p>
    <w:p w14:paraId="7EF48745" w14:textId="77777777" w:rsidR="0080351F" w:rsidRPr="0080351F" w:rsidRDefault="0080351F" w:rsidP="0080351F"/>
    <w:tbl>
      <w:tblPr>
        <w:tblStyle w:val="a0"/>
        <w:tblW w:w="15309"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7513"/>
        <w:gridCol w:w="3685"/>
      </w:tblGrid>
      <w:tr w:rsidR="003C064C" w14:paraId="2B8A25B9" w14:textId="77777777" w:rsidTr="0080351F">
        <w:trPr>
          <w:tblHeader/>
        </w:trPr>
        <w:tc>
          <w:tcPr>
            <w:tcW w:w="4111" w:type="dxa"/>
            <w:vAlign w:val="center"/>
          </w:tcPr>
          <w:p w14:paraId="7E6F92EB" w14:textId="77777777" w:rsidR="003C064C" w:rsidRDefault="000B21FC">
            <w:pPr>
              <w:jc w:val="center"/>
              <w:rPr>
                <w:b/>
                <w:bCs/>
                <w:sz w:val="24"/>
                <w:szCs w:val="24"/>
              </w:rPr>
            </w:pPr>
            <w:r>
              <w:rPr>
                <w:b/>
                <w:bCs/>
                <w:sz w:val="24"/>
                <w:szCs w:val="24"/>
              </w:rPr>
              <w:t>QUY PHẠM PHÁP LUẬT HIỆN HÀNH</w:t>
            </w:r>
          </w:p>
        </w:tc>
        <w:tc>
          <w:tcPr>
            <w:tcW w:w="7513" w:type="dxa"/>
            <w:vAlign w:val="center"/>
          </w:tcPr>
          <w:p w14:paraId="19643849" w14:textId="77777777" w:rsidR="003C064C" w:rsidRDefault="000B21FC">
            <w:pPr>
              <w:jc w:val="center"/>
              <w:rPr>
                <w:b/>
                <w:bCs/>
                <w:sz w:val="24"/>
                <w:szCs w:val="24"/>
              </w:rPr>
            </w:pPr>
            <w:r>
              <w:rPr>
                <w:b/>
                <w:bCs/>
                <w:sz w:val="24"/>
                <w:szCs w:val="24"/>
              </w:rPr>
              <w:t>DỰ THẢO VĂN BẢN</w:t>
            </w:r>
          </w:p>
        </w:tc>
        <w:tc>
          <w:tcPr>
            <w:tcW w:w="3685" w:type="dxa"/>
            <w:vAlign w:val="center"/>
          </w:tcPr>
          <w:p w14:paraId="34D00630" w14:textId="77777777" w:rsidR="003C064C" w:rsidRDefault="000B21FC">
            <w:pPr>
              <w:jc w:val="center"/>
              <w:rPr>
                <w:b/>
                <w:bCs/>
                <w:sz w:val="24"/>
                <w:szCs w:val="24"/>
              </w:rPr>
            </w:pPr>
            <w:r>
              <w:rPr>
                <w:b/>
                <w:bCs/>
                <w:sz w:val="24"/>
                <w:szCs w:val="24"/>
              </w:rPr>
              <w:t>THUYẾT MINH</w:t>
            </w:r>
          </w:p>
        </w:tc>
      </w:tr>
      <w:tr w:rsidR="003C064C" w14:paraId="5E0400DD" w14:textId="77777777" w:rsidTr="0080351F">
        <w:tc>
          <w:tcPr>
            <w:tcW w:w="4111" w:type="dxa"/>
          </w:tcPr>
          <w:p w14:paraId="31204C77" w14:textId="5E04A848" w:rsidR="003C064C" w:rsidRPr="003455BC" w:rsidRDefault="003455BC">
            <w:pPr>
              <w:pBdr>
                <w:top w:val="nil"/>
                <w:left w:val="nil"/>
                <w:bottom w:val="nil"/>
                <w:right w:val="nil"/>
                <w:between w:val="nil"/>
              </w:pBdr>
              <w:shd w:val="clear" w:color="auto" w:fill="FFFFFF"/>
              <w:spacing w:before="120" w:after="120"/>
              <w:rPr>
                <w:color w:val="000000"/>
                <w:sz w:val="24"/>
                <w:szCs w:val="24"/>
              </w:rPr>
            </w:pPr>
            <w:r w:rsidRPr="003455BC">
              <w:rPr>
                <w:color w:val="000000"/>
                <w:sz w:val="24"/>
                <w:szCs w:val="24"/>
              </w:rPr>
              <w:t>Khoản 3 Điều 40 Nghị định</w:t>
            </w:r>
            <w:r w:rsidR="00791A59" w:rsidRPr="00791A59">
              <w:rPr>
                <w:color w:val="000000"/>
                <w:sz w:val="24"/>
                <w:szCs w:val="24"/>
              </w:rPr>
              <w:t xml:space="preserve"> số</w:t>
            </w:r>
            <w:r w:rsidRPr="003455BC">
              <w:rPr>
                <w:color w:val="000000"/>
                <w:sz w:val="24"/>
                <w:szCs w:val="24"/>
              </w:rPr>
              <w:t xml:space="preserve"> 268/2025/NĐ-CP quy định “</w:t>
            </w:r>
            <w:r w:rsidRPr="003455BC">
              <w:rPr>
                <w:i/>
                <w:iCs/>
                <w:color w:val="000000"/>
                <w:sz w:val="24"/>
                <w:szCs w:val="24"/>
              </w:rPr>
              <w:t>Ủy ban nhân dân cấp tỉnh xây dựng và ban hành tiêu chí về hạ tầng kỹ thuật của trung tâm đổi mới sáng tạo cấp tỉnh trong phạm vi quản lý; là cơ quan có thẩm quyền cấp Giấy công nhận trung tâm đổi mới sáng tạo cấp tỉnh…</w:t>
            </w:r>
            <w:r w:rsidRPr="003455BC">
              <w:rPr>
                <w:color w:val="000000"/>
                <w:sz w:val="24"/>
                <w:szCs w:val="24"/>
              </w:rPr>
              <w:t>”</w:t>
            </w:r>
          </w:p>
        </w:tc>
        <w:tc>
          <w:tcPr>
            <w:tcW w:w="7513" w:type="dxa"/>
          </w:tcPr>
          <w:p w14:paraId="086766AF" w14:textId="050DB201" w:rsidR="00791A59" w:rsidRPr="00791A59" w:rsidRDefault="00791A59" w:rsidP="00791A59">
            <w:pPr>
              <w:spacing w:before="120" w:after="120"/>
              <w:rPr>
                <w:sz w:val="24"/>
                <w:szCs w:val="24"/>
              </w:rPr>
            </w:pPr>
            <w:r w:rsidRPr="00791A59">
              <w:rPr>
                <w:sz w:val="24"/>
                <w:szCs w:val="24"/>
              </w:rPr>
              <w:t xml:space="preserve">Tại </w:t>
            </w:r>
            <w:r w:rsidR="0080351F" w:rsidRPr="0080351F">
              <w:rPr>
                <w:sz w:val="24"/>
                <w:szCs w:val="24"/>
              </w:rPr>
              <w:t>Quy định ban hành kèm theo Quyết định của UBND TP</w:t>
            </w:r>
            <w:r w:rsidRPr="00791A59">
              <w:rPr>
                <w:sz w:val="24"/>
                <w:szCs w:val="24"/>
              </w:rPr>
              <w:t>:</w:t>
            </w:r>
          </w:p>
          <w:p w14:paraId="1B794822" w14:textId="77777777" w:rsidR="0080351F" w:rsidRPr="0080351F" w:rsidRDefault="0080351F" w:rsidP="0080351F">
            <w:pPr>
              <w:spacing w:before="120" w:after="120"/>
              <w:rPr>
                <w:b/>
                <w:bCs/>
                <w:sz w:val="24"/>
                <w:szCs w:val="24"/>
              </w:rPr>
            </w:pPr>
            <w:r w:rsidRPr="0080351F">
              <w:rPr>
                <w:b/>
                <w:bCs/>
                <w:sz w:val="24"/>
                <w:szCs w:val="24"/>
              </w:rPr>
              <w:t xml:space="preserve">Điều 1. Phạm vi điều chỉnh và đối tượng áp dụng </w:t>
            </w:r>
          </w:p>
          <w:p w14:paraId="16D0FF5E" w14:textId="77777777" w:rsidR="0080351F" w:rsidRPr="0080351F" w:rsidRDefault="0080351F" w:rsidP="0080351F">
            <w:pPr>
              <w:spacing w:before="120" w:after="120"/>
              <w:rPr>
                <w:sz w:val="24"/>
                <w:szCs w:val="24"/>
              </w:rPr>
            </w:pPr>
            <w:r w:rsidRPr="0080351F">
              <w:rPr>
                <w:sz w:val="24"/>
                <w:szCs w:val="24"/>
              </w:rPr>
              <w:t>1. Quy định này quy định chi tiết tiêu chí về hạ tầng kỹ thuật của Trung tâm Đổi mới sáng tạo cấp tỉnh trên địa bàn thành phố Hải Phòng.</w:t>
            </w:r>
          </w:p>
          <w:p w14:paraId="6AE189C5" w14:textId="77777777" w:rsidR="0080351F" w:rsidRPr="0080351F" w:rsidRDefault="0080351F" w:rsidP="0080351F">
            <w:pPr>
              <w:spacing w:before="120" w:after="120"/>
              <w:rPr>
                <w:sz w:val="24"/>
                <w:szCs w:val="24"/>
              </w:rPr>
            </w:pPr>
            <w:r w:rsidRPr="0080351F">
              <w:rPr>
                <w:sz w:val="24"/>
                <w:szCs w:val="24"/>
              </w:rPr>
              <w:t>2. Quy định này áp dụng đối với các tổ chức đề nghị công nhận là Trung tâm Đổi mới sáng tạo cấp tỉnh trên địa bàn thành phố Hải Phòng; Các cơ quan, tổ chức, cá nhân có liên quan đến việc công nhận, quản lý nhà nước đối với Trung tâm Đổi mới sáng tạo cấp tỉnh trên địa bàn thành phố Hải Phòng.</w:t>
            </w:r>
          </w:p>
          <w:p w14:paraId="065DB659" w14:textId="77777777" w:rsidR="003C064C" w:rsidRDefault="003C064C">
            <w:pPr>
              <w:spacing w:before="120" w:after="120"/>
              <w:rPr>
                <w:sz w:val="24"/>
                <w:szCs w:val="24"/>
              </w:rPr>
            </w:pPr>
          </w:p>
        </w:tc>
        <w:tc>
          <w:tcPr>
            <w:tcW w:w="3685" w:type="dxa"/>
          </w:tcPr>
          <w:p w14:paraId="54291A78" w14:textId="53EDFEDA" w:rsidR="00791A59" w:rsidRPr="00791A59" w:rsidRDefault="000B21FC" w:rsidP="00791A59">
            <w:pPr>
              <w:widowControl w:val="0"/>
              <w:pBdr>
                <w:top w:val="nil"/>
                <w:left w:val="nil"/>
                <w:bottom w:val="nil"/>
                <w:right w:val="nil"/>
                <w:between w:val="nil"/>
              </w:pBdr>
              <w:tabs>
                <w:tab w:val="left" w:pos="540"/>
                <w:tab w:val="left" w:pos="567"/>
                <w:tab w:val="left" w:pos="709"/>
              </w:tabs>
              <w:spacing w:line="360" w:lineRule="auto"/>
              <w:rPr>
                <w:color w:val="000000"/>
                <w:sz w:val="24"/>
                <w:szCs w:val="24"/>
              </w:rPr>
            </w:pPr>
            <w:r>
              <w:rPr>
                <w:color w:val="000000"/>
                <w:sz w:val="24"/>
                <w:szCs w:val="24"/>
              </w:rPr>
              <w:t>Phạm vi điều chỉnh, đối tượng áp dụng trong</w:t>
            </w:r>
            <w:r w:rsidR="00791A59" w:rsidRPr="00791A59">
              <w:rPr>
                <w:color w:val="000000"/>
                <w:sz w:val="24"/>
                <w:szCs w:val="24"/>
              </w:rPr>
              <w:t xml:space="preserve"> </w:t>
            </w:r>
            <w:r w:rsidR="0080351F" w:rsidRPr="0080351F">
              <w:rPr>
                <w:color w:val="000000"/>
                <w:sz w:val="24"/>
                <w:szCs w:val="24"/>
              </w:rPr>
              <w:t>Quy định ban hành kèm theo Quyết định</w:t>
            </w:r>
            <w:r w:rsidR="00791A59" w:rsidRPr="00791A59">
              <w:rPr>
                <w:color w:val="000000"/>
                <w:sz w:val="24"/>
                <w:szCs w:val="24"/>
              </w:rPr>
              <w:t xml:space="preserve"> phù hợp với thẩm quyền, nội dung được giao tại </w:t>
            </w:r>
            <w:r w:rsidR="00791A59" w:rsidRPr="003455BC">
              <w:rPr>
                <w:color w:val="000000"/>
                <w:sz w:val="24"/>
                <w:szCs w:val="24"/>
              </w:rPr>
              <w:t>Nghị định</w:t>
            </w:r>
            <w:r w:rsidR="00791A59" w:rsidRPr="00791A59">
              <w:rPr>
                <w:color w:val="000000"/>
                <w:sz w:val="24"/>
                <w:szCs w:val="24"/>
              </w:rPr>
              <w:t xml:space="preserve"> số </w:t>
            </w:r>
            <w:r w:rsidR="00791A59" w:rsidRPr="003455BC">
              <w:rPr>
                <w:color w:val="000000"/>
                <w:sz w:val="24"/>
                <w:szCs w:val="24"/>
              </w:rPr>
              <w:t>268/2025/NĐ-CP</w:t>
            </w:r>
          </w:p>
          <w:p w14:paraId="47E958E4" w14:textId="0954398B" w:rsidR="003C064C" w:rsidRDefault="003C064C">
            <w:pPr>
              <w:widowControl w:val="0"/>
              <w:pBdr>
                <w:top w:val="nil"/>
                <w:left w:val="nil"/>
                <w:bottom w:val="nil"/>
                <w:right w:val="nil"/>
                <w:between w:val="nil"/>
              </w:pBdr>
              <w:tabs>
                <w:tab w:val="left" w:pos="540"/>
                <w:tab w:val="left" w:pos="567"/>
                <w:tab w:val="left" w:pos="709"/>
              </w:tabs>
              <w:spacing w:line="360" w:lineRule="auto"/>
              <w:rPr>
                <w:color w:val="000000"/>
                <w:sz w:val="24"/>
                <w:szCs w:val="24"/>
              </w:rPr>
            </w:pPr>
          </w:p>
        </w:tc>
      </w:tr>
      <w:tr w:rsidR="003C064C" w14:paraId="3924FCB9" w14:textId="77777777" w:rsidTr="0080351F">
        <w:tc>
          <w:tcPr>
            <w:tcW w:w="4111" w:type="dxa"/>
          </w:tcPr>
          <w:p w14:paraId="74FBEAE7" w14:textId="200F5C6B" w:rsidR="000E172A" w:rsidRPr="000E172A" w:rsidRDefault="000E172A" w:rsidP="000E172A">
            <w:pPr>
              <w:pBdr>
                <w:top w:val="nil"/>
                <w:left w:val="nil"/>
                <w:bottom w:val="nil"/>
                <w:right w:val="nil"/>
                <w:between w:val="nil"/>
              </w:pBdr>
              <w:shd w:val="clear" w:color="auto" w:fill="FFFFFF"/>
              <w:rPr>
                <w:color w:val="000000"/>
                <w:sz w:val="24"/>
                <w:szCs w:val="24"/>
              </w:rPr>
            </w:pPr>
            <w:r w:rsidRPr="000E172A">
              <w:rPr>
                <w:color w:val="000000"/>
                <w:sz w:val="24"/>
                <w:szCs w:val="24"/>
              </w:rPr>
              <w:t>Khoản 2, Điều 33 Nghị định số 268/2025/NĐ-CP:</w:t>
            </w:r>
          </w:p>
          <w:p w14:paraId="40E35BCD" w14:textId="2D3F6B16" w:rsidR="000E172A" w:rsidRPr="000E172A" w:rsidRDefault="000E172A" w:rsidP="000E172A">
            <w:pPr>
              <w:pBdr>
                <w:top w:val="nil"/>
                <w:left w:val="nil"/>
                <w:bottom w:val="nil"/>
                <w:right w:val="nil"/>
                <w:between w:val="nil"/>
              </w:pBdr>
              <w:shd w:val="clear" w:color="auto" w:fill="FFFFFF"/>
              <w:rPr>
                <w:color w:val="000000"/>
                <w:sz w:val="24"/>
                <w:szCs w:val="24"/>
              </w:rPr>
            </w:pPr>
            <w:r w:rsidRPr="000E172A">
              <w:rPr>
                <w:color w:val="000000"/>
                <w:sz w:val="24"/>
                <w:szCs w:val="24"/>
              </w:rPr>
              <w:t>2. Về nguồn lực, năng lực thực hiện:</w:t>
            </w:r>
          </w:p>
          <w:p w14:paraId="6D45916D" w14:textId="77777777" w:rsidR="000E172A" w:rsidRPr="000E172A" w:rsidRDefault="000E172A" w:rsidP="000E172A">
            <w:pPr>
              <w:pBdr>
                <w:top w:val="nil"/>
                <w:left w:val="nil"/>
                <w:bottom w:val="nil"/>
                <w:right w:val="nil"/>
                <w:between w:val="nil"/>
              </w:pBdr>
              <w:shd w:val="clear" w:color="auto" w:fill="FFFFFF"/>
              <w:rPr>
                <w:color w:val="000000"/>
                <w:sz w:val="24"/>
                <w:szCs w:val="24"/>
              </w:rPr>
            </w:pPr>
            <w:r w:rsidRPr="000E172A">
              <w:rPr>
                <w:color w:val="000000"/>
                <w:sz w:val="24"/>
                <w:szCs w:val="24"/>
              </w:rPr>
              <w:t>a) Có ít nhất 15 người làm việc trực tiếp hỗ trợ khởi nghiệp sáng tạo, trong đó tối thiểu 08 người có trình độ đại học trở lên phù hợp với ngành, lĩnh vực hoạt động;</w:t>
            </w:r>
          </w:p>
          <w:p w14:paraId="1AA38BEE" w14:textId="432F081C" w:rsidR="003C064C" w:rsidRDefault="003C064C">
            <w:pPr>
              <w:pBdr>
                <w:top w:val="nil"/>
                <w:left w:val="nil"/>
                <w:bottom w:val="nil"/>
                <w:right w:val="nil"/>
                <w:between w:val="nil"/>
              </w:pBdr>
              <w:shd w:val="clear" w:color="auto" w:fill="FFFFFF"/>
              <w:rPr>
                <w:color w:val="000000"/>
                <w:sz w:val="24"/>
                <w:szCs w:val="24"/>
              </w:rPr>
            </w:pPr>
          </w:p>
        </w:tc>
        <w:tc>
          <w:tcPr>
            <w:tcW w:w="7513" w:type="dxa"/>
          </w:tcPr>
          <w:p w14:paraId="67A2CA2B" w14:textId="02553021" w:rsidR="0080351F" w:rsidRPr="0080351F" w:rsidRDefault="0080351F" w:rsidP="0080351F">
            <w:pPr>
              <w:spacing w:before="120" w:after="120"/>
              <w:rPr>
                <w:b/>
                <w:bCs/>
                <w:sz w:val="24"/>
                <w:szCs w:val="24"/>
              </w:rPr>
            </w:pPr>
            <w:r w:rsidRPr="00791A59">
              <w:rPr>
                <w:sz w:val="24"/>
                <w:szCs w:val="24"/>
              </w:rPr>
              <w:lastRenderedPageBreak/>
              <w:t xml:space="preserve">Tại </w:t>
            </w:r>
            <w:r w:rsidRPr="0080351F">
              <w:rPr>
                <w:sz w:val="24"/>
                <w:szCs w:val="24"/>
              </w:rPr>
              <w:t>Quy định ban hành kèm theo Quyết định</w:t>
            </w:r>
            <w:r w:rsidRPr="0080351F">
              <w:rPr>
                <w:sz w:val="24"/>
                <w:szCs w:val="24"/>
              </w:rPr>
              <w:t xml:space="preserve"> </w:t>
            </w:r>
            <w:r w:rsidRPr="0080351F">
              <w:rPr>
                <w:sz w:val="24"/>
                <w:szCs w:val="24"/>
              </w:rPr>
              <w:t>của UBND TP</w:t>
            </w:r>
            <w:r w:rsidRPr="00791A59">
              <w:rPr>
                <w:sz w:val="24"/>
                <w:szCs w:val="24"/>
              </w:rPr>
              <w:t>:</w:t>
            </w:r>
          </w:p>
          <w:p w14:paraId="5F89C308" w14:textId="69D691C3" w:rsidR="0080351F" w:rsidRPr="0080351F" w:rsidRDefault="0080351F" w:rsidP="0080351F">
            <w:pPr>
              <w:spacing w:before="120" w:after="120"/>
              <w:rPr>
                <w:b/>
                <w:bCs/>
                <w:sz w:val="24"/>
                <w:szCs w:val="24"/>
              </w:rPr>
            </w:pPr>
            <w:r w:rsidRPr="0080351F">
              <w:rPr>
                <w:b/>
                <w:bCs/>
                <w:sz w:val="24"/>
                <w:szCs w:val="24"/>
              </w:rPr>
              <w:t>Điều 2. Các nhóm tiêu chí cụ thể</w:t>
            </w:r>
          </w:p>
          <w:p w14:paraId="430BEBD6" w14:textId="77777777" w:rsidR="0080351F" w:rsidRPr="0080351F" w:rsidRDefault="0080351F" w:rsidP="0080351F">
            <w:pPr>
              <w:spacing w:before="120" w:after="120"/>
              <w:rPr>
                <w:bCs/>
                <w:sz w:val="24"/>
                <w:szCs w:val="24"/>
              </w:rPr>
            </w:pPr>
            <w:r w:rsidRPr="0080351F">
              <w:rPr>
                <w:bCs/>
                <w:sz w:val="24"/>
                <w:szCs w:val="24"/>
              </w:rPr>
              <w:t xml:space="preserve">Tiêu chí về hạ tầng kỹ thuật của Trung tâm Đổi mới sáng tạo cấp tỉnh </w:t>
            </w:r>
            <w:r w:rsidRPr="0080351F">
              <w:rPr>
                <w:sz w:val="24"/>
                <w:szCs w:val="24"/>
              </w:rPr>
              <w:t>(sau đây gọi tắt là</w:t>
            </w:r>
            <w:r w:rsidRPr="0080351F">
              <w:rPr>
                <w:i/>
                <w:iCs/>
                <w:sz w:val="24"/>
                <w:szCs w:val="24"/>
              </w:rPr>
              <w:t xml:space="preserve"> Trung tâm</w:t>
            </w:r>
            <w:r w:rsidRPr="0080351F">
              <w:rPr>
                <w:sz w:val="24"/>
                <w:szCs w:val="24"/>
              </w:rPr>
              <w:t xml:space="preserve">) </w:t>
            </w:r>
            <w:r w:rsidRPr="0080351F">
              <w:rPr>
                <w:bCs/>
                <w:sz w:val="24"/>
                <w:szCs w:val="24"/>
              </w:rPr>
              <w:t>gồm 03 nhóm, cụ thể:</w:t>
            </w:r>
          </w:p>
          <w:p w14:paraId="3B635A18" w14:textId="77777777" w:rsidR="0080351F" w:rsidRPr="0080351F" w:rsidRDefault="0080351F" w:rsidP="0080351F">
            <w:pPr>
              <w:spacing w:before="120" w:after="120"/>
              <w:rPr>
                <w:b/>
                <w:bCs/>
                <w:i/>
                <w:sz w:val="24"/>
                <w:szCs w:val="24"/>
              </w:rPr>
            </w:pPr>
            <w:r w:rsidRPr="0080351F">
              <w:rPr>
                <w:b/>
                <w:bCs/>
                <w:i/>
                <w:sz w:val="24"/>
                <w:szCs w:val="24"/>
              </w:rPr>
              <w:t>1. Nhóm tiêu</w:t>
            </w:r>
            <w:r w:rsidRPr="0080351F">
              <w:rPr>
                <w:b/>
                <w:bCs/>
                <w:i/>
                <w:sz w:val="24"/>
                <w:szCs w:val="24"/>
                <w:lang w:val="vi-VN"/>
              </w:rPr>
              <w:t xml:space="preserve"> chí</w:t>
            </w:r>
            <w:r w:rsidRPr="0080351F">
              <w:rPr>
                <w:b/>
                <w:bCs/>
                <w:i/>
                <w:sz w:val="24"/>
                <w:szCs w:val="24"/>
              </w:rPr>
              <w:t xml:space="preserve"> 1: Không gian làm việc và kết nối</w:t>
            </w:r>
          </w:p>
          <w:tbl>
            <w:tblPr>
              <w:tblStyle w:val="TableGrid"/>
              <w:tblW w:w="7117" w:type="dxa"/>
              <w:tblLook w:val="04A0" w:firstRow="1" w:lastRow="0" w:firstColumn="1" w:lastColumn="0" w:noHBand="0" w:noVBand="1"/>
            </w:tblPr>
            <w:tblGrid>
              <w:gridCol w:w="597"/>
              <w:gridCol w:w="2410"/>
              <w:gridCol w:w="4110"/>
            </w:tblGrid>
            <w:tr w:rsidR="0080351F" w:rsidRPr="0080351F" w14:paraId="00944ACE" w14:textId="77777777" w:rsidTr="0080351F">
              <w:tc>
                <w:tcPr>
                  <w:tcW w:w="597" w:type="dxa"/>
                  <w:vAlign w:val="center"/>
                </w:tcPr>
                <w:p w14:paraId="6D840D07" w14:textId="77777777" w:rsidR="0080351F" w:rsidRPr="0080351F" w:rsidRDefault="0080351F" w:rsidP="0080351F">
                  <w:pPr>
                    <w:spacing w:before="120" w:after="120"/>
                    <w:rPr>
                      <w:b/>
                      <w:bCs/>
                      <w:sz w:val="20"/>
                      <w:szCs w:val="20"/>
                      <w:lang w:val="en-US"/>
                    </w:rPr>
                  </w:pPr>
                  <w:r w:rsidRPr="0080351F">
                    <w:rPr>
                      <w:b/>
                      <w:bCs/>
                      <w:sz w:val="20"/>
                      <w:szCs w:val="20"/>
                      <w:lang w:val="en-US"/>
                    </w:rPr>
                    <w:lastRenderedPageBreak/>
                    <w:t>STT</w:t>
                  </w:r>
                </w:p>
              </w:tc>
              <w:tc>
                <w:tcPr>
                  <w:tcW w:w="2410" w:type="dxa"/>
                </w:tcPr>
                <w:p w14:paraId="7DF4BC3A" w14:textId="77777777" w:rsidR="0080351F" w:rsidRPr="0080351F" w:rsidRDefault="0080351F" w:rsidP="0080351F">
                  <w:pPr>
                    <w:spacing w:before="120" w:after="120"/>
                    <w:rPr>
                      <w:b/>
                      <w:bCs/>
                      <w:sz w:val="20"/>
                      <w:szCs w:val="20"/>
                      <w:lang w:val="vi-VN"/>
                    </w:rPr>
                  </w:pPr>
                  <w:r w:rsidRPr="0080351F">
                    <w:rPr>
                      <w:b/>
                      <w:bCs/>
                      <w:sz w:val="20"/>
                      <w:szCs w:val="20"/>
                      <w:lang w:val="vi-VN"/>
                    </w:rPr>
                    <w:t>Tiêu chí</w:t>
                  </w:r>
                </w:p>
              </w:tc>
              <w:tc>
                <w:tcPr>
                  <w:tcW w:w="4110" w:type="dxa"/>
                </w:tcPr>
                <w:p w14:paraId="30E5F27C" w14:textId="77777777" w:rsidR="0080351F" w:rsidRPr="0080351F" w:rsidRDefault="0080351F" w:rsidP="0080351F">
                  <w:pPr>
                    <w:spacing w:before="120" w:after="120"/>
                    <w:rPr>
                      <w:b/>
                      <w:bCs/>
                      <w:sz w:val="20"/>
                      <w:szCs w:val="20"/>
                      <w:lang w:val="vi-VN"/>
                    </w:rPr>
                  </w:pPr>
                  <w:r w:rsidRPr="0080351F">
                    <w:rPr>
                      <w:b/>
                      <w:bCs/>
                      <w:sz w:val="20"/>
                      <w:szCs w:val="20"/>
                      <w:lang w:val="vi-VN"/>
                    </w:rPr>
                    <w:t>Yêu cầu</w:t>
                  </w:r>
                </w:p>
              </w:tc>
            </w:tr>
            <w:tr w:rsidR="0080351F" w:rsidRPr="0080351F" w14:paraId="42ADD7DD" w14:textId="77777777" w:rsidTr="0080351F">
              <w:tc>
                <w:tcPr>
                  <w:tcW w:w="597" w:type="dxa"/>
                  <w:vAlign w:val="center"/>
                </w:tcPr>
                <w:p w14:paraId="54066673" w14:textId="77777777" w:rsidR="0080351F" w:rsidRPr="0080351F" w:rsidRDefault="0080351F" w:rsidP="0080351F">
                  <w:pPr>
                    <w:spacing w:before="120" w:after="120"/>
                    <w:rPr>
                      <w:sz w:val="20"/>
                      <w:szCs w:val="20"/>
                      <w:lang w:val="en-US"/>
                    </w:rPr>
                  </w:pPr>
                  <w:r w:rsidRPr="0080351F">
                    <w:rPr>
                      <w:sz w:val="20"/>
                      <w:szCs w:val="20"/>
                      <w:lang w:val="en-US"/>
                    </w:rPr>
                    <w:t>1</w:t>
                  </w:r>
                </w:p>
              </w:tc>
              <w:tc>
                <w:tcPr>
                  <w:tcW w:w="2410" w:type="dxa"/>
                </w:tcPr>
                <w:p w14:paraId="14952AAA" w14:textId="77777777" w:rsidR="0080351F" w:rsidRPr="0080351F" w:rsidRDefault="0080351F" w:rsidP="0080351F">
                  <w:pPr>
                    <w:spacing w:before="120" w:after="120"/>
                    <w:rPr>
                      <w:sz w:val="20"/>
                      <w:szCs w:val="20"/>
                      <w:lang w:val="en-US"/>
                    </w:rPr>
                  </w:pPr>
                  <w:r w:rsidRPr="0080351F">
                    <w:rPr>
                      <w:sz w:val="20"/>
                      <w:szCs w:val="20"/>
                      <w:lang w:val="en-US"/>
                    </w:rPr>
                    <w:t>Diện tích mặt bằng làm việc cho các chức danh của Trung tâm</w:t>
                  </w:r>
                </w:p>
              </w:tc>
              <w:tc>
                <w:tcPr>
                  <w:tcW w:w="4110" w:type="dxa"/>
                </w:tcPr>
                <w:p w14:paraId="39927561" w14:textId="77777777" w:rsidR="0080351F" w:rsidRPr="0080351F" w:rsidRDefault="0080351F" w:rsidP="0080351F">
                  <w:pPr>
                    <w:spacing w:before="120" w:after="120"/>
                    <w:rPr>
                      <w:sz w:val="20"/>
                      <w:szCs w:val="20"/>
                      <w:lang w:val="en-US"/>
                    </w:rPr>
                  </w:pPr>
                  <w:r w:rsidRPr="0080351F">
                    <w:rPr>
                      <w:sz w:val="20"/>
                      <w:szCs w:val="20"/>
                      <w:lang w:val="en-US"/>
                    </w:rPr>
                    <w:t>Việc bố trí diện tích mặt bằng làm việc cho các chức danh phù hợp với chức năng, nhiệm vụ, yêu cầu hoạt động của Trung tâm, đáp ứng tối thiểu 15 nhân lực làm việc thường xuyên, tối thiểu 10 m</w:t>
                  </w:r>
                  <w:r w:rsidRPr="0080351F">
                    <w:rPr>
                      <w:sz w:val="20"/>
                      <w:szCs w:val="20"/>
                      <w:vertAlign w:val="superscript"/>
                      <w:lang w:val="en-US"/>
                    </w:rPr>
                    <w:t>2</w:t>
                  </w:r>
                  <w:r w:rsidRPr="0080351F">
                    <w:rPr>
                      <w:sz w:val="20"/>
                      <w:szCs w:val="20"/>
                      <w:lang w:val="en-US"/>
                    </w:rPr>
                    <w:t>/người.</w:t>
                  </w:r>
                </w:p>
              </w:tc>
            </w:tr>
            <w:tr w:rsidR="0080351F" w:rsidRPr="0080351F" w14:paraId="3B266DE1" w14:textId="77777777" w:rsidTr="0080351F">
              <w:tc>
                <w:tcPr>
                  <w:tcW w:w="597" w:type="dxa"/>
                  <w:vAlign w:val="center"/>
                </w:tcPr>
                <w:p w14:paraId="223F1A05" w14:textId="77777777" w:rsidR="0080351F" w:rsidRPr="0080351F" w:rsidRDefault="0080351F" w:rsidP="0080351F">
                  <w:pPr>
                    <w:spacing w:before="120" w:after="120"/>
                    <w:rPr>
                      <w:sz w:val="20"/>
                      <w:szCs w:val="20"/>
                      <w:lang w:val="en-US"/>
                    </w:rPr>
                  </w:pPr>
                  <w:r w:rsidRPr="0080351F">
                    <w:rPr>
                      <w:sz w:val="20"/>
                      <w:szCs w:val="20"/>
                      <w:lang w:val="en-US"/>
                    </w:rPr>
                    <w:t>2</w:t>
                  </w:r>
                </w:p>
              </w:tc>
              <w:tc>
                <w:tcPr>
                  <w:tcW w:w="2410" w:type="dxa"/>
                </w:tcPr>
                <w:p w14:paraId="69D5F866" w14:textId="77777777" w:rsidR="0080351F" w:rsidRPr="0080351F" w:rsidRDefault="0080351F" w:rsidP="0080351F">
                  <w:pPr>
                    <w:spacing w:before="120" w:after="120"/>
                    <w:rPr>
                      <w:sz w:val="20"/>
                      <w:szCs w:val="20"/>
                      <w:lang w:val="en-US"/>
                    </w:rPr>
                  </w:pPr>
                  <w:r w:rsidRPr="0080351F">
                    <w:rPr>
                      <w:sz w:val="20"/>
                      <w:szCs w:val="20"/>
                      <w:lang w:val="en-US"/>
                    </w:rPr>
                    <w:t>Diện tích mặt bằng sử dụng cho phòng hội thảo</w:t>
                  </w:r>
                </w:p>
              </w:tc>
              <w:tc>
                <w:tcPr>
                  <w:tcW w:w="4110" w:type="dxa"/>
                </w:tcPr>
                <w:p w14:paraId="50A73EF0" w14:textId="77777777" w:rsidR="0080351F" w:rsidRPr="0080351F" w:rsidRDefault="0080351F" w:rsidP="0080351F">
                  <w:pPr>
                    <w:spacing w:before="120" w:after="120"/>
                    <w:rPr>
                      <w:sz w:val="20"/>
                      <w:szCs w:val="20"/>
                      <w:lang w:val="en-US"/>
                    </w:rPr>
                  </w:pPr>
                  <w:r w:rsidRPr="0080351F">
                    <w:rPr>
                      <w:sz w:val="20"/>
                      <w:szCs w:val="20"/>
                      <w:lang w:val="en-US"/>
                    </w:rPr>
                    <w:t xml:space="preserve">Tối thiểu bằng </w:t>
                  </w:r>
                  <w:r w:rsidRPr="0080351F">
                    <w:rPr>
                      <w:sz w:val="20"/>
                      <w:szCs w:val="20"/>
                      <w:lang w:val="vi-VN"/>
                    </w:rPr>
                    <w:t>20</w:t>
                  </w:r>
                  <w:r w:rsidRPr="0080351F">
                    <w:rPr>
                      <w:sz w:val="20"/>
                      <w:szCs w:val="20"/>
                      <w:lang w:val="en-US"/>
                    </w:rPr>
                    <w:t>% tổng diện tích sàn xây dựng của Trung tâm, trong đó bố trí tối thiểu 01 phòng hội thảo sức chứa 100 người và 02 phòng hội thảo sức chứa từ 20 đến 30 người.</w:t>
                  </w:r>
                </w:p>
              </w:tc>
            </w:tr>
            <w:tr w:rsidR="0080351F" w:rsidRPr="0080351F" w14:paraId="49A5C3F5" w14:textId="77777777" w:rsidTr="0080351F">
              <w:tc>
                <w:tcPr>
                  <w:tcW w:w="597" w:type="dxa"/>
                  <w:vAlign w:val="center"/>
                </w:tcPr>
                <w:p w14:paraId="4C5231C5" w14:textId="77777777" w:rsidR="0080351F" w:rsidRPr="0080351F" w:rsidRDefault="0080351F" w:rsidP="0080351F">
                  <w:pPr>
                    <w:spacing w:before="120" w:after="120"/>
                    <w:rPr>
                      <w:sz w:val="20"/>
                      <w:szCs w:val="20"/>
                      <w:lang w:val="en-US"/>
                    </w:rPr>
                  </w:pPr>
                  <w:r w:rsidRPr="0080351F">
                    <w:rPr>
                      <w:sz w:val="20"/>
                      <w:szCs w:val="20"/>
                      <w:lang w:val="en-US"/>
                    </w:rPr>
                    <w:t>3</w:t>
                  </w:r>
                </w:p>
              </w:tc>
              <w:tc>
                <w:tcPr>
                  <w:tcW w:w="2410" w:type="dxa"/>
                </w:tcPr>
                <w:p w14:paraId="084C3507" w14:textId="77777777" w:rsidR="0080351F" w:rsidRPr="0080351F" w:rsidRDefault="0080351F" w:rsidP="0080351F">
                  <w:pPr>
                    <w:spacing w:before="120" w:after="120"/>
                    <w:rPr>
                      <w:sz w:val="20"/>
                      <w:szCs w:val="20"/>
                      <w:lang w:val="en-US"/>
                    </w:rPr>
                  </w:pPr>
                  <w:r w:rsidRPr="0080351F">
                    <w:rPr>
                      <w:sz w:val="20"/>
                      <w:szCs w:val="20"/>
                      <w:lang w:val="en-US"/>
                    </w:rPr>
                    <w:t>Diện tích mặt bằng sử dụng cho không gian tư vấn</w:t>
                  </w:r>
                </w:p>
              </w:tc>
              <w:tc>
                <w:tcPr>
                  <w:tcW w:w="4110" w:type="dxa"/>
                </w:tcPr>
                <w:p w14:paraId="6E9AF494" w14:textId="77777777" w:rsidR="0080351F" w:rsidRPr="0080351F" w:rsidRDefault="0080351F" w:rsidP="0080351F">
                  <w:pPr>
                    <w:spacing w:before="120" w:after="120"/>
                    <w:rPr>
                      <w:sz w:val="20"/>
                      <w:szCs w:val="20"/>
                      <w:lang w:val="en-US"/>
                    </w:rPr>
                  </w:pPr>
                  <w:r w:rsidRPr="0080351F">
                    <w:rPr>
                      <w:sz w:val="20"/>
                      <w:szCs w:val="20"/>
                      <w:lang w:val="en-US"/>
                    </w:rPr>
                    <w:t xml:space="preserve">Tối thiểu bằng </w:t>
                  </w:r>
                  <w:r w:rsidRPr="0080351F">
                    <w:rPr>
                      <w:sz w:val="20"/>
                      <w:szCs w:val="20"/>
                      <w:lang w:val="vi-VN"/>
                    </w:rPr>
                    <w:t>5</w:t>
                  </w:r>
                  <w:r w:rsidRPr="0080351F">
                    <w:rPr>
                      <w:sz w:val="20"/>
                      <w:szCs w:val="20"/>
                      <w:lang w:val="en-US"/>
                    </w:rPr>
                    <w:t>% tổng diện tích sàn xây dựng của Trung tâm, trong đó có tối thiểu 02 không gian phòng riêng cho các hoạt động họp, trao đổi, tư vấn có tính bảo mật.</w:t>
                  </w:r>
                </w:p>
              </w:tc>
            </w:tr>
            <w:tr w:rsidR="0080351F" w:rsidRPr="0080351F" w14:paraId="1BB7EFE9" w14:textId="77777777" w:rsidTr="0080351F">
              <w:tc>
                <w:tcPr>
                  <w:tcW w:w="597" w:type="dxa"/>
                  <w:vAlign w:val="center"/>
                </w:tcPr>
                <w:p w14:paraId="775B60F2" w14:textId="77777777" w:rsidR="0080351F" w:rsidRPr="0080351F" w:rsidRDefault="0080351F" w:rsidP="0080351F">
                  <w:pPr>
                    <w:spacing w:before="120" w:after="120"/>
                    <w:rPr>
                      <w:sz w:val="20"/>
                      <w:szCs w:val="20"/>
                      <w:lang w:val="en-US"/>
                    </w:rPr>
                  </w:pPr>
                  <w:r w:rsidRPr="0080351F">
                    <w:rPr>
                      <w:sz w:val="20"/>
                      <w:szCs w:val="20"/>
                      <w:lang w:val="en-US"/>
                    </w:rPr>
                    <w:t>4</w:t>
                  </w:r>
                </w:p>
              </w:tc>
              <w:tc>
                <w:tcPr>
                  <w:tcW w:w="2410" w:type="dxa"/>
                </w:tcPr>
                <w:p w14:paraId="07A3270B" w14:textId="77777777" w:rsidR="0080351F" w:rsidRPr="0080351F" w:rsidRDefault="0080351F" w:rsidP="0080351F">
                  <w:pPr>
                    <w:spacing w:before="120" w:after="120"/>
                    <w:rPr>
                      <w:sz w:val="20"/>
                      <w:szCs w:val="20"/>
                      <w:lang w:val="en-US"/>
                    </w:rPr>
                  </w:pPr>
                  <w:r w:rsidRPr="0080351F">
                    <w:rPr>
                      <w:sz w:val="20"/>
                      <w:szCs w:val="20"/>
                      <w:lang w:val="en-US"/>
                    </w:rPr>
                    <w:t>Diện tích mặt bằng sử dụng cho khu làm việc chung</w:t>
                  </w:r>
                </w:p>
              </w:tc>
              <w:tc>
                <w:tcPr>
                  <w:tcW w:w="4110" w:type="dxa"/>
                </w:tcPr>
                <w:p w14:paraId="191D7FAE" w14:textId="77777777" w:rsidR="0080351F" w:rsidRPr="0080351F" w:rsidRDefault="0080351F" w:rsidP="0080351F">
                  <w:pPr>
                    <w:spacing w:before="120" w:after="120"/>
                    <w:rPr>
                      <w:sz w:val="20"/>
                      <w:szCs w:val="20"/>
                      <w:lang w:val="en-US"/>
                    </w:rPr>
                  </w:pPr>
                  <w:r w:rsidRPr="0080351F">
                    <w:rPr>
                      <w:sz w:val="20"/>
                      <w:szCs w:val="20"/>
                      <w:lang w:val="en-US"/>
                    </w:rPr>
                    <w:t xml:space="preserve">Tối thiểu bằng </w:t>
                  </w:r>
                  <w:r w:rsidRPr="0080351F">
                    <w:rPr>
                      <w:sz w:val="20"/>
                      <w:szCs w:val="20"/>
                      <w:lang w:val="vi-VN"/>
                    </w:rPr>
                    <w:t>20</w:t>
                  </w:r>
                  <w:r w:rsidRPr="0080351F">
                    <w:rPr>
                      <w:sz w:val="20"/>
                      <w:szCs w:val="20"/>
                      <w:lang w:val="en-US"/>
                    </w:rPr>
                    <w:t>% tổng diện tích sàn xây dựng của Trung tâm.</w:t>
                  </w:r>
                </w:p>
              </w:tc>
            </w:tr>
            <w:tr w:rsidR="0080351F" w:rsidRPr="0080351F" w14:paraId="74A5BB16" w14:textId="77777777" w:rsidTr="0080351F">
              <w:tc>
                <w:tcPr>
                  <w:tcW w:w="597" w:type="dxa"/>
                  <w:tcBorders>
                    <w:bottom w:val="single" w:sz="4" w:space="0" w:color="auto"/>
                  </w:tcBorders>
                  <w:vAlign w:val="center"/>
                </w:tcPr>
                <w:p w14:paraId="7A7B6BDF" w14:textId="77777777" w:rsidR="0080351F" w:rsidRPr="0080351F" w:rsidRDefault="0080351F" w:rsidP="0080351F">
                  <w:pPr>
                    <w:spacing w:before="120" w:after="120"/>
                    <w:rPr>
                      <w:sz w:val="20"/>
                      <w:szCs w:val="20"/>
                      <w:lang w:val="en-US"/>
                    </w:rPr>
                  </w:pPr>
                  <w:r w:rsidRPr="0080351F">
                    <w:rPr>
                      <w:sz w:val="20"/>
                      <w:szCs w:val="20"/>
                      <w:lang w:val="en-US"/>
                    </w:rPr>
                    <w:t>5</w:t>
                  </w:r>
                </w:p>
              </w:tc>
              <w:tc>
                <w:tcPr>
                  <w:tcW w:w="2410" w:type="dxa"/>
                  <w:tcBorders>
                    <w:bottom w:val="single" w:sz="4" w:space="0" w:color="auto"/>
                  </w:tcBorders>
                </w:tcPr>
                <w:p w14:paraId="6BE64CFC" w14:textId="77777777" w:rsidR="0080351F" w:rsidRPr="0080351F" w:rsidRDefault="0080351F" w:rsidP="0080351F">
                  <w:pPr>
                    <w:spacing w:before="120" w:after="120"/>
                    <w:rPr>
                      <w:sz w:val="20"/>
                      <w:szCs w:val="20"/>
                      <w:lang w:val="en-US"/>
                    </w:rPr>
                  </w:pPr>
                  <w:r w:rsidRPr="0080351F">
                    <w:rPr>
                      <w:sz w:val="20"/>
                      <w:szCs w:val="20"/>
                      <w:lang w:val="en-US"/>
                    </w:rPr>
                    <w:t>Diện tích mặt bằng sử dụng cho không gian trình diễn, trưng bày, giới thiệu sản phẩm, công nghệ</w:t>
                  </w:r>
                </w:p>
              </w:tc>
              <w:tc>
                <w:tcPr>
                  <w:tcW w:w="4110" w:type="dxa"/>
                  <w:tcBorders>
                    <w:bottom w:val="single" w:sz="4" w:space="0" w:color="auto"/>
                  </w:tcBorders>
                </w:tcPr>
                <w:p w14:paraId="7D244CDD" w14:textId="77777777" w:rsidR="0080351F" w:rsidRPr="0080351F" w:rsidRDefault="0080351F" w:rsidP="0080351F">
                  <w:pPr>
                    <w:spacing w:before="120" w:after="120"/>
                    <w:rPr>
                      <w:sz w:val="20"/>
                      <w:szCs w:val="20"/>
                      <w:lang w:val="en-US"/>
                    </w:rPr>
                  </w:pPr>
                  <w:r w:rsidRPr="0080351F">
                    <w:rPr>
                      <w:sz w:val="20"/>
                      <w:szCs w:val="20"/>
                      <w:lang w:val="en-US"/>
                    </w:rPr>
                    <w:t>Tối thiểu bằng 15% tổng diện tích sàn xây dựng của Trung tâm.</w:t>
                  </w:r>
                </w:p>
              </w:tc>
            </w:tr>
            <w:tr w:rsidR="0080351F" w:rsidRPr="0080351F" w14:paraId="76634ECA" w14:textId="77777777" w:rsidTr="0080351F">
              <w:tc>
                <w:tcPr>
                  <w:tcW w:w="597" w:type="dxa"/>
                  <w:tcBorders>
                    <w:top w:val="single" w:sz="4" w:space="0" w:color="auto"/>
                    <w:left w:val="single" w:sz="4" w:space="0" w:color="auto"/>
                    <w:bottom w:val="single" w:sz="4" w:space="0" w:color="auto"/>
                    <w:right w:val="single" w:sz="4" w:space="0" w:color="auto"/>
                  </w:tcBorders>
                  <w:vAlign w:val="center"/>
                </w:tcPr>
                <w:p w14:paraId="15071E20" w14:textId="77777777" w:rsidR="0080351F" w:rsidRPr="0080351F" w:rsidRDefault="0080351F" w:rsidP="0080351F">
                  <w:pPr>
                    <w:spacing w:before="120" w:after="120"/>
                    <w:rPr>
                      <w:sz w:val="20"/>
                      <w:szCs w:val="20"/>
                      <w:lang w:val="en-US"/>
                    </w:rPr>
                  </w:pPr>
                  <w:r w:rsidRPr="0080351F">
                    <w:rPr>
                      <w:sz w:val="20"/>
                      <w:szCs w:val="20"/>
                      <w:lang w:val="en-US"/>
                    </w:rPr>
                    <w:t>6</w:t>
                  </w:r>
                </w:p>
              </w:tc>
              <w:tc>
                <w:tcPr>
                  <w:tcW w:w="2410" w:type="dxa"/>
                  <w:tcBorders>
                    <w:top w:val="single" w:sz="4" w:space="0" w:color="auto"/>
                    <w:left w:val="single" w:sz="4" w:space="0" w:color="auto"/>
                    <w:bottom w:val="single" w:sz="4" w:space="0" w:color="auto"/>
                    <w:right w:val="single" w:sz="4" w:space="0" w:color="auto"/>
                  </w:tcBorders>
                </w:tcPr>
                <w:p w14:paraId="4D1B7117" w14:textId="77777777" w:rsidR="0080351F" w:rsidRPr="0080351F" w:rsidRDefault="0080351F" w:rsidP="0080351F">
                  <w:pPr>
                    <w:spacing w:before="120" w:after="120"/>
                    <w:rPr>
                      <w:sz w:val="20"/>
                      <w:szCs w:val="20"/>
                      <w:lang w:val="en-US"/>
                    </w:rPr>
                  </w:pPr>
                  <w:r w:rsidRPr="0080351F">
                    <w:rPr>
                      <w:sz w:val="20"/>
                      <w:szCs w:val="20"/>
                      <w:lang w:val="en-US"/>
                    </w:rPr>
                    <w:t>Diện tích mặt bằng sử dụng cho không gian ươm tạo</w:t>
                  </w:r>
                </w:p>
              </w:tc>
              <w:tc>
                <w:tcPr>
                  <w:tcW w:w="4110" w:type="dxa"/>
                  <w:tcBorders>
                    <w:top w:val="single" w:sz="4" w:space="0" w:color="auto"/>
                    <w:left w:val="single" w:sz="4" w:space="0" w:color="auto"/>
                    <w:bottom w:val="single" w:sz="4" w:space="0" w:color="auto"/>
                    <w:right w:val="single" w:sz="4" w:space="0" w:color="auto"/>
                  </w:tcBorders>
                </w:tcPr>
                <w:p w14:paraId="30CE536D" w14:textId="77777777" w:rsidR="0080351F" w:rsidRPr="0080351F" w:rsidRDefault="0080351F" w:rsidP="0080351F">
                  <w:pPr>
                    <w:spacing w:before="120" w:after="120"/>
                    <w:rPr>
                      <w:sz w:val="20"/>
                      <w:szCs w:val="20"/>
                      <w:lang w:val="en-US"/>
                    </w:rPr>
                  </w:pPr>
                  <w:r w:rsidRPr="0080351F">
                    <w:rPr>
                      <w:sz w:val="20"/>
                      <w:szCs w:val="20"/>
                      <w:lang w:val="en-US"/>
                    </w:rPr>
                    <w:t>Tối thiểu bằng 2</w:t>
                  </w:r>
                  <w:r w:rsidRPr="0080351F">
                    <w:rPr>
                      <w:sz w:val="20"/>
                      <w:szCs w:val="20"/>
                      <w:lang w:val="vi-VN"/>
                    </w:rPr>
                    <w:t>0</w:t>
                  </w:r>
                  <w:r w:rsidRPr="0080351F">
                    <w:rPr>
                      <w:sz w:val="20"/>
                      <w:szCs w:val="20"/>
                      <w:lang w:val="en-US"/>
                    </w:rPr>
                    <w:t>% tổng diện tích sàn xây dựng của Trung tâm.</w:t>
                  </w:r>
                </w:p>
              </w:tc>
            </w:tr>
            <w:tr w:rsidR="0080351F" w:rsidRPr="0080351F" w14:paraId="211F2080" w14:textId="77777777" w:rsidTr="0080351F">
              <w:tc>
                <w:tcPr>
                  <w:tcW w:w="597" w:type="dxa"/>
                  <w:tcBorders>
                    <w:top w:val="single" w:sz="4" w:space="0" w:color="auto"/>
                    <w:left w:val="single" w:sz="4" w:space="0" w:color="auto"/>
                    <w:bottom w:val="single" w:sz="4" w:space="0" w:color="auto"/>
                    <w:right w:val="single" w:sz="4" w:space="0" w:color="auto"/>
                  </w:tcBorders>
                  <w:vAlign w:val="center"/>
                </w:tcPr>
                <w:p w14:paraId="5AD2A58D" w14:textId="77777777" w:rsidR="0080351F" w:rsidRPr="0080351F" w:rsidRDefault="0080351F" w:rsidP="0080351F">
                  <w:pPr>
                    <w:spacing w:before="120" w:after="120"/>
                    <w:rPr>
                      <w:sz w:val="20"/>
                      <w:szCs w:val="20"/>
                      <w:lang w:val="en-US"/>
                    </w:rPr>
                  </w:pPr>
                  <w:r w:rsidRPr="0080351F">
                    <w:rPr>
                      <w:sz w:val="20"/>
                      <w:szCs w:val="20"/>
                      <w:lang w:val="en-US"/>
                    </w:rPr>
                    <w:t>7</w:t>
                  </w:r>
                </w:p>
              </w:tc>
              <w:tc>
                <w:tcPr>
                  <w:tcW w:w="2410" w:type="dxa"/>
                  <w:tcBorders>
                    <w:top w:val="single" w:sz="4" w:space="0" w:color="auto"/>
                    <w:left w:val="single" w:sz="4" w:space="0" w:color="auto"/>
                    <w:bottom w:val="single" w:sz="4" w:space="0" w:color="auto"/>
                    <w:right w:val="single" w:sz="4" w:space="0" w:color="auto"/>
                  </w:tcBorders>
                </w:tcPr>
                <w:p w14:paraId="5E25E9F6" w14:textId="77777777" w:rsidR="0080351F" w:rsidRPr="0080351F" w:rsidRDefault="0080351F" w:rsidP="0080351F">
                  <w:pPr>
                    <w:spacing w:before="120" w:after="120"/>
                    <w:rPr>
                      <w:sz w:val="20"/>
                      <w:szCs w:val="20"/>
                      <w:lang w:val="en-US"/>
                    </w:rPr>
                  </w:pPr>
                  <w:r w:rsidRPr="0080351F">
                    <w:rPr>
                      <w:sz w:val="20"/>
                      <w:szCs w:val="20"/>
                      <w:lang w:val="en-US"/>
                    </w:rPr>
                    <w:t>Diện tích mặt bằng khác (nếu cần)</w:t>
                  </w:r>
                </w:p>
              </w:tc>
              <w:tc>
                <w:tcPr>
                  <w:tcW w:w="4110" w:type="dxa"/>
                  <w:tcBorders>
                    <w:top w:val="single" w:sz="4" w:space="0" w:color="auto"/>
                    <w:left w:val="single" w:sz="4" w:space="0" w:color="auto"/>
                    <w:bottom w:val="single" w:sz="4" w:space="0" w:color="auto"/>
                    <w:right w:val="single" w:sz="4" w:space="0" w:color="auto"/>
                  </w:tcBorders>
                </w:tcPr>
                <w:p w14:paraId="6F8D771A" w14:textId="77777777" w:rsidR="0080351F" w:rsidRPr="0080351F" w:rsidRDefault="0080351F" w:rsidP="0080351F">
                  <w:pPr>
                    <w:spacing w:before="120" w:after="120"/>
                    <w:rPr>
                      <w:sz w:val="20"/>
                      <w:szCs w:val="20"/>
                      <w:lang w:val="en-US"/>
                    </w:rPr>
                  </w:pPr>
                  <w:r w:rsidRPr="0080351F">
                    <w:rPr>
                      <w:sz w:val="20"/>
                      <w:szCs w:val="20"/>
                      <w:lang w:val="en-US"/>
                    </w:rPr>
                    <w:t>Theo nhu cầu thực tế và các quy định khác của pháp luật.</w:t>
                  </w:r>
                </w:p>
              </w:tc>
            </w:tr>
          </w:tbl>
          <w:p w14:paraId="4E79436E" w14:textId="77777777" w:rsidR="003C064C" w:rsidRDefault="003C064C">
            <w:pPr>
              <w:spacing w:before="120" w:after="120"/>
              <w:ind w:firstLine="13"/>
              <w:rPr>
                <w:sz w:val="24"/>
                <w:szCs w:val="24"/>
              </w:rPr>
            </w:pPr>
          </w:p>
        </w:tc>
        <w:tc>
          <w:tcPr>
            <w:tcW w:w="3685" w:type="dxa"/>
          </w:tcPr>
          <w:p w14:paraId="7020E603" w14:textId="562953B1" w:rsidR="003C064C" w:rsidRPr="0080351F" w:rsidRDefault="00791A59">
            <w:pPr>
              <w:widowControl w:val="0"/>
              <w:pBdr>
                <w:top w:val="nil"/>
                <w:left w:val="nil"/>
                <w:bottom w:val="nil"/>
                <w:right w:val="nil"/>
                <w:between w:val="nil"/>
              </w:pBdr>
              <w:tabs>
                <w:tab w:val="left" w:pos="540"/>
                <w:tab w:val="left" w:pos="567"/>
                <w:tab w:val="left" w:pos="709"/>
              </w:tabs>
              <w:spacing w:line="360" w:lineRule="auto"/>
              <w:rPr>
                <w:color w:val="000000"/>
                <w:sz w:val="24"/>
                <w:szCs w:val="24"/>
              </w:rPr>
            </w:pPr>
            <w:r w:rsidRPr="00791A59">
              <w:rPr>
                <w:color w:val="000000"/>
                <w:sz w:val="24"/>
                <w:szCs w:val="24"/>
              </w:rPr>
              <w:lastRenderedPageBreak/>
              <w:t xml:space="preserve">Dự thảo quy định các </w:t>
            </w:r>
            <w:r w:rsidR="0080351F" w:rsidRPr="0080351F">
              <w:rPr>
                <w:color w:val="000000"/>
                <w:sz w:val="24"/>
                <w:szCs w:val="24"/>
              </w:rPr>
              <w:t>yêu cầu</w:t>
            </w:r>
            <w:r w:rsidRPr="00791A59">
              <w:rPr>
                <w:color w:val="000000"/>
                <w:sz w:val="24"/>
                <w:szCs w:val="24"/>
              </w:rPr>
              <w:t xml:space="preserve"> về không gian làm việc và kết nối theo khung hướng dẫn của Cục Đổi mới sáng tạo </w:t>
            </w:r>
            <w:r w:rsidRPr="000E172A">
              <w:rPr>
                <w:color w:val="000000"/>
                <w:sz w:val="24"/>
                <w:szCs w:val="24"/>
              </w:rPr>
              <w:t>-</w:t>
            </w:r>
            <w:r w:rsidRPr="00791A59">
              <w:rPr>
                <w:color w:val="000000"/>
                <w:sz w:val="24"/>
                <w:szCs w:val="24"/>
              </w:rPr>
              <w:t xml:space="preserve"> Bộ Khoa học và Công </w:t>
            </w:r>
            <w:r w:rsidRPr="00791A59">
              <w:rPr>
                <w:color w:val="000000"/>
                <w:sz w:val="24"/>
                <w:szCs w:val="24"/>
              </w:rPr>
              <w:lastRenderedPageBreak/>
              <w:t xml:space="preserve">nghệ tại công văn số 923/ĐMST-ĐM ngày 26/5/2026 </w:t>
            </w:r>
            <w:r w:rsidR="000E172A" w:rsidRPr="000E172A">
              <w:rPr>
                <w:color w:val="000000"/>
                <w:sz w:val="24"/>
                <w:szCs w:val="24"/>
              </w:rPr>
              <w:t>về việc hướng dẫn xây dựng và ban hành tiêu chí về hạ tầng kỹ thuật của trung tâm đổi mới sáng tạo cấp tỉnh. Diện tích các khu chức năng được quy định theo tỷ lệ phần trăm của tổng diện tích mặt sàn xây dựng</w:t>
            </w:r>
            <w:r w:rsidR="0080351F" w:rsidRPr="0080351F">
              <w:rPr>
                <w:color w:val="000000"/>
                <w:sz w:val="24"/>
                <w:szCs w:val="24"/>
              </w:rPr>
              <w:t xml:space="preserve">, </w:t>
            </w:r>
            <w:r w:rsidR="000E172A" w:rsidRPr="000E172A">
              <w:rPr>
                <w:color w:val="000000"/>
                <w:sz w:val="24"/>
                <w:szCs w:val="24"/>
              </w:rPr>
              <w:t>tạo điều kiện cho tổ chức, doanh nghiệp bố trí không gian linh hoạt</w:t>
            </w:r>
            <w:r w:rsidR="0080351F" w:rsidRPr="0080351F">
              <w:rPr>
                <w:color w:val="000000"/>
                <w:sz w:val="24"/>
                <w:szCs w:val="24"/>
              </w:rPr>
              <w:t>, phù hợp với hoạt động chuyên môn.</w:t>
            </w:r>
          </w:p>
        </w:tc>
      </w:tr>
      <w:tr w:rsidR="003C064C" w14:paraId="4C76C90C" w14:textId="77777777" w:rsidTr="0080351F">
        <w:tc>
          <w:tcPr>
            <w:tcW w:w="4111" w:type="dxa"/>
          </w:tcPr>
          <w:p w14:paraId="284B004C" w14:textId="78C1B844" w:rsidR="003C064C" w:rsidRPr="002F5B07" w:rsidRDefault="002F5B07" w:rsidP="002F5B07">
            <w:pPr>
              <w:rPr>
                <w:b/>
                <w:bCs/>
                <w:sz w:val="24"/>
                <w:szCs w:val="24"/>
              </w:rPr>
            </w:pPr>
            <w:bookmarkStart w:id="0" w:name="bookmark=id.mnrolstid4wj" w:colFirst="0" w:colLast="0"/>
            <w:bookmarkEnd w:id="0"/>
            <w:r w:rsidRPr="002F5B07">
              <w:rPr>
                <w:b/>
                <w:bCs/>
                <w:sz w:val="24"/>
                <w:szCs w:val="24"/>
              </w:rPr>
              <w:lastRenderedPageBreak/>
              <w:t>- Tiêu chí xác định trung tâm đổi mới sáng tạo tại Điều 32 Nghị định số 268/2025/NĐ-CP:</w:t>
            </w:r>
          </w:p>
          <w:p w14:paraId="6B4D8739" w14:textId="68461098" w:rsidR="002F5B07" w:rsidRPr="0011345B" w:rsidRDefault="002F5B07" w:rsidP="002F5B07">
            <w:pPr>
              <w:rPr>
                <w:i/>
                <w:iCs/>
                <w:color w:val="000000"/>
                <w:sz w:val="24"/>
                <w:szCs w:val="24"/>
              </w:rPr>
            </w:pPr>
            <w:r w:rsidRPr="0011345B">
              <w:rPr>
                <w:color w:val="000000"/>
                <w:sz w:val="24"/>
                <w:szCs w:val="24"/>
              </w:rPr>
              <w:t xml:space="preserve">“ </w:t>
            </w:r>
            <w:r w:rsidRPr="0011345B">
              <w:rPr>
                <w:i/>
                <w:iCs/>
                <w:color w:val="000000"/>
                <w:sz w:val="24"/>
                <w:szCs w:val="24"/>
              </w:rPr>
              <w:t>2. Thực hiện một số hoạt động chính sau:</w:t>
            </w:r>
          </w:p>
          <w:p w14:paraId="18499516" w14:textId="77777777" w:rsidR="002F5B07" w:rsidRPr="0011345B" w:rsidRDefault="002F5B07" w:rsidP="002F5B07">
            <w:pPr>
              <w:rPr>
                <w:i/>
                <w:iCs/>
                <w:color w:val="000000"/>
                <w:sz w:val="24"/>
                <w:szCs w:val="24"/>
              </w:rPr>
            </w:pPr>
            <w:r w:rsidRPr="0011345B">
              <w:rPr>
                <w:i/>
                <w:iCs/>
                <w:color w:val="000000"/>
                <w:sz w:val="24"/>
                <w:szCs w:val="24"/>
              </w:rPr>
              <w:lastRenderedPageBreak/>
              <w:t>a) Tư vấn, đề xuất các giải pháp hỗ trợ khởi nghiệp sáng tạo phù hợp với từng đối tượng, bao gồm pháp lý, công nghệ, mô hình kinh doanh, quyền sở hữu trí tuệ, kết nối đầu tư và gọi vốn;</w:t>
            </w:r>
          </w:p>
          <w:p w14:paraId="59E93EBD" w14:textId="77777777" w:rsidR="002F5B07" w:rsidRPr="0011345B" w:rsidRDefault="002F5B07" w:rsidP="002F5B07">
            <w:pPr>
              <w:rPr>
                <w:i/>
                <w:iCs/>
                <w:color w:val="000000"/>
                <w:sz w:val="24"/>
                <w:szCs w:val="24"/>
              </w:rPr>
            </w:pPr>
            <w:r w:rsidRPr="0011345B">
              <w:rPr>
                <w:i/>
                <w:iCs/>
                <w:color w:val="000000"/>
                <w:sz w:val="24"/>
                <w:szCs w:val="24"/>
              </w:rPr>
              <w:t>b) Tổ chức các cuộc thi, diễn đàn, ngày hội, hoạt động kết nối, quảng bá, trình diễn, giới thiệu công nghệ, sản phẩm khởi nghiệp sáng tạo với nhà đầu tư, chuyên gia, tổ chức khoa học và công nghệ, viện, trường, doanh nghiệp và các bên liên quan trong và ngoài nước phục vụ hoạt động khởi nghiệp sáng tạo. Xây dựng, phát triển mạng lưới các chủ thể khởi nghiệp sáng tạo trong và ngoài nước, thúc đẩy hình thành hệ sinh thái khởi nghiệp sáng tạo các cấp;</w:t>
            </w:r>
          </w:p>
          <w:p w14:paraId="6418B904" w14:textId="77777777" w:rsidR="002F5B07" w:rsidRPr="0011345B" w:rsidRDefault="002F5B07" w:rsidP="002F5B07">
            <w:pPr>
              <w:rPr>
                <w:i/>
                <w:iCs/>
                <w:color w:val="000000"/>
                <w:sz w:val="24"/>
                <w:szCs w:val="24"/>
              </w:rPr>
            </w:pPr>
            <w:r w:rsidRPr="0011345B">
              <w:rPr>
                <w:i/>
                <w:iCs/>
                <w:color w:val="000000"/>
                <w:sz w:val="24"/>
                <w:szCs w:val="24"/>
              </w:rPr>
              <w:t>c) Triển khai các hoạt động ươm tạo, tăng tốc khởi nghiệp sáng tạo, hỗ trợ khởi nghiệp sáng tạo, bao gồm: Hỗ trợ hoàn thiện sản phẩm; thử nghiệm thị trường; tìm hiểu, phát triển thị trường trong nước, nước ngoài; hỗ trợ tổ chức hỗ trợ, doanh nghiệp, cá nhân khởi nghiệp sáng tạo tham gia sự kiện, cuộc thi trong nước và quốc tế;</w:t>
            </w:r>
          </w:p>
          <w:p w14:paraId="237EBEEC" w14:textId="77777777" w:rsidR="002F5B07" w:rsidRPr="0011345B" w:rsidRDefault="002F5B07" w:rsidP="002F5B07">
            <w:pPr>
              <w:rPr>
                <w:i/>
                <w:iCs/>
                <w:color w:val="000000"/>
                <w:sz w:val="24"/>
                <w:szCs w:val="24"/>
              </w:rPr>
            </w:pPr>
            <w:r w:rsidRPr="0011345B">
              <w:rPr>
                <w:i/>
                <w:iCs/>
                <w:color w:val="000000"/>
                <w:sz w:val="24"/>
                <w:szCs w:val="24"/>
              </w:rPr>
              <w:t xml:space="preserve">d) Phát triển và cung cấp dịch vụ, hạ tầng, giải pháp hỗ trợ khởi nghiệp sáng tạo, bao gồm: Cung cấp không gian làm việc chung, tư vấn pháp lý - tài chính, đào tạo - huấn luyện kỹ năng, cung cấp hạ tầng và thiết bị phục vụ nghiên cứu - </w:t>
            </w:r>
            <w:r w:rsidRPr="0011345B">
              <w:rPr>
                <w:i/>
                <w:iCs/>
                <w:color w:val="000000"/>
                <w:sz w:val="24"/>
                <w:szCs w:val="24"/>
              </w:rPr>
              <w:lastRenderedPageBreak/>
              <w:t>phát triển sản phẩm, thử nghiệm thị trường; cung cấp giải pháp hỗ trợ khởi nghiệp sáng tạo trên nền tảng số, chuyển đổi số;</w:t>
            </w:r>
          </w:p>
          <w:p w14:paraId="506F2FDC" w14:textId="77777777" w:rsidR="002F5B07" w:rsidRPr="0011345B" w:rsidRDefault="002F5B07" w:rsidP="002F5B07">
            <w:pPr>
              <w:rPr>
                <w:i/>
                <w:iCs/>
                <w:color w:val="000000"/>
                <w:sz w:val="24"/>
                <w:szCs w:val="24"/>
              </w:rPr>
            </w:pPr>
            <w:r w:rsidRPr="0011345B">
              <w:rPr>
                <w:i/>
                <w:iCs/>
                <w:color w:val="000000"/>
                <w:sz w:val="24"/>
                <w:szCs w:val="24"/>
              </w:rPr>
              <w:t>đ) Hỗ trợ cá nhân, tổ chức, doanh nghiệp khởi nghiệp sáng tạo trong việc bảo hộ, quản trị, khai thác và thương mại hóa quyền sở hữu trí tuệ; tư vấn định giá quyền sở hữu trí tuệ và tiếp cận các cơ chế tài chính dựa trên quyền sở hữu trí tuệ; hỗ trợ thực hiện dịch vụ về tiêu chuẩn, đo lường, chất lượng; hỗ trợ tiếp cận các chính sách ưu đãi, chương trình hỗ trợ khởi nghiệp sáng tạo của nhà nước;</w:t>
            </w:r>
          </w:p>
          <w:p w14:paraId="548BF9BD" w14:textId="77777777" w:rsidR="002F5B07" w:rsidRPr="0011345B" w:rsidRDefault="002F5B07" w:rsidP="002F5B07">
            <w:pPr>
              <w:rPr>
                <w:i/>
                <w:iCs/>
                <w:color w:val="000000"/>
                <w:sz w:val="24"/>
                <w:szCs w:val="24"/>
              </w:rPr>
            </w:pPr>
            <w:r w:rsidRPr="0011345B">
              <w:rPr>
                <w:i/>
                <w:iCs/>
                <w:color w:val="000000"/>
                <w:sz w:val="24"/>
                <w:szCs w:val="24"/>
              </w:rPr>
              <w:t>e) Xây dựng, duy trì cơ sở dữ liệu, nền tảng, hệ thống thông tin phục vụ hoạt động khởi nghiệp sáng tạo; thường niên xây dựng báo cáo về hoạt động khởi nghiệp sáng tạo.</w:t>
            </w:r>
          </w:p>
          <w:p w14:paraId="18F8BA4E" w14:textId="77777777" w:rsidR="002F5B07" w:rsidRPr="0011345B" w:rsidRDefault="002F5B07" w:rsidP="002F5B07">
            <w:pPr>
              <w:rPr>
                <w:i/>
                <w:iCs/>
                <w:color w:val="000000"/>
                <w:sz w:val="24"/>
                <w:szCs w:val="24"/>
              </w:rPr>
            </w:pPr>
            <w:r w:rsidRPr="0011345B">
              <w:rPr>
                <w:i/>
                <w:iCs/>
                <w:color w:val="000000"/>
                <w:sz w:val="24"/>
                <w:szCs w:val="24"/>
              </w:rPr>
              <w:t>3. Về hạ tầng kỹ thuật</w:t>
            </w:r>
          </w:p>
          <w:p w14:paraId="190FF25E" w14:textId="77777777" w:rsidR="002F5B07" w:rsidRPr="0011345B" w:rsidRDefault="002F5B07" w:rsidP="002F5B07">
            <w:pPr>
              <w:rPr>
                <w:i/>
                <w:iCs/>
                <w:color w:val="000000"/>
                <w:sz w:val="24"/>
                <w:szCs w:val="24"/>
              </w:rPr>
            </w:pPr>
            <w:r w:rsidRPr="0011345B">
              <w:rPr>
                <w:i/>
                <w:iCs/>
                <w:color w:val="000000"/>
                <w:sz w:val="24"/>
                <w:szCs w:val="24"/>
              </w:rPr>
              <w:t>a) Có không gian làm việc chung với diện tích phù hợp, bố trí linh hoạt cho cá nhân, nhóm cá nhân và doanh nghiệp khởi nghiệp sáng tạo sử dụng, đáp ứng tối thiểu 10 chỗ làm việc đồng thời;</w:t>
            </w:r>
          </w:p>
          <w:p w14:paraId="13D1C430" w14:textId="77777777" w:rsidR="002F5B07" w:rsidRPr="0011345B" w:rsidRDefault="002F5B07" w:rsidP="002F5B07">
            <w:pPr>
              <w:rPr>
                <w:i/>
                <w:iCs/>
                <w:color w:val="000000"/>
                <w:sz w:val="24"/>
                <w:szCs w:val="24"/>
              </w:rPr>
            </w:pPr>
            <w:r w:rsidRPr="0011345B">
              <w:rPr>
                <w:i/>
                <w:iCs/>
                <w:color w:val="000000"/>
                <w:sz w:val="24"/>
                <w:szCs w:val="24"/>
              </w:rPr>
              <w:t xml:space="preserve">b) Có khu vực riêng hoặc thông qua hình thức hợp tác để tổ chức sự kiện, đào tạo, hội thảo chuyên đề, hoạt động kết nối nhà đầu tư với sức chứa tối thiểu 30 người, được trang bị hệ thống trình </w:t>
            </w:r>
            <w:r w:rsidRPr="0011345B">
              <w:rPr>
                <w:i/>
                <w:iCs/>
                <w:color w:val="000000"/>
                <w:sz w:val="24"/>
                <w:szCs w:val="24"/>
              </w:rPr>
              <w:lastRenderedPageBreak/>
              <w:t>chiếu, âm thanh, ánh sáng đạt tiêu chuẩn;</w:t>
            </w:r>
          </w:p>
          <w:p w14:paraId="71601637" w14:textId="1E1D4527" w:rsidR="002F5B07" w:rsidRPr="0011345B" w:rsidRDefault="002F5B07" w:rsidP="002F5B07">
            <w:pPr>
              <w:rPr>
                <w:i/>
                <w:iCs/>
                <w:color w:val="000000"/>
                <w:sz w:val="24"/>
                <w:szCs w:val="24"/>
              </w:rPr>
            </w:pPr>
            <w:r w:rsidRPr="0011345B">
              <w:rPr>
                <w:i/>
                <w:iCs/>
                <w:color w:val="000000"/>
                <w:sz w:val="24"/>
                <w:szCs w:val="24"/>
              </w:rPr>
              <w:t>c) Có hệ thống internet tốc độ cao, nền tảng quản lý số (phần mềm quản lý không gian, lịch sự kiện, dịch vụ tư vấn), và các thiết bị cơ bản phục vụ làm việc và trình diễn sản phẩm.”</w:t>
            </w:r>
          </w:p>
          <w:p w14:paraId="6DB53482" w14:textId="77777777" w:rsidR="002F5B07" w:rsidRPr="0011345B" w:rsidRDefault="002F5B07" w:rsidP="002F5B07">
            <w:pPr>
              <w:rPr>
                <w:i/>
                <w:iCs/>
                <w:color w:val="000000"/>
                <w:sz w:val="24"/>
                <w:szCs w:val="24"/>
              </w:rPr>
            </w:pPr>
          </w:p>
          <w:p w14:paraId="4413C8D4" w14:textId="7B71B7C3" w:rsidR="002F5B07" w:rsidRPr="0011345B" w:rsidRDefault="002F5B07" w:rsidP="002F5B07">
            <w:pPr>
              <w:rPr>
                <w:i/>
                <w:iCs/>
                <w:color w:val="000000"/>
              </w:rPr>
            </w:pPr>
            <w:r w:rsidRPr="0011345B">
              <w:rPr>
                <w:color w:val="000000"/>
                <w:sz w:val="24"/>
                <w:szCs w:val="24"/>
              </w:rPr>
              <w:t>- Tại khoản 1 Điều 34 Nghị định số 268 cũng quy  định về tiêu chí xác định trung tâm đổi mới sáng tạo cấp tỉnh: “</w:t>
            </w:r>
            <w:r w:rsidRPr="0011345B">
              <w:rPr>
                <w:i/>
                <w:iCs/>
                <w:color w:val="000000"/>
                <w:sz w:val="24"/>
                <w:szCs w:val="24"/>
              </w:rPr>
              <w:t>Đáp ứng quy định tại </w:t>
            </w:r>
            <w:bookmarkStart w:id="1" w:name="tc_29"/>
            <w:r w:rsidRPr="0011345B">
              <w:rPr>
                <w:i/>
                <w:iCs/>
                <w:color w:val="000000"/>
                <w:sz w:val="24"/>
                <w:szCs w:val="24"/>
              </w:rPr>
              <w:t>khoản 1 và khoản 2 Điều 32 Nghị định này</w:t>
            </w:r>
            <w:bookmarkEnd w:id="1"/>
            <w:r w:rsidRPr="0011345B">
              <w:rPr>
                <w:i/>
                <w:iCs/>
                <w:color w:val="000000"/>
                <w:sz w:val="24"/>
                <w:szCs w:val="24"/>
              </w:rPr>
              <w:t>”</w:t>
            </w:r>
          </w:p>
          <w:p w14:paraId="726A946E" w14:textId="460C4B20" w:rsidR="002F5B07" w:rsidRPr="0011345B" w:rsidRDefault="002F5B07" w:rsidP="002F5B07">
            <w:pPr>
              <w:rPr>
                <w:color w:val="000000"/>
                <w:sz w:val="24"/>
                <w:szCs w:val="24"/>
              </w:rPr>
            </w:pPr>
          </w:p>
        </w:tc>
        <w:tc>
          <w:tcPr>
            <w:tcW w:w="7513" w:type="dxa"/>
          </w:tcPr>
          <w:p w14:paraId="3021533D" w14:textId="77777777" w:rsidR="0080351F" w:rsidRPr="0080351F" w:rsidRDefault="0080351F" w:rsidP="0080351F">
            <w:pPr>
              <w:spacing w:before="120" w:after="120"/>
              <w:rPr>
                <w:b/>
                <w:bCs/>
                <w:sz w:val="24"/>
                <w:szCs w:val="24"/>
              </w:rPr>
            </w:pPr>
            <w:r w:rsidRPr="00791A59">
              <w:rPr>
                <w:sz w:val="24"/>
                <w:szCs w:val="24"/>
              </w:rPr>
              <w:lastRenderedPageBreak/>
              <w:t xml:space="preserve">Tại </w:t>
            </w:r>
            <w:r w:rsidRPr="0080351F">
              <w:rPr>
                <w:sz w:val="24"/>
                <w:szCs w:val="24"/>
              </w:rPr>
              <w:t>Quy định ban hành kèm theo Quyết định của UBND TP</w:t>
            </w:r>
            <w:r w:rsidRPr="00791A59">
              <w:rPr>
                <w:sz w:val="24"/>
                <w:szCs w:val="24"/>
              </w:rPr>
              <w:t>:</w:t>
            </w:r>
          </w:p>
          <w:p w14:paraId="1D482A41" w14:textId="77777777" w:rsidR="0080351F" w:rsidRPr="0080351F" w:rsidRDefault="0080351F" w:rsidP="0080351F">
            <w:pPr>
              <w:keepNext/>
              <w:keepLines/>
              <w:spacing w:before="120" w:after="120"/>
              <w:ind w:firstLine="13"/>
              <w:rPr>
                <w:b/>
                <w:bCs/>
                <w:i/>
                <w:color w:val="000000"/>
                <w:sz w:val="24"/>
                <w:szCs w:val="24"/>
              </w:rPr>
            </w:pPr>
            <w:r w:rsidRPr="0080351F">
              <w:rPr>
                <w:b/>
                <w:bCs/>
                <w:i/>
                <w:color w:val="000000"/>
                <w:sz w:val="24"/>
                <w:szCs w:val="24"/>
              </w:rPr>
              <w:t>2. Nhóm tiêu</w:t>
            </w:r>
            <w:r w:rsidRPr="0080351F">
              <w:rPr>
                <w:b/>
                <w:bCs/>
                <w:i/>
                <w:color w:val="000000"/>
                <w:sz w:val="24"/>
                <w:szCs w:val="24"/>
                <w:lang w:val="vi-VN"/>
              </w:rPr>
              <w:t xml:space="preserve"> chí</w:t>
            </w:r>
            <w:r w:rsidRPr="0080351F">
              <w:rPr>
                <w:b/>
                <w:bCs/>
                <w:i/>
                <w:color w:val="000000"/>
                <w:sz w:val="24"/>
                <w:szCs w:val="24"/>
              </w:rPr>
              <w:t xml:space="preserve"> 2: Hạ tầng số và dữ liệu</w:t>
            </w:r>
          </w:p>
          <w:tbl>
            <w:tblPr>
              <w:tblStyle w:val="TableGrid"/>
              <w:tblW w:w="7259" w:type="dxa"/>
              <w:tblLook w:val="04A0" w:firstRow="1" w:lastRow="0" w:firstColumn="1" w:lastColumn="0" w:noHBand="0" w:noVBand="1"/>
            </w:tblPr>
            <w:tblGrid>
              <w:gridCol w:w="739"/>
              <w:gridCol w:w="2268"/>
              <w:gridCol w:w="4252"/>
            </w:tblGrid>
            <w:tr w:rsidR="0080351F" w:rsidRPr="0080351F" w14:paraId="781CAB0C" w14:textId="77777777" w:rsidTr="0080351F">
              <w:tc>
                <w:tcPr>
                  <w:tcW w:w="739" w:type="dxa"/>
                </w:tcPr>
                <w:p w14:paraId="7489D39B" w14:textId="77777777" w:rsidR="0080351F" w:rsidRPr="0080351F" w:rsidRDefault="0080351F" w:rsidP="0080351F">
                  <w:pPr>
                    <w:keepNext/>
                    <w:keepLines/>
                    <w:spacing w:before="120" w:after="120"/>
                    <w:ind w:firstLine="13"/>
                    <w:rPr>
                      <w:b/>
                      <w:color w:val="000000"/>
                      <w:sz w:val="20"/>
                      <w:szCs w:val="20"/>
                      <w:lang w:val="en"/>
                    </w:rPr>
                  </w:pPr>
                  <w:r w:rsidRPr="0080351F">
                    <w:rPr>
                      <w:b/>
                      <w:color w:val="000000"/>
                      <w:sz w:val="20"/>
                      <w:szCs w:val="20"/>
                      <w:lang w:val="en"/>
                    </w:rPr>
                    <w:t>STT</w:t>
                  </w:r>
                </w:p>
              </w:tc>
              <w:tc>
                <w:tcPr>
                  <w:tcW w:w="2268" w:type="dxa"/>
                </w:tcPr>
                <w:p w14:paraId="6687D2E6" w14:textId="77777777" w:rsidR="0080351F" w:rsidRPr="0080351F" w:rsidRDefault="0080351F" w:rsidP="0080351F">
                  <w:pPr>
                    <w:keepNext/>
                    <w:keepLines/>
                    <w:spacing w:before="120" w:after="120"/>
                    <w:ind w:firstLine="13"/>
                    <w:rPr>
                      <w:b/>
                      <w:color w:val="000000"/>
                      <w:sz w:val="20"/>
                      <w:szCs w:val="20"/>
                      <w:lang w:val="vi-VN"/>
                    </w:rPr>
                  </w:pPr>
                  <w:r w:rsidRPr="0080351F">
                    <w:rPr>
                      <w:b/>
                      <w:color w:val="000000"/>
                      <w:sz w:val="20"/>
                      <w:szCs w:val="20"/>
                      <w:lang w:val="en"/>
                    </w:rPr>
                    <w:t>Tiêu</w:t>
                  </w:r>
                  <w:r w:rsidRPr="0080351F">
                    <w:rPr>
                      <w:b/>
                      <w:color w:val="000000"/>
                      <w:sz w:val="20"/>
                      <w:szCs w:val="20"/>
                      <w:lang w:val="vi-VN"/>
                    </w:rPr>
                    <w:t xml:space="preserve"> chí</w:t>
                  </w:r>
                </w:p>
              </w:tc>
              <w:tc>
                <w:tcPr>
                  <w:tcW w:w="4252" w:type="dxa"/>
                </w:tcPr>
                <w:p w14:paraId="03B2A97C" w14:textId="77777777" w:rsidR="0080351F" w:rsidRPr="0080351F" w:rsidRDefault="0080351F" w:rsidP="0080351F">
                  <w:pPr>
                    <w:keepNext/>
                    <w:keepLines/>
                    <w:spacing w:before="120" w:after="120"/>
                    <w:ind w:firstLine="13"/>
                    <w:rPr>
                      <w:b/>
                      <w:color w:val="000000"/>
                      <w:sz w:val="20"/>
                      <w:szCs w:val="20"/>
                      <w:lang w:val="vi-VN"/>
                    </w:rPr>
                  </w:pPr>
                  <w:r w:rsidRPr="0080351F">
                    <w:rPr>
                      <w:b/>
                      <w:color w:val="000000"/>
                      <w:sz w:val="20"/>
                      <w:szCs w:val="20"/>
                      <w:lang w:val="en"/>
                    </w:rPr>
                    <w:t>Yêu</w:t>
                  </w:r>
                  <w:r w:rsidRPr="0080351F">
                    <w:rPr>
                      <w:b/>
                      <w:color w:val="000000"/>
                      <w:sz w:val="20"/>
                      <w:szCs w:val="20"/>
                      <w:lang w:val="vi-VN"/>
                    </w:rPr>
                    <w:t xml:space="preserve"> cầu</w:t>
                  </w:r>
                </w:p>
              </w:tc>
            </w:tr>
            <w:tr w:rsidR="0080351F" w:rsidRPr="0080351F" w14:paraId="32CF1C3E" w14:textId="77777777" w:rsidTr="0080351F">
              <w:tc>
                <w:tcPr>
                  <w:tcW w:w="739" w:type="dxa"/>
                </w:tcPr>
                <w:p w14:paraId="7EDAE39E"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lastRenderedPageBreak/>
                    <w:t>1</w:t>
                  </w:r>
                </w:p>
              </w:tc>
              <w:tc>
                <w:tcPr>
                  <w:tcW w:w="2268" w:type="dxa"/>
                </w:tcPr>
                <w:p w14:paraId="2E5B12C5"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Kết nối Internet tốc độ cao</w:t>
                  </w:r>
                </w:p>
              </w:tc>
              <w:tc>
                <w:tcPr>
                  <w:tcW w:w="4252" w:type="dxa"/>
                </w:tcPr>
                <w:p w14:paraId="76EBD878" w14:textId="77777777" w:rsidR="0080351F" w:rsidRPr="0080351F" w:rsidRDefault="0080351F" w:rsidP="0080351F">
                  <w:pPr>
                    <w:keepNext/>
                    <w:keepLines/>
                    <w:spacing w:before="120" w:after="120"/>
                    <w:ind w:firstLine="13"/>
                    <w:rPr>
                      <w:color w:val="000000"/>
                      <w:sz w:val="20"/>
                      <w:szCs w:val="20"/>
                      <w:lang w:val="en"/>
                    </w:rPr>
                  </w:pPr>
                  <w:r w:rsidRPr="0080351F">
                    <w:rPr>
                      <w:bCs/>
                      <w:color w:val="000000"/>
                      <w:sz w:val="20"/>
                      <w:szCs w:val="20"/>
                      <w:lang w:val="en"/>
                    </w:rPr>
                    <w:t xml:space="preserve">- Có hạ tầng </w:t>
                  </w:r>
                  <w:r w:rsidRPr="0080351F">
                    <w:rPr>
                      <w:color w:val="000000"/>
                      <w:sz w:val="20"/>
                      <w:szCs w:val="20"/>
                      <w:lang w:val="en"/>
                    </w:rPr>
                    <w:t>kết nối Internet tốc độ cao với băng rộng cố định từ 300Mps và có khả năng mở rộng lên 01 Gbps, có khả năng kết nối tới các không gian chức năng theo yêu cầu hoạt động; bảo đảm duy trì kết nối ổn định phục vụ hoạt động chuyên môn, hội nghị, hội thảo trực tuyến.</w:t>
                  </w:r>
                </w:p>
                <w:p w14:paraId="50DC69AE"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 Có hệ thống Wifi bảo đảm phủ sóng toàn bộ khu vực hoạt động của Trung tâm.</w:t>
                  </w:r>
                </w:p>
              </w:tc>
            </w:tr>
            <w:tr w:rsidR="0080351F" w:rsidRPr="0080351F" w14:paraId="007AC252" w14:textId="77777777" w:rsidTr="0080351F">
              <w:tc>
                <w:tcPr>
                  <w:tcW w:w="739" w:type="dxa"/>
                </w:tcPr>
                <w:p w14:paraId="4E7B3CCE"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2</w:t>
                  </w:r>
                </w:p>
              </w:tc>
              <w:tc>
                <w:tcPr>
                  <w:tcW w:w="2268" w:type="dxa"/>
                </w:tcPr>
                <w:p w14:paraId="68D89335"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Hệ thống mạng kết nối thông tin phục vụ hoạt động của Trung tâm</w:t>
                  </w:r>
                </w:p>
              </w:tc>
              <w:tc>
                <w:tcPr>
                  <w:tcW w:w="4252" w:type="dxa"/>
                </w:tcPr>
                <w:p w14:paraId="5794596E"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 hệ thống mạng nội bộ đảm bảo kết nối phần mềm phục vụ hoạt động chung của Trung tâm.</w:t>
                  </w:r>
                </w:p>
                <w:p w14:paraId="7137B07E" w14:textId="77777777" w:rsidR="0080351F" w:rsidRPr="0080351F" w:rsidRDefault="0080351F" w:rsidP="0080351F">
                  <w:pPr>
                    <w:keepNext/>
                    <w:keepLines/>
                    <w:spacing w:before="120" w:after="120"/>
                    <w:ind w:firstLine="13"/>
                    <w:rPr>
                      <w:color w:val="000000"/>
                      <w:sz w:val="20"/>
                      <w:szCs w:val="20"/>
                      <w:lang w:val="en"/>
                    </w:rPr>
                  </w:pPr>
                </w:p>
              </w:tc>
            </w:tr>
            <w:tr w:rsidR="0080351F" w:rsidRPr="0080351F" w14:paraId="3A574345" w14:textId="77777777" w:rsidTr="0080351F">
              <w:tc>
                <w:tcPr>
                  <w:tcW w:w="739" w:type="dxa"/>
                </w:tcPr>
                <w:p w14:paraId="007D70AD"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3</w:t>
                  </w:r>
                </w:p>
              </w:tc>
              <w:tc>
                <w:tcPr>
                  <w:tcW w:w="2268" w:type="dxa"/>
                </w:tcPr>
                <w:p w14:paraId="675848C1"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Hệ thống lưu trữ dữ liệu (có máy chủ hoặc lưu trữ đám mây)</w:t>
                  </w:r>
                </w:p>
              </w:tc>
              <w:tc>
                <w:tcPr>
                  <w:tcW w:w="4252" w:type="dxa"/>
                </w:tcPr>
                <w:p w14:paraId="40EC0A63"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 hệ thống lưu trữ dữ liệu thông qua máy chủ hoặc nền tảng điện toán đám mây hoặc giải pháp tương đương; bảo đảm khả năng sao lưu, phục hồi dữ liệu định kỳ, duy trì hoạt động ổn định, an toàn, đáp ứng yêu cầu quản lý, khai thác và sử dụng dữ liệu của Trung tâm.</w:t>
                  </w:r>
                </w:p>
              </w:tc>
            </w:tr>
            <w:tr w:rsidR="0080351F" w:rsidRPr="0080351F" w14:paraId="4E64C44B" w14:textId="77777777" w:rsidTr="0080351F">
              <w:tc>
                <w:tcPr>
                  <w:tcW w:w="739" w:type="dxa"/>
                </w:tcPr>
                <w:p w14:paraId="40BC7699"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4</w:t>
                  </w:r>
                </w:p>
              </w:tc>
              <w:tc>
                <w:tcPr>
                  <w:tcW w:w="2268" w:type="dxa"/>
                </w:tcPr>
                <w:p w14:paraId="191E9ED4"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Triển khai cơ sở dữ liệu phục vụ đổi mới sáng tạo, khởi nghiệp sáng tạo</w:t>
                  </w:r>
                </w:p>
              </w:tc>
              <w:tc>
                <w:tcPr>
                  <w:tcW w:w="4252" w:type="dxa"/>
                </w:tcPr>
                <w:p w14:paraId="46BFFD49"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Đáp ứng ít nhất 03 trong số các tiêu chí thành phần thuộc khoản này.</w:t>
                  </w:r>
                </w:p>
              </w:tc>
            </w:tr>
            <w:tr w:rsidR="0080351F" w:rsidRPr="0080351F" w14:paraId="131CA209" w14:textId="77777777" w:rsidTr="0080351F">
              <w:tc>
                <w:tcPr>
                  <w:tcW w:w="739" w:type="dxa"/>
                </w:tcPr>
                <w:p w14:paraId="0ACB44DF" w14:textId="77777777" w:rsidR="0080351F" w:rsidRPr="0080351F" w:rsidRDefault="0080351F" w:rsidP="0080351F">
                  <w:pPr>
                    <w:keepNext/>
                    <w:keepLines/>
                    <w:spacing w:before="120" w:after="120"/>
                    <w:ind w:firstLine="13"/>
                    <w:rPr>
                      <w:i/>
                      <w:iCs/>
                      <w:color w:val="000000"/>
                      <w:sz w:val="20"/>
                      <w:szCs w:val="20"/>
                      <w:lang w:val="en"/>
                    </w:rPr>
                  </w:pPr>
                  <w:r w:rsidRPr="0080351F">
                    <w:rPr>
                      <w:i/>
                      <w:iCs/>
                      <w:color w:val="000000"/>
                      <w:sz w:val="20"/>
                      <w:szCs w:val="20"/>
                      <w:lang w:val="en"/>
                    </w:rPr>
                    <w:t>a</w:t>
                  </w:r>
                </w:p>
              </w:tc>
              <w:tc>
                <w:tcPr>
                  <w:tcW w:w="2268" w:type="dxa"/>
                </w:tcPr>
                <w:p w14:paraId="331DC766"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Cơ sở dữ liệu chuyên gia</w:t>
                  </w:r>
                </w:p>
              </w:tc>
              <w:tc>
                <w:tcPr>
                  <w:tcW w:w="4252" w:type="dxa"/>
                </w:tcPr>
                <w:p w14:paraId="18776A3A"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 cơ sở dữ liệu chuyên gia được quản lý, cập nhật thường xuyên, đáp ứng yêu cầu khai thác và kết nối phục vụ hoạt động tư vấn, đào tạo, hỗ trợ khởi nghiệp sáng tạo, đổi mới sáng tạo, chuyển giao công nghệ;</w:t>
                  </w:r>
                </w:p>
                <w:p w14:paraId="3832E233"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 xml:space="preserve">Hoặc: </w:t>
                  </w:r>
                  <w:r w:rsidRPr="0080351F">
                    <w:rPr>
                      <w:color w:val="000000"/>
                      <w:sz w:val="20"/>
                      <w:szCs w:val="20"/>
                      <w:lang w:val="vi-VN"/>
                    </w:rPr>
                    <w:t xml:space="preserve">có </w:t>
                  </w:r>
                  <w:r w:rsidRPr="0080351F">
                    <w:rPr>
                      <w:color w:val="000000"/>
                      <w:sz w:val="20"/>
                      <w:szCs w:val="20"/>
                    </w:rPr>
                    <w:t>khả năng kết nối, truy cập hoặc khai thác</w:t>
                  </w:r>
                  <w:r w:rsidRPr="0080351F">
                    <w:rPr>
                      <w:color w:val="000000"/>
                      <w:sz w:val="20"/>
                      <w:szCs w:val="20"/>
                      <w:lang w:val="en"/>
                    </w:rPr>
                    <w:t xml:space="preserve"> cơ sở dữ liệu chuyên gia trong nước và quốc tế phục vụ hoạt động tư vấn, đào tạo, hỗ trợ khởi nghiệp sáng tạo, đổi mới sáng tạo, chuyển giao công nghệ.</w:t>
                  </w:r>
                </w:p>
              </w:tc>
            </w:tr>
            <w:tr w:rsidR="0080351F" w:rsidRPr="0080351F" w14:paraId="7825C2F5" w14:textId="77777777" w:rsidTr="0080351F">
              <w:tc>
                <w:tcPr>
                  <w:tcW w:w="739" w:type="dxa"/>
                </w:tcPr>
                <w:p w14:paraId="4C80EF23" w14:textId="77777777" w:rsidR="0080351F" w:rsidRPr="0080351F" w:rsidRDefault="0080351F" w:rsidP="0080351F">
                  <w:pPr>
                    <w:keepNext/>
                    <w:keepLines/>
                    <w:spacing w:before="120" w:after="120"/>
                    <w:ind w:firstLine="13"/>
                    <w:rPr>
                      <w:i/>
                      <w:iCs/>
                      <w:color w:val="000000"/>
                      <w:sz w:val="20"/>
                      <w:szCs w:val="20"/>
                      <w:lang w:val="en"/>
                    </w:rPr>
                  </w:pPr>
                  <w:r w:rsidRPr="0080351F">
                    <w:rPr>
                      <w:i/>
                      <w:iCs/>
                      <w:color w:val="000000"/>
                      <w:sz w:val="20"/>
                      <w:szCs w:val="20"/>
                      <w:lang w:val="en"/>
                    </w:rPr>
                    <w:lastRenderedPageBreak/>
                    <w:t>b</w:t>
                  </w:r>
                </w:p>
              </w:tc>
              <w:tc>
                <w:tcPr>
                  <w:tcW w:w="2268" w:type="dxa"/>
                </w:tcPr>
                <w:p w14:paraId="0962F094"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Cơ sở dữ liệu công nghệ</w:t>
                  </w:r>
                </w:p>
              </w:tc>
              <w:tc>
                <w:tcPr>
                  <w:tcW w:w="4252" w:type="dxa"/>
                </w:tcPr>
                <w:p w14:paraId="33B40F98"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 cơ sở dữ liệu về công nghệ được quản lý, cập nhật thường xuyên, đáp ứng yêu cầu tra cứu, khai thác và kết nối phục vụ hoạt động tư vấn, đào tạo, hỗ trợ khởi nghiệp sáng tạo, đổi mới sáng tạo, chuyển giao công nghệ;</w:t>
                  </w:r>
                </w:p>
                <w:p w14:paraId="1DC70C0B"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 xml:space="preserve">Hoặc: </w:t>
                  </w:r>
                  <w:r w:rsidRPr="0080351F">
                    <w:rPr>
                      <w:color w:val="000000"/>
                      <w:sz w:val="20"/>
                      <w:szCs w:val="20"/>
                      <w:lang w:val="vi-VN"/>
                    </w:rPr>
                    <w:t xml:space="preserve">có </w:t>
                  </w:r>
                  <w:r w:rsidRPr="0080351F">
                    <w:rPr>
                      <w:color w:val="000000"/>
                      <w:sz w:val="20"/>
                      <w:szCs w:val="20"/>
                    </w:rPr>
                    <w:t>khả năng kết nối, truy cập hoặc khai thác</w:t>
                  </w:r>
                  <w:r w:rsidRPr="0080351F">
                    <w:rPr>
                      <w:color w:val="000000"/>
                      <w:sz w:val="20"/>
                      <w:szCs w:val="20"/>
                      <w:lang w:val="en"/>
                    </w:rPr>
                    <w:t xml:space="preserve"> cơ sở dữ liệu về công nghệ phục vụ hoạt động tư vấn, đào tạo, hỗ trợ khởi nghiệp sáng tạo, đổi mới sáng tạo, chuyển giao công nghệ.</w:t>
                  </w:r>
                </w:p>
              </w:tc>
            </w:tr>
            <w:tr w:rsidR="0080351F" w:rsidRPr="0080351F" w14:paraId="49477D97" w14:textId="77777777" w:rsidTr="0080351F">
              <w:tc>
                <w:tcPr>
                  <w:tcW w:w="739" w:type="dxa"/>
                </w:tcPr>
                <w:p w14:paraId="5BB51D59" w14:textId="77777777" w:rsidR="0080351F" w:rsidRPr="0080351F" w:rsidRDefault="0080351F" w:rsidP="0080351F">
                  <w:pPr>
                    <w:keepNext/>
                    <w:keepLines/>
                    <w:spacing w:before="120" w:after="120"/>
                    <w:ind w:firstLine="13"/>
                    <w:rPr>
                      <w:i/>
                      <w:iCs/>
                      <w:color w:val="000000"/>
                      <w:sz w:val="20"/>
                      <w:szCs w:val="20"/>
                      <w:lang w:val="en"/>
                    </w:rPr>
                  </w:pPr>
                  <w:r w:rsidRPr="0080351F">
                    <w:rPr>
                      <w:i/>
                      <w:iCs/>
                      <w:color w:val="000000"/>
                      <w:sz w:val="20"/>
                      <w:szCs w:val="20"/>
                      <w:lang w:val="en"/>
                    </w:rPr>
                    <w:t>c</w:t>
                  </w:r>
                </w:p>
              </w:tc>
              <w:tc>
                <w:tcPr>
                  <w:tcW w:w="2268" w:type="dxa"/>
                </w:tcPr>
                <w:p w14:paraId="4E33D259" w14:textId="77777777" w:rsidR="0080351F" w:rsidRPr="0080351F" w:rsidRDefault="0080351F" w:rsidP="0080351F">
                  <w:pPr>
                    <w:keepNext/>
                    <w:keepLines/>
                    <w:spacing w:before="120" w:after="120"/>
                    <w:ind w:firstLine="13"/>
                    <w:rPr>
                      <w:color w:val="000000"/>
                      <w:sz w:val="20"/>
                      <w:szCs w:val="20"/>
                    </w:rPr>
                  </w:pPr>
                  <w:r w:rsidRPr="0080351F">
                    <w:rPr>
                      <w:color w:val="000000"/>
                      <w:sz w:val="20"/>
                      <w:szCs w:val="20"/>
                    </w:rPr>
                    <w:t>Cơ sở dữ liệu sáng chế, kiểu dáng công nghiệp, bí mật kinh doanh, mô</w:t>
                  </w:r>
                  <w:r w:rsidRPr="0080351F">
                    <w:rPr>
                      <w:color w:val="000000"/>
                      <w:sz w:val="20"/>
                      <w:szCs w:val="20"/>
                      <w:lang w:val="en-US"/>
                    </w:rPr>
                    <w:t xml:space="preserve"> </w:t>
                  </w:r>
                  <w:r w:rsidRPr="0080351F">
                    <w:rPr>
                      <w:color w:val="000000"/>
                      <w:sz w:val="20"/>
                      <w:szCs w:val="20"/>
                    </w:rPr>
                    <w:t>hình kinh doanh mới, mô hình kinh doanh số…</w:t>
                  </w:r>
                </w:p>
              </w:tc>
              <w:tc>
                <w:tcPr>
                  <w:tcW w:w="4252" w:type="dxa"/>
                </w:tcPr>
                <w:p w14:paraId="35197334" w14:textId="77777777" w:rsidR="0080351F" w:rsidRPr="0080351F" w:rsidRDefault="0080351F" w:rsidP="0080351F">
                  <w:pPr>
                    <w:keepNext/>
                    <w:keepLines/>
                    <w:spacing w:before="120" w:after="120"/>
                    <w:ind w:firstLine="13"/>
                    <w:rPr>
                      <w:color w:val="000000"/>
                      <w:sz w:val="20"/>
                      <w:szCs w:val="20"/>
                    </w:rPr>
                  </w:pPr>
                  <w:r w:rsidRPr="0080351F">
                    <w:rPr>
                      <w:color w:val="000000"/>
                      <w:sz w:val="20"/>
                      <w:szCs w:val="20"/>
                    </w:rPr>
                    <w:t>Có cơ sở dữ liệu sáng chế, kiểu dáng công nghiệp, bí mật kinh doanh, mô hình kinh doanh mới, mô hình kinh doanh số… phục vụ hoạt động tư vấn, đào tạo, hỗ trợ khởi nghiệp sáng tạo, đổi mới sáng tạo, chuyển giao công nghệ;</w:t>
                  </w:r>
                </w:p>
                <w:p w14:paraId="2C6567AF" w14:textId="77777777" w:rsidR="0080351F" w:rsidRPr="0080351F" w:rsidRDefault="0080351F" w:rsidP="0080351F">
                  <w:pPr>
                    <w:keepNext/>
                    <w:keepLines/>
                    <w:spacing w:before="120" w:after="120"/>
                    <w:ind w:firstLine="13"/>
                    <w:rPr>
                      <w:color w:val="000000"/>
                      <w:sz w:val="20"/>
                      <w:szCs w:val="20"/>
                    </w:rPr>
                  </w:pPr>
                  <w:r w:rsidRPr="0080351F">
                    <w:rPr>
                      <w:color w:val="000000"/>
                      <w:sz w:val="20"/>
                      <w:szCs w:val="20"/>
                    </w:rPr>
                    <w:t>Hoặc: có khả năng kết nối, truy cập hoặc khai thác các cơ sở dữ liệu trong nước và quốc tế liên quan đến sở hữu trí tuệ, sáng chế, kiểu dáng công nghiệp, nhãn hiệu, bí mật kinh doanh và mô hình kinh doanh mới phục vụ hoạt động tư vấn, đào tạo, hỗ trợ khởi nghiệp sáng tạo, đổi mới sáng tạo, chuyển giao công nghệ.</w:t>
                  </w:r>
                </w:p>
              </w:tc>
            </w:tr>
            <w:tr w:rsidR="0080351F" w:rsidRPr="0080351F" w14:paraId="60E5E82D" w14:textId="77777777" w:rsidTr="0080351F">
              <w:tc>
                <w:tcPr>
                  <w:tcW w:w="739" w:type="dxa"/>
                </w:tcPr>
                <w:p w14:paraId="56A9DB9A" w14:textId="77777777" w:rsidR="0080351F" w:rsidRPr="0080351F" w:rsidRDefault="0080351F" w:rsidP="0080351F">
                  <w:pPr>
                    <w:keepNext/>
                    <w:keepLines/>
                    <w:spacing w:before="120" w:after="120"/>
                    <w:ind w:firstLine="13"/>
                    <w:rPr>
                      <w:i/>
                      <w:iCs/>
                      <w:color w:val="000000"/>
                      <w:sz w:val="20"/>
                      <w:szCs w:val="20"/>
                      <w:lang w:val="en"/>
                    </w:rPr>
                  </w:pPr>
                  <w:r w:rsidRPr="0080351F">
                    <w:rPr>
                      <w:i/>
                      <w:iCs/>
                      <w:color w:val="000000"/>
                      <w:sz w:val="20"/>
                      <w:szCs w:val="20"/>
                      <w:lang w:val="en"/>
                    </w:rPr>
                    <w:t>d</w:t>
                  </w:r>
                </w:p>
              </w:tc>
              <w:tc>
                <w:tcPr>
                  <w:tcW w:w="2268" w:type="dxa"/>
                </w:tcPr>
                <w:p w14:paraId="4D5A834D"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Cơ sở dữ liệu tư liệu, tài liệu chuyên môn…</w:t>
                  </w:r>
                </w:p>
              </w:tc>
              <w:tc>
                <w:tcPr>
                  <w:tcW w:w="4252" w:type="dxa"/>
                </w:tcPr>
                <w:p w14:paraId="246C1171"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 kho dữ liệu số hoặc hệ thống lưu trữ tài liệu chuyên môn dùng chung phục vụ công tác nghiên cứu, đào tạo, tư vấn, kết nối và hỗ trợ hoạt động đổi mới sáng tạo; bảo đảm khả năng tra cứu, chia sẻ và khai thác hiệu quả.</w:t>
                  </w:r>
                </w:p>
              </w:tc>
            </w:tr>
            <w:tr w:rsidR="0080351F" w:rsidRPr="0080351F" w14:paraId="138C950E" w14:textId="77777777" w:rsidTr="0080351F">
              <w:tc>
                <w:tcPr>
                  <w:tcW w:w="739" w:type="dxa"/>
                </w:tcPr>
                <w:p w14:paraId="6F08F52A"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5</w:t>
                  </w:r>
                </w:p>
              </w:tc>
              <w:tc>
                <w:tcPr>
                  <w:tcW w:w="2268" w:type="dxa"/>
                </w:tcPr>
                <w:p w14:paraId="45B23EE6"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Khả năng chuẩn hoá dữ liệu với Nền tảng số quản lý khoa học, công nghệ và đổi mới sáng tạo quốc gia</w:t>
                  </w:r>
                </w:p>
              </w:tc>
              <w:tc>
                <w:tcPr>
                  <w:tcW w:w="4252" w:type="dxa"/>
                </w:tcPr>
                <w:p w14:paraId="6223D418"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Các cơ sở dữ liệu do Trung tâm tự xây dựng, quản lý (nếu có) phải có khả năng chuẩn hoá với Nền tảng số quản lý khoa học, công nghệ và đổi mới sáng tạo quốc gia theo quy định, tiêu chuẩn kỹ thuật hiện hành.</w:t>
                  </w:r>
                </w:p>
              </w:tc>
            </w:tr>
            <w:tr w:rsidR="0080351F" w:rsidRPr="0080351F" w14:paraId="24CB09B4" w14:textId="77777777" w:rsidTr="0080351F">
              <w:tc>
                <w:tcPr>
                  <w:tcW w:w="739" w:type="dxa"/>
                </w:tcPr>
                <w:p w14:paraId="133F08FD"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lastRenderedPageBreak/>
                    <w:t>6</w:t>
                  </w:r>
                </w:p>
              </w:tc>
              <w:tc>
                <w:tcPr>
                  <w:tcW w:w="2268" w:type="dxa"/>
                </w:tcPr>
                <w:p w14:paraId="74488FA6"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Khả năng kết nối, liên thông và chia sẻ dữ liệu với Nền tảng số quản lý khoa học, công nghệ và đổi mới sáng tạo quốc gia</w:t>
                  </w:r>
                </w:p>
              </w:tc>
              <w:tc>
                <w:tcPr>
                  <w:tcW w:w="4252" w:type="dxa"/>
                </w:tcPr>
                <w:p w14:paraId="1EBBC6EC"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Các cơ sở dữ liệu do Trung tâm tự xây dựng, quản lý (nếu có)  phải có khả năng kết nối, liên thông và chia sẻ dữ liệu với Nền tảng số quản lý khoa học, công nghệ và đổi mới sáng tạo quốc gia.</w:t>
                  </w:r>
                </w:p>
              </w:tc>
            </w:tr>
            <w:tr w:rsidR="0080351F" w:rsidRPr="0080351F" w14:paraId="08732B72" w14:textId="77777777" w:rsidTr="0080351F">
              <w:tc>
                <w:tcPr>
                  <w:tcW w:w="739" w:type="dxa"/>
                </w:tcPr>
                <w:p w14:paraId="1C3FFA30"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7</w:t>
                  </w:r>
                </w:p>
              </w:tc>
              <w:tc>
                <w:tcPr>
                  <w:tcW w:w="2268" w:type="dxa"/>
                </w:tcPr>
                <w:p w14:paraId="5D6DB4F7"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Khả năng truy cập vào các thư viện số về sáng chế, kiểu dáng công nghiệp và nhãn hiệu trong và ngoài nước</w:t>
                  </w:r>
                </w:p>
              </w:tc>
              <w:tc>
                <w:tcPr>
                  <w:tcW w:w="4252" w:type="dxa"/>
                </w:tcPr>
                <w:p w14:paraId="54C4440B"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Có khả năng truy cập, khai thác thường xuyên hoặc thông qua hợp tác, liên kết đối với các thư viện số, cơ sở dữ liệu về sáng chế, kiểu dáng công nghiệp, nhãn hiệu và sở hữu trí tuệ trong nước, quốc tế phục vụ hoạt động tư vấn, nghiên cứu và đổi mới sáng tạo.</w:t>
                  </w:r>
                </w:p>
              </w:tc>
            </w:tr>
            <w:tr w:rsidR="0080351F" w:rsidRPr="0080351F" w14:paraId="6F9E8114" w14:textId="77777777" w:rsidTr="0080351F">
              <w:tc>
                <w:tcPr>
                  <w:tcW w:w="739" w:type="dxa"/>
                </w:tcPr>
                <w:p w14:paraId="455678E6"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8</w:t>
                  </w:r>
                </w:p>
              </w:tc>
              <w:tc>
                <w:tcPr>
                  <w:tcW w:w="2268" w:type="dxa"/>
                </w:tcPr>
                <w:p w14:paraId="2168EA25"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Khả năng tiếp cận hạ tầng tính toán hiệu năng cao để hỗ trợ các doanh nghiệp đổi mới sáng tạo triển khai các mô hình kinh doanh số</w:t>
                  </w:r>
                </w:p>
              </w:tc>
              <w:tc>
                <w:tcPr>
                  <w:tcW w:w="4252" w:type="dxa"/>
                </w:tcPr>
                <w:p w14:paraId="50EB5812"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C</w:t>
                  </w:r>
                  <w:r w:rsidRPr="0080351F">
                    <w:rPr>
                      <w:color w:val="000000"/>
                      <w:sz w:val="20"/>
                      <w:szCs w:val="20"/>
                      <w:lang w:val="vi-VN"/>
                    </w:rPr>
                    <w:t>ó</w:t>
                  </w:r>
                  <w:r w:rsidRPr="0080351F">
                    <w:rPr>
                      <w:color w:val="000000"/>
                      <w:sz w:val="20"/>
                      <w:szCs w:val="20"/>
                      <w:lang w:val="en-US"/>
                    </w:rPr>
                    <w:t xml:space="preserve"> khả năng hoặc phương án tiếp cận, kết nối, khai thác hạ tầng điện toán đám mây, hạ tầng tính toán hiệu năng cao hoặc nền tảng công nghệ số phục vụ hoạt động nghiên cứu, thử nghiệm, phát triển sản phẩm và mô hình kinh doanh số của tổ chức, doanh nghiệp đổi mới sáng tạo khi có nhu cầu.</w:t>
                  </w:r>
                </w:p>
              </w:tc>
            </w:tr>
            <w:tr w:rsidR="0080351F" w:rsidRPr="0080351F" w14:paraId="15893870" w14:textId="77777777" w:rsidTr="0080351F">
              <w:tc>
                <w:tcPr>
                  <w:tcW w:w="739" w:type="dxa"/>
                </w:tcPr>
                <w:p w14:paraId="2ECAD49A"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9</w:t>
                  </w:r>
                </w:p>
              </w:tc>
              <w:tc>
                <w:tcPr>
                  <w:tcW w:w="2268" w:type="dxa"/>
                </w:tcPr>
                <w:p w14:paraId="364AE6FF"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Các nền tảng số dùng chung đã triển khai</w:t>
                  </w:r>
                </w:p>
              </w:tc>
              <w:tc>
                <w:tcPr>
                  <w:tcW w:w="4252" w:type="dxa"/>
                </w:tcPr>
                <w:p w14:paraId="728C9050"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Đã triển khai nền tảng số phục vụ quản lý, điều hành, quản trị công việc, chia sẻ thông tin và quản lý dữ liệu trên môi trường số.</w:t>
                  </w:r>
                </w:p>
              </w:tc>
            </w:tr>
            <w:tr w:rsidR="0080351F" w:rsidRPr="0080351F" w14:paraId="6EA52ED5" w14:textId="77777777" w:rsidTr="0080351F">
              <w:tc>
                <w:tcPr>
                  <w:tcW w:w="739" w:type="dxa"/>
                </w:tcPr>
                <w:p w14:paraId="4C46DF67"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10</w:t>
                  </w:r>
                </w:p>
              </w:tc>
              <w:tc>
                <w:tcPr>
                  <w:tcW w:w="2268" w:type="dxa"/>
                </w:tcPr>
                <w:p w14:paraId="55F54D88"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Mức độ ứng dụng Trí tuệ nhân tạo</w:t>
                  </w:r>
                </w:p>
              </w:tc>
              <w:tc>
                <w:tcPr>
                  <w:tcW w:w="4252" w:type="dxa"/>
                </w:tcPr>
                <w:p w14:paraId="3EAC2F73"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Đã triển khai hoặc có khả năng tích hợp, khai thác các giải pháp ứng dụng trí tuệ nhân tạo (AI) phục vụ quản lý, điều hành, hỗ trợ tra cứu thông tin, phân tích dữ liệu, cung cấp dịch vụ và các hoạt động chuyên môn.</w:t>
                  </w:r>
                </w:p>
              </w:tc>
            </w:tr>
            <w:tr w:rsidR="0080351F" w:rsidRPr="0080351F" w14:paraId="2FAE4735" w14:textId="77777777" w:rsidTr="0080351F">
              <w:tc>
                <w:tcPr>
                  <w:tcW w:w="739" w:type="dxa"/>
                </w:tcPr>
                <w:p w14:paraId="52029C56"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11</w:t>
                  </w:r>
                </w:p>
              </w:tc>
              <w:tc>
                <w:tcPr>
                  <w:tcW w:w="2268" w:type="dxa"/>
                </w:tcPr>
                <w:p w14:paraId="49346BEE"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Hệ thống thông tin được xác định và phê duyệt cấp độ an toàn</w:t>
                  </w:r>
                </w:p>
              </w:tc>
              <w:tc>
                <w:tcPr>
                  <w:tcW w:w="4252" w:type="dxa"/>
                </w:tcPr>
                <w:p w14:paraId="7B1D5762"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Hệ thống thông tin của Trung tâm được xác định cấp độ an toàn và phê duyệt theo quy định của pháp luật về an toàn thông tin mạng.</w:t>
                  </w:r>
                </w:p>
              </w:tc>
            </w:tr>
            <w:tr w:rsidR="0080351F" w:rsidRPr="0080351F" w14:paraId="039C315F" w14:textId="77777777" w:rsidTr="0080351F">
              <w:tc>
                <w:tcPr>
                  <w:tcW w:w="739" w:type="dxa"/>
                </w:tcPr>
                <w:p w14:paraId="4BEE98CA"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lastRenderedPageBreak/>
                    <w:t>12</w:t>
                  </w:r>
                </w:p>
              </w:tc>
              <w:tc>
                <w:tcPr>
                  <w:tcW w:w="2268" w:type="dxa"/>
                </w:tcPr>
                <w:p w14:paraId="1B6863BD"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Hệ thống thông tin triển khai đầy đủ phương án bảo đảm an ninh mạng theo cấp độ đã được phê duyệt</w:t>
                  </w:r>
                </w:p>
              </w:tc>
              <w:tc>
                <w:tcPr>
                  <w:tcW w:w="4252" w:type="dxa"/>
                </w:tcPr>
                <w:p w14:paraId="0EC701C9"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 phương án bảo đảm an toàn, an ninh mạng đối với hệ thống thông tin theo cấp độ đã được phê duyệt; bảo đảm duy trì hoạt động ổn định, an toàn trong quá trình khai thác, vận hành.</w:t>
                  </w:r>
                </w:p>
              </w:tc>
            </w:tr>
            <w:tr w:rsidR="0080351F" w:rsidRPr="0080351F" w14:paraId="2708369C" w14:textId="77777777" w:rsidTr="0080351F">
              <w:tc>
                <w:tcPr>
                  <w:tcW w:w="739" w:type="dxa"/>
                </w:tcPr>
                <w:p w14:paraId="1A1EC994"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13</w:t>
                  </w:r>
                </w:p>
              </w:tc>
              <w:tc>
                <w:tcPr>
                  <w:tcW w:w="2268" w:type="dxa"/>
                </w:tcPr>
                <w:p w14:paraId="2A27F1DB"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Hệ thống thông tin đã ban hành đầy đủ các phương án ứng cứu xử lý sự cố an ninh mạng</w:t>
                  </w:r>
                </w:p>
              </w:tc>
              <w:tc>
                <w:tcPr>
                  <w:tcW w:w="4252" w:type="dxa"/>
                </w:tcPr>
                <w:p w14:paraId="59763626"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Đã ban hành phương án ứng cứu, xử lý sự cố an toàn thông tin mạng; xác định đầu mối phối hợp và quy trình xử lý nhằm bảo đảm khả năng ứng phó, khắc phục sự cố trong quá trình vận hành hệ thống thông tin.</w:t>
                  </w:r>
                </w:p>
              </w:tc>
            </w:tr>
          </w:tbl>
          <w:p w14:paraId="0123BA3E" w14:textId="77777777" w:rsidR="0080351F" w:rsidRPr="0080351F" w:rsidRDefault="0080351F" w:rsidP="0080351F">
            <w:pPr>
              <w:keepNext/>
              <w:keepLines/>
              <w:spacing w:before="120" w:after="120"/>
              <w:ind w:firstLine="13"/>
              <w:rPr>
                <w:b/>
                <w:bCs/>
                <w:i/>
                <w:color w:val="000000"/>
                <w:sz w:val="24"/>
                <w:szCs w:val="24"/>
                <w:lang w:val="vi-VN"/>
              </w:rPr>
            </w:pPr>
            <w:r w:rsidRPr="0080351F">
              <w:rPr>
                <w:b/>
                <w:bCs/>
                <w:color w:val="000000"/>
                <w:sz w:val="24"/>
                <w:szCs w:val="24"/>
                <w:lang w:val="vi-VN"/>
              </w:rPr>
              <w:tab/>
            </w:r>
            <w:r w:rsidRPr="0080351F">
              <w:rPr>
                <w:b/>
                <w:bCs/>
                <w:i/>
                <w:color w:val="000000"/>
                <w:sz w:val="24"/>
                <w:szCs w:val="24"/>
                <w:lang w:val="vi-VN"/>
              </w:rPr>
              <w:t xml:space="preserve">3. Nhóm tiêu chí 3: Tiện ích và dịch vụ dùng chung </w:t>
            </w:r>
          </w:p>
          <w:tbl>
            <w:tblPr>
              <w:tblStyle w:val="TableGrid"/>
              <w:tblW w:w="7117" w:type="dxa"/>
              <w:tblLook w:val="04A0" w:firstRow="1" w:lastRow="0" w:firstColumn="1" w:lastColumn="0" w:noHBand="0" w:noVBand="1"/>
            </w:tblPr>
            <w:tblGrid>
              <w:gridCol w:w="746"/>
              <w:gridCol w:w="2935"/>
              <w:gridCol w:w="3436"/>
            </w:tblGrid>
            <w:tr w:rsidR="0080351F" w:rsidRPr="0080351F" w14:paraId="2078B1CA" w14:textId="77777777" w:rsidTr="0080351F">
              <w:tc>
                <w:tcPr>
                  <w:tcW w:w="746" w:type="dxa"/>
                </w:tcPr>
                <w:p w14:paraId="52AC9F82" w14:textId="77777777" w:rsidR="0080351F" w:rsidRPr="0080351F" w:rsidRDefault="0080351F" w:rsidP="0080351F">
                  <w:pPr>
                    <w:keepNext/>
                    <w:keepLines/>
                    <w:spacing w:before="120" w:after="120"/>
                    <w:ind w:firstLine="13"/>
                    <w:rPr>
                      <w:b/>
                      <w:color w:val="000000"/>
                      <w:sz w:val="20"/>
                      <w:szCs w:val="20"/>
                      <w:lang w:val="en"/>
                    </w:rPr>
                  </w:pPr>
                  <w:r w:rsidRPr="0080351F">
                    <w:rPr>
                      <w:b/>
                      <w:color w:val="000000"/>
                      <w:sz w:val="20"/>
                      <w:szCs w:val="20"/>
                      <w:lang w:val="en"/>
                    </w:rPr>
                    <w:t>STT</w:t>
                  </w:r>
                </w:p>
              </w:tc>
              <w:tc>
                <w:tcPr>
                  <w:tcW w:w="2935" w:type="dxa"/>
                </w:tcPr>
                <w:p w14:paraId="437026E7" w14:textId="77777777" w:rsidR="0080351F" w:rsidRPr="0080351F" w:rsidRDefault="0080351F" w:rsidP="0080351F">
                  <w:pPr>
                    <w:keepNext/>
                    <w:keepLines/>
                    <w:spacing w:before="120" w:after="120"/>
                    <w:ind w:firstLine="13"/>
                    <w:rPr>
                      <w:b/>
                      <w:color w:val="000000"/>
                      <w:sz w:val="20"/>
                      <w:szCs w:val="20"/>
                      <w:lang w:val="vi-VN"/>
                    </w:rPr>
                  </w:pPr>
                  <w:r w:rsidRPr="0080351F">
                    <w:rPr>
                      <w:b/>
                      <w:color w:val="000000"/>
                      <w:sz w:val="20"/>
                      <w:szCs w:val="20"/>
                      <w:lang w:val="en"/>
                    </w:rPr>
                    <w:t>Tiêu</w:t>
                  </w:r>
                  <w:r w:rsidRPr="0080351F">
                    <w:rPr>
                      <w:b/>
                      <w:color w:val="000000"/>
                      <w:sz w:val="20"/>
                      <w:szCs w:val="20"/>
                      <w:lang w:val="vi-VN"/>
                    </w:rPr>
                    <w:t xml:space="preserve"> chí</w:t>
                  </w:r>
                </w:p>
              </w:tc>
              <w:tc>
                <w:tcPr>
                  <w:tcW w:w="3436" w:type="dxa"/>
                </w:tcPr>
                <w:p w14:paraId="409147B5" w14:textId="77777777" w:rsidR="0080351F" w:rsidRPr="0080351F" w:rsidRDefault="0080351F" w:rsidP="0080351F">
                  <w:pPr>
                    <w:keepNext/>
                    <w:keepLines/>
                    <w:spacing w:before="120" w:after="120"/>
                    <w:ind w:firstLine="13"/>
                    <w:rPr>
                      <w:b/>
                      <w:color w:val="000000"/>
                      <w:sz w:val="20"/>
                      <w:szCs w:val="20"/>
                      <w:lang w:val="vi-VN"/>
                    </w:rPr>
                  </w:pPr>
                  <w:r w:rsidRPr="0080351F">
                    <w:rPr>
                      <w:b/>
                      <w:color w:val="000000"/>
                      <w:sz w:val="20"/>
                      <w:szCs w:val="20"/>
                      <w:lang w:val="en"/>
                    </w:rPr>
                    <w:t>Yêu</w:t>
                  </w:r>
                  <w:r w:rsidRPr="0080351F">
                    <w:rPr>
                      <w:b/>
                      <w:color w:val="000000"/>
                      <w:sz w:val="20"/>
                      <w:szCs w:val="20"/>
                      <w:lang w:val="vi-VN"/>
                    </w:rPr>
                    <w:t xml:space="preserve"> cầu</w:t>
                  </w:r>
                </w:p>
              </w:tc>
            </w:tr>
            <w:tr w:rsidR="0080351F" w:rsidRPr="0080351F" w14:paraId="5952CD2C" w14:textId="77777777" w:rsidTr="0080351F">
              <w:tc>
                <w:tcPr>
                  <w:tcW w:w="746" w:type="dxa"/>
                </w:tcPr>
                <w:p w14:paraId="51494D5A"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1</w:t>
                  </w:r>
                </w:p>
              </w:tc>
              <w:tc>
                <w:tcPr>
                  <w:tcW w:w="2935" w:type="dxa"/>
                </w:tcPr>
                <w:p w14:paraId="04294DAA" w14:textId="19242534"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Phòng thí nghiệm dùng chung</w:t>
                  </w:r>
                </w:p>
              </w:tc>
              <w:tc>
                <w:tcPr>
                  <w:tcW w:w="3436" w:type="dxa"/>
                </w:tcPr>
                <w:p w14:paraId="3F952FAD"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 phòng thí nghiệm dùng chung hoặc có cơ chế hoặc có phương án hợp tác, liên kết khai thác, sử dụng phòng thí nghiệm của cơ sở giáo dục đại học, viện nghiên cứu, tổ chức khoa học và công nghệ, doanh nghiệp</w:t>
                  </w:r>
                  <w:r w:rsidRPr="0080351F">
                    <w:rPr>
                      <w:color w:val="000000"/>
                      <w:sz w:val="20"/>
                      <w:szCs w:val="20"/>
                      <w:lang w:val="vi-VN"/>
                    </w:rPr>
                    <w:t>, tổ chức</w:t>
                  </w:r>
                  <w:r w:rsidRPr="0080351F">
                    <w:rPr>
                      <w:color w:val="000000"/>
                      <w:sz w:val="20"/>
                      <w:szCs w:val="20"/>
                      <w:lang w:val="en"/>
                    </w:rPr>
                    <w:t xml:space="preserve"> nhằm phục vụ hoạt động nghiên cứu, thực nghiệm, phát triển công nghệ cao, công nghệ chiến lược, sản phẩm đổi mới sáng tạo và hỗ trợ doanh nghiệp khởi nghiệp sáng tạo.</w:t>
                  </w:r>
                </w:p>
              </w:tc>
            </w:tr>
            <w:tr w:rsidR="0080351F" w:rsidRPr="0080351F" w14:paraId="1DA158C4" w14:textId="77777777" w:rsidTr="0080351F">
              <w:tc>
                <w:tcPr>
                  <w:tcW w:w="746" w:type="dxa"/>
                </w:tcPr>
                <w:p w14:paraId="5895FC35"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2</w:t>
                  </w:r>
                </w:p>
              </w:tc>
              <w:tc>
                <w:tcPr>
                  <w:tcW w:w="2935" w:type="dxa"/>
                </w:tcPr>
                <w:p w14:paraId="0CF95453" w14:textId="1AB3ECC0"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Phòng thử nghiệm dùng chung</w:t>
                  </w:r>
                </w:p>
              </w:tc>
              <w:tc>
                <w:tcPr>
                  <w:tcW w:w="3436" w:type="dxa"/>
                </w:tcPr>
                <w:p w14:paraId="5424AA2D"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w:t>
                  </w:r>
                  <w:r w:rsidRPr="0080351F">
                    <w:rPr>
                      <w:color w:val="000000"/>
                      <w:sz w:val="20"/>
                      <w:szCs w:val="20"/>
                      <w:lang w:val="vi-VN"/>
                    </w:rPr>
                    <w:t>ó</w:t>
                  </w:r>
                  <w:r w:rsidRPr="0080351F">
                    <w:rPr>
                      <w:color w:val="000000"/>
                      <w:sz w:val="20"/>
                      <w:szCs w:val="20"/>
                      <w:lang w:val="en"/>
                    </w:rPr>
                    <w:t xml:space="preserve"> phòng thử nghiệm dùng chung</w:t>
                  </w:r>
                  <w:r w:rsidRPr="0080351F">
                    <w:rPr>
                      <w:b/>
                      <w:bCs/>
                      <w:color w:val="000000"/>
                      <w:sz w:val="20"/>
                      <w:szCs w:val="20"/>
                      <w:lang w:val="en"/>
                    </w:rPr>
                    <w:t xml:space="preserve"> </w:t>
                  </w:r>
                  <w:r w:rsidRPr="0080351F">
                    <w:rPr>
                      <w:color w:val="000000"/>
                      <w:sz w:val="20"/>
                      <w:szCs w:val="20"/>
                      <w:lang w:val="en"/>
                    </w:rPr>
                    <w:t>hoặc có cơ chế hoặc có phương án phối hợp, liên kết khai thác cơ sở thử nghiệm phục vụ hoạt động kiểm tra, đánh giá, thử nghiệm sản phẩm, công nghệ, giải pháp kỹ thuật mới của tổ chức, doanh nghiệp, cá nhân tham gia hoạt động đổi mới sáng tạo.</w:t>
                  </w:r>
                </w:p>
              </w:tc>
            </w:tr>
            <w:tr w:rsidR="0080351F" w:rsidRPr="0080351F" w14:paraId="1C6843E0" w14:textId="77777777" w:rsidTr="0080351F">
              <w:tc>
                <w:tcPr>
                  <w:tcW w:w="746" w:type="dxa"/>
                </w:tcPr>
                <w:p w14:paraId="51D71791"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3</w:t>
                  </w:r>
                </w:p>
              </w:tc>
              <w:tc>
                <w:tcPr>
                  <w:tcW w:w="2935" w:type="dxa"/>
                </w:tcPr>
                <w:p w14:paraId="43AFF0A4"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Trang thiết bị dùng chung</w:t>
                  </w:r>
                </w:p>
              </w:tc>
              <w:tc>
                <w:tcPr>
                  <w:tcW w:w="3436" w:type="dxa"/>
                </w:tcPr>
                <w:p w14:paraId="4FAF8AAF"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 xml:space="preserve">Có trang thiết bị dùng chung phục vụ hoạt động chuyên môn của Trung tâm, bao gồm: thiết bị công nghệ thông tin, </w:t>
                  </w:r>
                  <w:r w:rsidRPr="0080351F">
                    <w:rPr>
                      <w:color w:val="000000"/>
                      <w:sz w:val="20"/>
                      <w:szCs w:val="20"/>
                      <w:lang w:val="en"/>
                    </w:rPr>
                    <w:lastRenderedPageBreak/>
                    <w:t>âm thanh, ánh sáng phục vụ trình chiếu, đào tạo, tư vấn và các thiết bị cần thiết khác phù hợp với chức năng, nhiệm vụ và yêu cầu hoạt động thực tế.</w:t>
                  </w:r>
                </w:p>
              </w:tc>
            </w:tr>
            <w:tr w:rsidR="0080351F" w:rsidRPr="0080351F" w14:paraId="1067EE75" w14:textId="77777777" w:rsidTr="0080351F">
              <w:tc>
                <w:tcPr>
                  <w:tcW w:w="746" w:type="dxa"/>
                </w:tcPr>
                <w:p w14:paraId="6700BC38"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lastRenderedPageBreak/>
                    <w:t>4</w:t>
                  </w:r>
                </w:p>
              </w:tc>
              <w:tc>
                <w:tcPr>
                  <w:tcW w:w="2935" w:type="dxa"/>
                </w:tcPr>
                <w:p w14:paraId="22419400"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Sự tuân thủ các tiêu chuẩn chất lượng đối với phòng thí nghiệm dùng chung (nếu có)</w:t>
                  </w:r>
                </w:p>
              </w:tc>
              <w:tc>
                <w:tcPr>
                  <w:tcW w:w="3436" w:type="dxa"/>
                </w:tcPr>
                <w:p w14:paraId="48D78DCE" w14:textId="77777777" w:rsidR="0080351F" w:rsidRPr="0080351F" w:rsidRDefault="0080351F" w:rsidP="0080351F">
                  <w:pPr>
                    <w:keepNext/>
                    <w:keepLines/>
                    <w:spacing w:before="120" w:after="120"/>
                    <w:ind w:firstLine="13"/>
                    <w:rPr>
                      <w:color w:val="000000"/>
                      <w:sz w:val="20"/>
                      <w:szCs w:val="20"/>
                      <w:lang w:val="vi-VN"/>
                    </w:rPr>
                  </w:pPr>
                  <w:r w:rsidRPr="0080351F">
                    <w:rPr>
                      <w:color w:val="000000"/>
                      <w:sz w:val="20"/>
                      <w:szCs w:val="20"/>
                      <w:lang w:val="en"/>
                    </w:rPr>
                    <w:t>Phòng thí nghiệm dùng chung (nếu có) bảo đảm đáp ứng các tiêu chuẩn, quy chuẩn kỹ thuật, điều kiện vận hành và quản lý chất lượng theo quy định của pháp luật và tiêu chuẩn chuyên ngành có liên quan.</w:t>
                  </w:r>
                </w:p>
              </w:tc>
            </w:tr>
            <w:tr w:rsidR="0080351F" w:rsidRPr="0080351F" w14:paraId="7E8ECACF" w14:textId="77777777" w:rsidTr="0080351F">
              <w:tc>
                <w:tcPr>
                  <w:tcW w:w="746" w:type="dxa"/>
                </w:tcPr>
                <w:p w14:paraId="7E33B114"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5</w:t>
                  </w:r>
                </w:p>
              </w:tc>
              <w:tc>
                <w:tcPr>
                  <w:tcW w:w="2935" w:type="dxa"/>
                </w:tcPr>
                <w:p w14:paraId="201D3D69"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Sự tuân thủ các tiêu chuẩn chất lượng đối với phòng thử nghiệm dùng chung (nếu có)</w:t>
                  </w:r>
                </w:p>
              </w:tc>
              <w:tc>
                <w:tcPr>
                  <w:tcW w:w="3436" w:type="dxa"/>
                </w:tcPr>
                <w:p w14:paraId="1CC9A36A"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Phòng thử nghiệm dùng chung (nếu có) bảo đảm đáp ứng các tiêu chuẩn, quy chuẩn kỹ thuật và yêu cầu quản lý chất lượng theo quy định của pháp luật hiện hành phù hợp với lĩnh vực hoạt động chuyên môn.</w:t>
                  </w:r>
                </w:p>
              </w:tc>
            </w:tr>
            <w:tr w:rsidR="0080351F" w:rsidRPr="0080351F" w14:paraId="52F1109F" w14:textId="77777777" w:rsidTr="0080351F">
              <w:tc>
                <w:tcPr>
                  <w:tcW w:w="746" w:type="dxa"/>
                </w:tcPr>
                <w:p w14:paraId="470754F8"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6</w:t>
                  </w:r>
                </w:p>
              </w:tc>
              <w:tc>
                <w:tcPr>
                  <w:tcW w:w="2935" w:type="dxa"/>
                </w:tcPr>
                <w:p w14:paraId="7F538BFA"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Trang thiết bị hỗ trợ hành chính tại Trung tâm (máy in, máy scan, máy chiếu máy tính, màn hình, âm thanh,…)</w:t>
                  </w:r>
                </w:p>
              </w:tc>
              <w:tc>
                <w:tcPr>
                  <w:tcW w:w="3436" w:type="dxa"/>
                </w:tcPr>
                <w:p w14:paraId="432DE683"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 xml:space="preserve">Có </w:t>
                  </w:r>
                  <w:r w:rsidRPr="0080351F">
                    <w:rPr>
                      <w:color w:val="000000"/>
                      <w:sz w:val="20"/>
                      <w:szCs w:val="20"/>
                      <w:lang w:val="en-US"/>
                    </w:rPr>
                    <w:t>trang thiết bị hỗ trợ hành chính, như: máy in, máy scan, máy chiếu máy tính, màn hình, âm thanh,… phục vụ công tác quản lý, điều hành.</w:t>
                  </w:r>
                </w:p>
              </w:tc>
            </w:tr>
            <w:tr w:rsidR="0080351F" w:rsidRPr="0080351F" w14:paraId="02F906EE" w14:textId="77777777" w:rsidTr="0080351F">
              <w:tc>
                <w:tcPr>
                  <w:tcW w:w="746" w:type="dxa"/>
                </w:tcPr>
                <w:p w14:paraId="05178639"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7</w:t>
                  </w:r>
                </w:p>
              </w:tc>
              <w:tc>
                <w:tcPr>
                  <w:tcW w:w="2935" w:type="dxa"/>
                </w:tcPr>
                <w:p w14:paraId="7284DFBE" w14:textId="77777777" w:rsidR="0080351F" w:rsidRPr="0080351F" w:rsidRDefault="0080351F" w:rsidP="0080351F">
                  <w:pPr>
                    <w:keepNext/>
                    <w:keepLines/>
                    <w:spacing w:before="120" w:after="120"/>
                    <w:ind w:firstLine="13"/>
                    <w:rPr>
                      <w:color w:val="000000"/>
                      <w:sz w:val="20"/>
                      <w:szCs w:val="20"/>
                      <w:lang w:val="en-US"/>
                    </w:rPr>
                  </w:pPr>
                  <w:r w:rsidRPr="0080351F">
                    <w:rPr>
                      <w:color w:val="000000"/>
                      <w:sz w:val="20"/>
                      <w:szCs w:val="20"/>
                      <w:lang w:val="en-US"/>
                    </w:rPr>
                    <w:t>Trang thiết bị cần thiết để cung cấp dịch vụ sở hữu trí tuệ, tiêu chuẩn, đo lường, chất lượng, hạ tầng kỹ thuật, không gian làm việc, pháp lý, thông tin thị trường, tài chính, thương mại, truyền thông, kết nối đầu tư và hỗ trợ cần thiết khác.</w:t>
                  </w:r>
                </w:p>
              </w:tc>
              <w:tc>
                <w:tcPr>
                  <w:tcW w:w="3436" w:type="dxa"/>
                </w:tcPr>
                <w:p w14:paraId="6E886E36" w14:textId="77777777" w:rsidR="0080351F" w:rsidRPr="0080351F" w:rsidRDefault="0080351F" w:rsidP="0080351F">
                  <w:pPr>
                    <w:keepNext/>
                    <w:keepLines/>
                    <w:spacing w:before="120" w:after="120"/>
                    <w:ind w:firstLine="13"/>
                    <w:rPr>
                      <w:color w:val="000000"/>
                      <w:sz w:val="20"/>
                      <w:szCs w:val="20"/>
                      <w:lang w:val="en"/>
                    </w:rPr>
                  </w:pPr>
                  <w:r w:rsidRPr="0080351F">
                    <w:rPr>
                      <w:color w:val="000000"/>
                      <w:sz w:val="20"/>
                      <w:szCs w:val="20"/>
                      <w:lang w:val="en"/>
                    </w:rPr>
                    <w:t>Có</w:t>
                  </w:r>
                  <w:r w:rsidRPr="0080351F">
                    <w:rPr>
                      <w:color w:val="000000"/>
                      <w:sz w:val="20"/>
                      <w:szCs w:val="20"/>
                      <w:lang w:val="en-US"/>
                    </w:rPr>
                    <w:t xml:space="preserve"> trang thiết bị</w:t>
                  </w:r>
                  <w:r w:rsidRPr="0080351F">
                    <w:rPr>
                      <w:color w:val="000000"/>
                      <w:sz w:val="20"/>
                      <w:szCs w:val="20"/>
                      <w:lang w:val="en"/>
                    </w:rPr>
                    <w:t xml:space="preserve"> hoặc có phương án tiếp cận, khai thác trang thiết bị, công cụ, nền tảng kỹ thuật và nguồn lực cần thiết phục vụ việc cung cấp dịch vụ hỗ trợ về sở hữu trí tuệ, tiêu chuẩn, đo lường, chất lượng, pháp lý, thông tin thị trường, tài chính, thương mại, truyền thông, kết nối đầu tư, hạ tầng kỹ thuật, không gian làm việc và các hoạt động hỗ trợ đổi mới sáng tạo khác</w:t>
                  </w:r>
                  <w:r w:rsidRPr="0080351F">
                    <w:rPr>
                      <w:color w:val="000000"/>
                      <w:sz w:val="20"/>
                      <w:szCs w:val="20"/>
                      <w:lang w:val="vi-VN"/>
                    </w:rPr>
                    <w:t xml:space="preserve"> phù hợp với chức năng, nhiệm vụ, năng lực của </w:t>
                  </w:r>
                  <w:r w:rsidRPr="0080351F">
                    <w:rPr>
                      <w:color w:val="000000"/>
                      <w:sz w:val="20"/>
                      <w:szCs w:val="20"/>
                      <w:lang w:val="en-US"/>
                    </w:rPr>
                    <w:t>T</w:t>
                  </w:r>
                  <w:r w:rsidRPr="0080351F">
                    <w:rPr>
                      <w:color w:val="000000"/>
                      <w:sz w:val="20"/>
                      <w:szCs w:val="20"/>
                      <w:lang w:val="vi-VN"/>
                    </w:rPr>
                    <w:t>rung tâm</w:t>
                  </w:r>
                  <w:r w:rsidRPr="0080351F">
                    <w:rPr>
                      <w:color w:val="000000"/>
                      <w:sz w:val="20"/>
                      <w:szCs w:val="20"/>
                      <w:lang w:val="en"/>
                    </w:rPr>
                    <w:t>.</w:t>
                  </w:r>
                </w:p>
              </w:tc>
            </w:tr>
          </w:tbl>
          <w:p w14:paraId="70CFF60D" w14:textId="682B27BA" w:rsidR="003C064C" w:rsidRPr="0080351F" w:rsidRDefault="003C064C" w:rsidP="00F0395C">
            <w:pPr>
              <w:keepNext/>
              <w:keepLines/>
              <w:spacing w:before="120" w:after="120"/>
              <w:ind w:firstLine="13"/>
              <w:rPr>
                <w:color w:val="000000"/>
                <w:sz w:val="24"/>
                <w:szCs w:val="24"/>
                <w:lang w:val="en-US"/>
              </w:rPr>
            </w:pPr>
          </w:p>
        </w:tc>
        <w:tc>
          <w:tcPr>
            <w:tcW w:w="3685" w:type="dxa"/>
          </w:tcPr>
          <w:p w14:paraId="4D8A449B" w14:textId="555ADB2A" w:rsidR="003C064C" w:rsidRPr="0080351F" w:rsidRDefault="002F5B07" w:rsidP="002F5B07">
            <w:pPr>
              <w:widowControl w:val="0"/>
              <w:pBdr>
                <w:top w:val="nil"/>
                <w:left w:val="nil"/>
                <w:bottom w:val="nil"/>
                <w:right w:val="nil"/>
                <w:between w:val="nil"/>
              </w:pBdr>
              <w:tabs>
                <w:tab w:val="left" w:pos="540"/>
                <w:tab w:val="left" w:pos="567"/>
                <w:tab w:val="left" w:pos="709"/>
              </w:tabs>
              <w:spacing w:line="360" w:lineRule="auto"/>
              <w:rPr>
                <w:color w:val="000000"/>
                <w:sz w:val="24"/>
                <w:szCs w:val="24"/>
              </w:rPr>
            </w:pPr>
            <w:r w:rsidRPr="00791A59">
              <w:rPr>
                <w:color w:val="000000"/>
                <w:sz w:val="24"/>
                <w:szCs w:val="24"/>
              </w:rPr>
              <w:lastRenderedPageBreak/>
              <w:t xml:space="preserve">Dự thảo quy định </w:t>
            </w:r>
            <w:r w:rsidR="0080351F">
              <w:rPr>
                <w:color w:val="000000"/>
                <w:sz w:val="24"/>
                <w:szCs w:val="24"/>
                <w:lang w:val="en-US"/>
              </w:rPr>
              <w:t>yêu cầu</w:t>
            </w:r>
            <w:r w:rsidRPr="00791A59">
              <w:rPr>
                <w:color w:val="000000"/>
                <w:sz w:val="24"/>
                <w:szCs w:val="24"/>
              </w:rPr>
              <w:t xml:space="preserve"> về </w:t>
            </w:r>
            <w:r w:rsidRPr="002F5B07">
              <w:rPr>
                <w:color w:val="000000"/>
                <w:sz w:val="24"/>
                <w:szCs w:val="24"/>
              </w:rPr>
              <w:t xml:space="preserve">hạ tầng số và dữ liệu, </w:t>
            </w:r>
            <w:r w:rsidR="0080351F">
              <w:rPr>
                <w:color w:val="000000"/>
                <w:sz w:val="24"/>
                <w:szCs w:val="24"/>
                <w:lang w:val="en-US"/>
              </w:rPr>
              <w:t>yêu cầu</w:t>
            </w:r>
            <w:r w:rsidRPr="002F5B07">
              <w:rPr>
                <w:color w:val="000000"/>
                <w:sz w:val="24"/>
                <w:szCs w:val="24"/>
              </w:rPr>
              <w:t xml:space="preserve"> về tiện ích và dịch vụ dùng chung</w:t>
            </w:r>
            <w:r w:rsidRPr="00791A59">
              <w:rPr>
                <w:color w:val="000000"/>
                <w:sz w:val="24"/>
                <w:szCs w:val="24"/>
              </w:rPr>
              <w:t xml:space="preserve"> </w:t>
            </w:r>
            <w:r w:rsidRPr="002F5B07">
              <w:rPr>
                <w:color w:val="000000"/>
                <w:sz w:val="24"/>
                <w:szCs w:val="24"/>
              </w:rPr>
              <w:t>phù hợp với</w:t>
            </w:r>
            <w:r w:rsidR="00885BFF" w:rsidRPr="00885BFF">
              <w:rPr>
                <w:color w:val="000000"/>
                <w:sz w:val="24"/>
                <w:szCs w:val="24"/>
              </w:rPr>
              <w:t xml:space="preserve"> các</w:t>
            </w:r>
            <w:r w:rsidRPr="002F5B07">
              <w:rPr>
                <w:color w:val="000000"/>
                <w:sz w:val="24"/>
                <w:szCs w:val="24"/>
              </w:rPr>
              <w:t xml:space="preserve"> </w:t>
            </w:r>
            <w:r w:rsidRPr="002F5B07">
              <w:rPr>
                <w:color w:val="000000"/>
                <w:sz w:val="24"/>
                <w:szCs w:val="24"/>
              </w:rPr>
              <w:lastRenderedPageBreak/>
              <w:t>hoạt động chính của TT ĐMST, TT ĐMST cấp tỉn</w:t>
            </w:r>
            <w:r w:rsidRPr="008A2B8D">
              <w:rPr>
                <w:color w:val="000000"/>
                <w:sz w:val="24"/>
                <w:szCs w:val="24"/>
              </w:rPr>
              <w:t>h</w:t>
            </w:r>
            <w:r w:rsidRPr="002F5B07">
              <w:rPr>
                <w:color w:val="000000"/>
                <w:sz w:val="24"/>
                <w:szCs w:val="24"/>
              </w:rPr>
              <w:t xml:space="preserve"> </w:t>
            </w:r>
            <w:r w:rsidR="00885BFF" w:rsidRPr="00885BFF">
              <w:rPr>
                <w:color w:val="000000"/>
                <w:sz w:val="24"/>
                <w:szCs w:val="24"/>
              </w:rPr>
              <w:t>được</w:t>
            </w:r>
            <w:r w:rsidRPr="002F5B07">
              <w:rPr>
                <w:color w:val="000000"/>
                <w:sz w:val="24"/>
                <w:szCs w:val="24"/>
              </w:rPr>
              <w:t xml:space="preserve"> quy định tại Nghị định</w:t>
            </w:r>
            <w:r w:rsidR="00885BFF" w:rsidRPr="00885BFF">
              <w:rPr>
                <w:color w:val="000000"/>
                <w:sz w:val="24"/>
                <w:szCs w:val="24"/>
              </w:rPr>
              <w:t xml:space="preserve"> s</w:t>
            </w:r>
            <w:r w:rsidR="00885BFF" w:rsidRPr="0011345B">
              <w:rPr>
                <w:color w:val="000000"/>
                <w:sz w:val="24"/>
                <w:szCs w:val="24"/>
              </w:rPr>
              <w:t>ố</w:t>
            </w:r>
            <w:r w:rsidRPr="002F5B07">
              <w:rPr>
                <w:color w:val="000000"/>
                <w:sz w:val="24"/>
                <w:szCs w:val="24"/>
              </w:rPr>
              <w:t xml:space="preserve"> 268/2025/NĐ-CP và</w:t>
            </w:r>
            <w:r w:rsidRPr="00791A59">
              <w:rPr>
                <w:color w:val="000000"/>
                <w:sz w:val="24"/>
                <w:szCs w:val="24"/>
              </w:rPr>
              <w:t xml:space="preserve"> theo khung hướng dẫn của Cục Đổi mới sáng tạo </w:t>
            </w:r>
            <w:r w:rsidRPr="000E172A">
              <w:rPr>
                <w:color w:val="000000"/>
                <w:sz w:val="24"/>
                <w:szCs w:val="24"/>
              </w:rPr>
              <w:t>-</w:t>
            </w:r>
            <w:r w:rsidRPr="00791A59">
              <w:rPr>
                <w:color w:val="000000"/>
                <w:sz w:val="24"/>
                <w:szCs w:val="24"/>
              </w:rPr>
              <w:t xml:space="preserve"> Bộ Khoa học và Công nghệ tại công văn số 923/ĐMST-ĐM ngày 26/5/2026 </w:t>
            </w:r>
            <w:r w:rsidRPr="000E172A">
              <w:rPr>
                <w:color w:val="000000"/>
                <w:sz w:val="24"/>
                <w:szCs w:val="24"/>
              </w:rPr>
              <w:t>về việc hướng dẫn xây dựng và ban hành tiêu chí về hạ tầng kỹ thuật của trung tâm đổi mới sáng tạo cấp tỉnh</w:t>
            </w:r>
            <w:r w:rsidR="008A2B8D" w:rsidRPr="008A2B8D">
              <w:rPr>
                <w:color w:val="000000"/>
                <w:sz w:val="24"/>
                <w:szCs w:val="24"/>
              </w:rPr>
              <w:t>.</w:t>
            </w:r>
            <w:r w:rsidRPr="008A2B8D">
              <w:rPr>
                <w:color w:val="000000"/>
                <w:sz w:val="24"/>
                <w:szCs w:val="24"/>
              </w:rPr>
              <w:t xml:space="preserve"> </w:t>
            </w:r>
            <w:r w:rsidR="0080351F" w:rsidRPr="0080351F">
              <w:rPr>
                <w:color w:val="000000"/>
                <w:sz w:val="24"/>
                <w:szCs w:val="24"/>
              </w:rPr>
              <w:t>Các tiêu chí đưa ra</w:t>
            </w:r>
            <w:r w:rsidR="00523279" w:rsidRPr="00523279">
              <w:rPr>
                <w:color w:val="000000"/>
                <w:sz w:val="24"/>
                <w:szCs w:val="24"/>
              </w:rPr>
              <w:t xml:space="preserve"> cũng</w:t>
            </w:r>
            <w:r w:rsidR="0080351F" w:rsidRPr="0080351F">
              <w:rPr>
                <w:color w:val="000000"/>
                <w:sz w:val="24"/>
                <w:szCs w:val="24"/>
              </w:rPr>
              <w:t xml:space="preserve"> nhằm đảm bảo ngưỡng năng lực cung cấp các dịch vụ hỗ trợ đổi mới sáng tạo, hỗ trợ khởi nghiệp sáng tạo của trung tâm.</w:t>
            </w:r>
          </w:p>
        </w:tc>
      </w:tr>
      <w:tr w:rsidR="00523279" w14:paraId="13995B6A" w14:textId="77777777" w:rsidTr="0080351F">
        <w:tc>
          <w:tcPr>
            <w:tcW w:w="4111" w:type="dxa"/>
          </w:tcPr>
          <w:p w14:paraId="640712AB" w14:textId="77777777" w:rsidR="00523279" w:rsidRPr="002F5B07" w:rsidRDefault="00523279" w:rsidP="002F5B07">
            <w:pPr>
              <w:rPr>
                <w:b/>
                <w:bCs/>
                <w:sz w:val="24"/>
                <w:szCs w:val="24"/>
              </w:rPr>
            </w:pPr>
          </w:p>
        </w:tc>
        <w:tc>
          <w:tcPr>
            <w:tcW w:w="7513" w:type="dxa"/>
          </w:tcPr>
          <w:p w14:paraId="597BA43E" w14:textId="77777777" w:rsidR="00523279" w:rsidRPr="00523279" w:rsidRDefault="00523279" w:rsidP="00523279">
            <w:pPr>
              <w:spacing w:before="120" w:after="120"/>
              <w:rPr>
                <w:b/>
                <w:bCs/>
                <w:sz w:val="24"/>
                <w:szCs w:val="24"/>
              </w:rPr>
            </w:pPr>
            <w:r w:rsidRPr="00523279">
              <w:rPr>
                <w:b/>
                <w:bCs/>
                <w:sz w:val="24"/>
                <w:szCs w:val="24"/>
              </w:rPr>
              <w:t>Điều 3</w:t>
            </w:r>
            <w:r w:rsidRPr="00523279">
              <w:rPr>
                <w:b/>
                <w:bCs/>
                <w:sz w:val="24"/>
                <w:szCs w:val="24"/>
                <w:lang w:val="vi-VN"/>
              </w:rPr>
              <w:t xml:space="preserve">. </w:t>
            </w:r>
            <w:r w:rsidRPr="00523279">
              <w:rPr>
                <w:b/>
                <w:bCs/>
                <w:sz w:val="24"/>
                <w:szCs w:val="24"/>
              </w:rPr>
              <w:t>Tổ chức thực hiện</w:t>
            </w:r>
          </w:p>
          <w:p w14:paraId="7758C206" w14:textId="77777777" w:rsidR="00523279" w:rsidRPr="00523279" w:rsidRDefault="00523279" w:rsidP="00523279">
            <w:pPr>
              <w:spacing w:before="120" w:after="120"/>
              <w:rPr>
                <w:sz w:val="24"/>
                <w:szCs w:val="24"/>
                <w:lang w:val="vi-VN"/>
              </w:rPr>
            </w:pPr>
            <w:r w:rsidRPr="00523279">
              <w:rPr>
                <w:sz w:val="24"/>
                <w:szCs w:val="24"/>
                <w:lang w:val="vi-VN"/>
              </w:rPr>
              <w:lastRenderedPageBreak/>
              <w:t xml:space="preserve">1. </w:t>
            </w:r>
            <w:r w:rsidRPr="00523279">
              <w:rPr>
                <w:sz w:val="24"/>
                <w:szCs w:val="24"/>
              </w:rPr>
              <w:t>Quy định</w:t>
            </w:r>
            <w:r w:rsidRPr="00523279">
              <w:rPr>
                <w:sz w:val="24"/>
                <w:szCs w:val="24"/>
                <w:lang w:val="vi-VN"/>
              </w:rPr>
              <w:t xml:space="preserve"> này được sử dụng làm </w:t>
            </w:r>
            <w:r w:rsidRPr="00523279">
              <w:rPr>
                <w:sz w:val="24"/>
                <w:szCs w:val="24"/>
              </w:rPr>
              <w:t xml:space="preserve">1 trong những </w:t>
            </w:r>
            <w:r w:rsidRPr="00523279">
              <w:rPr>
                <w:sz w:val="24"/>
                <w:szCs w:val="24"/>
                <w:lang w:val="vi-VN"/>
              </w:rPr>
              <w:t xml:space="preserve">căn cứ </w:t>
            </w:r>
            <w:r w:rsidRPr="00523279">
              <w:rPr>
                <w:sz w:val="24"/>
                <w:szCs w:val="24"/>
              </w:rPr>
              <w:t xml:space="preserve">để </w:t>
            </w:r>
            <w:r w:rsidRPr="00523279">
              <w:rPr>
                <w:sz w:val="24"/>
                <w:szCs w:val="24"/>
                <w:lang w:val="vi-VN"/>
              </w:rPr>
              <w:t xml:space="preserve">công nhận </w:t>
            </w:r>
            <w:r w:rsidRPr="00523279">
              <w:rPr>
                <w:sz w:val="24"/>
                <w:szCs w:val="24"/>
              </w:rPr>
              <w:t>T</w:t>
            </w:r>
            <w:r w:rsidRPr="00523279">
              <w:rPr>
                <w:sz w:val="24"/>
                <w:szCs w:val="24"/>
                <w:lang w:val="vi-VN"/>
              </w:rPr>
              <w:t xml:space="preserve">rung tâm </w:t>
            </w:r>
            <w:r w:rsidRPr="00523279">
              <w:rPr>
                <w:sz w:val="24"/>
                <w:szCs w:val="24"/>
              </w:rPr>
              <w:t>Đ</w:t>
            </w:r>
            <w:r w:rsidRPr="00523279">
              <w:rPr>
                <w:sz w:val="24"/>
                <w:szCs w:val="24"/>
                <w:lang w:val="vi-VN"/>
              </w:rPr>
              <w:t>ổi mới sáng tạo cấp tỉnh trên địa bàn thành phố Hải Phòng.</w:t>
            </w:r>
          </w:p>
          <w:p w14:paraId="231868C7" w14:textId="77777777" w:rsidR="00523279" w:rsidRPr="00523279" w:rsidRDefault="00523279" w:rsidP="00523279">
            <w:pPr>
              <w:spacing w:before="120" w:after="120"/>
              <w:rPr>
                <w:sz w:val="24"/>
                <w:szCs w:val="24"/>
                <w:lang w:val="vi-VN"/>
              </w:rPr>
            </w:pPr>
            <w:r w:rsidRPr="00523279">
              <w:rPr>
                <w:sz w:val="24"/>
                <w:szCs w:val="24"/>
                <w:lang w:val="vi-VN"/>
              </w:rPr>
              <w:t>2. Tổ chức, đơn vị, doanh nghiệp đăng ký công nhận Trung tâm Đổi mới sáng tạo cấp tỉnh có trách nhiệm cung cấp đầy đủ tài liệu minh chứng đáp ứng các tiêu chí thành phần trong 03 nhóm tiêu chí được quy định nêu trên; đồng thời chịu trách nhiệm về tính chính xác của hồ sơ, tài liệu minh chứng.</w:t>
            </w:r>
          </w:p>
          <w:p w14:paraId="7A7852DC" w14:textId="77777777" w:rsidR="00523279" w:rsidRPr="00523279" w:rsidRDefault="00523279" w:rsidP="00523279">
            <w:pPr>
              <w:spacing w:before="120" w:after="120"/>
              <w:rPr>
                <w:sz w:val="24"/>
                <w:szCs w:val="24"/>
                <w:lang w:val="vi-VN"/>
              </w:rPr>
            </w:pPr>
            <w:r w:rsidRPr="00523279">
              <w:rPr>
                <w:sz w:val="24"/>
                <w:szCs w:val="24"/>
                <w:lang w:val="vi-VN"/>
              </w:rPr>
              <w:t xml:space="preserve">3. Sở Khoa học và Công nghệ có trách nhiệm phổ biến, hướng dẫn Quy định này tới tổ chức, cá nhân có liên quan; đồng thời, sử dụng quy định này để phục vụ hoạt động cấp giấy công nhận Trung tâm Đổi mới sáng tạo cấp tỉnh cho tổ chức, đơn vị, doanh nghiệp có nhu cầu. </w:t>
            </w:r>
          </w:p>
          <w:p w14:paraId="750FC771" w14:textId="77777777" w:rsidR="00523279" w:rsidRPr="00523279" w:rsidRDefault="00523279" w:rsidP="00523279">
            <w:pPr>
              <w:spacing w:before="120" w:after="120"/>
              <w:rPr>
                <w:sz w:val="24"/>
                <w:szCs w:val="24"/>
                <w:lang w:val="vi-VN"/>
              </w:rPr>
            </w:pPr>
            <w:r w:rsidRPr="00523279">
              <w:rPr>
                <w:sz w:val="24"/>
                <w:szCs w:val="24"/>
                <w:lang w:val="vi-VN"/>
              </w:rPr>
              <w:t xml:space="preserve">4. </w:t>
            </w:r>
            <w:r w:rsidRPr="00523279">
              <w:rPr>
                <w:bCs/>
                <w:sz w:val="24"/>
                <w:szCs w:val="24"/>
                <w:lang w:val="vi-VN"/>
              </w:rPr>
              <w:t>Trong trường hợp cần thiết, căn cứ vào tình hình thực tế và xu thế phát triển về khoa học công nghệ, đổi mới sáng tạo và chuyển đổi số, Sở Khoa học và Công nghệ chủ trì, phối hợp với các đơn vị liên quan tham mưu đề xuất Ủy ban nhân dân thành phố xem xét, điều chỉnh, bổ sung tiêu chí cho phù hợp./.</w:t>
            </w:r>
          </w:p>
          <w:p w14:paraId="7E641198" w14:textId="77777777" w:rsidR="00523279" w:rsidRPr="00523279" w:rsidRDefault="00523279" w:rsidP="0080351F">
            <w:pPr>
              <w:spacing w:before="120" w:after="120"/>
              <w:rPr>
                <w:sz w:val="24"/>
                <w:szCs w:val="24"/>
                <w:lang w:val="vi-VN"/>
              </w:rPr>
            </w:pPr>
          </w:p>
        </w:tc>
        <w:tc>
          <w:tcPr>
            <w:tcW w:w="3685" w:type="dxa"/>
          </w:tcPr>
          <w:p w14:paraId="6003F9F7" w14:textId="38C2D52A" w:rsidR="00523279" w:rsidRPr="00523279" w:rsidRDefault="00523279" w:rsidP="002F5B07">
            <w:pPr>
              <w:widowControl w:val="0"/>
              <w:pBdr>
                <w:top w:val="nil"/>
                <w:left w:val="nil"/>
                <w:bottom w:val="nil"/>
                <w:right w:val="nil"/>
                <w:between w:val="nil"/>
              </w:pBdr>
              <w:tabs>
                <w:tab w:val="left" w:pos="540"/>
                <w:tab w:val="left" w:pos="567"/>
                <w:tab w:val="left" w:pos="709"/>
              </w:tabs>
              <w:spacing w:line="360" w:lineRule="auto"/>
              <w:rPr>
                <w:color w:val="000000"/>
                <w:sz w:val="24"/>
                <w:szCs w:val="24"/>
                <w:lang w:val="vi-VN"/>
              </w:rPr>
            </w:pPr>
            <w:r w:rsidRPr="00523279">
              <w:rPr>
                <w:color w:val="000000"/>
                <w:sz w:val="24"/>
                <w:szCs w:val="24"/>
                <w:lang w:val="vi-VN"/>
              </w:rPr>
              <w:lastRenderedPageBreak/>
              <w:t xml:space="preserve">Điều khoản về tổ chức thực hiện </w:t>
            </w:r>
            <w:r w:rsidRPr="00523279">
              <w:rPr>
                <w:color w:val="000000"/>
                <w:sz w:val="24"/>
                <w:szCs w:val="24"/>
                <w:lang w:val="vi-VN"/>
              </w:rPr>
              <w:lastRenderedPageBreak/>
              <w:t>trình bày trách nhiệm của tổ chức, đơn vị, doanh nghiệp trong tuân thủ các tiêu chí; trách nhiệm của Sở Khoa học và Công nghệ trong phổ biến, hướng dẫn Quy định, tham mưu UBND TP xem xét các nội dung có liên quan.</w:t>
            </w:r>
          </w:p>
        </w:tc>
      </w:tr>
    </w:tbl>
    <w:p w14:paraId="7B923099" w14:textId="77777777" w:rsidR="003C064C" w:rsidRDefault="003C064C"/>
    <w:sectPr w:rsidR="003C064C">
      <w:headerReference w:type="default" r:id="rId8"/>
      <w:pgSz w:w="16840" w:h="11907" w:orient="landscape"/>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FC094" w14:textId="77777777" w:rsidR="00B7278D" w:rsidRDefault="00B7278D">
      <w:r>
        <w:separator/>
      </w:r>
    </w:p>
  </w:endnote>
  <w:endnote w:type="continuationSeparator" w:id="0">
    <w:p w14:paraId="25AEE30D" w14:textId="77777777" w:rsidR="00B7278D" w:rsidRDefault="00B7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AF8CC29-2BAC-4DEA-884D-A5B12E6FF0CC}"/>
    <w:embedBold r:id="rId2" w:fontKey="{79E5BE9E-67D2-4943-87BC-78EC6F0FE943}"/>
  </w:font>
  <w:font w:name="Calibri">
    <w:panose1 w:val="020F0502020204030204"/>
    <w:charset w:val="00"/>
    <w:family w:val="swiss"/>
    <w:pitch w:val="variable"/>
    <w:sig w:usb0="E4002EFF" w:usb1="C000247B" w:usb2="00000009" w:usb3="00000000" w:csb0="000001FF" w:csb1="00000000"/>
    <w:embedRegular r:id="rId3" w:fontKey="{FC41B576-BF97-40DF-95DD-52001B02A677}"/>
    <w:embedItalic r:id="rId4" w:fontKey="{5B19A97F-4F9F-4647-AC38-3C055D2518EF}"/>
  </w:font>
  <w:font w:name="Georgia">
    <w:panose1 w:val="02040502050405020303"/>
    <w:charset w:val="00"/>
    <w:family w:val="roman"/>
    <w:pitch w:val="variable"/>
    <w:sig w:usb0="00000287" w:usb1="00000000" w:usb2="00000000" w:usb3="00000000" w:csb0="0000009F" w:csb1="00000000"/>
    <w:embedItalic r:id="rId5" w:fontKey="{BB92F07E-1AB3-498E-B61B-6A87028D5DDD}"/>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44370" w14:textId="77777777" w:rsidR="00B7278D" w:rsidRDefault="00B7278D">
      <w:r>
        <w:separator/>
      </w:r>
    </w:p>
  </w:footnote>
  <w:footnote w:type="continuationSeparator" w:id="0">
    <w:p w14:paraId="74CBB67A" w14:textId="77777777" w:rsidR="00B7278D" w:rsidRDefault="00B72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D3BA" w14:textId="77777777" w:rsidR="003C064C" w:rsidRDefault="000B21FC">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64C"/>
    <w:rsid w:val="00004FD1"/>
    <w:rsid w:val="0007239F"/>
    <w:rsid w:val="000B21FC"/>
    <w:rsid w:val="000E172A"/>
    <w:rsid w:val="00102BA7"/>
    <w:rsid w:val="0011345B"/>
    <w:rsid w:val="001B08F5"/>
    <w:rsid w:val="001C690B"/>
    <w:rsid w:val="002E4A0A"/>
    <w:rsid w:val="002F5B07"/>
    <w:rsid w:val="003455BC"/>
    <w:rsid w:val="003C064C"/>
    <w:rsid w:val="003E09AF"/>
    <w:rsid w:val="00436556"/>
    <w:rsid w:val="004C24EC"/>
    <w:rsid w:val="005060DE"/>
    <w:rsid w:val="00523279"/>
    <w:rsid w:val="00566AD9"/>
    <w:rsid w:val="005952A0"/>
    <w:rsid w:val="00606080"/>
    <w:rsid w:val="00610FD8"/>
    <w:rsid w:val="006128DF"/>
    <w:rsid w:val="006C0A04"/>
    <w:rsid w:val="00735FAA"/>
    <w:rsid w:val="0076682F"/>
    <w:rsid w:val="00791A59"/>
    <w:rsid w:val="00802587"/>
    <w:rsid w:val="0080351F"/>
    <w:rsid w:val="008710A2"/>
    <w:rsid w:val="00885BFF"/>
    <w:rsid w:val="008A2B8D"/>
    <w:rsid w:val="008C413F"/>
    <w:rsid w:val="00916D04"/>
    <w:rsid w:val="009E1132"/>
    <w:rsid w:val="009E54DD"/>
    <w:rsid w:val="00B7278D"/>
    <w:rsid w:val="00BB3158"/>
    <w:rsid w:val="00C917B3"/>
    <w:rsid w:val="00D31FEE"/>
    <w:rsid w:val="00DC0126"/>
    <w:rsid w:val="00EA6E6B"/>
    <w:rsid w:val="00EB0EAF"/>
    <w:rsid w:val="00ED2466"/>
    <w:rsid w:val="00F0395C"/>
    <w:rsid w:val="00FA2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67F9"/>
  <w15:docId w15:val="{89FD3C87-0D72-4DCB-AACD-E4F91BD3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line="380" w:lineRule="auto"/>
      <w:outlineLvl w:val="0"/>
    </w:pPr>
    <w:rPr>
      <w:rFonts w:ascii="Cambria" w:eastAsia="Cambria" w:hAnsi="Cambria" w:cs="Cambria"/>
      <w:b/>
      <w:bCs/>
      <w:color w:val="366091"/>
    </w:rPr>
  </w:style>
  <w:style w:type="paragraph" w:styleId="Heading2">
    <w:name w:val="heading 2"/>
    <w:basedOn w:val="Normal"/>
    <w:next w:val="Normal"/>
    <w:link w:val="Heading2Char"/>
    <w:uiPriority w:val="9"/>
    <w:semiHidden/>
    <w:unhideWhenUsed/>
    <w:qFormat/>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link w:val="Heading4Char"/>
    <w:uiPriority w:val="9"/>
    <w:semiHidden/>
    <w:unhideWhenUsed/>
    <w:qFormat/>
    <w:pPr>
      <w:jc w:val="left"/>
      <w:outlineLvl w:val="3"/>
    </w:pPr>
    <w:rPr>
      <w:b/>
      <w:bCs/>
      <w:sz w:val="24"/>
      <w:szCs w:val="24"/>
    </w:rPr>
  </w:style>
  <w:style w:type="paragraph" w:styleId="Heading5">
    <w:name w:val="heading 5"/>
    <w:basedOn w:val="Normal"/>
    <w:next w:val="Normal"/>
    <w:link w:val="Heading5Char"/>
    <w:uiPriority w:val="9"/>
    <w:semiHidden/>
    <w:unhideWhenUsed/>
    <w:qFormat/>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59"/>
    <w:rsid w:val="00231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57B49"/>
    <w:pPr>
      <w:widowControl w:val="0"/>
      <w:autoSpaceDE w:val="0"/>
      <w:autoSpaceDN w:val="0"/>
      <w:ind w:left="104"/>
    </w:pPr>
    <w:rPr>
      <w:sz w:val="22"/>
    </w:rPr>
  </w:style>
  <w:style w:type="paragraph" w:styleId="ListParagraph">
    <w:name w:val="List Paragraph"/>
    <w:basedOn w:val="Normal"/>
    <w:uiPriority w:val="1"/>
    <w:qFormat/>
    <w:rsid w:val="00457B49"/>
    <w:pPr>
      <w:ind w:left="720"/>
      <w:contextualSpacing/>
    </w:pPr>
  </w:style>
  <w:style w:type="character" w:customStyle="1" w:styleId="Heading4Char">
    <w:name w:val="Heading 4 Char"/>
    <w:basedOn w:val="DefaultParagraphFont"/>
    <w:link w:val="Heading4"/>
    <w:uiPriority w:val="9"/>
    <w:rsid w:val="001C5000"/>
    <w:rPr>
      <w:rFonts w:eastAsia="Times New Roman" w:cs="Times New Roman"/>
      <w:b/>
      <w:bCs/>
      <w:sz w:val="24"/>
      <w:szCs w:val="24"/>
    </w:rPr>
  </w:style>
  <w:style w:type="paragraph" w:styleId="NormalWeb">
    <w:name w:val="Normal (Web)"/>
    <w:basedOn w:val="Normal"/>
    <w:uiPriority w:val="99"/>
    <w:unhideWhenUsed/>
    <w:rsid w:val="00777217"/>
    <w:pPr>
      <w:spacing w:before="100" w:beforeAutospacing="1" w:after="100" w:afterAutospacing="1"/>
      <w:jc w:val="left"/>
    </w:pPr>
    <w:rPr>
      <w:sz w:val="24"/>
      <w:szCs w:val="24"/>
    </w:rPr>
  </w:style>
  <w:style w:type="paragraph" w:styleId="BodyText">
    <w:name w:val="Body Text"/>
    <w:basedOn w:val="Normal"/>
    <w:link w:val="BodyTextChar"/>
    <w:uiPriority w:val="99"/>
    <w:unhideWhenUsed/>
    <w:rsid w:val="00D26D99"/>
    <w:pPr>
      <w:spacing w:after="120" w:line="380" w:lineRule="exact"/>
    </w:pPr>
  </w:style>
  <w:style w:type="character" w:customStyle="1" w:styleId="BodyTextChar">
    <w:name w:val="Body Text Char"/>
    <w:basedOn w:val="DefaultParagraphFont"/>
    <w:link w:val="BodyText"/>
    <w:uiPriority w:val="99"/>
    <w:rsid w:val="00D26D99"/>
    <w:rPr>
      <w:rFonts w:eastAsia="Calibri" w:cs="Times New Roman"/>
    </w:rPr>
  </w:style>
  <w:style w:type="paragraph" w:styleId="Header">
    <w:name w:val="header"/>
    <w:basedOn w:val="Normal"/>
    <w:link w:val="HeaderChar"/>
    <w:uiPriority w:val="99"/>
    <w:unhideWhenUsed/>
    <w:rsid w:val="0043449C"/>
    <w:pPr>
      <w:tabs>
        <w:tab w:val="center" w:pos="4680"/>
        <w:tab w:val="right" w:pos="9360"/>
      </w:tabs>
    </w:pPr>
  </w:style>
  <w:style w:type="character" w:customStyle="1" w:styleId="HeaderChar">
    <w:name w:val="Header Char"/>
    <w:basedOn w:val="DefaultParagraphFont"/>
    <w:link w:val="Header"/>
    <w:uiPriority w:val="99"/>
    <w:rsid w:val="0043449C"/>
    <w:rPr>
      <w:rFonts w:eastAsia="Calibri" w:cs="Times New Roman"/>
    </w:rPr>
  </w:style>
  <w:style w:type="paragraph" w:styleId="Footer">
    <w:name w:val="footer"/>
    <w:basedOn w:val="Normal"/>
    <w:link w:val="FooterChar"/>
    <w:uiPriority w:val="99"/>
    <w:unhideWhenUsed/>
    <w:rsid w:val="0043449C"/>
    <w:pPr>
      <w:tabs>
        <w:tab w:val="center" w:pos="4680"/>
        <w:tab w:val="right" w:pos="9360"/>
      </w:tabs>
    </w:pPr>
  </w:style>
  <w:style w:type="character" w:customStyle="1" w:styleId="FooterChar">
    <w:name w:val="Footer Char"/>
    <w:basedOn w:val="DefaultParagraphFont"/>
    <w:link w:val="Footer"/>
    <w:uiPriority w:val="99"/>
    <w:rsid w:val="0043449C"/>
    <w:rPr>
      <w:rFonts w:eastAsia="Calibri" w:cs="Times New Roman"/>
    </w:rPr>
  </w:style>
  <w:style w:type="character" w:styleId="Hyperlink">
    <w:name w:val="Hyperlink"/>
    <w:basedOn w:val="DefaultParagraphFont"/>
    <w:uiPriority w:val="99"/>
    <w:semiHidden/>
    <w:unhideWhenUsed/>
    <w:rsid w:val="004B1F8B"/>
    <w:rPr>
      <w:color w:val="0000FF"/>
      <w:u w:val="single"/>
    </w:rPr>
  </w:style>
  <w:style w:type="character" w:customStyle="1" w:styleId="Heading1Char">
    <w:name w:val="Heading 1 Char"/>
    <w:basedOn w:val="DefaultParagraphFont"/>
    <w:link w:val="Heading1"/>
    <w:uiPriority w:val="9"/>
    <w:rsid w:val="00964DA5"/>
    <w:rPr>
      <w:rFonts w:asciiTheme="majorHAnsi" w:eastAsiaTheme="majorEastAsia" w:hAnsiTheme="majorHAnsi" w:cstheme="majorBidi"/>
      <w:b/>
      <w:bCs/>
      <w:color w:val="365F91" w:themeColor="accent1" w:themeShade="BF"/>
      <w:szCs w:val="28"/>
    </w:rPr>
  </w:style>
  <w:style w:type="character" w:customStyle="1" w:styleId="Heading2Char">
    <w:name w:val="Heading 2 Char"/>
    <w:basedOn w:val="DefaultParagraphFont"/>
    <w:link w:val="Heading2"/>
    <w:uiPriority w:val="1"/>
    <w:rsid w:val="00B83B78"/>
    <w:rPr>
      <w:rFonts w:asciiTheme="majorHAnsi" w:eastAsiaTheme="majorEastAsia" w:hAnsiTheme="majorHAnsi" w:cstheme="majorBidi"/>
      <w:b/>
      <w:bCs/>
      <w:color w:val="4F81BD" w:themeColor="accent1"/>
      <w:sz w:val="26"/>
      <w:szCs w:val="26"/>
    </w:rPr>
  </w:style>
  <w:style w:type="character" w:customStyle="1" w:styleId="Vnbnnidung4">
    <w:name w:val="Văn bản nội dung (4)_"/>
    <w:link w:val="Vnbnnidung40"/>
    <w:uiPriority w:val="99"/>
    <w:rsid w:val="00671851"/>
    <w:rPr>
      <w:i/>
      <w:iCs/>
      <w:sz w:val="26"/>
      <w:szCs w:val="26"/>
      <w:shd w:val="clear" w:color="auto" w:fill="FFFFFF"/>
    </w:rPr>
  </w:style>
  <w:style w:type="paragraph" w:customStyle="1" w:styleId="Vnbnnidung40">
    <w:name w:val="Văn bản nội dung (4)"/>
    <w:basedOn w:val="Normal"/>
    <w:link w:val="Vnbnnidung4"/>
    <w:uiPriority w:val="99"/>
    <w:rsid w:val="00671851"/>
    <w:pPr>
      <w:widowControl w:val="0"/>
      <w:shd w:val="clear" w:color="auto" w:fill="FFFFFF"/>
      <w:spacing w:before="360" w:after="720" w:line="240" w:lineRule="atLeast"/>
    </w:pPr>
    <w:rPr>
      <w:rFonts w:eastAsiaTheme="minorHAnsi" w:cstheme="minorBidi"/>
      <w:i/>
      <w:iCs/>
      <w:sz w:val="26"/>
      <w:szCs w:val="26"/>
    </w:rPr>
  </w:style>
  <w:style w:type="character" w:customStyle="1" w:styleId="Vnbnnidung3">
    <w:name w:val="Văn bản nội dung (3)_"/>
    <w:link w:val="Vnbnnidung30"/>
    <w:rsid w:val="00671851"/>
    <w:rPr>
      <w:szCs w:val="28"/>
      <w:shd w:val="clear" w:color="auto" w:fill="FFFFFF"/>
    </w:rPr>
  </w:style>
  <w:style w:type="paragraph" w:customStyle="1" w:styleId="Vnbnnidung30">
    <w:name w:val="Văn bản nội dung (3)"/>
    <w:basedOn w:val="Normal"/>
    <w:link w:val="Vnbnnidung3"/>
    <w:rsid w:val="00671851"/>
    <w:pPr>
      <w:widowControl w:val="0"/>
      <w:shd w:val="clear" w:color="auto" w:fill="FFFFFF"/>
      <w:spacing w:after="240" w:line="302" w:lineRule="exact"/>
      <w:jc w:val="center"/>
    </w:pPr>
    <w:rPr>
      <w:rFonts w:eastAsiaTheme="minorHAnsi" w:cstheme="minorBidi"/>
    </w:rPr>
  </w:style>
  <w:style w:type="paragraph" w:styleId="BodyTextIndent">
    <w:name w:val="Body Text Indent"/>
    <w:basedOn w:val="Normal"/>
    <w:link w:val="BodyTextIndentChar"/>
    <w:uiPriority w:val="99"/>
    <w:unhideWhenUsed/>
    <w:rsid w:val="00163C55"/>
    <w:pPr>
      <w:spacing w:after="120"/>
      <w:ind w:left="360"/>
    </w:pPr>
  </w:style>
  <w:style w:type="character" w:customStyle="1" w:styleId="BodyTextIndentChar">
    <w:name w:val="Body Text Indent Char"/>
    <w:basedOn w:val="DefaultParagraphFont"/>
    <w:link w:val="BodyTextIndent"/>
    <w:uiPriority w:val="99"/>
    <w:rsid w:val="00163C55"/>
    <w:rPr>
      <w:rFonts w:eastAsia="Calibri" w:cs="Times New Roman"/>
    </w:rPr>
  </w:style>
  <w:style w:type="character" w:customStyle="1" w:styleId="Heading5Char">
    <w:name w:val="Heading 5 Char"/>
    <w:basedOn w:val="DefaultParagraphFont"/>
    <w:link w:val="Heading5"/>
    <w:uiPriority w:val="9"/>
    <w:semiHidden/>
    <w:rsid w:val="000563A1"/>
    <w:rPr>
      <w:rFonts w:asciiTheme="majorHAnsi" w:eastAsiaTheme="majorEastAsia" w:hAnsiTheme="majorHAnsi" w:cstheme="majorBidi"/>
      <w:color w:val="365F91"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paragraph" w:styleId="FootnoteText">
    <w:name w:val="footnote text"/>
    <w:basedOn w:val="Normal"/>
    <w:link w:val="FootnoteTextChar"/>
    <w:uiPriority w:val="99"/>
    <w:semiHidden/>
    <w:unhideWhenUsed/>
    <w:rsid w:val="002F5B07"/>
    <w:rPr>
      <w:sz w:val="20"/>
      <w:szCs w:val="20"/>
    </w:rPr>
  </w:style>
  <w:style w:type="character" w:customStyle="1" w:styleId="FootnoteTextChar">
    <w:name w:val="Footnote Text Char"/>
    <w:basedOn w:val="DefaultParagraphFont"/>
    <w:link w:val="FootnoteText"/>
    <w:uiPriority w:val="99"/>
    <w:semiHidden/>
    <w:rsid w:val="002F5B07"/>
    <w:rPr>
      <w:sz w:val="20"/>
      <w:szCs w:val="20"/>
    </w:rPr>
  </w:style>
  <w:style w:type="character" w:styleId="FootnoteReference">
    <w:name w:val="footnote reference"/>
    <w:basedOn w:val="DefaultParagraphFont"/>
    <w:uiPriority w:val="99"/>
    <w:semiHidden/>
    <w:unhideWhenUsed/>
    <w:rsid w:val="002F5B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68545">
      <w:bodyDiv w:val="1"/>
      <w:marLeft w:val="0"/>
      <w:marRight w:val="0"/>
      <w:marTop w:val="0"/>
      <w:marBottom w:val="0"/>
      <w:divBdr>
        <w:top w:val="none" w:sz="0" w:space="0" w:color="auto"/>
        <w:left w:val="none" w:sz="0" w:space="0" w:color="auto"/>
        <w:bottom w:val="none" w:sz="0" w:space="0" w:color="auto"/>
        <w:right w:val="none" w:sz="0" w:space="0" w:color="auto"/>
      </w:divBdr>
    </w:div>
    <w:div w:id="253979390">
      <w:bodyDiv w:val="1"/>
      <w:marLeft w:val="0"/>
      <w:marRight w:val="0"/>
      <w:marTop w:val="0"/>
      <w:marBottom w:val="0"/>
      <w:divBdr>
        <w:top w:val="none" w:sz="0" w:space="0" w:color="auto"/>
        <w:left w:val="none" w:sz="0" w:space="0" w:color="auto"/>
        <w:bottom w:val="none" w:sz="0" w:space="0" w:color="auto"/>
        <w:right w:val="none" w:sz="0" w:space="0" w:color="auto"/>
      </w:divBdr>
    </w:div>
    <w:div w:id="543298724">
      <w:bodyDiv w:val="1"/>
      <w:marLeft w:val="0"/>
      <w:marRight w:val="0"/>
      <w:marTop w:val="0"/>
      <w:marBottom w:val="0"/>
      <w:divBdr>
        <w:top w:val="none" w:sz="0" w:space="0" w:color="auto"/>
        <w:left w:val="none" w:sz="0" w:space="0" w:color="auto"/>
        <w:bottom w:val="none" w:sz="0" w:space="0" w:color="auto"/>
        <w:right w:val="none" w:sz="0" w:space="0" w:color="auto"/>
      </w:divBdr>
    </w:div>
    <w:div w:id="699091812">
      <w:bodyDiv w:val="1"/>
      <w:marLeft w:val="0"/>
      <w:marRight w:val="0"/>
      <w:marTop w:val="0"/>
      <w:marBottom w:val="0"/>
      <w:divBdr>
        <w:top w:val="none" w:sz="0" w:space="0" w:color="auto"/>
        <w:left w:val="none" w:sz="0" w:space="0" w:color="auto"/>
        <w:bottom w:val="none" w:sz="0" w:space="0" w:color="auto"/>
        <w:right w:val="none" w:sz="0" w:space="0" w:color="auto"/>
      </w:divBdr>
    </w:div>
    <w:div w:id="767846668">
      <w:bodyDiv w:val="1"/>
      <w:marLeft w:val="0"/>
      <w:marRight w:val="0"/>
      <w:marTop w:val="0"/>
      <w:marBottom w:val="0"/>
      <w:divBdr>
        <w:top w:val="none" w:sz="0" w:space="0" w:color="auto"/>
        <w:left w:val="none" w:sz="0" w:space="0" w:color="auto"/>
        <w:bottom w:val="none" w:sz="0" w:space="0" w:color="auto"/>
        <w:right w:val="none" w:sz="0" w:space="0" w:color="auto"/>
      </w:divBdr>
    </w:div>
    <w:div w:id="877091033">
      <w:bodyDiv w:val="1"/>
      <w:marLeft w:val="0"/>
      <w:marRight w:val="0"/>
      <w:marTop w:val="0"/>
      <w:marBottom w:val="0"/>
      <w:divBdr>
        <w:top w:val="none" w:sz="0" w:space="0" w:color="auto"/>
        <w:left w:val="none" w:sz="0" w:space="0" w:color="auto"/>
        <w:bottom w:val="none" w:sz="0" w:space="0" w:color="auto"/>
        <w:right w:val="none" w:sz="0" w:space="0" w:color="auto"/>
      </w:divBdr>
    </w:div>
    <w:div w:id="894924719">
      <w:bodyDiv w:val="1"/>
      <w:marLeft w:val="0"/>
      <w:marRight w:val="0"/>
      <w:marTop w:val="0"/>
      <w:marBottom w:val="0"/>
      <w:divBdr>
        <w:top w:val="none" w:sz="0" w:space="0" w:color="auto"/>
        <w:left w:val="none" w:sz="0" w:space="0" w:color="auto"/>
        <w:bottom w:val="none" w:sz="0" w:space="0" w:color="auto"/>
        <w:right w:val="none" w:sz="0" w:space="0" w:color="auto"/>
      </w:divBdr>
    </w:div>
    <w:div w:id="1189030329">
      <w:bodyDiv w:val="1"/>
      <w:marLeft w:val="0"/>
      <w:marRight w:val="0"/>
      <w:marTop w:val="0"/>
      <w:marBottom w:val="0"/>
      <w:divBdr>
        <w:top w:val="none" w:sz="0" w:space="0" w:color="auto"/>
        <w:left w:val="none" w:sz="0" w:space="0" w:color="auto"/>
        <w:bottom w:val="none" w:sz="0" w:space="0" w:color="auto"/>
        <w:right w:val="none" w:sz="0" w:space="0" w:color="auto"/>
      </w:divBdr>
    </w:div>
    <w:div w:id="1227491315">
      <w:bodyDiv w:val="1"/>
      <w:marLeft w:val="0"/>
      <w:marRight w:val="0"/>
      <w:marTop w:val="0"/>
      <w:marBottom w:val="0"/>
      <w:divBdr>
        <w:top w:val="none" w:sz="0" w:space="0" w:color="auto"/>
        <w:left w:val="none" w:sz="0" w:space="0" w:color="auto"/>
        <w:bottom w:val="none" w:sz="0" w:space="0" w:color="auto"/>
        <w:right w:val="none" w:sz="0" w:space="0" w:color="auto"/>
      </w:divBdr>
    </w:div>
    <w:div w:id="1261371747">
      <w:bodyDiv w:val="1"/>
      <w:marLeft w:val="0"/>
      <w:marRight w:val="0"/>
      <w:marTop w:val="0"/>
      <w:marBottom w:val="0"/>
      <w:divBdr>
        <w:top w:val="none" w:sz="0" w:space="0" w:color="auto"/>
        <w:left w:val="none" w:sz="0" w:space="0" w:color="auto"/>
        <w:bottom w:val="none" w:sz="0" w:space="0" w:color="auto"/>
        <w:right w:val="none" w:sz="0" w:space="0" w:color="auto"/>
      </w:divBdr>
    </w:div>
    <w:div w:id="1558280216">
      <w:bodyDiv w:val="1"/>
      <w:marLeft w:val="0"/>
      <w:marRight w:val="0"/>
      <w:marTop w:val="0"/>
      <w:marBottom w:val="0"/>
      <w:divBdr>
        <w:top w:val="none" w:sz="0" w:space="0" w:color="auto"/>
        <w:left w:val="none" w:sz="0" w:space="0" w:color="auto"/>
        <w:bottom w:val="none" w:sz="0" w:space="0" w:color="auto"/>
        <w:right w:val="none" w:sz="0" w:space="0" w:color="auto"/>
      </w:divBdr>
    </w:div>
    <w:div w:id="1756397106">
      <w:bodyDiv w:val="1"/>
      <w:marLeft w:val="0"/>
      <w:marRight w:val="0"/>
      <w:marTop w:val="0"/>
      <w:marBottom w:val="0"/>
      <w:divBdr>
        <w:top w:val="none" w:sz="0" w:space="0" w:color="auto"/>
        <w:left w:val="none" w:sz="0" w:space="0" w:color="auto"/>
        <w:bottom w:val="none" w:sz="0" w:space="0" w:color="auto"/>
        <w:right w:val="none" w:sz="0" w:space="0" w:color="auto"/>
      </w:divBdr>
    </w:div>
    <w:div w:id="1989086535">
      <w:bodyDiv w:val="1"/>
      <w:marLeft w:val="0"/>
      <w:marRight w:val="0"/>
      <w:marTop w:val="0"/>
      <w:marBottom w:val="0"/>
      <w:divBdr>
        <w:top w:val="none" w:sz="0" w:space="0" w:color="auto"/>
        <w:left w:val="none" w:sz="0" w:space="0" w:color="auto"/>
        <w:bottom w:val="none" w:sz="0" w:space="0" w:color="auto"/>
        <w:right w:val="none" w:sz="0" w:space="0" w:color="auto"/>
      </w:divBdr>
    </w:div>
    <w:div w:id="2030637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SmsM+ayS3oyapIRLy++ShJkWOQ==">CgMxLjAyD2lkLml1dmlnZ2E5bDZucjIPaWQua2x6NmFubmZwbHRxMg9pZC5hYmdoM253N2VobTgyD2lkLmVzdmYwMW16ODNvMDIPaWQubW5yb2xzdGlkNHdqMg9pZC4yNTFpbXhkYnc4dGUyD2lkLm5sZXp3aWJxejAyZjgAciExR1RPZTBBOG4yNVdWOThlSWJLMDJWZTZVNmdlNVg5cGc=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2451</Words>
  <Characters>13976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MPP26-550PA Tran Minh Quang</cp:lastModifiedBy>
  <cp:revision>9</cp:revision>
  <dcterms:created xsi:type="dcterms:W3CDTF">2026-08-12T01:50:00Z</dcterms:created>
  <dcterms:modified xsi:type="dcterms:W3CDTF">2026-08-20T08:30:00Z</dcterms:modified>
</cp:coreProperties>
</file>