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66438" w14:textId="1491669E" w:rsidR="00EE14F4" w:rsidRDefault="00EE14F4">
      <w:pPr>
        <w:spacing w:after="0"/>
        <w:jc w:val="center"/>
      </w:pPr>
    </w:p>
    <w:tbl>
      <w:tblPr>
        <w:tblStyle w:val="TableGrid"/>
        <w:tblW w:w="19704"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954"/>
        <w:gridCol w:w="3402"/>
        <w:gridCol w:w="6237"/>
      </w:tblGrid>
      <w:tr w:rsidR="00EC7C69" w14:paraId="307C035E" w14:textId="77777777" w:rsidTr="00EC7C69">
        <w:tc>
          <w:tcPr>
            <w:tcW w:w="4111" w:type="dxa"/>
          </w:tcPr>
          <w:p w14:paraId="0E5D34C6" w14:textId="77777777" w:rsidR="00EC7C69" w:rsidRPr="00E22260" w:rsidRDefault="00EC7C69" w:rsidP="00EC7C69">
            <w:pPr>
              <w:jc w:val="center"/>
            </w:pPr>
            <w:r w:rsidRPr="00E22260">
              <w:t>UBND THÀNH PHỐ HẢI PHÒNG</w:t>
            </w:r>
          </w:p>
          <w:p w14:paraId="28BE5B4F" w14:textId="77777777" w:rsidR="00EC7C69" w:rsidRPr="00742322" w:rsidRDefault="00EC7C69" w:rsidP="00EC7C69">
            <w:pPr>
              <w:jc w:val="center"/>
            </w:pPr>
            <w:r w:rsidRPr="00742322">
              <w:rPr>
                <w:b/>
                <w:noProof/>
              </w:rPr>
              <mc:AlternateContent>
                <mc:Choice Requires="wps">
                  <w:drawing>
                    <wp:anchor distT="0" distB="0" distL="114300" distR="114300" simplePos="0" relativeHeight="251655680" behindDoc="0" locked="0" layoutInCell="1" allowOverlap="1" wp14:anchorId="075134A8" wp14:editId="244FD9B5">
                      <wp:simplePos x="0" y="0"/>
                      <wp:positionH relativeFrom="column">
                        <wp:posOffset>911225</wp:posOffset>
                      </wp:positionH>
                      <wp:positionV relativeFrom="paragraph">
                        <wp:posOffset>242570</wp:posOffset>
                      </wp:positionV>
                      <wp:extent cx="752475" cy="0"/>
                      <wp:effectExtent l="0" t="0" r="28575" b="19050"/>
                      <wp:wrapNone/>
                      <wp:docPr id="1353307559" name="Straight Connector 1"/>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06BB47" id="Straight Connector 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71.75pt,19.1pt" to="131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YPmQEAAIcDAAAOAAAAZHJzL2Uyb0RvYy54bWysU9uO0zAQfUfiHyy/06QVy6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" strokecolor="black [3040]"/>
                  </w:pict>
                </mc:Fallback>
              </mc:AlternateContent>
            </w:r>
            <w:r>
              <w:rPr>
                <w:b/>
              </w:rPr>
              <w:t>SỞ NỘI VỤ</w:t>
            </w:r>
            <w:r w:rsidRPr="00742322">
              <w:br/>
            </w:r>
          </w:p>
          <w:p w14:paraId="21E0C0BE" w14:textId="29C1B533" w:rsidR="00EC7C69" w:rsidRDefault="00EC7C69" w:rsidP="00EC7C69">
            <w:pPr>
              <w:jc w:val="center"/>
              <w:rPr>
                <w:b/>
                <w:sz w:val="28"/>
              </w:rPr>
            </w:pPr>
            <w:r w:rsidRPr="00742322">
              <w:rPr>
                <w:noProof/>
              </w:rPr>
              <mc:AlternateContent>
                <mc:Choice Requires="wps">
                  <w:drawing>
                    <wp:anchor distT="0" distB="0" distL="114300" distR="114300" simplePos="0" relativeHeight="251658752" behindDoc="0" locked="0" layoutInCell="1" allowOverlap="1" wp14:anchorId="14348D51" wp14:editId="248194CA">
                      <wp:simplePos x="0" y="0"/>
                      <wp:positionH relativeFrom="column">
                        <wp:posOffset>455930</wp:posOffset>
                      </wp:positionH>
                      <wp:positionV relativeFrom="paragraph">
                        <wp:posOffset>301625</wp:posOffset>
                      </wp:positionV>
                      <wp:extent cx="1758950" cy="329610"/>
                      <wp:effectExtent l="0" t="0" r="12700" b="13335"/>
                      <wp:wrapNone/>
                      <wp:docPr id="1264141059" name="Text Box 4"/>
                      <wp:cNvGraphicFramePr/>
                      <a:graphic xmlns:a="http://schemas.openxmlformats.org/drawingml/2006/main">
                        <a:graphicData uri="http://schemas.microsoft.com/office/word/2010/wordprocessingShape">
                          <wps:wsp>
                            <wps:cNvSpPr txBox="1"/>
                            <wps:spPr>
                              <a:xfrm>
                                <a:off x="0" y="0"/>
                                <a:ext cx="1758950" cy="329610"/>
                              </a:xfrm>
                              <a:prstGeom prst="rect">
                                <a:avLst/>
                              </a:prstGeom>
                              <a:solidFill>
                                <a:schemeClr val="lt1"/>
                              </a:solidFill>
                              <a:ln w="6350">
                                <a:solidFill>
                                  <a:prstClr val="black"/>
                                </a:solidFill>
                              </a:ln>
                            </wps:spPr>
                            <wps:txbx>
                              <w:txbxContent>
                                <w:p w14:paraId="6BF46428" w14:textId="3EFCF9BC" w:rsidR="00EC7C69" w:rsidRPr="00865CEA" w:rsidRDefault="00EC7C69" w:rsidP="00EC7C69">
                                  <w:pPr>
                                    <w:jc w:val="center"/>
                                    <w:rPr>
                                      <w:b/>
                                      <w:bCs/>
                                    </w:rPr>
                                  </w:pPr>
                                  <w:r w:rsidRPr="00865CEA">
                                    <w:rPr>
                                      <w:b/>
                                      <w:bCs/>
                                    </w:rPr>
                                    <w:t>DỰ THẢO</w:t>
                                  </w:r>
                                  <w:r w:rsidR="00CE7EE1">
                                    <w:rPr>
                                      <w:b/>
                                      <w:bCs/>
                                    </w:rPr>
                                    <w:t xml:space="preserve"> LẦN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48D51" id="_x0000_t202" coordsize="21600,21600" o:spt="202" path="m,l,21600r21600,l21600,xe">
                      <v:stroke joinstyle="miter"/>
                      <v:path gradientshapeok="t" o:connecttype="rect"/>
                    </v:shapetype>
                    <v:shape id="Text Box 4" o:spid="_x0000_s1026" type="#_x0000_t202" style="position:absolute;left:0;text-align:left;margin-left:35.9pt;margin-top:23.75pt;width:138.5pt;height:25.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" fillcolor="white [3201]" strokeweight=".5pt">
                      <v:textbox>
                        <w:txbxContent>
                          <w:p w14:paraId="6BF46428" w14:textId="3EFCF9BC" w:rsidR="00EC7C69" w:rsidRPr="00865CEA" w:rsidRDefault="00EC7C69" w:rsidP="00EC7C69">
                            <w:pPr>
                              <w:jc w:val="center"/>
                              <w:rPr>
                                <w:b/>
                                <w:bCs/>
                              </w:rPr>
                            </w:pPr>
                            <w:r w:rsidRPr="00865CEA">
                              <w:rPr>
                                <w:b/>
                                <w:bCs/>
                              </w:rPr>
                              <w:t>DỰ THẢO</w:t>
                            </w:r>
                            <w:r w:rsidR="00CE7EE1">
                              <w:rPr>
                                <w:b/>
                                <w:bCs/>
                              </w:rPr>
                              <w:t xml:space="preserve"> LẦN 1</w:t>
                            </w:r>
                          </w:p>
                        </w:txbxContent>
                      </v:textbox>
                    </v:shape>
                  </w:pict>
                </mc:Fallback>
              </mc:AlternateContent>
            </w:r>
            <w:r>
              <w:t>Số:        /TTr-SNV</w:t>
            </w:r>
            <w:r w:rsidRPr="00742322">
              <w:t xml:space="preserve">                                 </w:t>
            </w:r>
          </w:p>
        </w:tc>
        <w:tc>
          <w:tcPr>
            <w:tcW w:w="5954" w:type="dxa"/>
          </w:tcPr>
          <w:p w14:paraId="010F8EAE" w14:textId="77777777" w:rsidR="00EC7C69" w:rsidRPr="00742322" w:rsidRDefault="00EC7C69" w:rsidP="00EC7C69">
            <w:pPr>
              <w:jc w:val="center"/>
            </w:pPr>
            <w:r w:rsidRPr="00742322">
              <w:rPr>
                <w:b/>
                <w:noProof/>
              </w:rPr>
              <mc:AlternateContent>
                <mc:Choice Requires="wps">
                  <w:drawing>
                    <wp:anchor distT="0" distB="0" distL="114300" distR="114300" simplePos="0" relativeHeight="251661824" behindDoc="0" locked="0" layoutInCell="1" allowOverlap="1" wp14:anchorId="797D4256" wp14:editId="5C451F85">
                      <wp:simplePos x="0" y="0"/>
                      <wp:positionH relativeFrom="column">
                        <wp:posOffset>909320</wp:posOffset>
                      </wp:positionH>
                      <wp:positionV relativeFrom="paragraph">
                        <wp:posOffset>432435</wp:posOffset>
                      </wp:positionV>
                      <wp:extent cx="1971675" cy="0"/>
                      <wp:effectExtent l="0" t="0" r="0" b="0"/>
                      <wp:wrapNone/>
                      <wp:docPr id="1282955337" name="Straight Connector 2"/>
                      <wp:cNvGraphicFramePr/>
                      <a:graphic xmlns:a="http://schemas.openxmlformats.org/drawingml/2006/main">
                        <a:graphicData uri="http://schemas.microsoft.com/office/word/2010/wordprocessingShape">
                          <wps:wsp>
                            <wps:cNvCnPr/>
                            <wps:spPr>
                              <a:xfrm>
                                <a:off x="0" y="0"/>
                                <a:ext cx="197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DE8849" id="Straight Connector 2"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71.6pt,34.05pt" to="226.8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" strokecolor="black [3040]"/>
                  </w:pict>
                </mc:Fallback>
              </mc:AlternateContent>
            </w:r>
            <w:r w:rsidRPr="00742322">
              <w:rPr>
                <w:b/>
              </w:rPr>
              <w:t>CỘNG HÒA XÃ HỘI CHỦ NGHĨA VIỆT NAM</w:t>
            </w:r>
            <w:r w:rsidRPr="00742322">
              <w:br/>
            </w:r>
            <w:r w:rsidRPr="00742322">
              <w:rPr>
                <w:b/>
              </w:rPr>
              <w:t>Độc lập - Tự do - Hạnh phúc</w:t>
            </w:r>
            <w:r w:rsidRPr="00742322">
              <w:br/>
            </w:r>
          </w:p>
          <w:p w14:paraId="4CE14768" w14:textId="77777777" w:rsidR="00EC7C69" w:rsidRPr="00742322" w:rsidRDefault="00EC7C69" w:rsidP="00EC7C69">
            <w:pPr>
              <w:jc w:val="center"/>
            </w:pPr>
            <w:r w:rsidRPr="00742322">
              <w:rPr>
                <w:i/>
              </w:rPr>
              <w:t>Hải Phòng, ngày      tháng      năm 2026</w:t>
            </w:r>
          </w:p>
          <w:p w14:paraId="464EEF6C" w14:textId="77777777" w:rsidR="00EC7C69" w:rsidRDefault="00EC7C69" w:rsidP="00EC7C69">
            <w:pPr>
              <w:jc w:val="center"/>
              <w:rPr>
                <w:b/>
                <w:sz w:val="28"/>
              </w:rPr>
            </w:pPr>
          </w:p>
        </w:tc>
        <w:tc>
          <w:tcPr>
            <w:tcW w:w="3402" w:type="dxa"/>
          </w:tcPr>
          <w:p w14:paraId="374A84DA" w14:textId="4D85D247" w:rsidR="00EC7C69" w:rsidRDefault="00EC7C69" w:rsidP="00EC7C69">
            <w:pPr>
              <w:jc w:val="center"/>
              <w:rPr>
                <w:b/>
                <w:sz w:val="28"/>
              </w:rPr>
            </w:pPr>
          </w:p>
        </w:tc>
        <w:tc>
          <w:tcPr>
            <w:tcW w:w="6237" w:type="dxa"/>
          </w:tcPr>
          <w:p w14:paraId="7B800117" w14:textId="3745ECFA" w:rsidR="00EC7C69" w:rsidRDefault="00EC7C69" w:rsidP="00EC7C69">
            <w:pPr>
              <w:jc w:val="center"/>
              <w:rPr>
                <w:b/>
                <w:sz w:val="28"/>
              </w:rPr>
            </w:pPr>
          </w:p>
        </w:tc>
      </w:tr>
    </w:tbl>
    <w:p w14:paraId="7963AF38" w14:textId="77777777" w:rsidR="000D6863" w:rsidRDefault="000D6863">
      <w:pPr>
        <w:spacing w:after="0"/>
        <w:jc w:val="center"/>
        <w:rPr>
          <w:b/>
          <w:sz w:val="28"/>
        </w:rPr>
      </w:pPr>
    </w:p>
    <w:p w14:paraId="2A2D4E55" w14:textId="77777777" w:rsidR="00EC7C69" w:rsidRDefault="00EC7C69">
      <w:pPr>
        <w:spacing w:after="0"/>
        <w:jc w:val="center"/>
        <w:rPr>
          <w:b/>
          <w:sz w:val="28"/>
          <w:szCs w:val="28"/>
        </w:rPr>
      </w:pPr>
    </w:p>
    <w:p w14:paraId="58CF8BE3" w14:textId="753916D1" w:rsidR="00EE14F4" w:rsidRPr="00EF1E7C" w:rsidRDefault="00000000" w:rsidP="0020270A">
      <w:pPr>
        <w:spacing w:after="0" w:line="240" w:lineRule="auto"/>
        <w:jc w:val="center"/>
        <w:rPr>
          <w:sz w:val="28"/>
          <w:szCs w:val="28"/>
        </w:rPr>
      </w:pPr>
      <w:r w:rsidRPr="00EF1E7C">
        <w:rPr>
          <w:b/>
          <w:sz w:val="28"/>
          <w:szCs w:val="28"/>
        </w:rPr>
        <w:t>TỜ TRÌNH</w:t>
      </w:r>
    </w:p>
    <w:p w14:paraId="03601528" w14:textId="77777777" w:rsidR="00923F30" w:rsidRDefault="00923F30" w:rsidP="00923F30">
      <w:pPr>
        <w:spacing w:after="0" w:line="240" w:lineRule="auto"/>
        <w:jc w:val="center"/>
        <w:rPr>
          <w:b/>
          <w:sz w:val="28"/>
          <w:szCs w:val="28"/>
        </w:rPr>
      </w:pPr>
      <w:r>
        <w:rPr>
          <w:b/>
          <w:sz w:val="28"/>
          <w:szCs w:val="28"/>
        </w:rPr>
        <w:t>Về việc ban hành</w:t>
      </w:r>
      <w:r w:rsidR="00D240F1" w:rsidRPr="00EF1E7C">
        <w:rPr>
          <w:b/>
          <w:sz w:val="28"/>
          <w:szCs w:val="28"/>
        </w:rPr>
        <w:t xml:space="preserve"> Quyết định quy định cụ thể về tiêu chuẩn, nhiệm vụ</w:t>
      </w:r>
      <w:r w:rsidR="004D1F40">
        <w:rPr>
          <w:b/>
          <w:sz w:val="28"/>
          <w:szCs w:val="28"/>
        </w:rPr>
        <w:t xml:space="preserve"> </w:t>
      </w:r>
    </w:p>
    <w:p w14:paraId="7549E705" w14:textId="77777777" w:rsidR="00923F30" w:rsidRDefault="004D1F40" w:rsidP="00923F30">
      <w:pPr>
        <w:spacing w:after="0" w:line="240" w:lineRule="auto"/>
        <w:jc w:val="center"/>
        <w:rPr>
          <w:b/>
          <w:sz w:val="28"/>
          <w:szCs w:val="28"/>
        </w:rPr>
      </w:pPr>
      <w:r>
        <w:rPr>
          <w:b/>
          <w:sz w:val="28"/>
          <w:szCs w:val="28"/>
        </w:rPr>
        <w:t>và việc</w:t>
      </w:r>
      <w:r w:rsidR="00923F30">
        <w:rPr>
          <w:b/>
          <w:sz w:val="28"/>
          <w:szCs w:val="28"/>
        </w:rPr>
        <w:t xml:space="preserve"> </w:t>
      </w:r>
      <w:r w:rsidR="00D240F1" w:rsidRPr="00EF1E7C">
        <w:rPr>
          <w:b/>
          <w:sz w:val="28"/>
          <w:szCs w:val="28"/>
        </w:rPr>
        <w:t>quản lý,</w:t>
      </w:r>
      <w:r w:rsidR="00C30219">
        <w:rPr>
          <w:b/>
          <w:sz w:val="28"/>
          <w:szCs w:val="28"/>
        </w:rPr>
        <w:t xml:space="preserve"> </w:t>
      </w:r>
      <w:r w:rsidR="00D240F1" w:rsidRPr="00EF1E7C">
        <w:rPr>
          <w:b/>
          <w:sz w:val="28"/>
          <w:szCs w:val="28"/>
        </w:rPr>
        <w:t>sử dụng,</w:t>
      </w:r>
      <w:r>
        <w:rPr>
          <w:b/>
          <w:sz w:val="28"/>
          <w:szCs w:val="28"/>
        </w:rPr>
        <w:t xml:space="preserve"> </w:t>
      </w:r>
      <w:r w:rsidR="00D240F1" w:rsidRPr="00EF1E7C">
        <w:rPr>
          <w:b/>
          <w:sz w:val="28"/>
          <w:szCs w:val="28"/>
        </w:rPr>
        <w:t xml:space="preserve">đào tạo, bồi dưỡng đối với người </w:t>
      </w:r>
      <w:r w:rsidRPr="00EF1E7C">
        <w:rPr>
          <w:b/>
          <w:sz w:val="28"/>
          <w:szCs w:val="28"/>
        </w:rPr>
        <w:t xml:space="preserve">hoạt động </w:t>
      </w:r>
    </w:p>
    <w:p w14:paraId="7D7233BE" w14:textId="18183F87" w:rsidR="00E96EA2" w:rsidRDefault="00000000" w:rsidP="00923F30">
      <w:pPr>
        <w:spacing w:after="0" w:line="240" w:lineRule="auto"/>
        <w:jc w:val="center"/>
        <w:rPr>
          <w:b/>
          <w:sz w:val="28"/>
          <w:szCs w:val="28"/>
        </w:rPr>
      </w:pPr>
      <w:r w:rsidRPr="00EF1E7C">
        <w:rPr>
          <w:b/>
          <w:sz w:val="28"/>
          <w:szCs w:val="28"/>
        </w:rPr>
        <w:t>không chuyên trác</w:t>
      </w:r>
      <w:r w:rsidR="004D1F40">
        <w:rPr>
          <w:b/>
          <w:sz w:val="28"/>
          <w:szCs w:val="28"/>
        </w:rPr>
        <w:t xml:space="preserve">h </w:t>
      </w:r>
      <w:r w:rsidRPr="00EF1E7C">
        <w:rPr>
          <w:b/>
          <w:sz w:val="28"/>
          <w:szCs w:val="28"/>
        </w:rPr>
        <w:t xml:space="preserve">và người tham gia hoạt động ở thôn, </w:t>
      </w:r>
    </w:p>
    <w:p w14:paraId="2D36719C" w14:textId="2137F1FE" w:rsidR="00EE14F4" w:rsidRPr="000E78DF" w:rsidRDefault="00000000" w:rsidP="00E96EA2">
      <w:pPr>
        <w:spacing w:after="0" w:line="240" w:lineRule="auto"/>
        <w:jc w:val="center"/>
        <w:rPr>
          <w:b/>
          <w:sz w:val="28"/>
          <w:szCs w:val="28"/>
        </w:rPr>
      </w:pPr>
      <w:r w:rsidRPr="00EF1E7C">
        <w:rPr>
          <w:b/>
          <w:sz w:val="28"/>
          <w:szCs w:val="28"/>
        </w:rPr>
        <w:t xml:space="preserve">tổ dân phố trên địa bàn thành phố Hải Phòng </w:t>
      </w:r>
    </w:p>
    <w:p w14:paraId="4B8375BD" w14:textId="3201C92E" w:rsidR="000D6863" w:rsidRPr="00EF1E7C" w:rsidRDefault="0020270A" w:rsidP="000D6863">
      <w:pPr>
        <w:spacing w:after="0"/>
        <w:jc w:val="center"/>
        <w:rPr>
          <w:b/>
          <w:sz w:val="28"/>
          <w:szCs w:val="28"/>
        </w:rPr>
      </w:pPr>
      <w:r>
        <w:rPr>
          <w:b/>
          <w:noProof/>
          <w:sz w:val="28"/>
          <w:szCs w:val="28"/>
        </w:rPr>
        <mc:AlternateContent>
          <mc:Choice Requires="wps">
            <w:drawing>
              <wp:anchor distT="0" distB="0" distL="114300" distR="114300" simplePos="0" relativeHeight="251658240" behindDoc="0" locked="0" layoutInCell="1" allowOverlap="1" wp14:anchorId="098FAAD4" wp14:editId="4183118D">
                <wp:simplePos x="0" y="0"/>
                <wp:positionH relativeFrom="column">
                  <wp:posOffset>1510665</wp:posOffset>
                </wp:positionH>
                <wp:positionV relativeFrom="paragraph">
                  <wp:posOffset>39370</wp:posOffset>
                </wp:positionV>
                <wp:extent cx="2771775" cy="0"/>
                <wp:effectExtent l="0" t="0" r="0" b="0"/>
                <wp:wrapNone/>
                <wp:docPr id="380283121" name="Straight Connector 1"/>
                <wp:cNvGraphicFramePr/>
                <a:graphic xmlns:a="http://schemas.openxmlformats.org/drawingml/2006/main">
                  <a:graphicData uri="http://schemas.microsoft.com/office/word/2010/wordprocessingShape">
                    <wps:wsp>
                      <wps:cNvCnPr/>
                      <wps:spPr>
                        <a:xfrm>
                          <a:off x="0" y="0"/>
                          <a:ext cx="277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47900D"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18.95pt,3.1pt" to="337.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" strokecolor="black [3040]"/>
            </w:pict>
          </mc:Fallback>
        </mc:AlternateContent>
      </w:r>
    </w:p>
    <w:p w14:paraId="3E34E513" w14:textId="71F09C28" w:rsidR="00EE14F4" w:rsidRPr="00EF1E7C" w:rsidRDefault="00000000" w:rsidP="000D6863">
      <w:pPr>
        <w:spacing w:after="0"/>
        <w:jc w:val="center"/>
        <w:rPr>
          <w:sz w:val="28"/>
          <w:szCs w:val="28"/>
        </w:rPr>
      </w:pPr>
      <w:r w:rsidRPr="00EF1E7C">
        <w:rPr>
          <w:bCs/>
          <w:sz w:val="28"/>
          <w:szCs w:val="28"/>
        </w:rPr>
        <w:t xml:space="preserve">Kính gửi: </w:t>
      </w:r>
      <w:r w:rsidR="00164A77">
        <w:rPr>
          <w:sz w:val="28"/>
          <w:szCs w:val="28"/>
        </w:rPr>
        <w:t>UBND</w:t>
      </w:r>
      <w:r w:rsidR="00626C67">
        <w:rPr>
          <w:sz w:val="28"/>
          <w:szCs w:val="28"/>
        </w:rPr>
        <w:t xml:space="preserve"> </w:t>
      </w:r>
      <w:r w:rsidRPr="00EF1E7C">
        <w:rPr>
          <w:sz w:val="28"/>
          <w:szCs w:val="28"/>
        </w:rPr>
        <w:t>thành phố Hải Phòng.</w:t>
      </w:r>
    </w:p>
    <w:p w14:paraId="57821423" w14:textId="77777777" w:rsidR="000D6863" w:rsidRPr="00EF1E7C" w:rsidRDefault="000D6863">
      <w:pPr>
        <w:spacing w:after="0"/>
        <w:ind w:firstLine="709"/>
        <w:jc w:val="both"/>
        <w:rPr>
          <w:sz w:val="28"/>
          <w:szCs w:val="28"/>
        </w:rPr>
      </w:pPr>
    </w:p>
    <w:p w14:paraId="168DD795" w14:textId="6EE4F542" w:rsidR="00B43B67" w:rsidRDefault="00B43B67" w:rsidP="00B43B67">
      <w:pPr>
        <w:spacing w:before="80" w:after="80" w:line="340" w:lineRule="exact"/>
        <w:ind w:firstLine="720"/>
        <w:jc w:val="both"/>
        <w:rPr>
          <w:color w:val="000000"/>
          <w:sz w:val="27"/>
          <w:szCs w:val="27"/>
        </w:rPr>
      </w:pPr>
      <w:r>
        <w:rPr>
          <w:color w:val="000000"/>
          <w:sz w:val="27"/>
          <w:szCs w:val="27"/>
        </w:rPr>
        <w:t xml:space="preserve">Thực hiện quy định của Luật Ban hành văn bản quy phạm pháp luật ngày 19/02/2025 (sửa đổi, bổ sung bởi Luật sửa đổi, bổ sung một số điều của Luật Ban hành văn bản quy phạm pháp luật ngày 25/6/2025) và các văn bản hướng dẫn thi hành, Quyết định số 192/2025/QĐ-UBND ngày 17/10/2025 của </w:t>
      </w:r>
      <w:r w:rsidR="00164A77">
        <w:rPr>
          <w:color w:val="000000"/>
          <w:sz w:val="27"/>
          <w:szCs w:val="27"/>
        </w:rPr>
        <w:t xml:space="preserve">Uỷ ban nhân dân </w:t>
      </w:r>
      <w:r>
        <w:rPr>
          <w:color w:val="000000"/>
          <w:sz w:val="27"/>
          <w:szCs w:val="27"/>
        </w:rPr>
        <w:t>(UBND) thành phố ban hành Quy chế xây dựng và ban hành văn bản quy phạm pháp luật của thành phố Hải Phòng</w:t>
      </w:r>
      <w:r w:rsidR="00C65579">
        <w:rPr>
          <w:color w:val="000000"/>
          <w:sz w:val="27"/>
          <w:szCs w:val="27"/>
        </w:rPr>
        <w:t>.</w:t>
      </w:r>
    </w:p>
    <w:p w14:paraId="33C2D6D7" w14:textId="37568351" w:rsidR="0020270A" w:rsidRPr="00873C8D" w:rsidRDefault="0011708A" w:rsidP="00B43B67">
      <w:pPr>
        <w:spacing w:before="80" w:after="80" w:line="340" w:lineRule="exact"/>
        <w:ind w:firstLine="720"/>
        <w:jc w:val="both"/>
        <w:rPr>
          <w:bCs/>
          <w:sz w:val="28"/>
          <w:szCs w:val="28"/>
        </w:rPr>
      </w:pPr>
      <w:r>
        <w:rPr>
          <w:rFonts w:cs="Times New Roman"/>
          <w:sz w:val="28"/>
          <w:szCs w:val="28"/>
          <w:lang w:val="de-DE"/>
        </w:rPr>
        <w:t xml:space="preserve"> </w:t>
      </w:r>
      <w:r w:rsidR="0020270A" w:rsidRPr="00BD6E24">
        <w:rPr>
          <w:rFonts w:cs="Times New Roman"/>
          <w:sz w:val="28"/>
          <w:szCs w:val="28"/>
        </w:rPr>
        <w:t xml:space="preserve">Sở Nội vụ kính trình </w:t>
      </w:r>
      <w:r w:rsidR="00164A77">
        <w:rPr>
          <w:rFonts w:cs="Times New Roman"/>
          <w:sz w:val="28"/>
          <w:szCs w:val="28"/>
        </w:rPr>
        <w:t>UBND</w:t>
      </w:r>
      <w:r w:rsidR="00261068">
        <w:rPr>
          <w:rFonts w:cs="Times New Roman"/>
          <w:sz w:val="28"/>
          <w:szCs w:val="28"/>
        </w:rPr>
        <w:t xml:space="preserve"> </w:t>
      </w:r>
      <w:r w:rsidR="0020270A" w:rsidRPr="00BD6E24">
        <w:rPr>
          <w:rFonts w:cs="Times New Roman"/>
          <w:sz w:val="28"/>
          <w:szCs w:val="28"/>
        </w:rPr>
        <w:t xml:space="preserve">thành phố </w:t>
      </w:r>
      <w:r w:rsidR="00582A15">
        <w:rPr>
          <w:rFonts w:cs="Times New Roman"/>
          <w:sz w:val="28"/>
          <w:szCs w:val="28"/>
        </w:rPr>
        <w:t>dự thảo Quyết định</w:t>
      </w:r>
      <w:r w:rsidR="0020270A" w:rsidRPr="00BD6E24">
        <w:rPr>
          <w:rFonts w:cs="Times New Roman"/>
          <w:sz w:val="28"/>
          <w:szCs w:val="28"/>
        </w:rPr>
        <w:t xml:space="preserve"> </w:t>
      </w:r>
      <w:r w:rsidR="00D9354B">
        <w:rPr>
          <w:rFonts w:cs="Times New Roman"/>
          <w:sz w:val="28"/>
          <w:szCs w:val="28"/>
        </w:rPr>
        <w:t xml:space="preserve">ban hành </w:t>
      </w:r>
      <w:r w:rsidR="00873C8D" w:rsidRPr="00873C8D">
        <w:rPr>
          <w:bCs/>
          <w:sz w:val="28"/>
          <w:szCs w:val="28"/>
        </w:rPr>
        <w:t>quy định cụ thể về tiêu chuẩn, nhiệm vụ</w:t>
      </w:r>
      <w:r w:rsidR="009C31D4">
        <w:rPr>
          <w:bCs/>
          <w:sz w:val="28"/>
          <w:szCs w:val="28"/>
        </w:rPr>
        <w:t xml:space="preserve"> và việc</w:t>
      </w:r>
      <w:r w:rsidR="00873C8D" w:rsidRPr="00873C8D">
        <w:rPr>
          <w:bCs/>
          <w:sz w:val="28"/>
          <w:szCs w:val="28"/>
        </w:rPr>
        <w:t xml:space="preserve"> quản lý, sử dụng, đào tạo, bồi dưỡng đối với người hoạt động không chuyên trách và người tham gia hoạt động ở thôn, tổ dân phố trên địa bàn thành phố Hải Phòng</w:t>
      </w:r>
      <w:r w:rsidR="00DB71D9">
        <w:rPr>
          <w:b/>
          <w:sz w:val="28"/>
          <w:szCs w:val="28"/>
        </w:rPr>
        <w:t xml:space="preserve"> </w:t>
      </w:r>
      <w:r w:rsidR="0020270A" w:rsidRPr="00BD6E24">
        <w:rPr>
          <w:rFonts w:cs="Times New Roman"/>
          <w:sz w:val="28"/>
          <w:szCs w:val="28"/>
        </w:rPr>
        <w:t>với các nội dung sau:</w:t>
      </w:r>
    </w:p>
    <w:p w14:paraId="499494AB" w14:textId="77777777" w:rsidR="00EE14F4" w:rsidRPr="00EF1E7C" w:rsidRDefault="00000000" w:rsidP="00E050C1">
      <w:pPr>
        <w:spacing w:before="80" w:after="80" w:line="340" w:lineRule="exact"/>
        <w:ind w:firstLine="720"/>
        <w:rPr>
          <w:rFonts w:cs="Times New Roman"/>
          <w:sz w:val="28"/>
          <w:szCs w:val="28"/>
        </w:rPr>
      </w:pPr>
      <w:r w:rsidRPr="00EF1E7C">
        <w:rPr>
          <w:rFonts w:cs="Times New Roman"/>
          <w:b/>
          <w:sz w:val="28"/>
          <w:szCs w:val="28"/>
        </w:rPr>
        <w:t>I. SỰ CẦN THIẾT BAN HÀNH VĂN BẢN</w:t>
      </w:r>
    </w:p>
    <w:p w14:paraId="64184A52" w14:textId="77777777" w:rsidR="00EE14F4" w:rsidRDefault="00000000" w:rsidP="00E050C1">
      <w:pPr>
        <w:spacing w:before="80" w:after="80" w:line="340" w:lineRule="exact"/>
        <w:ind w:firstLine="720"/>
        <w:rPr>
          <w:rFonts w:cs="Times New Roman"/>
          <w:b/>
          <w:sz w:val="28"/>
          <w:szCs w:val="28"/>
        </w:rPr>
      </w:pPr>
      <w:r w:rsidRPr="00EF1E7C">
        <w:rPr>
          <w:rFonts w:cs="Times New Roman"/>
          <w:b/>
          <w:sz w:val="28"/>
          <w:szCs w:val="28"/>
        </w:rPr>
        <w:t>1. Cơ sở chính trị</w:t>
      </w:r>
    </w:p>
    <w:p w14:paraId="684245E1" w14:textId="77777777" w:rsidR="00F4524E" w:rsidRPr="00F4524E" w:rsidRDefault="00F4524E" w:rsidP="00E050C1">
      <w:pPr>
        <w:spacing w:before="80" w:after="80" w:line="340" w:lineRule="exact"/>
        <w:ind w:firstLine="709"/>
        <w:jc w:val="both"/>
        <w:rPr>
          <w:bCs/>
          <w:color w:val="000000" w:themeColor="text1"/>
          <w:sz w:val="28"/>
          <w:szCs w:val="28"/>
        </w:rPr>
      </w:pPr>
      <w:r w:rsidRPr="00F4524E">
        <w:rPr>
          <w:bCs/>
          <w:color w:val="000000" w:themeColor="text1"/>
          <w:sz w:val="28"/>
          <w:szCs w:val="28"/>
        </w:rPr>
        <w:t>- Tại Kết luận số 34-KL/TW, Bộ Chính trị đã chỉ đạo “</w:t>
      </w:r>
      <w:r w:rsidRPr="00F4524E">
        <w:rPr>
          <w:bCs/>
          <w:i/>
          <w:iCs/>
          <w:color w:val="000000" w:themeColor="text1"/>
          <w:sz w:val="28"/>
          <w:szCs w:val="28"/>
        </w:rPr>
        <w:t>Rà soát kỹ lưỡng và thực hiện tốt chế độ, chính sách đối với những người hoạt động không chuyên trách tại cấp xã, thôn và tổ dân phố theo quy định; gắn việc sắp xếp với kiện toàn đội ngũ người hoạt động không chuyên trách tại các thôn, tổ dân phố; lựa chọn người có uy tín, sức khỏe, tâm huyết, trách nhiệm và năng lực vận động quần chúng, từng bước trẻ hóa, nâng cao trình độ, ứng dụng công nghệ thông tin, kỹ năng quản trị cộng đồng và chất lượng phục vụ Nhân dân</w:t>
      </w:r>
      <w:r w:rsidRPr="00F4524E">
        <w:rPr>
          <w:bCs/>
          <w:color w:val="000000" w:themeColor="text1"/>
          <w:sz w:val="28"/>
          <w:szCs w:val="28"/>
        </w:rPr>
        <w:t>”.</w:t>
      </w:r>
    </w:p>
    <w:p w14:paraId="76A6A5A7" w14:textId="523AC192" w:rsidR="00F045C6" w:rsidRDefault="00F045C6" w:rsidP="00E050C1">
      <w:pPr>
        <w:spacing w:before="80" w:after="80" w:line="340" w:lineRule="exact"/>
        <w:ind w:firstLine="709"/>
        <w:jc w:val="both"/>
        <w:rPr>
          <w:i/>
          <w:iCs/>
          <w:sz w:val="28"/>
          <w:szCs w:val="28"/>
        </w:rPr>
      </w:pPr>
      <w:r w:rsidRPr="00FA3C6C">
        <w:rPr>
          <w:sz w:val="28"/>
          <w:szCs w:val="28"/>
        </w:rPr>
        <w:t>Tại khoản 4 phần I Chỉ thị số 21/CT-TTg ngày 20 tháng 5 năm 2026 của Thủ tướng Chính phủ về việc sắp xếp thôn, tổ dân phố và bố trí, sử dụng, chế độ, chính sách đối với người hoạt động không chuyên trách ở cấp xã, thôn, tổ dân phố xác định yêu cầu</w:t>
      </w:r>
      <w:r w:rsidR="009E4E38">
        <w:rPr>
          <w:sz w:val="28"/>
          <w:szCs w:val="28"/>
        </w:rPr>
        <w:t>:</w:t>
      </w:r>
      <w:r w:rsidRPr="00FA3C6C">
        <w:rPr>
          <w:sz w:val="28"/>
          <w:szCs w:val="28"/>
        </w:rPr>
        <w:t xml:space="preserve"> “</w:t>
      </w:r>
      <w:r w:rsidRPr="00FA3C6C">
        <w:rPr>
          <w:i/>
          <w:iCs/>
          <w:sz w:val="28"/>
          <w:szCs w:val="28"/>
        </w:rPr>
        <w:t xml:space="preserve">Lựa chọn, giới thiệu người hoạt động không chuyên trách ở thôn, tổ dân phố là người có uy tín, sức khỏe, tâm huyết, trách nhiệm, năng lực vận động quần chúng nhân dân, từng bước trẻ hóa, nâng cao trình độ </w:t>
      </w:r>
      <w:r w:rsidRPr="00FA3C6C">
        <w:rPr>
          <w:i/>
          <w:iCs/>
          <w:sz w:val="28"/>
          <w:szCs w:val="28"/>
        </w:rPr>
        <w:lastRenderedPageBreak/>
        <w:t>ứng dụng công nghệ thông tin, kỹ năng quản trị cộng đồng và chất lượng, hiệu quả phục vụ Nhân dân.”</w:t>
      </w:r>
    </w:p>
    <w:p w14:paraId="497DB89E" w14:textId="33E48E56" w:rsidR="001363B3" w:rsidRPr="00120D30" w:rsidRDefault="001363B3" w:rsidP="00E050C1">
      <w:pPr>
        <w:spacing w:before="80" w:after="80" w:line="340" w:lineRule="exact"/>
        <w:ind w:firstLine="709"/>
        <w:jc w:val="both"/>
        <w:rPr>
          <w:sz w:val="28"/>
          <w:szCs w:val="28"/>
        </w:rPr>
      </w:pPr>
      <w:r>
        <w:rPr>
          <w:i/>
          <w:iCs/>
          <w:sz w:val="28"/>
          <w:szCs w:val="28"/>
        </w:rPr>
        <w:t xml:space="preserve">- </w:t>
      </w:r>
      <w:r w:rsidRPr="00120D30">
        <w:rPr>
          <w:sz w:val="28"/>
          <w:szCs w:val="28"/>
        </w:rPr>
        <w:t xml:space="preserve">Tại Kế hoạch số </w:t>
      </w:r>
      <w:r w:rsidR="006D670B">
        <w:rPr>
          <w:sz w:val="28"/>
          <w:szCs w:val="28"/>
        </w:rPr>
        <w:t>41</w:t>
      </w:r>
      <w:r w:rsidRPr="00120D30">
        <w:rPr>
          <w:sz w:val="28"/>
          <w:szCs w:val="28"/>
        </w:rPr>
        <w:t xml:space="preserve">/KH-TU ngày 23/3/2026 </w:t>
      </w:r>
      <w:r w:rsidR="00B43B67">
        <w:rPr>
          <w:sz w:val="28"/>
          <w:szCs w:val="28"/>
        </w:rPr>
        <w:t xml:space="preserve">của Thành uỷ </w:t>
      </w:r>
      <w:r w:rsidR="00C65579">
        <w:rPr>
          <w:sz w:val="28"/>
          <w:szCs w:val="28"/>
        </w:rPr>
        <w:t xml:space="preserve">về </w:t>
      </w:r>
      <w:r w:rsidRPr="00120D30">
        <w:rPr>
          <w:sz w:val="28"/>
          <w:szCs w:val="28"/>
        </w:rPr>
        <w:t>xây dựng Đề án nâng cao chất lượng đội ngũ bí thư chi bộ, trưởng thôn, tổ trưởng tổ dân phố trên địa bàn thành phố Hải Phòng</w:t>
      </w:r>
      <w:r w:rsidR="004B48C9">
        <w:rPr>
          <w:sz w:val="28"/>
          <w:szCs w:val="28"/>
        </w:rPr>
        <w:t xml:space="preserve"> đã </w:t>
      </w:r>
      <w:r w:rsidRPr="00120D30">
        <w:rPr>
          <w:sz w:val="28"/>
          <w:szCs w:val="28"/>
        </w:rPr>
        <w:t xml:space="preserve">giao Đảng ủy </w:t>
      </w:r>
      <w:r w:rsidR="00164A77">
        <w:rPr>
          <w:sz w:val="28"/>
          <w:szCs w:val="28"/>
        </w:rPr>
        <w:t>UBND</w:t>
      </w:r>
      <w:r w:rsidR="00261068">
        <w:rPr>
          <w:sz w:val="28"/>
          <w:szCs w:val="28"/>
        </w:rPr>
        <w:t xml:space="preserve"> </w:t>
      </w:r>
      <w:r w:rsidRPr="00120D30">
        <w:rPr>
          <w:sz w:val="28"/>
          <w:szCs w:val="28"/>
        </w:rPr>
        <w:t>chỉ đạo</w:t>
      </w:r>
      <w:r w:rsidR="004B48C9">
        <w:rPr>
          <w:sz w:val="28"/>
          <w:szCs w:val="28"/>
        </w:rPr>
        <w:t>: “</w:t>
      </w:r>
      <w:r w:rsidRPr="004B48C9">
        <w:rPr>
          <w:i/>
          <w:iCs/>
          <w:sz w:val="28"/>
          <w:szCs w:val="28"/>
        </w:rPr>
        <w:t xml:space="preserve">Sở Nội vụ </w:t>
      </w:r>
      <w:r w:rsidR="00AD5E8A" w:rsidRPr="004B48C9">
        <w:rPr>
          <w:i/>
          <w:iCs/>
          <w:sz w:val="28"/>
          <w:szCs w:val="28"/>
        </w:rPr>
        <w:t xml:space="preserve">chủ trì, phối hợp với Ban Tổ chức Thành ủy xây dựng dự thảo Quyết định (hoặc Quyết định tạm thời) của </w:t>
      </w:r>
      <w:r w:rsidR="00164A77">
        <w:rPr>
          <w:i/>
          <w:iCs/>
          <w:sz w:val="28"/>
          <w:szCs w:val="28"/>
        </w:rPr>
        <w:t>UBND</w:t>
      </w:r>
      <w:r w:rsidR="00261068">
        <w:rPr>
          <w:i/>
          <w:iCs/>
          <w:sz w:val="28"/>
          <w:szCs w:val="28"/>
        </w:rPr>
        <w:t xml:space="preserve"> </w:t>
      </w:r>
      <w:r w:rsidR="00AD5E8A" w:rsidRPr="004B48C9">
        <w:rPr>
          <w:i/>
          <w:iCs/>
          <w:sz w:val="28"/>
          <w:szCs w:val="28"/>
        </w:rPr>
        <w:t>thành phố quy định về tiêu chuẩn chức danh; chức năng, nhiệm vụ của trưởng thôn, tổ trưởng tổ dân phố trên địa bàn thành phố</w:t>
      </w:r>
      <w:r w:rsidR="004B48C9">
        <w:rPr>
          <w:i/>
          <w:iCs/>
          <w:sz w:val="28"/>
          <w:szCs w:val="28"/>
        </w:rPr>
        <w:t>.</w:t>
      </w:r>
      <w:r w:rsidR="004B48C9">
        <w:rPr>
          <w:sz w:val="28"/>
          <w:szCs w:val="28"/>
        </w:rPr>
        <w:t>”</w:t>
      </w:r>
    </w:p>
    <w:p w14:paraId="750052DC" w14:textId="2D75C62C" w:rsidR="00EE14F4" w:rsidRPr="00EA6190" w:rsidRDefault="00FA3C6C" w:rsidP="00E050C1">
      <w:pPr>
        <w:spacing w:before="80" w:after="80" w:line="340" w:lineRule="exact"/>
        <w:ind w:firstLine="709"/>
        <w:jc w:val="both"/>
        <w:rPr>
          <w:color w:val="000000" w:themeColor="text1"/>
          <w:sz w:val="28"/>
          <w:szCs w:val="28"/>
        </w:rPr>
      </w:pPr>
      <w:r w:rsidRPr="00EA6190">
        <w:rPr>
          <w:sz w:val="28"/>
          <w:szCs w:val="28"/>
        </w:rPr>
        <w:tab/>
      </w:r>
      <w:r w:rsidR="00EA6190" w:rsidRPr="00EA6190">
        <w:rPr>
          <w:color w:val="000000" w:themeColor="text1"/>
          <w:sz w:val="28"/>
          <w:szCs w:val="28"/>
        </w:rPr>
        <w:t xml:space="preserve">- Tại </w:t>
      </w:r>
      <w:r w:rsidR="00EA6190">
        <w:rPr>
          <w:color w:val="000000" w:themeColor="text1"/>
          <w:sz w:val="28"/>
          <w:szCs w:val="28"/>
        </w:rPr>
        <w:t>khoản 2</w:t>
      </w:r>
      <w:r w:rsidR="00EA6190" w:rsidRPr="00EA6190">
        <w:rPr>
          <w:color w:val="000000" w:themeColor="text1"/>
          <w:sz w:val="28"/>
          <w:szCs w:val="28"/>
        </w:rPr>
        <w:t xml:space="preserve"> Kết luận số 294-KL/TU ngày 17/6/2026 của Ban Thường vụ Thành ủy về chủ trương sắp xếp, bố trí, sử dụng đối với người hoạt động không chuyên trách ở thôn, tổ dân phố được sửa đổi bổ sung tại Công văn số 455-CV/TU ngày 26/6/2026 quy định: “</w:t>
      </w:r>
      <w:r w:rsidR="00EA6190" w:rsidRPr="00676D28">
        <w:rPr>
          <w:i/>
          <w:iCs/>
          <w:color w:val="000000" w:themeColor="text1"/>
          <w:sz w:val="28"/>
          <w:szCs w:val="28"/>
        </w:rPr>
        <w:t>2. Nhân sự bố trí làm người hoạt động không chuyên trách ở thôn, tổ dân phố cần có lập trường, quan điểm, bản lĩnh chính trị vững vàng; có phẩm chất đạo đức tốt, gương mẫu, có đủ sức khỏe, có uy tín, tâm huyết, trách nhiệm và năng lực vận động quần chúng; từng bước trẻ hoá, nâng cao kỹ năng ứng dụng công nghệ thông tin, kỹ năng quản trị cộng đồng và chất lượng phục vụ Nhân dân. Trưởng thôn, tổ trưởng tổ dân phố là đảng viên; khuyến khích thực hiện mô hình bí thư chi bộ đồng thời là trưởng thôn, tổ trưởng tổ dân phố hoặc trưởng ban công tác mặt trận. Trường hợp trưởng thôn, tổ trưởng tổ dân phố không đồng thời là bí thư chi bộ thì định hướng bố trí kiêm phó bí thư chi bộ</w:t>
      </w:r>
      <w:r w:rsidR="00E61B53">
        <w:rPr>
          <w:i/>
          <w:iCs/>
          <w:color w:val="000000" w:themeColor="text1"/>
          <w:sz w:val="28"/>
          <w:szCs w:val="28"/>
        </w:rPr>
        <w:t>;</w:t>
      </w:r>
      <w:r w:rsidR="00EA6190">
        <w:rPr>
          <w:color w:val="000000" w:themeColor="text1"/>
          <w:sz w:val="28"/>
          <w:szCs w:val="28"/>
        </w:rPr>
        <w:t xml:space="preserve"> </w:t>
      </w:r>
      <w:r w:rsidR="00EA6190" w:rsidRPr="00EA6190">
        <w:rPr>
          <w:i/>
          <w:iCs/>
          <w:color w:val="000000" w:themeColor="text1"/>
          <w:sz w:val="28"/>
          <w:szCs w:val="28"/>
        </w:rPr>
        <w:t xml:space="preserve">2.1. </w:t>
      </w:r>
      <w:r w:rsidR="00EA6190" w:rsidRPr="00F039D3">
        <w:rPr>
          <w:b/>
          <w:bCs/>
          <w:i/>
          <w:iCs/>
          <w:color w:val="000000" w:themeColor="text1"/>
          <w:sz w:val="28"/>
          <w:szCs w:val="28"/>
          <w:u w:val="single"/>
        </w:rPr>
        <w:t>Về độ tuổi</w:t>
      </w:r>
      <w:r w:rsidR="00EA6190" w:rsidRPr="00EA6190">
        <w:rPr>
          <w:i/>
          <w:iCs/>
          <w:color w:val="000000" w:themeColor="text1"/>
          <w:sz w:val="28"/>
          <w:szCs w:val="28"/>
        </w:rPr>
        <w:t xml:space="preserve">: Người hoạt động không chuyên trách ở thôn, tổ dân phố có độ tuổi từ 21; nhân sự tham gia cấp ủy chi bộ thôn, tổ dân phố không quá 65 tuổi tại thời điểm chỉ định; ưu tiên người trong độ tuổi lao động; 2.2. </w:t>
      </w:r>
      <w:r w:rsidR="00F039D3">
        <w:rPr>
          <w:b/>
          <w:bCs/>
          <w:color w:val="000000" w:themeColor="text1"/>
          <w:sz w:val="28"/>
          <w:szCs w:val="28"/>
        </w:rPr>
        <w:t>V</w:t>
      </w:r>
      <w:r w:rsidR="00EA6190" w:rsidRPr="00F039D3">
        <w:rPr>
          <w:b/>
          <w:bCs/>
          <w:color w:val="000000" w:themeColor="text1"/>
          <w:sz w:val="28"/>
          <w:szCs w:val="28"/>
        </w:rPr>
        <w:t>ề trình độ</w:t>
      </w:r>
      <w:r w:rsidR="00EA6190" w:rsidRPr="00EA6190">
        <w:rPr>
          <w:i/>
          <w:iCs/>
          <w:color w:val="000000" w:themeColor="text1"/>
          <w:sz w:val="28"/>
          <w:szCs w:val="28"/>
        </w:rPr>
        <w:t>:…Bí thư chi bộ, trưởng thôn, tổ trưởng tổ dân phố có trình độ chuyên môn từ trung cấp trở lên; theo thứ tự ưu tiên từ người có trình độ cao trở xuống; Trưởng Ban Công tác Mặt trận ở thôn, tổ dân phố đã hoàn thành chương trình giáo dục bậc trung học phổ thông và tương đương, ưu tiên người có trình độ chuyên môn từ trung cấp trở lên, theo thứ tự ưu tiên từ cao trở xuống</w:t>
      </w:r>
      <w:r w:rsidR="003A7679">
        <w:rPr>
          <w:i/>
          <w:iCs/>
          <w:color w:val="000000" w:themeColor="text1"/>
          <w:sz w:val="28"/>
          <w:szCs w:val="28"/>
        </w:rPr>
        <w:t xml:space="preserve">…; 2.3. Đối với những nơi khó khăn về nguồn nhân sự mà chưa đảm bảo tiêu chuẩn về độ tuổi..và trình độ…nêu trên thì Ban Thường vụ Đảng ủy cấp xã thảo luận, đánh giá toàn diện, cân nhắc kỹ lưỡng để xem xét…; đồng thời có </w:t>
      </w:r>
      <w:r w:rsidR="003A7679" w:rsidRPr="00F039D3">
        <w:rPr>
          <w:b/>
          <w:bCs/>
          <w:i/>
          <w:iCs/>
          <w:color w:val="000000" w:themeColor="text1"/>
          <w:sz w:val="28"/>
          <w:szCs w:val="28"/>
          <w:u w:val="single"/>
        </w:rPr>
        <w:t>kế hoạch đào tạo, bồi dưỡng, tạo nguồn</w:t>
      </w:r>
      <w:r w:rsidR="003A7679">
        <w:rPr>
          <w:i/>
          <w:iCs/>
          <w:color w:val="000000" w:themeColor="text1"/>
          <w:sz w:val="28"/>
          <w:szCs w:val="28"/>
        </w:rPr>
        <w:t xml:space="preserve"> để từng bước chuẩn hóa, trẻ hóa đội ngũ cấp ủy viên</w:t>
      </w:r>
      <w:r w:rsidR="00EA6190" w:rsidRPr="00EA6190">
        <w:rPr>
          <w:i/>
          <w:iCs/>
          <w:color w:val="000000" w:themeColor="text1"/>
          <w:sz w:val="28"/>
          <w:szCs w:val="28"/>
        </w:rPr>
        <w:t>”.</w:t>
      </w:r>
    </w:p>
    <w:p w14:paraId="73F625BC" w14:textId="62355A0C" w:rsidR="009B64BD" w:rsidRDefault="009B64BD" w:rsidP="00E050C1">
      <w:pPr>
        <w:spacing w:before="80" w:after="80" w:line="340" w:lineRule="exact"/>
        <w:ind w:firstLine="720"/>
        <w:jc w:val="both"/>
        <w:rPr>
          <w:rFonts w:cs="Times New Roman"/>
          <w:sz w:val="28"/>
          <w:szCs w:val="28"/>
        </w:rPr>
      </w:pPr>
      <w:r w:rsidRPr="009B64BD">
        <w:rPr>
          <w:rFonts w:cs="Times New Roman"/>
          <w:sz w:val="28"/>
          <w:szCs w:val="28"/>
        </w:rPr>
        <w:t xml:space="preserve">Do đó, việc xây dựng và ban hành Quyết định của </w:t>
      </w:r>
      <w:r w:rsidR="00164A77">
        <w:rPr>
          <w:rFonts w:cs="Times New Roman"/>
          <w:sz w:val="28"/>
          <w:szCs w:val="28"/>
        </w:rPr>
        <w:t>UBND</w:t>
      </w:r>
      <w:r w:rsidR="00261068">
        <w:rPr>
          <w:rFonts w:cs="Times New Roman"/>
          <w:sz w:val="28"/>
          <w:szCs w:val="28"/>
        </w:rPr>
        <w:t xml:space="preserve"> </w:t>
      </w:r>
      <w:r w:rsidRPr="009B64BD">
        <w:rPr>
          <w:rFonts w:cs="Times New Roman"/>
          <w:sz w:val="28"/>
          <w:szCs w:val="28"/>
        </w:rPr>
        <w:t xml:space="preserve">thành phố quy định cụ thể về tiêu chuẩn, nhiệm vụ, quản lý, sử dụng, đào tạo, bồi dưỡng đối với người hoạt động không chuyên trách ở thôn, tổ dân phố và người tham gia hoạt động ở thôn, tổ dân phố là cần thiết nhằm kịp thời cụ thể hóa chủ trương, chỉ đạo của Trung ương, Chính phủ và Thành ủy; tạo cơ sở pháp lý thống nhất để các địa phương bố trí, quản lý, sử dụng đội ngũ người hoạt động ở thôn, tổ </w:t>
      </w:r>
      <w:r w:rsidRPr="009B64BD">
        <w:rPr>
          <w:rFonts w:cs="Times New Roman"/>
          <w:sz w:val="28"/>
          <w:szCs w:val="28"/>
        </w:rPr>
        <w:lastRenderedPageBreak/>
        <w:t>dân phố; góp phần nâng cao chất lượng hoạt động của hệ thống chính trị ở cơ sở</w:t>
      </w:r>
      <w:r w:rsidR="007C6371">
        <w:rPr>
          <w:rFonts w:cs="Times New Roman"/>
          <w:sz w:val="28"/>
          <w:szCs w:val="28"/>
        </w:rPr>
        <w:t xml:space="preserve"> </w:t>
      </w:r>
      <w:r w:rsidRPr="009B64BD">
        <w:rPr>
          <w:rFonts w:cs="Times New Roman"/>
          <w:sz w:val="28"/>
          <w:szCs w:val="28"/>
        </w:rPr>
        <w:t>và đáp ứng yêu cầu quản lý nhà nước trong giai đoạn mới.</w:t>
      </w:r>
    </w:p>
    <w:p w14:paraId="126DF942" w14:textId="02C5A922" w:rsidR="00EE14F4" w:rsidRPr="00EF1E7C" w:rsidRDefault="00000000" w:rsidP="00E050C1">
      <w:pPr>
        <w:spacing w:before="80" w:after="80" w:line="340" w:lineRule="exact"/>
        <w:ind w:firstLine="720"/>
        <w:jc w:val="both"/>
        <w:rPr>
          <w:rFonts w:cs="Times New Roman"/>
          <w:sz w:val="28"/>
          <w:szCs w:val="28"/>
        </w:rPr>
      </w:pPr>
      <w:r w:rsidRPr="00EF1E7C">
        <w:rPr>
          <w:rFonts w:cs="Times New Roman"/>
          <w:b/>
          <w:sz w:val="28"/>
          <w:szCs w:val="28"/>
        </w:rPr>
        <w:t>2. Cơ sở pháp lý</w:t>
      </w:r>
    </w:p>
    <w:p w14:paraId="5C8B9520" w14:textId="33CC7246" w:rsidR="009C5610" w:rsidRPr="00BD6E24" w:rsidRDefault="009C5610" w:rsidP="00E050C1">
      <w:pPr>
        <w:spacing w:before="80" w:after="80" w:line="340" w:lineRule="exact"/>
        <w:ind w:firstLine="709"/>
        <w:jc w:val="both"/>
        <w:rPr>
          <w:rFonts w:cs="Times New Roman"/>
          <w:sz w:val="28"/>
          <w:szCs w:val="28"/>
        </w:rPr>
      </w:pPr>
      <w:r w:rsidRPr="00BD6E24">
        <w:rPr>
          <w:rFonts w:cs="Times New Roman"/>
          <w:sz w:val="28"/>
          <w:szCs w:val="28"/>
        </w:rPr>
        <w:t>Điểm d khoản 1 Điều 15</w:t>
      </w:r>
      <w:r>
        <w:rPr>
          <w:rFonts w:cs="Times New Roman"/>
          <w:sz w:val="28"/>
          <w:szCs w:val="28"/>
        </w:rPr>
        <w:t xml:space="preserve">, </w:t>
      </w:r>
      <w:r w:rsidRPr="00BD6E24">
        <w:rPr>
          <w:rFonts w:cs="Times New Roman"/>
          <w:sz w:val="28"/>
          <w:szCs w:val="28"/>
        </w:rPr>
        <w:t>Đ</w:t>
      </w:r>
      <w:r>
        <w:rPr>
          <w:rFonts w:cs="Times New Roman"/>
          <w:sz w:val="28"/>
          <w:szCs w:val="28"/>
        </w:rPr>
        <w:t>iều 19</w:t>
      </w:r>
      <w:r w:rsidRPr="00BD6E24">
        <w:rPr>
          <w:rFonts w:cs="Times New Roman"/>
          <w:sz w:val="28"/>
          <w:szCs w:val="28"/>
        </w:rPr>
        <w:t xml:space="preserve"> Luật Tổ chức chính quyền địa phương số 72/2025/QH15 quy định: nhiệm vụ quyền hạn của </w:t>
      </w:r>
      <w:r w:rsidR="00164A77">
        <w:rPr>
          <w:rFonts w:cs="Times New Roman"/>
          <w:sz w:val="28"/>
          <w:szCs w:val="28"/>
        </w:rPr>
        <w:t>UBND</w:t>
      </w:r>
      <w:r w:rsidR="00261068">
        <w:rPr>
          <w:rFonts w:cs="Times New Roman"/>
          <w:sz w:val="28"/>
          <w:szCs w:val="28"/>
        </w:rPr>
        <w:t xml:space="preserve"> </w:t>
      </w:r>
      <w:r w:rsidRPr="00BD6E24">
        <w:rPr>
          <w:rFonts w:cs="Times New Roman"/>
          <w:sz w:val="28"/>
          <w:szCs w:val="28"/>
        </w:rPr>
        <w:t>thành phố “</w:t>
      </w:r>
      <w:bookmarkStart w:id="0" w:name="khoan_10_16"/>
      <w:r w:rsidRPr="00BD6E24">
        <w:rPr>
          <w:rFonts w:cs="Times New Roman"/>
          <w:i/>
          <w:color w:val="000000"/>
          <w:sz w:val="28"/>
          <w:szCs w:val="28"/>
          <w:shd w:val="clear" w:color="auto" w:fill="FFFFFF"/>
        </w:rPr>
        <w:t>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bookmarkEnd w:id="0"/>
      <w:r w:rsidRPr="00BD6E24">
        <w:rPr>
          <w:rFonts w:cs="Times New Roman"/>
          <w:sz w:val="28"/>
          <w:szCs w:val="28"/>
        </w:rPr>
        <w:t>”.</w:t>
      </w:r>
    </w:p>
    <w:p w14:paraId="167E0B3D" w14:textId="4548C132" w:rsidR="009C5610" w:rsidRPr="0039056C" w:rsidRDefault="009C5610" w:rsidP="00E050C1">
      <w:pPr>
        <w:spacing w:before="80" w:after="80" w:line="340" w:lineRule="exact"/>
        <w:ind w:firstLine="709"/>
        <w:jc w:val="both"/>
        <w:rPr>
          <w:i/>
          <w:iCs/>
          <w:sz w:val="28"/>
          <w:szCs w:val="28"/>
        </w:rPr>
      </w:pPr>
      <w:r w:rsidRPr="00BD6E24">
        <w:rPr>
          <w:rFonts w:cs="Times New Roman"/>
          <w:sz w:val="28"/>
          <w:szCs w:val="28"/>
        </w:rPr>
        <w:t>Điểm a</w:t>
      </w:r>
      <w:r w:rsidR="0080253F">
        <w:rPr>
          <w:rFonts w:cs="Times New Roman"/>
          <w:sz w:val="28"/>
          <w:szCs w:val="28"/>
        </w:rPr>
        <w:t xml:space="preserve"> </w:t>
      </w:r>
      <w:r w:rsidRPr="00BD6E24">
        <w:rPr>
          <w:rFonts w:cs="Times New Roman"/>
          <w:sz w:val="28"/>
          <w:szCs w:val="28"/>
        </w:rPr>
        <w:t xml:space="preserve">khoản </w:t>
      </w:r>
      <w:r w:rsidR="0080253F">
        <w:rPr>
          <w:rFonts w:cs="Times New Roman"/>
          <w:sz w:val="28"/>
          <w:szCs w:val="28"/>
        </w:rPr>
        <w:t>2</w:t>
      </w:r>
      <w:r w:rsidRPr="00BD6E24">
        <w:rPr>
          <w:rFonts w:cs="Times New Roman"/>
          <w:sz w:val="28"/>
          <w:szCs w:val="28"/>
        </w:rPr>
        <w:t xml:space="preserve"> Điều 21 Luật Ban hành văn bản quy phạm pháp luật số 64/2025/QH15 được sửa đổi, bổ sung bởi Luật số 87/2025/QH15 quy định </w:t>
      </w:r>
      <w:r w:rsidR="00164A77">
        <w:rPr>
          <w:rFonts w:cs="Times New Roman"/>
          <w:sz w:val="28"/>
          <w:szCs w:val="28"/>
        </w:rPr>
        <w:t>UBND</w:t>
      </w:r>
      <w:r w:rsidR="00261068">
        <w:rPr>
          <w:rFonts w:cs="Times New Roman"/>
          <w:sz w:val="28"/>
          <w:szCs w:val="28"/>
        </w:rPr>
        <w:t xml:space="preserve"> </w:t>
      </w:r>
      <w:r w:rsidRPr="00BD6E24">
        <w:rPr>
          <w:rFonts w:cs="Times New Roman"/>
          <w:sz w:val="28"/>
          <w:szCs w:val="28"/>
        </w:rPr>
        <w:t xml:space="preserve">cấp tỉnh ban hành </w:t>
      </w:r>
      <w:r w:rsidR="005933A6">
        <w:rPr>
          <w:rFonts w:cs="Times New Roman"/>
          <w:sz w:val="28"/>
          <w:szCs w:val="28"/>
        </w:rPr>
        <w:t>Quyết định</w:t>
      </w:r>
      <w:r w:rsidRPr="00BD6E24">
        <w:rPr>
          <w:rFonts w:cs="Times New Roman"/>
          <w:sz w:val="28"/>
          <w:szCs w:val="28"/>
        </w:rPr>
        <w:t xml:space="preserve"> để quy định: </w:t>
      </w:r>
      <w:r w:rsidRPr="0039056C">
        <w:rPr>
          <w:rFonts w:cs="Times New Roman"/>
          <w:i/>
          <w:iCs/>
          <w:sz w:val="28"/>
          <w:szCs w:val="28"/>
        </w:rPr>
        <w:t>“</w:t>
      </w:r>
      <w:r w:rsidR="0039056C" w:rsidRPr="0039056C">
        <w:rPr>
          <w:rFonts w:cs="Times New Roman"/>
          <w:i/>
          <w:iCs/>
          <w:sz w:val="28"/>
          <w:szCs w:val="28"/>
        </w:rPr>
        <w:t>a)</w:t>
      </w:r>
      <w:r w:rsidR="0039056C">
        <w:rPr>
          <w:rFonts w:cs="Times New Roman"/>
          <w:sz w:val="28"/>
          <w:szCs w:val="28"/>
        </w:rPr>
        <w:t xml:space="preserve"> </w:t>
      </w:r>
      <w:r w:rsidR="0080253F" w:rsidRPr="0080253F">
        <w:rPr>
          <w:rFonts w:cs="Times New Roman"/>
          <w:i/>
          <w:iCs/>
          <w:sz w:val="28"/>
          <w:szCs w:val="28"/>
        </w:rPr>
        <w:t>Chi tiết điều, khoản, điểm và các nội dung khác được giao trong văn bản quy phạm pháp luật của cơ quan nhà nước cấp trên</w:t>
      </w:r>
      <w:r w:rsidR="0039056C">
        <w:rPr>
          <w:rFonts w:cs="Times New Roman"/>
          <w:i/>
          <w:iCs/>
          <w:sz w:val="28"/>
          <w:szCs w:val="28"/>
        </w:rPr>
        <w:t xml:space="preserve">; </w:t>
      </w:r>
      <w:r w:rsidR="0039056C" w:rsidRPr="0039056C">
        <w:rPr>
          <w:i/>
          <w:iCs/>
          <w:sz w:val="28"/>
          <w:szCs w:val="28"/>
        </w:rPr>
        <w:t>b) Biện pháp thi hành </w:t>
      </w:r>
      <w:bookmarkStart w:id="1" w:name="tvpllink_khhhnejlqt_3"/>
      <w:r w:rsidR="0039056C" w:rsidRPr="00951BAD">
        <w:rPr>
          <w:i/>
          <w:iCs/>
          <w:color w:val="000000" w:themeColor="text1"/>
          <w:sz w:val="28"/>
          <w:szCs w:val="28"/>
        </w:rPr>
        <w:fldChar w:fldCharType="begin"/>
      </w:r>
      <w:r w:rsidR="0039056C" w:rsidRPr="00951BAD">
        <w:rPr>
          <w:i/>
          <w:iCs/>
          <w:color w:val="000000" w:themeColor="text1"/>
          <w:sz w:val="28"/>
          <w:szCs w:val="28"/>
        </w:rPr>
        <w:instrText>HYPERLINK "https://thuvienphapluat.vn/van-ban/Bo-may-hanh-chinh/Hien-phap-nam-2013-215627.aspx" \t "_blank"</w:instrText>
      </w:r>
      <w:r w:rsidR="0039056C" w:rsidRPr="00951BAD">
        <w:rPr>
          <w:i/>
          <w:iCs/>
          <w:color w:val="000000" w:themeColor="text1"/>
          <w:sz w:val="28"/>
          <w:szCs w:val="28"/>
        </w:rPr>
      </w:r>
      <w:r w:rsidR="0039056C" w:rsidRPr="00951BAD">
        <w:rPr>
          <w:i/>
          <w:iCs/>
          <w:color w:val="000000" w:themeColor="text1"/>
          <w:sz w:val="28"/>
          <w:szCs w:val="28"/>
        </w:rPr>
        <w:fldChar w:fldCharType="separate"/>
      </w:r>
      <w:r w:rsidR="0039056C" w:rsidRPr="00951BAD">
        <w:rPr>
          <w:rStyle w:val="Hyperlink"/>
          <w:i/>
          <w:iCs/>
          <w:color w:val="000000" w:themeColor="text1"/>
          <w:sz w:val="28"/>
          <w:szCs w:val="28"/>
          <w:u w:val="none"/>
        </w:rPr>
        <w:t>Hiến pháp</w:t>
      </w:r>
      <w:r w:rsidR="0039056C" w:rsidRPr="00951BAD">
        <w:rPr>
          <w:i/>
          <w:iCs/>
          <w:color w:val="000000" w:themeColor="text1"/>
          <w:sz w:val="28"/>
          <w:szCs w:val="28"/>
        </w:rPr>
        <w:fldChar w:fldCharType="end"/>
      </w:r>
      <w:bookmarkEnd w:id="1"/>
      <w:r w:rsidR="0039056C" w:rsidRPr="00951BAD">
        <w:rPr>
          <w:i/>
          <w:iCs/>
          <w:color w:val="000000" w:themeColor="text1"/>
          <w:sz w:val="28"/>
          <w:szCs w:val="28"/>
        </w:rPr>
        <w:t>,</w:t>
      </w:r>
      <w:r w:rsidR="0039056C" w:rsidRPr="0039056C">
        <w:rPr>
          <w:i/>
          <w:iCs/>
          <w:sz w:val="28"/>
          <w:szCs w:val="28"/>
        </w:rPr>
        <w:t xml:space="preserve"> luật, văn bản quy phạm pháp luật của cơ quan nhà nước cấp trên, nghị quyết của Hội đồng nhân dân cùng cấp về phát triển kinh tế - xã hội, ngân sách, quốc phòng, an ninh ở địa phương;</w:t>
      </w:r>
      <w:r w:rsidR="0039056C">
        <w:rPr>
          <w:i/>
          <w:iCs/>
          <w:sz w:val="28"/>
          <w:szCs w:val="28"/>
        </w:rPr>
        <w:t xml:space="preserve"> </w:t>
      </w:r>
      <w:r w:rsidR="0039056C" w:rsidRPr="0039056C">
        <w:rPr>
          <w:rFonts w:cs="Times New Roman"/>
          <w:i/>
          <w:iCs/>
          <w:sz w:val="28"/>
          <w:szCs w:val="28"/>
        </w:rPr>
        <w:t>c) Biện pháp thực hiện chức năng quản lý nhà nước ở địa phương; phân cấp và thực hiện nhiệm vụ, quyền hạn được phân cấp</w:t>
      </w:r>
      <w:r w:rsidRPr="00BD6E24">
        <w:rPr>
          <w:rFonts w:cs="Times New Roman"/>
          <w:i/>
          <w:iCs/>
          <w:sz w:val="28"/>
          <w:szCs w:val="28"/>
        </w:rPr>
        <w:t>”</w:t>
      </w:r>
      <w:r w:rsidRPr="00BD6E24">
        <w:rPr>
          <w:rFonts w:cs="Times New Roman"/>
          <w:sz w:val="28"/>
          <w:szCs w:val="28"/>
        </w:rPr>
        <w:t>.</w:t>
      </w:r>
    </w:p>
    <w:p w14:paraId="293E77F9" w14:textId="132865DF" w:rsidR="009C5610" w:rsidRDefault="009C5610" w:rsidP="00E050C1">
      <w:pPr>
        <w:pStyle w:val="NormalWeb"/>
        <w:shd w:val="clear" w:color="auto" w:fill="FFFFFF"/>
        <w:spacing w:before="80" w:beforeAutospacing="0" w:after="80" w:afterAutospacing="0" w:line="340" w:lineRule="exact"/>
        <w:jc w:val="both"/>
        <w:rPr>
          <w:sz w:val="28"/>
          <w:szCs w:val="28"/>
        </w:rPr>
      </w:pPr>
      <w:r w:rsidRPr="00BD6E24">
        <w:rPr>
          <w:sz w:val="28"/>
          <w:szCs w:val="28"/>
        </w:rPr>
        <w:tab/>
      </w:r>
      <w:r w:rsidR="00E32458">
        <w:rPr>
          <w:sz w:val="28"/>
          <w:szCs w:val="28"/>
        </w:rPr>
        <w:t>K</w:t>
      </w:r>
      <w:r w:rsidRPr="00BD6E24">
        <w:rPr>
          <w:sz w:val="28"/>
          <w:szCs w:val="28"/>
        </w:rPr>
        <w:t xml:space="preserve">hoản </w:t>
      </w:r>
      <w:r w:rsidR="00E32458">
        <w:rPr>
          <w:sz w:val="28"/>
          <w:szCs w:val="28"/>
        </w:rPr>
        <w:t>5</w:t>
      </w:r>
      <w:r w:rsidRPr="00BD6E24">
        <w:rPr>
          <w:sz w:val="28"/>
          <w:szCs w:val="28"/>
        </w:rPr>
        <w:t xml:space="preserve"> Điều 1</w:t>
      </w:r>
      <w:r w:rsidR="00E32458">
        <w:rPr>
          <w:sz w:val="28"/>
          <w:szCs w:val="28"/>
        </w:rPr>
        <w:t>6</w:t>
      </w:r>
      <w:r w:rsidRPr="00BD6E24">
        <w:rPr>
          <w:sz w:val="28"/>
          <w:szCs w:val="28"/>
        </w:rPr>
        <w:t xml:space="preserve"> Nghị định số 185/2026/NĐ-CP quy định </w:t>
      </w:r>
      <w:r w:rsidR="00E32458">
        <w:rPr>
          <w:sz w:val="28"/>
          <w:szCs w:val="28"/>
        </w:rPr>
        <w:t>“</w:t>
      </w:r>
      <w:r w:rsidR="00E32458" w:rsidRPr="00E32458">
        <w:rPr>
          <w:i/>
          <w:iCs/>
          <w:sz w:val="28"/>
          <w:szCs w:val="28"/>
        </w:rPr>
        <w:t xml:space="preserve">Căn cứ quy định của Nghị định này và điều kiện thực tế của địa phương, </w:t>
      </w:r>
      <w:r w:rsidR="00164A77">
        <w:rPr>
          <w:i/>
          <w:iCs/>
          <w:sz w:val="28"/>
          <w:szCs w:val="28"/>
        </w:rPr>
        <w:t>UBND</w:t>
      </w:r>
      <w:r w:rsidR="00261068">
        <w:rPr>
          <w:i/>
          <w:iCs/>
          <w:sz w:val="28"/>
          <w:szCs w:val="28"/>
        </w:rPr>
        <w:t xml:space="preserve"> </w:t>
      </w:r>
      <w:r w:rsidR="00E32458" w:rsidRPr="00E32458">
        <w:rPr>
          <w:i/>
          <w:iCs/>
          <w:sz w:val="28"/>
          <w:szCs w:val="28"/>
        </w:rPr>
        <w:t>cấp tỉnh quy định cụ thể về tiêu chuẩn, nhiệm vụ và việc quản lý, sử dụng, đào tạo, bồi dưỡng đối với người hoạt động không chuyên trách ở thôn, tổ dân phố và người tham gia hoạt động ở thôn, tổ dân phố</w:t>
      </w:r>
      <w:r w:rsidR="00E32458">
        <w:rPr>
          <w:sz w:val="28"/>
          <w:szCs w:val="28"/>
        </w:rPr>
        <w:t>”</w:t>
      </w:r>
      <w:r w:rsidR="00E32458" w:rsidRPr="00E32458">
        <w:rPr>
          <w:sz w:val="28"/>
          <w:szCs w:val="28"/>
        </w:rPr>
        <w:t>.</w:t>
      </w:r>
    </w:p>
    <w:p w14:paraId="76E00A36" w14:textId="1445A44D" w:rsidR="00E86C41" w:rsidRPr="006A3071" w:rsidRDefault="0054018A" w:rsidP="00E050C1">
      <w:pPr>
        <w:spacing w:before="80" w:after="80" w:line="340" w:lineRule="exact"/>
        <w:jc w:val="both"/>
        <w:rPr>
          <w:bCs/>
          <w:color w:val="000000" w:themeColor="text1"/>
          <w:sz w:val="28"/>
          <w:szCs w:val="28"/>
        </w:rPr>
      </w:pPr>
      <w:r>
        <w:rPr>
          <w:rFonts w:cs="Times New Roman"/>
          <w:sz w:val="28"/>
          <w:szCs w:val="28"/>
        </w:rPr>
        <w:tab/>
      </w:r>
      <w:r w:rsidR="00E86C41" w:rsidRPr="006A3071">
        <w:rPr>
          <w:rFonts w:cs="Times New Roman"/>
          <w:color w:val="000000" w:themeColor="text1"/>
          <w:sz w:val="28"/>
          <w:szCs w:val="28"/>
        </w:rPr>
        <w:t xml:space="preserve">Hội đồng nhân dân thành phố đã </w:t>
      </w:r>
      <w:r w:rsidR="00CA5B5F" w:rsidRPr="006A3071">
        <w:rPr>
          <w:rFonts w:cs="Times New Roman"/>
          <w:color w:val="000000" w:themeColor="text1"/>
          <w:sz w:val="28"/>
          <w:szCs w:val="28"/>
        </w:rPr>
        <w:t>ban hành</w:t>
      </w:r>
      <w:r w:rsidRPr="006A3071">
        <w:rPr>
          <w:rFonts w:cs="Times New Roman"/>
          <w:color w:val="000000" w:themeColor="text1"/>
          <w:sz w:val="28"/>
          <w:szCs w:val="28"/>
        </w:rPr>
        <w:t xml:space="preserve"> </w:t>
      </w:r>
      <w:r w:rsidRPr="006A3071">
        <w:rPr>
          <w:bCs/>
          <w:color w:val="000000" w:themeColor="text1"/>
          <w:sz w:val="28"/>
          <w:szCs w:val="28"/>
        </w:rPr>
        <w:t xml:space="preserve">Nghị quyết </w:t>
      </w:r>
      <w:r w:rsidR="00CA5B5F" w:rsidRPr="006A3071">
        <w:rPr>
          <w:bCs/>
          <w:color w:val="000000" w:themeColor="text1"/>
          <w:sz w:val="28"/>
          <w:szCs w:val="28"/>
        </w:rPr>
        <w:t>số 09/2026/NQ-HĐND ngày 23/6/2026 quy định mức phụ cấp đối với từng chức danh người hoạt động không chuyên trách ở thôn, tổ dân phố; việc kiêm nhiệm chức danh, mức phụ cấp kiêm nhiệm chức danh; số lượng, chức danh, mức hỗ trợ hằng tháng đối với người tham gia hoạt động ở thôn, tổ dân phố trên địa bàn thành phố Hải Phòng</w:t>
      </w:r>
      <w:r w:rsidR="00437323" w:rsidRPr="006A3071">
        <w:rPr>
          <w:bCs/>
          <w:color w:val="000000" w:themeColor="text1"/>
          <w:sz w:val="28"/>
          <w:szCs w:val="28"/>
        </w:rPr>
        <w:t>.</w:t>
      </w:r>
    </w:p>
    <w:p w14:paraId="5435F2B9" w14:textId="0C2999C0" w:rsidR="00EE14F4" w:rsidRPr="00EF1E7C" w:rsidRDefault="00000000" w:rsidP="00E050C1">
      <w:pPr>
        <w:spacing w:before="80" w:after="80" w:line="340" w:lineRule="exact"/>
        <w:ind w:firstLine="720"/>
        <w:jc w:val="both"/>
        <w:rPr>
          <w:rFonts w:cs="Times New Roman"/>
          <w:sz w:val="28"/>
          <w:szCs w:val="28"/>
        </w:rPr>
      </w:pPr>
      <w:r w:rsidRPr="00EF1E7C">
        <w:rPr>
          <w:rFonts w:cs="Times New Roman"/>
          <w:sz w:val="28"/>
          <w:szCs w:val="28"/>
        </w:rPr>
        <w:t xml:space="preserve">Do đó, sau khi Hội đồng nhân dân thành phố quy định số lượng, chức danh và mức hỗ trợ đối với người tham gia hoạt động ở thôn, tổ dân phố, </w:t>
      </w:r>
      <w:r w:rsidR="00164A77">
        <w:rPr>
          <w:rFonts w:cs="Times New Roman"/>
          <w:sz w:val="28"/>
          <w:szCs w:val="28"/>
        </w:rPr>
        <w:t>UBND</w:t>
      </w:r>
      <w:r w:rsidR="00261068">
        <w:rPr>
          <w:rFonts w:cs="Times New Roman"/>
          <w:sz w:val="28"/>
          <w:szCs w:val="28"/>
        </w:rPr>
        <w:t xml:space="preserve"> </w:t>
      </w:r>
      <w:r w:rsidRPr="00EF1E7C">
        <w:rPr>
          <w:rFonts w:cs="Times New Roman"/>
          <w:sz w:val="28"/>
          <w:szCs w:val="28"/>
        </w:rPr>
        <w:t xml:space="preserve">thành phố cần ban hành Quyết định để cụ thể hóa tiêu chuẩn, nhiệm vụ, nguyên tắc quản lý, sử dụng, đào tạo, bồi dưỡng đối với từng nhóm chức danh, bảo đảm thống nhất, đồng bộ giữa chính sách do Hội đồng nhân dân thành phố quyết định và công tác quản lý, tổ chức thực hiện của </w:t>
      </w:r>
      <w:r w:rsidR="00164A77">
        <w:rPr>
          <w:rFonts w:cs="Times New Roman"/>
          <w:sz w:val="28"/>
          <w:szCs w:val="28"/>
        </w:rPr>
        <w:t>UBND</w:t>
      </w:r>
      <w:r w:rsidR="00261068">
        <w:rPr>
          <w:rFonts w:cs="Times New Roman"/>
          <w:sz w:val="28"/>
          <w:szCs w:val="28"/>
        </w:rPr>
        <w:t xml:space="preserve"> </w:t>
      </w:r>
      <w:r w:rsidRPr="00EF1E7C">
        <w:rPr>
          <w:rFonts w:cs="Times New Roman"/>
          <w:sz w:val="28"/>
          <w:szCs w:val="28"/>
        </w:rPr>
        <w:t>thành phố.</w:t>
      </w:r>
    </w:p>
    <w:p w14:paraId="34AD74F4" w14:textId="32FC03A9" w:rsidR="00EE14F4" w:rsidRPr="00EF1E7C" w:rsidRDefault="00000000" w:rsidP="00E050C1">
      <w:pPr>
        <w:spacing w:before="80" w:after="80" w:line="340" w:lineRule="exact"/>
        <w:ind w:firstLine="720"/>
        <w:jc w:val="both"/>
        <w:rPr>
          <w:rFonts w:cs="Times New Roman"/>
          <w:sz w:val="28"/>
          <w:szCs w:val="28"/>
        </w:rPr>
      </w:pPr>
      <w:r w:rsidRPr="00EF1E7C">
        <w:rPr>
          <w:rFonts w:cs="Times New Roman"/>
          <w:sz w:val="28"/>
          <w:szCs w:val="28"/>
        </w:rPr>
        <w:t xml:space="preserve">Việc xây dựng Quyết định được thực hiện theo Luật Ban hành văn bản quy phạm pháp luật số 64/2025/QH15, được sửa đổi, bổ sung bởi Luật số 87/2025/QH15; Nghị định số 78/2025/NĐ-CP; Nghị định số 187/2025/NĐ-CP và Quyết định số 192/2025/QĐ-UBND ngày 17/10/2025 của </w:t>
      </w:r>
      <w:r w:rsidR="00164A77">
        <w:rPr>
          <w:rFonts w:cs="Times New Roman"/>
          <w:sz w:val="28"/>
          <w:szCs w:val="28"/>
        </w:rPr>
        <w:t>UBND</w:t>
      </w:r>
      <w:r w:rsidR="00261068">
        <w:rPr>
          <w:rFonts w:cs="Times New Roman"/>
          <w:sz w:val="28"/>
          <w:szCs w:val="28"/>
        </w:rPr>
        <w:t xml:space="preserve"> </w:t>
      </w:r>
      <w:r w:rsidRPr="00EF1E7C">
        <w:rPr>
          <w:rFonts w:cs="Times New Roman"/>
          <w:sz w:val="28"/>
          <w:szCs w:val="28"/>
        </w:rPr>
        <w:t>thành phố Hải Phòng ban hành Quy chế xây dựng và ban hành văn bản quy phạm pháp luật của thành phố Hải Phòng.</w:t>
      </w:r>
    </w:p>
    <w:p w14:paraId="7D6C94FF" w14:textId="77777777" w:rsidR="00EE14F4" w:rsidRPr="00EF1E7C" w:rsidRDefault="00000000" w:rsidP="00E050C1">
      <w:pPr>
        <w:spacing w:before="80" w:after="80" w:line="340" w:lineRule="exact"/>
        <w:ind w:firstLine="720"/>
        <w:rPr>
          <w:rFonts w:cs="Times New Roman"/>
          <w:sz w:val="28"/>
          <w:szCs w:val="28"/>
        </w:rPr>
      </w:pPr>
      <w:r w:rsidRPr="00EF1E7C">
        <w:rPr>
          <w:rFonts w:cs="Times New Roman"/>
          <w:b/>
          <w:sz w:val="28"/>
          <w:szCs w:val="28"/>
        </w:rPr>
        <w:lastRenderedPageBreak/>
        <w:t>3. Cơ sở thực tiễn</w:t>
      </w:r>
    </w:p>
    <w:p w14:paraId="617D33C2" w14:textId="4D9A191A" w:rsidR="006815AD" w:rsidRPr="006815AD" w:rsidRDefault="00000000" w:rsidP="00E050C1">
      <w:pPr>
        <w:spacing w:before="80" w:after="80" w:line="340" w:lineRule="exact"/>
        <w:ind w:firstLine="720"/>
        <w:jc w:val="both"/>
        <w:rPr>
          <w:rFonts w:cs="Times New Roman"/>
          <w:sz w:val="28"/>
          <w:szCs w:val="28"/>
        </w:rPr>
      </w:pPr>
      <w:r w:rsidRPr="00D85B40">
        <w:rPr>
          <w:rFonts w:cs="Times New Roman"/>
          <w:sz w:val="28"/>
          <w:szCs w:val="28"/>
        </w:rPr>
        <w:t xml:space="preserve">Sau khi thực hiện sắp xếp đơn vị hành chính, tổ chức chính quyền địa phương 02 cấp và triển khai </w:t>
      </w:r>
      <w:r w:rsidR="006C6E3F" w:rsidRPr="006A3071">
        <w:rPr>
          <w:bCs/>
          <w:color w:val="000000" w:themeColor="text1"/>
          <w:sz w:val="28"/>
          <w:szCs w:val="28"/>
        </w:rPr>
        <w:t xml:space="preserve">Nghị quyết số 09/2026/NQ-HĐND ngày 23/6/2026 </w:t>
      </w:r>
      <w:r w:rsidRPr="00D85B40">
        <w:rPr>
          <w:rFonts w:cs="Times New Roman"/>
          <w:sz w:val="28"/>
          <w:szCs w:val="28"/>
        </w:rPr>
        <w:t xml:space="preserve">đặt ra nhiều nội dung cần được quy định thống nhất, cụ thể, phù hợp với </w:t>
      </w:r>
      <w:r w:rsidR="00D85B40" w:rsidRPr="00D85B40">
        <w:rPr>
          <w:rFonts w:cs="Times New Roman"/>
          <w:sz w:val="28"/>
          <w:szCs w:val="28"/>
        </w:rPr>
        <w:t>yêu cầu đặt ra</w:t>
      </w:r>
      <w:r w:rsidR="00D85B40" w:rsidRPr="00D85B40">
        <w:rPr>
          <w:color w:val="000000" w:themeColor="text1"/>
          <w:sz w:val="28"/>
          <w:szCs w:val="28"/>
        </w:rPr>
        <w:t xml:space="preserve"> trong tình hình mới</w:t>
      </w:r>
      <w:r w:rsidR="00D85B40">
        <w:rPr>
          <w:color w:val="000000" w:themeColor="text1"/>
          <w:sz w:val="28"/>
          <w:szCs w:val="28"/>
        </w:rPr>
        <w:t xml:space="preserve"> và </w:t>
      </w:r>
      <w:r w:rsidRPr="00D85B40">
        <w:rPr>
          <w:rFonts w:cs="Times New Roman"/>
          <w:sz w:val="28"/>
          <w:szCs w:val="28"/>
        </w:rPr>
        <w:t>điều kiện thực tiễn của thành phố</w:t>
      </w:r>
      <w:r w:rsidR="00F427C9">
        <w:rPr>
          <w:rFonts w:cs="Times New Roman"/>
          <w:sz w:val="28"/>
          <w:szCs w:val="28"/>
        </w:rPr>
        <w:t>.</w:t>
      </w:r>
      <w:r w:rsidR="006C6E3F">
        <w:rPr>
          <w:rFonts w:cs="Times New Roman"/>
          <w:sz w:val="28"/>
          <w:szCs w:val="28"/>
        </w:rPr>
        <w:t xml:space="preserve"> </w:t>
      </w:r>
      <w:r w:rsidR="006815AD" w:rsidRPr="006815AD">
        <w:rPr>
          <w:rFonts w:cs="Times New Roman"/>
          <w:sz w:val="28"/>
          <w:szCs w:val="28"/>
        </w:rPr>
        <w:t>Trong bối cảnh yêu cầu quản lý nhà nước ở cơ sở ngày càng cao, việc nâng cao chất lượng đội ngũ người hoạt động không chuyên trách ở thôn, tổ dân phố và người tham gia hoạt động ở thôn, tổ dân phố có ý nghĩa đặc biệt quan trọng. Đây là lực lượng gần dân, sát dân, trực tiếp triển khai, tuyên truyền, vận động Nhân dân thực hiện chủ trương của Đảng, chính sách, pháp luật của Nhà nước; đồng thời là cầu nối giữa chính quyền cấp xã với Nhân dân trong việc nắm bắt tình hình địa bàn, phản ánh tâm tư, nguyện vọng của người dân và tổ chức thực hiện các nhiệm vụ chính trị ở cơ sở.</w:t>
      </w:r>
    </w:p>
    <w:p w14:paraId="36EC46A1" w14:textId="687F639A" w:rsidR="00F229E5" w:rsidRPr="00F229E5" w:rsidRDefault="00F229E5" w:rsidP="00E050C1">
      <w:pPr>
        <w:spacing w:before="80" w:after="80" w:line="340" w:lineRule="exact"/>
        <w:ind w:firstLine="720"/>
        <w:jc w:val="both"/>
        <w:rPr>
          <w:rFonts w:cs="Times New Roman"/>
          <w:sz w:val="28"/>
          <w:szCs w:val="28"/>
        </w:rPr>
      </w:pPr>
      <w:r w:rsidRPr="00F229E5">
        <w:rPr>
          <w:rFonts w:cs="Times New Roman"/>
          <w:sz w:val="28"/>
          <w:szCs w:val="28"/>
        </w:rPr>
        <w:t>Trong thời gian qua, đội ngũ người hoạt động không chuyên trách và người tham gia hoạt động ở thôn, tổ dân phố đã phát huy vai trò quan trọng trong việc tuyên truyền, vận động Nhân dân thực hiện chủ trương của Đảng, chính sách, pháp luật của Nhà nước; tham gia xây dựng hệ thống chính trị ở cơ sở; giữ gìn an ninh, trật tự; hòa giải ở cơ sở; xây dựng đời sống văn hóa và thực hiện các nhiệm vụ phát triển kinh tế - xã hội tại địa phương. Đây là lực lượng trực tiếp gắn bó với Nhân dân, là cầu nối giữa cấp ủy, chính quyền với Nhân dân, góp phần quan trọng trong việc củng cố khối đại đoàn kết toàn dân và nâng cao hiệu quả quản lý nhà nước ở cơ sở.</w:t>
      </w:r>
    </w:p>
    <w:p w14:paraId="215E6F39" w14:textId="0CFD71BA" w:rsidR="00F229E5" w:rsidRPr="00F229E5" w:rsidRDefault="00F229E5" w:rsidP="00E050C1">
      <w:pPr>
        <w:spacing w:before="80" w:after="80" w:line="340" w:lineRule="exact"/>
        <w:ind w:firstLine="720"/>
        <w:jc w:val="both"/>
        <w:rPr>
          <w:rFonts w:cs="Times New Roman"/>
          <w:sz w:val="28"/>
          <w:szCs w:val="28"/>
        </w:rPr>
      </w:pPr>
      <w:r w:rsidRPr="00F229E5">
        <w:rPr>
          <w:rFonts w:cs="Times New Roman"/>
          <w:sz w:val="28"/>
          <w:szCs w:val="28"/>
        </w:rPr>
        <w:t>Tuy nhiên, sau khi sắp xếp</w:t>
      </w:r>
      <w:r>
        <w:rPr>
          <w:rFonts w:cs="Times New Roman"/>
          <w:sz w:val="28"/>
          <w:szCs w:val="28"/>
        </w:rPr>
        <w:t>, tổ chức lại</w:t>
      </w:r>
      <w:r w:rsidRPr="00F229E5">
        <w:rPr>
          <w:rFonts w:cs="Times New Roman"/>
          <w:sz w:val="28"/>
          <w:szCs w:val="28"/>
        </w:rPr>
        <w:t xml:space="preserve"> thôn, tổ dân phố, quy mô dân số, số hộ gia đình và phạm vi quản lý của nhiều thôn, tổ dân phố tăng lên đáng kể; yêu cầu đối với đội ngũ người hoạt động ở thôn, tổ dân phố ngày càng cao cả về phẩm chất chính trị, trình độ chuyên môn, kỹ năng quản lý, năng lực ứng dụng công nghệ thông tin, chuyển đổi số và khả năng tổ chức, điều hành các hoạt động ở cộng đồng dân cư. </w:t>
      </w:r>
    </w:p>
    <w:p w14:paraId="3EDDA44A" w14:textId="381F1465" w:rsidR="00F229E5" w:rsidRPr="00F229E5" w:rsidRDefault="00F229E5" w:rsidP="00E050C1">
      <w:pPr>
        <w:spacing w:before="80" w:after="80" w:line="340" w:lineRule="exact"/>
        <w:ind w:firstLine="720"/>
        <w:jc w:val="both"/>
        <w:rPr>
          <w:rFonts w:cs="Times New Roman"/>
          <w:sz w:val="28"/>
          <w:szCs w:val="28"/>
        </w:rPr>
      </w:pPr>
      <w:r w:rsidRPr="00F229E5">
        <w:rPr>
          <w:rFonts w:cs="Times New Roman"/>
          <w:sz w:val="28"/>
          <w:szCs w:val="28"/>
        </w:rPr>
        <w:t xml:space="preserve">Bên cạnh đó, thực hiện chủ trương của Trung ương, Thành ủy về xây dựng đội ngũ </w:t>
      </w:r>
      <w:r>
        <w:rPr>
          <w:rFonts w:cs="Times New Roman"/>
          <w:sz w:val="28"/>
          <w:szCs w:val="28"/>
        </w:rPr>
        <w:t xml:space="preserve">người hoạt động không chuyên trách ở thôn, tổ dân phố </w:t>
      </w:r>
      <w:r w:rsidRPr="00F229E5">
        <w:rPr>
          <w:rFonts w:cs="Times New Roman"/>
          <w:sz w:val="28"/>
          <w:szCs w:val="28"/>
        </w:rPr>
        <w:t>có đủ phẩm chất, năng lực, uy tín, đáp ứng yêu cầu nhiệm vụ trong tình hình mới; từng bước chuẩn hóa tiêu chuẩn chức danh, trẻ hóa đội ngũ và nâng cao chất lượng hoạt động của hệ thống chính trị ở cơ sở, đòi hỏi phải có cơ sở pháp lý cụ thể để thống nhất triển khai trên phạm vi toàn thành phố.</w:t>
      </w:r>
    </w:p>
    <w:p w14:paraId="57F488C4" w14:textId="7DB24FAB" w:rsidR="00F229E5" w:rsidRDefault="00F229E5" w:rsidP="00E050C1">
      <w:pPr>
        <w:spacing w:before="80" w:after="80" w:line="340" w:lineRule="exact"/>
        <w:ind w:firstLine="720"/>
        <w:jc w:val="both"/>
        <w:rPr>
          <w:rFonts w:cs="Times New Roman"/>
          <w:sz w:val="28"/>
          <w:szCs w:val="28"/>
        </w:rPr>
      </w:pPr>
      <w:r w:rsidRPr="00F229E5">
        <w:rPr>
          <w:rFonts w:cs="Times New Roman"/>
          <w:sz w:val="28"/>
          <w:szCs w:val="28"/>
        </w:rPr>
        <w:t>Việc ban hành Quyết định quy định cụ thể về tiêu chuẩn, nhiệm vụ và việc quản lý, sử dụng, đào tạo, bồi dưỡng đối với người hoạt động không chuyên trách và người tham gia hoạt động ở thôn, tổ dân phố sẽ tạo cơ sở pháp lý đầy đủ, thống nhất cho các xã, phường, đặc khu trong việc bố trí,</w:t>
      </w:r>
      <w:r w:rsidR="00AB71FD">
        <w:rPr>
          <w:rFonts w:cs="Times New Roman"/>
          <w:sz w:val="28"/>
          <w:szCs w:val="28"/>
        </w:rPr>
        <w:t xml:space="preserve"> kiện toàn</w:t>
      </w:r>
      <w:r w:rsidRPr="00F229E5">
        <w:rPr>
          <w:rFonts w:cs="Times New Roman"/>
          <w:sz w:val="28"/>
          <w:szCs w:val="28"/>
        </w:rPr>
        <w:t xml:space="preserve"> quản lý và sử dụng đội ngũ; bảo đảm công khai, minh bạch, khách quan, phù hợp với yêu cầu thực tiễn của thành phố; đồng thời góp phần xây dựng đội ngũ người hoạt động ở thôn, tổ dân phố có chất lượng, đáp ứng yêu cầu nhiệm vụ trong giai </w:t>
      </w:r>
      <w:r w:rsidRPr="00F229E5">
        <w:rPr>
          <w:rFonts w:cs="Times New Roman"/>
          <w:sz w:val="28"/>
          <w:szCs w:val="28"/>
        </w:rPr>
        <w:lastRenderedPageBreak/>
        <w:t>đoạn mới, nâng cao hiệu lực, hiệu quả hoạt động của hệ thống chính trị ở cơ sở, phục vụ Nhân dân ngày càng tốt hơn.</w:t>
      </w:r>
    </w:p>
    <w:p w14:paraId="3D0D42E1" w14:textId="5EF5A0E0" w:rsidR="00D11152" w:rsidRPr="00EF1E7C" w:rsidRDefault="00D11152" w:rsidP="00E050C1">
      <w:pPr>
        <w:spacing w:before="80" w:after="80" w:line="340" w:lineRule="exact"/>
        <w:ind w:firstLine="720"/>
        <w:rPr>
          <w:rFonts w:cs="Times New Roman"/>
          <w:sz w:val="28"/>
          <w:szCs w:val="28"/>
        </w:rPr>
      </w:pPr>
      <w:r w:rsidRPr="00EF1E7C">
        <w:rPr>
          <w:rFonts w:cs="Times New Roman"/>
          <w:b/>
          <w:sz w:val="28"/>
          <w:szCs w:val="28"/>
        </w:rPr>
        <w:t>I</w:t>
      </w:r>
      <w:r w:rsidR="002F5CE0">
        <w:rPr>
          <w:rFonts w:cs="Times New Roman"/>
          <w:b/>
          <w:sz w:val="28"/>
          <w:szCs w:val="28"/>
        </w:rPr>
        <w:t>I</w:t>
      </w:r>
      <w:r w:rsidRPr="00EF1E7C">
        <w:rPr>
          <w:rFonts w:cs="Times New Roman"/>
          <w:b/>
          <w:sz w:val="28"/>
          <w:szCs w:val="28"/>
        </w:rPr>
        <w:t>. MỤC ĐÍCH, QUAN ĐIỂM XÂY DỰNG VĂN BẢN</w:t>
      </w:r>
    </w:p>
    <w:p w14:paraId="40CB8343" w14:textId="56CE995B" w:rsidR="00D11152" w:rsidRPr="00EF1E7C" w:rsidRDefault="00D11152" w:rsidP="00E050C1">
      <w:pPr>
        <w:spacing w:before="80" w:after="80" w:line="340" w:lineRule="exact"/>
        <w:ind w:firstLine="720"/>
        <w:rPr>
          <w:rFonts w:cs="Times New Roman"/>
          <w:sz w:val="28"/>
          <w:szCs w:val="28"/>
        </w:rPr>
      </w:pPr>
      <w:r w:rsidRPr="00EF1E7C">
        <w:rPr>
          <w:rFonts w:cs="Times New Roman"/>
          <w:b/>
          <w:sz w:val="28"/>
          <w:szCs w:val="28"/>
        </w:rPr>
        <w:t>1. Mục đích</w:t>
      </w:r>
      <w:r w:rsidR="00651B84">
        <w:rPr>
          <w:rFonts w:cs="Times New Roman"/>
          <w:b/>
          <w:sz w:val="28"/>
          <w:szCs w:val="28"/>
        </w:rPr>
        <w:t xml:space="preserve"> ban hành </w:t>
      </w:r>
    </w:p>
    <w:p w14:paraId="5A776CCB" w14:textId="77777777" w:rsidR="00D11152" w:rsidRPr="00EF1E7C" w:rsidRDefault="00D11152" w:rsidP="00E050C1">
      <w:pPr>
        <w:spacing w:before="80" w:after="80" w:line="340" w:lineRule="exact"/>
        <w:ind w:firstLine="720"/>
        <w:jc w:val="both"/>
        <w:rPr>
          <w:rFonts w:cs="Times New Roman"/>
          <w:sz w:val="28"/>
          <w:szCs w:val="28"/>
        </w:rPr>
      </w:pPr>
      <w:r w:rsidRPr="00EF1E7C">
        <w:rPr>
          <w:rFonts w:cs="Times New Roman"/>
          <w:sz w:val="28"/>
          <w:szCs w:val="28"/>
        </w:rPr>
        <w:t>Cụ thể hóa đầy đủ, kịp thời nhiệm vụ được giao tại Nghị định số 185/2026/NĐ-CP; quy định rõ tiêu chuẩn, nhiệm vụ, nguyên tắc quản lý, sử dụng, đào tạo, bồi dưỡng đối với từng nhóm chức danh; nâng cao chất lượng, hiệu quả hoạt động của đội ngũ ở thôn, tổ dân phố; tăng cường trách nhiệm quản lý, hướng dẫn, kiểm tra của chính quyền cấp xã; bảo đảm việc đào tạo, bồi dưỡng phù hợp với yêu cầu nhiệm vụ trong giai đoạn tổ chức chính quyền địa phương 02 cấp, chuyển đổi số, cải cách hành chính, xây dựng nông thôn mới, đô thị văn minh.</w:t>
      </w:r>
    </w:p>
    <w:p w14:paraId="32957E37" w14:textId="4EDE1438" w:rsidR="00D11152" w:rsidRPr="00EF1E7C" w:rsidRDefault="00D11152" w:rsidP="00E050C1">
      <w:pPr>
        <w:spacing w:before="80" w:after="80" w:line="340" w:lineRule="exact"/>
        <w:ind w:firstLine="720"/>
        <w:rPr>
          <w:rFonts w:cs="Times New Roman"/>
          <w:sz w:val="28"/>
          <w:szCs w:val="28"/>
        </w:rPr>
      </w:pPr>
      <w:r w:rsidRPr="00EF1E7C">
        <w:rPr>
          <w:rFonts w:cs="Times New Roman"/>
          <w:b/>
          <w:sz w:val="28"/>
          <w:szCs w:val="28"/>
        </w:rPr>
        <w:t>2. Quan điểm xây dựng</w:t>
      </w:r>
      <w:r w:rsidR="00651B84">
        <w:rPr>
          <w:rFonts w:cs="Times New Roman"/>
          <w:b/>
          <w:sz w:val="28"/>
          <w:szCs w:val="28"/>
        </w:rPr>
        <w:t xml:space="preserve"> </w:t>
      </w:r>
    </w:p>
    <w:p w14:paraId="2C17CEFC" w14:textId="77777777" w:rsidR="00D11152" w:rsidRPr="00984B5F" w:rsidRDefault="00D11152" w:rsidP="00E050C1">
      <w:pPr>
        <w:spacing w:before="80" w:after="80" w:line="340" w:lineRule="exact"/>
        <w:jc w:val="both"/>
        <w:rPr>
          <w:rFonts w:cs="Times New Roman"/>
          <w:bCs/>
          <w:color w:val="000000" w:themeColor="text1"/>
          <w:spacing w:val="-4"/>
          <w:sz w:val="28"/>
          <w:szCs w:val="28"/>
        </w:rPr>
      </w:pPr>
      <w:r>
        <w:rPr>
          <w:rFonts w:cs="Times New Roman"/>
          <w:sz w:val="28"/>
          <w:szCs w:val="28"/>
        </w:rPr>
        <w:tab/>
      </w:r>
      <w:r w:rsidRPr="00984B5F">
        <w:rPr>
          <w:rFonts w:cs="Times New Roman"/>
          <w:spacing w:val="-4"/>
          <w:sz w:val="28"/>
          <w:szCs w:val="28"/>
        </w:rPr>
        <w:t xml:space="preserve">Bảo đảm đúng thẩm quyền, đúng hình thức văn bản, đúng trình tự, thủ tục xây dựng, ban hành văn bản quy phạm pháp luật; bám sát Nghị định số 185/2026/NĐ-CP và các quy định pháp luật có liên quan; bảo đảm đồng bộ với Nghị quyết </w:t>
      </w:r>
      <w:r>
        <w:rPr>
          <w:rFonts w:cs="Times New Roman"/>
          <w:spacing w:val="-4"/>
          <w:sz w:val="28"/>
          <w:szCs w:val="28"/>
        </w:rPr>
        <w:t xml:space="preserve">số 09/2026/NQ-HĐND ngày 23/6/2026 </w:t>
      </w:r>
      <w:r w:rsidRPr="00984B5F">
        <w:rPr>
          <w:rFonts w:cs="Times New Roman"/>
          <w:spacing w:val="-4"/>
          <w:sz w:val="28"/>
          <w:szCs w:val="28"/>
        </w:rPr>
        <w:t xml:space="preserve">của Hội đồng nhân dân thành phố về </w:t>
      </w:r>
      <w:r w:rsidRPr="00984B5F">
        <w:rPr>
          <w:rFonts w:cs="Times New Roman"/>
          <w:bCs/>
          <w:color w:val="000000" w:themeColor="text1"/>
          <w:spacing w:val="-4"/>
          <w:sz w:val="28"/>
          <w:szCs w:val="28"/>
        </w:rPr>
        <w:t>mức phụ cấp đối với từng chức danh người hoạt động không chuyên trách ở thôn, tổ dân phố; việc kiêm nhiệm chức danh, mức phụ cấp kiêm nhiệm chức danh; số lượng, chức danh, mức hỗ trợ hằng tháng đối với người tham gia hoạt động ở thôn, tổ dân phố trên địa bàn thành phố Hải Phòng</w:t>
      </w:r>
      <w:r w:rsidRPr="00984B5F">
        <w:rPr>
          <w:rFonts w:cs="Times New Roman"/>
          <w:spacing w:val="-4"/>
          <w:sz w:val="28"/>
          <w:szCs w:val="28"/>
        </w:rPr>
        <w:t>; không làm phát sinh thủ tục hành chính không cần thiết, không làm tăng tổ chức bộ máy, không quy định vượt thẩm quyền về chế độ, chính sách, phụ cấp, mức hỗ trợ thuộc thẩm quyền của Hội đồng nhân dân thành phố.</w:t>
      </w:r>
    </w:p>
    <w:p w14:paraId="53B6C933" w14:textId="77777777" w:rsidR="00D11152" w:rsidRPr="00E643D8" w:rsidRDefault="00D11152" w:rsidP="00E050C1">
      <w:pPr>
        <w:shd w:val="clear" w:color="auto" w:fill="FFFFFF"/>
        <w:spacing w:before="80" w:after="80" w:line="340" w:lineRule="exact"/>
        <w:ind w:firstLine="567"/>
        <w:jc w:val="both"/>
        <w:rPr>
          <w:rFonts w:ascii="Times New Roman Bold" w:hAnsi="Times New Roman Bold"/>
          <w:b/>
          <w:sz w:val="28"/>
          <w:szCs w:val="28"/>
        </w:rPr>
      </w:pPr>
      <w:r w:rsidRPr="00E643D8">
        <w:rPr>
          <w:rFonts w:ascii="Times New Roman Bold" w:hAnsi="Times New Roman Bold"/>
          <w:b/>
          <w:sz w:val="28"/>
          <w:szCs w:val="28"/>
        </w:rPr>
        <w:t>III. QUÁ TRÌNH XÂY DỰNG DỰ THẢO VĂN BẢN</w:t>
      </w:r>
    </w:p>
    <w:p w14:paraId="26519640" w14:textId="77777777" w:rsidR="00D11152" w:rsidRPr="00E643D8" w:rsidRDefault="00D11152" w:rsidP="00E050C1">
      <w:pPr>
        <w:widowControl w:val="0"/>
        <w:spacing w:before="80" w:after="80" w:line="340" w:lineRule="exact"/>
        <w:ind w:left="1" w:right="-1" w:firstLine="567"/>
        <w:jc w:val="both"/>
        <w:rPr>
          <w:b/>
          <w:bCs/>
          <w:noProof/>
          <w:sz w:val="28"/>
          <w:szCs w:val="28"/>
        </w:rPr>
      </w:pPr>
      <w:r w:rsidRPr="00E643D8">
        <w:rPr>
          <w:b/>
          <w:bCs/>
          <w:noProof/>
          <w:sz w:val="28"/>
          <w:szCs w:val="28"/>
        </w:rPr>
        <w:t>1. Về việc xây dựng dự thảo, tổ chức lấy ý kiến tham gia đối với dự thảo và tiếp thu ý kiến tham gia</w:t>
      </w:r>
    </w:p>
    <w:p w14:paraId="22FDDE3B" w14:textId="3CB9D683" w:rsidR="00D11152" w:rsidRPr="00E643D8" w:rsidRDefault="00D11152" w:rsidP="00E050C1">
      <w:pPr>
        <w:spacing w:before="80" w:after="80" w:line="340" w:lineRule="exact"/>
        <w:ind w:firstLine="550"/>
        <w:jc w:val="both"/>
        <w:rPr>
          <w:sz w:val="28"/>
          <w:szCs w:val="28"/>
        </w:rPr>
      </w:pPr>
      <w:r>
        <w:rPr>
          <w:noProof/>
          <w:sz w:val="28"/>
          <w:szCs w:val="28"/>
        </w:rPr>
        <w:t>Ngày</w:t>
      </w:r>
      <w:r w:rsidR="00651B84">
        <w:rPr>
          <w:noProof/>
          <w:sz w:val="28"/>
          <w:szCs w:val="28"/>
        </w:rPr>
        <w:t xml:space="preserve"> 31/7</w:t>
      </w:r>
      <w:r>
        <w:rPr>
          <w:noProof/>
          <w:sz w:val="28"/>
          <w:szCs w:val="28"/>
        </w:rPr>
        <w:t>/202</w:t>
      </w:r>
      <w:r w:rsidR="00651B84">
        <w:rPr>
          <w:noProof/>
          <w:sz w:val="28"/>
          <w:szCs w:val="28"/>
        </w:rPr>
        <w:t>6</w:t>
      </w:r>
      <w:r>
        <w:rPr>
          <w:noProof/>
          <w:sz w:val="28"/>
          <w:szCs w:val="28"/>
        </w:rPr>
        <w:t xml:space="preserve">, </w:t>
      </w:r>
      <w:r w:rsidRPr="00E643D8">
        <w:rPr>
          <w:noProof/>
          <w:sz w:val="28"/>
          <w:szCs w:val="28"/>
        </w:rPr>
        <w:t xml:space="preserve">Sở Nội vụ đã </w:t>
      </w:r>
      <w:r w:rsidRPr="00E643D8">
        <w:rPr>
          <w:sz w:val="28"/>
          <w:szCs w:val="28"/>
        </w:rPr>
        <w:t>có các Công văn:</w:t>
      </w:r>
      <w:r w:rsidRPr="00511095">
        <w:rPr>
          <w:sz w:val="28"/>
          <w:szCs w:val="28"/>
        </w:rPr>
        <w:t xml:space="preserve"> số</w:t>
      </w:r>
      <w:r w:rsidR="00651B84">
        <w:rPr>
          <w:sz w:val="28"/>
          <w:szCs w:val="28"/>
        </w:rPr>
        <w:t xml:space="preserve"> 4461</w:t>
      </w:r>
      <w:r w:rsidRPr="00511095">
        <w:rPr>
          <w:sz w:val="28"/>
          <w:szCs w:val="28"/>
        </w:rPr>
        <w:t>/SNV-</w:t>
      </w:r>
      <w:r w:rsidR="00651B84">
        <w:rPr>
          <w:sz w:val="28"/>
          <w:szCs w:val="28"/>
        </w:rPr>
        <w:t>XDCQ&amp;CTTN</w:t>
      </w:r>
      <w:r>
        <w:rPr>
          <w:sz w:val="28"/>
          <w:szCs w:val="28"/>
        </w:rPr>
        <w:t xml:space="preserve"> gửi xin ý kiến các Sở, ngành, UBND các xã, phường, đặc khu, các đơn vị sự nghiệp công lập trực thuộc UBND thành phố; số </w:t>
      </w:r>
      <w:r w:rsidR="00651B84">
        <w:rPr>
          <w:sz w:val="28"/>
          <w:szCs w:val="28"/>
        </w:rPr>
        <w:t>4462</w:t>
      </w:r>
      <w:r w:rsidRPr="00511095">
        <w:rPr>
          <w:sz w:val="28"/>
          <w:szCs w:val="28"/>
        </w:rPr>
        <w:t>/SNV-</w:t>
      </w:r>
      <w:r w:rsidR="00651B84">
        <w:rPr>
          <w:sz w:val="28"/>
          <w:szCs w:val="28"/>
        </w:rPr>
        <w:t>XDCQ&amp;CTTN</w:t>
      </w:r>
      <w:r>
        <w:rPr>
          <w:sz w:val="28"/>
          <w:szCs w:val="28"/>
        </w:rPr>
        <w:t xml:space="preserve"> gửi Cổng thông tin điện tử thành phố đề nghị đăng tải hồ sơ dự thảo Quyết định trong thời hạn 10 ngày theo quy định (từ ngày </w:t>
      </w:r>
      <w:r w:rsidR="00651B84">
        <w:rPr>
          <w:sz w:val="28"/>
          <w:szCs w:val="28"/>
        </w:rPr>
        <w:t>01</w:t>
      </w:r>
      <w:r>
        <w:rPr>
          <w:sz w:val="28"/>
          <w:szCs w:val="28"/>
        </w:rPr>
        <w:t>/8/202</w:t>
      </w:r>
      <w:r w:rsidR="00651B84">
        <w:rPr>
          <w:sz w:val="28"/>
          <w:szCs w:val="28"/>
        </w:rPr>
        <w:t>6</w:t>
      </w:r>
      <w:r>
        <w:rPr>
          <w:sz w:val="28"/>
          <w:szCs w:val="28"/>
        </w:rPr>
        <w:t xml:space="preserve"> đến hết ngày </w:t>
      </w:r>
      <w:r w:rsidR="00651B84">
        <w:rPr>
          <w:sz w:val="28"/>
          <w:szCs w:val="28"/>
        </w:rPr>
        <w:t>10</w:t>
      </w:r>
      <w:r>
        <w:rPr>
          <w:sz w:val="28"/>
          <w:szCs w:val="28"/>
        </w:rPr>
        <w:t>/8/202</w:t>
      </w:r>
      <w:r w:rsidR="00651B84">
        <w:rPr>
          <w:sz w:val="28"/>
          <w:szCs w:val="28"/>
        </w:rPr>
        <w:t>6</w:t>
      </w:r>
      <w:r>
        <w:rPr>
          <w:sz w:val="28"/>
          <w:szCs w:val="28"/>
        </w:rPr>
        <w:t xml:space="preserve">). </w:t>
      </w:r>
      <w:r w:rsidRPr="00E643D8">
        <w:rPr>
          <w:sz w:val="28"/>
          <w:szCs w:val="28"/>
        </w:rPr>
        <w:t xml:space="preserve">Đồng thời, dự thảo </w:t>
      </w:r>
      <w:r>
        <w:rPr>
          <w:sz w:val="28"/>
          <w:szCs w:val="28"/>
        </w:rPr>
        <w:t>văn bản</w:t>
      </w:r>
      <w:r w:rsidRPr="00E643D8">
        <w:rPr>
          <w:sz w:val="28"/>
          <w:szCs w:val="28"/>
        </w:rPr>
        <w:t xml:space="preserve"> đã được đăng tải trên Cổng Thông tin điện tử thành phố trong vòng 10 ngày theo quy định từ ngày </w:t>
      </w:r>
      <w:r w:rsidR="0065763B">
        <w:rPr>
          <w:sz w:val="28"/>
          <w:szCs w:val="28"/>
        </w:rPr>
        <w:t>01</w:t>
      </w:r>
      <w:r>
        <w:rPr>
          <w:sz w:val="28"/>
          <w:szCs w:val="28"/>
        </w:rPr>
        <w:t>/8</w:t>
      </w:r>
      <w:r w:rsidRPr="00E643D8">
        <w:rPr>
          <w:sz w:val="28"/>
          <w:szCs w:val="28"/>
        </w:rPr>
        <w:t>/202</w:t>
      </w:r>
      <w:r w:rsidR="0065763B">
        <w:rPr>
          <w:sz w:val="28"/>
          <w:szCs w:val="28"/>
        </w:rPr>
        <w:t>6</w:t>
      </w:r>
      <w:r w:rsidRPr="00E643D8">
        <w:rPr>
          <w:sz w:val="28"/>
          <w:szCs w:val="28"/>
        </w:rPr>
        <w:t xml:space="preserve"> đến </w:t>
      </w:r>
      <w:r>
        <w:rPr>
          <w:sz w:val="28"/>
          <w:szCs w:val="28"/>
        </w:rPr>
        <w:t xml:space="preserve">hết </w:t>
      </w:r>
      <w:r w:rsidRPr="00E643D8">
        <w:rPr>
          <w:sz w:val="28"/>
          <w:szCs w:val="28"/>
        </w:rPr>
        <w:t xml:space="preserve">ngày </w:t>
      </w:r>
      <w:r w:rsidR="0065763B">
        <w:rPr>
          <w:sz w:val="28"/>
          <w:szCs w:val="28"/>
        </w:rPr>
        <w:t>10</w:t>
      </w:r>
      <w:r>
        <w:rPr>
          <w:sz w:val="28"/>
          <w:szCs w:val="28"/>
        </w:rPr>
        <w:t>/8</w:t>
      </w:r>
      <w:r w:rsidRPr="00E643D8">
        <w:rPr>
          <w:sz w:val="28"/>
          <w:szCs w:val="28"/>
        </w:rPr>
        <w:t>/202</w:t>
      </w:r>
      <w:r w:rsidR="0065763B">
        <w:rPr>
          <w:sz w:val="28"/>
          <w:szCs w:val="28"/>
        </w:rPr>
        <w:t>6</w:t>
      </w:r>
      <w:r>
        <w:rPr>
          <w:sz w:val="28"/>
          <w:szCs w:val="28"/>
        </w:rPr>
        <w:t xml:space="preserve"> </w:t>
      </w:r>
      <w:r w:rsidRPr="00E643D8">
        <w:rPr>
          <w:sz w:val="28"/>
          <w:szCs w:val="28"/>
        </w:rPr>
        <w:t>và được đăng tải trên Cổng thông tin điện tử của Sở Nội vụ.</w:t>
      </w:r>
    </w:p>
    <w:p w14:paraId="00435421" w14:textId="008EEDB5" w:rsidR="00D11152" w:rsidRPr="00E643D8" w:rsidRDefault="00D11152" w:rsidP="00E050C1">
      <w:pPr>
        <w:shd w:val="clear" w:color="auto" w:fill="FFFFFF"/>
        <w:spacing w:before="80" w:after="80" w:line="340" w:lineRule="exact"/>
        <w:ind w:firstLine="660"/>
        <w:jc w:val="both"/>
        <w:rPr>
          <w:sz w:val="28"/>
          <w:szCs w:val="28"/>
        </w:rPr>
      </w:pPr>
      <w:r w:rsidRPr="00E643D8">
        <w:rPr>
          <w:spacing w:val="-2"/>
          <w:sz w:val="28"/>
          <w:szCs w:val="28"/>
          <w:lang w:val="vi-VN"/>
        </w:rPr>
        <w:t xml:space="preserve">Sau khi hết </w:t>
      </w:r>
      <w:r w:rsidRPr="00E643D8">
        <w:rPr>
          <w:spacing w:val="-2"/>
          <w:sz w:val="28"/>
          <w:szCs w:val="28"/>
        </w:rPr>
        <w:t>thời</w:t>
      </w:r>
      <w:r w:rsidRPr="00E643D8">
        <w:rPr>
          <w:spacing w:val="-2"/>
          <w:sz w:val="28"/>
          <w:szCs w:val="28"/>
          <w:lang w:val="vi-VN"/>
        </w:rPr>
        <w:t xml:space="preserve"> hạn tham gia ý kiến, Sở Nội vụ nhận được văn bản tham gia ý kiến của </w:t>
      </w:r>
      <w:r w:rsidR="0065763B">
        <w:rPr>
          <w:spacing w:val="-2"/>
          <w:sz w:val="28"/>
          <w:szCs w:val="28"/>
        </w:rPr>
        <w:t>…</w:t>
      </w:r>
      <w:r w:rsidRPr="00E643D8">
        <w:rPr>
          <w:spacing w:val="-2"/>
          <w:sz w:val="28"/>
          <w:szCs w:val="28"/>
        </w:rPr>
        <w:t xml:space="preserve"> </w:t>
      </w:r>
      <w:r w:rsidRPr="00E643D8">
        <w:rPr>
          <w:spacing w:val="-2"/>
          <w:sz w:val="28"/>
          <w:szCs w:val="28"/>
          <w:lang w:val="vi-VN"/>
        </w:rPr>
        <w:t>cơ quan,</w:t>
      </w:r>
      <w:r w:rsidRPr="00E643D8">
        <w:rPr>
          <w:spacing w:val="-2"/>
          <w:sz w:val="28"/>
          <w:szCs w:val="28"/>
        </w:rPr>
        <w:t xml:space="preserve"> địa phương,</w:t>
      </w:r>
      <w:r w:rsidRPr="00E643D8">
        <w:rPr>
          <w:spacing w:val="-2"/>
          <w:sz w:val="28"/>
          <w:szCs w:val="28"/>
          <w:lang w:val="vi-VN"/>
        </w:rPr>
        <w:t xml:space="preserve"> đơn vị; trong đó, </w:t>
      </w:r>
      <w:r w:rsidR="0065763B">
        <w:rPr>
          <w:spacing w:val="-2"/>
          <w:sz w:val="28"/>
          <w:szCs w:val="28"/>
        </w:rPr>
        <w:t>….</w:t>
      </w:r>
      <w:r w:rsidRPr="00E643D8">
        <w:rPr>
          <w:b/>
          <w:bCs/>
          <w:spacing w:val="-2"/>
          <w:sz w:val="28"/>
          <w:szCs w:val="28"/>
          <w:lang w:val="vi-VN"/>
        </w:rPr>
        <w:t xml:space="preserve"> </w:t>
      </w:r>
      <w:r w:rsidRPr="00E643D8">
        <w:rPr>
          <w:spacing w:val="-2"/>
          <w:sz w:val="28"/>
          <w:szCs w:val="28"/>
          <w:lang w:val="vi-VN"/>
        </w:rPr>
        <w:t>cơ quan,</w:t>
      </w:r>
      <w:r w:rsidRPr="00E643D8">
        <w:rPr>
          <w:spacing w:val="-2"/>
          <w:sz w:val="28"/>
          <w:szCs w:val="28"/>
        </w:rPr>
        <w:t xml:space="preserve"> địa phương,</w:t>
      </w:r>
      <w:r w:rsidRPr="00E643D8">
        <w:rPr>
          <w:spacing w:val="-2"/>
          <w:sz w:val="28"/>
          <w:szCs w:val="28"/>
          <w:lang w:val="vi-VN"/>
        </w:rPr>
        <w:t xml:space="preserve"> đơn vị nhất trí với toàn bộ nội dung dự thảo, </w:t>
      </w:r>
      <w:r w:rsidR="0065763B">
        <w:rPr>
          <w:bCs/>
          <w:spacing w:val="-2"/>
          <w:sz w:val="28"/>
          <w:szCs w:val="28"/>
        </w:rPr>
        <w:t>…</w:t>
      </w:r>
      <w:r>
        <w:rPr>
          <w:bCs/>
          <w:spacing w:val="-2"/>
          <w:sz w:val="28"/>
          <w:szCs w:val="28"/>
        </w:rPr>
        <w:t xml:space="preserve"> </w:t>
      </w:r>
      <w:r w:rsidRPr="00E643D8">
        <w:rPr>
          <w:spacing w:val="-2"/>
          <w:sz w:val="28"/>
          <w:szCs w:val="28"/>
          <w:lang w:val="vi-VN"/>
        </w:rPr>
        <w:t>cơ quan,</w:t>
      </w:r>
      <w:r w:rsidRPr="00E643D8">
        <w:rPr>
          <w:spacing w:val="-2"/>
          <w:sz w:val="28"/>
          <w:szCs w:val="28"/>
        </w:rPr>
        <w:t xml:space="preserve"> địa phương,</w:t>
      </w:r>
      <w:r w:rsidRPr="00E643D8">
        <w:rPr>
          <w:spacing w:val="-2"/>
          <w:sz w:val="28"/>
          <w:szCs w:val="28"/>
          <w:lang w:val="vi-VN"/>
        </w:rPr>
        <w:t xml:space="preserve"> đơn vị có ý </w:t>
      </w:r>
      <w:r w:rsidRPr="00E643D8">
        <w:rPr>
          <w:spacing w:val="-2"/>
          <w:sz w:val="28"/>
          <w:szCs w:val="28"/>
          <w:lang w:val="vi-VN"/>
        </w:rPr>
        <w:lastRenderedPageBreak/>
        <w:t xml:space="preserve">kiến tham gia; </w:t>
      </w:r>
      <w:r>
        <w:rPr>
          <w:spacing w:val="-2"/>
          <w:sz w:val="28"/>
          <w:szCs w:val="28"/>
        </w:rPr>
        <w:t xml:space="preserve">không có </w:t>
      </w:r>
      <w:r w:rsidRPr="00E643D8">
        <w:rPr>
          <w:spacing w:val="-2"/>
          <w:sz w:val="28"/>
          <w:szCs w:val="28"/>
          <w:lang w:val="vi-VN"/>
        </w:rPr>
        <w:t xml:space="preserve"> ý kiến tham gia trên Cổng thông tin điện tử thành phố</w:t>
      </w:r>
      <w:r w:rsidRPr="00E643D8">
        <w:rPr>
          <w:spacing w:val="-2"/>
          <w:sz w:val="28"/>
          <w:szCs w:val="28"/>
        </w:rPr>
        <w:t xml:space="preserve"> </w:t>
      </w:r>
      <w:r w:rsidRPr="00E643D8">
        <w:rPr>
          <w:sz w:val="28"/>
          <w:szCs w:val="28"/>
          <w:lang w:val="vi-VN"/>
        </w:rPr>
        <w:t>(</w:t>
      </w:r>
      <w:r w:rsidRPr="00E643D8">
        <w:rPr>
          <w:i/>
          <w:iCs/>
          <w:sz w:val="28"/>
          <w:szCs w:val="28"/>
          <w:lang w:val="vi-VN"/>
        </w:rPr>
        <w:t>Có B</w:t>
      </w:r>
      <w:r w:rsidRPr="00E643D8">
        <w:rPr>
          <w:i/>
          <w:iCs/>
          <w:sz w:val="28"/>
          <w:szCs w:val="28"/>
        </w:rPr>
        <w:t>ản</w:t>
      </w:r>
      <w:r w:rsidRPr="00E643D8">
        <w:rPr>
          <w:i/>
          <w:iCs/>
          <w:sz w:val="28"/>
          <w:szCs w:val="28"/>
          <w:lang w:val="vi-VN"/>
        </w:rPr>
        <w:t xml:space="preserve"> tổng hợp, tiếp thu</w:t>
      </w:r>
      <w:r w:rsidRPr="00E643D8">
        <w:rPr>
          <w:i/>
          <w:iCs/>
          <w:sz w:val="28"/>
          <w:szCs w:val="28"/>
        </w:rPr>
        <w:t>, giải trình các</w:t>
      </w:r>
      <w:r w:rsidRPr="00E643D8">
        <w:rPr>
          <w:i/>
          <w:iCs/>
          <w:sz w:val="28"/>
          <w:szCs w:val="28"/>
          <w:lang w:val="vi-VN"/>
        </w:rPr>
        <w:t xml:space="preserve"> ý kiến tham gia gửi kèm theo</w:t>
      </w:r>
      <w:r w:rsidRPr="00E643D8">
        <w:rPr>
          <w:sz w:val="28"/>
          <w:szCs w:val="28"/>
          <w:lang w:val="vi-VN"/>
        </w:rPr>
        <w:t>)</w:t>
      </w:r>
      <w:r w:rsidRPr="00E643D8">
        <w:rPr>
          <w:sz w:val="28"/>
          <w:szCs w:val="28"/>
        </w:rPr>
        <w:t>.</w:t>
      </w:r>
    </w:p>
    <w:p w14:paraId="31FF2F89" w14:textId="77777777" w:rsidR="00D11152" w:rsidRPr="00E643D8" w:rsidRDefault="00D11152" w:rsidP="00E050C1">
      <w:pPr>
        <w:widowControl w:val="0"/>
        <w:spacing w:before="80" w:after="80" w:line="340" w:lineRule="exact"/>
        <w:ind w:left="1" w:right="-1" w:firstLine="567"/>
        <w:jc w:val="both"/>
        <w:rPr>
          <w:sz w:val="28"/>
          <w:szCs w:val="28"/>
        </w:rPr>
      </w:pPr>
      <w:r w:rsidRPr="00E643D8">
        <w:rPr>
          <w:sz w:val="28"/>
          <w:szCs w:val="28"/>
        </w:rPr>
        <w:t xml:space="preserve">Bản tổng hợp, tiếp thu, giải trình các ý kiến tham gia nêu trên đã được đăng tải trên Cổng thông tin điện tử của Sở Nội vụ (địa chỉ: </w:t>
      </w:r>
      <w:r>
        <w:rPr>
          <w:sz w:val="28"/>
          <w:szCs w:val="28"/>
        </w:rPr>
        <w:t>https://sonoivu.haiphong.gov.vn</w:t>
      </w:r>
      <w:r w:rsidRPr="00E643D8">
        <w:rPr>
          <w:sz w:val="28"/>
          <w:szCs w:val="28"/>
        </w:rPr>
        <w:t xml:space="preserve">).  </w:t>
      </w:r>
    </w:p>
    <w:p w14:paraId="25CF616E" w14:textId="77777777" w:rsidR="00D11152" w:rsidRPr="00E643D8" w:rsidRDefault="00D11152" w:rsidP="00E050C1">
      <w:pPr>
        <w:widowControl w:val="0"/>
        <w:spacing w:before="80" w:after="80" w:line="340" w:lineRule="exact"/>
        <w:ind w:left="1" w:right="-1" w:firstLine="567"/>
        <w:jc w:val="both"/>
        <w:rPr>
          <w:b/>
          <w:bCs/>
          <w:sz w:val="28"/>
          <w:szCs w:val="28"/>
        </w:rPr>
      </w:pPr>
      <w:r w:rsidRPr="00E643D8">
        <w:rPr>
          <w:b/>
          <w:bCs/>
          <w:sz w:val="28"/>
          <w:szCs w:val="28"/>
        </w:rPr>
        <w:t>2. Về việc thẩm định đối với dự thảo và việc tiếp thu ý kiến thẩm định</w:t>
      </w:r>
    </w:p>
    <w:p w14:paraId="1FD985D7" w14:textId="77777777" w:rsidR="00D11152" w:rsidRPr="003D3F11" w:rsidRDefault="00D11152" w:rsidP="00E050C1">
      <w:pPr>
        <w:shd w:val="clear" w:color="auto" w:fill="FFFFFF"/>
        <w:spacing w:before="80" w:after="80" w:line="340" w:lineRule="exact"/>
        <w:ind w:firstLine="568"/>
        <w:jc w:val="both"/>
        <w:rPr>
          <w:rFonts w:ascii="Times New Roman Bold" w:hAnsi="Times New Roman Bold"/>
          <w:b/>
          <w:i/>
          <w:iCs/>
          <w:spacing w:val="-2"/>
          <w:sz w:val="28"/>
          <w:szCs w:val="28"/>
        </w:rPr>
      </w:pPr>
      <w:r w:rsidRPr="003D3F11">
        <w:rPr>
          <w:rFonts w:ascii="Times New Roman Bold" w:hAnsi="Times New Roman Bold"/>
          <w:b/>
          <w:i/>
          <w:iCs/>
          <w:spacing w:val="-2"/>
          <w:sz w:val="28"/>
          <w:szCs w:val="28"/>
        </w:rPr>
        <w:t>2.1. Về việc thẩm định dự thảo</w:t>
      </w:r>
    </w:p>
    <w:p w14:paraId="76F04A84" w14:textId="0AAD9228" w:rsidR="00D11152" w:rsidRPr="00E643D8" w:rsidRDefault="00D11152" w:rsidP="00E050C1">
      <w:pPr>
        <w:widowControl w:val="0"/>
        <w:spacing w:before="80" w:after="80" w:line="340" w:lineRule="exact"/>
        <w:ind w:left="1" w:right="-1" w:firstLine="567"/>
        <w:jc w:val="both"/>
        <w:rPr>
          <w:sz w:val="28"/>
          <w:szCs w:val="28"/>
          <w:lang w:val="vi-VN"/>
        </w:rPr>
      </w:pPr>
      <w:r w:rsidRPr="00E643D8">
        <w:rPr>
          <w:sz w:val="28"/>
          <w:szCs w:val="28"/>
          <w:lang w:val="vi-VN"/>
        </w:rPr>
        <w:t xml:space="preserve">Trên cơ sở tổng hợp, tiếp thu ý kiến của các cơ quan, địa phương, đơn vị liên quan, Sở Nội vụ có Công văn số </w:t>
      </w:r>
      <w:r w:rsidR="0065763B">
        <w:rPr>
          <w:sz w:val="28"/>
          <w:szCs w:val="28"/>
        </w:rPr>
        <w:t>……</w:t>
      </w:r>
      <w:r w:rsidRPr="00E643D8">
        <w:rPr>
          <w:sz w:val="28"/>
          <w:szCs w:val="28"/>
          <w:lang w:val="vi-VN"/>
        </w:rPr>
        <w:t>/SNV-</w:t>
      </w:r>
      <w:r w:rsidR="0065763B">
        <w:rPr>
          <w:sz w:val="28"/>
          <w:szCs w:val="28"/>
        </w:rPr>
        <w:t>XDCQ&amp;CTTN</w:t>
      </w:r>
      <w:r w:rsidRPr="00E643D8">
        <w:rPr>
          <w:sz w:val="28"/>
          <w:szCs w:val="28"/>
          <w:lang w:val="vi-VN"/>
        </w:rPr>
        <w:t xml:space="preserve"> </w:t>
      </w:r>
      <w:r>
        <w:rPr>
          <w:sz w:val="28"/>
          <w:szCs w:val="28"/>
        </w:rPr>
        <w:t xml:space="preserve">ngày </w:t>
      </w:r>
      <w:r w:rsidR="0065763B">
        <w:rPr>
          <w:sz w:val="28"/>
          <w:szCs w:val="28"/>
        </w:rPr>
        <w:t>…..</w:t>
      </w:r>
      <w:r>
        <w:rPr>
          <w:sz w:val="28"/>
          <w:szCs w:val="28"/>
        </w:rPr>
        <w:t>/8/202</w:t>
      </w:r>
      <w:r w:rsidR="0065763B">
        <w:rPr>
          <w:sz w:val="28"/>
          <w:szCs w:val="28"/>
        </w:rPr>
        <w:t>6</w:t>
      </w:r>
      <w:r>
        <w:rPr>
          <w:sz w:val="28"/>
          <w:szCs w:val="28"/>
        </w:rPr>
        <w:t xml:space="preserve"> </w:t>
      </w:r>
      <w:r w:rsidRPr="00E643D8">
        <w:rPr>
          <w:sz w:val="28"/>
          <w:szCs w:val="28"/>
          <w:lang w:val="vi-VN"/>
        </w:rPr>
        <w:t>đề nghị Sở Tư pháp thẩm định dự thảo theo quy định.</w:t>
      </w:r>
    </w:p>
    <w:p w14:paraId="7B6799BE" w14:textId="6A5A8091" w:rsidR="00D11152" w:rsidRDefault="00D11152" w:rsidP="00E050C1">
      <w:pPr>
        <w:widowControl w:val="0"/>
        <w:spacing w:before="80" w:after="80" w:line="340" w:lineRule="exact"/>
        <w:ind w:left="1" w:right="-1" w:firstLine="567"/>
        <w:jc w:val="both"/>
        <w:rPr>
          <w:sz w:val="28"/>
          <w:szCs w:val="28"/>
          <w:lang w:val="vi-VN"/>
        </w:rPr>
      </w:pPr>
      <w:r w:rsidRPr="00E643D8">
        <w:rPr>
          <w:sz w:val="28"/>
          <w:szCs w:val="28"/>
          <w:lang w:val="vi-VN"/>
        </w:rPr>
        <w:t xml:space="preserve">Ngày </w:t>
      </w:r>
      <w:r w:rsidR="0065763B">
        <w:rPr>
          <w:sz w:val="28"/>
          <w:szCs w:val="28"/>
        </w:rPr>
        <w:t>…..</w:t>
      </w:r>
      <w:r>
        <w:rPr>
          <w:sz w:val="28"/>
          <w:szCs w:val="28"/>
        </w:rPr>
        <w:t>/8/202</w:t>
      </w:r>
      <w:r w:rsidR="0065763B">
        <w:rPr>
          <w:sz w:val="28"/>
          <w:szCs w:val="28"/>
        </w:rPr>
        <w:t>6</w:t>
      </w:r>
      <w:r w:rsidRPr="00E643D8">
        <w:rPr>
          <w:sz w:val="28"/>
          <w:szCs w:val="28"/>
          <w:lang w:val="vi-VN"/>
        </w:rPr>
        <w:t xml:space="preserve">, Sở Tư pháp có Báo cáo số </w:t>
      </w:r>
      <w:r w:rsidR="0065763B">
        <w:rPr>
          <w:sz w:val="28"/>
          <w:szCs w:val="28"/>
        </w:rPr>
        <w:t>…</w:t>
      </w:r>
      <w:r w:rsidRPr="00E643D8">
        <w:rPr>
          <w:sz w:val="28"/>
          <w:szCs w:val="28"/>
          <w:lang w:val="vi-VN"/>
        </w:rPr>
        <w:t xml:space="preserve">/BC-STP về việc thẩm định dự thảo Quyết định ban hành </w:t>
      </w:r>
      <w:r w:rsidRPr="008E7010">
        <w:rPr>
          <w:bCs/>
          <w:sz w:val="28"/>
          <w:lang w:val="vi-VN"/>
        </w:rPr>
        <w:t xml:space="preserve">Quy định </w:t>
      </w:r>
      <w:r w:rsidR="0065763B">
        <w:rPr>
          <w:rFonts w:cs="Times New Roman"/>
          <w:sz w:val="28"/>
          <w:szCs w:val="28"/>
        </w:rPr>
        <w:t xml:space="preserve">ban hành </w:t>
      </w:r>
      <w:r w:rsidR="0065763B" w:rsidRPr="00873C8D">
        <w:rPr>
          <w:bCs/>
          <w:sz w:val="28"/>
          <w:szCs w:val="28"/>
        </w:rPr>
        <w:t>quy định cụ thể về tiêu chuẩn, nhiệm vụ</w:t>
      </w:r>
      <w:r w:rsidR="0065763B">
        <w:rPr>
          <w:bCs/>
          <w:sz w:val="28"/>
          <w:szCs w:val="28"/>
        </w:rPr>
        <w:t xml:space="preserve"> và việc</w:t>
      </w:r>
      <w:r w:rsidR="0065763B" w:rsidRPr="00873C8D">
        <w:rPr>
          <w:bCs/>
          <w:sz w:val="28"/>
          <w:szCs w:val="28"/>
        </w:rPr>
        <w:t xml:space="preserve"> quản lý, sử dụng, đào tạo, bồi dưỡng đối với người hoạt động không chuyên trách và người tham gia hoạt động ở thôn, tổ dân phố trên địa bàn thành phố Hải Phòng</w:t>
      </w:r>
      <w:r w:rsidRPr="00E643D8">
        <w:rPr>
          <w:sz w:val="28"/>
          <w:szCs w:val="28"/>
          <w:lang w:val="vi-VN"/>
        </w:rPr>
        <w:t>.</w:t>
      </w:r>
    </w:p>
    <w:p w14:paraId="50820E86" w14:textId="77777777" w:rsidR="00D11152" w:rsidRPr="00355A2D" w:rsidRDefault="00D11152" w:rsidP="00E050C1">
      <w:pPr>
        <w:widowControl w:val="0"/>
        <w:spacing w:before="80" w:after="80" w:line="340" w:lineRule="exact"/>
        <w:ind w:left="1" w:right="-1" w:firstLine="567"/>
        <w:jc w:val="both"/>
        <w:rPr>
          <w:b/>
          <w:bCs/>
          <w:i/>
          <w:iCs/>
          <w:sz w:val="28"/>
          <w:szCs w:val="28"/>
        </w:rPr>
      </w:pPr>
      <w:r w:rsidRPr="00355A2D">
        <w:rPr>
          <w:b/>
          <w:bCs/>
          <w:i/>
          <w:iCs/>
          <w:sz w:val="28"/>
          <w:szCs w:val="28"/>
        </w:rPr>
        <w:t>2.2. Về việc tiếp thu ý kiến thẩm định của Sở Tư pháp</w:t>
      </w:r>
    </w:p>
    <w:p w14:paraId="2874184D" w14:textId="77777777" w:rsidR="00D11152" w:rsidRPr="00355A2D" w:rsidRDefault="00D11152" w:rsidP="00E050C1">
      <w:pPr>
        <w:widowControl w:val="0"/>
        <w:spacing w:before="80" w:after="80" w:line="340" w:lineRule="exact"/>
        <w:ind w:left="1" w:right="-1" w:firstLine="567"/>
        <w:jc w:val="both"/>
        <w:rPr>
          <w:sz w:val="28"/>
          <w:szCs w:val="28"/>
          <w:lang w:val="vi-VN"/>
        </w:rPr>
      </w:pPr>
      <w:r w:rsidRPr="00355A2D">
        <w:rPr>
          <w:sz w:val="28"/>
          <w:szCs w:val="28"/>
          <w:lang w:val="vi-VN"/>
        </w:rPr>
        <w:t xml:space="preserve">Sở Nội vụ tiếp thu, giải trình ý kiến thẩm định của Sở Tư pháp, hoàn thiện văn bản và có Báo cáo tổng hợp tiếp thu, giải trình ý kiến </w:t>
      </w:r>
      <w:r w:rsidRPr="00355A2D">
        <w:rPr>
          <w:sz w:val="28"/>
          <w:szCs w:val="28"/>
        </w:rPr>
        <w:t>thẩm định</w:t>
      </w:r>
      <w:r w:rsidRPr="00355A2D">
        <w:rPr>
          <w:sz w:val="28"/>
          <w:szCs w:val="28"/>
          <w:lang w:val="vi-VN"/>
        </w:rPr>
        <w:t xml:space="preserve"> của Sở Tư pháp </w:t>
      </w:r>
      <w:r w:rsidRPr="00355A2D">
        <w:rPr>
          <w:i/>
          <w:sz w:val="28"/>
          <w:szCs w:val="28"/>
          <w:lang w:val="vi-VN"/>
        </w:rPr>
        <w:t>(gửi kèm theo</w:t>
      </w:r>
      <w:r w:rsidRPr="00355A2D">
        <w:rPr>
          <w:i/>
          <w:sz w:val="28"/>
          <w:szCs w:val="28"/>
        </w:rPr>
        <w:t>)</w:t>
      </w:r>
      <w:r w:rsidRPr="00355A2D">
        <w:rPr>
          <w:i/>
          <w:sz w:val="28"/>
          <w:szCs w:val="28"/>
          <w:lang w:val="vi-VN"/>
        </w:rPr>
        <w:t>.</w:t>
      </w:r>
    </w:p>
    <w:p w14:paraId="41ECF809" w14:textId="77777777" w:rsidR="00D11152" w:rsidRPr="00355A2D" w:rsidRDefault="00D11152" w:rsidP="00E050C1">
      <w:pPr>
        <w:spacing w:before="80" w:after="80" w:line="340" w:lineRule="exact"/>
        <w:ind w:firstLine="567"/>
        <w:jc w:val="both"/>
        <w:rPr>
          <w:b/>
          <w:iCs/>
          <w:sz w:val="28"/>
          <w:szCs w:val="28"/>
        </w:rPr>
      </w:pPr>
      <w:r w:rsidRPr="00355A2D">
        <w:rPr>
          <w:b/>
          <w:iCs/>
          <w:sz w:val="28"/>
          <w:szCs w:val="28"/>
          <w:lang w:val="vi-VN"/>
        </w:rPr>
        <w:t>I</w:t>
      </w:r>
      <w:r w:rsidRPr="00355A2D">
        <w:rPr>
          <w:b/>
          <w:iCs/>
          <w:sz w:val="28"/>
          <w:szCs w:val="28"/>
        </w:rPr>
        <w:t>V</w:t>
      </w:r>
      <w:r w:rsidRPr="00355A2D">
        <w:rPr>
          <w:b/>
          <w:iCs/>
          <w:sz w:val="28"/>
          <w:szCs w:val="28"/>
          <w:lang w:val="vi-VN"/>
        </w:rPr>
        <w:t>. BỐ CỤC VÀ NỘI DUNG CƠ BẢN CỦA DỰ THẢO VĂN BẢN</w:t>
      </w:r>
    </w:p>
    <w:p w14:paraId="7D98F1E5" w14:textId="3D74CFE0" w:rsidR="00D11152" w:rsidRPr="00355A2D" w:rsidRDefault="00D11152" w:rsidP="00E050C1">
      <w:pPr>
        <w:spacing w:before="80" w:after="80" w:line="340" w:lineRule="exact"/>
        <w:ind w:firstLine="567"/>
        <w:jc w:val="both"/>
        <w:rPr>
          <w:b/>
          <w:iCs/>
          <w:sz w:val="28"/>
          <w:szCs w:val="28"/>
        </w:rPr>
      </w:pPr>
      <w:r w:rsidRPr="00355A2D">
        <w:rPr>
          <w:rFonts w:cs="Times New Roman"/>
          <w:b/>
          <w:sz w:val="28"/>
          <w:szCs w:val="28"/>
        </w:rPr>
        <w:t xml:space="preserve">1. </w:t>
      </w:r>
      <w:r w:rsidR="0087542D" w:rsidRPr="00355A2D">
        <w:rPr>
          <w:rFonts w:cs="Times New Roman"/>
          <w:b/>
          <w:sz w:val="28"/>
          <w:szCs w:val="28"/>
        </w:rPr>
        <w:t>Phạm vi điều chỉnh, đối tượng áp dụng</w:t>
      </w:r>
    </w:p>
    <w:p w14:paraId="57CFCE4F" w14:textId="3EEC0B6B" w:rsidR="00D11152" w:rsidRPr="00355A2D" w:rsidRDefault="00D11152" w:rsidP="00E050C1">
      <w:pPr>
        <w:spacing w:before="80" w:after="80" w:line="340" w:lineRule="exact"/>
        <w:ind w:firstLine="567"/>
        <w:jc w:val="both"/>
        <w:rPr>
          <w:b/>
          <w:iCs/>
          <w:sz w:val="28"/>
          <w:szCs w:val="28"/>
        </w:rPr>
      </w:pPr>
      <w:r w:rsidRPr="00355A2D">
        <w:rPr>
          <w:rFonts w:cs="Times New Roman"/>
          <w:b/>
          <w:sz w:val="28"/>
          <w:szCs w:val="28"/>
        </w:rPr>
        <w:t>a) Phạm vi điều chỉnh</w:t>
      </w:r>
    </w:p>
    <w:p w14:paraId="12773C3D" w14:textId="77777777" w:rsidR="00447948" w:rsidRPr="00355A2D" w:rsidRDefault="00447948" w:rsidP="00E050C1">
      <w:pPr>
        <w:spacing w:before="80" w:after="80" w:line="340" w:lineRule="exact"/>
        <w:ind w:firstLine="567"/>
        <w:jc w:val="both"/>
        <w:rPr>
          <w:color w:val="000000"/>
          <w:sz w:val="28"/>
          <w:szCs w:val="28"/>
        </w:rPr>
      </w:pPr>
      <w:r w:rsidRPr="00355A2D">
        <w:rPr>
          <w:color w:val="000000"/>
          <w:sz w:val="28"/>
          <w:szCs w:val="28"/>
        </w:rPr>
        <w:t>Quy định này quy định cụ thể về tiêu chuẩn, nhiệm vụ và việc quản lý, sử dụng, đào tạo, bồi dưỡng đối với người hoạt động không chuyên trách và người tham gia hoạt động ở thôn, tổ dân phố trên địa bàn thành phố Hải Phòng.</w:t>
      </w:r>
    </w:p>
    <w:p w14:paraId="2E7BA600" w14:textId="157BB169" w:rsidR="00D11152" w:rsidRPr="00355A2D" w:rsidRDefault="00D11152" w:rsidP="00E050C1">
      <w:pPr>
        <w:spacing w:before="80" w:after="80" w:line="340" w:lineRule="exact"/>
        <w:ind w:firstLine="567"/>
        <w:jc w:val="both"/>
        <w:rPr>
          <w:b/>
          <w:iCs/>
          <w:sz w:val="28"/>
          <w:szCs w:val="28"/>
        </w:rPr>
      </w:pPr>
      <w:r w:rsidRPr="00355A2D">
        <w:rPr>
          <w:rFonts w:cs="Times New Roman"/>
          <w:b/>
          <w:sz w:val="28"/>
          <w:szCs w:val="28"/>
        </w:rPr>
        <w:t>b) Đối tượng áp dụng</w:t>
      </w:r>
    </w:p>
    <w:p w14:paraId="0BD02359" w14:textId="77777777" w:rsidR="00447948" w:rsidRPr="00C17677" w:rsidRDefault="00447948" w:rsidP="00E050C1">
      <w:pPr>
        <w:spacing w:before="80" w:after="80" w:line="340" w:lineRule="exact"/>
        <w:ind w:firstLine="567"/>
        <w:jc w:val="both"/>
        <w:rPr>
          <w:sz w:val="28"/>
          <w:szCs w:val="28"/>
        </w:rPr>
      </w:pPr>
      <w:r w:rsidRPr="00C17677">
        <w:rPr>
          <w:sz w:val="28"/>
          <w:szCs w:val="28"/>
        </w:rPr>
        <w:t>1. Người hoạt động không chuyên trách ở thôn, tổ dân phố, gồm: Bí thư Chi bộ; Trưởng thôn, Tổ trưởng tổ dân phố; Trưởng Ban Công tác Mặt trận.</w:t>
      </w:r>
    </w:p>
    <w:p w14:paraId="4AE8B4BE" w14:textId="77777777" w:rsidR="00447948" w:rsidRPr="00C17677" w:rsidRDefault="00447948" w:rsidP="00E050C1">
      <w:pPr>
        <w:spacing w:before="80" w:after="80" w:line="340" w:lineRule="exact"/>
        <w:ind w:firstLine="567"/>
        <w:jc w:val="both"/>
        <w:rPr>
          <w:sz w:val="28"/>
          <w:szCs w:val="28"/>
        </w:rPr>
      </w:pPr>
      <w:r w:rsidRPr="00C17677">
        <w:rPr>
          <w:sz w:val="28"/>
          <w:szCs w:val="28"/>
        </w:rPr>
        <w:t xml:space="preserve">2. Người tham gia hoạt động ở thôn, tổ dân phố được quy định tại khoản 2 Điều 3 </w:t>
      </w:r>
      <w:r w:rsidRPr="00C17677">
        <w:rPr>
          <w:sz w:val="28"/>
          <w:szCs w:val="28"/>
          <w:shd w:val="clear" w:color="auto" w:fill="FFFFFF"/>
        </w:rPr>
        <w:t xml:space="preserve">Nghị quyết 09/2026/NQ-HĐND quy định </w:t>
      </w:r>
      <w:r w:rsidRPr="00C17677">
        <w:rPr>
          <w:sz w:val="28"/>
          <w:szCs w:val="28"/>
        </w:rPr>
        <w:t>mức phụ cấp đối với từng chức danh người hoạt động không chuyên trách ở thôn, tổ dân phố; việc kiêm nhiệm chức danh, mức phụ cấp kiêm nhiệm chức danh; số lượng, chức danh, mức hỗ trợ hằng tháng đối với người tham gia hoạt động ở thôn, tổ dân phố trên địa bàn thành phố Hải Phòng, gồm: Phó Trưởng thôn, Phó Tổ trưởng tổ dân phố, Chi hội trưởng Cựu chiến binh, Chi hội trưởng Phụ nữ, Chi hội trưởng Nông dân, Bí thư Chi đoàn thanh niên, Nhân viên y tế, Cộng tác viên dân số ở thôn, tổ dân phố, Nhân viên Thú y ở thôn, Cộng tác viên quản lý đô thị ở tổ dân phố.</w:t>
      </w:r>
    </w:p>
    <w:p w14:paraId="5C6ACBB1" w14:textId="77777777" w:rsidR="00447948" w:rsidRPr="00C17677" w:rsidRDefault="00447948" w:rsidP="00E050C1">
      <w:pPr>
        <w:spacing w:before="80" w:after="80" w:line="340" w:lineRule="exact"/>
        <w:ind w:firstLine="567"/>
        <w:jc w:val="both"/>
        <w:rPr>
          <w:sz w:val="28"/>
          <w:szCs w:val="28"/>
        </w:rPr>
      </w:pPr>
      <w:r w:rsidRPr="00C17677">
        <w:rPr>
          <w:sz w:val="28"/>
          <w:szCs w:val="28"/>
        </w:rPr>
        <w:t>3. Thôn, tổ dân phố trên địa bàn thành phố Hải Phòng;</w:t>
      </w:r>
    </w:p>
    <w:p w14:paraId="08152A02" w14:textId="77777777" w:rsidR="00447948" w:rsidRPr="00C17677" w:rsidRDefault="00447948" w:rsidP="00E050C1">
      <w:pPr>
        <w:spacing w:before="80" w:after="80" w:line="340" w:lineRule="exact"/>
        <w:ind w:firstLine="567"/>
        <w:jc w:val="both"/>
        <w:rPr>
          <w:sz w:val="28"/>
          <w:szCs w:val="28"/>
        </w:rPr>
      </w:pPr>
      <w:bookmarkStart w:id="2" w:name="_Hlk236230124"/>
      <w:r w:rsidRPr="00C17677">
        <w:rPr>
          <w:sz w:val="28"/>
          <w:szCs w:val="28"/>
        </w:rPr>
        <w:lastRenderedPageBreak/>
        <w:t>4. Cộng đồng dân cư tại thôn, tổ dân phố;</w:t>
      </w:r>
      <w:bookmarkStart w:id="3" w:name="_Hlk236230131"/>
      <w:bookmarkEnd w:id="2"/>
    </w:p>
    <w:p w14:paraId="2EF94700" w14:textId="7378BDF1" w:rsidR="00447948" w:rsidRPr="00C17677" w:rsidRDefault="00447948" w:rsidP="00E050C1">
      <w:pPr>
        <w:spacing w:before="80" w:after="80" w:line="340" w:lineRule="exact"/>
        <w:ind w:firstLine="567"/>
        <w:jc w:val="both"/>
        <w:rPr>
          <w:sz w:val="28"/>
          <w:szCs w:val="28"/>
        </w:rPr>
      </w:pPr>
      <w:r w:rsidRPr="00C17677">
        <w:rPr>
          <w:sz w:val="28"/>
          <w:szCs w:val="28"/>
        </w:rPr>
        <w:t xml:space="preserve">5. </w:t>
      </w:r>
      <w:r w:rsidR="00164A77">
        <w:rPr>
          <w:sz w:val="28"/>
          <w:szCs w:val="28"/>
        </w:rPr>
        <w:t>U</w:t>
      </w:r>
      <w:r w:rsidR="00261068">
        <w:rPr>
          <w:sz w:val="28"/>
          <w:szCs w:val="28"/>
        </w:rPr>
        <w:t xml:space="preserve">ỷ ban nhân dân </w:t>
      </w:r>
      <w:r w:rsidRPr="00C17677">
        <w:rPr>
          <w:sz w:val="28"/>
          <w:szCs w:val="28"/>
        </w:rPr>
        <w:t>cấp xã và cơ quan, tổ chức, cá nhân có liên quan.</w:t>
      </w:r>
      <w:bookmarkEnd w:id="3"/>
    </w:p>
    <w:p w14:paraId="6288D915" w14:textId="4D7C0F6A" w:rsidR="001F713D" w:rsidRPr="00C17677" w:rsidRDefault="00355A2D" w:rsidP="00E050C1">
      <w:pPr>
        <w:spacing w:before="80" w:after="80" w:line="340" w:lineRule="exact"/>
        <w:ind w:firstLine="567"/>
        <w:jc w:val="both"/>
        <w:rPr>
          <w:rFonts w:cs="Times New Roman"/>
          <w:b/>
          <w:bCs/>
          <w:sz w:val="28"/>
          <w:szCs w:val="28"/>
        </w:rPr>
      </w:pPr>
      <w:r w:rsidRPr="00C17677">
        <w:rPr>
          <w:rFonts w:cs="Times New Roman"/>
          <w:b/>
          <w:bCs/>
          <w:sz w:val="28"/>
          <w:szCs w:val="28"/>
        </w:rPr>
        <w:t>2.</w:t>
      </w:r>
      <w:r w:rsidR="00245D76" w:rsidRPr="00C17677">
        <w:rPr>
          <w:rFonts w:cs="Times New Roman"/>
          <w:b/>
          <w:bCs/>
          <w:sz w:val="28"/>
          <w:szCs w:val="28"/>
        </w:rPr>
        <w:t xml:space="preserve"> </w:t>
      </w:r>
      <w:r w:rsidRPr="00C17677">
        <w:rPr>
          <w:rFonts w:cs="Times New Roman"/>
          <w:b/>
          <w:bCs/>
          <w:sz w:val="28"/>
          <w:szCs w:val="28"/>
        </w:rPr>
        <w:t>Bố cục của dự thảo văn bản</w:t>
      </w:r>
    </w:p>
    <w:p w14:paraId="36391D5D" w14:textId="77777777" w:rsidR="001F713D" w:rsidRPr="001F713D" w:rsidRDefault="001F713D" w:rsidP="00E050C1">
      <w:pPr>
        <w:spacing w:before="80" w:after="80" w:line="340" w:lineRule="exact"/>
        <w:ind w:firstLine="567"/>
        <w:jc w:val="both"/>
        <w:rPr>
          <w:b/>
          <w:bCs/>
          <w:color w:val="000000"/>
          <w:sz w:val="27"/>
          <w:szCs w:val="27"/>
        </w:rPr>
      </w:pPr>
      <w:r w:rsidRPr="001F713D">
        <w:rPr>
          <w:b/>
          <w:bCs/>
          <w:color w:val="000000"/>
          <w:sz w:val="27"/>
          <w:szCs w:val="27"/>
        </w:rPr>
        <w:t>2.1. Tại dự thảo Quyết định</w:t>
      </w:r>
    </w:p>
    <w:p w14:paraId="4DA6196B" w14:textId="24EEA1D4" w:rsidR="001F713D" w:rsidRDefault="00243C23" w:rsidP="00E050C1">
      <w:pPr>
        <w:spacing w:before="80" w:after="80" w:line="340" w:lineRule="exact"/>
        <w:ind w:firstLine="567"/>
        <w:jc w:val="both"/>
        <w:rPr>
          <w:rFonts w:cs="Times New Roman"/>
          <w:sz w:val="28"/>
          <w:szCs w:val="28"/>
        </w:rPr>
      </w:pPr>
      <w:r w:rsidRPr="00355A2D">
        <w:rPr>
          <w:rFonts w:cs="Times New Roman"/>
          <w:sz w:val="28"/>
          <w:szCs w:val="28"/>
        </w:rPr>
        <w:t>Điều 1. Tên và nội dung Quyết định</w:t>
      </w:r>
    </w:p>
    <w:p w14:paraId="7D0B130B" w14:textId="5F4DD493" w:rsidR="001F713D" w:rsidRDefault="00243C23" w:rsidP="00E050C1">
      <w:pPr>
        <w:spacing w:before="80" w:after="80" w:line="340" w:lineRule="exact"/>
        <w:ind w:firstLine="567"/>
        <w:jc w:val="both"/>
        <w:rPr>
          <w:rFonts w:cs="Times New Roman"/>
          <w:sz w:val="28"/>
          <w:szCs w:val="28"/>
        </w:rPr>
      </w:pPr>
      <w:r w:rsidRPr="00355A2D">
        <w:rPr>
          <w:rFonts w:cs="Times New Roman"/>
          <w:sz w:val="28"/>
          <w:szCs w:val="28"/>
        </w:rPr>
        <w:t>Điều 2. Hiệu lực thi hành của Quyết định</w:t>
      </w:r>
    </w:p>
    <w:p w14:paraId="7D6EBE3D" w14:textId="7829F78F" w:rsidR="008C2DF5" w:rsidRDefault="00243C23" w:rsidP="00E050C1">
      <w:pPr>
        <w:spacing w:before="80" w:after="80" w:line="340" w:lineRule="exact"/>
        <w:ind w:firstLine="567"/>
        <w:jc w:val="both"/>
        <w:rPr>
          <w:rFonts w:cs="Times New Roman"/>
          <w:sz w:val="28"/>
          <w:szCs w:val="28"/>
        </w:rPr>
      </w:pPr>
      <w:r w:rsidRPr="00355A2D">
        <w:rPr>
          <w:rFonts w:cs="Times New Roman"/>
          <w:sz w:val="28"/>
          <w:szCs w:val="28"/>
        </w:rPr>
        <w:t>Điều 3. Tổ chức thực hiện.</w:t>
      </w:r>
    </w:p>
    <w:p w14:paraId="1A5706BB" w14:textId="5DE67296" w:rsidR="001F713D" w:rsidRDefault="001F713D" w:rsidP="00E050C1">
      <w:pPr>
        <w:spacing w:before="80" w:after="80" w:line="340" w:lineRule="exact"/>
        <w:ind w:firstLine="567"/>
        <w:jc w:val="both"/>
        <w:rPr>
          <w:b/>
          <w:bCs/>
          <w:color w:val="000000"/>
          <w:sz w:val="27"/>
          <w:szCs w:val="27"/>
        </w:rPr>
      </w:pPr>
      <w:r w:rsidRPr="001F713D">
        <w:rPr>
          <w:b/>
          <w:bCs/>
          <w:color w:val="000000"/>
          <w:sz w:val="27"/>
          <w:szCs w:val="27"/>
        </w:rPr>
        <w:t>2.2. Tại dự thảo Quy định</w:t>
      </w:r>
    </w:p>
    <w:p w14:paraId="71DED17A" w14:textId="2BB1D75D" w:rsidR="001F713D" w:rsidRPr="001F713D" w:rsidRDefault="001F713D" w:rsidP="00E050C1">
      <w:pPr>
        <w:spacing w:before="80" w:after="80" w:line="340" w:lineRule="exact"/>
        <w:ind w:firstLine="567"/>
        <w:jc w:val="both"/>
        <w:rPr>
          <w:rFonts w:cs="Times New Roman"/>
          <w:b/>
          <w:bCs/>
          <w:i/>
          <w:iCs/>
          <w:sz w:val="28"/>
          <w:szCs w:val="28"/>
        </w:rPr>
      </w:pPr>
      <w:r w:rsidRPr="001F713D">
        <w:rPr>
          <w:b/>
          <w:bCs/>
          <w:i/>
          <w:iCs/>
          <w:color w:val="000000"/>
          <w:sz w:val="27"/>
          <w:szCs w:val="27"/>
        </w:rPr>
        <w:t xml:space="preserve"> </w:t>
      </w:r>
      <w:r w:rsidRPr="001F713D">
        <w:rPr>
          <w:i/>
          <w:iCs/>
          <w:color w:val="000000"/>
          <w:sz w:val="27"/>
          <w:szCs w:val="27"/>
        </w:rPr>
        <w:t>Chương I: Quy định chung</w:t>
      </w:r>
    </w:p>
    <w:p w14:paraId="75621525" w14:textId="77777777" w:rsidR="001F713D" w:rsidRDefault="008C2DF5" w:rsidP="00E050C1">
      <w:pPr>
        <w:spacing w:before="80" w:after="80" w:line="340" w:lineRule="exact"/>
        <w:ind w:firstLine="720"/>
        <w:jc w:val="both"/>
        <w:rPr>
          <w:bCs/>
          <w:sz w:val="28"/>
          <w:szCs w:val="28"/>
        </w:rPr>
      </w:pPr>
      <w:r w:rsidRPr="00355A2D">
        <w:rPr>
          <w:rFonts w:cs="Times New Roman"/>
          <w:sz w:val="28"/>
          <w:szCs w:val="28"/>
        </w:rPr>
        <w:t>Đi</w:t>
      </w:r>
      <w:r w:rsidR="00350D39" w:rsidRPr="00355A2D">
        <w:rPr>
          <w:rFonts w:cs="Times New Roman"/>
          <w:sz w:val="28"/>
          <w:szCs w:val="28"/>
        </w:rPr>
        <w:t>ề</w:t>
      </w:r>
      <w:r w:rsidRPr="00355A2D">
        <w:rPr>
          <w:rFonts w:cs="Times New Roman"/>
          <w:sz w:val="28"/>
          <w:szCs w:val="28"/>
        </w:rPr>
        <w:t xml:space="preserve">u 1. </w:t>
      </w:r>
      <w:r w:rsidRPr="00355A2D">
        <w:rPr>
          <w:bCs/>
          <w:sz w:val="28"/>
          <w:szCs w:val="28"/>
        </w:rPr>
        <w:t xml:space="preserve">Phạm vi điều chỉnh; </w:t>
      </w:r>
    </w:p>
    <w:p w14:paraId="6C671162" w14:textId="77777777" w:rsidR="001F713D" w:rsidRDefault="008C2DF5" w:rsidP="00E050C1">
      <w:pPr>
        <w:spacing w:before="80" w:after="80" w:line="340" w:lineRule="exact"/>
        <w:ind w:firstLine="720"/>
        <w:jc w:val="both"/>
        <w:rPr>
          <w:bCs/>
          <w:sz w:val="28"/>
          <w:szCs w:val="28"/>
        </w:rPr>
      </w:pPr>
      <w:r w:rsidRPr="00355A2D">
        <w:rPr>
          <w:bCs/>
          <w:sz w:val="28"/>
          <w:szCs w:val="28"/>
        </w:rPr>
        <w:t xml:space="preserve">Điều 2. Đối tượng áp dụng; </w:t>
      </w:r>
    </w:p>
    <w:p w14:paraId="74FC9F97" w14:textId="04801BD1" w:rsidR="001F713D" w:rsidRPr="001F713D" w:rsidRDefault="001F713D" w:rsidP="00E050C1">
      <w:pPr>
        <w:spacing w:before="80" w:after="80" w:line="340" w:lineRule="exact"/>
        <w:ind w:firstLine="567"/>
        <w:jc w:val="both"/>
        <w:rPr>
          <w:i/>
          <w:iCs/>
          <w:color w:val="000000"/>
          <w:sz w:val="27"/>
          <w:szCs w:val="27"/>
        </w:rPr>
      </w:pPr>
      <w:r w:rsidRPr="001F713D">
        <w:rPr>
          <w:i/>
          <w:iCs/>
          <w:color w:val="000000"/>
          <w:sz w:val="27"/>
          <w:szCs w:val="27"/>
        </w:rPr>
        <w:t>Chương II: Tiêu chuẩn, nhiệm vụ đối với người hoạt động không chuyên trách ở thôn, tổ dân phố</w:t>
      </w:r>
    </w:p>
    <w:p w14:paraId="460891D2" w14:textId="0D0487D4" w:rsidR="001F713D" w:rsidRDefault="008C2DF5" w:rsidP="00E050C1">
      <w:pPr>
        <w:spacing w:before="80" w:after="80" w:line="340" w:lineRule="exact"/>
        <w:ind w:firstLine="720"/>
        <w:jc w:val="both"/>
        <w:rPr>
          <w:bCs/>
          <w:sz w:val="28"/>
          <w:szCs w:val="28"/>
        </w:rPr>
      </w:pPr>
      <w:r w:rsidRPr="00355A2D">
        <w:rPr>
          <w:bCs/>
          <w:sz w:val="28"/>
          <w:szCs w:val="28"/>
        </w:rPr>
        <w:t>Điều 3. Tiêu chuẩn chung</w:t>
      </w:r>
    </w:p>
    <w:p w14:paraId="5D0E2D6B" w14:textId="5B301F66" w:rsidR="001F713D" w:rsidRDefault="008C2DF5" w:rsidP="00E050C1">
      <w:pPr>
        <w:spacing w:before="80" w:after="80" w:line="340" w:lineRule="exact"/>
        <w:ind w:firstLine="720"/>
        <w:jc w:val="both"/>
        <w:rPr>
          <w:bCs/>
          <w:sz w:val="28"/>
          <w:szCs w:val="28"/>
        </w:rPr>
      </w:pPr>
      <w:r w:rsidRPr="00355A2D">
        <w:rPr>
          <w:bCs/>
          <w:sz w:val="28"/>
          <w:szCs w:val="28"/>
        </w:rPr>
        <w:t>Điều 4. Tiêu chuẩn cụ thể đối với người hoạt động không chuyên trách ở thôn, tổ dân phố</w:t>
      </w:r>
    </w:p>
    <w:p w14:paraId="5FFF95CA" w14:textId="77777777" w:rsidR="001F713D" w:rsidRDefault="008C2DF5" w:rsidP="00E050C1">
      <w:pPr>
        <w:spacing w:before="80" w:after="80" w:line="340" w:lineRule="exact"/>
        <w:ind w:firstLine="720"/>
        <w:jc w:val="both"/>
        <w:rPr>
          <w:bCs/>
          <w:sz w:val="28"/>
          <w:szCs w:val="28"/>
        </w:rPr>
      </w:pPr>
      <w:r w:rsidRPr="00355A2D">
        <w:rPr>
          <w:bCs/>
          <w:sz w:val="28"/>
          <w:szCs w:val="28"/>
        </w:rPr>
        <w:t>Điều 5. Nhiệm vụ chung của người hoạt động không chuyên trách ở thôn, tổ dân phố</w:t>
      </w:r>
    </w:p>
    <w:p w14:paraId="207C33EB" w14:textId="77777777" w:rsidR="001F713D" w:rsidRDefault="008C2DF5" w:rsidP="00E050C1">
      <w:pPr>
        <w:spacing w:before="80" w:after="80" w:line="340" w:lineRule="exact"/>
        <w:ind w:firstLine="720"/>
        <w:jc w:val="both"/>
        <w:rPr>
          <w:bCs/>
          <w:sz w:val="28"/>
          <w:szCs w:val="28"/>
        </w:rPr>
      </w:pPr>
      <w:r w:rsidRPr="00355A2D">
        <w:rPr>
          <w:bCs/>
          <w:sz w:val="28"/>
          <w:szCs w:val="28"/>
        </w:rPr>
        <w:t>Điều 6. Nhiệm vụ cụ thể của người hoạt động không chuyên trách ở thôn, tổ dân phố</w:t>
      </w:r>
    </w:p>
    <w:p w14:paraId="5D9848A9" w14:textId="6342E26B" w:rsidR="001F713D" w:rsidRPr="00302289" w:rsidRDefault="001F713D" w:rsidP="00E050C1">
      <w:pPr>
        <w:spacing w:before="80" w:after="80" w:line="340" w:lineRule="exact"/>
        <w:ind w:firstLine="567"/>
        <w:jc w:val="both"/>
        <w:rPr>
          <w:i/>
          <w:iCs/>
          <w:color w:val="000000"/>
          <w:sz w:val="27"/>
          <w:szCs w:val="27"/>
        </w:rPr>
      </w:pPr>
      <w:r w:rsidRPr="00302289">
        <w:rPr>
          <w:i/>
          <w:iCs/>
          <w:color w:val="000000"/>
          <w:sz w:val="27"/>
          <w:szCs w:val="27"/>
        </w:rPr>
        <w:t xml:space="preserve">Chương III: </w:t>
      </w:r>
      <w:r w:rsidR="00302289" w:rsidRPr="00302289">
        <w:rPr>
          <w:i/>
          <w:iCs/>
          <w:color w:val="000000"/>
          <w:sz w:val="27"/>
          <w:szCs w:val="27"/>
        </w:rPr>
        <w:t>tiêu chuẩn, nhiệm vụ đối với người tham gia hoạt động ở thôn, tổ dân phố</w:t>
      </w:r>
    </w:p>
    <w:p w14:paraId="73E708EE" w14:textId="77777777" w:rsidR="00302289" w:rsidRDefault="008C2DF5" w:rsidP="00E050C1">
      <w:pPr>
        <w:spacing w:before="80" w:after="80" w:line="340" w:lineRule="exact"/>
        <w:ind w:firstLine="720"/>
        <w:jc w:val="both"/>
        <w:rPr>
          <w:bCs/>
          <w:sz w:val="28"/>
          <w:szCs w:val="28"/>
        </w:rPr>
      </w:pPr>
      <w:r w:rsidRPr="00355A2D">
        <w:rPr>
          <w:bCs/>
          <w:sz w:val="28"/>
          <w:szCs w:val="28"/>
        </w:rPr>
        <w:t xml:space="preserve"> Điều 7. Tiêu chuẩn chung đối với người tham gia hoạt động ở thôn, tổ dân phố</w:t>
      </w:r>
    </w:p>
    <w:p w14:paraId="7BFD90D4" w14:textId="77777777" w:rsidR="00302289" w:rsidRDefault="008C2DF5" w:rsidP="00E050C1">
      <w:pPr>
        <w:spacing w:before="80" w:after="80" w:line="340" w:lineRule="exact"/>
        <w:ind w:firstLine="720"/>
        <w:jc w:val="both"/>
        <w:rPr>
          <w:bCs/>
          <w:sz w:val="28"/>
          <w:szCs w:val="28"/>
        </w:rPr>
      </w:pPr>
      <w:r w:rsidRPr="00355A2D">
        <w:rPr>
          <w:bCs/>
          <w:sz w:val="28"/>
          <w:szCs w:val="28"/>
        </w:rPr>
        <w:t xml:space="preserve"> Điều 8. Tiêu chuẩn cụ thể đối người tham gia hoạt động ở thôn, tổ dân phố</w:t>
      </w:r>
    </w:p>
    <w:p w14:paraId="394A1360" w14:textId="77777777" w:rsidR="00302289" w:rsidRDefault="008C2DF5" w:rsidP="00E050C1">
      <w:pPr>
        <w:spacing w:before="80" w:after="80" w:line="340" w:lineRule="exact"/>
        <w:ind w:firstLine="720"/>
        <w:jc w:val="both"/>
        <w:rPr>
          <w:bCs/>
          <w:sz w:val="28"/>
          <w:szCs w:val="28"/>
        </w:rPr>
      </w:pPr>
      <w:r w:rsidRPr="00355A2D">
        <w:rPr>
          <w:bCs/>
          <w:sz w:val="28"/>
          <w:szCs w:val="28"/>
        </w:rPr>
        <w:t xml:space="preserve"> Điều 9. Nhiệm vụ chung của người tham gia hoạt động ở thôn, tổ dân phố</w:t>
      </w:r>
    </w:p>
    <w:p w14:paraId="5DBB4FB1" w14:textId="77777777" w:rsidR="00302289" w:rsidRDefault="008C2DF5" w:rsidP="00E050C1">
      <w:pPr>
        <w:spacing w:before="80" w:after="80" w:line="340" w:lineRule="exact"/>
        <w:ind w:firstLine="720"/>
        <w:jc w:val="both"/>
        <w:rPr>
          <w:bCs/>
          <w:sz w:val="28"/>
          <w:szCs w:val="28"/>
        </w:rPr>
      </w:pPr>
      <w:r w:rsidRPr="00355A2D">
        <w:rPr>
          <w:bCs/>
          <w:sz w:val="28"/>
          <w:szCs w:val="28"/>
        </w:rPr>
        <w:t>Điều 10. Nhiệm vụ cụ thể của người tham gia hoạt động ở thôn, tổ dân phố</w:t>
      </w:r>
    </w:p>
    <w:p w14:paraId="22F2DE87" w14:textId="02D477CD" w:rsidR="00302289" w:rsidRPr="00302289" w:rsidRDefault="00302289" w:rsidP="00E050C1">
      <w:pPr>
        <w:spacing w:before="80" w:after="80" w:line="340" w:lineRule="exact"/>
        <w:ind w:firstLine="567"/>
        <w:jc w:val="both"/>
        <w:rPr>
          <w:i/>
          <w:iCs/>
          <w:color w:val="000000"/>
          <w:sz w:val="27"/>
          <w:szCs w:val="27"/>
        </w:rPr>
      </w:pPr>
      <w:r w:rsidRPr="00302289">
        <w:rPr>
          <w:i/>
          <w:iCs/>
          <w:color w:val="000000"/>
          <w:sz w:val="27"/>
          <w:szCs w:val="27"/>
        </w:rPr>
        <w:t>Chương IV. quản lý, sử dụng, đào tạo, bồi dưỡng đối với người hoạt động không chuyên trách và</w:t>
      </w:r>
      <w:r>
        <w:rPr>
          <w:i/>
          <w:iCs/>
          <w:color w:val="000000"/>
          <w:sz w:val="27"/>
          <w:szCs w:val="27"/>
        </w:rPr>
        <w:t xml:space="preserve"> </w:t>
      </w:r>
      <w:r w:rsidRPr="00302289">
        <w:rPr>
          <w:i/>
          <w:iCs/>
          <w:color w:val="000000"/>
          <w:sz w:val="27"/>
          <w:szCs w:val="27"/>
        </w:rPr>
        <w:t>người tham gia hoạt động ở thôn, tổ dân phố</w:t>
      </w:r>
    </w:p>
    <w:p w14:paraId="62A1ECD2" w14:textId="77777777" w:rsidR="00BD5B03" w:rsidRDefault="008C2DF5" w:rsidP="00E050C1">
      <w:pPr>
        <w:spacing w:before="80" w:after="80" w:line="340" w:lineRule="exact"/>
        <w:ind w:firstLine="720"/>
        <w:jc w:val="both"/>
        <w:rPr>
          <w:bCs/>
          <w:sz w:val="28"/>
          <w:szCs w:val="28"/>
        </w:rPr>
      </w:pPr>
      <w:r w:rsidRPr="00355A2D">
        <w:rPr>
          <w:bCs/>
          <w:sz w:val="28"/>
          <w:szCs w:val="28"/>
        </w:rPr>
        <w:t xml:space="preserve"> Điều 11. Về quản lý, sử dụng và thực hiện chế độ chính sách đối với người hoạt động không chuyên trách và người tham gia hoạt động ở thôn, tổ dân phố</w:t>
      </w:r>
    </w:p>
    <w:p w14:paraId="3F05BE73" w14:textId="45A1D8AC" w:rsidR="00BD5B03" w:rsidRDefault="008C2DF5" w:rsidP="00E050C1">
      <w:pPr>
        <w:spacing w:before="80" w:after="80" w:line="340" w:lineRule="exact"/>
        <w:ind w:firstLine="720"/>
        <w:jc w:val="both"/>
        <w:rPr>
          <w:bCs/>
          <w:sz w:val="28"/>
          <w:szCs w:val="28"/>
        </w:rPr>
      </w:pPr>
      <w:r w:rsidRPr="00355A2D">
        <w:rPr>
          <w:bCs/>
          <w:sz w:val="28"/>
          <w:szCs w:val="28"/>
        </w:rPr>
        <w:t xml:space="preserve">Điều 12. </w:t>
      </w:r>
      <w:bookmarkStart w:id="4" w:name="dieu_9"/>
      <w:r w:rsidRPr="00355A2D">
        <w:rPr>
          <w:bCs/>
          <w:sz w:val="28"/>
          <w:szCs w:val="28"/>
        </w:rPr>
        <w:t>Bố trí, kiện toàn, công nhận, cho thôi làm nhiệm v</w:t>
      </w:r>
      <w:bookmarkEnd w:id="4"/>
      <w:r w:rsidR="00BD5B03">
        <w:rPr>
          <w:bCs/>
          <w:sz w:val="28"/>
          <w:szCs w:val="28"/>
        </w:rPr>
        <w:t>ụ</w:t>
      </w:r>
    </w:p>
    <w:p w14:paraId="5A1F51D1" w14:textId="77777777" w:rsidR="00BD5B03" w:rsidRDefault="008C2DF5" w:rsidP="00E050C1">
      <w:pPr>
        <w:spacing w:before="80" w:after="80" w:line="340" w:lineRule="exact"/>
        <w:ind w:firstLine="720"/>
        <w:jc w:val="both"/>
        <w:rPr>
          <w:bCs/>
          <w:sz w:val="28"/>
          <w:szCs w:val="28"/>
        </w:rPr>
      </w:pPr>
      <w:r w:rsidRPr="00355A2D">
        <w:rPr>
          <w:bCs/>
          <w:sz w:val="28"/>
          <w:szCs w:val="28"/>
        </w:rPr>
        <w:t xml:space="preserve"> Điều 13. </w:t>
      </w:r>
      <w:bookmarkStart w:id="5" w:name="dieu_11"/>
      <w:r w:rsidRPr="00355A2D">
        <w:rPr>
          <w:bCs/>
          <w:sz w:val="28"/>
          <w:szCs w:val="28"/>
        </w:rPr>
        <w:t>Phân công nhiệm vụ</w:t>
      </w:r>
      <w:bookmarkEnd w:id="5"/>
    </w:p>
    <w:p w14:paraId="56AADA6C" w14:textId="18038558" w:rsidR="00BD5B03" w:rsidRDefault="008C2DF5" w:rsidP="00E050C1">
      <w:pPr>
        <w:spacing w:before="80" w:after="80" w:line="340" w:lineRule="exact"/>
        <w:ind w:firstLine="720"/>
        <w:jc w:val="both"/>
        <w:rPr>
          <w:bCs/>
          <w:sz w:val="28"/>
          <w:szCs w:val="28"/>
        </w:rPr>
      </w:pPr>
      <w:r w:rsidRPr="00355A2D">
        <w:rPr>
          <w:bCs/>
          <w:sz w:val="28"/>
          <w:szCs w:val="28"/>
        </w:rPr>
        <w:lastRenderedPageBreak/>
        <w:t xml:space="preserve"> </w:t>
      </w:r>
      <w:bookmarkStart w:id="6" w:name="dieu_12"/>
      <w:r w:rsidRPr="00355A2D">
        <w:rPr>
          <w:bCs/>
          <w:sz w:val="28"/>
          <w:szCs w:val="28"/>
        </w:rPr>
        <w:t>Điều 14. Chế độ thông tin, báo cáo</w:t>
      </w:r>
      <w:bookmarkEnd w:id="6"/>
      <w:r w:rsidRPr="00355A2D">
        <w:rPr>
          <w:bCs/>
          <w:sz w:val="28"/>
          <w:szCs w:val="28"/>
        </w:rPr>
        <w:t xml:space="preserve"> trong thực hiện nhiệm vụ</w:t>
      </w:r>
      <w:bookmarkStart w:id="7" w:name="dieu_13"/>
    </w:p>
    <w:p w14:paraId="103313C7" w14:textId="77777777" w:rsidR="00BD5B03" w:rsidRDefault="008C2DF5" w:rsidP="00E050C1">
      <w:pPr>
        <w:spacing w:before="80" w:after="80" w:line="340" w:lineRule="exact"/>
        <w:ind w:firstLine="720"/>
        <w:jc w:val="both"/>
        <w:rPr>
          <w:bCs/>
          <w:sz w:val="28"/>
          <w:szCs w:val="28"/>
        </w:rPr>
      </w:pPr>
      <w:r w:rsidRPr="00355A2D">
        <w:rPr>
          <w:bCs/>
          <w:sz w:val="28"/>
          <w:szCs w:val="28"/>
        </w:rPr>
        <w:t>Điều 15. Đánh giá, xếp loại kết quả thực hiện nhiệm v</w:t>
      </w:r>
      <w:bookmarkEnd w:id="7"/>
      <w:r w:rsidRPr="00355A2D">
        <w:rPr>
          <w:bCs/>
          <w:sz w:val="28"/>
          <w:szCs w:val="28"/>
        </w:rPr>
        <w:t>ụ</w:t>
      </w:r>
      <w:bookmarkStart w:id="8" w:name="dieu_14"/>
    </w:p>
    <w:p w14:paraId="5F74A649" w14:textId="515049FB" w:rsidR="00BD5B03" w:rsidRDefault="008C2DF5" w:rsidP="00E050C1">
      <w:pPr>
        <w:spacing w:before="80" w:after="80" w:line="340" w:lineRule="exact"/>
        <w:ind w:firstLine="720"/>
        <w:jc w:val="both"/>
        <w:rPr>
          <w:bCs/>
          <w:sz w:val="28"/>
          <w:szCs w:val="28"/>
        </w:rPr>
      </w:pPr>
      <w:r w:rsidRPr="00355A2D">
        <w:rPr>
          <w:bCs/>
          <w:sz w:val="28"/>
          <w:szCs w:val="28"/>
        </w:rPr>
        <w:t>Điều 16. Khen thưởng, xử lý vi phạm</w:t>
      </w:r>
      <w:bookmarkStart w:id="9" w:name="dieu_15"/>
      <w:bookmarkEnd w:id="8"/>
    </w:p>
    <w:p w14:paraId="128227FF" w14:textId="77777777" w:rsidR="00BD5B03" w:rsidRDefault="00350D39" w:rsidP="00E050C1">
      <w:pPr>
        <w:spacing w:before="80" w:after="80" w:line="340" w:lineRule="exact"/>
        <w:ind w:firstLine="720"/>
        <w:jc w:val="both"/>
        <w:rPr>
          <w:bCs/>
          <w:sz w:val="28"/>
          <w:szCs w:val="28"/>
        </w:rPr>
      </w:pPr>
      <w:r w:rsidRPr="00355A2D">
        <w:rPr>
          <w:bCs/>
          <w:sz w:val="28"/>
          <w:szCs w:val="28"/>
        </w:rPr>
        <w:t xml:space="preserve">Điều 17. </w:t>
      </w:r>
      <w:bookmarkEnd w:id="9"/>
      <w:r w:rsidRPr="00355A2D">
        <w:rPr>
          <w:bCs/>
          <w:sz w:val="28"/>
          <w:szCs w:val="28"/>
        </w:rPr>
        <w:t>Chế độ đào tạo, bồi dưỡng, bảo hiểm xã hội, bảo hiểm y tế đối với người hoạt động không chuyên trách ở thôn, tổ dân phố</w:t>
      </w:r>
    </w:p>
    <w:p w14:paraId="465887E7" w14:textId="43FB28A4" w:rsidR="00BD5B03" w:rsidRPr="00BD5B03" w:rsidRDefault="00BD5B03" w:rsidP="00E050C1">
      <w:pPr>
        <w:spacing w:before="80" w:after="80" w:line="340" w:lineRule="exact"/>
        <w:ind w:firstLine="720"/>
        <w:rPr>
          <w:i/>
          <w:iCs/>
          <w:color w:val="000000"/>
        </w:rPr>
      </w:pPr>
      <w:r w:rsidRPr="00302289">
        <w:rPr>
          <w:i/>
          <w:iCs/>
          <w:color w:val="000000"/>
          <w:sz w:val="27"/>
          <w:szCs w:val="27"/>
        </w:rPr>
        <w:t xml:space="preserve">Chương IV. </w:t>
      </w:r>
      <w:r>
        <w:rPr>
          <w:i/>
          <w:iCs/>
          <w:color w:val="000000"/>
        </w:rPr>
        <w:t>T</w:t>
      </w:r>
      <w:r w:rsidRPr="00BD5B03">
        <w:rPr>
          <w:i/>
          <w:iCs/>
          <w:color w:val="000000"/>
        </w:rPr>
        <w:t>ổ chức thực hiện</w:t>
      </w:r>
    </w:p>
    <w:p w14:paraId="56659987" w14:textId="788B8359" w:rsidR="00CA1C0C" w:rsidRDefault="00350D39" w:rsidP="00E050C1">
      <w:pPr>
        <w:spacing w:before="80" w:after="80" w:line="340" w:lineRule="exact"/>
        <w:ind w:firstLine="720"/>
        <w:jc w:val="both"/>
        <w:rPr>
          <w:bCs/>
          <w:sz w:val="28"/>
          <w:szCs w:val="28"/>
        </w:rPr>
      </w:pPr>
      <w:r w:rsidRPr="00355A2D">
        <w:rPr>
          <w:bCs/>
          <w:sz w:val="28"/>
          <w:szCs w:val="28"/>
        </w:rPr>
        <w:t>Điều 18. Trách nhiệm của Sở Nội vụ</w:t>
      </w:r>
      <w:bookmarkStart w:id="10" w:name="dieu_17"/>
    </w:p>
    <w:p w14:paraId="553891A9" w14:textId="77777777" w:rsidR="00CA1C0C" w:rsidRDefault="00350D39" w:rsidP="00E050C1">
      <w:pPr>
        <w:spacing w:before="80" w:after="80" w:line="340" w:lineRule="exact"/>
        <w:ind w:firstLine="720"/>
        <w:jc w:val="both"/>
        <w:rPr>
          <w:bCs/>
          <w:sz w:val="28"/>
          <w:szCs w:val="28"/>
        </w:rPr>
      </w:pPr>
      <w:r w:rsidRPr="00355A2D">
        <w:rPr>
          <w:bCs/>
          <w:sz w:val="28"/>
          <w:szCs w:val="28"/>
        </w:rPr>
        <w:t>Điều 19. Trách nhiệm của Sở Tài chính</w:t>
      </w:r>
      <w:bookmarkEnd w:id="10"/>
    </w:p>
    <w:p w14:paraId="287236D1" w14:textId="77777777" w:rsidR="00CA1C0C" w:rsidRDefault="00350D39" w:rsidP="00E050C1">
      <w:pPr>
        <w:spacing w:before="80" w:after="80" w:line="340" w:lineRule="exact"/>
        <w:ind w:firstLine="720"/>
        <w:jc w:val="both"/>
        <w:rPr>
          <w:bCs/>
          <w:sz w:val="28"/>
          <w:szCs w:val="28"/>
        </w:rPr>
      </w:pPr>
      <w:r w:rsidRPr="00355A2D">
        <w:rPr>
          <w:bCs/>
          <w:sz w:val="28"/>
          <w:szCs w:val="28"/>
        </w:rPr>
        <w:t>Điều 20. Trách nhiệm của Sở Khoa học và Công nghệ</w:t>
      </w:r>
    </w:p>
    <w:p w14:paraId="65040520" w14:textId="1979D450" w:rsidR="00CA1C0C" w:rsidRDefault="00350D39" w:rsidP="00E050C1">
      <w:pPr>
        <w:spacing w:before="80" w:after="80" w:line="340" w:lineRule="exact"/>
        <w:ind w:firstLine="720"/>
        <w:jc w:val="both"/>
        <w:rPr>
          <w:bCs/>
          <w:sz w:val="28"/>
          <w:szCs w:val="28"/>
        </w:rPr>
      </w:pPr>
      <w:r w:rsidRPr="00355A2D">
        <w:rPr>
          <w:bCs/>
          <w:sz w:val="28"/>
          <w:szCs w:val="28"/>
        </w:rPr>
        <w:t>Điều 21. Trách nhiệm của các sở, ban, ngành khác có liên quan</w:t>
      </w:r>
      <w:bookmarkStart w:id="11" w:name="dieu_20"/>
    </w:p>
    <w:p w14:paraId="0140E542" w14:textId="0C7E19FF" w:rsidR="00CA1C0C" w:rsidRDefault="00350D39" w:rsidP="00E050C1">
      <w:pPr>
        <w:spacing w:before="80" w:after="80" w:line="340" w:lineRule="exact"/>
        <w:ind w:firstLine="720"/>
        <w:jc w:val="both"/>
        <w:rPr>
          <w:bCs/>
          <w:sz w:val="28"/>
          <w:szCs w:val="28"/>
        </w:rPr>
      </w:pPr>
      <w:r w:rsidRPr="00355A2D">
        <w:rPr>
          <w:bCs/>
          <w:sz w:val="28"/>
          <w:szCs w:val="28"/>
        </w:rPr>
        <w:t xml:space="preserve">Điều 22. Trách nhiệm của </w:t>
      </w:r>
      <w:r w:rsidR="00164A77">
        <w:rPr>
          <w:bCs/>
          <w:sz w:val="28"/>
          <w:szCs w:val="28"/>
        </w:rPr>
        <w:t>UBND</w:t>
      </w:r>
      <w:r w:rsidR="00626C67">
        <w:rPr>
          <w:bCs/>
          <w:sz w:val="28"/>
          <w:szCs w:val="28"/>
        </w:rPr>
        <w:t xml:space="preserve"> </w:t>
      </w:r>
      <w:r w:rsidRPr="00355A2D">
        <w:rPr>
          <w:bCs/>
          <w:sz w:val="28"/>
          <w:szCs w:val="28"/>
        </w:rPr>
        <w:t>cấp xã</w:t>
      </w:r>
      <w:bookmarkStart w:id="12" w:name="dieu_21"/>
      <w:bookmarkEnd w:id="11"/>
    </w:p>
    <w:p w14:paraId="3F979F82" w14:textId="77777777" w:rsidR="00CA1C0C" w:rsidRDefault="00350D39" w:rsidP="00E050C1">
      <w:pPr>
        <w:spacing w:before="80" w:after="80" w:line="340" w:lineRule="exact"/>
        <w:ind w:firstLine="720"/>
        <w:jc w:val="both"/>
        <w:rPr>
          <w:bCs/>
          <w:sz w:val="28"/>
          <w:szCs w:val="28"/>
        </w:rPr>
      </w:pPr>
      <w:r w:rsidRPr="00355A2D">
        <w:rPr>
          <w:bCs/>
          <w:sz w:val="28"/>
          <w:szCs w:val="28"/>
        </w:rPr>
        <w:t>Điều 23. Điều khoản chuyển tiếp</w:t>
      </w:r>
      <w:bookmarkEnd w:id="12"/>
    </w:p>
    <w:p w14:paraId="48C0E950" w14:textId="36CF1568" w:rsidR="00243C23" w:rsidRPr="00355A2D" w:rsidRDefault="00350D39" w:rsidP="00E050C1">
      <w:pPr>
        <w:spacing w:before="80" w:after="80" w:line="340" w:lineRule="exact"/>
        <w:ind w:firstLine="720"/>
        <w:jc w:val="both"/>
        <w:rPr>
          <w:bCs/>
          <w:sz w:val="28"/>
          <w:szCs w:val="28"/>
        </w:rPr>
      </w:pPr>
      <w:bookmarkStart w:id="13" w:name="dieu_22"/>
      <w:r w:rsidRPr="00355A2D">
        <w:rPr>
          <w:bCs/>
          <w:sz w:val="28"/>
          <w:szCs w:val="28"/>
        </w:rPr>
        <w:t>Điều 24. Điều khoản thi hành</w:t>
      </w:r>
      <w:bookmarkEnd w:id="13"/>
      <w:r w:rsidRPr="00355A2D">
        <w:rPr>
          <w:bCs/>
          <w:sz w:val="28"/>
          <w:szCs w:val="28"/>
        </w:rPr>
        <w:t>.</w:t>
      </w:r>
    </w:p>
    <w:p w14:paraId="6ADC4E1D" w14:textId="74E9E61D" w:rsidR="00355A2D" w:rsidRDefault="00355A2D" w:rsidP="00E050C1">
      <w:pPr>
        <w:spacing w:before="80" w:after="80" w:line="340" w:lineRule="exact"/>
        <w:ind w:firstLine="567"/>
        <w:jc w:val="both"/>
        <w:rPr>
          <w:rFonts w:cs="Times New Roman"/>
          <w:b/>
          <w:bCs/>
          <w:sz w:val="28"/>
          <w:szCs w:val="28"/>
        </w:rPr>
      </w:pPr>
      <w:r w:rsidRPr="00355A2D">
        <w:rPr>
          <w:b/>
          <w:sz w:val="28"/>
          <w:szCs w:val="28"/>
        </w:rPr>
        <w:t>2.2.</w:t>
      </w:r>
      <w:r w:rsidRPr="00355A2D">
        <w:rPr>
          <w:bCs/>
          <w:sz w:val="28"/>
          <w:szCs w:val="28"/>
        </w:rPr>
        <w:t xml:space="preserve"> </w:t>
      </w:r>
      <w:r w:rsidRPr="00355A2D">
        <w:rPr>
          <w:rFonts w:cs="Times New Roman"/>
          <w:b/>
          <w:bCs/>
          <w:sz w:val="28"/>
          <w:szCs w:val="28"/>
        </w:rPr>
        <w:t>Nội dung cơ bản của dự thảo văn bản</w:t>
      </w:r>
    </w:p>
    <w:p w14:paraId="64D50A3A" w14:textId="59758C6B" w:rsidR="00861FF1" w:rsidRPr="00861FF1" w:rsidRDefault="00861FF1" w:rsidP="00E050C1">
      <w:pPr>
        <w:pStyle w:val="isselectedend"/>
        <w:spacing w:before="80" w:beforeAutospacing="0" w:after="80" w:afterAutospacing="0" w:line="340" w:lineRule="exact"/>
        <w:ind w:firstLine="567"/>
        <w:jc w:val="both"/>
        <w:rPr>
          <w:sz w:val="28"/>
          <w:szCs w:val="28"/>
        </w:rPr>
      </w:pPr>
      <w:r w:rsidRPr="00861FF1">
        <w:rPr>
          <w:sz w:val="28"/>
          <w:szCs w:val="28"/>
        </w:rPr>
        <w:t xml:space="preserve">Về tiêu chuẩn, dự thảo Quy định cụ thể hóa các quy định của Nghị định số 185/2026/NĐ-CP và các quy định của pháp luật có liên quan, đồng thời quy định cụ thể tiêu chuẩn đối với từng chức danh người hoạt động không chuyên trách và người tham gia hoạt động ở thôn, tổ dân phố phù hợp với yêu cầu nhiệm vụ và điều kiện thực tế của thành phố. Đối với chức danh Trưởng thôn, Tổ trưởng tổ dân phố, dự thảo </w:t>
      </w:r>
      <w:r w:rsidR="005D6E69">
        <w:rPr>
          <w:sz w:val="28"/>
          <w:szCs w:val="28"/>
        </w:rPr>
        <w:t xml:space="preserve">đã quy định </w:t>
      </w:r>
      <w:r>
        <w:rPr>
          <w:sz w:val="28"/>
          <w:szCs w:val="28"/>
        </w:rPr>
        <w:t>cụ thể</w:t>
      </w:r>
      <w:r w:rsidRPr="00861FF1">
        <w:rPr>
          <w:sz w:val="28"/>
          <w:szCs w:val="28"/>
        </w:rPr>
        <w:t xml:space="preserve"> các yêu cầu về trình độ học vấn, chuyên môn, lý luận chính trị, khả năng ứng dụng công nghệ thông tin và chuyển đổi số nhằm đáp ứng yêu cầu quản lý, điều hành ở địa bàn dân cư trong giai đoạn mới; đồng thời quy định lộ trình đào tạo, bồi dưỡng đối với trường hợp chưa đáp ứng đầy đủ tiêu chuẩn theo quy định.</w:t>
      </w:r>
    </w:p>
    <w:p w14:paraId="5BF6311B" w14:textId="77777777" w:rsidR="00861FF1" w:rsidRPr="00861FF1" w:rsidRDefault="00861FF1" w:rsidP="00E050C1">
      <w:pPr>
        <w:pStyle w:val="isselectedend"/>
        <w:spacing w:before="80" w:beforeAutospacing="0" w:after="80" w:afterAutospacing="0" w:line="340" w:lineRule="exact"/>
        <w:ind w:firstLine="567"/>
        <w:jc w:val="both"/>
        <w:rPr>
          <w:sz w:val="28"/>
          <w:szCs w:val="28"/>
        </w:rPr>
      </w:pPr>
      <w:r w:rsidRPr="00861FF1">
        <w:rPr>
          <w:sz w:val="28"/>
          <w:szCs w:val="28"/>
        </w:rPr>
        <w:t>Về nhiệm vụ, dự thảo Quy định xác định rõ nhiệm vụ chung và nhiệm vụ cụ thể của từng chức danh người hoạt động không chuyên trách và người tham gia hoạt động ở thôn, tổ dân phố trên cơ sở kế thừa các quy định hiện hành và cụ thể hóa trách nhiệm theo từng lĩnh vực công tác. Nội dung quy định bảo đảm phát huy vai trò của đội ngũ ở thôn, tổ dân phố trong tuyên truyền, vận động Nhân dân, tổ chức thực hiện dân chủ ở cơ sở, phản ánh tình hình địa bàn, phối hợp với chính quyền cấp xã thực hiện các nhiệm vụ phát triển kinh tế - xã hội, quốc phòng, an ninh, bảo vệ môi trường, chăm sóc sức khỏe cộng đồng, quản lý đô thị, công tác dân số, thú y và các nhiệm vụ khác theo quy định của pháp luật.</w:t>
      </w:r>
    </w:p>
    <w:p w14:paraId="0EC6B114" w14:textId="63BC8A9C" w:rsidR="00861FF1" w:rsidRPr="00861FF1" w:rsidRDefault="005D6E69" w:rsidP="00E050C1">
      <w:pPr>
        <w:pStyle w:val="isselectedend"/>
        <w:spacing w:before="80" w:beforeAutospacing="0" w:after="80" w:afterAutospacing="0" w:line="340" w:lineRule="exact"/>
        <w:ind w:firstLine="567"/>
        <w:jc w:val="both"/>
        <w:rPr>
          <w:sz w:val="28"/>
          <w:szCs w:val="28"/>
        </w:rPr>
      </w:pPr>
      <w:r>
        <w:rPr>
          <w:sz w:val="28"/>
          <w:szCs w:val="28"/>
        </w:rPr>
        <w:t>D</w:t>
      </w:r>
      <w:r w:rsidR="00861FF1" w:rsidRPr="00861FF1">
        <w:rPr>
          <w:sz w:val="28"/>
          <w:szCs w:val="28"/>
        </w:rPr>
        <w:t xml:space="preserve">ự thảo Quy định tăng cường yêu cầu về ứng dụng công nghệ thông tin và chuyển đổi số trong quá trình thực hiện nhiệm vụ. Theo đó, người hoạt động không chuyên trách ở thôn, tổ dân phố được yêu cầu có khả năng sử dụng các phần mềm quản lý, hệ thống thông tin và nền tảng số phục vụ hoạt động của chính quyền địa phương; đồng thời khuyến khích việc đào tạo, bồi dưỡng kỹ </w:t>
      </w:r>
      <w:r w:rsidR="00861FF1" w:rsidRPr="00861FF1">
        <w:rPr>
          <w:sz w:val="28"/>
          <w:szCs w:val="28"/>
        </w:rPr>
        <w:lastRenderedPageBreak/>
        <w:t>năng số, khai thác cơ sở dữ liệu và hỗ trợ Nhân dân tiếp cận, sử dụng dịch vụ công trực tuyến, góp phần nâng cao hiệu quả quản lý và phục vụ người dân.</w:t>
      </w:r>
    </w:p>
    <w:p w14:paraId="7783FEB0" w14:textId="5CB7FEF6" w:rsidR="00861FF1" w:rsidRPr="00861FF1" w:rsidRDefault="00861FF1" w:rsidP="00E050C1">
      <w:pPr>
        <w:pStyle w:val="isselectedend"/>
        <w:spacing w:before="80" w:beforeAutospacing="0" w:after="80" w:afterAutospacing="0" w:line="340" w:lineRule="exact"/>
        <w:ind w:firstLine="567"/>
        <w:jc w:val="both"/>
        <w:rPr>
          <w:sz w:val="28"/>
          <w:szCs w:val="28"/>
        </w:rPr>
      </w:pPr>
      <w:r w:rsidRPr="00861FF1">
        <w:rPr>
          <w:sz w:val="28"/>
          <w:szCs w:val="28"/>
        </w:rPr>
        <w:t xml:space="preserve">Về quản lý, sử dụng, dự thảo Quy định quy định cụ thể việc bố trí, kiện toàn, công nhận, cho thôi làm nhiệm vụ, phân công nhiệm vụ, chế độ thông tin, báo cáo, đánh giá, xếp loại, khen thưởng và xử lý vi phạm đối với người hoạt động không chuyên trách và người tham gia hoạt động ở thôn, tổ dân phố. Đồng thời, quy định rõ trách nhiệm của </w:t>
      </w:r>
      <w:r w:rsidR="00164A77">
        <w:rPr>
          <w:sz w:val="28"/>
          <w:szCs w:val="28"/>
        </w:rPr>
        <w:t>UBND</w:t>
      </w:r>
      <w:r w:rsidR="00626C67">
        <w:rPr>
          <w:sz w:val="28"/>
          <w:szCs w:val="28"/>
        </w:rPr>
        <w:t xml:space="preserve"> </w:t>
      </w:r>
      <w:r w:rsidRPr="00861FF1">
        <w:rPr>
          <w:sz w:val="28"/>
          <w:szCs w:val="28"/>
        </w:rPr>
        <w:t>cấp xã trong việc quản lý, sử dụng đội ngũ này theo đúng tiêu chuẩn, chức danh, bảo đảm công khai, minh bạch, phù hợp với yêu cầu nhiệm vụ và điều kiện thực tế của từng địa phương.</w:t>
      </w:r>
    </w:p>
    <w:p w14:paraId="14115F6A" w14:textId="19BD0D78" w:rsidR="00355A2D" w:rsidRPr="00861FF1" w:rsidRDefault="00861FF1" w:rsidP="00E050C1">
      <w:pPr>
        <w:pStyle w:val="NormalWeb"/>
        <w:spacing w:before="80" w:beforeAutospacing="0" w:after="80" w:afterAutospacing="0" w:line="340" w:lineRule="exact"/>
        <w:ind w:firstLine="567"/>
        <w:jc w:val="both"/>
        <w:rPr>
          <w:sz w:val="28"/>
          <w:szCs w:val="28"/>
        </w:rPr>
      </w:pPr>
      <w:r w:rsidRPr="00861FF1">
        <w:rPr>
          <w:sz w:val="28"/>
          <w:szCs w:val="28"/>
        </w:rPr>
        <w:t xml:space="preserve">Về đào tạo, bồi dưỡng và tổ chức thực hiện, dự thảo Quy định quy định trách nhiệm của các cơ quan, đơn vị trong việc xây dựng kế hoạch, tổ chức đào tạo, bồi dưỡng nhằm nâng cao năng lực, kỹ năng thực hiện nhiệm vụ cho người hoạt động không chuyên trách và người tham gia hoạt động ở thôn, tổ dân phố; đồng thời quy định trách nhiệm của Sở Nội vụ, Sở Tài chính, Sở Khoa học và Công nghệ, các sở, ban, ngành có liên quan và </w:t>
      </w:r>
      <w:r w:rsidR="00164A77">
        <w:rPr>
          <w:sz w:val="28"/>
          <w:szCs w:val="28"/>
        </w:rPr>
        <w:t>UBND</w:t>
      </w:r>
      <w:r w:rsidR="00626C67">
        <w:rPr>
          <w:sz w:val="28"/>
          <w:szCs w:val="28"/>
        </w:rPr>
        <w:t xml:space="preserve"> </w:t>
      </w:r>
      <w:r w:rsidRPr="00861FF1">
        <w:rPr>
          <w:sz w:val="28"/>
          <w:szCs w:val="28"/>
        </w:rPr>
        <w:t>cấp xã trong việc hướng dẫn, theo dõi, kiểm tra và tổ chức thực hiện, bảo đảm thống nhất, đồng bộ, hiệu quả trên phạm vi toàn thành phố.</w:t>
      </w:r>
    </w:p>
    <w:p w14:paraId="5D84D341" w14:textId="0F5EA7D6" w:rsidR="005206FD" w:rsidRDefault="005206FD" w:rsidP="00E050C1">
      <w:pPr>
        <w:spacing w:before="80" w:after="80" w:line="340" w:lineRule="exact"/>
        <w:ind w:firstLine="720"/>
        <w:jc w:val="both"/>
        <w:rPr>
          <w:rFonts w:cs="Times New Roman"/>
          <w:b/>
          <w:bCs/>
          <w:sz w:val="28"/>
          <w:szCs w:val="28"/>
        </w:rPr>
      </w:pPr>
      <w:r w:rsidRPr="005206FD">
        <w:rPr>
          <w:rFonts w:cs="Times New Roman"/>
          <w:b/>
          <w:bCs/>
          <w:sz w:val="28"/>
          <w:szCs w:val="28"/>
        </w:rPr>
        <w:t>V</w:t>
      </w:r>
      <w:r w:rsidR="005D6E69">
        <w:rPr>
          <w:rFonts w:cs="Times New Roman"/>
          <w:b/>
          <w:bCs/>
          <w:sz w:val="28"/>
          <w:szCs w:val="28"/>
        </w:rPr>
        <w:t>.</w:t>
      </w:r>
      <w:r w:rsidRPr="005206FD">
        <w:rPr>
          <w:rFonts w:cs="Times New Roman"/>
          <w:b/>
          <w:bCs/>
          <w:sz w:val="28"/>
          <w:szCs w:val="28"/>
        </w:rPr>
        <w:t xml:space="preserve"> DỰ KIẾN NGUỒN LỰC, ĐIỀU KIỆN BẢO ĐẢM CHO VIỆC THI HÀNH VĂN BẢN VÀ THỜI GIAN TRÌNH BAN HÀNH</w:t>
      </w:r>
    </w:p>
    <w:p w14:paraId="1973D2A4" w14:textId="39100DF5" w:rsidR="002961D3" w:rsidRDefault="002961D3" w:rsidP="00E050C1">
      <w:pPr>
        <w:spacing w:before="80" w:after="80" w:line="340" w:lineRule="exact"/>
        <w:ind w:firstLine="720"/>
        <w:jc w:val="both"/>
        <w:rPr>
          <w:rFonts w:cs="Times New Roman"/>
          <w:b/>
          <w:bCs/>
          <w:sz w:val="28"/>
          <w:szCs w:val="28"/>
        </w:rPr>
      </w:pPr>
      <w:r>
        <w:rPr>
          <w:rFonts w:cs="Times New Roman"/>
          <w:b/>
          <w:bCs/>
          <w:sz w:val="28"/>
          <w:szCs w:val="28"/>
        </w:rPr>
        <w:t>1. Dự kiến nguồn lực, điều kiện bảo đảm cho việc thi hành văn bản</w:t>
      </w:r>
    </w:p>
    <w:p w14:paraId="032343AB" w14:textId="590A9C4E" w:rsidR="002961D3" w:rsidRPr="002961D3" w:rsidRDefault="002961D3" w:rsidP="00E050C1">
      <w:pPr>
        <w:spacing w:before="80" w:after="80" w:line="340" w:lineRule="exact"/>
        <w:ind w:firstLine="720"/>
        <w:jc w:val="both"/>
        <w:rPr>
          <w:rFonts w:cs="Times New Roman"/>
          <w:sz w:val="28"/>
          <w:szCs w:val="28"/>
        </w:rPr>
      </w:pPr>
      <w:r w:rsidRPr="002961D3">
        <w:rPr>
          <w:rFonts w:cs="Times New Roman"/>
          <w:sz w:val="28"/>
          <w:szCs w:val="28"/>
        </w:rPr>
        <w:t>Việc triển khai thực hiện Quyết định không làm phát sinh tổ chức bộ máy, biên chế hoặc tăng số lượng người hoạt động không chuyên trách ở thôn, tổ dân phố và người tham gia hoạt động ở thôn, tổ dân phố.</w:t>
      </w:r>
    </w:p>
    <w:p w14:paraId="7AE7A054" w14:textId="2B1C157B" w:rsidR="002961D3" w:rsidRPr="002961D3" w:rsidRDefault="002961D3" w:rsidP="00E050C1">
      <w:pPr>
        <w:spacing w:before="80" w:after="80" w:line="340" w:lineRule="exact"/>
        <w:ind w:firstLine="720"/>
        <w:jc w:val="both"/>
        <w:rPr>
          <w:rFonts w:cs="Times New Roman"/>
          <w:sz w:val="28"/>
          <w:szCs w:val="28"/>
        </w:rPr>
      </w:pPr>
      <w:r w:rsidRPr="002961D3">
        <w:rPr>
          <w:rFonts w:cs="Times New Roman"/>
          <w:sz w:val="28"/>
          <w:szCs w:val="28"/>
        </w:rPr>
        <w:t>Kinh phí</w:t>
      </w:r>
      <w:r w:rsidR="00F07118">
        <w:rPr>
          <w:rFonts w:cs="Times New Roman"/>
          <w:sz w:val="28"/>
          <w:szCs w:val="28"/>
        </w:rPr>
        <w:t xml:space="preserve"> đào tạo bồi dưỡng</w:t>
      </w:r>
      <w:r w:rsidRPr="002961D3">
        <w:rPr>
          <w:rFonts w:cs="Times New Roman"/>
          <w:sz w:val="28"/>
          <w:szCs w:val="28"/>
        </w:rPr>
        <w:t xml:space="preserve"> thực hiện được bảo đảm từ nguồn ngân sách nhà nước theo phân cấp ngân sách hiện hành và các nguồn kinh phí hợp pháp khác theo quy định.</w:t>
      </w:r>
    </w:p>
    <w:p w14:paraId="22FEB2FA" w14:textId="172BD894" w:rsidR="002961D3" w:rsidRPr="002961D3" w:rsidRDefault="000B434B" w:rsidP="00E050C1">
      <w:pPr>
        <w:spacing w:before="80" w:after="80" w:line="340" w:lineRule="exact"/>
        <w:ind w:firstLine="720"/>
        <w:jc w:val="both"/>
        <w:rPr>
          <w:rFonts w:cs="Times New Roman"/>
          <w:sz w:val="28"/>
          <w:szCs w:val="28"/>
        </w:rPr>
      </w:pPr>
      <w:r>
        <w:rPr>
          <w:rFonts w:cs="Times New Roman"/>
          <w:sz w:val="28"/>
          <w:szCs w:val="28"/>
        </w:rPr>
        <w:t>Trách</w:t>
      </w:r>
      <w:r w:rsidR="002961D3" w:rsidRPr="002961D3">
        <w:rPr>
          <w:rFonts w:cs="Times New Roman"/>
          <w:sz w:val="28"/>
          <w:szCs w:val="28"/>
        </w:rPr>
        <w:t xml:space="preserve"> nhiệm của các cơ quan, đơn vị trong tổ chức thực hiện được quy định rõ, bảo đảm các điều kiện cần thiết để Quyết định được triển khai thống nhất, đồng bộ và hiệu quả trên địa bàn thành phố.</w:t>
      </w:r>
    </w:p>
    <w:p w14:paraId="6A1CF6F0" w14:textId="1DE50E44" w:rsidR="00EE14F4" w:rsidRPr="00EF1E7C" w:rsidRDefault="00E876B8" w:rsidP="00E050C1">
      <w:pPr>
        <w:spacing w:before="80" w:after="80" w:line="340" w:lineRule="exact"/>
        <w:ind w:firstLine="720"/>
        <w:rPr>
          <w:rFonts w:cs="Times New Roman"/>
          <w:sz w:val="28"/>
          <w:szCs w:val="28"/>
        </w:rPr>
      </w:pPr>
      <w:r>
        <w:rPr>
          <w:rFonts w:cs="Times New Roman"/>
          <w:b/>
          <w:sz w:val="28"/>
          <w:szCs w:val="28"/>
        </w:rPr>
        <w:t>2</w:t>
      </w:r>
      <w:r w:rsidRPr="00EF1E7C">
        <w:rPr>
          <w:rFonts w:cs="Times New Roman"/>
          <w:b/>
          <w:sz w:val="28"/>
          <w:szCs w:val="28"/>
        </w:rPr>
        <w:t>. Dự kiến thời gian trình ban hành</w:t>
      </w:r>
    </w:p>
    <w:p w14:paraId="7929232F" w14:textId="54BF94B0" w:rsidR="00075B67" w:rsidRDefault="00075B67" w:rsidP="00E050C1">
      <w:pPr>
        <w:pStyle w:val="NormalWeb"/>
        <w:spacing w:before="80" w:beforeAutospacing="0" w:after="80" w:afterAutospacing="0" w:line="340" w:lineRule="exact"/>
        <w:ind w:firstLine="720"/>
        <w:rPr>
          <w:color w:val="000000"/>
          <w:sz w:val="27"/>
          <w:szCs w:val="27"/>
        </w:rPr>
      </w:pPr>
      <w:r>
        <w:rPr>
          <w:color w:val="000000"/>
          <w:sz w:val="27"/>
          <w:szCs w:val="27"/>
        </w:rPr>
        <w:t>Sở Nội vụ dự kiến hoàn thiện hồ sơ dự thảo Quyết định, lấy ý kiến các cơ quan, đơn vị liên quan theo quy định và trình UBND thành phố xem xét, ban hành trong tháng 8 năm 2026, bảo đảm tiến độ theo chỉ đạo của UBND thành phố.</w:t>
      </w:r>
    </w:p>
    <w:p w14:paraId="7A2A79F2" w14:textId="04BA6FDE" w:rsidR="00E050C1" w:rsidRDefault="00075B67" w:rsidP="00E050C1">
      <w:pPr>
        <w:pStyle w:val="NormalWeb"/>
        <w:spacing w:before="80" w:beforeAutospacing="0" w:after="80" w:afterAutospacing="0" w:line="340" w:lineRule="exact"/>
        <w:ind w:firstLine="720"/>
        <w:rPr>
          <w:color w:val="000000"/>
          <w:sz w:val="27"/>
          <w:szCs w:val="27"/>
        </w:rPr>
      </w:pPr>
      <w:r>
        <w:rPr>
          <w:color w:val="000000"/>
          <w:sz w:val="27"/>
          <w:szCs w:val="27"/>
        </w:rPr>
        <w:t xml:space="preserve">Trên đây là Tờ trình về Dự thảo Quyết định ban hành Quy chế tổ chức và hoạt động của thôn, tổ dân phố trên địa bàn thành phố Hải Phòng, Sở Nội vụ báo cáo và kính trình </w:t>
      </w:r>
      <w:r w:rsidR="00164A77">
        <w:rPr>
          <w:color w:val="000000"/>
          <w:sz w:val="27"/>
          <w:szCs w:val="27"/>
        </w:rPr>
        <w:t>UBND</w:t>
      </w:r>
      <w:r w:rsidR="00626C67">
        <w:rPr>
          <w:color w:val="000000"/>
          <w:sz w:val="27"/>
          <w:szCs w:val="27"/>
        </w:rPr>
        <w:t xml:space="preserve"> </w:t>
      </w:r>
      <w:r>
        <w:rPr>
          <w:color w:val="000000"/>
          <w:sz w:val="27"/>
          <w:szCs w:val="27"/>
        </w:rPr>
        <w:t>thành phố xem xét, quyết định</w:t>
      </w:r>
      <w:r w:rsidR="00E050C1">
        <w:rPr>
          <w:color w:val="000000"/>
          <w:sz w:val="27"/>
          <w:szCs w:val="27"/>
        </w:rPr>
        <w:t>./.</w:t>
      </w:r>
    </w:p>
    <w:p w14:paraId="5BA0BCA1" w14:textId="77777777" w:rsidR="00E050C1" w:rsidRPr="00E050C1" w:rsidRDefault="00E050C1" w:rsidP="00E050C1">
      <w:pPr>
        <w:pStyle w:val="NormalWeb"/>
        <w:spacing w:before="80" w:beforeAutospacing="0" w:after="80" w:afterAutospacing="0" w:line="340" w:lineRule="exact"/>
        <w:ind w:firstLine="720"/>
        <w:rPr>
          <w:i/>
          <w:iCs/>
          <w:color w:val="000000"/>
          <w:sz w:val="27"/>
          <w:szCs w:val="27"/>
        </w:rPr>
      </w:pPr>
      <w:r w:rsidRPr="00E050C1">
        <w:rPr>
          <w:i/>
          <w:iCs/>
          <w:color w:val="000000"/>
          <w:sz w:val="27"/>
          <w:szCs w:val="27"/>
        </w:rPr>
        <w:t>(Xin gửi kèm theo:</w:t>
      </w:r>
    </w:p>
    <w:p w14:paraId="40715DB5" w14:textId="77777777" w:rsidR="00E050C1" w:rsidRPr="00E050C1" w:rsidRDefault="00E050C1" w:rsidP="00E050C1">
      <w:pPr>
        <w:pStyle w:val="NormalWeb"/>
        <w:spacing w:before="80" w:beforeAutospacing="0" w:after="80" w:afterAutospacing="0" w:line="340" w:lineRule="exact"/>
        <w:ind w:firstLine="720"/>
        <w:rPr>
          <w:i/>
          <w:iCs/>
          <w:color w:val="000000"/>
          <w:sz w:val="27"/>
          <w:szCs w:val="27"/>
        </w:rPr>
      </w:pPr>
      <w:r w:rsidRPr="00E050C1">
        <w:rPr>
          <w:i/>
          <w:iCs/>
          <w:color w:val="000000"/>
          <w:sz w:val="27"/>
          <w:szCs w:val="27"/>
        </w:rPr>
        <w:t>- Dự thảo Quyết định của UBND thành phố;</w:t>
      </w:r>
    </w:p>
    <w:p w14:paraId="5824ADD6" w14:textId="77777777" w:rsidR="00E050C1" w:rsidRPr="00E050C1" w:rsidRDefault="00E050C1" w:rsidP="00E050C1">
      <w:pPr>
        <w:pStyle w:val="NormalWeb"/>
        <w:spacing w:before="80" w:beforeAutospacing="0" w:after="80" w:afterAutospacing="0" w:line="340" w:lineRule="exact"/>
        <w:ind w:firstLine="720"/>
        <w:rPr>
          <w:i/>
          <w:iCs/>
          <w:color w:val="000000"/>
          <w:sz w:val="27"/>
          <w:szCs w:val="27"/>
        </w:rPr>
      </w:pPr>
      <w:r w:rsidRPr="00E050C1">
        <w:rPr>
          <w:i/>
          <w:iCs/>
          <w:color w:val="000000"/>
          <w:sz w:val="27"/>
          <w:szCs w:val="27"/>
        </w:rPr>
        <w:t>- Bản thuyết minh nội dung dự thảo;</w:t>
      </w:r>
    </w:p>
    <w:p w14:paraId="122DD6B8" w14:textId="770600F7" w:rsidR="00E050C1" w:rsidRPr="00E050C1" w:rsidRDefault="00E050C1" w:rsidP="00E050C1">
      <w:pPr>
        <w:pStyle w:val="NormalWeb"/>
        <w:spacing w:before="80" w:beforeAutospacing="0" w:after="80" w:afterAutospacing="0" w:line="340" w:lineRule="exact"/>
        <w:ind w:firstLine="720"/>
        <w:rPr>
          <w:i/>
          <w:iCs/>
          <w:color w:val="000000"/>
          <w:sz w:val="27"/>
          <w:szCs w:val="27"/>
        </w:rPr>
      </w:pPr>
      <w:r w:rsidRPr="00E050C1">
        <w:rPr>
          <w:i/>
          <w:iCs/>
          <w:color w:val="000000"/>
          <w:sz w:val="27"/>
          <w:szCs w:val="27"/>
        </w:rPr>
        <w:lastRenderedPageBreak/>
        <w:t xml:space="preserve">- </w:t>
      </w:r>
      <w:r>
        <w:rPr>
          <w:i/>
          <w:iCs/>
          <w:color w:val="000000"/>
          <w:sz w:val="27"/>
          <w:szCs w:val="27"/>
        </w:rPr>
        <w:t>Bản đánh giá thủ tục hành chính, việc phân cấp, thực hiện nhiệm vụ, quyền hạn được phân cấp, việc ứng dụng, thúc đẩy phát triển khoa học công nghệ, đổi mới sáng tạo và chuyển đổi số</w:t>
      </w:r>
      <w:r w:rsidRPr="00E050C1">
        <w:rPr>
          <w:i/>
          <w:iCs/>
          <w:color w:val="000000"/>
          <w:sz w:val="27"/>
          <w:szCs w:val="27"/>
        </w:rPr>
        <w:t>;</w:t>
      </w:r>
    </w:p>
    <w:p w14:paraId="38A10067" w14:textId="77777777" w:rsidR="00E050C1" w:rsidRPr="00E050C1" w:rsidRDefault="00E050C1" w:rsidP="00E050C1">
      <w:pPr>
        <w:pStyle w:val="NormalWeb"/>
        <w:spacing w:before="80" w:beforeAutospacing="0" w:after="80" w:afterAutospacing="0" w:line="340" w:lineRule="exact"/>
        <w:ind w:firstLine="720"/>
        <w:rPr>
          <w:i/>
          <w:iCs/>
          <w:color w:val="000000"/>
          <w:sz w:val="27"/>
          <w:szCs w:val="27"/>
        </w:rPr>
      </w:pPr>
      <w:r w:rsidRPr="00E050C1">
        <w:rPr>
          <w:i/>
          <w:iCs/>
          <w:color w:val="000000"/>
          <w:sz w:val="27"/>
          <w:szCs w:val="27"/>
        </w:rPr>
        <w:t>- Bản giải trình, tiếp thu ý kiến tham gia của cơ quan, đơn vị có liên quan;</w:t>
      </w:r>
    </w:p>
    <w:p w14:paraId="13994B95" w14:textId="3C5FF5D9" w:rsidR="00E050C1" w:rsidRPr="00E050C1" w:rsidRDefault="00E050C1" w:rsidP="00E050C1">
      <w:pPr>
        <w:pStyle w:val="NormalWeb"/>
        <w:spacing w:before="80" w:beforeAutospacing="0" w:after="80" w:afterAutospacing="0" w:line="340" w:lineRule="exact"/>
        <w:ind w:firstLine="720"/>
        <w:rPr>
          <w:i/>
          <w:iCs/>
          <w:color w:val="000000"/>
          <w:sz w:val="27"/>
          <w:szCs w:val="27"/>
        </w:rPr>
      </w:pPr>
      <w:r w:rsidRPr="00E050C1">
        <w:rPr>
          <w:i/>
          <w:iCs/>
          <w:color w:val="000000"/>
          <w:sz w:val="27"/>
          <w:szCs w:val="27"/>
        </w:rPr>
        <w:t>- Báo cáo thẩm định của Sở Tư pháp)</w:t>
      </w:r>
      <w:r>
        <w:rPr>
          <w:i/>
          <w:iCs/>
          <w:color w:val="000000"/>
          <w:sz w:val="27"/>
          <w:szCs w:val="27"/>
        </w:rPr>
        <w:t>.</w:t>
      </w:r>
    </w:p>
    <w:p w14:paraId="72CE630E" w14:textId="77777777" w:rsidR="00EF1E7C" w:rsidRDefault="00EF1E7C" w:rsidP="00443866">
      <w:pPr>
        <w:spacing w:before="80" w:after="80" w:line="360" w:lineRule="exact"/>
        <w:ind w:firstLine="720"/>
        <w:jc w:val="both"/>
        <w:rPr>
          <w:rFonts w:cs="Times New Roman"/>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644"/>
      </w:tblGrid>
      <w:tr w:rsidR="00EF1E7C" w14:paraId="53051A04" w14:textId="77777777" w:rsidTr="00E42865">
        <w:tc>
          <w:tcPr>
            <w:tcW w:w="4535" w:type="dxa"/>
          </w:tcPr>
          <w:p w14:paraId="5B7CC757" w14:textId="2631CBF5" w:rsidR="00584D1E" w:rsidRDefault="00EF1E7C" w:rsidP="00584D1E">
            <w:pPr>
              <w:rPr>
                <w:sz w:val="22"/>
              </w:rPr>
            </w:pPr>
            <w:r w:rsidRPr="00E42865">
              <w:rPr>
                <w:b/>
                <w:i/>
                <w:iCs/>
                <w:sz w:val="24"/>
                <w:szCs w:val="24"/>
              </w:rPr>
              <w:t>Nơi nhận:</w:t>
            </w:r>
            <w:r>
              <w:br/>
              <w:t xml:space="preserve">- </w:t>
            </w:r>
            <w:r w:rsidRPr="00E42865">
              <w:rPr>
                <w:sz w:val="22"/>
              </w:rPr>
              <w:t>Như trên;</w:t>
            </w:r>
            <w:r w:rsidRPr="00E42865">
              <w:rPr>
                <w:sz w:val="22"/>
              </w:rPr>
              <w:br/>
              <w:t>- Các Phó Chủ tịch UBND thành phố;</w:t>
            </w:r>
            <w:r w:rsidRPr="00E42865">
              <w:rPr>
                <w:sz w:val="22"/>
              </w:rPr>
              <w:br/>
              <w:t xml:space="preserve">- </w:t>
            </w:r>
            <w:r w:rsidR="006A17FA">
              <w:rPr>
                <w:sz w:val="22"/>
              </w:rPr>
              <w:t xml:space="preserve">Các sở, ngành: VP UBND thành phố, </w:t>
            </w:r>
            <w:r w:rsidRPr="00E42865">
              <w:rPr>
                <w:sz w:val="22"/>
              </w:rPr>
              <w:t>Tư pháp</w:t>
            </w:r>
            <w:r w:rsidR="006A17FA">
              <w:rPr>
                <w:sz w:val="22"/>
              </w:rPr>
              <w:t>, Tài chính, Y tế, NN và MT, Xây dựng</w:t>
            </w:r>
            <w:r w:rsidR="00584D1E">
              <w:rPr>
                <w:sz w:val="22"/>
              </w:rPr>
              <w:t>.</w:t>
            </w:r>
          </w:p>
          <w:p w14:paraId="3DFB6657" w14:textId="4FDFE5B9" w:rsidR="00EF1E7C" w:rsidRPr="00E42865" w:rsidRDefault="00EF1E7C" w:rsidP="00584D1E">
            <w:pPr>
              <w:rPr>
                <w:sz w:val="22"/>
              </w:rPr>
            </w:pPr>
            <w:r w:rsidRPr="00E42865">
              <w:rPr>
                <w:sz w:val="22"/>
              </w:rPr>
              <w:t xml:space="preserve">- </w:t>
            </w:r>
            <w:r w:rsidR="006A17FA">
              <w:rPr>
                <w:sz w:val="22"/>
              </w:rPr>
              <w:t>MTTQ và các tổ chức chính trị - xã hội;</w:t>
            </w:r>
            <w:r w:rsidRPr="00E42865">
              <w:rPr>
                <w:sz w:val="22"/>
              </w:rPr>
              <w:br/>
              <w:t>- Lưu: VT</w:t>
            </w:r>
            <w:r w:rsidR="00546952" w:rsidRPr="00E42865">
              <w:rPr>
                <w:sz w:val="22"/>
              </w:rPr>
              <w:t>, XDCQ &amp; CTTN.</w:t>
            </w:r>
          </w:p>
          <w:p w14:paraId="7091E275" w14:textId="77777777" w:rsidR="00EF1E7C" w:rsidRDefault="00EF1E7C" w:rsidP="006F0D92">
            <w:pPr>
              <w:spacing w:before="120"/>
              <w:jc w:val="both"/>
            </w:pPr>
          </w:p>
        </w:tc>
        <w:tc>
          <w:tcPr>
            <w:tcW w:w="4644" w:type="dxa"/>
          </w:tcPr>
          <w:p w14:paraId="27A98DF4" w14:textId="77777777" w:rsidR="00EF1E7C" w:rsidRDefault="00EF1E7C" w:rsidP="006F0D92">
            <w:pPr>
              <w:jc w:val="center"/>
              <w:rPr>
                <w:b/>
              </w:rPr>
            </w:pPr>
            <w:r>
              <w:rPr>
                <w:b/>
              </w:rPr>
              <w:t>GIÁM ĐỐC</w:t>
            </w:r>
          </w:p>
          <w:p w14:paraId="17089EAF" w14:textId="77777777" w:rsidR="00546952" w:rsidRDefault="00546952" w:rsidP="006F0D92">
            <w:pPr>
              <w:jc w:val="center"/>
              <w:rPr>
                <w:b/>
              </w:rPr>
            </w:pPr>
          </w:p>
          <w:p w14:paraId="1709A606" w14:textId="77777777" w:rsidR="00546952" w:rsidRDefault="00546952" w:rsidP="006F0D92">
            <w:pPr>
              <w:jc w:val="center"/>
              <w:rPr>
                <w:b/>
              </w:rPr>
            </w:pPr>
          </w:p>
          <w:p w14:paraId="1F363740" w14:textId="77777777" w:rsidR="00546952" w:rsidRDefault="00546952" w:rsidP="006F0D92">
            <w:pPr>
              <w:jc w:val="center"/>
              <w:rPr>
                <w:b/>
              </w:rPr>
            </w:pPr>
          </w:p>
          <w:p w14:paraId="56D64F49" w14:textId="77777777" w:rsidR="00546952" w:rsidRDefault="00546952" w:rsidP="006F0D92">
            <w:pPr>
              <w:jc w:val="center"/>
              <w:rPr>
                <w:b/>
              </w:rPr>
            </w:pPr>
          </w:p>
          <w:p w14:paraId="5623581F" w14:textId="77777777" w:rsidR="00546952" w:rsidRDefault="00546952" w:rsidP="006F0D92">
            <w:pPr>
              <w:jc w:val="center"/>
              <w:rPr>
                <w:b/>
              </w:rPr>
            </w:pPr>
          </w:p>
          <w:p w14:paraId="6DAFD314" w14:textId="77777777" w:rsidR="00546952" w:rsidRDefault="00546952" w:rsidP="006F0D92">
            <w:pPr>
              <w:jc w:val="center"/>
              <w:rPr>
                <w:b/>
              </w:rPr>
            </w:pPr>
          </w:p>
          <w:p w14:paraId="260D0FD9" w14:textId="4ADD16EA" w:rsidR="00546952" w:rsidRDefault="00546952" w:rsidP="006F0D92">
            <w:pPr>
              <w:jc w:val="center"/>
            </w:pPr>
            <w:r>
              <w:rPr>
                <w:b/>
              </w:rPr>
              <w:t>Sái Thị Yến</w:t>
            </w:r>
          </w:p>
          <w:p w14:paraId="2EB78F66" w14:textId="77777777" w:rsidR="00EF1E7C" w:rsidRDefault="00EF1E7C" w:rsidP="006F0D92">
            <w:pPr>
              <w:spacing w:before="120"/>
              <w:jc w:val="both"/>
            </w:pPr>
          </w:p>
        </w:tc>
      </w:tr>
    </w:tbl>
    <w:p w14:paraId="0E4A0E9A" w14:textId="77777777" w:rsidR="00EF1E7C" w:rsidRDefault="00EF1E7C" w:rsidP="00EF1E7C">
      <w:pPr>
        <w:spacing w:before="120" w:after="0" w:line="240" w:lineRule="auto"/>
        <w:ind w:firstLine="720"/>
        <w:jc w:val="both"/>
        <w:rPr>
          <w:rFonts w:cs="Times New Roman"/>
          <w:sz w:val="28"/>
          <w:szCs w:val="28"/>
        </w:rPr>
      </w:pPr>
    </w:p>
    <w:sectPr w:rsidR="00EF1E7C" w:rsidSect="00EF1E7C">
      <w:headerReference w:type="default" r:id="rId8"/>
      <w:pgSz w:w="11906" w:h="16838"/>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E4C49" w14:textId="77777777" w:rsidR="00126182" w:rsidRDefault="00126182">
      <w:pPr>
        <w:spacing w:after="0" w:line="240" w:lineRule="auto"/>
      </w:pPr>
      <w:r>
        <w:separator/>
      </w:r>
    </w:p>
  </w:endnote>
  <w:endnote w:type="continuationSeparator" w:id="0">
    <w:p w14:paraId="636E7FEA" w14:textId="77777777" w:rsidR="00126182" w:rsidRDefault="00126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F4EBE" w14:textId="77777777" w:rsidR="00126182" w:rsidRDefault="00126182">
      <w:pPr>
        <w:spacing w:after="0" w:line="240" w:lineRule="auto"/>
      </w:pPr>
      <w:r>
        <w:separator/>
      </w:r>
    </w:p>
  </w:footnote>
  <w:footnote w:type="continuationSeparator" w:id="0">
    <w:p w14:paraId="6C054B28" w14:textId="77777777" w:rsidR="00126182" w:rsidRDefault="00126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3176686"/>
      <w:docPartObj>
        <w:docPartGallery w:val="Page Numbers (Top of Page)"/>
        <w:docPartUnique/>
      </w:docPartObj>
    </w:sdtPr>
    <w:sdtContent>
      <w:p w14:paraId="25B7E321" w14:textId="16CFCE76" w:rsidR="00EF1E7C" w:rsidRDefault="00EF1E7C">
        <w:pPr>
          <w:pStyle w:val="Header"/>
          <w:jc w:val="center"/>
        </w:pPr>
        <w:r>
          <w:fldChar w:fldCharType="begin"/>
        </w:r>
        <w:r>
          <w:instrText>PAGE   \* MERGEFORMAT</w:instrText>
        </w:r>
        <w:r>
          <w:fldChar w:fldCharType="separate"/>
        </w:r>
        <w:r>
          <w:rPr>
            <w:lang w:val="vi-VN"/>
          </w:rPr>
          <w:t>2</w:t>
        </w:r>
        <w:r>
          <w:fldChar w:fldCharType="end"/>
        </w:r>
      </w:p>
    </w:sdtContent>
  </w:sdt>
  <w:p w14:paraId="600F4E96" w14:textId="77777777" w:rsidR="00EF1E7C" w:rsidRDefault="00EF1E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0FCAA9"/>
    <w:multiLevelType w:val="singleLevel"/>
    <w:tmpl w:val="080FCAA9"/>
    <w:lvl w:ilvl="0">
      <w:start w:val="1"/>
      <w:numFmt w:val="decimal"/>
      <w:suff w:val="space"/>
      <w:lvlText w:val="%1."/>
      <w:lvlJc w:val="left"/>
    </w:lvl>
  </w:abstractNum>
  <w:num w:numId="1" w16cid:durableId="1869103531">
    <w:abstractNumId w:val="8"/>
  </w:num>
  <w:num w:numId="2" w16cid:durableId="1642340670">
    <w:abstractNumId w:val="6"/>
  </w:num>
  <w:num w:numId="3" w16cid:durableId="1809055946">
    <w:abstractNumId w:val="5"/>
  </w:num>
  <w:num w:numId="4" w16cid:durableId="1246112038">
    <w:abstractNumId w:val="4"/>
  </w:num>
  <w:num w:numId="5" w16cid:durableId="143862006">
    <w:abstractNumId w:val="7"/>
  </w:num>
  <w:num w:numId="6" w16cid:durableId="788086376">
    <w:abstractNumId w:val="3"/>
  </w:num>
  <w:num w:numId="7" w16cid:durableId="1921062256">
    <w:abstractNumId w:val="2"/>
  </w:num>
  <w:num w:numId="8" w16cid:durableId="1993362763">
    <w:abstractNumId w:val="1"/>
  </w:num>
  <w:num w:numId="9" w16cid:durableId="1995334177">
    <w:abstractNumId w:val="0"/>
  </w:num>
  <w:num w:numId="10" w16cid:durableId="2033736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4AA"/>
    <w:rsid w:val="00034616"/>
    <w:rsid w:val="00044E9C"/>
    <w:rsid w:val="0006036F"/>
    <w:rsid w:val="0006063C"/>
    <w:rsid w:val="0006724A"/>
    <w:rsid w:val="00075B67"/>
    <w:rsid w:val="00085E18"/>
    <w:rsid w:val="000B434B"/>
    <w:rsid w:val="000D6863"/>
    <w:rsid w:val="000E78DF"/>
    <w:rsid w:val="001149D0"/>
    <w:rsid w:val="0011708A"/>
    <w:rsid w:val="00120D30"/>
    <w:rsid w:val="00126182"/>
    <w:rsid w:val="001363B3"/>
    <w:rsid w:val="00144F75"/>
    <w:rsid w:val="0015074B"/>
    <w:rsid w:val="00164A77"/>
    <w:rsid w:val="001A52BA"/>
    <w:rsid w:val="001A7BAC"/>
    <w:rsid w:val="001D6F61"/>
    <w:rsid w:val="001F2424"/>
    <w:rsid w:val="001F713D"/>
    <w:rsid w:val="0020270A"/>
    <w:rsid w:val="00202984"/>
    <w:rsid w:val="0021498D"/>
    <w:rsid w:val="002173E9"/>
    <w:rsid w:val="00243C23"/>
    <w:rsid w:val="00245D76"/>
    <w:rsid w:val="00252953"/>
    <w:rsid w:val="00261068"/>
    <w:rsid w:val="002961D3"/>
    <w:rsid w:val="0029639D"/>
    <w:rsid w:val="00297F0A"/>
    <w:rsid w:val="002E2281"/>
    <w:rsid w:val="002F5CE0"/>
    <w:rsid w:val="00302289"/>
    <w:rsid w:val="003049C5"/>
    <w:rsid w:val="003178E5"/>
    <w:rsid w:val="00326F90"/>
    <w:rsid w:val="0033337A"/>
    <w:rsid w:val="00350D39"/>
    <w:rsid w:val="00353D14"/>
    <w:rsid w:val="00355A2D"/>
    <w:rsid w:val="0036088F"/>
    <w:rsid w:val="0039056C"/>
    <w:rsid w:val="003A4292"/>
    <w:rsid w:val="003A7679"/>
    <w:rsid w:val="003B083D"/>
    <w:rsid w:val="003C1F5A"/>
    <w:rsid w:val="003C653E"/>
    <w:rsid w:val="003E0EF1"/>
    <w:rsid w:val="003E48FE"/>
    <w:rsid w:val="003F092B"/>
    <w:rsid w:val="003F4E7D"/>
    <w:rsid w:val="00405413"/>
    <w:rsid w:val="004338A2"/>
    <w:rsid w:val="00437323"/>
    <w:rsid w:val="00443866"/>
    <w:rsid w:val="00447948"/>
    <w:rsid w:val="004B48C9"/>
    <w:rsid w:val="004D1F40"/>
    <w:rsid w:val="004D6EA5"/>
    <w:rsid w:val="004F4B0B"/>
    <w:rsid w:val="004F4BC2"/>
    <w:rsid w:val="004F6F24"/>
    <w:rsid w:val="00502CDD"/>
    <w:rsid w:val="005206FD"/>
    <w:rsid w:val="0054018A"/>
    <w:rsid w:val="00546952"/>
    <w:rsid w:val="005564E3"/>
    <w:rsid w:val="0056362F"/>
    <w:rsid w:val="005701E8"/>
    <w:rsid w:val="00582A15"/>
    <w:rsid w:val="00584D1E"/>
    <w:rsid w:val="005933A6"/>
    <w:rsid w:val="005D6E69"/>
    <w:rsid w:val="0060432A"/>
    <w:rsid w:val="0060710C"/>
    <w:rsid w:val="0062176E"/>
    <w:rsid w:val="00626C67"/>
    <w:rsid w:val="00647B4C"/>
    <w:rsid w:val="00651B84"/>
    <w:rsid w:val="0065763B"/>
    <w:rsid w:val="006742A8"/>
    <w:rsid w:val="00676D28"/>
    <w:rsid w:val="006815AD"/>
    <w:rsid w:val="0069640C"/>
    <w:rsid w:val="006A17FA"/>
    <w:rsid w:val="006A3071"/>
    <w:rsid w:val="006C6E3F"/>
    <w:rsid w:val="006D670B"/>
    <w:rsid w:val="006F2562"/>
    <w:rsid w:val="00702B7B"/>
    <w:rsid w:val="007176E8"/>
    <w:rsid w:val="00723CF4"/>
    <w:rsid w:val="007261BA"/>
    <w:rsid w:val="00726AEB"/>
    <w:rsid w:val="007B445F"/>
    <w:rsid w:val="007B512B"/>
    <w:rsid w:val="007B74AA"/>
    <w:rsid w:val="007C05B8"/>
    <w:rsid w:val="007C5FC4"/>
    <w:rsid w:val="007C6371"/>
    <w:rsid w:val="007E5470"/>
    <w:rsid w:val="0080253F"/>
    <w:rsid w:val="0080321B"/>
    <w:rsid w:val="00817EA7"/>
    <w:rsid w:val="00821B67"/>
    <w:rsid w:val="008378D9"/>
    <w:rsid w:val="00844241"/>
    <w:rsid w:val="008466EA"/>
    <w:rsid w:val="008602F6"/>
    <w:rsid w:val="008608C0"/>
    <w:rsid w:val="00861FF1"/>
    <w:rsid w:val="00873C8D"/>
    <w:rsid w:val="008742B9"/>
    <w:rsid w:val="0087542D"/>
    <w:rsid w:val="00877976"/>
    <w:rsid w:val="008B0191"/>
    <w:rsid w:val="008C2DF5"/>
    <w:rsid w:val="008D4167"/>
    <w:rsid w:val="008E562E"/>
    <w:rsid w:val="008F4704"/>
    <w:rsid w:val="00905397"/>
    <w:rsid w:val="00923F30"/>
    <w:rsid w:val="0094197C"/>
    <w:rsid w:val="009423C5"/>
    <w:rsid w:val="00951BAD"/>
    <w:rsid w:val="009657EC"/>
    <w:rsid w:val="00984B5F"/>
    <w:rsid w:val="009B64BD"/>
    <w:rsid w:val="009C0296"/>
    <w:rsid w:val="009C31D4"/>
    <w:rsid w:val="009C5610"/>
    <w:rsid w:val="009E4E38"/>
    <w:rsid w:val="00A1370D"/>
    <w:rsid w:val="00A72E9A"/>
    <w:rsid w:val="00A9102F"/>
    <w:rsid w:val="00AA1D8D"/>
    <w:rsid w:val="00AB3628"/>
    <w:rsid w:val="00AB36CF"/>
    <w:rsid w:val="00AB71FD"/>
    <w:rsid w:val="00AD5E8A"/>
    <w:rsid w:val="00B05072"/>
    <w:rsid w:val="00B1314E"/>
    <w:rsid w:val="00B273BC"/>
    <w:rsid w:val="00B319A3"/>
    <w:rsid w:val="00B43B67"/>
    <w:rsid w:val="00B47730"/>
    <w:rsid w:val="00BC20DC"/>
    <w:rsid w:val="00BD5B03"/>
    <w:rsid w:val="00BE0031"/>
    <w:rsid w:val="00BE6F5D"/>
    <w:rsid w:val="00C17677"/>
    <w:rsid w:val="00C30219"/>
    <w:rsid w:val="00C42725"/>
    <w:rsid w:val="00C65579"/>
    <w:rsid w:val="00CA1C0C"/>
    <w:rsid w:val="00CA5B5F"/>
    <w:rsid w:val="00CB0664"/>
    <w:rsid w:val="00CC4A01"/>
    <w:rsid w:val="00CC7C34"/>
    <w:rsid w:val="00CE7EE1"/>
    <w:rsid w:val="00D10881"/>
    <w:rsid w:val="00D11152"/>
    <w:rsid w:val="00D13DF6"/>
    <w:rsid w:val="00D240F1"/>
    <w:rsid w:val="00D3537A"/>
    <w:rsid w:val="00D61B95"/>
    <w:rsid w:val="00D72CF4"/>
    <w:rsid w:val="00D835CD"/>
    <w:rsid w:val="00D85B40"/>
    <w:rsid w:val="00D9354B"/>
    <w:rsid w:val="00DB71D9"/>
    <w:rsid w:val="00DB7D2C"/>
    <w:rsid w:val="00DC4DA0"/>
    <w:rsid w:val="00E0255D"/>
    <w:rsid w:val="00E050C1"/>
    <w:rsid w:val="00E14CAF"/>
    <w:rsid w:val="00E20C4F"/>
    <w:rsid w:val="00E32458"/>
    <w:rsid w:val="00E42865"/>
    <w:rsid w:val="00E61B53"/>
    <w:rsid w:val="00E86C41"/>
    <w:rsid w:val="00E876B8"/>
    <w:rsid w:val="00E95294"/>
    <w:rsid w:val="00E96DB5"/>
    <w:rsid w:val="00E96EA2"/>
    <w:rsid w:val="00EA6190"/>
    <w:rsid w:val="00EC75D2"/>
    <w:rsid w:val="00EC7C69"/>
    <w:rsid w:val="00EE0A20"/>
    <w:rsid w:val="00EE14F4"/>
    <w:rsid w:val="00EF1E7C"/>
    <w:rsid w:val="00EF69EB"/>
    <w:rsid w:val="00F039D3"/>
    <w:rsid w:val="00F045C6"/>
    <w:rsid w:val="00F07118"/>
    <w:rsid w:val="00F16602"/>
    <w:rsid w:val="00F229E5"/>
    <w:rsid w:val="00F40E91"/>
    <w:rsid w:val="00F427C9"/>
    <w:rsid w:val="00F44ADD"/>
    <w:rsid w:val="00F4524E"/>
    <w:rsid w:val="00F80F63"/>
    <w:rsid w:val="00FA3C6C"/>
    <w:rsid w:val="00FB7D3A"/>
    <w:rsid w:val="00FC205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36E7BE"/>
  <w14:defaultImageDpi w14:val="300"/>
  <w15:docId w15:val="{3C13841E-3784-4A79-8AF0-8D1626D8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C5610"/>
    <w:pPr>
      <w:spacing w:before="100" w:beforeAutospacing="1" w:after="100" w:afterAutospacing="1" w:line="240" w:lineRule="auto"/>
    </w:pPr>
    <w:rPr>
      <w:rFonts w:cs="Times New Roman"/>
      <w:sz w:val="24"/>
      <w:szCs w:val="24"/>
    </w:rPr>
  </w:style>
  <w:style w:type="character" w:styleId="Hyperlink">
    <w:name w:val="Hyperlink"/>
    <w:basedOn w:val="DefaultParagraphFont"/>
    <w:uiPriority w:val="99"/>
    <w:unhideWhenUsed/>
    <w:rsid w:val="0039056C"/>
    <w:rPr>
      <w:color w:val="0000FF" w:themeColor="hyperlink"/>
      <w:u w:val="single"/>
    </w:rPr>
  </w:style>
  <w:style w:type="character" w:styleId="UnresolvedMention">
    <w:name w:val="Unresolved Mention"/>
    <w:basedOn w:val="DefaultParagraphFont"/>
    <w:uiPriority w:val="99"/>
    <w:semiHidden/>
    <w:unhideWhenUsed/>
    <w:rsid w:val="0039056C"/>
    <w:rPr>
      <w:color w:val="605E5C"/>
      <w:shd w:val="clear" w:color="auto" w:fill="E1DFDD"/>
    </w:rPr>
  </w:style>
  <w:style w:type="paragraph" w:customStyle="1" w:styleId="CharCharChar">
    <w:name w:val="Char Char Char"/>
    <w:basedOn w:val="Normal"/>
    <w:next w:val="Normal"/>
    <w:semiHidden/>
    <w:rsid w:val="003F4E7D"/>
    <w:pPr>
      <w:spacing w:after="160" w:line="240" w:lineRule="exact"/>
    </w:pPr>
    <w:rPr>
      <w:rFonts w:cs="Times New Roman"/>
      <w:sz w:val="28"/>
      <w:szCs w:val="28"/>
    </w:rPr>
  </w:style>
  <w:style w:type="paragraph" w:customStyle="1" w:styleId="isselectedend">
    <w:name w:val="isselectedend"/>
    <w:basedOn w:val="Normal"/>
    <w:rsid w:val="00861FF1"/>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3459498">
      <w:bodyDiv w:val="1"/>
      <w:marLeft w:val="0"/>
      <w:marRight w:val="0"/>
      <w:marTop w:val="0"/>
      <w:marBottom w:val="0"/>
      <w:divBdr>
        <w:top w:val="none" w:sz="0" w:space="0" w:color="auto"/>
        <w:left w:val="none" w:sz="0" w:space="0" w:color="auto"/>
        <w:bottom w:val="none" w:sz="0" w:space="0" w:color="auto"/>
        <w:right w:val="none" w:sz="0" w:space="0" w:color="auto"/>
      </w:divBdr>
    </w:div>
    <w:div w:id="1978951549">
      <w:bodyDiv w:val="1"/>
      <w:marLeft w:val="0"/>
      <w:marRight w:val="0"/>
      <w:marTop w:val="0"/>
      <w:marBottom w:val="0"/>
      <w:divBdr>
        <w:top w:val="none" w:sz="0" w:space="0" w:color="auto"/>
        <w:left w:val="none" w:sz="0" w:space="0" w:color="auto"/>
        <w:bottom w:val="none" w:sz="0" w:space="0" w:color="auto"/>
        <w:right w:val="none" w:sz="0" w:space="0" w:color="auto"/>
      </w:divBdr>
    </w:div>
    <w:div w:id="2089493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10</Pages>
  <Words>3379</Words>
  <Characters>19264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172</cp:revision>
  <dcterms:created xsi:type="dcterms:W3CDTF">2013-12-23T23:15:00Z</dcterms:created>
  <dcterms:modified xsi:type="dcterms:W3CDTF">2026-08-02T05:38:00Z</dcterms:modified>
  <cp:category/>
</cp:coreProperties>
</file>