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0" w:tblpY="0"/>
        <w:tblW w:w="15731.0" w:type="dxa"/>
        <w:jc w:val="left"/>
        <w:tblLayout w:type="fixed"/>
        <w:tblLook w:val="0000"/>
      </w:tblPr>
      <w:tblGrid>
        <w:gridCol w:w="6164"/>
        <w:gridCol w:w="9567"/>
        <w:tblGridChange w:id="0">
          <w:tblGrid>
            <w:gridCol w:w="6164"/>
            <w:gridCol w:w="9567"/>
          </w:tblGrid>
        </w:tblGridChange>
      </w:tblGrid>
      <w:tr>
        <w:trPr>
          <w:cantSplit w:val="0"/>
          <w:trHeight w:val="494" w:hRule="atLeast"/>
          <w:tblHeader w:val="0"/>
        </w:trPr>
        <w:tc>
          <w:tcPr>
            <w:tcMar>
              <w:top w:w="0.0" w:type="dxa"/>
              <w:left w:w="108.0" w:type="dxa"/>
              <w:bottom w:w="0.0" w:type="dxa"/>
              <w:right w:w="108.0" w:type="dxa"/>
            </w:tcMar>
          </w:tcPr>
          <w:p w:rsidR="00000000" w:rsidDel="00000000" w:rsidP="00000000" w:rsidRDefault="00000000" w:rsidRPr="00000000" w14:paraId="00000002">
            <w:pPr>
              <w:keepNext w:val="1"/>
              <w:spacing w:after="0" w:before="0" w:lineRule="auto"/>
              <w:ind w:firstLine="0"/>
              <w:jc w:val="center"/>
              <w:rPr>
                <w:sz w:val="26"/>
                <w:szCs w:val="26"/>
              </w:rPr>
            </w:pPr>
            <w:r w:rsidDel="00000000" w:rsidR="00000000" w:rsidRPr="00000000">
              <w:rPr>
                <w:sz w:val="26"/>
                <w:szCs w:val="26"/>
                <w:rtl w:val="0"/>
              </w:rPr>
              <w:t xml:space="preserve">BỘ CÔNG AN</w:t>
            </w:r>
          </w:p>
          <w:p w:rsidR="00000000" w:rsidDel="00000000" w:rsidP="00000000" w:rsidRDefault="00000000" w:rsidRPr="00000000" w14:paraId="00000003">
            <w:pPr>
              <w:keepNext w:val="1"/>
              <w:spacing w:after="0" w:before="0" w:lineRule="auto"/>
              <w:ind w:firstLine="0"/>
              <w:jc w:val="center"/>
              <w:rPr>
                <w:sz w:val="26"/>
                <w:szCs w:val="26"/>
              </w:rPr>
            </w:pPr>
            <w:r w:rsidDel="00000000" w:rsidR="00000000" w:rsidRPr="00000000">
              <w:rPr>
                <w:b w:val="1"/>
                <w:bCs w:val="1"/>
                <w:sz w:val="26"/>
                <w:szCs w:val="26"/>
                <w:rtl w:val="0"/>
              </w:rPr>
              <w:t xml:space="preserve">CÔNG AN TP HẢI PHÒNG</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4">
            <w:pPr>
              <w:keepNext w:val="1"/>
              <w:spacing w:after="0" w:before="0" w:lineRule="auto"/>
              <w:ind w:firstLine="0"/>
              <w:jc w:val="center"/>
              <w:rPr>
                <w:b w:val="1"/>
                <w:bCs w:val="1"/>
                <w:sz w:val="26"/>
                <w:szCs w:val="26"/>
              </w:rPr>
            </w:pPr>
            <w:r w:rsidDel="00000000" w:rsidR="00000000" w:rsidRPr="00000000">
              <w:rPr>
                <w:b w:val="1"/>
                <w:bCs w:val="1"/>
                <w:sz w:val="26"/>
                <w:szCs w:val="26"/>
                <w:rtl w:val="0"/>
              </w:rPr>
              <w:t xml:space="preserve">CỘNG HÒA XÃ HỘI CHỦ NGHĨA VIỆT NAM</w:t>
            </w:r>
          </w:p>
          <w:p w:rsidR="00000000" w:rsidDel="00000000" w:rsidP="00000000" w:rsidRDefault="00000000" w:rsidRPr="00000000" w14:paraId="00000005">
            <w:pPr>
              <w:keepNext w:val="1"/>
              <w:spacing w:after="0" w:before="0" w:lineRule="auto"/>
              <w:jc w:val="center"/>
              <w:rPr>
                <w:b w:val="1"/>
                <w:bCs w:val="1"/>
              </w:rPr>
            </w:pPr>
            <w:r w:rsidDel="00000000" w:rsidR="00000000" w:rsidRPr="00000000">
              <w:rPr>
                <w:b w:val="1"/>
                <w:bCs w:val="1"/>
                <w:rtl w:val="0"/>
              </w:rPr>
              <w:t xml:space="preserve">Độc lập - Tự do - Hạnh phúc</w:t>
            </w:r>
          </w:p>
        </w:tc>
      </w:tr>
      <w:tr>
        <w:trPr>
          <w:cantSplit w:val="0"/>
          <w:trHeight w:val="349" w:hRule="atLeast"/>
          <w:tblHeader w:val="0"/>
        </w:trPr>
        <w:tc>
          <w:tcPr>
            <w:tcMar>
              <w:top w:w="0.0" w:type="dxa"/>
              <w:left w:w="108.0" w:type="dxa"/>
              <w:bottom w:w="0.0" w:type="dxa"/>
              <w:right w:w="108.0" w:type="dxa"/>
            </w:tcMar>
          </w:tcPr>
          <w:p w:rsidR="00000000" w:rsidDel="00000000" w:rsidP="00000000" w:rsidRDefault="00000000" w:rsidRPr="00000000" w14:paraId="00000006">
            <w:pPr>
              <w:keepNext w:val="1"/>
              <w:rPr>
                <w:sz w:val="26"/>
                <w:szCs w:val="2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1390015</wp:posOffset>
                      </wp:positionH>
                      <wp:positionV relativeFrom="paragraph">
                        <wp:posOffset>29210</wp:posOffset>
                      </wp:positionV>
                      <wp:extent cx="871855" cy="12700"/>
                      <wp:effectExtent b="0" l="0" r="0" t="0"/>
                      <wp:wrapNone/>
                      <wp:docPr id="3" name=""/>
                      <a:graphic>
                        <a:graphicData uri="http://schemas.microsoft.com/office/word/2010/wordprocessingShape">
                          <wps:wsp>
                            <wps:cNvCnPr/>
                            <wps:spPr>
                              <a:xfrm>
                                <a:off x="4910165" y="3780000"/>
                                <a:ext cx="871671"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1390015</wp:posOffset>
                      </wp:positionH>
                      <wp:positionV relativeFrom="paragraph">
                        <wp:posOffset>29210</wp:posOffset>
                      </wp:positionV>
                      <wp:extent cx="871855" cy="1270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871855" cy="12700"/>
                              </a:xfrm>
                              <a:prstGeom prst="rect"/>
                              <a:ln/>
                            </pic:spPr>
                          </pic:pic>
                        </a:graphicData>
                      </a:graphic>
                    </wp:anchor>
                  </w:drawing>
                </mc:Fallback>
              </mc:AlternateContent>
            </w:r>
          </w:p>
        </w:tc>
        <w:tc>
          <w:tcPr>
            <w:tcMar>
              <w:top w:w="0.0" w:type="dxa"/>
              <w:left w:w="108.0" w:type="dxa"/>
              <w:bottom w:w="0.0" w:type="dxa"/>
              <w:right w:w="108.0" w:type="dxa"/>
            </w:tcMar>
          </w:tcPr>
          <w:p w:rsidR="00000000" w:rsidDel="00000000" w:rsidP="00000000" w:rsidRDefault="00000000" w:rsidRPr="00000000" w14:paraId="00000007">
            <w:pPr>
              <w:keepNext w:val="1"/>
              <w:ind w:firstLine="0"/>
              <w:rPr>
                <w:i w:val="1"/>
                <w:iCs w:val="1"/>
                <w:sz w:val="8"/>
                <w:szCs w:val="8"/>
              </w:rPr>
            </w:pPr>
            <w:r w:rsidDel="00000000" w:rsidR="00000000" w:rsidRPr="00000000">
              <w:rPr>
                <w:i w:val="1"/>
                <w:iCs w:val="1"/>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2193925</wp:posOffset>
                      </wp:positionH>
                      <wp:positionV relativeFrom="paragraph">
                        <wp:posOffset>42545</wp:posOffset>
                      </wp:positionV>
                      <wp:extent cx="1978025" cy="12700"/>
                      <wp:effectExtent b="0" l="0" r="0" t="0"/>
                      <wp:wrapNone/>
                      <wp:docPr id="2" name=""/>
                      <a:graphic>
                        <a:graphicData uri="http://schemas.microsoft.com/office/word/2010/wordprocessingShape">
                          <wps:wsp>
                            <wps:cNvCnPr/>
                            <wps:spPr>
                              <a:xfrm>
                                <a:off x="4356988" y="3780000"/>
                                <a:ext cx="197802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2193925</wp:posOffset>
                      </wp:positionH>
                      <wp:positionV relativeFrom="paragraph">
                        <wp:posOffset>42545</wp:posOffset>
                      </wp:positionV>
                      <wp:extent cx="1978025"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78025" cy="12700"/>
                              </a:xfrm>
                              <a:prstGeom prst="rect"/>
                              <a:ln/>
                            </pic:spPr>
                          </pic:pic>
                        </a:graphicData>
                      </a:graphic>
                    </wp:anchor>
                  </w:drawing>
                </mc:Fallback>
              </mc:AlternateContent>
            </w:r>
          </w:p>
          <w:p w:rsidR="00000000" w:rsidDel="00000000" w:rsidP="00000000" w:rsidRDefault="00000000" w:rsidRPr="00000000" w14:paraId="00000008">
            <w:pPr>
              <w:keepNext w:val="1"/>
              <w:ind w:firstLine="0"/>
              <w:jc w:val="center"/>
              <w:rPr>
                <w:b w:val="1"/>
                <w:bCs w:val="1"/>
              </w:rPr>
            </w:pPr>
            <w:r w:rsidDel="00000000" w:rsidR="00000000" w:rsidRPr="00000000">
              <w:rPr>
                <w:i w:val="1"/>
                <w:iCs w:val="1"/>
                <w:rtl w:val="0"/>
              </w:rPr>
              <w:t xml:space="preserve">Hải Phòng, ngày          tháng           năm 2026</w:t>
            </w:r>
            <w:r w:rsidDel="00000000" w:rsidR="00000000" w:rsidRPr="00000000">
              <w:rPr>
                <w:rtl w:val="0"/>
              </w:rPr>
            </w:r>
          </w:p>
        </w:tc>
      </w:tr>
    </w:tbl>
    <w:p w:rsidR="00000000" w:rsidDel="00000000" w:rsidP="00000000" w:rsidRDefault="00000000" w:rsidRPr="00000000" w14:paraId="00000009">
      <w:pPr>
        <w:spacing w:after="0" w:before="0" w:lineRule="auto"/>
        <w:ind w:firstLine="0"/>
        <w:jc w:val="center"/>
        <w:rPr>
          <w:b w:val="1"/>
          <w:bCs w:val="1"/>
        </w:rPr>
      </w:pPr>
      <w:r w:rsidDel="00000000" w:rsidR="00000000" w:rsidRPr="00000000">
        <w:rPr>
          <w:rtl w:val="0"/>
        </w:rPr>
      </w:r>
    </w:p>
    <w:p w:rsidR="00000000" w:rsidDel="00000000" w:rsidP="00000000" w:rsidRDefault="00000000" w:rsidRPr="00000000" w14:paraId="0000000A">
      <w:pPr>
        <w:spacing w:after="0" w:before="0" w:lineRule="auto"/>
        <w:ind w:firstLine="0"/>
        <w:jc w:val="center"/>
        <w:rPr>
          <w:b w:val="1"/>
          <w:bCs w:val="1"/>
        </w:rPr>
      </w:pPr>
      <w:r w:rsidDel="00000000" w:rsidR="00000000" w:rsidRPr="00000000">
        <w:rPr>
          <w:rtl w:val="0"/>
        </w:rPr>
      </w:r>
    </w:p>
    <w:p w:rsidR="00000000" w:rsidDel="00000000" w:rsidP="00000000" w:rsidRDefault="00000000" w:rsidRPr="00000000" w14:paraId="0000000B">
      <w:pPr>
        <w:spacing w:after="0" w:before="0" w:lineRule="auto"/>
        <w:ind w:firstLine="0"/>
        <w:jc w:val="center"/>
        <w:rPr>
          <w:b w:val="1"/>
          <w:bCs w:val="1"/>
        </w:rPr>
      </w:pPr>
      <w:r w:rsidDel="00000000" w:rsidR="00000000" w:rsidRPr="00000000">
        <w:rPr>
          <w:b w:val="1"/>
          <w:bCs w:val="1"/>
          <w:rtl w:val="0"/>
        </w:rPr>
        <w:t xml:space="preserve">BẢN SO SÁNH, THUYẾT MINH NỘI DUNG DỰ THẢO NGHỊ QUYẾT </w:t>
      </w:r>
    </w:p>
    <w:p w:rsidR="00000000" w:rsidDel="00000000" w:rsidP="00000000" w:rsidRDefault="00000000" w:rsidRPr="00000000" w14:paraId="0000000C">
      <w:pPr>
        <w:spacing w:after="0" w:before="0" w:lineRule="auto"/>
        <w:ind w:firstLine="0"/>
        <w:jc w:val="center"/>
        <w:rPr>
          <w:b w:val="1"/>
          <w:bCs w:val="1"/>
        </w:rPr>
      </w:pPr>
      <w:r w:rsidDel="00000000" w:rsidR="00000000" w:rsidRPr="00000000">
        <w:rPr>
          <w:b w:val="1"/>
          <w:bCs w:val="1"/>
          <w:rtl w:val="0"/>
        </w:rPr>
        <w:t xml:space="preserve">Quy định chính sách hỗ trợ công tác phòng, chống ma túy trên địa bàn thành phố Hải Phòng</w:t>
      </w:r>
    </w:p>
    <w:p w:rsidR="00000000" w:rsidDel="00000000" w:rsidP="00000000" w:rsidRDefault="00000000" w:rsidRPr="00000000" w14:paraId="0000000D">
      <w:pPr>
        <w:spacing w:after="0" w:before="0" w:lineRule="auto"/>
        <w:ind w:firstLine="0"/>
        <w:jc w:val="center"/>
        <w:rPr>
          <w:b w:val="1"/>
          <w:bCs w:val="1"/>
        </w:rPr>
      </w:pPr>
      <w:r w:rsidDel="00000000" w:rsidR="00000000" w:rsidRPr="00000000">
        <w:rPr>
          <w:b w:val="0"/>
          <w:bCs w:val="0"/>
          <w:i w:val="1"/>
          <w:iCs w:val="1"/>
          <w:rtl w:val="0"/>
        </w:rPr>
        <w:t xml:space="preserve">(Kèm theo Tờ trình số ……/TTr-CAHP-PC04 ngày …../4/2026 của Công an thành phố)</w:t>
      </w:r>
      <w:r w:rsidDel="00000000" w:rsidR="00000000" w:rsidRPr="00000000">
        <w:rPr>
          <w:rtl w:val="0"/>
        </w:rPr>
      </w:r>
    </w:p>
    <w:p w:rsidR="00000000" w:rsidDel="00000000" w:rsidP="00000000" w:rsidRDefault="00000000" w:rsidRPr="00000000" w14:paraId="0000000E">
      <w:pPr>
        <w:spacing w:after="0" w:before="0" w:lineRule="auto"/>
        <w:ind w:firstLine="0"/>
        <w:jc w:val="center"/>
        <w:rPr>
          <w:b w:val="1"/>
          <w:bCs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3687445</wp:posOffset>
                </wp:positionH>
                <wp:positionV relativeFrom="paragraph">
                  <wp:posOffset>44450</wp:posOffset>
                </wp:positionV>
                <wp:extent cx="2119630" cy="12700"/>
                <wp:effectExtent b="0" l="0" r="0" t="0"/>
                <wp:wrapNone/>
                <wp:docPr id="1" name=""/>
                <a:graphic>
                  <a:graphicData uri="http://schemas.microsoft.com/office/word/2010/wordprocessingShape">
                    <wps:wsp>
                      <wps:cNvCnPr/>
                      <wps:spPr>
                        <a:xfrm>
                          <a:off x="4286322" y="3780000"/>
                          <a:ext cx="2119357"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3687445</wp:posOffset>
                </wp:positionH>
                <wp:positionV relativeFrom="paragraph">
                  <wp:posOffset>44450</wp:posOffset>
                </wp:positionV>
                <wp:extent cx="211963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119630" cy="12700"/>
                        </a:xfrm>
                        <a:prstGeom prst="rect"/>
                        <a:ln/>
                      </pic:spPr>
                    </pic:pic>
                  </a:graphicData>
                </a:graphic>
              </wp:anchor>
            </w:drawing>
          </mc:Fallback>
        </mc:AlternateContent>
      </w:r>
    </w:p>
    <w:p w:rsidR="00000000" w:rsidDel="00000000" w:rsidP="00000000" w:rsidRDefault="00000000" w:rsidRPr="00000000" w14:paraId="0000000F">
      <w:pPr>
        <w:spacing w:after="0"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010">
      <w:pPr>
        <w:spacing w:after="0" w:before="0" w:lineRule="auto"/>
        <w:ind w:firstLine="0"/>
        <w:jc w:val="center"/>
        <w:rPr>
          <w:b w:val="1"/>
          <w:bCs w:val="1"/>
          <w:sz w:val="12"/>
          <w:szCs w:val="12"/>
        </w:rPr>
      </w:pPr>
      <w:r w:rsidDel="00000000" w:rsidR="00000000" w:rsidRPr="00000000">
        <w:rPr>
          <w:rtl w:val="0"/>
        </w:rPr>
      </w:r>
    </w:p>
    <w:tbl>
      <w:tblPr>
        <w:tblStyle w:val="Table2"/>
        <w:tblW w:w="14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24"/>
        <w:gridCol w:w="5255"/>
        <w:gridCol w:w="4100"/>
        <w:tblGridChange w:id="0">
          <w:tblGrid>
            <w:gridCol w:w="5524"/>
            <w:gridCol w:w="5255"/>
            <w:gridCol w:w="4100"/>
          </w:tblGrid>
        </w:tblGridChange>
      </w:tblGrid>
      <w:tr>
        <w:trPr>
          <w:cantSplit w:val="0"/>
          <w:trHeight w:val="1145"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spacing w:after="0" w:before="0" w:lineRule="auto"/>
              <w:ind w:firstLine="0"/>
              <w:rPr>
                <w:b w:val="1"/>
                <w:bCs w:val="1"/>
                <w:color w:val="000000"/>
              </w:rPr>
            </w:pPr>
            <w:r w:rsidDel="00000000" w:rsidR="00000000" w:rsidRPr="00000000">
              <w:rPr>
                <w:b w:val="1"/>
                <w:bCs w:val="1"/>
                <w:rtl w:val="0"/>
              </w:rPr>
              <w:t xml:space="preserve">Nghị quyết số 18/NQ-HĐND ngày 06/12/2024 và Nghị quyết số 09/NQ-HĐND ngày 13/7/2023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2">
            <w:pPr>
              <w:spacing w:after="0" w:before="0" w:lineRule="auto"/>
              <w:ind w:firstLine="0"/>
              <w:jc w:val="center"/>
              <w:rPr>
                <w:b w:val="1"/>
                <w:bCs w:val="1"/>
              </w:rPr>
            </w:pPr>
            <w:r w:rsidDel="00000000" w:rsidR="00000000" w:rsidRPr="00000000">
              <w:rPr>
                <w:b w:val="1"/>
                <w:bCs w:val="1"/>
                <w:rtl w:val="0"/>
              </w:rPr>
              <w:t xml:space="preserve">Dự thảo Nghị quyết mới</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3">
            <w:pPr>
              <w:spacing w:after="0" w:before="0" w:lineRule="auto"/>
              <w:ind w:firstLine="0"/>
              <w:jc w:val="center"/>
              <w:rPr>
                <w:b w:val="1"/>
                <w:bCs w:val="1"/>
              </w:rPr>
            </w:pPr>
            <w:r w:rsidDel="00000000" w:rsidR="00000000" w:rsidRPr="00000000">
              <w:rPr>
                <w:b w:val="1"/>
                <w:bCs w:val="1"/>
                <w:rtl w:val="0"/>
              </w:rPr>
              <w:t xml:space="preserve">Thuyết minh</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0" w:before="0" w:lineRule="auto"/>
              <w:ind w:firstLine="0"/>
              <w:rPr>
                <w:b w:val="1"/>
                <w:bCs w:val="1"/>
              </w:rPr>
            </w:pPr>
            <w:r w:rsidDel="00000000" w:rsidR="00000000" w:rsidRPr="00000000">
              <w:rPr>
                <w:b w:val="1"/>
                <w:bCs w:val="1"/>
                <w:rtl w:val="0"/>
              </w:rPr>
              <w:t xml:space="preserve">Điều 1. Nghị quyết số 18/NQ-HĐND ngày 06/12/2024:</w:t>
            </w:r>
          </w:p>
          <w:p w:rsidR="00000000" w:rsidDel="00000000" w:rsidP="00000000" w:rsidRDefault="00000000" w:rsidRPr="00000000" w14:paraId="00000015">
            <w:pPr>
              <w:spacing w:after="0" w:before="0" w:lineRule="auto"/>
              <w:ind w:firstLine="0"/>
              <w:rPr/>
            </w:pPr>
            <w:r w:rsidDel="00000000" w:rsidR="00000000" w:rsidRPr="00000000">
              <w:rPr>
                <w:rtl w:val="0"/>
              </w:rPr>
              <w:t xml:space="preserve">1. Lực lượng chuyên trách phòng, chống tội phạm ma túy trên địa bàn thành phố, gồm:</w:t>
            </w:r>
          </w:p>
          <w:p w:rsidR="00000000" w:rsidDel="00000000" w:rsidP="00000000" w:rsidRDefault="00000000" w:rsidRPr="00000000" w14:paraId="00000016">
            <w:pPr>
              <w:spacing w:after="0" w:before="0" w:lineRule="auto"/>
              <w:ind w:firstLine="0"/>
              <w:rPr/>
            </w:pPr>
            <w:r w:rsidDel="00000000" w:rsidR="00000000" w:rsidRPr="00000000">
              <w:rPr>
                <w:rtl w:val="0"/>
              </w:rPr>
            </w:r>
          </w:p>
          <w:p w:rsidR="00000000" w:rsidDel="00000000" w:rsidP="00000000" w:rsidRDefault="00000000" w:rsidRPr="00000000" w14:paraId="00000017">
            <w:pPr>
              <w:spacing w:after="0" w:before="0" w:lineRule="auto"/>
              <w:ind w:firstLine="0"/>
              <w:rPr/>
            </w:pPr>
            <w:r w:rsidDel="00000000" w:rsidR="00000000" w:rsidRPr="00000000">
              <w:rPr>
                <w:rtl w:val="0"/>
              </w:rPr>
              <w:t xml:space="preserve">a) Lực lượng Cảnh sát điều tra tội phạm về ma tuý thuộc Công an thành phố.</w:t>
            </w:r>
          </w:p>
          <w:p w:rsidR="00000000" w:rsidDel="00000000" w:rsidP="00000000" w:rsidRDefault="00000000" w:rsidRPr="00000000" w14:paraId="00000018">
            <w:pPr>
              <w:spacing w:after="0" w:before="0" w:lineRule="auto"/>
              <w:ind w:firstLine="0"/>
              <w:rPr/>
            </w:pPr>
            <w:r w:rsidDel="00000000" w:rsidR="00000000" w:rsidRPr="00000000">
              <w:rPr>
                <w:rtl w:val="0"/>
              </w:rPr>
            </w:r>
          </w:p>
          <w:p w:rsidR="00000000" w:rsidDel="00000000" w:rsidP="00000000" w:rsidRDefault="00000000" w:rsidRPr="00000000" w14:paraId="00000019">
            <w:pPr>
              <w:spacing w:after="0" w:before="0" w:lineRule="auto"/>
              <w:ind w:firstLine="0"/>
              <w:rPr/>
            </w:pPr>
            <w:r w:rsidDel="00000000" w:rsidR="00000000" w:rsidRPr="00000000">
              <w:rPr>
                <w:rtl w:val="0"/>
              </w:rPr>
              <w:t xml:space="preserve">b) Lực lượng đấu tranh phòng, chống ma tuý thuộc </w:t>
            </w:r>
            <w:r w:rsidDel="00000000" w:rsidR="00000000" w:rsidRPr="00000000">
              <w:rPr>
                <w:b w:val="1"/>
                <w:bCs w:val="1"/>
                <w:rtl w:val="0"/>
              </w:rPr>
              <w:t xml:space="preserve">Bộ Chỉ huy Bộ đội Biên phòng</w:t>
            </w:r>
            <w:r w:rsidDel="00000000" w:rsidR="00000000" w:rsidRPr="00000000">
              <w:rPr>
                <w:rtl w:val="0"/>
              </w:rPr>
              <w:t xml:space="preserve"> thành phố.</w:t>
            </w:r>
          </w:p>
          <w:p w:rsidR="00000000" w:rsidDel="00000000" w:rsidP="00000000" w:rsidRDefault="00000000" w:rsidRPr="00000000" w14:paraId="0000001A">
            <w:pPr>
              <w:spacing w:after="0" w:before="0" w:lineRule="auto"/>
              <w:ind w:firstLine="0"/>
              <w:rPr/>
            </w:pPr>
            <w:r w:rsidDel="00000000" w:rsidR="00000000" w:rsidRPr="00000000">
              <w:rPr>
                <w:rtl w:val="0"/>
              </w:rPr>
            </w:r>
          </w:p>
          <w:p w:rsidR="00000000" w:rsidDel="00000000" w:rsidP="00000000" w:rsidRDefault="00000000" w:rsidRPr="00000000" w14:paraId="0000001B">
            <w:pPr>
              <w:spacing w:after="0" w:before="0" w:lineRule="auto"/>
              <w:ind w:firstLine="0"/>
              <w:rPr/>
            </w:pPr>
            <w:r w:rsidDel="00000000" w:rsidR="00000000" w:rsidRPr="00000000">
              <w:rPr>
                <w:rtl w:val="0"/>
              </w:rPr>
              <w:t xml:space="preserve">c) Lực lượng đấu tranh phòng, chống ma tuý thuộc Đoàn đặc nhiệm phòng, chống tội phạm ma tuý số 1 - Bộ Tư lệnh Cảnh sát Biển.</w:t>
            </w:r>
          </w:p>
          <w:p w:rsidR="00000000" w:rsidDel="00000000" w:rsidP="00000000" w:rsidRDefault="00000000" w:rsidRPr="00000000" w14:paraId="0000001C">
            <w:pPr>
              <w:spacing w:after="0" w:before="0" w:lineRule="auto"/>
              <w:ind w:firstLine="0"/>
              <w:rPr/>
            </w:pPr>
            <w:r w:rsidDel="00000000" w:rsidR="00000000" w:rsidRPr="00000000">
              <w:rPr>
                <w:rtl w:val="0"/>
              </w:rPr>
              <w:t xml:space="preserve">d) Lực lượng đấu tranh phòng, chống ma tuý thuộc Bộ Tư lệnh Vùng Cảnh sát biển 1.</w:t>
            </w:r>
          </w:p>
          <w:p w:rsidR="00000000" w:rsidDel="00000000" w:rsidP="00000000" w:rsidRDefault="00000000" w:rsidRPr="00000000" w14:paraId="0000001D">
            <w:pPr>
              <w:spacing w:after="0" w:before="0" w:lineRule="auto"/>
              <w:ind w:firstLine="0"/>
              <w:rPr/>
            </w:pPr>
            <w:r w:rsidDel="00000000" w:rsidR="00000000" w:rsidRPr="00000000">
              <w:rPr>
                <w:rtl w:val="0"/>
              </w:rPr>
            </w:r>
          </w:p>
          <w:p w:rsidR="00000000" w:rsidDel="00000000" w:rsidP="00000000" w:rsidRDefault="00000000" w:rsidRPr="00000000" w14:paraId="0000001E">
            <w:pPr>
              <w:spacing w:after="0" w:before="0" w:lineRule="auto"/>
              <w:ind w:firstLine="0"/>
              <w:rPr/>
            </w:pPr>
            <w:r w:rsidDel="00000000" w:rsidR="00000000" w:rsidRPr="00000000">
              <w:rPr>
                <w:rtl w:val="0"/>
              </w:rPr>
              <w:t xml:space="preserve">đ) Lực lượng đấu tranh phòng, chống ma tuý thuộc Hải đoàn Biên phòng 38 Bộ Tư lệnh Bộ đội Biên phòng, đóng quân trên địa bàn thành phố.</w:t>
            </w:r>
          </w:p>
          <w:p w:rsidR="00000000" w:rsidDel="00000000" w:rsidP="00000000" w:rsidRDefault="00000000" w:rsidRPr="00000000" w14:paraId="0000001F">
            <w:pPr>
              <w:spacing w:after="0" w:before="0" w:lineRule="auto"/>
              <w:ind w:firstLine="0"/>
              <w:rPr/>
            </w:pPr>
            <w:r w:rsidDel="00000000" w:rsidR="00000000" w:rsidRPr="00000000">
              <w:rPr>
                <w:rtl w:val="0"/>
              </w:rPr>
            </w:r>
          </w:p>
          <w:p w:rsidR="00000000" w:rsidDel="00000000" w:rsidP="00000000" w:rsidRDefault="00000000" w:rsidRPr="00000000" w14:paraId="00000020">
            <w:pPr>
              <w:spacing w:after="0" w:before="0" w:lineRule="auto"/>
              <w:ind w:firstLine="0"/>
              <w:rPr>
                <w:b w:val="1"/>
                <w:bCs w:val="1"/>
              </w:rPr>
            </w:pPr>
            <w:r w:rsidDel="00000000" w:rsidR="00000000" w:rsidRPr="00000000">
              <w:rPr>
                <w:rtl w:val="0"/>
              </w:rPr>
              <w:t xml:space="preserve">e) Lực lượng đấu tranh phòng, chống ma tuý thuộc </w:t>
            </w:r>
            <w:r w:rsidDel="00000000" w:rsidR="00000000" w:rsidRPr="00000000">
              <w:rPr>
                <w:b w:val="1"/>
                <w:bCs w:val="1"/>
                <w:rtl w:val="0"/>
              </w:rPr>
              <w:t xml:space="preserve">Cục Hải quan thành phố.</w:t>
            </w:r>
          </w:p>
          <w:p w:rsidR="00000000" w:rsidDel="00000000" w:rsidP="00000000" w:rsidRDefault="00000000" w:rsidRPr="00000000" w14:paraId="00000021">
            <w:pPr>
              <w:spacing w:after="0" w:before="0" w:lineRule="auto"/>
              <w:ind w:firstLine="0"/>
              <w:rPr>
                <w:b w:val="1"/>
                <w:bCs w:val="1"/>
              </w:rPr>
            </w:pPr>
            <w:r w:rsidDel="00000000" w:rsidR="00000000" w:rsidRPr="00000000">
              <w:rPr>
                <w:rtl w:val="0"/>
              </w:rPr>
            </w:r>
          </w:p>
          <w:p w:rsidR="00000000" w:rsidDel="00000000" w:rsidP="00000000" w:rsidRDefault="00000000" w:rsidRPr="00000000" w14:paraId="00000022">
            <w:pPr>
              <w:spacing w:after="0" w:before="0" w:lineRule="auto"/>
              <w:ind w:firstLine="0"/>
              <w:rPr/>
            </w:pPr>
            <w:r w:rsidDel="00000000" w:rsidR="00000000" w:rsidRPr="00000000">
              <w:rPr>
                <w:rtl w:val="0"/>
              </w:rPr>
              <w:t xml:space="preserve">2. Viện Kiểm sát nhân dân trên địa bàn thành phố.</w:t>
            </w:r>
          </w:p>
          <w:p w:rsidR="00000000" w:rsidDel="00000000" w:rsidP="00000000" w:rsidRDefault="00000000" w:rsidRPr="00000000" w14:paraId="00000023">
            <w:pPr>
              <w:spacing w:after="0" w:before="0" w:lineRule="auto"/>
              <w:ind w:firstLine="0"/>
              <w:rPr/>
            </w:pPr>
            <w:r w:rsidDel="00000000" w:rsidR="00000000" w:rsidRPr="00000000">
              <w:rPr>
                <w:rtl w:val="0"/>
              </w:rPr>
            </w:r>
          </w:p>
          <w:p w:rsidR="00000000" w:rsidDel="00000000" w:rsidP="00000000" w:rsidRDefault="00000000" w:rsidRPr="00000000" w14:paraId="00000024">
            <w:pPr>
              <w:spacing w:after="0" w:before="0" w:lineRule="auto"/>
              <w:ind w:firstLine="0"/>
              <w:rPr/>
            </w:pPr>
            <w:r w:rsidDel="00000000" w:rsidR="00000000" w:rsidRPr="00000000">
              <w:rPr>
                <w:rtl w:val="0"/>
              </w:rPr>
              <w:t xml:space="preserve">3. Tòa án nhân dân trên địa bàn thành phố.</w:t>
            </w:r>
          </w:p>
          <w:p w:rsidR="00000000" w:rsidDel="00000000" w:rsidP="00000000" w:rsidRDefault="00000000" w:rsidRPr="00000000" w14:paraId="00000025">
            <w:pPr>
              <w:spacing w:after="0" w:before="0" w:lineRule="auto"/>
              <w:ind w:firstLine="0"/>
              <w:rPr/>
            </w:pPr>
            <w:r w:rsidDel="00000000" w:rsidR="00000000" w:rsidRPr="00000000">
              <w:rPr>
                <w:rtl w:val="0"/>
              </w:rPr>
            </w:r>
          </w:p>
          <w:p w:rsidR="00000000" w:rsidDel="00000000" w:rsidP="00000000" w:rsidRDefault="00000000" w:rsidRPr="00000000" w14:paraId="00000026">
            <w:pPr>
              <w:spacing w:after="0" w:before="0" w:lineRule="auto"/>
              <w:ind w:firstLine="0"/>
              <w:rPr>
                <w:b w:val="1"/>
                <w:bCs w:val="1"/>
              </w:rPr>
            </w:pPr>
            <w:r w:rsidDel="00000000" w:rsidR="00000000" w:rsidRPr="00000000">
              <w:rPr>
                <w:b w:val="1"/>
                <w:bCs w:val="1"/>
                <w:rtl w:val="0"/>
              </w:rPr>
              <w:t xml:space="preserve">*Điều 1, Điều 2. Nghị quyết số 09/NQ-HĐND ngày 13/7/2023</w:t>
            </w:r>
          </w:p>
          <w:p w:rsidR="00000000" w:rsidDel="00000000" w:rsidP="00000000" w:rsidRDefault="00000000" w:rsidRPr="00000000" w14:paraId="00000027">
            <w:pPr>
              <w:spacing w:after="0" w:before="0" w:lineRule="auto"/>
              <w:ind w:firstLine="0"/>
              <w:rPr>
                <w:b w:val="1"/>
                <w:bCs w:val="1"/>
              </w:rPr>
            </w:pPr>
            <w:r w:rsidDel="00000000" w:rsidR="00000000" w:rsidRPr="00000000">
              <w:rPr>
                <w:rtl w:val="0"/>
              </w:rPr>
            </w:r>
          </w:p>
          <w:p w:rsidR="00000000" w:rsidDel="00000000" w:rsidP="00000000" w:rsidRDefault="00000000" w:rsidRPr="00000000" w14:paraId="00000028">
            <w:pPr>
              <w:spacing w:after="0" w:before="0" w:lineRule="auto"/>
              <w:ind w:firstLine="0"/>
              <w:rPr/>
            </w:pPr>
            <w:r w:rsidDel="00000000" w:rsidR="00000000" w:rsidRPr="00000000">
              <w:rPr>
                <w:rtl w:val="0"/>
              </w:rPr>
              <w:t xml:space="preserve">1. Người nghiện ma túy bị áp dụng biện pháp đưa vào cơ sở cai nghiện bắt buộc (sau đây gọi tắt là người cai nghiện bắt buộc).</w:t>
            </w:r>
          </w:p>
          <w:p w:rsidR="00000000" w:rsidDel="00000000" w:rsidP="00000000" w:rsidRDefault="00000000" w:rsidRPr="00000000" w14:paraId="00000029">
            <w:pPr>
              <w:spacing w:after="0" w:before="0" w:lineRule="auto"/>
              <w:ind w:firstLine="0"/>
              <w:rPr/>
            </w:pPr>
            <w:r w:rsidDel="00000000" w:rsidR="00000000" w:rsidRPr="00000000">
              <w:rPr>
                <w:rtl w:val="0"/>
              </w:rPr>
            </w:r>
          </w:p>
          <w:p w:rsidR="00000000" w:rsidDel="00000000" w:rsidP="00000000" w:rsidRDefault="00000000" w:rsidRPr="00000000" w14:paraId="0000002A">
            <w:pPr>
              <w:spacing w:after="0" w:before="0" w:lineRule="auto"/>
              <w:ind w:firstLine="0"/>
              <w:rPr/>
            </w:pPr>
            <w:r w:rsidDel="00000000" w:rsidR="00000000" w:rsidRPr="00000000">
              <w:rPr>
                <w:rtl w:val="0"/>
              </w:rPr>
              <w:t xml:space="preserve">2. Người cai nghiện ma túy tự nguyện tại gia đình, cộng đồng.</w:t>
            </w:r>
          </w:p>
          <w:p w:rsidR="00000000" w:rsidDel="00000000" w:rsidP="00000000" w:rsidRDefault="00000000" w:rsidRPr="00000000" w14:paraId="0000002B">
            <w:pPr>
              <w:spacing w:after="0" w:before="0" w:lineRule="auto"/>
              <w:ind w:firstLine="0"/>
              <w:rPr/>
            </w:pPr>
            <w:r w:rsidDel="00000000" w:rsidR="00000000" w:rsidRPr="00000000">
              <w:rPr>
                <w:rtl w:val="0"/>
              </w:rPr>
            </w:r>
          </w:p>
          <w:p w:rsidR="00000000" w:rsidDel="00000000" w:rsidP="00000000" w:rsidRDefault="00000000" w:rsidRPr="00000000" w14:paraId="0000002C">
            <w:pPr>
              <w:spacing w:after="0" w:before="0" w:lineRule="auto"/>
              <w:ind w:firstLine="0"/>
              <w:rPr/>
            </w:pPr>
            <w:r w:rsidDel="00000000" w:rsidR="00000000" w:rsidRPr="00000000">
              <w:rPr>
                <w:rtl w:val="0"/>
              </w:rPr>
              <w:t xml:space="preserve">3. Người cai nghiện ma túy tự nguyện tại Cơ sở Cai nghiện ma túy tỉnh.</w:t>
            </w:r>
          </w:p>
          <w:p w:rsidR="00000000" w:rsidDel="00000000" w:rsidP="00000000" w:rsidRDefault="00000000" w:rsidRPr="00000000" w14:paraId="0000002D">
            <w:pPr>
              <w:spacing w:after="0" w:before="0" w:lineRule="auto"/>
              <w:ind w:firstLine="0"/>
              <w:rPr/>
            </w:pPr>
            <w:r w:rsidDel="00000000" w:rsidR="00000000" w:rsidRPr="00000000">
              <w:rPr>
                <w:rtl w:val="0"/>
              </w:rPr>
            </w:r>
          </w:p>
          <w:p w:rsidR="00000000" w:rsidDel="00000000" w:rsidP="00000000" w:rsidRDefault="00000000" w:rsidRPr="00000000" w14:paraId="0000002E">
            <w:pPr>
              <w:spacing w:after="0" w:before="0" w:lineRule="auto"/>
              <w:ind w:firstLine="0"/>
              <w:rPr/>
            </w:pPr>
            <w:r w:rsidDel="00000000" w:rsidR="00000000" w:rsidRPr="00000000">
              <w:rPr>
                <w:rtl w:val="0"/>
              </w:rPr>
              <w:t xml:space="preserve">4. Viên chức, người lao động làm việc tại Cơ sở Cai nghiện ma túy tỉnh.</w:t>
            </w:r>
          </w:p>
          <w:p w:rsidR="00000000" w:rsidDel="00000000" w:rsidP="00000000" w:rsidRDefault="00000000" w:rsidRPr="00000000" w14:paraId="0000002F">
            <w:pPr>
              <w:spacing w:after="0" w:before="0" w:lineRule="auto"/>
              <w:ind w:firstLine="0"/>
              <w:rPr/>
            </w:pPr>
            <w:r w:rsidDel="00000000" w:rsidR="00000000" w:rsidRPr="00000000">
              <w:rPr>
                <w:rtl w:val="0"/>
              </w:rPr>
            </w:r>
          </w:p>
          <w:p w:rsidR="00000000" w:rsidDel="00000000" w:rsidP="00000000" w:rsidRDefault="00000000" w:rsidRPr="00000000" w14:paraId="00000030">
            <w:pPr>
              <w:spacing w:after="0" w:before="0" w:lineRule="auto"/>
              <w:ind w:firstLine="0"/>
              <w:rPr/>
            </w:pPr>
            <w:r w:rsidDel="00000000" w:rsidR="00000000" w:rsidRPr="00000000">
              <w:rPr>
                <w:rtl w:val="0"/>
              </w:rPr>
              <w:t xml:space="preserve">5. Người được giao nhiệm vụ tư vấn tâm lý, xã hội, quản lý, hỗ trợ người cai nghiện ma túy tự nguyện tại gia đình, cộng đồng, người bị quản lý sau cai nghiện ma túy tại cấp xã theo phân công của Chủ tịch Ủy ban nhân dân cấp xã.</w:t>
            </w:r>
          </w:p>
          <w:p w:rsidR="00000000" w:rsidDel="00000000" w:rsidP="00000000" w:rsidRDefault="00000000" w:rsidRPr="00000000" w14:paraId="00000031">
            <w:pPr>
              <w:spacing w:after="0" w:before="0" w:lineRule="auto"/>
              <w:ind w:firstLine="0"/>
              <w:rPr/>
            </w:pPr>
            <w:r w:rsidDel="00000000" w:rsidR="00000000" w:rsidRPr="00000000">
              <w:rPr>
                <w:rtl w:val="0"/>
              </w:rPr>
            </w:r>
          </w:p>
          <w:p w:rsidR="00000000" w:rsidDel="00000000" w:rsidP="00000000" w:rsidRDefault="00000000" w:rsidRPr="00000000" w14:paraId="00000032">
            <w:pPr>
              <w:spacing w:after="0" w:before="0" w:lineRule="auto"/>
              <w:ind w:firstLine="0"/>
              <w:rPr/>
            </w:pPr>
            <w:r w:rsidDel="00000000" w:rsidR="00000000" w:rsidRPr="00000000">
              <w:rPr>
                <w:rtl w:val="0"/>
              </w:rPr>
              <w:t xml:space="preserve">6. Các cơ quan, tổ chức và cá nhân khác có liên quan đến việc quản lý, sử dụng nguồn kinh phí từ ngân sách nhà nước để thực hiện chế độ áp dụng biện pháp đưa vào cơ sở cai nghiện bắt buộc, công tác cai nghiện ma túy tự nguyện tại gia đình, cộng đồng, cơ sở cai nghiện ma túy và quản lý sau cai nghiện ma túy trên địa bàn tỉnh.</w:t>
            </w:r>
          </w:p>
        </w:tc>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3">
            <w:pPr>
              <w:spacing w:after="0" w:before="0" w:lineRule="auto"/>
              <w:ind w:firstLine="0"/>
              <w:rPr>
                <w:b w:val="1"/>
                <w:bCs w:val="1"/>
              </w:rPr>
            </w:pPr>
            <w:bookmarkStart w:colFirst="0" w:colLast="0" w:name="_heading=h.iufgp251iojp" w:id="0"/>
            <w:bookmarkEnd w:id="0"/>
            <w:r w:rsidDel="00000000" w:rsidR="00000000" w:rsidRPr="00000000">
              <w:rPr>
                <w:b w:val="1"/>
                <w:bCs w:val="1"/>
                <w:rtl w:val="0"/>
              </w:rPr>
              <w:t xml:space="preserve">Điều 1. Phạm vi điều chỉnh và đối tượng áp dụng</w:t>
            </w:r>
          </w:p>
          <w:p w:rsidR="00000000" w:rsidDel="00000000" w:rsidP="00000000" w:rsidRDefault="00000000" w:rsidRPr="00000000" w14:paraId="00000034">
            <w:pPr>
              <w:spacing w:after="0" w:before="0" w:lineRule="auto"/>
              <w:ind w:firstLine="0"/>
              <w:rPr/>
            </w:pPr>
            <w:bookmarkStart w:colFirst="0" w:colLast="0" w:name="_heading=h.iufgp251iojp" w:id="0"/>
            <w:bookmarkEnd w:id="0"/>
            <w:r w:rsidDel="00000000" w:rsidR="00000000" w:rsidRPr="00000000">
              <w:rPr>
                <w:rtl w:val="0"/>
              </w:rPr>
              <w:t xml:space="preserve">1. Lực lượng chuyên trách phòng, chống tội phạm ma túy trên địa bàn thành phố, gồm:</w:t>
            </w:r>
          </w:p>
          <w:p w:rsidR="00000000" w:rsidDel="00000000" w:rsidP="00000000" w:rsidRDefault="00000000" w:rsidRPr="00000000" w14:paraId="00000035">
            <w:pPr>
              <w:spacing w:after="0" w:before="0" w:lineRule="auto"/>
              <w:ind w:firstLine="0"/>
              <w:rPr/>
            </w:pPr>
            <w:bookmarkStart w:colFirst="0" w:colLast="0" w:name="_heading=h.iufgp251iojp" w:id="0"/>
            <w:bookmarkEnd w:id="0"/>
            <w:r w:rsidDel="00000000" w:rsidR="00000000" w:rsidRPr="00000000">
              <w:rPr>
                <w:rtl w:val="0"/>
              </w:rPr>
              <w:t xml:space="preserve"> </w:t>
            </w:r>
          </w:p>
          <w:p w:rsidR="00000000" w:rsidDel="00000000" w:rsidP="00000000" w:rsidRDefault="00000000" w:rsidRPr="00000000" w14:paraId="00000036">
            <w:pPr>
              <w:spacing w:after="0" w:before="0" w:lineRule="auto"/>
              <w:ind w:firstLine="0"/>
              <w:rPr>
                <w:b w:val="1"/>
                <w:bCs w:val="1"/>
                <w:i w:val="1"/>
                <w:iCs w:val="1"/>
              </w:rPr>
            </w:pPr>
            <w:bookmarkStart w:colFirst="0" w:colLast="0" w:name="_heading=h.iufgp251iojp" w:id="0"/>
            <w:bookmarkEnd w:id="0"/>
            <w:r w:rsidDel="00000000" w:rsidR="00000000" w:rsidRPr="00000000">
              <w:rPr>
                <w:rtl w:val="0"/>
              </w:rPr>
              <w:t xml:space="preserve">a) Lực lượng Cảnh sát điều tra tội phạm về ma tuý thuộc Công an thành phố</w:t>
            </w:r>
            <w:r w:rsidDel="00000000" w:rsidR="00000000" w:rsidRPr="00000000">
              <w:rPr>
                <w:sz w:val="24"/>
                <w:szCs w:val="24"/>
                <w:rtl w:val="0"/>
              </w:rPr>
              <w:t xml:space="preserve"> </w:t>
            </w:r>
            <w:r w:rsidDel="00000000" w:rsidR="00000000" w:rsidRPr="00000000">
              <w:rPr>
                <w:b w:val="1"/>
                <w:bCs w:val="1"/>
                <w:i w:val="1"/>
                <w:iCs w:val="1"/>
                <w:rtl w:val="0"/>
              </w:rPr>
              <w:t xml:space="preserve">=&gt; Giữ nguyên.</w:t>
            </w:r>
          </w:p>
          <w:p w:rsidR="00000000" w:rsidDel="00000000" w:rsidP="00000000" w:rsidRDefault="00000000" w:rsidRPr="00000000" w14:paraId="00000037">
            <w:pPr>
              <w:spacing w:after="0" w:before="0" w:lineRule="auto"/>
              <w:ind w:firstLine="0"/>
              <w:rPr/>
            </w:pPr>
            <w:bookmarkStart w:colFirst="0" w:colLast="0" w:name="_heading=h.iufgp251iojp" w:id="0"/>
            <w:bookmarkEnd w:id="0"/>
            <w:r w:rsidDel="00000000" w:rsidR="00000000" w:rsidRPr="00000000">
              <w:rPr>
                <w:rtl w:val="0"/>
              </w:rPr>
              <w:t xml:space="preserve"> </w:t>
            </w:r>
          </w:p>
          <w:p w:rsidR="00000000" w:rsidDel="00000000" w:rsidP="00000000" w:rsidRDefault="00000000" w:rsidRPr="00000000" w14:paraId="00000038">
            <w:pPr>
              <w:spacing w:after="0" w:before="0" w:lineRule="auto"/>
              <w:ind w:firstLine="0"/>
              <w:rPr/>
            </w:pPr>
            <w:bookmarkStart w:colFirst="0" w:colLast="0" w:name="_heading=h.iufgp251iojp" w:id="0"/>
            <w:bookmarkEnd w:id="0"/>
            <w:r w:rsidDel="00000000" w:rsidR="00000000" w:rsidRPr="00000000">
              <w:rPr>
                <w:rtl w:val="0"/>
              </w:rPr>
              <w:t xml:space="preserve">b) Lực lượng đấu tranh phòng, chống ma tuý thuộc </w:t>
            </w:r>
            <w:r w:rsidDel="00000000" w:rsidR="00000000" w:rsidRPr="00000000">
              <w:rPr>
                <w:b w:val="1"/>
                <w:bCs w:val="1"/>
                <w:rtl w:val="0"/>
              </w:rPr>
              <w:t xml:space="preserve">Ban Chỉ huy Bộ đội Biên phòng</w:t>
            </w:r>
            <w:r w:rsidDel="00000000" w:rsidR="00000000" w:rsidRPr="00000000">
              <w:rPr>
                <w:rtl w:val="0"/>
              </w:rPr>
              <w:t xml:space="preserve"> thành phố</w:t>
            </w:r>
          </w:p>
          <w:p w:rsidR="00000000" w:rsidDel="00000000" w:rsidP="00000000" w:rsidRDefault="00000000" w:rsidRPr="00000000" w14:paraId="00000039">
            <w:pPr>
              <w:spacing w:after="0" w:before="0" w:lineRule="auto"/>
              <w:ind w:firstLine="0"/>
              <w:rPr/>
            </w:pPr>
            <w:bookmarkStart w:colFirst="0" w:colLast="0" w:name="_heading=h.iufgp251iojp" w:id="0"/>
            <w:bookmarkEnd w:id="0"/>
            <w:r w:rsidDel="00000000" w:rsidR="00000000" w:rsidRPr="00000000">
              <w:rPr>
                <w:rtl w:val="0"/>
              </w:rPr>
              <w:t xml:space="preserve"> </w:t>
            </w:r>
          </w:p>
          <w:p w:rsidR="00000000" w:rsidDel="00000000" w:rsidP="00000000" w:rsidRDefault="00000000" w:rsidRPr="00000000" w14:paraId="0000003A">
            <w:pPr>
              <w:spacing w:after="0" w:before="0" w:lineRule="auto"/>
              <w:ind w:firstLine="0"/>
              <w:rPr>
                <w:b w:val="1"/>
                <w:bCs w:val="1"/>
                <w:i w:val="1"/>
                <w:iCs w:val="1"/>
              </w:rPr>
            </w:pPr>
            <w:bookmarkStart w:colFirst="0" w:colLast="0" w:name="_heading=h.iufgp251iojp" w:id="0"/>
            <w:bookmarkEnd w:id="0"/>
            <w:r w:rsidDel="00000000" w:rsidR="00000000" w:rsidRPr="00000000">
              <w:rPr>
                <w:rtl w:val="0"/>
              </w:rPr>
              <w:t xml:space="preserve">c) Lực lượng đấu tranh phòng, chống ma tuý thuộc Đoàn đặc nhiệm phòng, chống tội phạm ma tuý số 1 - Bộ Tư lệnh Cảnh sát Biển</w:t>
            </w:r>
            <w:r w:rsidDel="00000000" w:rsidR="00000000" w:rsidRPr="00000000">
              <w:rPr>
                <w:sz w:val="24"/>
                <w:szCs w:val="24"/>
                <w:rtl w:val="0"/>
              </w:rPr>
              <w:t xml:space="preserve"> </w:t>
            </w:r>
            <w:r w:rsidDel="00000000" w:rsidR="00000000" w:rsidRPr="00000000">
              <w:rPr>
                <w:b w:val="1"/>
                <w:bCs w:val="1"/>
                <w:i w:val="1"/>
                <w:iCs w:val="1"/>
                <w:rtl w:val="0"/>
              </w:rPr>
              <w:t xml:space="preserve">=&gt; Giữ nguyên.</w:t>
            </w:r>
          </w:p>
          <w:p w:rsidR="00000000" w:rsidDel="00000000" w:rsidP="00000000" w:rsidRDefault="00000000" w:rsidRPr="00000000" w14:paraId="0000003B">
            <w:pPr>
              <w:spacing w:after="0" w:before="0" w:lineRule="auto"/>
              <w:ind w:firstLine="0"/>
              <w:rPr/>
            </w:pPr>
            <w:bookmarkStart w:colFirst="0" w:colLast="0" w:name="_heading=h.iufgp251iojp" w:id="0"/>
            <w:bookmarkEnd w:id="0"/>
            <w:r w:rsidDel="00000000" w:rsidR="00000000" w:rsidRPr="00000000">
              <w:rPr>
                <w:rtl w:val="0"/>
              </w:rPr>
              <w:t xml:space="preserve"> </w:t>
            </w:r>
          </w:p>
          <w:p w:rsidR="00000000" w:rsidDel="00000000" w:rsidP="00000000" w:rsidRDefault="00000000" w:rsidRPr="00000000" w14:paraId="0000003C">
            <w:pPr>
              <w:spacing w:after="0" w:before="0" w:lineRule="auto"/>
              <w:ind w:firstLine="0"/>
              <w:rPr>
                <w:b w:val="1"/>
                <w:bCs w:val="1"/>
                <w:i w:val="1"/>
                <w:iCs w:val="1"/>
              </w:rPr>
            </w:pPr>
            <w:bookmarkStart w:colFirst="0" w:colLast="0" w:name="_heading=h.iufgp251iojp" w:id="0"/>
            <w:bookmarkEnd w:id="0"/>
            <w:r w:rsidDel="00000000" w:rsidR="00000000" w:rsidRPr="00000000">
              <w:rPr>
                <w:rtl w:val="0"/>
              </w:rPr>
              <w:t xml:space="preserve">d) Lực lượng đấu tranh phòng, chống ma tuý thuộc Bộ Tư lệnh Vùng Cảnh sát biển</w:t>
            </w:r>
            <w:r w:rsidDel="00000000" w:rsidR="00000000" w:rsidRPr="00000000">
              <w:rPr>
                <w:sz w:val="24"/>
                <w:szCs w:val="24"/>
                <w:rtl w:val="0"/>
              </w:rPr>
              <w:t xml:space="preserve"> </w:t>
            </w:r>
            <w:r w:rsidDel="00000000" w:rsidR="00000000" w:rsidRPr="00000000">
              <w:rPr>
                <w:b w:val="1"/>
                <w:bCs w:val="1"/>
                <w:i w:val="1"/>
                <w:iCs w:val="1"/>
                <w:rtl w:val="0"/>
              </w:rPr>
              <w:t xml:space="preserve">=&gt; Giữ nguyên.</w:t>
            </w:r>
          </w:p>
          <w:p w:rsidR="00000000" w:rsidDel="00000000" w:rsidP="00000000" w:rsidRDefault="00000000" w:rsidRPr="00000000" w14:paraId="0000003D">
            <w:pPr>
              <w:spacing w:after="0" w:before="0" w:lineRule="auto"/>
              <w:ind w:firstLine="0"/>
              <w:rPr/>
            </w:pPr>
            <w:bookmarkStart w:colFirst="0" w:colLast="0" w:name="_heading=h.iufgp251iojp" w:id="0"/>
            <w:bookmarkEnd w:id="0"/>
            <w:r w:rsidDel="00000000" w:rsidR="00000000" w:rsidRPr="00000000">
              <w:rPr>
                <w:rtl w:val="0"/>
              </w:rPr>
              <w:t xml:space="preserve"> </w:t>
            </w:r>
          </w:p>
          <w:p w:rsidR="00000000" w:rsidDel="00000000" w:rsidP="00000000" w:rsidRDefault="00000000" w:rsidRPr="00000000" w14:paraId="0000003E">
            <w:pPr>
              <w:spacing w:after="0" w:before="0" w:lineRule="auto"/>
              <w:ind w:firstLine="0"/>
              <w:rPr>
                <w:b w:val="1"/>
                <w:bCs w:val="1"/>
                <w:i w:val="1"/>
                <w:iCs w:val="1"/>
              </w:rPr>
            </w:pPr>
            <w:bookmarkStart w:colFirst="0" w:colLast="0" w:name="_heading=h.iufgp251iojp" w:id="0"/>
            <w:bookmarkEnd w:id="0"/>
            <w:r w:rsidDel="00000000" w:rsidR="00000000" w:rsidRPr="00000000">
              <w:rPr>
                <w:rtl w:val="0"/>
              </w:rPr>
              <w:t xml:space="preserve">đ) Lực lượng đấu tranh phòng, chống ma tuý thuộc Hải đoàn Biên phòng 38 Bộ Tư lệnh Bộ đội Biên phòng, đóng quân trên địa bàn thành phố</w:t>
            </w:r>
            <w:r w:rsidDel="00000000" w:rsidR="00000000" w:rsidRPr="00000000">
              <w:rPr>
                <w:sz w:val="24"/>
                <w:szCs w:val="24"/>
                <w:rtl w:val="0"/>
              </w:rPr>
              <w:t xml:space="preserve"> </w:t>
            </w:r>
            <w:r w:rsidDel="00000000" w:rsidR="00000000" w:rsidRPr="00000000">
              <w:rPr>
                <w:b w:val="1"/>
                <w:bCs w:val="1"/>
                <w:i w:val="1"/>
                <w:iCs w:val="1"/>
                <w:rtl w:val="0"/>
              </w:rPr>
              <w:t xml:space="preserve">=&gt; Giữ nguyên.</w:t>
            </w:r>
          </w:p>
          <w:p w:rsidR="00000000" w:rsidDel="00000000" w:rsidP="00000000" w:rsidRDefault="00000000" w:rsidRPr="00000000" w14:paraId="0000003F">
            <w:pPr>
              <w:spacing w:after="0" w:before="0" w:lineRule="auto"/>
              <w:ind w:firstLine="0"/>
              <w:rPr/>
            </w:pPr>
            <w:bookmarkStart w:colFirst="0" w:colLast="0" w:name="_heading=h.iufgp251iojp" w:id="0"/>
            <w:bookmarkEnd w:id="0"/>
            <w:r w:rsidDel="00000000" w:rsidR="00000000" w:rsidRPr="00000000">
              <w:rPr>
                <w:rtl w:val="0"/>
              </w:rPr>
              <w:t xml:space="preserve"> </w:t>
            </w:r>
          </w:p>
          <w:p w:rsidR="00000000" w:rsidDel="00000000" w:rsidP="00000000" w:rsidRDefault="00000000" w:rsidRPr="00000000" w14:paraId="00000040">
            <w:pPr>
              <w:spacing w:after="0" w:before="0" w:lineRule="auto"/>
              <w:ind w:firstLine="0"/>
              <w:rPr/>
            </w:pPr>
            <w:bookmarkStart w:colFirst="0" w:colLast="0" w:name="_heading=h.iufgp251iojp" w:id="0"/>
            <w:bookmarkEnd w:id="0"/>
            <w:r w:rsidDel="00000000" w:rsidR="00000000" w:rsidRPr="00000000">
              <w:rPr>
                <w:rtl w:val="0"/>
              </w:rPr>
              <w:t xml:space="preserve">e) Lực lượng đấu tranh phòng, chống ma tuý thuộc </w:t>
            </w:r>
            <w:r w:rsidDel="00000000" w:rsidR="00000000" w:rsidRPr="00000000">
              <w:rPr>
                <w:b w:val="1"/>
                <w:bCs w:val="1"/>
                <w:rtl w:val="0"/>
              </w:rPr>
              <w:t xml:space="preserve">Chi Cục Hải quan khu vực III</w:t>
            </w:r>
            <w:r w:rsidDel="00000000" w:rsidR="00000000" w:rsidRPr="00000000">
              <w:rPr>
                <w:rtl w:val="0"/>
              </w:rPr>
              <w:t xml:space="preserve">.</w:t>
            </w:r>
          </w:p>
          <w:p w:rsidR="00000000" w:rsidDel="00000000" w:rsidP="00000000" w:rsidRDefault="00000000" w:rsidRPr="00000000" w14:paraId="00000041">
            <w:pPr>
              <w:spacing w:after="0" w:before="0" w:lineRule="auto"/>
              <w:ind w:firstLine="0"/>
              <w:rPr/>
            </w:pPr>
            <w:bookmarkStart w:colFirst="0" w:colLast="0" w:name="_heading=h.iufgp251iojp" w:id="0"/>
            <w:bookmarkEnd w:id="0"/>
            <w:r w:rsidDel="00000000" w:rsidR="00000000" w:rsidRPr="00000000">
              <w:rPr>
                <w:rtl w:val="0"/>
              </w:rPr>
              <w:t xml:space="preserve"> </w:t>
            </w:r>
          </w:p>
          <w:p w:rsidR="00000000" w:rsidDel="00000000" w:rsidP="00000000" w:rsidRDefault="00000000" w:rsidRPr="00000000" w14:paraId="00000042">
            <w:pPr>
              <w:spacing w:after="0" w:before="0" w:lineRule="auto"/>
              <w:ind w:firstLine="0"/>
              <w:rPr>
                <w:b w:val="1"/>
                <w:bCs w:val="1"/>
                <w:i w:val="1"/>
                <w:iCs w:val="1"/>
              </w:rPr>
            </w:pPr>
            <w:bookmarkStart w:colFirst="0" w:colLast="0" w:name="_heading=h.iufgp251iojp" w:id="0"/>
            <w:bookmarkEnd w:id="0"/>
            <w:r w:rsidDel="00000000" w:rsidR="00000000" w:rsidRPr="00000000">
              <w:rPr>
                <w:rtl w:val="0"/>
              </w:rPr>
              <w:t xml:space="preserve">2. Cán bộ, chiến sĩ thuộc Công an thành phố được giao nhiệm vụ trực tiếp thực hiện công tác tham mưu phòng, chống ma túy</w:t>
            </w:r>
            <w:r w:rsidDel="00000000" w:rsidR="00000000" w:rsidRPr="00000000">
              <w:rPr>
                <w:b w:val="1"/>
                <w:bCs w:val="1"/>
                <w:i w:val="1"/>
                <w:iCs w:val="1"/>
                <w:rtl w:val="0"/>
              </w:rPr>
              <w:t xml:space="preserve"> =&gt; Bổ sung.</w:t>
            </w:r>
          </w:p>
          <w:p w:rsidR="00000000" w:rsidDel="00000000" w:rsidP="00000000" w:rsidRDefault="00000000" w:rsidRPr="00000000" w14:paraId="00000043">
            <w:pPr>
              <w:spacing w:after="0" w:before="0" w:lineRule="auto"/>
              <w:ind w:firstLine="0"/>
              <w:rPr/>
            </w:pPr>
            <w:bookmarkStart w:colFirst="0" w:colLast="0" w:name="_heading=h.iufgp251iojp" w:id="0"/>
            <w:bookmarkEnd w:id="0"/>
            <w:r w:rsidDel="00000000" w:rsidR="00000000" w:rsidRPr="00000000">
              <w:rPr>
                <w:rtl w:val="0"/>
              </w:rPr>
              <w:t xml:space="preserve"> </w:t>
            </w:r>
          </w:p>
          <w:p w:rsidR="00000000" w:rsidDel="00000000" w:rsidP="00000000" w:rsidRDefault="00000000" w:rsidRPr="00000000" w14:paraId="00000044">
            <w:pPr>
              <w:spacing w:after="0" w:before="0" w:lineRule="auto"/>
              <w:ind w:firstLine="0"/>
              <w:rPr>
                <w:b w:val="1"/>
                <w:bCs w:val="1"/>
                <w:i w:val="1"/>
                <w:iCs w:val="1"/>
              </w:rPr>
            </w:pPr>
            <w:bookmarkStart w:colFirst="0" w:colLast="0" w:name="_heading=h.iufgp251iojp" w:id="0"/>
            <w:bookmarkEnd w:id="0"/>
            <w:r w:rsidDel="00000000" w:rsidR="00000000" w:rsidRPr="00000000">
              <w:rPr>
                <w:rtl w:val="0"/>
              </w:rPr>
              <w:t xml:space="preserve">3. Ủy ban nhân dân các xã, phường, đặc khu và các tổ chức, cá nhân có liên quan đến việc xây dựng xã, phường, đặc khu không ma túy trên địa bàn thành phố </w:t>
            </w:r>
            <w:r w:rsidDel="00000000" w:rsidR="00000000" w:rsidRPr="00000000">
              <w:rPr>
                <w:b w:val="1"/>
                <w:bCs w:val="1"/>
                <w:i w:val="1"/>
                <w:iCs w:val="1"/>
                <w:rtl w:val="0"/>
              </w:rPr>
              <w:t xml:space="preserve"> =&gt; Bổ sung.</w:t>
            </w:r>
          </w:p>
          <w:p w:rsidR="00000000" w:rsidDel="00000000" w:rsidP="00000000" w:rsidRDefault="00000000" w:rsidRPr="00000000" w14:paraId="00000045">
            <w:pPr>
              <w:spacing w:after="0" w:before="0" w:lineRule="auto"/>
              <w:ind w:firstLine="0"/>
              <w:rPr/>
            </w:pPr>
            <w:bookmarkStart w:colFirst="0" w:colLast="0" w:name="_heading=h.iufgp251iojp" w:id="0"/>
            <w:bookmarkEnd w:id="0"/>
            <w:r w:rsidDel="00000000" w:rsidR="00000000" w:rsidRPr="00000000">
              <w:rPr>
                <w:rtl w:val="0"/>
              </w:rPr>
              <w:t xml:space="preserve"> </w:t>
            </w:r>
          </w:p>
          <w:p w:rsidR="00000000" w:rsidDel="00000000" w:rsidP="00000000" w:rsidRDefault="00000000" w:rsidRPr="00000000" w14:paraId="00000046">
            <w:pPr>
              <w:spacing w:after="0" w:before="0" w:lineRule="auto"/>
              <w:ind w:firstLine="0"/>
              <w:rPr>
                <w:b w:val="1"/>
                <w:bCs w:val="1"/>
                <w:i w:val="1"/>
                <w:iCs w:val="1"/>
              </w:rPr>
            </w:pPr>
            <w:bookmarkStart w:colFirst="0" w:colLast="0" w:name="_heading=h.iufgp251iojp" w:id="0"/>
            <w:bookmarkEnd w:id="0"/>
            <w:r w:rsidDel="00000000" w:rsidR="00000000" w:rsidRPr="00000000">
              <w:rPr>
                <w:rtl w:val="0"/>
              </w:rPr>
              <w:t xml:space="preserve">4. Viện Kiểm sát nhân dân kiểm sát các hoạt động điều tra, truy tố, xét xử các vụ án phạm tội về ma túy theo thẩm quyền </w:t>
            </w:r>
            <w:r w:rsidDel="00000000" w:rsidR="00000000" w:rsidRPr="00000000">
              <w:rPr>
                <w:b w:val="1"/>
                <w:bCs w:val="1"/>
                <w:i w:val="1"/>
                <w:iCs w:val="1"/>
                <w:rtl w:val="0"/>
              </w:rPr>
              <w:t xml:space="preserve">=&gt; Giữ nguyên.</w:t>
            </w:r>
          </w:p>
          <w:p w:rsidR="00000000" w:rsidDel="00000000" w:rsidP="00000000" w:rsidRDefault="00000000" w:rsidRPr="00000000" w14:paraId="00000047">
            <w:pPr>
              <w:spacing w:after="0" w:before="0" w:lineRule="auto"/>
              <w:ind w:firstLine="0"/>
              <w:rPr/>
            </w:pPr>
            <w:bookmarkStart w:colFirst="0" w:colLast="0" w:name="_heading=h.iufgp251iojp" w:id="0"/>
            <w:bookmarkEnd w:id="0"/>
            <w:r w:rsidDel="00000000" w:rsidR="00000000" w:rsidRPr="00000000">
              <w:rPr>
                <w:rtl w:val="0"/>
              </w:rPr>
              <w:t xml:space="preserve"> </w:t>
            </w:r>
          </w:p>
          <w:p w:rsidR="00000000" w:rsidDel="00000000" w:rsidP="00000000" w:rsidRDefault="00000000" w:rsidRPr="00000000" w14:paraId="00000048">
            <w:pPr>
              <w:spacing w:after="0" w:before="0" w:lineRule="auto"/>
              <w:ind w:firstLine="0"/>
              <w:rPr>
                <w:b w:val="1"/>
                <w:bCs w:val="1"/>
                <w:i w:val="1"/>
                <w:iCs w:val="1"/>
              </w:rPr>
            </w:pPr>
            <w:bookmarkStart w:colFirst="0" w:colLast="0" w:name="_heading=h.iufgp251iojp" w:id="0"/>
            <w:bookmarkEnd w:id="0"/>
            <w:r w:rsidDel="00000000" w:rsidR="00000000" w:rsidRPr="00000000">
              <w:rPr>
                <w:rtl w:val="0"/>
              </w:rPr>
              <w:t xml:space="preserve">5. Tòa án nhân dân xét xử các vụ án phạm tội về ma túy theo thẩm quyền </w:t>
            </w:r>
            <w:r w:rsidDel="00000000" w:rsidR="00000000" w:rsidRPr="00000000">
              <w:rPr>
                <w:b w:val="1"/>
                <w:bCs w:val="1"/>
                <w:i w:val="1"/>
                <w:iCs w:val="1"/>
                <w:rtl w:val="0"/>
              </w:rPr>
              <w:t xml:space="preserve">=&gt; Giữ nguyên.</w:t>
            </w:r>
          </w:p>
          <w:p w:rsidR="00000000" w:rsidDel="00000000" w:rsidP="00000000" w:rsidRDefault="00000000" w:rsidRPr="00000000" w14:paraId="00000049">
            <w:pPr>
              <w:spacing w:after="0" w:before="0" w:lineRule="auto"/>
              <w:ind w:firstLine="0"/>
              <w:rPr/>
            </w:pPr>
            <w:bookmarkStart w:colFirst="0" w:colLast="0" w:name="_heading=h.iufgp251iojp" w:id="0"/>
            <w:bookmarkEnd w:id="0"/>
            <w:r w:rsidDel="00000000" w:rsidR="00000000" w:rsidRPr="00000000">
              <w:rPr>
                <w:rtl w:val="0"/>
              </w:rPr>
              <w:t xml:space="preserve"> </w:t>
            </w:r>
          </w:p>
          <w:p w:rsidR="00000000" w:rsidDel="00000000" w:rsidP="00000000" w:rsidRDefault="00000000" w:rsidRPr="00000000" w14:paraId="0000004A">
            <w:pPr>
              <w:spacing w:after="0" w:before="0" w:lineRule="auto"/>
              <w:ind w:firstLine="0"/>
              <w:rPr>
                <w:b w:val="1"/>
                <w:bCs w:val="1"/>
                <w:i w:val="1"/>
                <w:iCs w:val="1"/>
              </w:rPr>
            </w:pPr>
            <w:bookmarkStart w:colFirst="0" w:colLast="0" w:name="_heading=h.iufgp251iojp" w:id="0"/>
            <w:bookmarkEnd w:id="0"/>
            <w:r w:rsidDel="00000000" w:rsidR="00000000" w:rsidRPr="00000000">
              <w:rPr>
                <w:rtl w:val="0"/>
              </w:rPr>
              <w:t xml:space="preserve">6. Cán bộ, chiến sĩ, người lao động thuộc Công an thành phố làm việc tại các cơ sở cai nghiện ma túy; người cai nghiện ma túy bắt buộc; người cai nghiện ma túy tự nguyện tại cơ sở cai nghiện ma tuy công lập; người nghiện ma túy trong thời gian làm thủ tục đề nghị áp dụng biện pháp đưa vào cơ sở cai nghiện ma túy bắt buộc; người sử dụng ma túy đang bị tạm giữ theo thủ tục hành chính để xác định tình trạng nghiện ma túy tại các cơ sở cai nghiện ma túy công lập; người cai nghiện tại tự nguyện tại gia đình, cộng đồng</w:t>
            </w:r>
            <w:r w:rsidDel="00000000" w:rsidR="00000000" w:rsidRPr="00000000">
              <w:rPr>
                <w:b w:val="1"/>
                <w:bCs w:val="1"/>
                <w:i w:val="1"/>
                <w:iCs w:val="1"/>
                <w:rtl w:val="0"/>
              </w:rPr>
              <w:t xml:space="preserve"> =&gt; Bổ sung.</w:t>
            </w:r>
          </w:p>
          <w:p w:rsidR="00000000" w:rsidDel="00000000" w:rsidP="00000000" w:rsidRDefault="00000000" w:rsidRPr="00000000" w14:paraId="0000004B">
            <w:pPr>
              <w:spacing w:after="0" w:before="0" w:lineRule="auto"/>
              <w:ind w:firstLine="0"/>
              <w:rPr/>
            </w:pPr>
            <w:bookmarkStart w:colFirst="0" w:colLast="0" w:name="_heading=h.iufgp251iojp" w:id="0"/>
            <w:bookmarkEnd w:id="0"/>
            <w:r w:rsidDel="00000000" w:rsidR="00000000" w:rsidRPr="00000000">
              <w:rPr>
                <w:rtl w:val="0"/>
              </w:rPr>
              <w:t xml:space="preserve"> </w:t>
            </w:r>
          </w:p>
          <w:p w:rsidR="00000000" w:rsidDel="00000000" w:rsidP="00000000" w:rsidRDefault="00000000" w:rsidRPr="00000000" w14:paraId="0000004C">
            <w:pPr>
              <w:spacing w:after="0" w:before="0" w:lineRule="auto"/>
              <w:ind w:firstLine="0"/>
              <w:rPr>
                <w:b w:val="1"/>
                <w:bCs w:val="1"/>
                <w:i w:val="1"/>
                <w:iCs w:val="1"/>
              </w:rPr>
            </w:pPr>
            <w:bookmarkStart w:colFirst="0" w:colLast="0" w:name="_heading=h.iufgp251iojp" w:id="0"/>
            <w:bookmarkEnd w:id="0"/>
            <w:r w:rsidDel="00000000" w:rsidR="00000000" w:rsidRPr="00000000">
              <w:rPr>
                <w:rtl w:val="0"/>
              </w:rPr>
              <w:t xml:space="preserve">7. Người được giao nhiệm vụ tư vấn tâm lý, xã hội, quản lý, hỗ trợ người cai nghiện ma túy tự nguyện tại gia đình cộng động; người bị quản lý sau cai nghiện ma túy tại cấp xã  </w:t>
            </w:r>
            <w:r w:rsidDel="00000000" w:rsidR="00000000" w:rsidRPr="00000000">
              <w:rPr>
                <w:b w:val="1"/>
                <w:bCs w:val="1"/>
                <w:i w:val="1"/>
                <w:iCs w:val="1"/>
                <w:rtl w:val="0"/>
              </w:rPr>
              <w:t xml:space="preserve">=&gt; Giữ nguyên.</w:t>
            </w:r>
          </w:p>
          <w:p w:rsidR="00000000" w:rsidDel="00000000" w:rsidP="00000000" w:rsidRDefault="00000000" w:rsidRPr="00000000" w14:paraId="0000004D">
            <w:pPr>
              <w:spacing w:after="0" w:before="0" w:lineRule="auto"/>
              <w:ind w:firstLine="0"/>
              <w:rPr/>
            </w:pPr>
            <w:bookmarkStart w:colFirst="0" w:colLast="0" w:name="_heading=h.iufgp251iojp" w:id="0"/>
            <w:bookmarkEnd w:id="0"/>
            <w:r w:rsidDel="00000000" w:rsidR="00000000" w:rsidRPr="00000000">
              <w:rPr>
                <w:rtl w:val="0"/>
              </w:rPr>
              <w:t xml:space="preserve"> </w:t>
            </w:r>
          </w:p>
          <w:p w:rsidR="00000000" w:rsidDel="00000000" w:rsidP="00000000" w:rsidRDefault="00000000" w:rsidRPr="00000000" w14:paraId="0000004E">
            <w:pPr>
              <w:spacing w:after="0" w:before="0" w:lineRule="auto"/>
              <w:ind w:firstLine="0"/>
              <w:rPr>
                <w:b w:val="1"/>
                <w:bCs w:val="1"/>
                <w:i w:val="1"/>
                <w:iCs w:val="1"/>
              </w:rPr>
            </w:pPr>
            <w:bookmarkStart w:colFirst="0" w:colLast="0" w:name="_heading=h.iufgp251iojp" w:id="0"/>
            <w:bookmarkEnd w:id="0"/>
            <w:r w:rsidDel="00000000" w:rsidR="00000000" w:rsidRPr="00000000">
              <w:rPr>
                <w:rtl w:val="0"/>
              </w:rPr>
              <w:t xml:space="preserve">8. Các cơ quan quản lý nhà nước, tổ chức, cá nhân có liên quan đến việc quản lý, tổ chức triển khai thực hiện chính sách </w:t>
            </w:r>
            <w:r w:rsidDel="00000000" w:rsidR="00000000" w:rsidRPr="00000000">
              <w:rPr>
                <w:b w:val="1"/>
                <w:bCs w:val="1"/>
                <w:i w:val="1"/>
                <w:iCs w:val="1"/>
                <w:rtl w:val="0"/>
              </w:rPr>
              <w:t xml:space="preserve">=&gt; Giữ nguyên.</w:t>
            </w:r>
          </w:p>
          <w:p w:rsidR="00000000" w:rsidDel="00000000" w:rsidP="00000000" w:rsidRDefault="00000000" w:rsidRPr="00000000" w14:paraId="0000004F">
            <w:pPr>
              <w:spacing w:after="0" w:before="0" w:lineRule="auto"/>
              <w:ind w:firstLine="0"/>
              <w:rPr/>
            </w:pPr>
            <w:bookmarkStart w:colFirst="0" w:colLast="0" w:name="_heading=h.iufgp251iojp" w:id="0"/>
            <w:bookmarkEnd w:id="0"/>
            <w:r w:rsidDel="00000000" w:rsidR="00000000" w:rsidRPr="00000000">
              <w:rPr>
                <w:rtl w:val="0"/>
              </w:rPr>
              <w:t xml:space="preserve"> </w:t>
            </w: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0">
            <w:pPr>
              <w:spacing w:after="0" w:before="0" w:lineRule="auto"/>
              <w:ind w:firstLine="0"/>
              <w:rPr/>
            </w:pPr>
            <w:r w:rsidDel="00000000" w:rsidR="00000000" w:rsidRPr="00000000">
              <w:rPr>
                <w:rtl w:val="0"/>
              </w:rPr>
              <w:t xml:space="preserve">- </w:t>
            </w:r>
            <w:r w:rsidDel="00000000" w:rsidR="00000000" w:rsidRPr="00000000">
              <w:rPr>
                <w:b w:val="1"/>
                <w:bCs w:val="1"/>
                <w:rtl w:val="0"/>
              </w:rPr>
              <w:t xml:space="preserve">Điều chỉnh</w:t>
            </w:r>
            <w:r w:rsidDel="00000000" w:rsidR="00000000" w:rsidRPr="00000000">
              <w:rPr>
                <w:rtl w:val="0"/>
              </w:rPr>
              <w:t xml:space="preserve"> tên gọi của Bộ chỉ huy Bộ đội Biên phòng thành Ban chỉ huy Bộ đội Biên phòng; Cục Hải quan thành phố thành Chi Cục Hải quan khi vực III.</w:t>
            </w:r>
          </w:p>
          <w:p w:rsidR="00000000" w:rsidDel="00000000" w:rsidP="00000000" w:rsidRDefault="00000000" w:rsidRPr="00000000" w14:paraId="00000051">
            <w:pPr>
              <w:spacing w:after="0" w:before="0" w:lineRule="auto"/>
              <w:ind w:firstLine="0"/>
              <w:rPr/>
            </w:pPr>
            <w:r w:rsidDel="00000000" w:rsidR="00000000" w:rsidRPr="00000000">
              <w:rPr>
                <w:rtl w:val="0"/>
              </w:rPr>
              <w:t xml:space="preserve"> </w:t>
            </w:r>
          </w:p>
          <w:p w:rsidR="00000000" w:rsidDel="00000000" w:rsidP="00000000" w:rsidRDefault="00000000" w:rsidRPr="00000000" w14:paraId="00000052">
            <w:pPr>
              <w:spacing w:after="0" w:before="0" w:lineRule="auto"/>
              <w:ind w:firstLine="0"/>
              <w:rPr/>
            </w:pPr>
            <w:r w:rsidDel="00000000" w:rsidR="00000000" w:rsidRPr="00000000">
              <w:rPr>
                <w:rtl w:val="0"/>
              </w:rPr>
              <w:t xml:space="preserve">- </w:t>
            </w:r>
            <w:r w:rsidDel="00000000" w:rsidR="00000000" w:rsidRPr="00000000">
              <w:rPr>
                <w:b w:val="1"/>
                <w:bCs w:val="1"/>
                <w:rtl w:val="0"/>
              </w:rPr>
              <w:t xml:space="preserve">Bổ sung</w:t>
            </w:r>
            <w:r w:rsidDel="00000000" w:rsidR="00000000" w:rsidRPr="00000000">
              <w:rPr>
                <w:rtl w:val="0"/>
              </w:rPr>
              <w:t xml:space="preserve"> đối tượng áp dụng là cán bộ, chiến sỹ, người lao động làm việc tại Cơ sở cai nghiện thuộc Công an thành phố; người nghiện ma túy trong thời gian làm thủ tục đề nghị áp dụng biện pháp đưa vào cơ sở cai nghiện ma túy bắt buộc; người sử dụng ma túy đang bị tạm giữ theo thủ tục hành chính để xác định tình trạng nghiện ma túy tại các cơ sở cai nghiện ma túy công lập.</w:t>
            </w:r>
          </w:p>
          <w:p w:rsidR="00000000" w:rsidDel="00000000" w:rsidP="00000000" w:rsidRDefault="00000000" w:rsidRPr="00000000" w14:paraId="00000053">
            <w:pPr>
              <w:spacing w:after="0" w:before="0" w:lineRule="auto"/>
              <w:ind w:firstLine="0"/>
              <w:rPr/>
            </w:pPr>
            <w:r w:rsidDel="00000000" w:rsidR="00000000" w:rsidRPr="00000000">
              <w:rPr>
                <w:rtl w:val="0"/>
              </w:rPr>
              <w:t xml:space="preserve"> </w:t>
            </w:r>
          </w:p>
          <w:p w:rsidR="00000000" w:rsidDel="00000000" w:rsidP="00000000" w:rsidRDefault="00000000" w:rsidRPr="00000000" w14:paraId="00000054">
            <w:pPr>
              <w:spacing w:after="0" w:before="0" w:lineRule="auto"/>
              <w:ind w:firstLine="0"/>
              <w:rPr/>
            </w:pPr>
            <w:r w:rsidDel="00000000" w:rsidR="00000000" w:rsidRPr="00000000">
              <w:rPr>
                <w:rtl w:val="0"/>
              </w:rPr>
              <w:t xml:space="preserve">- </w:t>
            </w:r>
            <w:r w:rsidDel="00000000" w:rsidR="00000000" w:rsidRPr="00000000">
              <w:rPr>
                <w:b w:val="1"/>
                <w:bCs w:val="1"/>
                <w:rtl w:val="0"/>
              </w:rPr>
              <w:t xml:space="preserve">Bổ sung</w:t>
            </w:r>
            <w:r w:rsidDel="00000000" w:rsidR="00000000" w:rsidRPr="00000000">
              <w:rPr>
                <w:rtl w:val="0"/>
              </w:rPr>
              <w:t xml:space="preserve"> đối tượng là UBND các xã, phường, đặc khu và các tổ chức, cá nhân có liên quan đến xây dựng xã, phường, đặc khu không ma tuý trên địa bàn thành phố.</w:t>
            </w:r>
          </w:p>
          <w:p w:rsidR="00000000" w:rsidDel="00000000" w:rsidP="00000000" w:rsidRDefault="00000000" w:rsidRPr="00000000" w14:paraId="00000055">
            <w:pPr>
              <w:spacing w:after="0" w:before="0" w:lineRule="auto"/>
              <w:ind w:firstLine="0"/>
              <w:rPr/>
            </w:pPr>
            <w:r w:rsidDel="00000000" w:rsidR="00000000" w:rsidRPr="00000000">
              <w:rPr>
                <w:rtl w:val="0"/>
              </w:rPr>
              <w:t xml:space="preserve"> </w:t>
            </w:r>
          </w:p>
          <w:p w:rsidR="00000000" w:rsidDel="00000000" w:rsidP="00000000" w:rsidRDefault="00000000" w:rsidRPr="00000000" w14:paraId="00000056">
            <w:pPr>
              <w:spacing w:after="0" w:before="0" w:lineRule="auto"/>
              <w:ind w:firstLine="0"/>
              <w:rPr/>
            </w:pPr>
            <w:r w:rsidDel="00000000" w:rsidR="00000000" w:rsidRPr="00000000">
              <w:rPr>
                <w:rtl w:val="0"/>
              </w:rPr>
              <w:t xml:space="preserve">- Các đối tượng áp dụng khác giữ nguyên.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7">
            <w:pPr>
              <w:spacing w:after="0" w:before="0" w:lineRule="auto"/>
              <w:ind w:firstLine="0"/>
              <w:rPr>
                <w:b w:val="1"/>
                <w:bCs w:val="1"/>
              </w:rPr>
            </w:pPr>
            <w:r w:rsidDel="00000000" w:rsidR="00000000" w:rsidRPr="00000000">
              <w:rPr>
                <w:b w:val="1"/>
                <w:bCs w:val="1"/>
                <w:rtl w:val="0"/>
              </w:rPr>
              <w:t xml:space="preserve">Điều 2. Nghị quyết 18/NQ-HĐND ngày 06/12/2024</w:t>
            </w:r>
          </w:p>
        </w:tc>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8">
            <w:pPr>
              <w:spacing w:after="0" w:before="0" w:lineRule="auto"/>
              <w:ind w:firstLine="0"/>
              <w:rPr>
                <w:b w:val="1"/>
                <w:bCs w:val="1"/>
              </w:rPr>
            </w:pPr>
            <w:r w:rsidDel="00000000" w:rsidR="00000000" w:rsidRPr="00000000">
              <w:rPr>
                <w:b w:val="1"/>
                <w:bCs w:val="1"/>
                <w:rtl w:val="0"/>
              </w:rPr>
              <w:t xml:space="preserve">Điều 2. Nội dung và mức hỗ trợ một số lực lượng phòng, chống ma tuý</w:t>
            </w:r>
          </w:p>
        </w:tc>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9">
            <w:pPr>
              <w:spacing w:after="0" w:before="0" w:lineRule="auto"/>
              <w:ind w:firstLine="0"/>
              <w:jc w:val="center"/>
              <w:rPr>
                <w:b w:val="1"/>
                <w:bCs w:val="1"/>
              </w:rPr>
            </w:pPr>
            <w:r w:rsidDel="00000000" w:rsidR="00000000" w:rsidRPr="00000000">
              <w:rPr>
                <w:b w:val="1"/>
                <w:bCs w:val="1"/>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A">
            <w:pPr>
              <w:spacing w:after="0" w:before="0" w:lineRule="auto"/>
              <w:ind w:firstLine="0"/>
              <w:rPr/>
            </w:pPr>
            <w:r w:rsidDel="00000000" w:rsidR="00000000" w:rsidRPr="00000000">
              <w:rPr>
                <w:rtl w:val="0"/>
              </w:rPr>
            </w:r>
          </w:p>
          <w:p w:rsidR="00000000" w:rsidDel="00000000" w:rsidP="00000000" w:rsidRDefault="00000000" w:rsidRPr="00000000" w14:paraId="0000005B">
            <w:pPr>
              <w:spacing w:after="0" w:before="0" w:lineRule="auto"/>
              <w:ind w:firstLine="0"/>
              <w:rPr/>
            </w:pPr>
            <w:r w:rsidDel="00000000" w:rsidR="00000000" w:rsidRPr="00000000">
              <w:rPr>
                <w:rtl w:val="0"/>
              </w:rPr>
              <w:t xml:space="preserve">1. Hỗ trợ một lần bằng tiền cho lực lượng chuyên trách phòng, chống ma túy trực tiếp bắt giữ, khởi tố vụ án hình sự về ma túy được quy định tại Bộ luật Tố tụng Hình sự hiện hành, mức hỗ trợ như sau:</w:t>
            </w:r>
          </w:p>
          <w:p w:rsidR="00000000" w:rsidDel="00000000" w:rsidP="00000000" w:rsidRDefault="00000000" w:rsidRPr="00000000" w14:paraId="0000005C">
            <w:pPr>
              <w:spacing w:after="0" w:before="0" w:lineRule="auto"/>
              <w:ind w:firstLine="0"/>
              <w:rPr/>
            </w:pPr>
            <w:r w:rsidDel="00000000" w:rsidR="00000000" w:rsidRPr="00000000">
              <w:rPr>
                <w:rtl w:val="0"/>
              </w:rPr>
            </w:r>
          </w:p>
          <w:p w:rsidR="00000000" w:rsidDel="00000000" w:rsidP="00000000" w:rsidRDefault="00000000" w:rsidRPr="00000000" w14:paraId="0000005D">
            <w:pPr>
              <w:spacing w:after="0" w:before="0" w:lineRule="auto"/>
              <w:ind w:firstLine="0"/>
              <w:rPr/>
            </w:pPr>
            <w:r w:rsidDel="00000000" w:rsidR="00000000" w:rsidRPr="00000000">
              <w:rPr>
                <w:rtl w:val="0"/>
              </w:rPr>
              <w:t xml:space="preserve">a) Vụ án đường dây tội phạm về ma túy có đối tượng hoạt động liên tỉnh hoặc xuyên quốc gia: 80.000.000 đồng/vụ án </w:t>
            </w:r>
            <w:r w:rsidDel="00000000" w:rsidR="00000000" w:rsidRPr="00000000">
              <w:rPr>
                <w:b w:val="1"/>
                <w:bCs w:val="1"/>
                <w:rtl w:val="0"/>
              </w:rPr>
              <w:t xml:space="preserve">(Sửa đổi).</w:t>
            </w:r>
            <w:r w:rsidDel="00000000" w:rsidR="00000000" w:rsidRPr="00000000">
              <w:rPr>
                <w:rtl w:val="0"/>
              </w:rPr>
            </w:r>
          </w:p>
          <w:p w:rsidR="00000000" w:rsidDel="00000000" w:rsidP="00000000" w:rsidRDefault="00000000" w:rsidRPr="00000000" w14:paraId="0000005E">
            <w:pPr>
              <w:spacing w:after="0" w:before="0" w:lineRule="auto"/>
              <w:ind w:firstLine="0"/>
              <w:rPr/>
            </w:pPr>
            <w:r w:rsidDel="00000000" w:rsidR="00000000" w:rsidRPr="00000000">
              <w:rPr>
                <w:rtl w:val="0"/>
              </w:rPr>
            </w:r>
          </w:p>
          <w:p w:rsidR="00000000" w:rsidDel="00000000" w:rsidP="00000000" w:rsidRDefault="00000000" w:rsidRPr="00000000" w14:paraId="0000005F">
            <w:pPr>
              <w:spacing w:after="0" w:before="0" w:lineRule="auto"/>
              <w:ind w:firstLine="0"/>
              <w:rPr/>
            </w:pPr>
            <w:r w:rsidDel="00000000" w:rsidR="00000000" w:rsidRPr="00000000">
              <w:rPr>
                <w:rtl w:val="0"/>
              </w:rPr>
              <w:t xml:space="preserve">b) Chuyên án đấu tranh với tội phạm ma tuý thuộc thẩm quyền điều tra cấp thành phố: 60.000.000 đồng/chuyên án </w:t>
            </w:r>
            <w:r w:rsidDel="00000000" w:rsidR="00000000" w:rsidRPr="00000000">
              <w:rPr>
                <w:b w:val="1"/>
                <w:bCs w:val="1"/>
                <w:rtl w:val="0"/>
              </w:rPr>
              <w:t xml:space="preserve">(Sửa đổi).</w:t>
            </w:r>
            <w:r w:rsidDel="00000000" w:rsidR="00000000" w:rsidRPr="00000000">
              <w:rPr>
                <w:rtl w:val="0"/>
              </w:rPr>
            </w:r>
          </w:p>
          <w:p w:rsidR="00000000" w:rsidDel="00000000" w:rsidP="00000000" w:rsidRDefault="00000000" w:rsidRPr="00000000" w14:paraId="00000060">
            <w:pPr>
              <w:spacing w:after="0" w:before="0" w:lineRule="auto"/>
              <w:ind w:firstLine="0"/>
              <w:rPr/>
            </w:pPr>
            <w:r w:rsidDel="00000000" w:rsidR="00000000" w:rsidRPr="00000000">
              <w:rPr>
                <w:rtl w:val="0"/>
              </w:rPr>
            </w:r>
          </w:p>
          <w:p w:rsidR="00000000" w:rsidDel="00000000" w:rsidP="00000000" w:rsidRDefault="00000000" w:rsidRPr="00000000" w14:paraId="00000061">
            <w:pPr>
              <w:spacing w:after="0" w:before="0" w:lineRule="auto"/>
              <w:ind w:firstLine="0"/>
              <w:rPr/>
            </w:pPr>
            <w:r w:rsidDel="00000000" w:rsidR="00000000" w:rsidRPr="00000000">
              <w:rPr>
                <w:u w:val="single"/>
                <w:rtl w:val="0"/>
              </w:rPr>
              <w:t xml:space="preserve">c) Chuyên án đấu tranh với tội phạm ma tuý thuộc thẩm quyền điều tra cấp huyện: 40.000.000 đồng/chuyên án</w:t>
            </w:r>
            <w:r w:rsidDel="00000000" w:rsidR="00000000" w:rsidRPr="00000000">
              <w:rPr>
                <w:rtl w:val="0"/>
              </w:rPr>
              <w:t xml:space="preserve"> </w:t>
            </w:r>
            <w:r w:rsidDel="00000000" w:rsidR="00000000" w:rsidRPr="00000000">
              <w:rPr>
                <w:b w:val="1"/>
                <w:bCs w:val="1"/>
                <w:rtl w:val="0"/>
              </w:rPr>
              <w:t xml:space="preserve">(Bãi bỏ).</w:t>
            </w:r>
            <w:r w:rsidDel="00000000" w:rsidR="00000000" w:rsidRPr="00000000">
              <w:rPr>
                <w:rtl w:val="0"/>
              </w:rPr>
            </w:r>
          </w:p>
          <w:p w:rsidR="00000000" w:rsidDel="00000000" w:rsidP="00000000" w:rsidRDefault="00000000" w:rsidRPr="00000000" w14:paraId="00000062">
            <w:pPr>
              <w:spacing w:after="0" w:before="0" w:lineRule="auto"/>
              <w:ind w:firstLine="0"/>
              <w:rPr/>
            </w:pPr>
            <w:r w:rsidDel="00000000" w:rsidR="00000000" w:rsidRPr="00000000">
              <w:rPr>
                <w:rtl w:val="0"/>
              </w:rPr>
            </w:r>
          </w:p>
          <w:p w:rsidR="00000000" w:rsidDel="00000000" w:rsidP="00000000" w:rsidRDefault="00000000" w:rsidRPr="00000000" w14:paraId="00000063">
            <w:pPr>
              <w:spacing w:after="0" w:before="0" w:lineRule="auto"/>
              <w:ind w:firstLine="0"/>
              <w:rPr/>
            </w:pPr>
            <w:r w:rsidDel="00000000" w:rsidR="00000000" w:rsidRPr="00000000">
              <w:rPr>
                <w:rtl w:val="0"/>
              </w:rPr>
              <w:t xml:space="preserve">d) Vụ án hình sự về ma túy thuộc thẩm quyền điều tra cấp thành phố: 50.000.000 đồng/vụ án;</w:t>
            </w:r>
          </w:p>
          <w:p w:rsidR="00000000" w:rsidDel="00000000" w:rsidP="00000000" w:rsidRDefault="00000000" w:rsidRPr="00000000" w14:paraId="00000064">
            <w:pPr>
              <w:spacing w:after="0" w:before="0" w:lineRule="auto"/>
              <w:ind w:firstLine="0"/>
              <w:rPr/>
            </w:pPr>
            <w:r w:rsidDel="00000000" w:rsidR="00000000" w:rsidRPr="00000000">
              <w:rPr>
                <w:rtl w:val="0"/>
              </w:rPr>
            </w:r>
          </w:p>
          <w:p w:rsidR="00000000" w:rsidDel="00000000" w:rsidP="00000000" w:rsidRDefault="00000000" w:rsidRPr="00000000" w14:paraId="00000065">
            <w:pPr>
              <w:spacing w:after="0" w:before="0" w:lineRule="auto"/>
              <w:ind w:firstLine="0"/>
              <w:rPr/>
            </w:pPr>
            <w:r w:rsidDel="00000000" w:rsidR="00000000" w:rsidRPr="00000000">
              <w:rPr>
                <w:u w:val="single"/>
                <w:rtl w:val="0"/>
              </w:rPr>
              <w:t xml:space="preserve">đ) Vụ án hình sự về ma túy thuộc thẩm quyền điều tra cấp huyện: 20.000.000 đồng/vụ án</w:t>
            </w:r>
            <w:r w:rsidDel="00000000" w:rsidR="00000000" w:rsidRPr="00000000">
              <w:rPr>
                <w:rtl w:val="0"/>
              </w:rPr>
              <w:t xml:space="preserve"> </w:t>
            </w:r>
            <w:r w:rsidDel="00000000" w:rsidR="00000000" w:rsidRPr="00000000">
              <w:rPr>
                <w:b w:val="1"/>
                <w:bCs w:val="1"/>
                <w:rtl w:val="0"/>
              </w:rPr>
              <w:t xml:space="preserve">(Bãi bỏ).</w:t>
            </w:r>
            <w:r w:rsidDel="00000000" w:rsidR="00000000" w:rsidRPr="00000000">
              <w:rPr>
                <w:rtl w:val="0"/>
              </w:rPr>
            </w:r>
          </w:p>
          <w:p w:rsidR="00000000" w:rsidDel="00000000" w:rsidP="00000000" w:rsidRDefault="00000000" w:rsidRPr="00000000" w14:paraId="00000066">
            <w:pPr>
              <w:spacing w:after="0" w:before="0" w:lineRule="auto"/>
              <w:ind w:firstLine="0"/>
              <w:rPr/>
            </w:pPr>
            <w:r w:rsidDel="00000000" w:rsidR="00000000" w:rsidRPr="00000000">
              <w:rPr>
                <w:rtl w:val="0"/>
              </w:rPr>
            </w:r>
          </w:p>
          <w:p w:rsidR="00000000" w:rsidDel="00000000" w:rsidP="00000000" w:rsidRDefault="00000000" w:rsidRPr="00000000" w14:paraId="00000067">
            <w:pPr>
              <w:spacing w:after="0" w:before="0" w:lineRule="auto"/>
              <w:ind w:firstLine="0"/>
              <w:rPr/>
            </w:pPr>
            <w:r w:rsidDel="00000000" w:rsidR="00000000" w:rsidRPr="00000000">
              <w:rPr>
                <w:rtl w:val="0"/>
              </w:rPr>
              <w:t xml:space="preserve">2. Hỗ trợ một lần bằng tiền cho Viện Kiểm sát nhân dân trên địa bàn thành phố thực hành quyền công tố, kiểm sát các hoạt động điều tra, mức hỗ trợ cụ thể như sau:</w:t>
            </w:r>
          </w:p>
          <w:p w:rsidR="00000000" w:rsidDel="00000000" w:rsidP="00000000" w:rsidRDefault="00000000" w:rsidRPr="00000000" w14:paraId="00000068">
            <w:pPr>
              <w:spacing w:after="0" w:before="0" w:lineRule="auto"/>
              <w:ind w:firstLine="0"/>
              <w:rPr/>
            </w:pPr>
            <w:r w:rsidDel="00000000" w:rsidR="00000000" w:rsidRPr="00000000">
              <w:rPr>
                <w:rtl w:val="0"/>
              </w:rPr>
            </w:r>
          </w:p>
          <w:p w:rsidR="00000000" w:rsidDel="00000000" w:rsidP="00000000" w:rsidRDefault="00000000" w:rsidRPr="00000000" w14:paraId="00000069">
            <w:pPr>
              <w:spacing w:after="0" w:before="0" w:lineRule="auto"/>
              <w:ind w:firstLine="0"/>
              <w:rPr/>
            </w:pPr>
            <w:r w:rsidDel="00000000" w:rsidR="00000000" w:rsidRPr="00000000">
              <w:rPr>
                <w:rtl w:val="0"/>
              </w:rPr>
              <w:t xml:space="preserve">a) Kiểm sát điều tra, truy tố, xét xử vụ án phạm tội về ma tuý thuộc thẩm quyền điều tra cấp thành phố: 8.000.000 đồng/vụ;</w:t>
            </w:r>
          </w:p>
          <w:p w:rsidR="00000000" w:rsidDel="00000000" w:rsidP="00000000" w:rsidRDefault="00000000" w:rsidRPr="00000000" w14:paraId="0000006A">
            <w:pPr>
              <w:spacing w:after="0" w:before="0" w:lineRule="auto"/>
              <w:ind w:firstLine="0"/>
              <w:rPr/>
            </w:pPr>
            <w:r w:rsidDel="00000000" w:rsidR="00000000" w:rsidRPr="00000000">
              <w:rPr>
                <w:rtl w:val="0"/>
              </w:rPr>
            </w:r>
          </w:p>
          <w:p w:rsidR="00000000" w:rsidDel="00000000" w:rsidP="00000000" w:rsidRDefault="00000000" w:rsidRPr="00000000" w14:paraId="0000006B">
            <w:pPr>
              <w:spacing w:after="0" w:before="0" w:lineRule="auto"/>
              <w:ind w:firstLine="0"/>
              <w:rPr>
                <w:b w:val="1"/>
                <w:bCs w:val="1"/>
              </w:rPr>
            </w:pPr>
            <w:r w:rsidDel="00000000" w:rsidR="00000000" w:rsidRPr="00000000">
              <w:rPr>
                <w:u w:val="single"/>
                <w:rtl w:val="0"/>
              </w:rPr>
              <w:t xml:space="preserve">b) Kiểm sát điều tra, truy tố, xét xử vụ án phạm tội về ma tuý thuộc thẩm quyền điều tra cấp huyện: 4.000.000 đồng/vụ</w:t>
            </w:r>
            <w:r w:rsidDel="00000000" w:rsidR="00000000" w:rsidRPr="00000000">
              <w:rPr>
                <w:rtl w:val="0"/>
              </w:rPr>
              <w:t xml:space="preserve"> </w:t>
            </w:r>
            <w:r w:rsidDel="00000000" w:rsidR="00000000" w:rsidRPr="00000000">
              <w:rPr>
                <w:b w:val="1"/>
                <w:bCs w:val="1"/>
                <w:rtl w:val="0"/>
              </w:rPr>
              <w:t xml:space="preserve">(bãi bỏ).</w:t>
            </w:r>
          </w:p>
          <w:p w:rsidR="00000000" w:rsidDel="00000000" w:rsidP="00000000" w:rsidRDefault="00000000" w:rsidRPr="00000000" w14:paraId="0000006C">
            <w:pPr>
              <w:spacing w:after="0" w:before="0" w:lineRule="auto"/>
              <w:ind w:firstLine="0"/>
              <w:rPr/>
            </w:pPr>
            <w:r w:rsidDel="00000000" w:rsidR="00000000" w:rsidRPr="00000000">
              <w:rPr>
                <w:rtl w:val="0"/>
              </w:rPr>
            </w:r>
          </w:p>
          <w:p w:rsidR="00000000" w:rsidDel="00000000" w:rsidP="00000000" w:rsidRDefault="00000000" w:rsidRPr="00000000" w14:paraId="0000006D">
            <w:pPr>
              <w:spacing w:after="0" w:before="0" w:lineRule="auto"/>
              <w:ind w:firstLine="0"/>
              <w:rPr/>
            </w:pPr>
            <w:r w:rsidDel="00000000" w:rsidR="00000000" w:rsidRPr="00000000">
              <w:rPr>
                <w:rtl w:val="0"/>
              </w:rPr>
              <w:t xml:space="preserve">3. Hỗ trợ một lần bằng tiền cho Tòa án nhân dân trên địa bàn thành phố thực hiện nhiệm vụ xét xử các vụ án tội phạm ma tuý, mức hỗ trợ cụ thể như sau:</w:t>
            </w:r>
          </w:p>
          <w:p w:rsidR="00000000" w:rsidDel="00000000" w:rsidP="00000000" w:rsidRDefault="00000000" w:rsidRPr="00000000" w14:paraId="0000006E">
            <w:pPr>
              <w:spacing w:after="0" w:before="0" w:lineRule="auto"/>
              <w:ind w:firstLine="0"/>
              <w:rPr/>
            </w:pPr>
            <w:r w:rsidDel="00000000" w:rsidR="00000000" w:rsidRPr="00000000">
              <w:rPr>
                <w:rtl w:val="0"/>
              </w:rPr>
            </w:r>
          </w:p>
          <w:p w:rsidR="00000000" w:rsidDel="00000000" w:rsidP="00000000" w:rsidRDefault="00000000" w:rsidRPr="00000000" w14:paraId="0000006F">
            <w:pPr>
              <w:spacing w:after="0" w:before="0" w:lineRule="auto"/>
              <w:ind w:firstLine="0"/>
              <w:rPr/>
            </w:pPr>
            <w:r w:rsidDel="00000000" w:rsidR="00000000" w:rsidRPr="00000000">
              <w:rPr>
                <w:rtl w:val="0"/>
              </w:rPr>
              <w:t xml:space="preserve">a) Xét xử vụ án phạm tội về ma túy thuộc thẩm quyền điều tra cấp thành phố: 6.000.000 đồng/vụ;</w:t>
            </w:r>
          </w:p>
          <w:p w:rsidR="00000000" w:rsidDel="00000000" w:rsidP="00000000" w:rsidRDefault="00000000" w:rsidRPr="00000000" w14:paraId="00000070">
            <w:pPr>
              <w:spacing w:after="0" w:before="0" w:lineRule="auto"/>
              <w:ind w:firstLine="0"/>
              <w:rPr/>
            </w:pPr>
            <w:r w:rsidDel="00000000" w:rsidR="00000000" w:rsidRPr="00000000">
              <w:rPr>
                <w:rtl w:val="0"/>
              </w:rPr>
            </w:r>
          </w:p>
          <w:p w:rsidR="00000000" w:rsidDel="00000000" w:rsidP="00000000" w:rsidRDefault="00000000" w:rsidRPr="00000000" w14:paraId="00000071">
            <w:pPr>
              <w:spacing w:after="0" w:before="0" w:lineRule="auto"/>
              <w:ind w:firstLine="0"/>
              <w:rPr>
                <w:u w:val="single"/>
              </w:rPr>
            </w:pPr>
            <w:r w:rsidDel="00000000" w:rsidR="00000000" w:rsidRPr="00000000">
              <w:rPr>
                <w:u w:val="single"/>
                <w:rtl w:val="0"/>
              </w:rPr>
              <w:t xml:space="preserve">b) Xét xử vụ án phạm tội về ma túy thuộc thẩm quyền điều tra cấp huyện: 3.000.000 đồng/vụ </w:t>
            </w:r>
            <w:r w:rsidDel="00000000" w:rsidR="00000000" w:rsidRPr="00000000">
              <w:rPr>
                <w:b w:val="1"/>
                <w:bCs w:val="1"/>
                <w:rtl w:val="0"/>
              </w:rPr>
              <w:t xml:space="preserve">(bãi bỏ)</w:t>
            </w:r>
            <w:r w:rsidDel="00000000" w:rsidR="00000000" w:rsidRPr="00000000">
              <w:rPr>
                <w:rtl w:val="0"/>
              </w:rPr>
            </w:r>
          </w:p>
          <w:p w:rsidR="00000000" w:rsidDel="00000000" w:rsidP="00000000" w:rsidRDefault="00000000" w:rsidRPr="00000000" w14:paraId="00000072">
            <w:pPr>
              <w:spacing w:after="0" w:before="0" w:lineRule="auto"/>
              <w:ind w:firstLine="0"/>
              <w:rPr/>
            </w:pPr>
            <w:r w:rsidDel="00000000" w:rsidR="00000000" w:rsidRPr="00000000">
              <w:rPr>
                <w:rtl w:val="0"/>
              </w:rPr>
            </w:r>
          </w:p>
          <w:p w:rsidR="00000000" w:rsidDel="00000000" w:rsidP="00000000" w:rsidRDefault="00000000" w:rsidRPr="00000000" w14:paraId="00000073">
            <w:pPr>
              <w:spacing w:after="0" w:before="0" w:lineRule="auto"/>
              <w:ind w:firstLine="0"/>
              <w:rPr/>
            </w:pPr>
            <w:r w:rsidDel="00000000" w:rsidR="00000000" w:rsidRPr="00000000">
              <w:rPr>
                <w:rtl w:val="0"/>
              </w:rPr>
              <w:t xml:space="preserve">4. Thủ trưởng các cơ quan thực hiện nhiệm vụ căn cứ mức hỗ trợ theo quy định tại Nghị quyết này, quyết định chi hỗ trợ cụ thể đối với các cá nhân tham gia thực hiện nhiệm vụ.</w:t>
            </w:r>
          </w:p>
          <w:p w:rsidR="00000000" w:rsidDel="00000000" w:rsidP="00000000" w:rsidRDefault="00000000" w:rsidRPr="00000000" w14:paraId="00000074">
            <w:pPr>
              <w:spacing w:after="0" w:before="0" w:lineRule="auto"/>
              <w:ind w:firstLine="0"/>
              <w:rPr/>
            </w:pPr>
            <w:r w:rsidDel="00000000" w:rsidR="00000000" w:rsidRPr="00000000">
              <w:rPr>
                <w:rtl w:val="0"/>
              </w:rPr>
            </w:r>
          </w:p>
          <w:p w:rsidR="00000000" w:rsidDel="00000000" w:rsidP="00000000" w:rsidRDefault="00000000" w:rsidRPr="00000000" w14:paraId="00000075">
            <w:pPr>
              <w:spacing w:after="0" w:before="0" w:lineRule="auto"/>
              <w:ind w:firstLine="0"/>
              <w:rPr/>
            </w:pPr>
            <w:r w:rsidDel="00000000" w:rsidR="00000000" w:rsidRPr="00000000">
              <w:rPr>
                <w:rtl w:val="0"/>
              </w:rPr>
              <w:t xml:space="preserve">5. Đối với vụ án, đường dây hoặc chuyên án do nhiều cơ quan phối hợp thực hiện: Cơ quan chủ trì thực hiện được hỗ trợ 70% kinh phí, cơ quan phối hợp được hỗ trợ 30% kinh phí. Căn cứ số lượng cán bộ, chiến sĩ tham gia, Thủ trưởng cơ quan chủ trì quyết định mức hỗ trợ cụ thể cho các cá nhân thực hiện nhiệm vụ </w:t>
            </w:r>
            <w:r w:rsidDel="00000000" w:rsidR="00000000" w:rsidRPr="00000000">
              <w:rPr>
                <w:b w:val="1"/>
                <w:bCs w:val="1"/>
                <w:rtl w:val="0"/>
              </w:rPr>
              <w:t xml:space="preserve">(Giữ nguyên).</w:t>
            </w: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6">
            <w:pPr>
              <w:spacing w:after="0" w:before="0" w:lineRule="auto"/>
              <w:ind w:firstLine="0"/>
              <w:rPr/>
            </w:pPr>
            <w:r w:rsidDel="00000000" w:rsidR="00000000" w:rsidRPr="00000000">
              <w:rPr>
                <w:rtl w:val="0"/>
              </w:rPr>
              <w:t xml:space="preserve"> </w:t>
            </w:r>
          </w:p>
          <w:p w:rsidR="00000000" w:rsidDel="00000000" w:rsidP="00000000" w:rsidRDefault="00000000" w:rsidRPr="00000000" w14:paraId="00000077">
            <w:pPr>
              <w:spacing w:after="0" w:before="0" w:lineRule="auto"/>
              <w:ind w:firstLine="0"/>
              <w:rPr/>
            </w:pPr>
            <w:r w:rsidDel="00000000" w:rsidR="00000000" w:rsidRPr="00000000">
              <w:rPr>
                <w:rtl w:val="0"/>
              </w:rPr>
              <w:t xml:space="preserve">1. Hỗ trợ một lần bằng tiền cho lực lượng chuyên trách phòng, chống ma túy trực tiếp bắt giữ, khởi tố vụ án, khởi tố bị can phạm tội về ma túy được quy định tại Bộ luật Tố tụng Hình sự hiện hành, mức hỗ trợ như sau:</w:t>
            </w:r>
          </w:p>
          <w:p w:rsidR="00000000" w:rsidDel="00000000" w:rsidP="00000000" w:rsidRDefault="00000000" w:rsidRPr="00000000" w14:paraId="00000078">
            <w:pPr>
              <w:spacing w:after="0" w:before="0" w:lineRule="auto"/>
              <w:ind w:firstLine="0"/>
              <w:rPr/>
            </w:pPr>
            <w:r w:rsidDel="00000000" w:rsidR="00000000" w:rsidRPr="00000000">
              <w:rPr>
                <w:rtl w:val="0"/>
              </w:rPr>
              <w:t xml:space="preserve"> </w:t>
            </w:r>
          </w:p>
          <w:p w:rsidR="00000000" w:rsidDel="00000000" w:rsidP="00000000" w:rsidRDefault="00000000" w:rsidRPr="00000000" w14:paraId="00000079">
            <w:pPr>
              <w:spacing w:after="0" w:before="0" w:lineRule="auto"/>
              <w:ind w:firstLine="0"/>
              <w:rPr>
                <w:b w:val="1"/>
                <w:bCs w:val="1"/>
              </w:rPr>
            </w:pPr>
            <w:r w:rsidDel="00000000" w:rsidR="00000000" w:rsidRPr="00000000">
              <w:rPr>
                <w:rtl w:val="0"/>
              </w:rPr>
              <w:t xml:space="preserve">a) Bắt giữ, khởi tố vụ án, khởi tố bị can phạm tội về ma túy nghiêm trọng: 10.000.000 đồng/bị can </w:t>
            </w:r>
            <w:r w:rsidDel="00000000" w:rsidR="00000000" w:rsidRPr="00000000">
              <w:rPr>
                <w:b w:val="1"/>
                <w:bCs w:val="1"/>
                <w:rtl w:val="0"/>
              </w:rPr>
              <w:t xml:space="preserve">(sửa đổi).</w:t>
            </w:r>
          </w:p>
          <w:p w:rsidR="00000000" w:rsidDel="00000000" w:rsidP="00000000" w:rsidRDefault="00000000" w:rsidRPr="00000000" w14:paraId="0000007A">
            <w:pPr>
              <w:spacing w:after="0" w:before="0" w:lineRule="auto"/>
              <w:ind w:firstLine="0"/>
              <w:rPr/>
            </w:pPr>
            <w:r w:rsidDel="00000000" w:rsidR="00000000" w:rsidRPr="00000000">
              <w:rPr>
                <w:rtl w:val="0"/>
              </w:rPr>
              <w:t xml:space="preserve"> </w:t>
            </w:r>
          </w:p>
          <w:p w:rsidR="00000000" w:rsidDel="00000000" w:rsidP="00000000" w:rsidRDefault="00000000" w:rsidRPr="00000000" w14:paraId="0000007B">
            <w:pPr>
              <w:spacing w:after="0" w:before="0" w:lineRule="auto"/>
              <w:ind w:firstLine="0"/>
              <w:rPr>
                <w:b w:val="1"/>
                <w:bCs w:val="1"/>
              </w:rPr>
            </w:pPr>
            <w:r w:rsidDel="00000000" w:rsidR="00000000" w:rsidRPr="00000000">
              <w:rPr>
                <w:rtl w:val="0"/>
              </w:rPr>
              <w:t xml:space="preserve">b) Bắt giữ, khởi tố vụ án, khởi tố bị can phạm tội về ma túy rất nghiêm trọng: 15.000.000 đồng/bị can </w:t>
            </w:r>
            <w:r w:rsidDel="00000000" w:rsidR="00000000" w:rsidRPr="00000000">
              <w:rPr>
                <w:b w:val="1"/>
                <w:bCs w:val="1"/>
                <w:rtl w:val="0"/>
              </w:rPr>
              <w:t xml:space="preserve">(sửa đổi).</w:t>
            </w:r>
          </w:p>
          <w:p w:rsidR="00000000" w:rsidDel="00000000" w:rsidP="00000000" w:rsidRDefault="00000000" w:rsidRPr="00000000" w14:paraId="0000007C">
            <w:pPr>
              <w:spacing w:after="0" w:before="0" w:lineRule="auto"/>
              <w:ind w:firstLine="0"/>
              <w:rPr/>
            </w:pPr>
            <w:r w:rsidDel="00000000" w:rsidR="00000000" w:rsidRPr="00000000">
              <w:rPr>
                <w:rtl w:val="0"/>
              </w:rPr>
              <w:t xml:space="preserve"> </w:t>
            </w:r>
          </w:p>
          <w:p w:rsidR="00000000" w:rsidDel="00000000" w:rsidP="00000000" w:rsidRDefault="00000000" w:rsidRPr="00000000" w14:paraId="0000007D">
            <w:pPr>
              <w:spacing w:after="0" w:before="0" w:lineRule="auto"/>
              <w:ind w:firstLine="0"/>
              <w:rPr>
                <w:b w:val="1"/>
                <w:bCs w:val="1"/>
              </w:rPr>
            </w:pPr>
            <w:r w:rsidDel="00000000" w:rsidR="00000000" w:rsidRPr="00000000">
              <w:rPr>
                <w:rtl w:val="0"/>
              </w:rPr>
              <w:t xml:space="preserve">c) Bắt giữ, khởi tố vụ án, khởi tố bị can phạm tội về ma túy đặc biệt nghiêm trọng: 20.000.000 đồng/bị can </w:t>
            </w:r>
            <w:r w:rsidDel="00000000" w:rsidR="00000000" w:rsidRPr="00000000">
              <w:rPr>
                <w:b w:val="1"/>
                <w:bCs w:val="1"/>
                <w:rtl w:val="0"/>
              </w:rPr>
              <w:t xml:space="preserve">(sửa đổi).</w:t>
            </w:r>
          </w:p>
          <w:p w:rsidR="00000000" w:rsidDel="00000000" w:rsidP="00000000" w:rsidRDefault="00000000" w:rsidRPr="00000000" w14:paraId="0000007E">
            <w:pPr>
              <w:spacing w:after="0" w:before="0" w:lineRule="auto"/>
              <w:ind w:firstLine="0"/>
              <w:rPr/>
            </w:pPr>
            <w:r w:rsidDel="00000000" w:rsidR="00000000" w:rsidRPr="00000000">
              <w:rPr>
                <w:rtl w:val="0"/>
              </w:rPr>
              <w:t xml:space="preserve"> </w:t>
            </w:r>
          </w:p>
          <w:p w:rsidR="00000000" w:rsidDel="00000000" w:rsidP="00000000" w:rsidRDefault="00000000" w:rsidRPr="00000000" w14:paraId="0000007F">
            <w:pPr>
              <w:spacing w:after="0" w:before="0" w:lineRule="auto"/>
              <w:ind w:firstLine="0"/>
              <w:rPr>
                <w:b w:val="1"/>
                <w:bCs w:val="1"/>
              </w:rPr>
            </w:pPr>
            <w:r w:rsidDel="00000000" w:rsidR="00000000" w:rsidRPr="00000000">
              <w:rPr>
                <w:rtl w:val="0"/>
              </w:rPr>
              <w:t xml:space="preserve">* Đối với vụ án, đường dây hoặc chuyên án do nhiều cơ quan phối hợp thực hiện: Cơ quan chủ trì thực hiện được hỗ trợ 70% kinh phí, cơ quan phối hợp được hỗ trợ 30% kinh phí (Trường hợp trong vụ án, đường dây hoặc chuyên án có nhiều cơ quan phối hợp thì các cơ quan phối hợp được chi hỗ trợ như nhau trong tổng số 30% kinh phí hỗ trợ cho cơ quan phối hợp). Căn cứ tính chất vụ án và số lượng cán bộ, chiến sĩ tham gia, Thủ trưởng cơ quan chủ trì quyết định mức hỗ trợ cụ thể cho các cá nhân thực hiện nhiệm vụ </w:t>
            </w:r>
            <w:r w:rsidDel="00000000" w:rsidR="00000000" w:rsidRPr="00000000">
              <w:rPr>
                <w:b w:val="1"/>
                <w:bCs w:val="1"/>
                <w:rtl w:val="0"/>
              </w:rPr>
              <w:t xml:space="preserve">(giữ nguyên).</w:t>
            </w:r>
          </w:p>
          <w:p w:rsidR="00000000" w:rsidDel="00000000" w:rsidP="00000000" w:rsidRDefault="00000000" w:rsidRPr="00000000" w14:paraId="00000080">
            <w:pPr>
              <w:spacing w:after="0" w:before="0" w:lineRule="auto"/>
              <w:ind w:firstLine="0"/>
              <w:rPr/>
            </w:pPr>
            <w:r w:rsidDel="00000000" w:rsidR="00000000" w:rsidRPr="00000000">
              <w:rPr>
                <w:rtl w:val="0"/>
              </w:rPr>
              <w:t xml:space="preserve"> </w:t>
            </w:r>
          </w:p>
          <w:p w:rsidR="00000000" w:rsidDel="00000000" w:rsidP="00000000" w:rsidRDefault="00000000" w:rsidRPr="00000000" w14:paraId="00000081">
            <w:pPr>
              <w:spacing w:after="0" w:before="0" w:lineRule="auto"/>
              <w:ind w:firstLine="0"/>
              <w:rPr>
                <w:b w:val="1"/>
                <w:bCs w:val="1"/>
              </w:rPr>
            </w:pPr>
            <w:r w:rsidDel="00000000" w:rsidR="00000000" w:rsidRPr="00000000">
              <w:rPr>
                <w:rtl w:val="0"/>
              </w:rPr>
              <w:t xml:space="preserve">2. Hỗ trợ cán bộ, chiến sĩ thuộc Công an thành phố được giao nhiệm vụ trực tiếp thực hiện công tác tham mưu, phòng chống ma túy: 2 lần mức lương cơ sở/người/ tháng </w:t>
            </w:r>
            <w:r w:rsidDel="00000000" w:rsidR="00000000" w:rsidRPr="00000000">
              <w:rPr>
                <w:b w:val="1"/>
                <w:bCs w:val="1"/>
                <w:rtl w:val="0"/>
              </w:rPr>
              <w:t xml:space="preserve">(Bổ sung).</w:t>
            </w:r>
          </w:p>
          <w:p w:rsidR="00000000" w:rsidDel="00000000" w:rsidP="00000000" w:rsidRDefault="00000000" w:rsidRPr="00000000" w14:paraId="00000082">
            <w:pPr>
              <w:spacing w:after="0" w:before="0" w:lineRule="auto"/>
              <w:ind w:firstLine="0"/>
              <w:rPr/>
            </w:pPr>
            <w:r w:rsidDel="00000000" w:rsidR="00000000" w:rsidRPr="00000000">
              <w:rPr>
                <w:rtl w:val="0"/>
              </w:rPr>
              <w:t xml:space="preserve"> </w:t>
            </w:r>
          </w:p>
          <w:p w:rsidR="00000000" w:rsidDel="00000000" w:rsidP="00000000" w:rsidRDefault="00000000" w:rsidRPr="00000000" w14:paraId="00000083">
            <w:pPr>
              <w:spacing w:after="0" w:before="0" w:lineRule="auto"/>
              <w:ind w:firstLine="0"/>
              <w:rPr>
                <w:b w:val="1"/>
                <w:bCs w:val="1"/>
              </w:rPr>
            </w:pPr>
            <w:r w:rsidDel="00000000" w:rsidR="00000000" w:rsidRPr="00000000">
              <w:rPr>
                <w:rtl w:val="0"/>
              </w:rPr>
              <w:t xml:space="preserve">3. Hỗ trợ một lần bằng tiền đối với xã, phường, đặc khu được chứng nhận đạt tiêu chuẩn: “Xã, phường, đặc khu không ma túy”: 200.000.000 đồng/xã, phường, đặc khu </w:t>
            </w:r>
            <w:r w:rsidDel="00000000" w:rsidR="00000000" w:rsidRPr="00000000">
              <w:rPr>
                <w:b w:val="1"/>
                <w:bCs w:val="1"/>
                <w:rtl w:val="0"/>
              </w:rPr>
              <w:t xml:space="preserve">(Bổ sung).</w:t>
            </w:r>
          </w:p>
          <w:p w:rsidR="00000000" w:rsidDel="00000000" w:rsidP="00000000" w:rsidRDefault="00000000" w:rsidRPr="00000000" w14:paraId="00000084">
            <w:pPr>
              <w:spacing w:after="0" w:before="0" w:lineRule="auto"/>
              <w:ind w:firstLine="0"/>
              <w:rPr/>
            </w:pPr>
            <w:r w:rsidDel="00000000" w:rsidR="00000000" w:rsidRPr="00000000">
              <w:rPr>
                <w:rtl w:val="0"/>
              </w:rPr>
              <w:t xml:space="preserve"> </w:t>
            </w:r>
          </w:p>
          <w:p w:rsidR="00000000" w:rsidDel="00000000" w:rsidP="00000000" w:rsidRDefault="00000000" w:rsidRPr="00000000" w14:paraId="00000085">
            <w:pPr>
              <w:spacing w:after="0" w:before="0" w:lineRule="auto"/>
              <w:ind w:firstLine="0"/>
              <w:rPr/>
            </w:pPr>
            <w:r w:rsidDel="00000000" w:rsidR="00000000" w:rsidRPr="00000000">
              <w:rPr>
                <w:rtl w:val="0"/>
              </w:rPr>
              <w:t xml:space="preserve">5. Hỗ trợ một lần bằng tiền cho Viện Kiểm sát nhân dân thực hiện nhiệm vụ kiểm sát, truy tố vụ án phạm tội ma tuý, mức hỗ trợ cụ thể như sau:</w:t>
            </w:r>
          </w:p>
          <w:p w:rsidR="00000000" w:rsidDel="00000000" w:rsidP="00000000" w:rsidRDefault="00000000" w:rsidRPr="00000000" w14:paraId="00000086">
            <w:pPr>
              <w:spacing w:after="0" w:before="0" w:lineRule="auto"/>
              <w:ind w:firstLine="0"/>
              <w:rPr/>
            </w:pPr>
            <w:r w:rsidDel="00000000" w:rsidR="00000000" w:rsidRPr="00000000">
              <w:rPr>
                <w:rtl w:val="0"/>
              </w:rPr>
              <w:t xml:space="preserve"> </w:t>
            </w:r>
          </w:p>
          <w:p w:rsidR="00000000" w:rsidDel="00000000" w:rsidP="00000000" w:rsidRDefault="00000000" w:rsidRPr="00000000" w14:paraId="00000087">
            <w:pPr>
              <w:spacing w:after="0" w:before="0" w:lineRule="auto"/>
              <w:ind w:firstLine="0"/>
              <w:rPr>
                <w:b w:val="1"/>
                <w:bCs w:val="1"/>
              </w:rPr>
            </w:pPr>
            <w:r w:rsidDel="00000000" w:rsidR="00000000" w:rsidRPr="00000000">
              <w:rPr>
                <w:rtl w:val="0"/>
              </w:rPr>
              <w:t xml:space="preserve">a) Bị can phạm tội về ma túy nghiêm trọng: 2.000.000 đồng/bị can </w:t>
            </w:r>
            <w:r w:rsidDel="00000000" w:rsidR="00000000" w:rsidRPr="00000000">
              <w:rPr>
                <w:b w:val="1"/>
                <w:bCs w:val="1"/>
                <w:rtl w:val="0"/>
              </w:rPr>
              <w:t xml:space="preserve">(sửa đổi).</w:t>
            </w:r>
          </w:p>
          <w:p w:rsidR="00000000" w:rsidDel="00000000" w:rsidP="00000000" w:rsidRDefault="00000000" w:rsidRPr="00000000" w14:paraId="00000088">
            <w:pPr>
              <w:spacing w:after="0" w:before="0" w:lineRule="auto"/>
              <w:ind w:firstLine="0"/>
              <w:rPr/>
            </w:pPr>
            <w:r w:rsidDel="00000000" w:rsidR="00000000" w:rsidRPr="00000000">
              <w:rPr>
                <w:rtl w:val="0"/>
              </w:rPr>
              <w:t xml:space="preserve"> </w:t>
            </w:r>
          </w:p>
          <w:p w:rsidR="00000000" w:rsidDel="00000000" w:rsidP="00000000" w:rsidRDefault="00000000" w:rsidRPr="00000000" w14:paraId="00000089">
            <w:pPr>
              <w:spacing w:after="0" w:before="0" w:lineRule="auto"/>
              <w:ind w:firstLine="0"/>
              <w:rPr>
                <w:b w:val="1"/>
                <w:bCs w:val="1"/>
              </w:rPr>
            </w:pPr>
            <w:r w:rsidDel="00000000" w:rsidR="00000000" w:rsidRPr="00000000">
              <w:rPr>
                <w:rtl w:val="0"/>
              </w:rPr>
              <w:t xml:space="preserve">b) Bị can phạm tội về ma túy rất nghiêm trọng: 3.000.000 đồng/bị can </w:t>
            </w:r>
            <w:r w:rsidDel="00000000" w:rsidR="00000000" w:rsidRPr="00000000">
              <w:rPr>
                <w:b w:val="1"/>
                <w:bCs w:val="1"/>
                <w:rtl w:val="0"/>
              </w:rPr>
              <w:t xml:space="preserve">(sửa đổi).</w:t>
            </w:r>
          </w:p>
          <w:p w:rsidR="00000000" w:rsidDel="00000000" w:rsidP="00000000" w:rsidRDefault="00000000" w:rsidRPr="00000000" w14:paraId="0000008A">
            <w:pPr>
              <w:spacing w:after="0" w:before="0" w:lineRule="auto"/>
              <w:ind w:firstLine="0"/>
              <w:rPr/>
            </w:pPr>
            <w:r w:rsidDel="00000000" w:rsidR="00000000" w:rsidRPr="00000000">
              <w:rPr>
                <w:rtl w:val="0"/>
              </w:rPr>
              <w:t xml:space="preserve"> </w:t>
            </w:r>
          </w:p>
          <w:p w:rsidR="00000000" w:rsidDel="00000000" w:rsidP="00000000" w:rsidRDefault="00000000" w:rsidRPr="00000000" w14:paraId="0000008B">
            <w:pPr>
              <w:spacing w:after="0" w:before="0" w:lineRule="auto"/>
              <w:ind w:firstLine="0"/>
              <w:rPr>
                <w:b w:val="1"/>
                <w:bCs w:val="1"/>
              </w:rPr>
            </w:pPr>
            <w:r w:rsidDel="00000000" w:rsidR="00000000" w:rsidRPr="00000000">
              <w:rPr>
                <w:rtl w:val="0"/>
              </w:rPr>
              <w:t xml:space="preserve">c) Bị can phạm tội về ma túy đặc biệt nghiêm trọng: 4.000.000 đồng/bị can  </w:t>
            </w:r>
            <w:r w:rsidDel="00000000" w:rsidR="00000000" w:rsidRPr="00000000">
              <w:rPr>
                <w:b w:val="1"/>
                <w:bCs w:val="1"/>
                <w:rtl w:val="0"/>
              </w:rPr>
              <w:t xml:space="preserve">(sửa đổi).</w:t>
            </w:r>
          </w:p>
          <w:p w:rsidR="00000000" w:rsidDel="00000000" w:rsidP="00000000" w:rsidRDefault="00000000" w:rsidRPr="00000000" w14:paraId="0000008C">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08D">
            <w:pPr>
              <w:spacing w:after="0" w:before="0" w:lineRule="auto"/>
              <w:ind w:firstLine="0"/>
              <w:rPr>
                <w:b w:val="1"/>
                <w:bCs w:val="1"/>
              </w:rPr>
            </w:pPr>
            <w:r w:rsidDel="00000000" w:rsidR="00000000" w:rsidRPr="00000000">
              <w:rPr>
                <w:rtl w:val="0"/>
              </w:rPr>
              <w:t xml:space="preserve">d)</w:t>
            </w:r>
            <w:r w:rsidDel="00000000" w:rsidR="00000000" w:rsidRPr="00000000">
              <w:rPr>
                <w:b w:val="1"/>
                <w:bCs w:val="1"/>
                <w:rtl w:val="0"/>
              </w:rPr>
              <w:t xml:space="preserve"> </w:t>
            </w:r>
            <w:r w:rsidDel="00000000" w:rsidR="00000000" w:rsidRPr="00000000">
              <w:rPr>
                <w:rtl w:val="0"/>
              </w:rPr>
              <w:t xml:space="preserve">Tham gia họp xét áp dụng biện pháp xử lý hành chính đưa vào cơ sở cai nghiện bắt buộc: 100.000 đồng/người/phiên họp </w:t>
            </w:r>
            <w:r w:rsidDel="00000000" w:rsidR="00000000" w:rsidRPr="00000000">
              <w:rPr>
                <w:b w:val="1"/>
                <w:bCs w:val="1"/>
                <w:rtl w:val="0"/>
              </w:rPr>
              <w:t xml:space="preserve">(Bổ sung).</w:t>
            </w:r>
          </w:p>
          <w:p w:rsidR="00000000" w:rsidDel="00000000" w:rsidP="00000000" w:rsidRDefault="00000000" w:rsidRPr="00000000" w14:paraId="0000008E">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08F">
            <w:pPr>
              <w:spacing w:after="0" w:before="0" w:lineRule="auto"/>
              <w:ind w:firstLine="0"/>
              <w:rPr/>
            </w:pPr>
            <w:r w:rsidDel="00000000" w:rsidR="00000000" w:rsidRPr="00000000">
              <w:rPr>
                <w:rtl w:val="0"/>
              </w:rPr>
              <w:t xml:space="preserve"> </w:t>
            </w:r>
          </w:p>
          <w:p w:rsidR="00000000" w:rsidDel="00000000" w:rsidP="00000000" w:rsidRDefault="00000000" w:rsidRPr="00000000" w14:paraId="00000090">
            <w:pPr>
              <w:spacing w:after="0" w:before="0" w:lineRule="auto"/>
              <w:ind w:firstLine="0"/>
              <w:rPr/>
            </w:pPr>
            <w:r w:rsidDel="00000000" w:rsidR="00000000" w:rsidRPr="00000000">
              <w:rPr>
                <w:rtl w:val="0"/>
              </w:rPr>
              <w:t xml:space="preserve">6. Hỗ trợ một lần bằng tiền cho Tòa án nhân dân thực hiện nhiệm vụ xét xử các vụ án tội phạm ma tuý, mức hỗ trợ cụ thể như sau:</w:t>
            </w:r>
          </w:p>
          <w:p w:rsidR="00000000" w:rsidDel="00000000" w:rsidP="00000000" w:rsidRDefault="00000000" w:rsidRPr="00000000" w14:paraId="00000091">
            <w:pPr>
              <w:spacing w:after="0" w:before="0" w:lineRule="auto"/>
              <w:ind w:firstLine="0"/>
              <w:rPr/>
            </w:pPr>
            <w:r w:rsidDel="00000000" w:rsidR="00000000" w:rsidRPr="00000000">
              <w:rPr>
                <w:rtl w:val="0"/>
              </w:rPr>
              <w:t xml:space="preserve"> </w:t>
            </w:r>
          </w:p>
          <w:p w:rsidR="00000000" w:rsidDel="00000000" w:rsidP="00000000" w:rsidRDefault="00000000" w:rsidRPr="00000000" w14:paraId="00000092">
            <w:pPr>
              <w:spacing w:after="0" w:before="0" w:lineRule="auto"/>
              <w:ind w:firstLine="0"/>
              <w:rPr>
                <w:b w:val="1"/>
                <w:bCs w:val="1"/>
              </w:rPr>
            </w:pPr>
            <w:r w:rsidDel="00000000" w:rsidR="00000000" w:rsidRPr="00000000">
              <w:rPr>
                <w:rtl w:val="0"/>
              </w:rPr>
              <w:t xml:space="preserve">a) Bị cáo phạm tội về ma túy nghiêm trọng: 2.000.000 đồng/bị cáo </w:t>
            </w:r>
            <w:r w:rsidDel="00000000" w:rsidR="00000000" w:rsidRPr="00000000">
              <w:rPr>
                <w:b w:val="1"/>
                <w:bCs w:val="1"/>
                <w:rtl w:val="0"/>
              </w:rPr>
              <w:t xml:space="preserve">(sửa đổi).</w:t>
            </w:r>
          </w:p>
          <w:p w:rsidR="00000000" w:rsidDel="00000000" w:rsidP="00000000" w:rsidRDefault="00000000" w:rsidRPr="00000000" w14:paraId="00000093">
            <w:pPr>
              <w:spacing w:after="0" w:before="0" w:lineRule="auto"/>
              <w:ind w:firstLine="0"/>
              <w:rPr/>
            </w:pPr>
            <w:r w:rsidDel="00000000" w:rsidR="00000000" w:rsidRPr="00000000">
              <w:rPr>
                <w:rtl w:val="0"/>
              </w:rPr>
              <w:t xml:space="preserve"> </w:t>
            </w:r>
          </w:p>
          <w:p w:rsidR="00000000" w:rsidDel="00000000" w:rsidP="00000000" w:rsidRDefault="00000000" w:rsidRPr="00000000" w14:paraId="00000094">
            <w:pPr>
              <w:spacing w:after="0" w:before="0" w:lineRule="auto"/>
              <w:ind w:firstLine="0"/>
              <w:rPr>
                <w:b w:val="1"/>
                <w:bCs w:val="1"/>
              </w:rPr>
            </w:pPr>
            <w:r w:rsidDel="00000000" w:rsidR="00000000" w:rsidRPr="00000000">
              <w:rPr>
                <w:rtl w:val="0"/>
              </w:rPr>
              <w:t xml:space="preserve">b) Bị cáo phạm tội về ma túy rất nghiêm trọng: 3.000.000 đồng/bị cáo </w:t>
            </w:r>
            <w:r w:rsidDel="00000000" w:rsidR="00000000" w:rsidRPr="00000000">
              <w:rPr>
                <w:b w:val="1"/>
                <w:bCs w:val="1"/>
                <w:rtl w:val="0"/>
              </w:rPr>
              <w:t xml:space="preserve">(sửa đổi).</w:t>
            </w:r>
          </w:p>
          <w:p w:rsidR="00000000" w:rsidDel="00000000" w:rsidP="00000000" w:rsidRDefault="00000000" w:rsidRPr="00000000" w14:paraId="00000095">
            <w:pPr>
              <w:spacing w:after="0" w:before="0" w:lineRule="auto"/>
              <w:ind w:firstLine="0"/>
              <w:rPr/>
            </w:pPr>
            <w:r w:rsidDel="00000000" w:rsidR="00000000" w:rsidRPr="00000000">
              <w:rPr>
                <w:rtl w:val="0"/>
              </w:rPr>
              <w:t xml:space="preserve"> </w:t>
            </w:r>
          </w:p>
          <w:p w:rsidR="00000000" w:rsidDel="00000000" w:rsidP="00000000" w:rsidRDefault="00000000" w:rsidRPr="00000000" w14:paraId="00000096">
            <w:pPr>
              <w:spacing w:after="0" w:before="0" w:lineRule="auto"/>
              <w:ind w:firstLine="0"/>
              <w:rPr>
                <w:b w:val="1"/>
                <w:bCs w:val="1"/>
              </w:rPr>
            </w:pPr>
            <w:r w:rsidDel="00000000" w:rsidR="00000000" w:rsidRPr="00000000">
              <w:rPr>
                <w:rtl w:val="0"/>
              </w:rPr>
              <w:t xml:space="preserve">c) Bị cáo phạm tội về ma túy đặc biệt nghiêm trọng: 4.000.000 đồng/bị cáo </w:t>
            </w:r>
            <w:r w:rsidDel="00000000" w:rsidR="00000000" w:rsidRPr="00000000">
              <w:rPr>
                <w:b w:val="1"/>
                <w:bCs w:val="1"/>
                <w:rtl w:val="0"/>
              </w:rPr>
              <w:t xml:space="preserve">(sửa đổi).</w:t>
            </w:r>
          </w:p>
          <w:p w:rsidR="00000000" w:rsidDel="00000000" w:rsidP="00000000" w:rsidRDefault="00000000" w:rsidRPr="00000000" w14:paraId="00000097">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098">
            <w:pPr>
              <w:spacing w:after="0" w:before="0" w:lineRule="auto"/>
              <w:ind w:firstLine="0"/>
              <w:rPr>
                <w:b w:val="1"/>
                <w:bCs w:val="1"/>
              </w:rPr>
            </w:pPr>
            <w:r w:rsidDel="00000000" w:rsidR="00000000" w:rsidRPr="00000000">
              <w:rPr>
                <w:rtl w:val="0"/>
              </w:rPr>
              <w:t xml:space="preserve">d)</w:t>
            </w:r>
            <w:r w:rsidDel="00000000" w:rsidR="00000000" w:rsidRPr="00000000">
              <w:rPr>
                <w:b w:val="1"/>
                <w:bCs w:val="1"/>
                <w:rtl w:val="0"/>
              </w:rPr>
              <w:t xml:space="preserve"> </w:t>
            </w:r>
            <w:r w:rsidDel="00000000" w:rsidR="00000000" w:rsidRPr="00000000">
              <w:rPr>
                <w:rtl w:val="0"/>
              </w:rPr>
              <w:t xml:space="preserve">Tham gia họp xét áp dụng biện pháp xử lý hành chính đưa vào cơ sở cai nghiện bắt buộc: 100.000 đồng/người/phiên họp </w:t>
            </w:r>
            <w:r w:rsidDel="00000000" w:rsidR="00000000" w:rsidRPr="00000000">
              <w:rPr>
                <w:b w:val="1"/>
                <w:bCs w:val="1"/>
                <w:rtl w:val="0"/>
              </w:rPr>
              <w:t xml:space="preserve">(Bổ sung).</w:t>
            </w:r>
          </w:p>
          <w:p w:rsidR="00000000" w:rsidDel="00000000" w:rsidP="00000000" w:rsidRDefault="00000000" w:rsidRPr="00000000" w14:paraId="00000099">
            <w:pPr>
              <w:spacing w:after="0" w:before="0" w:lineRule="auto"/>
              <w:ind w:firstLine="0"/>
              <w:rPr/>
            </w:pPr>
            <w:r w:rsidDel="00000000" w:rsidR="00000000" w:rsidRPr="00000000">
              <w:rPr>
                <w:rtl w:val="0"/>
              </w:rPr>
              <w:t xml:space="preserve"> </w:t>
            </w:r>
          </w:p>
        </w:tc>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A">
            <w:pPr>
              <w:spacing w:after="0" w:before="0" w:lineRule="auto"/>
              <w:ind w:firstLine="0"/>
              <w:rPr/>
            </w:pPr>
            <w:r w:rsidDel="00000000" w:rsidR="00000000" w:rsidRPr="00000000">
              <w:rPr>
                <w:rtl w:val="0"/>
              </w:rPr>
              <w:t xml:space="preserve"> </w:t>
            </w:r>
          </w:p>
          <w:p w:rsidR="00000000" w:rsidDel="00000000" w:rsidP="00000000" w:rsidRDefault="00000000" w:rsidRPr="00000000" w14:paraId="0000009B">
            <w:pPr>
              <w:spacing w:after="0" w:before="0" w:lineRule="auto"/>
              <w:ind w:firstLine="0"/>
              <w:rPr/>
            </w:pPr>
            <w:r w:rsidDel="00000000" w:rsidR="00000000" w:rsidRPr="00000000">
              <w:rPr>
                <w:b w:val="1"/>
                <w:bCs w:val="1"/>
                <w:rtl w:val="0"/>
              </w:rPr>
              <w:t xml:space="preserve">- Bãi bỏ điểm c, điểm đ, khoản 1 Điều 2 Nghị quyết số 18/NQ-HĐND</w:t>
            </w:r>
            <w:r w:rsidDel="00000000" w:rsidR="00000000" w:rsidRPr="00000000">
              <w:rPr>
                <w:rtl w:val="0"/>
              </w:rPr>
              <w:t xml:space="preserve"> liên quan đến thẩm quyền điều tra cấp huyện để phù hợp mới mô hình tổ chức bộ máy mới.</w:t>
            </w:r>
          </w:p>
          <w:p w:rsidR="00000000" w:rsidDel="00000000" w:rsidP="00000000" w:rsidRDefault="00000000" w:rsidRPr="00000000" w14:paraId="0000009C">
            <w:pPr>
              <w:spacing w:after="0" w:before="0" w:lineRule="auto"/>
              <w:ind w:firstLine="0"/>
              <w:rPr/>
            </w:pPr>
            <w:r w:rsidDel="00000000" w:rsidR="00000000" w:rsidRPr="00000000">
              <w:rPr>
                <w:rtl w:val="0"/>
              </w:rPr>
              <w:t xml:space="preserve"> </w:t>
            </w:r>
          </w:p>
          <w:p w:rsidR="00000000" w:rsidDel="00000000" w:rsidP="00000000" w:rsidRDefault="00000000" w:rsidRPr="00000000" w14:paraId="0000009D">
            <w:pPr>
              <w:spacing w:after="0" w:before="0" w:lineRule="auto"/>
              <w:ind w:firstLine="0"/>
              <w:rPr/>
            </w:pPr>
            <w:r w:rsidDel="00000000" w:rsidR="00000000" w:rsidRPr="00000000">
              <w:rPr>
                <w:b w:val="1"/>
                <w:bCs w:val="1"/>
                <w:rtl w:val="0"/>
              </w:rPr>
              <w:t xml:space="preserve">- Bãi bỏ điểm b, khoản 2, Điều 2, Nghị quyết số 18/NQ-HĐND</w:t>
            </w:r>
            <w:r w:rsidDel="00000000" w:rsidR="00000000" w:rsidRPr="00000000">
              <w:rPr>
                <w:rtl w:val="0"/>
              </w:rPr>
              <w:t xml:space="preserve"> liên quan đến kiểm sát, điều tra, xét xử vụ án phạm tội về ma tuý thuộc thẩm quyền điều tra cấp huyện để phù hợp mới mô hình tổ chức bộ máy mới.</w:t>
            </w:r>
          </w:p>
          <w:p w:rsidR="00000000" w:rsidDel="00000000" w:rsidP="00000000" w:rsidRDefault="00000000" w:rsidRPr="00000000" w14:paraId="0000009E">
            <w:pPr>
              <w:spacing w:after="0" w:before="0" w:lineRule="auto"/>
              <w:ind w:firstLine="0"/>
              <w:rPr/>
            </w:pPr>
            <w:r w:rsidDel="00000000" w:rsidR="00000000" w:rsidRPr="00000000">
              <w:rPr>
                <w:rtl w:val="0"/>
              </w:rPr>
              <w:t xml:space="preserve"> </w:t>
            </w:r>
          </w:p>
          <w:p w:rsidR="00000000" w:rsidDel="00000000" w:rsidP="00000000" w:rsidRDefault="00000000" w:rsidRPr="00000000" w14:paraId="0000009F">
            <w:pPr>
              <w:spacing w:after="0" w:before="0" w:lineRule="auto"/>
              <w:ind w:firstLine="0"/>
              <w:rPr/>
            </w:pPr>
            <w:r w:rsidDel="00000000" w:rsidR="00000000" w:rsidRPr="00000000">
              <w:rPr>
                <w:b w:val="1"/>
                <w:bCs w:val="1"/>
                <w:rtl w:val="0"/>
              </w:rPr>
              <w:t xml:space="preserve">- Bãi bỏ điểm b, khoản 3, Điều 2, Nghị quyết số 18/NQ-HĐND</w:t>
            </w:r>
            <w:r w:rsidDel="00000000" w:rsidR="00000000" w:rsidRPr="00000000">
              <w:rPr>
                <w:rtl w:val="0"/>
              </w:rPr>
              <w:t xml:space="preserve"> liên quan đến xét xử vụ án phạm tội về ma tuý thuộc thẩm quyền điều tra cấp huyện để phù hợp mới mô hình tổ chức bộ máy mới.</w:t>
            </w:r>
          </w:p>
          <w:p w:rsidR="00000000" w:rsidDel="00000000" w:rsidP="00000000" w:rsidRDefault="00000000" w:rsidRPr="00000000" w14:paraId="000000A0">
            <w:pPr>
              <w:spacing w:after="0" w:before="0" w:lineRule="auto"/>
              <w:ind w:firstLine="0"/>
              <w:rPr/>
            </w:pPr>
            <w:r w:rsidDel="00000000" w:rsidR="00000000" w:rsidRPr="00000000">
              <w:rPr>
                <w:rtl w:val="0"/>
              </w:rPr>
              <w:t xml:space="preserve"> </w:t>
            </w:r>
          </w:p>
          <w:p w:rsidR="00000000" w:rsidDel="00000000" w:rsidP="00000000" w:rsidRDefault="00000000" w:rsidRPr="00000000" w14:paraId="000000A1">
            <w:pPr>
              <w:spacing w:after="0" w:before="0" w:lineRule="auto"/>
              <w:ind w:firstLine="0"/>
              <w:rPr>
                <w:b w:val="1"/>
                <w:bCs w:val="1"/>
              </w:rPr>
            </w:pPr>
            <w:r w:rsidDel="00000000" w:rsidR="00000000" w:rsidRPr="00000000">
              <w:rPr>
                <w:b w:val="1"/>
                <w:bCs w:val="1"/>
                <w:rtl w:val="0"/>
              </w:rPr>
              <w:t xml:space="preserve">- Sửa đổi điểm a, b, d khoản 1, Điều 2 Nghị quyết số 18/NQ-HĐND</w:t>
            </w:r>
            <w:r w:rsidDel="00000000" w:rsidR="00000000" w:rsidRPr="00000000">
              <w:rPr>
                <w:rtl w:val="0"/>
              </w:rPr>
              <w:t xml:space="preserve"> hỗ trợ một lần bằng tiền cho lực lượng chuyên trách phòng, chống ma túy trực tiếp bắt giữ, khởi tố vụ án, khởi tố bị can phạm tội về ma túy được quy định tại Bộ luật Tố tụng Hình sự hiện hành: </w:t>
            </w:r>
            <w:r w:rsidDel="00000000" w:rsidR="00000000" w:rsidRPr="00000000">
              <w:rPr>
                <w:b w:val="1"/>
                <w:bCs w:val="1"/>
                <w:rtl w:val="0"/>
              </w:rPr>
              <w:t xml:space="preserve">sửa đổi từ hỗ trợ vụ án sang hỗ trợ bị can.</w:t>
            </w:r>
          </w:p>
          <w:p w:rsidR="00000000" w:rsidDel="00000000" w:rsidP="00000000" w:rsidRDefault="00000000" w:rsidRPr="00000000" w14:paraId="000000A2">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0A3">
            <w:pPr>
              <w:spacing w:after="0" w:before="0" w:lineRule="auto"/>
              <w:ind w:firstLine="0"/>
              <w:rPr>
                <w:b w:val="1"/>
                <w:bCs w:val="1"/>
              </w:rPr>
            </w:pPr>
            <w:r w:rsidDel="00000000" w:rsidR="00000000" w:rsidRPr="00000000">
              <w:rPr>
                <w:b w:val="1"/>
                <w:bCs w:val="1"/>
                <w:rtl w:val="0"/>
              </w:rPr>
              <w:t xml:space="preserve">- Sửa đổi điểm a, khoản 2; điểm a, khoản 3, Điều 2 Nghị quyết số 18/NQ-HĐND</w:t>
            </w:r>
            <w:r w:rsidDel="00000000" w:rsidR="00000000" w:rsidRPr="00000000">
              <w:rPr>
                <w:rtl w:val="0"/>
              </w:rPr>
              <w:t xml:space="preserve"> hỗ trợ đối với Viện kiểm sát nhân dân thành phố, Toà án nhân dân thành phố về kiểm sát, xét xử vụ án phạm tội về ma tuý </w:t>
            </w:r>
            <w:r w:rsidDel="00000000" w:rsidR="00000000" w:rsidRPr="00000000">
              <w:rPr>
                <w:b w:val="1"/>
                <w:bCs w:val="1"/>
                <w:rtl w:val="0"/>
              </w:rPr>
              <w:t xml:space="preserve">từ hỗ trợ theo vụ án sang hỗ trợ theo bị can, bị cáo.</w:t>
            </w:r>
          </w:p>
          <w:p w:rsidR="00000000" w:rsidDel="00000000" w:rsidP="00000000" w:rsidRDefault="00000000" w:rsidRPr="00000000" w14:paraId="000000A4">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0A5">
            <w:pPr>
              <w:spacing w:after="0" w:before="0" w:lineRule="auto"/>
              <w:ind w:firstLine="0"/>
              <w:rPr/>
            </w:pPr>
            <w:r w:rsidDel="00000000" w:rsidR="00000000" w:rsidRPr="00000000">
              <w:rPr>
                <w:rtl w:val="0"/>
              </w:rPr>
              <w:t xml:space="preserve">- </w:t>
            </w:r>
            <w:r w:rsidDel="00000000" w:rsidR="00000000" w:rsidRPr="00000000">
              <w:rPr>
                <w:b w:val="1"/>
                <w:bCs w:val="1"/>
                <w:rtl w:val="0"/>
              </w:rPr>
              <w:t xml:space="preserve">Bổ sung</w:t>
            </w:r>
            <w:r w:rsidDel="00000000" w:rsidR="00000000" w:rsidRPr="00000000">
              <w:rPr>
                <w:rtl w:val="0"/>
              </w:rPr>
              <w:t xml:space="preserve"> mức hỗ trợ đối với người tham gia họp xét áp dụng biện pháp xử lý hành chính đưa vào cơ sở cai nghiện bắt buộc: 100.000 đồng/người/phiên họp.</w:t>
            </w:r>
          </w:p>
          <w:p w:rsidR="00000000" w:rsidDel="00000000" w:rsidP="00000000" w:rsidRDefault="00000000" w:rsidRPr="00000000" w14:paraId="000000A6">
            <w:pPr>
              <w:spacing w:after="0" w:before="0" w:lineRule="auto"/>
              <w:ind w:firstLine="0"/>
              <w:rPr/>
            </w:pPr>
            <w:r w:rsidDel="00000000" w:rsidR="00000000" w:rsidRPr="00000000">
              <w:rPr>
                <w:rtl w:val="0"/>
              </w:rPr>
              <w:t xml:space="preserve"> </w:t>
            </w:r>
          </w:p>
          <w:p w:rsidR="00000000" w:rsidDel="00000000" w:rsidP="00000000" w:rsidRDefault="00000000" w:rsidRPr="00000000" w14:paraId="000000A7">
            <w:pPr>
              <w:spacing w:after="0" w:before="0" w:lineRule="auto"/>
              <w:ind w:firstLine="0"/>
              <w:rPr/>
            </w:pPr>
            <w:r w:rsidDel="00000000" w:rsidR="00000000" w:rsidRPr="00000000">
              <w:rPr>
                <w:rtl w:val="0"/>
              </w:rPr>
              <w:t xml:space="preserve">- </w:t>
            </w:r>
            <w:r w:rsidDel="00000000" w:rsidR="00000000" w:rsidRPr="00000000">
              <w:rPr>
                <w:b w:val="1"/>
                <w:bCs w:val="1"/>
                <w:rtl w:val="0"/>
              </w:rPr>
              <w:t xml:space="preserve">Giữ nguyên</w:t>
            </w:r>
            <w:r w:rsidDel="00000000" w:rsidR="00000000" w:rsidRPr="00000000">
              <w:rPr>
                <w:rtl w:val="0"/>
              </w:rPr>
              <w:t xml:space="preserve"> </w:t>
            </w:r>
            <w:r w:rsidDel="00000000" w:rsidR="00000000" w:rsidRPr="00000000">
              <w:rPr>
                <w:b w:val="1"/>
                <w:bCs w:val="1"/>
                <w:rtl w:val="0"/>
              </w:rPr>
              <w:t xml:space="preserve">nội dung khoản 5, Điều 2, Nghị quyết số 18/NQ-HĐND</w:t>
            </w:r>
            <w:r w:rsidDel="00000000" w:rsidR="00000000" w:rsidRPr="00000000">
              <w:rPr>
                <w:rtl w:val="0"/>
              </w:rPr>
              <w:t xml:space="preserve">, dự thảo làm rõ thêm kinh phí hỗ trợ đối với các lực lượng phối hợp là như nhau trong tổng số 30%.</w:t>
            </w:r>
          </w:p>
          <w:p w:rsidR="00000000" w:rsidDel="00000000" w:rsidP="00000000" w:rsidRDefault="00000000" w:rsidRPr="00000000" w14:paraId="000000A8">
            <w:pPr>
              <w:spacing w:after="0" w:before="0" w:lineRule="auto"/>
              <w:ind w:firstLine="0"/>
              <w:rPr/>
            </w:pPr>
            <w:r w:rsidDel="00000000" w:rsidR="00000000" w:rsidRPr="00000000">
              <w:rPr>
                <w:rtl w:val="0"/>
              </w:rPr>
              <w:t xml:space="preserve"> </w:t>
            </w:r>
          </w:p>
          <w:p w:rsidR="00000000" w:rsidDel="00000000" w:rsidP="00000000" w:rsidRDefault="00000000" w:rsidRPr="00000000" w14:paraId="000000A9">
            <w:pPr>
              <w:spacing w:after="0" w:before="0" w:lineRule="auto"/>
              <w:ind w:firstLine="0"/>
              <w:rPr/>
            </w:pPr>
            <w:r w:rsidDel="00000000" w:rsidR="00000000" w:rsidRPr="00000000">
              <w:rPr>
                <w:rtl w:val="0"/>
              </w:rPr>
              <w:t xml:space="preserve">- </w:t>
            </w:r>
            <w:r w:rsidDel="00000000" w:rsidR="00000000" w:rsidRPr="00000000">
              <w:rPr>
                <w:b w:val="1"/>
                <w:bCs w:val="1"/>
                <w:rtl w:val="0"/>
              </w:rPr>
              <w:t xml:space="preserve">Bổ sung</w:t>
            </w:r>
            <w:r w:rsidDel="00000000" w:rsidR="00000000" w:rsidRPr="00000000">
              <w:rPr>
                <w:rtl w:val="0"/>
              </w:rPr>
              <w:t xml:space="preserve"> mức hỗ trợ đối với cán bộ, chiến sĩ thuộc Công an thành phố được giao nhiệm vụ trực tiếp thực hiện công tác tham mưu, phòng chống ma túy: 2 lần mức lương cơ sở/người/ tháng.</w:t>
            </w:r>
          </w:p>
          <w:p w:rsidR="00000000" w:rsidDel="00000000" w:rsidP="00000000" w:rsidRDefault="00000000" w:rsidRPr="00000000" w14:paraId="000000AA">
            <w:pPr>
              <w:spacing w:after="0" w:before="0" w:lineRule="auto"/>
              <w:ind w:firstLine="0"/>
              <w:rPr/>
            </w:pPr>
            <w:r w:rsidDel="00000000" w:rsidR="00000000" w:rsidRPr="00000000">
              <w:rPr>
                <w:rtl w:val="0"/>
              </w:rPr>
              <w:t xml:space="preserve"> </w:t>
            </w:r>
          </w:p>
          <w:p w:rsidR="00000000" w:rsidDel="00000000" w:rsidP="00000000" w:rsidRDefault="00000000" w:rsidRPr="00000000" w14:paraId="000000AB">
            <w:pPr>
              <w:spacing w:after="0" w:before="0" w:lineRule="auto"/>
              <w:ind w:firstLine="0"/>
              <w:rPr/>
            </w:pPr>
            <w:r w:rsidDel="00000000" w:rsidR="00000000" w:rsidRPr="00000000">
              <w:rPr>
                <w:rtl w:val="0"/>
              </w:rPr>
              <w:t xml:space="preserve">- </w:t>
            </w:r>
            <w:r w:rsidDel="00000000" w:rsidR="00000000" w:rsidRPr="00000000">
              <w:rPr>
                <w:b w:val="1"/>
                <w:bCs w:val="1"/>
                <w:rtl w:val="0"/>
              </w:rPr>
              <w:t xml:space="preserve">Bổ sung</w:t>
            </w:r>
            <w:r w:rsidDel="00000000" w:rsidR="00000000" w:rsidRPr="00000000">
              <w:rPr>
                <w:rtl w:val="0"/>
              </w:rPr>
              <w:t xml:space="preserve"> mức hỗ trợ đối với xã, phường, đặc khu được chứng nhận đạt tiêu chuẩn: “Xã, phường, đặc khu không ma túy”: 200.000.000 đồng/xã, phường, đặc khu</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C">
            <w:pPr>
              <w:spacing w:after="0" w:before="0" w:lineRule="auto"/>
              <w:ind w:firstLine="0"/>
              <w:rPr>
                <w:b w:val="1"/>
                <w:bCs w:val="1"/>
              </w:rPr>
            </w:pPr>
            <w:r w:rsidDel="00000000" w:rsidR="00000000" w:rsidRPr="00000000">
              <w:rPr>
                <w:b w:val="1"/>
                <w:bCs w:val="1"/>
                <w:rtl w:val="0"/>
              </w:rPr>
              <w:t xml:space="preserve">Điều 3, Nghị quyết 18/NQ-HĐND ngày 06/12/2024</w:t>
            </w:r>
          </w:p>
        </w:tc>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D">
            <w:pPr>
              <w:spacing w:after="0" w:before="0" w:lineRule="auto"/>
              <w:ind w:firstLine="0"/>
              <w:rPr>
                <w:b w:val="1"/>
                <w:bCs w:val="1"/>
              </w:rPr>
            </w:pPr>
            <w:r w:rsidDel="00000000" w:rsidR="00000000" w:rsidRPr="00000000">
              <w:rPr>
                <w:b w:val="1"/>
                <w:bCs w:val="1"/>
                <w:rtl w:val="0"/>
              </w:rPr>
              <w:t xml:space="preserve">Điều 2. Nội dung và mức hỗ trợ một số lực lượng phòng, chống ma tuý</w:t>
            </w:r>
          </w:p>
        </w:tc>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E">
            <w:pPr>
              <w:spacing w:after="0" w:before="0" w:lineRule="auto"/>
              <w:ind w:firstLine="0"/>
              <w:jc w:val="center"/>
              <w:rPr>
                <w:b w:val="1"/>
                <w:bCs w:val="1"/>
              </w:rPr>
            </w:pPr>
            <w:r w:rsidDel="00000000" w:rsidR="00000000" w:rsidRPr="00000000">
              <w:rPr>
                <w:b w:val="1"/>
                <w:bCs w:val="1"/>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F">
            <w:pPr>
              <w:spacing w:after="0" w:before="0" w:lineRule="auto"/>
              <w:ind w:firstLine="0"/>
              <w:rPr/>
            </w:pPr>
            <w:r w:rsidDel="00000000" w:rsidR="00000000" w:rsidRPr="00000000">
              <w:rPr>
                <w:rtl w:val="0"/>
              </w:rPr>
              <w:t xml:space="preserve">1. Hỗ trợ một lần bằng tiền cho lực lượng trực tiếp bắt giữ đối tượng truy nã phạm tội về ma túy, mức hỗ trợ như sau:</w:t>
            </w:r>
          </w:p>
          <w:p w:rsidR="00000000" w:rsidDel="00000000" w:rsidP="00000000" w:rsidRDefault="00000000" w:rsidRPr="00000000" w14:paraId="000000B0">
            <w:pPr>
              <w:spacing w:after="0" w:before="0" w:lineRule="auto"/>
              <w:ind w:firstLine="0"/>
              <w:rPr/>
            </w:pPr>
            <w:r w:rsidDel="00000000" w:rsidR="00000000" w:rsidRPr="00000000">
              <w:rPr>
                <w:rtl w:val="0"/>
              </w:rPr>
            </w:r>
          </w:p>
          <w:p w:rsidR="00000000" w:rsidDel="00000000" w:rsidP="00000000" w:rsidRDefault="00000000" w:rsidRPr="00000000" w14:paraId="000000B1">
            <w:pPr>
              <w:spacing w:after="0" w:before="0" w:lineRule="auto"/>
              <w:ind w:firstLine="0"/>
              <w:rPr/>
            </w:pPr>
            <w:r w:rsidDel="00000000" w:rsidR="00000000" w:rsidRPr="00000000">
              <w:rPr>
                <w:rtl w:val="0"/>
              </w:rPr>
              <w:t xml:space="preserve">a) Bắt đối tượng truy nã ở trong nước: 20.000.000 đồng/đối tượng.</w:t>
            </w:r>
          </w:p>
          <w:p w:rsidR="00000000" w:rsidDel="00000000" w:rsidP="00000000" w:rsidRDefault="00000000" w:rsidRPr="00000000" w14:paraId="000000B2">
            <w:pPr>
              <w:spacing w:after="0" w:before="0" w:lineRule="auto"/>
              <w:ind w:firstLine="0"/>
              <w:rPr/>
            </w:pPr>
            <w:r w:rsidDel="00000000" w:rsidR="00000000" w:rsidRPr="00000000">
              <w:rPr>
                <w:rtl w:val="0"/>
              </w:rPr>
            </w:r>
          </w:p>
          <w:p w:rsidR="00000000" w:rsidDel="00000000" w:rsidP="00000000" w:rsidRDefault="00000000" w:rsidRPr="00000000" w14:paraId="000000B3">
            <w:pPr>
              <w:spacing w:after="0" w:before="0" w:lineRule="auto"/>
              <w:ind w:firstLine="0"/>
              <w:rPr/>
            </w:pPr>
            <w:r w:rsidDel="00000000" w:rsidR="00000000" w:rsidRPr="00000000">
              <w:rPr>
                <w:rtl w:val="0"/>
              </w:rPr>
              <w:t xml:space="preserve">b) Bắt đối tượng truy nã ở nước ngoài: 50.000.000 đồng/đối tượng.</w:t>
            </w:r>
          </w:p>
          <w:p w:rsidR="00000000" w:rsidDel="00000000" w:rsidP="00000000" w:rsidRDefault="00000000" w:rsidRPr="00000000" w14:paraId="000000B4">
            <w:pPr>
              <w:spacing w:after="0" w:before="0" w:lineRule="auto"/>
              <w:ind w:firstLine="0"/>
              <w:rPr/>
            </w:pPr>
            <w:r w:rsidDel="00000000" w:rsidR="00000000" w:rsidRPr="00000000">
              <w:rPr>
                <w:rtl w:val="0"/>
              </w:rPr>
            </w:r>
          </w:p>
          <w:p w:rsidR="00000000" w:rsidDel="00000000" w:rsidP="00000000" w:rsidRDefault="00000000" w:rsidRPr="00000000" w14:paraId="000000B5">
            <w:pPr>
              <w:spacing w:after="0" w:before="0" w:lineRule="auto"/>
              <w:ind w:firstLine="0"/>
              <w:rPr/>
            </w:pPr>
            <w:r w:rsidDel="00000000" w:rsidR="00000000" w:rsidRPr="00000000">
              <w:rPr>
                <w:rtl w:val="0"/>
              </w:rPr>
              <w:t xml:space="preserve">2. Thủ trưởng cơ quan trực tiếp bắt giữ đối tượng truy nã, căn cứ mức hỗ trợ theo quy định tại Nghị quyết này, quyết định chi hỗ trợ cụ thể đối với các cá nhân tham gia thực hiện nhiệm vụ.</w:t>
            </w:r>
          </w:p>
          <w:p w:rsidR="00000000" w:rsidDel="00000000" w:rsidP="00000000" w:rsidRDefault="00000000" w:rsidRPr="00000000" w14:paraId="000000B6">
            <w:pPr>
              <w:spacing w:after="0" w:before="0" w:lineRule="auto"/>
              <w:ind w:firstLine="0"/>
              <w:rPr/>
            </w:pPr>
            <w:r w:rsidDel="00000000" w:rsidR="00000000" w:rsidRPr="00000000">
              <w:rPr>
                <w:rtl w:val="0"/>
              </w:rPr>
            </w:r>
          </w:p>
          <w:p w:rsidR="00000000" w:rsidDel="00000000" w:rsidP="00000000" w:rsidRDefault="00000000" w:rsidRPr="00000000" w14:paraId="000000B7">
            <w:pPr>
              <w:spacing w:after="0" w:before="0" w:lineRule="auto"/>
              <w:ind w:firstLine="0"/>
              <w:rPr/>
            </w:pPr>
            <w:r w:rsidDel="00000000" w:rsidR="00000000" w:rsidRPr="00000000">
              <w:rPr>
                <w:rtl w:val="0"/>
              </w:rPr>
              <w:t xml:space="preserve">3. Đối với các đối tượng truy nã do nhiều cơ quan phối hợp bắt giữ, lực lượng tham gia của cơ quan chủ trì bắt giữ được hỗ trợ 70% kinh phí, cơ quan phối hợp được hỗ trợ 30% kinh phí. Căn cứ số lượng cán bộ, chiến sĩ tham gia, Thủ trưởng cơ quan chủ trì quyết định mức hỗ trợ cụ thể cho các cá nhân thực hiện nhiệm vụ.</w:t>
            </w:r>
          </w:p>
        </w:tc>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B8">
            <w:pPr>
              <w:spacing w:after="0" w:before="0" w:lineRule="auto"/>
              <w:ind w:firstLine="0"/>
              <w:rPr>
                <w:b w:val="1"/>
                <w:bCs w:val="1"/>
              </w:rPr>
            </w:pPr>
            <w:r w:rsidDel="00000000" w:rsidR="00000000" w:rsidRPr="00000000">
              <w:rPr>
                <w:b w:val="1"/>
                <w:bCs w:val="1"/>
                <w:rtl w:val="0"/>
              </w:rPr>
              <w:t xml:space="preserve">4. Hỗ trợ một lần bằng tiền cho lực lượng trực tiếp bắt giữ đối tượng truy nã phạm tội về ma túy, mức hỗ trợ như sau:</w:t>
            </w:r>
          </w:p>
          <w:p w:rsidR="00000000" w:rsidDel="00000000" w:rsidP="00000000" w:rsidRDefault="00000000" w:rsidRPr="00000000" w14:paraId="000000B9">
            <w:pPr>
              <w:spacing w:after="0" w:before="0" w:lineRule="auto"/>
              <w:ind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BA">
            <w:pPr>
              <w:spacing w:after="0" w:before="0" w:lineRule="auto"/>
              <w:ind w:firstLine="0"/>
              <w:rPr/>
            </w:pPr>
            <w:r w:rsidDel="00000000" w:rsidR="00000000" w:rsidRPr="00000000">
              <w:rPr>
                <w:rtl w:val="0"/>
              </w:rPr>
              <w:t xml:space="preserve">a) Bắt đối tượng truy nã ở trong nước: 20.000.000 đồng/đối tượng.</w:t>
            </w:r>
          </w:p>
          <w:p w:rsidR="00000000" w:rsidDel="00000000" w:rsidP="00000000" w:rsidRDefault="00000000" w:rsidRPr="00000000" w14:paraId="000000BB">
            <w:pPr>
              <w:spacing w:after="0" w:before="0" w:lineRule="auto"/>
              <w:ind w:firstLine="0"/>
              <w:rPr/>
            </w:pPr>
            <w:r w:rsidDel="00000000" w:rsidR="00000000" w:rsidRPr="00000000">
              <w:rPr>
                <w:rtl w:val="0"/>
              </w:rPr>
              <w:t xml:space="preserve">b) Bắt đối tượng truy nã ở nước ngoài: 50.000.000 đồng/đối tượng.</w:t>
            </w:r>
          </w:p>
          <w:p w:rsidR="00000000" w:rsidDel="00000000" w:rsidP="00000000" w:rsidRDefault="00000000" w:rsidRPr="00000000" w14:paraId="000000BC">
            <w:pPr>
              <w:spacing w:after="0" w:before="0" w:lineRule="auto"/>
              <w:ind w:firstLine="0"/>
              <w:rPr/>
            </w:pPr>
            <w:r w:rsidDel="00000000" w:rsidR="00000000" w:rsidRPr="00000000">
              <w:rPr>
                <w:rtl w:val="0"/>
              </w:rPr>
              <w:t xml:space="preserve"> </w:t>
            </w:r>
          </w:p>
          <w:p w:rsidR="00000000" w:rsidDel="00000000" w:rsidP="00000000" w:rsidRDefault="00000000" w:rsidRPr="00000000" w14:paraId="000000BD">
            <w:pPr>
              <w:spacing w:after="0" w:before="0" w:lineRule="auto"/>
              <w:ind w:firstLine="0"/>
              <w:rPr/>
            </w:pPr>
            <w:r w:rsidDel="00000000" w:rsidR="00000000" w:rsidRPr="00000000">
              <w:rPr>
                <w:rtl w:val="0"/>
              </w:rPr>
              <w:t xml:space="preserve">* Đối với các đối tượng truy nã do nhiều cơ quan phối hợp bắt giữ, cơ quan chủ trì bắt giữ được hỗ trợ 70% kinh phí, cơ quan phối hợp được hỗ trợ 30% kinh phí. Căn cứ tính chất vụ án và số lượng cán bộ, chiến sĩ tham gia, Thủ trưởng cơ quan chủ trì quyết định mức hỗ trợ cụ thể cho các cá nhân thực hiện nhiệm vụ.</w:t>
            </w:r>
          </w:p>
          <w:p w:rsidR="00000000" w:rsidDel="00000000" w:rsidP="00000000" w:rsidRDefault="00000000" w:rsidRPr="00000000" w14:paraId="000000BE">
            <w:pPr>
              <w:spacing w:after="0" w:before="0" w:lineRule="auto"/>
              <w:ind w:firstLine="0"/>
              <w:jc w:val="center"/>
              <w:rPr/>
            </w:pPr>
            <w:r w:rsidDel="00000000" w:rsidR="00000000" w:rsidRPr="00000000">
              <w:rPr>
                <w:rtl w:val="0"/>
              </w:rPr>
              <w:t xml:space="preserve"> </w:t>
            </w:r>
            <w:r w:rsidDel="00000000" w:rsidR="00000000" w:rsidRPr="00000000">
              <w:rPr>
                <w:rtl w:val="0"/>
              </w:rPr>
            </w:r>
          </w:p>
        </w:tc>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BF">
            <w:pPr>
              <w:spacing w:after="0" w:before="0" w:lineRule="auto"/>
              <w:ind w:firstLine="0"/>
              <w:rPr/>
            </w:pPr>
            <w:r w:rsidDel="00000000" w:rsidR="00000000" w:rsidRPr="00000000">
              <w:rPr>
                <w:rtl w:val="0"/>
              </w:rPr>
              <w:t xml:space="preserve">- </w:t>
            </w:r>
            <w:r w:rsidDel="00000000" w:rsidR="00000000" w:rsidRPr="00000000">
              <w:rPr>
                <w:b w:val="1"/>
                <w:bCs w:val="1"/>
                <w:rtl w:val="0"/>
              </w:rPr>
              <w:t xml:space="preserve">Giữ nguyên</w:t>
            </w:r>
            <w:r w:rsidDel="00000000" w:rsidR="00000000" w:rsidRPr="00000000">
              <w:rPr>
                <w:rtl w:val="0"/>
              </w:rPr>
              <w:t xml:space="preserve"> so với Nghị quyết 18/NQ-HĐND ngày 06/12/2024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0">
            <w:pPr>
              <w:spacing w:after="0" w:before="0" w:lineRule="auto"/>
              <w:ind w:firstLine="0"/>
              <w:rPr>
                <w:b w:val="1"/>
                <w:bCs w:val="1"/>
              </w:rPr>
            </w:pPr>
            <w:r w:rsidDel="00000000" w:rsidR="00000000" w:rsidRPr="00000000">
              <w:rPr>
                <w:b w:val="1"/>
                <w:bCs w:val="1"/>
                <w:rtl w:val="0"/>
              </w:rPr>
              <w:t xml:space="preserve">Điều 3. Chế độ đối với người cai nghiện bắt buộc trong thời gian cai nghiện tại Cơ sở Cai nghiện ma túy (Nghị quyết số 09/NQ-HĐND)</w:t>
            </w:r>
          </w:p>
          <w:p w:rsidR="00000000" w:rsidDel="00000000" w:rsidP="00000000" w:rsidRDefault="00000000" w:rsidRPr="00000000" w14:paraId="000000C1">
            <w:pPr>
              <w:spacing w:after="0" w:before="0" w:lineRule="auto"/>
              <w:ind w:firstLine="0"/>
              <w:rPr>
                <w:b w:val="1"/>
                <w:bCs w:val="1"/>
              </w:rPr>
            </w:pPr>
            <w:r w:rsidDel="00000000" w:rsidR="00000000" w:rsidRPr="00000000">
              <w:rPr>
                <w:rtl w:val="0"/>
              </w:rPr>
            </w:r>
          </w:p>
          <w:p w:rsidR="00000000" w:rsidDel="00000000" w:rsidP="00000000" w:rsidRDefault="00000000" w:rsidRPr="00000000" w14:paraId="000000C2">
            <w:pPr>
              <w:spacing w:after="0" w:before="0" w:lineRule="auto"/>
              <w:ind w:firstLine="0"/>
              <w:rPr/>
            </w:pPr>
            <w:r w:rsidDel="00000000" w:rsidR="00000000" w:rsidRPr="00000000">
              <w:rPr>
                <w:rtl w:val="0"/>
              </w:rPr>
              <w:t xml:space="preserve">1. Định mức tiền ăn hàng tháng của người cai nghiện bắt buộc bằng 0,8 mức lương cơ sở hiện hành </w:t>
            </w:r>
            <w:r w:rsidDel="00000000" w:rsidR="00000000" w:rsidRPr="00000000">
              <w:rPr>
                <w:b w:val="1"/>
                <w:bCs w:val="1"/>
                <w:rtl w:val="0"/>
              </w:rPr>
              <w:t xml:space="preserve">(Sửa đổi).</w:t>
            </w:r>
            <w:r w:rsidDel="00000000" w:rsidR="00000000" w:rsidRPr="00000000">
              <w:rPr>
                <w:rtl w:val="0"/>
              </w:rPr>
            </w:r>
          </w:p>
          <w:p w:rsidR="00000000" w:rsidDel="00000000" w:rsidP="00000000" w:rsidRDefault="00000000" w:rsidRPr="00000000" w14:paraId="000000C3">
            <w:pPr>
              <w:spacing w:after="0" w:before="0" w:lineRule="auto"/>
              <w:ind w:firstLine="0"/>
              <w:rPr/>
            </w:pPr>
            <w:r w:rsidDel="00000000" w:rsidR="00000000" w:rsidRPr="00000000">
              <w:rPr>
                <w:rtl w:val="0"/>
              </w:rPr>
            </w:r>
          </w:p>
          <w:p w:rsidR="00000000" w:rsidDel="00000000" w:rsidP="00000000" w:rsidRDefault="00000000" w:rsidRPr="00000000" w14:paraId="000000C4">
            <w:pPr>
              <w:spacing w:after="0" w:before="0" w:lineRule="auto"/>
              <w:ind w:firstLine="0"/>
              <w:rPr>
                <w:b w:val="1"/>
                <w:bCs w:val="1"/>
              </w:rPr>
            </w:pPr>
            <w:r w:rsidDel="00000000" w:rsidR="00000000" w:rsidRPr="00000000">
              <w:rPr>
                <w:rtl w:val="0"/>
              </w:rPr>
              <w:t xml:space="preserve">2. Định mức tiền chăn, màn, chiếu, gối, quần áo, đồ dùng sinh hoạt cá nhân hàng năm của người cai nghiện bắt buộc bằng 0,9 mức lương cơ sở hiện hành. Hỗ trợ tiền băng vệ sinh đối với người cai nghiện nữ: 50.000 đồng/người/tháng </w:t>
            </w:r>
            <w:r w:rsidDel="00000000" w:rsidR="00000000" w:rsidRPr="00000000">
              <w:rPr>
                <w:b w:val="1"/>
                <w:bCs w:val="1"/>
                <w:rtl w:val="0"/>
              </w:rPr>
              <w:t xml:space="preserve">(Giữ nguyên). </w:t>
            </w:r>
          </w:p>
          <w:p w:rsidR="00000000" w:rsidDel="00000000" w:rsidP="00000000" w:rsidRDefault="00000000" w:rsidRPr="00000000" w14:paraId="000000C5">
            <w:pPr>
              <w:spacing w:after="0" w:before="0" w:lineRule="auto"/>
              <w:ind w:firstLine="0"/>
              <w:rPr/>
            </w:pPr>
            <w:r w:rsidDel="00000000" w:rsidR="00000000" w:rsidRPr="00000000">
              <w:rPr>
                <w:rtl w:val="0"/>
              </w:rPr>
            </w:r>
          </w:p>
          <w:p w:rsidR="00000000" w:rsidDel="00000000" w:rsidP="00000000" w:rsidRDefault="00000000" w:rsidRPr="00000000" w14:paraId="000000C6">
            <w:pPr>
              <w:spacing w:after="0" w:before="0" w:lineRule="auto"/>
              <w:ind w:firstLine="0"/>
              <w:rPr/>
            </w:pPr>
            <w:r w:rsidDel="00000000" w:rsidR="00000000" w:rsidRPr="00000000">
              <w:rPr>
                <w:rtl w:val="0"/>
              </w:rPr>
              <w:t xml:space="preserve">3. Chi phí mai táng phí đối với trường hợp người cai nghiện bắt buộc chết trong thời gian chấp hành quyết định tại cơ sở mà không có thân nhân hoặc thân nhân không đến nhận trong vòng 24 giờ kể từ thời điểm đối tượng chết: Mức hỗ trợ chi phí mai táng bằng 20 lần mức chuẩn trợ giúp xã hội trên địa bàn tỉnh Hải Dương theo Nghị quyết số 03/2021/NQ-HĐND ngày 30 tháng 6 năm 2021 của Hội đồng nhân dân tỉnh Hải Dương quy định mức chuẩn trợ giúp xã hội, mức trợ giúp xã hội và chế độ đối với một số đối tượng bảo trợ xã hội trên địa bàn tỉnh Hải Dương </w:t>
            </w:r>
            <w:r w:rsidDel="00000000" w:rsidR="00000000" w:rsidRPr="00000000">
              <w:rPr>
                <w:b w:val="1"/>
                <w:bCs w:val="1"/>
                <w:rtl w:val="0"/>
              </w:rPr>
              <w:t xml:space="preserve">(Bãi bỏ)</w:t>
            </w:r>
            <w:r w:rsidDel="00000000" w:rsidR="00000000" w:rsidRPr="00000000">
              <w:rPr>
                <w:rtl w:val="0"/>
              </w:rPr>
            </w:r>
          </w:p>
          <w:p w:rsidR="00000000" w:rsidDel="00000000" w:rsidP="00000000" w:rsidRDefault="00000000" w:rsidRPr="00000000" w14:paraId="000000C7">
            <w:pPr>
              <w:spacing w:after="0" w:before="0" w:lineRule="auto"/>
              <w:ind w:firstLine="0"/>
              <w:rPr/>
            </w:pPr>
            <w:r w:rsidDel="00000000" w:rsidR="00000000" w:rsidRPr="00000000">
              <w:rPr>
                <w:rtl w:val="0"/>
              </w:rPr>
            </w:r>
          </w:p>
          <w:p w:rsidR="00000000" w:rsidDel="00000000" w:rsidP="00000000" w:rsidRDefault="00000000" w:rsidRPr="00000000" w14:paraId="000000C8">
            <w:pPr>
              <w:spacing w:after="0" w:before="0" w:lineRule="auto"/>
              <w:ind w:firstLine="0"/>
              <w:rPr/>
            </w:pPr>
            <w:r w:rsidDel="00000000" w:rsidR="00000000" w:rsidRPr="00000000">
              <w:rPr>
                <w:rtl w:val="0"/>
              </w:rPr>
              <w:t xml:space="preserve">4. Hỗ trợ người cai nghiện bắt buộc chấp hành xong quyết định đưa vào cơ sở cai nghiện bắt buộc trở về địa phương nơi cư trú 01 (một) bộ quần áo thường (nếu họ không có): định mức quần áo thanh toán theo hóa đơn thực tế nhưng tối đa không quá 400.000 đồng/bộ (đối với quần áo mùa hè) hoặc 600.000 đồng/bộ (đối với quần áo mùa đông) </w:t>
            </w:r>
            <w:r w:rsidDel="00000000" w:rsidR="00000000" w:rsidRPr="00000000">
              <w:rPr>
                <w:b w:val="1"/>
                <w:bCs w:val="1"/>
                <w:rtl w:val="0"/>
              </w:rPr>
              <w:t xml:space="preserve">(giữ nguyên)</w:t>
            </w:r>
            <w:r w:rsidDel="00000000" w:rsidR="00000000" w:rsidRPr="00000000">
              <w:rPr>
                <w:rtl w:val="0"/>
              </w:rPr>
            </w:r>
          </w:p>
          <w:p w:rsidR="00000000" w:rsidDel="00000000" w:rsidP="00000000" w:rsidRDefault="00000000" w:rsidRPr="00000000" w14:paraId="000000C9">
            <w:pPr>
              <w:spacing w:after="0" w:before="0" w:lineRule="auto"/>
              <w:ind w:firstLine="0"/>
              <w:rPr/>
            </w:pPr>
            <w:r w:rsidDel="00000000" w:rsidR="00000000" w:rsidRPr="00000000">
              <w:rPr>
                <w:rtl w:val="0"/>
              </w:rPr>
            </w:r>
          </w:p>
          <w:p w:rsidR="00000000" w:rsidDel="00000000" w:rsidP="00000000" w:rsidRDefault="00000000" w:rsidRPr="00000000" w14:paraId="000000CA">
            <w:pPr>
              <w:spacing w:after="0" w:before="0" w:lineRule="auto"/>
              <w:ind w:firstLine="0"/>
              <w:rPr>
                <w:b w:val="1"/>
                <w:bCs w:val="1"/>
              </w:rPr>
            </w:pPr>
            <w:r w:rsidDel="00000000" w:rsidR="00000000" w:rsidRPr="00000000">
              <w:rPr>
                <w:b w:val="1"/>
                <w:bCs w:val="1"/>
                <w:rtl w:val="0"/>
              </w:rPr>
              <w:t xml:space="preserve">Điều 4. Chế độ hỗ trợ đối với người cai nghiện ma túy tự nguyện tại gia đình, cộng đồng (Nghị quyết số 09/NQ-HĐND)</w:t>
            </w:r>
          </w:p>
          <w:p w:rsidR="00000000" w:rsidDel="00000000" w:rsidP="00000000" w:rsidRDefault="00000000" w:rsidRPr="00000000" w14:paraId="000000CB">
            <w:pPr>
              <w:spacing w:after="0" w:before="0" w:lineRule="auto"/>
              <w:ind w:firstLine="0"/>
              <w:rPr/>
            </w:pPr>
            <w:r w:rsidDel="00000000" w:rsidR="00000000" w:rsidRPr="00000000">
              <w:rPr>
                <w:rtl w:val="0"/>
              </w:rPr>
            </w:r>
          </w:p>
          <w:p w:rsidR="00000000" w:rsidDel="00000000" w:rsidP="00000000" w:rsidRDefault="00000000" w:rsidRPr="00000000" w14:paraId="000000CC">
            <w:pPr>
              <w:spacing w:after="0" w:before="0" w:lineRule="auto"/>
              <w:ind w:firstLine="0"/>
              <w:rPr/>
            </w:pPr>
            <w:r w:rsidDel="00000000" w:rsidR="00000000" w:rsidRPr="00000000">
              <w:rPr>
                <w:rtl w:val="0"/>
              </w:rPr>
              <w:t xml:space="preserve">Hỗ trợ 01 (một) lần kinh phí cai nghiện ma túy đối với người cai nghiện ma túy tự nguyện tại gia đình, cộng đồng khi hoàn thành ít nhất 03 (ba) giai đoạn theo quy định tại Điều 22, Điều 23 và Điều 24 của Nghị định 116/2021/NĐ-CP ngày 21 tháng 12 năm 2021 của Chính phủ quy định chi tiết một số điều của Luật Phòng, chống ma túy; Luật Xử lý vi phạm hành chính về cai nghiện ma túy và quản lý sau cai nghiện ma túy: mức hỗ trợ bằng 1,5 lần mức lương cơ sở hiện hành.</w:t>
            </w:r>
          </w:p>
          <w:p w:rsidR="00000000" w:rsidDel="00000000" w:rsidP="00000000" w:rsidRDefault="00000000" w:rsidRPr="00000000" w14:paraId="000000CD">
            <w:pPr>
              <w:spacing w:after="0" w:before="0" w:lineRule="auto"/>
              <w:ind w:firstLine="0"/>
              <w:rPr/>
            </w:pPr>
            <w:r w:rsidDel="00000000" w:rsidR="00000000" w:rsidRPr="00000000">
              <w:rPr>
                <w:rtl w:val="0"/>
              </w:rPr>
            </w:r>
          </w:p>
          <w:p w:rsidR="00000000" w:rsidDel="00000000" w:rsidP="00000000" w:rsidRDefault="00000000" w:rsidRPr="00000000" w14:paraId="000000CE">
            <w:pPr>
              <w:spacing w:after="0" w:before="0" w:lineRule="auto"/>
              <w:ind w:firstLine="0"/>
              <w:rPr>
                <w:b w:val="1"/>
                <w:bCs w:val="1"/>
              </w:rPr>
            </w:pPr>
            <w:r w:rsidDel="00000000" w:rsidR="00000000" w:rsidRPr="00000000">
              <w:rPr>
                <w:b w:val="1"/>
                <w:bCs w:val="1"/>
                <w:rtl w:val="0"/>
              </w:rPr>
              <w:t xml:space="preserve">Điều 5. Chế độ hỗ trợ đối với người cai nghiện ma túy tự nguyện tại Cơ sở Cai nghiện ma túy tỉnh (Nghị quyết số 09/NQ-HĐND)</w:t>
            </w:r>
          </w:p>
          <w:p w:rsidR="00000000" w:rsidDel="00000000" w:rsidP="00000000" w:rsidRDefault="00000000" w:rsidRPr="00000000" w14:paraId="000000CF">
            <w:pPr>
              <w:spacing w:after="0" w:before="0" w:lineRule="auto"/>
              <w:ind w:firstLine="0"/>
              <w:rPr/>
            </w:pPr>
            <w:r w:rsidDel="00000000" w:rsidR="00000000" w:rsidRPr="00000000">
              <w:rPr>
                <w:rtl w:val="0"/>
              </w:rPr>
            </w:r>
          </w:p>
          <w:p w:rsidR="00000000" w:rsidDel="00000000" w:rsidP="00000000" w:rsidRDefault="00000000" w:rsidRPr="00000000" w14:paraId="000000D0">
            <w:pPr>
              <w:spacing w:after="0" w:before="0" w:lineRule="auto"/>
              <w:ind w:firstLine="0"/>
              <w:rPr>
                <w:b w:val="1"/>
                <w:bCs w:val="1"/>
              </w:rPr>
            </w:pPr>
            <w:r w:rsidDel="00000000" w:rsidR="00000000" w:rsidRPr="00000000">
              <w:rPr>
                <w:rtl w:val="0"/>
              </w:rPr>
              <w:t xml:space="preserve">1. Hỗ trợ 100% chi phí cai nghiện ma túy tính cho một lần chấp hành và thuốc chữa bệnh thông thường hàng tháng </w:t>
            </w:r>
            <w:r w:rsidDel="00000000" w:rsidR="00000000" w:rsidRPr="00000000">
              <w:rPr>
                <w:b w:val="1"/>
                <w:bCs w:val="1"/>
                <w:rtl w:val="0"/>
              </w:rPr>
              <w:t xml:space="preserve">(sửa đổi).</w:t>
            </w:r>
          </w:p>
          <w:p w:rsidR="00000000" w:rsidDel="00000000" w:rsidP="00000000" w:rsidRDefault="00000000" w:rsidRPr="00000000" w14:paraId="000000D1">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0D2">
            <w:pPr>
              <w:spacing w:after="0" w:before="0" w:lineRule="auto"/>
              <w:ind w:firstLine="0"/>
              <w:rPr/>
            </w:pPr>
            <w:r w:rsidDel="00000000" w:rsidR="00000000" w:rsidRPr="00000000">
              <w:rPr>
                <w:rtl w:val="0"/>
              </w:rPr>
              <w:t xml:space="preserve">2. Hỗ trợ tiền ăn, tiền băng vệ sinh (đối với người cai nghiện tự nguyện nữ) hàng tháng bằng 70% mức hỗ trợ đối với người cai nghiện bắt buộc </w:t>
            </w:r>
            <w:r w:rsidDel="00000000" w:rsidR="00000000" w:rsidRPr="00000000">
              <w:rPr>
                <w:b w:val="1"/>
                <w:bCs w:val="1"/>
                <w:rtl w:val="0"/>
              </w:rPr>
              <w:t xml:space="preserve">(sửa đổi).</w:t>
            </w:r>
            <w:r w:rsidDel="00000000" w:rsidR="00000000" w:rsidRPr="00000000">
              <w:rPr>
                <w:rtl w:val="0"/>
              </w:rPr>
            </w:r>
          </w:p>
          <w:p w:rsidR="00000000" w:rsidDel="00000000" w:rsidP="00000000" w:rsidRDefault="00000000" w:rsidRPr="00000000" w14:paraId="000000D3">
            <w:pPr>
              <w:spacing w:after="0" w:before="0" w:lineRule="auto"/>
              <w:ind w:firstLine="0"/>
              <w:rPr/>
            </w:pPr>
            <w:r w:rsidDel="00000000" w:rsidR="00000000" w:rsidRPr="00000000">
              <w:rPr>
                <w:rtl w:val="0"/>
              </w:rPr>
            </w:r>
          </w:p>
          <w:p w:rsidR="00000000" w:rsidDel="00000000" w:rsidP="00000000" w:rsidRDefault="00000000" w:rsidRPr="00000000" w14:paraId="000000D4">
            <w:pPr>
              <w:spacing w:after="0" w:before="0" w:lineRule="auto"/>
              <w:ind w:firstLine="0"/>
              <w:rPr/>
            </w:pPr>
            <w:r w:rsidDel="00000000" w:rsidR="00000000" w:rsidRPr="00000000">
              <w:rPr>
                <w:rtl w:val="0"/>
              </w:rPr>
              <w:t xml:space="preserve">3. Hỗ trợ tiền quần áo, chăn, màn, chiếu, gối, đồ dùng sinh hoạt cá nhân tính cho một lần chấp hành bằng 70% mức hỗ trợ đối với người cai nghiện bắt buộc </w:t>
            </w:r>
            <w:r w:rsidDel="00000000" w:rsidR="00000000" w:rsidRPr="00000000">
              <w:rPr>
                <w:b w:val="1"/>
                <w:bCs w:val="1"/>
                <w:rtl w:val="0"/>
              </w:rPr>
              <w:t xml:space="preserve">(sửa đổi).</w:t>
            </w:r>
            <w:r w:rsidDel="00000000" w:rsidR="00000000" w:rsidRPr="00000000">
              <w:rPr>
                <w:rtl w:val="0"/>
              </w:rPr>
            </w:r>
          </w:p>
          <w:p w:rsidR="00000000" w:rsidDel="00000000" w:rsidP="00000000" w:rsidRDefault="00000000" w:rsidRPr="00000000" w14:paraId="000000D5">
            <w:pPr>
              <w:spacing w:after="0" w:before="0" w:lineRule="auto"/>
              <w:ind w:firstLine="0"/>
              <w:rPr/>
            </w:pPr>
            <w:r w:rsidDel="00000000" w:rsidR="00000000" w:rsidRPr="00000000">
              <w:rPr>
                <w:rtl w:val="0"/>
              </w:rPr>
            </w:r>
          </w:p>
          <w:p w:rsidR="00000000" w:rsidDel="00000000" w:rsidP="00000000" w:rsidRDefault="00000000" w:rsidRPr="00000000" w14:paraId="000000D6">
            <w:pPr>
              <w:spacing w:after="0" w:before="0" w:lineRule="auto"/>
              <w:ind w:firstLine="0"/>
              <w:rPr>
                <w:b w:val="1"/>
                <w:bCs w:val="1"/>
              </w:rPr>
            </w:pPr>
            <w:r w:rsidDel="00000000" w:rsidR="00000000" w:rsidRPr="00000000">
              <w:rPr>
                <w:b w:val="1"/>
                <w:bCs w:val="1"/>
                <w:rtl w:val="0"/>
              </w:rPr>
              <w:t xml:space="preserve">Điều 6. Trợ cấp đặc thù đối với viên chức, người lao động làm việc tại Cơ sở Cai nghiện ma túy tỉnh (Nghị quyết số 09/NQ-HĐND)</w:t>
            </w:r>
          </w:p>
          <w:p w:rsidR="00000000" w:rsidDel="00000000" w:rsidP="00000000" w:rsidRDefault="00000000" w:rsidRPr="00000000" w14:paraId="000000D7">
            <w:pPr>
              <w:spacing w:after="0" w:before="0" w:lineRule="auto"/>
              <w:ind w:firstLine="0"/>
              <w:rPr/>
            </w:pPr>
            <w:r w:rsidDel="00000000" w:rsidR="00000000" w:rsidRPr="00000000">
              <w:rPr>
                <w:rtl w:val="0"/>
              </w:rPr>
            </w:r>
          </w:p>
          <w:p w:rsidR="00000000" w:rsidDel="00000000" w:rsidP="00000000" w:rsidRDefault="00000000" w:rsidRPr="00000000" w14:paraId="000000D8">
            <w:pPr>
              <w:spacing w:after="0" w:before="0" w:lineRule="auto"/>
              <w:ind w:firstLine="0"/>
              <w:rPr/>
            </w:pPr>
            <w:r w:rsidDel="00000000" w:rsidR="00000000" w:rsidRPr="00000000">
              <w:rPr>
                <w:u w:val="single"/>
                <w:rtl w:val="0"/>
              </w:rPr>
              <w:t xml:space="preserve">Viên chức, người lao động làm việc tại Cơ sở Cai nghiện ma túy tỉnh được hưởng trợ cấp đặc thù hàng tháng, mức trợ cấp đặc thù: 1.800.000 đồng/người/tháng</w:t>
            </w:r>
            <w:r w:rsidDel="00000000" w:rsidR="00000000" w:rsidRPr="00000000">
              <w:rPr>
                <w:rtl w:val="0"/>
              </w:rPr>
              <w:t xml:space="preserve"> </w:t>
            </w:r>
            <w:r w:rsidDel="00000000" w:rsidR="00000000" w:rsidRPr="00000000">
              <w:rPr>
                <w:b w:val="1"/>
                <w:bCs w:val="1"/>
                <w:rtl w:val="0"/>
              </w:rPr>
              <w:t xml:space="preserve">(Bãi Bỏ).</w:t>
            </w:r>
            <w:r w:rsidDel="00000000" w:rsidR="00000000" w:rsidRPr="00000000">
              <w:rPr>
                <w:rtl w:val="0"/>
              </w:rPr>
            </w:r>
          </w:p>
          <w:p w:rsidR="00000000" w:rsidDel="00000000" w:rsidP="00000000" w:rsidRDefault="00000000" w:rsidRPr="00000000" w14:paraId="000000D9">
            <w:pPr>
              <w:spacing w:after="0" w:before="0" w:lineRule="auto"/>
              <w:ind w:firstLine="0"/>
              <w:rPr/>
            </w:pPr>
            <w:r w:rsidDel="00000000" w:rsidR="00000000" w:rsidRPr="00000000">
              <w:rPr>
                <w:rtl w:val="0"/>
              </w:rPr>
            </w:r>
          </w:p>
          <w:p w:rsidR="00000000" w:rsidDel="00000000" w:rsidP="00000000" w:rsidRDefault="00000000" w:rsidRPr="00000000" w14:paraId="000000DA">
            <w:pPr>
              <w:spacing w:after="0" w:before="0" w:lineRule="auto"/>
              <w:ind w:firstLine="0"/>
              <w:rPr>
                <w:b w:val="1"/>
                <w:bCs w:val="1"/>
              </w:rPr>
            </w:pPr>
            <w:r w:rsidDel="00000000" w:rsidR="00000000" w:rsidRPr="00000000">
              <w:rPr>
                <w:b w:val="1"/>
                <w:bCs w:val="1"/>
                <w:rtl w:val="0"/>
              </w:rPr>
              <w:t xml:space="preserve">Điều 7. Chi thù lao hàng tháng đối với người được giao nhiệm vụ tư vấn tâm lý, xã hội, quản lý, hỗ trợ người cai nghiện ma túy tự nguyện tại gia đình, cộng đồng, người bị quản lý sau cai nghiện ma túy tại cấp xã (Nghị quyết số 09/NQ-HĐND)</w:t>
            </w:r>
          </w:p>
          <w:p w:rsidR="00000000" w:rsidDel="00000000" w:rsidP="00000000" w:rsidRDefault="00000000" w:rsidRPr="00000000" w14:paraId="000000DB">
            <w:pPr>
              <w:spacing w:after="0" w:before="0" w:lineRule="auto"/>
              <w:ind w:firstLine="0"/>
              <w:rPr/>
            </w:pPr>
            <w:r w:rsidDel="00000000" w:rsidR="00000000" w:rsidRPr="00000000">
              <w:rPr>
                <w:rtl w:val="0"/>
              </w:rPr>
            </w:r>
          </w:p>
          <w:p w:rsidR="00000000" w:rsidDel="00000000" w:rsidP="00000000" w:rsidRDefault="00000000" w:rsidRPr="00000000" w14:paraId="000000DC">
            <w:pPr>
              <w:spacing w:after="0" w:before="0" w:lineRule="auto"/>
              <w:ind w:firstLine="0"/>
              <w:rPr/>
            </w:pPr>
            <w:r w:rsidDel="00000000" w:rsidR="00000000" w:rsidRPr="00000000">
              <w:rPr>
                <w:rtl w:val="0"/>
              </w:rPr>
              <w:t xml:space="preserve">Người được giao nhiệm vụ tư vấn tâm lý, xã hội, quản lý, hỗ trợ người cai nghiện ma túy tự nguyện tại gia đình, cộng đồng, người bị quản lý sau cai nghiện ma túy tại cấp xã theo phân công của Chủ tịch Ủy ban nhân dân cấp xã được hưởng thù lao hàng tháng bằng 0,4 lần mức lương cơ sở hiện hành/người/tháng.</w:t>
            </w:r>
          </w:p>
        </w:tc>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D">
            <w:pPr>
              <w:spacing w:after="0" w:before="0" w:lineRule="auto"/>
              <w:ind w:firstLine="0"/>
              <w:rPr>
                <w:b w:val="1"/>
                <w:bCs w:val="1"/>
              </w:rPr>
            </w:pPr>
            <w:r w:rsidDel="00000000" w:rsidR="00000000" w:rsidRPr="00000000">
              <w:rPr>
                <w:b w:val="1"/>
                <w:bCs w:val="1"/>
                <w:rtl w:val="0"/>
              </w:rPr>
              <w:t xml:space="preserve">Điều 3. Nội dung và mức hỗ trợ công tác cai nghiện ma túy</w:t>
            </w:r>
          </w:p>
          <w:p w:rsidR="00000000" w:rsidDel="00000000" w:rsidP="00000000" w:rsidRDefault="00000000" w:rsidRPr="00000000" w14:paraId="000000DE">
            <w:pPr>
              <w:spacing w:after="0" w:before="0" w:lineRule="auto"/>
              <w:ind w:firstLine="0"/>
              <w:rPr/>
            </w:pPr>
            <w:r w:rsidDel="00000000" w:rsidR="00000000" w:rsidRPr="00000000">
              <w:rPr>
                <w:rtl w:val="0"/>
              </w:rPr>
              <w:t xml:space="preserve"> </w:t>
            </w:r>
          </w:p>
          <w:p w:rsidR="00000000" w:rsidDel="00000000" w:rsidP="00000000" w:rsidRDefault="00000000" w:rsidRPr="00000000" w14:paraId="000000DF">
            <w:pPr>
              <w:spacing w:after="0" w:before="0" w:lineRule="auto"/>
              <w:ind w:firstLine="0"/>
              <w:rPr/>
            </w:pPr>
            <w:r w:rsidDel="00000000" w:rsidR="00000000" w:rsidRPr="00000000">
              <w:rPr>
                <w:rtl w:val="0"/>
              </w:rPr>
              <w:t xml:space="preserve">1. Chế độ đối với người cai nghiện ma túy bắt buộc trong cơ sở cai nghiện ma túy và người cai nghiện ma túy bắt buộc và người nghiện ma túy trong thời gian làm thủ tục đề nghị áp dụng biện pháp đưa vào cơ sở cai nghiện ma túy bắt buộc</w:t>
            </w:r>
          </w:p>
          <w:p w:rsidR="00000000" w:rsidDel="00000000" w:rsidP="00000000" w:rsidRDefault="00000000" w:rsidRPr="00000000" w14:paraId="000000E0">
            <w:pPr>
              <w:spacing w:after="0" w:before="0" w:lineRule="auto"/>
              <w:ind w:firstLine="0"/>
              <w:rPr/>
            </w:pPr>
            <w:r w:rsidDel="00000000" w:rsidR="00000000" w:rsidRPr="00000000">
              <w:rPr>
                <w:rtl w:val="0"/>
              </w:rPr>
              <w:t xml:space="preserve"> </w:t>
            </w:r>
          </w:p>
          <w:p w:rsidR="00000000" w:rsidDel="00000000" w:rsidP="00000000" w:rsidRDefault="00000000" w:rsidRPr="00000000" w14:paraId="000000E1">
            <w:pPr>
              <w:spacing w:after="0" w:before="0" w:lineRule="auto"/>
              <w:ind w:firstLine="0"/>
              <w:rPr>
                <w:b w:val="1"/>
                <w:bCs w:val="1"/>
              </w:rPr>
            </w:pPr>
            <w:r w:rsidDel="00000000" w:rsidR="00000000" w:rsidRPr="00000000">
              <w:rPr>
                <w:rtl w:val="0"/>
              </w:rPr>
              <w:t xml:space="preserve">a) Định mức tiền ăn hàng tháng bằng 0,8 mức lương cơ sở hiện hành. Ngày lễ, Tết dương lịch người cai nghiện được ăn thêm không quá 03 lần tiêu chuẩn ngày thường; các ngày Tết nguyên đán người cai nghiện được ăn thêm không quá 05 lần tiêu chuẩn ngày thường; chế độ ăn đối với người cai nghiện bị ốm do Trưởng cơ sở cai nghiện ma túy quyết định theo chỉ định của nhân viên y tế điều trị, nhưng không thấp hơn 03 lần tiêu chuẩn ngày thường </w:t>
            </w:r>
            <w:r w:rsidDel="00000000" w:rsidR="00000000" w:rsidRPr="00000000">
              <w:rPr>
                <w:b w:val="1"/>
                <w:bCs w:val="1"/>
                <w:rtl w:val="0"/>
              </w:rPr>
              <w:t xml:space="preserve">=&gt; Sửa đổi.</w:t>
            </w:r>
          </w:p>
          <w:p w:rsidR="00000000" w:rsidDel="00000000" w:rsidP="00000000" w:rsidRDefault="00000000" w:rsidRPr="00000000" w14:paraId="000000E2">
            <w:pPr>
              <w:spacing w:after="0" w:before="0" w:lineRule="auto"/>
              <w:ind w:firstLine="0"/>
              <w:rPr/>
            </w:pPr>
            <w:r w:rsidDel="00000000" w:rsidR="00000000" w:rsidRPr="00000000">
              <w:rPr>
                <w:rtl w:val="0"/>
              </w:rPr>
              <w:t xml:space="preserve"> </w:t>
            </w:r>
          </w:p>
          <w:p w:rsidR="00000000" w:rsidDel="00000000" w:rsidP="00000000" w:rsidRDefault="00000000" w:rsidRPr="00000000" w14:paraId="000000E3">
            <w:pPr>
              <w:spacing w:after="0" w:before="0" w:lineRule="auto"/>
              <w:ind w:firstLine="0"/>
              <w:rPr>
                <w:b w:val="1"/>
                <w:bCs w:val="1"/>
              </w:rPr>
            </w:pPr>
            <w:r w:rsidDel="00000000" w:rsidR="00000000" w:rsidRPr="00000000">
              <w:rPr>
                <w:rtl w:val="0"/>
              </w:rPr>
              <w:t xml:space="preserve">b) Định mức tiền chăn, màn chiếu, gối, quần áo, đồ dùng sinh hoạt cá nhân hàng năm của người cai nghiện bắt buộc bằng 0,9 lần mức lương cơ sở hiện hành. Hỗ trợ tiền băng vệ sinh đối với người cai nghiện nữ: 50.000 đồng/ người/ tháng </w:t>
            </w:r>
            <w:r w:rsidDel="00000000" w:rsidR="00000000" w:rsidRPr="00000000">
              <w:rPr>
                <w:b w:val="1"/>
                <w:bCs w:val="1"/>
                <w:rtl w:val="0"/>
              </w:rPr>
              <w:t xml:space="preserve">=&gt; Giữ nguyên.</w:t>
            </w:r>
          </w:p>
          <w:p w:rsidR="00000000" w:rsidDel="00000000" w:rsidP="00000000" w:rsidRDefault="00000000" w:rsidRPr="00000000" w14:paraId="000000E4">
            <w:pPr>
              <w:spacing w:after="0" w:before="0" w:lineRule="auto"/>
              <w:ind w:firstLine="0"/>
              <w:rPr/>
            </w:pPr>
            <w:r w:rsidDel="00000000" w:rsidR="00000000" w:rsidRPr="00000000">
              <w:rPr>
                <w:rtl w:val="0"/>
              </w:rPr>
              <w:t xml:space="preserve"> </w:t>
            </w:r>
          </w:p>
          <w:p w:rsidR="00000000" w:rsidDel="00000000" w:rsidP="00000000" w:rsidRDefault="00000000" w:rsidRPr="00000000" w14:paraId="000000E5">
            <w:pPr>
              <w:spacing w:after="0" w:before="0" w:lineRule="auto"/>
              <w:ind w:firstLine="0"/>
              <w:rPr>
                <w:b w:val="1"/>
                <w:bCs w:val="1"/>
              </w:rPr>
            </w:pPr>
            <w:r w:rsidDel="00000000" w:rsidR="00000000" w:rsidRPr="00000000">
              <w:rPr>
                <w:rtl w:val="0"/>
              </w:rPr>
              <w:t xml:space="preserve">c) Chi tổ chức các hoạt động văn hóa, văn nghệ, thể dục, thể thao và các hoạt động vui chơi giải trí khác ngoài thời gian học tập, lao động: 200.000/người/năm </w:t>
            </w:r>
            <w:r w:rsidDel="00000000" w:rsidR="00000000" w:rsidRPr="00000000">
              <w:rPr>
                <w:b w:val="1"/>
                <w:bCs w:val="1"/>
                <w:rtl w:val="0"/>
              </w:rPr>
              <w:t xml:space="preserve">=&gt; Bổ sung.</w:t>
            </w:r>
          </w:p>
          <w:p w:rsidR="00000000" w:rsidDel="00000000" w:rsidP="00000000" w:rsidRDefault="00000000" w:rsidRPr="00000000" w14:paraId="000000E6">
            <w:pPr>
              <w:spacing w:after="0" w:before="0" w:lineRule="auto"/>
              <w:ind w:firstLine="0"/>
              <w:rPr/>
            </w:pPr>
            <w:r w:rsidDel="00000000" w:rsidR="00000000" w:rsidRPr="00000000">
              <w:rPr>
                <w:rtl w:val="0"/>
              </w:rPr>
              <w:t xml:space="preserve"> </w:t>
            </w:r>
          </w:p>
          <w:p w:rsidR="00000000" w:rsidDel="00000000" w:rsidP="00000000" w:rsidRDefault="00000000" w:rsidRPr="00000000" w14:paraId="000000E7">
            <w:pPr>
              <w:spacing w:after="0" w:before="0" w:lineRule="auto"/>
              <w:ind w:firstLine="0"/>
              <w:rPr/>
            </w:pPr>
            <w:r w:rsidDel="00000000" w:rsidR="00000000" w:rsidRPr="00000000">
              <w:rPr>
                <w:rtl w:val="0"/>
              </w:rPr>
              <w:t xml:space="preserve"> </w:t>
            </w:r>
          </w:p>
          <w:p w:rsidR="00000000" w:rsidDel="00000000" w:rsidP="00000000" w:rsidRDefault="00000000" w:rsidRPr="00000000" w14:paraId="000000E8">
            <w:pPr>
              <w:spacing w:after="0" w:before="0" w:lineRule="auto"/>
              <w:ind w:firstLine="0"/>
              <w:rPr/>
            </w:pPr>
            <w:r w:rsidDel="00000000" w:rsidR="00000000" w:rsidRPr="00000000">
              <w:rPr>
                <w:rtl w:val="0"/>
              </w:rPr>
              <w:t xml:space="preserve">d) Hỗ trợ người cai nghiện bắt buộc chấp hành xong quyết định đưa vào cơ sở cai nghiện bắt buộc trở về địa phương nơi cư trú:</w:t>
            </w:r>
          </w:p>
          <w:p w:rsidR="00000000" w:rsidDel="00000000" w:rsidP="00000000" w:rsidRDefault="00000000" w:rsidRPr="00000000" w14:paraId="000000E9">
            <w:pPr>
              <w:spacing w:after="0" w:before="0" w:lineRule="auto"/>
              <w:ind w:firstLine="0"/>
              <w:rPr/>
            </w:pPr>
            <w:r w:rsidDel="00000000" w:rsidR="00000000" w:rsidRPr="00000000">
              <w:rPr>
                <w:rtl w:val="0"/>
              </w:rPr>
              <w:t xml:space="preserve"> </w:t>
            </w:r>
          </w:p>
          <w:p w:rsidR="00000000" w:rsidDel="00000000" w:rsidP="00000000" w:rsidRDefault="00000000" w:rsidRPr="00000000" w14:paraId="000000EA">
            <w:pPr>
              <w:spacing w:after="0" w:before="0" w:lineRule="auto"/>
              <w:ind w:firstLine="0"/>
              <w:rPr>
                <w:b w:val="1"/>
                <w:bCs w:val="1"/>
              </w:rPr>
            </w:pPr>
            <w:r w:rsidDel="00000000" w:rsidR="00000000" w:rsidRPr="00000000">
              <w:rPr>
                <w:rtl w:val="0"/>
              </w:rPr>
              <w:t xml:space="preserve">- Tiền ăn: 70.000 đồng/người/ngày trong những ngày đi đường tối đa không quá 3 ngày </w:t>
            </w:r>
            <w:r w:rsidDel="00000000" w:rsidR="00000000" w:rsidRPr="00000000">
              <w:rPr>
                <w:b w:val="1"/>
                <w:bCs w:val="1"/>
                <w:rtl w:val="0"/>
              </w:rPr>
              <w:t xml:space="preserve">=&gt; Bổ sung.</w:t>
            </w:r>
          </w:p>
          <w:p w:rsidR="00000000" w:rsidDel="00000000" w:rsidP="00000000" w:rsidRDefault="00000000" w:rsidRPr="00000000" w14:paraId="000000EB">
            <w:pPr>
              <w:spacing w:after="0" w:before="0" w:lineRule="auto"/>
              <w:ind w:firstLine="0"/>
              <w:rPr/>
            </w:pPr>
            <w:r w:rsidDel="00000000" w:rsidR="00000000" w:rsidRPr="00000000">
              <w:rPr>
                <w:rtl w:val="0"/>
              </w:rPr>
              <w:t xml:space="preserve"> </w:t>
            </w:r>
          </w:p>
          <w:p w:rsidR="00000000" w:rsidDel="00000000" w:rsidP="00000000" w:rsidRDefault="00000000" w:rsidRPr="00000000" w14:paraId="000000EC">
            <w:pPr>
              <w:spacing w:after="0" w:before="0" w:lineRule="auto"/>
              <w:ind w:firstLine="0"/>
              <w:rPr>
                <w:b w:val="1"/>
                <w:bCs w:val="1"/>
              </w:rPr>
            </w:pPr>
            <w:r w:rsidDel="00000000" w:rsidR="00000000" w:rsidRPr="00000000">
              <w:rPr>
                <w:rtl w:val="0"/>
              </w:rPr>
              <w:t xml:space="preserve">- Tiền tàu xe: mức hỗ trợ theo giá phương tiện công cộng phổ thông </w:t>
            </w:r>
            <w:r w:rsidDel="00000000" w:rsidR="00000000" w:rsidRPr="00000000">
              <w:rPr>
                <w:b w:val="1"/>
                <w:bCs w:val="1"/>
                <w:i w:val="1"/>
                <w:iCs w:val="1"/>
                <w:rtl w:val="0"/>
              </w:rPr>
              <w:t xml:space="preserve">=&gt;bổ sung</w:t>
            </w:r>
            <w:r w:rsidDel="00000000" w:rsidR="00000000" w:rsidRPr="00000000">
              <w:rPr>
                <w:b w:val="1"/>
                <w:bCs w:val="1"/>
                <w:rtl w:val="0"/>
              </w:rPr>
              <w:t xml:space="preserve">.</w:t>
            </w:r>
          </w:p>
          <w:p w:rsidR="00000000" w:rsidDel="00000000" w:rsidP="00000000" w:rsidRDefault="00000000" w:rsidRPr="00000000" w14:paraId="000000ED">
            <w:pPr>
              <w:spacing w:after="0" w:before="0" w:lineRule="auto"/>
              <w:ind w:firstLine="0"/>
              <w:rPr/>
            </w:pPr>
            <w:r w:rsidDel="00000000" w:rsidR="00000000" w:rsidRPr="00000000">
              <w:rPr>
                <w:rtl w:val="0"/>
              </w:rPr>
              <w:t xml:space="preserve"> </w:t>
            </w:r>
          </w:p>
          <w:p w:rsidR="00000000" w:rsidDel="00000000" w:rsidP="00000000" w:rsidRDefault="00000000" w:rsidRPr="00000000" w14:paraId="000000EE">
            <w:pPr>
              <w:spacing w:after="0" w:before="0" w:lineRule="auto"/>
              <w:ind w:firstLine="0"/>
              <w:rPr>
                <w:b w:val="1"/>
                <w:bCs w:val="1"/>
                <w:i w:val="1"/>
                <w:iCs w:val="1"/>
              </w:rPr>
            </w:pPr>
            <w:r w:rsidDel="00000000" w:rsidR="00000000" w:rsidRPr="00000000">
              <w:rPr>
                <w:rtl w:val="0"/>
              </w:rPr>
              <w:t xml:space="preserve">- Cấp 01 (một) bộ quần áo thường (nếu họ không có): định mức quần áo thanh toán theo hóa đơn thực tế nhưng tối đa không quá 400.000 đồng/bộ (đối với quần áo mùa hè) hoặc 600.000 đồng/bộ (đối với quần áo mùa đông) </w:t>
            </w:r>
            <w:r w:rsidDel="00000000" w:rsidR="00000000" w:rsidRPr="00000000">
              <w:rPr>
                <w:b w:val="1"/>
                <w:bCs w:val="1"/>
                <w:i w:val="1"/>
                <w:iCs w:val="1"/>
                <w:rtl w:val="0"/>
              </w:rPr>
              <w:t xml:space="preserve">=&gt; Giữ nguyên.</w:t>
            </w:r>
          </w:p>
          <w:p w:rsidR="00000000" w:rsidDel="00000000" w:rsidP="00000000" w:rsidRDefault="00000000" w:rsidRPr="00000000" w14:paraId="000000EF">
            <w:pPr>
              <w:spacing w:after="0" w:before="0" w:lineRule="auto"/>
              <w:ind w:firstLine="0"/>
              <w:rPr/>
            </w:pPr>
            <w:r w:rsidDel="00000000" w:rsidR="00000000" w:rsidRPr="00000000">
              <w:rPr>
                <w:rtl w:val="0"/>
              </w:rPr>
              <w:t xml:space="preserve"> </w:t>
            </w:r>
          </w:p>
          <w:p w:rsidR="00000000" w:rsidDel="00000000" w:rsidP="00000000" w:rsidRDefault="00000000" w:rsidRPr="00000000" w14:paraId="000000F0">
            <w:pPr>
              <w:spacing w:after="0" w:before="0" w:lineRule="auto"/>
              <w:ind w:firstLine="0"/>
              <w:rPr/>
            </w:pPr>
            <w:r w:rsidDel="00000000" w:rsidR="00000000" w:rsidRPr="00000000">
              <w:rPr>
                <w:rtl w:val="0"/>
              </w:rPr>
              <w:t xml:space="preserve">2. Chế độ đối với người cai nghiện tự nguyện trong cơ sở cai nghiện ma túy:</w:t>
            </w:r>
          </w:p>
          <w:p w:rsidR="00000000" w:rsidDel="00000000" w:rsidP="00000000" w:rsidRDefault="00000000" w:rsidRPr="00000000" w14:paraId="000000F1">
            <w:pPr>
              <w:spacing w:after="0" w:before="0" w:lineRule="auto"/>
              <w:ind w:firstLine="0"/>
              <w:rPr/>
            </w:pPr>
            <w:r w:rsidDel="00000000" w:rsidR="00000000" w:rsidRPr="00000000">
              <w:rPr>
                <w:rtl w:val="0"/>
              </w:rPr>
              <w:t xml:space="preserve"> </w:t>
            </w:r>
          </w:p>
          <w:p w:rsidR="00000000" w:rsidDel="00000000" w:rsidP="00000000" w:rsidRDefault="00000000" w:rsidRPr="00000000" w14:paraId="000000F2">
            <w:pPr>
              <w:spacing w:after="0" w:before="0" w:lineRule="auto"/>
              <w:ind w:firstLine="0"/>
              <w:rPr>
                <w:b w:val="1"/>
                <w:bCs w:val="1"/>
                <w:i w:val="1"/>
                <w:iCs w:val="1"/>
              </w:rPr>
            </w:pPr>
            <w:r w:rsidDel="00000000" w:rsidR="00000000" w:rsidRPr="00000000">
              <w:rPr>
                <w:rtl w:val="0"/>
              </w:rPr>
              <w:t xml:space="preserve">a) Hỗ trợ 100% chi phí cai nghiện ma túy và thuốc chữa bệnh thông thường cho người cai nghiện ma túy tự nguyện bằng định mức đối với người nghiện ma túy bị áp dụng biện pháp đưa vào cơ sở cai nghiện bắt buộc </w:t>
            </w:r>
            <w:r w:rsidDel="00000000" w:rsidR="00000000" w:rsidRPr="00000000">
              <w:rPr>
                <w:b w:val="1"/>
                <w:bCs w:val="1"/>
                <w:rtl w:val="0"/>
              </w:rPr>
              <w:t xml:space="preserve">=&gt;</w:t>
            </w:r>
            <w:r w:rsidDel="00000000" w:rsidR="00000000" w:rsidRPr="00000000">
              <w:rPr>
                <w:b w:val="1"/>
                <w:bCs w:val="1"/>
                <w:i w:val="1"/>
                <w:iCs w:val="1"/>
                <w:rtl w:val="0"/>
              </w:rPr>
              <w:t xml:space="preserve">Sửa đổi.</w:t>
            </w:r>
          </w:p>
          <w:p w:rsidR="00000000" w:rsidDel="00000000" w:rsidP="00000000" w:rsidRDefault="00000000" w:rsidRPr="00000000" w14:paraId="000000F3">
            <w:pPr>
              <w:spacing w:after="0" w:before="0" w:lineRule="auto"/>
              <w:ind w:firstLine="0"/>
              <w:rPr/>
            </w:pPr>
            <w:r w:rsidDel="00000000" w:rsidR="00000000" w:rsidRPr="00000000">
              <w:rPr>
                <w:rtl w:val="0"/>
              </w:rPr>
              <w:t xml:space="preserve"> </w:t>
            </w:r>
          </w:p>
          <w:p w:rsidR="00000000" w:rsidDel="00000000" w:rsidP="00000000" w:rsidRDefault="00000000" w:rsidRPr="00000000" w14:paraId="000000F4">
            <w:pPr>
              <w:spacing w:after="0" w:before="0" w:lineRule="auto"/>
              <w:ind w:firstLine="0"/>
              <w:rPr/>
            </w:pPr>
            <w:r w:rsidDel="00000000" w:rsidR="00000000" w:rsidRPr="00000000">
              <w:rPr>
                <w:rtl w:val="0"/>
              </w:rPr>
              <w:t xml:space="preserve">b) Hỗ trợ tiền ăn hàng tháng; tiền chăn màn, chiếu, gối, quần áo, đồ dùng sinh hoạt cá nhân hàng năm; tiền điện, nước sinh hoạt; tiền hoạt động văn hóa, văn nghệ, thể dục thể thao, đọc sách báo, xem truyền hình và các hoạt động vui chơi, giải trí khác, cụ thể như sau:</w:t>
            </w:r>
          </w:p>
          <w:p w:rsidR="00000000" w:rsidDel="00000000" w:rsidP="00000000" w:rsidRDefault="00000000" w:rsidRPr="00000000" w14:paraId="000000F5">
            <w:pPr>
              <w:spacing w:after="0" w:before="0" w:lineRule="auto"/>
              <w:ind w:firstLine="0"/>
              <w:rPr/>
            </w:pPr>
            <w:r w:rsidDel="00000000" w:rsidR="00000000" w:rsidRPr="00000000">
              <w:rPr>
                <w:rtl w:val="0"/>
              </w:rPr>
              <w:t xml:space="preserve"> </w:t>
            </w:r>
          </w:p>
          <w:p w:rsidR="00000000" w:rsidDel="00000000" w:rsidP="00000000" w:rsidRDefault="00000000" w:rsidRPr="00000000" w14:paraId="000000F6">
            <w:pPr>
              <w:spacing w:after="0" w:before="0" w:lineRule="auto"/>
              <w:ind w:firstLine="0"/>
              <w:rPr>
                <w:b w:val="1"/>
                <w:bCs w:val="1"/>
                <w:i w:val="1"/>
                <w:iCs w:val="1"/>
              </w:rPr>
            </w:pPr>
            <w:r w:rsidDel="00000000" w:rsidR="00000000" w:rsidRPr="00000000">
              <w:rPr>
                <w:rtl w:val="0"/>
              </w:rPr>
              <w:t xml:space="preserve">- Tiền ăn: 0,8 mức lương cơ sở/người/tháng (Ngày lễ, Tết dương lịch người cai nghiện được ăn thêm không quá 03 lần tiêu chuẩn ngày thường; các ngày Tết Nguyên đán người cai nghiện được ăn thêm không quá 05 lần tiêu chuẩn ngày thường; chế độ ăn đối với người cai nghiện bị ốm do Trưởng cơ sở cai nghiện quyết định theo chỉ định của nhân viên y tế điều trị, nhưng không thấp hơn 03 lần tiêu chuẩn ngày thường) </w:t>
            </w:r>
            <w:r w:rsidDel="00000000" w:rsidR="00000000" w:rsidRPr="00000000">
              <w:rPr>
                <w:b w:val="1"/>
                <w:bCs w:val="1"/>
                <w:i w:val="1"/>
                <w:iCs w:val="1"/>
                <w:rtl w:val="0"/>
              </w:rPr>
              <w:t xml:space="preserve">=&gt;Sửa đổi.</w:t>
            </w:r>
          </w:p>
          <w:p w:rsidR="00000000" w:rsidDel="00000000" w:rsidP="00000000" w:rsidRDefault="00000000" w:rsidRPr="00000000" w14:paraId="000000F7">
            <w:pPr>
              <w:spacing w:after="0" w:before="0" w:lineRule="auto"/>
              <w:ind w:firstLine="0"/>
              <w:rPr/>
            </w:pPr>
            <w:r w:rsidDel="00000000" w:rsidR="00000000" w:rsidRPr="00000000">
              <w:rPr>
                <w:rtl w:val="0"/>
              </w:rPr>
              <w:t xml:space="preserve"> </w:t>
            </w:r>
          </w:p>
          <w:p w:rsidR="00000000" w:rsidDel="00000000" w:rsidP="00000000" w:rsidRDefault="00000000" w:rsidRPr="00000000" w14:paraId="000000F8">
            <w:pPr>
              <w:spacing w:after="0" w:before="0" w:lineRule="auto"/>
              <w:ind w:firstLine="0"/>
              <w:rPr>
                <w:b w:val="1"/>
                <w:bCs w:val="1"/>
                <w:i w:val="1"/>
                <w:iCs w:val="1"/>
              </w:rPr>
            </w:pPr>
            <w:r w:rsidDel="00000000" w:rsidR="00000000" w:rsidRPr="00000000">
              <w:rPr>
                <w:rtl w:val="0"/>
              </w:rPr>
              <w:t xml:space="preserve">- Tiền chăn màn, chiếu, gối, quần áo, đồ dùng sinh hoạt cá nhân: 0,9 mức lương cơ sở/người/năm. Hỗ trợ tiền băng vệ sinh đối với người cai nghiện nữ: 50.000 đồng/người/tháng </w:t>
            </w:r>
            <w:r w:rsidDel="00000000" w:rsidR="00000000" w:rsidRPr="00000000">
              <w:rPr>
                <w:b w:val="1"/>
                <w:bCs w:val="1"/>
                <w:i w:val="1"/>
                <w:iCs w:val="1"/>
                <w:rtl w:val="0"/>
              </w:rPr>
              <w:t xml:space="preserve">=&gt;Sửa đổi.</w:t>
            </w:r>
          </w:p>
          <w:p w:rsidR="00000000" w:rsidDel="00000000" w:rsidP="00000000" w:rsidRDefault="00000000" w:rsidRPr="00000000" w14:paraId="000000F9">
            <w:pPr>
              <w:spacing w:after="0" w:before="0" w:lineRule="auto"/>
              <w:ind w:firstLine="0"/>
              <w:rPr/>
            </w:pPr>
            <w:r w:rsidDel="00000000" w:rsidR="00000000" w:rsidRPr="00000000">
              <w:rPr>
                <w:rtl w:val="0"/>
              </w:rPr>
              <w:t xml:space="preserve"> </w:t>
            </w:r>
          </w:p>
          <w:p w:rsidR="00000000" w:rsidDel="00000000" w:rsidP="00000000" w:rsidRDefault="00000000" w:rsidRPr="00000000" w14:paraId="000000FA">
            <w:pPr>
              <w:spacing w:after="0" w:before="0" w:lineRule="auto"/>
              <w:ind w:firstLine="0"/>
              <w:rPr>
                <w:b w:val="1"/>
                <w:bCs w:val="1"/>
              </w:rPr>
            </w:pPr>
            <w:r w:rsidDel="00000000" w:rsidR="00000000" w:rsidRPr="00000000">
              <w:rPr>
                <w:rtl w:val="0"/>
              </w:rPr>
              <w:t xml:space="preserve">- Tiền điện, nước sinh hoạt: 100.000 đồng/người/tháng </w:t>
            </w:r>
            <w:r w:rsidDel="00000000" w:rsidR="00000000" w:rsidRPr="00000000">
              <w:rPr>
                <w:b w:val="1"/>
                <w:bCs w:val="1"/>
                <w:rtl w:val="0"/>
              </w:rPr>
              <w:t xml:space="preserve">=&gt; Bổ sung.</w:t>
            </w:r>
          </w:p>
          <w:p w:rsidR="00000000" w:rsidDel="00000000" w:rsidP="00000000" w:rsidRDefault="00000000" w:rsidRPr="00000000" w14:paraId="000000FB">
            <w:pPr>
              <w:spacing w:after="0" w:before="0" w:lineRule="auto"/>
              <w:ind w:firstLine="0"/>
              <w:rPr/>
            </w:pPr>
            <w:r w:rsidDel="00000000" w:rsidR="00000000" w:rsidRPr="00000000">
              <w:rPr>
                <w:rtl w:val="0"/>
              </w:rPr>
              <w:t xml:space="preserve"> </w:t>
            </w:r>
          </w:p>
          <w:p w:rsidR="00000000" w:rsidDel="00000000" w:rsidP="00000000" w:rsidRDefault="00000000" w:rsidRPr="00000000" w14:paraId="000000FC">
            <w:pPr>
              <w:spacing w:after="0" w:before="0" w:lineRule="auto"/>
              <w:ind w:firstLine="0"/>
              <w:rPr>
                <w:b w:val="1"/>
                <w:bCs w:val="1"/>
                <w:i w:val="1"/>
                <w:iCs w:val="1"/>
              </w:rPr>
            </w:pPr>
            <w:r w:rsidDel="00000000" w:rsidR="00000000" w:rsidRPr="00000000">
              <w:rPr>
                <w:rtl w:val="0"/>
              </w:rPr>
              <w:t xml:space="preserve">- Tiền hoạt động văn hóa, văn nghệ, thể dục thể thao, đọc sách báo, xem truyền hình và các hoạt động vui chơi giải trí khác: 200.000 đồng/người/năm </w:t>
            </w:r>
            <w:r w:rsidDel="00000000" w:rsidR="00000000" w:rsidRPr="00000000">
              <w:rPr>
                <w:b w:val="1"/>
                <w:bCs w:val="1"/>
                <w:i w:val="1"/>
                <w:iCs w:val="1"/>
                <w:rtl w:val="0"/>
              </w:rPr>
              <w:t xml:space="preserve">=&gt;Bổ sung.</w:t>
            </w:r>
          </w:p>
          <w:p w:rsidR="00000000" w:rsidDel="00000000" w:rsidP="00000000" w:rsidRDefault="00000000" w:rsidRPr="00000000" w14:paraId="000000FD">
            <w:pPr>
              <w:spacing w:after="0" w:before="0" w:lineRule="auto"/>
              <w:ind w:firstLine="0"/>
              <w:rPr>
                <w:b w:val="1"/>
                <w:bCs w:val="1"/>
                <w:i w:val="1"/>
                <w:iCs w:val="1"/>
              </w:rPr>
            </w:pPr>
            <w:r w:rsidDel="00000000" w:rsidR="00000000" w:rsidRPr="00000000">
              <w:rPr>
                <w:b w:val="1"/>
                <w:bCs w:val="1"/>
                <w:i w:val="1"/>
                <w:iCs w:val="1"/>
                <w:rtl w:val="0"/>
              </w:rPr>
              <w:t xml:space="preserve"> </w:t>
            </w:r>
          </w:p>
          <w:p w:rsidR="00000000" w:rsidDel="00000000" w:rsidP="00000000" w:rsidRDefault="00000000" w:rsidRPr="00000000" w14:paraId="000000FE">
            <w:pPr>
              <w:spacing w:after="0" w:before="0" w:lineRule="auto"/>
              <w:ind w:firstLine="0"/>
              <w:rPr>
                <w:b w:val="1"/>
                <w:bCs w:val="1"/>
                <w:i w:val="1"/>
                <w:iCs w:val="1"/>
              </w:rPr>
            </w:pPr>
            <w:r w:rsidDel="00000000" w:rsidR="00000000" w:rsidRPr="00000000">
              <w:rPr>
                <w:rtl w:val="0"/>
              </w:rPr>
              <w:t xml:space="preserve">- Hỗ trợ chi phí khám sức khỏe định kỳ và chi phí học nghề bằng mức ngân sách Trung ương hỗ trợ đối với người cai nghiện ma túy bắt buộc </w:t>
            </w:r>
            <w:r w:rsidDel="00000000" w:rsidR="00000000" w:rsidRPr="00000000">
              <w:rPr>
                <w:b w:val="1"/>
                <w:bCs w:val="1"/>
                <w:i w:val="1"/>
                <w:iCs w:val="1"/>
                <w:rtl w:val="0"/>
              </w:rPr>
              <w:t xml:space="preserve">=&gt;Bổ sung.</w:t>
            </w:r>
          </w:p>
          <w:p w:rsidR="00000000" w:rsidDel="00000000" w:rsidP="00000000" w:rsidRDefault="00000000" w:rsidRPr="00000000" w14:paraId="000000FF">
            <w:pPr>
              <w:spacing w:after="0" w:before="0" w:lineRule="auto"/>
              <w:ind w:firstLine="0"/>
              <w:rPr/>
            </w:pPr>
            <w:r w:rsidDel="00000000" w:rsidR="00000000" w:rsidRPr="00000000">
              <w:rPr>
                <w:rtl w:val="0"/>
              </w:rPr>
              <w:t xml:space="preserve"> </w:t>
            </w:r>
          </w:p>
          <w:p w:rsidR="00000000" w:rsidDel="00000000" w:rsidP="00000000" w:rsidRDefault="00000000" w:rsidRPr="00000000" w14:paraId="00000100">
            <w:pPr>
              <w:spacing w:after="0" w:before="0" w:lineRule="auto"/>
              <w:ind w:firstLine="0"/>
              <w:rPr/>
            </w:pPr>
            <w:r w:rsidDel="00000000" w:rsidR="00000000" w:rsidRPr="00000000">
              <w:rPr>
                <w:rtl w:val="0"/>
              </w:rPr>
              <w:t xml:space="preserve">3. Hỗ trợ đối với người sử dụng trái phép chất ma túy đang bị tạm giữ theo thủ tục hành chính để xác định tình trạng nghiện tại các cơ sở cai nghiện ma túy công lập</w:t>
            </w:r>
          </w:p>
          <w:p w:rsidR="00000000" w:rsidDel="00000000" w:rsidP="00000000" w:rsidRDefault="00000000" w:rsidRPr="00000000" w14:paraId="00000101">
            <w:pPr>
              <w:spacing w:after="0" w:before="0" w:lineRule="auto"/>
              <w:ind w:firstLine="0"/>
              <w:rPr/>
            </w:pPr>
            <w:r w:rsidDel="00000000" w:rsidR="00000000" w:rsidRPr="00000000">
              <w:rPr>
                <w:rtl w:val="0"/>
              </w:rPr>
              <w:t xml:space="preserve"> </w:t>
            </w:r>
          </w:p>
          <w:p w:rsidR="00000000" w:rsidDel="00000000" w:rsidP="00000000" w:rsidRDefault="00000000" w:rsidRPr="00000000" w14:paraId="00000102">
            <w:pPr>
              <w:spacing w:after="0" w:before="0" w:lineRule="auto"/>
              <w:ind w:firstLine="0"/>
              <w:rPr>
                <w:b w:val="1"/>
                <w:bCs w:val="1"/>
                <w:i w:val="1"/>
                <w:iCs w:val="1"/>
              </w:rPr>
            </w:pPr>
            <w:r w:rsidDel="00000000" w:rsidR="00000000" w:rsidRPr="00000000">
              <w:rPr>
                <w:rtl w:val="0"/>
              </w:rPr>
              <w:t xml:space="preserve">a) Mức hỗ trợ tiền ăn hằng ngày là 0,027 mức lương cơ sở hiện hành (Ngày lễ, Tết dương lịch người cai nghiện được ăn thêm không quá 03 lần tiêu chuẩn ngày thường; các ngày Tết Nguyên đán người cai nghiện được ăn thêm không quá 05 lần tiêu chuẩn ngày thường; chế độ ăn trong những ngày bị ốm do Trưởng cơ sở cai nghiện quyết định theo chỉ định của nhân viên y tế điều trị, nhưng không thấp hơn 03 lần tiêu chuẩn ngày thường) </w:t>
            </w:r>
            <w:r w:rsidDel="00000000" w:rsidR="00000000" w:rsidRPr="00000000">
              <w:rPr>
                <w:b w:val="1"/>
                <w:bCs w:val="1"/>
                <w:i w:val="1"/>
                <w:iCs w:val="1"/>
                <w:rtl w:val="0"/>
              </w:rPr>
              <w:t xml:space="preserve">=&gt; Bổ sung.</w:t>
            </w:r>
          </w:p>
          <w:p w:rsidR="00000000" w:rsidDel="00000000" w:rsidP="00000000" w:rsidRDefault="00000000" w:rsidRPr="00000000" w14:paraId="00000103">
            <w:pPr>
              <w:spacing w:after="0" w:before="0" w:lineRule="auto"/>
              <w:ind w:firstLine="0"/>
              <w:rPr/>
            </w:pPr>
            <w:r w:rsidDel="00000000" w:rsidR="00000000" w:rsidRPr="00000000">
              <w:rPr>
                <w:rtl w:val="0"/>
              </w:rPr>
              <w:t xml:space="preserve"> </w:t>
            </w:r>
          </w:p>
          <w:p w:rsidR="00000000" w:rsidDel="00000000" w:rsidP="00000000" w:rsidRDefault="00000000" w:rsidRPr="00000000" w14:paraId="00000104">
            <w:pPr>
              <w:spacing w:after="0" w:before="0" w:lineRule="auto"/>
              <w:ind w:firstLine="0"/>
              <w:rPr>
                <w:b w:val="1"/>
                <w:bCs w:val="1"/>
                <w:i w:val="1"/>
                <w:iCs w:val="1"/>
              </w:rPr>
            </w:pPr>
            <w:r w:rsidDel="00000000" w:rsidR="00000000" w:rsidRPr="00000000">
              <w:rPr>
                <w:rtl w:val="0"/>
              </w:rPr>
              <w:t xml:space="preserve">b). Mức hỗ trợ tiền điện, nước sinh hoạt: Chi theo thực tế phát sinh và hóa đơn, chứng từ hợp pháp, tối đa không vượt mức 100.000 đồng/người/tháng </w:t>
            </w:r>
            <w:r w:rsidDel="00000000" w:rsidR="00000000" w:rsidRPr="00000000">
              <w:rPr>
                <w:b w:val="1"/>
                <w:bCs w:val="1"/>
                <w:i w:val="1"/>
                <w:iCs w:val="1"/>
                <w:rtl w:val="0"/>
              </w:rPr>
              <w:t xml:space="preserve">=&gt; Bổ sung.</w:t>
            </w:r>
          </w:p>
          <w:p w:rsidR="00000000" w:rsidDel="00000000" w:rsidP="00000000" w:rsidRDefault="00000000" w:rsidRPr="00000000" w14:paraId="00000105">
            <w:pPr>
              <w:spacing w:after="0" w:before="0" w:lineRule="auto"/>
              <w:ind w:firstLine="0"/>
              <w:rPr/>
            </w:pPr>
            <w:r w:rsidDel="00000000" w:rsidR="00000000" w:rsidRPr="00000000">
              <w:rPr>
                <w:rtl w:val="0"/>
              </w:rPr>
              <w:t xml:space="preserve"> </w:t>
            </w:r>
          </w:p>
          <w:p w:rsidR="00000000" w:rsidDel="00000000" w:rsidP="00000000" w:rsidRDefault="00000000" w:rsidRPr="00000000" w14:paraId="00000106">
            <w:pPr>
              <w:spacing w:after="0" w:before="0" w:lineRule="auto"/>
              <w:ind w:firstLine="0"/>
              <w:rPr/>
            </w:pPr>
            <w:r w:rsidDel="00000000" w:rsidR="00000000" w:rsidRPr="00000000">
              <w:rPr>
                <w:rtl w:val="0"/>
              </w:rPr>
              <w:t xml:space="preserve"> </w:t>
            </w:r>
          </w:p>
          <w:p w:rsidR="00000000" w:rsidDel="00000000" w:rsidP="00000000" w:rsidRDefault="00000000" w:rsidRPr="00000000" w14:paraId="00000107">
            <w:pPr>
              <w:spacing w:after="0" w:before="0" w:lineRule="auto"/>
              <w:ind w:firstLine="0"/>
              <w:rPr>
                <w:b w:val="1"/>
                <w:bCs w:val="1"/>
                <w:i w:val="1"/>
                <w:iCs w:val="1"/>
              </w:rPr>
            </w:pPr>
            <w:r w:rsidDel="00000000" w:rsidR="00000000" w:rsidRPr="00000000">
              <w:rPr>
                <w:rtl w:val="0"/>
              </w:rPr>
              <w:t xml:space="preserve">c). Mức hỗ trợ tiền chăn màn, chiếu, gối, quần áo, đồ dùng sinh hoạt cá nhân và băng vệ sinh đối với nữ: mức chi theo chi phí thực tế phát sinh và hóa đơn, chứng từ hợp pháp, tối đa không vượt mức 500.000đ/người/lần </w:t>
            </w:r>
            <w:r w:rsidDel="00000000" w:rsidR="00000000" w:rsidRPr="00000000">
              <w:rPr>
                <w:b w:val="1"/>
                <w:bCs w:val="1"/>
                <w:i w:val="1"/>
                <w:iCs w:val="1"/>
                <w:rtl w:val="0"/>
              </w:rPr>
              <w:t xml:space="preserve">=&gt; Bổ sung.</w:t>
            </w:r>
          </w:p>
          <w:p w:rsidR="00000000" w:rsidDel="00000000" w:rsidP="00000000" w:rsidRDefault="00000000" w:rsidRPr="00000000" w14:paraId="00000108">
            <w:pPr>
              <w:spacing w:after="0" w:before="0" w:lineRule="auto"/>
              <w:ind w:firstLine="0"/>
              <w:rPr/>
            </w:pPr>
            <w:r w:rsidDel="00000000" w:rsidR="00000000" w:rsidRPr="00000000">
              <w:rPr>
                <w:rtl w:val="0"/>
              </w:rPr>
              <w:t xml:space="preserve"> </w:t>
            </w:r>
          </w:p>
          <w:p w:rsidR="00000000" w:rsidDel="00000000" w:rsidP="00000000" w:rsidRDefault="00000000" w:rsidRPr="00000000" w14:paraId="00000109">
            <w:pPr>
              <w:spacing w:after="0" w:before="0" w:lineRule="auto"/>
              <w:ind w:firstLine="0"/>
              <w:rPr/>
            </w:pPr>
            <w:r w:rsidDel="00000000" w:rsidR="00000000" w:rsidRPr="00000000">
              <w:rPr>
                <w:rtl w:val="0"/>
              </w:rPr>
              <w:t xml:space="preserve">4. Chế độ đối với người cai nghiện ma túy tự nguyện tại gia đình, cộng đồng</w:t>
            </w:r>
          </w:p>
          <w:p w:rsidR="00000000" w:rsidDel="00000000" w:rsidP="00000000" w:rsidRDefault="00000000" w:rsidRPr="00000000" w14:paraId="0000010A">
            <w:pPr>
              <w:spacing w:after="0" w:before="0" w:lineRule="auto"/>
              <w:ind w:firstLine="0"/>
              <w:rPr/>
            </w:pPr>
            <w:r w:rsidDel="00000000" w:rsidR="00000000" w:rsidRPr="00000000">
              <w:rPr>
                <w:rtl w:val="0"/>
              </w:rPr>
              <w:t xml:space="preserve"> </w:t>
            </w:r>
          </w:p>
          <w:p w:rsidR="00000000" w:rsidDel="00000000" w:rsidP="00000000" w:rsidRDefault="00000000" w:rsidRPr="00000000" w14:paraId="0000010B">
            <w:pPr>
              <w:spacing w:after="0" w:before="0" w:lineRule="auto"/>
              <w:ind w:firstLine="0"/>
              <w:rPr>
                <w:b w:val="1"/>
                <w:bCs w:val="1"/>
                <w:i w:val="1"/>
                <w:iCs w:val="1"/>
              </w:rPr>
            </w:pPr>
            <w:r w:rsidDel="00000000" w:rsidR="00000000" w:rsidRPr="00000000">
              <w:rPr>
                <w:rtl w:val="0"/>
              </w:rPr>
              <w:t xml:space="preserve">Hỗ trợ 01 lần kinh phí cai nghiện ma túy đối với người cai nghiện ma túy tự nguyện tại gia đình, cộng đồng khi hoàn thành ít nhất 03 giai đoạn theo quy định tại Điều 22, 23, 24 của Nghị định 116/2021/NĐ-CP ngày 21/12/2021 của Chính Phủ quy định chi tiết một số điều của Luật Phòng, chống ma túy; Luật Xử lý vi phạm hành chính về cai nghiện ma túy và quản lý sau cai nghiện ma túy: Mức hỗ trợ bằng 1,5 lần mức lương cơ sở hiện hành </w:t>
            </w:r>
            <w:r w:rsidDel="00000000" w:rsidR="00000000" w:rsidRPr="00000000">
              <w:rPr>
                <w:b w:val="1"/>
                <w:bCs w:val="1"/>
                <w:i w:val="1"/>
                <w:iCs w:val="1"/>
                <w:rtl w:val="0"/>
              </w:rPr>
              <w:t xml:space="preserve">=&gt;Giữ nguyên</w:t>
            </w:r>
          </w:p>
          <w:p w:rsidR="00000000" w:rsidDel="00000000" w:rsidP="00000000" w:rsidRDefault="00000000" w:rsidRPr="00000000" w14:paraId="0000010C">
            <w:pPr>
              <w:spacing w:after="0" w:before="0" w:lineRule="auto"/>
              <w:ind w:firstLine="0"/>
              <w:rPr/>
            </w:pPr>
            <w:r w:rsidDel="00000000" w:rsidR="00000000" w:rsidRPr="00000000">
              <w:rPr>
                <w:rtl w:val="0"/>
              </w:rPr>
              <w:t xml:space="preserve"> </w:t>
            </w:r>
          </w:p>
          <w:p w:rsidR="00000000" w:rsidDel="00000000" w:rsidP="00000000" w:rsidRDefault="00000000" w:rsidRPr="00000000" w14:paraId="0000010D">
            <w:pPr>
              <w:spacing w:after="0" w:before="0" w:lineRule="auto"/>
              <w:ind w:firstLine="0"/>
              <w:rPr>
                <w:b w:val="1"/>
                <w:bCs w:val="1"/>
                <w:i w:val="1"/>
                <w:iCs w:val="1"/>
              </w:rPr>
            </w:pPr>
            <w:r w:rsidDel="00000000" w:rsidR="00000000" w:rsidRPr="00000000">
              <w:rPr>
                <w:rtl w:val="0"/>
              </w:rPr>
              <w:t xml:space="preserve">5. Chế độ đối với người được giao nhiệm vụ tư vấn tâm lý, xã hội, quản lý, hỗ trợ người cai nghiện ma túy tự nguyện tại gia đình cộng đồng; người bị quản lý sau cai nghiện ma túy tại cấp xã theo Quyết định phân công của Chủ tịch Ủy ban nhân dân cấp xã bằng 0,4 mức lương cơ sở/người/tháng. Căn cứ số lượng người cai nghiện tự nguyện tại gia đình cộng đồng, số người bị quản lý sau cai nghiện ma túy hàng năm trên địa bàn, cứ 10 người nêu trên trở xuống, Ủy ban nhân dân cấp xã phân công 01 người trực tiếp theo dõi, quản lý. Thời gian được hưởng mức hỗ trợ tính từ ngày có quyết định phân công cho đến khi kết thúc nhiệm vụ </w:t>
            </w:r>
            <w:r w:rsidDel="00000000" w:rsidR="00000000" w:rsidRPr="00000000">
              <w:rPr>
                <w:b w:val="1"/>
                <w:bCs w:val="1"/>
                <w:i w:val="1"/>
                <w:iCs w:val="1"/>
                <w:rtl w:val="0"/>
              </w:rPr>
              <w:t xml:space="preserve">=&gt; Sửa đổi.</w:t>
            </w:r>
          </w:p>
          <w:p w:rsidR="00000000" w:rsidDel="00000000" w:rsidP="00000000" w:rsidRDefault="00000000" w:rsidRPr="00000000" w14:paraId="0000010E">
            <w:pPr>
              <w:spacing w:after="0" w:before="0" w:lineRule="auto"/>
              <w:ind w:firstLine="0"/>
              <w:rPr/>
            </w:pPr>
            <w:r w:rsidDel="00000000" w:rsidR="00000000" w:rsidRPr="00000000">
              <w:rPr>
                <w:rtl w:val="0"/>
              </w:rPr>
              <w:t xml:space="preserve"> </w:t>
            </w:r>
          </w:p>
          <w:p w:rsidR="00000000" w:rsidDel="00000000" w:rsidP="00000000" w:rsidRDefault="00000000" w:rsidRPr="00000000" w14:paraId="0000010F">
            <w:pPr>
              <w:spacing w:after="0" w:before="0" w:lineRule="auto"/>
              <w:ind w:firstLine="0"/>
              <w:rPr>
                <w:b w:val="1"/>
                <w:bCs w:val="1"/>
                <w:i w:val="1"/>
                <w:iCs w:val="1"/>
              </w:rPr>
            </w:pPr>
            <w:r w:rsidDel="00000000" w:rsidR="00000000" w:rsidRPr="00000000">
              <w:rPr>
                <w:rtl w:val="0"/>
              </w:rPr>
              <w:t xml:space="preserve">6. Hỗ trợ cán bộ, chiến sĩ, viên chức, người lao động thuộc Công an thành phố làm việc tại các cơ sở cai nghiện ma túy:  2 lần mức lương cơ sở/người/ tháng </w:t>
            </w:r>
            <w:r w:rsidDel="00000000" w:rsidR="00000000" w:rsidRPr="00000000">
              <w:rPr>
                <w:b w:val="1"/>
                <w:bCs w:val="1"/>
                <w:i w:val="1"/>
                <w:iCs w:val="1"/>
                <w:rtl w:val="0"/>
              </w:rPr>
              <w:t xml:space="preserve">=&gt;Thay thế.</w:t>
            </w:r>
          </w:p>
        </w:tc>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10">
            <w:pPr>
              <w:spacing w:after="0" w:before="0" w:lineRule="auto"/>
              <w:ind w:firstLine="0"/>
              <w:rPr/>
            </w:pPr>
            <w:r w:rsidDel="00000000" w:rsidR="00000000" w:rsidRPr="00000000">
              <w:rPr>
                <w:b w:val="1"/>
                <w:bCs w:val="1"/>
                <w:rtl w:val="0"/>
              </w:rPr>
              <w:t xml:space="preserve">- Sửa đổi </w:t>
            </w:r>
            <w:r w:rsidDel="00000000" w:rsidR="00000000" w:rsidRPr="00000000">
              <w:rPr>
                <w:rtl w:val="0"/>
              </w:rPr>
              <w:t xml:space="preserve">Khoản 1, Điều 3, Nghị quyết số 09/NQ-HĐND, dự thảo mới quy định thêm đối tượng hỗ trợ là người cai nghiện ma túy bắt buộc và người nghiện ma túy trong thời gian làm thủ tục đề nghị áp dụng biện pháp đưa vào cơ sở cai nghiện ma túy bắt buộc.</w:t>
            </w:r>
          </w:p>
          <w:p w:rsidR="00000000" w:rsidDel="00000000" w:rsidP="00000000" w:rsidRDefault="00000000" w:rsidRPr="00000000" w14:paraId="00000111">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112">
            <w:pPr>
              <w:spacing w:after="0" w:before="0" w:lineRule="auto"/>
              <w:ind w:firstLine="0"/>
              <w:rPr/>
            </w:pPr>
            <w:r w:rsidDel="00000000" w:rsidR="00000000" w:rsidRPr="00000000">
              <w:rPr>
                <w:b w:val="1"/>
                <w:bCs w:val="1"/>
                <w:rtl w:val="0"/>
              </w:rPr>
              <w:t xml:space="preserve">- Giữ nguyên </w:t>
            </w:r>
            <w:r w:rsidDel="00000000" w:rsidR="00000000" w:rsidRPr="00000000">
              <w:rPr>
                <w:rtl w:val="0"/>
              </w:rPr>
              <w:t xml:space="preserve">Khoản 1, Điều 3, Nghị quyết số 09/NQ-HĐND.</w:t>
            </w:r>
          </w:p>
          <w:p w:rsidR="00000000" w:rsidDel="00000000" w:rsidP="00000000" w:rsidRDefault="00000000" w:rsidRPr="00000000" w14:paraId="00000113">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114">
            <w:pPr>
              <w:spacing w:after="0" w:before="0" w:lineRule="auto"/>
              <w:ind w:firstLine="0"/>
              <w:rPr/>
            </w:pPr>
            <w:r w:rsidDel="00000000" w:rsidR="00000000" w:rsidRPr="00000000">
              <w:rPr>
                <w:b w:val="1"/>
                <w:bCs w:val="1"/>
                <w:rtl w:val="0"/>
              </w:rPr>
              <w:t xml:space="preserve">- Bãi bỏ </w:t>
            </w:r>
            <w:r w:rsidDel="00000000" w:rsidR="00000000" w:rsidRPr="00000000">
              <w:rPr>
                <w:rtl w:val="0"/>
              </w:rPr>
              <w:t xml:space="preserve">khoản 3, Điều 3, Nghị quyết số 09/NQ-HĐND do tại khoản 2, Điều 61, Nghị định 116 đã có quy định đối với chi phí mai táng.</w:t>
            </w:r>
          </w:p>
          <w:p w:rsidR="00000000" w:rsidDel="00000000" w:rsidP="00000000" w:rsidRDefault="00000000" w:rsidRPr="00000000" w14:paraId="00000115">
            <w:pPr>
              <w:spacing w:after="0" w:before="0" w:lineRule="auto"/>
              <w:ind w:firstLine="0"/>
              <w:rPr>
                <w:b w:val="1"/>
                <w:bCs w:val="1"/>
                <w:color w:val="ff0000"/>
              </w:rPr>
            </w:pPr>
            <w:r w:rsidDel="00000000" w:rsidR="00000000" w:rsidRPr="00000000">
              <w:rPr>
                <w:b w:val="1"/>
                <w:bCs w:val="1"/>
                <w:color w:val="ff0000"/>
                <w:rtl w:val="0"/>
              </w:rPr>
              <w:t xml:space="preserve"> </w:t>
            </w:r>
          </w:p>
          <w:p w:rsidR="00000000" w:rsidDel="00000000" w:rsidP="00000000" w:rsidRDefault="00000000" w:rsidRPr="00000000" w14:paraId="00000116">
            <w:pPr>
              <w:spacing w:after="0" w:before="0" w:lineRule="auto"/>
              <w:ind w:firstLine="0"/>
              <w:rPr/>
            </w:pPr>
            <w:r w:rsidDel="00000000" w:rsidR="00000000" w:rsidRPr="00000000">
              <w:rPr>
                <w:b w:val="1"/>
                <w:bCs w:val="1"/>
                <w:rtl w:val="0"/>
              </w:rPr>
              <w:t xml:space="preserve">- Giữ nguyên </w:t>
            </w:r>
            <w:r w:rsidDel="00000000" w:rsidR="00000000" w:rsidRPr="00000000">
              <w:rPr>
                <w:rtl w:val="0"/>
              </w:rPr>
              <w:t xml:space="preserve">nội dung Khoản 4, Điều 3, Nghị quyết số 09/NQ-HĐND đối với người cai nghiện bắt buộc chấp hành xong quyết định đưa vào cơ sở cai nghiện bắt buộc trở về địa phương.</w:t>
            </w:r>
          </w:p>
          <w:p w:rsidR="00000000" w:rsidDel="00000000" w:rsidP="00000000" w:rsidRDefault="00000000" w:rsidRPr="00000000" w14:paraId="00000117">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118">
            <w:pPr>
              <w:spacing w:after="0" w:before="0" w:lineRule="auto"/>
              <w:ind w:firstLine="0"/>
              <w:rPr/>
            </w:pPr>
            <w:r w:rsidDel="00000000" w:rsidR="00000000" w:rsidRPr="00000000">
              <w:rPr>
                <w:b w:val="1"/>
                <w:bCs w:val="1"/>
                <w:rtl w:val="0"/>
              </w:rPr>
              <w:t xml:space="preserve">- Giữ nguyên </w:t>
            </w:r>
            <w:r w:rsidDel="00000000" w:rsidR="00000000" w:rsidRPr="00000000">
              <w:rPr>
                <w:rtl w:val="0"/>
              </w:rPr>
              <w:t xml:space="preserve">Điều 4, Nghị quyết số 09/NQ-HĐND về chế độ hỗ trợ đối với người cai nghiện ma tuý tự nguyện tại gia đình cộng đồng.</w:t>
            </w:r>
          </w:p>
          <w:p w:rsidR="00000000" w:rsidDel="00000000" w:rsidP="00000000" w:rsidRDefault="00000000" w:rsidRPr="00000000" w14:paraId="00000119">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11A">
            <w:pPr>
              <w:spacing w:after="0" w:before="0" w:lineRule="auto"/>
              <w:ind w:firstLine="0"/>
              <w:rPr/>
            </w:pPr>
            <w:r w:rsidDel="00000000" w:rsidR="00000000" w:rsidRPr="00000000">
              <w:rPr>
                <w:b w:val="1"/>
                <w:bCs w:val="1"/>
                <w:rtl w:val="0"/>
              </w:rPr>
              <w:t xml:space="preserve">- Giữ nguyên </w:t>
            </w:r>
            <w:r w:rsidDel="00000000" w:rsidR="00000000" w:rsidRPr="00000000">
              <w:rPr>
                <w:rtl w:val="0"/>
              </w:rPr>
              <w:t xml:space="preserve">Khoản 1, Điều 5, Nghị quyết số 09/NQ-HĐND: Hỗ trợ 100% chi phí cai nghiện ma tuý tính cho một lần chấp hành và thuốc chữa bệnh thông thường hằng tháng cho người cai nghiện ma tuý tự nguyện tại Cơ sở cai nghiện ma tuý.</w:t>
            </w:r>
          </w:p>
          <w:p w:rsidR="00000000" w:rsidDel="00000000" w:rsidP="00000000" w:rsidRDefault="00000000" w:rsidRPr="00000000" w14:paraId="0000011B">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11C">
            <w:pPr>
              <w:spacing w:after="0" w:before="0" w:lineRule="auto"/>
              <w:ind w:firstLine="0"/>
              <w:rPr/>
            </w:pPr>
            <w:r w:rsidDel="00000000" w:rsidR="00000000" w:rsidRPr="00000000">
              <w:rPr>
                <w:b w:val="1"/>
                <w:bCs w:val="1"/>
                <w:rtl w:val="0"/>
              </w:rPr>
              <w:t xml:space="preserve">- Sửa đổi </w:t>
            </w:r>
            <w:r w:rsidDel="00000000" w:rsidR="00000000" w:rsidRPr="00000000">
              <w:rPr>
                <w:rtl w:val="0"/>
              </w:rPr>
              <w:t xml:space="preserve">Khoản 2, Điều 5, Nghị quyết số 09/NQ-HĐND: hỗ trợ tiền án hằng tháng bằng 70% mức hỗ trợ đối với người cai nghiện bắt buộc. Dự thảo sửa đổi mức hỗ trợ tiền ăn bằng 0,8 mức lương cơ sở/người/tháng; quy định mức ăn thêm đối với ngày lễ, Tết dương lịch, Tết Nguyên đán, người cai nghiện bị ốm.</w:t>
            </w:r>
          </w:p>
          <w:p w:rsidR="00000000" w:rsidDel="00000000" w:rsidP="00000000" w:rsidRDefault="00000000" w:rsidRPr="00000000" w14:paraId="0000011D">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11E">
            <w:pPr>
              <w:spacing w:after="0" w:before="0" w:lineRule="auto"/>
              <w:ind w:firstLine="0"/>
              <w:rPr/>
            </w:pPr>
            <w:r w:rsidDel="00000000" w:rsidR="00000000" w:rsidRPr="00000000">
              <w:rPr>
                <w:b w:val="1"/>
                <w:bCs w:val="1"/>
                <w:rtl w:val="0"/>
              </w:rPr>
              <w:t xml:space="preserve">- Sửa đổi </w:t>
            </w:r>
            <w:r w:rsidDel="00000000" w:rsidR="00000000" w:rsidRPr="00000000">
              <w:rPr>
                <w:rtl w:val="0"/>
              </w:rPr>
              <w:t xml:space="preserve">Khoản 3, Điều 5, Nghị quyết số 09/NQ-HĐND: hỗ trợ tiền quần áo, chăn màn…một lần chấp hành bằng 70% mức hỗ trợ đối với người cai nghiện bắt buộc. Dự thảo sửa đổi mức hỗ trợ bằng 0,9 mức lương cơ sở/người/năm.</w:t>
            </w:r>
          </w:p>
          <w:p w:rsidR="00000000" w:rsidDel="00000000" w:rsidP="00000000" w:rsidRDefault="00000000" w:rsidRPr="00000000" w14:paraId="0000011F">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120">
            <w:pPr>
              <w:spacing w:after="0" w:before="0" w:lineRule="auto"/>
              <w:ind w:firstLine="0"/>
              <w:rPr/>
            </w:pPr>
            <w:r w:rsidDel="00000000" w:rsidR="00000000" w:rsidRPr="00000000">
              <w:rPr>
                <w:b w:val="1"/>
                <w:bCs w:val="1"/>
                <w:rtl w:val="0"/>
              </w:rPr>
              <w:t xml:space="preserve">- Bổ sung </w:t>
            </w:r>
            <w:r w:rsidDel="00000000" w:rsidR="00000000" w:rsidRPr="00000000">
              <w:rPr>
                <w:rtl w:val="0"/>
              </w:rPr>
              <w:t xml:space="preserve">mức hỗ trợ về tiền điện, nước sinh hoạt; tiền hoạt động văn hoá, văn nghệ, thể dục thể thao, đọc sách báo, xem truyền hình; hỗ trợ chi phí khám sức khoẻ định kỳ và chi phí học nghề.</w:t>
            </w:r>
          </w:p>
          <w:p w:rsidR="00000000" w:rsidDel="00000000" w:rsidP="00000000" w:rsidRDefault="00000000" w:rsidRPr="00000000" w14:paraId="00000121">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122">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123">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124">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125">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126">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127">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128">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129">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12A">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12B">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12C">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12D">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12E">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12F">
            <w:pPr>
              <w:spacing w:after="0" w:before="0" w:lineRule="auto"/>
              <w:ind w:firstLine="0"/>
              <w:rPr/>
            </w:pPr>
            <w:r w:rsidDel="00000000" w:rsidR="00000000" w:rsidRPr="00000000">
              <w:rPr>
                <w:b w:val="1"/>
                <w:bCs w:val="1"/>
                <w:rtl w:val="0"/>
              </w:rPr>
              <w:t xml:space="preserve">- Thay thế </w:t>
            </w:r>
            <w:r w:rsidDel="00000000" w:rsidR="00000000" w:rsidRPr="00000000">
              <w:rPr>
                <w:rtl w:val="0"/>
              </w:rPr>
              <w:t xml:space="preserve">Điều 6, Nghị quyết 09/NQ-HĐND, dự thảo quy định mới đối tượng hỗ trợ là cán bộ, chiến sĩ, người lao động làm việc tại Cơ sở cai nghiện ma tuý trên địa bàn thành phố Hải Phòng  mức: 2 lần mức lương cơ sở/người/ tháng.</w:t>
            </w:r>
          </w:p>
          <w:p w:rsidR="00000000" w:rsidDel="00000000" w:rsidP="00000000" w:rsidRDefault="00000000" w:rsidRPr="00000000" w14:paraId="00000130">
            <w:pPr>
              <w:spacing w:after="0" w:before="0" w:lineRule="auto"/>
              <w:ind w:firstLine="0"/>
              <w:rPr/>
            </w:pPr>
            <w:r w:rsidDel="00000000" w:rsidR="00000000" w:rsidRPr="00000000">
              <w:rPr>
                <w:rtl w:val="0"/>
              </w:rPr>
              <w:t xml:space="preserve"> </w:t>
            </w:r>
          </w:p>
          <w:p w:rsidR="00000000" w:rsidDel="00000000" w:rsidP="00000000" w:rsidRDefault="00000000" w:rsidRPr="00000000" w14:paraId="00000131">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132">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133">
            <w:pPr>
              <w:spacing w:after="0" w:before="0" w:lineRule="auto"/>
              <w:ind w:firstLine="0"/>
              <w:rPr>
                <w:b w:val="1"/>
                <w:bCs w:val="1"/>
              </w:rPr>
            </w:pPr>
            <w:r w:rsidDel="00000000" w:rsidR="00000000" w:rsidRPr="00000000">
              <w:rPr>
                <w:b w:val="1"/>
                <w:bCs w:val="1"/>
                <w:rtl w:val="0"/>
              </w:rPr>
              <w:t xml:space="preserve"> </w:t>
            </w:r>
          </w:p>
          <w:p w:rsidR="00000000" w:rsidDel="00000000" w:rsidP="00000000" w:rsidRDefault="00000000" w:rsidRPr="00000000" w14:paraId="00000134">
            <w:pPr>
              <w:spacing w:after="0" w:before="0" w:lineRule="auto"/>
              <w:ind w:firstLine="0"/>
              <w:rPr/>
            </w:pPr>
            <w:r w:rsidDel="00000000" w:rsidR="00000000" w:rsidRPr="00000000">
              <w:rPr>
                <w:b w:val="1"/>
                <w:bCs w:val="1"/>
                <w:rtl w:val="0"/>
              </w:rPr>
              <w:t xml:space="preserve">- Sửa đổi </w:t>
            </w:r>
            <w:r w:rsidDel="00000000" w:rsidR="00000000" w:rsidRPr="00000000">
              <w:rPr>
                <w:rtl w:val="0"/>
              </w:rPr>
              <w:t xml:space="preserve">Điều 7, Nghị quyết 09/NQ-HĐND, về chi hỗ trợ đối với người được giao nhiệm vụ tư vấn tâm lý, xã hội, quản lý hỗ trợ người cai nghiện ma tuý tự nguyện tại gia đình, cộng đồng; người bị quản lý sau cai nghiện tại cấp xã. Dự thảo giữ nguyên mức hỗ trợ 0,4 mức lương cơ sở hiện hành/người/tháng nhưng quy định thời hạn đến khi kết thúc nhiệm vụ.</w:t>
            </w:r>
          </w:p>
        </w:tc>
      </w:tr>
    </w:tbl>
    <w:p w:rsidR="00000000" w:rsidDel="00000000" w:rsidP="00000000" w:rsidRDefault="00000000" w:rsidRPr="00000000" w14:paraId="00000135">
      <w:pPr>
        <w:ind w:firstLine="0"/>
        <w:rPr>
          <w:b w:val="1"/>
          <w:bCs w:val="1"/>
          <w:color w:val="000000"/>
        </w:rPr>
      </w:pPr>
      <w:r w:rsidDel="00000000" w:rsidR="00000000" w:rsidRPr="00000000">
        <w:rPr>
          <w:rtl w:val="0"/>
        </w:rPr>
      </w:r>
    </w:p>
    <w:p w:rsidR="00000000" w:rsidDel="00000000" w:rsidP="00000000" w:rsidRDefault="00000000" w:rsidRPr="00000000" w14:paraId="00000136">
      <w:pPr>
        <w:rPr>
          <w:b w:val="1"/>
          <w:bCs w:val="1"/>
          <w:color w:val="000000"/>
        </w:rPr>
      </w:pPr>
      <w:r w:rsidDel="00000000" w:rsidR="00000000" w:rsidRPr="00000000">
        <w:rPr>
          <w:rtl w:val="0"/>
        </w:rPr>
      </w:r>
    </w:p>
    <w:sectPr>
      <w:headerReference r:id="rId8" w:type="default"/>
      <w:pgSz w:h="11907" w:w="16840" w:orient="landscape"/>
      <w:pgMar w:bottom="1134" w:top="1134" w:left="1134" w:right="709"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spacing w:after="120" w:before="120" w:lineRule="auto"/>
        <w:ind w:firstLine="7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Gakdxq3gdLuvksM7KdiILrwNDg==">CgMxLjAyDmguaXVmZ3AyNTFpb2pwMg5oLml1ZmdwMjUxaW9qcDIOaC5pdWZncDI1MWlvanAyDmguaXVmZ3AyNTFpb2pwMg5oLml1ZmdwMjUxaW9qcDIOaC5pdWZncDI1MWlvanAyDmguaXVmZ3AyNTFpb2pwMg5oLml1ZmdwMjUxaW9qcDIOaC5pdWZncDI1MWlvanAyDmguaXVmZ3AyNTFpb2pwMg5oLml1ZmdwMjUxaW9qcDIOaC5pdWZncDI1MWlvanAyDmguaXVmZ3AyNTFpb2pwMg5oLml1ZmdwMjUxaW9qcDIOaC5pdWZncDI1MWlvanAyDmguaXVmZ3AyNTFpb2pwMg5oLml1ZmdwMjUxaW9qcDIOaC5pdWZncDI1MWlvanAyDmguaXVmZ3AyNTFpb2pwMg5oLml1ZmdwMjUxaW9qcDIOaC5pdWZncDI1MWlvanAyDmguaXVmZ3AyNTFpb2pwMg5oLml1ZmdwMjUxaW9qcDIOaC5pdWZncDI1MWlvanAyDmguaXVmZ3AyNTFpb2pwMg5oLml1ZmdwMjUxaW9qcDIOaC5pdWZncDI1MWlvanAyDmguaXVmZ3AyNTFpb2pwMg5oLml1ZmdwMjUxaW9qcDgAciExUGEtbjBEQllha2JZMFNqYS1WTkpqZ3docW1kS2o4Y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eyJoZGlkIjoiNmU3OWEyMWNjNWZjZmY5M2I3ZGZlZWEzMjliOWViZmYiLCJ1c2VySWQiOiIxMzkyMDczODA5NjkxIn0=</vt:lpwstr>
  </property>
  <property fmtid="{D5CDD505-2E9C-101B-9397-08002B2CF9AE}" pid="3" name="KSOProductBuildVer">
    <vt:lpwstr>1033-12.1.0.25862</vt:lpwstr>
  </property>
  <property fmtid="{D5CDD505-2E9C-101B-9397-08002B2CF9AE}" pid="4" name="ICV">
    <vt:lpwstr>A1D369F5A7D64C35B01D16749CBB2FC1_12</vt:lpwstr>
  </property>
</Properties>
</file>