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ook w:val="01E0" w:firstRow="1" w:lastRow="1" w:firstColumn="1" w:lastColumn="1" w:noHBand="0" w:noVBand="0"/>
      </w:tblPr>
      <w:tblGrid>
        <w:gridCol w:w="4820"/>
        <w:gridCol w:w="5386"/>
      </w:tblGrid>
      <w:tr w:rsidR="0010497D" w:rsidRPr="00935573" w14:paraId="40AA24CA" w14:textId="77777777" w:rsidTr="00687AE7">
        <w:trPr>
          <w:jc w:val="center"/>
        </w:trPr>
        <w:tc>
          <w:tcPr>
            <w:tcW w:w="4820" w:type="dxa"/>
          </w:tcPr>
          <w:p w14:paraId="519B2000" w14:textId="77777777" w:rsidR="0010497D" w:rsidRPr="00935573" w:rsidRDefault="0010497D" w:rsidP="001A79ED">
            <w:pPr>
              <w:jc w:val="center"/>
              <w:rPr>
                <w:b w:val="0"/>
                <w:i w:val="0"/>
                <w:sz w:val="24"/>
                <w:szCs w:val="24"/>
              </w:rPr>
            </w:pPr>
            <w:r w:rsidRPr="00935573">
              <w:rPr>
                <w:b w:val="0"/>
                <w:i w:val="0"/>
                <w:sz w:val="24"/>
                <w:szCs w:val="24"/>
              </w:rPr>
              <w:t>UBND THÀNH PHỐ HẢI PHÒNG</w:t>
            </w:r>
          </w:p>
          <w:p w14:paraId="4727859A" w14:textId="65AFB503" w:rsidR="0010497D" w:rsidRDefault="0010497D" w:rsidP="0010497D">
            <w:pPr>
              <w:jc w:val="center"/>
              <w:rPr>
                <w:b w:val="0"/>
                <w:i w:val="0"/>
                <w:sz w:val="24"/>
                <w:szCs w:val="24"/>
              </w:rPr>
            </w:pPr>
            <w:r>
              <w:rPr>
                <w:i w:val="0"/>
                <w:noProof/>
                <w:sz w:val="24"/>
                <w:szCs w:val="24"/>
              </w:rPr>
              <mc:AlternateContent>
                <mc:Choice Requires="wps">
                  <w:drawing>
                    <wp:anchor distT="0" distB="0" distL="114300" distR="114300" simplePos="0" relativeHeight="251661312" behindDoc="0" locked="0" layoutInCell="1" allowOverlap="1" wp14:anchorId="4A24E7AA" wp14:editId="04D849C4">
                      <wp:simplePos x="0" y="0"/>
                      <wp:positionH relativeFrom="column">
                        <wp:posOffset>409575</wp:posOffset>
                      </wp:positionH>
                      <wp:positionV relativeFrom="paragraph">
                        <wp:posOffset>174624</wp:posOffset>
                      </wp:positionV>
                      <wp:extent cx="18478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B2E78A"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13.75pt" to="177.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" strokecolor="black [3200]" strokeweight=".5pt">
                      <v:stroke joinstyle="miter"/>
                    </v:line>
                  </w:pict>
                </mc:Fallback>
              </mc:AlternateContent>
            </w:r>
            <w:r w:rsidRPr="00935573">
              <w:rPr>
                <w:i w:val="0"/>
                <w:sz w:val="24"/>
                <w:szCs w:val="24"/>
              </w:rPr>
              <w:t xml:space="preserve">SỞ </w:t>
            </w:r>
            <w:r w:rsidR="00687AE7">
              <w:rPr>
                <w:i w:val="0"/>
                <w:sz w:val="24"/>
                <w:szCs w:val="24"/>
              </w:rPr>
              <w:t>VĂN HOÁ, THỂ THAO VÀ DU LỊCH</w:t>
            </w:r>
          </w:p>
          <w:p w14:paraId="523D4A79" w14:textId="77777777" w:rsidR="0010497D" w:rsidRDefault="0010497D" w:rsidP="0010497D">
            <w:pPr>
              <w:jc w:val="center"/>
              <w:rPr>
                <w:b w:val="0"/>
                <w:i w:val="0"/>
                <w:sz w:val="24"/>
                <w:szCs w:val="24"/>
              </w:rPr>
            </w:pPr>
          </w:p>
          <w:p w14:paraId="145EE285" w14:textId="5299A099" w:rsidR="007707F7" w:rsidRPr="00FB1B6E" w:rsidRDefault="00C80196" w:rsidP="00A463EE">
            <w:pPr>
              <w:spacing w:after="120"/>
              <w:jc w:val="center"/>
              <w:rPr>
                <w:b w:val="0"/>
                <w:i w:val="0"/>
                <w:sz w:val="26"/>
                <w:szCs w:val="26"/>
              </w:rPr>
            </w:pPr>
            <w:r w:rsidRPr="00FB1B6E">
              <w:rPr>
                <w:b w:val="0"/>
                <w:i w:val="0"/>
                <w:sz w:val="26"/>
                <w:szCs w:val="26"/>
              </w:rPr>
              <w:t xml:space="preserve">Số: </w:t>
            </w:r>
            <w:r w:rsidR="00687AE7">
              <w:rPr>
                <w:b w:val="0"/>
                <w:i w:val="0"/>
                <w:sz w:val="26"/>
                <w:szCs w:val="26"/>
              </w:rPr>
              <w:t xml:space="preserve">        </w:t>
            </w:r>
            <w:r w:rsidR="0010497D" w:rsidRPr="00FB1B6E">
              <w:rPr>
                <w:b w:val="0"/>
                <w:i w:val="0"/>
                <w:sz w:val="26"/>
                <w:szCs w:val="26"/>
              </w:rPr>
              <w:t>/</w:t>
            </w:r>
            <w:r w:rsidR="005B4F48" w:rsidRPr="00FB1B6E">
              <w:rPr>
                <w:b w:val="0"/>
                <w:i w:val="0"/>
                <w:sz w:val="26"/>
                <w:szCs w:val="26"/>
              </w:rPr>
              <w:t>TTr-</w:t>
            </w:r>
            <w:r w:rsidR="006F325F" w:rsidRPr="00FB1B6E">
              <w:rPr>
                <w:b w:val="0"/>
                <w:i w:val="0"/>
                <w:sz w:val="26"/>
                <w:szCs w:val="26"/>
              </w:rPr>
              <w:t>S</w:t>
            </w:r>
            <w:r w:rsidR="00687AE7">
              <w:rPr>
                <w:b w:val="0"/>
                <w:i w:val="0"/>
                <w:sz w:val="26"/>
                <w:szCs w:val="26"/>
              </w:rPr>
              <w:t>VHTTDL</w:t>
            </w:r>
          </w:p>
        </w:tc>
        <w:tc>
          <w:tcPr>
            <w:tcW w:w="5386" w:type="dxa"/>
          </w:tcPr>
          <w:p w14:paraId="1724C4A3" w14:textId="77777777" w:rsidR="0010497D" w:rsidRPr="00935573" w:rsidRDefault="0010497D" w:rsidP="001A79ED">
            <w:pPr>
              <w:jc w:val="center"/>
              <w:rPr>
                <w:b w:val="0"/>
                <w:i w:val="0"/>
                <w:sz w:val="24"/>
                <w:szCs w:val="24"/>
              </w:rPr>
            </w:pPr>
            <w:r>
              <w:rPr>
                <w:i w:val="0"/>
                <w:sz w:val="24"/>
                <w:szCs w:val="24"/>
              </w:rPr>
              <w:t xml:space="preserve">  </w:t>
            </w:r>
            <w:r w:rsidRPr="00935573">
              <w:rPr>
                <w:i w:val="0"/>
                <w:sz w:val="24"/>
                <w:szCs w:val="24"/>
              </w:rPr>
              <w:t>CỘNG HOÀ XÃ HỘI CHỦ NGHĨA VIỆT NAM</w:t>
            </w:r>
          </w:p>
          <w:p w14:paraId="78985D28" w14:textId="77777777" w:rsidR="0010497D" w:rsidRPr="00935573" w:rsidRDefault="0010497D" w:rsidP="0010497D">
            <w:pPr>
              <w:ind w:firstLine="47"/>
              <w:rPr>
                <w:b w:val="0"/>
                <w:i w:val="0"/>
                <w:sz w:val="26"/>
                <w:szCs w:val="26"/>
              </w:rPr>
            </w:pPr>
            <w:r>
              <w:rPr>
                <w:i w:val="0"/>
                <w:sz w:val="26"/>
                <w:szCs w:val="26"/>
              </w:rPr>
              <w:t xml:space="preserve">           </w:t>
            </w:r>
            <w:r w:rsidRPr="00935573">
              <w:rPr>
                <w:rFonts w:hint="eastAsia"/>
                <w:i w:val="0"/>
                <w:sz w:val="26"/>
                <w:szCs w:val="26"/>
              </w:rPr>
              <w:t>Đ</w:t>
            </w:r>
            <w:r w:rsidRPr="00935573">
              <w:rPr>
                <w:i w:val="0"/>
                <w:sz w:val="26"/>
                <w:szCs w:val="26"/>
              </w:rPr>
              <w:t>ộc lập - Tự do - Hạnh phúc</w:t>
            </w:r>
          </w:p>
          <w:p w14:paraId="083AAD5D" w14:textId="77777777" w:rsidR="0010497D" w:rsidRPr="0010497D" w:rsidRDefault="0010497D" w:rsidP="0010497D">
            <w:pPr>
              <w:rPr>
                <w:b w:val="0"/>
                <w:i w:val="0"/>
              </w:rPr>
            </w:pPr>
            <w:r>
              <w:rPr>
                <w:i w:val="0"/>
                <w:noProof/>
                <w:sz w:val="26"/>
                <w:szCs w:val="26"/>
              </w:rPr>
              <mc:AlternateContent>
                <mc:Choice Requires="wps">
                  <w:drawing>
                    <wp:anchor distT="0" distB="0" distL="114300" distR="114300" simplePos="0" relativeHeight="251662336" behindDoc="0" locked="0" layoutInCell="1" allowOverlap="1" wp14:anchorId="0E3CF961" wp14:editId="5437AD71">
                      <wp:simplePos x="0" y="0"/>
                      <wp:positionH relativeFrom="column">
                        <wp:posOffset>636270</wp:posOffset>
                      </wp:positionH>
                      <wp:positionV relativeFrom="paragraph">
                        <wp:posOffset>32384</wp:posOffset>
                      </wp:positionV>
                      <wp:extent cx="16764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F674F8" id="Straight Connector 5"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1pt,2.55pt" to="182.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" strokecolor="black [3200]" strokeweight=".5pt">
                      <v:stroke joinstyle="miter"/>
                    </v:line>
                  </w:pict>
                </mc:Fallback>
              </mc:AlternateContent>
            </w:r>
          </w:p>
          <w:p w14:paraId="4E197691" w14:textId="72D9342E" w:rsidR="0010497D" w:rsidRPr="00935573" w:rsidRDefault="0010497D" w:rsidP="0010497D">
            <w:pPr>
              <w:rPr>
                <w:b w:val="0"/>
                <w:i w:val="0"/>
                <w:sz w:val="26"/>
                <w:szCs w:val="26"/>
              </w:rPr>
            </w:pPr>
            <w:r>
              <w:rPr>
                <w:b w:val="0"/>
                <w:sz w:val="26"/>
                <w:szCs w:val="26"/>
              </w:rPr>
              <w:t xml:space="preserve">       </w:t>
            </w:r>
            <w:r w:rsidR="001B3D35">
              <w:rPr>
                <w:b w:val="0"/>
                <w:sz w:val="26"/>
                <w:szCs w:val="26"/>
              </w:rPr>
              <w:t>Hải Phòng, ngày</w:t>
            </w:r>
            <w:r w:rsidR="00B05111">
              <w:rPr>
                <w:b w:val="0"/>
                <w:sz w:val="26"/>
                <w:szCs w:val="26"/>
              </w:rPr>
              <w:t xml:space="preserve"> </w:t>
            </w:r>
            <w:r w:rsidR="00687AE7">
              <w:rPr>
                <w:b w:val="0"/>
                <w:sz w:val="26"/>
                <w:szCs w:val="26"/>
              </w:rPr>
              <w:t xml:space="preserve">    </w:t>
            </w:r>
            <w:r w:rsidRPr="00935573">
              <w:rPr>
                <w:b w:val="0"/>
                <w:sz w:val="26"/>
                <w:szCs w:val="26"/>
              </w:rPr>
              <w:t xml:space="preserve"> tháng </w:t>
            </w:r>
            <w:r w:rsidR="00687AE7">
              <w:rPr>
                <w:b w:val="0"/>
                <w:sz w:val="26"/>
                <w:szCs w:val="26"/>
              </w:rPr>
              <w:t xml:space="preserve">   </w:t>
            </w:r>
            <w:r w:rsidR="00C80196">
              <w:rPr>
                <w:b w:val="0"/>
                <w:sz w:val="26"/>
                <w:szCs w:val="26"/>
              </w:rPr>
              <w:t xml:space="preserve"> </w:t>
            </w:r>
            <w:r w:rsidRPr="00935573">
              <w:rPr>
                <w:b w:val="0"/>
                <w:sz w:val="26"/>
                <w:szCs w:val="26"/>
              </w:rPr>
              <w:t>n</w:t>
            </w:r>
            <w:r w:rsidRPr="00935573">
              <w:rPr>
                <w:rFonts w:hint="eastAsia"/>
                <w:b w:val="0"/>
                <w:sz w:val="26"/>
                <w:szCs w:val="26"/>
              </w:rPr>
              <w:t>ă</w:t>
            </w:r>
            <w:r w:rsidRPr="00935573">
              <w:rPr>
                <w:b w:val="0"/>
                <w:sz w:val="26"/>
                <w:szCs w:val="26"/>
              </w:rPr>
              <w:t>m 20</w:t>
            </w:r>
            <w:r>
              <w:rPr>
                <w:b w:val="0"/>
                <w:sz w:val="26"/>
                <w:szCs w:val="26"/>
              </w:rPr>
              <w:t>2</w:t>
            </w:r>
            <w:r w:rsidR="00687AE7">
              <w:rPr>
                <w:b w:val="0"/>
                <w:sz w:val="26"/>
                <w:szCs w:val="26"/>
              </w:rPr>
              <w:t>6</w:t>
            </w:r>
          </w:p>
          <w:p w14:paraId="41E671D7" w14:textId="77777777" w:rsidR="0010497D" w:rsidRPr="00935573" w:rsidRDefault="0010497D" w:rsidP="001A79ED">
            <w:pPr>
              <w:ind w:firstLine="720"/>
              <w:jc w:val="both"/>
              <w:rPr>
                <w:b w:val="0"/>
              </w:rPr>
            </w:pPr>
          </w:p>
        </w:tc>
      </w:tr>
    </w:tbl>
    <w:p w14:paraId="7547E24A" w14:textId="62DA9086" w:rsidR="00222300" w:rsidRDefault="00222300" w:rsidP="007B22D5">
      <w:pPr>
        <w:jc w:val="center"/>
        <w:rPr>
          <w:i w:val="0"/>
        </w:rPr>
      </w:pPr>
      <w:r w:rsidRPr="006A41E7">
        <w:rPr>
          <w:b w:val="0"/>
          <w:noProof/>
        </w:rPr>
        <mc:AlternateContent>
          <mc:Choice Requires="wps">
            <w:drawing>
              <wp:anchor distT="45720" distB="45720" distL="114300" distR="114300" simplePos="0" relativeHeight="251666432" behindDoc="0" locked="0" layoutInCell="1" allowOverlap="1" wp14:anchorId="75E74196" wp14:editId="5BC8E908">
                <wp:simplePos x="0" y="0"/>
                <wp:positionH relativeFrom="column">
                  <wp:posOffset>-640080</wp:posOffset>
                </wp:positionH>
                <wp:positionV relativeFrom="paragraph">
                  <wp:posOffset>52705</wp:posOffset>
                </wp:positionV>
                <wp:extent cx="1127760" cy="281305"/>
                <wp:effectExtent l="0" t="0" r="1524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281305"/>
                        </a:xfrm>
                        <a:prstGeom prst="rect">
                          <a:avLst/>
                        </a:prstGeom>
                        <a:solidFill>
                          <a:srgbClr val="FFFFFF"/>
                        </a:solidFill>
                        <a:ln w="9525">
                          <a:solidFill>
                            <a:srgbClr val="000000"/>
                          </a:solidFill>
                          <a:miter lim="800000"/>
                          <a:headEnd/>
                          <a:tailEnd/>
                        </a:ln>
                      </wps:spPr>
                      <wps:txbx>
                        <w:txbxContent>
                          <w:p w14:paraId="48490FFC" w14:textId="77777777" w:rsidR="00222300" w:rsidRPr="000B5EE0" w:rsidRDefault="00222300" w:rsidP="00222300">
                            <w:pPr>
                              <w:spacing w:after="100" w:afterAutospacing="1"/>
                              <w:jc w:val="center"/>
                              <w:rPr>
                                <w:i w:val="0"/>
                                <w:iCs w:val="0"/>
                              </w:rPr>
                            </w:pPr>
                            <w:r w:rsidRPr="000B5EE0">
                              <w:rPr>
                                <w:i w:val="0"/>
                                <w:iCs w:val="0"/>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E74196" id="_x0000_t202" coordsize="21600,21600" o:spt="202" path="m,l,21600r21600,l21600,xe">
                <v:stroke joinstyle="miter"/>
                <v:path gradientshapeok="t" o:connecttype="rect"/>
              </v:shapetype>
              <v:shape id="Text Box 2" o:spid="_x0000_s1026" type="#_x0000_t202" style="position:absolute;left:0;text-align:left;margin-left:-50.4pt;margin-top:4.15pt;width:88.8pt;height:22.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">
                <v:textbox>
                  <w:txbxContent>
                    <w:p w14:paraId="48490FFC" w14:textId="77777777" w:rsidR="00222300" w:rsidRPr="000B5EE0" w:rsidRDefault="00222300" w:rsidP="00222300">
                      <w:pPr>
                        <w:spacing w:after="100" w:afterAutospacing="1"/>
                        <w:jc w:val="center"/>
                        <w:rPr>
                          <w:i w:val="0"/>
                          <w:iCs w:val="0"/>
                        </w:rPr>
                      </w:pPr>
                      <w:r w:rsidRPr="000B5EE0">
                        <w:rPr>
                          <w:i w:val="0"/>
                          <w:iCs w:val="0"/>
                        </w:rPr>
                        <w:t>DỰ THẢO</w:t>
                      </w:r>
                    </w:p>
                  </w:txbxContent>
                </v:textbox>
              </v:shape>
            </w:pict>
          </mc:Fallback>
        </mc:AlternateContent>
      </w:r>
    </w:p>
    <w:p w14:paraId="5A52317F" w14:textId="7E17E20C" w:rsidR="006F325F" w:rsidRPr="006F325F" w:rsidRDefault="006F325F" w:rsidP="007B22D5">
      <w:pPr>
        <w:jc w:val="center"/>
        <w:rPr>
          <w:i w:val="0"/>
        </w:rPr>
      </w:pPr>
      <w:r w:rsidRPr="006F325F">
        <w:rPr>
          <w:i w:val="0"/>
        </w:rPr>
        <w:t>TỜ TRÌNH</w:t>
      </w:r>
    </w:p>
    <w:p w14:paraId="69EC8F0C" w14:textId="1ED346EC" w:rsidR="00C07C5F" w:rsidRPr="003B6735" w:rsidRDefault="003B6735" w:rsidP="00DB2F9E">
      <w:pPr>
        <w:jc w:val="center"/>
        <w:rPr>
          <w:i w:val="0"/>
        </w:rPr>
      </w:pPr>
      <w:r>
        <w:rPr>
          <w:i w:val="0"/>
        </w:rPr>
        <w:t xml:space="preserve">Dự thảo </w:t>
      </w:r>
      <w:r w:rsidR="009830B1">
        <w:rPr>
          <w:i w:val="0"/>
        </w:rPr>
        <w:t>Quyết định ban hành Quy định</w:t>
      </w:r>
      <w:r w:rsidRPr="003B6735">
        <w:rPr>
          <w:i w:val="0"/>
        </w:rPr>
        <w:t xml:space="preserve"> thời gian hoạt động của các đại lý Internet và điểm truy cập Internet công cộng không cung cấp dịch vụ trò chơi điện tử trên địa bàn thành phố Hải Phòng</w:t>
      </w:r>
    </w:p>
    <w:p w14:paraId="3338B5BF" w14:textId="77777777" w:rsidR="00080BB3" w:rsidRDefault="00080BB3" w:rsidP="00080BB3">
      <w:pPr>
        <w:spacing w:after="120"/>
        <w:jc w:val="center"/>
        <w:rPr>
          <w:b w:val="0"/>
          <w:i w:val="0"/>
        </w:rPr>
      </w:pPr>
      <w:r>
        <w:rPr>
          <w:i w:val="0"/>
          <w:noProof/>
          <w:sz w:val="24"/>
          <w:szCs w:val="24"/>
        </w:rPr>
        <mc:AlternateContent>
          <mc:Choice Requires="wps">
            <w:drawing>
              <wp:anchor distT="0" distB="0" distL="114300" distR="114300" simplePos="0" relativeHeight="251664384" behindDoc="0" locked="0" layoutInCell="1" allowOverlap="1" wp14:anchorId="6D389A08" wp14:editId="4EEE2068">
                <wp:simplePos x="0" y="0"/>
                <wp:positionH relativeFrom="margin">
                  <wp:posOffset>2346408</wp:posOffset>
                </wp:positionH>
                <wp:positionV relativeFrom="paragraph">
                  <wp:posOffset>6985</wp:posOffset>
                </wp:positionV>
                <wp:extent cx="1043063"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0430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C17A8"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4.75pt,.55pt" to="26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" strokecolor="black [3200]" strokeweight=".5pt">
                <v:stroke joinstyle="miter"/>
                <w10:wrap anchorx="margin"/>
              </v:line>
            </w:pict>
          </mc:Fallback>
        </mc:AlternateContent>
      </w:r>
    </w:p>
    <w:p w14:paraId="21A139EE" w14:textId="77777777" w:rsidR="006F325F" w:rsidRPr="00CD0383" w:rsidRDefault="00CD0383" w:rsidP="00FE2ABB">
      <w:pPr>
        <w:spacing w:before="120" w:after="240" w:line="360" w:lineRule="exact"/>
        <w:jc w:val="center"/>
        <w:rPr>
          <w:b w:val="0"/>
          <w:i w:val="0"/>
        </w:rPr>
      </w:pPr>
      <w:r w:rsidRPr="00CD0383">
        <w:rPr>
          <w:b w:val="0"/>
          <w:i w:val="0"/>
        </w:rPr>
        <w:t>Kính gửi: Ủy ban nhân dân thành phố</w:t>
      </w:r>
      <w:r w:rsidR="005B4F48">
        <w:rPr>
          <w:b w:val="0"/>
          <w:i w:val="0"/>
        </w:rPr>
        <w:t xml:space="preserve"> Hải Phòng</w:t>
      </w:r>
      <w:r w:rsidRPr="00CD0383">
        <w:rPr>
          <w:b w:val="0"/>
          <w:i w:val="0"/>
        </w:rPr>
        <w:t>.</w:t>
      </w:r>
    </w:p>
    <w:p w14:paraId="1EAE0A95" w14:textId="1D98E13E" w:rsidR="007035D1" w:rsidRPr="00297552" w:rsidRDefault="007035D1" w:rsidP="007035D1">
      <w:pPr>
        <w:widowControl w:val="0"/>
        <w:spacing w:before="120" w:line="320" w:lineRule="atLeast"/>
        <w:ind w:firstLine="709"/>
        <w:jc w:val="both"/>
        <w:rPr>
          <w:b w:val="0"/>
          <w:bCs w:val="0"/>
          <w:i w:val="0"/>
          <w:iCs w:val="0"/>
        </w:rPr>
      </w:pPr>
      <w:r w:rsidRPr="00297552">
        <w:rPr>
          <w:b w:val="0"/>
          <w:bCs w:val="0"/>
          <w:i w:val="0"/>
          <w:iCs w:val="0"/>
        </w:rPr>
        <w:t>Căn cứ Luật Ban hành văn bản quy phạm pháp luật số 64/2025/QH15 ngày 19/02/2025; Luật sửa đổi bổ sung một số điều của Luật ban hành văn bản quy phạm pháp luật số 87/2025/QH15 ngày 25/6/2025;</w:t>
      </w:r>
    </w:p>
    <w:p w14:paraId="15D8C063" w14:textId="77777777" w:rsidR="007035D1" w:rsidRPr="00297552" w:rsidRDefault="007035D1" w:rsidP="007035D1">
      <w:pPr>
        <w:widowControl w:val="0"/>
        <w:spacing w:before="120" w:line="320" w:lineRule="atLeast"/>
        <w:ind w:firstLine="709"/>
        <w:jc w:val="both"/>
        <w:rPr>
          <w:b w:val="0"/>
          <w:bCs w:val="0"/>
          <w:i w:val="0"/>
          <w:iCs w:val="0"/>
          <w:lang w:val="vi-VN"/>
        </w:rPr>
      </w:pPr>
      <w:r w:rsidRPr="00297552">
        <w:rPr>
          <w:b w:val="0"/>
          <w:bCs w:val="0"/>
          <w:i w:val="0"/>
          <w:iCs w:val="0"/>
          <w:lang w:val="de-DE"/>
        </w:rPr>
        <w:t xml:space="preserve">Căn cứ Nghị định số 78/2025/NĐ-CP ngày 01/4/2025 của Chính phủ quy định chi tiết một số điều và biện pháp để tổ chức, hướng dẫn thi hành luật ban hành văn bản quy phạm pháp luật; </w:t>
      </w:r>
      <w:r w:rsidRPr="00297552">
        <w:rPr>
          <w:b w:val="0"/>
          <w:bCs w:val="0"/>
          <w:i w:val="0"/>
          <w:iCs w:val="0"/>
          <w:lang w:val="vi-VN"/>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1D0963E8" w14:textId="4713360B" w:rsidR="007035D1" w:rsidRPr="00297552" w:rsidRDefault="007035D1" w:rsidP="007035D1">
      <w:pPr>
        <w:widowControl w:val="0"/>
        <w:spacing w:before="120" w:line="320" w:lineRule="atLeast"/>
        <w:ind w:firstLine="709"/>
        <w:jc w:val="both"/>
        <w:rPr>
          <w:b w:val="0"/>
          <w:bCs w:val="0"/>
          <w:i w:val="0"/>
          <w:iCs w:val="0"/>
          <w:lang w:val="vi-VN"/>
        </w:rPr>
      </w:pPr>
      <w:r w:rsidRPr="00297552">
        <w:rPr>
          <w:b w:val="0"/>
          <w:bCs w:val="0"/>
          <w:i w:val="0"/>
          <w:iCs w:val="0"/>
        </w:rPr>
        <w:t>Căn cứ Thông tư số 26/2025/TT-BTP ngày 12/12/2025 của Bộ Tư pháp hướng dẫn xây dựng, ban hành văn bản quy phạm pháp luậ</w:t>
      </w:r>
      <w:r w:rsidRPr="00297552">
        <w:rPr>
          <w:b w:val="0"/>
          <w:bCs w:val="0"/>
          <w:i w:val="0"/>
          <w:iCs w:val="0"/>
          <w:lang w:val="vi-VN"/>
        </w:rPr>
        <w:t>t;</w:t>
      </w:r>
    </w:p>
    <w:p w14:paraId="143DC158" w14:textId="5AD14C49" w:rsidR="007035D1" w:rsidRPr="00297552" w:rsidRDefault="007035D1" w:rsidP="007035D1">
      <w:pPr>
        <w:widowControl w:val="0"/>
        <w:spacing w:before="120" w:line="320" w:lineRule="atLeast"/>
        <w:ind w:firstLine="709"/>
        <w:jc w:val="both"/>
        <w:rPr>
          <w:b w:val="0"/>
          <w:bCs w:val="0"/>
          <w:i w:val="0"/>
          <w:iCs w:val="0"/>
          <w:lang w:val="vi-VN"/>
        </w:rPr>
      </w:pPr>
      <w:r w:rsidRPr="00297552">
        <w:rPr>
          <w:b w:val="0"/>
          <w:bCs w:val="0"/>
          <w:i w:val="0"/>
          <w:iCs w:val="0"/>
        </w:rPr>
        <w:t xml:space="preserve">Căn cứ Quyết định số 192/2025/QĐ-UBND ngày 17/10/2025 của Ủy ban nhân dân thành phố ban hành Quy chế về xây dựng và ban hành văn bản quy phạm pháp luật của thành phố Hải Phòng; </w:t>
      </w:r>
      <w:r w:rsidRPr="00297552">
        <w:rPr>
          <w:b w:val="0"/>
          <w:bCs w:val="0"/>
          <w:i w:val="0"/>
          <w:iCs w:val="0"/>
          <w:spacing w:val="-2"/>
        </w:rPr>
        <w:t xml:space="preserve">Quyết định số 1158/QĐ-UBND </w:t>
      </w:r>
      <w:r w:rsidRPr="00297552">
        <w:rPr>
          <w:b w:val="0"/>
          <w:bCs w:val="0"/>
          <w:i w:val="0"/>
          <w:iCs w:val="0"/>
          <w:spacing w:val="-2"/>
          <w:lang w:val="vi-VN"/>
        </w:rPr>
        <w:t xml:space="preserve">ngày 14/  4/2025 </w:t>
      </w:r>
      <w:r w:rsidRPr="00297552">
        <w:rPr>
          <w:b w:val="0"/>
          <w:bCs w:val="0"/>
          <w:i w:val="0"/>
          <w:iCs w:val="0"/>
          <w:spacing w:val="-2"/>
        </w:rPr>
        <w:t>phê duyệt Danh mục văn bản quy phạm pháp luật của Uỷ ban nhân dân thành phố ban hành để quy định chi tiết các nội dung được giao</w:t>
      </w:r>
      <w:r w:rsidRPr="00297552">
        <w:rPr>
          <w:b w:val="0"/>
          <w:bCs w:val="0"/>
          <w:i w:val="0"/>
          <w:iCs w:val="0"/>
          <w:lang w:val="vi-VN"/>
        </w:rPr>
        <w:t>.</w:t>
      </w:r>
    </w:p>
    <w:p w14:paraId="5F6C1353" w14:textId="4D9D6EAD" w:rsidR="007035D1" w:rsidRPr="00297552" w:rsidRDefault="007035D1" w:rsidP="007035D1">
      <w:pPr>
        <w:widowControl w:val="0"/>
        <w:spacing w:before="120" w:line="320" w:lineRule="atLeast"/>
        <w:ind w:firstLine="709"/>
        <w:jc w:val="both"/>
        <w:rPr>
          <w:b w:val="0"/>
          <w:bCs w:val="0"/>
          <w:i w:val="0"/>
          <w:iCs w:val="0"/>
          <w:lang w:val="vi-VN"/>
        </w:rPr>
      </w:pPr>
      <w:r w:rsidRPr="00297552">
        <w:rPr>
          <w:b w:val="0"/>
          <w:bCs w:val="0"/>
          <w:i w:val="0"/>
          <w:iCs w:val="0"/>
        </w:rPr>
        <w:t>Căn cứ Quyết định số 05/2026/QĐ-UBND ngày 16/01/2026 của Ủy ban nhân dân thành phố ban hành Quy chế làm việc của Ủy ban nhân dân thành phố Hải Phòng</w:t>
      </w:r>
      <w:r w:rsidRPr="00297552">
        <w:rPr>
          <w:b w:val="0"/>
          <w:bCs w:val="0"/>
          <w:i w:val="0"/>
          <w:iCs w:val="0"/>
          <w:lang w:val="vi-VN"/>
        </w:rPr>
        <w:t>;</w:t>
      </w:r>
    </w:p>
    <w:p w14:paraId="776BE555" w14:textId="7487002B" w:rsidR="007035D1" w:rsidRPr="00297552" w:rsidRDefault="007035D1" w:rsidP="007035D1">
      <w:pPr>
        <w:widowControl w:val="0"/>
        <w:spacing w:before="120" w:line="320" w:lineRule="atLeast"/>
        <w:ind w:firstLine="709"/>
        <w:jc w:val="both"/>
        <w:rPr>
          <w:b w:val="0"/>
          <w:bCs w:val="0"/>
          <w:i w:val="0"/>
          <w:iCs w:val="0"/>
        </w:rPr>
      </w:pPr>
      <w:r w:rsidRPr="00297552">
        <w:rPr>
          <w:b w:val="0"/>
          <w:bCs w:val="0"/>
          <w:i w:val="0"/>
          <w:iCs w:val="0"/>
        </w:rPr>
        <w:t xml:space="preserve">Căn cứ Báo cáo số </w:t>
      </w:r>
      <w:r w:rsidRPr="00297552">
        <w:rPr>
          <w:b w:val="0"/>
          <w:bCs w:val="0"/>
          <w:i w:val="0"/>
          <w:iCs w:val="0"/>
          <w:lang w:val="vi-VN"/>
        </w:rPr>
        <w:t>...</w:t>
      </w:r>
      <w:r w:rsidRPr="00297552">
        <w:rPr>
          <w:b w:val="0"/>
          <w:bCs w:val="0"/>
          <w:i w:val="0"/>
          <w:iCs w:val="0"/>
        </w:rPr>
        <w:t xml:space="preserve">/BC-STP ngày </w:t>
      </w:r>
      <w:r w:rsidRPr="00297552">
        <w:rPr>
          <w:b w:val="0"/>
          <w:bCs w:val="0"/>
          <w:i w:val="0"/>
          <w:iCs w:val="0"/>
          <w:lang w:val="vi-VN"/>
        </w:rPr>
        <w:t xml:space="preserve">  </w:t>
      </w:r>
      <w:r w:rsidRPr="00297552">
        <w:rPr>
          <w:b w:val="0"/>
          <w:bCs w:val="0"/>
          <w:i w:val="0"/>
          <w:iCs w:val="0"/>
        </w:rPr>
        <w:t>/</w:t>
      </w:r>
      <w:r w:rsidRPr="00297552">
        <w:rPr>
          <w:b w:val="0"/>
          <w:bCs w:val="0"/>
          <w:i w:val="0"/>
          <w:iCs w:val="0"/>
          <w:lang w:val="vi-VN"/>
        </w:rPr>
        <w:t xml:space="preserve">   </w:t>
      </w:r>
      <w:r w:rsidRPr="00297552">
        <w:rPr>
          <w:b w:val="0"/>
          <w:bCs w:val="0"/>
          <w:i w:val="0"/>
          <w:iCs w:val="0"/>
        </w:rPr>
        <w:t xml:space="preserve">/2026 của Sở Tư pháp về thẩm định dự thảo </w:t>
      </w:r>
      <w:r w:rsidRPr="00297552">
        <w:rPr>
          <w:b w:val="0"/>
          <w:bCs w:val="0"/>
          <w:i w:val="0"/>
          <w:iCs w:val="0"/>
          <w:lang w:val="vi-VN"/>
        </w:rPr>
        <w:t>.....</w:t>
      </w:r>
      <w:r w:rsidRPr="00297552">
        <w:rPr>
          <w:b w:val="0"/>
          <w:bCs w:val="0"/>
          <w:i w:val="0"/>
          <w:iCs w:val="0"/>
        </w:rPr>
        <w:t>;</w:t>
      </w:r>
    </w:p>
    <w:p w14:paraId="1AA7510D" w14:textId="5BD8D6B3" w:rsidR="003B6735" w:rsidRPr="00297552" w:rsidRDefault="007035D1" w:rsidP="007035D1">
      <w:pPr>
        <w:widowControl w:val="0"/>
        <w:spacing w:before="120" w:line="320" w:lineRule="atLeast"/>
        <w:ind w:firstLine="709"/>
        <w:jc w:val="both"/>
        <w:rPr>
          <w:b w:val="0"/>
          <w:bCs w:val="0"/>
          <w:i w:val="0"/>
          <w:iCs w:val="0"/>
        </w:rPr>
      </w:pPr>
      <w:r w:rsidRPr="00297552">
        <w:rPr>
          <w:b w:val="0"/>
          <w:bCs w:val="0"/>
          <w:i w:val="0"/>
          <w:iCs w:val="0"/>
        </w:rPr>
        <w:t xml:space="preserve">Sở Văn hóa, Thể thao và Du lịch kính trình Uỷ ban nhân dân thành phố xem xét, phê duyệt văn bản quy phạm pháp luật: </w:t>
      </w:r>
      <w:r w:rsidRPr="00297552">
        <w:rPr>
          <w:b w:val="0"/>
          <w:bCs w:val="0"/>
          <w:i w:val="0"/>
          <w:iCs w:val="0"/>
          <w:lang w:val="vi-VN"/>
        </w:rPr>
        <w:t>“</w:t>
      </w:r>
      <w:r w:rsidR="009830B1" w:rsidRPr="00297552">
        <w:rPr>
          <w:b w:val="0"/>
          <w:i w:val="0"/>
        </w:rPr>
        <w:t>Quyết định ban hành Quy định</w:t>
      </w:r>
      <w:r w:rsidR="003B6735" w:rsidRPr="00297552">
        <w:rPr>
          <w:b w:val="0"/>
          <w:i w:val="0"/>
        </w:rPr>
        <w:t xml:space="preserve"> thời gian hoạt động của các đại lý Internet và điểm truy cập Internet công cộng không cung cấp dịch vụ trò chơi điện tử trên địa bàn thành phố Hải Phòng</w:t>
      </w:r>
      <w:r w:rsidRPr="00297552">
        <w:rPr>
          <w:b w:val="0"/>
          <w:i w:val="0"/>
          <w:lang w:val="vi-VN"/>
        </w:rPr>
        <w:t>”</w:t>
      </w:r>
      <w:r w:rsidR="003B6735" w:rsidRPr="00297552">
        <w:rPr>
          <w:b w:val="0"/>
          <w:i w:val="0"/>
        </w:rPr>
        <w:t xml:space="preserve"> </w:t>
      </w:r>
      <w:r w:rsidRPr="00297552">
        <w:rPr>
          <w:b w:val="0"/>
          <w:i w:val="0"/>
          <w:lang w:val="vi-VN"/>
        </w:rPr>
        <w:t xml:space="preserve">với những nội dung </w:t>
      </w:r>
      <w:r w:rsidR="003B6735" w:rsidRPr="00297552">
        <w:rPr>
          <w:b w:val="0"/>
          <w:i w:val="0"/>
        </w:rPr>
        <w:t>như sau:</w:t>
      </w:r>
    </w:p>
    <w:p w14:paraId="1F946EDA" w14:textId="77777777" w:rsidR="00975B0C" w:rsidRPr="00975B0C" w:rsidRDefault="00975B0C" w:rsidP="00CA2F0C">
      <w:pPr>
        <w:spacing w:after="120" w:line="360" w:lineRule="exact"/>
        <w:ind w:firstLine="720"/>
        <w:jc w:val="both"/>
        <w:rPr>
          <w:i w:val="0"/>
        </w:rPr>
      </w:pPr>
      <w:r w:rsidRPr="00975B0C">
        <w:rPr>
          <w:i w:val="0"/>
        </w:rPr>
        <w:t>I. SỰ CẦN THIẾT BAN HÀNH VĂN BẢN</w:t>
      </w:r>
    </w:p>
    <w:p w14:paraId="1C6D6DED" w14:textId="7A864022" w:rsidR="00975B0C" w:rsidRPr="00975B0C" w:rsidRDefault="00975B0C" w:rsidP="00CA2F0C">
      <w:pPr>
        <w:widowControl w:val="0"/>
        <w:autoSpaceDE w:val="0"/>
        <w:autoSpaceDN w:val="0"/>
        <w:adjustRightInd w:val="0"/>
        <w:spacing w:after="120" w:line="360" w:lineRule="exact"/>
        <w:ind w:firstLine="720"/>
        <w:jc w:val="both"/>
        <w:rPr>
          <w:i w:val="0"/>
        </w:rPr>
      </w:pPr>
      <w:r w:rsidRPr="00975B0C">
        <w:rPr>
          <w:i w:val="0"/>
        </w:rPr>
        <w:lastRenderedPageBreak/>
        <w:t xml:space="preserve">1. Cơ sở </w:t>
      </w:r>
      <w:r w:rsidR="00590BCD">
        <w:rPr>
          <w:i w:val="0"/>
          <w:lang w:val="vi-VN"/>
        </w:rPr>
        <w:t xml:space="preserve">chính trị, </w:t>
      </w:r>
      <w:r w:rsidRPr="00975B0C">
        <w:rPr>
          <w:i w:val="0"/>
        </w:rPr>
        <w:t>pháp lý</w:t>
      </w:r>
    </w:p>
    <w:p w14:paraId="2CCE2E0F" w14:textId="2BA8D1F8" w:rsidR="003B6735" w:rsidRDefault="00EA0505" w:rsidP="00CA2F0C">
      <w:pPr>
        <w:spacing w:after="120" w:line="360" w:lineRule="exact"/>
        <w:ind w:firstLine="720"/>
        <w:jc w:val="both"/>
        <w:rPr>
          <w:color w:val="000000"/>
        </w:rPr>
      </w:pPr>
      <w:r>
        <w:rPr>
          <w:b w:val="0"/>
          <w:bCs w:val="0"/>
          <w:i w:val="0"/>
          <w:color w:val="000000"/>
          <w:lang w:val="nl-NL"/>
        </w:rPr>
        <w:t xml:space="preserve">- </w:t>
      </w:r>
      <w:r w:rsidR="00BC2E27">
        <w:rPr>
          <w:b w:val="0"/>
          <w:bCs w:val="0"/>
          <w:i w:val="0"/>
          <w:color w:val="000000"/>
          <w:lang w:val="nl-NL"/>
        </w:rPr>
        <w:t>Tại khoản 4 Điều 5</w:t>
      </w:r>
      <w:r w:rsidR="003B6735" w:rsidRPr="003B6735">
        <w:rPr>
          <w:b w:val="0"/>
          <w:bCs w:val="0"/>
          <w:i w:val="0"/>
          <w:color w:val="000000"/>
          <w:lang w:val="nl-NL"/>
        </w:rPr>
        <w:t xml:space="preserve"> Nghị định số 147/2024/NĐ-CP ngày 09 tháng 11 năm 2024 về quản lý, cung cấp, sử dụng dịch vụ Internet và thông tin trên mạng</w:t>
      </w:r>
      <w:r w:rsidR="00BC2E27">
        <w:rPr>
          <w:b w:val="0"/>
          <w:bCs w:val="0"/>
          <w:i w:val="0"/>
          <w:color w:val="000000"/>
          <w:lang w:val="nl-NL"/>
        </w:rPr>
        <w:t xml:space="preserve"> quy định: “</w:t>
      </w:r>
      <w:bookmarkStart w:id="0" w:name="khoan_4_5"/>
      <w:r w:rsidR="00BC2E27" w:rsidRPr="00EB144A">
        <w:rPr>
          <w:b w:val="0"/>
          <w:bCs w:val="0"/>
          <w:iCs w:val="0"/>
          <w:color w:val="000000"/>
          <w:lang w:val="nl-NL"/>
        </w:rPr>
        <w:t>Ủy ban nhân dân các tỉnh, thành phố trực thuộc trung ương quy định các biện pháp về thời gian hoạt động của các đại lý Internet và điểm truy nhập Internet công cộng không cung cấp dịch vụ trò chơi điện tử trên địa bàn</w:t>
      </w:r>
      <w:bookmarkEnd w:id="0"/>
      <w:r w:rsidR="00BC2E27" w:rsidRPr="00BC2E27">
        <w:rPr>
          <w:b w:val="0"/>
          <w:bCs w:val="0"/>
          <w:i w:val="0"/>
          <w:color w:val="000000"/>
          <w:lang w:val="nl-NL"/>
        </w:rPr>
        <w:t>”.</w:t>
      </w:r>
      <w:r w:rsidR="00BC2E27">
        <w:rPr>
          <w:color w:val="000000"/>
        </w:rPr>
        <w:t xml:space="preserve"> </w:t>
      </w:r>
    </w:p>
    <w:p w14:paraId="1EE26EE7" w14:textId="3EBE53FE" w:rsidR="00DC0320" w:rsidRDefault="00EA0505" w:rsidP="00CA2F0C">
      <w:pPr>
        <w:spacing w:after="120" w:line="360" w:lineRule="exact"/>
        <w:ind w:firstLine="720"/>
        <w:jc w:val="both"/>
        <w:rPr>
          <w:b w:val="0"/>
          <w:bCs w:val="0"/>
          <w:i w:val="0"/>
          <w:color w:val="000000"/>
          <w:lang w:val="nl-NL"/>
        </w:rPr>
      </w:pPr>
      <w:r>
        <w:rPr>
          <w:b w:val="0"/>
          <w:bCs w:val="0"/>
          <w:i w:val="0"/>
          <w:color w:val="000000"/>
          <w:lang w:val="nl-NL"/>
        </w:rPr>
        <w:t xml:space="preserve">- </w:t>
      </w:r>
      <w:r w:rsidR="00DC0320" w:rsidRPr="00DC0320">
        <w:rPr>
          <w:b w:val="0"/>
          <w:bCs w:val="0"/>
          <w:i w:val="0"/>
          <w:color w:val="000000"/>
          <w:lang w:val="nl-NL"/>
        </w:rPr>
        <w:t xml:space="preserve">Tại điểm a, khoản 4, Điều 6 </w:t>
      </w:r>
      <w:r w:rsidR="00DC0320" w:rsidRPr="003B6735">
        <w:rPr>
          <w:b w:val="0"/>
          <w:bCs w:val="0"/>
          <w:i w:val="0"/>
          <w:color w:val="000000"/>
          <w:lang w:val="nl-NL"/>
        </w:rPr>
        <w:t>Nghị định số 147/2024/NĐ-CP</w:t>
      </w:r>
      <w:r w:rsidR="00DC0320">
        <w:rPr>
          <w:b w:val="0"/>
          <w:bCs w:val="0"/>
          <w:i w:val="0"/>
          <w:color w:val="000000"/>
          <w:lang w:val="nl-NL"/>
        </w:rPr>
        <w:t xml:space="preserve"> quy định: </w:t>
      </w:r>
    </w:p>
    <w:p w14:paraId="7D898C35" w14:textId="3BCE5C62" w:rsidR="00DC0320" w:rsidRPr="00DC0320" w:rsidRDefault="00DC0320" w:rsidP="00DC0320">
      <w:pPr>
        <w:spacing w:after="120" w:line="360" w:lineRule="exact"/>
        <w:ind w:firstLine="720"/>
        <w:jc w:val="both"/>
        <w:rPr>
          <w:b w:val="0"/>
          <w:bCs w:val="0"/>
          <w:iCs w:val="0"/>
          <w:color w:val="000000"/>
          <w:lang w:val="nl-NL"/>
        </w:rPr>
      </w:pPr>
      <w:r w:rsidRPr="00DC0320">
        <w:rPr>
          <w:b w:val="0"/>
          <w:bCs w:val="0"/>
          <w:i w:val="0"/>
          <w:color w:val="000000"/>
          <w:lang w:val="nl-NL"/>
        </w:rPr>
        <w:t>“</w:t>
      </w:r>
      <w:r w:rsidRPr="00DC0320">
        <w:rPr>
          <w:b w:val="0"/>
          <w:bCs w:val="0"/>
          <w:iCs w:val="0"/>
          <w:color w:val="000000"/>
          <w:lang w:val="nl-NL"/>
        </w:rPr>
        <w:t>Chủ điểm truy nhập Internet công cộng tại khách sạn, nhà hàng, sân bay, bến tàu, bến xe, quán cà phê và các điểm công cộng khác khi cung cấp dịch vụ truy nhập Internet không thu cước có trách nhiệm sau đây:</w:t>
      </w:r>
    </w:p>
    <w:p w14:paraId="20D4B854" w14:textId="40BC9D1F" w:rsidR="00DC0320" w:rsidRPr="00DC0320" w:rsidRDefault="00DC0320" w:rsidP="00DC0320">
      <w:pPr>
        <w:spacing w:after="120" w:line="360" w:lineRule="exact"/>
        <w:ind w:firstLine="720"/>
        <w:jc w:val="both"/>
        <w:rPr>
          <w:b w:val="0"/>
          <w:bCs w:val="0"/>
          <w:i w:val="0"/>
          <w:color w:val="000000"/>
          <w:lang w:val="nl-NL"/>
        </w:rPr>
      </w:pPr>
      <w:r w:rsidRPr="00DC0320">
        <w:rPr>
          <w:b w:val="0"/>
          <w:bCs w:val="0"/>
          <w:iCs w:val="0"/>
          <w:color w:val="000000"/>
          <w:lang w:val="nl-NL"/>
        </w:rPr>
        <w:t>a) Tuân thủ giờ mở cửa, đóng cửa theo quy định tại </w:t>
      </w:r>
      <w:bookmarkStart w:id="1" w:name="tc_10"/>
      <w:r w:rsidRPr="00DC0320">
        <w:rPr>
          <w:b w:val="0"/>
          <w:bCs w:val="0"/>
          <w:iCs w:val="0"/>
          <w:color w:val="000000"/>
          <w:lang w:val="nl-NL"/>
        </w:rPr>
        <w:t>khoản 4 Điều 5 Nghị định này</w:t>
      </w:r>
      <w:bookmarkEnd w:id="1"/>
      <w:r w:rsidRPr="00DC0320">
        <w:rPr>
          <w:b w:val="0"/>
          <w:bCs w:val="0"/>
          <w:iCs w:val="0"/>
          <w:color w:val="000000"/>
          <w:lang w:val="nl-NL"/>
        </w:rPr>
        <w:t>;</w:t>
      </w:r>
      <w:r w:rsidRPr="00DC0320">
        <w:rPr>
          <w:b w:val="0"/>
          <w:bCs w:val="0"/>
          <w:i w:val="0"/>
          <w:color w:val="000000"/>
          <w:lang w:val="nl-NL"/>
        </w:rPr>
        <w:t>”</w:t>
      </w:r>
    </w:p>
    <w:p w14:paraId="48F18DBC" w14:textId="514B986A" w:rsidR="00590BCD" w:rsidRPr="00297552" w:rsidRDefault="00590BCD" w:rsidP="00590BCD">
      <w:pPr>
        <w:tabs>
          <w:tab w:val="right" w:leader="dot" w:pos="7920"/>
        </w:tabs>
        <w:spacing w:before="120" w:after="120" w:line="380" w:lineRule="exact"/>
        <w:ind w:firstLine="567"/>
        <w:jc w:val="both"/>
        <w:rPr>
          <w:b w:val="0"/>
          <w:bCs w:val="0"/>
          <w:i w:val="0"/>
          <w:iCs w:val="0"/>
        </w:rPr>
      </w:pPr>
      <w:r w:rsidRPr="00297552">
        <w:rPr>
          <w:b w:val="0"/>
          <w:bCs w:val="0"/>
          <w:i w:val="0"/>
          <w:iCs w:val="0"/>
        </w:rPr>
        <w:t xml:space="preserve">Như vậy, căn cứ các quy định nêu trên, việc Sở </w:t>
      </w:r>
      <w:r w:rsidRPr="00297552">
        <w:rPr>
          <w:b w:val="0"/>
          <w:bCs w:val="0"/>
          <w:i w:val="0"/>
          <w:iCs w:val="0"/>
          <w:lang w:val="vi-VN"/>
        </w:rPr>
        <w:t>Văn hóa, Thể thao và Du lịch</w:t>
      </w:r>
      <w:r w:rsidRPr="00297552">
        <w:rPr>
          <w:b w:val="0"/>
          <w:bCs w:val="0"/>
          <w:i w:val="0"/>
          <w:iCs w:val="0"/>
        </w:rPr>
        <w:t xml:space="preserve"> soạn thảo và trình Ủy ban nhân dân thành phố ban hành </w:t>
      </w:r>
      <w:r w:rsidRPr="00297552">
        <w:rPr>
          <w:b w:val="0"/>
          <w:i w:val="0"/>
        </w:rPr>
        <w:t>Quyết định ban hành Quy định thời gian hoạt động của các đại lý Internet và điểm truy cập Internet công cộng không cung cấp dịch vụ trò chơi điện tử trên địa bàn thành phố Hải Phòng</w:t>
      </w:r>
      <w:r w:rsidRPr="00297552">
        <w:rPr>
          <w:b w:val="0"/>
          <w:i w:val="0"/>
          <w:lang w:val="vi-VN"/>
        </w:rPr>
        <w:t>”</w:t>
      </w:r>
      <w:r w:rsidRPr="00297552">
        <w:rPr>
          <w:b w:val="0"/>
          <w:i w:val="0"/>
        </w:rPr>
        <w:t xml:space="preserve"> </w:t>
      </w:r>
      <w:r w:rsidRPr="00297552">
        <w:rPr>
          <w:b w:val="0"/>
          <w:bCs w:val="0"/>
          <w:i w:val="0"/>
          <w:iCs w:val="0"/>
        </w:rPr>
        <w:t>là có cơ sở pháp lý và thuộc thẩm quyền của Ủy ban nhân dân thành phố.</w:t>
      </w:r>
    </w:p>
    <w:p w14:paraId="20AAE00C" w14:textId="77777777" w:rsidR="00975B0C" w:rsidRDefault="00975B0C" w:rsidP="00CA2F0C">
      <w:pPr>
        <w:widowControl w:val="0"/>
        <w:autoSpaceDE w:val="0"/>
        <w:autoSpaceDN w:val="0"/>
        <w:adjustRightInd w:val="0"/>
        <w:spacing w:after="120" w:line="360" w:lineRule="exact"/>
        <w:ind w:firstLine="720"/>
        <w:jc w:val="both"/>
        <w:rPr>
          <w:i w:val="0"/>
          <w:spacing w:val="4"/>
        </w:rPr>
      </w:pPr>
      <w:r w:rsidRPr="00E6356B">
        <w:rPr>
          <w:i w:val="0"/>
          <w:spacing w:val="4"/>
        </w:rPr>
        <w:t>2. Cơ sở thực tiễn</w:t>
      </w:r>
    </w:p>
    <w:p w14:paraId="4F820150" w14:textId="4D5A22EA" w:rsidR="003B6735" w:rsidRDefault="003B6735" w:rsidP="003B6735">
      <w:pPr>
        <w:spacing w:after="120" w:line="360" w:lineRule="exact"/>
        <w:ind w:firstLine="720"/>
        <w:jc w:val="both"/>
        <w:rPr>
          <w:b w:val="0"/>
          <w:bCs w:val="0"/>
          <w:i w:val="0"/>
          <w:color w:val="000000"/>
          <w:lang w:val="nl-NL"/>
        </w:rPr>
      </w:pPr>
      <w:r>
        <w:rPr>
          <w:b w:val="0"/>
          <w:bCs w:val="0"/>
          <w:i w:val="0"/>
          <w:color w:val="000000"/>
          <w:lang w:val="nl-NL"/>
        </w:rPr>
        <w:t xml:space="preserve">Tại </w:t>
      </w:r>
      <w:r w:rsidRPr="003B6735">
        <w:rPr>
          <w:b w:val="0"/>
          <w:bCs w:val="0"/>
          <w:i w:val="0"/>
          <w:color w:val="000000"/>
          <w:lang w:val="nl-NL"/>
        </w:rPr>
        <w:t>Quyết định số 36/2018/QĐ-UBND ngày 11 tháng 12 năm 2018 của Ủy ban nhân dân thành phố Hải Phòng Ban hành Quy định về quản lý điểm truy nhập Internet công cộng và điểm cung cấp dịch vụ trò chơi điện tử công cộng trên địa bàn thành phố Hải Phòng</w:t>
      </w:r>
      <w:r>
        <w:rPr>
          <w:b w:val="0"/>
          <w:bCs w:val="0"/>
          <w:i w:val="0"/>
          <w:color w:val="000000"/>
          <w:lang w:val="nl-NL"/>
        </w:rPr>
        <w:t>, quy định: Đại lý Internet không cung cấp dịch vụ trò chơi điện tử công cộng và Điểm truy nhập Internet công cộng không</w:t>
      </w:r>
      <w:r w:rsidR="0012661D">
        <w:rPr>
          <w:b w:val="0"/>
          <w:bCs w:val="0"/>
          <w:i w:val="0"/>
          <w:color w:val="000000"/>
          <w:lang w:val="nl-NL"/>
        </w:rPr>
        <w:t xml:space="preserve"> cung cấp dịch vụ trò chơi điện tử công cộng</w:t>
      </w:r>
      <w:r>
        <w:rPr>
          <w:b w:val="0"/>
          <w:bCs w:val="0"/>
          <w:i w:val="0"/>
          <w:color w:val="000000"/>
          <w:lang w:val="nl-NL"/>
        </w:rPr>
        <w:t xml:space="preserve">: không được hoạt động từ 22 giờ đêm đến 08 giờ sáng hôm sau. </w:t>
      </w:r>
    </w:p>
    <w:p w14:paraId="03FF6CBE" w14:textId="0BBB495E" w:rsidR="00AE151A" w:rsidRDefault="00F0654D" w:rsidP="003B6735">
      <w:pPr>
        <w:spacing w:after="120" w:line="360" w:lineRule="exact"/>
        <w:ind w:firstLine="720"/>
        <w:jc w:val="both"/>
        <w:rPr>
          <w:b w:val="0"/>
          <w:bCs w:val="0"/>
          <w:i w:val="0"/>
          <w:color w:val="000000"/>
          <w:lang w:val="nl-NL"/>
        </w:rPr>
      </w:pPr>
      <w:r>
        <w:rPr>
          <w:b w:val="0"/>
          <w:bCs w:val="0"/>
          <w:i w:val="0"/>
          <w:color w:val="000000"/>
          <w:lang w:val="nl-NL"/>
        </w:rPr>
        <w:t>T</w:t>
      </w:r>
      <w:r w:rsidR="00AE151A">
        <w:rPr>
          <w:b w:val="0"/>
          <w:bCs w:val="0"/>
          <w:i w:val="0"/>
          <w:color w:val="000000"/>
          <w:lang w:val="nl-NL"/>
        </w:rPr>
        <w:t>ại Quyết định số 48/2019/QĐ-UBND ngày 08/11/2019 của Uỷ ban nhân dân tỉnh Hải Dương (đã được bãi bỏ tại Quyết định số 3575/QĐ-UBND ngày 30/8/2025</w:t>
      </w:r>
      <w:r>
        <w:rPr>
          <w:b w:val="0"/>
          <w:bCs w:val="0"/>
          <w:i w:val="0"/>
          <w:color w:val="000000"/>
          <w:lang w:val="nl-NL"/>
        </w:rPr>
        <w:t xml:space="preserve"> của Uỷ ban nhân dân thành phố Hải Phòng</w:t>
      </w:r>
      <w:r w:rsidR="00AE151A">
        <w:rPr>
          <w:b w:val="0"/>
          <w:bCs w:val="0"/>
          <w:i w:val="0"/>
          <w:color w:val="000000"/>
          <w:lang w:val="nl-NL"/>
        </w:rPr>
        <w:t>)</w:t>
      </w:r>
      <w:r w:rsidR="00867ECB">
        <w:rPr>
          <w:b w:val="0"/>
          <w:bCs w:val="0"/>
          <w:i w:val="0"/>
          <w:color w:val="000000"/>
          <w:lang w:val="nl-NL"/>
        </w:rPr>
        <w:t>, thời gian hoạt động của đại lý Internet công cộng và điểm truy nhập Internet công cộng của doanh nghiệp không cung cấp dịch vụ trò chơi điện tử từ 07 giờ đến 22 giờ.</w:t>
      </w:r>
    </w:p>
    <w:p w14:paraId="2CA1C433" w14:textId="39BB2289" w:rsidR="0012661D" w:rsidRDefault="00B47544" w:rsidP="003B6735">
      <w:pPr>
        <w:spacing w:after="120" w:line="360" w:lineRule="exact"/>
        <w:ind w:firstLine="720"/>
        <w:jc w:val="both"/>
        <w:rPr>
          <w:b w:val="0"/>
          <w:bCs w:val="0"/>
          <w:i w:val="0"/>
          <w:color w:val="000000"/>
          <w:lang w:val="nl-NL"/>
        </w:rPr>
      </w:pPr>
      <w:r>
        <w:rPr>
          <w:b w:val="0"/>
          <w:bCs w:val="0"/>
          <w:i w:val="0"/>
          <w:color w:val="000000"/>
          <w:lang w:val="nl-NL"/>
        </w:rPr>
        <w:t>T</w:t>
      </w:r>
      <w:r w:rsidR="0012661D">
        <w:rPr>
          <w:b w:val="0"/>
          <w:bCs w:val="0"/>
          <w:i w:val="0"/>
          <w:color w:val="000000"/>
          <w:lang w:val="nl-NL"/>
        </w:rPr>
        <w:t xml:space="preserve">ham khảo các tỉnh, thành phố khác đã ban hành quy định nêu trên, quy định thời gian hoạt động của </w:t>
      </w:r>
      <w:r w:rsidR="0012661D" w:rsidRPr="0012661D">
        <w:rPr>
          <w:b w:val="0"/>
          <w:bCs w:val="0"/>
          <w:i w:val="0"/>
          <w:color w:val="000000"/>
          <w:lang w:val="nl-NL"/>
        </w:rPr>
        <w:t>Đại lý Internet và điểm truy nhập Internet công cộng không cung cấp dịch</w:t>
      </w:r>
      <w:r w:rsidR="0012661D">
        <w:rPr>
          <w:b w:val="0"/>
          <w:bCs w:val="0"/>
          <w:i w:val="0"/>
          <w:color w:val="000000"/>
          <w:lang w:val="nl-NL"/>
        </w:rPr>
        <w:t xml:space="preserve"> </w:t>
      </w:r>
      <w:r w:rsidR="0012661D" w:rsidRPr="0012661D">
        <w:rPr>
          <w:b w:val="0"/>
          <w:bCs w:val="0"/>
          <w:i w:val="0"/>
          <w:color w:val="000000"/>
          <w:lang w:val="nl-NL"/>
        </w:rPr>
        <w:t>vụ trò chơi điện tử trên địa bàn</w:t>
      </w:r>
      <w:r w:rsidR="0012661D">
        <w:rPr>
          <w:b w:val="0"/>
          <w:bCs w:val="0"/>
          <w:i w:val="0"/>
          <w:color w:val="000000"/>
          <w:lang w:val="nl-NL"/>
        </w:rPr>
        <w:t xml:space="preserve"> </w:t>
      </w:r>
      <w:r w:rsidR="00B42F28">
        <w:rPr>
          <w:b w:val="0"/>
          <w:bCs w:val="0"/>
          <w:i w:val="0"/>
          <w:color w:val="000000"/>
          <w:lang w:val="nl-NL"/>
        </w:rPr>
        <w:t xml:space="preserve">cho thấy </w:t>
      </w:r>
      <w:r w:rsidR="0012661D">
        <w:rPr>
          <w:b w:val="0"/>
          <w:bCs w:val="0"/>
          <w:i w:val="0"/>
          <w:color w:val="000000"/>
          <w:lang w:val="nl-NL"/>
        </w:rPr>
        <w:t>như sau:</w:t>
      </w:r>
    </w:p>
    <w:p w14:paraId="18D91F04" w14:textId="69D68652" w:rsidR="0012661D" w:rsidRDefault="0012661D" w:rsidP="0012661D">
      <w:pPr>
        <w:spacing w:after="120" w:line="360" w:lineRule="exact"/>
        <w:ind w:firstLine="720"/>
        <w:jc w:val="both"/>
        <w:rPr>
          <w:b w:val="0"/>
          <w:bCs w:val="0"/>
          <w:i w:val="0"/>
          <w:color w:val="000000"/>
          <w:lang w:val="nl-NL"/>
        </w:rPr>
      </w:pPr>
      <w:r>
        <w:rPr>
          <w:b w:val="0"/>
          <w:bCs w:val="0"/>
          <w:i w:val="0"/>
          <w:color w:val="000000"/>
          <w:lang w:val="nl-NL"/>
        </w:rPr>
        <w:t>Tỉnh Ninh Bình: T</w:t>
      </w:r>
      <w:r w:rsidRPr="0012661D">
        <w:rPr>
          <w:b w:val="0"/>
          <w:bCs w:val="0"/>
          <w:i w:val="0"/>
          <w:color w:val="000000"/>
          <w:lang w:val="nl-NL"/>
        </w:rPr>
        <w:t xml:space="preserve">ừ </w:t>
      </w:r>
      <w:r>
        <w:rPr>
          <w:b w:val="0"/>
          <w:bCs w:val="0"/>
          <w:i w:val="0"/>
          <w:color w:val="000000"/>
          <w:lang w:val="nl-NL"/>
        </w:rPr>
        <w:t xml:space="preserve">07 giờ 00 phút đến </w:t>
      </w:r>
      <w:r w:rsidRPr="0012661D">
        <w:rPr>
          <w:b w:val="0"/>
          <w:bCs w:val="0"/>
          <w:i w:val="0"/>
          <w:color w:val="000000"/>
          <w:lang w:val="nl-NL"/>
        </w:rPr>
        <w:t xml:space="preserve">22 giờ </w:t>
      </w:r>
      <w:r>
        <w:rPr>
          <w:b w:val="0"/>
          <w:bCs w:val="0"/>
          <w:i w:val="0"/>
          <w:color w:val="000000"/>
          <w:lang w:val="nl-NL"/>
        </w:rPr>
        <w:t>00 phút.</w:t>
      </w:r>
    </w:p>
    <w:p w14:paraId="20CCF780" w14:textId="34D50624" w:rsidR="0012661D" w:rsidRDefault="0012661D" w:rsidP="0012661D">
      <w:pPr>
        <w:spacing w:after="120" w:line="360" w:lineRule="exact"/>
        <w:ind w:firstLine="720"/>
        <w:jc w:val="both"/>
        <w:rPr>
          <w:b w:val="0"/>
          <w:bCs w:val="0"/>
          <w:i w:val="0"/>
          <w:color w:val="000000"/>
          <w:lang w:val="nl-NL"/>
        </w:rPr>
      </w:pPr>
      <w:r>
        <w:rPr>
          <w:b w:val="0"/>
          <w:bCs w:val="0"/>
          <w:i w:val="0"/>
          <w:color w:val="000000"/>
          <w:lang w:val="nl-NL"/>
        </w:rPr>
        <w:t>Tỉnh Phú Thọ: T</w:t>
      </w:r>
      <w:r w:rsidRPr="0012661D">
        <w:rPr>
          <w:b w:val="0"/>
          <w:bCs w:val="0"/>
          <w:i w:val="0"/>
          <w:color w:val="000000"/>
          <w:lang w:val="nl-NL"/>
        </w:rPr>
        <w:t xml:space="preserve">ừ </w:t>
      </w:r>
      <w:r>
        <w:rPr>
          <w:b w:val="0"/>
          <w:bCs w:val="0"/>
          <w:i w:val="0"/>
          <w:color w:val="000000"/>
          <w:lang w:val="nl-NL"/>
        </w:rPr>
        <w:t xml:space="preserve">07 giờ 00 phút đến </w:t>
      </w:r>
      <w:r w:rsidRPr="0012661D">
        <w:rPr>
          <w:b w:val="0"/>
          <w:bCs w:val="0"/>
          <w:i w:val="0"/>
          <w:color w:val="000000"/>
          <w:lang w:val="nl-NL"/>
        </w:rPr>
        <w:t xml:space="preserve">22 giờ </w:t>
      </w:r>
      <w:r>
        <w:rPr>
          <w:b w:val="0"/>
          <w:bCs w:val="0"/>
          <w:i w:val="0"/>
          <w:color w:val="000000"/>
          <w:lang w:val="nl-NL"/>
        </w:rPr>
        <w:t>00 phút.</w:t>
      </w:r>
    </w:p>
    <w:p w14:paraId="4B151BF7" w14:textId="3D27288C" w:rsidR="0012661D" w:rsidRDefault="0012661D" w:rsidP="0012661D">
      <w:pPr>
        <w:spacing w:after="120" w:line="360" w:lineRule="exact"/>
        <w:ind w:firstLine="720"/>
        <w:jc w:val="both"/>
        <w:rPr>
          <w:b w:val="0"/>
          <w:bCs w:val="0"/>
          <w:i w:val="0"/>
          <w:color w:val="000000"/>
          <w:lang w:val="nl-NL"/>
        </w:rPr>
      </w:pPr>
      <w:r>
        <w:rPr>
          <w:b w:val="0"/>
          <w:bCs w:val="0"/>
          <w:i w:val="0"/>
          <w:color w:val="000000"/>
          <w:lang w:val="nl-NL"/>
        </w:rPr>
        <w:t xml:space="preserve">Tỉnh Vĩnh Long: Từ 08 giờ 00 phút đến </w:t>
      </w:r>
      <w:r w:rsidRPr="0012661D">
        <w:rPr>
          <w:b w:val="0"/>
          <w:bCs w:val="0"/>
          <w:i w:val="0"/>
          <w:color w:val="000000"/>
          <w:lang w:val="nl-NL"/>
        </w:rPr>
        <w:t xml:space="preserve">22 giờ </w:t>
      </w:r>
      <w:r>
        <w:rPr>
          <w:b w:val="0"/>
          <w:bCs w:val="0"/>
          <w:i w:val="0"/>
          <w:color w:val="000000"/>
          <w:lang w:val="nl-NL"/>
        </w:rPr>
        <w:t>00 phút.</w:t>
      </w:r>
    </w:p>
    <w:p w14:paraId="0154F011" w14:textId="56B7FB4B" w:rsidR="0012661D" w:rsidRDefault="0012661D" w:rsidP="0012661D">
      <w:pPr>
        <w:spacing w:after="120" w:line="360" w:lineRule="exact"/>
        <w:ind w:firstLine="720"/>
        <w:jc w:val="both"/>
        <w:rPr>
          <w:b w:val="0"/>
          <w:bCs w:val="0"/>
          <w:i w:val="0"/>
          <w:color w:val="000000"/>
          <w:lang w:val="nl-NL"/>
        </w:rPr>
      </w:pPr>
      <w:r>
        <w:rPr>
          <w:b w:val="0"/>
          <w:bCs w:val="0"/>
          <w:i w:val="0"/>
          <w:color w:val="000000"/>
          <w:lang w:val="nl-NL"/>
        </w:rPr>
        <w:lastRenderedPageBreak/>
        <w:t xml:space="preserve">Tỉnh Lào Cai: Từ 07 giờ 00 phút đến </w:t>
      </w:r>
      <w:r w:rsidRPr="0012661D">
        <w:rPr>
          <w:b w:val="0"/>
          <w:bCs w:val="0"/>
          <w:i w:val="0"/>
          <w:color w:val="000000"/>
          <w:lang w:val="nl-NL"/>
        </w:rPr>
        <w:t>2</w:t>
      </w:r>
      <w:r>
        <w:rPr>
          <w:b w:val="0"/>
          <w:bCs w:val="0"/>
          <w:i w:val="0"/>
          <w:color w:val="000000"/>
          <w:lang w:val="nl-NL"/>
        </w:rPr>
        <w:t>3</w:t>
      </w:r>
      <w:r w:rsidRPr="0012661D">
        <w:rPr>
          <w:b w:val="0"/>
          <w:bCs w:val="0"/>
          <w:i w:val="0"/>
          <w:color w:val="000000"/>
          <w:lang w:val="nl-NL"/>
        </w:rPr>
        <w:t xml:space="preserve"> giờ </w:t>
      </w:r>
      <w:r>
        <w:rPr>
          <w:b w:val="0"/>
          <w:bCs w:val="0"/>
          <w:i w:val="0"/>
          <w:color w:val="000000"/>
          <w:lang w:val="nl-NL"/>
        </w:rPr>
        <w:t>00 phút.</w:t>
      </w:r>
    </w:p>
    <w:p w14:paraId="73103298" w14:textId="6EEE4937" w:rsidR="0012661D" w:rsidRDefault="0012661D" w:rsidP="0012661D">
      <w:pPr>
        <w:spacing w:after="120" w:line="360" w:lineRule="exact"/>
        <w:ind w:firstLine="720"/>
        <w:jc w:val="both"/>
        <w:rPr>
          <w:b w:val="0"/>
          <w:bCs w:val="0"/>
          <w:i w:val="0"/>
          <w:color w:val="000000"/>
          <w:lang w:val="nl-NL"/>
        </w:rPr>
      </w:pPr>
      <w:r>
        <w:rPr>
          <w:b w:val="0"/>
          <w:bCs w:val="0"/>
          <w:i w:val="0"/>
          <w:color w:val="000000"/>
          <w:lang w:val="nl-NL"/>
        </w:rPr>
        <w:t xml:space="preserve">Thành phố Cần Thơ: Từ 06 giờ 00 phút đến </w:t>
      </w:r>
      <w:r w:rsidRPr="0012661D">
        <w:rPr>
          <w:b w:val="0"/>
          <w:bCs w:val="0"/>
          <w:i w:val="0"/>
          <w:color w:val="000000"/>
          <w:lang w:val="nl-NL"/>
        </w:rPr>
        <w:t>2</w:t>
      </w:r>
      <w:r>
        <w:rPr>
          <w:b w:val="0"/>
          <w:bCs w:val="0"/>
          <w:i w:val="0"/>
          <w:color w:val="000000"/>
          <w:lang w:val="nl-NL"/>
        </w:rPr>
        <w:t>3</w:t>
      </w:r>
      <w:r w:rsidRPr="0012661D">
        <w:rPr>
          <w:b w:val="0"/>
          <w:bCs w:val="0"/>
          <w:i w:val="0"/>
          <w:color w:val="000000"/>
          <w:lang w:val="nl-NL"/>
        </w:rPr>
        <w:t xml:space="preserve"> giờ </w:t>
      </w:r>
      <w:r>
        <w:rPr>
          <w:b w:val="0"/>
          <w:bCs w:val="0"/>
          <w:i w:val="0"/>
          <w:color w:val="000000"/>
          <w:lang w:val="nl-NL"/>
        </w:rPr>
        <w:t>00 phút.</w:t>
      </w:r>
    </w:p>
    <w:p w14:paraId="09DFF1A6" w14:textId="54720274" w:rsidR="0012661D" w:rsidRDefault="0012661D" w:rsidP="0012661D">
      <w:pPr>
        <w:spacing w:after="120" w:line="360" w:lineRule="exact"/>
        <w:ind w:firstLine="720"/>
        <w:jc w:val="both"/>
        <w:rPr>
          <w:b w:val="0"/>
          <w:bCs w:val="0"/>
          <w:i w:val="0"/>
          <w:color w:val="000000"/>
          <w:lang w:val="nl-NL"/>
        </w:rPr>
      </w:pPr>
      <w:r>
        <w:rPr>
          <w:b w:val="0"/>
          <w:bCs w:val="0"/>
          <w:i w:val="0"/>
          <w:color w:val="000000"/>
          <w:lang w:val="nl-NL"/>
        </w:rPr>
        <w:t xml:space="preserve">Tỉnh Gia Lai: Từ 06 giờ 00 phút đến </w:t>
      </w:r>
      <w:r w:rsidRPr="0012661D">
        <w:rPr>
          <w:b w:val="0"/>
          <w:bCs w:val="0"/>
          <w:i w:val="0"/>
          <w:color w:val="000000"/>
          <w:lang w:val="nl-NL"/>
        </w:rPr>
        <w:t>2</w:t>
      </w:r>
      <w:r>
        <w:rPr>
          <w:b w:val="0"/>
          <w:bCs w:val="0"/>
          <w:i w:val="0"/>
          <w:color w:val="000000"/>
          <w:lang w:val="nl-NL"/>
        </w:rPr>
        <w:t>4</w:t>
      </w:r>
      <w:r w:rsidRPr="0012661D">
        <w:rPr>
          <w:b w:val="0"/>
          <w:bCs w:val="0"/>
          <w:i w:val="0"/>
          <w:color w:val="000000"/>
          <w:lang w:val="nl-NL"/>
        </w:rPr>
        <w:t xml:space="preserve"> giờ </w:t>
      </w:r>
      <w:r>
        <w:rPr>
          <w:b w:val="0"/>
          <w:bCs w:val="0"/>
          <w:i w:val="0"/>
          <w:color w:val="000000"/>
          <w:lang w:val="nl-NL"/>
        </w:rPr>
        <w:t>00 phút.</w:t>
      </w:r>
    </w:p>
    <w:p w14:paraId="18D4166A" w14:textId="1002FC2D" w:rsidR="0012661D" w:rsidRDefault="0012661D" w:rsidP="0012661D">
      <w:pPr>
        <w:spacing w:after="120" w:line="360" w:lineRule="exact"/>
        <w:ind w:firstLine="720"/>
        <w:jc w:val="both"/>
        <w:rPr>
          <w:b w:val="0"/>
          <w:bCs w:val="0"/>
          <w:i w:val="0"/>
          <w:color w:val="000000"/>
          <w:lang w:val="nl-NL"/>
        </w:rPr>
      </w:pPr>
      <w:r>
        <w:rPr>
          <w:b w:val="0"/>
          <w:bCs w:val="0"/>
          <w:i w:val="0"/>
          <w:color w:val="000000"/>
          <w:lang w:val="nl-NL"/>
        </w:rPr>
        <w:t xml:space="preserve">Tỉnh Lai Châu: Từ 06 giờ 00 phút đến </w:t>
      </w:r>
      <w:r w:rsidRPr="0012661D">
        <w:rPr>
          <w:b w:val="0"/>
          <w:bCs w:val="0"/>
          <w:i w:val="0"/>
          <w:color w:val="000000"/>
          <w:lang w:val="nl-NL"/>
        </w:rPr>
        <w:t>2</w:t>
      </w:r>
      <w:r>
        <w:rPr>
          <w:b w:val="0"/>
          <w:bCs w:val="0"/>
          <w:i w:val="0"/>
          <w:color w:val="000000"/>
          <w:lang w:val="nl-NL"/>
        </w:rPr>
        <w:t>3</w:t>
      </w:r>
      <w:r w:rsidRPr="0012661D">
        <w:rPr>
          <w:b w:val="0"/>
          <w:bCs w:val="0"/>
          <w:i w:val="0"/>
          <w:color w:val="000000"/>
          <w:lang w:val="nl-NL"/>
        </w:rPr>
        <w:t xml:space="preserve"> giờ </w:t>
      </w:r>
      <w:r>
        <w:rPr>
          <w:b w:val="0"/>
          <w:bCs w:val="0"/>
          <w:i w:val="0"/>
          <w:color w:val="000000"/>
          <w:lang w:val="nl-NL"/>
        </w:rPr>
        <w:t>00 phút.</w:t>
      </w:r>
    </w:p>
    <w:p w14:paraId="60A621D0" w14:textId="6DDA8D30" w:rsidR="0012661D" w:rsidRPr="003B6735" w:rsidRDefault="000E4B08" w:rsidP="0012661D">
      <w:pPr>
        <w:spacing w:after="120" w:line="360" w:lineRule="exact"/>
        <w:ind w:firstLine="720"/>
        <w:jc w:val="both"/>
        <w:rPr>
          <w:b w:val="0"/>
          <w:bCs w:val="0"/>
          <w:i w:val="0"/>
          <w:color w:val="000000"/>
          <w:lang w:val="nl-NL"/>
        </w:rPr>
      </w:pPr>
      <w:r>
        <w:rPr>
          <w:b w:val="0"/>
          <w:bCs w:val="0"/>
          <w:i w:val="0"/>
          <w:color w:val="000000"/>
          <w:lang w:val="nl-NL"/>
        </w:rPr>
        <w:t xml:space="preserve">Như vậy có thể thấy có nhiều tỉnh, thành phố quy định thời gian </w:t>
      </w:r>
      <w:r w:rsidRPr="003B6735">
        <w:rPr>
          <w:b w:val="0"/>
          <w:i w:val="0"/>
        </w:rPr>
        <w:t>hoạt động của các đại lý Internet và điểm truy cập Internet công cộng không cung cấp dịch vụ trò chơi điện tử</w:t>
      </w:r>
      <w:r>
        <w:rPr>
          <w:b w:val="0"/>
          <w:i w:val="0"/>
        </w:rPr>
        <w:t xml:space="preserve"> bắt đầu sớm hơn và kết thúc muộn hơn thời gian thành phố Hải Phòng đang quy định.</w:t>
      </w:r>
    </w:p>
    <w:p w14:paraId="4847C7EB" w14:textId="0CE928DB" w:rsidR="003B6735" w:rsidRPr="00AE39EB" w:rsidRDefault="00AE39EB" w:rsidP="00AE39EB">
      <w:pPr>
        <w:spacing w:after="120" w:line="360" w:lineRule="exact"/>
        <w:ind w:firstLine="720"/>
        <w:jc w:val="both"/>
        <w:rPr>
          <w:b w:val="0"/>
          <w:i w:val="0"/>
        </w:rPr>
      </w:pPr>
      <w:r w:rsidRPr="00AE39EB">
        <w:rPr>
          <w:b w:val="0"/>
          <w:i w:val="0"/>
        </w:rPr>
        <w:t xml:space="preserve">Vì vậy, việc </w:t>
      </w:r>
      <w:r>
        <w:rPr>
          <w:b w:val="0"/>
          <w:i w:val="0"/>
        </w:rPr>
        <w:t>quy định thời gian</w:t>
      </w:r>
      <w:r w:rsidRPr="00AE39EB">
        <w:rPr>
          <w:b w:val="0"/>
          <w:i w:val="0"/>
        </w:rPr>
        <w:t xml:space="preserve"> </w:t>
      </w:r>
      <w:r w:rsidRPr="003B6735">
        <w:rPr>
          <w:b w:val="0"/>
          <w:i w:val="0"/>
        </w:rPr>
        <w:t>hoạt động của các đại lý Internet và điểm truy cập Internet công cộng</w:t>
      </w:r>
      <w:r>
        <w:rPr>
          <w:b w:val="0"/>
          <w:i w:val="0"/>
        </w:rPr>
        <w:t xml:space="preserve"> đảm bảo an ninh trật tự nhưng cũng phù hợp với tình hình phát triển kinh tế - xã hội của thành phố Hải Phòng là cần thiết.</w:t>
      </w:r>
    </w:p>
    <w:p w14:paraId="21F7C4AC" w14:textId="6AF88FF6" w:rsidR="001162AC" w:rsidRPr="00297552" w:rsidRDefault="00590BCD" w:rsidP="00CA2F0C">
      <w:pPr>
        <w:spacing w:after="120" w:line="360" w:lineRule="exact"/>
        <w:ind w:firstLine="720"/>
        <w:jc w:val="both"/>
        <w:rPr>
          <w:rStyle w:val="fontstyle01"/>
          <w:b w:val="0"/>
          <w:i w:val="0"/>
          <w:color w:val="auto"/>
        </w:rPr>
      </w:pPr>
      <w:r w:rsidRPr="00297552">
        <w:rPr>
          <w:b w:val="0"/>
          <w:bCs w:val="0"/>
          <w:i w:val="0"/>
          <w:iCs w:val="0"/>
          <w:lang w:val="en-GB"/>
        </w:rPr>
        <w:t>Để đảm bảo thực hiện đầy đủ, thống nhất, đúng quy định của pháp luật; việc xây dựng, trình Uỷ ban nhân dân thành phố</w:t>
      </w:r>
      <w:r w:rsidR="005147D0" w:rsidRPr="00297552">
        <w:rPr>
          <w:b w:val="0"/>
          <w:i w:val="0"/>
          <w:spacing w:val="4"/>
        </w:rPr>
        <w:t xml:space="preserve">: </w:t>
      </w:r>
      <w:r w:rsidR="009830B1" w:rsidRPr="00297552">
        <w:rPr>
          <w:b w:val="0"/>
          <w:i w:val="0"/>
        </w:rPr>
        <w:t>Quyết định ban hành Quy định</w:t>
      </w:r>
      <w:r w:rsidR="00AE39EB" w:rsidRPr="00297552">
        <w:rPr>
          <w:b w:val="0"/>
          <w:i w:val="0"/>
        </w:rPr>
        <w:t xml:space="preserve"> thời gian hoạt động của các đại lý Internet và điểm truy cập Internet công cộng không cung cấp dịch vụ trò chơi điện tử trên địa bàn thành phố Hải Phòng</w:t>
      </w:r>
      <w:r w:rsidR="001162AC" w:rsidRPr="00297552">
        <w:rPr>
          <w:rStyle w:val="fontstyle01"/>
          <w:b w:val="0"/>
          <w:i w:val="0"/>
          <w:color w:val="auto"/>
        </w:rPr>
        <w:t xml:space="preserve"> là hết sức cần thiết.</w:t>
      </w:r>
    </w:p>
    <w:p w14:paraId="3940ABF0" w14:textId="32BDAEDF" w:rsidR="00FF3D4C" w:rsidRPr="00FF3D4C" w:rsidRDefault="00FF3D4C" w:rsidP="00CA2F0C">
      <w:pPr>
        <w:spacing w:after="120" w:line="360" w:lineRule="exact"/>
        <w:ind w:firstLine="720"/>
        <w:jc w:val="both"/>
        <w:rPr>
          <w:i w:val="0"/>
        </w:rPr>
      </w:pPr>
      <w:r w:rsidRPr="00FF3D4C">
        <w:rPr>
          <w:i w:val="0"/>
        </w:rPr>
        <w:t>II. MỤC ĐÍCH BAN HÀNH, QUAN ĐIỂM XÂY DỰNG DỰ THẢO VĂN BẢN</w:t>
      </w:r>
      <w:r w:rsidR="00B41FF2">
        <w:rPr>
          <w:i w:val="0"/>
        </w:rPr>
        <w:t xml:space="preserve"> </w:t>
      </w:r>
    </w:p>
    <w:p w14:paraId="0110EB89" w14:textId="77777777" w:rsidR="00FF3D4C" w:rsidRDefault="00FF3D4C" w:rsidP="00CA2F0C">
      <w:pPr>
        <w:tabs>
          <w:tab w:val="left" w:pos="5892"/>
        </w:tabs>
        <w:spacing w:after="120" w:line="360" w:lineRule="exact"/>
        <w:ind w:firstLine="720"/>
        <w:jc w:val="both"/>
        <w:rPr>
          <w:i w:val="0"/>
        </w:rPr>
      </w:pPr>
      <w:r>
        <w:rPr>
          <w:i w:val="0"/>
        </w:rPr>
        <w:t xml:space="preserve">1. </w:t>
      </w:r>
      <w:r w:rsidRPr="00FF3D4C">
        <w:rPr>
          <w:i w:val="0"/>
        </w:rPr>
        <w:t>Mục đích ban hành văn bản</w:t>
      </w:r>
      <w:r>
        <w:rPr>
          <w:i w:val="0"/>
        </w:rPr>
        <w:tab/>
      </w:r>
    </w:p>
    <w:p w14:paraId="7E671B22" w14:textId="2A207F2E" w:rsidR="00B41FF2" w:rsidRDefault="00FF3D4C" w:rsidP="00CA2F0C">
      <w:pPr>
        <w:spacing w:after="120" w:line="360" w:lineRule="exact"/>
        <w:ind w:firstLine="720"/>
        <w:jc w:val="both"/>
        <w:rPr>
          <w:b w:val="0"/>
          <w:i w:val="0"/>
        </w:rPr>
      </w:pPr>
      <w:r w:rsidRPr="00285069">
        <w:rPr>
          <w:b w:val="0"/>
          <w:i w:val="0"/>
        </w:rPr>
        <w:t xml:space="preserve">Việc xây dựng </w:t>
      </w:r>
      <w:r w:rsidR="00E84922">
        <w:rPr>
          <w:b w:val="0"/>
          <w:i w:val="0"/>
        </w:rPr>
        <w:t xml:space="preserve">văn bản </w:t>
      </w:r>
      <w:r w:rsidR="00B41FF2">
        <w:rPr>
          <w:b w:val="0"/>
          <w:i w:val="0"/>
          <w:spacing w:val="4"/>
        </w:rPr>
        <w:t xml:space="preserve">quy phạm pháp luật: </w:t>
      </w:r>
      <w:r w:rsidR="009830B1">
        <w:rPr>
          <w:b w:val="0"/>
          <w:i w:val="0"/>
        </w:rPr>
        <w:t>Quyết định ban hành Quy định</w:t>
      </w:r>
      <w:r w:rsidR="00B41FF2" w:rsidRPr="003B6735">
        <w:rPr>
          <w:b w:val="0"/>
          <w:i w:val="0"/>
        </w:rPr>
        <w:t xml:space="preserve"> thời gian hoạt động của các đại lý Internet và điểm truy cập Internet công cộng không cung cấp dịch vụ trò chơi điện tử trên địa bàn thành phố Hải Phòng</w:t>
      </w:r>
      <w:r w:rsidR="00B41FF2">
        <w:rPr>
          <w:b w:val="0"/>
          <w:i w:val="0"/>
        </w:rPr>
        <w:t xml:space="preserve"> nhằm thực hiện </w:t>
      </w:r>
      <w:r w:rsidR="00B41FF2" w:rsidRPr="003B6735">
        <w:rPr>
          <w:b w:val="0"/>
          <w:bCs w:val="0"/>
          <w:i w:val="0"/>
          <w:color w:val="000000"/>
          <w:lang w:val="nl-NL"/>
        </w:rPr>
        <w:t>Nghị định số 147/2024/NĐ-CP ngày 09 tháng 11 năm 2024</w:t>
      </w:r>
      <w:r w:rsidR="00B41FF2">
        <w:rPr>
          <w:b w:val="0"/>
          <w:bCs w:val="0"/>
          <w:i w:val="0"/>
          <w:color w:val="000000"/>
          <w:lang w:val="nl-NL"/>
        </w:rPr>
        <w:t xml:space="preserve">, quy định cụ thể </w:t>
      </w:r>
      <w:r w:rsidR="00B41FF2" w:rsidRPr="003B6735">
        <w:rPr>
          <w:b w:val="0"/>
          <w:i w:val="0"/>
        </w:rPr>
        <w:t>thời gian hoạt động của các đại lý Internet và điểm truy cập Internet công cộng không cung cấp dịch vụ trò chơi điện tử trên địa bàn thành phố Hải Phòng</w:t>
      </w:r>
      <w:r w:rsidR="00B41FF2">
        <w:rPr>
          <w:b w:val="0"/>
          <w:i w:val="0"/>
        </w:rPr>
        <w:t>.</w:t>
      </w:r>
    </w:p>
    <w:p w14:paraId="0D0E5BEF" w14:textId="77777777" w:rsidR="00E84922" w:rsidRPr="00E84922" w:rsidRDefault="00E84922" w:rsidP="00CA2F0C">
      <w:pPr>
        <w:spacing w:after="120" w:line="360" w:lineRule="exact"/>
        <w:ind w:firstLine="720"/>
        <w:jc w:val="both"/>
        <w:rPr>
          <w:i w:val="0"/>
        </w:rPr>
      </w:pPr>
      <w:r w:rsidRPr="00E84922">
        <w:rPr>
          <w:i w:val="0"/>
        </w:rPr>
        <w:t>2. Quan điểm xây dựng dự thảo văn bản</w:t>
      </w:r>
    </w:p>
    <w:p w14:paraId="1195FF5D" w14:textId="2A267C06" w:rsidR="004A12E6" w:rsidRPr="004A12E6" w:rsidRDefault="004A12E6" w:rsidP="00CA2F0C">
      <w:pPr>
        <w:spacing w:after="120" w:line="360" w:lineRule="exact"/>
        <w:ind w:firstLine="720"/>
        <w:jc w:val="both"/>
        <w:rPr>
          <w:b w:val="0"/>
          <w:bCs w:val="0"/>
          <w:i w:val="0"/>
          <w:iCs w:val="0"/>
          <w:shd w:val="clear" w:color="auto" w:fill="FFFFFF"/>
        </w:rPr>
      </w:pPr>
      <w:r w:rsidRPr="004A12E6">
        <w:rPr>
          <w:b w:val="0"/>
          <w:bCs w:val="0"/>
          <w:i w:val="0"/>
          <w:iCs w:val="0"/>
          <w:shd w:val="clear" w:color="auto" w:fill="FFFFFF"/>
        </w:rPr>
        <w:t>- Đảm bảo tính hợp hiến, hợp pháp và tính khả thi của Quyết định trong việc triển khai thực hiện.</w:t>
      </w:r>
    </w:p>
    <w:p w14:paraId="605AFE33" w14:textId="474939CF" w:rsidR="004A12E6" w:rsidRDefault="004A12E6" w:rsidP="00CA2F0C">
      <w:pPr>
        <w:spacing w:after="120" w:line="360" w:lineRule="exact"/>
        <w:ind w:firstLine="720"/>
        <w:jc w:val="both"/>
        <w:rPr>
          <w:b w:val="0"/>
          <w:bCs w:val="0"/>
          <w:i w:val="0"/>
          <w:iCs w:val="0"/>
          <w:lang w:val="vi-VN"/>
        </w:rPr>
      </w:pPr>
      <w:r>
        <w:rPr>
          <w:b w:val="0"/>
          <w:bCs w:val="0"/>
          <w:i w:val="0"/>
          <w:iCs w:val="0"/>
          <w:shd w:val="clear" w:color="auto" w:fill="FFFFFF"/>
        </w:rPr>
        <w:t xml:space="preserve">- </w:t>
      </w:r>
      <w:r w:rsidRPr="004A12E6">
        <w:rPr>
          <w:b w:val="0"/>
          <w:bCs w:val="0"/>
          <w:i w:val="0"/>
          <w:iCs w:val="0"/>
          <w:shd w:val="clear" w:color="auto" w:fill="FFFFFF"/>
        </w:rPr>
        <w:t>Đảm bảo tuân thủ quy trình xây dựng văn bản theo Luật Ban hành văn bản quy phạm pháp luật 2025</w:t>
      </w:r>
      <w:r w:rsidRPr="00297552">
        <w:rPr>
          <w:b w:val="0"/>
          <w:bCs w:val="0"/>
          <w:i w:val="0"/>
          <w:iCs w:val="0"/>
          <w:shd w:val="clear" w:color="auto" w:fill="FFFFFF"/>
        </w:rPr>
        <w:t xml:space="preserve">, </w:t>
      </w:r>
      <w:r w:rsidR="00590BCD" w:rsidRPr="00297552">
        <w:rPr>
          <w:b w:val="0"/>
          <w:bCs w:val="0"/>
          <w:i w:val="0"/>
          <w:iCs w:val="0"/>
        </w:rPr>
        <w:t>Luật sửa đổi, bổ sung một số điều của Luật Ban hành văn bản quy phạm pháp luật ngày 25/6/2025</w:t>
      </w:r>
      <w:r w:rsidR="00590BCD" w:rsidRPr="00297552">
        <w:rPr>
          <w:b w:val="0"/>
          <w:bCs w:val="0"/>
          <w:i w:val="0"/>
          <w:iCs w:val="0"/>
          <w:lang w:val="vi-VN"/>
        </w:rPr>
        <w:t xml:space="preserve">, </w:t>
      </w:r>
      <w:r w:rsidRPr="00297552">
        <w:rPr>
          <w:b w:val="0"/>
          <w:bCs w:val="0"/>
          <w:i w:val="0"/>
          <w:iCs w:val="0"/>
          <w:shd w:val="clear" w:color="auto" w:fill="FFFFFF"/>
        </w:rPr>
        <w:t xml:space="preserve">Nghị </w:t>
      </w:r>
      <w:r w:rsidRPr="004A12E6">
        <w:rPr>
          <w:b w:val="0"/>
          <w:bCs w:val="0"/>
          <w:i w:val="0"/>
          <w:iCs w:val="0"/>
          <w:shd w:val="clear" w:color="auto" w:fill="FFFFFF"/>
        </w:rPr>
        <w:t>định số 78/2025/NĐ-CP ngày 01/4/2025 của Chính phủ ban hành Nghị định quy định chi tiết một số điều và biện pháp để tổ chức, hướng dẫn thi hành </w:t>
      </w:r>
      <w:bookmarkStart w:id="2" w:name="tvpllink_wmctndtokn_1"/>
      <w:r w:rsidRPr="004A12E6">
        <w:rPr>
          <w:b w:val="0"/>
          <w:bCs w:val="0"/>
          <w:i w:val="0"/>
          <w:iCs w:val="0"/>
          <w:shd w:val="clear" w:color="auto" w:fill="FFFFFF"/>
        </w:rPr>
        <w:t>Luật Ban hành văn bản quy phạm pháp luật</w:t>
      </w:r>
      <w:bookmarkEnd w:id="2"/>
      <w:r w:rsidRPr="004A12E6">
        <w:rPr>
          <w:b w:val="0"/>
          <w:bCs w:val="0"/>
          <w:i w:val="0"/>
          <w:iCs w:val="0"/>
          <w:shd w:val="clear" w:color="auto" w:fill="FFFFFF"/>
        </w:rPr>
        <w:t>; Nghị định số 187/2025/NĐ-CP ngày 01/7/2025 sửa đổi Nghị định 78/2025/NĐ-CP</w:t>
      </w:r>
      <w:r w:rsidRPr="004A12E6">
        <w:rPr>
          <w:b w:val="0"/>
          <w:bCs w:val="0"/>
          <w:i w:val="0"/>
          <w:iCs w:val="0"/>
        </w:rPr>
        <w:t>.</w:t>
      </w:r>
    </w:p>
    <w:p w14:paraId="22DDE307" w14:textId="44C37D84" w:rsidR="00635BFB" w:rsidRPr="00635BFB" w:rsidRDefault="00635BFB" w:rsidP="00CA2F0C">
      <w:pPr>
        <w:spacing w:after="120" w:line="360" w:lineRule="exact"/>
        <w:ind w:firstLine="720"/>
        <w:jc w:val="both"/>
        <w:rPr>
          <w:b w:val="0"/>
          <w:bCs w:val="0"/>
          <w:i w:val="0"/>
          <w:iCs w:val="0"/>
          <w:spacing w:val="-2"/>
          <w:lang w:val="vi-VN"/>
        </w:rPr>
      </w:pPr>
      <w:r w:rsidRPr="00635BFB">
        <w:rPr>
          <w:b w:val="0"/>
          <w:bCs w:val="0"/>
          <w:i w:val="0"/>
          <w:iCs w:val="0"/>
          <w:lang w:val="vi-VN"/>
        </w:rPr>
        <w:lastRenderedPageBreak/>
        <w:t xml:space="preserve">- </w:t>
      </w:r>
      <w:r w:rsidRPr="00635BFB">
        <w:rPr>
          <w:b w:val="0"/>
          <w:bCs w:val="0"/>
          <w:i w:val="0"/>
          <w:iCs w:val="0"/>
        </w:rPr>
        <w:t>Quy định rõ ràng, cụ thể, công khai, minh bạch, phù hợp với tình hình thực tế ở thành phố, góp phần nâng cao hiệu quả quản lý nhà nước trong lĩnh vực</w:t>
      </w:r>
      <w:r>
        <w:rPr>
          <w:b w:val="0"/>
          <w:bCs w:val="0"/>
          <w:i w:val="0"/>
          <w:iCs w:val="0"/>
          <w:lang w:val="vi-VN"/>
        </w:rPr>
        <w:t xml:space="preserve"> quản lý hoạt động thông tin điện tử</w:t>
      </w:r>
      <w:r w:rsidRPr="00635BFB">
        <w:rPr>
          <w:b w:val="0"/>
          <w:bCs w:val="0"/>
          <w:i w:val="0"/>
          <w:iCs w:val="0"/>
          <w:lang w:val="vi-VN"/>
        </w:rPr>
        <w:t>.</w:t>
      </w:r>
    </w:p>
    <w:p w14:paraId="2EBF8315" w14:textId="52C6B2C5" w:rsidR="00B41FF2" w:rsidRPr="00E027EA" w:rsidRDefault="00B41FF2" w:rsidP="00B41FF2">
      <w:pPr>
        <w:spacing w:after="120" w:line="360" w:lineRule="exact"/>
        <w:ind w:firstLine="720"/>
        <w:jc w:val="both"/>
        <w:rPr>
          <w:bCs w:val="0"/>
          <w:i w:val="0"/>
        </w:rPr>
      </w:pPr>
      <w:r w:rsidRPr="00E027EA">
        <w:rPr>
          <w:bCs w:val="0"/>
          <w:i w:val="0"/>
          <w:spacing w:val="-2"/>
        </w:rPr>
        <w:t xml:space="preserve">III. </w:t>
      </w:r>
      <w:r w:rsidRPr="00E027EA">
        <w:rPr>
          <w:bCs w:val="0"/>
          <w:i w:val="0"/>
        </w:rPr>
        <w:t>QUÁ TRÌNH XÂY DỰNG DỰ THẢO VĂN BẢN</w:t>
      </w:r>
    </w:p>
    <w:p w14:paraId="04148E28" w14:textId="77777777" w:rsidR="00B41FF2" w:rsidRDefault="00B41FF2" w:rsidP="00B41FF2">
      <w:pPr>
        <w:spacing w:after="120" w:line="360" w:lineRule="exact"/>
        <w:ind w:firstLine="720"/>
        <w:jc w:val="both"/>
        <w:rPr>
          <w:i w:val="0"/>
        </w:rPr>
      </w:pPr>
      <w:r w:rsidRPr="00E84922">
        <w:rPr>
          <w:i w:val="0"/>
        </w:rPr>
        <w:t>1. Về quá trình soạn thảo</w:t>
      </w:r>
    </w:p>
    <w:p w14:paraId="239E399F" w14:textId="7B084090" w:rsidR="00B41FF2" w:rsidRDefault="00F91C1E" w:rsidP="00F91C1E">
      <w:pPr>
        <w:pStyle w:val="BodyText21"/>
        <w:spacing w:after="120" w:line="360" w:lineRule="exact"/>
        <w:ind w:firstLine="720"/>
        <w:rPr>
          <w:spacing w:val="-2"/>
        </w:rPr>
      </w:pPr>
      <w:r w:rsidRPr="00F91C1E">
        <w:rPr>
          <w:spacing w:val="-2"/>
        </w:rPr>
        <w:t xml:space="preserve">Ngày 14/4/2025, </w:t>
      </w:r>
      <w:r>
        <w:rPr>
          <w:spacing w:val="-2"/>
        </w:rPr>
        <w:t>Uỷ ban nhân dân thành phố đã ban hành Quyết định số 1158/QĐ-UBND phê duyệt Danh mục văn bản quy phạm pháp luật của Uỷ ban nhân dân thành phố ban hành để quy định chi tiết các nội dung được giao.</w:t>
      </w:r>
    </w:p>
    <w:p w14:paraId="0A0C3626" w14:textId="278959E1" w:rsidR="00F91C1E" w:rsidRDefault="00F91C1E" w:rsidP="00F91C1E">
      <w:pPr>
        <w:pStyle w:val="BodyText21"/>
        <w:spacing w:after="120" w:line="360" w:lineRule="exact"/>
        <w:ind w:firstLine="720"/>
        <w:rPr>
          <w:spacing w:val="-2"/>
        </w:rPr>
      </w:pPr>
      <w:r>
        <w:rPr>
          <w:spacing w:val="-2"/>
        </w:rPr>
        <w:t xml:space="preserve">Theo đó, Chủ tịch Uỷ ban nhân dân thành phố phê duyệt Danh mục văn bản quy phạm pháp luật của Uỷ ban nhân dân thành phố ban hành để quy định chi tiết các nội dung được giao, trong đó có </w:t>
      </w:r>
      <w:r w:rsidR="009830B1">
        <w:rPr>
          <w:spacing w:val="-2"/>
        </w:rPr>
        <w:t>Quyết định ban hành Quy định</w:t>
      </w:r>
      <w:r w:rsidRPr="00F91C1E">
        <w:rPr>
          <w:spacing w:val="-2"/>
        </w:rPr>
        <w:t xml:space="preserve"> thời gian hoạt động của các đại lý Internet và điểm truy cập Internet công cộng không cung cấp dịch vụ trò chơi điện tử trên địa bàn thành phố Hải Phòng.</w:t>
      </w:r>
      <w:r>
        <w:rPr>
          <w:spacing w:val="-2"/>
        </w:rPr>
        <w:t xml:space="preserve"> Thời gian trình: tháng 7/20</w:t>
      </w:r>
      <w:r w:rsidR="003D5C3C">
        <w:rPr>
          <w:spacing w:val="-2"/>
        </w:rPr>
        <w:t>2</w:t>
      </w:r>
      <w:r>
        <w:rPr>
          <w:spacing w:val="-2"/>
        </w:rPr>
        <w:t>6.</w:t>
      </w:r>
    </w:p>
    <w:p w14:paraId="2B8FF562" w14:textId="0B843046" w:rsidR="003D5C3C" w:rsidRDefault="003D5C3C" w:rsidP="00F91C1E">
      <w:pPr>
        <w:pStyle w:val="BodyText21"/>
        <w:spacing w:after="120" w:line="360" w:lineRule="exact"/>
        <w:ind w:firstLine="720"/>
        <w:rPr>
          <w:spacing w:val="-2"/>
        </w:rPr>
      </w:pPr>
      <w:r>
        <w:rPr>
          <w:spacing w:val="-2"/>
        </w:rPr>
        <w:t xml:space="preserve">Ngày 29/5/2025, Sở Tư pháp có Công văn số 1339/STP-XD&amp;KTVB gửi Sở Văn hoá, Thể thao và Du lịch hướng dẫn trình tự, thủ tục xây dựng Quyết định ban hành </w:t>
      </w:r>
      <w:r w:rsidRPr="00F91C1E">
        <w:rPr>
          <w:spacing w:val="-2"/>
        </w:rPr>
        <w:t>Quy định thời gian hoạt động của các đại lý Internet và điểm truy cập Internet công cộng không cung cấp dịch vụ trò chơi điện tử trên địa bàn thành phố Hải Phòng</w:t>
      </w:r>
      <w:r>
        <w:rPr>
          <w:spacing w:val="-2"/>
        </w:rPr>
        <w:t>.</w:t>
      </w:r>
    </w:p>
    <w:p w14:paraId="213DE58F" w14:textId="75145E36" w:rsidR="00D365E7" w:rsidRDefault="00D365E7" w:rsidP="00D365E7">
      <w:pPr>
        <w:pStyle w:val="BodyText21"/>
        <w:spacing w:after="120" w:line="360" w:lineRule="exact"/>
        <w:ind w:firstLine="720"/>
        <w:rPr>
          <w:spacing w:val="-2"/>
        </w:rPr>
      </w:pPr>
      <w:r>
        <w:rPr>
          <w:spacing w:val="-2"/>
        </w:rPr>
        <w:t xml:space="preserve">Ngày 09/7/2025, Sở Văn hoá, Thể thao và Du lịch có Công văn số 2598/SVHTTDL-TTBCXB gửi Sở Tư pháp </w:t>
      </w:r>
      <w:r w:rsidRPr="00D365E7">
        <w:rPr>
          <w:spacing w:val="-2"/>
        </w:rPr>
        <w:t>cung cấp thông tin đơn vị, công chức</w:t>
      </w:r>
      <w:r>
        <w:rPr>
          <w:spacing w:val="-2"/>
        </w:rPr>
        <w:t xml:space="preserve"> </w:t>
      </w:r>
      <w:r w:rsidRPr="00D365E7">
        <w:rPr>
          <w:spacing w:val="-2"/>
        </w:rPr>
        <w:t>thực hiện việc soạn thảo Quyết định ban hành Quy định thời gian hoạt động của các đại lý Internet và điểm truy cập Internet công cộng không cung cấp dịch vụ trò chơi điện tử trên địa bàn thành phố Hải Phòng</w:t>
      </w:r>
      <w:r>
        <w:rPr>
          <w:spacing w:val="-2"/>
        </w:rPr>
        <w:t>.</w:t>
      </w:r>
    </w:p>
    <w:p w14:paraId="1D36168B" w14:textId="5F976AF9" w:rsidR="003D5C3C" w:rsidRDefault="00572862" w:rsidP="00572862">
      <w:pPr>
        <w:pStyle w:val="BodyText21"/>
        <w:spacing w:after="120" w:line="360" w:lineRule="exact"/>
        <w:ind w:firstLine="720"/>
        <w:rPr>
          <w:spacing w:val="-2"/>
        </w:rPr>
      </w:pPr>
      <w:r>
        <w:rPr>
          <w:spacing w:val="-2"/>
        </w:rPr>
        <w:t xml:space="preserve">Ngày 14/7/2025, Sở Văn hoá, Thể thao và Du lịch có Quyết định số 903/QĐ-SVHTTDL </w:t>
      </w:r>
      <w:r w:rsidRPr="00572862">
        <w:rPr>
          <w:spacing w:val="-2"/>
        </w:rPr>
        <w:t>thành lập Ban soạn thảo Quyết định ban hành Quy định thời gian hoạt động của các đại lý Internet và điểm truy cập Internet công cộng không cung cấp dịch vụ trò chơi điện tử trên địa bàn thành phố Hải Phòng</w:t>
      </w:r>
      <w:r>
        <w:rPr>
          <w:spacing w:val="-2"/>
        </w:rPr>
        <w:t>.</w:t>
      </w:r>
    </w:p>
    <w:p w14:paraId="50B6D038" w14:textId="1A4F8773" w:rsidR="00D365E7" w:rsidRDefault="00922BAA" w:rsidP="00B164CF">
      <w:pPr>
        <w:pStyle w:val="BodyText21"/>
        <w:spacing w:after="120" w:line="360" w:lineRule="exact"/>
        <w:ind w:firstLine="720"/>
        <w:rPr>
          <w:spacing w:val="-2"/>
        </w:rPr>
      </w:pPr>
      <w:r>
        <w:rPr>
          <w:spacing w:val="-2"/>
        </w:rPr>
        <w:t xml:space="preserve">Ngày </w:t>
      </w:r>
      <w:r w:rsidR="003934D6">
        <w:rPr>
          <w:spacing w:val="-2"/>
        </w:rPr>
        <w:t>20</w:t>
      </w:r>
      <w:r>
        <w:rPr>
          <w:spacing w:val="-2"/>
        </w:rPr>
        <w:t xml:space="preserve">/4/2026, Sở Văn hoá, Thể thao và Du lịch đã hoàn thiện dự thảo Quyết định và đã thực hiện tổ chức lấy ý kiến: </w:t>
      </w:r>
      <w:r w:rsidR="00987E68">
        <w:rPr>
          <w:spacing w:val="-2"/>
        </w:rPr>
        <w:t xml:space="preserve">Lấy ý kiến tham gia bằng văn bản của Văn phòng Sở (phòng có chức năng, nhiệm vụ về pháp chế thuộc Sở); </w:t>
      </w:r>
      <w:r w:rsidRPr="00922BAA">
        <w:rPr>
          <w:spacing w:val="-2"/>
        </w:rPr>
        <w:t xml:space="preserve">Đăng tải dự thảo Quyết định trên </w:t>
      </w:r>
      <w:r w:rsidR="00AE151A">
        <w:rPr>
          <w:spacing w:val="-2"/>
        </w:rPr>
        <w:t>C</w:t>
      </w:r>
      <w:r w:rsidRPr="00922BAA">
        <w:rPr>
          <w:spacing w:val="-2"/>
        </w:rPr>
        <w:t xml:space="preserve">ổng thông tin điện tử của Sở Văn hoá, Thể thao và Du lịch (ngày đăng: </w:t>
      </w:r>
      <w:r w:rsidR="003934D6">
        <w:rPr>
          <w:spacing w:val="-2"/>
        </w:rPr>
        <w:t>20</w:t>
      </w:r>
      <w:r w:rsidRPr="00922BAA">
        <w:rPr>
          <w:spacing w:val="-2"/>
        </w:rPr>
        <w:t xml:space="preserve">/4/2026); Đăng tải hồ sơ dự thảo quyết định trên Cổng thông tin điện tử của thành phố (ngày đăng: …/4/2026); Tổ chức lấy ý kiến đối tượng chịu sự tác động trực tiếp của dự thảo quyết định và cơ quan, tổ chức, cá nhân khác có liên quan (Công văn số…. ngày…/4/2026 của </w:t>
      </w:r>
      <w:r>
        <w:rPr>
          <w:spacing w:val="-2"/>
        </w:rPr>
        <w:t>Sở Văn hoá, Thể thao và Du lịch)</w:t>
      </w:r>
      <w:r w:rsidR="00B164CF">
        <w:rPr>
          <w:spacing w:val="-2"/>
        </w:rPr>
        <w:t xml:space="preserve">; </w:t>
      </w:r>
      <w:r w:rsidR="00B164CF" w:rsidRPr="00B164CF">
        <w:rPr>
          <w:spacing w:val="-2"/>
        </w:rPr>
        <w:t>Gửi hồ sơ dự thảo văn bản đến Mặt trận Tổ quốc Việt Nam thành phố để</w:t>
      </w:r>
      <w:r w:rsidR="00B164CF">
        <w:rPr>
          <w:spacing w:val="-2"/>
        </w:rPr>
        <w:t xml:space="preserve"> </w:t>
      </w:r>
      <w:r w:rsidR="00B164CF" w:rsidRPr="00B164CF">
        <w:rPr>
          <w:spacing w:val="-2"/>
        </w:rPr>
        <w:t xml:space="preserve">thực hiện </w:t>
      </w:r>
      <w:r w:rsidR="00B164CF" w:rsidRPr="00B164CF">
        <w:rPr>
          <w:spacing w:val="-2"/>
        </w:rPr>
        <w:lastRenderedPageBreak/>
        <w:t>phản biện xã hội</w:t>
      </w:r>
      <w:r w:rsidR="00B164CF">
        <w:rPr>
          <w:spacing w:val="-2"/>
        </w:rPr>
        <w:t xml:space="preserve"> </w:t>
      </w:r>
      <w:r w:rsidR="00B164CF" w:rsidRPr="00922BAA">
        <w:rPr>
          <w:spacing w:val="-2"/>
        </w:rPr>
        <w:t xml:space="preserve">(Công văn số…. ngày…/4/2026 của </w:t>
      </w:r>
      <w:r w:rsidR="00B164CF">
        <w:rPr>
          <w:spacing w:val="-2"/>
        </w:rPr>
        <w:t xml:space="preserve">Sở Văn hoá, Thể thao và Du lịch); </w:t>
      </w:r>
      <w:r w:rsidR="00B164CF" w:rsidRPr="00B164CF">
        <w:rPr>
          <w:spacing w:val="-2"/>
        </w:rPr>
        <w:t>Thực hiện truyền thông dự thảo văn bản quy phạm pháp luật theo quy định tại Điều 3 Nghị định số 78/2025/NĐ-CP.</w:t>
      </w:r>
    </w:p>
    <w:p w14:paraId="06814996" w14:textId="4FB41EB5" w:rsidR="00B164CF" w:rsidRPr="00B164CF" w:rsidRDefault="00B164CF" w:rsidP="00B164CF">
      <w:pPr>
        <w:pStyle w:val="BodyText21"/>
        <w:spacing w:after="120" w:line="360" w:lineRule="exact"/>
        <w:ind w:firstLine="720"/>
        <w:rPr>
          <w:spacing w:val="-2"/>
        </w:rPr>
      </w:pPr>
      <w:r>
        <w:rPr>
          <w:spacing w:val="-2"/>
        </w:rPr>
        <w:t>Sở Văn hoá, Thể thao và Du lịch đã t</w:t>
      </w:r>
      <w:r w:rsidRPr="00B164CF">
        <w:rPr>
          <w:spacing w:val="-2"/>
        </w:rPr>
        <w:t>ổng hợp, nghiên cứu tiếp thu, giải trình các ý kiến góp ý, phản biện xã hội và hoàn thiện hồ sơ dự thảo văn bản</w:t>
      </w:r>
      <w:r>
        <w:rPr>
          <w:spacing w:val="-2"/>
        </w:rPr>
        <w:t>; thực hiện đ</w:t>
      </w:r>
      <w:r w:rsidRPr="00B164CF">
        <w:rPr>
          <w:spacing w:val="-2"/>
        </w:rPr>
        <w:t xml:space="preserve">ăng tải bản tổng hợp ý kiến, tiếp thu, giải trình ý kiến góp ý trên </w:t>
      </w:r>
      <w:r>
        <w:rPr>
          <w:spacing w:val="-2"/>
        </w:rPr>
        <w:t>C</w:t>
      </w:r>
      <w:r w:rsidRPr="00B164CF">
        <w:rPr>
          <w:spacing w:val="-2"/>
        </w:rPr>
        <w:t xml:space="preserve">ổng </w:t>
      </w:r>
      <w:r>
        <w:rPr>
          <w:spacing w:val="-2"/>
        </w:rPr>
        <w:t>thông tin điện tử của Sở Văn hoá, Thể thao và Du lịch từ ngày …/…/2026.</w:t>
      </w:r>
    </w:p>
    <w:p w14:paraId="76A702C4" w14:textId="68501F3A" w:rsidR="00E027EA" w:rsidRPr="00E84922" w:rsidRDefault="00B47544" w:rsidP="00583EB5">
      <w:pPr>
        <w:pStyle w:val="BodyText21"/>
        <w:spacing w:after="120" w:line="360" w:lineRule="exact"/>
        <w:ind w:firstLine="720"/>
        <w:rPr>
          <w:i/>
        </w:rPr>
      </w:pPr>
      <w:r>
        <w:rPr>
          <w:spacing w:val="-2"/>
        </w:rPr>
        <w:t>Ngày…, Văn hoá, Thể thao và Du lịch đã gửi hồ sơ để Sở Tư pháp thẩm định (Công văn số … ngày…/…/2026).</w:t>
      </w:r>
    </w:p>
    <w:p w14:paraId="338BCEA6" w14:textId="77777777" w:rsidR="00B41FF2" w:rsidRDefault="00B41FF2" w:rsidP="00B41FF2">
      <w:pPr>
        <w:spacing w:after="120" w:line="360" w:lineRule="exact"/>
        <w:ind w:firstLine="720"/>
        <w:jc w:val="both"/>
        <w:rPr>
          <w:i w:val="0"/>
        </w:rPr>
      </w:pPr>
      <w:r w:rsidRPr="005A7A39">
        <w:rPr>
          <w:i w:val="0"/>
        </w:rPr>
        <w:t>2. Về việc thẩm định đối với dự thảo</w:t>
      </w:r>
    </w:p>
    <w:p w14:paraId="158392FF" w14:textId="3D2A1691" w:rsidR="00B41FF2" w:rsidRDefault="00D40E6C" w:rsidP="00B41FF2">
      <w:pPr>
        <w:spacing w:after="120" w:line="360" w:lineRule="exact"/>
        <w:ind w:firstLine="720"/>
        <w:jc w:val="both"/>
        <w:rPr>
          <w:b w:val="0"/>
          <w:i w:val="0"/>
          <w:lang w:val="fi-FI"/>
        </w:rPr>
      </w:pPr>
      <w:r>
        <w:rPr>
          <w:b w:val="0"/>
          <w:i w:val="0"/>
          <w:lang w:val="fi-FI"/>
        </w:rPr>
        <w:t xml:space="preserve">Tại Báo cáo số..., </w:t>
      </w:r>
      <w:r w:rsidR="00B41FF2">
        <w:rPr>
          <w:b w:val="0"/>
          <w:i w:val="0"/>
          <w:lang w:val="fi-FI"/>
        </w:rPr>
        <w:t xml:space="preserve">Sở </w:t>
      </w:r>
      <w:r>
        <w:rPr>
          <w:b w:val="0"/>
          <w:i w:val="0"/>
          <w:lang w:val="fi-FI"/>
        </w:rPr>
        <w:t>pháp đã có ý kiến thẩm định đối với dự thảo, cụ thể:</w:t>
      </w:r>
    </w:p>
    <w:p w14:paraId="1FE30E38" w14:textId="2F56B5F4" w:rsidR="00944B16" w:rsidRPr="005A7A39" w:rsidRDefault="00944B16" w:rsidP="00B41FF2">
      <w:pPr>
        <w:spacing w:after="120" w:line="360" w:lineRule="exact"/>
        <w:ind w:firstLine="720"/>
        <w:jc w:val="both"/>
        <w:rPr>
          <w:b w:val="0"/>
          <w:i w:val="0"/>
          <w:lang w:val="fi-FI"/>
        </w:rPr>
      </w:pPr>
      <w:r>
        <w:rPr>
          <w:b w:val="0"/>
          <w:i w:val="0"/>
          <w:lang w:val="fi-FI"/>
        </w:rPr>
        <w:t>...</w:t>
      </w:r>
    </w:p>
    <w:p w14:paraId="71B3ACA7" w14:textId="508C4125" w:rsidR="00B41FF2" w:rsidRDefault="0012345A" w:rsidP="00CA2F0C">
      <w:pPr>
        <w:spacing w:after="120" w:line="360" w:lineRule="exact"/>
        <w:ind w:firstLine="720"/>
        <w:jc w:val="both"/>
        <w:rPr>
          <w:bCs w:val="0"/>
          <w:i w:val="0"/>
          <w:spacing w:val="-2"/>
        </w:rPr>
      </w:pPr>
      <w:r w:rsidRPr="0012345A">
        <w:rPr>
          <w:bCs w:val="0"/>
          <w:i w:val="0"/>
          <w:spacing w:val="-2"/>
        </w:rPr>
        <w:t>IV. BỐ CỤC VÀ NỘI DUNG CƠ BẢN CỦA DỰ THẢO VĂN BẢN</w:t>
      </w:r>
    </w:p>
    <w:p w14:paraId="59E00311" w14:textId="17AAD604" w:rsidR="00E84922" w:rsidRPr="00C01C7F" w:rsidRDefault="00E84922" w:rsidP="00CA2F0C">
      <w:pPr>
        <w:spacing w:after="120" w:line="360" w:lineRule="exact"/>
        <w:ind w:firstLine="720"/>
        <w:jc w:val="both"/>
        <w:rPr>
          <w:i w:val="0"/>
          <w:lang w:val="vi-VN"/>
        </w:rPr>
      </w:pPr>
      <w:r w:rsidRPr="00C01C7F">
        <w:rPr>
          <w:i w:val="0"/>
        </w:rPr>
        <w:t>1. Phạm vi điều chỉnh</w:t>
      </w:r>
      <w:r w:rsidR="00FF3AD0" w:rsidRPr="00C01C7F">
        <w:rPr>
          <w:i w:val="0"/>
          <w:lang w:val="vi-VN"/>
        </w:rPr>
        <w:t>, đối tượng áp dụng</w:t>
      </w:r>
    </w:p>
    <w:p w14:paraId="01E28B8E" w14:textId="3096B4FE" w:rsidR="00E84922" w:rsidRPr="00C01C7F" w:rsidRDefault="00FF3AD0" w:rsidP="00CA2F0C">
      <w:pPr>
        <w:spacing w:after="120" w:line="360" w:lineRule="exact"/>
        <w:ind w:firstLine="720"/>
        <w:jc w:val="both"/>
        <w:rPr>
          <w:b w:val="0"/>
          <w:i w:val="0"/>
        </w:rPr>
      </w:pPr>
      <w:r w:rsidRPr="00C01C7F">
        <w:rPr>
          <w:b w:val="0"/>
          <w:i w:val="0"/>
          <w:lang w:val="vi-VN"/>
        </w:rPr>
        <w:t xml:space="preserve">a) Phạm vi điều chỉnh: </w:t>
      </w:r>
      <w:r w:rsidR="009830B1" w:rsidRPr="00C01C7F">
        <w:rPr>
          <w:b w:val="0"/>
          <w:i w:val="0"/>
        </w:rPr>
        <w:t xml:space="preserve">Quyết định </w:t>
      </w:r>
      <w:r w:rsidR="00572862" w:rsidRPr="00C01C7F">
        <w:rPr>
          <w:b w:val="0"/>
          <w:i w:val="0"/>
        </w:rPr>
        <w:t>q</w:t>
      </w:r>
      <w:r w:rsidR="009830B1" w:rsidRPr="00C01C7F">
        <w:rPr>
          <w:b w:val="0"/>
          <w:i w:val="0"/>
        </w:rPr>
        <w:t>uy định</w:t>
      </w:r>
      <w:r w:rsidR="00B41FF2" w:rsidRPr="00C01C7F">
        <w:rPr>
          <w:b w:val="0"/>
          <w:i w:val="0"/>
        </w:rPr>
        <w:t xml:space="preserve"> cụ thể về thời gian hoạt động của các đại lý Internet và điểm truy nhập Internet công cộng không cung cấp dịch vụ trò chơi điện tử trên địa bàn thành phố Hải Phòng; trách nhiệm của các cơ quan liên quan.</w:t>
      </w:r>
    </w:p>
    <w:p w14:paraId="573DFA8B" w14:textId="056B9886" w:rsidR="00FF3AD0" w:rsidRPr="00C01C7F" w:rsidRDefault="00FF3AD0" w:rsidP="00CA2F0C">
      <w:pPr>
        <w:spacing w:after="120" w:line="360" w:lineRule="exact"/>
        <w:ind w:firstLine="720"/>
        <w:jc w:val="both"/>
        <w:rPr>
          <w:b w:val="0"/>
          <w:bCs w:val="0"/>
          <w:i w:val="0"/>
        </w:rPr>
      </w:pPr>
      <w:r w:rsidRPr="00C01C7F">
        <w:rPr>
          <w:b w:val="0"/>
          <w:bCs w:val="0"/>
          <w:i w:val="0"/>
          <w:lang w:val="vi-VN"/>
        </w:rPr>
        <w:t xml:space="preserve">b) </w:t>
      </w:r>
      <w:r w:rsidR="00E84922" w:rsidRPr="00C01C7F">
        <w:rPr>
          <w:b w:val="0"/>
          <w:bCs w:val="0"/>
          <w:i w:val="0"/>
        </w:rPr>
        <w:t>Đối tượng áp dụng</w:t>
      </w:r>
      <w:r w:rsidRPr="00C01C7F">
        <w:rPr>
          <w:b w:val="0"/>
          <w:bCs w:val="0"/>
          <w:i w:val="0"/>
          <w:lang w:val="vi-VN"/>
        </w:rPr>
        <w:t>:</w:t>
      </w:r>
    </w:p>
    <w:p w14:paraId="4A11BA1C" w14:textId="77777777" w:rsidR="00653B0A" w:rsidRPr="00653B0A" w:rsidRDefault="00653B0A" w:rsidP="00653B0A">
      <w:pPr>
        <w:widowControl w:val="0"/>
        <w:tabs>
          <w:tab w:val="left" w:pos="3276"/>
        </w:tabs>
        <w:spacing w:after="120" w:line="360" w:lineRule="exact"/>
        <w:ind w:firstLine="720"/>
        <w:jc w:val="both"/>
        <w:rPr>
          <w:b w:val="0"/>
          <w:i w:val="0"/>
        </w:rPr>
      </w:pPr>
      <w:r w:rsidRPr="00653B0A">
        <w:rPr>
          <w:b w:val="0"/>
          <w:i w:val="0"/>
        </w:rPr>
        <w:t>Quyết định này áp dụng đối với tổ chức, cá nhân trong nước, tổ chức, cá nhân nước ngoài trực tiếp tham gia hoặc có liên quan đến việc quản lý, cung cấp, sử dụng dịch vụ Internet tại đại lý Internet và điểm truy nhập Internet công cộng không cung cấp dịch vụ trò chơi điện tử trên địa bàn thành phố Hải Phòng.</w:t>
      </w:r>
    </w:p>
    <w:p w14:paraId="61DC572C" w14:textId="61616ED4" w:rsidR="0012345A" w:rsidRPr="002D5979" w:rsidRDefault="00FF3AD0" w:rsidP="00B41FF2">
      <w:pPr>
        <w:spacing w:after="120" w:line="360" w:lineRule="exact"/>
        <w:ind w:firstLine="720"/>
        <w:jc w:val="both"/>
        <w:rPr>
          <w:bCs w:val="0"/>
          <w:i w:val="0"/>
          <w:lang w:val="vi-VN"/>
        </w:rPr>
      </w:pPr>
      <w:r w:rsidRPr="002D5979">
        <w:rPr>
          <w:bCs w:val="0"/>
          <w:i w:val="0"/>
          <w:lang w:val="vi-VN"/>
        </w:rPr>
        <w:t>2</w:t>
      </w:r>
      <w:r w:rsidR="0012345A" w:rsidRPr="002D5979">
        <w:rPr>
          <w:bCs w:val="0"/>
          <w:i w:val="0"/>
        </w:rPr>
        <w:t xml:space="preserve">. </w:t>
      </w:r>
      <w:r w:rsidR="002D5979" w:rsidRPr="002D5979">
        <w:rPr>
          <w:bCs w:val="0"/>
          <w:i w:val="0"/>
          <w:lang w:val="vi-VN"/>
        </w:rPr>
        <w:t xml:space="preserve">Bố cục và </w:t>
      </w:r>
      <w:r w:rsidR="00C01C7F">
        <w:rPr>
          <w:bCs w:val="0"/>
          <w:i w:val="0"/>
        </w:rPr>
        <w:t>n</w:t>
      </w:r>
      <w:r w:rsidR="0012345A" w:rsidRPr="002D5979">
        <w:rPr>
          <w:bCs w:val="0"/>
          <w:i w:val="0"/>
        </w:rPr>
        <w:t>ội dung cơ bản</w:t>
      </w:r>
      <w:r w:rsidR="002D5979" w:rsidRPr="002D5979">
        <w:rPr>
          <w:bCs w:val="0"/>
          <w:i w:val="0"/>
          <w:lang w:val="vi-VN"/>
        </w:rPr>
        <w:t xml:space="preserve"> của dự thảo</w:t>
      </w:r>
    </w:p>
    <w:p w14:paraId="3259CCE0" w14:textId="65E7A5BA" w:rsidR="00D67CB6" w:rsidRPr="00B85E69" w:rsidRDefault="002D5979" w:rsidP="00CA2F0C">
      <w:pPr>
        <w:spacing w:after="120" w:line="360" w:lineRule="exact"/>
        <w:ind w:firstLine="720"/>
        <w:jc w:val="both"/>
        <w:rPr>
          <w:b w:val="0"/>
          <w:bCs w:val="0"/>
          <w:i w:val="0"/>
        </w:rPr>
      </w:pPr>
      <w:r>
        <w:rPr>
          <w:b w:val="0"/>
          <w:bCs w:val="0"/>
          <w:i w:val="0"/>
          <w:lang w:val="vi-VN"/>
        </w:rPr>
        <w:t>a)</w:t>
      </w:r>
      <w:r w:rsidR="00D67CB6" w:rsidRPr="00B85E69">
        <w:rPr>
          <w:b w:val="0"/>
          <w:bCs w:val="0"/>
          <w:i w:val="0"/>
        </w:rPr>
        <w:t xml:space="preserve"> Bố cục </w:t>
      </w:r>
      <w:r w:rsidR="005064B5" w:rsidRPr="00B85E69">
        <w:rPr>
          <w:b w:val="0"/>
          <w:bCs w:val="0"/>
          <w:i w:val="0"/>
        </w:rPr>
        <w:t>của dự thảo văn bản</w:t>
      </w:r>
    </w:p>
    <w:p w14:paraId="452BC450" w14:textId="7EA90BB3" w:rsidR="005A7A39" w:rsidRDefault="00B85E69" w:rsidP="00B85E69">
      <w:pPr>
        <w:widowControl w:val="0"/>
        <w:tabs>
          <w:tab w:val="left" w:pos="3276"/>
        </w:tabs>
        <w:spacing w:after="120" w:line="360" w:lineRule="exact"/>
        <w:ind w:firstLine="720"/>
        <w:jc w:val="both"/>
        <w:rPr>
          <w:b w:val="0"/>
          <w:i w:val="0"/>
        </w:rPr>
      </w:pPr>
      <w:r>
        <w:rPr>
          <w:b w:val="0"/>
          <w:i w:val="0"/>
        </w:rPr>
        <w:t xml:space="preserve">- </w:t>
      </w:r>
      <w:r w:rsidR="00D67CB6" w:rsidRPr="00B85E69">
        <w:rPr>
          <w:b w:val="0"/>
          <w:i w:val="0"/>
        </w:rPr>
        <w:t xml:space="preserve">Quyết định bao gồm </w:t>
      </w:r>
      <w:r w:rsidRPr="00B85E69">
        <w:rPr>
          <w:b w:val="0"/>
          <w:i w:val="0"/>
        </w:rPr>
        <w:t>03</w:t>
      </w:r>
      <w:r w:rsidR="00D67CB6" w:rsidRPr="00B85E69">
        <w:rPr>
          <w:b w:val="0"/>
          <w:i w:val="0"/>
        </w:rPr>
        <w:t xml:space="preserve"> Điều, </w:t>
      </w:r>
      <w:r w:rsidRPr="00B85E69">
        <w:rPr>
          <w:b w:val="0"/>
          <w:i w:val="0"/>
        </w:rPr>
        <w:t>quy định về việc Ban hành kèm theo Quyết định này Quy định thời gian hoạt động của các đại lý Internet và điểm truy cập Internet công cộng không cung cấp dịch vụ trò chơi điện tử trên địa bàn thành phố Hải Phòng</w:t>
      </w:r>
      <w:r>
        <w:rPr>
          <w:b w:val="0"/>
          <w:i w:val="0"/>
        </w:rPr>
        <w:t>; điều khoản thi hành; tổ chức thực hiện.</w:t>
      </w:r>
    </w:p>
    <w:p w14:paraId="04E2D957" w14:textId="78916C57" w:rsidR="00B85E69" w:rsidRPr="00D67CB6" w:rsidRDefault="00B85E69" w:rsidP="00B85E69">
      <w:pPr>
        <w:widowControl w:val="0"/>
        <w:tabs>
          <w:tab w:val="left" w:pos="3276"/>
        </w:tabs>
        <w:spacing w:after="120" w:line="360" w:lineRule="exact"/>
        <w:ind w:firstLine="720"/>
        <w:jc w:val="both"/>
        <w:rPr>
          <w:b w:val="0"/>
          <w:i w:val="0"/>
        </w:rPr>
      </w:pPr>
      <w:r>
        <w:rPr>
          <w:b w:val="0"/>
          <w:i w:val="0"/>
        </w:rPr>
        <w:t xml:space="preserve">- Quy định ban hành kèm theo Quyết định bao gồm 4 điều, quy định về: </w:t>
      </w:r>
      <w:r w:rsidRPr="00B85E69">
        <w:rPr>
          <w:b w:val="0"/>
          <w:i w:val="0"/>
        </w:rPr>
        <w:t>Phạm vi điều chỉnh; Đối tượng áp dụng; Thời gian hoạt động của các đại lý Internet và điểm truy nhập Internet công cộng không cung cấp dịch vụ trò chơi điện tử; Trách nhiệm của các cơ quan, đơn vị.</w:t>
      </w:r>
    </w:p>
    <w:p w14:paraId="3B171B76" w14:textId="5617FB5F" w:rsidR="00A51CAB" w:rsidRPr="00B85E69" w:rsidRDefault="002D5979" w:rsidP="00CA2F0C">
      <w:pPr>
        <w:spacing w:after="120" w:line="360" w:lineRule="exact"/>
        <w:ind w:firstLine="720"/>
        <w:jc w:val="both"/>
        <w:rPr>
          <w:b w:val="0"/>
          <w:bCs w:val="0"/>
          <w:i w:val="0"/>
        </w:rPr>
      </w:pPr>
      <w:r>
        <w:rPr>
          <w:b w:val="0"/>
          <w:bCs w:val="0"/>
          <w:i w:val="0"/>
          <w:lang w:val="vi-VN"/>
        </w:rPr>
        <w:t>b)</w:t>
      </w:r>
      <w:r w:rsidR="00A51CAB" w:rsidRPr="00B85E69">
        <w:rPr>
          <w:b w:val="0"/>
          <w:bCs w:val="0"/>
          <w:i w:val="0"/>
        </w:rPr>
        <w:t xml:space="preserve"> Nội dung cơ bản của dự thảo văn bản</w:t>
      </w:r>
    </w:p>
    <w:p w14:paraId="00855503" w14:textId="7E3F3B5A" w:rsidR="00A51CAB" w:rsidRDefault="00A51CAB" w:rsidP="00CA2F0C">
      <w:pPr>
        <w:spacing w:after="120" w:line="360" w:lineRule="exact"/>
        <w:ind w:firstLine="720"/>
        <w:jc w:val="both"/>
        <w:rPr>
          <w:b w:val="0"/>
          <w:i w:val="0"/>
        </w:rPr>
      </w:pPr>
      <w:r w:rsidRPr="00A51CAB">
        <w:rPr>
          <w:b w:val="0"/>
          <w:i w:val="0"/>
        </w:rPr>
        <w:lastRenderedPageBreak/>
        <w:t xml:space="preserve">Dự thảo </w:t>
      </w:r>
      <w:r w:rsidR="007C5435">
        <w:rPr>
          <w:b w:val="0"/>
          <w:i w:val="0"/>
        </w:rPr>
        <w:t>Q</w:t>
      </w:r>
      <w:r w:rsidRPr="00A51CAB">
        <w:rPr>
          <w:b w:val="0"/>
          <w:i w:val="0"/>
        </w:rPr>
        <w:t xml:space="preserve">uy định </w:t>
      </w:r>
      <w:r>
        <w:rPr>
          <w:b w:val="0"/>
          <w:i w:val="0"/>
        </w:rPr>
        <w:t xml:space="preserve">về </w:t>
      </w:r>
      <w:r w:rsidR="00CD745E" w:rsidRPr="00CD745E">
        <w:rPr>
          <w:b w:val="0"/>
          <w:i w:val="0"/>
        </w:rPr>
        <w:t>thời gian hoạt động của các đại lý Internet và điểm truy cập Internet công cộng không cung cấp dịch vụ trò chơi điện tử trên địa bàn thành phố Hải Phòng</w:t>
      </w:r>
      <w:r w:rsidR="00C009A9">
        <w:rPr>
          <w:b w:val="0"/>
          <w:i w:val="0"/>
        </w:rPr>
        <w:t>, cụ thể như sau:</w:t>
      </w:r>
    </w:p>
    <w:p w14:paraId="0BBA63A7" w14:textId="77777777" w:rsidR="00C009A9" w:rsidRPr="00B450D2" w:rsidRDefault="00C009A9" w:rsidP="00C009A9">
      <w:pPr>
        <w:widowControl w:val="0"/>
        <w:spacing w:after="120" w:line="360" w:lineRule="exact"/>
        <w:ind w:firstLine="567"/>
        <w:jc w:val="both"/>
        <w:rPr>
          <w:b w:val="0"/>
          <w:bCs w:val="0"/>
          <w:iCs w:val="0"/>
        </w:rPr>
      </w:pPr>
      <w:r w:rsidRPr="00B450D2">
        <w:rPr>
          <w:b w:val="0"/>
          <w:bCs w:val="0"/>
          <w:iCs w:val="0"/>
        </w:rPr>
        <w:t>Điều 1. Phạm vi điều chỉnh</w:t>
      </w:r>
    </w:p>
    <w:p w14:paraId="088DC66D" w14:textId="77777777" w:rsidR="00C009A9" w:rsidRPr="00B450D2" w:rsidRDefault="00C009A9" w:rsidP="00C009A9">
      <w:pPr>
        <w:widowControl w:val="0"/>
        <w:spacing w:after="120" w:line="360" w:lineRule="exact"/>
        <w:ind w:firstLine="567"/>
        <w:jc w:val="both"/>
        <w:rPr>
          <w:b w:val="0"/>
          <w:bCs w:val="0"/>
          <w:iCs w:val="0"/>
        </w:rPr>
      </w:pPr>
      <w:r w:rsidRPr="00B450D2">
        <w:rPr>
          <w:b w:val="0"/>
          <w:bCs w:val="0"/>
          <w:iCs w:val="0"/>
        </w:rPr>
        <w:t>Quyết định này quy định cụ thể về thời gian hoạt động của các đại lý Internet và điểm truy nhập Internet công cộng không cung cấp dịch vụ trò chơi điện tử trên địa bàn thành phố Hải Phòng; trách nhiệm của các cơ quan liên quan.</w:t>
      </w:r>
    </w:p>
    <w:p w14:paraId="42020563" w14:textId="77777777" w:rsidR="00C009A9" w:rsidRPr="00B450D2" w:rsidRDefault="00C009A9" w:rsidP="00C009A9">
      <w:pPr>
        <w:widowControl w:val="0"/>
        <w:spacing w:after="120" w:line="360" w:lineRule="exact"/>
        <w:ind w:firstLine="567"/>
        <w:jc w:val="both"/>
        <w:rPr>
          <w:b w:val="0"/>
          <w:bCs w:val="0"/>
          <w:iCs w:val="0"/>
        </w:rPr>
      </w:pPr>
      <w:r w:rsidRPr="00B450D2">
        <w:rPr>
          <w:b w:val="0"/>
          <w:bCs w:val="0"/>
          <w:iCs w:val="0"/>
        </w:rPr>
        <w:t>Điều 2. Đối tượng áp dụng</w:t>
      </w:r>
    </w:p>
    <w:p w14:paraId="5A7A4D93" w14:textId="77777777" w:rsidR="00653B0A" w:rsidRPr="00653B0A" w:rsidRDefault="00653B0A" w:rsidP="00653B0A">
      <w:pPr>
        <w:widowControl w:val="0"/>
        <w:spacing w:after="120" w:line="360" w:lineRule="exact"/>
        <w:ind w:firstLine="567"/>
        <w:jc w:val="both"/>
        <w:rPr>
          <w:b w:val="0"/>
          <w:bCs w:val="0"/>
          <w:iCs w:val="0"/>
        </w:rPr>
      </w:pPr>
      <w:r w:rsidRPr="00653B0A">
        <w:rPr>
          <w:b w:val="0"/>
          <w:bCs w:val="0"/>
        </w:rPr>
        <w:t>Quyết định này áp dụng đối với tổ chức, cá nhân trong nước, tổ chức, cá nhân nước ngoài trực tiếp tham gia hoặc có liên quan đến việc quản lý, cung cấp, sử dụng dịch vụ Internet tại đại lý Internet và điểm truy nhập Internet công cộng không cung cấp dịch vụ trò chơi điện tử trên địa bàn thành phố Hải Phòng.</w:t>
      </w:r>
    </w:p>
    <w:p w14:paraId="0C1DF6AE" w14:textId="77777777" w:rsidR="00C009A9" w:rsidRPr="00B450D2" w:rsidRDefault="00C009A9" w:rsidP="00C009A9">
      <w:pPr>
        <w:widowControl w:val="0"/>
        <w:spacing w:after="120" w:line="360" w:lineRule="exact"/>
        <w:ind w:firstLine="567"/>
        <w:jc w:val="both"/>
        <w:rPr>
          <w:b w:val="0"/>
          <w:bCs w:val="0"/>
          <w:iCs w:val="0"/>
        </w:rPr>
      </w:pPr>
      <w:r w:rsidRPr="00B450D2">
        <w:rPr>
          <w:b w:val="0"/>
          <w:bCs w:val="0"/>
          <w:iCs w:val="0"/>
        </w:rPr>
        <w:t>Điều 3. Thời gian hoạt động của các đại lý Internet và điểm truy nhập Internet công cộng không cung cấp dịch vụ trò chơi điện tử</w:t>
      </w:r>
    </w:p>
    <w:p w14:paraId="748D3325" w14:textId="77777777" w:rsidR="00C009A9" w:rsidRPr="00B450D2" w:rsidRDefault="00C009A9" w:rsidP="00C009A9">
      <w:pPr>
        <w:widowControl w:val="0"/>
        <w:spacing w:after="120" w:line="360" w:lineRule="exact"/>
        <w:ind w:firstLine="567"/>
        <w:jc w:val="both"/>
        <w:rPr>
          <w:b w:val="0"/>
          <w:bCs w:val="0"/>
          <w:iCs w:val="0"/>
        </w:rPr>
      </w:pPr>
      <w:r w:rsidRPr="00B450D2">
        <w:rPr>
          <w:b w:val="0"/>
          <w:bCs w:val="0"/>
          <w:iCs w:val="0"/>
        </w:rPr>
        <w:t>1. Thời gian hoạt động của các đại lý Internet, điểm truy nhập Internet công cộng không cung cấp dịch vụ trò chơi điện tử trên địa bàn thành phố Hải Phòng từ 07 giờ 00 phút đến 23 giờ 00 phút hàng ngày.</w:t>
      </w:r>
    </w:p>
    <w:p w14:paraId="67F00CA6" w14:textId="77777777" w:rsidR="00C009A9" w:rsidRPr="00B450D2" w:rsidRDefault="00C009A9" w:rsidP="00C009A9">
      <w:pPr>
        <w:widowControl w:val="0"/>
        <w:spacing w:after="120" w:line="360" w:lineRule="exact"/>
        <w:ind w:firstLine="567"/>
        <w:jc w:val="both"/>
        <w:rPr>
          <w:b w:val="0"/>
          <w:bCs w:val="0"/>
          <w:iCs w:val="0"/>
        </w:rPr>
      </w:pPr>
      <w:r w:rsidRPr="00B450D2">
        <w:rPr>
          <w:b w:val="0"/>
          <w:bCs w:val="0"/>
          <w:iCs w:val="0"/>
        </w:rPr>
        <w:t>2. Thời gian hoạt động của điểm truy nhập Internet công cộng tại khách sạn, nhà hàng, sân bay, bến tàu, bến xe, quán cà phê và các điểm công cộng khác khi cung cấp dịch vụ truy nhập Internet không thu cước đồng thời không cung cấp dịch vụ trò chơi điện tử tuân thủ theo giờ mở, đóng cửa của địa điểm.</w:t>
      </w:r>
    </w:p>
    <w:p w14:paraId="7F222008" w14:textId="77777777" w:rsidR="00C009A9" w:rsidRDefault="00C009A9" w:rsidP="00C009A9">
      <w:pPr>
        <w:widowControl w:val="0"/>
        <w:spacing w:after="120" w:line="360" w:lineRule="exact"/>
        <w:ind w:firstLine="567"/>
        <w:jc w:val="both"/>
        <w:rPr>
          <w:b w:val="0"/>
          <w:bCs w:val="0"/>
          <w:iCs w:val="0"/>
        </w:rPr>
      </w:pPr>
      <w:r w:rsidRPr="00B450D2">
        <w:rPr>
          <w:b w:val="0"/>
          <w:bCs w:val="0"/>
          <w:iCs w:val="0"/>
        </w:rPr>
        <w:t>Điều 4. Trách nhiệm của các cơ quan, đơn vị</w:t>
      </w:r>
    </w:p>
    <w:p w14:paraId="5A508976" w14:textId="71B5A89C" w:rsidR="00C009A9" w:rsidRPr="00B450D2" w:rsidRDefault="00C01C7F" w:rsidP="00C009A9">
      <w:pPr>
        <w:widowControl w:val="0"/>
        <w:spacing w:after="120" w:line="360" w:lineRule="exact"/>
        <w:ind w:firstLine="567"/>
        <w:jc w:val="both"/>
        <w:rPr>
          <w:b w:val="0"/>
          <w:bCs w:val="0"/>
          <w:iCs w:val="0"/>
        </w:rPr>
      </w:pPr>
      <w:r>
        <w:rPr>
          <w:b w:val="0"/>
          <w:bCs w:val="0"/>
          <w:iCs w:val="0"/>
        </w:rPr>
        <w:t xml:space="preserve">Quy định trách nhiệm của các cơ quan, đơn vị: </w:t>
      </w:r>
      <w:r w:rsidR="00C009A9" w:rsidRPr="00B450D2">
        <w:rPr>
          <w:b w:val="0"/>
          <w:bCs w:val="0"/>
          <w:iCs w:val="0"/>
        </w:rPr>
        <w:t>Sở Văn hoá, Thể thao và Du lịch</w:t>
      </w:r>
      <w:r>
        <w:rPr>
          <w:b w:val="0"/>
          <w:bCs w:val="0"/>
          <w:iCs w:val="0"/>
        </w:rPr>
        <w:t xml:space="preserve">; </w:t>
      </w:r>
      <w:r w:rsidR="00C009A9" w:rsidRPr="00B450D2">
        <w:rPr>
          <w:b w:val="0"/>
          <w:bCs w:val="0"/>
          <w:iCs w:val="0"/>
        </w:rPr>
        <w:t>Công an thành phố</w:t>
      </w:r>
      <w:r>
        <w:rPr>
          <w:b w:val="0"/>
          <w:bCs w:val="0"/>
          <w:iCs w:val="0"/>
        </w:rPr>
        <w:t xml:space="preserve">; </w:t>
      </w:r>
      <w:r w:rsidR="00C009A9" w:rsidRPr="00B450D2">
        <w:rPr>
          <w:b w:val="0"/>
          <w:bCs w:val="0"/>
          <w:iCs w:val="0"/>
        </w:rPr>
        <w:t>Sở Giáo dục và Đào tạo</w:t>
      </w:r>
      <w:r>
        <w:rPr>
          <w:b w:val="0"/>
          <w:bCs w:val="0"/>
          <w:iCs w:val="0"/>
        </w:rPr>
        <w:t xml:space="preserve">; </w:t>
      </w:r>
      <w:r w:rsidR="00C009A9" w:rsidRPr="00B450D2">
        <w:rPr>
          <w:b w:val="0"/>
          <w:bCs w:val="0"/>
          <w:iCs w:val="0"/>
        </w:rPr>
        <w:t>4. Uỷ ban nhân dân các xã, phường, đặc khu</w:t>
      </w:r>
      <w:r>
        <w:rPr>
          <w:b w:val="0"/>
          <w:bCs w:val="0"/>
          <w:iCs w:val="0"/>
        </w:rPr>
        <w:t>; C</w:t>
      </w:r>
      <w:r w:rsidR="00C009A9" w:rsidRPr="00B450D2">
        <w:rPr>
          <w:b w:val="0"/>
          <w:bCs w:val="0"/>
          <w:iCs w:val="0"/>
        </w:rPr>
        <w:t>ác doanh nghiệp cung cấp dịch vụ Internet</w:t>
      </w:r>
      <w:r>
        <w:rPr>
          <w:b w:val="0"/>
          <w:bCs w:val="0"/>
          <w:iCs w:val="0"/>
        </w:rPr>
        <w:t>; Đ</w:t>
      </w:r>
      <w:r w:rsidR="00C009A9" w:rsidRPr="00B450D2">
        <w:rPr>
          <w:b w:val="0"/>
          <w:bCs w:val="0"/>
          <w:iCs w:val="0"/>
        </w:rPr>
        <w:t>ại lý Internet, điểm truy nhập Internet công cộng không cung cấp trò chơi điện tử công cộng</w:t>
      </w:r>
      <w:r>
        <w:rPr>
          <w:b w:val="0"/>
          <w:bCs w:val="0"/>
          <w:iCs w:val="0"/>
        </w:rPr>
        <w:t>.</w:t>
      </w:r>
    </w:p>
    <w:p w14:paraId="5B5F8D32" w14:textId="7BB8A694" w:rsidR="00713944" w:rsidRDefault="009F5DB9" w:rsidP="00713944">
      <w:pPr>
        <w:spacing w:after="120" w:line="360" w:lineRule="exact"/>
        <w:ind w:firstLine="720"/>
        <w:jc w:val="both"/>
        <w:rPr>
          <w:i w:val="0"/>
          <w:lang w:val="vi-VN"/>
        </w:rPr>
      </w:pPr>
      <w:r w:rsidRPr="009F5DB9">
        <w:rPr>
          <w:i w:val="0"/>
        </w:rPr>
        <w:t xml:space="preserve">V. DỰ KIẾN NGUỒN LỰC, ĐIỀU KIỆN BẢO ĐẢM CHO VIỆC THI HÀNH VĂN BẢN </w:t>
      </w:r>
    </w:p>
    <w:p w14:paraId="0FA15339" w14:textId="2000D7B2" w:rsidR="002D5979" w:rsidRPr="00C01C7F" w:rsidRDefault="004931D2" w:rsidP="00713944">
      <w:pPr>
        <w:spacing w:after="120" w:line="360" w:lineRule="exact"/>
        <w:ind w:firstLine="720"/>
        <w:jc w:val="both"/>
        <w:rPr>
          <w:i w:val="0"/>
        </w:rPr>
      </w:pPr>
      <w:r w:rsidRPr="00C01C7F">
        <w:rPr>
          <w:b w:val="0"/>
          <w:i w:val="0"/>
        </w:rPr>
        <w:t xml:space="preserve">Sở Văn hoá, Thể thao và Du lịch </w:t>
      </w:r>
      <w:r w:rsidR="002D5979" w:rsidRPr="00C01C7F">
        <w:rPr>
          <w:b w:val="0"/>
          <w:i w:val="0"/>
        </w:rPr>
        <w:t xml:space="preserve">chủ động sử dụng biên chế tại Sở để thực hiện nhiệm vụ, không làm phát sinh nhu cầu về tổ chức bộ máy và nhân sự mới khi Quyết định của Ủy ban nhân dân thành phố được ban hành. </w:t>
      </w:r>
    </w:p>
    <w:p w14:paraId="0FD9B5D1" w14:textId="4A40728F" w:rsidR="00713944" w:rsidRPr="000F3A8F" w:rsidRDefault="00713944" w:rsidP="00CA2F0C">
      <w:pPr>
        <w:spacing w:after="120" w:line="360" w:lineRule="exact"/>
        <w:ind w:firstLine="720"/>
        <w:jc w:val="both"/>
        <w:rPr>
          <w:bCs w:val="0"/>
          <w:i w:val="0"/>
          <w:lang w:val="vi-VN"/>
        </w:rPr>
      </w:pPr>
      <w:r w:rsidRPr="000F3A8F">
        <w:rPr>
          <w:bCs w:val="0"/>
          <w:i w:val="0"/>
          <w:lang w:val="vi-VN"/>
        </w:rPr>
        <w:t xml:space="preserve">VI. </w:t>
      </w:r>
      <w:r w:rsidR="000F3A8F" w:rsidRPr="000F3A8F">
        <w:rPr>
          <w:bCs w:val="0"/>
          <w:i w:val="0"/>
          <w:lang w:val="vi-VN"/>
        </w:rPr>
        <w:t>ĐỀ XUẤT</w:t>
      </w:r>
    </w:p>
    <w:p w14:paraId="7D87718F" w14:textId="1C005363" w:rsidR="000F3A8F" w:rsidRPr="000F3A8F" w:rsidRDefault="000F3A8F" w:rsidP="000F3A8F">
      <w:pPr>
        <w:tabs>
          <w:tab w:val="right" w:leader="dot" w:pos="7920"/>
        </w:tabs>
        <w:spacing w:before="120" w:after="120" w:line="380" w:lineRule="exact"/>
        <w:ind w:firstLine="567"/>
        <w:jc w:val="both"/>
        <w:rPr>
          <w:b w:val="0"/>
        </w:rPr>
      </w:pPr>
      <w:r w:rsidRPr="000F3A8F">
        <w:rPr>
          <w:b w:val="0"/>
          <w:bCs w:val="0"/>
          <w:i w:val="0"/>
          <w:iCs w:val="0"/>
        </w:rPr>
        <w:t xml:space="preserve">Sở </w:t>
      </w:r>
      <w:r w:rsidRPr="000F3A8F">
        <w:rPr>
          <w:b w:val="0"/>
          <w:bCs w:val="0"/>
          <w:i w:val="0"/>
          <w:iCs w:val="0"/>
          <w:lang w:val="vi-VN"/>
        </w:rPr>
        <w:t>Văn hóa, Thể thao và Du lịch</w:t>
      </w:r>
      <w:r w:rsidRPr="000F3A8F">
        <w:rPr>
          <w:b w:val="0"/>
          <w:bCs w:val="0"/>
          <w:i w:val="0"/>
          <w:iCs w:val="0"/>
        </w:rPr>
        <w:t xml:space="preserve"> kính đề nghị Ủy ban nhân dân dân thành phố xem xét, ban hàn</w:t>
      </w:r>
      <w:r w:rsidRPr="000F3A8F">
        <w:rPr>
          <w:b w:val="0"/>
          <w:bCs w:val="0"/>
          <w:i w:val="0"/>
          <w:iCs w:val="0"/>
          <w:lang w:val="en-GB"/>
        </w:rPr>
        <w:t>h</w:t>
      </w:r>
      <w:r w:rsidRPr="000F3A8F">
        <w:rPr>
          <w:b w:val="0"/>
          <w:bCs w:val="0"/>
          <w:i w:val="0"/>
          <w:iCs w:val="0"/>
        </w:rPr>
        <w:t xml:space="preserve"> Quyết</w:t>
      </w:r>
      <w:r w:rsidRPr="000F3A8F">
        <w:rPr>
          <w:b w:val="0"/>
          <w:i w:val="0"/>
        </w:rPr>
        <w:t xml:space="preserve"> định </w:t>
      </w:r>
      <w:r w:rsidR="009345D7">
        <w:rPr>
          <w:b w:val="0"/>
          <w:i w:val="0"/>
          <w:lang w:val="vi-VN"/>
        </w:rPr>
        <w:t xml:space="preserve">ban hành </w:t>
      </w:r>
      <w:r>
        <w:rPr>
          <w:b w:val="0"/>
          <w:i w:val="0"/>
          <w:lang w:val="vi-VN"/>
        </w:rPr>
        <w:t>q</w:t>
      </w:r>
      <w:r w:rsidRPr="000F3A8F">
        <w:rPr>
          <w:b w:val="0"/>
          <w:i w:val="0"/>
        </w:rPr>
        <w:t xml:space="preserve">uy định thời gian hoạt động của các </w:t>
      </w:r>
      <w:r w:rsidRPr="000F3A8F">
        <w:rPr>
          <w:b w:val="0"/>
          <w:i w:val="0"/>
        </w:rPr>
        <w:lastRenderedPageBreak/>
        <w:t>đại lý Internet và điểm truy cập Internet công cộng không cung cấp dịch vụ trò chơi điện tử trên địa bàn thành phố Hải Phòng</w:t>
      </w:r>
    </w:p>
    <w:p w14:paraId="5D5FF1D4" w14:textId="77777777" w:rsidR="00A55B27" w:rsidRPr="00A55B27" w:rsidRDefault="00A55B27" w:rsidP="00A55B27">
      <w:pPr>
        <w:spacing w:before="120"/>
        <w:ind w:firstLine="567"/>
        <w:jc w:val="both"/>
        <w:rPr>
          <w:b w:val="0"/>
          <w:bCs w:val="0"/>
          <w:i w:val="0"/>
        </w:rPr>
      </w:pPr>
      <w:r w:rsidRPr="00A55B27">
        <w:rPr>
          <w:b w:val="0"/>
          <w:bCs w:val="0"/>
        </w:rPr>
        <w:t>Xin gửi kèm theo</w:t>
      </w:r>
      <w:r w:rsidRPr="00A55B27">
        <w:rPr>
          <w:b w:val="0"/>
          <w:bCs w:val="0"/>
          <w:lang w:val="vi-VN"/>
        </w:rPr>
        <w:t xml:space="preserve"> Tờ trình này</w:t>
      </w:r>
      <w:r w:rsidRPr="00A55B27">
        <w:rPr>
          <w:b w:val="0"/>
          <w:bCs w:val="0"/>
        </w:rPr>
        <w:t>:</w:t>
      </w:r>
    </w:p>
    <w:p w14:paraId="44CD3200" w14:textId="78E5AAFC" w:rsidR="00A55B27" w:rsidRPr="00A55B27" w:rsidRDefault="00A55B27" w:rsidP="00A55B27">
      <w:pPr>
        <w:spacing w:before="120"/>
        <w:ind w:firstLine="567"/>
        <w:jc w:val="both"/>
        <w:rPr>
          <w:b w:val="0"/>
          <w:bCs w:val="0"/>
          <w:i w:val="0"/>
        </w:rPr>
      </w:pPr>
      <w:r w:rsidRPr="00A55B27">
        <w:rPr>
          <w:b w:val="0"/>
          <w:bCs w:val="0"/>
          <w:lang w:val="vi-VN"/>
        </w:rPr>
        <w:t>a</w:t>
      </w:r>
      <w:r w:rsidRPr="00A55B27">
        <w:rPr>
          <w:b w:val="0"/>
          <w:bCs w:val="0"/>
        </w:rPr>
        <w:t xml:space="preserve">) Dự thảo </w:t>
      </w:r>
      <w:r>
        <w:rPr>
          <w:b w:val="0"/>
          <w:bCs w:val="0"/>
        </w:rPr>
        <w:t>Quyết</w:t>
      </w:r>
      <w:r w:rsidRPr="00A55B27">
        <w:rPr>
          <w:b w:val="0"/>
          <w:bCs w:val="0"/>
          <w:lang w:val="vi-VN"/>
        </w:rPr>
        <w:t xml:space="preserve"> định</w:t>
      </w:r>
      <w:r w:rsidRPr="00A55B27">
        <w:rPr>
          <w:b w:val="0"/>
          <w:bCs w:val="0"/>
        </w:rPr>
        <w:t xml:space="preserve">; </w:t>
      </w:r>
    </w:p>
    <w:p w14:paraId="263F95DC" w14:textId="5DC80AF4" w:rsidR="00A55B27" w:rsidRPr="00A55B27" w:rsidRDefault="00A55B27" w:rsidP="00A55B27">
      <w:pPr>
        <w:spacing w:before="120"/>
        <w:ind w:firstLine="567"/>
        <w:jc w:val="both"/>
        <w:rPr>
          <w:b w:val="0"/>
          <w:bCs w:val="0"/>
          <w:i w:val="0"/>
        </w:rPr>
      </w:pPr>
      <w:r>
        <w:rPr>
          <w:b w:val="0"/>
          <w:bCs w:val="0"/>
        </w:rPr>
        <w:t>b</w:t>
      </w:r>
      <w:r w:rsidRPr="00A55B27">
        <w:rPr>
          <w:b w:val="0"/>
          <w:bCs w:val="0"/>
        </w:rPr>
        <w:t>) Bản so sánh, thuyết minh nội dung dự thảo</w:t>
      </w:r>
      <w:r w:rsidRPr="00A55B27">
        <w:rPr>
          <w:b w:val="0"/>
          <w:bCs w:val="0"/>
          <w:lang w:val="vi-VN"/>
        </w:rPr>
        <w:t xml:space="preserve"> </w:t>
      </w:r>
      <w:r>
        <w:rPr>
          <w:b w:val="0"/>
          <w:bCs w:val="0"/>
        </w:rPr>
        <w:t xml:space="preserve">Quyết </w:t>
      </w:r>
      <w:r w:rsidRPr="00A55B27">
        <w:rPr>
          <w:b w:val="0"/>
          <w:bCs w:val="0"/>
          <w:lang w:val="vi-VN"/>
        </w:rPr>
        <w:t>định</w:t>
      </w:r>
      <w:r w:rsidRPr="00A55B27">
        <w:rPr>
          <w:b w:val="0"/>
          <w:bCs w:val="0"/>
        </w:rPr>
        <w:t xml:space="preserve">; </w:t>
      </w:r>
    </w:p>
    <w:p w14:paraId="0DE3206F" w14:textId="69C84DF3" w:rsidR="00A55B27" w:rsidRPr="00A51CAB" w:rsidRDefault="00A55B27" w:rsidP="00A55B27">
      <w:pPr>
        <w:spacing w:before="120"/>
        <w:ind w:firstLine="567"/>
        <w:jc w:val="both"/>
        <w:rPr>
          <w:b w:val="0"/>
          <w:i w:val="0"/>
        </w:rPr>
      </w:pPr>
      <w:r>
        <w:rPr>
          <w:b w:val="0"/>
          <w:bCs w:val="0"/>
        </w:rPr>
        <w:t>c</w:t>
      </w:r>
      <w:r w:rsidRPr="00A55B27">
        <w:rPr>
          <w:b w:val="0"/>
          <w:bCs w:val="0"/>
        </w:rPr>
        <w:t>) Bản tổng hợp ý kiến, tiếp thu, giải trình ý kiến góp ý</w:t>
      </w:r>
      <w:r w:rsidRPr="00A55B27">
        <w:rPr>
          <w:b w:val="0"/>
          <w:bCs w:val="0"/>
          <w:lang w:val="vi-VN"/>
        </w:rPr>
        <w:t xml:space="preserve"> của các </w:t>
      </w:r>
      <w:r>
        <w:rPr>
          <w:b w:val="0"/>
          <w:bCs w:val="0"/>
        </w:rPr>
        <w:t>sở,</w:t>
      </w:r>
      <w:r w:rsidRPr="00A55B27">
        <w:rPr>
          <w:b w:val="0"/>
          <w:bCs w:val="0"/>
          <w:lang w:val="vi-VN"/>
        </w:rPr>
        <w:t xml:space="preserve"> ngành, tổ chức, cá nhân</w:t>
      </w:r>
      <w:r w:rsidRPr="00A55B27">
        <w:rPr>
          <w:b w:val="0"/>
          <w:bCs w:val="0"/>
        </w:rPr>
        <w:t>.</w:t>
      </w:r>
      <w:r>
        <w:rPr>
          <w:b w:val="0"/>
          <w:bCs w:val="0"/>
        </w:rPr>
        <w:t>/.</w:t>
      </w:r>
    </w:p>
    <w:p w14:paraId="04D1411D" w14:textId="0A6A6664" w:rsidR="00A51CAB" w:rsidRDefault="00A51CAB" w:rsidP="00CA2F0C">
      <w:pPr>
        <w:spacing w:after="120" w:line="360" w:lineRule="exact"/>
        <w:ind w:firstLine="720"/>
        <w:jc w:val="both"/>
        <w:rPr>
          <w:b w:val="0"/>
          <w:i w:val="0"/>
        </w:rPr>
      </w:pPr>
    </w:p>
    <w:tbl>
      <w:tblPr>
        <w:tblW w:w="0" w:type="auto"/>
        <w:tblLook w:val="04A0" w:firstRow="1" w:lastRow="0" w:firstColumn="1" w:lastColumn="0" w:noHBand="0" w:noVBand="1"/>
      </w:tblPr>
      <w:tblGrid>
        <w:gridCol w:w="4454"/>
        <w:gridCol w:w="4618"/>
      </w:tblGrid>
      <w:tr w:rsidR="008A03C2" w:rsidRPr="008A03C2" w14:paraId="7E8FC5D3" w14:textId="77777777" w:rsidTr="002522B3">
        <w:trPr>
          <w:trHeight w:val="2302"/>
        </w:trPr>
        <w:tc>
          <w:tcPr>
            <w:tcW w:w="4559" w:type="dxa"/>
          </w:tcPr>
          <w:p w14:paraId="6ABB9AC6" w14:textId="77777777" w:rsidR="008A03C2" w:rsidRPr="008A03C2" w:rsidRDefault="008A03C2" w:rsidP="002522B3">
            <w:pPr>
              <w:jc w:val="both"/>
              <w:rPr>
                <w:sz w:val="24"/>
                <w:szCs w:val="24"/>
              </w:rPr>
            </w:pPr>
            <w:r w:rsidRPr="008A03C2">
              <w:rPr>
                <w:sz w:val="24"/>
                <w:szCs w:val="24"/>
              </w:rPr>
              <w:t>Nơi nhận:</w:t>
            </w:r>
          </w:p>
          <w:p w14:paraId="3A2D8256" w14:textId="77777777" w:rsidR="008A03C2" w:rsidRPr="008A03C2" w:rsidRDefault="008A03C2" w:rsidP="002522B3">
            <w:pPr>
              <w:jc w:val="both"/>
              <w:rPr>
                <w:b w:val="0"/>
                <w:i w:val="0"/>
                <w:sz w:val="22"/>
                <w:szCs w:val="22"/>
              </w:rPr>
            </w:pPr>
            <w:r w:rsidRPr="008A03C2">
              <w:rPr>
                <w:b w:val="0"/>
                <w:i w:val="0"/>
                <w:sz w:val="22"/>
                <w:szCs w:val="22"/>
              </w:rPr>
              <w:t>- Như kính gửi;</w:t>
            </w:r>
          </w:p>
          <w:p w14:paraId="7EEDE000" w14:textId="77777777" w:rsidR="008A03C2" w:rsidRPr="008A03C2" w:rsidRDefault="008A03C2" w:rsidP="002522B3">
            <w:pPr>
              <w:jc w:val="both"/>
              <w:rPr>
                <w:b w:val="0"/>
                <w:i w:val="0"/>
                <w:sz w:val="22"/>
                <w:szCs w:val="22"/>
              </w:rPr>
            </w:pPr>
            <w:r w:rsidRPr="008A03C2">
              <w:rPr>
                <w:b w:val="0"/>
                <w:i w:val="0"/>
                <w:sz w:val="22"/>
                <w:szCs w:val="22"/>
              </w:rPr>
              <w:t>- Sở Tư pháp;</w:t>
            </w:r>
          </w:p>
          <w:p w14:paraId="4309A730" w14:textId="028DD87D" w:rsidR="008A03C2" w:rsidRPr="008A03C2" w:rsidRDefault="008A03C2" w:rsidP="002522B3">
            <w:pPr>
              <w:jc w:val="both"/>
              <w:rPr>
                <w:b w:val="0"/>
                <w:i w:val="0"/>
                <w:sz w:val="22"/>
                <w:szCs w:val="22"/>
              </w:rPr>
            </w:pPr>
            <w:r w:rsidRPr="008A03C2">
              <w:rPr>
                <w:b w:val="0"/>
                <w:i w:val="0"/>
                <w:sz w:val="22"/>
                <w:szCs w:val="22"/>
              </w:rPr>
              <w:t xml:space="preserve">- GĐ, PGĐ </w:t>
            </w:r>
            <w:r w:rsidR="00C63BA6">
              <w:rPr>
                <w:b w:val="0"/>
                <w:i w:val="0"/>
                <w:sz w:val="22"/>
                <w:szCs w:val="22"/>
              </w:rPr>
              <w:t>Đ.T.Bình</w:t>
            </w:r>
            <w:r w:rsidRPr="008A03C2">
              <w:rPr>
                <w:b w:val="0"/>
                <w:i w:val="0"/>
                <w:sz w:val="22"/>
                <w:szCs w:val="22"/>
              </w:rPr>
              <w:t>;</w:t>
            </w:r>
          </w:p>
          <w:p w14:paraId="472E2FF9" w14:textId="77777777" w:rsidR="008A03C2" w:rsidRPr="008A03C2" w:rsidRDefault="008A03C2" w:rsidP="002522B3">
            <w:pPr>
              <w:jc w:val="both"/>
              <w:rPr>
                <w:b w:val="0"/>
                <w:color w:val="FF0000"/>
              </w:rPr>
            </w:pPr>
            <w:r w:rsidRPr="008A03C2">
              <w:rPr>
                <w:b w:val="0"/>
                <w:i w:val="0"/>
                <w:sz w:val="22"/>
                <w:szCs w:val="22"/>
              </w:rPr>
              <w:t>- Lưu: VT, TTBCXB.</w:t>
            </w:r>
          </w:p>
        </w:tc>
        <w:tc>
          <w:tcPr>
            <w:tcW w:w="4729" w:type="dxa"/>
          </w:tcPr>
          <w:p w14:paraId="51F340AB" w14:textId="77777777" w:rsidR="008A03C2" w:rsidRPr="008A03C2" w:rsidRDefault="008A03C2" w:rsidP="002522B3">
            <w:pPr>
              <w:jc w:val="center"/>
              <w:rPr>
                <w:i w:val="0"/>
              </w:rPr>
            </w:pPr>
            <w:r w:rsidRPr="008A03C2">
              <w:rPr>
                <w:i w:val="0"/>
              </w:rPr>
              <w:t>GIÁM ĐỐC</w:t>
            </w:r>
          </w:p>
          <w:p w14:paraId="7C04B875" w14:textId="77777777" w:rsidR="008A03C2" w:rsidRPr="008A03C2" w:rsidRDefault="008A03C2" w:rsidP="002522B3">
            <w:pPr>
              <w:jc w:val="center"/>
              <w:rPr>
                <w:i w:val="0"/>
              </w:rPr>
            </w:pPr>
          </w:p>
          <w:p w14:paraId="5C2566A0" w14:textId="77777777" w:rsidR="008A03C2" w:rsidRPr="008A03C2" w:rsidRDefault="008A03C2" w:rsidP="002522B3">
            <w:pPr>
              <w:jc w:val="center"/>
              <w:rPr>
                <w:i w:val="0"/>
              </w:rPr>
            </w:pPr>
          </w:p>
          <w:p w14:paraId="21DEE75C" w14:textId="77777777" w:rsidR="008A03C2" w:rsidRPr="008A03C2" w:rsidRDefault="008A03C2" w:rsidP="002522B3">
            <w:pPr>
              <w:jc w:val="center"/>
              <w:rPr>
                <w:i w:val="0"/>
              </w:rPr>
            </w:pPr>
          </w:p>
          <w:p w14:paraId="7F5E8916" w14:textId="77777777" w:rsidR="008A03C2" w:rsidRPr="008A03C2" w:rsidRDefault="008A03C2" w:rsidP="002522B3">
            <w:pPr>
              <w:jc w:val="center"/>
              <w:rPr>
                <w:i w:val="0"/>
              </w:rPr>
            </w:pPr>
          </w:p>
          <w:p w14:paraId="68BE1AEF" w14:textId="77777777" w:rsidR="008A03C2" w:rsidRPr="008A03C2" w:rsidRDefault="008A03C2" w:rsidP="002522B3">
            <w:pPr>
              <w:jc w:val="center"/>
              <w:rPr>
                <w:i w:val="0"/>
              </w:rPr>
            </w:pPr>
          </w:p>
          <w:p w14:paraId="601C2C19" w14:textId="77777777" w:rsidR="008A03C2" w:rsidRPr="008A03C2" w:rsidRDefault="008A03C2" w:rsidP="002522B3">
            <w:pPr>
              <w:jc w:val="center"/>
              <w:rPr>
                <w:i w:val="0"/>
              </w:rPr>
            </w:pPr>
          </w:p>
          <w:p w14:paraId="33D49CCA" w14:textId="54B7B6AD" w:rsidR="008A03C2" w:rsidRPr="008A03C2" w:rsidRDefault="00E62005" w:rsidP="002522B3">
            <w:pPr>
              <w:jc w:val="center"/>
              <w:rPr>
                <w:b w:val="0"/>
                <w:color w:val="FF0000"/>
              </w:rPr>
            </w:pPr>
            <w:r>
              <w:rPr>
                <w:i w:val="0"/>
              </w:rPr>
              <w:t>Nguyễn Thành Trung</w:t>
            </w:r>
          </w:p>
        </w:tc>
      </w:tr>
    </w:tbl>
    <w:p w14:paraId="6CA524B0" w14:textId="77777777" w:rsidR="001162AC" w:rsidRDefault="001162AC" w:rsidP="00975B0C">
      <w:pPr>
        <w:spacing w:after="120" w:line="340" w:lineRule="exact"/>
        <w:ind w:firstLine="720"/>
        <w:jc w:val="both"/>
        <w:rPr>
          <w:i w:val="0"/>
          <w:color w:val="FF0000"/>
          <w:spacing w:val="4"/>
        </w:rPr>
      </w:pPr>
    </w:p>
    <w:sectPr w:rsidR="001162AC" w:rsidSect="00E6356B">
      <w:pgSz w:w="11907" w:h="16840" w:code="9"/>
      <w:pgMar w:top="1134" w:right="1134" w:bottom="1134" w:left="1701" w:header="567" w:footer="57"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5F16" w14:textId="77777777" w:rsidR="00EB7485" w:rsidRDefault="00EB7485" w:rsidP="00377BA6">
      <w:r>
        <w:separator/>
      </w:r>
    </w:p>
  </w:endnote>
  <w:endnote w:type="continuationSeparator" w:id="0">
    <w:p w14:paraId="21EA0B68" w14:textId="77777777" w:rsidR="00EB7485" w:rsidRDefault="00EB7485" w:rsidP="0037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1A285" w14:textId="77777777" w:rsidR="00EB7485" w:rsidRDefault="00EB7485" w:rsidP="00377BA6">
      <w:r>
        <w:separator/>
      </w:r>
    </w:p>
  </w:footnote>
  <w:footnote w:type="continuationSeparator" w:id="0">
    <w:p w14:paraId="66C62EDB" w14:textId="77777777" w:rsidR="00EB7485" w:rsidRDefault="00EB7485" w:rsidP="00377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15D"/>
    <w:multiLevelType w:val="hybridMultilevel"/>
    <w:tmpl w:val="1FE0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20959"/>
    <w:multiLevelType w:val="hybridMultilevel"/>
    <w:tmpl w:val="75B6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F2DFA"/>
    <w:multiLevelType w:val="multilevel"/>
    <w:tmpl w:val="28F48B6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C2552F"/>
    <w:multiLevelType w:val="hybridMultilevel"/>
    <w:tmpl w:val="1FE0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B3CBE"/>
    <w:multiLevelType w:val="hybridMultilevel"/>
    <w:tmpl w:val="1FE0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C0C92"/>
    <w:multiLevelType w:val="multilevel"/>
    <w:tmpl w:val="F37C680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495DBA"/>
    <w:multiLevelType w:val="hybridMultilevel"/>
    <w:tmpl w:val="75B6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D4FFD"/>
    <w:multiLevelType w:val="hybridMultilevel"/>
    <w:tmpl w:val="1FE0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00571"/>
    <w:multiLevelType w:val="hybridMultilevel"/>
    <w:tmpl w:val="1FE0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A19DB"/>
    <w:multiLevelType w:val="multilevel"/>
    <w:tmpl w:val="310630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C65004"/>
    <w:multiLevelType w:val="multilevel"/>
    <w:tmpl w:val="D360AC3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8E6051"/>
    <w:multiLevelType w:val="hybridMultilevel"/>
    <w:tmpl w:val="1FE0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145E3"/>
    <w:multiLevelType w:val="hybridMultilevel"/>
    <w:tmpl w:val="F89E63CA"/>
    <w:lvl w:ilvl="0" w:tplc="C3CC2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9840BB"/>
    <w:multiLevelType w:val="hybridMultilevel"/>
    <w:tmpl w:val="D1960952"/>
    <w:lvl w:ilvl="0" w:tplc="71AE7B5A">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C57092F"/>
    <w:multiLevelType w:val="hybridMultilevel"/>
    <w:tmpl w:val="1FE0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C7D74"/>
    <w:multiLevelType w:val="hybridMultilevel"/>
    <w:tmpl w:val="C2C81768"/>
    <w:lvl w:ilvl="0" w:tplc="CCDCA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B6761A"/>
    <w:multiLevelType w:val="multilevel"/>
    <w:tmpl w:val="4D76FA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0D3715"/>
    <w:multiLevelType w:val="hybridMultilevel"/>
    <w:tmpl w:val="C23CE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825704"/>
    <w:multiLevelType w:val="hybridMultilevel"/>
    <w:tmpl w:val="1FE0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227C5"/>
    <w:multiLevelType w:val="hybridMultilevel"/>
    <w:tmpl w:val="1F707FE8"/>
    <w:lvl w:ilvl="0" w:tplc="0A68B5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9313B23"/>
    <w:multiLevelType w:val="hybridMultilevel"/>
    <w:tmpl w:val="42621A30"/>
    <w:lvl w:ilvl="0" w:tplc="9B08ED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9D142F8"/>
    <w:multiLevelType w:val="hybridMultilevel"/>
    <w:tmpl w:val="1FE0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360459"/>
    <w:multiLevelType w:val="hybridMultilevel"/>
    <w:tmpl w:val="CD663BB8"/>
    <w:lvl w:ilvl="0" w:tplc="C3E24C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D5656D2"/>
    <w:multiLevelType w:val="hybridMultilevel"/>
    <w:tmpl w:val="5C4AF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8E0BCA"/>
    <w:multiLevelType w:val="hybridMultilevel"/>
    <w:tmpl w:val="A9D03226"/>
    <w:lvl w:ilvl="0" w:tplc="41AE45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7246FD8"/>
    <w:multiLevelType w:val="hybridMultilevel"/>
    <w:tmpl w:val="1FE0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462011">
    <w:abstractNumId w:val="16"/>
  </w:num>
  <w:num w:numId="2" w16cid:durableId="1000545586">
    <w:abstractNumId w:val="5"/>
  </w:num>
  <w:num w:numId="3" w16cid:durableId="179394653">
    <w:abstractNumId w:val="9"/>
  </w:num>
  <w:num w:numId="4" w16cid:durableId="326638706">
    <w:abstractNumId w:val="10"/>
  </w:num>
  <w:num w:numId="5" w16cid:durableId="1068384923">
    <w:abstractNumId w:val="2"/>
  </w:num>
  <w:num w:numId="6" w16cid:durableId="1067144917">
    <w:abstractNumId w:val="22"/>
  </w:num>
  <w:num w:numId="7" w16cid:durableId="374504963">
    <w:abstractNumId w:val="19"/>
  </w:num>
  <w:num w:numId="8" w16cid:durableId="580257952">
    <w:abstractNumId w:val="24"/>
  </w:num>
  <w:num w:numId="9" w16cid:durableId="2005356684">
    <w:abstractNumId w:val="12"/>
  </w:num>
  <w:num w:numId="10" w16cid:durableId="1676810471">
    <w:abstractNumId w:val="20"/>
  </w:num>
  <w:num w:numId="11" w16cid:durableId="478421323">
    <w:abstractNumId w:val="13"/>
  </w:num>
  <w:num w:numId="12" w16cid:durableId="98184594">
    <w:abstractNumId w:val="6"/>
  </w:num>
  <w:num w:numId="13" w16cid:durableId="1795902537">
    <w:abstractNumId w:val="4"/>
  </w:num>
  <w:num w:numId="14" w16cid:durableId="2125692788">
    <w:abstractNumId w:val="25"/>
  </w:num>
  <w:num w:numId="15" w16cid:durableId="68235238">
    <w:abstractNumId w:val="11"/>
  </w:num>
  <w:num w:numId="16" w16cid:durableId="1159343480">
    <w:abstractNumId w:val="0"/>
  </w:num>
  <w:num w:numId="17" w16cid:durableId="23285681">
    <w:abstractNumId w:val="18"/>
  </w:num>
  <w:num w:numId="18" w16cid:durableId="607125584">
    <w:abstractNumId w:val="14"/>
  </w:num>
  <w:num w:numId="19" w16cid:durableId="2132281989">
    <w:abstractNumId w:val="3"/>
  </w:num>
  <w:num w:numId="20" w16cid:durableId="290014518">
    <w:abstractNumId w:val="7"/>
  </w:num>
  <w:num w:numId="21" w16cid:durableId="576523211">
    <w:abstractNumId w:val="21"/>
  </w:num>
  <w:num w:numId="22" w16cid:durableId="636491084">
    <w:abstractNumId w:val="8"/>
  </w:num>
  <w:num w:numId="23" w16cid:durableId="1151798768">
    <w:abstractNumId w:val="23"/>
  </w:num>
  <w:num w:numId="24" w16cid:durableId="80420526">
    <w:abstractNumId w:val="1"/>
  </w:num>
  <w:num w:numId="25" w16cid:durableId="1326664697">
    <w:abstractNumId w:val="17"/>
  </w:num>
  <w:num w:numId="26" w16cid:durableId="345135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7D"/>
    <w:rsid w:val="000106C4"/>
    <w:rsid w:val="00011616"/>
    <w:rsid w:val="0001531B"/>
    <w:rsid w:val="00022028"/>
    <w:rsid w:val="000226D4"/>
    <w:rsid w:val="000253C8"/>
    <w:rsid w:val="00026914"/>
    <w:rsid w:val="00027688"/>
    <w:rsid w:val="00034B71"/>
    <w:rsid w:val="000424DC"/>
    <w:rsid w:val="00047D4D"/>
    <w:rsid w:val="00050213"/>
    <w:rsid w:val="00056812"/>
    <w:rsid w:val="00060029"/>
    <w:rsid w:val="000659D1"/>
    <w:rsid w:val="00066EB5"/>
    <w:rsid w:val="00070174"/>
    <w:rsid w:val="00070D9D"/>
    <w:rsid w:val="0007116F"/>
    <w:rsid w:val="00080BB3"/>
    <w:rsid w:val="00084B88"/>
    <w:rsid w:val="00090512"/>
    <w:rsid w:val="000A2BED"/>
    <w:rsid w:val="000A41E5"/>
    <w:rsid w:val="000B0ABD"/>
    <w:rsid w:val="000B5EE0"/>
    <w:rsid w:val="000C200D"/>
    <w:rsid w:val="000C7AEE"/>
    <w:rsid w:val="000D28AC"/>
    <w:rsid w:val="000D457B"/>
    <w:rsid w:val="000E0775"/>
    <w:rsid w:val="000E0D68"/>
    <w:rsid w:val="000E1E8B"/>
    <w:rsid w:val="000E4B08"/>
    <w:rsid w:val="000E4C57"/>
    <w:rsid w:val="000F2025"/>
    <w:rsid w:val="000F3A8F"/>
    <w:rsid w:val="000F4544"/>
    <w:rsid w:val="000F521E"/>
    <w:rsid w:val="001004C6"/>
    <w:rsid w:val="00101020"/>
    <w:rsid w:val="001014CE"/>
    <w:rsid w:val="00101CE6"/>
    <w:rsid w:val="0010497D"/>
    <w:rsid w:val="00105F08"/>
    <w:rsid w:val="00111135"/>
    <w:rsid w:val="00116057"/>
    <w:rsid w:val="001162AC"/>
    <w:rsid w:val="0012036F"/>
    <w:rsid w:val="00120D41"/>
    <w:rsid w:val="001229C9"/>
    <w:rsid w:val="0012345A"/>
    <w:rsid w:val="001249D5"/>
    <w:rsid w:val="0012661D"/>
    <w:rsid w:val="00126E74"/>
    <w:rsid w:val="00130202"/>
    <w:rsid w:val="00136268"/>
    <w:rsid w:val="0013753F"/>
    <w:rsid w:val="001419AE"/>
    <w:rsid w:val="001419C8"/>
    <w:rsid w:val="0014213E"/>
    <w:rsid w:val="00146018"/>
    <w:rsid w:val="00147CF2"/>
    <w:rsid w:val="00154C07"/>
    <w:rsid w:val="0015600A"/>
    <w:rsid w:val="00157461"/>
    <w:rsid w:val="00171DC0"/>
    <w:rsid w:val="001751FA"/>
    <w:rsid w:val="00175D3B"/>
    <w:rsid w:val="00185A82"/>
    <w:rsid w:val="0018679C"/>
    <w:rsid w:val="00191B0C"/>
    <w:rsid w:val="00192481"/>
    <w:rsid w:val="00196000"/>
    <w:rsid w:val="001A01CE"/>
    <w:rsid w:val="001A0C2B"/>
    <w:rsid w:val="001A79ED"/>
    <w:rsid w:val="001B3D35"/>
    <w:rsid w:val="001B763B"/>
    <w:rsid w:val="001C0808"/>
    <w:rsid w:val="001C21F5"/>
    <w:rsid w:val="001C4267"/>
    <w:rsid w:val="001C5EAF"/>
    <w:rsid w:val="001C6227"/>
    <w:rsid w:val="001C687A"/>
    <w:rsid w:val="001D07EE"/>
    <w:rsid w:val="001D12BF"/>
    <w:rsid w:val="001D7149"/>
    <w:rsid w:val="001D7294"/>
    <w:rsid w:val="001E128F"/>
    <w:rsid w:val="001E7CA8"/>
    <w:rsid w:val="001F160A"/>
    <w:rsid w:val="001F45A7"/>
    <w:rsid w:val="001F57FB"/>
    <w:rsid w:val="001F7D57"/>
    <w:rsid w:val="00204396"/>
    <w:rsid w:val="002044A6"/>
    <w:rsid w:val="002209FC"/>
    <w:rsid w:val="00221FA3"/>
    <w:rsid w:val="00222300"/>
    <w:rsid w:val="0022411B"/>
    <w:rsid w:val="00227E3E"/>
    <w:rsid w:val="002312F9"/>
    <w:rsid w:val="00232DF7"/>
    <w:rsid w:val="00232E9F"/>
    <w:rsid w:val="002333C2"/>
    <w:rsid w:val="0023437F"/>
    <w:rsid w:val="00234DC9"/>
    <w:rsid w:val="002470F2"/>
    <w:rsid w:val="0024781B"/>
    <w:rsid w:val="00254D22"/>
    <w:rsid w:val="00256B3A"/>
    <w:rsid w:val="00260814"/>
    <w:rsid w:val="00262ED1"/>
    <w:rsid w:val="00263100"/>
    <w:rsid w:val="002739FD"/>
    <w:rsid w:val="00274128"/>
    <w:rsid w:val="00275A86"/>
    <w:rsid w:val="00276EE5"/>
    <w:rsid w:val="00281593"/>
    <w:rsid w:val="00284A6C"/>
    <w:rsid w:val="00285069"/>
    <w:rsid w:val="00285B2B"/>
    <w:rsid w:val="00287749"/>
    <w:rsid w:val="00290136"/>
    <w:rsid w:val="00292AC5"/>
    <w:rsid w:val="002959F2"/>
    <w:rsid w:val="00297552"/>
    <w:rsid w:val="002A3320"/>
    <w:rsid w:val="002A3B8A"/>
    <w:rsid w:val="002A588A"/>
    <w:rsid w:val="002A6D7D"/>
    <w:rsid w:val="002A70F4"/>
    <w:rsid w:val="002B0F48"/>
    <w:rsid w:val="002B2CCF"/>
    <w:rsid w:val="002B454C"/>
    <w:rsid w:val="002C3A10"/>
    <w:rsid w:val="002C432E"/>
    <w:rsid w:val="002C54A0"/>
    <w:rsid w:val="002C7B6F"/>
    <w:rsid w:val="002D0703"/>
    <w:rsid w:val="002D1333"/>
    <w:rsid w:val="002D3592"/>
    <w:rsid w:val="002D5979"/>
    <w:rsid w:val="002D746D"/>
    <w:rsid w:val="002D7E57"/>
    <w:rsid w:val="002E091F"/>
    <w:rsid w:val="002E2DD1"/>
    <w:rsid w:val="002E33CA"/>
    <w:rsid w:val="002E3F30"/>
    <w:rsid w:val="002E5D44"/>
    <w:rsid w:val="002F16AB"/>
    <w:rsid w:val="002F30E9"/>
    <w:rsid w:val="002F6AC2"/>
    <w:rsid w:val="003070DC"/>
    <w:rsid w:val="00312D61"/>
    <w:rsid w:val="00315A7F"/>
    <w:rsid w:val="00315F9A"/>
    <w:rsid w:val="00321F24"/>
    <w:rsid w:val="00322EA1"/>
    <w:rsid w:val="00323C6F"/>
    <w:rsid w:val="00332FEF"/>
    <w:rsid w:val="00334772"/>
    <w:rsid w:val="003361EC"/>
    <w:rsid w:val="0033664C"/>
    <w:rsid w:val="0034351D"/>
    <w:rsid w:val="00344140"/>
    <w:rsid w:val="00344811"/>
    <w:rsid w:val="003459AE"/>
    <w:rsid w:val="003471A7"/>
    <w:rsid w:val="00350FE5"/>
    <w:rsid w:val="00351BE0"/>
    <w:rsid w:val="00352882"/>
    <w:rsid w:val="003645F3"/>
    <w:rsid w:val="003705CE"/>
    <w:rsid w:val="00377BA6"/>
    <w:rsid w:val="0038358F"/>
    <w:rsid w:val="00384706"/>
    <w:rsid w:val="00387B48"/>
    <w:rsid w:val="003934D6"/>
    <w:rsid w:val="00395A30"/>
    <w:rsid w:val="00395E34"/>
    <w:rsid w:val="003A1891"/>
    <w:rsid w:val="003A1BAB"/>
    <w:rsid w:val="003B2DF3"/>
    <w:rsid w:val="003B3318"/>
    <w:rsid w:val="003B3B4A"/>
    <w:rsid w:val="003B4CC6"/>
    <w:rsid w:val="003B4F48"/>
    <w:rsid w:val="003B6514"/>
    <w:rsid w:val="003B6735"/>
    <w:rsid w:val="003B6CE4"/>
    <w:rsid w:val="003C1ED4"/>
    <w:rsid w:val="003D45CC"/>
    <w:rsid w:val="003D5C3C"/>
    <w:rsid w:val="003D6AB1"/>
    <w:rsid w:val="003E39FC"/>
    <w:rsid w:val="003E5146"/>
    <w:rsid w:val="003E7137"/>
    <w:rsid w:val="003F07D3"/>
    <w:rsid w:val="003F1ECB"/>
    <w:rsid w:val="003F2B84"/>
    <w:rsid w:val="003F5ACB"/>
    <w:rsid w:val="003F7D4D"/>
    <w:rsid w:val="00404E8E"/>
    <w:rsid w:val="00412F23"/>
    <w:rsid w:val="0041348A"/>
    <w:rsid w:val="00414DF1"/>
    <w:rsid w:val="004152EA"/>
    <w:rsid w:val="00420755"/>
    <w:rsid w:val="00420BAD"/>
    <w:rsid w:val="00424661"/>
    <w:rsid w:val="004252BB"/>
    <w:rsid w:val="00426A97"/>
    <w:rsid w:val="00430B92"/>
    <w:rsid w:val="00433EAE"/>
    <w:rsid w:val="00436437"/>
    <w:rsid w:val="00436C89"/>
    <w:rsid w:val="00443B5F"/>
    <w:rsid w:val="00450204"/>
    <w:rsid w:val="0045176C"/>
    <w:rsid w:val="00454487"/>
    <w:rsid w:val="00455579"/>
    <w:rsid w:val="00455E16"/>
    <w:rsid w:val="004577B4"/>
    <w:rsid w:val="00457A11"/>
    <w:rsid w:val="0046112B"/>
    <w:rsid w:val="00461D79"/>
    <w:rsid w:val="00463E82"/>
    <w:rsid w:val="004656B6"/>
    <w:rsid w:val="004673A1"/>
    <w:rsid w:val="00467DF7"/>
    <w:rsid w:val="004749BF"/>
    <w:rsid w:val="00477F95"/>
    <w:rsid w:val="00484F97"/>
    <w:rsid w:val="0048681B"/>
    <w:rsid w:val="004920D8"/>
    <w:rsid w:val="00492980"/>
    <w:rsid w:val="00492DBD"/>
    <w:rsid w:val="00492DC0"/>
    <w:rsid w:val="004931D2"/>
    <w:rsid w:val="004954D4"/>
    <w:rsid w:val="00495754"/>
    <w:rsid w:val="004A12E6"/>
    <w:rsid w:val="004A1F42"/>
    <w:rsid w:val="004A273A"/>
    <w:rsid w:val="004A27C0"/>
    <w:rsid w:val="004A6E66"/>
    <w:rsid w:val="004B1CE7"/>
    <w:rsid w:val="004B672C"/>
    <w:rsid w:val="004B6B85"/>
    <w:rsid w:val="004C2000"/>
    <w:rsid w:val="004C28E8"/>
    <w:rsid w:val="004C7FF2"/>
    <w:rsid w:val="004D3F95"/>
    <w:rsid w:val="004E675F"/>
    <w:rsid w:val="004F1F09"/>
    <w:rsid w:val="0050080A"/>
    <w:rsid w:val="00504EBB"/>
    <w:rsid w:val="005053F0"/>
    <w:rsid w:val="005054EC"/>
    <w:rsid w:val="005064B5"/>
    <w:rsid w:val="00512181"/>
    <w:rsid w:val="0051294E"/>
    <w:rsid w:val="005147D0"/>
    <w:rsid w:val="00516979"/>
    <w:rsid w:val="00516B2D"/>
    <w:rsid w:val="005172CF"/>
    <w:rsid w:val="00522582"/>
    <w:rsid w:val="00522D80"/>
    <w:rsid w:val="0052372A"/>
    <w:rsid w:val="00525FE1"/>
    <w:rsid w:val="00527509"/>
    <w:rsid w:val="005314D0"/>
    <w:rsid w:val="0053153C"/>
    <w:rsid w:val="00540FD7"/>
    <w:rsid w:val="0054151F"/>
    <w:rsid w:val="00541912"/>
    <w:rsid w:val="005430EE"/>
    <w:rsid w:val="005449F7"/>
    <w:rsid w:val="00545026"/>
    <w:rsid w:val="0054785D"/>
    <w:rsid w:val="00550BAA"/>
    <w:rsid w:val="00561530"/>
    <w:rsid w:val="0056589D"/>
    <w:rsid w:val="00567073"/>
    <w:rsid w:val="00567B27"/>
    <w:rsid w:val="00570F3C"/>
    <w:rsid w:val="00571F9A"/>
    <w:rsid w:val="00572862"/>
    <w:rsid w:val="0057472D"/>
    <w:rsid w:val="00575B92"/>
    <w:rsid w:val="00582062"/>
    <w:rsid w:val="0058257A"/>
    <w:rsid w:val="005834AB"/>
    <w:rsid w:val="00583EB5"/>
    <w:rsid w:val="00584215"/>
    <w:rsid w:val="005846B4"/>
    <w:rsid w:val="005868B8"/>
    <w:rsid w:val="00587037"/>
    <w:rsid w:val="00590BCD"/>
    <w:rsid w:val="00592433"/>
    <w:rsid w:val="00592A5E"/>
    <w:rsid w:val="00593E84"/>
    <w:rsid w:val="00594875"/>
    <w:rsid w:val="005A1359"/>
    <w:rsid w:val="005A2141"/>
    <w:rsid w:val="005A3848"/>
    <w:rsid w:val="005A4CCF"/>
    <w:rsid w:val="005A51A2"/>
    <w:rsid w:val="005A7A39"/>
    <w:rsid w:val="005A7BD9"/>
    <w:rsid w:val="005B0FA2"/>
    <w:rsid w:val="005B4F48"/>
    <w:rsid w:val="005B560E"/>
    <w:rsid w:val="005B60EC"/>
    <w:rsid w:val="005C18FE"/>
    <w:rsid w:val="005C2F5C"/>
    <w:rsid w:val="005D173F"/>
    <w:rsid w:val="005D18F3"/>
    <w:rsid w:val="005D4727"/>
    <w:rsid w:val="005D5A69"/>
    <w:rsid w:val="005D6FF4"/>
    <w:rsid w:val="005E1951"/>
    <w:rsid w:val="005E440C"/>
    <w:rsid w:val="005F568B"/>
    <w:rsid w:val="00605BF1"/>
    <w:rsid w:val="00621FEA"/>
    <w:rsid w:val="006224C7"/>
    <w:rsid w:val="00625027"/>
    <w:rsid w:val="00625D60"/>
    <w:rsid w:val="006333A7"/>
    <w:rsid w:val="00633B95"/>
    <w:rsid w:val="006348E0"/>
    <w:rsid w:val="00635BFB"/>
    <w:rsid w:val="00644B3B"/>
    <w:rsid w:val="00646BB1"/>
    <w:rsid w:val="006477E6"/>
    <w:rsid w:val="00650134"/>
    <w:rsid w:val="00653B0A"/>
    <w:rsid w:val="00655B59"/>
    <w:rsid w:val="0065708A"/>
    <w:rsid w:val="00661C40"/>
    <w:rsid w:val="00662BF3"/>
    <w:rsid w:val="006637A7"/>
    <w:rsid w:val="0066438D"/>
    <w:rsid w:val="00665F7C"/>
    <w:rsid w:val="00674472"/>
    <w:rsid w:val="00676980"/>
    <w:rsid w:val="00680CBE"/>
    <w:rsid w:val="006812DB"/>
    <w:rsid w:val="00683277"/>
    <w:rsid w:val="00684193"/>
    <w:rsid w:val="00687AE7"/>
    <w:rsid w:val="00690F96"/>
    <w:rsid w:val="006926C7"/>
    <w:rsid w:val="006A1CD3"/>
    <w:rsid w:val="006A1FF2"/>
    <w:rsid w:val="006A7AD1"/>
    <w:rsid w:val="006B452C"/>
    <w:rsid w:val="006B4DDF"/>
    <w:rsid w:val="006B6AEA"/>
    <w:rsid w:val="006B7A03"/>
    <w:rsid w:val="006C0280"/>
    <w:rsid w:val="006C3295"/>
    <w:rsid w:val="006C34D5"/>
    <w:rsid w:val="006C4E23"/>
    <w:rsid w:val="006C6ACE"/>
    <w:rsid w:val="006C7D2B"/>
    <w:rsid w:val="006D497C"/>
    <w:rsid w:val="006D4E66"/>
    <w:rsid w:val="006D64F6"/>
    <w:rsid w:val="006D71D7"/>
    <w:rsid w:val="006E0E19"/>
    <w:rsid w:val="006E2F2A"/>
    <w:rsid w:val="006E376B"/>
    <w:rsid w:val="006E4B95"/>
    <w:rsid w:val="006E703C"/>
    <w:rsid w:val="006F325F"/>
    <w:rsid w:val="006F4434"/>
    <w:rsid w:val="006F7494"/>
    <w:rsid w:val="00700264"/>
    <w:rsid w:val="00700738"/>
    <w:rsid w:val="007022C2"/>
    <w:rsid w:val="007035D1"/>
    <w:rsid w:val="00703BBD"/>
    <w:rsid w:val="00704625"/>
    <w:rsid w:val="00706250"/>
    <w:rsid w:val="0071163E"/>
    <w:rsid w:val="007122EA"/>
    <w:rsid w:val="00713944"/>
    <w:rsid w:val="0071432B"/>
    <w:rsid w:val="00714EC7"/>
    <w:rsid w:val="007267E5"/>
    <w:rsid w:val="00727044"/>
    <w:rsid w:val="007274F4"/>
    <w:rsid w:val="00730BB7"/>
    <w:rsid w:val="007351F8"/>
    <w:rsid w:val="00735776"/>
    <w:rsid w:val="007407A1"/>
    <w:rsid w:val="00740A5B"/>
    <w:rsid w:val="007440A7"/>
    <w:rsid w:val="007540FC"/>
    <w:rsid w:val="007601A2"/>
    <w:rsid w:val="007603EB"/>
    <w:rsid w:val="0076169D"/>
    <w:rsid w:val="007639F1"/>
    <w:rsid w:val="007707F7"/>
    <w:rsid w:val="007717F4"/>
    <w:rsid w:val="00772F49"/>
    <w:rsid w:val="007774C5"/>
    <w:rsid w:val="007806E8"/>
    <w:rsid w:val="007864B7"/>
    <w:rsid w:val="00787054"/>
    <w:rsid w:val="00787C99"/>
    <w:rsid w:val="0079033D"/>
    <w:rsid w:val="007906B1"/>
    <w:rsid w:val="007915C2"/>
    <w:rsid w:val="00791A0F"/>
    <w:rsid w:val="00792C86"/>
    <w:rsid w:val="00796238"/>
    <w:rsid w:val="007A2C6A"/>
    <w:rsid w:val="007A5A07"/>
    <w:rsid w:val="007A5B61"/>
    <w:rsid w:val="007A625A"/>
    <w:rsid w:val="007B1444"/>
    <w:rsid w:val="007B22D5"/>
    <w:rsid w:val="007B4C8E"/>
    <w:rsid w:val="007B5A2A"/>
    <w:rsid w:val="007C270C"/>
    <w:rsid w:val="007C41FD"/>
    <w:rsid w:val="007C48CE"/>
    <w:rsid w:val="007C5435"/>
    <w:rsid w:val="007C5659"/>
    <w:rsid w:val="007D03B9"/>
    <w:rsid w:val="007D07C2"/>
    <w:rsid w:val="007D10D6"/>
    <w:rsid w:val="007D47C2"/>
    <w:rsid w:val="007D70FA"/>
    <w:rsid w:val="007E181D"/>
    <w:rsid w:val="007F453F"/>
    <w:rsid w:val="007F5586"/>
    <w:rsid w:val="007F59D3"/>
    <w:rsid w:val="007F6848"/>
    <w:rsid w:val="00801D5D"/>
    <w:rsid w:val="0080274F"/>
    <w:rsid w:val="0080462B"/>
    <w:rsid w:val="008070C9"/>
    <w:rsid w:val="00811ABA"/>
    <w:rsid w:val="00815D1D"/>
    <w:rsid w:val="0081721F"/>
    <w:rsid w:val="00820F0E"/>
    <w:rsid w:val="0082133E"/>
    <w:rsid w:val="008220DF"/>
    <w:rsid w:val="00824385"/>
    <w:rsid w:val="008251BD"/>
    <w:rsid w:val="00826A13"/>
    <w:rsid w:val="008274FB"/>
    <w:rsid w:val="00834F25"/>
    <w:rsid w:val="00841A39"/>
    <w:rsid w:val="00845DA5"/>
    <w:rsid w:val="008506A2"/>
    <w:rsid w:val="008509CB"/>
    <w:rsid w:val="00853384"/>
    <w:rsid w:val="00861C16"/>
    <w:rsid w:val="008632A7"/>
    <w:rsid w:val="00863AA1"/>
    <w:rsid w:val="00866B17"/>
    <w:rsid w:val="00867ECB"/>
    <w:rsid w:val="00881058"/>
    <w:rsid w:val="00884A78"/>
    <w:rsid w:val="00886488"/>
    <w:rsid w:val="008869B0"/>
    <w:rsid w:val="00887020"/>
    <w:rsid w:val="00890B8F"/>
    <w:rsid w:val="00893ED1"/>
    <w:rsid w:val="00895F73"/>
    <w:rsid w:val="00897375"/>
    <w:rsid w:val="008A03C2"/>
    <w:rsid w:val="008A0459"/>
    <w:rsid w:val="008A35B0"/>
    <w:rsid w:val="008A3698"/>
    <w:rsid w:val="008B2AB5"/>
    <w:rsid w:val="008B321A"/>
    <w:rsid w:val="008B330C"/>
    <w:rsid w:val="008B572E"/>
    <w:rsid w:val="008C364B"/>
    <w:rsid w:val="008C6E04"/>
    <w:rsid w:val="008D0F5B"/>
    <w:rsid w:val="008D20BA"/>
    <w:rsid w:val="008D7831"/>
    <w:rsid w:val="008E10DA"/>
    <w:rsid w:val="008E390B"/>
    <w:rsid w:val="008F1D0A"/>
    <w:rsid w:val="008F1FDD"/>
    <w:rsid w:val="00903E8E"/>
    <w:rsid w:val="0090627B"/>
    <w:rsid w:val="009079C4"/>
    <w:rsid w:val="00914AD8"/>
    <w:rsid w:val="00916FA3"/>
    <w:rsid w:val="00922BAA"/>
    <w:rsid w:val="009257C6"/>
    <w:rsid w:val="00932019"/>
    <w:rsid w:val="009345D7"/>
    <w:rsid w:val="0093544A"/>
    <w:rsid w:val="0094049D"/>
    <w:rsid w:val="009420F7"/>
    <w:rsid w:val="00942AC4"/>
    <w:rsid w:val="00944B16"/>
    <w:rsid w:val="00946405"/>
    <w:rsid w:val="0095007E"/>
    <w:rsid w:val="00950144"/>
    <w:rsid w:val="0095574D"/>
    <w:rsid w:val="00955962"/>
    <w:rsid w:val="00956FF6"/>
    <w:rsid w:val="00957640"/>
    <w:rsid w:val="00961C08"/>
    <w:rsid w:val="0096616C"/>
    <w:rsid w:val="00975B0C"/>
    <w:rsid w:val="00980AA9"/>
    <w:rsid w:val="009828C6"/>
    <w:rsid w:val="009830B1"/>
    <w:rsid w:val="00987E68"/>
    <w:rsid w:val="00994867"/>
    <w:rsid w:val="009A05D6"/>
    <w:rsid w:val="009A4CB2"/>
    <w:rsid w:val="009B01D9"/>
    <w:rsid w:val="009B1CBE"/>
    <w:rsid w:val="009B20CF"/>
    <w:rsid w:val="009B3B81"/>
    <w:rsid w:val="009B46A9"/>
    <w:rsid w:val="009B46C7"/>
    <w:rsid w:val="009B747B"/>
    <w:rsid w:val="009C25A0"/>
    <w:rsid w:val="009C2702"/>
    <w:rsid w:val="009D1848"/>
    <w:rsid w:val="009D6C40"/>
    <w:rsid w:val="009E09A7"/>
    <w:rsid w:val="009E47C0"/>
    <w:rsid w:val="009E531F"/>
    <w:rsid w:val="009E63BD"/>
    <w:rsid w:val="009E6D74"/>
    <w:rsid w:val="009E76B2"/>
    <w:rsid w:val="009F0228"/>
    <w:rsid w:val="009F3DEF"/>
    <w:rsid w:val="009F5756"/>
    <w:rsid w:val="009F5DB9"/>
    <w:rsid w:val="009F6A79"/>
    <w:rsid w:val="009F6CFE"/>
    <w:rsid w:val="00A0063D"/>
    <w:rsid w:val="00A0159D"/>
    <w:rsid w:val="00A12693"/>
    <w:rsid w:val="00A15CC1"/>
    <w:rsid w:val="00A15E6A"/>
    <w:rsid w:val="00A17CD7"/>
    <w:rsid w:val="00A20AEA"/>
    <w:rsid w:val="00A20D14"/>
    <w:rsid w:val="00A3079A"/>
    <w:rsid w:val="00A308D3"/>
    <w:rsid w:val="00A3437E"/>
    <w:rsid w:val="00A37833"/>
    <w:rsid w:val="00A40248"/>
    <w:rsid w:val="00A4171A"/>
    <w:rsid w:val="00A41EB2"/>
    <w:rsid w:val="00A43BE4"/>
    <w:rsid w:val="00A445E0"/>
    <w:rsid w:val="00A460C3"/>
    <w:rsid w:val="00A463EE"/>
    <w:rsid w:val="00A46B57"/>
    <w:rsid w:val="00A51CAB"/>
    <w:rsid w:val="00A55B27"/>
    <w:rsid w:val="00A624F0"/>
    <w:rsid w:val="00A6280B"/>
    <w:rsid w:val="00A62C18"/>
    <w:rsid w:val="00A64570"/>
    <w:rsid w:val="00A752D7"/>
    <w:rsid w:val="00A7583E"/>
    <w:rsid w:val="00A75E05"/>
    <w:rsid w:val="00A900E3"/>
    <w:rsid w:val="00A9302D"/>
    <w:rsid w:val="00A947A4"/>
    <w:rsid w:val="00A94E24"/>
    <w:rsid w:val="00A96240"/>
    <w:rsid w:val="00A97637"/>
    <w:rsid w:val="00AA157A"/>
    <w:rsid w:val="00AA6849"/>
    <w:rsid w:val="00AB28B2"/>
    <w:rsid w:val="00AC00BE"/>
    <w:rsid w:val="00AC7AB8"/>
    <w:rsid w:val="00AD3BAF"/>
    <w:rsid w:val="00AD52E5"/>
    <w:rsid w:val="00AE1177"/>
    <w:rsid w:val="00AE151A"/>
    <w:rsid w:val="00AE39EB"/>
    <w:rsid w:val="00AF29C2"/>
    <w:rsid w:val="00AF370C"/>
    <w:rsid w:val="00B01AD4"/>
    <w:rsid w:val="00B05111"/>
    <w:rsid w:val="00B07CA7"/>
    <w:rsid w:val="00B106DE"/>
    <w:rsid w:val="00B121DB"/>
    <w:rsid w:val="00B164CF"/>
    <w:rsid w:val="00B20A8A"/>
    <w:rsid w:val="00B216D9"/>
    <w:rsid w:val="00B23ED8"/>
    <w:rsid w:val="00B26719"/>
    <w:rsid w:val="00B32B5D"/>
    <w:rsid w:val="00B33800"/>
    <w:rsid w:val="00B355B8"/>
    <w:rsid w:val="00B41FF2"/>
    <w:rsid w:val="00B42626"/>
    <w:rsid w:val="00B42F28"/>
    <w:rsid w:val="00B450D2"/>
    <w:rsid w:val="00B466AC"/>
    <w:rsid w:val="00B47544"/>
    <w:rsid w:val="00B5271A"/>
    <w:rsid w:val="00B52B32"/>
    <w:rsid w:val="00B5305D"/>
    <w:rsid w:val="00B574BD"/>
    <w:rsid w:val="00B662F2"/>
    <w:rsid w:val="00B816C1"/>
    <w:rsid w:val="00B829BD"/>
    <w:rsid w:val="00B83A24"/>
    <w:rsid w:val="00B848CC"/>
    <w:rsid w:val="00B854AF"/>
    <w:rsid w:val="00B85E69"/>
    <w:rsid w:val="00B87AC9"/>
    <w:rsid w:val="00B903BC"/>
    <w:rsid w:val="00B905B4"/>
    <w:rsid w:val="00B918BD"/>
    <w:rsid w:val="00B91AFA"/>
    <w:rsid w:val="00B91B7B"/>
    <w:rsid w:val="00B95A87"/>
    <w:rsid w:val="00B97C92"/>
    <w:rsid w:val="00BA3C83"/>
    <w:rsid w:val="00BA4C13"/>
    <w:rsid w:val="00BA77D7"/>
    <w:rsid w:val="00BB488E"/>
    <w:rsid w:val="00BB53DA"/>
    <w:rsid w:val="00BB590E"/>
    <w:rsid w:val="00BB5E83"/>
    <w:rsid w:val="00BB6049"/>
    <w:rsid w:val="00BC263B"/>
    <w:rsid w:val="00BC2E27"/>
    <w:rsid w:val="00BC39C7"/>
    <w:rsid w:val="00BD49D0"/>
    <w:rsid w:val="00BD6272"/>
    <w:rsid w:val="00BD69F3"/>
    <w:rsid w:val="00BE641B"/>
    <w:rsid w:val="00BF092A"/>
    <w:rsid w:val="00BF0F36"/>
    <w:rsid w:val="00BF332C"/>
    <w:rsid w:val="00BF5D40"/>
    <w:rsid w:val="00C0051E"/>
    <w:rsid w:val="00C009A9"/>
    <w:rsid w:val="00C00E61"/>
    <w:rsid w:val="00C01AED"/>
    <w:rsid w:val="00C01C7F"/>
    <w:rsid w:val="00C05C77"/>
    <w:rsid w:val="00C07C5F"/>
    <w:rsid w:val="00C112C1"/>
    <w:rsid w:val="00C11766"/>
    <w:rsid w:val="00C16E6D"/>
    <w:rsid w:val="00C1704B"/>
    <w:rsid w:val="00C20A5D"/>
    <w:rsid w:val="00C24300"/>
    <w:rsid w:val="00C25A62"/>
    <w:rsid w:val="00C27487"/>
    <w:rsid w:val="00C30774"/>
    <w:rsid w:val="00C30FEF"/>
    <w:rsid w:val="00C31E1A"/>
    <w:rsid w:val="00C327D2"/>
    <w:rsid w:val="00C35095"/>
    <w:rsid w:val="00C4204B"/>
    <w:rsid w:val="00C422A5"/>
    <w:rsid w:val="00C42C22"/>
    <w:rsid w:val="00C44689"/>
    <w:rsid w:val="00C5244F"/>
    <w:rsid w:val="00C55417"/>
    <w:rsid w:val="00C57C1B"/>
    <w:rsid w:val="00C6159E"/>
    <w:rsid w:val="00C63A7C"/>
    <w:rsid w:val="00C63BA6"/>
    <w:rsid w:val="00C721E4"/>
    <w:rsid w:val="00C80196"/>
    <w:rsid w:val="00C807AB"/>
    <w:rsid w:val="00C81871"/>
    <w:rsid w:val="00C83B69"/>
    <w:rsid w:val="00C83B86"/>
    <w:rsid w:val="00C8547C"/>
    <w:rsid w:val="00C872EA"/>
    <w:rsid w:val="00C9113D"/>
    <w:rsid w:val="00C91862"/>
    <w:rsid w:val="00C9268A"/>
    <w:rsid w:val="00C93693"/>
    <w:rsid w:val="00C95CED"/>
    <w:rsid w:val="00C96751"/>
    <w:rsid w:val="00CA1F40"/>
    <w:rsid w:val="00CA2213"/>
    <w:rsid w:val="00CA2EE1"/>
    <w:rsid w:val="00CA2F0C"/>
    <w:rsid w:val="00CA7BFD"/>
    <w:rsid w:val="00CB3A58"/>
    <w:rsid w:val="00CB74E6"/>
    <w:rsid w:val="00CC16F8"/>
    <w:rsid w:val="00CC4041"/>
    <w:rsid w:val="00CD0383"/>
    <w:rsid w:val="00CD1995"/>
    <w:rsid w:val="00CD1FE7"/>
    <w:rsid w:val="00CD3464"/>
    <w:rsid w:val="00CD3FDA"/>
    <w:rsid w:val="00CD745E"/>
    <w:rsid w:val="00CE4FE5"/>
    <w:rsid w:val="00CE50D6"/>
    <w:rsid w:val="00CE589C"/>
    <w:rsid w:val="00CE79D1"/>
    <w:rsid w:val="00CF1F15"/>
    <w:rsid w:val="00CF320A"/>
    <w:rsid w:val="00CF580B"/>
    <w:rsid w:val="00D10FA0"/>
    <w:rsid w:val="00D13E72"/>
    <w:rsid w:val="00D15E17"/>
    <w:rsid w:val="00D1661D"/>
    <w:rsid w:val="00D2191E"/>
    <w:rsid w:val="00D23C79"/>
    <w:rsid w:val="00D24DD3"/>
    <w:rsid w:val="00D27BAB"/>
    <w:rsid w:val="00D3359A"/>
    <w:rsid w:val="00D365E7"/>
    <w:rsid w:val="00D36C54"/>
    <w:rsid w:val="00D40E6C"/>
    <w:rsid w:val="00D41BED"/>
    <w:rsid w:val="00D42082"/>
    <w:rsid w:val="00D43483"/>
    <w:rsid w:val="00D46AE3"/>
    <w:rsid w:val="00D563F4"/>
    <w:rsid w:val="00D61D81"/>
    <w:rsid w:val="00D63235"/>
    <w:rsid w:val="00D6485A"/>
    <w:rsid w:val="00D66CED"/>
    <w:rsid w:val="00D67CB6"/>
    <w:rsid w:val="00D7283F"/>
    <w:rsid w:val="00D770A5"/>
    <w:rsid w:val="00D81045"/>
    <w:rsid w:val="00D81AD9"/>
    <w:rsid w:val="00D82D62"/>
    <w:rsid w:val="00D91168"/>
    <w:rsid w:val="00D92FF0"/>
    <w:rsid w:val="00D93313"/>
    <w:rsid w:val="00D94BC9"/>
    <w:rsid w:val="00DB2BE6"/>
    <w:rsid w:val="00DB2F9E"/>
    <w:rsid w:val="00DB4E61"/>
    <w:rsid w:val="00DB6E22"/>
    <w:rsid w:val="00DB7126"/>
    <w:rsid w:val="00DB7182"/>
    <w:rsid w:val="00DC0320"/>
    <w:rsid w:val="00DC1679"/>
    <w:rsid w:val="00DC29A4"/>
    <w:rsid w:val="00DC3FC1"/>
    <w:rsid w:val="00DC48F8"/>
    <w:rsid w:val="00DC4B8A"/>
    <w:rsid w:val="00DC7073"/>
    <w:rsid w:val="00DD2277"/>
    <w:rsid w:val="00DD5A26"/>
    <w:rsid w:val="00DE073F"/>
    <w:rsid w:val="00DE2A2E"/>
    <w:rsid w:val="00DE55AC"/>
    <w:rsid w:val="00DE59B0"/>
    <w:rsid w:val="00DF00FB"/>
    <w:rsid w:val="00DF0607"/>
    <w:rsid w:val="00DF295E"/>
    <w:rsid w:val="00DF46A8"/>
    <w:rsid w:val="00DF64B8"/>
    <w:rsid w:val="00E01A69"/>
    <w:rsid w:val="00E027EA"/>
    <w:rsid w:val="00E072CE"/>
    <w:rsid w:val="00E14DC5"/>
    <w:rsid w:val="00E22844"/>
    <w:rsid w:val="00E22C52"/>
    <w:rsid w:val="00E23349"/>
    <w:rsid w:val="00E24A49"/>
    <w:rsid w:val="00E25686"/>
    <w:rsid w:val="00E25F27"/>
    <w:rsid w:val="00E26D2F"/>
    <w:rsid w:val="00E30392"/>
    <w:rsid w:val="00E319B2"/>
    <w:rsid w:val="00E36BBE"/>
    <w:rsid w:val="00E36E3C"/>
    <w:rsid w:val="00E43A82"/>
    <w:rsid w:val="00E544B3"/>
    <w:rsid w:val="00E54B0B"/>
    <w:rsid w:val="00E54E56"/>
    <w:rsid w:val="00E55D24"/>
    <w:rsid w:val="00E5762A"/>
    <w:rsid w:val="00E62005"/>
    <w:rsid w:val="00E6356B"/>
    <w:rsid w:val="00E6595C"/>
    <w:rsid w:val="00E704F5"/>
    <w:rsid w:val="00E72BF5"/>
    <w:rsid w:val="00E735BE"/>
    <w:rsid w:val="00E7670A"/>
    <w:rsid w:val="00E84922"/>
    <w:rsid w:val="00E84F06"/>
    <w:rsid w:val="00E87A7A"/>
    <w:rsid w:val="00E90D9E"/>
    <w:rsid w:val="00E90DBB"/>
    <w:rsid w:val="00E92FE0"/>
    <w:rsid w:val="00E932BD"/>
    <w:rsid w:val="00E951AD"/>
    <w:rsid w:val="00EA0505"/>
    <w:rsid w:val="00EA15E9"/>
    <w:rsid w:val="00EA2007"/>
    <w:rsid w:val="00EA3277"/>
    <w:rsid w:val="00EA4258"/>
    <w:rsid w:val="00EA66AC"/>
    <w:rsid w:val="00EB144A"/>
    <w:rsid w:val="00EB7485"/>
    <w:rsid w:val="00EC445B"/>
    <w:rsid w:val="00EC473D"/>
    <w:rsid w:val="00EC7059"/>
    <w:rsid w:val="00EE25CC"/>
    <w:rsid w:val="00EF29EF"/>
    <w:rsid w:val="00EF4913"/>
    <w:rsid w:val="00EF584A"/>
    <w:rsid w:val="00EF6017"/>
    <w:rsid w:val="00F012BC"/>
    <w:rsid w:val="00F03532"/>
    <w:rsid w:val="00F0654D"/>
    <w:rsid w:val="00F06FA1"/>
    <w:rsid w:val="00F10C77"/>
    <w:rsid w:val="00F14290"/>
    <w:rsid w:val="00F174B7"/>
    <w:rsid w:val="00F21F80"/>
    <w:rsid w:val="00F22AF4"/>
    <w:rsid w:val="00F24910"/>
    <w:rsid w:val="00F24A9D"/>
    <w:rsid w:val="00F260BE"/>
    <w:rsid w:val="00F26ADE"/>
    <w:rsid w:val="00F31C3F"/>
    <w:rsid w:val="00F31DAC"/>
    <w:rsid w:val="00F32472"/>
    <w:rsid w:val="00F32A1C"/>
    <w:rsid w:val="00F32A90"/>
    <w:rsid w:val="00F35B5C"/>
    <w:rsid w:val="00F3612D"/>
    <w:rsid w:val="00F36BF2"/>
    <w:rsid w:val="00F40151"/>
    <w:rsid w:val="00F435DE"/>
    <w:rsid w:val="00F52A5E"/>
    <w:rsid w:val="00F52F89"/>
    <w:rsid w:val="00F533A1"/>
    <w:rsid w:val="00F54179"/>
    <w:rsid w:val="00F573BF"/>
    <w:rsid w:val="00F615C3"/>
    <w:rsid w:val="00F61E44"/>
    <w:rsid w:val="00F6315C"/>
    <w:rsid w:val="00F67BD6"/>
    <w:rsid w:val="00F70A49"/>
    <w:rsid w:val="00F72BF5"/>
    <w:rsid w:val="00F7661D"/>
    <w:rsid w:val="00F8134D"/>
    <w:rsid w:val="00F831EF"/>
    <w:rsid w:val="00F843E3"/>
    <w:rsid w:val="00F91C1E"/>
    <w:rsid w:val="00F97A90"/>
    <w:rsid w:val="00FA4177"/>
    <w:rsid w:val="00FB1B6E"/>
    <w:rsid w:val="00FB39BC"/>
    <w:rsid w:val="00FC26E5"/>
    <w:rsid w:val="00FC291B"/>
    <w:rsid w:val="00FC7558"/>
    <w:rsid w:val="00FC77ED"/>
    <w:rsid w:val="00FD650A"/>
    <w:rsid w:val="00FE03FA"/>
    <w:rsid w:val="00FE1B5E"/>
    <w:rsid w:val="00FE2ABB"/>
    <w:rsid w:val="00FE2B11"/>
    <w:rsid w:val="00FE3AE5"/>
    <w:rsid w:val="00FE7A2C"/>
    <w:rsid w:val="00FF132E"/>
    <w:rsid w:val="00FF39A2"/>
    <w:rsid w:val="00FF3AD0"/>
    <w:rsid w:val="00FF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E925"/>
  <w15:docId w15:val="{08A6D3D8-559A-4A7B-8ECD-5048CA0C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7D"/>
    <w:pPr>
      <w:spacing w:after="0" w:line="240" w:lineRule="auto"/>
    </w:pPr>
    <w:rPr>
      <w:rFonts w:ascii="Times New Roman" w:eastAsia="Times New Roman" w:hAnsi="Times New Roman"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97D"/>
    <w:pPr>
      <w:ind w:left="720"/>
      <w:contextualSpacing/>
    </w:pPr>
  </w:style>
  <w:style w:type="character" w:styleId="Hyperlink">
    <w:name w:val="Hyperlink"/>
    <w:uiPriority w:val="99"/>
    <w:unhideWhenUsed/>
    <w:rsid w:val="0010497D"/>
    <w:rPr>
      <w:color w:val="0000FF"/>
      <w:u w:val="single"/>
    </w:rPr>
  </w:style>
  <w:style w:type="paragraph" w:styleId="BalloonText">
    <w:name w:val="Balloon Text"/>
    <w:basedOn w:val="Normal"/>
    <w:link w:val="BalloonTextChar"/>
    <w:uiPriority w:val="99"/>
    <w:semiHidden/>
    <w:unhideWhenUsed/>
    <w:rsid w:val="00DB2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BE6"/>
    <w:rPr>
      <w:rFonts w:ascii="Segoe UI" w:eastAsia="Times New Roman" w:hAnsi="Segoe UI" w:cs="Segoe UI"/>
      <w:b/>
      <w:bCs/>
      <w:i/>
      <w:iCs/>
      <w:sz w:val="18"/>
      <w:szCs w:val="18"/>
    </w:rPr>
  </w:style>
  <w:style w:type="character" w:customStyle="1" w:styleId="Bodytext2">
    <w:name w:val="Body text (2)_"/>
    <w:basedOn w:val="DefaultParagraphFont"/>
    <w:link w:val="Bodytext20"/>
    <w:rsid w:val="00101020"/>
    <w:rPr>
      <w:rFonts w:ascii="Times New Roman" w:eastAsia="Times New Roman" w:hAnsi="Times New Roman" w:cs="Times New Roman"/>
      <w:sz w:val="28"/>
      <w:szCs w:val="28"/>
      <w:shd w:val="clear" w:color="auto" w:fill="FFFFFF"/>
    </w:rPr>
  </w:style>
  <w:style w:type="character" w:customStyle="1" w:styleId="Heading1">
    <w:name w:val="Heading #1_"/>
    <w:basedOn w:val="DefaultParagraphFont"/>
    <w:link w:val="Heading10"/>
    <w:rsid w:val="00101020"/>
    <w:rPr>
      <w:rFonts w:ascii="Times New Roman" w:eastAsia="Times New Roman" w:hAnsi="Times New Roman" w:cs="Times New Roman"/>
      <w:b/>
      <w:bCs/>
      <w:sz w:val="28"/>
      <w:szCs w:val="28"/>
      <w:shd w:val="clear" w:color="auto" w:fill="FFFFFF"/>
    </w:rPr>
  </w:style>
  <w:style w:type="paragraph" w:customStyle="1" w:styleId="Bodytext20">
    <w:name w:val="Body text (2)"/>
    <w:basedOn w:val="Normal"/>
    <w:link w:val="Bodytext2"/>
    <w:rsid w:val="00101020"/>
    <w:pPr>
      <w:widowControl w:val="0"/>
      <w:shd w:val="clear" w:color="auto" w:fill="FFFFFF"/>
      <w:spacing w:before="540" w:after="60" w:line="342" w:lineRule="exact"/>
      <w:jc w:val="both"/>
    </w:pPr>
    <w:rPr>
      <w:b w:val="0"/>
      <w:bCs w:val="0"/>
      <w:i w:val="0"/>
      <w:iCs w:val="0"/>
    </w:rPr>
  </w:style>
  <w:style w:type="paragraph" w:customStyle="1" w:styleId="Heading10">
    <w:name w:val="Heading #1"/>
    <w:basedOn w:val="Normal"/>
    <w:link w:val="Heading1"/>
    <w:rsid w:val="00101020"/>
    <w:pPr>
      <w:widowControl w:val="0"/>
      <w:shd w:val="clear" w:color="auto" w:fill="FFFFFF"/>
      <w:spacing w:before="60" w:after="180" w:line="0" w:lineRule="atLeast"/>
      <w:ind w:firstLine="780"/>
      <w:jc w:val="both"/>
      <w:outlineLvl w:val="0"/>
    </w:pPr>
    <w:rPr>
      <w:i w:val="0"/>
      <w:iCs w:val="0"/>
    </w:rPr>
  </w:style>
  <w:style w:type="character" w:customStyle="1" w:styleId="Bodytext6">
    <w:name w:val="Body text (6)_"/>
    <w:basedOn w:val="DefaultParagraphFont"/>
    <w:link w:val="Bodytext60"/>
    <w:rsid w:val="00101020"/>
    <w:rPr>
      <w:rFonts w:ascii="Times New Roman" w:eastAsia="Times New Roman" w:hAnsi="Times New Roman" w:cs="Times New Roman"/>
      <w:b/>
      <w:bCs/>
      <w:sz w:val="28"/>
      <w:szCs w:val="28"/>
      <w:shd w:val="clear" w:color="auto" w:fill="FFFFFF"/>
    </w:rPr>
  </w:style>
  <w:style w:type="paragraph" w:customStyle="1" w:styleId="Bodytext60">
    <w:name w:val="Body text (6)"/>
    <w:basedOn w:val="Normal"/>
    <w:link w:val="Bodytext6"/>
    <w:rsid w:val="00101020"/>
    <w:pPr>
      <w:widowControl w:val="0"/>
      <w:shd w:val="clear" w:color="auto" w:fill="FFFFFF"/>
      <w:spacing w:before="360" w:line="324" w:lineRule="exact"/>
      <w:jc w:val="center"/>
    </w:pPr>
    <w:rPr>
      <w:i w:val="0"/>
      <w:iCs w:val="0"/>
    </w:rPr>
  </w:style>
  <w:style w:type="character" w:customStyle="1" w:styleId="Bodytext3">
    <w:name w:val="Body text (3)_"/>
    <w:link w:val="Bodytext30"/>
    <w:locked/>
    <w:rsid w:val="00101020"/>
    <w:rPr>
      <w:rFonts w:eastAsia="Times New Roman"/>
      <w:b/>
      <w:bCs/>
      <w:sz w:val="28"/>
      <w:szCs w:val="28"/>
      <w:shd w:val="clear" w:color="auto" w:fill="FFFFFF"/>
    </w:rPr>
  </w:style>
  <w:style w:type="paragraph" w:customStyle="1" w:styleId="Bodytext30">
    <w:name w:val="Body text (3)"/>
    <w:basedOn w:val="Normal"/>
    <w:link w:val="Bodytext3"/>
    <w:rsid w:val="00101020"/>
    <w:pPr>
      <w:widowControl w:val="0"/>
      <w:shd w:val="clear" w:color="auto" w:fill="FFFFFF"/>
      <w:spacing w:after="240" w:line="310" w:lineRule="exact"/>
      <w:jc w:val="both"/>
    </w:pPr>
    <w:rPr>
      <w:rFonts w:asciiTheme="minorHAnsi" w:hAnsiTheme="minorHAnsi" w:cstheme="minorBidi"/>
      <w:i w:val="0"/>
      <w:iCs w:val="0"/>
    </w:rPr>
  </w:style>
  <w:style w:type="character" w:customStyle="1" w:styleId="Bodytext3Exact">
    <w:name w:val="Body text (3) Exact"/>
    <w:rsid w:val="00101020"/>
    <w:rPr>
      <w:rFonts w:ascii="Times New Roman" w:eastAsia="Times New Roman" w:hAnsi="Times New Roman" w:cs="Times New Roman"/>
      <w:b/>
      <w:bCs/>
      <w:i w:val="0"/>
      <w:iCs w:val="0"/>
      <w:smallCaps w:val="0"/>
      <w:strike w:val="0"/>
      <w:sz w:val="22"/>
      <w:szCs w:val="22"/>
      <w:u w:val="none"/>
    </w:rPr>
  </w:style>
  <w:style w:type="character" w:customStyle="1" w:styleId="Bodytext214pt">
    <w:name w:val="Body text (2) + 14 pt"/>
    <w:basedOn w:val="Bodytext2"/>
    <w:rsid w:val="0010102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Bodytext5">
    <w:name w:val="Body text (5)_"/>
    <w:link w:val="Bodytext50"/>
    <w:rsid w:val="00824385"/>
    <w:rPr>
      <w:rFonts w:ascii="Times New Roman" w:eastAsia="Times New Roman" w:hAnsi="Times New Roman"/>
      <w:shd w:val="clear" w:color="auto" w:fill="FFFFFF"/>
    </w:rPr>
  </w:style>
  <w:style w:type="paragraph" w:customStyle="1" w:styleId="Bodytext50">
    <w:name w:val="Body text (5)"/>
    <w:basedOn w:val="Normal"/>
    <w:link w:val="Bodytext5"/>
    <w:rsid w:val="00824385"/>
    <w:pPr>
      <w:widowControl w:val="0"/>
      <w:shd w:val="clear" w:color="auto" w:fill="FFFFFF"/>
      <w:spacing w:line="277" w:lineRule="exact"/>
      <w:jc w:val="both"/>
    </w:pPr>
    <w:rPr>
      <w:rFonts w:cstheme="minorBidi"/>
      <w:b w:val="0"/>
      <w:bCs w:val="0"/>
      <w:i w:val="0"/>
      <w:iCs w:val="0"/>
      <w:sz w:val="22"/>
      <w:szCs w:val="22"/>
    </w:rPr>
  </w:style>
  <w:style w:type="character" w:customStyle="1" w:styleId="Bodytext8">
    <w:name w:val="Body text (8)_"/>
    <w:link w:val="Bodytext80"/>
    <w:rsid w:val="00824385"/>
    <w:rPr>
      <w:rFonts w:ascii="Times New Roman" w:eastAsia="Times New Roman" w:hAnsi="Times New Roman"/>
      <w:sz w:val="26"/>
      <w:szCs w:val="26"/>
      <w:shd w:val="clear" w:color="auto" w:fill="FFFFFF"/>
    </w:rPr>
  </w:style>
  <w:style w:type="paragraph" w:customStyle="1" w:styleId="Bodytext80">
    <w:name w:val="Body text (8)"/>
    <w:basedOn w:val="Normal"/>
    <w:link w:val="Bodytext8"/>
    <w:rsid w:val="00824385"/>
    <w:pPr>
      <w:widowControl w:val="0"/>
      <w:shd w:val="clear" w:color="auto" w:fill="FFFFFF"/>
      <w:spacing w:before="60" w:after="60" w:line="335" w:lineRule="exact"/>
      <w:ind w:firstLine="600"/>
      <w:jc w:val="both"/>
    </w:pPr>
    <w:rPr>
      <w:rFonts w:cstheme="minorBidi"/>
      <w:b w:val="0"/>
      <w:bCs w:val="0"/>
      <w:i w:val="0"/>
      <w:iCs w:val="0"/>
      <w:sz w:val="26"/>
      <w:szCs w:val="26"/>
    </w:rPr>
  </w:style>
  <w:style w:type="paragraph" w:styleId="Header">
    <w:name w:val="header"/>
    <w:basedOn w:val="Normal"/>
    <w:link w:val="HeaderChar"/>
    <w:uiPriority w:val="99"/>
    <w:unhideWhenUsed/>
    <w:rsid w:val="00377BA6"/>
    <w:pPr>
      <w:tabs>
        <w:tab w:val="center" w:pos="4680"/>
        <w:tab w:val="right" w:pos="9360"/>
      </w:tabs>
    </w:pPr>
  </w:style>
  <w:style w:type="character" w:customStyle="1" w:styleId="HeaderChar">
    <w:name w:val="Header Char"/>
    <w:basedOn w:val="DefaultParagraphFont"/>
    <w:link w:val="Header"/>
    <w:uiPriority w:val="99"/>
    <w:rsid w:val="00377BA6"/>
    <w:rPr>
      <w:rFonts w:ascii="Times New Roman" w:eastAsia="Times New Roman" w:hAnsi="Times New Roman" w:cs="Times New Roman"/>
      <w:b/>
      <w:bCs/>
      <w:i/>
      <w:iCs/>
      <w:sz w:val="28"/>
      <w:szCs w:val="28"/>
    </w:rPr>
  </w:style>
  <w:style w:type="paragraph" w:styleId="Footer">
    <w:name w:val="footer"/>
    <w:basedOn w:val="Normal"/>
    <w:link w:val="FooterChar"/>
    <w:uiPriority w:val="99"/>
    <w:unhideWhenUsed/>
    <w:rsid w:val="00377BA6"/>
    <w:pPr>
      <w:tabs>
        <w:tab w:val="center" w:pos="4680"/>
        <w:tab w:val="right" w:pos="9360"/>
      </w:tabs>
    </w:pPr>
  </w:style>
  <w:style w:type="character" w:customStyle="1" w:styleId="FooterChar">
    <w:name w:val="Footer Char"/>
    <w:basedOn w:val="DefaultParagraphFont"/>
    <w:link w:val="Footer"/>
    <w:uiPriority w:val="99"/>
    <w:rsid w:val="00377BA6"/>
    <w:rPr>
      <w:rFonts w:ascii="Times New Roman" w:eastAsia="Times New Roman" w:hAnsi="Times New Roman" w:cs="Times New Roman"/>
      <w:b/>
      <w:bCs/>
      <w:i/>
      <w:iCs/>
      <w:sz w:val="28"/>
      <w:szCs w:val="28"/>
    </w:rPr>
  </w:style>
  <w:style w:type="paragraph" w:styleId="NormalWeb">
    <w:name w:val="Normal (Web)"/>
    <w:basedOn w:val="Normal"/>
    <w:uiPriority w:val="99"/>
    <w:unhideWhenUsed/>
    <w:rsid w:val="0012036F"/>
    <w:pPr>
      <w:spacing w:before="100" w:beforeAutospacing="1" w:after="100" w:afterAutospacing="1"/>
    </w:pPr>
    <w:rPr>
      <w:b w:val="0"/>
      <w:bCs w:val="0"/>
      <w:i w:val="0"/>
      <w:iCs w:val="0"/>
      <w:sz w:val="24"/>
      <w:szCs w:val="24"/>
    </w:rPr>
  </w:style>
  <w:style w:type="character" w:customStyle="1" w:styleId="apple-converted-space">
    <w:name w:val="apple-converted-space"/>
    <w:basedOn w:val="DefaultParagraphFont"/>
    <w:rsid w:val="0012036F"/>
  </w:style>
  <w:style w:type="character" w:customStyle="1" w:styleId="fontstyle01">
    <w:name w:val="fontstyle01"/>
    <w:basedOn w:val="DefaultParagraphFont"/>
    <w:rsid w:val="009F6A79"/>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175D3B"/>
    <w:rPr>
      <w:rFonts w:ascii="Times New Roman" w:hAnsi="Times New Roman" w:cs="Times New Roman" w:hint="default"/>
      <w:b w:val="0"/>
      <w:bCs w:val="0"/>
      <w:i/>
      <w:iCs/>
      <w:color w:val="000000"/>
      <w:sz w:val="28"/>
      <w:szCs w:val="28"/>
    </w:rPr>
  </w:style>
  <w:style w:type="table" w:styleId="TableGrid">
    <w:name w:val="Table Grid"/>
    <w:basedOn w:val="TableNormal"/>
    <w:uiPriority w:val="59"/>
    <w:rsid w:val="008B3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1">
    <w:name w:val="Body Text 2"/>
    <w:basedOn w:val="Normal"/>
    <w:link w:val="BodyText2Char"/>
    <w:uiPriority w:val="99"/>
    <w:rsid w:val="001162AC"/>
    <w:pPr>
      <w:ind w:firstLine="980"/>
      <w:jc w:val="both"/>
    </w:pPr>
    <w:rPr>
      <w:b w:val="0"/>
      <w:bCs w:val="0"/>
      <w:i w:val="0"/>
      <w:iCs w:val="0"/>
    </w:rPr>
  </w:style>
  <w:style w:type="character" w:customStyle="1" w:styleId="BodyText2Char">
    <w:name w:val="Body Text 2 Char"/>
    <w:basedOn w:val="DefaultParagraphFont"/>
    <w:link w:val="BodyText21"/>
    <w:uiPriority w:val="99"/>
    <w:rsid w:val="001162A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360394">
      <w:bodyDiv w:val="1"/>
      <w:marLeft w:val="0"/>
      <w:marRight w:val="0"/>
      <w:marTop w:val="0"/>
      <w:marBottom w:val="0"/>
      <w:divBdr>
        <w:top w:val="none" w:sz="0" w:space="0" w:color="auto"/>
        <w:left w:val="none" w:sz="0" w:space="0" w:color="auto"/>
        <w:bottom w:val="none" w:sz="0" w:space="0" w:color="auto"/>
        <w:right w:val="none" w:sz="0" w:space="0" w:color="auto"/>
      </w:divBdr>
    </w:div>
    <w:div w:id="17893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F55BD-6F76-4393-9D42-91F5DB27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7</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dc:creator>
  <cp:lastModifiedBy>Sở Văn hóa - Thể thao và Du lịch</cp:lastModifiedBy>
  <cp:revision>193</cp:revision>
  <cp:lastPrinted>2020-01-13T01:53:00Z</cp:lastPrinted>
  <dcterms:created xsi:type="dcterms:W3CDTF">2024-02-22T07:28:00Z</dcterms:created>
  <dcterms:modified xsi:type="dcterms:W3CDTF">2026-04-20T04:34:00Z</dcterms:modified>
</cp:coreProperties>
</file>