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57"/>
        <w:tblW w:w="10120" w:type="dxa"/>
        <w:tblCellSpacing w:w="0" w:type="dxa"/>
        <w:tblCellMar>
          <w:left w:w="0" w:type="dxa"/>
          <w:right w:w="0" w:type="dxa"/>
        </w:tblCellMar>
        <w:tblLook w:val="04A0" w:firstRow="1" w:lastRow="0" w:firstColumn="1" w:lastColumn="0" w:noHBand="0" w:noVBand="1"/>
      </w:tblPr>
      <w:tblGrid>
        <w:gridCol w:w="4378"/>
        <w:gridCol w:w="5742"/>
      </w:tblGrid>
      <w:tr w:rsidR="00B9383A" w:rsidRPr="003D3F11" w14:paraId="4C77D94E" w14:textId="77777777" w:rsidTr="007745B3">
        <w:trPr>
          <w:tblCellSpacing w:w="0" w:type="dxa"/>
        </w:trPr>
        <w:tc>
          <w:tcPr>
            <w:tcW w:w="4378" w:type="dxa"/>
            <w:tcMar>
              <w:top w:w="0" w:type="dxa"/>
              <w:left w:w="108" w:type="dxa"/>
              <w:bottom w:w="0" w:type="dxa"/>
              <w:right w:w="108" w:type="dxa"/>
            </w:tcMar>
          </w:tcPr>
          <w:p w14:paraId="51A5721D" w14:textId="3C3E0E49" w:rsidR="00560759" w:rsidRPr="003D3F11" w:rsidRDefault="00560759" w:rsidP="00560759">
            <w:pPr>
              <w:spacing w:before="120" w:after="0" w:line="234" w:lineRule="atLeast"/>
              <w:jc w:val="center"/>
              <w:rPr>
                <w:rFonts w:eastAsia="Times New Roman"/>
                <w:sz w:val="28"/>
                <w:szCs w:val="28"/>
              </w:rPr>
            </w:pPr>
            <w:r w:rsidRPr="007B1D74">
              <w:rPr>
                <w:rFonts w:eastAsia="Times New Roman"/>
                <w:szCs w:val="26"/>
              </w:rPr>
              <w:t>UBND THÀNH PHỐ HẢI PHÒNG</w:t>
            </w:r>
            <w:r w:rsidRPr="003D3F11">
              <w:rPr>
                <w:rFonts w:eastAsia="Times New Roman"/>
                <w:sz w:val="28"/>
                <w:szCs w:val="28"/>
              </w:rPr>
              <w:br/>
            </w:r>
            <w:r w:rsidRPr="003D3F11">
              <w:rPr>
                <w:rFonts w:eastAsia="Times New Roman"/>
                <w:b/>
                <w:bCs/>
                <w:szCs w:val="26"/>
              </w:rPr>
              <w:t>SỞ NỘI VỤ</w:t>
            </w:r>
          </w:p>
        </w:tc>
        <w:tc>
          <w:tcPr>
            <w:tcW w:w="5742" w:type="dxa"/>
            <w:tcMar>
              <w:top w:w="0" w:type="dxa"/>
              <w:left w:w="108" w:type="dxa"/>
              <w:bottom w:w="0" w:type="dxa"/>
              <w:right w:w="108" w:type="dxa"/>
            </w:tcMar>
          </w:tcPr>
          <w:p w14:paraId="5317A092" w14:textId="6FB707D9" w:rsidR="00560759" w:rsidRPr="003D3F11" w:rsidRDefault="00560759" w:rsidP="00560759">
            <w:pPr>
              <w:spacing w:before="120" w:after="0" w:line="234" w:lineRule="atLeast"/>
              <w:jc w:val="center"/>
              <w:rPr>
                <w:rFonts w:eastAsia="Times New Roman"/>
                <w:sz w:val="28"/>
                <w:szCs w:val="28"/>
              </w:rPr>
            </w:pPr>
            <w:r w:rsidRPr="003D3F11">
              <w:rPr>
                <w:rFonts w:eastAsia="Times New Roman"/>
                <w:b/>
                <w:bCs/>
                <w:noProof/>
                <w:szCs w:val="26"/>
              </w:rPr>
              <mc:AlternateContent>
                <mc:Choice Requires="wps">
                  <w:drawing>
                    <wp:anchor distT="0" distB="0" distL="114300" distR="114300" simplePos="0" relativeHeight="251664384" behindDoc="0" locked="0" layoutInCell="1" allowOverlap="1" wp14:anchorId="62105C77" wp14:editId="1EE35B47">
                      <wp:simplePos x="0" y="0"/>
                      <wp:positionH relativeFrom="column">
                        <wp:posOffset>723264</wp:posOffset>
                      </wp:positionH>
                      <wp:positionV relativeFrom="paragraph">
                        <wp:posOffset>484505</wp:posOffset>
                      </wp:positionV>
                      <wp:extent cx="20859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05851"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38.15pt" to="221.2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lPsAEAAEgDAAAOAAAAZHJzL2Uyb0RvYy54bWysU8Fu2zAMvQ/YPwi6L3YCZGuNOD2k7S7d&#10;FqDdBzCSbAuVRYFU4uTvJ6lJVmy3YT4Iokg+vfdEr+6OoxMHQ2zRt3I+q6UwXqG2vm/lz5fHTz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"/>
                  </w:pict>
                </mc:Fallback>
              </mc:AlternateContent>
            </w:r>
            <w:r w:rsidRPr="003D3F11">
              <w:rPr>
                <w:rFonts w:eastAsia="Times New Roman"/>
                <w:b/>
                <w:bCs/>
                <w:szCs w:val="26"/>
              </w:rPr>
              <w:t xml:space="preserve">CỘNG HÒA XÃ HỘI CHỦ NGHĨA VIỆT </w:t>
            </w:r>
            <w:smartTag w:uri="urn:schemas-microsoft-com:office:smarttags" w:element="country-region">
              <w:smartTag w:uri="urn:schemas-microsoft-com:office:smarttags" w:element="place">
                <w:r w:rsidRPr="003D3F11">
                  <w:rPr>
                    <w:rFonts w:eastAsia="Times New Roman"/>
                    <w:b/>
                    <w:bCs/>
                    <w:szCs w:val="26"/>
                  </w:rPr>
                  <w:t>NAM</w:t>
                </w:r>
              </w:smartTag>
            </w:smartTag>
            <w:r w:rsidR="006E0D49">
              <w:rPr>
                <w:rFonts w:eastAsia="Times New Roman"/>
                <w:b/>
                <w:bCs/>
                <w:sz w:val="28"/>
                <w:szCs w:val="28"/>
              </w:rPr>
              <w:br/>
              <w:t>Độc lập - Tự do - Hạnh phúc</w:t>
            </w:r>
          </w:p>
        </w:tc>
      </w:tr>
      <w:tr w:rsidR="00B9383A" w:rsidRPr="003D3F11" w14:paraId="25B4B5BD" w14:textId="77777777" w:rsidTr="007745B3">
        <w:trPr>
          <w:tblCellSpacing w:w="0" w:type="dxa"/>
        </w:trPr>
        <w:tc>
          <w:tcPr>
            <w:tcW w:w="4378" w:type="dxa"/>
            <w:tcMar>
              <w:top w:w="0" w:type="dxa"/>
              <w:left w:w="108" w:type="dxa"/>
              <w:bottom w:w="0" w:type="dxa"/>
              <w:right w:w="108" w:type="dxa"/>
            </w:tcMar>
          </w:tcPr>
          <w:p w14:paraId="2CD85E21" w14:textId="03AD14F0" w:rsidR="00391B86" w:rsidRPr="003D3F11" w:rsidRDefault="000C522A" w:rsidP="000C522A">
            <w:pPr>
              <w:spacing w:before="360" w:after="0" w:line="234" w:lineRule="atLeast"/>
              <w:jc w:val="center"/>
              <w:rPr>
                <w:rFonts w:eastAsia="Times New Roman"/>
                <w:szCs w:val="26"/>
              </w:rPr>
            </w:pPr>
            <w:r w:rsidRPr="007B1D74">
              <w:rPr>
                <w:rFonts w:eastAsia="Times New Roman"/>
                <w:noProof/>
                <w:szCs w:val="26"/>
              </w:rPr>
              <mc:AlternateContent>
                <mc:Choice Requires="wps">
                  <w:drawing>
                    <wp:anchor distT="0" distB="0" distL="114300" distR="114300" simplePos="0" relativeHeight="251663360" behindDoc="0" locked="0" layoutInCell="1" allowOverlap="1" wp14:anchorId="1AF98513" wp14:editId="7930683C">
                      <wp:simplePos x="0" y="0"/>
                      <wp:positionH relativeFrom="column">
                        <wp:posOffset>1066800</wp:posOffset>
                      </wp:positionH>
                      <wp:positionV relativeFrom="paragraph">
                        <wp:posOffset>3827</wp:posOffset>
                      </wp:positionV>
                      <wp:extent cx="5194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AB94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3pt" to="12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"/>
                  </w:pict>
                </mc:Fallback>
              </mc:AlternateContent>
            </w:r>
            <w:r w:rsidR="00EA0276">
              <w:rPr>
                <w:rFonts w:eastAsia="Times New Roman"/>
                <w:szCs w:val="26"/>
              </w:rPr>
              <w:t>Số:           /BC-SNV</w:t>
            </w:r>
          </w:p>
        </w:tc>
        <w:tc>
          <w:tcPr>
            <w:tcW w:w="5742" w:type="dxa"/>
            <w:tcMar>
              <w:top w:w="0" w:type="dxa"/>
              <w:left w:w="108" w:type="dxa"/>
              <w:bottom w:w="0" w:type="dxa"/>
              <w:right w:w="108" w:type="dxa"/>
            </w:tcMar>
          </w:tcPr>
          <w:p w14:paraId="039FD4D6" w14:textId="6373FA4A" w:rsidR="00560759" w:rsidRPr="003D3F11" w:rsidRDefault="00560759" w:rsidP="000C522A">
            <w:pPr>
              <w:spacing w:before="360" w:after="0" w:line="234" w:lineRule="atLeast"/>
              <w:jc w:val="center"/>
              <w:rPr>
                <w:rFonts w:eastAsia="Times New Roman"/>
                <w:sz w:val="28"/>
                <w:szCs w:val="28"/>
              </w:rPr>
            </w:pPr>
            <w:r w:rsidRPr="003D3F11">
              <w:rPr>
                <w:rFonts w:eastAsia="Times New Roman"/>
                <w:i/>
                <w:iCs/>
                <w:sz w:val="28"/>
                <w:szCs w:val="28"/>
              </w:rPr>
              <w:t>Hải Phòng, ngày</w:t>
            </w:r>
            <w:r w:rsidR="00AB1598">
              <w:rPr>
                <w:rFonts w:eastAsia="Times New Roman"/>
                <w:i/>
                <w:iCs/>
                <w:sz w:val="28"/>
                <w:szCs w:val="28"/>
              </w:rPr>
              <w:t xml:space="preserve"> </w:t>
            </w:r>
            <w:r w:rsidR="006459B6">
              <w:rPr>
                <w:rFonts w:eastAsia="Times New Roman"/>
                <w:i/>
                <w:iCs/>
                <w:sz w:val="28"/>
                <w:szCs w:val="28"/>
              </w:rPr>
              <w:t xml:space="preserve">      </w:t>
            </w:r>
            <w:r w:rsidR="004F7810">
              <w:rPr>
                <w:rFonts w:eastAsia="Times New Roman"/>
                <w:i/>
                <w:iCs/>
                <w:sz w:val="28"/>
                <w:szCs w:val="28"/>
              </w:rPr>
              <w:t xml:space="preserve"> </w:t>
            </w:r>
            <w:r w:rsidR="00DC7196" w:rsidRPr="003D3F11">
              <w:rPr>
                <w:rFonts w:eastAsia="Times New Roman"/>
                <w:i/>
                <w:iCs/>
                <w:sz w:val="28"/>
                <w:szCs w:val="28"/>
              </w:rPr>
              <w:t>tháng</w:t>
            </w:r>
            <w:r w:rsidR="00AB1598">
              <w:rPr>
                <w:rFonts w:eastAsia="Times New Roman"/>
                <w:i/>
                <w:iCs/>
                <w:sz w:val="28"/>
                <w:szCs w:val="28"/>
              </w:rPr>
              <w:t xml:space="preserve"> </w:t>
            </w:r>
            <w:r w:rsidR="006459B6">
              <w:rPr>
                <w:rFonts w:eastAsia="Times New Roman"/>
                <w:i/>
                <w:iCs/>
                <w:sz w:val="28"/>
                <w:szCs w:val="28"/>
              </w:rPr>
              <w:t xml:space="preserve">     </w:t>
            </w:r>
            <w:r w:rsidR="004F7810">
              <w:rPr>
                <w:rFonts w:eastAsia="Times New Roman"/>
                <w:i/>
                <w:iCs/>
                <w:sz w:val="28"/>
                <w:szCs w:val="28"/>
              </w:rPr>
              <w:t xml:space="preserve"> </w:t>
            </w:r>
            <w:r w:rsidRPr="003D3F11">
              <w:rPr>
                <w:rFonts w:eastAsia="Times New Roman"/>
                <w:i/>
                <w:iCs/>
                <w:sz w:val="28"/>
                <w:szCs w:val="28"/>
              </w:rPr>
              <w:t>năm 20</w:t>
            </w:r>
            <w:r w:rsidR="00391B86" w:rsidRPr="003D3F11">
              <w:rPr>
                <w:rFonts w:eastAsia="Times New Roman"/>
                <w:i/>
                <w:iCs/>
                <w:sz w:val="28"/>
                <w:szCs w:val="28"/>
              </w:rPr>
              <w:t>2</w:t>
            </w:r>
            <w:r w:rsidR="00291EBD">
              <w:rPr>
                <w:rFonts w:eastAsia="Times New Roman"/>
                <w:i/>
                <w:iCs/>
                <w:sz w:val="28"/>
                <w:szCs w:val="28"/>
              </w:rPr>
              <w:t>6</w:t>
            </w:r>
          </w:p>
        </w:tc>
      </w:tr>
    </w:tbl>
    <w:p w14:paraId="308BCB8D" w14:textId="2DD47418" w:rsidR="00521CF5" w:rsidRDefault="009F0BB9" w:rsidP="00521CF5">
      <w:pPr>
        <w:shd w:val="clear" w:color="auto" w:fill="FFFFFF"/>
        <w:spacing w:before="0" w:after="0" w:line="240" w:lineRule="auto"/>
        <w:jc w:val="center"/>
        <w:rPr>
          <w:rFonts w:eastAsia="Times New Roman"/>
          <w:b/>
          <w:bCs/>
          <w:sz w:val="28"/>
          <w:szCs w:val="28"/>
        </w:rPr>
      </w:pPr>
      <w:r w:rsidRPr="00393CBB">
        <w:rPr>
          <w:noProof/>
          <w:sz w:val="28"/>
          <w:szCs w:val="28"/>
        </w:rPr>
        <mc:AlternateContent>
          <mc:Choice Requires="wps">
            <w:drawing>
              <wp:anchor distT="0" distB="0" distL="114300" distR="114300" simplePos="0" relativeHeight="251669504" behindDoc="0" locked="0" layoutInCell="1" allowOverlap="1" wp14:anchorId="4A767D9B" wp14:editId="71B690DF">
                <wp:simplePos x="0" y="0"/>
                <wp:positionH relativeFrom="column">
                  <wp:posOffset>540597</wp:posOffset>
                </wp:positionH>
                <wp:positionV relativeFrom="paragraph">
                  <wp:posOffset>825500</wp:posOffset>
                </wp:positionV>
                <wp:extent cx="981075" cy="293370"/>
                <wp:effectExtent l="0" t="0" r="28575" b="11430"/>
                <wp:wrapNone/>
                <wp:docPr id="1814061307" name="Text Box 1814061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3370"/>
                        </a:xfrm>
                        <a:prstGeom prst="rect">
                          <a:avLst/>
                        </a:prstGeom>
                        <a:solidFill>
                          <a:srgbClr val="FFFFFF"/>
                        </a:solidFill>
                        <a:ln w="9525">
                          <a:solidFill>
                            <a:srgbClr val="000000"/>
                          </a:solidFill>
                          <a:miter lim="800000"/>
                          <a:headEnd/>
                          <a:tailEnd/>
                        </a:ln>
                      </wps:spPr>
                      <wps:txbx>
                        <w:txbxContent>
                          <w:p w14:paraId="6C699C52" w14:textId="77777777" w:rsidR="009F0BB9" w:rsidRPr="00921693" w:rsidRDefault="009F0BB9" w:rsidP="009F0BB9">
                            <w:pPr>
                              <w:jc w:val="center"/>
                              <w:rPr>
                                <w:szCs w:val="26"/>
                              </w:rPr>
                            </w:pPr>
                            <w:r w:rsidRPr="00921693">
                              <w:rPr>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67D9B" id="_x0000_t202" coordsize="21600,21600" o:spt="202" path="m,l,21600r21600,l21600,xe">
                <v:stroke joinstyle="miter"/>
                <v:path gradientshapeok="t" o:connecttype="rect"/>
              </v:shapetype>
              <v:shape id="Text Box 1814061307" o:spid="_x0000_s1026" type="#_x0000_t202" style="position:absolute;left:0;text-align:left;margin-left:42.55pt;margin-top:65pt;width:77.25pt;height:2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">
                <v:textbox>
                  <w:txbxContent>
                    <w:p w14:paraId="6C699C52" w14:textId="77777777" w:rsidR="009F0BB9" w:rsidRPr="00921693" w:rsidRDefault="009F0BB9" w:rsidP="009F0BB9">
                      <w:pPr>
                        <w:jc w:val="center"/>
                        <w:rPr>
                          <w:szCs w:val="26"/>
                        </w:rPr>
                      </w:pPr>
                      <w:r w:rsidRPr="00921693">
                        <w:rPr>
                          <w:szCs w:val="26"/>
                        </w:rPr>
                        <w:t>DỰ THẢO</w:t>
                      </w:r>
                    </w:p>
                  </w:txbxContent>
                </v:textbox>
              </v:shape>
            </w:pict>
          </mc:Fallback>
        </mc:AlternateContent>
      </w:r>
    </w:p>
    <w:p w14:paraId="49E156A4" w14:textId="1DE0FFED" w:rsidR="00EA0276" w:rsidRDefault="00EA0276" w:rsidP="00521CF5">
      <w:pPr>
        <w:shd w:val="clear" w:color="auto" w:fill="FFFFFF"/>
        <w:spacing w:before="0" w:after="0" w:line="240" w:lineRule="auto"/>
        <w:jc w:val="center"/>
        <w:rPr>
          <w:rFonts w:eastAsia="Times New Roman"/>
          <w:b/>
          <w:bCs/>
          <w:sz w:val="28"/>
          <w:szCs w:val="28"/>
        </w:rPr>
      </w:pPr>
      <w:r>
        <w:rPr>
          <w:rFonts w:eastAsia="Times New Roman"/>
          <w:b/>
          <w:bCs/>
          <w:sz w:val="28"/>
          <w:szCs w:val="28"/>
        </w:rPr>
        <w:t>BÁO CÁO</w:t>
      </w:r>
    </w:p>
    <w:p w14:paraId="5C7B8CD1" w14:textId="77777777" w:rsidR="00291EBD" w:rsidRDefault="00EA0276" w:rsidP="00521CF5">
      <w:pPr>
        <w:shd w:val="clear" w:color="auto" w:fill="FFFFFF"/>
        <w:spacing w:before="0" w:after="0" w:line="240" w:lineRule="auto"/>
        <w:jc w:val="center"/>
        <w:rPr>
          <w:rFonts w:eastAsia="Times New Roman"/>
          <w:b/>
          <w:bCs/>
          <w:sz w:val="28"/>
          <w:szCs w:val="28"/>
        </w:rPr>
      </w:pPr>
      <w:r>
        <w:rPr>
          <w:rFonts w:eastAsia="Times New Roman"/>
          <w:b/>
          <w:bCs/>
          <w:sz w:val="28"/>
          <w:szCs w:val="28"/>
        </w:rPr>
        <w:t xml:space="preserve">Về rà soát các chủ trương, đường lối của Đảng, văn bản quy phạm </w:t>
      </w:r>
    </w:p>
    <w:p w14:paraId="06E525F9" w14:textId="77777777" w:rsidR="00291EBD" w:rsidRDefault="00EA0276" w:rsidP="00521CF5">
      <w:pPr>
        <w:shd w:val="clear" w:color="auto" w:fill="FFFFFF"/>
        <w:spacing w:before="0" w:after="0" w:line="240" w:lineRule="auto"/>
        <w:jc w:val="center"/>
        <w:rPr>
          <w:rFonts w:eastAsia="Times New Roman"/>
          <w:b/>
          <w:bCs/>
          <w:sz w:val="28"/>
          <w:szCs w:val="28"/>
        </w:rPr>
      </w:pPr>
      <w:r>
        <w:rPr>
          <w:rFonts w:eastAsia="Times New Roman"/>
          <w:b/>
          <w:bCs/>
          <w:sz w:val="28"/>
          <w:szCs w:val="28"/>
        </w:rPr>
        <w:t xml:space="preserve">pháp luật, điều ước quốc tế có liên quan đến dự thảo </w:t>
      </w:r>
      <w:r w:rsidRPr="00EA0276">
        <w:rPr>
          <w:rFonts w:eastAsia="Times New Roman"/>
          <w:b/>
          <w:bCs/>
          <w:sz w:val="28"/>
          <w:szCs w:val="28"/>
          <w:lang w:val="vi-VN"/>
        </w:rPr>
        <w:t xml:space="preserve">Quyết định ban hành </w:t>
      </w:r>
      <w:bookmarkStart w:id="0" w:name="_Hlk106262502"/>
      <w:r w:rsidR="00291EBD" w:rsidRPr="00291EBD">
        <w:rPr>
          <w:rFonts w:eastAsia="Times New Roman"/>
          <w:b/>
          <w:bCs/>
          <w:sz w:val="28"/>
          <w:szCs w:val="28"/>
        </w:rPr>
        <w:t xml:space="preserve">Quy định về </w:t>
      </w:r>
      <w:bookmarkEnd w:id="0"/>
      <w:r w:rsidR="00291EBD" w:rsidRPr="00291EBD">
        <w:rPr>
          <w:rFonts w:eastAsia="Times New Roman"/>
          <w:b/>
          <w:bCs/>
          <w:sz w:val="28"/>
          <w:szCs w:val="28"/>
        </w:rPr>
        <w:t xml:space="preserve">tiêu chí cụ thể đánh giá, xếp loại chất lượng đối với các sở, ban, ngành, Ủy ban nhân dân xã, phường, đặc khu và tiêu chí chung, tiêu chí </w:t>
      </w:r>
    </w:p>
    <w:p w14:paraId="17FABE2A" w14:textId="77777777" w:rsidR="00291EBD" w:rsidRDefault="00291EBD" w:rsidP="00521CF5">
      <w:pPr>
        <w:shd w:val="clear" w:color="auto" w:fill="FFFFFF"/>
        <w:spacing w:before="0" w:after="0" w:line="240" w:lineRule="auto"/>
        <w:jc w:val="center"/>
        <w:rPr>
          <w:rFonts w:eastAsia="Times New Roman"/>
          <w:b/>
          <w:bCs/>
          <w:sz w:val="28"/>
          <w:szCs w:val="28"/>
        </w:rPr>
      </w:pPr>
      <w:r w:rsidRPr="00291EBD">
        <w:rPr>
          <w:rFonts w:eastAsia="Times New Roman"/>
          <w:b/>
          <w:bCs/>
          <w:sz w:val="28"/>
          <w:szCs w:val="28"/>
        </w:rPr>
        <w:t xml:space="preserve">kết quả thực hiện nhiệm vụ đối với công chức tại các sở, ban, ngành, </w:t>
      </w:r>
    </w:p>
    <w:p w14:paraId="7A81DF9E" w14:textId="095E1D8A" w:rsidR="00EA0276" w:rsidRDefault="00291EBD" w:rsidP="00521CF5">
      <w:pPr>
        <w:shd w:val="clear" w:color="auto" w:fill="FFFFFF"/>
        <w:spacing w:before="0" w:after="0" w:line="240" w:lineRule="auto"/>
        <w:jc w:val="center"/>
        <w:rPr>
          <w:rFonts w:eastAsia="Times New Roman"/>
          <w:b/>
          <w:bCs/>
          <w:sz w:val="28"/>
          <w:szCs w:val="28"/>
        </w:rPr>
      </w:pPr>
      <w:r w:rsidRPr="00291EBD">
        <w:rPr>
          <w:rFonts w:eastAsia="Times New Roman"/>
          <w:b/>
          <w:bCs/>
          <w:sz w:val="28"/>
          <w:szCs w:val="28"/>
        </w:rPr>
        <w:t>Ủy ban nhân dân xã, phường, đặc khu</w:t>
      </w:r>
    </w:p>
    <w:p w14:paraId="03B15674" w14:textId="66EBDA52" w:rsidR="00521CF5" w:rsidRDefault="00521CF5" w:rsidP="00F73C6A">
      <w:pPr>
        <w:spacing w:after="0" w:line="240" w:lineRule="auto"/>
        <w:ind w:firstLine="567"/>
        <w:jc w:val="both"/>
        <w:rPr>
          <w:rFonts w:eastAsia="Times New Roman"/>
          <w:spacing w:val="2"/>
          <w:kern w:val="40"/>
          <w:sz w:val="28"/>
          <w:szCs w:val="28"/>
        </w:rPr>
      </w:pPr>
      <w:r w:rsidRPr="003D3F11">
        <w:rPr>
          <w:rFonts w:eastAsia="Times New Roman"/>
          <w:noProof/>
          <w:sz w:val="28"/>
          <w:szCs w:val="28"/>
        </w:rPr>
        <mc:AlternateContent>
          <mc:Choice Requires="wps">
            <w:drawing>
              <wp:anchor distT="0" distB="0" distL="114300" distR="114300" simplePos="0" relativeHeight="251665408" behindDoc="0" locked="0" layoutInCell="1" allowOverlap="1" wp14:anchorId="3B40C436" wp14:editId="2B810C3E">
                <wp:simplePos x="0" y="0"/>
                <wp:positionH relativeFrom="margin">
                  <wp:posOffset>2447925</wp:posOffset>
                </wp:positionH>
                <wp:positionV relativeFrom="paragraph">
                  <wp:posOffset>30480</wp:posOffset>
                </wp:positionV>
                <wp:extent cx="864459"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644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C53EC6" id="Straight Connector 4"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2.75pt,2.4pt" to="260.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y7vmQEAAIcDAAAOAAAAZHJzL2Uyb0RvYy54bWysU02P0zAQvSPxHyzfadLVslq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" strokecolor="black [3040]">
                <w10:wrap anchorx="margin"/>
              </v:line>
            </w:pict>
          </mc:Fallback>
        </mc:AlternateContent>
      </w:r>
    </w:p>
    <w:p w14:paraId="435FBE98" w14:textId="7128436A" w:rsidR="00391B86" w:rsidRPr="006459B6" w:rsidRDefault="001B308F" w:rsidP="006C65C7">
      <w:pPr>
        <w:spacing w:before="100" w:after="100" w:line="320" w:lineRule="exact"/>
        <w:ind w:firstLine="567"/>
        <w:jc w:val="both"/>
        <w:rPr>
          <w:rFonts w:eastAsia="Times New Roman"/>
          <w:kern w:val="40"/>
          <w:sz w:val="28"/>
          <w:szCs w:val="28"/>
          <w:lang w:val="vi-VN"/>
        </w:rPr>
      </w:pPr>
      <w:r w:rsidRPr="006459B6">
        <w:rPr>
          <w:rFonts w:eastAsia="Times New Roman"/>
          <w:spacing w:val="2"/>
          <w:kern w:val="40"/>
          <w:sz w:val="28"/>
          <w:szCs w:val="28"/>
          <w:lang w:val="vi-VN"/>
        </w:rPr>
        <w:t>Thực hiện</w:t>
      </w:r>
      <w:r w:rsidR="00604371" w:rsidRPr="006459B6">
        <w:rPr>
          <w:rFonts w:eastAsia="Times New Roman"/>
          <w:spacing w:val="2"/>
          <w:kern w:val="40"/>
          <w:sz w:val="28"/>
          <w:szCs w:val="28"/>
          <w:lang w:val="vi-VN"/>
        </w:rPr>
        <w:t xml:space="preserve"> quy định của </w:t>
      </w:r>
      <w:r w:rsidR="006459B6" w:rsidRPr="006459B6">
        <w:rPr>
          <w:rFonts w:eastAsia="Times New Roman"/>
          <w:sz w:val="28"/>
          <w:szCs w:val="28"/>
          <w:lang w:val="vi-VN"/>
        </w:rPr>
        <w:t xml:space="preserve">Luật Ban hành văn bản quy phạm pháp luật </w:t>
      </w:r>
      <w:r w:rsidR="006459B6" w:rsidRPr="006459B6">
        <w:rPr>
          <w:rFonts w:eastAsia="Times New Roman"/>
          <w:iCs/>
          <w:sz w:val="28"/>
          <w:szCs w:val="28"/>
          <w:lang w:val="vi-VN"/>
        </w:rPr>
        <w:t>số 64/2025/QH15</w:t>
      </w:r>
      <w:r w:rsidR="006459B6" w:rsidRPr="006459B6">
        <w:rPr>
          <w:rFonts w:eastAsia="Times New Roman"/>
          <w:sz w:val="28"/>
          <w:szCs w:val="28"/>
          <w:lang w:val="vi-VN"/>
        </w:rPr>
        <w:t xml:space="preserve"> ngày 19/02/2025 (được sửa đổi, bổ sung ngày 25/6/2025); </w:t>
      </w:r>
      <w:r w:rsidR="00291EBD" w:rsidRPr="00291EBD">
        <w:rPr>
          <w:rFonts w:eastAsia="Times New Roman"/>
          <w:bCs/>
          <w:sz w:val="28"/>
          <w:szCs w:val="28"/>
        </w:rPr>
        <w:t>Quyết định số 476/QĐ-UBND ngày 02/02/2026 của Chủ tịch Ủy ban nhân dân thành phố về việc phê duyệt đăng ký xây dựng văn bản quy phạm pháp luật</w:t>
      </w:r>
      <w:r w:rsidRPr="006459B6">
        <w:rPr>
          <w:rFonts w:eastAsia="Times New Roman"/>
          <w:kern w:val="40"/>
          <w:sz w:val="28"/>
          <w:szCs w:val="28"/>
          <w:lang w:val="vi-VN"/>
        </w:rPr>
        <w:t>;</w:t>
      </w:r>
    </w:p>
    <w:p w14:paraId="723716B0" w14:textId="016689BC" w:rsidR="004571E9" w:rsidRPr="006459B6" w:rsidRDefault="004571E9" w:rsidP="006C65C7">
      <w:pPr>
        <w:shd w:val="clear" w:color="auto" w:fill="FFFFFF"/>
        <w:spacing w:before="100" w:after="100" w:line="320" w:lineRule="exact"/>
        <w:ind w:firstLine="567"/>
        <w:jc w:val="both"/>
        <w:rPr>
          <w:rFonts w:eastAsia="Times New Roman"/>
          <w:sz w:val="28"/>
          <w:szCs w:val="28"/>
          <w:lang w:val="vi-VN"/>
        </w:rPr>
      </w:pPr>
      <w:r w:rsidRPr="006459B6">
        <w:rPr>
          <w:rFonts w:eastAsia="Times New Roman"/>
          <w:sz w:val="28"/>
          <w:szCs w:val="28"/>
          <w:lang w:val="vi-VN"/>
        </w:rPr>
        <w:t xml:space="preserve">Sở Nội vụ </w:t>
      </w:r>
      <w:r w:rsidR="004C2653" w:rsidRPr="006459B6">
        <w:rPr>
          <w:rFonts w:eastAsia="Times New Roman"/>
          <w:sz w:val="28"/>
          <w:szCs w:val="28"/>
          <w:lang w:val="vi-VN"/>
        </w:rPr>
        <w:t xml:space="preserve">đã tiến hành rà soát các chủ trương, đường lối của Đảng, văn bản quy phạm pháp luật, điều ước quốc tế có liên quan đến dự thảo </w:t>
      </w:r>
      <w:bookmarkStart w:id="1" w:name="_Hlk211937732"/>
      <w:r w:rsidR="00323BED" w:rsidRPr="006459B6">
        <w:rPr>
          <w:rFonts w:eastAsia="Times New Roman"/>
          <w:sz w:val="28"/>
          <w:szCs w:val="28"/>
          <w:lang w:val="vi-VN"/>
        </w:rPr>
        <w:t xml:space="preserve">Quyết định ban hành </w:t>
      </w:r>
      <w:bookmarkEnd w:id="1"/>
      <w:r w:rsidR="00291EBD" w:rsidRPr="00A15923">
        <w:rPr>
          <w:rFonts w:eastAsia="Times New Roman"/>
          <w:bCs/>
          <w:sz w:val="28"/>
          <w:szCs w:val="28"/>
        </w:rPr>
        <w:t>Quy định về 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00EA0276" w:rsidRPr="00EA0276">
        <w:rPr>
          <w:rFonts w:eastAsia="Times New Roman"/>
          <w:sz w:val="28"/>
          <w:szCs w:val="28"/>
          <w:lang w:val="vi-VN"/>
        </w:rPr>
        <w:t>.</w:t>
      </w:r>
      <w:r w:rsidR="004C2653" w:rsidRPr="006459B6">
        <w:rPr>
          <w:rFonts w:eastAsia="Times New Roman"/>
          <w:sz w:val="28"/>
          <w:szCs w:val="28"/>
          <w:lang w:val="vi-VN"/>
        </w:rPr>
        <w:t xml:space="preserve"> </w:t>
      </w:r>
      <w:r w:rsidR="00EA0276" w:rsidRPr="003F7737">
        <w:rPr>
          <w:rFonts w:eastAsia="Times New Roman"/>
          <w:sz w:val="28"/>
          <w:szCs w:val="28"/>
          <w:lang w:val="vi-VN"/>
        </w:rPr>
        <w:t>K</w:t>
      </w:r>
      <w:r w:rsidR="004C2653" w:rsidRPr="006459B6">
        <w:rPr>
          <w:rFonts w:eastAsia="Times New Roman"/>
          <w:sz w:val="28"/>
          <w:szCs w:val="28"/>
          <w:lang w:val="vi-VN"/>
        </w:rPr>
        <w:t>ết quả rà soát</w:t>
      </w:r>
      <w:r w:rsidR="001B308F" w:rsidRPr="006459B6">
        <w:rPr>
          <w:rFonts w:eastAsia="Times New Roman"/>
          <w:sz w:val="28"/>
          <w:szCs w:val="28"/>
          <w:lang w:val="vi-VN"/>
        </w:rPr>
        <w:t xml:space="preserve"> </w:t>
      </w:r>
      <w:r w:rsidRPr="006459B6">
        <w:rPr>
          <w:rFonts w:eastAsia="Times New Roman"/>
          <w:sz w:val="28"/>
          <w:szCs w:val="28"/>
          <w:lang w:val="vi-VN"/>
        </w:rPr>
        <w:t>như sau:</w:t>
      </w:r>
    </w:p>
    <w:p w14:paraId="6A499ECF" w14:textId="6A15C665" w:rsidR="006346DA" w:rsidRPr="006459B6" w:rsidRDefault="00E41B21" w:rsidP="006C65C7">
      <w:pPr>
        <w:shd w:val="clear" w:color="auto" w:fill="FFFFFF"/>
        <w:spacing w:before="100" w:after="100" w:line="320" w:lineRule="exact"/>
        <w:ind w:firstLine="550"/>
        <w:jc w:val="both"/>
        <w:rPr>
          <w:rFonts w:eastAsia="Times New Roman"/>
          <w:b/>
          <w:spacing w:val="2"/>
          <w:sz w:val="28"/>
          <w:szCs w:val="28"/>
          <w:lang w:val="vi-VN"/>
        </w:rPr>
      </w:pPr>
      <w:r w:rsidRPr="006459B6">
        <w:rPr>
          <w:rFonts w:eastAsia="Times New Roman"/>
          <w:b/>
          <w:spacing w:val="2"/>
          <w:sz w:val="28"/>
          <w:szCs w:val="28"/>
          <w:lang w:val="vi-VN"/>
        </w:rPr>
        <w:t>I. Tổ chức thực hiện rà soát</w:t>
      </w:r>
    </w:p>
    <w:p w14:paraId="41C3D377" w14:textId="46354B61" w:rsidR="00E41B21" w:rsidRPr="006459B6" w:rsidRDefault="00E41B21" w:rsidP="006C65C7">
      <w:pPr>
        <w:shd w:val="clear" w:color="auto" w:fill="FFFFFF"/>
        <w:spacing w:before="100" w:after="100" w:line="320" w:lineRule="exact"/>
        <w:ind w:firstLine="550"/>
        <w:jc w:val="both"/>
        <w:rPr>
          <w:b/>
          <w:bCs/>
          <w:sz w:val="28"/>
          <w:szCs w:val="28"/>
          <w:lang w:val="vi-VN"/>
        </w:rPr>
      </w:pPr>
      <w:r w:rsidRPr="006459B6">
        <w:rPr>
          <w:b/>
          <w:bCs/>
          <w:sz w:val="28"/>
          <w:szCs w:val="28"/>
          <w:lang w:val="vi-VN"/>
        </w:rPr>
        <w:t>1. Mục đích, yêu cầu rà soát</w:t>
      </w:r>
    </w:p>
    <w:p w14:paraId="090D4F8C" w14:textId="3A828232" w:rsidR="00074EB7" w:rsidRPr="006459B6" w:rsidRDefault="00074EB7" w:rsidP="006C65C7">
      <w:pPr>
        <w:shd w:val="clear" w:color="auto" w:fill="FFFFFF"/>
        <w:spacing w:before="100" w:after="100" w:line="320" w:lineRule="exact"/>
        <w:ind w:firstLine="550"/>
        <w:jc w:val="both"/>
        <w:rPr>
          <w:sz w:val="28"/>
          <w:szCs w:val="28"/>
          <w:lang w:val="vi-VN"/>
        </w:rPr>
      </w:pPr>
      <w:r w:rsidRPr="006459B6">
        <w:rPr>
          <w:sz w:val="28"/>
          <w:szCs w:val="28"/>
          <w:lang w:val="vi-VN"/>
        </w:rPr>
        <w:t>a) Mục đích rà soát</w:t>
      </w:r>
    </w:p>
    <w:p w14:paraId="53941111" w14:textId="5F8D4F17" w:rsidR="00E41B21" w:rsidRPr="006459B6" w:rsidRDefault="00074EB7" w:rsidP="006C65C7">
      <w:pPr>
        <w:shd w:val="clear" w:color="auto" w:fill="FFFFFF"/>
        <w:spacing w:before="100" w:after="100" w:line="320" w:lineRule="exact"/>
        <w:ind w:firstLine="550"/>
        <w:jc w:val="both"/>
        <w:rPr>
          <w:sz w:val="28"/>
          <w:szCs w:val="28"/>
          <w:lang w:val="vi-VN"/>
        </w:rPr>
      </w:pPr>
      <w:r w:rsidRPr="006459B6">
        <w:rPr>
          <w:sz w:val="28"/>
          <w:szCs w:val="28"/>
          <w:lang w:val="vi-VN"/>
        </w:rPr>
        <w:t xml:space="preserve">Việc rà soát các chủ trương, đường lối của Đảng, văn bản quy phạm pháp luật và điều ước quốc tế có liên quan đến xây dựng văn bản nhằm bảo đảm sự thống nhất, đồng bộ giữa các văn bản quy phạm pháp luật. Đồng thời, góp phần xác định rõ cơ sở chính trị, pháp lý và thực tiễn cho việc xây dựng </w:t>
      </w:r>
      <w:r w:rsidR="00994CEA">
        <w:rPr>
          <w:sz w:val="28"/>
          <w:szCs w:val="28"/>
        </w:rPr>
        <w:t>văn bản</w:t>
      </w:r>
      <w:r w:rsidRPr="006459B6">
        <w:rPr>
          <w:sz w:val="28"/>
          <w:szCs w:val="28"/>
          <w:lang w:val="vi-VN"/>
        </w:rPr>
        <w:t>, bảo đảm tính hợp hiến, hợp pháp, tính khả thi của văn bản.</w:t>
      </w:r>
    </w:p>
    <w:p w14:paraId="3FB0B980" w14:textId="511FDE26" w:rsidR="00074EB7" w:rsidRPr="006459B6" w:rsidRDefault="00074EB7" w:rsidP="006C65C7">
      <w:pPr>
        <w:shd w:val="clear" w:color="auto" w:fill="FFFFFF"/>
        <w:spacing w:before="100" w:after="100" w:line="320" w:lineRule="exact"/>
        <w:ind w:firstLine="550"/>
        <w:jc w:val="both"/>
        <w:rPr>
          <w:sz w:val="28"/>
          <w:szCs w:val="28"/>
          <w:lang w:val="vi-VN"/>
        </w:rPr>
      </w:pPr>
      <w:r w:rsidRPr="006459B6">
        <w:rPr>
          <w:sz w:val="28"/>
          <w:szCs w:val="28"/>
          <w:lang w:val="vi-VN"/>
        </w:rPr>
        <w:t>b) Yêu cầu rà soát</w:t>
      </w:r>
    </w:p>
    <w:p w14:paraId="0EDF0863" w14:textId="77777777" w:rsidR="00074EB7" w:rsidRPr="006459B6" w:rsidRDefault="00074EB7" w:rsidP="006C65C7">
      <w:pPr>
        <w:shd w:val="clear" w:color="auto" w:fill="FFFFFF"/>
        <w:spacing w:before="100" w:after="100" w:line="320" w:lineRule="exact"/>
        <w:ind w:firstLine="550"/>
        <w:jc w:val="both"/>
        <w:rPr>
          <w:sz w:val="28"/>
          <w:szCs w:val="28"/>
          <w:lang w:val="vi-VN"/>
        </w:rPr>
      </w:pPr>
      <w:r w:rsidRPr="006459B6">
        <w:rPr>
          <w:sz w:val="28"/>
          <w:szCs w:val="28"/>
          <w:lang w:val="vi-VN"/>
        </w:rPr>
        <w:t xml:space="preserve">- Việc rà soát phải được thực hiện một cách toàn diện, khách quan, kỹ lưỡng và có hệ thống đối với các chủ trương, đường lối của Đảng, quy định của các luật, văn bản quy phạm pháp luật hiện hành. </w:t>
      </w:r>
    </w:p>
    <w:p w14:paraId="57407BD1" w14:textId="77777777" w:rsidR="00074EB7" w:rsidRPr="006459B6" w:rsidRDefault="00074EB7" w:rsidP="006C65C7">
      <w:pPr>
        <w:shd w:val="clear" w:color="auto" w:fill="FFFFFF"/>
        <w:spacing w:before="100" w:after="100" w:line="320" w:lineRule="exact"/>
        <w:ind w:firstLine="550"/>
        <w:jc w:val="both"/>
        <w:rPr>
          <w:sz w:val="28"/>
          <w:szCs w:val="28"/>
          <w:lang w:val="vi-VN"/>
        </w:rPr>
      </w:pPr>
      <w:r w:rsidRPr="006459B6">
        <w:rPr>
          <w:sz w:val="28"/>
          <w:szCs w:val="28"/>
          <w:lang w:val="vi-VN"/>
        </w:rPr>
        <w:t xml:space="preserve">- Bảo đảm xác định rõ các nội dung còn phù hợp, các nội dung mâu thuẫn, chồng chéo, không còn phù hợp hoặc thiếu quy định, từ đó làm cơ sở cho việc kiến nghị sửa đổi, bổ sung hoặc ban hành mới các quy định phù hợp. </w:t>
      </w:r>
    </w:p>
    <w:p w14:paraId="4E9A29DA" w14:textId="1D516947" w:rsidR="00074EB7" w:rsidRPr="006459B6" w:rsidRDefault="00074EB7" w:rsidP="006C65C7">
      <w:pPr>
        <w:shd w:val="clear" w:color="auto" w:fill="FFFFFF"/>
        <w:spacing w:before="100" w:after="100" w:line="320" w:lineRule="exact"/>
        <w:ind w:firstLine="550"/>
        <w:jc w:val="both"/>
        <w:rPr>
          <w:sz w:val="28"/>
          <w:szCs w:val="28"/>
          <w:lang w:val="vi-VN"/>
        </w:rPr>
      </w:pPr>
      <w:r w:rsidRPr="006459B6">
        <w:rPr>
          <w:sz w:val="28"/>
          <w:szCs w:val="28"/>
          <w:lang w:val="vi-VN"/>
        </w:rPr>
        <w:t>- Kết quả rà soát được tổng hợp đầy đủ, rõ ràng, có phân tích, đánh giá và kiến nghị cụ thể đối với từng nhóm vấn đề, phục vụ trực tiếp cho việc xây dựng văn bản theo quy định tại Luật Ban hành văn bản quy phạm pháp luật.</w:t>
      </w:r>
    </w:p>
    <w:p w14:paraId="187C9633" w14:textId="2B42A5F1" w:rsidR="00E41B21" w:rsidRPr="006459B6" w:rsidRDefault="00E41B21" w:rsidP="006C65C7">
      <w:pPr>
        <w:shd w:val="clear" w:color="auto" w:fill="FFFFFF"/>
        <w:spacing w:before="100" w:after="100" w:line="320" w:lineRule="exact"/>
        <w:ind w:firstLine="550"/>
        <w:jc w:val="both"/>
        <w:rPr>
          <w:b/>
          <w:bCs/>
          <w:sz w:val="28"/>
          <w:szCs w:val="28"/>
          <w:lang w:val="vi-VN"/>
        </w:rPr>
      </w:pPr>
      <w:r w:rsidRPr="006459B6">
        <w:rPr>
          <w:b/>
          <w:bCs/>
          <w:sz w:val="28"/>
          <w:szCs w:val="28"/>
          <w:lang w:val="vi-VN"/>
        </w:rPr>
        <w:t>2. Phạm vi, nội dung, đối tượng rà soát</w:t>
      </w:r>
    </w:p>
    <w:p w14:paraId="2E76FA32" w14:textId="77777777" w:rsidR="00074EB7" w:rsidRPr="006459B6" w:rsidRDefault="00074EB7" w:rsidP="006C65C7">
      <w:pPr>
        <w:shd w:val="clear" w:color="auto" w:fill="FFFFFF"/>
        <w:spacing w:before="100" w:after="100" w:line="320" w:lineRule="exact"/>
        <w:ind w:firstLine="550"/>
        <w:jc w:val="both"/>
        <w:rPr>
          <w:bCs/>
          <w:sz w:val="28"/>
          <w:szCs w:val="28"/>
          <w:lang w:val="vi-VN"/>
        </w:rPr>
      </w:pPr>
      <w:r w:rsidRPr="006459B6">
        <w:rPr>
          <w:bCs/>
          <w:sz w:val="28"/>
          <w:szCs w:val="28"/>
          <w:lang w:val="vi-VN"/>
        </w:rPr>
        <w:t>a)</w:t>
      </w:r>
      <w:r w:rsidR="00B02C7E" w:rsidRPr="006459B6">
        <w:rPr>
          <w:bCs/>
          <w:sz w:val="28"/>
          <w:szCs w:val="28"/>
          <w:lang w:val="vi-VN"/>
        </w:rPr>
        <w:t xml:space="preserve"> Phạm vi</w:t>
      </w:r>
      <w:r w:rsidRPr="006459B6">
        <w:rPr>
          <w:bCs/>
          <w:sz w:val="28"/>
          <w:szCs w:val="28"/>
          <w:lang w:val="vi-VN"/>
        </w:rPr>
        <w:t xml:space="preserve"> rà soát</w:t>
      </w:r>
    </w:p>
    <w:p w14:paraId="10C79DB6" w14:textId="13F78BC7" w:rsidR="00074EB7" w:rsidRPr="006459B6" w:rsidRDefault="00994CEA" w:rsidP="006D436E">
      <w:pPr>
        <w:shd w:val="clear" w:color="auto" w:fill="FFFFFF"/>
        <w:spacing w:before="80" w:after="80" w:line="320" w:lineRule="exact"/>
        <w:ind w:firstLine="550"/>
        <w:jc w:val="both"/>
        <w:rPr>
          <w:bCs/>
          <w:sz w:val="28"/>
          <w:szCs w:val="28"/>
          <w:lang w:val="vi-VN"/>
        </w:rPr>
      </w:pPr>
      <w:r>
        <w:rPr>
          <w:sz w:val="28"/>
          <w:szCs w:val="28"/>
        </w:rPr>
        <w:lastRenderedPageBreak/>
        <w:t>C</w:t>
      </w:r>
      <w:r w:rsidRPr="006459B6">
        <w:rPr>
          <w:sz w:val="28"/>
          <w:szCs w:val="28"/>
          <w:lang w:val="vi-VN"/>
        </w:rPr>
        <w:t>ác chủ trương, đường lối của Đảng, văn bản quy phạm pháp luật và điều ước quốc tế có liên quan</w:t>
      </w:r>
      <w:r w:rsidR="00074EB7" w:rsidRPr="006459B6">
        <w:rPr>
          <w:bCs/>
          <w:sz w:val="28"/>
          <w:szCs w:val="28"/>
          <w:lang w:val="vi-VN"/>
        </w:rPr>
        <w:t>.</w:t>
      </w:r>
    </w:p>
    <w:p w14:paraId="513E2E64" w14:textId="74984623" w:rsidR="00074EB7" w:rsidRPr="006459B6" w:rsidRDefault="00074EB7" w:rsidP="006D436E">
      <w:pPr>
        <w:shd w:val="clear" w:color="auto" w:fill="FFFFFF"/>
        <w:spacing w:before="80" w:after="80" w:line="320" w:lineRule="exact"/>
        <w:ind w:firstLine="550"/>
        <w:jc w:val="both"/>
        <w:rPr>
          <w:rFonts w:eastAsia="Times New Roman"/>
          <w:spacing w:val="-2"/>
          <w:sz w:val="28"/>
          <w:szCs w:val="28"/>
          <w:lang w:val="vi-VN"/>
        </w:rPr>
      </w:pPr>
      <w:r w:rsidRPr="006459B6">
        <w:rPr>
          <w:rFonts w:eastAsia="Times New Roman"/>
          <w:spacing w:val="-2"/>
          <w:sz w:val="28"/>
          <w:szCs w:val="28"/>
          <w:lang w:val="vi-VN"/>
        </w:rPr>
        <w:t>b) Nội dung rà soát</w:t>
      </w:r>
    </w:p>
    <w:p w14:paraId="12491EE6" w14:textId="77777777" w:rsidR="00074EB7" w:rsidRPr="006459B6" w:rsidRDefault="00074EB7" w:rsidP="006D436E">
      <w:pPr>
        <w:shd w:val="clear" w:color="auto" w:fill="FFFFFF"/>
        <w:spacing w:before="80" w:after="80" w:line="320" w:lineRule="exact"/>
        <w:ind w:firstLine="550"/>
        <w:jc w:val="both"/>
        <w:rPr>
          <w:rFonts w:eastAsia="Times New Roman"/>
          <w:spacing w:val="-2"/>
          <w:sz w:val="28"/>
          <w:szCs w:val="28"/>
          <w:lang w:val="vi-VN"/>
        </w:rPr>
      </w:pPr>
      <w:r w:rsidRPr="006459B6">
        <w:rPr>
          <w:rFonts w:eastAsia="Times New Roman"/>
          <w:spacing w:val="-2"/>
          <w:sz w:val="28"/>
          <w:szCs w:val="28"/>
          <w:lang w:val="vi-VN"/>
        </w:rPr>
        <w:t>- Sự phù hợp với chủ trương, đường lối của Đảng;</w:t>
      </w:r>
    </w:p>
    <w:p w14:paraId="1A33195A" w14:textId="77777777" w:rsidR="00074EB7" w:rsidRPr="006459B6" w:rsidRDefault="00074EB7" w:rsidP="006D436E">
      <w:pPr>
        <w:shd w:val="clear" w:color="auto" w:fill="FFFFFF"/>
        <w:spacing w:before="80" w:after="80" w:line="320" w:lineRule="exact"/>
        <w:ind w:firstLine="550"/>
        <w:jc w:val="both"/>
        <w:rPr>
          <w:rFonts w:eastAsia="Times New Roman"/>
          <w:spacing w:val="-2"/>
          <w:sz w:val="28"/>
          <w:szCs w:val="28"/>
          <w:lang w:val="vi-VN"/>
        </w:rPr>
      </w:pPr>
      <w:r w:rsidRPr="006459B6">
        <w:rPr>
          <w:rFonts w:eastAsia="Times New Roman"/>
          <w:spacing w:val="-2"/>
          <w:sz w:val="28"/>
          <w:szCs w:val="28"/>
          <w:lang w:val="vi-VN"/>
        </w:rPr>
        <w:t>- Tính hợp hiến, hợp pháp, thống nhất, đồng bộ hệ thống pháp luật;</w:t>
      </w:r>
    </w:p>
    <w:p w14:paraId="3741402A" w14:textId="77777777" w:rsidR="00074EB7" w:rsidRPr="006459B6" w:rsidRDefault="00074EB7" w:rsidP="006D436E">
      <w:pPr>
        <w:shd w:val="clear" w:color="auto" w:fill="FFFFFF"/>
        <w:spacing w:before="80" w:after="80" w:line="320" w:lineRule="exact"/>
        <w:ind w:firstLine="550"/>
        <w:jc w:val="both"/>
        <w:rPr>
          <w:rFonts w:eastAsia="Times New Roman"/>
          <w:spacing w:val="-2"/>
          <w:sz w:val="28"/>
          <w:szCs w:val="28"/>
          <w:lang w:val="vi-VN"/>
        </w:rPr>
      </w:pPr>
      <w:r w:rsidRPr="006459B6">
        <w:rPr>
          <w:rFonts w:eastAsia="Times New Roman"/>
          <w:spacing w:val="-2"/>
          <w:sz w:val="28"/>
          <w:szCs w:val="28"/>
          <w:lang w:val="vi-VN"/>
        </w:rPr>
        <w:t>- Tính tương thích với điều ước quốc tế.</w:t>
      </w:r>
    </w:p>
    <w:p w14:paraId="46140CF9" w14:textId="0D1C14EC" w:rsidR="00B02C7E" w:rsidRPr="006459B6" w:rsidRDefault="00074EB7" w:rsidP="006D436E">
      <w:pPr>
        <w:shd w:val="clear" w:color="auto" w:fill="FFFFFF"/>
        <w:spacing w:before="80" w:after="80" w:line="320" w:lineRule="exact"/>
        <w:ind w:firstLine="550"/>
        <w:jc w:val="both"/>
        <w:rPr>
          <w:rFonts w:eastAsia="Times New Roman"/>
          <w:sz w:val="28"/>
          <w:szCs w:val="28"/>
          <w:lang w:val="vi-VN"/>
        </w:rPr>
      </w:pPr>
      <w:r w:rsidRPr="006459B6">
        <w:rPr>
          <w:rFonts w:eastAsia="Times New Roman"/>
          <w:sz w:val="28"/>
          <w:szCs w:val="28"/>
          <w:lang w:val="vi-VN"/>
        </w:rPr>
        <w:t>c) Đối tượng rà soát</w:t>
      </w:r>
    </w:p>
    <w:p w14:paraId="305AF77B" w14:textId="77777777" w:rsidR="00074EB7" w:rsidRPr="006459B6" w:rsidRDefault="00074EB7" w:rsidP="006D436E">
      <w:pPr>
        <w:shd w:val="clear" w:color="auto" w:fill="FFFFFF"/>
        <w:spacing w:before="80" w:after="80" w:line="320" w:lineRule="exact"/>
        <w:ind w:firstLine="550"/>
        <w:jc w:val="both"/>
        <w:rPr>
          <w:sz w:val="28"/>
          <w:szCs w:val="28"/>
          <w:lang w:val="vi-VN"/>
        </w:rPr>
      </w:pPr>
      <w:r w:rsidRPr="006459B6">
        <w:rPr>
          <w:sz w:val="28"/>
          <w:szCs w:val="28"/>
          <w:lang w:val="vi-VN"/>
        </w:rPr>
        <w:t xml:space="preserve">- Các chủ trương, đường lối của Đảng; </w:t>
      </w:r>
    </w:p>
    <w:p w14:paraId="7B92FA39" w14:textId="77777777" w:rsidR="00074EB7" w:rsidRPr="006459B6" w:rsidRDefault="00074EB7" w:rsidP="006D436E">
      <w:pPr>
        <w:shd w:val="clear" w:color="auto" w:fill="FFFFFF"/>
        <w:spacing w:before="80" w:after="80" w:line="320" w:lineRule="exact"/>
        <w:ind w:firstLine="550"/>
        <w:jc w:val="both"/>
        <w:rPr>
          <w:sz w:val="28"/>
          <w:szCs w:val="28"/>
          <w:lang w:val="vi-VN"/>
        </w:rPr>
      </w:pPr>
      <w:r w:rsidRPr="006459B6">
        <w:rPr>
          <w:sz w:val="28"/>
          <w:szCs w:val="28"/>
          <w:lang w:val="vi-VN"/>
        </w:rPr>
        <w:t xml:space="preserve">- Các văn bản quy phạm pháp luật (Luật, pháp lệnh, nghị quyết của Quốc hội, Ủy ban thường vụ Quốc hội, Nghị định, Thông tư...); </w:t>
      </w:r>
    </w:p>
    <w:p w14:paraId="095B4C39" w14:textId="06440C27" w:rsidR="00074EB7" w:rsidRPr="006459B6" w:rsidRDefault="00074EB7" w:rsidP="006D436E">
      <w:pPr>
        <w:shd w:val="clear" w:color="auto" w:fill="FFFFFF"/>
        <w:spacing w:before="80" w:after="80" w:line="320" w:lineRule="exact"/>
        <w:ind w:firstLine="550"/>
        <w:jc w:val="both"/>
        <w:rPr>
          <w:rFonts w:eastAsia="Times New Roman"/>
          <w:sz w:val="28"/>
          <w:szCs w:val="28"/>
          <w:lang w:val="vi-VN"/>
        </w:rPr>
      </w:pPr>
      <w:r w:rsidRPr="006459B6">
        <w:rPr>
          <w:sz w:val="28"/>
          <w:szCs w:val="28"/>
          <w:lang w:val="vi-VN"/>
        </w:rPr>
        <w:t>- Các điều ước quốc tế mà Việt Nam là thành viên có liên quan đến việc ban hành văn bản.</w:t>
      </w:r>
    </w:p>
    <w:p w14:paraId="637E978A" w14:textId="3B31231A" w:rsidR="00B02C7E" w:rsidRPr="006459B6" w:rsidRDefault="006C4BFE" w:rsidP="006D436E">
      <w:pPr>
        <w:shd w:val="clear" w:color="auto" w:fill="FFFFFF"/>
        <w:spacing w:before="80" w:after="80" w:line="320" w:lineRule="exact"/>
        <w:ind w:firstLine="550"/>
        <w:jc w:val="both"/>
        <w:rPr>
          <w:rFonts w:eastAsia="Times New Roman"/>
          <w:b/>
          <w:sz w:val="28"/>
          <w:szCs w:val="28"/>
          <w:lang w:val="vi-VN"/>
        </w:rPr>
      </w:pPr>
      <w:r w:rsidRPr="006459B6">
        <w:rPr>
          <w:rFonts w:eastAsia="Times New Roman"/>
          <w:b/>
          <w:sz w:val="28"/>
          <w:szCs w:val="28"/>
          <w:lang w:val="vi-VN"/>
        </w:rPr>
        <w:t>I</w:t>
      </w:r>
      <w:r w:rsidR="00A120F8" w:rsidRPr="00EA0276">
        <w:rPr>
          <w:rFonts w:eastAsia="Times New Roman"/>
          <w:b/>
          <w:sz w:val="28"/>
          <w:szCs w:val="28"/>
          <w:lang w:val="sv-SE"/>
        </w:rPr>
        <w:t>I</w:t>
      </w:r>
      <w:r w:rsidRPr="006459B6">
        <w:rPr>
          <w:rFonts w:eastAsia="Times New Roman"/>
          <w:b/>
          <w:sz w:val="28"/>
          <w:szCs w:val="28"/>
          <w:lang w:val="vi-VN"/>
        </w:rPr>
        <w:t>. Kết quả rà soát</w:t>
      </w:r>
    </w:p>
    <w:p w14:paraId="16CA7A15" w14:textId="5A25871E" w:rsidR="006C4BFE" w:rsidRPr="006459B6" w:rsidRDefault="006C4BFE" w:rsidP="006D436E">
      <w:pPr>
        <w:shd w:val="clear" w:color="auto" w:fill="FFFFFF"/>
        <w:spacing w:before="80" w:after="80" w:line="320" w:lineRule="exact"/>
        <w:ind w:firstLine="550"/>
        <w:jc w:val="both"/>
        <w:rPr>
          <w:rFonts w:eastAsia="Times New Roman"/>
          <w:b/>
          <w:sz w:val="28"/>
          <w:szCs w:val="28"/>
          <w:lang w:val="vi-VN"/>
        </w:rPr>
      </w:pPr>
      <w:r w:rsidRPr="006459B6">
        <w:rPr>
          <w:rFonts w:eastAsia="Times New Roman"/>
          <w:b/>
          <w:sz w:val="28"/>
          <w:szCs w:val="28"/>
          <w:lang w:val="vi-VN"/>
        </w:rPr>
        <w:t>1. Chủ trương, đường lối của Đảng có liên quan đến dự thảo Quy</w:t>
      </w:r>
      <w:r w:rsidR="001C1C32" w:rsidRPr="001C1C32">
        <w:rPr>
          <w:rFonts w:eastAsia="Times New Roman"/>
          <w:b/>
          <w:sz w:val="28"/>
          <w:szCs w:val="28"/>
          <w:lang w:val="vi-VN"/>
        </w:rPr>
        <w:t>ết</w:t>
      </w:r>
      <w:r w:rsidRPr="006459B6">
        <w:rPr>
          <w:rFonts w:eastAsia="Times New Roman"/>
          <w:b/>
          <w:sz w:val="28"/>
          <w:szCs w:val="28"/>
          <w:lang w:val="vi-VN"/>
        </w:rPr>
        <w:t xml:space="preserve"> định</w:t>
      </w:r>
    </w:p>
    <w:p w14:paraId="7F2675DD" w14:textId="0E9FA0FE" w:rsidR="00B038BC" w:rsidRPr="006459B6" w:rsidRDefault="00625E1C" w:rsidP="006D436E">
      <w:pPr>
        <w:shd w:val="clear" w:color="auto" w:fill="FFFFFF"/>
        <w:spacing w:before="80" w:after="80" w:line="320" w:lineRule="exact"/>
        <w:ind w:firstLine="550"/>
        <w:jc w:val="both"/>
        <w:rPr>
          <w:rFonts w:eastAsia="Times New Roman"/>
          <w:sz w:val="28"/>
          <w:szCs w:val="28"/>
          <w:lang w:val="vi-VN"/>
        </w:rPr>
      </w:pPr>
      <w:r w:rsidRPr="006459B6">
        <w:rPr>
          <w:rFonts w:eastAsia="Times New Roman"/>
          <w:sz w:val="28"/>
          <w:szCs w:val="28"/>
          <w:lang w:val="vi-VN"/>
        </w:rPr>
        <w:t>- Tổng số văn bản của Đảng có chủ trương, đường lối có liên quan đến việc ban hành văn bản: 01 văn bản.</w:t>
      </w:r>
    </w:p>
    <w:p w14:paraId="1CEFF0DD" w14:textId="23CC59C4" w:rsidR="00625E1C" w:rsidRPr="00EA0276" w:rsidRDefault="00625E1C" w:rsidP="006D436E">
      <w:pPr>
        <w:shd w:val="clear" w:color="auto" w:fill="FFFFFF"/>
        <w:spacing w:before="80" w:after="80" w:line="320" w:lineRule="exact"/>
        <w:ind w:firstLine="550"/>
        <w:jc w:val="both"/>
        <w:rPr>
          <w:rFonts w:eastAsia="Times New Roman"/>
          <w:sz w:val="28"/>
          <w:szCs w:val="28"/>
          <w:lang w:val="vi-VN"/>
        </w:rPr>
      </w:pPr>
      <w:r w:rsidRPr="006459B6">
        <w:rPr>
          <w:rFonts w:eastAsia="Times New Roman"/>
          <w:sz w:val="28"/>
          <w:szCs w:val="28"/>
          <w:lang w:val="vi-VN"/>
        </w:rPr>
        <w:t xml:space="preserve">- Việc ban hành </w:t>
      </w:r>
      <w:r w:rsidR="00291EBD" w:rsidRPr="00A15923">
        <w:rPr>
          <w:rFonts w:eastAsia="Times New Roman"/>
          <w:bCs/>
          <w:sz w:val="28"/>
          <w:szCs w:val="28"/>
        </w:rPr>
        <w:t>Quy định về tiêu chí cụ thể đánh giá, xếp loại chất lượng đối với các sở, ban, ngành, Ủy ban nhân dân xã, phường, đặc khu và tiêu chí chung, tiêu chí kết quả thực hiện nhiệm vụ đối với công chức tại các sở, ban, ngành, Ủy ban nhân dân xã, phường, đặc khu</w:t>
      </w:r>
      <w:r w:rsidRPr="006459B6">
        <w:rPr>
          <w:rFonts w:eastAsia="Times New Roman"/>
          <w:sz w:val="28"/>
          <w:szCs w:val="28"/>
          <w:lang w:val="vi-VN"/>
        </w:rPr>
        <w:t xml:space="preserve"> hoàn toàn phù hợp với chủ trương, đường lối của Đảng, Nhà nước</w:t>
      </w:r>
      <w:r w:rsidR="00EA0276" w:rsidRPr="00EA0276">
        <w:rPr>
          <w:rFonts w:eastAsia="Times New Roman"/>
          <w:sz w:val="28"/>
          <w:szCs w:val="28"/>
          <w:lang w:val="vi-VN"/>
        </w:rPr>
        <w:t>.</w:t>
      </w:r>
    </w:p>
    <w:p w14:paraId="00F8A818" w14:textId="64A9D620" w:rsidR="006C4BFE" w:rsidRPr="006459B6" w:rsidRDefault="006C4BFE" w:rsidP="006D436E">
      <w:pPr>
        <w:shd w:val="clear" w:color="auto" w:fill="FFFFFF"/>
        <w:spacing w:before="80" w:after="80" w:line="320" w:lineRule="exact"/>
        <w:ind w:firstLine="550"/>
        <w:jc w:val="both"/>
        <w:rPr>
          <w:rFonts w:eastAsia="Times New Roman"/>
          <w:b/>
          <w:sz w:val="28"/>
          <w:szCs w:val="28"/>
          <w:lang w:val="vi-VN"/>
        </w:rPr>
      </w:pPr>
      <w:r w:rsidRPr="006459B6">
        <w:rPr>
          <w:rFonts w:eastAsia="Times New Roman"/>
          <w:b/>
          <w:sz w:val="28"/>
          <w:szCs w:val="28"/>
          <w:lang w:val="vi-VN"/>
        </w:rPr>
        <w:t>2. Văn bản quy phạm pháp luật có liên quan đến dự thảo Quy</w:t>
      </w:r>
      <w:r w:rsidR="001C1C32" w:rsidRPr="001C1C32">
        <w:rPr>
          <w:rFonts w:eastAsia="Times New Roman"/>
          <w:b/>
          <w:sz w:val="28"/>
          <w:szCs w:val="28"/>
          <w:lang w:val="vi-VN"/>
        </w:rPr>
        <w:t>ết</w:t>
      </w:r>
      <w:r w:rsidRPr="006459B6">
        <w:rPr>
          <w:rFonts w:eastAsia="Times New Roman"/>
          <w:b/>
          <w:sz w:val="28"/>
          <w:szCs w:val="28"/>
          <w:lang w:val="vi-VN"/>
        </w:rPr>
        <w:t xml:space="preserve"> định</w:t>
      </w:r>
    </w:p>
    <w:p w14:paraId="6A55ADE6" w14:textId="62213BF5" w:rsidR="00167B03" w:rsidRPr="006459B6" w:rsidRDefault="00167B03" w:rsidP="006D436E">
      <w:pPr>
        <w:shd w:val="clear" w:color="auto" w:fill="FFFFFF"/>
        <w:spacing w:before="80" w:after="80" w:line="320" w:lineRule="exact"/>
        <w:ind w:firstLine="550"/>
        <w:jc w:val="both"/>
        <w:rPr>
          <w:rFonts w:eastAsia="Times New Roman"/>
          <w:sz w:val="28"/>
          <w:szCs w:val="28"/>
          <w:lang w:val="vi-VN"/>
        </w:rPr>
      </w:pPr>
      <w:r w:rsidRPr="006459B6">
        <w:rPr>
          <w:rFonts w:eastAsia="Times New Roman"/>
          <w:sz w:val="28"/>
          <w:szCs w:val="28"/>
          <w:lang w:val="vi-VN"/>
        </w:rPr>
        <w:t xml:space="preserve">- </w:t>
      </w:r>
      <w:r w:rsidR="00127BC8" w:rsidRPr="006459B6">
        <w:rPr>
          <w:rFonts w:eastAsia="Times New Roman"/>
          <w:sz w:val="28"/>
          <w:szCs w:val="28"/>
          <w:lang w:val="vi-VN"/>
        </w:rPr>
        <w:t>Tổng số văn bản quy phạm pháp luật có liên quan đến vi</w:t>
      </w:r>
      <w:r w:rsidR="002B598B" w:rsidRPr="006459B6">
        <w:rPr>
          <w:rFonts w:eastAsia="Times New Roman"/>
          <w:sz w:val="28"/>
          <w:szCs w:val="28"/>
          <w:lang w:val="vi-VN"/>
        </w:rPr>
        <w:t xml:space="preserve">ệc ban hành văn bản: </w:t>
      </w:r>
      <w:r w:rsidR="006D436E">
        <w:rPr>
          <w:rFonts w:eastAsia="Times New Roman"/>
          <w:sz w:val="28"/>
          <w:szCs w:val="28"/>
        </w:rPr>
        <w:t>07</w:t>
      </w:r>
      <w:r w:rsidR="002B598B" w:rsidRPr="006459B6">
        <w:rPr>
          <w:rFonts w:eastAsia="Times New Roman"/>
          <w:sz w:val="28"/>
          <w:szCs w:val="28"/>
          <w:lang w:val="vi-VN"/>
        </w:rPr>
        <w:t xml:space="preserve"> văn bản</w:t>
      </w:r>
      <w:r w:rsidRPr="006459B6">
        <w:rPr>
          <w:rFonts w:eastAsia="Times New Roman"/>
          <w:sz w:val="28"/>
          <w:szCs w:val="28"/>
          <w:lang w:val="vi-VN"/>
        </w:rPr>
        <w:t>.</w:t>
      </w:r>
    </w:p>
    <w:p w14:paraId="2CF4A8CD" w14:textId="4B201992" w:rsidR="00916060" w:rsidRPr="006459B6" w:rsidRDefault="00127BC8" w:rsidP="006D436E">
      <w:pPr>
        <w:shd w:val="clear" w:color="auto" w:fill="FFFFFF"/>
        <w:spacing w:before="80" w:after="80" w:line="320" w:lineRule="exact"/>
        <w:ind w:firstLine="550"/>
        <w:jc w:val="both"/>
        <w:rPr>
          <w:rFonts w:eastAsia="Times New Roman"/>
          <w:sz w:val="28"/>
          <w:szCs w:val="28"/>
          <w:lang w:val="vi-VN"/>
        </w:rPr>
      </w:pPr>
      <w:r w:rsidRPr="006459B6">
        <w:rPr>
          <w:rFonts w:eastAsia="Times New Roman"/>
          <w:sz w:val="28"/>
          <w:szCs w:val="28"/>
          <w:lang w:val="vi-VN"/>
        </w:rPr>
        <w:t xml:space="preserve">- Việc ban hành </w:t>
      </w:r>
      <w:r w:rsidR="006459B6" w:rsidRPr="006459B6">
        <w:rPr>
          <w:rFonts w:eastAsia="Times New Roman"/>
          <w:bCs/>
          <w:sz w:val="28"/>
          <w:szCs w:val="28"/>
          <w:lang w:val="vi-VN"/>
        </w:rPr>
        <w:t>Quy định về tiêu chí đánh giá, xếp loại chất lượng cán bộ, công chức tại các sở, ban, ngành, Ủy ban nhân dân xã, phường, đặc khu và viên chức tại đơn vị sự nghiệp công lập trực thuộc Ủy ban nhân dân thành phố</w:t>
      </w:r>
      <w:r w:rsidRPr="006459B6">
        <w:rPr>
          <w:rFonts w:eastAsia="Times New Roman"/>
          <w:sz w:val="28"/>
          <w:szCs w:val="28"/>
          <w:lang w:val="vi-VN"/>
        </w:rPr>
        <w:t xml:space="preserve"> </w:t>
      </w:r>
      <w:r w:rsidRPr="006459B6">
        <w:rPr>
          <w:sz w:val="28"/>
          <w:szCs w:val="28"/>
          <w:lang w:val="vi-VN"/>
        </w:rPr>
        <w:t>bảo đảm quy định của pháp luật.</w:t>
      </w:r>
    </w:p>
    <w:p w14:paraId="49C8E4DB" w14:textId="28A651B7" w:rsidR="00A32EA1" w:rsidRPr="003F7737" w:rsidRDefault="006C4BFE" w:rsidP="006D436E">
      <w:pPr>
        <w:shd w:val="clear" w:color="auto" w:fill="FFFFFF"/>
        <w:spacing w:before="80" w:after="80" w:line="320" w:lineRule="exact"/>
        <w:ind w:firstLine="550"/>
        <w:jc w:val="both"/>
        <w:rPr>
          <w:rFonts w:eastAsia="Times New Roman"/>
          <w:bCs/>
          <w:sz w:val="28"/>
          <w:szCs w:val="28"/>
          <w:lang w:val="vi-VN"/>
        </w:rPr>
      </w:pPr>
      <w:r w:rsidRPr="006459B6">
        <w:rPr>
          <w:rFonts w:eastAsia="Times New Roman"/>
          <w:b/>
          <w:sz w:val="28"/>
          <w:szCs w:val="28"/>
          <w:lang w:val="vi-VN"/>
        </w:rPr>
        <w:t>3. Điều ước quốc tế có liên quan đến dự thảo Quy</w:t>
      </w:r>
      <w:r w:rsidR="001C1C32" w:rsidRPr="003F7737">
        <w:rPr>
          <w:rFonts w:eastAsia="Times New Roman"/>
          <w:b/>
          <w:sz w:val="28"/>
          <w:szCs w:val="28"/>
          <w:lang w:val="vi-VN"/>
        </w:rPr>
        <w:t>ết</w:t>
      </w:r>
      <w:r w:rsidRPr="006459B6">
        <w:rPr>
          <w:rFonts w:eastAsia="Times New Roman"/>
          <w:b/>
          <w:sz w:val="28"/>
          <w:szCs w:val="28"/>
          <w:lang w:val="vi-VN"/>
        </w:rPr>
        <w:t xml:space="preserve"> định</w:t>
      </w:r>
      <w:r w:rsidR="00515B86" w:rsidRPr="006459B6">
        <w:rPr>
          <w:rFonts w:eastAsia="Times New Roman"/>
          <w:b/>
          <w:sz w:val="28"/>
          <w:szCs w:val="28"/>
          <w:lang w:val="vi-VN"/>
        </w:rPr>
        <w:t xml:space="preserve">: </w:t>
      </w:r>
      <w:r w:rsidR="00515B86" w:rsidRPr="006459B6">
        <w:rPr>
          <w:rFonts w:eastAsia="Times New Roman"/>
          <w:sz w:val="28"/>
          <w:szCs w:val="28"/>
          <w:lang w:val="vi-VN"/>
        </w:rPr>
        <w:t>Không có</w:t>
      </w:r>
      <w:r w:rsidR="00A120F8" w:rsidRPr="00A120F8">
        <w:rPr>
          <w:rFonts w:eastAsia="Times New Roman"/>
          <w:bCs/>
          <w:sz w:val="28"/>
          <w:szCs w:val="28"/>
          <w:lang w:val="vi-VN"/>
        </w:rPr>
        <w:t>.</w:t>
      </w:r>
    </w:p>
    <w:p w14:paraId="7394D9F5" w14:textId="77777777" w:rsidR="00EA0276" w:rsidRPr="003F7737" w:rsidRDefault="00EA0276" w:rsidP="006D436E">
      <w:pPr>
        <w:shd w:val="clear" w:color="auto" w:fill="FFFFFF"/>
        <w:spacing w:before="80" w:after="80" w:line="320" w:lineRule="exact"/>
        <w:ind w:firstLine="550"/>
        <w:jc w:val="both"/>
        <w:rPr>
          <w:rFonts w:eastAsia="Times New Roman"/>
          <w:sz w:val="28"/>
          <w:szCs w:val="28"/>
          <w:lang w:val="vi-VN"/>
        </w:rPr>
      </w:pPr>
      <w:r w:rsidRPr="003F7737">
        <w:rPr>
          <w:rFonts w:eastAsia="Times New Roman"/>
          <w:b/>
          <w:sz w:val="28"/>
          <w:szCs w:val="28"/>
          <w:lang w:val="vi-VN"/>
        </w:rPr>
        <w:t xml:space="preserve">4. Phụ lục </w:t>
      </w:r>
      <w:r w:rsidRPr="003F7737">
        <w:rPr>
          <w:rFonts w:eastAsia="Times New Roman"/>
          <w:sz w:val="28"/>
          <w:szCs w:val="28"/>
          <w:lang w:val="vi-VN"/>
        </w:rPr>
        <w:t>(có phụ lục chi tiết kèm theo)./.</w:t>
      </w:r>
    </w:p>
    <w:p w14:paraId="307A8025" w14:textId="77777777" w:rsidR="00EA0276" w:rsidRPr="006C65C7" w:rsidRDefault="00EA0276" w:rsidP="006C65C7">
      <w:pPr>
        <w:shd w:val="clear" w:color="auto" w:fill="FFFFFF"/>
        <w:spacing w:before="0" w:after="0" w:line="240" w:lineRule="auto"/>
        <w:ind w:firstLine="550"/>
        <w:jc w:val="both"/>
        <w:rPr>
          <w:rFonts w:eastAsia="Times New Roman"/>
          <w:b/>
          <w:sz w:val="12"/>
          <w:szCs w:val="28"/>
          <w:lang w:val="vi-VN"/>
        </w:rPr>
      </w:pPr>
    </w:p>
    <w:tbl>
      <w:tblPr>
        <w:tblW w:w="0" w:type="auto"/>
        <w:tblCellSpacing w:w="0" w:type="dxa"/>
        <w:tblCellMar>
          <w:left w:w="0" w:type="dxa"/>
          <w:right w:w="0" w:type="dxa"/>
        </w:tblCellMar>
        <w:tblLook w:val="04A0" w:firstRow="1" w:lastRow="0" w:firstColumn="1" w:lastColumn="0" w:noHBand="0" w:noVBand="1"/>
      </w:tblPr>
      <w:tblGrid>
        <w:gridCol w:w="5788"/>
        <w:gridCol w:w="3068"/>
      </w:tblGrid>
      <w:tr w:rsidR="00EA0276" w:rsidRPr="00B9383A" w14:paraId="35FE7671" w14:textId="77777777" w:rsidTr="00D165D5">
        <w:trPr>
          <w:tblCellSpacing w:w="0" w:type="dxa"/>
        </w:trPr>
        <w:tc>
          <w:tcPr>
            <w:tcW w:w="5788" w:type="dxa"/>
            <w:tcMar>
              <w:top w:w="0" w:type="dxa"/>
              <w:left w:w="108" w:type="dxa"/>
              <w:bottom w:w="0" w:type="dxa"/>
              <w:right w:w="108" w:type="dxa"/>
            </w:tcMar>
          </w:tcPr>
          <w:p w14:paraId="6692D3E5" w14:textId="1C494288" w:rsidR="00EA0276" w:rsidRPr="003F7737" w:rsidRDefault="00EA0276" w:rsidP="00D165D5">
            <w:pPr>
              <w:spacing w:before="0" w:after="0" w:line="234" w:lineRule="atLeast"/>
              <w:rPr>
                <w:rFonts w:eastAsia="Times New Roman"/>
                <w:sz w:val="22"/>
                <w:lang w:val="vi-VN"/>
              </w:rPr>
            </w:pPr>
            <w:r w:rsidRPr="003F7737">
              <w:rPr>
                <w:rFonts w:eastAsia="Times New Roman"/>
                <w:b/>
                <w:bCs/>
                <w:i/>
                <w:iCs/>
                <w:sz w:val="24"/>
                <w:szCs w:val="24"/>
                <w:lang w:val="vi-VN"/>
              </w:rPr>
              <w:t> Nơi nhận:</w:t>
            </w:r>
            <w:r w:rsidRPr="003F7737">
              <w:rPr>
                <w:rFonts w:eastAsia="Times New Roman"/>
                <w:b/>
                <w:bCs/>
                <w:i/>
                <w:iCs/>
                <w:sz w:val="24"/>
                <w:szCs w:val="24"/>
                <w:lang w:val="vi-VN"/>
              </w:rPr>
              <w:br/>
            </w:r>
            <w:r w:rsidRPr="003F7737">
              <w:rPr>
                <w:rFonts w:eastAsia="Times New Roman"/>
                <w:sz w:val="22"/>
                <w:lang w:val="vi-VN"/>
              </w:rPr>
              <w:t>- Sở Tư pháp;</w:t>
            </w:r>
            <w:r w:rsidRPr="003F7737">
              <w:rPr>
                <w:rFonts w:eastAsia="Times New Roman"/>
                <w:sz w:val="22"/>
                <w:lang w:val="vi-VN"/>
              </w:rPr>
              <w:br/>
              <w:t>- GĐ, PGĐ H.V.Đức;</w:t>
            </w:r>
          </w:p>
          <w:p w14:paraId="29D7EAD5" w14:textId="10CE4D15" w:rsidR="00EA0276" w:rsidRPr="003F7737" w:rsidRDefault="00EA0276" w:rsidP="00D165D5">
            <w:pPr>
              <w:spacing w:before="0" w:after="0" w:line="234" w:lineRule="atLeast"/>
              <w:rPr>
                <w:rFonts w:eastAsia="Times New Roman"/>
                <w:sz w:val="24"/>
                <w:szCs w:val="24"/>
                <w:lang w:val="vi-VN"/>
              </w:rPr>
            </w:pPr>
            <w:r w:rsidRPr="003F7737">
              <w:rPr>
                <w:rFonts w:eastAsia="Times New Roman"/>
                <w:sz w:val="22"/>
                <w:lang w:val="vi-VN"/>
              </w:rPr>
              <w:t>- Phòng CCHC&amp;PC;</w:t>
            </w:r>
            <w:r w:rsidRPr="003F7737">
              <w:rPr>
                <w:rFonts w:eastAsia="Times New Roman"/>
                <w:sz w:val="22"/>
                <w:lang w:val="vi-VN"/>
              </w:rPr>
              <w:br/>
              <w:t>- Lưu: VT.</w:t>
            </w:r>
          </w:p>
        </w:tc>
        <w:tc>
          <w:tcPr>
            <w:tcW w:w="3068" w:type="dxa"/>
            <w:tcMar>
              <w:top w:w="0" w:type="dxa"/>
              <w:left w:w="108" w:type="dxa"/>
              <w:bottom w:w="0" w:type="dxa"/>
              <w:right w:w="108" w:type="dxa"/>
            </w:tcMar>
          </w:tcPr>
          <w:p w14:paraId="5B58C3C5" w14:textId="77777777" w:rsidR="00EA0276" w:rsidRPr="003F7737" w:rsidRDefault="00EA0276" w:rsidP="00D165D5">
            <w:pPr>
              <w:spacing w:before="0" w:after="0" w:line="240" w:lineRule="auto"/>
              <w:jc w:val="center"/>
              <w:rPr>
                <w:rFonts w:eastAsia="Times New Roman"/>
                <w:b/>
                <w:bCs/>
                <w:szCs w:val="26"/>
                <w:lang w:val="vi-VN"/>
              </w:rPr>
            </w:pPr>
            <w:r w:rsidRPr="003F7737">
              <w:rPr>
                <w:rFonts w:eastAsia="Times New Roman"/>
                <w:b/>
                <w:bCs/>
                <w:szCs w:val="26"/>
                <w:lang w:val="vi-VN"/>
              </w:rPr>
              <w:t>KT. GIÁM ĐỐC</w:t>
            </w:r>
            <w:r w:rsidRPr="003F7737">
              <w:rPr>
                <w:rFonts w:eastAsia="Times New Roman"/>
                <w:b/>
                <w:bCs/>
                <w:szCs w:val="26"/>
                <w:lang w:val="vi-VN"/>
              </w:rPr>
              <w:br/>
              <w:t>PHÓ GIÁM ĐỐC</w:t>
            </w:r>
          </w:p>
          <w:p w14:paraId="775B46F6" w14:textId="77777777" w:rsidR="00EA0276" w:rsidRPr="006C65C7" w:rsidRDefault="00EA0276" w:rsidP="006C65C7">
            <w:pPr>
              <w:spacing w:before="0" w:after="0" w:line="240" w:lineRule="auto"/>
              <w:jc w:val="center"/>
              <w:rPr>
                <w:rFonts w:eastAsia="Times New Roman"/>
                <w:b/>
                <w:bCs/>
                <w:sz w:val="28"/>
                <w:szCs w:val="28"/>
                <w:lang w:val="vi-VN"/>
              </w:rPr>
            </w:pPr>
            <w:r w:rsidRPr="006C65C7">
              <w:rPr>
                <w:rFonts w:eastAsia="Times New Roman"/>
                <w:b/>
                <w:bCs/>
                <w:sz w:val="28"/>
                <w:szCs w:val="28"/>
                <w:lang w:val="vi-VN"/>
              </w:rPr>
              <w:br/>
            </w:r>
            <w:r w:rsidRPr="006C65C7">
              <w:rPr>
                <w:rFonts w:eastAsia="Times New Roman"/>
                <w:b/>
                <w:bCs/>
                <w:sz w:val="28"/>
                <w:szCs w:val="28"/>
                <w:lang w:val="vi-VN"/>
              </w:rPr>
              <w:br/>
            </w:r>
          </w:p>
          <w:p w14:paraId="03BE48E0" w14:textId="357FBD27" w:rsidR="00EA0276" w:rsidRPr="00B9383A" w:rsidRDefault="00EA0276" w:rsidP="00AF4B4B">
            <w:pPr>
              <w:spacing w:before="0" w:after="0" w:line="240" w:lineRule="auto"/>
              <w:jc w:val="center"/>
              <w:rPr>
                <w:rFonts w:eastAsia="Times New Roman"/>
                <w:sz w:val="28"/>
                <w:szCs w:val="28"/>
              </w:rPr>
            </w:pPr>
            <w:r w:rsidRPr="006C65C7">
              <w:rPr>
                <w:rFonts w:eastAsia="Times New Roman"/>
                <w:b/>
                <w:bCs/>
                <w:sz w:val="28"/>
                <w:szCs w:val="28"/>
                <w:lang w:val="vi-VN"/>
              </w:rPr>
              <w:br/>
            </w:r>
          </w:p>
        </w:tc>
      </w:tr>
    </w:tbl>
    <w:p w14:paraId="5A8D1DC3" w14:textId="1A56A42E" w:rsidR="006D436E" w:rsidRDefault="006D436E" w:rsidP="006C65C7">
      <w:pPr>
        <w:shd w:val="clear" w:color="auto" w:fill="FFFFFF"/>
        <w:spacing w:before="0" w:after="0" w:line="240" w:lineRule="auto"/>
        <w:rPr>
          <w:rFonts w:eastAsia="Times New Roman"/>
          <w:sz w:val="16"/>
          <w:szCs w:val="16"/>
          <w:lang w:val="sv-SE"/>
        </w:rPr>
      </w:pPr>
    </w:p>
    <w:p w14:paraId="5C21D07E" w14:textId="77777777" w:rsidR="006D436E" w:rsidRPr="00830721" w:rsidRDefault="006D436E" w:rsidP="006D436E">
      <w:pPr>
        <w:jc w:val="center"/>
        <w:rPr>
          <w:b/>
          <w:szCs w:val="28"/>
        </w:rPr>
      </w:pPr>
      <w:r>
        <w:rPr>
          <w:rFonts w:eastAsia="Times New Roman"/>
          <w:sz w:val="16"/>
          <w:szCs w:val="16"/>
          <w:lang w:val="sv-SE"/>
        </w:rPr>
        <w:br w:type="page"/>
      </w:r>
      <w:r w:rsidRPr="00830721">
        <w:rPr>
          <w:b/>
          <w:szCs w:val="28"/>
        </w:rPr>
        <w:lastRenderedPageBreak/>
        <w:t>PHỤ LỤC</w:t>
      </w:r>
    </w:p>
    <w:p w14:paraId="18486C36" w14:textId="77777777" w:rsidR="006D436E" w:rsidRDefault="006D436E" w:rsidP="006D436E">
      <w:pPr>
        <w:tabs>
          <w:tab w:val="left" w:pos="4830"/>
        </w:tabs>
        <w:spacing w:before="0" w:after="0" w:line="240" w:lineRule="auto"/>
        <w:jc w:val="center"/>
        <w:rPr>
          <w:b/>
          <w:szCs w:val="28"/>
        </w:rPr>
      </w:pPr>
      <w:r w:rsidRPr="00830721">
        <w:rPr>
          <w:b/>
          <w:szCs w:val="28"/>
        </w:rPr>
        <w:t>Rà soát các chủ trương, đường lối của Đảng, văn bản quy phạm</w:t>
      </w:r>
      <w:r>
        <w:rPr>
          <w:b/>
          <w:szCs w:val="28"/>
        </w:rPr>
        <w:t xml:space="preserve"> </w:t>
      </w:r>
      <w:r w:rsidRPr="00830721">
        <w:rPr>
          <w:b/>
          <w:szCs w:val="28"/>
        </w:rPr>
        <w:t>pháp luật,</w:t>
      </w:r>
    </w:p>
    <w:p w14:paraId="2D6BFF74" w14:textId="77777777" w:rsidR="006D436E" w:rsidRDefault="006D436E" w:rsidP="006D436E">
      <w:pPr>
        <w:tabs>
          <w:tab w:val="left" w:pos="4830"/>
        </w:tabs>
        <w:spacing w:before="0" w:after="0" w:line="240" w:lineRule="auto"/>
        <w:jc w:val="center"/>
        <w:rPr>
          <w:rFonts w:eastAsia="Times New Roman"/>
          <w:b/>
          <w:bCs/>
          <w:szCs w:val="28"/>
        </w:rPr>
      </w:pPr>
      <w:r w:rsidRPr="00830721">
        <w:rPr>
          <w:b/>
          <w:szCs w:val="28"/>
        </w:rPr>
        <w:t xml:space="preserve">điều ước quốc tế có liên quan đến </w:t>
      </w:r>
      <w:r w:rsidRPr="00AC2FA4">
        <w:rPr>
          <w:b/>
          <w:szCs w:val="28"/>
          <w:lang w:val="vi-VN"/>
        </w:rPr>
        <w:t xml:space="preserve">Quyết định ban hành </w:t>
      </w:r>
      <w:r w:rsidRPr="006459B6">
        <w:rPr>
          <w:rFonts w:eastAsia="Times New Roman"/>
          <w:b/>
          <w:bCs/>
          <w:szCs w:val="28"/>
        </w:rPr>
        <w:t>Quy định về tiêu chí</w:t>
      </w:r>
    </w:p>
    <w:p w14:paraId="2333C295" w14:textId="77777777" w:rsidR="006D436E" w:rsidRDefault="006D436E" w:rsidP="006D436E">
      <w:pPr>
        <w:tabs>
          <w:tab w:val="left" w:pos="4830"/>
        </w:tabs>
        <w:spacing w:before="0" w:after="0" w:line="240" w:lineRule="auto"/>
        <w:jc w:val="center"/>
        <w:rPr>
          <w:rFonts w:eastAsia="Times New Roman"/>
          <w:b/>
          <w:bCs/>
          <w:szCs w:val="28"/>
        </w:rPr>
      </w:pPr>
      <w:r w:rsidRPr="006459B6">
        <w:rPr>
          <w:rFonts w:eastAsia="Times New Roman"/>
          <w:b/>
          <w:bCs/>
          <w:szCs w:val="28"/>
        </w:rPr>
        <w:t>đánh giá, xếp loại chất lượng cán bộ, công chức tại các sở, ban, ngành,</w:t>
      </w:r>
      <w:r>
        <w:rPr>
          <w:rFonts w:eastAsia="Times New Roman"/>
          <w:b/>
          <w:bCs/>
          <w:szCs w:val="28"/>
        </w:rPr>
        <w:t xml:space="preserve"> </w:t>
      </w:r>
      <w:r w:rsidRPr="006459B6">
        <w:rPr>
          <w:rFonts w:eastAsia="Times New Roman"/>
          <w:b/>
          <w:bCs/>
          <w:szCs w:val="28"/>
        </w:rPr>
        <w:t>Ủy ban nhân dân xã, phường, đặc khu và viên chức tại đơn vị sự nghiệp công lập</w:t>
      </w:r>
    </w:p>
    <w:p w14:paraId="13BCA5DF" w14:textId="77777777" w:rsidR="006D436E" w:rsidRPr="005E2EF7" w:rsidRDefault="006D436E" w:rsidP="006D436E">
      <w:pPr>
        <w:tabs>
          <w:tab w:val="left" w:pos="4830"/>
        </w:tabs>
        <w:spacing w:before="0" w:after="0" w:line="240" w:lineRule="auto"/>
        <w:jc w:val="center"/>
        <w:rPr>
          <w:b/>
          <w:szCs w:val="28"/>
        </w:rPr>
      </w:pPr>
      <w:r w:rsidRPr="006459B6">
        <w:rPr>
          <w:rFonts w:eastAsia="Times New Roman"/>
          <w:b/>
          <w:bCs/>
          <w:szCs w:val="28"/>
        </w:rPr>
        <w:t>trực thuộc Ủy ban nhân dân thành phố</w:t>
      </w:r>
    </w:p>
    <w:p w14:paraId="47342A63" w14:textId="788BFC55" w:rsidR="006D436E" w:rsidRPr="000B720D" w:rsidRDefault="006D436E" w:rsidP="006D436E">
      <w:pPr>
        <w:spacing w:line="240" w:lineRule="auto"/>
        <w:jc w:val="center"/>
        <w:rPr>
          <w:bCs/>
          <w:color w:val="000000"/>
          <w:szCs w:val="28"/>
        </w:rPr>
      </w:pPr>
      <w:r w:rsidRPr="000B720D">
        <w:rPr>
          <w:bCs/>
          <w:color w:val="000000"/>
          <w:szCs w:val="28"/>
        </w:rPr>
        <w:t>(</w:t>
      </w:r>
      <w:r w:rsidRPr="000B720D">
        <w:rPr>
          <w:bCs/>
          <w:i/>
          <w:color w:val="000000"/>
          <w:szCs w:val="28"/>
        </w:rPr>
        <w:t xml:space="preserve">Kèm theo Báo cáo số             /BC-SNV ngày </w:t>
      </w:r>
      <w:r>
        <w:rPr>
          <w:bCs/>
          <w:i/>
          <w:color w:val="000000"/>
          <w:szCs w:val="28"/>
        </w:rPr>
        <w:t xml:space="preserve">     /     /</w:t>
      </w:r>
      <w:r w:rsidR="00377720">
        <w:rPr>
          <w:bCs/>
          <w:i/>
          <w:color w:val="000000"/>
          <w:szCs w:val="28"/>
        </w:rPr>
        <w:t>2026</w:t>
      </w:r>
      <w:r w:rsidRPr="000B720D">
        <w:rPr>
          <w:bCs/>
          <w:i/>
          <w:color w:val="000000"/>
          <w:szCs w:val="28"/>
        </w:rPr>
        <w:t xml:space="preserve"> của Sở Nội vụ</w:t>
      </w:r>
      <w:r w:rsidRPr="000B720D">
        <w:rPr>
          <w:bCs/>
          <w:color w:val="000000"/>
          <w:szCs w:val="28"/>
        </w:rPr>
        <w:t>)</w:t>
      </w:r>
    </w:p>
    <w:p w14:paraId="374AF1A8" w14:textId="77777777" w:rsidR="006D436E" w:rsidRPr="00830721" w:rsidRDefault="006D436E" w:rsidP="006D436E">
      <w:pPr>
        <w:tabs>
          <w:tab w:val="left" w:pos="4830"/>
        </w:tabs>
        <w:jc w:val="center"/>
        <w:rPr>
          <w:b/>
          <w:szCs w:val="28"/>
        </w:rPr>
      </w:pPr>
      <w:r w:rsidRPr="00830721">
        <w:rPr>
          <w:b/>
          <w:noProof/>
          <w:szCs w:val="28"/>
        </w:rPr>
        <mc:AlternateContent>
          <mc:Choice Requires="wps">
            <w:drawing>
              <wp:anchor distT="0" distB="0" distL="114300" distR="114300" simplePos="0" relativeHeight="251667456" behindDoc="0" locked="0" layoutInCell="1" allowOverlap="1" wp14:anchorId="526071FD" wp14:editId="5901E13B">
                <wp:simplePos x="0" y="0"/>
                <wp:positionH relativeFrom="column">
                  <wp:posOffset>2569845</wp:posOffset>
                </wp:positionH>
                <wp:positionV relativeFrom="paragraph">
                  <wp:posOffset>18415</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3AED5"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35pt,1.45pt" to="28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" strokecolor="black [3213]"/>
            </w:pict>
          </mc:Fallback>
        </mc:AlternateContent>
      </w:r>
    </w:p>
    <w:p w14:paraId="51257DC4" w14:textId="77777777" w:rsidR="006D436E" w:rsidRPr="00163C57" w:rsidRDefault="006D436E" w:rsidP="006D436E">
      <w:pPr>
        <w:spacing w:before="120" w:after="120" w:line="320" w:lineRule="exact"/>
        <w:ind w:firstLine="567"/>
        <w:jc w:val="both"/>
        <w:rPr>
          <w:b/>
          <w:sz w:val="28"/>
          <w:szCs w:val="28"/>
        </w:rPr>
      </w:pPr>
      <w:r w:rsidRPr="00163C57">
        <w:rPr>
          <w:b/>
          <w:sz w:val="28"/>
          <w:szCs w:val="28"/>
        </w:rPr>
        <w:t xml:space="preserve">1. </w:t>
      </w:r>
      <w:r w:rsidRPr="00163C57">
        <w:rPr>
          <w:b/>
          <w:spacing w:val="-6"/>
          <w:sz w:val="28"/>
          <w:szCs w:val="28"/>
        </w:rPr>
        <w:t>Chủ trương, đường lối của Đảng có liên quan đến dự thảo Quyết định</w:t>
      </w:r>
    </w:p>
    <w:p w14:paraId="2656A9D6" w14:textId="77777777" w:rsidR="006D436E" w:rsidRPr="00163C57" w:rsidRDefault="006D436E" w:rsidP="006D436E">
      <w:pPr>
        <w:shd w:val="clear" w:color="auto" w:fill="FFFFFF"/>
        <w:spacing w:before="120" w:after="120" w:line="320" w:lineRule="exact"/>
        <w:ind w:firstLine="550"/>
        <w:jc w:val="both"/>
        <w:rPr>
          <w:rFonts w:eastAsia="Times New Roman"/>
          <w:bCs/>
          <w:sz w:val="28"/>
          <w:szCs w:val="28"/>
          <w:lang w:val="vi-VN"/>
        </w:rPr>
      </w:pPr>
      <w:r w:rsidRPr="00163C57">
        <w:rPr>
          <w:color w:val="000000"/>
          <w:spacing w:val="-4"/>
          <w:sz w:val="28"/>
          <w:szCs w:val="28"/>
        </w:rPr>
        <w:t xml:space="preserve">(1) </w:t>
      </w:r>
      <w:r w:rsidRPr="00163C57">
        <w:rPr>
          <w:rFonts w:eastAsia="Times New Roman"/>
          <w:bCs/>
          <w:sz w:val="28"/>
          <w:szCs w:val="28"/>
          <w:lang w:val="vi-VN"/>
        </w:rPr>
        <w:t>Quy định số 366-QĐ/TW, ngày 30 tháng 8 năm 2023 của Bộ Chính trị về việc kiểm điểm và đánh giá, xếp loại chất lượng đối với tập thể, cá nhân trong hệ thống chính trị.</w:t>
      </w:r>
    </w:p>
    <w:p w14:paraId="65BE4437" w14:textId="77777777" w:rsidR="006D436E" w:rsidRPr="00163C57" w:rsidRDefault="006D436E" w:rsidP="006D436E">
      <w:pPr>
        <w:spacing w:before="120" w:after="120" w:line="320" w:lineRule="exact"/>
        <w:ind w:firstLine="567"/>
        <w:jc w:val="both"/>
        <w:rPr>
          <w:b/>
          <w:sz w:val="28"/>
          <w:szCs w:val="28"/>
          <w:lang w:val="vi-VN"/>
        </w:rPr>
      </w:pPr>
      <w:r w:rsidRPr="00163C57">
        <w:rPr>
          <w:b/>
          <w:sz w:val="28"/>
          <w:szCs w:val="28"/>
          <w:lang w:val="vi-VN"/>
        </w:rPr>
        <w:t>2. Văn bản quy phạm pháp luật có liên quan đến dự thảo Quyết định</w:t>
      </w:r>
    </w:p>
    <w:p w14:paraId="4F4BEB24" w14:textId="77777777" w:rsidR="006D436E" w:rsidRPr="00163C57" w:rsidRDefault="006D436E" w:rsidP="006D436E">
      <w:pPr>
        <w:spacing w:before="120" w:after="120" w:line="320" w:lineRule="exact"/>
        <w:ind w:firstLine="567"/>
        <w:jc w:val="both"/>
        <w:rPr>
          <w:color w:val="000000"/>
          <w:spacing w:val="-4"/>
          <w:sz w:val="28"/>
          <w:szCs w:val="28"/>
          <w:lang w:val="vi-VN"/>
        </w:rPr>
      </w:pPr>
      <w:r w:rsidRPr="00163C57">
        <w:rPr>
          <w:color w:val="000000"/>
          <w:spacing w:val="-4"/>
          <w:sz w:val="28"/>
          <w:szCs w:val="28"/>
          <w:lang w:val="vi-VN"/>
        </w:rPr>
        <w:t xml:space="preserve">(1) </w:t>
      </w:r>
      <w:r w:rsidRPr="00163C57">
        <w:rPr>
          <w:spacing w:val="-4"/>
          <w:sz w:val="28"/>
          <w:szCs w:val="28"/>
          <w:lang w:val="vi-VN"/>
        </w:rPr>
        <w:t>Luật Tổ chức chính quyền địa phương số 72/2025/QH15 ngày 16 tháng 6 năm 2025</w:t>
      </w:r>
      <w:r w:rsidRPr="00163C57">
        <w:rPr>
          <w:color w:val="000000"/>
          <w:spacing w:val="-4"/>
          <w:sz w:val="28"/>
          <w:szCs w:val="28"/>
          <w:lang w:val="vi-VN"/>
        </w:rPr>
        <w:t>;</w:t>
      </w:r>
    </w:p>
    <w:p w14:paraId="2E8892E7" w14:textId="77777777" w:rsidR="006D436E" w:rsidRPr="00163C57" w:rsidRDefault="006D436E" w:rsidP="006D436E">
      <w:pPr>
        <w:widowControl w:val="0"/>
        <w:spacing w:before="120" w:after="120" w:line="320" w:lineRule="exact"/>
        <w:ind w:firstLine="567"/>
        <w:jc w:val="both"/>
        <w:rPr>
          <w:spacing w:val="-4"/>
          <w:sz w:val="28"/>
          <w:szCs w:val="28"/>
          <w:lang w:val="vi-VN"/>
        </w:rPr>
      </w:pPr>
      <w:r w:rsidRPr="00163C57">
        <w:rPr>
          <w:spacing w:val="-4"/>
          <w:sz w:val="28"/>
          <w:szCs w:val="28"/>
          <w:lang w:val="vi-VN"/>
        </w:rPr>
        <w:t xml:space="preserve">(2) </w:t>
      </w:r>
      <w:r w:rsidRPr="00163C57">
        <w:rPr>
          <w:sz w:val="28"/>
          <w:szCs w:val="28"/>
          <w:lang w:val="vi"/>
        </w:rPr>
        <w:t>Luật Ban hành văn bản quy phạm pháp luật số 64/2025/QH15 ngày 19 tháng 02 năm 2025</w:t>
      </w:r>
      <w:r w:rsidRPr="00163C57">
        <w:rPr>
          <w:spacing w:val="-4"/>
          <w:sz w:val="28"/>
          <w:szCs w:val="28"/>
          <w:lang w:val="vi-VN"/>
        </w:rPr>
        <w:t>;</w:t>
      </w:r>
    </w:p>
    <w:p w14:paraId="4878850E" w14:textId="77777777" w:rsidR="006D436E" w:rsidRPr="00163C57" w:rsidRDefault="006D436E" w:rsidP="006D436E">
      <w:pPr>
        <w:widowControl w:val="0"/>
        <w:spacing w:before="120" w:after="120" w:line="320" w:lineRule="exact"/>
        <w:ind w:firstLine="567"/>
        <w:jc w:val="both"/>
        <w:rPr>
          <w:spacing w:val="-4"/>
          <w:sz w:val="28"/>
          <w:szCs w:val="28"/>
          <w:lang w:val="vi-VN"/>
        </w:rPr>
      </w:pPr>
      <w:r w:rsidRPr="00163C57">
        <w:rPr>
          <w:bCs/>
          <w:sz w:val="28"/>
          <w:szCs w:val="28"/>
          <w:lang w:val="vi-VN"/>
        </w:rPr>
        <w:t xml:space="preserve">(3) </w:t>
      </w:r>
      <w:r w:rsidRPr="00163C57">
        <w:rPr>
          <w:sz w:val="28"/>
          <w:szCs w:val="28"/>
          <w:lang w:val="nl-NL"/>
        </w:rPr>
        <w:t>Luật sửa đổi, bổ sung một số điều của Luật Ban hành văn bản quy phạm pháp luật số 87/2025/QH15 ngày 25 tháng 6 năm 2025</w:t>
      </w:r>
      <w:r w:rsidRPr="00163C57">
        <w:rPr>
          <w:spacing w:val="-4"/>
          <w:sz w:val="28"/>
          <w:szCs w:val="28"/>
          <w:lang w:val="vi-VN"/>
        </w:rPr>
        <w:t>;</w:t>
      </w:r>
    </w:p>
    <w:p w14:paraId="52953B75" w14:textId="77777777" w:rsidR="006D436E" w:rsidRPr="00163C57" w:rsidRDefault="006D436E" w:rsidP="006D436E">
      <w:pPr>
        <w:widowControl w:val="0"/>
        <w:spacing w:before="120" w:after="120" w:line="320" w:lineRule="exact"/>
        <w:ind w:firstLine="567"/>
        <w:jc w:val="both"/>
        <w:rPr>
          <w:bCs/>
          <w:sz w:val="28"/>
          <w:szCs w:val="28"/>
          <w:lang w:val="vi-VN"/>
        </w:rPr>
      </w:pPr>
      <w:r w:rsidRPr="00163C57">
        <w:rPr>
          <w:sz w:val="28"/>
          <w:szCs w:val="28"/>
          <w:shd w:val="clear" w:color="auto" w:fill="FFFFFF"/>
          <w:lang w:val="vi-VN"/>
        </w:rPr>
        <w:t xml:space="preserve">(4) </w:t>
      </w:r>
      <w:r w:rsidRPr="00163C57">
        <w:rPr>
          <w:spacing w:val="-6"/>
          <w:sz w:val="28"/>
          <w:szCs w:val="28"/>
          <w:lang w:val="vi-VN"/>
        </w:rPr>
        <w:t>Luật Cán bộ, công chức số 80/2025/QH15 ngày 24 tháng 6 năm 2025</w:t>
      </w:r>
      <w:r w:rsidRPr="00163C57">
        <w:rPr>
          <w:bCs/>
          <w:sz w:val="28"/>
          <w:szCs w:val="28"/>
          <w:lang w:val="vi-VN"/>
        </w:rPr>
        <w:t>;</w:t>
      </w:r>
    </w:p>
    <w:p w14:paraId="4216DB62" w14:textId="77777777" w:rsidR="006D436E" w:rsidRPr="00163C57" w:rsidRDefault="006D436E" w:rsidP="006D436E">
      <w:pPr>
        <w:widowControl w:val="0"/>
        <w:spacing w:before="120" w:after="120" w:line="320" w:lineRule="exact"/>
        <w:ind w:firstLine="567"/>
        <w:jc w:val="both"/>
        <w:rPr>
          <w:sz w:val="28"/>
          <w:szCs w:val="28"/>
          <w:lang w:val="nl-NL"/>
        </w:rPr>
      </w:pPr>
      <w:r w:rsidRPr="00163C57">
        <w:rPr>
          <w:color w:val="000000"/>
          <w:sz w:val="28"/>
          <w:szCs w:val="28"/>
          <w:lang w:val="sv-SE"/>
        </w:rPr>
        <w:t>(</w:t>
      </w:r>
      <w:r>
        <w:rPr>
          <w:color w:val="000000"/>
          <w:sz w:val="28"/>
          <w:szCs w:val="28"/>
          <w:lang w:val="sv-SE"/>
        </w:rPr>
        <w:t>5</w:t>
      </w:r>
      <w:r w:rsidRPr="00163C57">
        <w:rPr>
          <w:color w:val="000000"/>
          <w:sz w:val="28"/>
          <w:szCs w:val="28"/>
          <w:lang w:val="sv-SE"/>
        </w:rPr>
        <w:t xml:space="preserve">) </w:t>
      </w:r>
      <w:r w:rsidRPr="00163C57">
        <w:rPr>
          <w:bCs/>
          <w:sz w:val="28"/>
          <w:szCs w:val="28"/>
          <w:lang w:val="sv-SE"/>
        </w:rPr>
        <w:t xml:space="preserve">Nghị định số 78/2025/NĐ-CP ngày 01 tháng 4 năm 2025 của Chính phủ quy định chi tiết một số điều và biện pháp để tổ chức, hướng dẫn thi hành </w:t>
      </w:r>
      <w:r w:rsidRPr="00163C57">
        <w:rPr>
          <w:sz w:val="28"/>
          <w:szCs w:val="28"/>
          <w:lang w:val="nl-NL"/>
        </w:rPr>
        <w:t>Luật Ban hành văn bản quy phạm pháp luật</w:t>
      </w:r>
      <w:r>
        <w:rPr>
          <w:sz w:val="28"/>
          <w:szCs w:val="28"/>
          <w:lang w:val="nl-NL"/>
        </w:rPr>
        <w:t>;</w:t>
      </w:r>
    </w:p>
    <w:p w14:paraId="01EB1D51" w14:textId="77777777" w:rsidR="006D436E" w:rsidRDefault="006D436E" w:rsidP="006D436E">
      <w:pPr>
        <w:widowControl w:val="0"/>
        <w:spacing w:before="120" w:after="120" w:line="320" w:lineRule="exact"/>
        <w:ind w:firstLine="567"/>
        <w:jc w:val="both"/>
        <w:rPr>
          <w:color w:val="000000"/>
          <w:sz w:val="28"/>
          <w:szCs w:val="28"/>
          <w:lang w:val="sv-SE"/>
        </w:rPr>
      </w:pPr>
      <w:r w:rsidRPr="00163C57">
        <w:rPr>
          <w:sz w:val="28"/>
          <w:szCs w:val="28"/>
          <w:lang w:val="nl-NL"/>
        </w:rPr>
        <w:t>(</w:t>
      </w:r>
      <w:r>
        <w:rPr>
          <w:sz w:val="28"/>
          <w:szCs w:val="28"/>
          <w:lang w:val="nl-NL"/>
        </w:rPr>
        <w:t>6</w:t>
      </w:r>
      <w:r w:rsidRPr="00163C57">
        <w:rPr>
          <w:sz w:val="28"/>
          <w:szCs w:val="28"/>
          <w:lang w:val="nl-NL"/>
        </w:rPr>
        <w:t>) Nghị định số 187/2025/NĐ-CP ngày 01</w:t>
      </w:r>
      <w:r w:rsidRPr="00163C57">
        <w:rPr>
          <w:bCs/>
          <w:sz w:val="28"/>
          <w:szCs w:val="28"/>
          <w:lang w:val="nl-NL"/>
        </w:rPr>
        <w:t xml:space="preserve"> tháng</w:t>
      </w:r>
      <w:r w:rsidRPr="00163C57">
        <w:rPr>
          <w:sz w:val="28"/>
          <w:szCs w:val="28"/>
          <w:lang w:val="nl-NL"/>
        </w:rPr>
        <w:t xml:space="preserve"> 7</w:t>
      </w:r>
      <w:r w:rsidRPr="00163C57">
        <w:rPr>
          <w:bCs/>
          <w:sz w:val="28"/>
          <w:szCs w:val="28"/>
          <w:lang w:val="nl-NL"/>
        </w:rPr>
        <w:t xml:space="preserve"> năm</w:t>
      </w:r>
      <w:r w:rsidRPr="00163C57">
        <w:rPr>
          <w:sz w:val="28"/>
          <w:szCs w:val="28"/>
          <w:lang w:val="nl-NL"/>
        </w:rPr>
        <w:t xml:space="preserve"> 2025 của Chính phủ sửa đổi, bổ sung một số điều của </w:t>
      </w:r>
      <w:r w:rsidRPr="00163C57">
        <w:rPr>
          <w:bCs/>
          <w:sz w:val="28"/>
          <w:szCs w:val="28"/>
          <w:lang w:val="nl-NL"/>
        </w:rPr>
        <w:t xml:space="preserve">Nghị định số 78/2025/NĐ-CP ngày 01 tháng 4 năm 2025 của Chính phủ quy định chi tiết một số điều và biện pháp để tổ chức, hướng dẫn thi hành </w:t>
      </w:r>
      <w:r w:rsidRPr="00163C57">
        <w:rPr>
          <w:sz w:val="28"/>
          <w:szCs w:val="28"/>
          <w:lang w:val="nl-NL"/>
        </w:rPr>
        <w:t>Luật Ban hành văn bản quy phạm pháp luật và Nghị định số 79/2025/NĐ-CP ngày 01</w:t>
      </w:r>
      <w:r w:rsidRPr="00163C57">
        <w:rPr>
          <w:bCs/>
          <w:sz w:val="28"/>
          <w:szCs w:val="28"/>
          <w:lang w:val="nl-NL"/>
        </w:rPr>
        <w:t xml:space="preserve"> tháng</w:t>
      </w:r>
      <w:r w:rsidRPr="00163C57">
        <w:rPr>
          <w:sz w:val="28"/>
          <w:szCs w:val="28"/>
          <w:lang w:val="nl-NL"/>
        </w:rPr>
        <w:t xml:space="preserve"> 4</w:t>
      </w:r>
      <w:r w:rsidRPr="00163C57">
        <w:rPr>
          <w:bCs/>
          <w:sz w:val="28"/>
          <w:szCs w:val="28"/>
          <w:lang w:val="nl-NL"/>
        </w:rPr>
        <w:t xml:space="preserve"> năm</w:t>
      </w:r>
      <w:r w:rsidRPr="00163C57">
        <w:rPr>
          <w:sz w:val="28"/>
          <w:szCs w:val="28"/>
          <w:lang w:val="nl-NL"/>
        </w:rPr>
        <w:t xml:space="preserve"> 2025 của Chính phủ về kiểm tra, rà soát, hệ thống hóa và xử lý văn bản quy phạm pháp luật</w:t>
      </w:r>
      <w:r>
        <w:rPr>
          <w:color w:val="000000"/>
          <w:sz w:val="28"/>
          <w:szCs w:val="28"/>
          <w:lang w:val="sv-SE"/>
        </w:rPr>
        <w:t>;</w:t>
      </w:r>
    </w:p>
    <w:p w14:paraId="33D05051" w14:textId="77777777" w:rsidR="006D436E" w:rsidRPr="00163C57" w:rsidRDefault="006D436E" w:rsidP="006D436E">
      <w:pPr>
        <w:widowControl w:val="0"/>
        <w:spacing w:before="120" w:after="120" w:line="320" w:lineRule="exact"/>
        <w:ind w:firstLine="567"/>
        <w:jc w:val="both"/>
        <w:rPr>
          <w:color w:val="000000"/>
          <w:sz w:val="28"/>
          <w:szCs w:val="28"/>
          <w:lang w:val="sv-SE"/>
        </w:rPr>
      </w:pPr>
      <w:r w:rsidRPr="00163C57">
        <w:rPr>
          <w:color w:val="000000"/>
          <w:spacing w:val="-2"/>
          <w:sz w:val="28"/>
          <w:szCs w:val="28"/>
          <w:lang w:val="sv-SE"/>
        </w:rPr>
        <w:t>(</w:t>
      </w:r>
      <w:r>
        <w:rPr>
          <w:color w:val="000000"/>
          <w:spacing w:val="-2"/>
          <w:sz w:val="28"/>
          <w:szCs w:val="28"/>
          <w:lang w:val="sv-SE"/>
        </w:rPr>
        <w:t>7</w:t>
      </w:r>
      <w:r w:rsidRPr="00163C57">
        <w:rPr>
          <w:color w:val="000000"/>
          <w:spacing w:val="-2"/>
          <w:sz w:val="28"/>
          <w:szCs w:val="28"/>
          <w:lang w:val="sv-SE"/>
        </w:rPr>
        <w:t xml:space="preserve">) </w:t>
      </w:r>
      <w:r w:rsidRPr="00163C57">
        <w:rPr>
          <w:bCs/>
          <w:color w:val="000000"/>
          <w:spacing w:val="-2"/>
          <w:sz w:val="28"/>
          <w:szCs w:val="28"/>
        </w:rPr>
        <w:t>Nghị định số</w:t>
      </w:r>
      <w:r>
        <w:rPr>
          <w:bCs/>
          <w:color w:val="000000"/>
          <w:spacing w:val="-2"/>
          <w:sz w:val="28"/>
          <w:szCs w:val="28"/>
        </w:rPr>
        <w:t xml:space="preserve"> 335/2025/NĐ-CP ngày 21 tháng 12 năm </w:t>
      </w:r>
      <w:r w:rsidRPr="00163C57">
        <w:rPr>
          <w:bCs/>
          <w:color w:val="000000"/>
          <w:spacing w:val="-2"/>
          <w:sz w:val="28"/>
          <w:szCs w:val="28"/>
        </w:rPr>
        <w:t>2025 của Chính phủ quy định về đánh giá, xếp loại chất lượng đối với cơ quan hành chính nhà nước và công chứ</w:t>
      </w:r>
      <w:r>
        <w:rPr>
          <w:bCs/>
          <w:color w:val="000000"/>
          <w:spacing w:val="-2"/>
          <w:sz w:val="28"/>
          <w:szCs w:val="28"/>
        </w:rPr>
        <w:t>c.</w:t>
      </w:r>
    </w:p>
    <w:p w14:paraId="59A60D7E" w14:textId="77777777" w:rsidR="006D436E" w:rsidRPr="00163C57" w:rsidRDefault="006D436E" w:rsidP="006D436E">
      <w:pPr>
        <w:spacing w:before="120" w:after="120" w:line="320" w:lineRule="exact"/>
        <w:ind w:firstLine="567"/>
        <w:jc w:val="both"/>
        <w:rPr>
          <w:bCs/>
          <w:color w:val="000000"/>
          <w:spacing w:val="2"/>
          <w:sz w:val="28"/>
          <w:szCs w:val="28"/>
          <w:lang w:val="sv-SE"/>
        </w:rPr>
      </w:pPr>
      <w:r w:rsidRPr="00163C57">
        <w:rPr>
          <w:b/>
          <w:bCs/>
          <w:color w:val="000000"/>
          <w:spacing w:val="2"/>
          <w:sz w:val="28"/>
          <w:szCs w:val="28"/>
          <w:lang w:val="sv-SE"/>
        </w:rPr>
        <w:t xml:space="preserve">3. Điều ước quốc tế có liên quan đến dự thảo Quyết định: </w:t>
      </w:r>
      <w:r w:rsidRPr="00163C57">
        <w:rPr>
          <w:bCs/>
          <w:color w:val="000000"/>
          <w:spacing w:val="2"/>
          <w:sz w:val="28"/>
          <w:szCs w:val="28"/>
          <w:lang w:val="sv-SE"/>
        </w:rPr>
        <w:t>Không có.</w:t>
      </w:r>
    </w:p>
    <w:p w14:paraId="08E534A8" w14:textId="77777777" w:rsidR="006D436E" w:rsidRDefault="006D436E">
      <w:pPr>
        <w:spacing w:before="0" w:after="200" w:line="276" w:lineRule="auto"/>
        <w:rPr>
          <w:rFonts w:eastAsia="Times New Roman"/>
          <w:sz w:val="16"/>
          <w:szCs w:val="16"/>
          <w:lang w:val="sv-SE"/>
        </w:rPr>
      </w:pPr>
    </w:p>
    <w:p w14:paraId="3B3FD18B" w14:textId="77777777" w:rsidR="003F7737" w:rsidRPr="006C65C7" w:rsidRDefault="003F7737" w:rsidP="006C65C7">
      <w:pPr>
        <w:shd w:val="clear" w:color="auto" w:fill="FFFFFF"/>
        <w:spacing w:before="0" w:after="0" w:line="240" w:lineRule="auto"/>
        <w:rPr>
          <w:rFonts w:eastAsia="Times New Roman"/>
          <w:sz w:val="16"/>
          <w:szCs w:val="16"/>
          <w:lang w:val="sv-SE"/>
        </w:rPr>
      </w:pPr>
    </w:p>
    <w:sectPr w:rsidR="003F7737" w:rsidRPr="006C65C7" w:rsidSect="00EA0276">
      <w:headerReference w:type="default" r:id="rId8"/>
      <w:footerReference w:type="default" r:id="rId9"/>
      <w:pgSz w:w="11907" w:h="16840" w:code="9"/>
      <w:pgMar w:top="907" w:right="1134" w:bottom="907"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1EDD" w14:textId="77777777" w:rsidR="00BC7D3A" w:rsidRDefault="00BC7D3A" w:rsidP="00C33407">
      <w:pPr>
        <w:spacing w:before="0" w:after="0" w:line="240" w:lineRule="auto"/>
      </w:pPr>
      <w:r>
        <w:separator/>
      </w:r>
    </w:p>
  </w:endnote>
  <w:endnote w:type="continuationSeparator" w:id="0">
    <w:p w14:paraId="5F4418C3" w14:textId="77777777" w:rsidR="00BC7D3A" w:rsidRDefault="00BC7D3A" w:rsidP="00C334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4CA7" w14:textId="356508BF" w:rsidR="0001069D" w:rsidRDefault="0001069D">
    <w:pPr>
      <w:pStyle w:val="Footer"/>
      <w:jc w:val="right"/>
    </w:pPr>
  </w:p>
  <w:p w14:paraId="6CC15BD6" w14:textId="77777777" w:rsidR="0001069D" w:rsidRDefault="00010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C18D" w14:textId="77777777" w:rsidR="00BC7D3A" w:rsidRDefault="00BC7D3A" w:rsidP="00C33407">
      <w:pPr>
        <w:spacing w:before="0" w:after="0" w:line="240" w:lineRule="auto"/>
      </w:pPr>
      <w:r>
        <w:separator/>
      </w:r>
    </w:p>
  </w:footnote>
  <w:footnote w:type="continuationSeparator" w:id="0">
    <w:p w14:paraId="44B72880" w14:textId="77777777" w:rsidR="00BC7D3A" w:rsidRDefault="00BC7D3A" w:rsidP="00C334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25947"/>
      <w:docPartObj>
        <w:docPartGallery w:val="Page Numbers (Top of Page)"/>
        <w:docPartUnique/>
      </w:docPartObj>
    </w:sdtPr>
    <w:sdtEndPr>
      <w:rPr>
        <w:noProof/>
        <w:sz w:val="24"/>
        <w:szCs w:val="20"/>
      </w:rPr>
    </w:sdtEndPr>
    <w:sdtContent>
      <w:p w14:paraId="3DEAB07F" w14:textId="211B86D3" w:rsidR="0001069D" w:rsidRPr="009F0117" w:rsidRDefault="0001069D">
        <w:pPr>
          <w:pStyle w:val="Header"/>
          <w:jc w:val="center"/>
          <w:rPr>
            <w:sz w:val="24"/>
            <w:szCs w:val="20"/>
          </w:rPr>
        </w:pPr>
        <w:r w:rsidRPr="009F0117">
          <w:rPr>
            <w:sz w:val="24"/>
            <w:szCs w:val="20"/>
          </w:rPr>
          <w:fldChar w:fldCharType="begin"/>
        </w:r>
        <w:r w:rsidRPr="009F0117">
          <w:rPr>
            <w:sz w:val="24"/>
            <w:szCs w:val="20"/>
          </w:rPr>
          <w:instrText xml:space="preserve"> PAGE   \* MERGEFORMAT </w:instrText>
        </w:r>
        <w:r w:rsidRPr="009F0117">
          <w:rPr>
            <w:sz w:val="24"/>
            <w:szCs w:val="20"/>
          </w:rPr>
          <w:fldChar w:fldCharType="separate"/>
        </w:r>
        <w:r w:rsidR="00994CEA">
          <w:rPr>
            <w:noProof/>
            <w:sz w:val="24"/>
            <w:szCs w:val="20"/>
          </w:rPr>
          <w:t>2</w:t>
        </w:r>
        <w:r w:rsidRPr="009F0117">
          <w:rPr>
            <w:noProof/>
            <w:sz w:val="24"/>
            <w:szCs w:val="20"/>
          </w:rPr>
          <w:fldChar w:fldCharType="end"/>
        </w:r>
      </w:p>
    </w:sdtContent>
  </w:sdt>
  <w:p w14:paraId="08469DAD" w14:textId="77777777" w:rsidR="0001069D" w:rsidRDefault="00010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D3320A3"/>
    <w:multiLevelType w:val="hybridMultilevel"/>
    <w:tmpl w:val="0FC0BC30"/>
    <w:lvl w:ilvl="0" w:tplc="A8CE7886">
      <w:start w:val="6"/>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008458D"/>
    <w:multiLevelType w:val="hybridMultilevel"/>
    <w:tmpl w:val="B7C23962"/>
    <w:lvl w:ilvl="0" w:tplc="BF6E7B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066622"/>
    <w:multiLevelType w:val="hybridMultilevel"/>
    <w:tmpl w:val="C78CDBF8"/>
    <w:lvl w:ilvl="0" w:tplc="226016D8">
      <w:start w:val="1"/>
      <w:numFmt w:val="decimal"/>
      <w:lvlText w:val="%1."/>
      <w:lvlJc w:val="left"/>
      <w:pPr>
        <w:ind w:left="910" w:hanging="360"/>
      </w:pPr>
      <w:rPr>
        <w:rFonts w:eastAsia="Times New Roman" w:hint="default"/>
        <w:b/>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15:restartNumberingAfterBreak="0">
    <w:nsid w:val="22722583"/>
    <w:multiLevelType w:val="hybridMultilevel"/>
    <w:tmpl w:val="27CC0ADE"/>
    <w:lvl w:ilvl="0" w:tplc="605633EA">
      <w:start w:val="2"/>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23814F0A"/>
    <w:multiLevelType w:val="hybridMultilevel"/>
    <w:tmpl w:val="611258B4"/>
    <w:lvl w:ilvl="0" w:tplc="CAE0AF80">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7F2509"/>
    <w:multiLevelType w:val="hybridMultilevel"/>
    <w:tmpl w:val="E2A80C54"/>
    <w:lvl w:ilvl="0" w:tplc="D0BE9B2E">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635168"/>
    <w:multiLevelType w:val="hybridMultilevel"/>
    <w:tmpl w:val="6FFA4B26"/>
    <w:lvl w:ilvl="0" w:tplc="F6F47B2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BD0521"/>
    <w:multiLevelType w:val="hybridMultilevel"/>
    <w:tmpl w:val="290E8B62"/>
    <w:lvl w:ilvl="0" w:tplc="47223C5C">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23F52"/>
    <w:multiLevelType w:val="hybridMultilevel"/>
    <w:tmpl w:val="F2D6910E"/>
    <w:lvl w:ilvl="0" w:tplc="F96EAAE8">
      <w:start w:val="1"/>
      <w:numFmt w:val="decimal"/>
      <w:lvlText w:val="%1."/>
      <w:lvlJc w:val="left"/>
      <w:pPr>
        <w:ind w:left="910" w:hanging="360"/>
      </w:pPr>
      <w:rPr>
        <w:rFonts w:eastAsia="Times New Roman" w:hint="default"/>
        <w:b/>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15:restartNumberingAfterBreak="0">
    <w:nsid w:val="350834D1"/>
    <w:multiLevelType w:val="hybridMultilevel"/>
    <w:tmpl w:val="1402F918"/>
    <w:lvl w:ilvl="0" w:tplc="C4CEBFF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8E6AA7"/>
    <w:multiLevelType w:val="hybridMultilevel"/>
    <w:tmpl w:val="BE124296"/>
    <w:lvl w:ilvl="0" w:tplc="944CB386">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3CE73273"/>
    <w:multiLevelType w:val="hybridMultilevel"/>
    <w:tmpl w:val="7F36BF84"/>
    <w:lvl w:ilvl="0" w:tplc="AE16151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3" w15:restartNumberingAfterBreak="0">
    <w:nsid w:val="41F75ABD"/>
    <w:multiLevelType w:val="hybridMultilevel"/>
    <w:tmpl w:val="3E8602B0"/>
    <w:lvl w:ilvl="0" w:tplc="17C8A5C6">
      <w:start w:val="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03448"/>
    <w:multiLevelType w:val="hybridMultilevel"/>
    <w:tmpl w:val="486A8B78"/>
    <w:lvl w:ilvl="0" w:tplc="8CF4CE9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72C177B"/>
    <w:multiLevelType w:val="hybridMultilevel"/>
    <w:tmpl w:val="2264B458"/>
    <w:lvl w:ilvl="0" w:tplc="E29C34B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1B0C85"/>
    <w:multiLevelType w:val="hybridMultilevel"/>
    <w:tmpl w:val="59407CB8"/>
    <w:lvl w:ilvl="0" w:tplc="6112530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67352F"/>
    <w:multiLevelType w:val="hybridMultilevel"/>
    <w:tmpl w:val="C63C8D8C"/>
    <w:lvl w:ilvl="0" w:tplc="3E26B49E">
      <w:start w:val="4"/>
      <w:numFmt w:val="bullet"/>
      <w:lvlText w:val="-"/>
      <w:lvlJc w:val="left"/>
      <w:pPr>
        <w:ind w:left="1020" w:hanging="360"/>
      </w:pPr>
      <w:rPr>
        <w:rFonts w:ascii="Times New Roman" w:eastAsia="Calibr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64817357"/>
    <w:multiLevelType w:val="hybridMultilevel"/>
    <w:tmpl w:val="FCB2CAD8"/>
    <w:lvl w:ilvl="0" w:tplc="423C533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653B59FE"/>
    <w:multiLevelType w:val="hybridMultilevel"/>
    <w:tmpl w:val="736EAA02"/>
    <w:lvl w:ilvl="0" w:tplc="0B483E6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4511CC"/>
    <w:multiLevelType w:val="hybridMultilevel"/>
    <w:tmpl w:val="F684F034"/>
    <w:lvl w:ilvl="0" w:tplc="3E4C3A7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722B38E9"/>
    <w:multiLevelType w:val="hybridMultilevel"/>
    <w:tmpl w:val="0F56D7FC"/>
    <w:lvl w:ilvl="0" w:tplc="FD32F600">
      <w:start w:val="4"/>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2" w15:restartNumberingAfterBreak="0">
    <w:nsid w:val="723364FB"/>
    <w:multiLevelType w:val="hybridMultilevel"/>
    <w:tmpl w:val="F190CDA6"/>
    <w:lvl w:ilvl="0" w:tplc="7F6E0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7524636">
    <w:abstractNumId w:val="18"/>
  </w:num>
  <w:num w:numId="2" w16cid:durableId="289940002">
    <w:abstractNumId w:val="12"/>
  </w:num>
  <w:num w:numId="3" w16cid:durableId="2056617574">
    <w:abstractNumId w:val="21"/>
  </w:num>
  <w:num w:numId="4" w16cid:durableId="1104156702">
    <w:abstractNumId w:val="17"/>
  </w:num>
  <w:num w:numId="5" w16cid:durableId="245499261">
    <w:abstractNumId w:val="4"/>
  </w:num>
  <w:num w:numId="6" w16cid:durableId="1402480328">
    <w:abstractNumId w:val="7"/>
  </w:num>
  <w:num w:numId="7" w16cid:durableId="595554046">
    <w:abstractNumId w:val="15"/>
  </w:num>
  <w:num w:numId="8" w16cid:durableId="694234903">
    <w:abstractNumId w:val="5"/>
  </w:num>
  <w:num w:numId="9" w16cid:durableId="1860243515">
    <w:abstractNumId w:val="10"/>
  </w:num>
  <w:num w:numId="10" w16cid:durableId="528034065">
    <w:abstractNumId w:val="19"/>
  </w:num>
  <w:num w:numId="11" w16cid:durableId="466164387">
    <w:abstractNumId w:val="16"/>
  </w:num>
  <w:num w:numId="12" w16cid:durableId="1123765676">
    <w:abstractNumId w:val="14"/>
  </w:num>
  <w:num w:numId="13" w16cid:durableId="284969913">
    <w:abstractNumId w:val="0"/>
  </w:num>
  <w:num w:numId="14" w16cid:durableId="45420008">
    <w:abstractNumId w:val="11"/>
  </w:num>
  <w:num w:numId="15" w16cid:durableId="1129934858">
    <w:abstractNumId w:val="2"/>
  </w:num>
  <w:num w:numId="16" w16cid:durableId="895513634">
    <w:abstractNumId w:val="13"/>
  </w:num>
  <w:num w:numId="17" w16cid:durableId="1052929168">
    <w:abstractNumId w:val="8"/>
  </w:num>
  <w:num w:numId="18" w16cid:durableId="814101538">
    <w:abstractNumId w:val="20"/>
  </w:num>
  <w:num w:numId="19" w16cid:durableId="9916773">
    <w:abstractNumId w:val="1"/>
  </w:num>
  <w:num w:numId="20" w16cid:durableId="658702945">
    <w:abstractNumId w:val="6"/>
  </w:num>
  <w:num w:numId="21" w16cid:durableId="1009137974">
    <w:abstractNumId w:val="9"/>
  </w:num>
  <w:num w:numId="22" w16cid:durableId="806321978">
    <w:abstractNumId w:val="22"/>
  </w:num>
  <w:num w:numId="23" w16cid:durableId="1851330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CB"/>
    <w:rsid w:val="00000F1A"/>
    <w:rsid w:val="00003220"/>
    <w:rsid w:val="00004D82"/>
    <w:rsid w:val="00007418"/>
    <w:rsid w:val="0001069D"/>
    <w:rsid w:val="000206DC"/>
    <w:rsid w:val="00022DB4"/>
    <w:rsid w:val="00024FCF"/>
    <w:rsid w:val="00031610"/>
    <w:rsid w:val="000428F9"/>
    <w:rsid w:val="000564F9"/>
    <w:rsid w:val="00062C4F"/>
    <w:rsid w:val="00067715"/>
    <w:rsid w:val="00074028"/>
    <w:rsid w:val="00074EB7"/>
    <w:rsid w:val="00075D0C"/>
    <w:rsid w:val="00082AD3"/>
    <w:rsid w:val="000976C7"/>
    <w:rsid w:val="000B1A39"/>
    <w:rsid w:val="000B4716"/>
    <w:rsid w:val="000B69B2"/>
    <w:rsid w:val="000B7C6E"/>
    <w:rsid w:val="000C0987"/>
    <w:rsid w:val="000C522A"/>
    <w:rsid w:val="000C6D4D"/>
    <w:rsid w:val="000C7945"/>
    <w:rsid w:val="000C7DCD"/>
    <w:rsid w:val="000E238C"/>
    <w:rsid w:val="000F10A4"/>
    <w:rsid w:val="000F7388"/>
    <w:rsid w:val="0011266C"/>
    <w:rsid w:val="00114E90"/>
    <w:rsid w:val="00115B8F"/>
    <w:rsid w:val="00117C91"/>
    <w:rsid w:val="00124960"/>
    <w:rsid w:val="00125480"/>
    <w:rsid w:val="00127BC8"/>
    <w:rsid w:val="00133485"/>
    <w:rsid w:val="001348C8"/>
    <w:rsid w:val="00135711"/>
    <w:rsid w:val="00143E92"/>
    <w:rsid w:val="00143EF3"/>
    <w:rsid w:val="0016087A"/>
    <w:rsid w:val="00164774"/>
    <w:rsid w:val="00164DF7"/>
    <w:rsid w:val="00166662"/>
    <w:rsid w:val="0016672A"/>
    <w:rsid w:val="001676ED"/>
    <w:rsid w:val="00167B03"/>
    <w:rsid w:val="001728B2"/>
    <w:rsid w:val="00180E85"/>
    <w:rsid w:val="0019073B"/>
    <w:rsid w:val="001932AC"/>
    <w:rsid w:val="00193DC5"/>
    <w:rsid w:val="00194B33"/>
    <w:rsid w:val="001A18D7"/>
    <w:rsid w:val="001A53DE"/>
    <w:rsid w:val="001B0227"/>
    <w:rsid w:val="001B1AC9"/>
    <w:rsid w:val="001B308F"/>
    <w:rsid w:val="001B5ECB"/>
    <w:rsid w:val="001B67E2"/>
    <w:rsid w:val="001B73BF"/>
    <w:rsid w:val="001B7808"/>
    <w:rsid w:val="001C1C32"/>
    <w:rsid w:val="001D0C45"/>
    <w:rsid w:val="001D6B96"/>
    <w:rsid w:val="001D766B"/>
    <w:rsid w:val="001E1B44"/>
    <w:rsid w:val="001E20A7"/>
    <w:rsid w:val="001E3473"/>
    <w:rsid w:val="001E716D"/>
    <w:rsid w:val="001E7B84"/>
    <w:rsid w:val="001F064B"/>
    <w:rsid w:val="0020502F"/>
    <w:rsid w:val="00207B5D"/>
    <w:rsid w:val="00213F65"/>
    <w:rsid w:val="00217216"/>
    <w:rsid w:val="0021739E"/>
    <w:rsid w:val="00221083"/>
    <w:rsid w:val="00222A09"/>
    <w:rsid w:val="00226744"/>
    <w:rsid w:val="00232242"/>
    <w:rsid w:val="002362D4"/>
    <w:rsid w:val="002375E8"/>
    <w:rsid w:val="00237AEA"/>
    <w:rsid w:val="00250038"/>
    <w:rsid w:val="002621DF"/>
    <w:rsid w:val="00264233"/>
    <w:rsid w:val="0026458D"/>
    <w:rsid w:val="00271150"/>
    <w:rsid w:val="00272654"/>
    <w:rsid w:val="0028445B"/>
    <w:rsid w:val="00291EBD"/>
    <w:rsid w:val="002A1879"/>
    <w:rsid w:val="002A795D"/>
    <w:rsid w:val="002B2AAC"/>
    <w:rsid w:val="002B3EAB"/>
    <w:rsid w:val="002B598B"/>
    <w:rsid w:val="002B61E3"/>
    <w:rsid w:val="002C33F2"/>
    <w:rsid w:val="002C5F8B"/>
    <w:rsid w:val="002D3112"/>
    <w:rsid w:val="002D5774"/>
    <w:rsid w:val="002F053D"/>
    <w:rsid w:val="002F1E2A"/>
    <w:rsid w:val="002F2B00"/>
    <w:rsid w:val="002F410D"/>
    <w:rsid w:val="002F5F33"/>
    <w:rsid w:val="002F61A9"/>
    <w:rsid w:val="003044AA"/>
    <w:rsid w:val="00304BBA"/>
    <w:rsid w:val="00304BEA"/>
    <w:rsid w:val="00310F9B"/>
    <w:rsid w:val="00314EF9"/>
    <w:rsid w:val="0031565E"/>
    <w:rsid w:val="00315AD4"/>
    <w:rsid w:val="00321637"/>
    <w:rsid w:val="00323BED"/>
    <w:rsid w:val="00324804"/>
    <w:rsid w:val="00324CE5"/>
    <w:rsid w:val="00326EA3"/>
    <w:rsid w:val="003410B5"/>
    <w:rsid w:val="00342844"/>
    <w:rsid w:val="00347E5C"/>
    <w:rsid w:val="003567A3"/>
    <w:rsid w:val="0035776E"/>
    <w:rsid w:val="00363BBF"/>
    <w:rsid w:val="00364A9E"/>
    <w:rsid w:val="00374B0E"/>
    <w:rsid w:val="00377720"/>
    <w:rsid w:val="00377C7A"/>
    <w:rsid w:val="00377C8C"/>
    <w:rsid w:val="00384B71"/>
    <w:rsid w:val="00385C6C"/>
    <w:rsid w:val="00387534"/>
    <w:rsid w:val="00391B86"/>
    <w:rsid w:val="00393FEB"/>
    <w:rsid w:val="00397A8A"/>
    <w:rsid w:val="003A1A35"/>
    <w:rsid w:val="003A72B5"/>
    <w:rsid w:val="003C29B0"/>
    <w:rsid w:val="003C6350"/>
    <w:rsid w:val="003D3F11"/>
    <w:rsid w:val="003E066F"/>
    <w:rsid w:val="003E5C42"/>
    <w:rsid w:val="003E692F"/>
    <w:rsid w:val="003E7C26"/>
    <w:rsid w:val="003F4F30"/>
    <w:rsid w:val="003F7737"/>
    <w:rsid w:val="0041029B"/>
    <w:rsid w:val="00411E92"/>
    <w:rsid w:val="0041367C"/>
    <w:rsid w:val="0041465A"/>
    <w:rsid w:val="00416041"/>
    <w:rsid w:val="004205A3"/>
    <w:rsid w:val="004211EF"/>
    <w:rsid w:val="0042272C"/>
    <w:rsid w:val="004260D1"/>
    <w:rsid w:val="0042779C"/>
    <w:rsid w:val="0043047C"/>
    <w:rsid w:val="0043083F"/>
    <w:rsid w:val="0043192F"/>
    <w:rsid w:val="0043201D"/>
    <w:rsid w:val="00443ABA"/>
    <w:rsid w:val="004465E6"/>
    <w:rsid w:val="004519FC"/>
    <w:rsid w:val="00456F5C"/>
    <w:rsid w:val="004571E9"/>
    <w:rsid w:val="00464C68"/>
    <w:rsid w:val="004852A8"/>
    <w:rsid w:val="00487866"/>
    <w:rsid w:val="00487CFA"/>
    <w:rsid w:val="00492467"/>
    <w:rsid w:val="004A0100"/>
    <w:rsid w:val="004A1D41"/>
    <w:rsid w:val="004B3310"/>
    <w:rsid w:val="004B51D1"/>
    <w:rsid w:val="004C0B54"/>
    <w:rsid w:val="004C2653"/>
    <w:rsid w:val="004C44D5"/>
    <w:rsid w:val="004C514B"/>
    <w:rsid w:val="004D2264"/>
    <w:rsid w:val="004D49B6"/>
    <w:rsid w:val="004D5388"/>
    <w:rsid w:val="004E0039"/>
    <w:rsid w:val="004E37AC"/>
    <w:rsid w:val="004E4743"/>
    <w:rsid w:val="004E7C44"/>
    <w:rsid w:val="004F09E6"/>
    <w:rsid w:val="004F68B1"/>
    <w:rsid w:val="004F7810"/>
    <w:rsid w:val="005004C8"/>
    <w:rsid w:val="0050307D"/>
    <w:rsid w:val="0050446F"/>
    <w:rsid w:val="0051170F"/>
    <w:rsid w:val="00514E69"/>
    <w:rsid w:val="00515B86"/>
    <w:rsid w:val="00516BB6"/>
    <w:rsid w:val="00521CF5"/>
    <w:rsid w:val="00524382"/>
    <w:rsid w:val="00527A8B"/>
    <w:rsid w:val="005335AF"/>
    <w:rsid w:val="0053430E"/>
    <w:rsid w:val="00535566"/>
    <w:rsid w:val="00536E4A"/>
    <w:rsid w:val="00537519"/>
    <w:rsid w:val="00553085"/>
    <w:rsid w:val="00554D43"/>
    <w:rsid w:val="00560759"/>
    <w:rsid w:val="0056798B"/>
    <w:rsid w:val="00571C0F"/>
    <w:rsid w:val="00583A50"/>
    <w:rsid w:val="00585879"/>
    <w:rsid w:val="00587BB5"/>
    <w:rsid w:val="00590424"/>
    <w:rsid w:val="00593157"/>
    <w:rsid w:val="00594588"/>
    <w:rsid w:val="00595990"/>
    <w:rsid w:val="005A6628"/>
    <w:rsid w:val="005B0E74"/>
    <w:rsid w:val="005B2D29"/>
    <w:rsid w:val="005B3E35"/>
    <w:rsid w:val="005B42BE"/>
    <w:rsid w:val="005B58F7"/>
    <w:rsid w:val="005C2557"/>
    <w:rsid w:val="005C6D56"/>
    <w:rsid w:val="005C7629"/>
    <w:rsid w:val="005C7FF7"/>
    <w:rsid w:val="005D1259"/>
    <w:rsid w:val="005F7B3F"/>
    <w:rsid w:val="00601D55"/>
    <w:rsid w:val="00604371"/>
    <w:rsid w:val="0061193D"/>
    <w:rsid w:val="006217BC"/>
    <w:rsid w:val="00625E1C"/>
    <w:rsid w:val="00633BFE"/>
    <w:rsid w:val="006346DA"/>
    <w:rsid w:val="006411B8"/>
    <w:rsid w:val="00641CCF"/>
    <w:rsid w:val="006459B6"/>
    <w:rsid w:val="0065092A"/>
    <w:rsid w:val="006647DB"/>
    <w:rsid w:val="00671FA5"/>
    <w:rsid w:val="00676A4C"/>
    <w:rsid w:val="00682EDC"/>
    <w:rsid w:val="0069259A"/>
    <w:rsid w:val="00693BE3"/>
    <w:rsid w:val="00696898"/>
    <w:rsid w:val="006A7D11"/>
    <w:rsid w:val="006B2D8C"/>
    <w:rsid w:val="006B5486"/>
    <w:rsid w:val="006C4BFE"/>
    <w:rsid w:val="006C5485"/>
    <w:rsid w:val="006C65C7"/>
    <w:rsid w:val="006C6F0D"/>
    <w:rsid w:val="006D436E"/>
    <w:rsid w:val="006D5663"/>
    <w:rsid w:val="006D6092"/>
    <w:rsid w:val="006E03B6"/>
    <w:rsid w:val="006E0D49"/>
    <w:rsid w:val="006E4F63"/>
    <w:rsid w:val="006E6582"/>
    <w:rsid w:val="006E67F9"/>
    <w:rsid w:val="006F3601"/>
    <w:rsid w:val="007023E3"/>
    <w:rsid w:val="0070549F"/>
    <w:rsid w:val="0070623A"/>
    <w:rsid w:val="00706D71"/>
    <w:rsid w:val="007073AF"/>
    <w:rsid w:val="00716D7D"/>
    <w:rsid w:val="00717568"/>
    <w:rsid w:val="00720032"/>
    <w:rsid w:val="00722663"/>
    <w:rsid w:val="00730FAD"/>
    <w:rsid w:val="007432E8"/>
    <w:rsid w:val="00750883"/>
    <w:rsid w:val="0075276E"/>
    <w:rsid w:val="00755750"/>
    <w:rsid w:val="0076067C"/>
    <w:rsid w:val="0076354E"/>
    <w:rsid w:val="00765B4C"/>
    <w:rsid w:val="007745B3"/>
    <w:rsid w:val="0077643B"/>
    <w:rsid w:val="00776812"/>
    <w:rsid w:val="0079113C"/>
    <w:rsid w:val="00791F62"/>
    <w:rsid w:val="007970E3"/>
    <w:rsid w:val="00797781"/>
    <w:rsid w:val="007A1795"/>
    <w:rsid w:val="007A3188"/>
    <w:rsid w:val="007A7AE1"/>
    <w:rsid w:val="007B1D74"/>
    <w:rsid w:val="007D2D0A"/>
    <w:rsid w:val="007D2D25"/>
    <w:rsid w:val="007D39DD"/>
    <w:rsid w:val="007D75B4"/>
    <w:rsid w:val="007E23A2"/>
    <w:rsid w:val="007E6133"/>
    <w:rsid w:val="007F1E55"/>
    <w:rsid w:val="007F3A9C"/>
    <w:rsid w:val="007F574B"/>
    <w:rsid w:val="00800AE9"/>
    <w:rsid w:val="00801738"/>
    <w:rsid w:val="00801A61"/>
    <w:rsid w:val="008025B7"/>
    <w:rsid w:val="008043FB"/>
    <w:rsid w:val="00806AD2"/>
    <w:rsid w:val="00807FA5"/>
    <w:rsid w:val="008150B1"/>
    <w:rsid w:val="00821108"/>
    <w:rsid w:val="00836E0D"/>
    <w:rsid w:val="0084049A"/>
    <w:rsid w:val="008425D7"/>
    <w:rsid w:val="00844AC9"/>
    <w:rsid w:val="008674CB"/>
    <w:rsid w:val="008702F8"/>
    <w:rsid w:val="00870833"/>
    <w:rsid w:val="008708E6"/>
    <w:rsid w:val="00870CDC"/>
    <w:rsid w:val="008718A6"/>
    <w:rsid w:val="008757D3"/>
    <w:rsid w:val="00880695"/>
    <w:rsid w:val="008830E4"/>
    <w:rsid w:val="00886389"/>
    <w:rsid w:val="00890F15"/>
    <w:rsid w:val="00893C0B"/>
    <w:rsid w:val="008A03D9"/>
    <w:rsid w:val="008A04C1"/>
    <w:rsid w:val="008B04D7"/>
    <w:rsid w:val="008C301C"/>
    <w:rsid w:val="008D0A68"/>
    <w:rsid w:val="008D3413"/>
    <w:rsid w:val="008D4577"/>
    <w:rsid w:val="008D4973"/>
    <w:rsid w:val="008E6B58"/>
    <w:rsid w:val="008F7E83"/>
    <w:rsid w:val="008F7FB3"/>
    <w:rsid w:val="009021B7"/>
    <w:rsid w:val="0090265F"/>
    <w:rsid w:val="00903788"/>
    <w:rsid w:val="009109FC"/>
    <w:rsid w:val="00912461"/>
    <w:rsid w:val="00916060"/>
    <w:rsid w:val="00916B2D"/>
    <w:rsid w:val="0091740A"/>
    <w:rsid w:val="0092077D"/>
    <w:rsid w:val="009210F6"/>
    <w:rsid w:val="00921458"/>
    <w:rsid w:val="00927C1B"/>
    <w:rsid w:val="00936E77"/>
    <w:rsid w:val="00945F0C"/>
    <w:rsid w:val="00947EF5"/>
    <w:rsid w:val="0095017E"/>
    <w:rsid w:val="009531B6"/>
    <w:rsid w:val="00963D3C"/>
    <w:rsid w:val="009649FA"/>
    <w:rsid w:val="00970603"/>
    <w:rsid w:val="00977861"/>
    <w:rsid w:val="00981FDE"/>
    <w:rsid w:val="0098524E"/>
    <w:rsid w:val="00990016"/>
    <w:rsid w:val="0099447E"/>
    <w:rsid w:val="00994CEA"/>
    <w:rsid w:val="009A08A2"/>
    <w:rsid w:val="009A64A7"/>
    <w:rsid w:val="009A7839"/>
    <w:rsid w:val="009B087B"/>
    <w:rsid w:val="009B0CCE"/>
    <w:rsid w:val="009B2952"/>
    <w:rsid w:val="009B317D"/>
    <w:rsid w:val="009B4B11"/>
    <w:rsid w:val="009B5265"/>
    <w:rsid w:val="009C102F"/>
    <w:rsid w:val="009C4611"/>
    <w:rsid w:val="009D2A89"/>
    <w:rsid w:val="009E2217"/>
    <w:rsid w:val="009E55C2"/>
    <w:rsid w:val="009F0117"/>
    <w:rsid w:val="009F0BB9"/>
    <w:rsid w:val="00A00B0E"/>
    <w:rsid w:val="00A120F8"/>
    <w:rsid w:val="00A20185"/>
    <w:rsid w:val="00A209CF"/>
    <w:rsid w:val="00A21498"/>
    <w:rsid w:val="00A241A8"/>
    <w:rsid w:val="00A30CBA"/>
    <w:rsid w:val="00A32EA1"/>
    <w:rsid w:val="00A33BAF"/>
    <w:rsid w:val="00A35635"/>
    <w:rsid w:val="00A37368"/>
    <w:rsid w:val="00A508F5"/>
    <w:rsid w:val="00A61C1E"/>
    <w:rsid w:val="00A643D3"/>
    <w:rsid w:val="00A77C0A"/>
    <w:rsid w:val="00A85B22"/>
    <w:rsid w:val="00A94B51"/>
    <w:rsid w:val="00A95451"/>
    <w:rsid w:val="00A95E34"/>
    <w:rsid w:val="00A96ACB"/>
    <w:rsid w:val="00AA0C0D"/>
    <w:rsid w:val="00AA2EE1"/>
    <w:rsid w:val="00AA323F"/>
    <w:rsid w:val="00AA41EB"/>
    <w:rsid w:val="00AA6151"/>
    <w:rsid w:val="00AB1598"/>
    <w:rsid w:val="00AB4138"/>
    <w:rsid w:val="00AB4826"/>
    <w:rsid w:val="00AC6D8B"/>
    <w:rsid w:val="00AF4B4B"/>
    <w:rsid w:val="00AF51AE"/>
    <w:rsid w:val="00AF77A7"/>
    <w:rsid w:val="00B0244C"/>
    <w:rsid w:val="00B02C7E"/>
    <w:rsid w:val="00B038BC"/>
    <w:rsid w:val="00B0657A"/>
    <w:rsid w:val="00B15C5E"/>
    <w:rsid w:val="00B22749"/>
    <w:rsid w:val="00B23507"/>
    <w:rsid w:val="00B25C30"/>
    <w:rsid w:val="00B2733F"/>
    <w:rsid w:val="00B338D4"/>
    <w:rsid w:val="00B37443"/>
    <w:rsid w:val="00B37F4B"/>
    <w:rsid w:val="00B41819"/>
    <w:rsid w:val="00B54C21"/>
    <w:rsid w:val="00B6520E"/>
    <w:rsid w:val="00B66048"/>
    <w:rsid w:val="00B67535"/>
    <w:rsid w:val="00B73BA1"/>
    <w:rsid w:val="00B75F19"/>
    <w:rsid w:val="00B81D19"/>
    <w:rsid w:val="00B84C68"/>
    <w:rsid w:val="00B9383A"/>
    <w:rsid w:val="00B94FF0"/>
    <w:rsid w:val="00B969E1"/>
    <w:rsid w:val="00B96BB7"/>
    <w:rsid w:val="00B96FD2"/>
    <w:rsid w:val="00BB0C88"/>
    <w:rsid w:val="00BC33B0"/>
    <w:rsid w:val="00BC4DDB"/>
    <w:rsid w:val="00BC6A8D"/>
    <w:rsid w:val="00BC7D3A"/>
    <w:rsid w:val="00BD0A0B"/>
    <w:rsid w:val="00BD2207"/>
    <w:rsid w:val="00BD2555"/>
    <w:rsid w:val="00BD74C1"/>
    <w:rsid w:val="00BF7031"/>
    <w:rsid w:val="00C03245"/>
    <w:rsid w:val="00C07AD1"/>
    <w:rsid w:val="00C10B82"/>
    <w:rsid w:val="00C123E4"/>
    <w:rsid w:val="00C12E49"/>
    <w:rsid w:val="00C17C62"/>
    <w:rsid w:val="00C219C2"/>
    <w:rsid w:val="00C254C8"/>
    <w:rsid w:val="00C25955"/>
    <w:rsid w:val="00C27438"/>
    <w:rsid w:val="00C32896"/>
    <w:rsid w:val="00C33407"/>
    <w:rsid w:val="00C421BE"/>
    <w:rsid w:val="00C47A52"/>
    <w:rsid w:val="00C50414"/>
    <w:rsid w:val="00C52FD6"/>
    <w:rsid w:val="00C531BB"/>
    <w:rsid w:val="00C633D2"/>
    <w:rsid w:val="00C6557A"/>
    <w:rsid w:val="00C73418"/>
    <w:rsid w:val="00C746DC"/>
    <w:rsid w:val="00C82948"/>
    <w:rsid w:val="00C90D18"/>
    <w:rsid w:val="00C92C4F"/>
    <w:rsid w:val="00C9745D"/>
    <w:rsid w:val="00C97DF0"/>
    <w:rsid w:val="00CA2D55"/>
    <w:rsid w:val="00CA3F11"/>
    <w:rsid w:val="00CA6EF8"/>
    <w:rsid w:val="00CC45D9"/>
    <w:rsid w:val="00CD03A6"/>
    <w:rsid w:val="00CD15EB"/>
    <w:rsid w:val="00CE558F"/>
    <w:rsid w:val="00CF28E9"/>
    <w:rsid w:val="00CF645F"/>
    <w:rsid w:val="00D0191C"/>
    <w:rsid w:val="00D02A2C"/>
    <w:rsid w:val="00D04CD1"/>
    <w:rsid w:val="00D11FF7"/>
    <w:rsid w:val="00D12E07"/>
    <w:rsid w:val="00D12FB8"/>
    <w:rsid w:val="00D20D02"/>
    <w:rsid w:val="00D21F0B"/>
    <w:rsid w:val="00D23C32"/>
    <w:rsid w:val="00D355FC"/>
    <w:rsid w:val="00D35CA6"/>
    <w:rsid w:val="00D36EC0"/>
    <w:rsid w:val="00D412F5"/>
    <w:rsid w:val="00D515D8"/>
    <w:rsid w:val="00D55149"/>
    <w:rsid w:val="00D612A0"/>
    <w:rsid w:val="00D615C2"/>
    <w:rsid w:val="00D62C3C"/>
    <w:rsid w:val="00D62CBA"/>
    <w:rsid w:val="00D6391B"/>
    <w:rsid w:val="00D65370"/>
    <w:rsid w:val="00D76035"/>
    <w:rsid w:val="00D770A1"/>
    <w:rsid w:val="00D81787"/>
    <w:rsid w:val="00D91095"/>
    <w:rsid w:val="00D94998"/>
    <w:rsid w:val="00DA275B"/>
    <w:rsid w:val="00DA52AE"/>
    <w:rsid w:val="00DA61AE"/>
    <w:rsid w:val="00DA6982"/>
    <w:rsid w:val="00DB1180"/>
    <w:rsid w:val="00DB418E"/>
    <w:rsid w:val="00DB4F15"/>
    <w:rsid w:val="00DB651C"/>
    <w:rsid w:val="00DC5249"/>
    <w:rsid w:val="00DC7196"/>
    <w:rsid w:val="00DD0393"/>
    <w:rsid w:val="00DD61F3"/>
    <w:rsid w:val="00DF2F0B"/>
    <w:rsid w:val="00DF5030"/>
    <w:rsid w:val="00E056BF"/>
    <w:rsid w:val="00E13E14"/>
    <w:rsid w:val="00E2251C"/>
    <w:rsid w:val="00E242CB"/>
    <w:rsid w:val="00E267EA"/>
    <w:rsid w:val="00E40F11"/>
    <w:rsid w:val="00E41B21"/>
    <w:rsid w:val="00E4766A"/>
    <w:rsid w:val="00E50638"/>
    <w:rsid w:val="00E5720B"/>
    <w:rsid w:val="00E60F51"/>
    <w:rsid w:val="00E6456C"/>
    <w:rsid w:val="00E65779"/>
    <w:rsid w:val="00E665AB"/>
    <w:rsid w:val="00E72E8B"/>
    <w:rsid w:val="00E80AE0"/>
    <w:rsid w:val="00E91322"/>
    <w:rsid w:val="00E945C9"/>
    <w:rsid w:val="00E958BB"/>
    <w:rsid w:val="00EA0276"/>
    <w:rsid w:val="00EA567A"/>
    <w:rsid w:val="00EA5E83"/>
    <w:rsid w:val="00EB503D"/>
    <w:rsid w:val="00EC0C4C"/>
    <w:rsid w:val="00EC3169"/>
    <w:rsid w:val="00EC6C1F"/>
    <w:rsid w:val="00EC7139"/>
    <w:rsid w:val="00ED759D"/>
    <w:rsid w:val="00EE6B23"/>
    <w:rsid w:val="00EF7010"/>
    <w:rsid w:val="00F109B5"/>
    <w:rsid w:val="00F12D50"/>
    <w:rsid w:val="00F15B51"/>
    <w:rsid w:val="00F163B9"/>
    <w:rsid w:val="00F233EE"/>
    <w:rsid w:val="00F401AC"/>
    <w:rsid w:val="00F47F5D"/>
    <w:rsid w:val="00F51B01"/>
    <w:rsid w:val="00F57327"/>
    <w:rsid w:val="00F63298"/>
    <w:rsid w:val="00F647C3"/>
    <w:rsid w:val="00F67C41"/>
    <w:rsid w:val="00F73895"/>
    <w:rsid w:val="00F73C6A"/>
    <w:rsid w:val="00F854B4"/>
    <w:rsid w:val="00F86211"/>
    <w:rsid w:val="00F935FF"/>
    <w:rsid w:val="00FA02A9"/>
    <w:rsid w:val="00FA0477"/>
    <w:rsid w:val="00FA6E20"/>
    <w:rsid w:val="00FC0F64"/>
    <w:rsid w:val="00FC4869"/>
    <w:rsid w:val="00FD73A0"/>
    <w:rsid w:val="00FD7440"/>
    <w:rsid w:val="00FE5047"/>
    <w:rsid w:val="00FF7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74149BB"/>
  <w15:docId w15:val="{6AEDC6DD-56E3-47DF-92EC-75504436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ACB"/>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paragraph" w:styleId="NormalWeb">
    <w:name w:val="Normal (Web)"/>
    <w:basedOn w:val="Normal"/>
    <w:uiPriority w:val="99"/>
    <w:unhideWhenUsed/>
    <w:rsid w:val="0041029B"/>
    <w:rPr>
      <w:sz w:val="24"/>
      <w:szCs w:val="24"/>
    </w:rPr>
  </w:style>
  <w:style w:type="paragraph" w:styleId="Header">
    <w:name w:val="header"/>
    <w:basedOn w:val="Normal"/>
    <w:link w:val="HeaderChar"/>
    <w:uiPriority w:val="99"/>
    <w:unhideWhenUsed/>
    <w:rsid w:val="00C3340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33407"/>
    <w:rPr>
      <w:rFonts w:ascii="Times New Roman" w:eastAsia="Calibri" w:hAnsi="Times New Roman" w:cs="Times New Roman"/>
      <w:sz w:val="26"/>
    </w:rPr>
  </w:style>
  <w:style w:type="paragraph" w:styleId="Footer">
    <w:name w:val="footer"/>
    <w:basedOn w:val="Normal"/>
    <w:link w:val="FooterChar"/>
    <w:uiPriority w:val="99"/>
    <w:unhideWhenUsed/>
    <w:rsid w:val="00C3340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33407"/>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56075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759"/>
    <w:rPr>
      <w:rFonts w:ascii="Segoe UI" w:eastAsia="Calibri" w:hAnsi="Segoe UI" w:cs="Segoe UI"/>
      <w:sz w:val="18"/>
      <w:szCs w:val="18"/>
    </w:rPr>
  </w:style>
  <w:style w:type="character" w:styleId="Hyperlink">
    <w:name w:val="Hyperlink"/>
    <w:basedOn w:val="DefaultParagraphFont"/>
    <w:uiPriority w:val="99"/>
    <w:semiHidden/>
    <w:unhideWhenUsed/>
    <w:rsid w:val="00F63298"/>
    <w:rPr>
      <w:color w:val="0000FF"/>
      <w:u w:val="single"/>
    </w:rPr>
  </w:style>
  <w:style w:type="paragraph" w:styleId="BodyTextIndent">
    <w:name w:val="Body Text Indent"/>
    <w:basedOn w:val="Normal"/>
    <w:link w:val="BodyTextIndentChar"/>
    <w:semiHidden/>
    <w:rsid w:val="00C9745D"/>
    <w:pPr>
      <w:spacing w:before="0" w:after="0" w:line="240" w:lineRule="auto"/>
      <w:ind w:firstLine="560"/>
      <w:jc w:val="both"/>
    </w:pPr>
    <w:rPr>
      <w:rFonts w:ascii=".VnTime" w:eastAsia="Times New Roman" w:hAnsi=".VnTime"/>
      <w:sz w:val="28"/>
      <w:szCs w:val="24"/>
      <w:lang w:val="x-none" w:eastAsia="x-none"/>
    </w:rPr>
  </w:style>
  <w:style w:type="character" w:customStyle="1" w:styleId="BodyTextIndentChar">
    <w:name w:val="Body Text Indent Char"/>
    <w:basedOn w:val="DefaultParagraphFont"/>
    <w:link w:val="BodyTextIndent"/>
    <w:semiHidden/>
    <w:rsid w:val="00C9745D"/>
    <w:rPr>
      <w:rFonts w:ascii=".VnTime" w:eastAsia="Times New Roman" w:hAnsi=".VnTime" w:cs="Times New Roman"/>
      <w:sz w:val="28"/>
      <w:szCs w:val="24"/>
      <w:lang w:val="x-none" w:eastAsia="x-none"/>
    </w:rPr>
  </w:style>
  <w:style w:type="character" w:customStyle="1" w:styleId="Bodytext2">
    <w:name w:val="Body text (2)_"/>
    <w:basedOn w:val="DefaultParagraphFont"/>
    <w:link w:val="Bodytext20"/>
    <w:uiPriority w:val="99"/>
    <w:rsid w:val="000C0987"/>
    <w:rPr>
      <w:rFonts w:ascii="Times New Roman" w:hAnsi="Times New Roman" w:cs="Times New Roman"/>
      <w:sz w:val="26"/>
      <w:szCs w:val="26"/>
      <w:shd w:val="clear" w:color="auto" w:fill="FFFFFF"/>
    </w:rPr>
  </w:style>
  <w:style w:type="paragraph" w:customStyle="1" w:styleId="Bodytext20">
    <w:name w:val="Body text (2)"/>
    <w:basedOn w:val="Normal"/>
    <w:link w:val="Bodytext2"/>
    <w:uiPriority w:val="99"/>
    <w:rsid w:val="000C0987"/>
    <w:pPr>
      <w:widowControl w:val="0"/>
      <w:shd w:val="clear" w:color="auto" w:fill="FFFFFF"/>
      <w:spacing w:before="420" w:after="420" w:line="240" w:lineRule="atLeast"/>
      <w:jc w:val="center"/>
    </w:pPr>
    <w:rPr>
      <w:rFonts w:eastAsiaTheme="minorHAnsi"/>
      <w:szCs w:val="26"/>
    </w:rPr>
  </w:style>
  <w:style w:type="character" w:styleId="Emphasis">
    <w:name w:val="Emphasis"/>
    <w:basedOn w:val="DefaultParagraphFont"/>
    <w:uiPriority w:val="20"/>
    <w:qFormat/>
    <w:rsid w:val="0001069D"/>
    <w:rPr>
      <w:i/>
      <w:iCs/>
    </w:rPr>
  </w:style>
  <w:style w:type="paragraph" w:styleId="FootnoteText">
    <w:name w:val="footnote text"/>
    <w:basedOn w:val="Normal"/>
    <w:link w:val="FootnoteTextChar"/>
    <w:uiPriority w:val="99"/>
    <w:semiHidden/>
    <w:unhideWhenUsed/>
    <w:rsid w:val="007073A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073AF"/>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7073AF"/>
    <w:rPr>
      <w:vertAlign w:val="superscript"/>
    </w:rPr>
  </w:style>
  <w:style w:type="character" w:styleId="CommentReference">
    <w:name w:val="annotation reference"/>
    <w:basedOn w:val="DefaultParagraphFont"/>
    <w:uiPriority w:val="99"/>
    <w:semiHidden/>
    <w:unhideWhenUsed/>
    <w:rsid w:val="00323BED"/>
    <w:rPr>
      <w:sz w:val="16"/>
      <w:szCs w:val="16"/>
    </w:rPr>
  </w:style>
  <w:style w:type="paragraph" w:styleId="CommentText">
    <w:name w:val="annotation text"/>
    <w:basedOn w:val="Normal"/>
    <w:link w:val="CommentTextChar"/>
    <w:uiPriority w:val="99"/>
    <w:semiHidden/>
    <w:unhideWhenUsed/>
    <w:rsid w:val="00323BED"/>
    <w:pPr>
      <w:spacing w:line="240" w:lineRule="auto"/>
    </w:pPr>
    <w:rPr>
      <w:sz w:val="20"/>
      <w:szCs w:val="20"/>
    </w:rPr>
  </w:style>
  <w:style w:type="character" w:customStyle="1" w:styleId="CommentTextChar">
    <w:name w:val="Comment Text Char"/>
    <w:basedOn w:val="DefaultParagraphFont"/>
    <w:link w:val="CommentText"/>
    <w:uiPriority w:val="99"/>
    <w:semiHidden/>
    <w:rsid w:val="00323BE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BED"/>
    <w:rPr>
      <w:b/>
      <w:bCs/>
    </w:rPr>
  </w:style>
  <w:style w:type="character" w:customStyle="1" w:styleId="CommentSubjectChar">
    <w:name w:val="Comment Subject Char"/>
    <w:basedOn w:val="CommentTextChar"/>
    <w:link w:val="CommentSubject"/>
    <w:uiPriority w:val="99"/>
    <w:semiHidden/>
    <w:rsid w:val="00323BED"/>
    <w:rPr>
      <w:rFonts w:ascii="Times New Roman" w:eastAsia="Calibri" w:hAnsi="Times New Roman" w:cs="Times New Roman"/>
      <w:b/>
      <w:bCs/>
      <w:sz w:val="20"/>
      <w:szCs w:val="20"/>
    </w:rPr>
  </w:style>
  <w:style w:type="character" w:customStyle="1" w:styleId="fontstyle01">
    <w:name w:val="fontstyle01"/>
    <w:basedOn w:val="DefaultParagraphFont"/>
    <w:rsid w:val="00945F0C"/>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99"/>
    <w:unhideWhenUsed/>
    <w:rsid w:val="008150B1"/>
    <w:pPr>
      <w:spacing w:after="120"/>
    </w:pPr>
  </w:style>
  <w:style w:type="character" w:customStyle="1" w:styleId="BodyTextChar">
    <w:name w:val="Body Text Char"/>
    <w:basedOn w:val="DefaultParagraphFont"/>
    <w:link w:val="BodyText"/>
    <w:uiPriority w:val="99"/>
    <w:rsid w:val="008150B1"/>
    <w:rPr>
      <w:rFonts w:ascii="Times New Roman" w:eastAsia="Calibri" w:hAnsi="Times New Roman" w:cs="Times New Roman"/>
      <w:sz w:val="26"/>
    </w:rPr>
  </w:style>
  <w:style w:type="character" w:customStyle="1" w:styleId="BodyTextChar1">
    <w:name w:val="Body Text Char1"/>
    <w:uiPriority w:val="99"/>
    <w:rsid w:val="008150B1"/>
    <w:rPr>
      <w:rFonts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6157">
      <w:bodyDiv w:val="1"/>
      <w:marLeft w:val="0"/>
      <w:marRight w:val="0"/>
      <w:marTop w:val="0"/>
      <w:marBottom w:val="0"/>
      <w:divBdr>
        <w:top w:val="none" w:sz="0" w:space="0" w:color="auto"/>
        <w:left w:val="none" w:sz="0" w:space="0" w:color="auto"/>
        <w:bottom w:val="none" w:sz="0" w:space="0" w:color="auto"/>
        <w:right w:val="none" w:sz="0" w:space="0" w:color="auto"/>
      </w:divBdr>
    </w:div>
    <w:div w:id="117723617">
      <w:bodyDiv w:val="1"/>
      <w:marLeft w:val="0"/>
      <w:marRight w:val="0"/>
      <w:marTop w:val="0"/>
      <w:marBottom w:val="0"/>
      <w:divBdr>
        <w:top w:val="none" w:sz="0" w:space="0" w:color="auto"/>
        <w:left w:val="none" w:sz="0" w:space="0" w:color="auto"/>
        <w:bottom w:val="none" w:sz="0" w:space="0" w:color="auto"/>
        <w:right w:val="none" w:sz="0" w:space="0" w:color="auto"/>
      </w:divBdr>
    </w:div>
    <w:div w:id="152647078">
      <w:bodyDiv w:val="1"/>
      <w:marLeft w:val="0"/>
      <w:marRight w:val="0"/>
      <w:marTop w:val="0"/>
      <w:marBottom w:val="0"/>
      <w:divBdr>
        <w:top w:val="none" w:sz="0" w:space="0" w:color="auto"/>
        <w:left w:val="none" w:sz="0" w:space="0" w:color="auto"/>
        <w:bottom w:val="none" w:sz="0" w:space="0" w:color="auto"/>
        <w:right w:val="none" w:sz="0" w:space="0" w:color="auto"/>
      </w:divBdr>
    </w:div>
    <w:div w:id="391661694">
      <w:bodyDiv w:val="1"/>
      <w:marLeft w:val="0"/>
      <w:marRight w:val="0"/>
      <w:marTop w:val="0"/>
      <w:marBottom w:val="0"/>
      <w:divBdr>
        <w:top w:val="none" w:sz="0" w:space="0" w:color="auto"/>
        <w:left w:val="none" w:sz="0" w:space="0" w:color="auto"/>
        <w:bottom w:val="none" w:sz="0" w:space="0" w:color="auto"/>
        <w:right w:val="none" w:sz="0" w:space="0" w:color="auto"/>
      </w:divBdr>
    </w:div>
    <w:div w:id="457576062">
      <w:bodyDiv w:val="1"/>
      <w:marLeft w:val="0"/>
      <w:marRight w:val="0"/>
      <w:marTop w:val="0"/>
      <w:marBottom w:val="0"/>
      <w:divBdr>
        <w:top w:val="none" w:sz="0" w:space="0" w:color="auto"/>
        <w:left w:val="none" w:sz="0" w:space="0" w:color="auto"/>
        <w:bottom w:val="none" w:sz="0" w:space="0" w:color="auto"/>
        <w:right w:val="none" w:sz="0" w:space="0" w:color="auto"/>
      </w:divBdr>
    </w:div>
    <w:div w:id="588001740">
      <w:bodyDiv w:val="1"/>
      <w:marLeft w:val="0"/>
      <w:marRight w:val="0"/>
      <w:marTop w:val="0"/>
      <w:marBottom w:val="0"/>
      <w:divBdr>
        <w:top w:val="none" w:sz="0" w:space="0" w:color="auto"/>
        <w:left w:val="none" w:sz="0" w:space="0" w:color="auto"/>
        <w:bottom w:val="none" w:sz="0" w:space="0" w:color="auto"/>
        <w:right w:val="none" w:sz="0" w:space="0" w:color="auto"/>
      </w:divBdr>
      <w:divsChild>
        <w:div w:id="2006859854">
          <w:marLeft w:val="0"/>
          <w:marRight w:val="0"/>
          <w:marTop w:val="0"/>
          <w:marBottom w:val="0"/>
          <w:divBdr>
            <w:top w:val="none" w:sz="0" w:space="0" w:color="auto"/>
            <w:left w:val="none" w:sz="0" w:space="0" w:color="auto"/>
            <w:bottom w:val="none" w:sz="0" w:space="0" w:color="auto"/>
            <w:right w:val="none" w:sz="0" w:space="0" w:color="auto"/>
          </w:divBdr>
          <w:divsChild>
            <w:div w:id="458375346">
              <w:marLeft w:val="0"/>
              <w:marRight w:val="0"/>
              <w:marTop w:val="0"/>
              <w:marBottom w:val="0"/>
              <w:divBdr>
                <w:top w:val="none" w:sz="0" w:space="0" w:color="auto"/>
                <w:left w:val="none" w:sz="0" w:space="0" w:color="auto"/>
                <w:bottom w:val="none" w:sz="0" w:space="0" w:color="auto"/>
                <w:right w:val="none" w:sz="0" w:space="0" w:color="auto"/>
              </w:divBdr>
              <w:divsChild>
                <w:div w:id="289943980">
                  <w:marLeft w:val="0"/>
                  <w:marRight w:val="0"/>
                  <w:marTop w:val="0"/>
                  <w:marBottom w:val="0"/>
                  <w:divBdr>
                    <w:top w:val="none" w:sz="0" w:space="0" w:color="auto"/>
                    <w:left w:val="none" w:sz="0" w:space="0" w:color="auto"/>
                    <w:bottom w:val="none" w:sz="0" w:space="0" w:color="auto"/>
                    <w:right w:val="none" w:sz="0" w:space="0" w:color="auto"/>
                  </w:divBdr>
                  <w:divsChild>
                    <w:div w:id="1596474386">
                      <w:marLeft w:val="0"/>
                      <w:marRight w:val="0"/>
                      <w:marTop w:val="0"/>
                      <w:marBottom w:val="0"/>
                      <w:divBdr>
                        <w:top w:val="none" w:sz="0" w:space="0" w:color="auto"/>
                        <w:left w:val="none" w:sz="0" w:space="0" w:color="auto"/>
                        <w:bottom w:val="none" w:sz="0" w:space="0" w:color="auto"/>
                        <w:right w:val="none" w:sz="0" w:space="0" w:color="auto"/>
                      </w:divBdr>
                      <w:divsChild>
                        <w:div w:id="497186613">
                          <w:marLeft w:val="0"/>
                          <w:marRight w:val="0"/>
                          <w:marTop w:val="100"/>
                          <w:marBottom w:val="100"/>
                          <w:divBdr>
                            <w:top w:val="none" w:sz="0" w:space="0" w:color="auto"/>
                            <w:left w:val="none" w:sz="0" w:space="0" w:color="auto"/>
                            <w:bottom w:val="none" w:sz="0" w:space="0" w:color="auto"/>
                            <w:right w:val="none" w:sz="0" w:space="0" w:color="auto"/>
                          </w:divBdr>
                          <w:divsChild>
                            <w:div w:id="1568147650">
                              <w:marLeft w:val="0"/>
                              <w:marRight w:val="0"/>
                              <w:marTop w:val="0"/>
                              <w:marBottom w:val="0"/>
                              <w:divBdr>
                                <w:top w:val="none" w:sz="0" w:space="0" w:color="auto"/>
                                <w:left w:val="none" w:sz="0" w:space="0" w:color="auto"/>
                                <w:bottom w:val="none" w:sz="0" w:space="0" w:color="auto"/>
                                <w:right w:val="none" w:sz="0" w:space="0" w:color="auto"/>
                              </w:divBdr>
                              <w:divsChild>
                                <w:div w:id="564753847">
                                  <w:marLeft w:val="0"/>
                                  <w:marRight w:val="0"/>
                                  <w:marTop w:val="0"/>
                                  <w:marBottom w:val="0"/>
                                  <w:divBdr>
                                    <w:top w:val="none" w:sz="0" w:space="0" w:color="auto"/>
                                    <w:left w:val="none" w:sz="0" w:space="0" w:color="auto"/>
                                    <w:bottom w:val="none" w:sz="0" w:space="0" w:color="auto"/>
                                    <w:right w:val="none" w:sz="0" w:space="0" w:color="auto"/>
                                  </w:divBdr>
                                </w:div>
                                <w:div w:id="103425452">
                                  <w:marLeft w:val="0"/>
                                  <w:marRight w:val="0"/>
                                  <w:marTop w:val="0"/>
                                  <w:marBottom w:val="0"/>
                                  <w:divBdr>
                                    <w:top w:val="none" w:sz="0" w:space="0" w:color="auto"/>
                                    <w:left w:val="none" w:sz="0" w:space="0" w:color="auto"/>
                                    <w:bottom w:val="none" w:sz="0" w:space="0" w:color="auto"/>
                                    <w:right w:val="none" w:sz="0" w:space="0" w:color="auto"/>
                                  </w:divBdr>
                                </w:div>
                              </w:divsChild>
                            </w:div>
                            <w:div w:id="1586912580">
                              <w:marLeft w:val="0"/>
                              <w:marRight w:val="0"/>
                              <w:marTop w:val="0"/>
                              <w:marBottom w:val="0"/>
                              <w:divBdr>
                                <w:top w:val="none" w:sz="0" w:space="0" w:color="auto"/>
                                <w:left w:val="none" w:sz="0" w:space="0" w:color="auto"/>
                                <w:bottom w:val="none" w:sz="0" w:space="0" w:color="auto"/>
                                <w:right w:val="none" w:sz="0" w:space="0" w:color="auto"/>
                              </w:divBdr>
                              <w:divsChild>
                                <w:div w:id="116068976">
                                  <w:marLeft w:val="0"/>
                                  <w:marRight w:val="0"/>
                                  <w:marTop w:val="0"/>
                                  <w:marBottom w:val="0"/>
                                  <w:divBdr>
                                    <w:top w:val="none" w:sz="0" w:space="0" w:color="auto"/>
                                    <w:left w:val="none" w:sz="0" w:space="0" w:color="auto"/>
                                    <w:bottom w:val="none" w:sz="0" w:space="0" w:color="auto"/>
                                    <w:right w:val="none" w:sz="0" w:space="0" w:color="auto"/>
                                  </w:divBdr>
                                  <w:divsChild>
                                    <w:div w:id="1148671403">
                                      <w:marLeft w:val="38"/>
                                      <w:marRight w:val="0"/>
                                      <w:marTop w:val="0"/>
                                      <w:marBottom w:val="0"/>
                                      <w:divBdr>
                                        <w:top w:val="none" w:sz="0" w:space="0" w:color="auto"/>
                                        <w:left w:val="none" w:sz="0" w:space="0" w:color="auto"/>
                                        <w:bottom w:val="none" w:sz="0" w:space="0" w:color="auto"/>
                                        <w:right w:val="none" w:sz="0" w:space="0" w:color="auto"/>
                                      </w:divBdr>
                                      <w:divsChild>
                                        <w:div w:id="2075661182">
                                          <w:marLeft w:val="0"/>
                                          <w:marRight w:val="195"/>
                                          <w:marTop w:val="0"/>
                                          <w:marBottom w:val="0"/>
                                          <w:divBdr>
                                            <w:top w:val="none" w:sz="0" w:space="0" w:color="auto"/>
                                            <w:left w:val="none" w:sz="0" w:space="0" w:color="auto"/>
                                            <w:bottom w:val="none" w:sz="0" w:space="0" w:color="auto"/>
                                            <w:right w:val="none" w:sz="0" w:space="0" w:color="auto"/>
                                          </w:divBdr>
                                        </w:div>
                                      </w:divsChild>
                                    </w:div>
                                    <w:div w:id="267549041">
                                      <w:marLeft w:val="38"/>
                                      <w:marRight w:val="0"/>
                                      <w:marTop w:val="0"/>
                                      <w:marBottom w:val="0"/>
                                      <w:divBdr>
                                        <w:top w:val="none" w:sz="0" w:space="0" w:color="auto"/>
                                        <w:left w:val="none" w:sz="0" w:space="0" w:color="auto"/>
                                        <w:bottom w:val="none" w:sz="0" w:space="0" w:color="auto"/>
                                        <w:right w:val="none" w:sz="0" w:space="0" w:color="auto"/>
                                      </w:divBdr>
                                    </w:div>
                                    <w:div w:id="2101558006">
                                      <w:marLeft w:val="38"/>
                                      <w:marRight w:val="0"/>
                                      <w:marTop w:val="0"/>
                                      <w:marBottom w:val="0"/>
                                      <w:divBdr>
                                        <w:top w:val="none" w:sz="0" w:space="0" w:color="auto"/>
                                        <w:left w:val="none" w:sz="0" w:space="0" w:color="auto"/>
                                        <w:bottom w:val="none" w:sz="0" w:space="0" w:color="auto"/>
                                        <w:right w:val="none" w:sz="0" w:space="0" w:color="auto"/>
                                      </w:divBdr>
                                    </w:div>
                                    <w:div w:id="208036684">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15256">
          <w:marLeft w:val="0"/>
          <w:marRight w:val="0"/>
          <w:marTop w:val="0"/>
          <w:marBottom w:val="0"/>
          <w:divBdr>
            <w:top w:val="single" w:sz="8" w:space="1" w:color="auto"/>
            <w:left w:val="none" w:sz="0" w:space="0" w:color="auto"/>
            <w:bottom w:val="none" w:sz="0" w:space="0" w:color="auto"/>
            <w:right w:val="none" w:sz="0" w:space="0" w:color="auto"/>
          </w:divBdr>
        </w:div>
        <w:div w:id="1024942059">
          <w:marLeft w:val="0"/>
          <w:marRight w:val="0"/>
          <w:marTop w:val="0"/>
          <w:marBottom w:val="0"/>
          <w:divBdr>
            <w:top w:val="single" w:sz="8" w:space="1" w:color="auto"/>
            <w:left w:val="none" w:sz="0" w:space="0" w:color="auto"/>
            <w:bottom w:val="none" w:sz="0" w:space="0" w:color="auto"/>
            <w:right w:val="none" w:sz="0" w:space="0" w:color="auto"/>
          </w:divBdr>
        </w:div>
        <w:div w:id="483352769">
          <w:marLeft w:val="0"/>
          <w:marRight w:val="0"/>
          <w:marTop w:val="0"/>
          <w:marBottom w:val="0"/>
          <w:divBdr>
            <w:top w:val="single" w:sz="8" w:space="1" w:color="auto"/>
            <w:left w:val="none" w:sz="0" w:space="0" w:color="auto"/>
            <w:bottom w:val="none" w:sz="0" w:space="0" w:color="auto"/>
            <w:right w:val="none" w:sz="0" w:space="0" w:color="auto"/>
          </w:divBdr>
        </w:div>
        <w:div w:id="886264550">
          <w:marLeft w:val="0"/>
          <w:marRight w:val="0"/>
          <w:marTop w:val="0"/>
          <w:marBottom w:val="0"/>
          <w:divBdr>
            <w:top w:val="single" w:sz="8" w:space="1" w:color="auto"/>
            <w:left w:val="none" w:sz="0" w:space="0" w:color="auto"/>
            <w:bottom w:val="none" w:sz="0" w:space="0" w:color="auto"/>
            <w:right w:val="none" w:sz="0" w:space="0" w:color="auto"/>
          </w:divBdr>
        </w:div>
        <w:div w:id="2029989660">
          <w:marLeft w:val="0"/>
          <w:marRight w:val="0"/>
          <w:marTop w:val="0"/>
          <w:marBottom w:val="0"/>
          <w:divBdr>
            <w:top w:val="single" w:sz="8" w:space="1" w:color="auto"/>
            <w:left w:val="none" w:sz="0" w:space="0" w:color="auto"/>
            <w:bottom w:val="none" w:sz="0" w:space="0" w:color="auto"/>
            <w:right w:val="none" w:sz="0" w:space="0" w:color="auto"/>
          </w:divBdr>
        </w:div>
        <w:div w:id="1192257768">
          <w:marLeft w:val="0"/>
          <w:marRight w:val="0"/>
          <w:marTop w:val="0"/>
          <w:marBottom w:val="0"/>
          <w:divBdr>
            <w:top w:val="single" w:sz="8" w:space="1" w:color="auto"/>
            <w:left w:val="none" w:sz="0" w:space="0" w:color="auto"/>
            <w:bottom w:val="none" w:sz="0" w:space="0" w:color="auto"/>
            <w:right w:val="none" w:sz="0" w:space="0" w:color="auto"/>
          </w:divBdr>
        </w:div>
        <w:div w:id="769741177">
          <w:marLeft w:val="0"/>
          <w:marRight w:val="0"/>
          <w:marTop w:val="0"/>
          <w:marBottom w:val="0"/>
          <w:divBdr>
            <w:top w:val="single" w:sz="8" w:space="1" w:color="auto"/>
            <w:left w:val="none" w:sz="0" w:space="0" w:color="auto"/>
            <w:bottom w:val="none" w:sz="0" w:space="0" w:color="auto"/>
            <w:right w:val="none" w:sz="0" w:space="0" w:color="auto"/>
          </w:divBdr>
        </w:div>
        <w:div w:id="1316300760">
          <w:marLeft w:val="0"/>
          <w:marRight w:val="0"/>
          <w:marTop w:val="0"/>
          <w:marBottom w:val="0"/>
          <w:divBdr>
            <w:top w:val="single" w:sz="8" w:space="1" w:color="auto"/>
            <w:left w:val="none" w:sz="0" w:space="0" w:color="auto"/>
            <w:bottom w:val="none" w:sz="0" w:space="0" w:color="auto"/>
            <w:right w:val="none" w:sz="0" w:space="0" w:color="auto"/>
          </w:divBdr>
        </w:div>
        <w:div w:id="1257712232">
          <w:marLeft w:val="0"/>
          <w:marRight w:val="0"/>
          <w:marTop w:val="0"/>
          <w:marBottom w:val="0"/>
          <w:divBdr>
            <w:top w:val="single" w:sz="8" w:space="1" w:color="auto"/>
            <w:left w:val="none" w:sz="0" w:space="0" w:color="auto"/>
            <w:bottom w:val="none" w:sz="0" w:space="0" w:color="auto"/>
            <w:right w:val="none" w:sz="0" w:space="0" w:color="auto"/>
          </w:divBdr>
        </w:div>
        <w:div w:id="170141934">
          <w:marLeft w:val="0"/>
          <w:marRight w:val="0"/>
          <w:marTop w:val="0"/>
          <w:marBottom w:val="0"/>
          <w:divBdr>
            <w:top w:val="single" w:sz="8" w:space="1" w:color="auto"/>
            <w:left w:val="none" w:sz="0" w:space="0" w:color="auto"/>
            <w:bottom w:val="none" w:sz="0" w:space="0" w:color="auto"/>
            <w:right w:val="none" w:sz="0" w:space="0" w:color="auto"/>
          </w:divBdr>
        </w:div>
        <w:div w:id="1782066907">
          <w:marLeft w:val="0"/>
          <w:marRight w:val="0"/>
          <w:marTop w:val="0"/>
          <w:marBottom w:val="0"/>
          <w:divBdr>
            <w:top w:val="single" w:sz="8" w:space="1" w:color="auto"/>
            <w:left w:val="none" w:sz="0" w:space="0" w:color="auto"/>
            <w:bottom w:val="none" w:sz="0" w:space="0" w:color="auto"/>
            <w:right w:val="none" w:sz="0" w:space="0" w:color="auto"/>
          </w:divBdr>
        </w:div>
        <w:div w:id="1820270274">
          <w:marLeft w:val="0"/>
          <w:marRight w:val="0"/>
          <w:marTop w:val="0"/>
          <w:marBottom w:val="0"/>
          <w:divBdr>
            <w:top w:val="single" w:sz="8" w:space="1" w:color="auto"/>
            <w:left w:val="none" w:sz="0" w:space="0" w:color="auto"/>
            <w:bottom w:val="none" w:sz="0" w:space="0" w:color="auto"/>
            <w:right w:val="none" w:sz="0" w:space="0" w:color="auto"/>
          </w:divBdr>
        </w:div>
        <w:div w:id="1017270487">
          <w:marLeft w:val="0"/>
          <w:marRight w:val="0"/>
          <w:marTop w:val="0"/>
          <w:marBottom w:val="0"/>
          <w:divBdr>
            <w:top w:val="single" w:sz="8" w:space="1" w:color="auto"/>
            <w:left w:val="none" w:sz="0" w:space="0" w:color="auto"/>
            <w:bottom w:val="none" w:sz="0" w:space="0" w:color="auto"/>
            <w:right w:val="none" w:sz="0" w:space="0" w:color="auto"/>
          </w:divBdr>
        </w:div>
      </w:divsChild>
    </w:div>
    <w:div w:id="782918995">
      <w:bodyDiv w:val="1"/>
      <w:marLeft w:val="0"/>
      <w:marRight w:val="0"/>
      <w:marTop w:val="0"/>
      <w:marBottom w:val="0"/>
      <w:divBdr>
        <w:top w:val="none" w:sz="0" w:space="0" w:color="auto"/>
        <w:left w:val="none" w:sz="0" w:space="0" w:color="auto"/>
        <w:bottom w:val="none" w:sz="0" w:space="0" w:color="auto"/>
        <w:right w:val="none" w:sz="0" w:space="0" w:color="auto"/>
      </w:divBdr>
    </w:div>
    <w:div w:id="891189233">
      <w:bodyDiv w:val="1"/>
      <w:marLeft w:val="0"/>
      <w:marRight w:val="0"/>
      <w:marTop w:val="0"/>
      <w:marBottom w:val="0"/>
      <w:divBdr>
        <w:top w:val="none" w:sz="0" w:space="0" w:color="auto"/>
        <w:left w:val="none" w:sz="0" w:space="0" w:color="auto"/>
        <w:bottom w:val="none" w:sz="0" w:space="0" w:color="auto"/>
        <w:right w:val="none" w:sz="0" w:space="0" w:color="auto"/>
      </w:divBdr>
    </w:div>
    <w:div w:id="963850441">
      <w:bodyDiv w:val="1"/>
      <w:marLeft w:val="0"/>
      <w:marRight w:val="0"/>
      <w:marTop w:val="0"/>
      <w:marBottom w:val="0"/>
      <w:divBdr>
        <w:top w:val="none" w:sz="0" w:space="0" w:color="auto"/>
        <w:left w:val="none" w:sz="0" w:space="0" w:color="auto"/>
        <w:bottom w:val="none" w:sz="0" w:space="0" w:color="auto"/>
        <w:right w:val="none" w:sz="0" w:space="0" w:color="auto"/>
      </w:divBdr>
    </w:div>
    <w:div w:id="988248558">
      <w:bodyDiv w:val="1"/>
      <w:marLeft w:val="0"/>
      <w:marRight w:val="0"/>
      <w:marTop w:val="0"/>
      <w:marBottom w:val="0"/>
      <w:divBdr>
        <w:top w:val="none" w:sz="0" w:space="0" w:color="auto"/>
        <w:left w:val="none" w:sz="0" w:space="0" w:color="auto"/>
        <w:bottom w:val="none" w:sz="0" w:space="0" w:color="auto"/>
        <w:right w:val="none" w:sz="0" w:space="0" w:color="auto"/>
      </w:divBdr>
    </w:div>
    <w:div w:id="1000430626">
      <w:bodyDiv w:val="1"/>
      <w:marLeft w:val="0"/>
      <w:marRight w:val="0"/>
      <w:marTop w:val="0"/>
      <w:marBottom w:val="0"/>
      <w:divBdr>
        <w:top w:val="none" w:sz="0" w:space="0" w:color="auto"/>
        <w:left w:val="none" w:sz="0" w:space="0" w:color="auto"/>
        <w:bottom w:val="none" w:sz="0" w:space="0" w:color="auto"/>
        <w:right w:val="none" w:sz="0" w:space="0" w:color="auto"/>
      </w:divBdr>
    </w:div>
    <w:div w:id="1063988682">
      <w:bodyDiv w:val="1"/>
      <w:marLeft w:val="0"/>
      <w:marRight w:val="0"/>
      <w:marTop w:val="0"/>
      <w:marBottom w:val="0"/>
      <w:divBdr>
        <w:top w:val="none" w:sz="0" w:space="0" w:color="auto"/>
        <w:left w:val="none" w:sz="0" w:space="0" w:color="auto"/>
        <w:bottom w:val="none" w:sz="0" w:space="0" w:color="auto"/>
        <w:right w:val="none" w:sz="0" w:space="0" w:color="auto"/>
      </w:divBdr>
    </w:div>
    <w:div w:id="1669405869">
      <w:bodyDiv w:val="1"/>
      <w:marLeft w:val="0"/>
      <w:marRight w:val="0"/>
      <w:marTop w:val="0"/>
      <w:marBottom w:val="0"/>
      <w:divBdr>
        <w:top w:val="none" w:sz="0" w:space="0" w:color="auto"/>
        <w:left w:val="none" w:sz="0" w:space="0" w:color="auto"/>
        <w:bottom w:val="none" w:sz="0" w:space="0" w:color="auto"/>
        <w:right w:val="none" w:sz="0" w:space="0" w:color="auto"/>
      </w:divBdr>
    </w:div>
    <w:div w:id="1685980793">
      <w:bodyDiv w:val="1"/>
      <w:marLeft w:val="0"/>
      <w:marRight w:val="0"/>
      <w:marTop w:val="0"/>
      <w:marBottom w:val="0"/>
      <w:divBdr>
        <w:top w:val="none" w:sz="0" w:space="0" w:color="auto"/>
        <w:left w:val="none" w:sz="0" w:space="0" w:color="auto"/>
        <w:bottom w:val="none" w:sz="0" w:space="0" w:color="auto"/>
        <w:right w:val="none" w:sz="0" w:space="0" w:color="auto"/>
      </w:divBdr>
    </w:div>
    <w:div w:id="1852840359">
      <w:bodyDiv w:val="1"/>
      <w:marLeft w:val="0"/>
      <w:marRight w:val="0"/>
      <w:marTop w:val="0"/>
      <w:marBottom w:val="0"/>
      <w:divBdr>
        <w:top w:val="none" w:sz="0" w:space="0" w:color="auto"/>
        <w:left w:val="none" w:sz="0" w:space="0" w:color="auto"/>
        <w:bottom w:val="none" w:sz="0" w:space="0" w:color="auto"/>
        <w:right w:val="none" w:sz="0" w:space="0" w:color="auto"/>
      </w:divBdr>
    </w:div>
    <w:div w:id="1932855178">
      <w:bodyDiv w:val="1"/>
      <w:marLeft w:val="0"/>
      <w:marRight w:val="0"/>
      <w:marTop w:val="0"/>
      <w:marBottom w:val="0"/>
      <w:divBdr>
        <w:top w:val="none" w:sz="0" w:space="0" w:color="auto"/>
        <w:left w:val="none" w:sz="0" w:space="0" w:color="auto"/>
        <w:bottom w:val="none" w:sz="0" w:space="0" w:color="auto"/>
        <w:right w:val="none" w:sz="0" w:space="0" w:color="auto"/>
      </w:divBdr>
    </w:div>
    <w:div w:id="1985313247">
      <w:bodyDiv w:val="1"/>
      <w:marLeft w:val="0"/>
      <w:marRight w:val="0"/>
      <w:marTop w:val="0"/>
      <w:marBottom w:val="0"/>
      <w:divBdr>
        <w:top w:val="none" w:sz="0" w:space="0" w:color="auto"/>
        <w:left w:val="none" w:sz="0" w:space="0" w:color="auto"/>
        <w:bottom w:val="none" w:sz="0" w:space="0" w:color="auto"/>
        <w:right w:val="none" w:sz="0" w:space="0" w:color="auto"/>
      </w:divBdr>
    </w:div>
    <w:div w:id="201506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1134-EBD9-4892-BF37-3642EECD2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cp:revision>
  <cp:lastPrinted>2023-11-06T06:30:00Z</cp:lastPrinted>
  <dcterms:created xsi:type="dcterms:W3CDTF">2026-04-14T03:01:00Z</dcterms:created>
  <dcterms:modified xsi:type="dcterms:W3CDTF">2026-04-14T03:01:00Z</dcterms:modified>
</cp:coreProperties>
</file>