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14" w:type="dxa"/>
        <w:jc w:val="center"/>
        <w:tblBorders>
          <w:top w:val="nil"/>
          <w:left w:val="nil"/>
          <w:bottom w:val="nil"/>
          <w:right w:val="nil"/>
          <w:insideH w:val="nil"/>
          <w:insideV w:val="nil"/>
        </w:tblBorders>
        <w:tblLayout w:type="fixed"/>
        <w:tblLook w:val="04A0" w:firstRow="1" w:lastRow="0" w:firstColumn="1" w:lastColumn="0" w:noHBand="0" w:noVBand="1"/>
      </w:tblPr>
      <w:tblGrid>
        <w:gridCol w:w="3686"/>
        <w:gridCol w:w="5528"/>
      </w:tblGrid>
      <w:tr w:rsidR="00BE3293" w:rsidRPr="00BE3293" w14:paraId="33F1C2FB" w14:textId="77777777" w:rsidTr="00B72A2A">
        <w:trPr>
          <w:jc w:val="center"/>
        </w:trPr>
        <w:tc>
          <w:tcPr>
            <w:tcW w:w="3686" w:type="dxa"/>
            <w:tcMar>
              <w:top w:w="0" w:type="dxa"/>
              <w:left w:w="0" w:type="dxa"/>
              <w:bottom w:w="0" w:type="dxa"/>
              <w:right w:w="0" w:type="dxa"/>
            </w:tcMar>
          </w:tcPr>
          <w:p w14:paraId="000E0FC1" w14:textId="77777777" w:rsidR="00996065" w:rsidRPr="00BE3293" w:rsidRDefault="00990C6D">
            <w:pPr>
              <w:spacing w:after="0" w:line="240" w:lineRule="auto"/>
              <w:jc w:val="center"/>
              <w:rPr>
                <w:b/>
                <w:sz w:val="26"/>
              </w:rPr>
            </w:pPr>
            <w:bookmarkStart w:id="0" w:name="_GoBack"/>
            <w:r w:rsidRPr="00BE3293">
              <w:rPr>
                <w:b/>
                <w:sz w:val="26"/>
              </w:rPr>
              <w:t>ỦY BAN NHÂN DÂN</w:t>
            </w:r>
            <w:r w:rsidRPr="00BE3293">
              <w:rPr>
                <w:b/>
                <w:sz w:val="26"/>
              </w:rPr>
              <w:br/>
              <w:t>THÀNH PHỐ HẢI PHÒNG</w:t>
            </w:r>
          </w:p>
          <w:p w14:paraId="367F1CEE" w14:textId="77777777" w:rsidR="00B72A2A" w:rsidRPr="00BE3293" w:rsidRDefault="00B72A2A">
            <w:pPr>
              <w:spacing w:after="0" w:line="240" w:lineRule="auto"/>
              <w:jc w:val="center"/>
            </w:pPr>
            <w:r w:rsidRPr="00BE3293">
              <w:rPr>
                <w:noProof/>
              </w:rPr>
              <mc:AlternateContent>
                <mc:Choice Requires="wps">
                  <w:drawing>
                    <wp:anchor distT="0" distB="0" distL="114300" distR="114300" simplePos="0" relativeHeight="251659264" behindDoc="0" locked="0" layoutInCell="1" allowOverlap="1" wp14:anchorId="0A84FB45" wp14:editId="2AA84B14">
                      <wp:simplePos x="0" y="0"/>
                      <wp:positionH relativeFrom="column">
                        <wp:posOffset>489584</wp:posOffset>
                      </wp:positionH>
                      <wp:positionV relativeFrom="paragraph">
                        <wp:posOffset>24130</wp:posOffset>
                      </wp:positionV>
                      <wp:extent cx="1362075" cy="0"/>
                      <wp:effectExtent l="0" t="0" r="9525" b="19050"/>
                      <wp:wrapNone/>
                      <wp:docPr id="1" name="Straight Connector 1"/>
                      <wp:cNvGraphicFramePr/>
                      <a:graphic xmlns:a="http://schemas.openxmlformats.org/drawingml/2006/main">
                        <a:graphicData uri="http://schemas.microsoft.com/office/word/2010/wordprocessingShape">
                          <wps:wsp>
                            <wps:cNvCnPr/>
                            <wps:spPr>
                              <a:xfrm>
                                <a:off x="0" y="0"/>
                                <a:ext cx="1362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60475543"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8.55pt,1.9pt" to="145.8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" strokecolor="black [3040]"/>
                  </w:pict>
                </mc:Fallback>
              </mc:AlternateContent>
            </w:r>
          </w:p>
        </w:tc>
        <w:tc>
          <w:tcPr>
            <w:tcW w:w="5528" w:type="dxa"/>
            <w:tcMar>
              <w:top w:w="0" w:type="dxa"/>
              <w:left w:w="0" w:type="dxa"/>
              <w:bottom w:w="0" w:type="dxa"/>
              <w:right w:w="0" w:type="dxa"/>
            </w:tcMar>
          </w:tcPr>
          <w:p w14:paraId="4585AAAF" w14:textId="77777777" w:rsidR="00996065" w:rsidRPr="00BE3293" w:rsidRDefault="00B72A2A">
            <w:pPr>
              <w:spacing w:after="0" w:line="240" w:lineRule="auto"/>
              <w:jc w:val="center"/>
            </w:pPr>
            <w:r w:rsidRPr="00BE3293">
              <w:rPr>
                <w:b/>
                <w:noProof/>
                <w:sz w:val="26"/>
              </w:rPr>
              <mc:AlternateContent>
                <mc:Choice Requires="wps">
                  <w:drawing>
                    <wp:anchor distT="0" distB="0" distL="114300" distR="114300" simplePos="0" relativeHeight="251660288" behindDoc="0" locked="0" layoutInCell="1" allowOverlap="1" wp14:anchorId="1554FCE9" wp14:editId="7877246C">
                      <wp:simplePos x="0" y="0"/>
                      <wp:positionH relativeFrom="column">
                        <wp:posOffset>796925</wp:posOffset>
                      </wp:positionH>
                      <wp:positionV relativeFrom="paragraph">
                        <wp:posOffset>410210</wp:posOffset>
                      </wp:positionV>
                      <wp:extent cx="1917700" cy="0"/>
                      <wp:effectExtent l="0" t="0" r="25400" b="19050"/>
                      <wp:wrapNone/>
                      <wp:docPr id="2" name="Straight Connector 2"/>
                      <wp:cNvGraphicFramePr/>
                      <a:graphic xmlns:a="http://schemas.openxmlformats.org/drawingml/2006/main">
                        <a:graphicData uri="http://schemas.microsoft.com/office/word/2010/wordprocessingShape">
                          <wps:wsp>
                            <wps:cNvCnPr/>
                            <wps:spPr>
                              <a:xfrm flipV="1">
                                <a:off x="0" y="0"/>
                                <a:ext cx="1917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6EF64ED1"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75pt,32.3pt" to="213.75pt,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" strokecolor="black [3040]"/>
                  </w:pict>
                </mc:Fallback>
              </mc:AlternateContent>
            </w:r>
            <w:r w:rsidR="00990C6D" w:rsidRPr="00BE3293">
              <w:rPr>
                <w:b/>
                <w:sz w:val="26"/>
              </w:rPr>
              <w:t>CỘNG HÒA XÃ HỘI CHỦ NGHĨA VIỆT NAM</w:t>
            </w:r>
            <w:r w:rsidR="00990C6D" w:rsidRPr="00BE3293">
              <w:rPr>
                <w:b/>
                <w:sz w:val="26"/>
              </w:rPr>
              <w:br/>
              <w:t>Độc lập - Tự do - Hạnh phúc</w:t>
            </w:r>
          </w:p>
        </w:tc>
      </w:tr>
      <w:tr w:rsidR="00996065" w:rsidRPr="00BE3293" w14:paraId="7BAA24C9" w14:textId="77777777" w:rsidTr="00B72A2A">
        <w:trPr>
          <w:jc w:val="center"/>
        </w:trPr>
        <w:tc>
          <w:tcPr>
            <w:tcW w:w="3686" w:type="dxa"/>
            <w:tcMar>
              <w:top w:w="0" w:type="dxa"/>
              <w:left w:w="0" w:type="dxa"/>
              <w:bottom w:w="0" w:type="dxa"/>
              <w:right w:w="0" w:type="dxa"/>
            </w:tcMar>
          </w:tcPr>
          <w:p w14:paraId="5CD1F4FE" w14:textId="77777777" w:rsidR="00996065" w:rsidRPr="00BE3293" w:rsidRDefault="00990C6D" w:rsidP="00B72A2A">
            <w:pPr>
              <w:spacing w:before="160" w:after="0" w:line="240" w:lineRule="auto"/>
              <w:jc w:val="center"/>
            </w:pPr>
            <w:r w:rsidRPr="00BE3293">
              <w:rPr>
                <w:sz w:val="26"/>
              </w:rPr>
              <w:t xml:space="preserve">Số:     </w:t>
            </w:r>
            <w:r w:rsidR="00845C92" w:rsidRPr="00BE3293">
              <w:rPr>
                <w:sz w:val="26"/>
              </w:rPr>
              <w:t xml:space="preserve">  </w:t>
            </w:r>
            <w:r w:rsidR="008318B1" w:rsidRPr="00BE3293">
              <w:rPr>
                <w:sz w:val="26"/>
              </w:rPr>
              <w:t xml:space="preserve">  </w:t>
            </w:r>
            <w:r w:rsidRPr="00BE3293">
              <w:rPr>
                <w:sz w:val="26"/>
              </w:rPr>
              <w:t xml:space="preserve">   /TTr-UBND</w:t>
            </w:r>
          </w:p>
        </w:tc>
        <w:tc>
          <w:tcPr>
            <w:tcW w:w="5528" w:type="dxa"/>
            <w:tcMar>
              <w:top w:w="0" w:type="dxa"/>
              <w:left w:w="0" w:type="dxa"/>
              <w:bottom w:w="0" w:type="dxa"/>
              <w:right w:w="0" w:type="dxa"/>
            </w:tcMar>
          </w:tcPr>
          <w:p w14:paraId="7DB09DFE" w14:textId="77777777" w:rsidR="00996065" w:rsidRPr="00BE3293" w:rsidRDefault="00990C6D" w:rsidP="00B72A2A">
            <w:pPr>
              <w:spacing w:before="160" w:after="0" w:line="240" w:lineRule="auto"/>
              <w:jc w:val="center"/>
              <w:rPr>
                <w:szCs w:val="28"/>
              </w:rPr>
            </w:pPr>
            <w:r w:rsidRPr="00BE3293">
              <w:rPr>
                <w:i/>
                <w:szCs w:val="28"/>
              </w:rPr>
              <w:t>Hải Phòng, ngày      tháng      năm 2026</w:t>
            </w:r>
          </w:p>
        </w:tc>
      </w:tr>
    </w:tbl>
    <w:p w14:paraId="49523B9D" w14:textId="77777777" w:rsidR="00996065" w:rsidRPr="00BE3293" w:rsidRDefault="00996065">
      <w:pPr>
        <w:spacing w:after="0" w:line="240" w:lineRule="auto"/>
      </w:pPr>
    </w:p>
    <w:tbl>
      <w:tblPr>
        <w:tblW w:w="2400" w:type="dxa"/>
        <w:tblBorders>
          <w:top w:val="nil"/>
          <w:left w:val="nil"/>
          <w:bottom w:val="nil"/>
          <w:right w:val="nil"/>
          <w:insideH w:val="nil"/>
          <w:insideV w:val="nil"/>
        </w:tblBorders>
        <w:tblLayout w:type="fixed"/>
        <w:tblLook w:val="04A0" w:firstRow="1" w:lastRow="0" w:firstColumn="1" w:lastColumn="0" w:noHBand="0" w:noVBand="1"/>
      </w:tblPr>
      <w:tblGrid>
        <w:gridCol w:w="2400"/>
      </w:tblGrid>
      <w:tr w:rsidR="00BE3293" w:rsidRPr="00BE3293" w14:paraId="2A880D41" w14:textId="77777777" w:rsidTr="00245A79">
        <w:tc>
          <w:tcPr>
            <w:tcW w:w="2400" w:type="dxa"/>
            <w:tcBorders>
              <w:top w:val="single" w:sz="8" w:space="0" w:color="000000"/>
              <w:left w:val="single" w:sz="8" w:space="0" w:color="000000"/>
              <w:bottom w:val="single" w:sz="8" w:space="0" w:color="000000"/>
              <w:right w:val="single" w:sz="8" w:space="0" w:color="000000"/>
            </w:tcBorders>
          </w:tcPr>
          <w:p w14:paraId="72C5D4F7" w14:textId="7F097931" w:rsidR="00996065" w:rsidRPr="00BE3293" w:rsidRDefault="00990C6D" w:rsidP="00DC0A80">
            <w:pPr>
              <w:spacing w:before="40" w:after="40" w:line="240" w:lineRule="auto"/>
              <w:jc w:val="center"/>
            </w:pPr>
            <w:r w:rsidRPr="00BE3293">
              <w:t>DỰ THẢO</w:t>
            </w:r>
            <w:r w:rsidR="00245A79" w:rsidRPr="00BE3293">
              <w:t xml:space="preserve"> </w:t>
            </w:r>
          </w:p>
        </w:tc>
      </w:tr>
    </w:tbl>
    <w:p w14:paraId="40714477" w14:textId="77777777" w:rsidR="00996065" w:rsidRPr="00BE3293" w:rsidRDefault="00990C6D" w:rsidP="005E3386">
      <w:pPr>
        <w:keepNext/>
        <w:spacing w:before="140" w:after="40" w:line="240" w:lineRule="auto"/>
        <w:jc w:val="center"/>
      </w:pPr>
      <w:r w:rsidRPr="00BE3293">
        <w:rPr>
          <w:b/>
          <w:sz w:val="30"/>
        </w:rPr>
        <w:t>TỜ TRÌNH</w:t>
      </w:r>
    </w:p>
    <w:p w14:paraId="4F284D6C" w14:textId="64BA9AF6" w:rsidR="00996065" w:rsidRPr="00BE3293" w:rsidRDefault="00630C77" w:rsidP="005E3386">
      <w:pPr>
        <w:keepNext/>
        <w:spacing w:after="0" w:line="240" w:lineRule="auto"/>
        <w:jc w:val="center"/>
        <w:rPr>
          <w:rFonts w:ascii="Times New Roman Bold" w:hAnsi="Times New Roman Bold" w:hint="eastAsia"/>
          <w:b/>
          <w:spacing w:val="-10"/>
        </w:rPr>
      </w:pPr>
      <w:bookmarkStart w:id="1" w:name="_Hlk243311377"/>
      <w:r w:rsidRPr="00BE3293">
        <w:rPr>
          <w:b/>
          <w:szCs w:val="28"/>
        </w:rPr>
        <w:t>Về việc</w:t>
      </w:r>
      <w:r w:rsidR="00D71327" w:rsidRPr="00BE3293">
        <w:rPr>
          <w:b/>
          <w:szCs w:val="28"/>
        </w:rPr>
        <w:t xml:space="preserve"> đề nghị</w:t>
      </w:r>
      <w:r w:rsidRPr="00BE3293">
        <w:rPr>
          <w:b/>
          <w:szCs w:val="28"/>
        </w:rPr>
        <w:t xml:space="preserve"> ban hành Nghị quyết </w:t>
      </w:r>
      <w:r w:rsidR="00845C92" w:rsidRPr="00BE3293">
        <w:rPr>
          <w:b/>
        </w:rPr>
        <w:t xml:space="preserve">về chính sách </w:t>
      </w:r>
      <w:r w:rsidR="00D8326D" w:rsidRPr="00BE3293">
        <w:rPr>
          <w:b/>
        </w:rPr>
        <w:t xml:space="preserve">đặc thù </w:t>
      </w:r>
      <w:r w:rsidR="00845C92" w:rsidRPr="00BE3293">
        <w:rPr>
          <w:b/>
        </w:rPr>
        <w:t xml:space="preserve">hỗ trợ </w:t>
      </w:r>
      <w:r w:rsidR="00D8326D" w:rsidRPr="00BE3293">
        <w:rPr>
          <w:b/>
        </w:rPr>
        <w:t xml:space="preserve">kinh phí </w:t>
      </w:r>
      <w:r w:rsidR="00845C92" w:rsidRPr="00BE3293">
        <w:rPr>
          <w:b/>
        </w:rPr>
        <w:t>đối với đội ngũ cán bộ, công cức làm công tác tín ngưỡng, tôn giáo</w:t>
      </w:r>
      <w:r w:rsidR="00221891" w:rsidRPr="00BE3293">
        <w:rPr>
          <w:b/>
        </w:rPr>
        <w:t xml:space="preserve"> trên địa bàn thành phố Hải Phòng</w:t>
      </w:r>
      <w:r w:rsidR="00845C92" w:rsidRPr="00BE3293">
        <w:rPr>
          <w:b/>
        </w:rPr>
        <w:t xml:space="preserve"> giai đoạn 2027-203</w:t>
      </w:r>
      <w:bookmarkEnd w:id="1"/>
      <w:r w:rsidR="00D71327" w:rsidRPr="00BE3293">
        <w:rPr>
          <w:b/>
        </w:rPr>
        <w:t>1</w:t>
      </w:r>
    </w:p>
    <w:p w14:paraId="582F0E5C" w14:textId="77777777" w:rsidR="006C42DC" w:rsidRPr="00BE3293" w:rsidRDefault="00845C92" w:rsidP="006C42DC">
      <w:pPr>
        <w:spacing w:after="0" w:line="240" w:lineRule="exact"/>
        <w:jc w:val="center"/>
      </w:pPr>
      <w:r w:rsidRPr="00BE3293">
        <w:rPr>
          <w:noProof/>
        </w:rPr>
        <mc:AlternateContent>
          <mc:Choice Requires="wps">
            <w:drawing>
              <wp:anchor distT="0" distB="0" distL="114300" distR="114300" simplePos="0" relativeHeight="251661312" behindDoc="0" locked="0" layoutInCell="1" allowOverlap="1" wp14:anchorId="0DBD42C4" wp14:editId="30B712AD">
                <wp:simplePos x="0" y="0"/>
                <wp:positionH relativeFrom="column">
                  <wp:posOffset>1776730</wp:posOffset>
                </wp:positionH>
                <wp:positionV relativeFrom="paragraph">
                  <wp:posOffset>59690</wp:posOffset>
                </wp:positionV>
                <wp:extent cx="2200275" cy="0"/>
                <wp:effectExtent l="0" t="0" r="28575" b="19050"/>
                <wp:wrapNone/>
                <wp:docPr id="5" name="Straight Connector 5"/>
                <wp:cNvGraphicFramePr/>
                <a:graphic xmlns:a="http://schemas.openxmlformats.org/drawingml/2006/main">
                  <a:graphicData uri="http://schemas.microsoft.com/office/word/2010/wordprocessingShape">
                    <wps:wsp>
                      <wps:cNvCnPr/>
                      <wps:spPr>
                        <a:xfrm>
                          <a:off x="0" y="0"/>
                          <a:ext cx="2200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64F70378" id="Straight Connector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39.9pt,4.7pt" to="313.1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" strokecolor="black [3040]"/>
            </w:pict>
          </mc:Fallback>
        </mc:AlternateContent>
      </w:r>
    </w:p>
    <w:p w14:paraId="2046CF5E" w14:textId="77777777" w:rsidR="00996065" w:rsidRPr="00BE3293" w:rsidRDefault="00990C6D" w:rsidP="005E3386">
      <w:pPr>
        <w:spacing w:before="160" w:after="200" w:line="240" w:lineRule="auto"/>
        <w:jc w:val="center"/>
      </w:pPr>
      <w:r w:rsidRPr="00BE3293">
        <w:t>Kính gửi: Hội đồng nhân dân thành phố Hả</w:t>
      </w:r>
      <w:r w:rsidR="00032AAE" w:rsidRPr="00BE3293">
        <w:t>i Phòng</w:t>
      </w:r>
    </w:p>
    <w:p w14:paraId="578E0ADC" w14:textId="77777777" w:rsidR="00032AAE" w:rsidRPr="00BE3293" w:rsidRDefault="00032AAE" w:rsidP="005E3386">
      <w:pPr>
        <w:spacing w:before="120" w:after="120" w:line="240" w:lineRule="auto"/>
        <w:ind w:firstLine="720"/>
        <w:jc w:val="both"/>
        <w:rPr>
          <w:i/>
          <w:szCs w:val="28"/>
        </w:rPr>
      </w:pPr>
      <w:r w:rsidRPr="00BE3293">
        <w:rPr>
          <w:i/>
          <w:szCs w:val="28"/>
        </w:rPr>
        <w:t>Căn cứ Luật Tổ chức Chính quyền địa phương số 72/2025/QH15 ngày 16 tháng 6 năm 2025;</w:t>
      </w:r>
    </w:p>
    <w:p w14:paraId="7F437F39" w14:textId="77777777" w:rsidR="00032AAE" w:rsidRPr="00BE3293" w:rsidRDefault="00032AAE" w:rsidP="005E3386">
      <w:pPr>
        <w:spacing w:before="120" w:after="120" w:line="240" w:lineRule="auto"/>
        <w:ind w:firstLine="720"/>
        <w:jc w:val="both"/>
        <w:rPr>
          <w:i/>
          <w:iCs/>
          <w:szCs w:val="28"/>
        </w:rPr>
      </w:pPr>
      <w:r w:rsidRPr="00BE3293">
        <w:rPr>
          <w:i/>
          <w:szCs w:val="28"/>
        </w:rPr>
        <w:t>Căn cứ Luật Ban hành văn bản quy phạm pháp luật số 64/2025/QH15 được sửa đổi bổ sung bởi Luật số 87/2025/QH15</w:t>
      </w:r>
      <w:r w:rsidRPr="00BE3293">
        <w:rPr>
          <w:i/>
          <w:iCs/>
          <w:szCs w:val="28"/>
        </w:rPr>
        <w:t>;</w:t>
      </w:r>
    </w:p>
    <w:p w14:paraId="5B749DB9" w14:textId="77777777" w:rsidR="00032AAE" w:rsidRPr="00BE3293" w:rsidRDefault="00032AAE" w:rsidP="005E3386">
      <w:pPr>
        <w:spacing w:before="120" w:after="120" w:line="240" w:lineRule="auto"/>
        <w:ind w:firstLine="720"/>
        <w:jc w:val="both"/>
        <w:rPr>
          <w:rFonts w:ascii="Times New Roman Italic" w:hAnsi="Times New Roman Italic" w:hint="eastAsia"/>
          <w:i/>
          <w:iCs/>
          <w:spacing w:val="-10"/>
          <w:szCs w:val="28"/>
        </w:rPr>
      </w:pPr>
      <w:r w:rsidRPr="00BE3293">
        <w:rPr>
          <w:rFonts w:ascii="Times New Roman Italic" w:hAnsi="Times New Roman Italic"/>
          <w:i/>
          <w:iCs/>
          <w:spacing w:val="-10"/>
          <w:szCs w:val="28"/>
        </w:rPr>
        <w:t>Căn cứ Luật Ngân sách nhà nước số 89/2025/QH15 ngày 25 tháng 6 năm 2025;</w:t>
      </w:r>
    </w:p>
    <w:p w14:paraId="23D3B154" w14:textId="685F8E28" w:rsidR="008B0905" w:rsidRPr="00BE3293" w:rsidRDefault="00032AAE" w:rsidP="005E3386">
      <w:pPr>
        <w:spacing w:before="120" w:after="120" w:line="240" w:lineRule="auto"/>
        <w:ind w:firstLine="567"/>
        <w:jc w:val="both"/>
      </w:pPr>
      <w:r w:rsidRPr="00BE3293">
        <w:rPr>
          <w:i/>
          <w:szCs w:val="28"/>
        </w:rPr>
        <w:t xml:space="preserve">Căn cứ </w:t>
      </w:r>
      <w:r w:rsidR="008B0905" w:rsidRPr="00BE3293">
        <w:rPr>
          <w:i/>
        </w:rPr>
        <w:t>Nghị định số 73/2026/NĐ-CP ngày 10 tháng 3 năm 2026 của Chính phủ quy định chi tiết và hướng dẫn thi hành một số điều của Luật Ngân sách nhà nước;</w:t>
      </w:r>
    </w:p>
    <w:p w14:paraId="0B46A54E" w14:textId="77777777" w:rsidR="00032AAE" w:rsidRPr="00BE3293" w:rsidRDefault="008B0905" w:rsidP="005E3386">
      <w:pPr>
        <w:spacing w:before="120" w:after="120" w:line="240" w:lineRule="auto"/>
        <w:ind w:firstLine="567"/>
        <w:jc w:val="both"/>
      </w:pPr>
      <w:r w:rsidRPr="00BE3293">
        <w:rPr>
          <w:i/>
        </w:rPr>
        <w:t>Căn cứ 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187/2025/NĐ-CP ngày 01 tháng 7 năm 2025 của Chính phủ;</w:t>
      </w:r>
    </w:p>
    <w:p w14:paraId="3040673F" w14:textId="77777777" w:rsidR="00845C92" w:rsidRPr="00BE3293" w:rsidRDefault="00845C92" w:rsidP="005E3386">
      <w:pPr>
        <w:spacing w:before="120" w:after="120" w:line="240" w:lineRule="auto"/>
        <w:ind w:firstLine="567"/>
        <w:jc w:val="both"/>
        <w:rPr>
          <w:i/>
          <w:szCs w:val="28"/>
        </w:rPr>
      </w:pPr>
      <w:r w:rsidRPr="00BE3293">
        <w:rPr>
          <w:i/>
          <w:szCs w:val="28"/>
        </w:rPr>
        <w:t>Thực hiện Công văn số 454-CV/TU ngày 26/6/2026 của Thành ủy Hải Phòng về việc tiếp tục triển khai thực hiện Kết luận số 63-KL/TW và Kết luận số 116-KL/TW của Ban Bí thư;</w:t>
      </w:r>
    </w:p>
    <w:p w14:paraId="31C5A16C" w14:textId="56DCE18A" w:rsidR="00845C92" w:rsidRPr="00BE3293" w:rsidRDefault="00032AAE" w:rsidP="005E3386">
      <w:pPr>
        <w:keepNext/>
        <w:spacing w:after="0" w:line="240" w:lineRule="auto"/>
        <w:ind w:firstLine="561"/>
        <w:jc w:val="both"/>
        <w:rPr>
          <w:i/>
        </w:rPr>
      </w:pPr>
      <w:r w:rsidRPr="00BE3293">
        <w:rPr>
          <w:rFonts w:ascii="Times New Roman Italic" w:hAnsi="Times New Roman Italic"/>
          <w:i/>
          <w:spacing w:val="-4"/>
          <w:szCs w:val="28"/>
        </w:rPr>
        <w:t xml:space="preserve">Xét đề nghị của </w:t>
      </w:r>
      <w:r w:rsidR="00845C92" w:rsidRPr="00BE3293">
        <w:rPr>
          <w:rFonts w:ascii="Times New Roman Italic" w:hAnsi="Times New Roman Italic"/>
          <w:i/>
          <w:spacing w:val="-4"/>
          <w:szCs w:val="28"/>
        </w:rPr>
        <w:t xml:space="preserve">Sở Nội vụ </w:t>
      </w:r>
      <w:r w:rsidRPr="00BE3293">
        <w:rPr>
          <w:rFonts w:ascii="Times New Roman Italic" w:hAnsi="Times New Roman Italic"/>
          <w:i/>
          <w:spacing w:val="-4"/>
          <w:szCs w:val="28"/>
        </w:rPr>
        <w:t xml:space="preserve">tại Tờ trình số </w:t>
      </w:r>
      <w:r w:rsidR="0018132C" w:rsidRPr="00BE3293">
        <w:rPr>
          <w:rFonts w:ascii="Times New Roman Italic" w:hAnsi="Times New Roman Italic"/>
          <w:i/>
          <w:spacing w:val="-4"/>
          <w:szCs w:val="28"/>
        </w:rPr>
        <w:t>….</w:t>
      </w:r>
      <w:r w:rsidRPr="00BE3293">
        <w:rPr>
          <w:rFonts w:ascii="Times New Roman Italic" w:hAnsi="Times New Roman Italic"/>
          <w:i/>
          <w:spacing w:val="-4"/>
          <w:szCs w:val="28"/>
        </w:rPr>
        <w:t>/TTr-</w:t>
      </w:r>
      <w:r w:rsidR="00845C92" w:rsidRPr="00BE3293">
        <w:rPr>
          <w:rFonts w:ascii="Times New Roman Italic" w:hAnsi="Times New Roman Italic"/>
          <w:i/>
          <w:spacing w:val="-4"/>
          <w:szCs w:val="28"/>
        </w:rPr>
        <w:t>SNV</w:t>
      </w:r>
      <w:r w:rsidRPr="00BE3293">
        <w:rPr>
          <w:rFonts w:ascii="Times New Roman Italic" w:hAnsi="Times New Roman Italic"/>
          <w:i/>
          <w:spacing w:val="-4"/>
          <w:szCs w:val="28"/>
        </w:rPr>
        <w:t xml:space="preserve"> ngày </w:t>
      </w:r>
      <w:r w:rsidR="0018132C" w:rsidRPr="00BE3293">
        <w:rPr>
          <w:rFonts w:ascii="Times New Roman Italic" w:hAnsi="Times New Roman Italic"/>
          <w:i/>
          <w:spacing w:val="-4"/>
          <w:szCs w:val="28"/>
        </w:rPr>
        <w:t>…/…</w:t>
      </w:r>
      <w:r w:rsidRPr="00BE3293">
        <w:rPr>
          <w:rFonts w:ascii="Times New Roman Italic" w:hAnsi="Times New Roman Italic"/>
          <w:i/>
          <w:spacing w:val="-4"/>
          <w:szCs w:val="28"/>
        </w:rPr>
        <w:t>/202</w:t>
      </w:r>
      <w:r w:rsidR="0018132C" w:rsidRPr="00BE3293">
        <w:rPr>
          <w:rFonts w:ascii="Times New Roman Italic" w:hAnsi="Times New Roman Italic"/>
          <w:i/>
          <w:spacing w:val="-4"/>
          <w:szCs w:val="28"/>
        </w:rPr>
        <w:t>6</w:t>
      </w:r>
      <w:r w:rsidRPr="00BE3293">
        <w:rPr>
          <w:rFonts w:ascii="Times New Roman Italic" w:hAnsi="Times New Roman Italic"/>
          <w:i/>
          <w:spacing w:val="-4"/>
          <w:szCs w:val="28"/>
        </w:rPr>
        <w:t xml:space="preserve"> về việc </w:t>
      </w:r>
      <w:r w:rsidR="00715B41" w:rsidRPr="00BE3293">
        <w:rPr>
          <w:rFonts w:ascii="Times New Roman Italic" w:hAnsi="Times New Roman Italic"/>
          <w:i/>
          <w:spacing w:val="-4"/>
          <w:szCs w:val="28"/>
        </w:rPr>
        <w:t xml:space="preserve">đề nghị </w:t>
      </w:r>
      <w:r w:rsidRPr="00BE3293">
        <w:rPr>
          <w:rFonts w:ascii="Times New Roman Italic" w:hAnsi="Times New Roman Italic"/>
          <w:i/>
          <w:spacing w:val="-4"/>
          <w:szCs w:val="28"/>
        </w:rPr>
        <w:t xml:space="preserve">ban hành Nghị quyết của Hội đồng nhân dân thành phố </w:t>
      </w:r>
      <w:r w:rsidR="00845C92" w:rsidRPr="00BE3293">
        <w:rPr>
          <w:i/>
        </w:rPr>
        <w:t>về chính sách</w:t>
      </w:r>
      <w:r w:rsidR="001038CD" w:rsidRPr="00BE3293">
        <w:rPr>
          <w:i/>
        </w:rPr>
        <w:t xml:space="preserve"> đặc thù</w:t>
      </w:r>
      <w:r w:rsidR="00845C92" w:rsidRPr="00BE3293">
        <w:rPr>
          <w:i/>
        </w:rPr>
        <w:t xml:space="preserve"> hỗ trợ</w:t>
      </w:r>
      <w:r w:rsidR="001038CD" w:rsidRPr="00BE3293">
        <w:rPr>
          <w:i/>
        </w:rPr>
        <w:t xml:space="preserve"> kinh phí</w:t>
      </w:r>
      <w:r w:rsidR="00845C92" w:rsidRPr="00BE3293">
        <w:rPr>
          <w:i/>
        </w:rPr>
        <w:t xml:space="preserve"> đối với đội ngũ cán bộ, công cức làm công tác tín ngưỡng, tôn giáo trên địa bàn thành phố Hải Phòng giai đoạn 2027-203</w:t>
      </w:r>
      <w:r w:rsidR="00715B41" w:rsidRPr="00BE3293">
        <w:rPr>
          <w:i/>
        </w:rPr>
        <w:t>1</w:t>
      </w:r>
      <w:r w:rsidR="00845C92" w:rsidRPr="00BE3293">
        <w:rPr>
          <w:i/>
        </w:rPr>
        <w:t>;</w:t>
      </w:r>
    </w:p>
    <w:p w14:paraId="05CE754B" w14:textId="164DCA2B" w:rsidR="006C42DC" w:rsidRPr="00BE3293" w:rsidRDefault="00032AAE" w:rsidP="005E3386">
      <w:pPr>
        <w:spacing w:before="120" w:after="120" w:line="240" w:lineRule="auto"/>
        <w:ind w:firstLine="561"/>
        <w:jc w:val="both"/>
        <w:rPr>
          <w:szCs w:val="28"/>
        </w:rPr>
      </w:pPr>
      <w:r w:rsidRPr="00BE3293">
        <w:rPr>
          <w:szCs w:val="28"/>
        </w:rPr>
        <w:t xml:space="preserve">Ủy ban nhân dân thành phố kính trình Hội đồng nhân dân thành phố xem xét, thống nhất ban hành Nghị quyết </w:t>
      </w:r>
      <w:r w:rsidR="00464CE9" w:rsidRPr="00BE3293">
        <w:t>về chính sách</w:t>
      </w:r>
      <w:r w:rsidR="005A195C" w:rsidRPr="00BE3293">
        <w:t xml:space="preserve"> đặc thù</w:t>
      </w:r>
      <w:r w:rsidR="00464CE9" w:rsidRPr="00BE3293">
        <w:t xml:space="preserve"> hỗ trợ</w:t>
      </w:r>
      <w:r w:rsidR="001038CD" w:rsidRPr="00BE3293">
        <w:t xml:space="preserve"> kinh phí</w:t>
      </w:r>
      <w:r w:rsidR="00464CE9" w:rsidRPr="00BE3293">
        <w:t xml:space="preserve"> đối với đội ngũ cán bộ, công cức làm công tác tín ngưỡng, tôn giáo trên địa bàn thành phố Hải Phòng giai đoạn 2027-203</w:t>
      </w:r>
      <w:r w:rsidR="00715B41" w:rsidRPr="00BE3293">
        <w:t>1</w:t>
      </w:r>
      <w:r w:rsidR="00C062C6" w:rsidRPr="00BE3293">
        <w:rPr>
          <w:szCs w:val="28"/>
        </w:rPr>
        <w:t xml:space="preserve"> </w:t>
      </w:r>
      <w:r w:rsidRPr="00BE3293">
        <w:rPr>
          <w:i/>
          <w:szCs w:val="28"/>
        </w:rPr>
        <w:t>(sau đây gọi tắt là Nghị quyết)</w:t>
      </w:r>
      <w:r w:rsidRPr="00BE3293">
        <w:rPr>
          <w:szCs w:val="28"/>
        </w:rPr>
        <w:t>, cụ thể như sau:</w:t>
      </w:r>
    </w:p>
    <w:p w14:paraId="5C76758B" w14:textId="77777777" w:rsidR="00996065" w:rsidRPr="00BE3293" w:rsidRDefault="00990C6D" w:rsidP="005E3386">
      <w:pPr>
        <w:keepNext/>
        <w:spacing w:before="120" w:after="120" w:line="240" w:lineRule="auto"/>
        <w:ind w:firstLine="567"/>
        <w:rPr>
          <w:szCs w:val="28"/>
        </w:rPr>
      </w:pPr>
      <w:r w:rsidRPr="00BE3293">
        <w:rPr>
          <w:b/>
          <w:szCs w:val="28"/>
        </w:rPr>
        <w:t>I. SỰ CẦN THIẾT BAN HÀNH NGHỊ QUYẾT</w:t>
      </w:r>
    </w:p>
    <w:p w14:paraId="47883148" w14:textId="77777777" w:rsidR="00996065" w:rsidRPr="00BE3293" w:rsidRDefault="00990C6D" w:rsidP="005E3386">
      <w:pPr>
        <w:keepNext/>
        <w:spacing w:before="120" w:after="120" w:line="240" w:lineRule="auto"/>
        <w:ind w:firstLine="567"/>
        <w:rPr>
          <w:szCs w:val="28"/>
        </w:rPr>
      </w:pPr>
      <w:r w:rsidRPr="00BE3293">
        <w:rPr>
          <w:b/>
          <w:szCs w:val="28"/>
        </w:rPr>
        <w:t>1. Cơ sở</w:t>
      </w:r>
      <w:r w:rsidR="009766C2" w:rsidRPr="00BE3293">
        <w:rPr>
          <w:b/>
          <w:szCs w:val="28"/>
        </w:rPr>
        <w:t xml:space="preserve"> chính trị,</w:t>
      </w:r>
      <w:r w:rsidRPr="00BE3293">
        <w:rPr>
          <w:b/>
          <w:szCs w:val="28"/>
        </w:rPr>
        <w:t xml:space="preserve"> pháp lý</w:t>
      </w:r>
    </w:p>
    <w:p w14:paraId="4ED7848D" w14:textId="77777777" w:rsidR="00777314" w:rsidRPr="00BE3293" w:rsidRDefault="00777314" w:rsidP="005E3386">
      <w:pPr>
        <w:spacing w:before="120" w:after="40" w:line="240" w:lineRule="auto"/>
        <w:ind w:firstLine="567"/>
        <w:jc w:val="both"/>
        <w:rPr>
          <w:spacing w:val="4"/>
          <w:szCs w:val="28"/>
        </w:rPr>
      </w:pPr>
      <w:r w:rsidRPr="00BE3293">
        <w:rPr>
          <w:spacing w:val="4"/>
          <w:szCs w:val="28"/>
        </w:rPr>
        <w:t xml:space="preserve">- Nghị quyết số 25-NQ/TW ngày 12/3/2003 Hội nghị lần thứ 7 Ban Chấp hành Trung ương Đảng khóa IX về công tác tôn giáo đã đề ra một số giải pháp </w:t>
      </w:r>
      <w:r w:rsidRPr="00BE3293">
        <w:rPr>
          <w:spacing w:val="4"/>
          <w:szCs w:val="28"/>
        </w:rPr>
        <w:lastRenderedPageBreak/>
        <w:t xml:space="preserve">chủ yếu, trong đó có giải pháp: </w:t>
      </w:r>
      <w:r w:rsidRPr="00BE3293">
        <w:rPr>
          <w:i/>
          <w:spacing w:val="4"/>
          <w:szCs w:val="28"/>
        </w:rPr>
        <w:t>“Xây dựng và thực hiện tốt công tác quy hoạch đào tạo, bồi dưỡng, sử dụng và bảo đảm chế độ, chính sách đối với đội ngũ làm công tác tôn giáo”.</w:t>
      </w:r>
    </w:p>
    <w:p w14:paraId="3D04F68E" w14:textId="77777777" w:rsidR="00777314" w:rsidRPr="00BE3293" w:rsidRDefault="00777314" w:rsidP="005E3386">
      <w:pPr>
        <w:widowControl w:val="0"/>
        <w:spacing w:before="120" w:line="240" w:lineRule="auto"/>
        <w:ind w:firstLine="567"/>
        <w:jc w:val="both"/>
        <w:rPr>
          <w:i/>
          <w:szCs w:val="28"/>
        </w:rPr>
      </w:pPr>
      <w:r w:rsidRPr="00BE3293">
        <w:rPr>
          <w:szCs w:val="28"/>
        </w:rPr>
        <w:t xml:space="preserve">- Chỉ thị số 18-CT/TW ngày 10/01/2018 của Bộ Chính trị về tiếp tục thực hiện Nghị quyết số 25-NQ/TW ngày 12/3/2003 Hội nghị lần thứ 7 Ban Chấp hành Trung ương Đảng khóa IX về công tác tôn giáo trong tình hình mới đã chỉ đạo: </w:t>
      </w:r>
      <w:r w:rsidRPr="00BE3293">
        <w:rPr>
          <w:i/>
          <w:szCs w:val="28"/>
        </w:rPr>
        <w:t>“Sắp xếp hợp lý, củng cố, kiện toàn tổ chức bộ máy quản lý nhà nước về tôn giáo; tăng cường cán bộ làm tôn giáo, quan tâm bố trí cán bộ làm công tác tôn giáo ở vùng có đông tín đồ tôn giáo, tăng cường đào tạo, bồi dưỡng nâng cao trình độ chuyên môn, nghiệp vụ công tác tôn giáo để đáp ứng yêu cầu nhiệm vụ thực tiễn, nâng cao năng lực quản lý, thực thi pháp luật; bảo đảm kinh phí hoạt động và có chế độ, chính sách khuyến khích, thu hút cán bộ làm công tác tôn giáo”.</w:t>
      </w:r>
    </w:p>
    <w:p w14:paraId="02737D8E" w14:textId="77777777" w:rsidR="00777314" w:rsidRPr="00BE3293" w:rsidRDefault="00777314" w:rsidP="005E3386">
      <w:pPr>
        <w:widowControl w:val="0"/>
        <w:spacing w:before="120" w:line="240" w:lineRule="auto"/>
        <w:ind w:firstLine="567"/>
        <w:jc w:val="both"/>
        <w:rPr>
          <w:i/>
          <w:szCs w:val="28"/>
        </w:rPr>
      </w:pPr>
      <w:r w:rsidRPr="00BE3293">
        <w:rPr>
          <w:szCs w:val="28"/>
        </w:rPr>
        <w:t xml:space="preserve">- Kết luận số 101-KL/TW ngày 3/9/2014 của Ban Bí thư về chủ trương công tác đối với đạo Tin Lành trong tình hình mới, đánh giá hạn chế: </w:t>
      </w:r>
      <w:r w:rsidRPr="00BE3293">
        <w:rPr>
          <w:i/>
          <w:szCs w:val="28"/>
        </w:rPr>
        <w:t xml:space="preserve">"Chế độ, chính sách đặc thù cho cán bộ làm công tác tôn giáo đã được đề cập trong Kết luận 58 của Ban Bí thư chưa được thực hiện nghiêm túc, không thu hút và động viên được đội ngũ cán bộ tôn giáo yên tâm công tác”, </w:t>
      </w:r>
      <w:r w:rsidRPr="00BE3293">
        <w:rPr>
          <w:szCs w:val="28"/>
        </w:rPr>
        <w:t>đồng thời</w:t>
      </w:r>
      <w:r w:rsidRPr="00BE3293">
        <w:rPr>
          <w:i/>
          <w:szCs w:val="28"/>
        </w:rPr>
        <w:t xml:space="preserve"> </w:t>
      </w:r>
      <w:r w:rsidRPr="00BE3293">
        <w:rPr>
          <w:szCs w:val="28"/>
        </w:rPr>
        <w:t>chủ trương</w:t>
      </w:r>
      <w:r w:rsidRPr="00BE3293">
        <w:rPr>
          <w:i/>
          <w:szCs w:val="28"/>
        </w:rPr>
        <w:t xml:space="preserve"> </w:t>
      </w:r>
      <w:r w:rsidRPr="00BE3293">
        <w:rPr>
          <w:szCs w:val="28"/>
        </w:rPr>
        <w:t xml:space="preserve">giải pháp: </w:t>
      </w:r>
      <w:r w:rsidRPr="00BE3293">
        <w:rPr>
          <w:i/>
          <w:szCs w:val="28"/>
        </w:rPr>
        <w:t>“củng cố tổ chức bộ máy và đội ngũ cán bộ làm công tác tôn giáo các cấp theo hướng chuyên nghiệp, tiếp tục thực hiện Kết luận số 78-KL/TW ngày 16/12/2013 của Bộ Chính trị về tổ chức bộ máy làm công tác quản lý nhà nước về tôn giáo các cấp; có chế độ, chính sách đặc thù cho cán bộ làm công tác tôn giáo theo Kết luận số 58”.</w:t>
      </w:r>
    </w:p>
    <w:p w14:paraId="23A46D81" w14:textId="4E626872" w:rsidR="00777314" w:rsidRPr="00BE3293" w:rsidRDefault="00777314" w:rsidP="005E3386">
      <w:pPr>
        <w:widowControl w:val="0"/>
        <w:spacing w:before="120" w:line="240" w:lineRule="auto"/>
        <w:ind w:firstLine="567"/>
        <w:jc w:val="both"/>
        <w:rPr>
          <w:szCs w:val="28"/>
        </w:rPr>
      </w:pPr>
      <w:r w:rsidRPr="00BE3293">
        <w:rPr>
          <w:szCs w:val="28"/>
        </w:rPr>
        <w:t>- Chỉ thị số 17-CT/TU ngày 18/8/2026 của Ban Thường vụ Thành ủy Hả</w:t>
      </w:r>
      <w:r w:rsidR="00503D6F" w:rsidRPr="00BE3293">
        <w:rPr>
          <w:szCs w:val="28"/>
        </w:rPr>
        <w:t>i P</w:t>
      </w:r>
      <w:r w:rsidRPr="00BE3293">
        <w:rPr>
          <w:szCs w:val="28"/>
        </w:rPr>
        <w:t xml:space="preserve">hòng về chủ trương công tác đối với Công giáo trên địa bàn thành phố, chỉ đạo: </w:t>
      </w:r>
      <w:r w:rsidRPr="00BE3293">
        <w:rPr>
          <w:i/>
          <w:szCs w:val="28"/>
        </w:rPr>
        <w:t>"Nâng cao hiệu quả công tác đào tạo, bồi dưỡng; ban hành cơ chế, chính sách đối với đội ngũ cán bộ làm công tác tôn giáo, tín ngưỡng trên địa bàn thành phố".</w:t>
      </w:r>
    </w:p>
    <w:p w14:paraId="7609BB30" w14:textId="77777777" w:rsidR="00777314" w:rsidRPr="00BE3293" w:rsidRDefault="00777314" w:rsidP="005E3386">
      <w:pPr>
        <w:spacing w:before="120" w:line="240" w:lineRule="auto"/>
        <w:ind w:firstLine="567"/>
        <w:jc w:val="both"/>
        <w:rPr>
          <w:spacing w:val="2"/>
          <w:szCs w:val="28"/>
        </w:rPr>
      </w:pPr>
      <w:r w:rsidRPr="00BE3293">
        <w:rPr>
          <w:spacing w:val="2"/>
          <w:szCs w:val="28"/>
        </w:rPr>
        <w:t xml:space="preserve">- Kế hoạch số 24-KH/TU ngày 16/01/2026 của Thành ủy Hải Phòng triển khai thực hiện Kết luận số 116-KL/TW ngày 17/01/2025 của Ban Bí thư về chủ trương công tác đối với các hiện tượng tín ngưỡng, tôn giáo mới, trong đó chỉ đạo: </w:t>
      </w:r>
      <w:r w:rsidRPr="00BE3293">
        <w:rPr>
          <w:i/>
          <w:spacing w:val="2"/>
          <w:szCs w:val="28"/>
        </w:rPr>
        <w:t>"Tăng cường công tác đào tạo, bồi dưỡng, thường xuyên cập nhật kiến thức, kinh nghiệm thực tiễn, phương pháp xử lý các vấn đề phức tạp cho đội ngũ cán bộ, tiếp tục bổ sung, xây dựng chính sách động viên, khuyến khích đội ngũ làm công tác tín ngưỡng, tôn giáo nâng cao năng lực, trách nhiệm, đáp ứng yêu cầu, nhiệm vụ trong tình hình mới".</w:t>
      </w:r>
    </w:p>
    <w:p w14:paraId="6E5F22A9" w14:textId="6D8B1630" w:rsidR="00777314" w:rsidRPr="00BE3293" w:rsidRDefault="00777314" w:rsidP="005E3386">
      <w:pPr>
        <w:widowControl w:val="0"/>
        <w:spacing w:before="120" w:line="240" w:lineRule="auto"/>
        <w:ind w:firstLine="567"/>
        <w:jc w:val="both"/>
        <w:rPr>
          <w:i/>
          <w:szCs w:val="28"/>
        </w:rPr>
      </w:pPr>
      <w:r w:rsidRPr="00BE3293">
        <w:rPr>
          <w:szCs w:val="28"/>
        </w:rPr>
        <w:t>- Công văn số</w:t>
      </w:r>
      <w:r w:rsidR="00DB3FD5" w:rsidRPr="00BE3293">
        <w:rPr>
          <w:szCs w:val="28"/>
        </w:rPr>
        <w:t xml:space="preserve"> 454</w:t>
      </w:r>
      <w:r w:rsidRPr="00BE3293">
        <w:rPr>
          <w:szCs w:val="28"/>
        </w:rPr>
        <w:t xml:space="preserve">-CV/TU ngày 26/6/2026 của Thành ủy Hải Phòng về việc tiếp tục triển khai thực hiện Kết luận số 63-KL/TW và Kết luận số 116-KL/TW chỉ đạo: </w:t>
      </w:r>
      <w:r w:rsidRPr="00BE3293">
        <w:rPr>
          <w:i/>
          <w:szCs w:val="28"/>
        </w:rPr>
        <w:t>"Tiếp tục lãnh đạo, chỉ đạo triển khai có hiệu quả Kết luận số 63-KL/TW của Ban Bí thư và Kế hoạch số 24-KH/TU, ngày 16/01/2026 của Ban Thường vụ Thành ủy Hải Phòng về triển khai thực hiện Kết luận số 116-KL/TW;</w:t>
      </w:r>
      <w:r w:rsidRPr="00BE3293">
        <w:rPr>
          <w:szCs w:val="28"/>
        </w:rPr>
        <w:t xml:space="preserve"> </w:t>
      </w:r>
      <w:r w:rsidRPr="00BE3293">
        <w:rPr>
          <w:i/>
          <w:szCs w:val="28"/>
        </w:rPr>
        <w:t xml:space="preserve">Nghị quyết số 19/2024/NQ-HĐND ngày 06/12/2024 của HĐND thành phố về chính sách hỗ trợ đối với đội ngũ cán bộ, công chức làm công tác tín ngưỡng, tôn giáo trên địa bàn thành phố Hải Phòng giai đoạn 2025-2030, bảo đảm chặt chẽ, phù hợp với mô hình chính quyền địa phương 02 cấp"; "Quan tâm bố trí, bồi dưỡng và thực hiện tốt chính sách động viên, khuyến khích đội ngũ cán bộ làm công tác tôn giáo, nhất là cơ sở </w:t>
      </w:r>
      <w:r w:rsidRPr="00BE3293">
        <w:rPr>
          <w:i/>
          <w:szCs w:val="28"/>
        </w:rPr>
        <w:lastRenderedPageBreak/>
        <w:t>theo tinh thần Nghị quyết số 19/2024/NQ-HĐND ngày 06/12/2024 của HĐND thành phố và chính sách theo quy định".</w:t>
      </w:r>
    </w:p>
    <w:p w14:paraId="52C1A1E8" w14:textId="77777777" w:rsidR="00672CDA" w:rsidRPr="00BE3293" w:rsidRDefault="00672CDA" w:rsidP="00672CDA">
      <w:pPr>
        <w:spacing w:before="120" w:line="240" w:lineRule="auto"/>
        <w:ind w:firstLine="709"/>
        <w:jc w:val="both"/>
      </w:pPr>
      <w:r w:rsidRPr="00BE3293">
        <w:t>- Điểm c khoản 1 Điều 15, Điều 18 Luật Tổ chức chính quyền địa phương số 72/2025/QH15 quy định nhiệm vụ, quyền hạn của Hội đồng nhân dân cấp tỉnh: “</w:t>
      </w:r>
      <w:r w:rsidRPr="00BE3293">
        <w:rPr>
          <w:i/>
          <w:iCs/>
        </w:rPr>
        <w:t xml:space="preserve">…quyết định các chế độ chi ngân sách đối với một số </w:t>
      </w:r>
      <w:r w:rsidRPr="00BE3293">
        <w:rPr>
          <w:bCs/>
          <w:i/>
          <w:iCs/>
        </w:rPr>
        <w:t>nhiệm vụ chi có tính chất đặc thù ở địa phương</w:t>
      </w:r>
      <w:r w:rsidRPr="00BE3293">
        <w:rPr>
          <w:i/>
          <w:iCs/>
        </w:rPr>
        <w:t xml:space="preserve"> theo quy định của </w:t>
      </w:r>
      <w:bookmarkStart w:id="2" w:name="tvpllink_orzgiqxtpn"/>
      <w:r w:rsidRPr="00BE3293">
        <w:rPr>
          <w:i/>
          <w:iCs/>
        </w:rPr>
        <w:t>L</w:t>
      </w:r>
      <w:bookmarkEnd w:id="2"/>
      <w:r w:rsidRPr="00BE3293">
        <w:rPr>
          <w:i/>
          <w:iCs/>
        </w:rPr>
        <w:t>uật Ngân sách nhà nước</w:t>
      </w:r>
      <w:r w:rsidRPr="00BE3293">
        <w:t>”.</w:t>
      </w:r>
    </w:p>
    <w:p w14:paraId="696D2C80" w14:textId="77777777" w:rsidR="00672CDA" w:rsidRPr="00BE3293" w:rsidRDefault="00672CDA" w:rsidP="00672CDA">
      <w:pPr>
        <w:spacing w:before="120" w:line="240" w:lineRule="auto"/>
        <w:ind w:firstLine="709"/>
        <w:jc w:val="both"/>
      </w:pPr>
      <w:r w:rsidRPr="00BE3293">
        <w:t>- Điểm 1 khoản 9 Điều 31 Luật Ngân sách nhà nước số 89/2025/QH15 quy định Hội đồng nhân dân cấp tỉnh có nhiệm vụ, quyền hạn: “</w:t>
      </w:r>
      <w:r w:rsidRPr="00BE3293">
        <w:rPr>
          <w:i/>
          <w:iCs/>
        </w:rPr>
        <w:t>Quyết định các chế độ chi ngân sách để thực hiện nhiệm vụ phát triển kinh tế - xã hội, an sinh xã hội, bảo đảm trật tự, an toàn xã hội trên địa bàn, phù hợp với tình hình thực tế và khả năng cân đối của ngân sách địa phương</w:t>
      </w:r>
      <w:r w:rsidRPr="00BE3293">
        <w:t>”.</w:t>
      </w:r>
    </w:p>
    <w:p w14:paraId="1C5127EF" w14:textId="77777777" w:rsidR="00672CDA" w:rsidRPr="00BE3293" w:rsidRDefault="00672CDA" w:rsidP="00672CDA">
      <w:pPr>
        <w:spacing w:before="120" w:line="240" w:lineRule="auto"/>
        <w:ind w:firstLine="709"/>
        <w:jc w:val="both"/>
      </w:pPr>
      <w:r w:rsidRPr="00BE3293">
        <w:t>- Điểm c khoản 1 Điều 21 Luật Ban hành văn bản quy phạm pháp luật số 64/2025/QH15 được sửa đổi, bổ sung bởi Luật số 87/2025/QH15 thì Hội đồng nhân dân cấp tỉnh ban hành nghị quyết để quy định: “</w:t>
      </w:r>
      <w:r w:rsidRPr="00BE3293">
        <w:rPr>
          <w:i/>
          <w:iCs/>
        </w:rPr>
        <w:t>Chính sách, biện pháp nhằm phát triển kinh tế - xã hội, ngân sách, quốc phòng, an ninh ở địa phương; biện pháp khác có tính chất đặc thù phù hợp với điều kiện phát triển kinh tế - xã hội của địa phương; phân cấp và</w:t>
      </w:r>
      <w:r w:rsidRPr="00BE3293">
        <w:rPr>
          <w:b/>
          <w:bCs/>
          <w:i/>
          <w:iCs/>
        </w:rPr>
        <w:t> </w:t>
      </w:r>
      <w:r w:rsidRPr="00BE3293">
        <w:rPr>
          <w:i/>
          <w:iCs/>
        </w:rPr>
        <w:t>thực hiện nhiệm vụ, quyền hạn được phân cấp</w:t>
      </w:r>
      <w:r w:rsidRPr="00BE3293">
        <w:t>”.</w:t>
      </w:r>
    </w:p>
    <w:p w14:paraId="7075B1D8" w14:textId="0BE32AED" w:rsidR="00672CDA" w:rsidRPr="00BE3293" w:rsidRDefault="00672CDA" w:rsidP="00672CDA">
      <w:pPr>
        <w:widowControl w:val="0"/>
        <w:spacing w:before="120" w:line="240" w:lineRule="auto"/>
        <w:ind w:firstLine="720"/>
        <w:jc w:val="both"/>
        <w:rPr>
          <w:i/>
          <w:szCs w:val="28"/>
        </w:rPr>
      </w:pPr>
      <w:r w:rsidRPr="00BE3293">
        <w:rPr>
          <w:szCs w:val="28"/>
        </w:rPr>
        <w:t xml:space="preserve">- Kế hoạch số 349/KH-BNV ngày 26/7/2024 của Bộ Nội vụ triển khai Quyết định số 65/QĐ-TTg ngày 20/6/2024 của Thủ tướng Chính phủ ban hành Kế hoạch thực hiện Kết luận số 63-KL/TW ngày 3/10/2023 của Ban Bí thư về chủ trương công tác đối với Công giáo Việt Nam giai đoạn 2024-2034, trong đó chỉ đạo: </w:t>
      </w:r>
      <w:r w:rsidRPr="00BE3293">
        <w:rPr>
          <w:i/>
          <w:szCs w:val="28"/>
        </w:rPr>
        <w:t>“tiếp tục bổ sung, tham mưu xây dựng chính sách nhằm động viên, khuyến khích đội ngũ cán bộ làm công tác tôn giáo nói chung, làm công tác đối với Công giáo nói riêng nâng cao trách nhiệm, đáp ứng yêu cầu nhiệm vụ trong tình hình mớ</w:t>
      </w:r>
      <w:r w:rsidR="00B204C5" w:rsidRPr="00BE3293">
        <w:rPr>
          <w:i/>
          <w:szCs w:val="28"/>
        </w:rPr>
        <w:t>i”</w:t>
      </w:r>
      <w:r w:rsidR="00715B41" w:rsidRPr="00BE3293">
        <w:rPr>
          <w:i/>
          <w:szCs w:val="28"/>
        </w:rPr>
        <w:t>.</w:t>
      </w:r>
    </w:p>
    <w:p w14:paraId="6E34AA3F" w14:textId="77777777" w:rsidR="00B204C5" w:rsidRPr="00BE3293" w:rsidRDefault="00B204C5" w:rsidP="00672CDA">
      <w:pPr>
        <w:widowControl w:val="0"/>
        <w:spacing w:before="120" w:line="240" w:lineRule="auto"/>
        <w:ind w:firstLine="720"/>
        <w:jc w:val="both"/>
        <w:rPr>
          <w:szCs w:val="28"/>
        </w:rPr>
      </w:pPr>
      <w:r w:rsidRPr="00BE3293">
        <w:rPr>
          <w:szCs w:val="28"/>
        </w:rPr>
        <w:t>- Công văn số 1480-CV/ĐU ngày 15/7/2026 của Đảng ủy Ủy ban nhân dân thành phố về việc tiếp tục triển khai thực hiện Kết luận số 63-KL/TW và Kết luận số 116-KL/TW.</w:t>
      </w:r>
    </w:p>
    <w:p w14:paraId="7574199C" w14:textId="77777777" w:rsidR="00996065" w:rsidRPr="00BE3293" w:rsidRDefault="00990C6D" w:rsidP="000F09C1">
      <w:pPr>
        <w:keepNext/>
        <w:spacing w:before="120" w:after="120" w:line="240" w:lineRule="auto"/>
        <w:ind w:firstLine="567"/>
        <w:rPr>
          <w:szCs w:val="28"/>
        </w:rPr>
      </w:pPr>
      <w:r w:rsidRPr="00BE3293">
        <w:rPr>
          <w:b/>
          <w:szCs w:val="28"/>
        </w:rPr>
        <w:t>2. Cơ sở thực tiễn</w:t>
      </w:r>
    </w:p>
    <w:p w14:paraId="02077714" w14:textId="5964091E" w:rsidR="0054495E" w:rsidRPr="00BE3293" w:rsidRDefault="00503D6F" w:rsidP="000F09C1">
      <w:pPr>
        <w:spacing w:before="120" w:after="120" w:line="240" w:lineRule="auto"/>
        <w:ind w:firstLine="567"/>
        <w:jc w:val="both"/>
        <w:rPr>
          <w:rFonts w:eastAsia="Calibri"/>
          <w:b/>
          <w:bCs/>
          <w:i/>
          <w:iCs/>
          <w:szCs w:val="28"/>
        </w:rPr>
      </w:pPr>
      <w:r w:rsidRPr="00BE3293">
        <w:rPr>
          <w:rFonts w:eastAsia="Calibri"/>
          <w:b/>
          <w:bCs/>
          <w:i/>
          <w:iCs/>
          <w:szCs w:val="28"/>
        </w:rPr>
        <w:t>2.1. Tình h</w:t>
      </w:r>
      <w:r w:rsidR="0054495E" w:rsidRPr="00BE3293">
        <w:rPr>
          <w:rFonts w:eastAsia="Calibri"/>
          <w:b/>
          <w:bCs/>
          <w:i/>
          <w:iCs/>
          <w:szCs w:val="28"/>
        </w:rPr>
        <w:t>ình tín ngưỡng, tôn giáo</w:t>
      </w:r>
    </w:p>
    <w:p w14:paraId="736FE20D" w14:textId="2D341ED6" w:rsidR="0054495E" w:rsidRPr="00BE3293" w:rsidRDefault="0054495E" w:rsidP="000F09C1">
      <w:pPr>
        <w:spacing w:before="120" w:after="120" w:line="240" w:lineRule="auto"/>
        <w:ind w:firstLine="567"/>
        <w:jc w:val="both"/>
        <w:rPr>
          <w:szCs w:val="28"/>
        </w:rPr>
      </w:pPr>
      <w:r w:rsidRPr="00BE3293">
        <w:rPr>
          <w:szCs w:val="28"/>
        </w:rPr>
        <w:t>Sau khi hợp nhất Hải Phòng (cũ) và Hải Dương, thành phố Hải Phòng mới có 95 tổ chức tôn giáo thuộc 04 tôn giáo: Công giáo, Phật giáo, Tin lành và Cao Đài, với  trên 700 nghìn tín đồ (chiếm 13% dân số), có 1.274 chức sắc, nhà tu hành, 1.873 cơ sở thờ tự tôn giáo (trong đó có 1.620 chùa, 247 nhà thờ Công giáo, 05 nhà thờ Tin lành, 01 Thánh thất Cao đài), 3.191 cơ sở tín ngưỡng, 105 điểm nhóm Tin lành tư gia, 02 điểm nhóm Tin lành người Hàn Quốc và 12 “hiện tượng tôn giáo mới” như Pháp luân công, Nhất Quán đạo, Vi Diệu pháp hành thiền, Thanh Hải vô thượng sư, Năng lượng gốc Trống đồng, Hội thánh của Đức chúa trời Mẹ, Pháp môn diệu âm, Đạo Long Vân, Đạo ông Thuận... với 16 điểm nhóm sinh hoạt tại tư gia, trong đó có một số điểm nhóm thuộc Nhất Quán đạo đã gửi hồ sơ đến UBND cấp xã đề nghị đăng ký sinh hoạt tôn giáo tập trung, gần 30 điểm nhóm Pháp luân công; tổng số khoảng 2.500 người tin theo.</w:t>
      </w:r>
    </w:p>
    <w:p w14:paraId="263FF7E0" w14:textId="77777777" w:rsidR="0054495E" w:rsidRPr="00BE3293" w:rsidRDefault="0054495E" w:rsidP="000F09C1">
      <w:pPr>
        <w:spacing w:before="120" w:after="120" w:line="240" w:lineRule="auto"/>
        <w:ind w:firstLine="567"/>
        <w:jc w:val="both"/>
        <w:rPr>
          <w:szCs w:val="28"/>
        </w:rPr>
      </w:pPr>
      <w:r w:rsidRPr="00BE3293">
        <w:rPr>
          <w:szCs w:val="28"/>
        </w:rPr>
        <w:lastRenderedPageBreak/>
        <w:t>Với sự chỉ đạo sát sao của Thành ủy, Hội đồng nhân dân, Ủy ban nhân dân thành phố, cùng sự phối hợp chặt chẽ của Ủy ban Mặt trận Tổ quốc, các đoàn thể chính trị; Ban, sở, ngành thành phố và các địa phương, công tác tín ngưỡng, tôn giáo nói chung, công tác quản lý nhà nước về tín ngưỡng, tôn giáo nói riêng đã đạt được những kết quả tiến bộ về mọi mặt. Hoạt động tín ngưỡng, tôn giáo ổn định, sinh hoạt thuần túy, tuân thủ theo pháp luật và các quy định của địa phương. Năng lực, trình độ, thái độ công tác của đội ngũ cán bộ, công chức trước và sau hợp nhất từng bước được nâng lên.</w:t>
      </w:r>
    </w:p>
    <w:p w14:paraId="7F150D2F" w14:textId="77777777" w:rsidR="0054495E" w:rsidRPr="00BE3293" w:rsidRDefault="0054495E" w:rsidP="000F09C1">
      <w:pPr>
        <w:spacing w:before="120" w:after="120" w:line="240" w:lineRule="auto"/>
        <w:ind w:firstLine="567"/>
        <w:jc w:val="both"/>
        <w:rPr>
          <w:szCs w:val="28"/>
        </w:rPr>
      </w:pPr>
      <w:r w:rsidRPr="00BE3293">
        <w:rPr>
          <w:szCs w:val="28"/>
        </w:rPr>
        <w:t>Các cơ sở tín ngưỡng, tôn giáo thực hiện hoạt động theo danh mục đã thông báo và chương trình đăng ký. Mối quan hệ giữa chính quyền và chức sắc, chức việc, người chuyên thực hành tín ngưỡng ngày càng được củng cố. Đồng bào có đạo thực hiện tốt vai trò, trách nhiệm công dân, tích cực hưởng ứng hoạt động từ thiện nhân đạo, bảo vệ môi trường, bảo vệ an ninh trật tự. Đồng thời, tích cực tham gia xây dựng nông thôn mới, đô thị văn minh, xây dựng đời sống văn hóa, phối hợp với chính quyền các cấp trong giải quyết các vấn đề tôn giáo, góp phần thực hiện thắng lợi các mục tiêu phát triển kinh tế, văn hóa, xã hội trên địa bàn thành phố.</w:t>
      </w:r>
    </w:p>
    <w:p w14:paraId="65A7C8D8" w14:textId="77777777" w:rsidR="0054495E" w:rsidRPr="00BE3293" w:rsidRDefault="0054495E" w:rsidP="000F09C1">
      <w:pPr>
        <w:spacing w:before="120" w:line="240" w:lineRule="auto"/>
        <w:ind w:firstLine="567"/>
        <w:jc w:val="both"/>
        <w:rPr>
          <w:szCs w:val="28"/>
        </w:rPr>
      </w:pPr>
      <w:r w:rsidRPr="00BE3293">
        <w:rPr>
          <w:szCs w:val="28"/>
        </w:rPr>
        <w:t>Tuy nhiên, trong bối cảnh hợp nhất, thực hiện mô hình chính quyền địa phương 2 cấp, đội ngũ cán bộ, công chức ở cơ sở mới, làm việc kiêm nhiệm, chưa có kinh nghiệm, s</w:t>
      </w:r>
      <w:r w:rsidRPr="00BE3293">
        <w:rPr>
          <w:spacing w:val="-4"/>
          <w:szCs w:val="28"/>
        </w:rPr>
        <w:t xml:space="preserve">au sáp nhập, nhiệm vụ tăng lên, số biên chế mỏng trong khi địa bàn quản lý quá rộng, số lượng đầu mối liên hệ công việc tăng lên, số lượng cơ sở tín ngưỡng, tôn giáo, chức sắc, chức việc, người chuyên thực hành tín ngưỡng và tín đồ tôn giáo nhiều, các hoạt động tín ngưỡng, tôn giáo thường diễn ra vào ngày nghỉ, ngày lễ, tết; với tính chất công việc phải tiếp xúc với đối tượng đặc thù, thường xuyên phải làm ngoài giờ hành chính, ngày nghỉ, ngày lễ, tết, cán bộ, công chức luôn phải chủ động bố trí thời gian bám nắm cơ sở để phối hợp kiểm tra, hướng dẫn các hoạt động tín ngưỡng, tôn giáo tuân thủ theo quy định. </w:t>
      </w:r>
      <w:r w:rsidRPr="00BE3293">
        <w:rPr>
          <w:szCs w:val="28"/>
        </w:rPr>
        <w:t>Bên cạnh đó, hoạt động tôn giáo, tín ngưỡng vẫn tiềm ẩn nhiều yếu tố phức tạp, gây ảnh hưởng đến đoàn kết tôn giáo và tình hình an ninh trật tự. Đó là, mâu thuẫn nội bộ; việc ly khai chia tách điểm nhóm, tổ chức; hoạt động của các hiện tượng tín ngưỡng, tôn giáo mới; một</w:t>
      </w:r>
      <w:r w:rsidRPr="00BE3293">
        <w:rPr>
          <w:szCs w:val="28"/>
          <w:lang w:val="vi-VN"/>
        </w:rPr>
        <w:t xml:space="preserve"> số tôn giáo xin lại diện tích đất trước đây đã sử dụng; việc dịch chuyển hoạt động tôn giáo theo lực lượng lao động từ vùng cao xuống làm việc tại các khu công nghiệp…</w:t>
      </w:r>
    </w:p>
    <w:p w14:paraId="70D10193" w14:textId="7372F0D1" w:rsidR="0054495E" w:rsidRPr="00BE3293" w:rsidRDefault="0054495E" w:rsidP="000F09C1">
      <w:pPr>
        <w:spacing w:before="120" w:after="120" w:line="240" w:lineRule="auto"/>
        <w:ind w:firstLine="567"/>
        <w:jc w:val="both"/>
        <w:rPr>
          <w:b/>
          <w:i/>
          <w:iCs/>
          <w:szCs w:val="28"/>
        </w:rPr>
      </w:pPr>
      <w:r w:rsidRPr="00BE3293">
        <w:rPr>
          <w:b/>
          <w:i/>
          <w:iCs/>
          <w:szCs w:val="28"/>
        </w:rPr>
        <w:t>2.2.</w:t>
      </w:r>
      <w:r w:rsidR="00291842" w:rsidRPr="00BE3293">
        <w:rPr>
          <w:b/>
          <w:i/>
          <w:iCs/>
          <w:szCs w:val="28"/>
        </w:rPr>
        <w:t xml:space="preserve"> </w:t>
      </w:r>
      <w:r w:rsidRPr="00BE3293">
        <w:rPr>
          <w:b/>
          <w:i/>
          <w:iCs/>
          <w:szCs w:val="28"/>
        </w:rPr>
        <w:t xml:space="preserve">Thực tiễn </w:t>
      </w:r>
      <w:r w:rsidRPr="00BE3293">
        <w:rPr>
          <w:b/>
          <w:i/>
          <w:iCs/>
          <w:szCs w:val="28"/>
          <w:lang w:val="vi-VN"/>
        </w:rPr>
        <w:t>triển khai</w:t>
      </w:r>
      <w:r w:rsidRPr="00BE3293">
        <w:rPr>
          <w:b/>
          <w:i/>
          <w:iCs/>
          <w:szCs w:val="28"/>
        </w:rPr>
        <w:t xml:space="preserve"> chính sách</w:t>
      </w:r>
      <w:r w:rsidR="00715B41" w:rsidRPr="00BE3293">
        <w:rPr>
          <w:b/>
          <w:i/>
          <w:iCs/>
          <w:szCs w:val="28"/>
        </w:rPr>
        <w:t xml:space="preserve"> </w:t>
      </w:r>
      <w:r w:rsidRPr="00BE3293">
        <w:rPr>
          <w:b/>
          <w:i/>
          <w:iCs/>
          <w:szCs w:val="28"/>
        </w:rPr>
        <w:t>hỗ trợ đối với đội ngũ cán bộ, công chức làm công tác tín ngưỡng, tôn giáo trên địa bàn thành phố Hải Phòng giai đoạn 2025-2030</w:t>
      </w:r>
    </w:p>
    <w:p w14:paraId="1D364EF4" w14:textId="55CBAB1D" w:rsidR="0054495E" w:rsidRPr="00BE3293" w:rsidRDefault="0054495E" w:rsidP="000F09C1">
      <w:pPr>
        <w:spacing w:before="120" w:after="120" w:line="240" w:lineRule="auto"/>
        <w:ind w:firstLine="720"/>
        <w:jc w:val="both"/>
        <w:rPr>
          <w:szCs w:val="28"/>
          <w:lang w:val="vi-VN" w:eastAsia="en-GB"/>
        </w:rPr>
      </w:pPr>
      <w:r w:rsidRPr="00BE3293">
        <w:rPr>
          <w:spacing w:val="4"/>
          <w:szCs w:val="28"/>
          <w:lang w:val="vi-VN"/>
        </w:rPr>
        <w:t>Đ</w:t>
      </w:r>
      <w:r w:rsidRPr="00BE3293">
        <w:rPr>
          <w:szCs w:val="28"/>
          <w:lang w:val="vi-VN"/>
        </w:rPr>
        <w:t xml:space="preserve">ể động viên đội ngũ cán bộ, công chức làm công tác tín ngưỡng, tôn giáo trên địa bàn thành phố yên tâm công tác, gắn bó lâu dài với nghề, thực hiện có hiệu quả các nhiệm vụ đặc thù được giao, </w:t>
      </w:r>
      <w:r w:rsidRPr="00BE3293">
        <w:rPr>
          <w:bCs/>
          <w:spacing w:val="-4"/>
          <w:szCs w:val="28"/>
          <w:lang w:val="vi-VN"/>
        </w:rPr>
        <w:t xml:space="preserve">Hội đồng nhân dân thành phố Hải Phòng </w:t>
      </w:r>
      <w:r w:rsidR="00715B41" w:rsidRPr="00BE3293">
        <w:rPr>
          <w:bCs/>
          <w:spacing w:val="-4"/>
          <w:szCs w:val="28"/>
        </w:rPr>
        <w:t xml:space="preserve">ban hành </w:t>
      </w:r>
      <w:r w:rsidRPr="00BE3293">
        <w:rPr>
          <w:szCs w:val="28"/>
          <w:lang w:val="vi-VN" w:eastAsia="en-GB"/>
        </w:rPr>
        <w:t xml:space="preserve">Nghị quyết số 19/2024/NQ-HĐND ngày 06/12/2024 về </w:t>
      </w:r>
      <w:r w:rsidRPr="00BE3293">
        <w:rPr>
          <w:i/>
          <w:szCs w:val="28"/>
          <w:lang w:val="vi-VN" w:eastAsia="en-GB"/>
        </w:rPr>
        <w:t xml:space="preserve">Chính sách </w:t>
      </w:r>
      <w:r w:rsidRPr="00BE3293">
        <w:rPr>
          <w:i/>
          <w:szCs w:val="28"/>
          <w:lang w:val="vi-VN"/>
        </w:rPr>
        <w:t>hỗ trợ đối với đội ngũ cán bộ, công chức làm công tác tín ngưỡng, tôn giáo trên địa bàn thành phố Hải Phòng giai đoạn 2025-2030.</w:t>
      </w:r>
      <w:r w:rsidRPr="00BE3293">
        <w:rPr>
          <w:szCs w:val="28"/>
          <w:lang w:val="vi-VN" w:eastAsia="en-GB"/>
        </w:rPr>
        <w:t xml:space="preserve"> </w:t>
      </w:r>
    </w:p>
    <w:p w14:paraId="477FA581" w14:textId="77777777" w:rsidR="0054495E" w:rsidRPr="00BE3293" w:rsidRDefault="0054495E" w:rsidP="000F09C1">
      <w:pPr>
        <w:spacing w:before="120" w:after="120" w:line="240" w:lineRule="auto"/>
        <w:ind w:firstLine="720"/>
        <w:jc w:val="both"/>
        <w:rPr>
          <w:szCs w:val="28"/>
          <w:lang w:val="vi-VN" w:eastAsia="en-GB"/>
        </w:rPr>
      </w:pPr>
      <w:r w:rsidRPr="00BE3293">
        <w:rPr>
          <w:szCs w:val="28"/>
          <w:lang w:val="vi-VN" w:eastAsia="en-GB"/>
        </w:rPr>
        <w:t xml:space="preserve">Từ ngày 01/7/2025, thành phố Hải Phòng và tỉnh Hải Dương hợp nhất; đồng thời thực hiện mô hình chính quyền địa phương 2 cấp đã thay đổi cơ cấu tổ chức, chức năng, nhiệm vụ của nhiều cơ quan, trong đó có các cơ quan làm công tác tín </w:t>
      </w:r>
      <w:r w:rsidRPr="00BE3293">
        <w:rPr>
          <w:szCs w:val="28"/>
          <w:lang w:val="vi-VN" w:eastAsia="en-GB"/>
        </w:rPr>
        <w:lastRenderedPageBreak/>
        <w:t xml:space="preserve">ngưỡng, tôn giáo. Nhằm kịp thời tiếp tục triển khai các chính sách đặc thù, HĐND thành phố Hải Phòng đã ban hành Nghị quyết số 52/NQ-HĐND ngày 26/10/2025 về việc áp dụng văn bản quy phạm pháp luật do Hội đồng nhân dân thành phố Hải Phòng (cũ) và tỉnh Hải Dương ban hành trên địa bàn thành phố Hải Phòng (mới) (Nghị quyết số 52/NQ-HĐND), theo đó, Nghị quyết số 19/2024/NQ-HĐND được áp dụng trên địa bàn thành phố Hải Phòng đến ngày 01/3/2027 hoặc đến khi văn bản thay thế có hiệu lực thi hành, tùy thời điểm nào đến trước. </w:t>
      </w:r>
    </w:p>
    <w:p w14:paraId="06FD2EEB" w14:textId="5CC2518E" w:rsidR="0054495E" w:rsidRPr="00BE3293" w:rsidRDefault="00715B41" w:rsidP="000F09C1">
      <w:pPr>
        <w:spacing w:before="120" w:after="120" w:line="240" w:lineRule="auto"/>
        <w:ind w:firstLine="720"/>
        <w:jc w:val="both"/>
        <w:rPr>
          <w:strike/>
          <w:szCs w:val="28"/>
          <w:lang w:val="vi-VN"/>
        </w:rPr>
      </w:pPr>
      <w:r w:rsidRPr="00BE3293">
        <w:rPr>
          <w:szCs w:val="28"/>
          <w:lang w:val="vi-VN" w:eastAsia="en-GB"/>
        </w:rPr>
        <w:t xml:space="preserve">Thực hiện </w:t>
      </w:r>
      <w:r w:rsidR="0054495E" w:rsidRPr="00BE3293">
        <w:rPr>
          <w:szCs w:val="28"/>
          <w:lang w:val="vi-VN" w:eastAsia="en-GB"/>
        </w:rPr>
        <w:t>Nghị quyết số 52/NQ-HĐND</w:t>
      </w:r>
      <w:r w:rsidRPr="00BE3293">
        <w:rPr>
          <w:szCs w:val="28"/>
          <w:lang w:val="vi-VN" w:eastAsia="en-GB"/>
        </w:rPr>
        <w:t>,</w:t>
      </w:r>
      <w:r w:rsidR="0054495E" w:rsidRPr="00BE3293">
        <w:rPr>
          <w:szCs w:val="28"/>
          <w:lang w:val="vi-VN" w:eastAsia="en-GB"/>
        </w:rPr>
        <w:t xml:space="preserve"> có số đối tượng thụ hưởng là </w:t>
      </w:r>
      <w:r w:rsidR="0054495E" w:rsidRPr="00BE3293">
        <w:rPr>
          <w:b/>
          <w:szCs w:val="28"/>
          <w:lang w:val="vi-VN" w:eastAsia="en-GB"/>
        </w:rPr>
        <w:t>248</w:t>
      </w:r>
      <w:r w:rsidR="0054495E" w:rsidRPr="00BE3293">
        <w:rPr>
          <w:szCs w:val="28"/>
          <w:lang w:val="vi-VN" w:eastAsia="en-GB"/>
        </w:rPr>
        <w:t xml:space="preserve"> người,  với tổng số kinh phí thực chi đến ngày 30/9/2026 là </w:t>
      </w:r>
      <w:r w:rsidR="0054495E" w:rsidRPr="00BE3293">
        <w:rPr>
          <w:b/>
          <w:szCs w:val="28"/>
          <w:lang w:val="vi-VN" w:eastAsia="en-GB"/>
        </w:rPr>
        <w:t>8</w:t>
      </w:r>
      <w:r w:rsidRPr="00BE3293">
        <w:rPr>
          <w:b/>
          <w:szCs w:val="28"/>
          <w:lang w:val="vi-VN" w:eastAsia="en-GB"/>
        </w:rPr>
        <w:t>.</w:t>
      </w:r>
      <w:r w:rsidR="0054495E" w:rsidRPr="00BE3293">
        <w:rPr>
          <w:b/>
          <w:szCs w:val="28"/>
          <w:lang w:val="vi-VN" w:eastAsia="en-GB"/>
        </w:rPr>
        <w:t>197</w:t>
      </w:r>
      <w:r w:rsidRPr="00BE3293">
        <w:rPr>
          <w:b/>
          <w:szCs w:val="28"/>
          <w:lang w:val="vi-VN" w:eastAsia="en-GB"/>
        </w:rPr>
        <w:t>.</w:t>
      </w:r>
      <w:r w:rsidR="0054495E" w:rsidRPr="00BE3293">
        <w:rPr>
          <w:b/>
          <w:szCs w:val="28"/>
          <w:lang w:val="vi-VN" w:eastAsia="en-GB"/>
        </w:rPr>
        <w:t>128</w:t>
      </w:r>
      <w:r w:rsidRPr="00BE3293">
        <w:rPr>
          <w:b/>
          <w:szCs w:val="28"/>
          <w:lang w:val="vi-VN" w:eastAsia="en-GB"/>
        </w:rPr>
        <w:t>.</w:t>
      </w:r>
      <w:r w:rsidR="0054495E" w:rsidRPr="00BE3293">
        <w:rPr>
          <w:b/>
          <w:szCs w:val="28"/>
          <w:lang w:val="vi-VN" w:eastAsia="en-GB"/>
        </w:rPr>
        <w:t xml:space="preserve">000 </w:t>
      </w:r>
      <w:r w:rsidR="0054495E" w:rsidRPr="00BE3293">
        <w:rPr>
          <w:szCs w:val="28"/>
          <w:lang w:val="vi-VN" w:eastAsia="en-GB"/>
        </w:rPr>
        <w:t>đồng</w:t>
      </w:r>
      <w:r w:rsidR="0054495E" w:rsidRPr="00BE3293">
        <w:rPr>
          <w:i/>
          <w:szCs w:val="28"/>
          <w:lang w:val="vi-VN" w:eastAsia="en-GB"/>
        </w:rPr>
        <w:t xml:space="preserve"> (tám tỷ, một trăm chín mươi bảy triệu, một trăm hai mươi tám</w:t>
      </w:r>
      <w:r w:rsidRPr="00BE3293">
        <w:rPr>
          <w:i/>
          <w:szCs w:val="28"/>
          <w:lang w:val="vi-VN" w:eastAsia="en-GB"/>
        </w:rPr>
        <w:t xml:space="preserve"> ngàn</w:t>
      </w:r>
      <w:r w:rsidR="0054495E" w:rsidRPr="00BE3293">
        <w:rPr>
          <w:i/>
          <w:szCs w:val="28"/>
          <w:lang w:val="vi-VN" w:eastAsia="en-GB"/>
        </w:rPr>
        <w:t xml:space="preserve"> đồng)</w:t>
      </w:r>
      <w:r w:rsidR="0054495E" w:rsidRPr="00BE3293">
        <w:rPr>
          <w:szCs w:val="28"/>
          <w:lang w:val="vi-VN" w:eastAsia="en-GB"/>
        </w:rPr>
        <w:t xml:space="preserve">. </w:t>
      </w:r>
      <w:r w:rsidR="0054495E" w:rsidRPr="00BE3293">
        <w:rPr>
          <w:szCs w:val="28"/>
          <w:lang w:val="vi-VN"/>
        </w:rPr>
        <w:t>Đối tượng thụ hưởng và thực chi của Nghị quyết 52/NQ-HĐND thấp hơn Nghị quyết 19/2024/NQ-HĐND do thực hiện mô hình chính quyền địa phương 2 cấp và sắp xếp đơn vị hành chính cấp xã.</w:t>
      </w:r>
      <w:r w:rsidR="00245A79" w:rsidRPr="00BE3293">
        <w:rPr>
          <w:szCs w:val="28"/>
          <w:lang w:val="vi-VN"/>
        </w:rPr>
        <w:t xml:space="preserve"> </w:t>
      </w:r>
    </w:p>
    <w:p w14:paraId="39FD93CF" w14:textId="77777777" w:rsidR="00245A79" w:rsidRPr="00BE3293" w:rsidRDefault="00245A79" w:rsidP="00245A79">
      <w:pPr>
        <w:spacing w:before="120" w:after="120" w:line="360" w:lineRule="exact"/>
        <w:ind w:firstLine="720"/>
        <w:jc w:val="both"/>
        <w:rPr>
          <w:szCs w:val="28"/>
          <w:lang w:val="vi-VN"/>
        </w:rPr>
      </w:pPr>
      <w:r w:rsidRPr="00BE3293">
        <w:rPr>
          <w:szCs w:val="28"/>
          <w:lang w:val="vi-VN"/>
        </w:rPr>
        <w:t xml:space="preserve">Chính sách của Nghị quyết số 19/2024/NQ-HĐND áp dụng trên địa bàn thành phố Hải Phòng (mới) theo Nghị quyết số 52/NQ-HĐND là cơ sở pháp lý tạo điều kiện, hỗ trợ, động viên thiết thực, kịp thời đội ngũ cán bộ, công chức làm công tác tín ngưỡng, tôn giáo; </w:t>
      </w:r>
      <w:r w:rsidRPr="00BE3293">
        <w:rPr>
          <w:szCs w:val="28"/>
          <w:lang w:val="vi-VN" w:eastAsia="en-GB"/>
        </w:rPr>
        <w:t xml:space="preserve">khuyến khích nâng cao tinh thần, trách nhiệm thực hiện nhiệm vụ, </w:t>
      </w:r>
      <w:r w:rsidRPr="00BE3293">
        <w:rPr>
          <w:szCs w:val="28"/>
          <w:lang w:val="vi-VN"/>
        </w:rPr>
        <w:t xml:space="preserve">gắn bó, sâu sát với cơ sở trong bối cảnh sau hợp nhất và thực hiện mô hình chính quyền địa phương 2 cấp. </w:t>
      </w:r>
    </w:p>
    <w:p w14:paraId="501C4D02" w14:textId="513755D1" w:rsidR="00245A79" w:rsidRPr="00BE3293" w:rsidRDefault="00245A79" w:rsidP="00245A79">
      <w:pPr>
        <w:spacing w:before="120" w:after="120" w:line="360" w:lineRule="exact"/>
        <w:ind w:firstLine="720"/>
        <w:jc w:val="both"/>
        <w:rPr>
          <w:iCs/>
          <w:szCs w:val="28"/>
          <w:lang w:val="vi-VN"/>
        </w:rPr>
      </w:pPr>
      <w:r w:rsidRPr="00BE3293">
        <w:rPr>
          <w:szCs w:val="28"/>
          <w:lang w:val="vi-VN" w:eastAsia="en-GB"/>
        </w:rPr>
        <w:t xml:space="preserve">Việc triển khai thực hiện chính sách hỗ trợ đã được </w:t>
      </w:r>
      <w:r w:rsidR="00B76C72" w:rsidRPr="00BE3293">
        <w:rPr>
          <w:szCs w:val="28"/>
          <w:lang w:val="vi-VN" w:eastAsia="en-GB"/>
        </w:rPr>
        <w:t xml:space="preserve">Ủy ban Mặt trận Tổ quốc Việt Nam thành phố; các </w:t>
      </w:r>
      <w:r w:rsidRPr="00BE3293">
        <w:rPr>
          <w:szCs w:val="28"/>
          <w:lang w:val="vi-VN" w:eastAsia="en-GB"/>
        </w:rPr>
        <w:t>Sở</w:t>
      </w:r>
      <w:r w:rsidR="00B76C72" w:rsidRPr="00BE3293">
        <w:rPr>
          <w:szCs w:val="28"/>
          <w:lang w:val="vi-VN" w:eastAsia="en-GB"/>
        </w:rPr>
        <w:t>, ban,</w:t>
      </w:r>
      <w:r w:rsidRPr="00BE3293">
        <w:rPr>
          <w:szCs w:val="28"/>
          <w:lang w:val="vi-VN" w:eastAsia="en-GB"/>
        </w:rPr>
        <w:t xml:space="preserve"> ngành</w:t>
      </w:r>
      <w:r w:rsidR="00B76C72" w:rsidRPr="00BE3293">
        <w:rPr>
          <w:szCs w:val="28"/>
          <w:lang w:val="vi-VN" w:eastAsia="en-GB"/>
        </w:rPr>
        <w:t xml:space="preserve"> thành phố</w:t>
      </w:r>
      <w:r w:rsidRPr="00BE3293">
        <w:rPr>
          <w:szCs w:val="28"/>
          <w:lang w:val="vi-VN" w:eastAsia="en-GB"/>
        </w:rPr>
        <w:t>, địa phương phối hợp hiệu quả, kịp thời rà soát, thống kê đúng đối tượng thụ hưởng, công khai, minh bạch, nâng cao hiệu lực, hiệu quả Nghị quyết</w:t>
      </w:r>
      <w:r w:rsidRPr="00BE3293">
        <w:rPr>
          <w:iCs/>
          <w:szCs w:val="28"/>
          <w:lang w:val="vi-VN"/>
        </w:rPr>
        <w:t xml:space="preserve"> số 19/2024/NQ-HĐND, Nghị quyết số 52/NQ-HĐND của Hội đồng nhân dân thành phố.</w:t>
      </w:r>
    </w:p>
    <w:p w14:paraId="68C31346" w14:textId="77777777" w:rsidR="0054495E" w:rsidRPr="00BE3293" w:rsidRDefault="0054495E" w:rsidP="000F09C1">
      <w:pPr>
        <w:spacing w:before="120" w:after="120" w:line="240" w:lineRule="auto"/>
        <w:ind w:firstLine="720"/>
        <w:jc w:val="both"/>
        <w:rPr>
          <w:szCs w:val="28"/>
          <w:lang w:val="vi-VN" w:eastAsia="en-GB"/>
        </w:rPr>
      </w:pPr>
      <w:r w:rsidRPr="00BE3293">
        <w:rPr>
          <w:bCs/>
          <w:iCs/>
          <w:spacing w:val="-4"/>
          <w:szCs w:val="28"/>
          <w:lang w:val="vi-VN"/>
        </w:rPr>
        <w:t>T</w:t>
      </w:r>
      <w:r w:rsidRPr="00BE3293">
        <w:rPr>
          <w:szCs w:val="28"/>
          <w:lang w:val="vi-VN"/>
        </w:rPr>
        <w:t xml:space="preserve">uy nhiên, Nghị quyết số 52/NQ-HĐND điều chỉnh một số chính sách đặc thù, trong đó có chính sách hỗ trợ đối với đội ngũ cán bộ, công chức làm công tác tín ngưỡng, tôn giáo trên địa bàn thành phố Hải Phòng giai đoạn 2025 - 2030 chỉ </w:t>
      </w:r>
      <w:r w:rsidRPr="00BE3293">
        <w:rPr>
          <w:szCs w:val="28"/>
          <w:lang w:val="vi-VN" w:eastAsia="en-GB"/>
        </w:rPr>
        <w:t xml:space="preserve">được áp dụng trên địa bàn thành phố Hải Phòng đến ngày 01/3/2027 hoặc đến khi văn bản thay thế có hiệu lực thi hành, tùy thời điểm nào đến trước. </w:t>
      </w:r>
    </w:p>
    <w:p w14:paraId="1EC7648F" w14:textId="77777777" w:rsidR="0054495E" w:rsidRPr="00BE3293" w:rsidRDefault="0054495E" w:rsidP="000F09C1">
      <w:pPr>
        <w:spacing w:before="120" w:after="120" w:line="240" w:lineRule="auto"/>
        <w:ind w:firstLine="720"/>
        <w:jc w:val="both"/>
        <w:rPr>
          <w:szCs w:val="28"/>
          <w:lang w:val="vi-VN"/>
        </w:rPr>
      </w:pPr>
      <w:r w:rsidRPr="00BE3293">
        <w:rPr>
          <w:szCs w:val="28"/>
          <w:lang w:val="vi-VN" w:eastAsia="en-GB"/>
        </w:rPr>
        <w:t xml:space="preserve">Để đảm bảo tiếp tục triển khai thực hiện </w:t>
      </w:r>
      <w:r w:rsidRPr="00BE3293">
        <w:rPr>
          <w:szCs w:val="28"/>
          <w:lang w:val="vi-VN"/>
        </w:rPr>
        <w:t xml:space="preserve">chính sách hỗ trợ đối với đội ngũ cán bộ, công chức làm công tác tín ngưỡng, tôn giáo trên địa bàn thành phố có hiệu quả theo đúng tinh thần chỉ đạo của Thành ủy tại Công văn số 454-CV/TU ngày 26/6/2026 về việc tiếp tục triển khai thực hiện Kết luận số 63-KL/TW và Kết luận số 116-KL/TW </w:t>
      </w:r>
      <w:r w:rsidRPr="00BE3293">
        <w:rPr>
          <w:szCs w:val="28"/>
          <w:lang w:val="vi-VN" w:eastAsia="en-GB"/>
        </w:rPr>
        <w:t xml:space="preserve">và căn cứ các quy định hiện hành, </w:t>
      </w:r>
      <w:r w:rsidRPr="00BE3293">
        <w:rPr>
          <w:szCs w:val="28"/>
          <w:lang w:val="vi-VN"/>
        </w:rPr>
        <w:t xml:space="preserve">việc xây dựng Nghị quyết về </w:t>
      </w:r>
      <w:r w:rsidRPr="00BE3293">
        <w:rPr>
          <w:szCs w:val="28"/>
          <w:lang w:val="vi-VN" w:eastAsia="en-GB"/>
        </w:rPr>
        <w:t xml:space="preserve">Chính sách </w:t>
      </w:r>
      <w:r w:rsidRPr="00BE3293">
        <w:rPr>
          <w:szCs w:val="28"/>
          <w:lang w:val="vi-VN"/>
        </w:rPr>
        <w:t>hỗ trợ đối với đội ngũ cán bộ, công chức làm công tác tín ngưỡng, tôn giáo trên địa bàn thành phố Hải Phòng giai đoạn 2027 - 2031 là cần thiết, nhằm bảo đảm tính liên tục của chính sách, khắc phục khoảng trống pháp lý khi Nghị quyết số 52/NQ-HĐND hết hiệu lực; có cơ sở pháp lý, đáp ứng yêu cầu thực tiễn và phù hợp với khả năng cân đối ngân sách của thành phố.</w:t>
      </w:r>
    </w:p>
    <w:p w14:paraId="62698CA7" w14:textId="77777777" w:rsidR="00996065" w:rsidRPr="00BE3293" w:rsidRDefault="00990C6D" w:rsidP="000F09C1">
      <w:pPr>
        <w:keepNext/>
        <w:spacing w:before="120" w:after="120" w:line="240" w:lineRule="auto"/>
        <w:ind w:firstLine="567"/>
        <w:rPr>
          <w:szCs w:val="28"/>
          <w:lang w:val="vi-VN"/>
        </w:rPr>
      </w:pPr>
      <w:r w:rsidRPr="00BE3293">
        <w:rPr>
          <w:b/>
          <w:szCs w:val="28"/>
          <w:lang w:val="vi-VN"/>
        </w:rPr>
        <w:lastRenderedPageBreak/>
        <w:t>II. MỤC ĐÍCH, QUAN ĐIỂM XÂY DỰNG NGHỊ QUYẾT</w:t>
      </w:r>
    </w:p>
    <w:p w14:paraId="0645C02F" w14:textId="77777777" w:rsidR="00996065" w:rsidRPr="00BE3293" w:rsidRDefault="00990C6D" w:rsidP="000F09C1">
      <w:pPr>
        <w:keepNext/>
        <w:spacing w:before="120" w:after="120" w:line="240" w:lineRule="auto"/>
        <w:ind w:firstLine="567"/>
        <w:rPr>
          <w:szCs w:val="28"/>
          <w:lang w:val="vi-VN"/>
        </w:rPr>
      </w:pPr>
      <w:r w:rsidRPr="00BE3293">
        <w:rPr>
          <w:b/>
          <w:szCs w:val="28"/>
          <w:lang w:val="vi-VN"/>
        </w:rPr>
        <w:t>1. Mục đích</w:t>
      </w:r>
    </w:p>
    <w:p w14:paraId="3CEA7290" w14:textId="77777777" w:rsidR="00976681" w:rsidRPr="00BE3293" w:rsidRDefault="00976681" w:rsidP="000F09C1">
      <w:pPr>
        <w:spacing w:before="120" w:after="120" w:line="240" w:lineRule="auto"/>
        <w:ind w:firstLine="720"/>
        <w:jc w:val="both"/>
        <w:rPr>
          <w:bCs/>
          <w:spacing w:val="4"/>
          <w:position w:val="2"/>
          <w:szCs w:val="28"/>
          <w:lang w:val="vi-VN"/>
        </w:rPr>
      </w:pPr>
      <w:r w:rsidRPr="00BE3293">
        <w:rPr>
          <w:bCs/>
          <w:spacing w:val="4"/>
          <w:position w:val="2"/>
          <w:szCs w:val="28"/>
          <w:lang w:val="vi-VN"/>
        </w:rPr>
        <w:t>- Thể chế hóa kịp thời chủ trương của Đảng, bảo đảm đúng thẩm quyền và tạo cơ sở pháp lý thống nhất để thực hiện chính sách hỗ trợ trong giai đoạn 2027 - 2031.</w:t>
      </w:r>
    </w:p>
    <w:p w14:paraId="0939CD97" w14:textId="77777777" w:rsidR="00976681" w:rsidRPr="00BE3293" w:rsidRDefault="00976681" w:rsidP="000F09C1">
      <w:pPr>
        <w:spacing w:before="120" w:after="120" w:line="240" w:lineRule="auto"/>
        <w:ind w:firstLine="720"/>
        <w:jc w:val="both"/>
        <w:rPr>
          <w:bCs/>
          <w:szCs w:val="28"/>
          <w:lang w:val="vi-VN"/>
        </w:rPr>
      </w:pPr>
      <w:r w:rsidRPr="00BE3293">
        <w:rPr>
          <w:bCs/>
          <w:szCs w:val="28"/>
          <w:lang w:val="vi-VN"/>
        </w:rPr>
        <w:t>- Động viên cán bộ, công chức yên tâm công tác, nâng cao trách nhiệm, năng lực tham mưu và hiệu quả quản lý nhà nước về tín ngưỡng, tôn giáo; góp phần giữ vững ổn định chính trị, trật tự an toàn xã hội và khối đại đoàn kết toàn dân.</w:t>
      </w:r>
    </w:p>
    <w:p w14:paraId="0990D414" w14:textId="77777777" w:rsidR="00996065" w:rsidRPr="00BE3293" w:rsidRDefault="00990C6D" w:rsidP="000F09C1">
      <w:pPr>
        <w:keepNext/>
        <w:spacing w:before="120" w:after="120" w:line="240" w:lineRule="auto"/>
        <w:ind w:firstLine="567"/>
        <w:rPr>
          <w:szCs w:val="28"/>
          <w:lang w:val="vi-VN"/>
        </w:rPr>
      </w:pPr>
      <w:r w:rsidRPr="00BE3293">
        <w:rPr>
          <w:b/>
          <w:szCs w:val="28"/>
          <w:lang w:val="vi-VN"/>
        </w:rPr>
        <w:t>2. Quan điểm xây dựng Nghị quyết</w:t>
      </w:r>
    </w:p>
    <w:p w14:paraId="1424BBEA" w14:textId="77777777" w:rsidR="00344756" w:rsidRPr="00BE3293" w:rsidRDefault="00344756" w:rsidP="000F09C1">
      <w:pPr>
        <w:spacing w:before="120" w:after="120" w:line="240" w:lineRule="auto"/>
        <w:ind w:firstLine="720"/>
        <w:jc w:val="both"/>
        <w:rPr>
          <w:bCs/>
          <w:szCs w:val="28"/>
          <w:lang w:val="vi-VN"/>
        </w:rPr>
      </w:pPr>
      <w:r w:rsidRPr="00BE3293">
        <w:rPr>
          <w:bCs/>
          <w:szCs w:val="28"/>
          <w:lang w:val="vi-VN"/>
        </w:rPr>
        <w:t>- Kế thừa Nghị quyết số 19/2024/NQ-HĐND; bảo đảm phù hợp với mô hình chính quyền địa phương 2 cấp, chức năng, nhiệm vụ và vị trí việc làm.</w:t>
      </w:r>
    </w:p>
    <w:p w14:paraId="6049BFC5" w14:textId="77777777" w:rsidR="00344756" w:rsidRPr="00BE3293" w:rsidRDefault="00344756" w:rsidP="000F09C1">
      <w:pPr>
        <w:spacing w:before="120" w:after="120" w:line="240" w:lineRule="auto"/>
        <w:ind w:firstLine="720"/>
        <w:jc w:val="both"/>
        <w:rPr>
          <w:bCs/>
          <w:szCs w:val="28"/>
          <w:lang w:val="vi-VN"/>
        </w:rPr>
      </w:pPr>
      <w:r w:rsidRPr="00BE3293">
        <w:rPr>
          <w:bCs/>
          <w:szCs w:val="28"/>
          <w:lang w:val="vi-VN"/>
        </w:rPr>
        <w:t>- Hỗ trợ đúng đối tượng, không trùng lặp, công khai, minh bạch; tiêu chí hỗ trợ phản ánh tính chất nhiệm vụ, khối lượng công việc và đặc thù địa bàn.</w:t>
      </w:r>
    </w:p>
    <w:p w14:paraId="084ED883" w14:textId="77777777" w:rsidR="00344756" w:rsidRPr="00BE3293" w:rsidRDefault="00344756" w:rsidP="000F09C1">
      <w:pPr>
        <w:spacing w:before="120" w:after="120" w:line="240" w:lineRule="auto"/>
        <w:ind w:firstLine="720"/>
        <w:jc w:val="both"/>
        <w:rPr>
          <w:bCs/>
          <w:szCs w:val="28"/>
          <w:lang w:val="vi-VN"/>
        </w:rPr>
      </w:pPr>
      <w:r w:rsidRPr="00BE3293">
        <w:rPr>
          <w:bCs/>
          <w:szCs w:val="28"/>
          <w:lang w:val="vi-VN"/>
        </w:rPr>
        <w:t>- Bảo đảm khả thi, hiệu quả, phù hợp khả năng cân đối ngân sách thành phố và tuân thủ quy định của pháp luật về ngân sách nhà nước.</w:t>
      </w:r>
    </w:p>
    <w:p w14:paraId="53D4DB4D" w14:textId="77777777" w:rsidR="00C23DDC" w:rsidRPr="00BE3293" w:rsidRDefault="00C23DDC" w:rsidP="000F09C1">
      <w:pPr>
        <w:spacing w:before="120" w:after="120" w:line="240" w:lineRule="auto"/>
        <w:ind w:firstLine="567"/>
        <w:jc w:val="both"/>
        <w:rPr>
          <w:szCs w:val="28"/>
          <w:lang w:val="vi-VN"/>
        </w:rPr>
      </w:pPr>
      <w:r w:rsidRPr="00BE3293">
        <w:rPr>
          <w:szCs w:val="28"/>
          <w:lang w:val="vi-VN"/>
        </w:rPr>
        <w:t>- Thực hiện theo đúng trình tự xây dựng văn bản quy phạm pháp luật quy định tại Luật Ban hành văn bản quy phạm pháp luật số 64/2025/QH15 được sửa đổi, bổ sung bởi Luật số 87/2025/QH15</w:t>
      </w:r>
      <w:r w:rsidR="00D35EF9" w:rsidRPr="00BE3293">
        <w:rPr>
          <w:szCs w:val="28"/>
          <w:lang w:val="vi-VN"/>
        </w:rPr>
        <w:t xml:space="preserve"> và Nghị định số 78/2025/NĐ-CP ngày 01/4/2025 của Chính phủ quy định chi tiết một số điều và biện pháp để tổ chức, hướng dẫn thi hành Luật Ban hành văn bản quy phạm pháp luật, được sửa đổi, bổ sung bởi Nghị định số 187/2025/NĐ-CP ngày 01/7/2025 của Chính phủ.</w:t>
      </w:r>
    </w:p>
    <w:p w14:paraId="27EDFE47" w14:textId="77777777" w:rsidR="00996065" w:rsidRPr="00BE3293" w:rsidRDefault="00990C6D" w:rsidP="00B53F03">
      <w:pPr>
        <w:keepNext/>
        <w:spacing w:before="120" w:after="120" w:line="380" w:lineRule="exact"/>
        <w:ind w:firstLine="567"/>
        <w:rPr>
          <w:b/>
          <w:szCs w:val="28"/>
          <w:lang w:val="vi-VN"/>
        </w:rPr>
      </w:pPr>
      <w:r w:rsidRPr="00BE3293">
        <w:rPr>
          <w:b/>
          <w:szCs w:val="28"/>
          <w:lang w:val="vi-VN"/>
        </w:rPr>
        <w:t>III. QUÁ TRÌNH XÂY DỰNG DỰ THẢO NGHỊ QUYẾT</w:t>
      </w:r>
    </w:p>
    <w:p w14:paraId="7040B372" w14:textId="2116AE2A" w:rsidR="00E53B2B" w:rsidRPr="00BE3293" w:rsidRDefault="00E53B2B" w:rsidP="00E53B2B">
      <w:pPr>
        <w:widowControl w:val="0"/>
        <w:spacing w:before="120" w:line="240" w:lineRule="auto"/>
        <w:ind w:firstLine="720"/>
        <w:jc w:val="both"/>
        <w:rPr>
          <w:i/>
          <w:szCs w:val="28"/>
          <w:lang w:val="vi-VN"/>
        </w:rPr>
      </w:pPr>
      <w:r w:rsidRPr="00BE3293">
        <w:rPr>
          <w:szCs w:val="28"/>
          <w:lang w:val="vi-VN"/>
        </w:rPr>
        <w:t xml:space="preserve">Ngày 26/6/2026, Thành ủy Hải Phòng có Công văn số 454/-CV/TU; Đảng ủy Ủy ban nhân dân thành phố có Công văn số 1480-CV/ĐU ngày 15/7/2026 về việc tiếp tục triển khai thực hiện Kết luận số 63-KL/TW và Kết luận số 116-KL/TW, theo đó chỉ đạo: </w:t>
      </w:r>
      <w:r w:rsidRPr="00BE3293">
        <w:rPr>
          <w:i/>
          <w:szCs w:val="28"/>
          <w:lang w:val="vi-VN"/>
        </w:rPr>
        <w:t>"Tiếp tục lãnh đạo, chỉ đạo triển khai có hiệu quả Kết luận số 63-KL/TW của Ban Bí thư và Kế hoạch số 24-KH/TU, ngày 16/01/2026 của Ban Thường vụ Thành ủy Hải Phòng về triển khai thực hiện Kết luận số 116-KL/TW;</w:t>
      </w:r>
      <w:r w:rsidRPr="00BE3293">
        <w:rPr>
          <w:szCs w:val="28"/>
          <w:lang w:val="vi-VN"/>
        </w:rPr>
        <w:t xml:space="preserve"> </w:t>
      </w:r>
      <w:r w:rsidRPr="00BE3293">
        <w:rPr>
          <w:i/>
          <w:szCs w:val="28"/>
          <w:lang w:val="vi-VN"/>
        </w:rPr>
        <w:t>Nghị quyết số 19/2024/NQ-HĐND ngày 06/12/2024 của HĐND thành phố về chính sách hỗ trợ đối với đội ngũ cán bộ, công chức làm công tác tín ngưỡng, tôn giáo trên địa bàn thành phố Hải Phòng giai đoạn 2025-2030, bảo đảm chặt chẽ, phù hợp với mô hình chính quyền địa phương 02 cấp"; "Quan tâm bố trí, bồi dưỡng và thực hiện tốt chính sách động viên, khuyến khích đội ngũ cán bộ làm công tác tôn giáo, nhất là cơ sở theo tinh thần Nghị quyết số 19/2024/NQ-HĐND ngày 06/12/2024 của HĐND thành phố và chính sách theo quy định".</w:t>
      </w:r>
    </w:p>
    <w:p w14:paraId="7D310B74" w14:textId="2B8A0F15" w:rsidR="002F102D" w:rsidRPr="00BE3293" w:rsidRDefault="00B7421B" w:rsidP="00B53F03">
      <w:pPr>
        <w:spacing w:before="120" w:after="120" w:line="380" w:lineRule="exact"/>
        <w:ind w:firstLine="567"/>
        <w:jc w:val="both"/>
        <w:rPr>
          <w:szCs w:val="28"/>
          <w:lang w:val="vi-VN"/>
        </w:rPr>
      </w:pPr>
      <w:r w:rsidRPr="00BE3293">
        <w:rPr>
          <w:szCs w:val="28"/>
          <w:lang w:val="vi-VN"/>
        </w:rPr>
        <w:t xml:space="preserve">Căn cứ Quyết định số </w:t>
      </w:r>
      <w:r w:rsidR="00EB5389" w:rsidRPr="00BE3293">
        <w:rPr>
          <w:szCs w:val="28"/>
          <w:lang w:val="vi-VN"/>
        </w:rPr>
        <w:t xml:space="preserve">  </w:t>
      </w:r>
      <w:r w:rsidR="002F102D" w:rsidRPr="00BE3293">
        <w:rPr>
          <w:szCs w:val="28"/>
          <w:lang w:val="vi-VN"/>
        </w:rPr>
        <w:t xml:space="preserve">  </w:t>
      </w:r>
      <w:r w:rsidRPr="00BE3293">
        <w:rPr>
          <w:szCs w:val="28"/>
          <w:lang w:val="vi-VN"/>
        </w:rPr>
        <w:t xml:space="preserve">/QĐ-TTHĐND ngày </w:t>
      </w:r>
      <w:r w:rsidR="002F102D" w:rsidRPr="00BE3293">
        <w:rPr>
          <w:szCs w:val="28"/>
          <w:lang w:val="vi-VN"/>
        </w:rPr>
        <w:t xml:space="preserve">  /   /</w:t>
      </w:r>
      <w:r w:rsidRPr="00BE3293">
        <w:rPr>
          <w:szCs w:val="28"/>
          <w:lang w:val="vi-VN"/>
        </w:rPr>
        <w:t xml:space="preserve">2026 của Thường trực Hội đồng nhân dân thành phố về việc </w:t>
      </w:r>
      <w:r w:rsidR="002F102D" w:rsidRPr="00BE3293">
        <w:rPr>
          <w:szCs w:val="28"/>
          <w:lang w:val="vi-VN"/>
        </w:rPr>
        <w:t xml:space="preserve">chấp </w:t>
      </w:r>
      <w:r w:rsidR="00503D6F" w:rsidRPr="00BE3293">
        <w:rPr>
          <w:szCs w:val="28"/>
          <w:lang w:val="vi-VN"/>
        </w:rPr>
        <w:t>thuận</w:t>
      </w:r>
      <w:r w:rsidR="002F102D" w:rsidRPr="00BE3293">
        <w:rPr>
          <w:szCs w:val="28"/>
          <w:lang w:val="vi-VN"/>
        </w:rPr>
        <w:t xml:space="preserve"> đăng ký xây dựng Nghị quyết của Hội đồng nhân dân thành phố về chính sách hỗ trợ đối với đội ngũ cán bộ, công chức </w:t>
      </w:r>
      <w:r w:rsidR="002F102D" w:rsidRPr="00BE3293">
        <w:rPr>
          <w:szCs w:val="28"/>
          <w:lang w:val="vi-VN"/>
        </w:rPr>
        <w:lastRenderedPageBreak/>
        <w:t>làm công tác tín ngưỡng, tôn giáo trên địa bàn thành phố Hải Phòng giai đoạn 2027-203</w:t>
      </w:r>
      <w:r w:rsidR="005E6CC0" w:rsidRPr="00BE3293">
        <w:rPr>
          <w:szCs w:val="28"/>
          <w:lang w:val="vi-VN"/>
        </w:rPr>
        <w:t>1</w:t>
      </w:r>
      <w:r w:rsidR="004044BA" w:rsidRPr="00BE3293">
        <w:rPr>
          <w:szCs w:val="28"/>
          <w:lang w:val="vi-VN"/>
        </w:rPr>
        <w:t>.</w:t>
      </w:r>
    </w:p>
    <w:p w14:paraId="26F61632" w14:textId="0942B075" w:rsidR="00AC7DB0" w:rsidRPr="00BE3293" w:rsidRDefault="00AC7DB0" w:rsidP="004044BA">
      <w:pPr>
        <w:spacing w:before="120" w:after="120" w:line="380" w:lineRule="exact"/>
        <w:ind w:firstLine="567"/>
        <w:jc w:val="both"/>
        <w:rPr>
          <w:szCs w:val="28"/>
          <w:lang w:val="vi-VN"/>
        </w:rPr>
      </w:pPr>
      <w:r w:rsidRPr="00BE3293">
        <w:rPr>
          <w:szCs w:val="28"/>
          <w:lang w:val="vi-VN"/>
        </w:rPr>
        <w:t>Ủy ban nhân dân thành phố đã chỉ đạo Sở Nội vụ triển khai thực hiện, cụ thể như sau:</w:t>
      </w:r>
    </w:p>
    <w:p w14:paraId="2E6FB1C9" w14:textId="2C97BBC6" w:rsidR="004F2AD8" w:rsidRPr="00BE3293" w:rsidRDefault="004F2AD8" w:rsidP="004044BA">
      <w:pPr>
        <w:spacing w:before="120" w:after="120" w:line="380" w:lineRule="exact"/>
        <w:ind w:firstLine="567"/>
        <w:jc w:val="both"/>
        <w:rPr>
          <w:spacing w:val="4"/>
          <w:szCs w:val="28"/>
          <w:lang w:val="vi-VN"/>
        </w:rPr>
      </w:pPr>
      <w:r w:rsidRPr="00BE3293">
        <w:rPr>
          <w:spacing w:val="4"/>
          <w:szCs w:val="28"/>
          <w:lang w:val="vi-VN"/>
        </w:rPr>
        <w:t>- Ngày</w:t>
      </w:r>
      <w:r w:rsidR="001038CD" w:rsidRPr="00BE3293">
        <w:rPr>
          <w:spacing w:val="4"/>
          <w:szCs w:val="28"/>
          <w:lang w:val="vi-VN"/>
        </w:rPr>
        <w:t xml:space="preserve"> </w:t>
      </w:r>
      <w:r w:rsidR="00622006" w:rsidRPr="00BE3293">
        <w:rPr>
          <w:spacing w:val="4"/>
          <w:szCs w:val="28"/>
          <w:lang w:val="vi-VN"/>
        </w:rPr>
        <w:t xml:space="preserve">  </w:t>
      </w:r>
      <w:r w:rsidR="001038CD" w:rsidRPr="00BE3293">
        <w:rPr>
          <w:spacing w:val="4"/>
          <w:szCs w:val="28"/>
          <w:lang w:val="vi-VN"/>
        </w:rPr>
        <w:t>/</w:t>
      </w:r>
      <w:r w:rsidR="00622006" w:rsidRPr="00BE3293">
        <w:rPr>
          <w:spacing w:val="4"/>
          <w:szCs w:val="28"/>
          <w:lang w:val="vi-VN"/>
        </w:rPr>
        <w:t xml:space="preserve">   </w:t>
      </w:r>
      <w:r w:rsidRPr="00BE3293">
        <w:rPr>
          <w:spacing w:val="4"/>
          <w:szCs w:val="28"/>
          <w:lang w:val="vi-VN"/>
        </w:rPr>
        <w:t xml:space="preserve">/2026, </w:t>
      </w:r>
      <w:r w:rsidR="004044BA" w:rsidRPr="00BE3293">
        <w:rPr>
          <w:spacing w:val="4"/>
          <w:szCs w:val="28"/>
          <w:lang w:val="vi-VN"/>
        </w:rPr>
        <w:t xml:space="preserve">Sở Nội vụ </w:t>
      </w:r>
      <w:r w:rsidRPr="00BE3293">
        <w:rPr>
          <w:spacing w:val="4"/>
          <w:szCs w:val="28"/>
          <w:lang w:val="vi-VN"/>
        </w:rPr>
        <w:t>ban hành Công văn số</w:t>
      </w:r>
      <w:r w:rsidR="001038CD" w:rsidRPr="00BE3293">
        <w:rPr>
          <w:spacing w:val="4"/>
          <w:szCs w:val="28"/>
          <w:lang w:val="vi-VN"/>
        </w:rPr>
        <w:t xml:space="preserve"> </w:t>
      </w:r>
      <w:r w:rsidR="004C7B7F" w:rsidRPr="00BE3293">
        <w:rPr>
          <w:spacing w:val="4"/>
          <w:szCs w:val="28"/>
        </w:rPr>
        <w:t xml:space="preserve">      </w:t>
      </w:r>
      <w:r w:rsidRPr="00BE3293">
        <w:rPr>
          <w:spacing w:val="4"/>
          <w:szCs w:val="28"/>
          <w:lang w:val="vi-VN"/>
        </w:rPr>
        <w:t>/</w:t>
      </w:r>
      <w:r w:rsidR="004044BA" w:rsidRPr="00BE3293">
        <w:rPr>
          <w:spacing w:val="4"/>
          <w:szCs w:val="28"/>
          <w:lang w:val="vi-VN"/>
        </w:rPr>
        <w:t>SNV-DTTG</w:t>
      </w:r>
      <w:r w:rsidRPr="00BE3293">
        <w:rPr>
          <w:spacing w:val="4"/>
          <w:szCs w:val="28"/>
          <w:lang w:val="vi-VN"/>
        </w:rPr>
        <w:t xml:space="preserve"> đề nghị các Sở, </w:t>
      </w:r>
      <w:r w:rsidR="00B76C72" w:rsidRPr="00BE3293">
        <w:rPr>
          <w:spacing w:val="4"/>
          <w:szCs w:val="28"/>
          <w:lang w:val="vi-VN"/>
        </w:rPr>
        <w:t xml:space="preserve">Ban, </w:t>
      </w:r>
      <w:r w:rsidRPr="00BE3293">
        <w:rPr>
          <w:spacing w:val="4"/>
          <w:szCs w:val="28"/>
          <w:lang w:val="vi-VN"/>
        </w:rPr>
        <w:t>ngành</w:t>
      </w:r>
      <w:r w:rsidR="00B76C72" w:rsidRPr="00BE3293">
        <w:rPr>
          <w:spacing w:val="4"/>
          <w:szCs w:val="28"/>
          <w:lang w:val="vi-VN"/>
        </w:rPr>
        <w:t xml:space="preserve"> thành phố</w:t>
      </w:r>
      <w:r w:rsidRPr="00BE3293">
        <w:rPr>
          <w:spacing w:val="4"/>
          <w:szCs w:val="28"/>
          <w:lang w:val="vi-VN"/>
        </w:rPr>
        <w:t xml:space="preserve">, đơn vị liên quan tham gia ý kiến đối với </w:t>
      </w:r>
      <w:r w:rsidR="00B76C72" w:rsidRPr="00BE3293">
        <w:rPr>
          <w:spacing w:val="4"/>
          <w:szCs w:val="28"/>
          <w:lang w:val="vi-VN"/>
        </w:rPr>
        <w:t xml:space="preserve">Hồ sơ </w:t>
      </w:r>
      <w:r w:rsidRPr="00BE3293">
        <w:rPr>
          <w:spacing w:val="4"/>
          <w:szCs w:val="28"/>
          <w:lang w:val="vi-VN"/>
        </w:rPr>
        <w:t>dự thảo Nghị quyết</w:t>
      </w:r>
      <w:r w:rsidR="00856FFA" w:rsidRPr="00BE3293">
        <w:rPr>
          <w:spacing w:val="4"/>
          <w:szCs w:val="28"/>
          <w:lang w:val="vi-VN"/>
        </w:rPr>
        <w:t xml:space="preserve"> và đề nghị Ủy ban Mặt trận Tổ quốc Việt Nam thành phố</w:t>
      </w:r>
      <w:r w:rsidR="00856FFA" w:rsidRPr="00BE3293">
        <w:rPr>
          <w:szCs w:val="28"/>
          <w:lang w:val="vi-VN"/>
        </w:rPr>
        <w:t xml:space="preserve"> thực hiện phản biện xã hội đối với dự thảo Nghị quyết</w:t>
      </w:r>
      <w:r w:rsidRPr="00BE3293">
        <w:rPr>
          <w:spacing w:val="4"/>
          <w:szCs w:val="28"/>
          <w:lang w:val="vi-VN"/>
        </w:rPr>
        <w:t>; Công văn số</w:t>
      </w:r>
      <w:r w:rsidR="001038CD" w:rsidRPr="00BE3293">
        <w:rPr>
          <w:spacing w:val="4"/>
          <w:szCs w:val="28"/>
          <w:lang w:val="vi-VN"/>
        </w:rPr>
        <w:t xml:space="preserve"> </w:t>
      </w:r>
      <w:r w:rsidR="00622006" w:rsidRPr="00BE3293">
        <w:rPr>
          <w:spacing w:val="4"/>
          <w:szCs w:val="28"/>
          <w:lang w:val="vi-VN"/>
        </w:rPr>
        <w:t xml:space="preserve"> </w:t>
      </w:r>
      <w:r w:rsidR="004C7B7F" w:rsidRPr="00BE3293">
        <w:rPr>
          <w:spacing w:val="4"/>
          <w:szCs w:val="28"/>
        </w:rPr>
        <w:t xml:space="preserve">   </w:t>
      </w:r>
      <w:r w:rsidR="00622006" w:rsidRPr="00BE3293">
        <w:rPr>
          <w:spacing w:val="4"/>
          <w:szCs w:val="28"/>
          <w:lang w:val="vi-VN"/>
        </w:rPr>
        <w:t xml:space="preserve"> </w:t>
      </w:r>
      <w:r w:rsidRPr="00BE3293">
        <w:rPr>
          <w:spacing w:val="4"/>
          <w:szCs w:val="28"/>
          <w:lang w:val="vi-VN"/>
        </w:rPr>
        <w:t>/</w:t>
      </w:r>
      <w:r w:rsidR="004044BA" w:rsidRPr="00BE3293">
        <w:rPr>
          <w:spacing w:val="4"/>
          <w:szCs w:val="28"/>
          <w:lang w:val="vi-VN"/>
        </w:rPr>
        <w:t xml:space="preserve">SNV-DTTG </w:t>
      </w:r>
      <w:r w:rsidRPr="00BE3293">
        <w:rPr>
          <w:spacing w:val="4"/>
          <w:szCs w:val="28"/>
          <w:lang w:val="vi-VN"/>
        </w:rPr>
        <w:t xml:space="preserve">đề nghị Cổng Thông tin điện tử thành phố phối hợp đăng tải hồ sơ dự thảo Nghị quyết để lấy ý kiến Nhân dân theo quy định. </w:t>
      </w:r>
    </w:p>
    <w:p w14:paraId="0E042FE8" w14:textId="7F835B67" w:rsidR="004F2AD8" w:rsidRPr="00BE3293" w:rsidRDefault="004F2AD8" w:rsidP="00B53F03">
      <w:pPr>
        <w:widowControl w:val="0"/>
        <w:spacing w:before="120" w:after="120" w:line="380" w:lineRule="exact"/>
        <w:ind w:firstLine="720"/>
        <w:jc w:val="both"/>
        <w:rPr>
          <w:szCs w:val="28"/>
          <w:lang w:val="vi-VN"/>
        </w:rPr>
      </w:pPr>
      <w:r w:rsidRPr="00BE3293">
        <w:rPr>
          <w:szCs w:val="28"/>
          <w:lang w:val="vi-VN"/>
        </w:rPr>
        <w:t xml:space="preserve">Đến hết thời gian lấy ý kiến, </w:t>
      </w:r>
      <w:r w:rsidR="004044BA" w:rsidRPr="00BE3293">
        <w:rPr>
          <w:szCs w:val="28"/>
          <w:lang w:val="vi-VN"/>
        </w:rPr>
        <w:t xml:space="preserve">Sở Nội vụ </w:t>
      </w:r>
      <w:r w:rsidRPr="00BE3293">
        <w:rPr>
          <w:szCs w:val="28"/>
          <w:lang w:val="vi-VN"/>
        </w:rPr>
        <w:t xml:space="preserve">đã nhận được ý kiến góp ý của </w:t>
      </w:r>
      <w:r w:rsidR="00622006" w:rsidRPr="00BE3293">
        <w:rPr>
          <w:szCs w:val="28"/>
          <w:lang w:val="vi-VN"/>
        </w:rPr>
        <w:t xml:space="preserve"> </w:t>
      </w:r>
      <w:r w:rsidR="001038CD" w:rsidRPr="00BE3293">
        <w:rPr>
          <w:szCs w:val="28"/>
          <w:lang w:val="vi-VN"/>
        </w:rPr>
        <w:t xml:space="preserve"> </w:t>
      </w:r>
      <w:r w:rsidRPr="00BE3293">
        <w:rPr>
          <w:szCs w:val="28"/>
          <w:lang w:val="vi-VN"/>
        </w:rPr>
        <w:t xml:space="preserve">cơ quan, đơn vị. Kết quả có </w:t>
      </w:r>
      <w:r w:rsidR="004C7B7F" w:rsidRPr="00BE3293">
        <w:rPr>
          <w:szCs w:val="28"/>
        </w:rPr>
        <w:t>...</w:t>
      </w:r>
      <w:r w:rsidR="001038CD" w:rsidRPr="00BE3293">
        <w:rPr>
          <w:szCs w:val="28"/>
          <w:lang w:val="vi-VN"/>
        </w:rPr>
        <w:t xml:space="preserve"> </w:t>
      </w:r>
      <w:r w:rsidRPr="00BE3293">
        <w:rPr>
          <w:szCs w:val="28"/>
          <w:lang w:val="vi-VN"/>
        </w:rPr>
        <w:t xml:space="preserve">cơ quan, đơn vị thống nhất với dự thảo Tờ trình Nghị quyết, dự thảo Nghị quyết; </w:t>
      </w:r>
      <w:r w:rsidR="004C7B7F" w:rsidRPr="00BE3293">
        <w:rPr>
          <w:szCs w:val="28"/>
        </w:rPr>
        <w:t>...</w:t>
      </w:r>
      <w:r w:rsidRPr="00BE3293">
        <w:rPr>
          <w:szCs w:val="28"/>
          <w:lang w:val="vi-VN"/>
        </w:rPr>
        <w:t xml:space="preserve"> cơ quan, đơn vị có ý kiến góp ý đối với nội dung dự thảo Tờ trình Nghị quyết, dự thảo Nghị quyết.</w:t>
      </w:r>
    </w:p>
    <w:p w14:paraId="51AEA07C" w14:textId="5605D83D" w:rsidR="004F2AD8" w:rsidRPr="00BE3293" w:rsidRDefault="00EF3173" w:rsidP="00B53F03">
      <w:pPr>
        <w:widowControl w:val="0"/>
        <w:spacing w:before="120" w:after="120" w:line="380" w:lineRule="exact"/>
        <w:ind w:firstLine="720"/>
        <w:jc w:val="both"/>
        <w:rPr>
          <w:szCs w:val="28"/>
          <w:lang w:val="vi-VN"/>
        </w:rPr>
      </w:pPr>
      <w:r w:rsidRPr="00BE3293">
        <w:rPr>
          <w:szCs w:val="28"/>
          <w:lang w:val="vi-VN"/>
        </w:rPr>
        <w:t>V</w:t>
      </w:r>
      <w:r w:rsidR="004F2AD8" w:rsidRPr="00BE3293">
        <w:rPr>
          <w:szCs w:val="28"/>
          <w:lang w:val="vi-VN"/>
        </w:rPr>
        <w:t xml:space="preserve">ề việc lấy ý kiến Nhân dân về dự thảo văn bản QPPL trên Cổng Thông tin điện tử </w:t>
      </w:r>
      <w:r w:rsidR="00E91513" w:rsidRPr="00BE3293">
        <w:rPr>
          <w:szCs w:val="28"/>
          <w:lang w:val="vi-VN"/>
        </w:rPr>
        <w:t>thành phố</w:t>
      </w:r>
      <w:r w:rsidR="004F2AD8" w:rsidRPr="00BE3293">
        <w:rPr>
          <w:szCs w:val="28"/>
          <w:lang w:val="vi-VN"/>
        </w:rPr>
        <w:t>, sau 10 ngày đăng tải hồ sơ dự thảo Nghị quyết không nhận được ý kiến góp ý nào của tổ chức, cá nhân đối với hồ sơ dự thảo Nghị quyết.</w:t>
      </w:r>
    </w:p>
    <w:p w14:paraId="334FA0A5" w14:textId="37BD63FB" w:rsidR="004F2AD8" w:rsidRPr="00BE3293" w:rsidRDefault="004F2AD8" w:rsidP="005E6CC0">
      <w:pPr>
        <w:spacing w:before="120" w:after="120" w:line="380" w:lineRule="exact"/>
        <w:ind w:firstLine="567"/>
        <w:jc w:val="both"/>
        <w:rPr>
          <w:spacing w:val="2"/>
          <w:szCs w:val="28"/>
          <w:lang w:val="vi-VN"/>
        </w:rPr>
      </w:pPr>
      <w:r w:rsidRPr="00BE3293">
        <w:rPr>
          <w:spacing w:val="2"/>
          <w:szCs w:val="28"/>
          <w:lang w:val="vi-VN"/>
        </w:rPr>
        <w:t xml:space="preserve">Sở </w:t>
      </w:r>
      <w:r w:rsidR="000B6345" w:rsidRPr="00BE3293">
        <w:rPr>
          <w:spacing w:val="2"/>
          <w:szCs w:val="28"/>
          <w:lang w:val="vi-VN"/>
        </w:rPr>
        <w:t>Tư pháp</w:t>
      </w:r>
      <w:r w:rsidRPr="00BE3293">
        <w:rPr>
          <w:spacing w:val="2"/>
          <w:szCs w:val="28"/>
          <w:lang w:val="vi-VN"/>
        </w:rPr>
        <w:t xml:space="preserve"> đã thự</w:t>
      </w:r>
      <w:r w:rsidR="00503D6F" w:rsidRPr="00BE3293">
        <w:rPr>
          <w:spacing w:val="2"/>
          <w:szCs w:val="28"/>
          <w:lang w:val="vi-VN"/>
        </w:rPr>
        <w:t xml:space="preserve">c </w:t>
      </w:r>
      <w:r w:rsidRPr="00BE3293">
        <w:rPr>
          <w:spacing w:val="2"/>
          <w:szCs w:val="28"/>
          <w:lang w:val="vi-VN"/>
        </w:rPr>
        <w:t xml:space="preserve">hiện thẩm định </w:t>
      </w:r>
      <w:r w:rsidR="00856FFA" w:rsidRPr="00BE3293">
        <w:rPr>
          <w:spacing w:val="2"/>
          <w:szCs w:val="28"/>
          <w:lang w:val="vi-VN"/>
        </w:rPr>
        <w:t xml:space="preserve">Hồ sơ </w:t>
      </w:r>
      <w:r w:rsidRPr="00BE3293">
        <w:rPr>
          <w:spacing w:val="2"/>
          <w:szCs w:val="28"/>
          <w:lang w:val="vi-VN"/>
        </w:rPr>
        <w:t>dự thảo</w:t>
      </w:r>
      <w:r w:rsidR="00856FFA" w:rsidRPr="00BE3293">
        <w:rPr>
          <w:spacing w:val="2"/>
          <w:szCs w:val="28"/>
          <w:lang w:val="vi-VN"/>
        </w:rPr>
        <w:t xml:space="preserve"> Nghị quyết</w:t>
      </w:r>
      <w:r w:rsidRPr="00BE3293">
        <w:rPr>
          <w:spacing w:val="2"/>
          <w:szCs w:val="28"/>
          <w:lang w:val="vi-VN"/>
        </w:rPr>
        <w:t xml:space="preserve"> theo quy định (Báo cáo </w:t>
      </w:r>
      <w:r w:rsidR="001437DD" w:rsidRPr="00BE3293">
        <w:rPr>
          <w:spacing w:val="2"/>
          <w:szCs w:val="28"/>
          <w:lang w:val="vi-VN"/>
        </w:rPr>
        <w:t xml:space="preserve">thẩm định </w:t>
      </w:r>
      <w:r w:rsidRPr="00BE3293">
        <w:rPr>
          <w:spacing w:val="2"/>
          <w:szCs w:val="28"/>
          <w:lang w:val="vi-VN"/>
        </w:rPr>
        <w:t xml:space="preserve">số </w:t>
      </w:r>
      <w:r w:rsidR="00D269C3" w:rsidRPr="00BE3293">
        <w:rPr>
          <w:spacing w:val="2"/>
          <w:szCs w:val="28"/>
          <w:lang w:val="vi-VN"/>
        </w:rPr>
        <w:t>….</w:t>
      </w:r>
      <w:r w:rsidRPr="00BE3293">
        <w:rPr>
          <w:spacing w:val="2"/>
          <w:szCs w:val="28"/>
          <w:lang w:val="vi-VN"/>
        </w:rPr>
        <w:t xml:space="preserve">/BC-STP ngày </w:t>
      </w:r>
      <w:r w:rsidR="00D269C3" w:rsidRPr="00BE3293">
        <w:rPr>
          <w:spacing w:val="2"/>
          <w:szCs w:val="28"/>
          <w:lang w:val="vi-VN"/>
        </w:rPr>
        <w:t>…/….</w:t>
      </w:r>
      <w:r w:rsidRPr="00BE3293">
        <w:rPr>
          <w:spacing w:val="2"/>
          <w:szCs w:val="28"/>
          <w:lang w:val="vi-VN"/>
        </w:rPr>
        <w:t xml:space="preserve">/2026 thẩm định dự thảo Nghị quyết của Hội đồng nhân dân </w:t>
      </w:r>
      <w:r w:rsidR="006673CF" w:rsidRPr="00BE3293">
        <w:rPr>
          <w:spacing w:val="2"/>
          <w:szCs w:val="28"/>
          <w:lang w:val="vi-VN"/>
        </w:rPr>
        <w:t xml:space="preserve">thành phố </w:t>
      </w:r>
      <w:r w:rsidR="005E6CC0" w:rsidRPr="00BE3293">
        <w:rPr>
          <w:spacing w:val="2"/>
          <w:szCs w:val="28"/>
          <w:lang w:val="vi-VN"/>
        </w:rPr>
        <w:t>về chính sách</w:t>
      </w:r>
      <w:r w:rsidR="009E13DF" w:rsidRPr="00BE3293">
        <w:rPr>
          <w:spacing w:val="2"/>
          <w:szCs w:val="28"/>
          <w:lang w:val="vi-VN"/>
        </w:rPr>
        <w:t xml:space="preserve"> đặc thù</w:t>
      </w:r>
      <w:r w:rsidR="005E6CC0" w:rsidRPr="00BE3293">
        <w:rPr>
          <w:spacing w:val="2"/>
          <w:szCs w:val="28"/>
          <w:lang w:val="vi-VN"/>
        </w:rPr>
        <w:t xml:space="preserve"> hỗ trợ</w:t>
      </w:r>
      <w:r w:rsidR="009E13DF" w:rsidRPr="00BE3293">
        <w:rPr>
          <w:spacing w:val="2"/>
          <w:szCs w:val="28"/>
          <w:lang w:val="vi-VN"/>
        </w:rPr>
        <w:t xml:space="preserve"> kinh phí</w:t>
      </w:r>
      <w:r w:rsidR="005E6CC0" w:rsidRPr="00BE3293">
        <w:rPr>
          <w:spacing w:val="2"/>
          <w:szCs w:val="28"/>
          <w:lang w:val="vi-VN"/>
        </w:rPr>
        <w:t xml:space="preserve"> đối với đội ngũ cán bộ, công chức làm công tác tín ngưỡng, tôn giáo trên địa bàn thành phố Hải Phòng giai đoạn 2027-2031</w:t>
      </w:r>
      <w:r w:rsidRPr="00BE3293">
        <w:rPr>
          <w:spacing w:val="2"/>
          <w:szCs w:val="28"/>
          <w:lang w:val="vi-VN"/>
        </w:rPr>
        <w:t>).</w:t>
      </w:r>
    </w:p>
    <w:p w14:paraId="6058A4DD" w14:textId="4D3C579B" w:rsidR="00856FFA" w:rsidRPr="00BE3293" w:rsidRDefault="00856FFA" w:rsidP="00856FFA">
      <w:pPr>
        <w:spacing w:before="120" w:after="120" w:line="380" w:lineRule="exact"/>
        <w:ind w:firstLine="567"/>
        <w:jc w:val="both"/>
        <w:rPr>
          <w:szCs w:val="28"/>
          <w:lang w:val="vi-VN"/>
        </w:rPr>
      </w:pPr>
      <w:r w:rsidRPr="00BE3293">
        <w:rPr>
          <w:szCs w:val="28"/>
          <w:lang w:val="vi-VN"/>
        </w:rPr>
        <w:t>Trên cơ sở ý kiến tham gia của các cơ quan, đơn vị và Báo cáo thẩm định của Sở Tư pháp, Sở Nội vụ đã tổng hợp, giải trình, tiếp thu ý kiến góp ý của cơ quan, tổ chức, cá nhân tham gia ý kiến Hồ sơ dự thảo Nghị quyết.</w:t>
      </w:r>
    </w:p>
    <w:p w14:paraId="10D2AD7D" w14:textId="77777777" w:rsidR="00996065" w:rsidRPr="00BE3293" w:rsidRDefault="00990C6D" w:rsidP="008F73EE">
      <w:pPr>
        <w:keepNext/>
        <w:spacing w:before="120" w:after="120" w:line="240" w:lineRule="auto"/>
        <w:ind w:firstLine="567"/>
        <w:jc w:val="both"/>
        <w:rPr>
          <w:rFonts w:ascii="Times New Roman Bold" w:hAnsi="Times New Roman Bold" w:hint="eastAsia"/>
          <w:spacing w:val="4"/>
          <w:szCs w:val="28"/>
          <w:lang w:val="vi-VN"/>
        </w:rPr>
      </w:pPr>
      <w:r w:rsidRPr="00BE3293">
        <w:rPr>
          <w:rFonts w:ascii="Times New Roman Bold" w:hAnsi="Times New Roman Bold"/>
          <w:b/>
          <w:spacing w:val="4"/>
          <w:szCs w:val="28"/>
          <w:lang w:val="vi-VN"/>
        </w:rPr>
        <w:t>IV. BỐ CỤC VÀ NỘI DUNG CƠ BẢN CỦA DỰ THẢO NGHỊ QUYẾT</w:t>
      </w:r>
    </w:p>
    <w:p w14:paraId="7D565C30" w14:textId="053DCD58" w:rsidR="00996065" w:rsidRPr="00BE3293" w:rsidRDefault="00291842" w:rsidP="00291842">
      <w:pPr>
        <w:spacing w:before="120" w:after="120" w:line="240" w:lineRule="auto"/>
        <w:ind w:firstLine="567"/>
        <w:jc w:val="both"/>
        <w:rPr>
          <w:szCs w:val="28"/>
          <w:lang w:val="vi-VN"/>
        </w:rPr>
      </w:pPr>
      <w:r w:rsidRPr="00BE3293">
        <w:rPr>
          <w:b/>
          <w:bCs/>
          <w:szCs w:val="28"/>
          <w:lang w:val="vi-VN"/>
        </w:rPr>
        <w:t>1. Bố cục:</w:t>
      </w:r>
      <w:r w:rsidRPr="00BE3293">
        <w:rPr>
          <w:szCs w:val="28"/>
          <w:lang w:val="vi-VN"/>
        </w:rPr>
        <w:t xml:space="preserve"> </w:t>
      </w:r>
      <w:r w:rsidR="00990C6D" w:rsidRPr="00BE3293">
        <w:rPr>
          <w:szCs w:val="28"/>
          <w:lang w:val="vi-VN"/>
        </w:rPr>
        <w:t>Dự thảo Nghị quyết gồm 0</w:t>
      </w:r>
      <w:r w:rsidR="00DC0A80" w:rsidRPr="00BE3293">
        <w:rPr>
          <w:szCs w:val="28"/>
          <w:lang w:val="vi-VN"/>
        </w:rPr>
        <w:t>5</w:t>
      </w:r>
      <w:r w:rsidR="00990C6D" w:rsidRPr="00BE3293">
        <w:rPr>
          <w:szCs w:val="28"/>
          <w:lang w:val="vi-VN"/>
        </w:rPr>
        <w:t xml:space="preserve"> điều, cụ thể:</w:t>
      </w:r>
    </w:p>
    <w:p w14:paraId="4224E694" w14:textId="77777777" w:rsidR="00DC0A80" w:rsidRPr="00BE3293" w:rsidRDefault="00DC0A80" w:rsidP="00DC0A80">
      <w:pPr>
        <w:spacing w:before="60" w:after="60"/>
        <w:ind w:firstLine="709"/>
        <w:jc w:val="both"/>
        <w:rPr>
          <w:bCs/>
          <w:szCs w:val="28"/>
          <w:lang w:val="vi-VN"/>
        </w:rPr>
      </w:pPr>
      <w:r w:rsidRPr="00BE3293">
        <w:rPr>
          <w:bCs/>
          <w:szCs w:val="28"/>
          <w:lang w:val="vi-VN"/>
        </w:rPr>
        <w:t>- Điều 1. Phạm vi điều chỉnh và đối tượng áp dụng.</w:t>
      </w:r>
    </w:p>
    <w:p w14:paraId="1CAE8CFE" w14:textId="77777777" w:rsidR="00DC0A80" w:rsidRPr="00BE3293" w:rsidRDefault="00DC0A80" w:rsidP="00DC0A80">
      <w:pPr>
        <w:spacing w:before="60" w:after="60"/>
        <w:ind w:firstLine="709"/>
        <w:jc w:val="both"/>
        <w:rPr>
          <w:bCs/>
          <w:szCs w:val="28"/>
          <w:lang w:val="vi-VN"/>
        </w:rPr>
      </w:pPr>
      <w:r w:rsidRPr="00BE3293">
        <w:rPr>
          <w:bCs/>
          <w:szCs w:val="28"/>
          <w:lang w:val="vi-VN"/>
        </w:rPr>
        <w:t>- Điều 2. Nguyên tắc hỗ trợ.</w:t>
      </w:r>
    </w:p>
    <w:p w14:paraId="6F639BDA" w14:textId="77777777" w:rsidR="00DC0A80" w:rsidRPr="00BE3293" w:rsidRDefault="00DC0A80" w:rsidP="00DC0A80">
      <w:pPr>
        <w:spacing w:before="60" w:after="60"/>
        <w:ind w:firstLine="709"/>
        <w:jc w:val="both"/>
        <w:rPr>
          <w:bCs/>
          <w:szCs w:val="28"/>
          <w:lang w:val="vi-VN"/>
        </w:rPr>
      </w:pPr>
      <w:r w:rsidRPr="00BE3293">
        <w:rPr>
          <w:bCs/>
          <w:szCs w:val="28"/>
          <w:lang w:val="vi-VN"/>
        </w:rPr>
        <w:t>- Điều 3. Mức hỗ trợ.</w:t>
      </w:r>
    </w:p>
    <w:p w14:paraId="5B5EE125" w14:textId="77777777" w:rsidR="00DC0A80" w:rsidRPr="00BE3293" w:rsidRDefault="00DC0A80" w:rsidP="00DC0A80">
      <w:pPr>
        <w:spacing w:before="60" w:after="60"/>
        <w:ind w:firstLine="709"/>
        <w:jc w:val="both"/>
        <w:rPr>
          <w:bCs/>
          <w:szCs w:val="28"/>
          <w:lang w:val="vi-VN"/>
        </w:rPr>
      </w:pPr>
      <w:r w:rsidRPr="00BE3293">
        <w:rPr>
          <w:bCs/>
          <w:szCs w:val="28"/>
          <w:lang w:val="vi-VN"/>
        </w:rPr>
        <w:t>- Điều 4. Kinh phí thực hiện.</w:t>
      </w:r>
    </w:p>
    <w:p w14:paraId="61F03875" w14:textId="77777777" w:rsidR="00DC0A80" w:rsidRPr="00BE3293" w:rsidRDefault="00DC0A80" w:rsidP="00DC0A80">
      <w:pPr>
        <w:spacing w:before="60" w:after="60"/>
        <w:ind w:firstLine="709"/>
        <w:jc w:val="both"/>
        <w:rPr>
          <w:bCs/>
          <w:szCs w:val="28"/>
          <w:lang w:val="vi-VN"/>
        </w:rPr>
      </w:pPr>
      <w:r w:rsidRPr="00BE3293">
        <w:rPr>
          <w:bCs/>
          <w:szCs w:val="28"/>
          <w:lang w:val="vi-VN"/>
        </w:rPr>
        <w:t>- Điều 5. Tổ chức thực hiện.</w:t>
      </w:r>
    </w:p>
    <w:p w14:paraId="2A041C5F" w14:textId="02329C89" w:rsidR="00291842" w:rsidRPr="00BE3293" w:rsidRDefault="00AC7DB0" w:rsidP="00291842">
      <w:pPr>
        <w:spacing w:before="120" w:after="120" w:line="240" w:lineRule="auto"/>
        <w:ind w:firstLine="567"/>
        <w:jc w:val="both"/>
        <w:rPr>
          <w:b/>
          <w:bCs/>
          <w:szCs w:val="28"/>
          <w:lang w:val="vi-VN"/>
        </w:rPr>
      </w:pPr>
      <w:r w:rsidRPr="00BE3293">
        <w:rPr>
          <w:b/>
          <w:bCs/>
          <w:szCs w:val="28"/>
          <w:lang w:val="vi-VN"/>
        </w:rPr>
        <w:t>2. Nội dung cơ bản của Dự thảo Nghị quyết</w:t>
      </w:r>
    </w:p>
    <w:p w14:paraId="751B9E16" w14:textId="77777777" w:rsidR="008F73EE" w:rsidRPr="00BE3293" w:rsidRDefault="008F73EE" w:rsidP="008F73EE">
      <w:pPr>
        <w:widowControl w:val="0"/>
        <w:spacing w:before="80" w:after="120" w:line="240" w:lineRule="auto"/>
        <w:ind w:firstLine="720"/>
        <w:jc w:val="both"/>
        <w:rPr>
          <w:rFonts w:eastAsia="Times New Roman"/>
          <w:b/>
          <w:bCs/>
          <w:szCs w:val="28"/>
          <w:lang w:val="vi-VN"/>
        </w:rPr>
      </w:pPr>
      <w:r w:rsidRPr="00BE3293">
        <w:rPr>
          <w:rFonts w:eastAsia="Times New Roman"/>
          <w:b/>
          <w:bCs/>
          <w:szCs w:val="28"/>
          <w:lang w:val="vi-VN"/>
        </w:rPr>
        <w:t xml:space="preserve">Điều 1. Phạm vi điều chỉnh và đối tượng áp dụng </w:t>
      </w:r>
    </w:p>
    <w:p w14:paraId="3F8CAD8D" w14:textId="77777777" w:rsidR="008F73EE" w:rsidRPr="00BE3293" w:rsidRDefault="008F73EE" w:rsidP="008F73EE">
      <w:pPr>
        <w:spacing w:before="80" w:after="120" w:line="240" w:lineRule="auto"/>
        <w:ind w:firstLine="720"/>
        <w:jc w:val="both"/>
        <w:rPr>
          <w:rFonts w:eastAsia="Times New Roman"/>
          <w:szCs w:val="28"/>
          <w:lang w:val="vi-VN"/>
        </w:rPr>
      </w:pPr>
      <w:r w:rsidRPr="00BE3293">
        <w:rPr>
          <w:rFonts w:eastAsia="Times New Roman"/>
          <w:szCs w:val="28"/>
          <w:lang w:val="vi-VN"/>
        </w:rPr>
        <w:lastRenderedPageBreak/>
        <w:t>1. Phạm vi điều chỉnh</w:t>
      </w:r>
    </w:p>
    <w:p w14:paraId="4F17F9A7" w14:textId="77777777" w:rsidR="00DC0A80" w:rsidRPr="00BE3293" w:rsidRDefault="00DC0A80" w:rsidP="00DC0A80">
      <w:pPr>
        <w:spacing w:before="60" w:after="60"/>
        <w:ind w:firstLine="709"/>
        <w:jc w:val="both"/>
        <w:rPr>
          <w:bCs/>
          <w:szCs w:val="28"/>
          <w:lang w:val="vi-VN"/>
        </w:rPr>
      </w:pPr>
      <w:r w:rsidRPr="00BE3293">
        <w:rPr>
          <w:bCs/>
          <w:szCs w:val="28"/>
          <w:lang w:val="vi-VN"/>
        </w:rPr>
        <w:t>Nghị quyết quy định chính sách hỗ trợ kinh phí đối với cán bộ, công chức làm công tác tín ngưỡng, tôn giáo trên địa bàn thành phố Hải Phòng giai đoạn 2027-2031.</w:t>
      </w:r>
    </w:p>
    <w:p w14:paraId="531E9AC8" w14:textId="77777777" w:rsidR="008F73EE" w:rsidRPr="00BE3293" w:rsidRDefault="008F73EE" w:rsidP="008F73EE">
      <w:pPr>
        <w:spacing w:before="80" w:after="120" w:line="240" w:lineRule="auto"/>
        <w:ind w:firstLine="720"/>
        <w:jc w:val="both"/>
        <w:rPr>
          <w:rFonts w:eastAsia="Times New Roman"/>
          <w:szCs w:val="28"/>
          <w:lang w:val="vi-VN"/>
        </w:rPr>
      </w:pPr>
      <w:r w:rsidRPr="00BE3293">
        <w:rPr>
          <w:rFonts w:eastAsia="Times New Roman"/>
          <w:szCs w:val="28"/>
          <w:lang w:val="vi-VN"/>
        </w:rPr>
        <w:t>2. Đối tượng áp dụng</w:t>
      </w:r>
    </w:p>
    <w:p w14:paraId="468022AF" w14:textId="77777777" w:rsidR="00DC0A80" w:rsidRPr="00BE3293" w:rsidRDefault="00DC0A80" w:rsidP="00DC0A80">
      <w:pPr>
        <w:spacing w:before="60" w:after="60"/>
        <w:ind w:firstLine="720"/>
        <w:jc w:val="both"/>
        <w:rPr>
          <w:bCs/>
          <w:spacing w:val="2"/>
          <w:szCs w:val="28"/>
          <w:lang w:val="vi-VN"/>
        </w:rPr>
      </w:pPr>
      <w:r w:rsidRPr="00BE3293">
        <w:rPr>
          <w:bCs/>
          <w:spacing w:val="2"/>
          <w:szCs w:val="28"/>
          <w:lang w:val="vi-VN"/>
        </w:rPr>
        <w:t>- Cán bộ, công chức thực hiện nhiệm vụ chuyên trách hoặc kiêm nhiệm về công tác tín ngưỡng, tôn giáo tại các cơ quan, địa phương được cấp có thẩm quyền quy định chức năng, nhiệm vụ về tín ngưỡng, tôn giáo.</w:t>
      </w:r>
    </w:p>
    <w:p w14:paraId="3CBF7FFF" w14:textId="77777777" w:rsidR="00DC0A80" w:rsidRPr="00BE3293" w:rsidRDefault="00DC0A80" w:rsidP="00DC0A80">
      <w:pPr>
        <w:spacing w:before="60" w:after="60"/>
        <w:ind w:firstLine="720"/>
        <w:jc w:val="both"/>
        <w:rPr>
          <w:bCs/>
          <w:szCs w:val="28"/>
          <w:lang w:val="vi-VN"/>
        </w:rPr>
      </w:pPr>
      <w:r w:rsidRPr="00BE3293">
        <w:rPr>
          <w:bCs/>
          <w:szCs w:val="28"/>
          <w:lang w:val="vi-VN"/>
        </w:rPr>
        <w:t>- Cơ quan, tổ chức, cá nhân có liên quan.</w:t>
      </w:r>
    </w:p>
    <w:p w14:paraId="16B2C876" w14:textId="77777777" w:rsidR="008F73EE" w:rsidRPr="00BE3293" w:rsidRDefault="008F73EE" w:rsidP="008F73EE">
      <w:pPr>
        <w:spacing w:before="80" w:after="120" w:line="240" w:lineRule="auto"/>
        <w:ind w:firstLine="720"/>
        <w:jc w:val="both"/>
        <w:rPr>
          <w:rFonts w:eastAsia="Times New Roman"/>
          <w:b/>
          <w:szCs w:val="28"/>
          <w:lang w:val="vi-VN"/>
        </w:rPr>
      </w:pPr>
      <w:r w:rsidRPr="00BE3293">
        <w:rPr>
          <w:rFonts w:eastAsia="Times New Roman"/>
          <w:b/>
          <w:szCs w:val="28"/>
          <w:lang w:val="vi-VN"/>
        </w:rPr>
        <w:t>Điều 2. Nguyên tắc hỗ trợ</w:t>
      </w:r>
    </w:p>
    <w:p w14:paraId="7651743A" w14:textId="63382A95" w:rsidR="00DC0A80" w:rsidRPr="00BE3293" w:rsidRDefault="004C7B7F" w:rsidP="00DC0A80">
      <w:pPr>
        <w:spacing w:before="60" w:after="60"/>
        <w:ind w:firstLine="709"/>
        <w:jc w:val="both"/>
        <w:rPr>
          <w:bCs/>
          <w:szCs w:val="28"/>
          <w:lang w:val="vi-VN"/>
        </w:rPr>
      </w:pPr>
      <w:r w:rsidRPr="00BE3293">
        <w:rPr>
          <w:bCs/>
          <w:szCs w:val="28"/>
        </w:rPr>
        <w:t>1.</w:t>
      </w:r>
      <w:r w:rsidR="00DC0A80" w:rsidRPr="00BE3293">
        <w:rPr>
          <w:bCs/>
          <w:szCs w:val="28"/>
          <w:lang w:val="vi-VN"/>
        </w:rPr>
        <w:t xml:space="preserve"> Đối tượng là cán bộ, công chức thực hiện nhiệm vụ </w:t>
      </w:r>
      <w:r w:rsidR="00785909" w:rsidRPr="00BE3293">
        <w:rPr>
          <w:bCs/>
          <w:szCs w:val="28"/>
          <w:lang w:val="vi-VN"/>
        </w:rPr>
        <w:t xml:space="preserve">chuyên trách hoặc </w:t>
      </w:r>
      <w:r w:rsidR="00DC0A80" w:rsidRPr="00BE3293">
        <w:rPr>
          <w:bCs/>
          <w:szCs w:val="28"/>
          <w:lang w:val="vi-VN"/>
        </w:rPr>
        <w:t>kiêm nhiệm về công tác tín ngưỡng, tôn giáo tại các cơ quan, địa phương được cấp có thẩm quyền quy định chức năng, nhiệm vụ về tín ngưỡng, tôn giáo căn cứ vào tính chất thực hiện nhiệm vụ, khối lượng công việc và tính đặc thù của địa bàn (nơi không có hoặc có nhiều cơ sở tín ngưỡng, tôn giáo) để hỗ trợ mức kinh phí phù hợp.</w:t>
      </w:r>
    </w:p>
    <w:p w14:paraId="2DE4C3AA" w14:textId="0D312B1A" w:rsidR="00DC0A80" w:rsidRPr="00BE3293" w:rsidRDefault="004C7B7F" w:rsidP="00DC0A80">
      <w:pPr>
        <w:spacing w:before="60" w:after="60"/>
        <w:ind w:firstLine="709"/>
        <w:jc w:val="both"/>
        <w:rPr>
          <w:bCs/>
          <w:spacing w:val="-4"/>
          <w:szCs w:val="28"/>
          <w:lang w:val="vi-VN"/>
        </w:rPr>
      </w:pPr>
      <w:r w:rsidRPr="00BE3293">
        <w:rPr>
          <w:bCs/>
          <w:spacing w:val="-4"/>
          <w:szCs w:val="28"/>
        </w:rPr>
        <w:t>2.</w:t>
      </w:r>
      <w:r w:rsidR="00DC0A80" w:rsidRPr="00BE3293">
        <w:rPr>
          <w:bCs/>
          <w:spacing w:val="-4"/>
          <w:szCs w:val="28"/>
          <w:lang w:val="vi-VN"/>
        </w:rPr>
        <w:t xml:space="preserve"> Địa phương không có cơ sở tín ngưỡng, tôn giáo không được hỗ trợ kinh phí.</w:t>
      </w:r>
    </w:p>
    <w:p w14:paraId="513568EA" w14:textId="77777777" w:rsidR="008F73EE" w:rsidRPr="00BE3293" w:rsidRDefault="008F73EE" w:rsidP="008F73EE">
      <w:pPr>
        <w:spacing w:before="80" w:after="120" w:line="240" w:lineRule="auto"/>
        <w:ind w:firstLine="709"/>
        <w:jc w:val="both"/>
        <w:rPr>
          <w:rFonts w:eastAsia="Times New Roman"/>
          <w:b/>
          <w:szCs w:val="28"/>
          <w:lang w:val="vi-VN"/>
        </w:rPr>
      </w:pPr>
      <w:r w:rsidRPr="00BE3293">
        <w:rPr>
          <w:rFonts w:eastAsia="Times New Roman"/>
          <w:b/>
          <w:szCs w:val="28"/>
          <w:lang w:val="vi-VN"/>
        </w:rPr>
        <w:t xml:space="preserve">Điều 3. Mức hỗ trợ </w:t>
      </w:r>
    </w:p>
    <w:p w14:paraId="598540D6" w14:textId="67449343" w:rsidR="00DC0A80" w:rsidRPr="00BE3293" w:rsidRDefault="00DC0A80" w:rsidP="00DC0A80">
      <w:pPr>
        <w:spacing w:before="60" w:after="60"/>
        <w:ind w:firstLine="709"/>
        <w:jc w:val="both"/>
        <w:rPr>
          <w:szCs w:val="28"/>
          <w:lang w:val="vi-VN"/>
        </w:rPr>
      </w:pPr>
      <w:r w:rsidRPr="00BE3293">
        <w:rPr>
          <w:szCs w:val="28"/>
          <w:lang w:val="vi-VN"/>
        </w:rPr>
        <w:t xml:space="preserve">1. Cán bộ, công chức thực hiện nhiệm vụ chuyên trách về công tác tín ngưỡng, tôn giáo: </w:t>
      </w:r>
      <w:r w:rsidRPr="00BE3293">
        <w:rPr>
          <w:bCs/>
          <w:szCs w:val="28"/>
          <w:lang w:val="vi-VN"/>
        </w:rPr>
        <w:t>3.000.000 đồng/người/tháng.</w:t>
      </w:r>
      <w:r w:rsidRPr="00BE3293">
        <w:rPr>
          <w:szCs w:val="28"/>
          <w:lang w:val="vi-VN"/>
        </w:rPr>
        <w:t xml:space="preserve"> </w:t>
      </w:r>
    </w:p>
    <w:p w14:paraId="68152E34" w14:textId="652EDF78" w:rsidR="00DC0A80" w:rsidRPr="00BE3293" w:rsidRDefault="00DC0A80" w:rsidP="00DC0A80">
      <w:pPr>
        <w:spacing w:before="60" w:after="60"/>
        <w:ind w:firstLine="720"/>
        <w:jc w:val="both"/>
        <w:rPr>
          <w:szCs w:val="28"/>
          <w:lang w:val="vi-VN"/>
        </w:rPr>
      </w:pPr>
      <w:r w:rsidRPr="00BE3293">
        <w:rPr>
          <w:szCs w:val="28"/>
          <w:lang w:val="vi-VN"/>
        </w:rPr>
        <w:t>2. Cán bộ, công chức thực hiện nhiệm vụ kiêm nhiệm về công tác tín ngưỡng, tôn giáo tại địa phương</w:t>
      </w:r>
    </w:p>
    <w:p w14:paraId="0F9A6047" w14:textId="6C020BB3" w:rsidR="00DC0A80" w:rsidRPr="00BE3293" w:rsidRDefault="00DC0A80" w:rsidP="00DC0A80">
      <w:pPr>
        <w:spacing w:before="60" w:after="60"/>
        <w:ind w:firstLine="720"/>
        <w:jc w:val="both"/>
        <w:rPr>
          <w:szCs w:val="28"/>
          <w:lang w:val="vi-VN"/>
        </w:rPr>
      </w:pPr>
      <w:r w:rsidRPr="00BE3293">
        <w:rPr>
          <w:szCs w:val="28"/>
          <w:lang w:val="vi-VN"/>
        </w:rPr>
        <w:t xml:space="preserve">a) Đối với xã, phường, đặc khu nơi có từ 30 cơ sở tín ngưỡng, tôn giáo, điểm nhóm Tin lành tư gia trở lên: </w:t>
      </w:r>
      <w:r w:rsidRPr="00BE3293">
        <w:rPr>
          <w:bCs/>
          <w:szCs w:val="28"/>
          <w:lang w:val="vi-VN"/>
        </w:rPr>
        <w:t>2.500.000 đồng/người/tháng.</w:t>
      </w:r>
      <w:r w:rsidRPr="00BE3293">
        <w:rPr>
          <w:szCs w:val="28"/>
          <w:lang w:val="vi-VN"/>
        </w:rPr>
        <w:t xml:space="preserve"> </w:t>
      </w:r>
    </w:p>
    <w:p w14:paraId="306C4009" w14:textId="0D63928E" w:rsidR="00DC0A80" w:rsidRPr="00BE3293" w:rsidRDefault="00DC0A80" w:rsidP="00DC0A80">
      <w:pPr>
        <w:spacing w:before="60" w:after="60"/>
        <w:ind w:firstLine="720"/>
        <w:jc w:val="both"/>
        <w:rPr>
          <w:szCs w:val="28"/>
          <w:lang w:val="vi-VN"/>
        </w:rPr>
      </w:pPr>
      <w:r w:rsidRPr="00BE3293">
        <w:rPr>
          <w:szCs w:val="28"/>
          <w:lang w:val="vi-VN"/>
        </w:rPr>
        <w:t xml:space="preserve">b) Đối với xã, phường, đặc khu nơi có từ 11 đến 29 cơ sở tín ngưỡng, tôn giáo, điểm nhóm Tin lành tư gia: </w:t>
      </w:r>
      <w:r w:rsidRPr="00BE3293">
        <w:rPr>
          <w:bCs/>
          <w:szCs w:val="28"/>
          <w:lang w:val="vi-VN"/>
        </w:rPr>
        <w:t>2.000.000 đồng/người/tháng.</w:t>
      </w:r>
    </w:p>
    <w:p w14:paraId="43E1749B" w14:textId="4367E0B4" w:rsidR="00DC0A80" w:rsidRPr="00BE3293" w:rsidRDefault="00DC0A80" w:rsidP="00DC0A80">
      <w:pPr>
        <w:spacing w:before="60" w:after="60"/>
        <w:ind w:firstLine="720"/>
        <w:jc w:val="both"/>
        <w:rPr>
          <w:szCs w:val="28"/>
          <w:lang w:val="vi-VN"/>
        </w:rPr>
      </w:pPr>
      <w:r w:rsidRPr="00BE3293">
        <w:rPr>
          <w:szCs w:val="28"/>
          <w:lang w:val="vi-VN"/>
        </w:rPr>
        <w:t xml:space="preserve">c) Đối với xã, phường, đặc khu nơi có từ 10 cơ sở tín ngưỡng, tôn giáo, điểm nhóm Tin lành tư gia trở xuống: </w:t>
      </w:r>
      <w:r w:rsidRPr="00BE3293">
        <w:rPr>
          <w:bCs/>
          <w:szCs w:val="28"/>
          <w:lang w:val="vi-VN"/>
        </w:rPr>
        <w:t>1.500.000 đồng/người/tháng.</w:t>
      </w:r>
    </w:p>
    <w:p w14:paraId="737F9D3E" w14:textId="77777777" w:rsidR="008F73EE" w:rsidRPr="00BE3293" w:rsidRDefault="008F73EE" w:rsidP="008F73EE">
      <w:pPr>
        <w:spacing w:before="80" w:after="120" w:line="240" w:lineRule="auto"/>
        <w:ind w:firstLine="709"/>
        <w:jc w:val="both"/>
        <w:rPr>
          <w:rFonts w:eastAsia="Times New Roman"/>
          <w:b/>
          <w:szCs w:val="28"/>
          <w:lang w:val="vi-VN"/>
        </w:rPr>
      </w:pPr>
      <w:r w:rsidRPr="00BE3293">
        <w:rPr>
          <w:rFonts w:eastAsia="Times New Roman"/>
          <w:b/>
          <w:szCs w:val="28"/>
          <w:lang w:val="vi-VN"/>
        </w:rPr>
        <w:t>Điều 4. Kinh phí thực hiện</w:t>
      </w:r>
    </w:p>
    <w:p w14:paraId="7BB39B63" w14:textId="77777777" w:rsidR="00DC0A80" w:rsidRPr="00BE3293" w:rsidRDefault="00DC0A80" w:rsidP="008F73EE">
      <w:pPr>
        <w:widowControl w:val="0"/>
        <w:spacing w:before="80" w:after="120" w:line="240" w:lineRule="auto"/>
        <w:ind w:firstLine="720"/>
        <w:jc w:val="both"/>
        <w:rPr>
          <w:b/>
          <w:spacing w:val="-4"/>
          <w:szCs w:val="28"/>
          <w:lang w:val="vi-VN"/>
        </w:rPr>
      </w:pPr>
      <w:r w:rsidRPr="00BE3293">
        <w:rPr>
          <w:bCs/>
          <w:szCs w:val="28"/>
          <w:lang w:val="vi-VN"/>
        </w:rPr>
        <w:t>Kinh phí thực hiện dự kiến giai đoạn 2027-2031 được bố trí từ ngân sách thành phố theo quy định của pháp luật về ngân sách nhà nước và phân cấp ngân sách hiện hành</w:t>
      </w:r>
      <w:r w:rsidRPr="00BE3293">
        <w:rPr>
          <w:b/>
          <w:spacing w:val="-4"/>
          <w:szCs w:val="28"/>
          <w:lang w:val="vi-VN"/>
        </w:rPr>
        <w:t xml:space="preserve"> </w:t>
      </w:r>
    </w:p>
    <w:p w14:paraId="482571AA" w14:textId="5E4C9185" w:rsidR="008F73EE" w:rsidRPr="00BE3293" w:rsidRDefault="008F73EE" w:rsidP="008F73EE">
      <w:pPr>
        <w:widowControl w:val="0"/>
        <w:spacing w:before="80" w:after="120" w:line="240" w:lineRule="auto"/>
        <w:ind w:firstLine="720"/>
        <w:jc w:val="both"/>
        <w:rPr>
          <w:b/>
          <w:spacing w:val="-4"/>
          <w:szCs w:val="28"/>
          <w:lang w:val="vi-VN"/>
        </w:rPr>
      </w:pPr>
      <w:r w:rsidRPr="00BE3293">
        <w:rPr>
          <w:b/>
          <w:spacing w:val="-4"/>
          <w:szCs w:val="28"/>
          <w:lang w:val="vi-VN"/>
        </w:rPr>
        <w:t xml:space="preserve">Điều 5. </w:t>
      </w:r>
      <w:r w:rsidR="00E732BC" w:rsidRPr="00BE3293">
        <w:rPr>
          <w:b/>
          <w:spacing w:val="-4"/>
          <w:szCs w:val="28"/>
          <w:lang w:val="vi-VN"/>
        </w:rPr>
        <w:t>Tổ chức thực hiện</w:t>
      </w:r>
    </w:p>
    <w:p w14:paraId="0FE41533" w14:textId="77777777" w:rsidR="00E732BC" w:rsidRPr="00BE3293" w:rsidRDefault="00E732BC" w:rsidP="00E732BC">
      <w:pPr>
        <w:spacing w:after="120" w:line="340" w:lineRule="exact"/>
        <w:ind w:firstLine="720"/>
        <w:jc w:val="both"/>
        <w:rPr>
          <w:rFonts w:eastAsia="Times New Roman"/>
          <w:szCs w:val="28"/>
          <w:lang w:val="vi-VN"/>
        </w:rPr>
      </w:pPr>
      <w:r w:rsidRPr="00BE3293">
        <w:rPr>
          <w:rFonts w:eastAsia="Times New Roman"/>
          <w:szCs w:val="28"/>
          <w:lang w:val="vi-VN"/>
        </w:rPr>
        <w:t>1. Giao Ủy ban nhân dân thành phố tổ chức triển khai thực hiện Nghị quyết theo quy định.</w:t>
      </w:r>
    </w:p>
    <w:p w14:paraId="3C0E0A16" w14:textId="77777777" w:rsidR="00E732BC" w:rsidRPr="00BE3293" w:rsidRDefault="00E732BC" w:rsidP="00E732BC">
      <w:pPr>
        <w:spacing w:after="120" w:line="340" w:lineRule="exact"/>
        <w:ind w:firstLine="720"/>
        <w:jc w:val="both"/>
        <w:rPr>
          <w:rFonts w:eastAsia="Times New Roman"/>
          <w:szCs w:val="28"/>
          <w:lang w:val="vi-VN"/>
        </w:rPr>
      </w:pPr>
      <w:r w:rsidRPr="00BE3293">
        <w:rPr>
          <w:rFonts w:eastAsia="Times New Roman"/>
          <w:szCs w:val="28"/>
          <w:lang w:val="vi-VN"/>
        </w:rPr>
        <w:lastRenderedPageBreak/>
        <w:t>2. Thường trực Hội đồng nhân dân thành phố, các Ban của Hội đồng nhân dân thành phố, các tổ đại biểu và đại biểu Hội đồng nhân dân thành phố giám sát việc triển khai thực hiện Nghị quyết.</w:t>
      </w:r>
    </w:p>
    <w:p w14:paraId="01A5CF8E" w14:textId="77777777" w:rsidR="00E732BC" w:rsidRPr="00BE3293" w:rsidRDefault="00E732BC" w:rsidP="00E732BC">
      <w:pPr>
        <w:widowControl w:val="0"/>
        <w:spacing w:before="80" w:after="120" w:line="240" w:lineRule="auto"/>
        <w:ind w:firstLine="720"/>
        <w:jc w:val="both"/>
        <w:rPr>
          <w:szCs w:val="28"/>
          <w:lang w:val="vi-VN"/>
        </w:rPr>
      </w:pPr>
      <w:r w:rsidRPr="00BE3293">
        <w:rPr>
          <w:rFonts w:eastAsia="Times New Roman"/>
          <w:szCs w:val="28"/>
          <w:lang w:val="vi-VN"/>
        </w:rPr>
        <w:t>Nghị quyết này được Hội đồng nhân dân thành phố khóa</w:t>
      </w:r>
      <w:r w:rsidRPr="00BE3293">
        <w:rPr>
          <w:szCs w:val="28"/>
          <w:lang w:val="vi-VN"/>
        </w:rPr>
        <w:t xml:space="preserve"> ...</w:t>
      </w:r>
      <w:r w:rsidRPr="00BE3293">
        <w:rPr>
          <w:rFonts w:eastAsia="Times New Roman"/>
          <w:szCs w:val="28"/>
          <w:lang w:val="vi-VN"/>
        </w:rPr>
        <w:t>, Kỳ họp thứ</w:t>
      </w:r>
      <w:r w:rsidRPr="00BE3293">
        <w:rPr>
          <w:szCs w:val="28"/>
          <w:lang w:val="vi-VN"/>
        </w:rPr>
        <w:t xml:space="preserve"> ...</w:t>
      </w:r>
      <w:r w:rsidRPr="00BE3293">
        <w:rPr>
          <w:rFonts w:eastAsia="Times New Roman"/>
          <w:szCs w:val="28"/>
          <w:lang w:val="vi-VN"/>
        </w:rPr>
        <w:t xml:space="preserve"> thông qua ngày </w:t>
      </w:r>
      <w:r w:rsidRPr="00BE3293">
        <w:rPr>
          <w:szCs w:val="28"/>
          <w:lang w:val="vi-VN"/>
        </w:rPr>
        <w:t>...</w:t>
      </w:r>
      <w:r w:rsidRPr="00BE3293">
        <w:rPr>
          <w:rFonts w:eastAsia="Times New Roman"/>
          <w:szCs w:val="28"/>
          <w:lang w:val="vi-VN"/>
        </w:rPr>
        <w:t xml:space="preserve"> tháng </w:t>
      </w:r>
      <w:r w:rsidRPr="00BE3293">
        <w:rPr>
          <w:szCs w:val="28"/>
          <w:lang w:val="vi-VN"/>
        </w:rPr>
        <w:t>...</w:t>
      </w:r>
      <w:r w:rsidRPr="00BE3293">
        <w:rPr>
          <w:rFonts w:eastAsia="Times New Roman"/>
          <w:szCs w:val="28"/>
          <w:lang w:val="vi-VN"/>
        </w:rPr>
        <w:t xml:space="preserve"> năm 202</w:t>
      </w:r>
      <w:r w:rsidRPr="00BE3293">
        <w:rPr>
          <w:szCs w:val="28"/>
          <w:lang w:val="vi-VN"/>
        </w:rPr>
        <w:t>6</w:t>
      </w:r>
      <w:r w:rsidRPr="00BE3293">
        <w:rPr>
          <w:rFonts w:eastAsia="Times New Roman"/>
          <w:szCs w:val="28"/>
          <w:lang w:val="vi-VN"/>
        </w:rPr>
        <w:t xml:space="preserve"> và có hiệu lực thi hành kể từ ngày </w:t>
      </w:r>
      <w:r w:rsidRPr="00BE3293">
        <w:rPr>
          <w:szCs w:val="28"/>
          <w:lang w:val="vi-VN"/>
        </w:rPr>
        <w:t>...</w:t>
      </w:r>
      <w:r w:rsidRPr="00BE3293">
        <w:rPr>
          <w:rFonts w:eastAsia="Times New Roman"/>
          <w:szCs w:val="28"/>
          <w:lang w:val="vi-VN"/>
        </w:rPr>
        <w:t xml:space="preserve"> tháng </w:t>
      </w:r>
      <w:r w:rsidRPr="00BE3293">
        <w:rPr>
          <w:szCs w:val="28"/>
          <w:lang w:val="vi-VN"/>
        </w:rPr>
        <w:t>...</w:t>
      </w:r>
      <w:r w:rsidRPr="00BE3293">
        <w:rPr>
          <w:rFonts w:eastAsia="Times New Roman"/>
          <w:szCs w:val="28"/>
          <w:lang w:val="vi-VN"/>
        </w:rPr>
        <w:t xml:space="preserve"> năm </w:t>
      </w:r>
      <w:r w:rsidRPr="00BE3293">
        <w:rPr>
          <w:szCs w:val="28"/>
          <w:lang w:val="vi-VN"/>
        </w:rPr>
        <w:t>...</w:t>
      </w:r>
      <w:r w:rsidRPr="00BE3293">
        <w:rPr>
          <w:rFonts w:eastAsia="Times New Roman"/>
          <w:szCs w:val="28"/>
          <w:lang w:val="vi-VN"/>
        </w:rPr>
        <w:t xml:space="preserve"> đến hết ngày </w:t>
      </w:r>
      <w:r w:rsidRPr="00BE3293">
        <w:rPr>
          <w:szCs w:val="28"/>
          <w:lang w:val="vi-VN"/>
        </w:rPr>
        <w:t>...</w:t>
      </w:r>
      <w:r w:rsidRPr="00BE3293">
        <w:rPr>
          <w:rFonts w:eastAsia="Times New Roman"/>
          <w:szCs w:val="28"/>
          <w:lang w:val="vi-VN"/>
        </w:rPr>
        <w:t xml:space="preserve"> tháng </w:t>
      </w:r>
      <w:r w:rsidRPr="00BE3293">
        <w:rPr>
          <w:szCs w:val="28"/>
          <w:lang w:val="vi-VN"/>
        </w:rPr>
        <w:t>...</w:t>
      </w:r>
      <w:r w:rsidRPr="00BE3293">
        <w:rPr>
          <w:rFonts w:eastAsia="Times New Roman"/>
          <w:szCs w:val="28"/>
          <w:lang w:val="vi-VN"/>
        </w:rPr>
        <w:t xml:space="preserve"> năm </w:t>
      </w:r>
      <w:r w:rsidRPr="00BE3293">
        <w:rPr>
          <w:szCs w:val="28"/>
          <w:lang w:val="vi-VN"/>
        </w:rPr>
        <w:t>...</w:t>
      </w:r>
    </w:p>
    <w:p w14:paraId="51181ABB" w14:textId="77777777" w:rsidR="00E732BC" w:rsidRPr="00BE3293" w:rsidRDefault="00E732BC" w:rsidP="00E732BC">
      <w:pPr>
        <w:widowControl w:val="0"/>
        <w:spacing w:before="80" w:after="120" w:line="240" w:lineRule="auto"/>
        <w:ind w:firstLine="720"/>
        <w:jc w:val="both"/>
        <w:rPr>
          <w:b/>
          <w:spacing w:val="-4"/>
          <w:szCs w:val="28"/>
          <w:lang w:val="vi-VN"/>
        </w:rPr>
      </w:pPr>
      <w:r w:rsidRPr="00BE3293">
        <w:rPr>
          <w:szCs w:val="28"/>
          <w:lang w:val="vi-VN"/>
        </w:rPr>
        <w:t>Nghị quyết này thay thế Nghị quyết số 19/2024/NQ-HĐND ngày 06/12/2024 của Hội đồng nhân dân thành phố về chính sách hỗ trợ đối với đội ngũ cán bộ, công chức làm công tác tín ngưỡng, tôn giáo trên địa bàn thành phố giai đoạn 2025-2030.</w:t>
      </w:r>
    </w:p>
    <w:p w14:paraId="27E263BA" w14:textId="77777777" w:rsidR="00996065" w:rsidRPr="00BE3293" w:rsidRDefault="00990C6D" w:rsidP="00111676">
      <w:pPr>
        <w:keepNext/>
        <w:spacing w:before="120" w:after="120" w:line="380" w:lineRule="exact"/>
        <w:ind w:firstLine="567"/>
        <w:jc w:val="both"/>
        <w:rPr>
          <w:szCs w:val="28"/>
          <w:lang w:val="vi-VN"/>
        </w:rPr>
      </w:pPr>
      <w:r w:rsidRPr="00BE3293">
        <w:rPr>
          <w:b/>
          <w:szCs w:val="28"/>
          <w:lang w:val="vi-VN"/>
        </w:rPr>
        <w:t>V. NHỮNG NỘI DUNG BỔ SUNG MỚI SO VỚI DỰ THẢO GỬI THẨM ĐỊNH (NẾU CÓ)</w:t>
      </w:r>
    </w:p>
    <w:p w14:paraId="3318AA57" w14:textId="77777777" w:rsidR="00996065" w:rsidRPr="00BE3293" w:rsidRDefault="00990C6D" w:rsidP="00B53F03">
      <w:pPr>
        <w:spacing w:before="120" w:after="120" w:line="380" w:lineRule="exact"/>
        <w:ind w:firstLine="567"/>
        <w:jc w:val="both"/>
        <w:rPr>
          <w:szCs w:val="28"/>
          <w:lang w:val="vi-VN"/>
        </w:rPr>
      </w:pPr>
      <w:r w:rsidRPr="00BE3293">
        <w:rPr>
          <w:szCs w:val="28"/>
          <w:lang w:val="vi-VN"/>
        </w:rPr>
        <w:t>Không</w:t>
      </w:r>
      <w:r w:rsidR="002C6F3C" w:rsidRPr="00BE3293">
        <w:rPr>
          <w:szCs w:val="28"/>
          <w:lang w:val="vi-VN"/>
        </w:rPr>
        <w:t xml:space="preserve"> có</w:t>
      </w:r>
      <w:r w:rsidRPr="00BE3293">
        <w:rPr>
          <w:szCs w:val="28"/>
          <w:lang w:val="vi-VN"/>
        </w:rPr>
        <w:t xml:space="preserve">. </w:t>
      </w:r>
    </w:p>
    <w:p w14:paraId="544BA84A" w14:textId="77777777" w:rsidR="00996065" w:rsidRPr="00BE3293" w:rsidRDefault="00990C6D" w:rsidP="00B53F03">
      <w:pPr>
        <w:keepNext/>
        <w:spacing w:before="120" w:after="120" w:line="380" w:lineRule="exact"/>
        <w:ind w:firstLine="567"/>
        <w:rPr>
          <w:szCs w:val="28"/>
          <w:lang w:val="vi-VN"/>
        </w:rPr>
      </w:pPr>
      <w:r w:rsidRPr="00BE3293">
        <w:rPr>
          <w:b/>
          <w:szCs w:val="28"/>
          <w:lang w:val="vi-VN"/>
        </w:rPr>
        <w:t>VI. DỰ KIẾN ĐIỀU KIỆN BẢO ĐẢM THI HÀNH</w:t>
      </w:r>
    </w:p>
    <w:p w14:paraId="7584132B" w14:textId="77777777" w:rsidR="00996065" w:rsidRPr="00BE3293" w:rsidRDefault="00990C6D" w:rsidP="00B53F03">
      <w:pPr>
        <w:keepNext/>
        <w:spacing w:before="120" w:after="120" w:line="380" w:lineRule="exact"/>
        <w:ind w:firstLine="567"/>
        <w:rPr>
          <w:szCs w:val="28"/>
          <w:lang w:val="vi-VN"/>
        </w:rPr>
      </w:pPr>
      <w:r w:rsidRPr="00BE3293">
        <w:rPr>
          <w:b/>
          <w:szCs w:val="28"/>
          <w:lang w:val="vi-VN"/>
        </w:rPr>
        <w:t>1. Về nhân lực</w:t>
      </w:r>
    </w:p>
    <w:p w14:paraId="66E0553A" w14:textId="6E4E60B1" w:rsidR="00245A79" w:rsidRPr="00BE3293" w:rsidRDefault="00990C6D" w:rsidP="00245A79">
      <w:pPr>
        <w:spacing w:before="120" w:after="120" w:line="380" w:lineRule="exact"/>
        <w:ind w:firstLine="567"/>
        <w:jc w:val="both"/>
        <w:rPr>
          <w:szCs w:val="28"/>
          <w:lang w:val="vi-VN"/>
        </w:rPr>
      </w:pPr>
      <w:r w:rsidRPr="00BE3293">
        <w:rPr>
          <w:szCs w:val="28"/>
          <w:lang w:val="vi-VN"/>
        </w:rPr>
        <w:t xml:space="preserve">Các cơ quan, đơn vị đang quản lý đối tượng thụ hưởng có trách nhiệm rà soát, phê duyệt danh sách hằng tháng, tổ chức chi trả và quyết toán theo quy định. Theo số liệu chi tiết trong báo cáo, số đối tượng dùng để dự toán là </w:t>
      </w:r>
      <w:r w:rsidR="00245A79" w:rsidRPr="00BE3293">
        <w:rPr>
          <w:b/>
          <w:szCs w:val="28"/>
          <w:lang w:val="vi-VN"/>
        </w:rPr>
        <w:t>248</w:t>
      </w:r>
      <w:r w:rsidRPr="00BE3293">
        <w:rPr>
          <w:szCs w:val="28"/>
          <w:lang w:val="vi-VN"/>
        </w:rPr>
        <w:t xml:space="preserve"> người, gồm </w:t>
      </w:r>
      <w:r w:rsidR="00245A79" w:rsidRPr="00BE3293">
        <w:rPr>
          <w:b/>
          <w:szCs w:val="28"/>
          <w:lang w:val="vi-VN"/>
        </w:rPr>
        <w:t>20</w:t>
      </w:r>
      <w:r w:rsidRPr="00BE3293">
        <w:rPr>
          <w:b/>
          <w:szCs w:val="28"/>
          <w:lang w:val="vi-VN"/>
        </w:rPr>
        <w:t xml:space="preserve"> </w:t>
      </w:r>
      <w:r w:rsidR="00245A79" w:rsidRPr="00BE3293">
        <w:rPr>
          <w:szCs w:val="28"/>
          <w:lang w:val="vi-VN"/>
        </w:rPr>
        <w:t xml:space="preserve">cán bộ, công chức cấp thành phố và </w:t>
      </w:r>
      <w:r w:rsidRPr="00BE3293">
        <w:rPr>
          <w:szCs w:val="28"/>
          <w:lang w:val="vi-VN"/>
        </w:rPr>
        <w:t xml:space="preserve"> </w:t>
      </w:r>
      <w:r w:rsidR="00245A79" w:rsidRPr="00BE3293">
        <w:rPr>
          <w:b/>
          <w:szCs w:val="28"/>
          <w:lang w:val="vi-VN"/>
        </w:rPr>
        <w:t>22</w:t>
      </w:r>
      <w:r w:rsidR="0034004E" w:rsidRPr="00BE3293">
        <w:rPr>
          <w:b/>
          <w:szCs w:val="28"/>
          <w:lang w:val="vi-VN"/>
        </w:rPr>
        <w:t>8</w:t>
      </w:r>
      <w:r w:rsidRPr="00BE3293">
        <w:rPr>
          <w:b/>
          <w:szCs w:val="28"/>
          <w:lang w:val="vi-VN"/>
        </w:rPr>
        <w:t xml:space="preserve"> </w:t>
      </w:r>
      <w:r w:rsidR="00245A79" w:rsidRPr="00BE3293">
        <w:rPr>
          <w:szCs w:val="28"/>
          <w:lang w:val="vi-VN"/>
        </w:rPr>
        <w:t>cán bộ, công chức cấp xã.</w:t>
      </w:r>
    </w:p>
    <w:p w14:paraId="47326E9B" w14:textId="77777777" w:rsidR="00996065" w:rsidRPr="00BE3293" w:rsidRDefault="00990C6D" w:rsidP="00245A79">
      <w:pPr>
        <w:spacing w:before="120" w:after="120" w:line="380" w:lineRule="exact"/>
        <w:ind w:firstLine="567"/>
        <w:jc w:val="both"/>
        <w:rPr>
          <w:szCs w:val="28"/>
          <w:lang w:val="vi-VN"/>
        </w:rPr>
      </w:pPr>
      <w:r w:rsidRPr="00BE3293">
        <w:rPr>
          <w:b/>
          <w:szCs w:val="28"/>
          <w:lang w:val="vi-VN"/>
        </w:rPr>
        <w:t>2. Về kinh phí</w:t>
      </w:r>
    </w:p>
    <w:p w14:paraId="7BC12BE5" w14:textId="77777777" w:rsidR="00DC0A80" w:rsidRPr="00BE3293" w:rsidRDefault="00DC0A80" w:rsidP="00DC0A80">
      <w:pPr>
        <w:spacing w:before="60" w:after="60"/>
        <w:ind w:firstLine="709"/>
        <w:jc w:val="both"/>
        <w:rPr>
          <w:bCs/>
          <w:szCs w:val="28"/>
          <w:lang w:val="vi-VN"/>
        </w:rPr>
      </w:pPr>
      <w:r w:rsidRPr="00BE3293">
        <w:rPr>
          <w:bCs/>
          <w:szCs w:val="28"/>
          <w:lang w:val="vi-VN"/>
        </w:rPr>
        <w:t>Kinh phí thực hiện dự kiến giai đoạn 2027-2031 được bố trí từ ngân sách thành phố theo quy định của pháp luật về ngân sách nhà nước và phân cấp ngân sách hiện hành. Dự kiến số cán bộ, công chức làm công tác tín ngưỡng, tôn giáo được hưởng chính sách là 248 người; theo đó nhu cầu kinh phí thực hiện chính sách như sau:</w:t>
      </w:r>
    </w:p>
    <w:p w14:paraId="3CBDEAED" w14:textId="77777777" w:rsidR="00DC0A80" w:rsidRPr="00BE3293" w:rsidRDefault="00DC0A80" w:rsidP="00DC0A80">
      <w:pPr>
        <w:spacing w:before="60" w:after="60"/>
        <w:ind w:firstLine="567"/>
        <w:jc w:val="both"/>
        <w:rPr>
          <w:rStyle w:val="fontstyle01"/>
          <w:rFonts w:cstheme="minorBidi"/>
          <w:color w:val="auto"/>
          <w:sz w:val="28"/>
          <w:szCs w:val="28"/>
          <w:lang w:val="vi-VN"/>
        </w:rPr>
      </w:pPr>
      <w:r w:rsidRPr="00BE3293">
        <w:rPr>
          <w:rStyle w:val="fontstyle01"/>
          <w:color w:val="auto"/>
          <w:sz w:val="28"/>
          <w:szCs w:val="28"/>
          <w:lang w:val="vi-VN"/>
        </w:rPr>
        <w:t xml:space="preserve">- Kinh phí hỗ trợ hằng năm </w:t>
      </w:r>
      <w:r w:rsidRPr="00BE3293">
        <w:rPr>
          <w:szCs w:val="28"/>
          <w:lang w:val="vi-VN"/>
        </w:rPr>
        <w:t xml:space="preserve">là </w:t>
      </w:r>
      <w:r w:rsidRPr="00BE3293">
        <w:rPr>
          <w:b/>
          <w:szCs w:val="28"/>
          <w:lang w:val="vi-VN"/>
        </w:rPr>
        <w:t>7.272.000.000</w:t>
      </w:r>
      <w:r w:rsidRPr="00BE3293">
        <w:rPr>
          <w:szCs w:val="28"/>
          <w:lang w:val="vi-VN"/>
        </w:rPr>
        <w:t xml:space="preserve"> đồng </w:t>
      </w:r>
      <w:r w:rsidRPr="00BE3293">
        <w:rPr>
          <w:i/>
          <w:szCs w:val="28"/>
          <w:lang w:val="vi-VN"/>
        </w:rPr>
        <w:t>(Bảy tỷ, hai trăm bảy mươi hai triệu đồng).</w:t>
      </w:r>
    </w:p>
    <w:p w14:paraId="5CEA4DF4" w14:textId="77777777" w:rsidR="00DC0A80" w:rsidRPr="00BE3293" w:rsidRDefault="00DC0A80" w:rsidP="00DC0A80">
      <w:pPr>
        <w:spacing w:before="60" w:after="60"/>
        <w:ind w:firstLine="567"/>
        <w:jc w:val="both"/>
        <w:rPr>
          <w:szCs w:val="28"/>
          <w:lang w:val="vi-VN"/>
        </w:rPr>
      </w:pPr>
      <w:r w:rsidRPr="00BE3293">
        <w:rPr>
          <w:rStyle w:val="fontstyle01"/>
          <w:rFonts w:cstheme="minorBidi"/>
          <w:color w:val="auto"/>
          <w:sz w:val="28"/>
          <w:szCs w:val="28"/>
          <w:lang w:val="vi-VN"/>
        </w:rPr>
        <w:t xml:space="preserve">- </w:t>
      </w:r>
      <w:r w:rsidRPr="00BE3293">
        <w:rPr>
          <w:bCs/>
          <w:szCs w:val="28"/>
          <w:lang w:val="vi-VN"/>
        </w:rPr>
        <w:t xml:space="preserve">Kinh phí dự kiến giai đoạn 2027-2031: </w:t>
      </w:r>
      <w:r w:rsidRPr="00BE3293">
        <w:rPr>
          <w:b/>
          <w:szCs w:val="28"/>
          <w:lang w:val="vi-VN"/>
        </w:rPr>
        <w:t>36.360.000.000</w:t>
      </w:r>
      <w:r w:rsidRPr="00BE3293">
        <w:rPr>
          <w:szCs w:val="28"/>
          <w:lang w:val="vi-VN"/>
        </w:rPr>
        <w:t xml:space="preserve"> đồng </w:t>
      </w:r>
      <w:r w:rsidRPr="00BE3293">
        <w:rPr>
          <w:i/>
          <w:szCs w:val="28"/>
          <w:lang w:val="vi-VN"/>
        </w:rPr>
        <w:t>(Ba mươi sáu tỷ, ba trăm sáu mươi triệu đồng)</w:t>
      </w:r>
      <w:r w:rsidRPr="00BE3293">
        <w:rPr>
          <w:bCs/>
          <w:i/>
          <w:iCs/>
          <w:szCs w:val="28"/>
          <w:lang w:val="vi-VN"/>
        </w:rPr>
        <w:t>.</w:t>
      </w:r>
    </w:p>
    <w:p w14:paraId="62F889F3" w14:textId="77777777" w:rsidR="00996065" w:rsidRPr="00BE3293" w:rsidRDefault="00990C6D" w:rsidP="00B53F03">
      <w:pPr>
        <w:keepNext/>
        <w:spacing w:before="120" w:after="120" w:line="380" w:lineRule="exact"/>
        <w:ind w:firstLine="567"/>
        <w:rPr>
          <w:szCs w:val="28"/>
          <w:lang w:val="vi-VN"/>
        </w:rPr>
      </w:pPr>
      <w:r w:rsidRPr="00BE3293">
        <w:rPr>
          <w:b/>
          <w:szCs w:val="28"/>
          <w:lang w:val="vi-VN"/>
        </w:rPr>
        <w:t>3. Thời gian dự kiến trình thông qua</w:t>
      </w:r>
    </w:p>
    <w:p w14:paraId="73D12AFB" w14:textId="77777777" w:rsidR="00996065" w:rsidRPr="00BE3293" w:rsidRDefault="00990C6D" w:rsidP="00B53F03">
      <w:pPr>
        <w:spacing w:before="120" w:after="120" w:line="380" w:lineRule="exact"/>
        <w:ind w:firstLine="567"/>
        <w:jc w:val="both"/>
        <w:rPr>
          <w:szCs w:val="28"/>
          <w:lang w:val="vi-VN"/>
        </w:rPr>
      </w:pPr>
      <w:r w:rsidRPr="00BE3293">
        <w:rPr>
          <w:szCs w:val="28"/>
          <w:lang w:val="vi-VN"/>
        </w:rPr>
        <w:t xml:space="preserve">Ủy ban nhân dân thành phố đề nghị Hội đồng nhân dân thành phố xem xét, thông qua dự thảo Nghị quyết tại kỳ họp </w:t>
      </w:r>
      <w:r w:rsidR="009115E1" w:rsidRPr="00BE3293">
        <w:rPr>
          <w:szCs w:val="28"/>
          <w:lang w:val="vi-VN"/>
        </w:rPr>
        <w:t>thường lệ cuối</w:t>
      </w:r>
      <w:r w:rsidRPr="00BE3293">
        <w:rPr>
          <w:szCs w:val="28"/>
          <w:lang w:val="vi-VN"/>
        </w:rPr>
        <w:t xml:space="preserve"> năm 2026.</w:t>
      </w:r>
    </w:p>
    <w:p w14:paraId="3A6ADB1E" w14:textId="0A78E31C" w:rsidR="00A070A7" w:rsidRPr="00BE3293" w:rsidRDefault="00A070A7" w:rsidP="008F73EE">
      <w:pPr>
        <w:spacing w:before="120" w:after="120" w:line="380" w:lineRule="exact"/>
        <w:ind w:firstLine="567"/>
        <w:jc w:val="both"/>
        <w:rPr>
          <w:szCs w:val="28"/>
          <w:lang w:val="vi-VN"/>
        </w:rPr>
      </w:pPr>
      <w:r w:rsidRPr="00BE3293">
        <w:rPr>
          <w:szCs w:val="28"/>
          <w:lang w:val="vi-VN"/>
        </w:rPr>
        <w:t xml:space="preserve">Trên đây là Tờ trình </w:t>
      </w:r>
      <w:r w:rsidR="00D472CE" w:rsidRPr="00BE3293">
        <w:rPr>
          <w:szCs w:val="28"/>
          <w:lang w:val="vi-VN"/>
        </w:rPr>
        <w:t>đề nghị ban hành</w:t>
      </w:r>
      <w:r w:rsidRPr="00BE3293">
        <w:rPr>
          <w:szCs w:val="28"/>
          <w:lang w:val="vi-VN"/>
        </w:rPr>
        <w:t xml:space="preserve"> Nghị quyế</w:t>
      </w:r>
      <w:r w:rsidR="009A0BDB" w:rsidRPr="00BE3293">
        <w:rPr>
          <w:szCs w:val="28"/>
          <w:lang w:val="vi-VN"/>
        </w:rPr>
        <w:t xml:space="preserve">t </w:t>
      </w:r>
      <w:r w:rsidR="008F73EE" w:rsidRPr="00BE3293">
        <w:rPr>
          <w:szCs w:val="28"/>
          <w:lang w:val="vi-VN"/>
        </w:rPr>
        <w:t>về chính sách</w:t>
      </w:r>
      <w:r w:rsidR="005A49EA" w:rsidRPr="00BE3293">
        <w:rPr>
          <w:szCs w:val="28"/>
          <w:lang w:val="vi-VN"/>
        </w:rPr>
        <w:t xml:space="preserve"> đặc thù</w:t>
      </w:r>
      <w:r w:rsidR="008F73EE" w:rsidRPr="00BE3293">
        <w:rPr>
          <w:szCs w:val="28"/>
          <w:lang w:val="vi-VN"/>
        </w:rPr>
        <w:t xml:space="preserve"> hỗ trợ</w:t>
      </w:r>
      <w:r w:rsidR="00EF3173" w:rsidRPr="00BE3293">
        <w:rPr>
          <w:szCs w:val="28"/>
          <w:lang w:val="vi-VN"/>
        </w:rPr>
        <w:t xml:space="preserve"> kinh phí</w:t>
      </w:r>
      <w:r w:rsidR="008F73EE" w:rsidRPr="00BE3293">
        <w:rPr>
          <w:szCs w:val="28"/>
          <w:lang w:val="vi-VN"/>
        </w:rPr>
        <w:t xml:space="preserve"> đối với đội ngũ cán bộ, công chức làm công tác tín ngưỡng, tôn giáo trên địa bàn thành phố Hải Phòng giai đoạn 2027-2031</w:t>
      </w:r>
      <w:r w:rsidRPr="00BE3293">
        <w:rPr>
          <w:szCs w:val="28"/>
          <w:lang w:val="vi-VN"/>
        </w:rPr>
        <w:t>,</w:t>
      </w:r>
      <w:r w:rsidR="008F0590" w:rsidRPr="00BE3293">
        <w:rPr>
          <w:szCs w:val="28"/>
          <w:lang w:val="vi-VN"/>
        </w:rPr>
        <w:t xml:space="preserve"> </w:t>
      </w:r>
      <w:r w:rsidRPr="00BE3293">
        <w:rPr>
          <w:szCs w:val="28"/>
          <w:lang w:val="vi-VN"/>
        </w:rPr>
        <w:t>Ủy ban nhân dân t</w:t>
      </w:r>
      <w:r w:rsidR="008F0590" w:rsidRPr="00BE3293">
        <w:rPr>
          <w:szCs w:val="28"/>
          <w:lang w:val="vi-VN"/>
        </w:rPr>
        <w:t>hành phố</w:t>
      </w:r>
      <w:r w:rsidRPr="00BE3293">
        <w:rPr>
          <w:szCs w:val="28"/>
          <w:lang w:val="vi-VN"/>
        </w:rPr>
        <w:t xml:space="preserve"> kính trình Hội đồng nhân dân </w:t>
      </w:r>
      <w:r w:rsidR="008F0590" w:rsidRPr="00BE3293">
        <w:rPr>
          <w:szCs w:val="28"/>
          <w:lang w:val="vi-VN"/>
        </w:rPr>
        <w:t>thành phố</w:t>
      </w:r>
      <w:r w:rsidRPr="00BE3293">
        <w:rPr>
          <w:szCs w:val="28"/>
          <w:lang w:val="vi-VN"/>
        </w:rPr>
        <w:t xml:space="preserve"> xem xét, quyết định.</w:t>
      </w:r>
      <w:r w:rsidR="00D472CE" w:rsidRPr="00BE3293">
        <w:rPr>
          <w:szCs w:val="28"/>
          <w:lang w:val="vi-VN"/>
        </w:rPr>
        <w:t>/.</w:t>
      </w:r>
    </w:p>
    <w:p w14:paraId="3064D229" w14:textId="5601DE85" w:rsidR="00996065" w:rsidRPr="00BE3293" w:rsidRDefault="00A070A7" w:rsidP="009115E1">
      <w:pPr>
        <w:ind w:firstLine="567"/>
        <w:jc w:val="both"/>
        <w:rPr>
          <w:i/>
          <w:szCs w:val="28"/>
          <w:lang w:val="vi-VN"/>
        </w:rPr>
      </w:pPr>
      <w:r w:rsidRPr="00BE3293">
        <w:rPr>
          <w:i/>
          <w:szCs w:val="28"/>
          <w:lang w:val="vi-VN"/>
        </w:rPr>
        <w:lastRenderedPageBreak/>
        <w:t>(Xin gửi</w:t>
      </w:r>
      <w:r w:rsidR="00AC7DB0" w:rsidRPr="00BE3293">
        <w:rPr>
          <w:i/>
          <w:szCs w:val="28"/>
          <w:lang w:val="vi-VN"/>
        </w:rPr>
        <w:t xml:space="preserve"> Hồ sơ</w:t>
      </w:r>
      <w:r w:rsidRPr="00BE3293">
        <w:rPr>
          <w:i/>
          <w:szCs w:val="28"/>
          <w:lang w:val="vi-VN"/>
        </w:rPr>
        <w:t xml:space="preserve"> kèm theo: Dự thảo Nghị</w:t>
      </w:r>
      <w:r w:rsidR="00BB0B5C" w:rsidRPr="00BE3293">
        <w:rPr>
          <w:i/>
          <w:szCs w:val="28"/>
          <w:lang w:val="vi-VN"/>
        </w:rPr>
        <w:t xml:space="preserve"> quyết</w:t>
      </w:r>
      <w:r w:rsidRPr="00BE3293">
        <w:rPr>
          <w:i/>
          <w:szCs w:val="28"/>
          <w:lang w:val="vi-VN"/>
        </w:rPr>
        <w:t xml:space="preserve">; </w:t>
      </w:r>
      <w:r w:rsidR="00D472CE" w:rsidRPr="00BE3293">
        <w:rPr>
          <w:i/>
          <w:szCs w:val="28"/>
          <w:lang w:val="vi-VN"/>
        </w:rPr>
        <w:t xml:space="preserve">Báo cáo Tổng hợp tiếp thu ý kiến; </w:t>
      </w:r>
      <w:r w:rsidRPr="00BE3293">
        <w:rPr>
          <w:i/>
          <w:szCs w:val="28"/>
          <w:lang w:val="vi-VN"/>
        </w:rPr>
        <w:t xml:space="preserve">Báo cáo </w:t>
      </w:r>
      <w:r w:rsidR="009115E1" w:rsidRPr="00BE3293">
        <w:rPr>
          <w:rStyle w:val="Strong"/>
          <w:b w:val="0"/>
          <w:i/>
          <w:lang w:val="vi-VN"/>
        </w:rPr>
        <w:t>Tổng kết việc thi hành pháp luật liên quan đến</w:t>
      </w:r>
      <w:r w:rsidR="009115E1" w:rsidRPr="00BE3293">
        <w:rPr>
          <w:rStyle w:val="Strong"/>
          <w:i/>
          <w:lang w:val="vi-VN"/>
        </w:rPr>
        <w:t xml:space="preserve"> </w:t>
      </w:r>
      <w:r w:rsidR="009115E1" w:rsidRPr="00BE3293">
        <w:rPr>
          <w:i/>
          <w:lang w:val="vi-VN"/>
        </w:rPr>
        <w:t>chính sách hỗ trợ đối với đội ngũ cán bộ, công chức làm công tác tín ngưỡng, tôn giáo trên địa bàn thành phố Hải Phòng và tài liệu liên quan</w:t>
      </w:r>
      <w:r w:rsidR="00D472CE" w:rsidRPr="00BE3293">
        <w:rPr>
          <w:i/>
          <w:lang w:val="vi-VN"/>
        </w:rPr>
        <w:t>; Văn bản thẩm định của Sở Tư pháp</w:t>
      </w:r>
      <w:r w:rsidRPr="00BE3293">
        <w:rPr>
          <w:i/>
          <w:szCs w:val="28"/>
          <w:lang w:val="vi-VN"/>
        </w:rPr>
        <w:t>)</w:t>
      </w:r>
    </w:p>
    <w:p w14:paraId="26DF3494" w14:textId="77777777" w:rsidR="009115E1" w:rsidRPr="00BE3293" w:rsidRDefault="009115E1" w:rsidP="008F73EE">
      <w:pPr>
        <w:spacing w:before="120" w:after="120" w:line="380" w:lineRule="exact"/>
        <w:ind w:firstLine="567"/>
        <w:jc w:val="both"/>
        <w:rPr>
          <w:i/>
          <w:szCs w:val="28"/>
          <w:lang w:val="vi-VN"/>
        </w:rP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386"/>
        <w:gridCol w:w="3685"/>
      </w:tblGrid>
      <w:tr w:rsidR="00996065" w:rsidRPr="00BE3293" w14:paraId="0E9651EF" w14:textId="77777777">
        <w:trPr>
          <w:cantSplit/>
          <w:jc w:val="center"/>
        </w:trPr>
        <w:tc>
          <w:tcPr>
            <w:tcW w:w="5386" w:type="dxa"/>
            <w:tcMar>
              <w:top w:w="60" w:type="dxa"/>
              <w:left w:w="0" w:type="dxa"/>
              <w:bottom w:w="0" w:type="dxa"/>
              <w:right w:w="0" w:type="dxa"/>
            </w:tcMar>
          </w:tcPr>
          <w:p w14:paraId="5BF0E8C2" w14:textId="77777777" w:rsidR="00996065" w:rsidRPr="00BE3293" w:rsidRDefault="00990C6D">
            <w:pPr>
              <w:spacing w:after="0" w:line="240" w:lineRule="auto"/>
              <w:rPr>
                <w:lang w:val="vi-VN"/>
              </w:rPr>
            </w:pPr>
            <w:r w:rsidRPr="00BE3293">
              <w:rPr>
                <w:b/>
                <w:i/>
                <w:sz w:val="22"/>
                <w:lang w:val="vi-VN"/>
              </w:rPr>
              <w:t>Nơi nhận:</w:t>
            </w:r>
          </w:p>
          <w:p w14:paraId="441E2FE5" w14:textId="77777777" w:rsidR="00996065" w:rsidRPr="00BE3293" w:rsidRDefault="00990C6D">
            <w:pPr>
              <w:spacing w:after="0" w:line="240" w:lineRule="auto"/>
              <w:rPr>
                <w:lang w:val="vi-VN"/>
              </w:rPr>
            </w:pPr>
            <w:r w:rsidRPr="00BE3293">
              <w:rPr>
                <w:sz w:val="20"/>
                <w:lang w:val="vi-VN"/>
              </w:rPr>
              <w:t>- Như trên;</w:t>
            </w:r>
          </w:p>
          <w:p w14:paraId="552040BA" w14:textId="77777777" w:rsidR="00996065" w:rsidRPr="00BE3293" w:rsidRDefault="00990C6D">
            <w:pPr>
              <w:spacing w:after="0" w:line="240" w:lineRule="auto"/>
              <w:rPr>
                <w:lang w:val="vi-VN"/>
              </w:rPr>
            </w:pPr>
            <w:r w:rsidRPr="00BE3293">
              <w:rPr>
                <w:sz w:val="20"/>
                <w:lang w:val="vi-VN"/>
              </w:rPr>
              <w:t>- Thường trực Thành ủy;</w:t>
            </w:r>
          </w:p>
          <w:p w14:paraId="516005EC" w14:textId="77777777" w:rsidR="00996065" w:rsidRPr="00BE3293" w:rsidRDefault="00990C6D">
            <w:pPr>
              <w:spacing w:after="0" w:line="240" w:lineRule="auto"/>
              <w:rPr>
                <w:lang w:val="vi-VN"/>
              </w:rPr>
            </w:pPr>
            <w:r w:rsidRPr="00BE3293">
              <w:rPr>
                <w:sz w:val="20"/>
                <w:lang w:val="vi-VN"/>
              </w:rPr>
              <w:t>- Thường trực HĐND thành phố;</w:t>
            </w:r>
          </w:p>
          <w:p w14:paraId="6BD00D37" w14:textId="77777777" w:rsidR="00996065" w:rsidRPr="00BE3293" w:rsidRDefault="00990C6D">
            <w:pPr>
              <w:spacing w:after="0" w:line="240" w:lineRule="auto"/>
              <w:rPr>
                <w:lang w:val="vi-VN"/>
              </w:rPr>
            </w:pPr>
            <w:r w:rsidRPr="00BE3293">
              <w:rPr>
                <w:sz w:val="20"/>
                <w:lang w:val="vi-VN"/>
              </w:rPr>
              <w:t>- Chủ tịch, các PCT UBND thành phố;</w:t>
            </w:r>
          </w:p>
          <w:p w14:paraId="2797F90F" w14:textId="77777777" w:rsidR="00996065" w:rsidRPr="00BE3293" w:rsidRDefault="00990C6D">
            <w:pPr>
              <w:spacing w:after="0" w:line="240" w:lineRule="auto"/>
              <w:rPr>
                <w:lang w:val="vi-VN"/>
              </w:rPr>
            </w:pPr>
            <w:r w:rsidRPr="00BE3293">
              <w:rPr>
                <w:sz w:val="20"/>
                <w:lang w:val="vi-VN"/>
              </w:rPr>
              <w:t xml:space="preserve">- </w:t>
            </w:r>
            <w:r w:rsidR="0092194B" w:rsidRPr="00BE3293">
              <w:rPr>
                <w:sz w:val="20"/>
                <w:lang w:val="vi-VN"/>
              </w:rPr>
              <w:t>Các sở: Tư pháp, Tài chính</w:t>
            </w:r>
            <w:r w:rsidRPr="00BE3293">
              <w:rPr>
                <w:sz w:val="20"/>
                <w:lang w:val="vi-VN"/>
              </w:rPr>
              <w:t>;</w:t>
            </w:r>
          </w:p>
          <w:p w14:paraId="3994AB0B" w14:textId="37AF5E36" w:rsidR="0092194B" w:rsidRPr="00BE3293" w:rsidRDefault="00990C6D">
            <w:pPr>
              <w:spacing w:after="0" w:line="240" w:lineRule="auto"/>
              <w:rPr>
                <w:sz w:val="20"/>
                <w:lang w:val="vi-VN"/>
              </w:rPr>
            </w:pPr>
            <w:r w:rsidRPr="00BE3293">
              <w:rPr>
                <w:sz w:val="20"/>
                <w:lang w:val="vi-VN"/>
              </w:rPr>
              <w:t xml:space="preserve">- </w:t>
            </w:r>
            <w:r w:rsidR="0092194B" w:rsidRPr="00BE3293">
              <w:rPr>
                <w:sz w:val="20"/>
                <w:lang w:val="vi-VN"/>
              </w:rPr>
              <w:t>UBND các xã, phường, đặc khu;</w:t>
            </w:r>
          </w:p>
          <w:p w14:paraId="17729C97" w14:textId="77777777" w:rsidR="00996065" w:rsidRPr="00BE3293" w:rsidRDefault="00990C6D">
            <w:pPr>
              <w:spacing w:after="0" w:line="240" w:lineRule="auto"/>
            </w:pPr>
            <w:r w:rsidRPr="00BE3293">
              <w:rPr>
                <w:sz w:val="20"/>
              </w:rPr>
              <w:t>- Lưu: VT, …</w:t>
            </w:r>
          </w:p>
        </w:tc>
        <w:tc>
          <w:tcPr>
            <w:tcW w:w="3685" w:type="dxa"/>
            <w:tcMar>
              <w:top w:w="60" w:type="dxa"/>
              <w:left w:w="0" w:type="dxa"/>
              <w:bottom w:w="0" w:type="dxa"/>
              <w:right w:w="0" w:type="dxa"/>
            </w:tcMar>
          </w:tcPr>
          <w:p w14:paraId="22EE0D4C" w14:textId="77777777" w:rsidR="00996065" w:rsidRPr="00BE3293" w:rsidRDefault="00990C6D">
            <w:pPr>
              <w:spacing w:after="0" w:line="240" w:lineRule="auto"/>
              <w:jc w:val="center"/>
            </w:pPr>
            <w:r w:rsidRPr="00BE3293">
              <w:rPr>
                <w:b/>
                <w:sz w:val="26"/>
              </w:rPr>
              <w:t>TM. ỦY BAN NHÂN DÂN</w:t>
            </w:r>
            <w:r w:rsidRPr="00BE3293">
              <w:rPr>
                <w:b/>
                <w:sz w:val="26"/>
              </w:rPr>
              <w:br/>
              <w:t>CHỦ TỊCH</w:t>
            </w:r>
          </w:p>
          <w:p w14:paraId="2180D82E" w14:textId="77777777" w:rsidR="00996065" w:rsidRPr="00BE3293" w:rsidRDefault="00990C6D">
            <w:pPr>
              <w:spacing w:after="0" w:line="240" w:lineRule="auto"/>
              <w:jc w:val="center"/>
            </w:pPr>
            <w:r w:rsidRPr="00BE3293">
              <w:t xml:space="preserve"> </w:t>
            </w:r>
          </w:p>
          <w:p w14:paraId="66F21FB2" w14:textId="77777777" w:rsidR="00996065" w:rsidRPr="00BE3293" w:rsidRDefault="00990C6D">
            <w:pPr>
              <w:spacing w:after="0" w:line="240" w:lineRule="auto"/>
              <w:jc w:val="center"/>
            </w:pPr>
            <w:r w:rsidRPr="00BE3293">
              <w:t xml:space="preserve"> </w:t>
            </w:r>
          </w:p>
          <w:p w14:paraId="71B6D856" w14:textId="77777777" w:rsidR="00996065" w:rsidRPr="00BE3293" w:rsidRDefault="00996065">
            <w:pPr>
              <w:spacing w:after="0" w:line="240" w:lineRule="auto"/>
              <w:jc w:val="center"/>
            </w:pPr>
          </w:p>
        </w:tc>
      </w:tr>
      <w:bookmarkEnd w:id="0"/>
    </w:tbl>
    <w:p w14:paraId="37D1E683" w14:textId="77777777" w:rsidR="00990C6D" w:rsidRPr="00BE3293" w:rsidRDefault="00990C6D"/>
    <w:sectPr w:rsidR="00990C6D" w:rsidRPr="00BE3293" w:rsidSect="00AD31C7">
      <w:headerReference w:type="default" r:id="rId8"/>
      <w:pgSz w:w="11906" w:h="16838" w:code="9"/>
      <w:pgMar w:top="1134" w:right="1134" w:bottom="1134" w:left="1418"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6A656C" w14:textId="77777777" w:rsidR="0088168C" w:rsidRDefault="0088168C">
      <w:pPr>
        <w:spacing w:after="0" w:line="240" w:lineRule="auto"/>
      </w:pPr>
      <w:r>
        <w:separator/>
      </w:r>
    </w:p>
  </w:endnote>
  <w:endnote w:type="continuationSeparator" w:id="0">
    <w:p w14:paraId="51968D63" w14:textId="77777777" w:rsidR="0088168C" w:rsidRDefault="008816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imes New Roman Bold">
    <w:panose1 w:val="02020803070505020304"/>
    <w:charset w:val="00"/>
    <w:family w:val="roman"/>
    <w:notTrueType/>
    <w:pitch w:val="default"/>
  </w:font>
  <w:font w:name="Times New Roman Italic">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31BDA2" w14:textId="77777777" w:rsidR="0088168C" w:rsidRDefault="0088168C">
      <w:pPr>
        <w:spacing w:after="0" w:line="240" w:lineRule="auto"/>
      </w:pPr>
      <w:r>
        <w:separator/>
      </w:r>
    </w:p>
  </w:footnote>
  <w:footnote w:type="continuationSeparator" w:id="0">
    <w:p w14:paraId="0C653AB9" w14:textId="77777777" w:rsidR="0088168C" w:rsidRDefault="008816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6383201"/>
      <w:docPartObj>
        <w:docPartGallery w:val="Page Numbers (Top of Page)"/>
        <w:docPartUnique/>
      </w:docPartObj>
    </w:sdtPr>
    <w:sdtEndPr>
      <w:rPr>
        <w:noProof/>
      </w:rPr>
    </w:sdtEndPr>
    <w:sdtContent>
      <w:p w14:paraId="0D2C259F" w14:textId="7FA69184" w:rsidR="00777314" w:rsidRDefault="00777314">
        <w:pPr>
          <w:pStyle w:val="Header"/>
          <w:jc w:val="center"/>
        </w:pPr>
        <w:r>
          <w:fldChar w:fldCharType="begin"/>
        </w:r>
        <w:r>
          <w:instrText xml:space="preserve"> PAGE   \* MERGEFORMAT </w:instrText>
        </w:r>
        <w:r>
          <w:fldChar w:fldCharType="separate"/>
        </w:r>
        <w:r w:rsidR="00BE3293">
          <w:rPr>
            <w:noProof/>
          </w:rPr>
          <w:t>10</w:t>
        </w:r>
        <w:r>
          <w:rPr>
            <w:noProof/>
          </w:rPr>
          <w:fldChar w:fldCharType="end"/>
        </w:r>
      </w:p>
    </w:sdtContent>
  </w:sdt>
  <w:p w14:paraId="71AC01AD" w14:textId="77777777" w:rsidR="00777314" w:rsidRDefault="00777314" w:rsidP="00777314">
    <w:pPr>
      <w:pStyle w:val="Header"/>
      <w:tabs>
        <w:tab w:val="clear" w:pos="4680"/>
        <w:tab w:val="clear" w:pos="9360"/>
        <w:tab w:val="left" w:pos="5663"/>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40A6A77"/>
    <w:multiLevelType w:val="hybridMultilevel"/>
    <w:tmpl w:val="2FBE01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9A5D34"/>
    <w:multiLevelType w:val="hybridMultilevel"/>
    <w:tmpl w:val="822681D0"/>
    <w:lvl w:ilvl="0" w:tplc="C07AB12C">
      <w:start w:val="1"/>
      <w:numFmt w:val="decimal"/>
      <w:lvlText w:val="%1."/>
      <w:lvlJc w:val="left"/>
      <w:pPr>
        <w:ind w:left="927" w:hanging="360"/>
      </w:pPr>
      <w:rPr>
        <w:rFonts w:hint="default"/>
        <w:color w:val="00000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5B53"/>
    <w:rsid w:val="00015A15"/>
    <w:rsid w:val="000254BB"/>
    <w:rsid w:val="00026220"/>
    <w:rsid w:val="000311BE"/>
    <w:rsid w:val="00032AAE"/>
    <w:rsid w:val="00034616"/>
    <w:rsid w:val="00052338"/>
    <w:rsid w:val="0006063C"/>
    <w:rsid w:val="000653C4"/>
    <w:rsid w:val="00082610"/>
    <w:rsid w:val="000B6345"/>
    <w:rsid w:val="000B7401"/>
    <w:rsid w:val="000C6543"/>
    <w:rsid w:val="000C75AC"/>
    <w:rsid w:val="000D3029"/>
    <w:rsid w:val="000E571F"/>
    <w:rsid w:val="000F09C1"/>
    <w:rsid w:val="00101538"/>
    <w:rsid w:val="001038CD"/>
    <w:rsid w:val="00111676"/>
    <w:rsid w:val="00124D46"/>
    <w:rsid w:val="00133669"/>
    <w:rsid w:val="0013587A"/>
    <w:rsid w:val="001371F0"/>
    <w:rsid w:val="001437DD"/>
    <w:rsid w:val="0015074B"/>
    <w:rsid w:val="00163C7A"/>
    <w:rsid w:val="00175E1C"/>
    <w:rsid w:val="0018132C"/>
    <w:rsid w:val="00186B65"/>
    <w:rsid w:val="00187EEF"/>
    <w:rsid w:val="001930E0"/>
    <w:rsid w:val="001A1BC0"/>
    <w:rsid w:val="001C59CD"/>
    <w:rsid w:val="001E4258"/>
    <w:rsid w:val="001F1000"/>
    <w:rsid w:val="001F50FA"/>
    <w:rsid w:val="00221891"/>
    <w:rsid w:val="002302A8"/>
    <w:rsid w:val="00245A79"/>
    <w:rsid w:val="00246BFA"/>
    <w:rsid w:val="002506DC"/>
    <w:rsid w:val="002537C9"/>
    <w:rsid w:val="0025385A"/>
    <w:rsid w:val="00262A7F"/>
    <w:rsid w:val="0027069B"/>
    <w:rsid w:val="0028323B"/>
    <w:rsid w:val="002838F7"/>
    <w:rsid w:val="00291842"/>
    <w:rsid w:val="0029639D"/>
    <w:rsid w:val="002C2DCC"/>
    <w:rsid w:val="002C37CB"/>
    <w:rsid w:val="002C6F3C"/>
    <w:rsid w:val="002E041D"/>
    <w:rsid w:val="002F102D"/>
    <w:rsid w:val="002F5C8F"/>
    <w:rsid w:val="00303153"/>
    <w:rsid w:val="003041A3"/>
    <w:rsid w:val="0031166F"/>
    <w:rsid w:val="003122F6"/>
    <w:rsid w:val="00326AC6"/>
    <w:rsid w:val="00326F90"/>
    <w:rsid w:val="00327131"/>
    <w:rsid w:val="0034004E"/>
    <w:rsid w:val="003402D4"/>
    <w:rsid w:val="0034381C"/>
    <w:rsid w:val="00344756"/>
    <w:rsid w:val="003458A5"/>
    <w:rsid w:val="00354F1E"/>
    <w:rsid w:val="00355B2B"/>
    <w:rsid w:val="00356D5D"/>
    <w:rsid w:val="00356DAE"/>
    <w:rsid w:val="00364EF0"/>
    <w:rsid w:val="003774CA"/>
    <w:rsid w:val="003A3197"/>
    <w:rsid w:val="003B12B6"/>
    <w:rsid w:val="003B4E4D"/>
    <w:rsid w:val="003C4137"/>
    <w:rsid w:val="003F3387"/>
    <w:rsid w:val="004044BA"/>
    <w:rsid w:val="00412B1C"/>
    <w:rsid w:val="004154A8"/>
    <w:rsid w:val="004250E8"/>
    <w:rsid w:val="004257E5"/>
    <w:rsid w:val="004332BD"/>
    <w:rsid w:val="00456374"/>
    <w:rsid w:val="00464CE9"/>
    <w:rsid w:val="00496319"/>
    <w:rsid w:val="004A05BD"/>
    <w:rsid w:val="004B3F80"/>
    <w:rsid w:val="004C0B17"/>
    <w:rsid w:val="004C1761"/>
    <w:rsid w:val="004C7B7F"/>
    <w:rsid w:val="004D5CBB"/>
    <w:rsid w:val="004D6D3E"/>
    <w:rsid w:val="004E50DF"/>
    <w:rsid w:val="004E74AF"/>
    <w:rsid w:val="004F2AD8"/>
    <w:rsid w:val="00503D6F"/>
    <w:rsid w:val="0051278D"/>
    <w:rsid w:val="0054495E"/>
    <w:rsid w:val="00557627"/>
    <w:rsid w:val="0056472A"/>
    <w:rsid w:val="00566B4C"/>
    <w:rsid w:val="0057033F"/>
    <w:rsid w:val="00577776"/>
    <w:rsid w:val="00585D80"/>
    <w:rsid w:val="005A195C"/>
    <w:rsid w:val="005A2E7E"/>
    <w:rsid w:val="005A49EA"/>
    <w:rsid w:val="005D5B70"/>
    <w:rsid w:val="005D6DF4"/>
    <w:rsid w:val="005E3386"/>
    <w:rsid w:val="005E341E"/>
    <w:rsid w:val="005E6CC0"/>
    <w:rsid w:val="005F2610"/>
    <w:rsid w:val="005F3958"/>
    <w:rsid w:val="00600B17"/>
    <w:rsid w:val="00602CDE"/>
    <w:rsid w:val="00603B63"/>
    <w:rsid w:val="00606151"/>
    <w:rsid w:val="006111C8"/>
    <w:rsid w:val="00613D5A"/>
    <w:rsid w:val="006143A0"/>
    <w:rsid w:val="00622006"/>
    <w:rsid w:val="006251F2"/>
    <w:rsid w:val="00630C77"/>
    <w:rsid w:val="00637994"/>
    <w:rsid w:val="00651C01"/>
    <w:rsid w:val="00656C7C"/>
    <w:rsid w:val="006620E0"/>
    <w:rsid w:val="00666DE2"/>
    <w:rsid w:val="006673CF"/>
    <w:rsid w:val="00672CDA"/>
    <w:rsid w:val="00673A9F"/>
    <w:rsid w:val="00687E73"/>
    <w:rsid w:val="00692345"/>
    <w:rsid w:val="006935C8"/>
    <w:rsid w:val="006948C4"/>
    <w:rsid w:val="00696236"/>
    <w:rsid w:val="0069783A"/>
    <w:rsid w:val="006B24C2"/>
    <w:rsid w:val="006B6479"/>
    <w:rsid w:val="006C42DC"/>
    <w:rsid w:val="006D43F0"/>
    <w:rsid w:val="006D51D3"/>
    <w:rsid w:val="006E3097"/>
    <w:rsid w:val="006F2F7E"/>
    <w:rsid w:val="00701820"/>
    <w:rsid w:val="0070612A"/>
    <w:rsid w:val="00715B41"/>
    <w:rsid w:val="0072249F"/>
    <w:rsid w:val="007230AD"/>
    <w:rsid w:val="00747A24"/>
    <w:rsid w:val="00751BF0"/>
    <w:rsid w:val="00755B02"/>
    <w:rsid w:val="00757169"/>
    <w:rsid w:val="00777314"/>
    <w:rsid w:val="00777DB3"/>
    <w:rsid w:val="00785909"/>
    <w:rsid w:val="007A3AE8"/>
    <w:rsid w:val="007B4398"/>
    <w:rsid w:val="007F36D5"/>
    <w:rsid w:val="007F7902"/>
    <w:rsid w:val="00821B68"/>
    <w:rsid w:val="00821E22"/>
    <w:rsid w:val="0082647C"/>
    <w:rsid w:val="008276FF"/>
    <w:rsid w:val="0083187A"/>
    <w:rsid w:val="008318B1"/>
    <w:rsid w:val="008335FD"/>
    <w:rsid w:val="00843AC6"/>
    <w:rsid w:val="00845C92"/>
    <w:rsid w:val="00847EF1"/>
    <w:rsid w:val="008525EE"/>
    <w:rsid w:val="00856FFA"/>
    <w:rsid w:val="00864789"/>
    <w:rsid w:val="0086690C"/>
    <w:rsid w:val="00866F49"/>
    <w:rsid w:val="00867510"/>
    <w:rsid w:val="00871740"/>
    <w:rsid w:val="0088168C"/>
    <w:rsid w:val="00881FF7"/>
    <w:rsid w:val="00883197"/>
    <w:rsid w:val="00886150"/>
    <w:rsid w:val="008A5802"/>
    <w:rsid w:val="008B0905"/>
    <w:rsid w:val="008B2175"/>
    <w:rsid w:val="008C35E0"/>
    <w:rsid w:val="008C6CFB"/>
    <w:rsid w:val="008F0590"/>
    <w:rsid w:val="008F73EE"/>
    <w:rsid w:val="00910228"/>
    <w:rsid w:val="009115E1"/>
    <w:rsid w:val="00911E66"/>
    <w:rsid w:val="009141FC"/>
    <w:rsid w:val="00916AB5"/>
    <w:rsid w:val="0092194B"/>
    <w:rsid w:val="00921B97"/>
    <w:rsid w:val="009227D5"/>
    <w:rsid w:val="00955283"/>
    <w:rsid w:val="00962EFE"/>
    <w:rsid w:val="00972AAF"/>
    <w:rsid w:val="00976681"/>
    <w:rsid w:val="009766C2"/>
    <w:rsid w:val="00990C6D"/>
    <w:rsid w:val="009933EE"/>
    <w:rsid w:val="00996065"/>
    <w:rsid w:val="009A0BDB"/>
    <w:rsid w:val="009E13DF"/>
    <w:rsid w:val="009E328F"/>
    <w:rsid w:val="009E581D"/>
    <w:rsid w:val="009E5E91"/>
    <w:rsid w:val="009F047A"/>
    <w:rsid w:val="00A070A7"/>
    <w:rsid w:val="00A16664"/>
    <w:rsid w:val="00A3747E"/>
    <w:rsid w:val="00A44A37"/>
    <w:rsid w:val="00A523C6"/>
    <w:rsid w:val="00A637A3"/>
    <w:rsid w:val="00A66479"/>
    <w:rsid w:val="00A70EFF"/>
    <w:rsid w:val="00A86507"/>
    <w:rsid w:val="00A903BD"/>
    <w:rsid w:val="00AA133D"/>
    <w:rsid w:val="00AA1D8D"/>
    <w:rsid w:val="00AB4939"/>
    <w:rsid w:val="00AC0228"/>
    <w:rsid w:val="00AC1424"/>
    <w:rsid w:val="00AC2BF3"/>
    <w:rsid w:val="00AC7DB0"/>
    <w:rsid w:val="00AD121A"/>
    <w:rsid w:val="00AD31C7"/>
    <w:rsid w:val="00AD6523"/>
    <w:rsid w:val="00AE5EFE"/>
    <w:rsid w:val="00AF427A"/>
    <w:rsid w:val="00AF6280"/>
    <w:rsid w:val="00B01FC5"/>
    <w:rsid w:val="00B056D6"/>
    <w:rsid w:val="00B15D72"/>
    <w:rsid w:val="00B17151"/>
    <w:rsid w:val="00B204C5"/>
    <w:rsid w:val="00B30CA5"/>
    <w:rsid w:val="00B37573"/>
    <w:rsid w:val="00B41C3C"/>
    <w:rsid w:val="00B4262C"/>
    <w:rsid w:val="00B47730"/>
    <w:rsid w:val="00B53C31"/>
    <w:rsid w:val="00B53F03"/>
    <w:rsid w:val="00B548A0"/>
    <w:rsid w:val="00B56931"/>
    <w:rsid w:val="00B62531"/>
    <w:rsid w:val="00B70929"/>
    <w:rsid w:val="00B72A2A"/>
    <w:rsid w:val="00B7421B"/>
    <w:rsid w:val="00B75A5C"/>
    <w:rsid w:val="00B76C72"/>
    <w:rsid w:val="00B873B2"/>
    <w:rsid w:val="00B955A9"/>
    <w:rsid w:val="00BA7D67"/>
    <w:rsid w:val="00BB0B5C"/>
    <w:rsid w:val="00BC2D51"/>
    <w:rsid w:val="00BC3B18"/>
    <w:rsid w:val="00BD2B3C"/>
    <w:rsid w:val="00BE3293"/>
    <w:rsid w:val="00C062C6"/>
    <w:rsid w:val="00C17556"/>
    <w:rsid w:val="00C23DDC"/>
    <w:rsid w:val="00C26627"/>
    <w:rsid w:val="00C41E65"/>
    <w:rsid w:val="00C52A21"/>
    <w:rsid w:val="00C54BA0"/>
    <w:rsid w:val="00C82E96"/>
    <w:rsid w:val="00CB0664"/>
    <w:rsid w:val="00CC2BB6"/>
    <w:rsid w:val="00CC503A"/>
    <w:rsid w:val="00CD254D"/>
    <w:rsid w:val="00CF269F"/>
    <w:rsid w:val="00CF27D8"/>
    <w:rsid w:val="00D001F4"/>
    <w:rsid w:val="00D03901"/>
    <w:rsid w:val="00D15059"/>
    <w:rsid w:val="00D24BB4"/>
    <w:rsid w:val="00D25F6E"/>
    <w:rsid w:val="00D269C3"/>
    <w:rsid w:val="00D329DB"/>
    <w:rsid w:val="00D35EF9"/>
    <w:rsid w:val="00D472CE"/>
    <w:rsid w:val="00D527FA"/>
    <w:rsid w:val="00D53F0E"/>
    <w:rsid w:val="00D57C08"/>
    <w:rsid w:val="00D6270E"/>
    <w:rsid w:val="00D63615"/>
    <w:rsid w:val="00D6504D"/>
    <w:rsid w:val="00D71327"/>
    <w:rsid w:val="00D732F7"/>
    <w:rsid w:val="00D7573A"/>
    <w:rsid w:val="00D75E37"/>
    <w:rsid w:val="00D8326D"/>
    <w:rsid w:val="00D86368"/>
    <w:rsid w:val="00D86AF0"/>
    <w:rsid w:val="00D93A6B"/>
    <w:rsid w:val="00DA2913"/>
    <w:rsid w:val="00DA4282"/>
    <w:rsid w:val="00DB3FD5"/>
    <w:rsid w:val="00DB75A1"/>
    <w:rsid w:val="00DC0A80"/>
    <w:rsid w:val="00DC7AB2"/>
    <w:rsid w:val="00DD1038"/>
    <w:rsid w:val="00E02BCB"/>
    <w:rsid w:val="00E14FD0"/>
    <w:rsid w:val="00E1518D"/>
    <w:rsid w:val="00E207E3"/>
    <w:rsid w:val="00E25AD2"/>
    <w:rsid w:val="00E3427D"/>
    <w:rsid w:val="00E51A5D"/>
    <w:rsid w:val="00E53B2B"/>
    <w:rsid w:val="00E72CEF"/>
    <w:rsid w:val="00E732BC"/>
    <w:rsid w:val="00E758D2"/>
    <w:rsid w:val="00E7755D"/>
    <w:rsid w:val="00E86CD5"/>
    <w:rsid w:val="00E91513"/>
    <w:rsid w:val="00E94D76"/>
    <w:rsid w:val="00EA1DDA"/>
    <w:rsid w:val="00EB5389"/>
    <w:rsid w:val="00EC72FF"/>
    <w:rsid w:val="00EC77B3"/>
    <w:rsid w:val="00ED1E9F"/>
    <w:rsid w:val="00EE5D37"/>
    <w:rsid w:val="00EE66E1"/>
    <w:rsid w:val="00EF219F"/>
    <w:rsid w:val="00EF3173"/>
    <w:rsid w:val="00F05245"/>
    <w:rsid w:val="00F140A4"/>
    <w:rsid w:val="00F24011"/>
    <w:rsid w:val="00F257BF"/>
    <w:rsid w:val="00F26F74"/>
    <w:rsid w:val="00F37FE3"/>
    <w:rsid w:val="00F61500"/>
    <w:rsid w:val="00F7124E"/>
    <w:rsid w:val="00F739AA"/>
    <w:rsid w:val="00F83C37"/>
    <w:rsid w:val="00F86256"/>
    <w:rsid w:val="00F91579"/>
    <w:rsid w:val="00F918F0"/>
    <w:rsid w:val="00F94284"/>
    <w:rsid w:val="00FA324D"/>
    <w:rsid w:val="00FC693F"/>
    <w:rsid w:val="00FE1F94"/>
    <w:rsid w:val="00FE3CBA"/>
    <w:rsid w:val="00FE67C2"/>
    <w:rsid w:val="00FF59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E763DD"/>
  <w14:defaultImageDpi w14:val="300"/>
  <w15:docId w15:val="{2893F961-EE0F-4CDB-A8A8-D237E202B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80"/>
    </w:pPr>
    <w:rPr>
      <w:rFonts w:ascii="Times New Roman" w:hAnsi="Times New Roman" w:cs="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ootnoteText">
    <w:name w:val="footnote text"/>
    <w:aliases w:val="Footnote Text Char Char Char Char Char,Footnote Text Char Char Char Char Char Char Ch Char Char Char,Footnote Text Char Char Char Char Char Char Ch Char Char Char Char Char Char C,fn,Footnote Text Char Tegn Char,single space,ft,C,FOOTNOTES"/>
    <w:basedOn w:val="Normal"/>
    <w:link w:val="FootnoteTextChar"/>
    <w:uiPriority w:val="99"/>
    <w:unhideWhenUsed/>
    <w:qFormat/>
    <w:rsid w:val="00D03901"/>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single space Char,ft Char"/>
    <w:basedOn w:val="DefaultParagraphFont"/>
    <w:link w:val="FootnoteText"/>
    <w:uiPriority w:val="99"/>
    <w:qFormat/>
    <w:rsid w:val="00D03901"/>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D03901"/>
    <w:rPr>
      <w:vertAlign w:val="superscript"/>
    </w:rPr>
  </w:style>
  <w:style w:type="character" w:styleId="Hyperlink">
    <w:name w:val="Hyperlink"/>
    <w:basedOn w:val="DefaultParagraphFont"/>
    <w:uiPriority w:val="99"/>
    <w:unhideWhenUsed/>
    <w:rsid w:val="00672CDA"/>
    <w:rPr>
      <w:color w:val="0000FF" w:themeColor="hyperlink"/>
      <w:u w:val="single"/>
    </w:rPr>
  </w:style>
  <w:style w:type="character" w:customStyle="1" w:styleId="fontstyle01">
    <w:name w:val="fontstyle01"/>
    <w:basedOn w:val="DefaultParagraphFont"/>
    <w:rsid w:val="009115E1"/>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3395513">
      <w:bodyDiv w:val="1"/>
      <w:marLeft w:val="0"/>
      <w:marRight w:val="0"/>
      <w:marTop w:val="0"/>
      <w:marBottom w:val="0"/>
      <w:divBdr>
        <w:top w:val="none" w:sz="0" w:space="0" w:color="auto"/>
        <w:left w:val="none" w:sz="0" w:space="0" w:color="auto"/>
        <w:bottom w:val="none" w:sz="0" w:space="0" w:color="auto"/>
        <w:right w:val="none" w:sz="0" w:space="0" w:color="auto"/>
      </w:divBdr>
    </w:div>
    <w:div w:id="1298804529">
      <w:bodyDiv w:val="1"/>
      <w:marLeft w:val="0"/>
      <w:marRight w:val="0"/>
      <w:marTop w:val="0"/>
      <w:marBottom w:val="0"/>
      <w:divBdr>
        <w:top w:val="none" w:sz="0" w:space="0" w:color="auto"/>
        <w:left w:val="none" w:sz="0" w:space="0" w:color="auto"/>
        <w:bottom w:val="none" w:sz="0" w:space="0" w:color="auto"/>
        <w:right w:val="none" w:sz="0" w:space="0" w:color="auto"/>
      </w:divBdr>
    </w:div>
    <w:div w:id="18132806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1B48F-C553-45EE-9BC0-51CB06144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TotalTime>
  <Pages>10</Pages>
  <Words>3499</Words>
  <Characters>19948</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21AK22.COM &amp; HIENPC.COM</Company>
  <LinksUpToDate>false</LinksUpToDate>
  <CharactersWithSpaces>23401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Admin</cp:lastModifiedBy>
  <cp:revision>59</cp:revision>
  <cp:lastPrinted>2026-09-30T03:33:00Z</cp:lastPrinted>
  <dcterms:created xsi:type="dcterms:W3CDTF">2026-10-07T03:19:00Z</dcterms:created>
  <dcterms:modified xsi:type="dcterms:W3CDTF">2026-11-03T05:57:00Z</dcterms:modified>
</cp:coreProperties>
</file>