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7"/>
        <w:gridCol w:w="6498"/>
      </w:tblGrid>
      <w:tr w:rsidR="00827BB3" w:rsidRPr="00B47A95" w:rsidTr="0015747F">
        <w:tc>
          <w:tcPr>
            <w:tcW w:w="6497" w:type="dxa"/>
          </w:tcPr>
          <w:p w:rsidR="00827BB3" w:rsidRPr="00B47A95" w:rsidRDefault="00827BB3" w:rsidP="00827BB3">
            <w:pPr>
              <w:jc w:val="center"/>
              <w:rPr>
                <w:rFonts w:ascii="Times New Roman" w:hAnsi="Times New Roman" w:cs="Times New Roman"/>
                <w:sz w:val="28"/>
                <w:szCs w:val="28"/>
              </w:rPr>
            </w:pPr>
            <w:r w:rsidRPr="00B47A95">
              <w:rPr>
                <w:rFonts w:ascii="Times New Roman" w:hAnsi="Times New Roman" w:cs="Times New Roman"/>
                <w:sz w:val="28"/>
                <w:szCs w:val="28"/>
              </w:rPr>
              <w:t>UBND THÀNH PHỐ HẢI PHÒNG</w:t>
            </w:r>
          </w:p>
        </w:tc>
        <w:tc>
          <w:tcPr>
            <w:tcW w:w="6498" w:type="dxa"/>
          </w:tcPr>
          <w:p w:rsidR="00827BB3" w:rsidRPr="00B47A95" w:rsidRDefault="00827BB3" w:rsidP="00827BB3">
            <w:pPr>
              <w:jc w:val="center"/>
              <w:rPr>
                <w:rFonts w:ascii="Times New Roman" w:hAnsi="Times New Roman" w:cs="Times New Roman"/>
                <w:b/>
                <w:sz w:val="28"/>
                <w:szCs w:val="28"/>
              </w:rPr>
            </w:pPr>
            <w:r w:rsidRPr="00B47A95">
              <w:rPr>
                <w:rFonts w:ascii="Times New Roman" w:hAnsi="Times New Roman" w:cs="Times New Roman"/>
                <w:b/>
                <w:sz w:val="28"/>
                <w:szCs w:val="28"/>
              </w:rPr>
              <w:t>CỘNG HÒA XÃ HỘI CHỦ NGHĨA VIỆT NAM</w:t>
            </w:r>
          </w:p>
        </w:tc>
      </w:tr>
      <w:tr w:rsidR="00827BB3" w:rsidRPr="00B47A95" w:rsidTr="0015747F">
        <w:tc>
          <w:tcPr>
            <w:tcW w:w="6497" w:type="dxa"/>
          </w:tcPr>
          <w:p w:rsidR="00827BB3" w:rsidRPr="00B47A95" w:rsidRDefault="00827BB3" w:rsidP="00827BB3">
            <w:pPr>
              <w:jc w:val="center"/>
              <w:rPr>
                <w:rFonts w:ascii="Times New Roman" w:hAnsi="Times New Roman" w:cs="Times New Roman"/>
                <w:b/>
                <w:sz w:val="28"/>
                <w:szCs w:val="28"/>
              </w:rPr>
            </w:pPr>
            <w:r w:rsidRPr="00B47A95">
              <w:rPr>
                <w:rFonts w:ascii="Times New Roman" w:hAnsi="Times New Roman" w:cs="Times New Roman"/>
                <w:b/>
                <w:sz w:val="28"/>
                <w:szCs w:val="28"/>
              </w:rPr>
              <w:t>SỞ CÔNG THƯƠNG</w:t>
            </w:r>
          </w:p>
        </w:tc>
        <w:tc>
          <w:tcPr>
            <w:tcW w:w="6498" w:type="dxa"/>
          </w:tcPr>
          <w:p w:rsidR="00827BB3" w:rsidRPr="00A11FC6" w:rsidRDefault="00827BB3" w:rsidP="00AA3972">
            <w:pPr>
              <w:jc w:val="center"/>
              <w:rPr>
                <w:rFonts w:ascii="Times New Roman" w:hAnsi="Times New Roman" w:cs="Times New Roman"/>
                <w:b/>
                <w:sz w:val="28"/>
                <w:szCs w:val="28"/>
                <w:u w:val="single"/>
              </w:rPr>
            </w:pPr>
            <w:r w:rsidRPr="00A11FC6">
              <w:rPr>
                <w:rFonts w:ascii="Times New Roman" w:hAnsi="Times New Roman" w:cs="Times New Roman"/>
                <w:b/>
                <w:sz w:val="28"/>
                <w:szCs w:val="28"/>
                <w:u w:val="single"/>
              </w:rPr>
              <w:t xml:space="preserve">Độc lập </w:t>
            </w:r>
            <w:r w:rsidR="00AA3972" w:rsidRPr="00A11FC6">
              <w:rPr>
                <w:rFonts w:ascii="Times New Roman" w:hAnsi="Times New Roman" w:cs="Times New Roman"/>
                <w:b/>
                <w:sz w:val="28"/>
                <w:szCs w:val="28"/>
                <w:u w:val="single"/>
              </w:rPr>
              <w:t>-</w:t>
            </w:r>
            <w:r w:rsidRPr="00A11FC6">
              <w:rPr>
                <w:rFonts w:ascii="Times New Roman" w:hAnsi="Times New Roman" w:cs="Times New Roman"/>
                <w:b/>
                <w:sz w:val="28"/>
                <w:szCs w:val="28"/>
                <w:u w:val="single"/>
              </w:rPr>
              <w:t xml:space="preserve"> Tự do </w:t>
            </w:r>
            <w:r w:rsidR="00AA3972" w:rsidRPr="00A11FC6">
              <w:rPr>
                <w:rFonts w:ascii="Times New Roman" w:hAnsi="Times New Roman" w:cs="Times New Roman"/>
                <w:b/>
                <w:sz w:val="28"/>
                <w:szCs w:val="28"/>
                <w:u w:val="single"/>
              </w:rPr>
              <w:t>-</w:t>
            </w:r>
            <w:r w:rsidRPr="00A11FC6">
              <w:rPr>
                <w:rFonts w:ascii="Times New Roman" w:hAnsi="Times New Roman" w:cs="Times New Roman"/>
                <w:b/>
                <w:sz w:val="28"/>
                <w:szCs w:val="28"/>
                <w:u w:val="single"/>
              </w:rPr>
              <w:t xml:space="preserve"> Hạnh phúc</w:t>
            </w:r>
          </w:p>
        </w:tc>
      </w:tr>
      <w:tr w:rsidR="00827BB3" w:rsidRPr="00B47A95" w:rsidTr="0015747F">
        <w:tc>
          <w:tcPr>
            <w:tcW w:w="6497" w:type="dxa"/>
          </w:tcPr>
          <w:p w:rsidR="00827BB3" w:rsidRPr="00B47A95" w:rsidRDefault="00827BB3" w:rsidP="00827BB3">
            <w:pPr>
              <w:jc w:val="center"/>
              <w:rPr>
                <w:rFonts w:ascii="Times New Roman" w:hAnsi="Times New Roman" w:cs="Times New Roman"/>
                <w:sz w:val="28"/>
                <w:szCs w:val="28"/>
              </w:rPr>
            </w:pPr>
          </w:p>
        </w:tc>
        <w:tc>
          <w:tcPr>
            <w:tcW w:w="6498" w:type="dxa"/>
          </w:tcPr>
          <w:p w:rsidR="00827BB3" w:rsidRPr="00B47A95" w:rsidRDefault="00827BB3" w:rsidP="00827BB3">
            <w:pPr>
              <w:jc w:val="center"/>
              <w:rPr>
                <w:rFonts w:ascii="Times New Roman" w:hAnsi="Times New Roman" w:cs="Times New Roman"/>
                <w:sz w:val="28"/>
                <w:szCs w:val="28"/>
              </w:rPr>
            </w:pPr>
          </w:p>
        </w:tc>
      </w:tr>
      <w:tr w:rsidR="00827BB3" w:rsidRPr="00B47A95" w:rsidTr="0015747F">
        <w:tc>
          <w:tcPr>
            <w:tcW w:w="6497" w:type="dxa"/>
          </w:tcPr>
          <w:p w:rsidR="00827BB3" w:rsidRPr="00B47A95" w:rsidRDefault="00827BB3">
            <w:pPr>
              <w:rPr>
                <w:rFonts w:ascii="Times New Roman" w:hAnsi="Times New Roman" w:cs="Times New Roman"/>
                <w:sz w:val="28"/>
                <w:szCs w:val="28"/>
              </w:rPr>
            </w:pPr>
          </w:p>
        </w:tc>
        <w:tc>
          <w:tcPr>
            <w:tcW w:w="6498" w:type="dxa"/>
          </w:tcPr>
          <w:p w:rsidR="00827BB3" w:rsidRPr="00B47A95" w:rsidRDefault="00827BB3" w:rsidP="00A11FC6">
            <w:pPr>
              <w:jc w:val="center"/>
              <w:rPr>
                <w:rFonts w:ascii="Times New Roman" w:hAnsi="Times New Roman" w:cs="Times New Roman"/>
                <w:i/>
                <w:sz w:val="28"/>
                <w:szCs w:val="28"/>
              </w:rPr>
            </w:pPr>
            <w:r w:rsidRPr="00B47A95">
              <w:rPr>
                <w:rFonts w:ascii="Times New Roman" w:hAnsi="Times New Roman" w:cs="Times New Roman"/>
                <w:i/>
                <w:sz w:val="28"/>
                <w:szCs w:val="28"/>
              </w:rPr>
              <w:t xml:space="preserve">Hải Phòng, ngày  </w:t>
            </w:r>
            <w:r w:rsidR="00801E42">
              <w:rPr>
                <w:rFonts w:ascii="Times New Roman" w:hAnsi="Times New Roman" w:cs="Times New Roman"/>
                <w:i/>
                <w:sz w:val="28"/>
                <w:szCs w:val="28"/>
              </w:rPr>
              <w:t xml:space="preserve">  </w:t>
            </w:r>
            <w:r w:rsidRPr="00B47A95">
              <w:rPr>
                <w:rFonts w:ascii="Times New Roman" w:hAnsi="Times New Roman" w:cs="Times New Roman"/>
                <w:i/>
                <w:sz w:val="28"/>
                <w:szCs w:val="28"/>
              </w:rPr>
              <w:t xml:space="preserve">  tháng </w:t>
            </w:r>
            <w:r w:rsidR="0008492E">
              <w:rPr>
                <w:rFonts w:ascii="Times New Roman" w:hAnsi="Times New Roman" w:cs="Times New Roman"/>
                <w:i/>
                <w:sz w:val="28"/>
                <w:szCs w:val="28"/>
              </w:rPr>
              <w:t xml:space="preserve"> </w:t>
            </w:r>
            <w:r w:rsidR="00A11FC6">
              <w:rPr>
                <w:rFonts w:ascii="Times New Roman" w:hAnsi="Times New Roman" w:cs="Times New Roman"/>
                <w:i/>
                <w:sz w:val="28"/>
                <w:szCs w:val="28"/>
              </w:rPr>
              <w:t xml:space="preserve">  </w:t>
            </w:r>
            <w:r w:rsidR="0008492E">
              <w:rPr>
                <w:rFonts w:ascii="Times New Roman" w:hAnsi="Times New Roman" w:cs="Times New Roman"/>
                <w:i/>
                <w:sz w:val="28"/>
                <w:szCs w:val="28"/>
              </w:rPr>
              <w:t xml:space="preserve"> </w:t>
            </w:r>
            <w:r w:rsidRPr="00B47A95">
              <w:rPr>
                <w:rFonts w:ascii="Times New Roman" w:hAnsi="Times New Roman" w:cs="Times New Roman"/>
                <w:i/>
                <w:sz w:val="28"/>
                <w:szCs w:val="28"/>
              </w:rPr>
              <w:t xml:space="preserve"> năm 202</w:t>
            </w:r>
            <w:r w:rsidR="00817CEC" w:rsidRPr="00B47A95">
              <w:rPr>
                <w:rFonts w:ascii="Times New Roman" w:hAnsi="Times New Roman" w:cs="Times New Roman"/>
                <w:i/>
                <w:sz w:val="28"/>
                <w:szCs w:val="28"/>
              </w:rPr>
              <w:t>6</w:t>
            </w:r>
          </w:p>
        </w:tc>
      </w:tr>
    </w:tbl>
    <w:p w:rsidR="00D32F68" w:rsidRPr="00B47A95" w:rsidRDefault="00D32F68">
      <w:pPr>
        <w:rPr>
          <w:rFonts w:ascii="Times New Roman" w:hAnsi="Times New Roman" w:cs="Times New Roman"/>
          <w:sz w:val="28"/>
          <w:szCs w:val="28"/>
        </w:rPr>
      </w:pPr>
    </w:p>
    <w:p w:rsidR="00A11FC6" w:rsidRPr="00A11FC6" w:rsidRDefault="0084270B" w:rsidP="00A11FC6">
      <w:pPr>
        <w:spacing w:after="0" w:line="240" w:lineRule="auto"/>
        <w:jc w:val="center"/>
        <w:rPr>
          <w:rStyle w:val="fontstyle01"/>
          <w:color w:val="000000" w:themeColor="text1"/>
        </w:rPr>
      </w:pPr>
      <w:r w:rsidRPr="00A11FC6">
        <w:rPr>
          <w:rStyle w:val="fontstyle01"/>
          <w:color w:val="000000" w:themeColor="text1"/>
        </w:rPr>
        <w:t>BẢNG SO SÁNH, THUYẾT MINH DỰ THẢO</w:t>
      </w:r>
      <w:r w:rsidR="00FE46CF" w:rsidRPr="00A11FC6">
        <w:rPr>
          <w:rStyle w:val="fontstyle01"/>
          <w:color w:val="000000" w:themeColor="text1"/>
        </w:rPr>
        <w:t xml:space="preserve"> </w:t>
      </w:r>
      <w:r w:rsidRPr="00A11FC6">
        <w:rPr>
          <w:rStyle w:val="fontstyle01"/>
          <w:color w:val="000000" w:themeColor="text1"/>
        </w:rPr>
        <w:t xml:space="preserve">VĂN BẢN QUY PHẠM PHÁP LUẬT </w:t>
      </w:r>
    </w:p>
    <w:p w:rsidR="00A11FC6" w:rsidRPr="00A11FC6" w:rsidRDefault="0084270B" w:rsidP="00A11FC6">
      <w:pPr>
        <w:spacing w:after="0" w:line="240" w:lineRule="auto"/>
        <w:jc w:val="center"/>
        <w:rPr>
          <w:rFonts w:ascii="Times New Roman" w:hAnsi="Times New Roman"/>
          <w:b/>
          <w:bCs/>
          <w:color w:val="000000" w:themeColor="text1"/>
          <w:sz w:val="28"/>
          <w:szCs w:val="28"/>
        </w:rPr>
      </w:pPr>
      <w:r w:rsidRPr="00A11FC6">
        <w:rPr>
          <w:rStyle w:val="fontstyle01"/>
          <w:color w:val="000000" w:themeColor="text1"/>
        </w:rPr>
        <w:t xml:space="preserve">“QUYẾT ĐỊNH </w:t>
      </w:r>
      <w:r w:rsidR="00A11FC6" w:rsidRPr="00A11FC6">
        <w:rPr>
          <w:rFonts w:ascii="Times New Roman" w:hAnsi="Times New Roman"/>
          <w:b/>
          <w:bCs/>
          <w:color w:val="000000" w:themeColor="text1"/>
          <w:sz w:val="28"/>
          <w:szCs w:val="28"/>
        </w:rPr>
        <w:t xml:space="preserve">QUY ĐỊNH ĐẶC ĐIỂM KINH TẾ - KỸ THUẬT DỊCH VỤ SỬ DỤNG </w:t>
      </w:r>
    </w:p>
    <w:p w:rsidR="0084270B" w:rsidRDefault="00A11FC6" w:rsidP="00A11FC6">
      <w:pPr>
        <w:spacing w:after="0" w:line="240" w:lineRule="auto"/>
        <w:jc w:val="center"/>
        <w:rPr>
          <w:rStyle w:val="fontstyle01"/>
          <w:color w:val="000000" w:themeColor="text1"/>
        </w:rPr>
      </w:pPr>
      <w:r w:rsidRPr="00A11FC6">
        <w:rPr>
          <w:rFonts w:ascii="Times New Roman" w:hAnsi="Times New Roman"/>
          <w:b/>
          <w:bCs/>
          <w:color w:val="000000" w:themeColor="text1"/>
          <w:sz w:val="28"/>
          <w:szCs w:val="28"/>
        </w:rPr>
        <w:t>DIỆN TÍCH BÁN HÀNG TẠI CHỢ TRÊN ĐỊA BÀN THÀNH PHỐ HẢI PHÒNG</w:t>
      </w:r>
      <w:r w:rsidR="0084270B" w:rsidRPr="00A11FC6">
        <w:rPr>
          <w:rStyle w:val="fontstyle01"/>
          <w:color w:val="000000" w:themeColor="text1"/>
        </w:rPr>
        <w:t>”</w:t>
      </w:r>
    </w:p>
    <w:p w:rsidR="00A11FC6" w:rsidRPr="00A11FC6" w:rsidRDefault="00A11FC6" w:rsidP="00A11FC6">
      <w:pPr>
        <w:spacing w:after="0" w:line="240" w:lineRule="auto"/>
        <w:jc w:val="center"/>
        <w:rPr>
          <w:rStyle w:val="fontstyle01"/>
          <w:color w:val="000000" w:themeColor="text1"/>
        </w:rPr>
      </w:pPr>
    </w:p>
    <w:p w:rsidR="000F2C48" w:rsidRPr="00801E42" w:rsidRDefault="000F2C48" w:rsidP="0084270B">
      <w:pPr>
        <w:jc w:val="center"/>
        <w:rPr>
          <w:rStyle w:val="fontstyle01"/>
          <w:sz w:val="2"/>
        </w:rPr>
      </w:pPr>
    </w:p>
    <w:tbl>
      <w:tblPr>
        <w:tblStyle w:val="TableGrid"/>
        <w:tblW w:w="13462" w:type="dxa"/>
        <w:tblInd w:w="279" w:type="dxa"/>
        <w:tblLook w:val="04A0" w:firstRow="1" w:lastRow="0" w:firstColumn="1" w:lastColumn="0" w:noHBand="0" w:noVBand="1"/>
      </w:tblPr>
      <w:tblGrid>
        <w:gridCol w:w="5098"/>
        <w:gridCol w:w="4678"/>
        <w:gridCol w:w="3686"/>
      </w:tblGrid>
      <w:tr w:rsidR="0008492E" w:rsidRPr="00B47A95" w:rsidTr="000F4A63">
        <w:tc>
          <w:tcPr>
            <w:tcW w:w="5098" w:type="dxa"/>
            <w:vAlign w:val="center"/>
          </w:tcPr>
          <w:p w:rsidR="0008492E" w:rsidRPr="00B47A95" w:rsidRDefault="0008492E" w:rsidP="000F4A63">
            <w:pPr>
              <w:jc w:val="center"/>
              <w:rPr>
                <w:rFonts w:ascii="Times New Roman" w:hAnsi="Times New Roman" w:cs="Times New Roman"/>
                <w:b/>
                <w:sz w:val="28"/>
                <w:szCs w:val="28"/>
              </w:rPr>
            </w:pPr>
            <w:r w:rsidRPr="00B47A95">
              <w:rPr>
                <w:rFonts w:ascii="Times New Roman" w:hAnsi="Times New Roman" w:cs="Times New Roman"/>
                <w:b/>
                <w:sz w:val="28"/>
                <w:szCs w:val="28"/>
              </w:rPr>
              <w:t xml:space="preserve">Văn bản QPPL hiện hành của </w:t>
            </w:r>
            <w:r w:rsidR="000F4A63">
              <w:rPr>
                <w:rFonts w:ascii="Times New Roman" w:hAnsi="Times New Roman" w:cs="Times New Roman"/>
                <w:b/>
                <w:sz w:val="28"/>
                <w:szCs w:val="28"/>
              </w:rPr>
              <w:t>tỉnh</w:t>
            </w:r>
            <w:r w:rsidRPr="00B47A95">
              <w:rPr>
                <w:rFonts w:ascii="Times New Roman" w:hAnsi="Times New Roman" w:cs="Times New Roman"/>
                <w:b/>
                <w:sz w:val="28"/>
                <w:szCs w:val="28"/>
              </w:rPr>
              <w:t xml:space="preserve"> Hải </w:t>
            </w:r>
            <w:r w:rsidR="000F4A63">
              <w:rPr>
                <w:rFonts w:ascii="Times New Roman" w:hAnsi="Times New Roman" w:cs="Times New Roman"/>
                <w:b/>
                <w:sz w:val="28"/>
                <w:szCs w:val="28"/>
              </w:rPr>
              <w:t>Dương</w:t>
            </w:r>
            <w:r w:rsidRPr="00B47A95">
              <w:rPr>
                <w:rFonts w:ascii="Times New Roman" w:hAnsi="Times New Roman" w:cs="Times New Roman"/>
                <w:b/>
                <w:sz w:val="28"/>
                <w:szCs w:val="28"/>
              </w:rPr>
              <w:t xml:space="preserve"> (cũ)</w:t>
            </w:r>
          </w:p>
        </w:tc>
        <w:tc>
          <w:tcPr>
            <w:tcW w:w="4678" w:type="dxa"/>
            <w:vAlign w:val="center"/>
          </w:tcPr>
          <w:p w:rsidR="0008492E" w:rsidRPr="00B47A95" w:rsidRDefault="0008492E" w:rsidP="000F4A63">
            <w:pPr>
              <w:jc w:val="center"/>
              <w:rPr>
                <w:rFonts w:ascii="Times New Roman" w:hAnsi="Times New Roman" w:cs="Times New Roman"/>
                <w:b/>
                <w:sz w:val="28"/>
                <w:szCs w:val="28"/>
              </w:rPr>
            </w:pPr>
            <w:r w:rsidRPr="00B47A95">
              <w:rPr>
                <w:rStyle w:val="fontstyle01"/>
              </w:rPr>
              <w:t xml:space="preserve">Dự thảo văn bản QPPL </w:t>
            </w:r>
            <w:r w:rsidR="000F4A63">
              <w:rPr>
                <w:rStyle w:val="fontstyle01"/>
              </w:rPr>
              <w:t>của UBND</w:t>
            </w:r>
            <w:r w:rsidRPr="00B47A95">
              <w:rPr>
                <w:rStyle w:val="fontstyle01"/>
              </w:rPr>
              <w:t xml:space="preserve"> thành phố Hải Phòng </w:t>
            </w:r>
            <w:r w:rsidR="000F4A63">
              <w:rPr>
                <w:rStyle w:val="fontstyle01"/>
              </w:rPr>
              <w:t>thay thế cho Văn bản cũ của tỉnh Hải Dương</w:t>
            </w:r>
          </w:p>
        </w:tc>
        <w:tc>
          <w:tcPr>
            <w:tcW w:w="3686" w:type="dxa"/>
            <w:vAlign w:val="center"/>
          </w:tcPr>
          <w:p w:rsidR="0008492E" w:rsidRPr="00B47A95" w:rsidRDefault="0008492E" w:rsidP="002552A6">
            <w:pPr>
              <w:jc w:val="center"/>
              <w:rPr>
                <w:rFonts w:ascii="Times New Roman" w:hAnsi="Times New Roman" w:cs="Times New Roman"/>
                <w:b/>
                <w:sz w:val="28"/>
                <w:szCs w:val="28"/>
              </w:rPr>
            </w:pPr>
            <w:r w:rsidRPr="00B47A95">
              <w:rPr>
                <w:rStyle w:val="fontstyle01"/>
              </w:rPr>
              <w:t>Thuyết minh</w:t>
            </w:r>
          </w:p>
        </w:tc>
      </w:tr>
      <w:tr w:rsidR="00FE0A1D" w:rsidRPr="00B47A95" w:rsidTr="000F4A63">
        <w:tc>
          <w:tcPr>
            <w:tcW w:w="5098" w:type="dxa"/>
          </w:tcPr>
          <w:p w:rsidR="00FE0A1D" w:rsidRPr="0060014B" w:rsidRDefault="00FE0A1D" w:rsidP="0060014B">
            <w:pPr>
              <w:pStyle w:val="BodyText"/>
              <w:shd w:val="clear" w:color="auto" w:fill="auto"/>
              <w:tabs>
                <w:tab w:val="left" w:pos="2694"/>
              </w:tabs>
              <w:spacing w:before="120" w:after="0" w:line="240" w:lineRule="auto"/>
              <w:ind w:firstLine="176"/>
              <w:jc w:val="both"/>
              <w:rPr>
                <w:b/>
              </w:rPr>
            </w:pPr>
            <w:r>
              <w:rPr>
                <w:rStyle w:val="BodyTextChar1"/>
                <w:lang w:eastAsia="vi-VN"/>
              </w:rPr>
              <w:t xml:space="preserve">  </w:t>
            </w:r>
            <w:r w:rsidRPr="0060014B">
              <w:rPr>
                <w:rStyle w:val="BodyTextChar1"/>
                <w:b/>
                <w:lang w:eastAsia="vi-VN"/>
              </w:rPr>
              <w:t>Điều 1. Phạm vi điều chỉnh</w:t>
            </w:r>
          </w:p>
          <w:p w:rsidR="00FE0A1D" w:rsidRPr="000F4A63" w:rsidRDefault="00FE0A1D" w:rsidP="0060014B">
            <w:pPr>
              <w:tabs>
                <w:tab w:val="left" w:pos="255"/>
              </w:tabs>
              <w:ind w:firstLine="176"/>
              <w:jc w:val="both"/>
              <w:rPr>
                <w:rFonts w:ascii="Times New Roman" w:hAnsi="Times New Roman" w:cs="Times New Roman"/>
                <w:sz w:val="28"/>
                <w:szCs w:val="28"/>
              </w:rPr>
            </w:pPr>
            <w:r w:rsidRPr="0060163D">
              <w:rPr>
                <w:rStyle w:val="BodyTextChar1"/>
                <w:lang w:eastAsia="vi-VN"/>
              </w:rPr>
              <w:t xml:space="preserve">Quyết định này quy định đặc điểm kinh tế - kỹ thuật của dịch vụ </w:t>
            </w:r>
            <w:r>
              <w:rPr>
                <w:rStyle w:val="BodyTextChar1"/>
                <w:lang w:eastAsia="vi-VN"/>
              </w:rPr>
              <w:t>sử dụng</w:t>
            </w:r>
            <w:r w:rsidRPr="0060163D">
              <w:rPr>
                <w:rStyle w:val="BodyTextChar1"/>
                <w:lang w:eastAsia="vi-VN"/>
              </w:rPr>
              <w:t xml:space="preserve"> diện tích bán hàng tại chợ được đầu tư bằng nguồn vốn nhà nước trên địa bàn tỉnh Hải Dương</w:t>
            </w:r>
          </w:p>
        </w:tc>
        <w:tc>
          <w:tcPr>
            <w:tcW w:w="4678" w:type="dxa"/>
          </w:tcPr>
          <w:p w:rsidR="00FE0A1D" w:rsidRPr="0060014B" w:rsidRDefault="00FE0A1D" w:rsidP="0060014B">
            <w:pPr>
              <w:pStyle w:val="BodyText"/>
              <w:shd w:val="clear" w:color="auto" w:fill="auto"/>
              <w:tabs>
                <w:tab w:val="left" w:pos="2694"/>
              </w:tabs>
              <w:spacing w:before="100" w:line="320" w:lineRule="exact"/>
              <w:ind w:firstLine="177"/>
              <w:jc w:val="both"/>
              <w:rPr>
                <w:b/>
              </w:rPr>
            </w:pPr>
            <w:r>
              <w:rPr>
                <w:rStyle w:val="BodyTextChar1"/>
                <w:lang w:eastAsia="vi-VN"/>
              </w:rPr>
              <w:t xml:space="preserve">  </w:t>
            </w:r>
            <w:r w:rsidRPr="0060014B">
              <w:rPr>
                <w:rStyle w:val="BodyTextChar1"/>
                <w:b/>
                <w:lang w:eastAsia="vi-VN"/>
              </w:rPr>
              <w:t>Điều 1. Phạm vi điều chỉnh</w:t>
            </w:r>
          </w:p>
          <w:p w:rsidR="00FE0A1D" w:rsidRPr="00B47A95" w:rsidRDefault="00FE0A1D" w:rsidP="00FE0A1D">
            <w:pPr>
              <w:tabs>
                <w:tab w:val="left" w:pos="327"/>
              </w:tabs>
              <w:ind w:left="43" w:firstLine="177"/>
              <w:jc w:val="both"/>
              <w:rPr>
                <w:rFonts w:ascii="Times New Roman" w:hAnsi="Times New Roman" w:cs="Times New Roman"/>
                <w:color w:val="000000"/>
                <w:sz w:val="28"/>
                <w:szCs w:val="28"/>
              </w:rPr>
            </w:pPr>
            <w:r w:rsidRPr="0060163D">
              <w:rPr>
                <w:rStyle w:val="BodyTextChar1"/>
                <w:lang w:eastAsia="vi-VN"/>
              </w:rPr>
              <w:t xml:space="preserve">Quyết định này quy định đặc điểm kinh tế - kỹ thuật dịch vụ </w:t>
            </w:r>
            <w:r>
              <w:rPr>
                <w:rStyle w:val="BodyTextChar1"/>
                <w:lang w:eastAsia="vi-VN"/>
              </w:rPr>
              <w:t>sử dụng</w:t>
            </w:r>
            <w:r w:rsidRPr="0060163D">
              <w:rPr>
                <w:rStyle w:val="BodyTextChar1"/>
                <w:lang w:eastAsia="vi-VN"/>
              </w:rPr>
              <w:t xml:space="preserve"> diện tích bán hàng tại chợ trên địa bàn </w:t>
            </w:r>
            <w:r>
              <w:rPr>
                <w:rStyle w:val="BodyTextChar1"/>
                <w:lang w:eastAsia="vi-VN"/>
              </w:rPr>
              <w:t>thành phố</w:t>
            </w:r>
            <w:r w:rsidRPr="0060163D">
              <w:rPr>
                <w:rStyle w:val="BodyTextChar1"/>
                <w:lang w:eastAsia="vi-VN"/>
              </w:rPr>
              <w:t xml:space="preserve"> Hải </w:t>
            </w:r>
            <w:r>
              <w:rPr>
                <w:rStyle w:val="BodyTextChar1"/>
                <w:lang w:eastAsia="vi-VN"/>
              </w:rPr>
              <w:t>Phòng</w:t>
            </w:r>
          </w:p>
        </w:tc>
        <w:tc>
          <w:tcPr>
            <w:tcW w:w="3686" w:type="dxa"/>
            <w:vMerge w:val="restart"/>
          </w:tcPr>
          <w:p w:rsidR="00FE0A1D" w:rsidRDefault="00FE0A1D" w:rsidP="000B1F76">
            <w:pPr>
              <w:jc w:val="both"/>
              <w:rPr>
                <w:rStyle w:val="fontstyle01"/>
                <w:b w:val="0"/>
                <w:color w:val="auto"/>
              </w:rPr>
            </w:pPr>
          </w:p>
          <w:p w:rsidR="00FE0A1D" w:rsidRPr="00B47A95" w:rsidRDefault="00FE0A1D" w:rsidP="000B1F76">
            <w:pPr>
              <w:jc w:val="both"/>
              <w:rPr>
                <w:rStyle w:val="fontstyle01"/>
                <w:b w:val="0"/>
                <w:color w:val="auto"/>
              </w:rPr>
            </w:pPr>
            <w:r>
              <w:rPr>
                <w:rStyle w:val="fontstyle01"/>
                <w:b w:val="0"/>
                <w:color w:val="auto"/>
              </w:rPr>
              <w:t xml:space="preserve">Mở rộng trên địa bàn thành phố Hải Phòng mới và mở rộng pham vi điều chỉnh đến các chợ (gồm cả chợ </w:t>
            </w:r>
            <w:r w:rsidRPr="0060163D">
              <w:rPr>
                <w:rStyle w:val="BodyTextChar1"/>
                <w:lang w:eastAsia="vi-VN"/>
              </w:rPr>
              <w:t>được đầu tư bằng nguồn vốn nhà nước</w:t>
            </w:r>
            <w:r>
              <w:rPr>
                <w:rStyle w:val="BodyTextChar1"/>
                <w:lang w:eastAsia="vi-VN"/>
              </w:rPr>
              <w:t>) để phù hợp với đối tượng kê khai giá trên địa bàn thành phố.</w:t>
            </w:r>
          </w:p>
          <w:p w:rsidR="00FE0A1D" w:rsidRPr="002E2FF3" w:rsidRDefault="00FE0A1D" w:rsidP="00101AAA">
            <w:pPr>
              <w:jc w:val="both"/>
              <w:rPr>
                <w:rFonts w:ascii="Times New Roman" w:hAnsi="Times New Roman" w:cs="Times New Roman"/>
                <w:sz w:val="28"/>
                <w:szCs w:val="28"/>
                <w:lang w:eastAsia="vi-VN"/>
              </w:rPr>
            </w:pPr>
            <w:bookmarkStart w:id="0" w:name="_GoBack"/>
            <w:bookmarkEnd w:id="0"/>
          </w:p>
        </w:tc>
      </w:tr>
      <w:tr w:rsidR="00FE0A1D" w:rsidRPr="00B47A95" w:rsidTr="000F4A63">
        <w:tc>
          <w:tcPr>
            <w:tcW w:w="5098" w:type="dxa"/>
          </w:tcPr>
          <w:p w:rsidR="00FE0A1D" w:rsidRPr="0060014B" w:rsidRDefault="00FE0A1D" w:rsidP="0060014B">
            <w:pPr>
              <w:pStyle w:val="BodyText"/>
              <w:shd w:val="clear" w:color="auto" w:fill="auto"/>
              <w:spacing w:before="120" w:after="0" w:line="240" w:lineRule="auto"/>
              <w:ind w:firstLine="318"/>
              <w:jc w:val="both"/>
              <w:rPr>
                <w:rStyle w:val="BodyTextChar1"/>
                <w:b/>
                <w:lang w:eastAsia="vi-VN"/>
              </w:rPr>
            </w:pPr>
            <w:r w:rsidRPr="0060014B">
              <w:rPr>
                <w:rStyle w:val="BodyTextChar1"/>
                <w:b/>
                <w:lang w:eastAsia="vi-VN"/>
              </w:rPr>
              <w:t>Điều 2. Đối tượng áp dụng</w:t>
            </w:r>
          </w:p>
          <w:p w:rsidR="00FE0A1D" w:rsidRPr="0060163D" w:rsidRDefault="00FE0A1D" w:rsidP="0060014B">
            <w:pPr>
              <w:pStyle w:val="BodyText"/>
              <w:shd w:val="clear" w:color="auto" w:fill="auto"/>
              <w:tabs>
                <w:tab w:val="left" w:pos="2694"/>
              </w:tabs>
              <w:spacing w:before="120" w:after="0" w:line="240" w:lineRule="auto"/>
              <w:ind w:firstLine="318"/>
              <w:jc w:val="both"/>
              <w:rPr>
                <w:rStyle w:val="BodyTextChar1"/>
                <w:lang w:eastAsia="vi-VN"/>
              </w:rPr>
            </w:pPr>
            <w:r w:rsidRPr="0060163D">
              <w:rPr>
                <w:rStyle w:val="BodyTextChar1"/>
                <w:spacing w:val="-6"/>
                <w:lang w:eastAsia="vi-VN"/>
              </w:rPr>
              <w:t>Quyết định này áp dụng đối với các cơ quan quản lý nhà nước, các tổ chức</w:t>
            </w:r>
            <w:r>
              <w:rPr>
                <w:rStyle w:val="BodyTextChar1"/>
                <w:spacing w:val="-6"/>
                <w:lang w:eastAsia="vi-VN"/>
              </w:rPr>
              <w:t>, cá nhân</w:t>
            </w:r>
            <w:r w:rsidRPr="0060163D">
              <w:rPr>
                <w:rStyle w:val="BodyTextChar1"/>
                <w:spacing w:val="-6"/>
                <w:lang w:eastAsia="vi-VN"/>
              </w:rPr>
              <w:t xml:space="preserve"> có liên quan đến</w:t>
            </w:r>
            <w:r w:rsidRPr="0060163D">
              <w:rPr>
                <w:b/>
                <w:bCs/>
                <w:spacing w:val="-6"/>
              </w:rPr>
              <w:t xml:space="preserve"> </w:t>
            </w:r>
            <w:r w:rsidRPr="0060163D">
              <w:rPr>
                <w:rStyle w:val="BodyTextChar1"/>
                <w:spacing w:val="-6"/>
                <w:lang w:eastAsia="vi-VN"/>
              </w:rPr>
              <w:t xml:space="preserve">dịch vụ </w:t>
            </w:r>
            <w:r>
              <w:rPr>
                <w:rStyle w:val="BodyTextChar1"/>
                <w:lang w:eastAsia="vi-VN"/>
              </w:rPr>
              <w:t>sử dụng</w:t>
            </w:r>
            <w:r w:rsidRPr="0060163D">
              <w:rPr>
                <w:rStyle w:val="BodyTextChar1"/>
                <w:lang w:eastAsia="vi-VN"/>
              </w:rPr>
              <w:t xml:space="preserve"> diện tích bán hàng tại chợ được đầu tư bằng nguồn vốn nhà nước trên địa bàn tỉnh Hải Dương</w:t>
            </w:r>
          </w:p>
        </w:tc>
        <w:tc>
          <w:tcPr>
            <w:tcW w:w="4678" w:type="dxa"/>
          </w:tcPr>
          <w:p w:rsidR="00FE0A1D" w:rsidRPr="0060014B" w:rsidRDefault="00FE0A1D" w:rsidP="0060014B">
            <w:pPr>
              <w:pStyle w:val="BodyText"/>
              <w:shd w:val="clear" w:color="auto" w:fill="auto"/>
              <w:spacing w:before="100" w:line="320" w:lineRule="exact"/>
              <w:ind w:firstLine="319"/>
              <w:jc w:val="both"/>
              <w:rPr>
                <w:rStyle w:val="BodyTextChar1"/>
                <w:b/>
                <w:lang w:eastAsia="vi-VN"/>
              </w:rPr>
            </w:pPr>
            <w:r w:rsidRPr="0060014B">
              <w:rPr>
                <w:rStyle w:val="BodyTextChar1"/>
                <w:b/>
                <w:lang w:eastAsia="vi-VN"/>
              </w:rPr>
              <w:t>Điều 2. Đối tượng áp dụng</w:t>
            </w:r>
          </w:p>
          <w:p w:rsidR="00FE0A1D" w:rsidRPr="0060163D" w:rsidRDefault="00FE0A1D" w:rsidP="0060014B">
            <w:pPr>
              <w:pStyle w:val="BodyText"/>
              <w:shd w:val="clear" w:color="auto" w:fill="auto"/>
              <w:tabs>
                <w:tab w:val="left" w:pos="2694"/>
              </w:tabs>
              <w:spacing w:before="100" w:line="320" w:lineRule="exact"/>
              <w:ind w:firstLine="319"/>
              <w:jc w:val="both"/>
              <w:rPr>
                <w:rStyle w:val="BodyTextChar1"/>
                <w:lang w:eastAsia="vi-VN"/>
              </w:rPr>
            </w:pPr>
            <w:r w:rsidRPr="0060163D">
              <w:rPr>
                <w:rStyle w:val="BodyTextChar1"/>
                <w:spacing w:val="-6"/>
                <w:lang w:eastAsia="vi-VN"/>
              </w:rPr>
              <w:t>Quyết định này áp dụng đối với các cơ quan quản lý nhà nước, các tổ chức</w:t>
            </w:r>
            <w:r>
              <w:rPr>
                <w:rStyle w:val="BodyTextChar1"/>
                <w:spacing w:val="-6"/>
                <w:lang w:eastAsia="vi-VN"/>
              </w:rPr>
              <w:t>, cá nhân</w:t>
            </w:r>
            <w:r w:rsidRPr="0060163D">
              <w:rPr>
                <w:rStyle w:val="BodyTextChar1"/>
                <w:spacing w:val="-6"/>
                <w:lang w:eastAsia="vi-VN"/>
              </w:rPr>
              <w:t xml:space="preserve"> có liên quan đến</w:t>
            </w:r>
            <w:r w:rsidRPr="0060163D">
              <w:rPr>
                <w:b/>
                <w:bCs/>
                <w:spacing w:val="-6"/>
              </w:rPr>
              <w:t xml:space="preserve"> </w:t>
            </w:r>
            <w:r w:rsidRPr="0060163D">
              <w:rPr>
                <w:rStyle w:val="BodyTextChar1"/>
                <w:spacing w:val="-6"/>
                <w:lang w:eastAsia="vi-VN"/>
              </w:rPr>
              <w:t xml:space="preserve">dịch vụ </w:t>
            </w:r>
            <w:r>
              <w:rPr>
                <w:rStyle w:val="BodyTextChar1"/>
                <w:lang w:eastAsia="vi-VN"/>
              </w:rPr>
              <w:t>sử dụng</w:t>
            </w:r>
            <w:r w:rsidRPr="0060163D">
              <w:rPr>
                <w:rStyle w:val="BodyTextChar1"/>
                <w:lang w:eastAsia="vi-VN"/>
              </w:rPr>
              <w:t xml:space="preserve"> diện tích bán hàng tại chợ trên địa bàn </w:t>
            </w:r>
            <w:r>
              <w:rPr>
                <w:rStyle w:val="BodyTextChar1"/>
                <w:lang w:eastAsia="vi-VN"/>
              </w:rPr>
              <w:t>thành phố</w:t>
            </w:r>
            <w:r w:rsidRPr="0060163D">
              <w:rPr>
                <w:rStyle w:val="BodyTextChar1"/>
                <w:lang w:eastAsia="vi-VN"/>
              </w:rPr>
              <w:t xml:space="preserve"> Hải </w:t>
            </w:r>
            <w:r>
              <w:rPr>
                <w:rStyle w:val="BodyTextChar1"/>
                <w:lang w:eastAsia="vi-VN"/>
              </w:rPr>
              <w:t>Phòng</w:t>
            </w:r>
          </w:p>
        </w:tc>
        <w:tc>
          <w:tcPr>
            <w:tcW w:w="3686" w:type="dxa"/>
            <w:vMerge/>
          </w:tcPr>
          <w:p w:rsidR="00FE0A1D" w:rsidRDefault="00FE0A1D" w:rsidP="000B1F76">
            <w:pPr>
              <w:jc w:val="both"/>
              <w:rPr>
                <w:rStyle w:val="fontstyle01"/>
                <w:b w:val="0"/>
                <w:color w:val="auto"/>
              </w:rPr>
            </w:pPr>
          </w:p>
        </w:tc>
      </w:tr>
      <w:tr w:rsidR="00FE0A1D" w:rsidRPr="00B47A95" w:rsidTr="000F4A63">
        <w:tc>
          <w:tcPr>
            <w:tcW w:w="5098" w:type="dxa"/>
          </w:tcPr>
          <w:p w:rsidR="00FE0A1D" w:rsidRDefault="00FE0A1D" w:rsidP="0060014B">
            <w:pPr>
              <w:pStyle w:val="BodyText"/>
              <w:shd w:val="clear" w:color="auto" w:fill="auto"/>
              <w:spacing w:before="120" w:after="0" w:line="240" w:lineRule="auto"/>
              <w:ind w:firstLine="318"/>
              <w:jc w:val="both"/>
              <w:rPr>
                <w:rStyle w:val="BodyTextChar1"/>
                <w:lang w:eastAsia="vi-VN"/>
              </w:rPr>
            </w:pPr>
            <w:r w:rsidRPr="0060163D">
              <w:rPr>
                <w:b/>
              </w:rPr>
              <w:t>Điều 3.</w:t>
            </w:r>
            <w:r w:rsidRPr="0060163D">
              <w:t xml:space="preserve"> </w:t>
            </w:r>
            <w:r w:rsidRPr="0060163D">
              <w:rPr>
                <w:b/>
                <w:bCs/>
              </w:rPr>
              <w:t>Đặc điểm kinh tế - kỹ thuật</w:t>
            </w:r>
            <w:r w:rsidRPr="0060163D">
              <w:rPr>
                <w:spacing w:val="-4"/>
              </w:rPr>
              <w:t xml:space="preserve"> </w:t>
            </w:r>
          </w:p>
          <w:p w:rsidR="00FE0A1D" w:rsidRPr="0060163D" w:rsidRDefault="00FE0A1D" w:rsidP="0060014B">
            <w:pPr>
              <w:pStyle w:val="BodyText"/>
              <w:shd w:val="clear" w:color="auto" w:fill="auto"/>
              <w:tabs>
                <w:tab w:val="left" w:pos="2694"/>
              </w:tabs>
              <w:spacing w:before="120" w:after="0" w:line="240" w:lineRule="auto"/>
              <w:ind w:firstLine="318"/>
              <w:jc w:val="both"/>
              <w:rPr>
                <w:rStyle w:val="BodyTextChar1"/>
                <w:lang w:eastAsia="vi-VN"/>
              </w:rPr>
            </w:pPr>
            <w:r w:rsidRPr="00632FBA">
              <w:rPr>
                <w:spacing w:val="-4"/>
              </w:rPr>
              <w:t xml:space="preserve">Đặc điểm kinh tế - kỹ thuật </w:t>
            </w:r>
            <w:r w:rsidRPr="00632FBA">
              <w:rPr>
                <w:rStyle w:val="BodyTextChar1"/>
                <w:spacing w:val="-4"/>
                <w:lang w:eastAsia="vi-VN"/>
              </w:rPr>
              <w:t xml:space="preserve">của </w:t>
            </w:r>
            <w:r w:rsidRPr="009C30DE">
              <w:rPr>
                <w:rStyle w:val="BodyTextChar1"/>
                <w:spacing w:val="-4"/>
                <w:lang w:eastAsia="vi-VN"/>
              </w:rPr>
              <w:t>của dịch vụ sử dụng diện tích bán hàng tại chợ được đầu tư bằng nguồn vốn nhà nước</w:t>
            </w:r>
            <w:r w:rsidRPr="00632FBA">
              <w:rPr>
                <w:rStyle w:val="BodyTextChar1"/>
                <w:spacing w:val="-4"/>
                <w:lang w:eastAsia="vi-VN"/>
              </w:rPr>
              <w:t xml:space="preserve"> trên địa bàn </w:t>
            </w:r>
            <w:r w:rsidRPr="00632FBA">
              <w:rPr>
                <w:rStyle w:val="BodyTextChar1"/>
                <w:spacing w:val="-4"/>
                <w:lang w:eastAsia="vi-VN"/>
              </w:rPr>
              <w:lastRenderedPageBreak/>
              <w:t>tỉnh Hải Dương</w:t>
            </w:r>
            <w:r w:rsidRPr="00632FBA">
              <w:rPr>
                <w:spacing w:val="-4"/>
              </w:rPr>
              <w:t xml:space="preserve"> </w:t>
            </w:r>
            <w:r>
              <w:rPr>
                <w:spacing w:val="-4"/>
              </w:rPr>
              <w:t xml:space="preserve">gồm tên gọi chi tiết và đặc điểm cơ bản của dịch vụ, </w:t>
            </w:r>
            <w:r w:rsidRPr="00632FBA">
              <w:rPr>
                <w:spacing w:val="-4"/>
              </w:rPr>
              <w:t xml:space="preserve">được quy định </w:t>
            </w:r>
            <w:r>
              <w:rPr>
                <w:spacing w:val="-4"/>
              </w:rPr>
              <w:t xml:space="preserve">cụ thể </w:t>
            </w:r>
            <w:r w:rsidRPr="00632FBA">
              <w:rPr>
                <w:spacing w:val="-4"/>
              </w:rPr>
              <w:t xml:space="preserve">tại </w:t>
            </w:r>
            <w:r>
              <w:rPr>
                <w:spacing w:val="-4"/>
              </w:rPr>
              <w:t>P</w:t>
            </w:r>
            <w:r w:rsidRPr="00632FBA">
              <w:rPr>
                <w:spacing w:val="-4"/>
              </w:rPr>
              <w:t>hụ lục ban hành kèm theo Quyết định này</w:t>
            </w:r>
          </w:p>
        </w:tc>
        <w:tc>
          <w:tcPr>
            <w:tcW w:w="4678" w:type="dxa"/>
          </w:tcPr>
          <w:p w:rsidR="00FE0A1D" w:rsidRDefault="00FE0A1D" w:rsidP="0060014B">
            <w:pPr>
              <w:pStyle w:val="BodyText"/>
              <w:shd w:val="clear" w:color="auto" w:fill="auto"/>
              <w:spacing w:before="100" w:line="320" w:lineRule="exact"/>
              <w:ind w:firstLine="319"/>
              <w:jc w:val="both"/>
              <w:rPr>
                <w:rStyle w:val="BodyTextChar1"/>
                <w:lang w:eastAsia="vi-VN"/>
              </w:rPr>
            </w:pPr>
            <w:r w:rsidRPr="0060163D">
              <w:rPr>
                <w:b/>
              </w:rPr>
              <w:lastRenderedPageBreak/>
              <w:t>Điều 3.</w:t>
            </w:r>
            <w:r w:rsidRPr="0060163D">
              <w:t xml:space="preserve"> </w:t>
            </w:r>
            <w:r w:rsidRPr="0060163D">
              <w:rPr>
                <w:b/>
                <w:bCs/>
              </w:rPr>
              <w:t>Đặc điểm kinh tế - kỹ thuật</w:t>
            </w:r>
            <w:r w:rsidRPr="0060163D">
              <w:rPr>
                <w:spacing w:val="-4"/>
              </w:rPr>
              <w:t xml:space="preserve"> </w:t>
            </w:r>
          </w:p>
          <w:p w:rsidR="00FE0A1D" w:rsidRPr="0060163D" w:rsidRDefault="00FE0A1D" w:rsidP="0060014B">
            <w:pPr>
              <w:pStyle w:val="BodyText"/>
              <w:shd w:val="clear" w:color="auto" w:fill="auto"/>
              <w:tabs>
                <w:tab w:val="left" w:pos="2694"/>
              </w:tabs>
              <w:spacing w:before="100" w:line="320" w:lineRule="exact"/>
              <w:ind w:firstLine="319"/>
              <w:jc w:val="both"/>
              <w:rPr>
                <w:rStyle w:val="BodyTextChar1"/>
                <w:lang w:eastAsia="vi-VN"/>
              </w:rPr>
            </w:pPr>
            <w:r w:rsidRPr="00632FBA">
              <w:rPr>
                <w:spacing w:val="-4"/>
              </w:rPr>
              <w:t xml:space="preserve">Đặc điểm kinh tế - kỹ thuật </w:t>
            </w:r>
            <w:r w:rsidRPr="009C30DE">
              <w:rPr>
                <w:rStyle w:val="BodyTextChar1"/>
                <w:spacing w:val="-4"/>
                <w:lang w:eastAsia="vi-VN"/>
              </w:rPr>
              <w:t xml:space="preserve">dịch vụ sử dụng diện tích bán hàng tại chợ </w:t>
            </w:r>
            <w:r w:rsidRPr="00632FBA">
              <w:rPr>
                <w:rStyle w:val="BodyTextChar1"/>
                <w:spacing w:val="-4"/>
                <w:lang w:eastAsia="vi-VN"/>
              </w:rPr>
              <w:t xml:space="preserve">trên địa bàn </w:t>
            </w:r>
            <w:r>
              <w:rPr>
                <w:rStyle w:val="BodyTextChar1"/>
                <w:lang w:eastAsia="vi-VN"/>
              </w:rPr>
              <w:t>thành phố</w:t>
            </w:r>
            <w:r w:rsidRPr="0060163D">
              <w:rPr>
                <w:rStyle w:val="BodyTextChar1"/>
                <w:lang w:eastAsia="vi-VN"/>
              </w:rPr>
              <w:t xml:space="preserve"> Hải </w:t>
            </w:r>
            <w:r>
              <w:rPr>
                <w:rStyle w:val="BodyTextChar1"/>
                <w:lang w:eastAsia="vi-VN"/>
              </w:rPr>
              <w:t>Phòng</w:t>
            </w:r>
            <w:r>
              <w:rPr>
                <w:spacing w:val="-4"/>
              </w:rPr>
              <w:t xml:space="preserve"> gồm tên gọi chi </w:t>
            </w:r>
            <w:r>
              <w:rPr>
                <w:spacing w:val="-4"/>
              </w:rPr>
              <w:lastRenderedPageBreak/>
              <w:t xml:space="preserve">tiết và đặc điểm cơ bản của dịch vụ </w:t>
            </w:r>
            <w:r w:rsidRPr="00632FBA">
              <w:rPr>
                <w:spacing w:val="-4"/>
              </w:rPr>
              <w:t xml:space="preserve">được quy định </w:t>
            </w:r>
            <w:r>
              <w:rPr>
                <w:spacing w:val="-4"/>
              </w:rPr>
              <w:t xml:space="preserve">cụ thể </w:t>
            </w:r>
            <w:r w:rsidRPr="00632FBA">
              <w:rPr>
                <w:spacing w:val="-4"/>
              </w:rPr>
              <w:t xml:space="preserve">tại </w:t>
            </w:r>
            <w:r>
              <w:rPr>
                <w:spacing w:val="-4"/>
              </w:rPr>
              <w:t>P</w:t>
            </w:r>
            <w:r w:rsidRPr="00632FBA">
              <w:rPr>
                <w:spacing w:val="-4"/>
              </w:rPr>
              <w:t>hụ lục ban hành kèm theo Quyết định này</w:t>
            </w:r>
          </w:p>
        </w:tc>
        <w:tc>
          <w:tcPr>
            <w:tcW w:w="3686" w:type="dxa"/>
            <w:vMerge/>
          </w:tcPr>
          <w:p w:rsidR="00FE0A1D" w:rsidRDefault="00FE0A1D" w:rsidP="000B1F76">
            <w:pPr>
              <w:jc w:val="both"/>
              <w:rPr>
                <w:rStyle w:val="fontstyle01"/>
                <w:b w:val="0"/>
                <w:color w:val="auto"/>
              </w:rPr>
            </w:pPr>
          </w:p>
        </w:tc>
      </w:tr>
      <w:tr w:rsidR="0084646D" w:rsidRPr="008B1FC3" w:rsidTr="000F4A63">
        <w:tc>
          <w:tcPr>
            <w:tcW w:w="5098" w:type="dxa"/>
          </w:tcPr>
          <w:p w:rsidR="008B1FC3" w:rsidRPr="008B1FC3" w:rsidRDefault="008B1FC3" w:rsidP="0044599D">
            <w:pPr>
              <w:spacing w:before="120"/>
              <w:ind w:firstLine="318"/>
              <w:rPr>
                <w:rStyle w:val="BodyTextChar1"/>
                <w:b/>
                <w:spacing w:val="-4"/>
                <w:lang w:eastAsia="vi-VN"/>
              </w:rPr>
            </w:pPr>
            <w:r w:rsidRPr="0044599D">
              <w:rPr>
                <w:rStyle w:val="BodyTextChar1"/>
                <w:b/>
                <w:spacing w:val="-4"/>
                <w:lang w:eastAsia="vi-VN"/>
              </w:rPr>
              <w:lastRenderedPageBreak/>
              <w:t>Điều 4.</w:t>
            </w:r>
            <w:r w:rsidRPr="008B1FC3">
              <w:rPr>
                <w:rStyle w:val="BodyTextChar1"/>
                <w:spacing w:val="-4"/>
                <w:lang w:eastAsia="vi-VN"/>
              </w:rPr>
              <w:t xml:space="preserve"> </w:t>
            </w:r>
            <w:r w:rsidRPr="008B1FC3">
              <w:rPr>
                <w:rFonts w:ascii="Times New Roman" w:hAnsi="Times New Roman" w:cs="Times New Roman"/>
                <w:b/>
                <w:sz w:val="28"/>
                <w:szCs w:val="28"/>
              </w:rPr>
              <w:t>Điều khoản thi hành</w:t>
            </w:r>
          </w:p>
          <w:p w:rsidR="008B1FC3" w:rsidRPr="008B1FC3" w:rsidRDefault="008B1FC3" w:rsidP="0044599D">
            <w:pPr>
              <w:pStyle w:val="BodyText"/>
              <w:shd w:val="clear" w:color="auto" w:fill="auto"/>
              <w:spacing w:before="120" w:after="0" w:line="240" w:lineRule="auto"/>
              <w:ind w:firstLine="318"/>
              <w:jc w:val="both"/>
              <w:rPr>
                <w:rStyle w:val="BodyTextChar1"/>
                <w:b/>
                <w:spacing w:val="-4"/>
                <w:lang w:eastAsia="vi-VN"/>
              </w:rPr>
            </w:pPr>
            <w:r w:rsidRPr="008B1FC3">
              <w:rPr>
                <w:rStyle w:val="BodyTextChar1"/>
                <w:spacing w:val="-4"/>
                <w:lang w:eastAsia="vi-VN"/>
              </w:rPr>
              <w:t xml:space="preserve">1. Quyết định này có hiệu lực thi hành kể từ ngày </w:t>
            </w:r>
            <w:r w:rsidR="00747761">
              <w:rPr>
                <w:rStyle w:val="BodyTextChar1"/>
                <w:spacing w:val="-4"/>
                <w:lang w:eastAsia="vi-VN"/>
              </w:rPr>
              <w:t>15</w:t>
            </w:r>
            <w:r w:rsidRPr="008B1FC3">
              <w:rPr>
                <w:rStyle w:val="BodyTextChar1"/>
                <w:spacing w:val="-4"/>
                <w:lang w:eastAsia="vi-VN"/>
              </w:rPr>
              <w:t xml:space="preserve"> tháng </w:t>
            </w:r>
            <w:r w:rsidR="00747761">
              <w:rPr>
                <w:rStyle w:val="BodyTextChar1"/>
                <w:spacing w:val="-4"/>
                <w:lang w:eastAsia="vi-VN"/>
              </w:rPr>
              <w:t>4</w:t>
            </w:r>
            <w:r w:rsidRPr="008B1FC3">
              <w:rPr>
                <w:rStyle w:val="BodyTextChar1"/>
                <w:spacing w:val="-4"/>
                <w:lang w:eastAsia="vi-VN"/>
              </w:rPr>
              <w:t xml:space="preserve"> năm 2025. </w:t>
            </w:r>
          </w:p>
          <w:p w:rsidR="0084646D" w:rsidRPr="008B1FC3" w:rsidRDefault="008B1FC3" w:rsidP="0044599D">
            <w:pPr>
              <w:pStyle w:val="BodyText"/>
              <w:shd w:val="clear" w:color="auto" w:fill="auto"/>
              <w:tabs>
                <w:tab w:val="left" w:pos="2694"/>
              </w:tabs>
              <w:spacing w:before="120" w:after="0" w:line="240" w:lineRule="auto"/>
              <w:ind w:firstLine="318"/>
              <w:jc w:val="both"/>
              <w:rPr>
                <w:rStyle w:val="BodyTextChar1"/>
                <w:lang w:eastAsia="vi-VN"/>
              </w:rPr>
            </w:pPr>
            <w:r w:rsidRPr="008B1FC3">
              <w:rPr>
                <w:rStyle w:val="BodyTextChar1"/>
                <w:lang w:eastAsia="vi-VN"/>
              </w:rPr>
              <w:t>2. Chánh Văn phòng Ủy ban nhân dân tỉnh, Giám đốc Sở Công Thương, Thủ trưởng các sở, ngành có liên quan, Chủ tịch Ủy ban nhân dân các huyện, thị xã, thành phố; Chủ tịch Ủy ban nhân dân các xã, phường, thị trấn và các tổ chức, cá nhân có liên quan chịu trách nhiệm thi hành Quyết định này</w:t>
            </w:r>
          </w:p>
        </w:tc>
        <w:tc>
          <w:tcPr>
            <w:tcW w:w="4678" w:type="dxa"/>
          </w:tcPr>
          <w:p w:rsidR="0084646D" w:rsidRPr="008B1FC3" w:rsidRDefault="0084646D" w:rsidP="0044599D">
            <w:pPr>
              <w:spacing w:before="100" w:after="100" w:line="320" w:lineRule="exact"/>
              <w:ind w:firstLine="319"/>
              <w:jc w:val="both"/>
              <w:rPr>
                <w:rStyle w:val="BodyTextChar1"/>
                <w:b/>
                <w:spacing w:val="-4"/>
                <w:lang w:eastAsia="vi-VN"/>
              </w:rPr>
            </w:pPr>
            <w:r w:rsidRPr="0044599D">
              <w:rPr>
                <w:rStyle w:val="BodyTextChar1"/>
                <w:b/>
                <w:spacing w:val="-4"/>
                <w:lang w:eastAsia="vi-VN"/>
              </w:rPr>
              <w:t>Điều 4.</w:t>
            </w:r>
            <w:r w:rsidRPr="008B1FC3">
              <w:rPr>
                <w:rStyle w:val="BodyTextChar1"/>
                <w:spacing w:val="-4"/>
                <w:lang w:eastAsia="vi-VN"/>
              </w:rPr>
              <w:t xml:space="preserve"> </w:t>
            </w:r>
            <w:r w:rsidRPr="008B1FC3">
              <w:rPr>
                <w:rFonts w:ascii="Times New Roman" w:hAnsi="Times New Roman" w:cs="Times New Roman"/>
                <w:b/>
                <w:sz w:val="28"/>
                <w:szCs w:val="28"/>
              </w:rPr>
              <w:t>Điều khoản thi hành</w:t>
            </w:r>
          </w:p>
          <w:p w:rsidR="0084646D" w:rsidRPr="008B1FC3" w:rsidRDefault="0084646D" w:rsidP="0044599D">
            <w:pPr>
              <w:pStyle w:val="BodyText"/>
              <w:shd w:val="clear" w:color="auto" w:fill="auto"/>
              <w:spacing w:before="100" w:line="320" w:lineRule="exact"/>
              <w:ind w:firstLine="319"/>
              <w:jc w:val="both"/>
              <w:rPr>
                <w:rStyle w:val="BodyTextChar1"/>
                <w:spacing w:val="-4"/>
                <w:lang w:eastAsia="vi-VN"/>
              </w:rPr>
            </w:pPr>
            <w:r w:rsidRPr="008B1FC3">
              <w:rPr>
                <w:rStyle w:val="BodyTextChar1"/>
                <w:spacing w:val="-4"/>
                <w:lang w:eastAsia="vi-VN"/>
              </w:rPr>
              <w:t xml:space="preserve">1. Quyết định này có hiệu lực thi hành kể từ ngày ….. tháng ….. năm 2026. </w:t>
            </w:r>
          </w:p>
          <w:p w:rsidR="0084646D" w:rsidRPr="008B1FC3" w:rsidRDefault="0084646D" w:rsidP="0044599D">
            <w:pPr>
              <w:pStyle w:val="BodyText"/>
              <w:shd w:val="clear" w:color="auto" w:fill="auto"/>
              <w:spacing w:before="100" w:line="320" w:lineRule="exact"/>
              <w:ind w:firstLine="319"/>
              <w:jc w:val="both"/>
              <w:rPr>
                <w:rStyle w:val="BodyTextChar1"/>
                <w:b/>
                <w:color w:val="000000" w:themeColor="text1"/>
                <w:spacing w:val="-4"/>
                <w:lang w:eastAsia="vi-VN"/>
              </w:rPr>
            </w:pPr>
            <w:r w:rsidRPr="008B1FC3">
              <w:rPr>
                <w:rStyle w:val="BodyTextChar1"/>
                <w:color w:val="000000" w:themeColor="text1"/>
                <w:spacing w:val="-4"/>
                <w:lang w:eastAsia="vi-VN"/>
              </w:rPr>
              <w:t xml:space="preserve">2. </w:t>
            </w:r>
            <w:r w:rsidRPr="008B1FC3">
              <w:rPr>
                <w:color w:val="000000" w:themeColor="text1"/>
                <w:spacing w:val="-2"/>
                <w:lang w:val="fi-FI"/>
              </w:rPr>
              <w:t xml:space="preserve">Quyết định số 42/2025/QĐ-UBND ngày 04 tháng 4 năm 2025 của </w:t>
            </w:r>
            <w:r w:rsidRPr="008B1FC3">
              <w:rPr>
                <w:color w:val="000000" w:themeColor="text1"/>
              </w:rPr>
              <w:t xml:space="preserve">Ủy ban nhân dân tỉnh Hải Dương </w:t>
            </w:r>
            <w:r w:rsidRPr="008B1FC3">
              <w:rPr>
                <w:b/>
                <w:color w:val="000000" w:themeColor="text1"/>
                <w:spacing w:val="-2"/>
                <w:lang w:val="fi-FI"/>
              </w:rPr>
              <w:t>q</w:t>
            </w:r>
            <w:r w:rsidRPr="008B1FC3">
              <w:rPr>
                <w:rStyle w:val="fontstyle01"/>
                <w:b w:val="0"/>
                <w:color w:val="000000" w:themeColor="text1"/>
                <w:spacing w:val="-2"/>
              </w:rPr>
              <w:t xml:space="preserve">uy định đặc điểm kinh tế - kỹ thuật của dịch vụ sử dụng diện tích bán hàng tại chợ được đầu tư bằng nguồn vốn nhà nước trên địa bàn tỉnh Hải Dương </w:t>
            </w:r>
            <w:r w:rsidRPr="008B1FC3">
              <w:rPr>
                <w:rStyle w:val="fontstyle01"/>
                <w:b w:val="0"/>
                <w:color w:val="000000" w:themeColor="text1"/>
              </w:rPr>
              <w:t>hết hiệu lực kể từ ngày quyết định này có hiệu lực thi hành.</w:t>
            </w:r>
          </w:p>
          <w:p w:rsidR="0084646D" w:rsidRPr="008B1FC3" w:rsidRDefault="0084646D" w:rsidP="0044599D">
            <w:pPr>
              <w:pStyle w:val="BodyText"/>
              <w:shd w:val="clear" w:color="auto" w:fill="auto"/>
              <w:tabs>
                <w:tab w:val="left" w:pos="2694"/>
              </w:tabs>
              <w:spacing w:before="100" w:line="320" w:lineRule="exact"/>
              <w:ind w:firstLine="319"/>
              <w:jc w:val="both"/>
              <w:rPr>
                <w:rStyle w:val="BodyTextChar1"/>
                <w:lang w:eastAsia="vi-VN"/>
              </w:rPr>
            </w:pPr>
            <w:r w:rsidRPr="008B1FC3">
              <w:rPr>
                <w:rStyle w:val="BodyTextChar1"/>
                <w:lang w:eastAsia="vi-VN"/>
              </w:rPr>
              <w:t>3. Chánh Văn phòng Ủy ban nhân dân thành phố, Giám đốc Sở Công Thương, Thủ trưởng các sở, ngành có liên quan, Chủ tịch Ủy ban nhân dân các xã, phường, đặc khu và các tổ chức, cá nhân có liên quan chịu trách nhiệm thi hành Quyết định này</w:t>
            </w:r>
          </w:p>
        </w:tc>
        <w:tc>
          <w:tcPr>
            <w:tcW w:w="3686" w:type="dxa"/>
          </w:tcPr>
          <w:p w:rsidR="0084646D" w:rsidRPr="008B1FC3" w:rsidRDefault="0044599D" w:rsidP="000B1F76">
            <w:pPr>
              <w:jc w:val="both"/>
              <w:rPr>
                <w:rStyle w:val="fontstyle01"/>
                <w:b w:val="0"/>
                <w:color w:val="auto"/>
              </w:rPr>
            </w:pPr>
            <w:r>
              <w:rPr>
                <w:rStyle w:val="fontstyle01"/>
                <w:b w:val="0"/>
              </w:rPr>
              <w:t>Ban hành</w:t>
            </w:r>
            <w:r>
              <w:rPr>
                <w:rStyle w:val="fontstyle01"/>
                <w:b w:val="0"/>
              </w:rPr>
              <w:t xml:space="preserve"> Quyết định</w:t>
            </w:r>
            <w:r w:rsidRPr="00B47A95">
              <w:rPr>
                <w:rStyle w:val="fontstyle01"/>
                <w:b w:val="0"/>
              </w:rPr>
              <w:t xml:space="preserve"> mới</w:t>
            </w:r>
            <w:r>
              <w:rPr>
                <w:rStyle w:val="fontstyle01"/>
                <w:b w:val="0"/>
              </w:rPr>
              <w:t xml:space="preserve"> để đảm bảo phù hợp theo quy định tại </w:t>
            </w:r>
            <w:r w:rsidRPr="00A11FC6">
              <w:rPr>
                <w:rStyle w:val="fontstyle01"/>
                <w:b w:val="0"/>
              </w:rPr>
              <w:t>khoản 1 Điều 54 Luật Tổ chức chính quyền địa phương số 72/2025/QH15</w:t>
            </w:r>
            <w:r w:rsidR="00747761">
              <w:rPr>
                <w:rStyle w:val="fontstyle01"/>
                <w:b w:val="0"/>
              </w:rPr>
              <w:t xml:space="preserve"> và bãi bỏ </w:t>
            </w:r>
            <w:r w:rsidR="00747761" w:rsidRPr="00747761">
              <w:rPr>
                <w:rFonts w:ascii="Times New Roman" w:hAnsi="Times New Roman" w:cs="Times New Roman"/>
                <w:color w:val="000000" w:themeColor="text1"/>
                <w:spacing w:val="-2"/>
                <w:sz w:val="28"/>
                <w:lang w:val="fi-FI"/>
              </w:rPr>
              <w:t xml:space="preserve">Quyết định số 42/2025/QĐ-UBND ngày 04 tháng 4 năm 2025 của </w:t>
            </w:r>
            <w:r w:rsidR="00747761" w:rsidRPr="00747761">
              <w:rPr>
                <w:rFonts w:ascii="Times New Roman" w:hAnsi="Times New Roman" w:cs="Times New Roman"/>
                <w:color w:val="000000" w:themeColor="text1"/>
                <w:sz w:val="28"/>
              </w:rPr>
              <w:t>Ủy ban nhân dân tỉnh Hải Dương</w:t>
            </w:r>
            <w:r w:rsidR="00747761" w:rsidRPr="00747761">
              <w:rPr>
                <w:rStyle w:val="fontstyle01"/>
                <w:b w:val="0"/>
                <w:sz w:val="34"/>
              </w:rPr>
              <w:t xml:space="preserve"> </w:t>
            </w:r>
          </w:p>
        </w:tc>
      </w:tr>
    </w:tbl>
    <w:p w:rsidR="009E3F23" w:rsidRDefault="009E3F23" w:rsidP="0084270B">
      <w:pPr>
        <w:jc w:val="center"/>
        <w:rPr>
          <w:rFonts w:ascii="Times New Roman" w:hAnsi="Times New Roman" w:cs="Times New Roman"/>
          <w:sz w:val="28"/>
          <w:szCs w:val="28"/>
        </w:rPr>
      </w:pPr>
    </w:p>
    <w:p w:rsidR="00E54C5D" w:rsidRPr="00E54C5D" w:rsidRDefault="00E54C5D" w:rsidP="0084270B">
      <w:pPr>
        <w:jc w:val="center"/>
        <w:rPr>
          <w:rFonts w:ascii="Times New Roman" w:hAnsi="Times New Roman" w:cs="Times New Roman"/>
          <w:sz w:val="34"/>
          <w:szCs w:val="28"/>
        </w:rPr>
      </w:pPr>
      <w:r>
        <w:rPr>
          <w:rFonts w:ascii="Times New Roman" w:hAnsi="Times New Roman"/>
          <w:b/>
          <w:bCs/>
          <w:color w:val="000000"/>
          <w:sz w:val="28"/>
        </w:rPr>
        <w:t xml:space="preserve">                                                                                                      </w:t>
      </w:r>
      <w:r w:rsidRPr="00E54C5D">
        <w:rPr>
          <w:rFonts w:ascii="Times New Roman" w:hAnsi="Times New Roman"/>
          <w:b/>
          <w:bCs/>
          <w:color w:val="000000"/>
          <w:sz w:val="28"/>
        </w:rPr>
        <w:t>SỞ CÔNG THƯƠNG</w:t>
      </w:r>
    </w:p>
    <w:sectPr w:rsidR="00E54C5D" w:rsidRPr="00E54C5D" w:rsidSect="007405EA">
      <w:pgSz w:w="15840" w:h="12240"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D3451"/>
    <w:multiLevelType w:val="hybridMultilevel"/>
    <w:tmpl w:val="56FC7B96"/>
    <w:lvl w:ilvl="0" w:tplc="B02C076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6C6351"/>
    <w:multiLevelType w:val="hybridMultilevel"/>
    <w:tmpl w:val="CD746F34"/>
    <w:lvl w:ilvl="0" w:tplc="6E809D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1EF"/>
    <w:rsid w:val="00000A59"/>
    <w:rsid w:val="0001538B"/>
    <w:rsid w:val="00080792"/>
    <w:rsid w:val="0008492E"/>
    <w:rsid w:val="00093808"/>
    <w:rsid w:val="000B1F76"/>
    <w:rsid w:val="000F2C48"/>
    <w:rsid w:val="000F359C"/>
    <w:rsid w:val="000F4A63"/>
    <w:rsid w:val="00101AAA"/>
    <w:rsid w:val="0015747F"/>
    <w:rsid w:val="001A5311"/>
    <w:rsid w:val="001A6759"/>
    <w:rsid w:val="001C10D2"/>
    <w:rsid w:val="001E7CF0"/>
    <w:rsid w:val="00245249"/>
    <w:rsid w:val="002552A6"/>
    <w:rsid w:val="0029168E"/>
    <w:rsid w:val="002C12B0"/>
    <w:rsid w:val="002C2A16"/>
    <w:rsid w:val="002D090A"/>
    <w:rsid w:val="002E2FF3"/>
    <w:rsid w:val="00317B7D"/>
    <w:rsid w:val="003557EE"/>
    <w:rsid w:val="00377764"/>
    <w:rsid w:val="003B273B"/>
    <w:rsid w:val="004122C7"/>
    <w:rsid w:val="0044599D"/>
    <w:rsid w:val="00537C45"/>
    <w:rsid w:val="005677CB"/>
    <w:rsid w:val="005763F8"/>
    <w:rsid w:val="0059754F"/>
    <w:rsid w:val="0060014B"/>
    <w:rsid w:val="006254C9"/>
    <w:rsid w:val="00685EFC"/>
    <w:rsid w:val="00694FE8"/>
    <w:rsid w:val="0069534B"/>
    <w:rsid w:val="006A15C8"/>
    <w:rsid w:val="007405EA"/>
    <w:rsid w:val="00747761"/>
    <w:rsid w:val="00801E42"/>
    <w:rsid w:val="00817CEC"/>
    <w:rsid w:val="00827BB3"/>
    <w:rsid w:val="0084270B"/>
    <w:rsid w:val="0084334F"/>
    <w:rsid w:val="0084646D"/>
    <w:rsid w:val="00867C3C"/>
    <w:rsid w:val="0087520F"/>
    <w:rsid w:val="00893450"/>
    <w:rsid w:val="00895209"/>
    <w:rsid w:val="008B1FC3"/>
    <w:rsid w:val="008E75BB"/>
    <w:rsid w:val="009E3F23"/>
    <w:rsid w:val="00A11FC6"/>
    <w:rsid w:val="00A31485"/>
    <w:rsid w:val="00AA3972"/>
    <w:rsid w:val="00B47A95"/>
    <w:rsid w:val="00B813D6"/>
    <w:rsid w:val="00B87E37"/>
    <w:rsid w:val="00B93B8F"/>
    <w:rsid w:val="00B969C5"/>
    <w:rsid w:val="00BB7B89"/>
    <w:rsid w:val="00BE1B00"/>
    <w:rsid w:val="00C07F3C"/>
    <w:rsid w:val="00C22528"/>
    <w:rsid w:val="00C3744E"/>
    <w:rsid w:val="00C64C4D"/>
    <w:rsid w:val="00C82B94"/>
    <w:rsid w:val="00CA3663"/>
    <w:rsid w:val="00CA3BE3"/>
    <w:rsid w:val="00D01ECD"/>
    <w:rsid w:val="00D20DA7"/>
    <w:rsid w:val="00D32F68"/>
    <w:rsid w:val="00E54C5D"/>
    <w:rsid w:val="00E70E45"/>
    <w:rsid w:val="00E85356"/>
    <w:rsid w:val="00E85CE4"/>
    <w:rsid w:val="00E8679A"/>
    <w:rsid w:val="00EA51EF"/>
    <w:rsid w:val="00F00952"/>
    <w:rsid w:val="00F128FE"/>
    <w:rsid w:val="00F76E66"/>
    <w:rsid w:val="00FB132F"/>
    <w:rsid w:val="00FE0A1D"/>
    <w:rsid w:val="00FE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6ED28"/>
  <w15:chartTrackingRefBased/>
  <w15:docId w15:val="{9B3DA829-D7AF-4265-BA1B-6D77B1E7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27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4270B"/>
    <w:rPr>
      <w:rFonts w:ascii="Times New Roman" w:hAnsi="Times New Roman" w:cs="Times New Roman" w:hint="default"/>
      <w:b/>
      <w:bCs/>
      <w:i w:val="0"/>
      <w:iCs w:val="0"/>
      <w:color w:val="000000"/>
      <w:sz w:val="28"/>
      <w:szCs w:val="28"/>
    </w:rPr>
  </w:style>
  <w:style w:type="paragraph" w:styleId="ListParagraph">
    <w:name w:val="List Paragraph"/>
    <w:basedOn w:val="Normal"/>
    <w:uiPriority w:val="34"/>
    <w:qFormat/>
    <w:rsid w:val="00867C3C"/>
    <w:pPr>
      <w:ind w:left="720"/>
      <w:contextualSpacing/>
    </w:pPr>
  </w:style>
  <w:style w:type="character" w:customStyle="1" w:styleId="BodyTextChar1">
    <w:name w:val="Body Text Char1"/>
    <w:link w:val="BodyText"/>
    <w:uiPriority w:val="1"/>
    <w:rsid w:val="00B93B8F"/>
    <w:rPr>
      <w:rFonts w:ascii="Times New Roman" w:hAnsi="Times New Roman" w:cs="Times New Roman"/>
      <w:sz w:val="28"/>
      <w:szCs w:val="28"/>
      <w:u w:val="none"/>
    </w:rPr>
  </w:style>
  <w:style w:type="paragraph" w:styleId="Footer">
    <w:name w:val="footer"/>
    <w:basedOn w:val="Normal"/>
    <w:link w:val="FooterChar"/>
    <w:uiPriority w:val="99"/>
    <w:unhideWhenUsed/>
    <w:rsid w:val="00B93B8F"/>
    <w:pPr>
      <w:tabs>
        <w:tab w:val="center" w:pos="4680"/>
        <w:tab w:val="right" w:pos="9360"/>
      </w:tabs>
      <w:spacing w:after="0" w:line="240" w:lineRule="auto"/>
    </w:pPr>
    <w:rPr>
      <w:rFonts w:ascii="Times New Roman" w:eastAsia="Calibri" w:hAnsi="Times New Roman" w:cs="Times New Roman"/>
      <w:sz w:val="24"/>
      <w:szCs w:val="24"/>
      <w:lang w:val="x-none" w:eastAsia="x-none"/>
    </w:rPr>
  </w:style>
  <w:style w:type="character" w:customStyle="1" w:styleId="FooterChar">
    <w:name w:val="Footer Char"/>
    <w:basedOn w:val="DefaultParagraphFont"/>
    <w:link w:val="Footer"/>
    <w:uiPriority w:val="99"/>
    <w:rsid w:val="00B93B8F"/>
    <w:rPr>
      <w:rFonts w:ascii="Times New Roman" w:eastAsia="Calibri" w:hAnsi="Times New Roman" w:cs="Times New Roman"/>
      <w:sz w:val="24"/>
      <w:szCs w:val="24"/>
      <w:lang w:val="x-none" w:eastAsia="x-none"/>
    </w:rPr>
  </w:style>
  <w:style w:type="paragraph" w:styleId="BodyText">
    <w:name w:val="Body Text"/>
    <w:basedOn w:val="Normal"/>
    <w:link w:val="BodyTextChar1"/>
    <w:uiPriority w:val="1"/>
    <w:qFormat/>
    <w:rsid w:val="00E70E45"/>
    <w:pPr>
      <w:shd w:val="clear" w:color="auto" w:fill="FFFFFF"/>
      <w:spacing w:after="100" w:line="286" w:lineRule="auto"/>
      <w:ind w:firstLine="400"/>
    </w:pPr>
    <w:rPr>
      <w:rFonts w:ascii="Times New Roman" w:hAnsi="Times New Roman" w:cs="Times New Roman"/>
      <w:sz w:val="28"/>
      <w:szCs w:val="28"/>
    </w:rPr>
  </w:style>
  <w:style w:type="character" w:customStyle="1" w:styleId="BodyTextChar">
    <w:name w:val="Body Text Char"/>
    <w:basedOn w:val="DefaultParagraphFont"/>
    <w:uiPriority w:val="99"/>
    <w:semiHidden/>
    <w:rsid w:val="00E70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79424">
      <w:bodyDiv w:val="1"/>
      <w:marLeft w:val="0"/>
      <w:marRight w:val="0"/>
      <w:marTop w:val="0"/>
      <w:marBottom w:val="0"/>
      <w:divBdr>
        <w:top w:val="none" w:sz="0" w:space="0" w:color="auto"/>
        <w:left w:val="none" w:sz="0" w:space="0" w:color="auto"/>
        <w:bottom w:val="none" w:sz="0" w:space="0" w:color="auto"/>
        <w:right w:val="none" w:sz="0" w:space="0" w:color="auto"/>
      </w:divBdr>
    </w:div>
    <w:div w:id="84346925">
      <w:bodyDiv w:val="1"/>
      <w:marLeft w:val="0"/>
      <w:marRight w:val="0"/>
      <w:marTop w:val="0"/>
      <w:marBottom w:val="0"/>
      <w:divBdr>
        <w:top w:val="none" w:sz="0" w:space="0" w:color="auto"/>
        <w:left w:val="none" w:sz="0" w:space="0" w:color="auto"/>
        <w:bottom w:val="none" w:sz="0" w:space="0" w:color="auto"/>
        <w:right w:val="none" w:sz="0" w:space="0" w:color="auto"/>
      </w:divBdr>
    </w:div>
    <w:div w:id="122575020">
      <w:bodyDiv w:val="1"/>
      <w:marLeft w:val="0"/>
      <w:marRight w:val="0"/>
      <w:marTop w:val="0"/>
      <w:marBottom w:val="0"/>
      <w:divBdr>
        <w:top w:val="none" w:sz="0" w:space="0" w:color="auto"/>
        <w:left w:val="none" w:sz="0" w:space="0" w:color="auto"/>
        <w:bottom w:val="none" w:sz="0" w:space="0" w:color="auto"/>
        <w:right w:val="none" w:sz="0" w:space="0" w:color="auto"/>
      </w:divBdr>
    </w:div>
    <w:div w:id="154537461">
      <w:bodyDiv w:val="1"/>
      <w:marLeft w:val="0"/>
      <w:marRight w:val="0"/>
      <w:marTop w:val="0"/>
      <w:marBottom w:val="0"/>
      <w:divBdr>
        <w:top w:val="none" w:sz="0" w:space="0" w:color="auto"/>
        <w:left w:val="none" w:sz="0" w:space="0" w:color="auto"/>
        <w:bottom w:val="none" w:sz="0" w:space="0" w:color="auto"/>
        <w:right w:val="none" w:sz="0" w:space="0" w:color="auto"/>
      </w:divBdr>
    </w:div>
    <w:div w:id="198275352">
      <w:bodyDiv w:val="1"/>
      <w:marLeft w:val="0"/>
      <w:marRight w:val="0"/>
      <w:marTop w:val="0"/>
      <w:marBottom w:val="0"/>
      <w:divBdr>
        <w:top w:val="none" w:sz="0" w:space="0" w:color="auto"/>
        <w:left w:val="none" w:sz="0" w:space="0" w:color="auto"/>
        <w:bottom w:val="none" w:sz="0" w:space="0" w:color="auto"/>
        <w:right w:val="none" w:sz="0" w:space="0" w:color="auto"/>
      </w:divBdr>
    </w:div>
    <w:div w:id="243489739">
      <w:bodyDiv w:val="1"/>
      <w:marLeft w:val="0"/>
      <w:marRight w:val="0"/>
      <w:marTop w:val="0"/>
      <w:marBottom w:val="0"/>
      <w:divBdr>
        <w:top w:val="none" w:sz="0" w:space="0" w:color="auto"/>
        <w:left w:val="none" w:sz="0" w:space="0" w:color="auto"/>
        <w:bottom w:val="none" w:sz="0" w:space="0" w:color="auto"/>
        <w:right w:val="none" w:sz="0" w:space="0" w:color="auto"/>
      </w:divBdr>
    </w:div>
    <w:div w:id="686097414">
      <w:bodyDiv w:val="1"/>
      <w:marLeft w:val="0"/>
      <w:marRight w:val="0"/>
      <w:marTop w:val="0"/>
      <w:marBottom w:val="0"/>
      <w:divBdr>
        <w:top w:val="none" w:sz="0" w:space="0" w:color="auto"/>
        <w:left w:val="none" w:sz="0" w:space="0" w:color="auto"/>
        <w:bottom w:val="none" w:sz="0" w:space="0" w:color="auto"/>
        <w:right w:val="none" w:sz="0" w:space="0" w:color="auto"/>
      </w:divBdr>
    </w:div>
    <w:div w:id="745424434">
      <w:bodyDiv w:val="1"/>
      <w:marLeft w:val="0"/>
      <w:marRight w:val="0"/>
      <w:marTop w:val="0"/>
      <w:marBottom w:val="0"/>
      <w:divBdr>
        <w:top w:val="none" w:sz="0" w:space="0" w:color="auto"/>
        <w:left w:val="none" w:sz="0" w:space="0" w:color="auto"/>
        <w:bottom w:val="none" w:sz="0" w:space="0" w:color="auto"/>
        <w:right w:val="none" w:sz="0" w:space="0" w:color="auto"/>
      </w:divBdr>
    </w:div>
    <w:div w:id="971178139">
      <w:bodyDiv w:val="1"/>
      <w:marLeft w:val="0"/>
      <w:marRight w:val="0"/>
      <w:marTop w:val="0"/>
      <w:marBottom w:val="0"/>
      <w:divBdr>
        <w:top w:val="none" w:sz="0" w:space="0" w:color="auto"/>
        <w:left w:val="none" w:sz="0" w:space="0" w:color="auto"/>
        <w:bottom w:val="none" w:sz="0" w:space="0" w:color="auto"/>
        <w:right w:val="none" w:sz="0" w:space="0" w:color="auto"/>
      </w:divBdr>
    </w:div>
    <w:div w:id="1291326082">
      <w:bodyDiv w:val="1"/>
      <w:marLeft w:val="0"/>
      <w:marRight w:val="0"/>
      <w:marTop w:val="0"/>
      <w:marBottom w:val="0"/>
      <w:divBdr>
        <w:top w:val="none" w:sz="0" w:space="0" w:color="auto"/>
        <w:left w:val="none" w:sz="0" w:space="0" w:color="auto"/>
        <w:bottom w:val="none" w:sz="0" w:space="0" w:color="auto"/>
        <w:right w:val="none" w:sz="0" w:space="0" w:color="auto"/>
      </w:divBdr>
    </w:div>
    <w:div w:id="1768035910">
      <w:bodyDiv w:val="1"/>
      <w:marLeft w:val="0"/>
      <w:marRight w:val="0"/>
      <w:marTop w:val="0"/>
      <w:marBottom w:val="0"/>
      <w:divBdr>
        <w:top w:val="none" w:sz="0" w:space="0" w:color="auto"/>
        <w:left w:val="none" w:sz="0" w:space="0" w:color="auto"/>
        <w:bottom w:val="none" w:sz="0" w:space="0" w:color="auto"/>
        <w:right w:val="none" w:sz="0" w:space="0" w:color="auto"/>
      </w:divBdr>
    </w:div>
    <w:div w:id="2004121311">
      <w:bodyDiv w:val="1"/>
      <w:marLeft w:val="0"/>
      <w:marRight w:val="0"/>
      <w:marTop w:val="0"/>
      <w:marBottom w:val="0"/>
      <w:divBdr>
        <w:top w:val="none" w:sz="0" w:space="0" w:color="auto"/>
        <w:left w:val="none" w:sz="0" w:space="0" w:color="auto"/>
        <w:bottom w:val="none" w:sz="0" w:space="0" w:color="auto"/>
        <w:right w:val="none" w:sz="0" w:space="0" w:color="auto"/>
      </w:divBdr>
    </w:div>
    <w:div w:id="2119330328">
      <w:bodyDiv w:val="1"/>
      <w:marLeft w:val="0"/>
      <w:marRight w:val="0"/>
      <w:marTop w:val="0"/>
      <w:marBottom w:val="0"/>
      <w:divBdr>
        <w:top w:val="none" w:sz="0" w:space="0" w:color="auto"/>
        <w:left w:val="none" w:sz="0" w:space="0" w:color="auto"/>
        <w:bottom w:val="none" w:sz="0" w:space="0" w:color="auto"/>
        <w:right w:val="none" w:sz="0" w:space="0" w:color="auto"/>
      </w:divBdr>
    </w:div>
    <w:div w:id="2126536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0985693186 sua may t</dc:creator>
  <cp:keywords/>
  <dc:description/>
  <cp:lastModifiedBy>Windows</cp:lastModifiedBy>
  <cp:revision>9</cp:revision>
  <dcterms:created xsi:type="dcterms:W3CDTF">2026-09-07T07:56:00Z</dcterms:created>
  <dcterms:modified xsi:type="dcterms:W3CDTF">2026-09-23T04:04:00Z</dcterms:modified>
</cp:coreProperties>
</file>