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472" w:type="pct"/>
        <w:jc w:val="center"/>
        <w:tblLook w:val="04A0" w:firstRow="1" w:lastRow="0" w:firstColumn="1" w:lastColumn="0" w:noHBand="0" w:noVBand="1"/>
      </w:tblPr>
      <w:tblGrid>
        <w:gridCol w:w="7441"/>
        <w:gridCol w:w="8848"/>
      </w:tblGrid>
      <w:tr w:rsidR="00283C37" w:rsidRPr="000D2294" w14:paraId="29764AC2" w14:textId="77777777" w:rsidTr="00DF39F1">
        <w:trPr>
          <w:trHeight w:val="840"/>
          <w:jc w:val="center"/>
        </w:trPr>
        <w:tc>
          <w:tcPr>
            <w:tcW w:w="2284" w:type="pct"/>
            <w:hideMark/>
          </w:tcPr>
          <w:p w14:paraId="7ECEA1FB" w14:textId="77777777" w:rsidR="00283C37" w:rsidRPr="000D2294" w:rsidRDefault="00283C37" w:rsidP="00DF39F1">
            <w:pPr>
              <w:widowControl w:val="0"/>
              <w:tabs>
                <w:tab w:val="left" w:pos="1820"/>
                <w:tab w:val="left" w:pos="3357"/>
              </w:tabs>
              <w:jc w:val="center"/>
              <w:rPr>
                <w:color w:val="000000" w:themeColor="text1"/>
                <w:sz w:val="26"/>
                <w:szCs w:val="26"/>
                <w:lang w:val="vi-VN" w:eastAsia="ar-SA"/>
              </w:rPr>
            </w:pPr>
            <w:r w:rsidRPr="000D2294">
              <w:rPr>
                <w:b/>
                <w:color w:val="000000" w:themeColor="text1"/>
                <w:sz w:val="26"/>
                <w:szCs w:val="26"/>
                <w:lang w:eastAsia="ar-SA"/>
              </w:rPr>
              <w:br w:type="page"/>
            </w:r>
            <w:r w:rsidRPr="000D2294">
              <w:rPr>
                <w:b/>
                <w:color w:val="000000" w:themeColor="text1"/>
                <w:sz w:val="26"/>
                <w:szCs w:val="26"/>
                <w:lang w:eastAsia="ar-SA"/>
              </w:rPr>
              <w:br w:type="page"/>
            </w:r>
            <w:r w:rsidRPr="000D2294">
              <w:rPr>
                <w:color w:val="000000" w:themeColor="text1"/>
                <w:sz w:val="26"/>
                <w:szCs w:val="26"/>
                <w:lang w:eastAsia="ar-SA"/>
              </w:rPr>
              <w:t>UBND THÀNH</w:t>
            </w:r>
            <w:r w:rsidRPr="000D2294">
              <w:rPr>
                <w:color w:val="000000" w:themeColor="text1"/>
                <w:sz w:val="26"/>
                <w:szCs w:val="26"/>
                <w:lang w:val="vi-VN" w:eastAsia="ar-SA"/>
              </w:rPr>
              <w:t xml:space="preserve"> PHỐ HẢI PHÒNG</w:t>
            </w:r>
          </w:p>
          <w:p w14:paraId="58291E35" w14:textId="06E1786E" w:rsidR="00283C37" w:rsidRPr="000D2294" w:rsidRDefault="00283C37" w:rsidP="00DF39F1">
            <w:pPr>
              <w:widowControl w:val="0"/>
              <w:tabs>
                <w:tab w:val="left" w:pos="3357"/>
              </w:tabs>
              <w:jc w:val="center"/>
              <w:rPr>
                <w:rFonts w:ascii="Times New Roman Bold" w:hAnsi="Times New Roman Bold"/>
                <w:b/>
                <w:color w:val="000000" w:themeColor="text1"/>
                <w:spacing w:val="-10"/>
                <w:sz w:val="26"/>
                <w:szCs w:val="26"/>
                <w:lang w:val="vi-VN" w:eastAsia="ar-SA"/>
              </w:rPr>
            </w:pPr>
            <w:r w:rsidRPr="000D2294">
              <w:rPr>
                <w:rFonts w:ascii="Times New Roman Bold" w:hAnsi="Times New Roman Bold"/>
                <w:b/>
                <w:color w:val="000000" w:themeColor="text1"/>
                <w:spacing w:val="-10"/>
                <w:sz w:val="26"/>
                <w:szCs w:val="26"/>
                <w:lang w:eastAsia="ar-SA"/>
              </w:rPr>
              <w:t xml:space="preserve">SỞ </w:t>
            </w:r>
            <w:r w:rsidR="00776BEA">
              <w:rPr>
                <w:rFonts w:ascii="Times New Roman Bold" w:hAnsi="Times New Roman Bold"/>
                <w:b/>
                <w:color w:val="000000" w:themeColor="text1"/>
                <w:spacing w:val="-10"/>
                <w:sz w:val="26"/>
                <w:szCs w:val="26"/>
                <w:lang w:eastAsia="ar-SA"/>
              </w:rPr>
              <w:t>GIÁO DỤC VÀ ĐÀO TẠO</w:t>
            </w:r>
          </w:p>
          <w:p w14:paraId="3C78B30B" w14:textId="208C35D6" w:rsidR="00283C37" w:rsidRPr="000D2294" w:rsidRDefault="00FF7B6F" w:rsidP="00DF39F1">
            <w:pPr>
              <w:widowControl w:val="0"/>
              <w:tabs>
                <w:tab w:val="left" w:pos="3357"/>
              </w:tabs>
              <w:jc w:val="center"/>
              <w:rPr>
                <w:rFonts w:ascii="Times New Roman Bold" w:hAnsi="Times New Roman Bold"/>
                <w:b/>
                <w:color w:val="000000" w:themeColor="text1"/>
                <w:spacing w:val="-10"/>
                <w:sz w:val="12"/>
                <w:szCs w:val="12"/>
                <w:lang w:val="vi-VN" w:eastAsia="ar-SA"/>
              </w:rPr>
            </w:pPr>
            <w:r>
              <w:rPr>
                <w:rFonts w:ascii="Times New Roman Bold" w:hAnsi="Times New Roman Bold"/>
                <w:b/>
                <w:noProof/>
                <w:color w:val="000000" w:themeColor="text1"/>
                <w:spacing w:val="-10"/>
                <w:sz w:val="12"/>
                <w:szCs w:val="12"/>
                <w:lang w:val="vi-VN" w:eastAsia="ar-SA"/>
                <w14:ligatures w14:val="standardContextual"/>
              </w:rPr>
              <mc:AlternateContent>
                <mc:Choice Requires="wps">
                  <w:drawing>
                    <wp:anchor distT="0" distB="0" distL="114300" distR="114300" simplePos="0" relativeHeight="251659264" behindDoc="0" locked="0" layoutInCell="1" allowOverlap="1" wp14:anchorId="3DFA1B59" wp14:editId="575C36D8">
                      <wp:simplePos x="0" y="0"/>
                      <wp:positionH relativeFrom="column">
                        <wp:posOffset>1729929</wp:posOffset>
                      </wp:positionH>
                      <wp:positionV relativeFrom="paragraph">
                        <wp:posOffset>44680</wp:posOffset>
                      </wp:positionV>
                      <wp:extent cx="894945" cy="0"/>
                      <wp:effectExtent l="0" t="0" r="0" b="0"/>
                      <wp:wrapNone/>
                      <wp:docPr id="639354590" name="Straight Connector 1"/>
                      <wp:cNvGraphicFramePr/>
                      <a:graphic xmlns:a="http://schemas.openxmlformats.org/drawingml/2006/main">
                        <a:graphicData uri="http://schemas.microsoft.com/office/word/2010/wordprocessingShape">
                          <wps:wsp>
                            <wps:cNvCnPr/>
                            <wps:spPr>
                              <a:xfrm>
                                <a:off x="0" y="0"/>
                                <a:ext cx="894945"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C9A6DA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6.2pt,3.5pt" to="206.6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" strokecolor="black [3200]" strokeweight=".25pt">
                      <v:stroke joinstyle="miter"/>
                    </v:line>
                  </w:pict>
                </mc:Fallback>
              </mc:AlternateContent>
            </w:r>
            <w:r w:rsidR="00283C37" w:rsidRPr="000D2294">
              <w:rPr>
                <w:rFonts w:ascii="Times New Roman Bold" w:hAnsi="Times New Roman Bold"/>
                <w:b/>
                <w:color w:val="000000" w:themeColor="text1"/>
                <w:spacing w:val="-10"/>
                <w:sz w:val="12"/>
                <w:szCs w:val="12"/>
                <w:lang w:val="vi-VN" w:eastAsia="ar-SA"/>
              </w:rPr>
              <w:t>_________________________________</w:t>
            </w:r>
          </w:p>
        </w:tc>
        <w:tc>
          <w:tcPr>
            <w:tcW w:w="2716" w:type="pct"/>
          </w:tcPr>
          <w:p w14:paraId="7D797406" w14:textId="77777777" w:rsidR="00283C37" w:rsidRPr="004B689A" w:rsidRDefault="00283C37" w:rsidP="00DF39F1">
            <w:pPr>
              <w:widowControl w:val="0"/>
              <w:tabs>
                <w:tab w:val="left" w:pos="3357"/>
              </w:tabs>
              <w:jc w:val="center"/>
              <w:rPr>
                <w:rFonts w:ascii="Times New Roman Bold" w:hAnsi="Times New Roman Bold"/>
                <w:b/>
                <w:color w:val="000000" w:themeColor="text1"/>
                <w:spacing w:val="-8"/>
                <w:sz w:val="26"/>
                <w:szCs w:val="26"/>
                <w:lang w:val="vi-VN" w:eastAsia="ar-SA"/>
              </w:rPr>
            </w:pPr>
            <w:r w:rsidRPr="004B689A">
              <w:rPr>
                <w:rFonts w:ascii="Times New Roman Bold" w:hAnsi="Times New Roman Bold"/>
                <w:b/>
                <w:color w:val="000000" w:themeColor="text1"/>
                <w:spacing w:val="-8"/>
                <w:sz w:val="26"/>
                <w:szCs w:val="26"/>
                <w:lang w:val="vi-VN" w:eastAsia="ar-SA"/>
              </w:rPr>
              <w:t>CỘNG HÒA XÃ HỘI CHỦ NGHĨA VIỆT NAM</w:t>
            </w:r>
          </w:p>
          <w:p w14:paraId="376511E0" w14:textId="77777777" w:rsidR="00283C37" w:rsidRPr="000D2294" w:rsidRDefault="00283C37" w:rsidP="00DF39F1">
            <w:pPr>
              <w:widowControl w:val="0"/>
              <w:tabs>
                <w:tab w:val="left" w:pos="3357"/>
              </w:tabs>
              <w:jc w:val="center"/>
              <w:rPr>
                <w:b/>
                <w:color w:val="000000" w:themeColor="text1"/>
                <w:sz w:val="28"/>
                <w:szCs w:val="28"/>
                <w:lang w:val="vi-VN" w:eastAsia="ar-SA"/>
              </w:rPr>
            </w:pPr>
            <w:r w:rsidRPr="000D2294">
              <w:rPr>
                <w:b/>
                <w:color w:val="000000" w:themeColor="text1"/>
                <w:sz w:val="28"/>
                <w:szCs w:val="28"/>
                <w:lang w:eastAsia="ar-SA"/>
              </w:rPr>
              <w:t>Độc lập - Tự do - Hạnh phúc</w:t>
            </w:r>
          </w:p>
          <w:p w14:paraId="3B6B966B" w14:textId="4E3ECF45" w:rsidR="00283C37" w:rsidRPr="000D2294" w:rsidRDefault="00FF7B6F" w:rsidP="00DF39F1">
            <w:pPr>
              <w:widowControl w:val="0"/>
              <w:tabs>
                <w:tab w:val="left" w:pos="3357"/>
              </w:tabs>
              <w:jc w:val="center"/>
              <w:rPr>
                <w:b/>
                <w:color w:val="000000" w:themeColor="text1"/>
                <w:sz w:val="12"/>
                <w:szCs w:val="12"/>
                <w:lang w:val="vi-VN" w:eastAsia="ar-SA"/>
              </w:rPr>
            </w:pPr>
            <w:r>
              <w:rPr>
                <w:b/>
                <w:noProof/>
                <w:color w:val="000000" w:themeColor="text1"/>
                <w:sz w:val="12"/>
                <w:szCs w:val="12"/>
                <w:lang w:val="vi-VN" w:eastAsia="ar-SA"/>
                <w14:ligatures w14:val="standardContextual"/>
              </w:rPr>
              <mc:AlternateContent>
                <mc:Choice Requires="wps">
                  <w:drawing>
                    <wp:anchor distT="0" distB="0" distL="114300" distR="114300" simplePos="0" relativeHeight="251660288" behindDoc="0" locked="0" layoutInCell="1" allowOverlap="1" wp14:anchorId="5AA27450" wp14:editId="0532D1DE">
                      <wp:simplePos x="0" y="0"/>
                      <wp:positionH relativeFrom="column">
                        <wp:posOffset>1624708</wp:posOffset>
                      </wp:positionH>
                      <wp:positionV relativeFrom="paragraph">
                        <wp:posOffset>30075</wp:posOffset>
                      </wp:positionV>
                      <wp:extent cx="2120630" cy="12970"/>
                      <wp:effectExtent l="0" t="0" r="32385" b="25400"/>
                      <wp:wrapNone/>
                      <wp:docPr id="459713906" name="Straight Connector 2"/>
                      <wp:cNvGraphicFramePr/>
                      <a:graphic xmlns:a="http://schemas.openxmlformats.org/drawingml/2006/main">
                        <a:graphicData uri="http://schemas.microsoft.com/office/word/2010/wordprocessingShape">
                          <wps:wsp>
                            <wps:cNvCnPr/>
                            <wps:spPr>
                              <a:xfrm>
                                <a:off x="0" y="0"/>
                                <a:ext cx="2120630" cy="1297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67DE9C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27.95pt,2.35pt" to="294.9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" strokecolor="black [3200]" strokeweight=".25pt">
                      <v:stroke joinstyle="miter"/>
                    </v:line>
                  </w:pict>
                </mc:Fallback>
              </mc:AlternateContent>
            </w:r>
            <w:r w:rsidR="00283C37" w:rsidRPr="000D2294">
              <w:rPr>
                <w:b/>
                <w:color w:val="000000" w:themeColor="text1"/>
                <w:sz w:val="12"/>
                <w:szCs w:val="12"/>
                <w:lang w:val="vi-VN" w:eastAsia="ar-SA"/>
              </w:rPr>
              <w:t>__________________________________________________________</w:t>
            </w:r>
          </w:p>
        </w:tc>
      </w:tr>
      <w:tr w:rsidR="00283C37" w:rsidRPr="000D2294" w14:paraId="18B583BF" w14:textId="77777777" w:rsidTr="00DF39F1">
        <w:trPr>
          <w:trHeight w:val="578"/>
          <w:jc w:val="center"/>
        </w:trPr>
        <w:tc>
          <w:tcPr>
            <w:tcW w:w="2284" w:type="pct"/>
          </w:tcPr>
          <w:p w14:paraId="3A1EBDAF" w14:textId="7051839F" w:rsidR="00283C37" w:rsidRPr="000D2294" w:rsidRDefault="00283C37" w:rsidP="00DF39F1">
            <w:pPr>
              <w:widowControl w:val="0"/>
              <w:tabs>
                <w:tab w:val="left" w:pos="1820"/>
                <w:tab w:val="left" w:pos="3357"/>
              </w:tabs>
              <w:jc w:val="center"/>
              <w:rPr>
                <w:b/>
                <w:color w:val="000000" w:themeColor="text1"/>
                <w:sz w:val="26"/>
                <w:szCs w:val="26"/>
                <w:lang w:eastAsia="ar-SA"/>
              </w:rPr>
            </w:pPr>
          </w:p>
        </w:tc>
        <w:tc>
          <w:tcPr>
            <w:tcW w:w="2716" w:type="pct"/>
          </w:tcPr>
          <w:p w14:paraId="485FA7CF" w14:textId="36D07E3B" w:rsidR="00283C37" w:rsidRPr="00D4408A" w:rsidRDefault="00283C37" w:rsidP="00DF39F1">
            <w:pPr>
              <w:widowControl w:val="0"/>
              <w:tabs>
                <w:tab w:val="left" w:pos="3357"/>
              </w:tabs>
              <w:jc w:val="center"/>
              <w:rPr>
                <w:b/>
                <w:color w:val="000000" w:themeColor="text1"/>
                <w:sz w:val="28"/>
                <w:szCs w:val="26"/>
                <w:lang w:eastAsia="ar-SA"/>
              </w:rPr>
            </w:pPr>
            <w:r w:rsidRPr="000D2294">
              <w:rPr>
                <w:i/>
                <w:color w:val="000000" w:themeColor="text1"/>
                <w:sz w:val="28"/>
                <w:szCs w:val="26"/>
                <w:lang w:eastAsia="ar-SA"/>
              </w:rPr>
              <w:t>Hải</w:t>
            </w:r>
            <w:r w:rsidRPr="000D2294">
              <w:rPr>
                <w:i/>
                <w:color w:val="000000" w:themeColor="text1"/>
                <w:sz w:val="28"/>
                <w:szCs w:val="26"/>
                <w:lang w:val="vi-VN" w:eastAsia="ar-SA"/>
              </w:rPr>
              <w:t xml:space="preserve"> Phòng</w:t>
            </w:r>
            <w:r w:rsidRPr="000D2294">
              <w:rPr>
                <w:i/>
                <w:color w:val="000000" w:themeColor="text1"/>
                <w:sz w:val="28"/>
                <w:szCs w:val="26"/>
                <w:lang w:eastAsia="ar-SA"/>
              </w:rPr>
              <w:t>, ngày        tháng       năm 202</w:t>
            </w:r>
            <w:r w:rsidR="00D4408A">
              <w:rPr>
                <w:i/>
                <w:color w:val="000000" w:themeColor="text1"/>
                <w:sz w:val="28"/>
                <w:szCs w:val="26"/>
                <w:lang w:eastAsia="ar-SA"/>
              </w:rPr>
              <w:t>6</w:t>
            </w:r>
          </w:p>
        </w:tc>
      </w:tr>
    </w:tbl>
    <w:p w14:paraId="4B8D262F" w14:textId="77777777" w:rsidR="00283C37" w:rsidRPr="00283C37" w:rsidRDefault="00283C37" w:rsidP="00283C37">
      <w:pPr>
        <w:keepNext/>
        <w:widowControl w:val="0"/>
        <w:jc w:val="center"/>
        <w:outlineLvl w:val="1"/>
        <w:rPr>
          <w:b/>
          <w:bCs/>
          <w:color w:val="000000"/>
          <w:sz w:val="28"/>
          <w:szCs w:val="28"/>
          <w:lang w:val="vi"/>
        </w:rPr>
      </w:pPr>
      <w:r w:rsidRPr="00283C37">
        <w:rPr>
          <w:b/>
          <w:color w:val="000000"/>
          <w:sz w:val="28"/>
          <w:szCs w:val="28"/>
        </w:rPr>
        <w:t>BẢN</w:t>
      </w:r>
      <w:r w:rsidRPr="00283C37">
        <w:rPr>
          <w:b/>
          <w:color w:val="000000"/>
          <w:sz w:val="28"/>
          <w:szCs w:val="28"/>
          <w:lang w:val="vi-VN"/>
        </w:rPr>
        <w:t xml:space="preserve"> SO SÁNH, THUYẾT MINH </w:t>
      </w:r>
      <w:r w:rsidRPr="00283C37">
        <w:rPr>
          <w:b/>
          <w:bCs/>
          <w:color w:val="000000"/>
          <w:sz w:val="28"/>
          <w:szCs w:val="28"/>
          <w:lang w:val="vi"/>
        </w:rPr>
        <w:t>NỘI DUNG DỰ THẢO QUYẾT ĐỊNH</w:t>
      </w:r>
    </w:p>
    <w:p w14:paraId="00FEBED5" w14:textId="77777777" w:rsidR="00283C37" w:rsidRPr="00283C37" w:rsidRDefault="00283C37" w:rsidP="00283C37">
      <w:pPr>
        <w:keepNext/>
        <w:widowControl w:val="0"/>
        <w:jc w:val="center"/>
        <w:outlineLvl w:val="1"/>
        <w:rPr>
          <w:b/>
          <w:bCs/>
          <w:color w:val="000000"/>
          <w:sz w:val="28"/>
          <w:szCs w:val="28"/>
          <w:lang w:val="vi"/>
        </w:rPr>
      </w:pPr>
      <w:r w:rsidRPr="00283C37">
        <w:rPr>
          <w:b/>
          <w:bCs/>
          <w:color w:val="000000"/>
          <w:sz w:val="28"/>
          <w:szCs w:val="28"/>
          <w:lang w:val="vi"/>
        </w:rPr>
        <w:t>CỦA ỦY BAN NHÂN DÂN THÀNH PHỐ</w:t>
      </w:r>
    </w:p>
    <w:p w14:paraId="47EB981E" w14:textId="0CE0EF7F" w:rsidR="00283C37" w:rsidRPr="00283C37" w:rsidRDefault="006705B2" w:rsidP="00283C37">
      <w:pPr>
        <w:widowControl w:val="0"/>
        <w:jc w:val="center"/>
        <w:outlineLvl w:val="1"/>
        <w:rPr>
          <w:b/>
          <w:color w:val="000000"/>
          <w:sz w:val="28"/>
          <w:szCs w:val="28"/>
          <w:lang w:val="vi-VN"/>
        </w:rPr>
      </w:pPr>
      <w:r>
        <w:rPr>
          <w:b/>
          <w:noProof/>
          <w:color w:val="000000"/>
          <w:sz w:val="28"/>
          <w:szCs w:val="28"/>
          <w:lang w:val="vi-VN"/>
          <w14:ligatures w14:val="standardContextual"/>
        </w:rPr>
        <mc:AlternateContent>
          <mc:Choice Requires="wps">
            <w:drawing>
              <wp:anchor distT="0" distB="0" distL="114300" distR="114300" simplePos="0" relativeHeight="251666432" behindDoc="0" locked="0" layoutInCell="1" allowOverlap="1" wp14:anchorId="2C509702" wp14:editId="436C9389">
                <wp:simplePos x="0" y="0"/>
                <wp:positionH relativeFrom="column">
                  <wp:posOffset>3766820</wp:posOffset>
                </wp:positionH>
                <wp:positionV relativeFrom="paragraph">
                  <wp:posOffset>52070</wp:posOffset>
                </wp:positionV>
                <wp:extent cx="1718945" cy="0"/>
                <wp:effectExtent l="0" t="0" r="0" b="0"/>
                <wp:wrapNone/>
                <wp:docPr id="118716022" name="Straight Connector 11"/>
                <wp:cNvGraphicFramePr/>
                <a:graphic xmlns:a="http://schemas.openxmlformats.org/drawingml/2006/main">
                  <a:graphicData uri="http://schemas.microsoft.com/office/word/2010/wordprocessingShape">
                    <wps:wsp>
                      <wps:cNvCnPr/>
                      <wps:spPr>
                        <a:xfrm flipV="1">
                          <a:off x="0" y="0"/>
                          <a:ext cx="1718945" cy="0"/>
                        </a:xfrm>
                        <a:prstGeom prst="line">
                          <a:avLst/>
                        </a:prstGeom>
                        <a:ln w="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F16E32" id="Straight Connector 11"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6pt,4.1pt" to="431.9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" strokecolor="black [3200]" strokeweight="0">
                <v:stroke joinstyle="miter"/>
              </v:line>
            </w:pict>
          </mc:Fallback>
        </mc:AlternateContent>
      </w:r>
    </w:p>
    <w:p w14:paraId="34378D38" w14:textId="357BAC5B" w:rsidR="00283C37" w:rsidRPr="00FB0493" w:rsidRDefault="00283C37" w:rsidP="00FB0493">
      <w:pPr>
        <w:spacing w:line="360" w:lineRule="exact"/>
        <w:rPr>
          <w:sz w:val="28"/>
          <w:szCs w:val="28"/>
        </w:rPr>
      </w:pPr>
      <w:r w:rsidRPr="00FB0493">
        <w:rPr>
          <w:b/>
          <w:sz w:val="28"/>
          <w:szCs w:val="28"/>
          <w:lang w:val="vi-VN"/>
        </w:rPr>
        <w:t xml:space="preserve">Dự thảo: </w:t>
      </w:r>
      <w:r w:rsidRPr="00FB0493">
        <w:rPr>
          <w:bCs/>
          <w:sz w:val="28"/>
          <w:szCs w:val="28"/>
          <w:lang w:val="vi-VN"/>
        </w:rPr>
        <w:t xml:space="preserve">Quyết định của Ủy ban nhân dân thành phố Quy định về </w:t>
      </w:r>
      <w:r w:rsidR="00DF7762" w:rsidRPr="00FB0493">
        <w:rPr>
          <w:sz w:val="28"/>
          <w:szCs w:val="28"/>
        </w:rPr>
        <w:t>về hồ sơ, trình tự, thủ tục thực hiện chính sách hỗ trợ đào tạo</w:t>
      </w:r>
      <w:r w:rsidR="00FB0493">
        <w:rPr>
          <w:sz w:val="28"/>
          <w:szCs w:val="28"/>
        </w:rPr>
        <w:t xml:space="preserve"> </w:t>
      </w:r>
      <w:r w:rsidR="00DF7762" w:rsidRPr="00FB0493">
        <w:rPr>
          <w:sz w:val="28"/>
          <w:szCs w:val="28"/>
        </w:rPr>
        <w:t xml:space="preserve">một số nghề trên địa bàn thành phố Hải Phòng giai đoạn 2026 </w:t>
      </w:r>
      <w:r w:rsidR="006705B2" w:rsidRPr="00FB0493">
        <w:rPr>
          <w:sz w:val="28"/>
          <w:szCs w:val="28"/>
        </w:rPr>
        <w:t>-</w:t>
      </w:r>
      <w:r w:rsidR="00DF7762" w:rsidRPr="00FB0493">
        <w:rPr>
          <w:sz w:val="28"/>
          <w:szCs w:val="28"/>
        </w:rPr>
        <w:t xml:space="preserve"> 2030</w:t>
      </w:r>
      <w:r w:rsidR="00252C4D" w:rsidRPr="00FB0493">
        <w:rPr>
          <w:sz w:val="28"/>
          <w:szCs w:val="28"/>
        </w:rPr>
        <w:t xml:space="preserve"> </w:t>
      </w:r>
    </w:p>
    <w:p w14:paraId="6A9BC020" w14:textId="670E5C47" w:rsidR="00252C4D" w:rsidRPr="00E23335" w:rsidRDefault="00252C4D" w:rsidP="00252C4D">
      <w:pPr>
        <w:rPr>
          <w:sz w:val="16"/>
          <w:szCs w:val="16"/>
        </w:rPr>
      </w:pPr>
    </w:p>
    <w:p w14:paraId="39266E72" w14:textId="77777777" w:rsidR="00283C37" w:rsidRPr="00E23335" w:rsidRDefault="00283C37">
      <w:pPr>
        <w:rPr>
          <w:sz w:val="2"/>
          <w:szCs w:val="2"/>
          <w:lang w:val="vi-VN"/>
        </w:rPr>
      </w:pPr>
    </w:p>
    <w:tbl>
      <w:tblPr>
        <w:tblStyle w:val="TableGrid"/>
        <w:tblW w:w="15163" w:type="dxa"/>
        <w:tblInd w:w="-289" w:type="dxa"/>
        <w:tblLook w:val="04A0" w:firstRow="1" w:lastRow="0" w:firstColumn="1" w:lastColumn="0" w:noHBand="0" w:noVBand="1"/>
      </w:tblPr>
      <w:tblGrid>
        <w:gridCol w:w="5524"/>
        <w:gridCol w:w="6237"/>
        <w:gridCol w:w="3402"/>
      </w:tblGrid>
      <w:tr w:rsidR="00283C37" w:rsidRPr="0047577C" w14:paraId="04A179B3" w14:textId="77777777" w:rsidTr="008456F5">
        <w:trPr>
          <w:tblHeader/>
        </w:trPr>
        <w:tc>
          <w:tcPr>
            <w:tcW w:w="5524" w:type="dxa"/>
            <w:vAlign w:val="center"/>
          </w:tcPr>
          <w:p w14:paraId="3F216C06" w14:textId="667940DF" w:rsidR="00283C37" w:rsidRPr="0047577C" w:rsidRDefault="00283C37" w:rsidP="0047577C">
            <w:pPr>
              <w:spacing w:before="60"/>
              <w:jc w:val="center"/>
              <w:rPr>
                <w:b/>
                <w:bCs/>
                <w:sz w:val="26"/>
                <w:szCs w:val="26"/>
                <w:lang w:val="vi-VN"/>
              </w:rPr>
            </w:pPr>
            <w:r w:rsidRPr="0047577C">
              <w:rPr>
                <w:b/>
                <w:bCs/>
                <w:sz w:val="26"/>
                <w:szCs w:val="26"/>
                <w:lang w:val="vi-VN"/>
              </w:rPr>
              <w:t>QUY PHẠM PHÁP LUẬT HIỆN HÀNH</w:t>
            </w:r>
          </w:p>
        </w:tc>
        <w:tc>
          <w:tcPr>
            <w:tcW w:w="6237" w:type="dxa"/>
          </w:tcPr>
          <w:p w14:paraId="003A05B0" w14:textId="20308889" w:rsidR="00283C37" w:rsidRPr="0047577C" w:rsidRDefault="00283C37" w:rsidP="0047577C">
            <w:pPr>
              <w:spacing w:before="60"/>
              <w:jc w:val="center"/>
              <w:rPr>
                <w:b/>
                <w:bCs/>
                <w:sz w:val="26"/>
                <w:szCs w:val="26"/>
              </w:rPr>
            </w:pPr>
            <w:r w:rsidRPr="0047577C">
              <w:rPr>
                <w:b/>
                <w:bCs/>
                <w:sz w:val="26"/>
                <w:szCs w:val="26"/>
              </w:rPr>
              <w:t>DỰ THẢO VĂN BẢN</w:t>
            </w:r>
          </w:p>
        </w:tc>
        <w:tc>
          <w:tcPr>
            <w:tcW w:w="3402" w:type="dxa"/>
          </w:tcPr>
          <w:p w14:paraId="4CF8ECCE" w14:textId="2FB3F228" w:rsidR="00283C37" w:rsidRPr="0047577C" w:rsidRDefault="00283C37" w:rsidP="0047577C">
            <w:pPr>
              <w:spacing w:before="60"/>
              <w:jc w:val="center"/>
              <w:rPr>
                <w:b/>
                <w:bCs/>
                <w:sz w:val="26"/>
                <w:szCs w:val="26"/>
              </w:rPr>
            </w:pPr>
            <w:r w:rsidRPr="0047577C">
              <w:rPr>
                <w:b/>
                <w:bCs/>
                <w:sz w:val="26"/>
                <w:szCs w:val="26"/>
              </w:rPr>
              <w:t>THUYẾT MINH</w:t>
            </w:r>
          </w:p>
        </w:tc>
      </w:tr>
      <w:tr w:rsidR="00283C37" w:rsidRPr="0047577C" w14:paraId="378AAFAA" w14:textId="77777777" w:rsidTr="008456F5">
        <w:tc>
          <w:tcPr>
            <w:tcW w:w="5524" w:type="dxa"/>
          </w:tcPr>
          <w:p w14:paraId="1B179C7E" w14:textId="685BC6E4" w:rsidR="00683209" w:rsidRPr="0047577C" w:rsidRDefault="00283C37" w:rsidP="0047577C">
            <w:pPr>
              <w:widowControl w:val="0"/>
              <w:shd w:val="clear" w:color="auto" w:fill="FFFFFF"/>
              <w:spacing w:before="60"/>
              <w:jc w:val="both"/>
              <w:rPr>
                <w:sz w:val="26"/>
                <w:szCs w:val="26"/>
              </w:rPr>
            </w:pPr>
            <w:r w:rsidRPr="0047577C">
              <w:rPr>
                <w:sz w:val="26"/>
                <w:szCs w:val="26"/>
              </w:rPr>
              <w:t xml:space="preserve">Điều 1 Nghị quyết số </w:t>
            </w:r>
            <w:r w:rsidR="00D4408A" w:rsidRPr="0047577C">
              <w:rPr>
                <w:sz w:val="26"/>
                <w:szCs w:val="26"/>
              </w:rPr>
              <w:t>29/2026</w:t>
            </w:r>
            <w:r w:rsidRPr="0047577C">
              <w:rPr>
                <w:sz w:val="26"/>
                <w:szCs w:val="26"/>
              </w:rPr>
              <w:t xml:space="preserve">/NQ-HĐND ngày </w:t>
            </w:r>
            <w:r w:rsidR="00D4408A" w:rsidRPr="0047577C">
              <w:rPr>
                <w:sz w:val="26"/>
                <w:szCs w:val="26"/>
              </w:rPr>
              <w:t>25/9/2026</w:t>
            </w:r>
            <w:r w:rsidRPr="0047577C">
              <w:rPr>
                <w:sz w:val="26"/>
                <w:szCs w:val="26"/>
              </w:rPr>
              <w:t xml:space="preserve"> của </w:t>
            </w:r>
            <w:r w:rsidR="005D5CED">
              <w:rPr>
                <w:sz w:val="26"/>
                <w:szCs w:val="26"/>
              </w:rPr>
              <w:t>HĐND</w:t>
            </w:r>
            <w:r w:rsidRPr="0047577C">
              <w:rPr>
                <w:sz w:val="26"/>
                <w:szCs w:val="26"/>
              </w:rPr>
              <w:t xml:space="preserve"> thành phố Hải Phòng: </w:t>
            </w:r>
          </w:p>
          <w:p w14:paraId="4048A48E" w14:textId="634635EB" w:rsidR="00683209" w:rsidRPr="0047577C" w:rsidRDefault="00283C37" w:rsidP="0047577C">
            <w:pPr>
              <w:widowControl w:val="0"/>
              <w:shd w:val="clear" w:color="auto" w:fill="FFFFFF"/>
              <w:spacing w:before="60"/>
              <w:jc w:val="both"/>
              <w:rPr>
                <w:sz w:val="26"/>
                <w:szCs w:val="26"/>
              </w:rPr>
            </w:pPr>
            <w:r w:rsidRPr="0047577C">
              <w:rPr>
                <w:sz w:val="26"/>
                <w:szCs w:val="26"/>
              </w:rPr>
              <w:t>"</w:t>
            </w:r>
            <w:r w:rsidR="00683209" w:rsidRPr="0047577C">
              <w:rPr>
                <w:sz w:val="26"/>
                <w:szCs w:val="26"/>
              </w:rPr>
              <w:t>1. Phạm vi điều chỉnh</w:t>
            </w:r>
          </w:p>
          <w:p w14:paraId="20727F99" w14:textId="73DB5494" w:rsidR="00683209" w:rsidRPr="0047577C" w:rsidRDefault="00283C37" w:rsidP="0047577C">
            <w:pPr>
              <w:widowControl w:val="0"/>
              <w:shd w:val="clear" w:color="auto" w:fill="FFFFFF"/>
              <w:spacing w:before="60"/>
              <w:jc w:val="both"/>
              <w:rPr>
                <w:bCs/>
                <w:color w:val="000000" w:themeColor="text1"/>
                <w:sz w:val="26"/>
                <w:szCs w:val="26"/>
              </w:rPr>
            </w:pPr>
            <w:r w:rsidRPr="0047577C">
              <w:rPr>
                <w:sz w:val="26"/>
                <w:szCs w:val="26"/>
              </w:rPr>
              <w:t xml:space="preserve"> </w:t>
            </w:r>
            <w:r w:rsidR="00683209" w:rsidRPr="0047577C">
              <w:rPr>
                <w:bCs/>
                <w:color w:val="000000" w:themeColor="text1"/>
                <w:sz w:val="26"/>
                <w:szCs w:val="26"/>
              </w:rPr>
              <w:t>Nghị quyết này quy định chính sách hỗ trợ đào tạo một số nghề trên địa bàn thành phố Hải Phòng giai đoạn 2026-2030.</w:t>
            </w:r>
          </w:p>
          <w:p w14:paraId="739DF21E" w14:textId="6395E2A0" w:rsidR="00283C37" w:rsidRPr="0047577C" w:rsidRDefault="00683209" w:rsidP="0047577C">
            <w:pPr>
              <w:spacing w:before="60"/>
              <w:jc w:val="both"/>
              <w:rPr>
                <w:sz w:val="26"/>
                <w:szCs w:val="26"/>
              </w:rPr>
            </w:pPr>
            <w:r w:rsidRPr="0047577C">
              <w:rPr>
                <w:bCs/>
                <w:color w:val="000000" w:themeColor="text1"/>
                <w:sz w:val="26"/>
                <w:szCs w:val="26"/>
              </w:rPr>
              <w:t>Danh mục nghề hỗ trợ đào tạo gồm 14 nghề: Logistics; Điện tử công nghiệp; Điện công nghiệp; Hàn; Công nghệ ô tô; Công nghệ thông tin (ứng dụng phần mềm); Quản trị khách sạn; Điều dưỡng; Nuôi trồng thủy sản nước mặn, nước lợ; Cơ điện tử; Công nghệ kỹ thuật cơ điện tử; Thương mại điện tử; Tự động hóa công nghiệp; Vận hành, sửa chữa thiết bị lạnh</w:t>
            </w:r>
            <w:r w:rsidR="00283C37" w:rsidRPr="0047577C">
              <w:rPr>
                <w:sz w:val="26"/>
                <w:szCs w:val="26"/>
              </w:rPr>
              <w:t>."</w:t>
            </w:r>
          </w:p>
          <w:p w14:paraId="724E8BB0" w14:textId="72CA16D6" w:rsidR="00683209" w:rsidRPr="0047577C" w:rsidRDefault="00683209" w:rsidP="0047577C">
            <w:pPr>
              <w:widowControl w:val="0"/>
              <w:shd w:val="clear" w:color="auto" w:fill="FFFFFF"/>
              <w:spacing w:before="60"/>
              <w:jc w:val="both"/>
              <w:rPr>
                <w:bCs/>
                <w:color w:val="000000" w:themeColor="text1"/>
                <w:sz w:val="26"/>
                <w:szCs w:val="26"/>
              </w:rPr>
            </w:pPr>
            <w:r w:rsidRPr="0047577C">
              <w:rPr>
                <w:bCs/>
                <w:color w:val="000000" w:themeColor="text1"/>
                <w:sz w:val="26"/>
                <w:szCs w:val="26"/>
              </w:rPr>
              <w:t>2. Đối tượng áp dụng</w:t>
            </w:r>
          </w:p>
          <w:p w14:paraId="4A51C1FE" w14:textId="77777777" w:rsidR="00683209" w:rsidRPr="0047577C" w:rsidRDefault="00683209" w:rsidP="0047577C">
            <w:pPr>
              <w:widowControl w:val="0"/>
              <w:shd w:val="clear" w:color="auto" w:fill="FFFFFF"/>
              <w:spacing w:before="60"/>
              <w:jc w:val="both"/>
              <w:rPr>
                <w:bCs/>
                <w:color w:val="000000" w:themeColor="text1"/>
                <w:sz w:val="26"/>
                <w:szCs w:val="26"/>
              </w:rPr>
            </w:pPr>
            <w:r w:rsidRPr="0047577C">
              <w:rPr>
                <w:bCs/>
                <w:color w:val="000000" w:themeColor="text1"/>
                <w:sz w:val="26"/>
                <w:szCs w:val="26"/>
              </w:rPr>
              <w:t>a) Người lao động đang làm việc tại các doanh nghiệp trên địa bàn thành phố Hải Phòng đã tốt nghiệp hoặc hoàn thành chương trình giáo dục trung học cơ sở và tương đương trở lên, chưa có văn</w:t>
            </w:r>
            <w:r w:rsidRPr="0047577C">
              <w:rPr>
                <w:bCs/>
                <w:color w:val="000000" w:themeColor="text1"/>
                <w:sz w:val="26"/>
                <w:szCs w:val="26"/>
                <w:lang w:val="vi-VN"/>
              </w:rPr>
              <w:t xml:space="preserve"> </w:t>
            </w:r>
            <w:r w:rsidRPr="0047577C">
              <w:rPr>
                <w:bCs/>
                <w:color w:val="000000" w:themeColor="text1"/>
                <w:sz w:val="26"/>
                <w:szCs w:val="26"/>
              </w:rPr>
              <w:t xml:space="preserve">bằng, chứng chỉ phù hợp với vị trí làm việc theo nhu cầu của doanh nghiệp, được doanh nghiệp cử </w:t>
            </w:r>
            <w:r w:rsidRPr="0047577C">
              <w:rPr>
                <w:bCs/>
                <w:color w:val="000000" w:themeColor="text1"/>
                <w:sz w:val="26"/>
                <w:szCs w:val="26"/>
              </w:rPr>
              <w:lastRenderedPageBreak/>
              <w:t>đi học trình độ trung cấp đối với các nghề theo Danh mục nghề hỗ trợ đào tạo trong Nghị quyết này tại các t</w:t>
            </w:r>
            <w:r w:rsidRPr="0047577C">
              <w:rPr>
                <w:bCs/>
                <w:color w:val="000000" w:themeColor="text1"/>
                <w:sz w:val="26"/>
                <w:szCs w:val="26"/>
                <w:lang w:val="zu-ZA"/>
              </w:rPr>
              <w:t>rường trung cấp, trường cao đẳng</w:t>
            </w:r>
            <w:r w:rsidRPr="0047577C">
              <w:rPr>
                <w:bCs/>
                <w:color w:val="000000" w:themeColor="text1"/>
                <w:sz w:val="26"/>
                <w:szCs w:val="26"/>
              </w:rPr>
              <w:t xml:space="preserve"> trên địa bàn thành phố Hải Phòng. </w:t>
            </w:r>
          </w:p>
          <w:p w14:paraId="3D8C0C35" w14:textId="77777777" w:rsidR="00683209" w:rsidRPr="0047577C" w:rsidRDefault="00683209" w:rsidP="0047577C">
            <w:pPr>
              <w:widowControl w:val="0"/>
              <w:shd w:val="clear" w:color="auto" w:fill="FFFFFF"/>
              <w:spacing w:before="60"/>
              <w:jc w:val="both"/>
              <w:rPr>
                <w:bCs/>
                <w:color w:val="000000" w:themeColor="text1"/>
                <w:spacing w:val="-2"/>
                <w:sz w:val="26"/>
                <w:szCs w:val="26"/>
              </w:rPr>
            </w:pPr>
            <w:r w:rsidRPr="0047577C">
              <w:rPr>
                <w:bCs/>
                <w:color w:val="000000" w:themeColor="text1"/>
                <w:spacing w:val="-2"/>
                <w:sz w:val="26"/>
                <w:szCs w:val="26"/>
              </w:rPr>
              <w:t>b)</w:t>
            </w:r>
            <w:r w:rsidRPr="0047577C">
              <w:rPr>
                <w:bCs/>
                <w:color w:val="000000" w:themeColor="text1"/>
                <w:spacing w:val="-2"/>
                <w:sz w:val="26"/>
                <w:szCs w:val="26"/>
                <w:lang w:val="vi-VN"/>
              </w:rPr>
              <w:t xml:space="preserve"> </w:t>
            </w:r>
            <w:r w:rsidRPr="0047577C">
              <w:rPr>
                <w:bCs/>
                <w:color w:val="000000" w:themeColor="text1"/>
                <w:spacing w:val="-2"/>
                <w:sz w:val="26"/>
                <w:szCs w:val="26"/>
              </w:rPr>
              <w:t xml:space="preserve">Học sinh </w:t>
            </w:r>
            <w:r w:rsidRPr="0047577C">
              <w:rPr>
                <w:bCs/>
                <w:color w:val="000000" w:themeColor="text1"/>
                <w:sz w:val="26"/>
                <w:szCs w:val="26"/>
              </w:rPr>
              <w:t>tốt nghiệp hoặc hoàn thành chương trình giáo dục trung học cơ sở</w:t>
            </w:r>
            <w:r w:rsidRPr="0047577C">
              <w:rPr>
                <w:bCs/>
                <w:color w:val="000000" w:themeColor="text1"/>
                <w:spacing w:val="-2"/>
                <w:sz w:val="26"/>
                <w:szCs w:val="26"/>
              </w:rPr>
              <w:t xml:space="preserve"> và tương đương trở lên học trình độ trung cấp; người có bằng tốt nghiệp trung học phổ thông học trình độ trung cấp, trình độ cao đẳng </w:t>
            </w:r>
            <w:r w:rsidRPr="0047577C">
              <w:rPr>
                <w:color w:val="000000" w:themeColor="text1"/>
                <w:sz w:val="26"/>
                <w:szCs w:val="26"/>
              </w:rPr>
              <w:t>đối với các nghề theo Danh mục nghề hỗ trợ đào tạo quy định trong Nghị quyết này</w:t>
            </w:r>
            <w:r w:rsidRPr="0047577C">
              <w:rPr>
                <w:bCs/>
                <w:color w:val="000000" w:themeColor="text1"/>
                <w:spacing w:val="-2"/>
                <w:sz w:val="26"/>
                <w:szCs w:val="26"/>
              </w:rPr>
              <w:t xml:space="preserve"> tại các trường trung cấp, trường cao đẳng trên địa bàn thành phố </w:t>
            </w:r>
            <w:r w:rsidRPr="0047577C">
              <w:rPr>
                <w:bCs/>
                <w:color w:val="000000" w:themeColor="text1"/>
                <w:sz w:val="26"/>
                <w:szCs w:val="26"/>
              </w:rPr>
              <w:t>Hải Phòng</w:t>
            </w:r>
            <w:r w:rsidRPr="0047577C">
              <w:rPr>
                <w:bCs/>
                <w:color w:val="000000" w:themeColor="text1"/>
                <w:spacing w:val="-2"/>
                <w:sz w:val="26"/>
                <w:szCs w:val="26"/>
              </w:rPr>
              <w:t xml:space="preserve">. </w:t>
            </w:r>
          </w:p>
          <w:p w14:paraId="40BD2C6A" w14:textId="77777777" w:rsidR="00683209" w:rsidRPr="0047577C" w:rsidRDefault="00683209" w:rsidP="0047577C">
            <w:pPr>
              <w:widowControl w:val="0"/>
              <w:shd w:val="clear" w:color="auto" w:fill="FFFFFF"/>
              <w:spacing w:before="60"/>
              <w:jc w:val="both"/>
              <w:rPr>
                <w:bCs/>
                <w:color w:val="000000" w:themeColor="text1"/>
                <w:spacing w:val="-2"/>
                <w:sz w:val="26"/>
                <w:szCs w:val="26"/>
              </w:rPr>
            </w:pPr>
            <w:r w:rsidRPr="0047577C">
              <w:rPr>
                <w:bCs/>
                <w:color w:val="000000" w:themeColor="text1"/>
                <w:spacing w:val="-2"/>
                <w:sz w:val="26"/>
                <w:szCs w:val="26"/>
                <w:lang w:val="zu-ZA"/>
              </w:rPr>
              <w:t xml:space="preserve">c) </w:t>
            </w:r>
            <w:r w:rsidRPr="0047577C">
              <w:rPr>
                <w:bCs/>
                <w:color w:val="000000" w:themeColor="text1"/>
                <w:spacing w:val="-2"/>
                <w:sz w:val="26"/>
                <w:szCs w:val="26"/>
              </w:rPr>
              <w:t xml:space="preserve">Nhà giáo cơ hữu đang trực tiếp giảng dạy tại các trường trung cấp, trường cao đẳng công lập trên địa bàn thành phố Hải Phòng chưa đáp ứng </w:t>
            </w:r>
            <w:r w:rsidRPr="0047577C">
              <w:rPr>
                <w:bCs/>
                <w:color w:val="000000" w:themeColor="text1"/>
                <w:spacing w:val="-2"/>
                <w:sz w:val="26"/>
                <w:szCs w:val="26"/>
                <w:shd w:val="clear" w:color="auto" w:fill="FFFFFF"/>
              </w:rPr>
              <w:t xml:space="preserve">tiêu chuẩn về năng lực thực hành nghề để dạy thực hành trình độ trung cấp, </w:t>
            </w:r>
            <w:r w:rsidRPr="0047577C">
              <w:rPr>
                <w:bCs/>
                <w:color w:val="000000" w:themeColor="text1"/>
                <w:spacing w:val="-2"/>
                <w:sz w:val="26"/>
                <w:szCs w:val="26"/>
              </w:rPr>
              <w:t xml:space="preserve">trình độ </w:t>
            </w:r>
            <w:r w:rsidRPr="0047577C">
              <w:rPr>
                <w:bCs/>
                <w:color w:val="000000" w:themeColor="text1"/>
                <w:spacing w:val="-2"/>
                <w:sz w:val="26"/>
                <w:szCs w:val="26"/>
                <w:shd w:val="clear" w:color="auto" w:fill="FFFFFF"/>
              </w:rPr>
              <w:t>cao đẳng</w:t>
            </w:r>
            <w:r w:rsidRPr="0047577C">
              <w:rPr>
                <w:bCs/>
                <w:color w:val="000000" w:themeColor="text1"/>
                <w:spacing w:val="-2"/>
                <w:sz w:val="26"/>
                <w:szCs w:val="26"/>
              </w:rPr>
              <w:t xml:space="preserve"> </w:t>
            </w:r>
            <w:r w:rsidRPr="0047577C">
              <w:rPr>
                <w:color w:val="000000" w:themeColor="text1"/>
                <w:spacing w:val="-2"/>
                <w:sz w:val="26"/>
                <w:szCs w:val="26"/>
              </w:rPr>
              <w:t>đối với các nghề thuộc Danh mục nghề hỗ trợ đào tạo quy định trong Nghị quyết này.</w:t>
            </w:r>
          </w:p>
          <w:p w14:paraId="345DAC36" w14:textId="77777777" w:rsidR="00683209" w:rsidRPr="0047577C" w:rsidRDefault="00683209" w:rsidP="0047577C">
            <w:pPr>
              <w:widowControl w:val="0"/>
              <w:shd w:val="clear" w:color="auto" w:fill="FFFFFF"/>
              <w:spacing w:before="60"/>
              <w:jc w:val="both"/>
              <w:rPr>
                <w:bCs/>
                <w:color w:val="000000" w:themeColor="text1"/>
                <w:sz w:val="26"/>
                <w:szCs w:val="26"/>
              </w:rPr>
            </w:pPr>
            <w:r w:rsidRPr="0047577C">
              <w:rPr>
                <w:bCs/>
                <w:color w:val="000000" w:themeColor="text1"/>
                <w:sz w:val="26"/>
                <w:szCs w:val="26"/>
              </w:rPr>
              <w:t xml:space="preserve">d) Người làm công việc kỹ thuật tại các doanh nghiệp, nghệ nhân cấp tỉnh trở lên, đáp ứng tiêu chí về trình độ đào tạo của nhà giáo giáo dục nghề nghiệp nhưng chưa đáp ứng tiêu chí về trình độ nghiệp vụ sư phạm, có nhu cầu giảng dạy trình độ trung cấp, trình độ cao đẳng theo hình thức thỉnh giảng tại các trường trung cấp, trường cao đẳng trên địa bàn thành phố Hải Phòng.  </w:t>
            </w:r>
          </w:p>
          <w:p w14:paraId="41C6883E" w14:textId="08A454F5" w:rsidR="00283C37" w:rsidRPr="0047577C" w:rsidRDefault="00683209" w:rsidP="0047577C">
            <w:pPr>
              <w:spacing w:before="60"/>
              <w:jc w:val="both"/>
              <w:rPr>
                <w:sz w:val="26"/>
                <w:szCs w:val="26"/>
              </w:rPr>
            </w:pPr>
            <w:r w:rsidRPr="0047577C">
              <w:rPr>
                <w:bCs/>
                <w:color w:val="000000" w:themeColor="text1"/>
                <w:spacing w:val="-4"/>
                <w:sz w:val="26"/>
                <w:szCs w:val="26"/>
                <w:lang w:val="zu-ZA"/>
              </w:rPr>
              <w:t>đ) Các cơ quan, tổ chức, cá nhân có liên quan.</w:t>
            </w:r>
            <w:r w:rsidR="00283C37" w:rsidRPr="0047577C">
              <w:rPr>
                <w:color w:val="000000"/>
                <w:sz w:val="26"/>
                <w:szCs w:val="26"/>
              </w:rPr>
              <w:t>.</w:t>
            </w:r>
          </w:p>
        </w:tc>
        <w:tc>
          <w:tcPr>
            <w:tcW w:w="6237" w:type="dxa"/>
          </w:tcPr>
          <w:p w14:paraId="3C1779E8" w14:textId="77777777" w:rsidR="00683209" w:rsidRPr="0047577C" w:rsidRDefault="00683209" w:rsidP="0047577C">
            <w:pPr>
              <w:pStyle w:val="BodyText"/>
              <w:spacing w:before="60"/>
              <w:ind w:left="0" w:right="3" w:firstLine="0"/>
              <w:rPr>
                <w:b/>
                <w:bCs/>
                <w:sz w:val="26"/>
                <w:szCs w:val="26"/>
                <w:lang w:val="en-US"/>
              </w:rPr>
            </w:pPr>
            <w:r w:rsidRPr="0047577C">
              <w:rPr>
                <w:b/>
                <w:bCs/>
                <w:sz w:val="26"/>
                <w:szCs w:val="26"/>
                <w:lang w:val="en-US"/>
              </w:rPr>
              <w:lastRenderedPageBreak/>
              <w:t>Điều 1. Phạm vi điều chỉnh</w:t>
            </w:r>
          </w:p>
          <w:p w14:paraId="64D1DA2A" w14:textId="6BAC978A" w:rsidR="00283C37" w:rsidRPr="0047577C" w:rsidRDefault="00683209" w:rsidP="0047577C">
            <w:pPr>
              <w:spacing w:before="60"/>
              <w:jc w:val="both"/>
              <w:rPr>
                <w:b/>
                <w:bCs/>
                <w:sz w:val="26"/>
                <w:szCs w:val="26"/>
              </w:rPr>
            </w:pPr>
            <w:r w:rsidRPr="0047577C">
              <w:rPr>
                <w:sz w:val="26"/>
                <w:szCs w:val="26"/>
              </w:rPr>
              <w:t>Quyết định này quy định về hồ sơ, trình tự, thủ tục xét duyệt và tổ chức thực hiện chính sách hỗ trợ đối với người học, nhà giáo quy định tại Nghị quyết số 29/2026/NQ-HĐND ngày 25 tháng 9 năm 2026 của Hội đồng nhân dân thành phố quy định chính sách hỗ trợ đào tạo một số nghề trên địa bàn thành phố Hải Phòng giai đoạn 2026 - 2030.</w:t>
            </w:r>
            <w:r w:rsidR="00283C37" w:rsidRPr="0047577C">
              <w:rPr>
                <w:b/>
                <w:bCs/>
                <w:sz w:val="26"/>
                <w:szCs w:val="26"/>
              </w:rPr>
              <w:t xml:space="preserve"> </w:t>
            </w:r>
          </w:p>
          <w:p w14:paraId="40FA2926" w14:textId="77777777" w:rsidR="00683209" w:rsidRPr="0047577C" w:rsidRDefault="00683209" w:rsidP="0047577C">
            <w:pPr>
              <w:pStyle w:val="BodyText"/>
              <w:spacing w:before="60"/>
              <w:ind w:left="0" w:right="3" w:firstLine="0"/>
              <w:rPr>
                <w:b/>
                <w:bCs/>
                <w:sz w:val="26"/>
                <w:szCs w:val="26"/>
                <w:lang w:val="en-US"/>
              </w:rPr>
            </w:pPr>
            <w:r w:rsidRPr="0047577C">
              <w:rPr>
                <w:b/>
                <w:bCs/>
                <w:sz w:val="26"/>
                <w:szCs w:val="26"/>
                <w:lang w:val="en-US"/>
              </w:rPr>
              <w:t>Điều 2. Đối tượng áp dụng</w:t>
            </w:r>
          </w:p>
          <w:p w14:paraId="58095FC9" w14:textId="19CCD575" w:rsidR="00683209" w:rsidRPr="008456F5" w:rsidRDefault="00683209" w:rsidP="0047577C">
            <w:pPr>
              <w:shd w:val="clear" w:color="auto" w:fill="FFFFFF"/>
              <w:spacing w:before="60"/>
              <w:jc w:val="both"/>
              <w:rPr>
                <w:bCs/>
                <w:color w:val="000000" w:themeColor="text1"/>
                <w:spacing w:val="-4"/>
                <w:sz w:val="26"/>
                <w:szCs w:val="26"/>
                <w:lang w:val="zu-ZA"/>
              </w:rPr>
            </w:pPr>
            <w:bookmarkStart w:id="0" w:name="_Hlk235624851"/>
            <w:r w:rsidRPr="008456F5">
              <w:rPr>
                <w:bCs/>
                <w:color w:val="000000" w:themeColor="text1"/>
                <w:spacing w:val="-4"/>
                <w:sz w:val="26"/>
                <w:szCs w:val="26"/>
                <w:lang w:val="zu-ZA"/>
              </w:rPr>
              <w:t xml:space="preserve">1. </w:t>
            </w:r>
            <w:r w:rsidR="008456F5" w:rsidRPr="008456F5">
              <w:rPr>
                <w:bCs/>
                <w:color w:val="000000" w:themeColor="text1"/>
                <w:spacing w:val="-4"/>
                <w:sz w:val="26"/>
                <w:szCs w:val="26"/>
                <w:lang w:val="zu-ZA"/>
              </w:rPr>
              <w:t>Người học, nhà giáo đáp ứng các tiêu chí quy định điểm a, b, c, d khoản 2 Điều 1 Nghị quyết số 29/2026/NQ-HĐND</w:t>
            </w:r>
            <w:r w:rsidRPr="008456F5">
              <w:rPr>
                <w:bCs/>
                <w:color w:val="000000" w:themeColor="text1"/>
                <w:spacing w:val="-4"/>
                <w:sz w:val="26"/>
                <w:szCs w:val="26"/>
                <w:lang w:val="zu-ZA"/>
              </w:rPr>
              <w:t xml:space="preserve">. </w:t>
            </w:r>
          </w:p>
          <w:p w14:paraId="78657F8C" w14:textId="7AAC78B5" w:rsidR="00283C37" w:rsidRPr="0047577C" w:rsidRDefault="00683209" w:rsidP="0047577C">
            <w:pPr>
              <w:spacing w:before="60"/>
              <w:jc w:val="both"/>
              <w:rPr>
                <w:sz w:val="26"/>
                <w:szCs w:val="26"/>
              </w:rPr>
            </w:pPr>
            <w:r w:rsidRPr="0047577C">
              <w:rPr>
                <w:bCs/>
                <w:color w:val="000000" w:themeColor="text1"/>
                <w:spacing w:val="-4"/>
                <w:sz w:val="26"/>
                <w:szCs w:val="26"/>
                <w:lang w:val="zu-ZA"/>
              </w:rPr>
              <w:t>2. Các cơ quan, tổ chức, cá nhân có liên quan</w:t>
            </w:r>
            <w:bookmarkEnd w:id="0"/>
            <w:r w:rsidRPr="0047577C">
              <w:rPr>
                <w:bCs/>
                <w:color w:val="000000" w:themeColor="text1"/>
                <w:spacing w:val="-4"/>
                <w:sz w:val="26"/>
                <w:szCs w:val="26"/>
                <w:lang w:val="zu-ZA"/>
              </w:rPr>
              <w:t xml:space="preserve"> đến việc tổ chức, triển khai thực hiện quy định về hồ sơ, trình tự, thủ tục xét duyệt và tổ chức thực hiện chính sách hỗ trợ đối với người học, nhà giáo.</w:t>
            </w:r>
          </w:p>
        </w:tc>
        <w:tc>
          <w:tcPr>
            <w:tcW w:w="3402" w:type="dxa"/>
            <w:tcBorders>
              <w:bottom w:val="single" w:sz="4" w:space="0" w:color="auto"/>
            </w:tcBorders>
          </w:tcPr>
          <w:p w14:paraId="68DB1392" w14:textId="79E9ED80" w:rsidR="00283C37" w:rsidRPr="0047577C" w:rsidRDefault="00283C37" w:rsidP="0047577C">
            <w:pPr>
              <w:spacing w:before="60"/>
              <w:jc w:val="both"/>
              <w:rPr>
                <w:sz w:val="26"/>
                <w:szCs w:val="26"/>
              </w:rPr>
            </w:pPr>
            <w:r w:rsidRPr="0047577C">
              <w:rPr>
                <w:sz w:val="26"/>
                <w:szCs w:val="26"/>
              </w:rPr>
              <w:t xml:space="preserve">Phạm vi điều chỉnh, đối tượng áp dụng trong dự thảo Quyết định phù hợp với đối tượng áp dụng quy định tại Nghị quyết số </w:t>
            </w:r>
            <w:r w:rsidR="00215E83">
              <w:rPr>
                <w:sz w:val="26"/>
                <w:szCs w:val="26"/>
              </w:rPr>
              <w:t>29</w:t>
            </w:r>
            <w:r w:rsidRPr="0047577C">
              <w:rPr>
                <w:sz w:val="26"/>
                <w:szCs w:val="26"/>
              </w:rPr>
              <w:t>/202</w:t>
            </w:r>
            <w:r w:rsidR="00215E83">
              <w:rPr>
                <w:sz w:val="26"/>
                <w:szCs w:val="26"/>
              </w:rPr>
              <w:t>6</w:t>
            </w:r>
            <w:r w:rsidRPr="0047577C">
              <w:rPr>
                <w:sz w:val="26"/>
                <w:szCs w:val="26"/>
              </w:rPr>
              <w:t xml:space="preserve">/NQ-HĐND ngày </w:t>
            </w:r>
            <w:r w:rsidR="00215E83">
              <w:rPr>
                <w:sz w:val="26"/>
                <w:szCs w:val="26"/>
              </w:rPr>
              <w:t>25/9/2026</w:t>
            </w:r>
            <w:r w:rsidRPr="0047577C">
              <w:rPr>
                <w:sz w:val="26"/>
                <w:szCs w:val="26"/>
              </w:rPr>
              <w:t xml:space="preserve"> của Hội đồng nhân dân thành phố</w:t>
            </w:r>
            <w:r w:rsidR="00215E83">
              <w:rPr>
                <w:sz w:val="26"/>
                <w:szCs w:val="26"/>
              </w:rPr>
              <w:t>.</w:t>
            </w:r>
          </w:p>
        </w:tc>
      </w:tr>
      <w:tr w:rsidR="00283C37" w:rsidRPr="0047577C" w14:paraId="4ED9A820" w14:textId="77777777" w:rsidTr="008456F5">
        <w:tc>
          <w:tcPr>
            <w:tcW w:w="5524" w:type="dxa"/>
            <w:vMerge w:val="restart"/>
          </w:tcPr>
          <w:p w14:paraId="42E599F2" w14:textId="581E5E61" w:rsidR="00283C37" w:rsidRPr="0047577C" w:rsidRDefault="00283C37" w:rsidP="0047577C">
            <w:pPr>
              <w:spacing w:before="60"/>
              <w:jc w:val="both"/>
              <w:rPr>
                <w:sz w:val="26"/>
                <w:szCs w:val="26"/>
              </w:rPr>
            </w:pPr>
          </w:p>
        </w:tc>
        <w:tc>
          <w:tcPr>
            <w:tcW w:w="6237" w:type="dxa"/>
            <w:vMerge w:val="restart"/>
            <w:tcBorders>
              <w:right w:val="single" w:sz="4" w:space="0" w:color="auto"/>
            </w:tcBorders>
          </w:tcPr>
          <w:p w14:paraId="07080A57" w14:textId="77777777" w:rsidR="00683209" w:rsidRPr="0047577C" w:rsidRDefault="00683209" w:rsidP="0047577C">
            <w:pPr>
              <w:pStyle w:val="BodyText"/>
              <w:spacing w:before="60"/>
              <w:ind w:left="0" w:right="3" w:firstLine="0"/>
              <w:rPr>
                <w:b/>
                <w:color w:val="000000" w:themeColor="text1"/>
                <w:spacing w:val="-4"/>
                <w:sz w:val="26"/>
                <w:szCs w:val="26"/>
                <w:lang w:val="zu-ZA"/>
              </w:rPr>
            </w:pPr>
            <w:r w:rsidRPr="0047577C">
              <w:rPr>
                <w:b/>
                <w:color w:val="000000" w:themeColor="text1"/>
                <w:spacing w:val="-4"/>
                <w:sz w:val="26"/>
                <w:szCs w:val="26"/>
                <w:lang w:val="zu-ZA"/>
              </w:rPr>
              <w:t>Điều 3. Thành phần hồ sơ</w:t>
            </w:r>
          </w:p>
          <w:p w14:paraId="5A815856" w14:textId="77777777" w:rsidR="00683209" w:rsidRPr="0047577C" w:rsidRDefault="00683209" w:rsidP="0047577C">
            <w:pPr>
              <w:spacing w:before="60"/>
              <w:jc w:val="both"/>
              <w:rPr>
                <w:spacing w:val="-4"/>
                <w:sz w:val="26"/>
                <w:szCs w:val="26"/>
                <w:lang w:val="zu-ZA"/>
              </w:rPr>
            </w:pPr>
            <w:r w:rsidRPr="0047577C">
              <w:rPr>
                <w:sz w:val="26"/>
                <w:szCs w:val="26"/>
                <w:lang w:val="zu-ZA"/>
              </w:rPr>
              <w:t>01 bộ hồ sơ đề nghị hỗ trợ gồm:</w:t>
            </w:r>
          </w:p>
          <w:p w14:paraId="2F26C5F1" w14:textId="77777777" w:rsidR="00683209" w:rsidRPr="0047577C" w:rsidRDefault="00683209" w:rsidP="0047577C">
            <w:pPr>
              <w:spacing w:before="60"/>
              <w:jc w:val="both"/>
              <w:rPr>
                <w:sz w:val="26"/>
                <w:szCs w:val="26"/>
                <w:lang w:val="zu-ZA"/>
              </w:rPr>
            </w:pPr>
            <w:r w:rsidRPr="0047577C">
              <w:rPr>
                <w:sz w:val="26"/>
                <w:szCs w:val="26"/>
                <w:lang w:val="zu-ZA"/>
              </w:rPr>
              <w:lastRenderedPageBreak/>
              <w:t xml:space="preserve">1. Đối với đối tượng quy định tại điểm a khoản 2 Điều 1 Nghị quyết 29/2026/NQ-HĐND, hồ sơ gồm: </w:t>
            </w:r>
            <w:r w:rsidRPr="0047577C">
              <w:rPr>
                <w:sz w:val="26"/>
                <w:szCs w:val="26"/>
              </w:rPr>
              <w:t>Đơn đề nghị hỗ trợ kinh phí theo chính sách</w:t>
            </w:r>
            <w:r w:rsidRPr="0047577C">
              <w:rPr>
                <w:sz w:val="26"/>
                <w:szCs w:val="26"/>
                <w:lang w:val="zu-ZA"/>
              </w:rPr>
              <w:t xml:space="preserve"> </w:t>
            </w:r>
            <w:r w:rsidRPr="0047577C">
              <w:rPr>
                <w:i/>
                <w:iCs/>
                <w:sz w:val="26"/>
                <w:szCs w:val="26"/>
                <w:lang w:val="zu-ZA"/>
              </w:rPr>
              <w:t>(theo Mẫu số 01 Phụ lục kèm theo Quyết định này)</w:t>
            </w:r>
            <w:r w:rsidRPr="0047577C">
              <w:rPr>
                <w:sz w:val="26"/>
                <w:szCs w:val="26"/>
                <w:lang w:val="zu-ZA"/>
              </w:rPr>
              <w:t>; bản sao Quyết định cử đi học của doanh nghiệp, kèm theo một trong các giấy tờ quy định đối với từng trường hợp cụ thể như sau:</w:t>
            </w:r>
          </w:p>
          <w:p w14:paraId="7D847B33" w14:textId="77777777" w:rsidR="00683209" w:rsidRPr="0047577C" w:rsidRDefault="00683209" w:rsidP="0047577C">
            <w:pPr>
              <w:spacing w:before="60"/>
              <w:jc w:val="both"/>
              <w:rPr>
                <w:spacing w:val="-4"/>
                <w:sz w:val="26"/>
                <w:szCs w:val="26"/>
                <w:lang w:val="zu-ZA"/>
              </w:rPr>
            </w:pPr>
            <w:r w:rsidRPr="0047577C">
              <w:rPr>
                <w:spacing w:val="-4"/>
                <w:sz w:val="26"/>
                <w:szCs w:val="26"/>
                <w:lang w:val="zu-ZA"/>
              </w:rPr>
              <w:t>a) Đối với người học có đăng ký thường trú trên địa bàn thành phố Hải Phòng:</w:t>
            </w:r>
          </w:p>
          <w:p w14:paraId="5E774CC3" w14:textId="77777777" w:rsidR="00683209" w:rsidRPr="0047577C" w:rsidRDefault="00683209" w:rsidP="0047577C">
            <w:pPr>
              <w:spacing w:before="60"/>
              <w:jc w:val="both"/>
              <w:rPr>
                <w:sz w:val="26"/>
                <w:szCs w:val="26"/>
                <w:lang w:val="zu-ZA"/>
              </w:rPr>
            </w:pPr>
            <w:r w:rsidRPr="0047577C">
              <w:rPr>
                <w:sz w:val="26"/>
                <w:szCs w:val="26"/>
                <w:lang w:val="zu-ZA"/>
              </w:rPr>
              <w:t xml:space="preserve">Đối với người học là người </w:t>
            </w:r>
            <w:r w:rsidRPr="0047577C">
              <w:rPr>
                <w:bCs/>
                <w:color w:val="000000" w:themeColor="text1"/>
                <w:sz w:val="26"/>
                <w:szCs w:val="26"/>
                <w:lang w:val="zu-ZA"/>
              </w:rPr>
              <w:t xml:space="preserve">có công với cách mạng, thân nhân của người có công với cách mạng, người khuyết tật, người dân tộc thiểu số, người thuộc hộ nghèo, hộ cận nghèo: bản sao giấy tờ chứng minh đối tượng ưu tiên; văn bản cam kết hoàn thành khoá học và cam kết làm việc liên tục cho doanh nghiệp trên địa bàn thành phố đáp ứng tiêu chí về thời gian theo quy định tại </w:t>
            </w:r>
            <w:r w:rsidRPr="0047577C">
              <w:rPr>
                <w:sz w:val="26"/>
                <w:szCs w:val="26"/>
                <w:lang w:val="zu-ZA"/>
              </w:rPr>
              <w:t>Nghị quyết 29/2026/NQ-HĐND.</w:t>
            </w:r>
          </w:p>
          <w:p w14:paraId="21C8AAC9" w14:textId="77777777" w:rsidR="00683209" w:rsidRPr="0047577C" w:rsidRDefault="00683209" w:rsidP="0047577C">
            <w:pPr>
              <w:spacing w:before="60"/>
              <w:jc w:val="both"/>
              <w:rPr>
                <w:sz w:val="26"/>
                <w:szCs w:val="26"/>
                <w:lang w:val="zu-ZA"/>
              </w:rPr>
            </w:pPr>
            <w:r w:rsidRPr="0047577C">
              <w:rPr>
                <w:sz w:val="26"/>
                <w:szCs w:val="26"/>
                <w:lang w:val="zu-ZA"/>
              </w:rPr>
              <w:t>Đối với các đối tượng còn lại: bản sao bằng tốt nghiệp, bản sao hợp đồng lao động, bản sao giấy tờ chứng minh tham gia bảo hiểm xã hội bắt buộc.</w:t>
            </w:r>
          </w:p>
          <w:p w14:paraId="2A4CA19C" w14:textId="77777777" w:rsidR="00683209" w:rsidRPr="0047577C" w:rsidRDefault="00683209" w:rsidP="0047577C">
            <w:pPr>
              <w:spacing w:before="60"/>
              <w:jc w:val="both"/>
              <w:rPr>
                <w:sz w:val="26"/>
                <w:szCs w:val="26"/>
                <w:lang w:val="zu-ZA"/>
              </w:rPr>
            </w:pPr>
            <w:r w:rsidRPr="0047577C">
              <w:rPr>
                <w:sz w:val="26"/>
                <w:szCs w:val="26"/>
                <w:lang w:val="zu-ZA"/>
              </w:rPr>
              <w:t xml:space="preserve">b) Đối với người học có đăng ký thường trú ngoài thành phố Hải Phòng: bản sao bằng tốt nghiệp, bản sao giấy tờ chứng minh tham gia bảo hiểm xã hội bắt buộc cho </w:t>
            </w:r>
            <w:r w:rsidRPr="0047577C">
              <w:rPr>
                <w:bCs/>
                <w:color w:val="000000" w:themeColor="text1"/>
                <w:sz w:val="26"/>
                <w:szCs w:val="26"/>
                <w:lang w:val="zu-ZA"/>
              </w:rPr>
              <w:t xml:space="preserve">doanh nghiệp trên địa bàn thành phố đáp ứng tiêu chí về thời gian theo quy định tại </w:t>
            </w:r>
            <w:r w:rsidRPr="0047577C">
              <w:rPr>
                <w:sz w:val="26"/>
                <w:szCs w:val="26"/>
                <w:lang w:val="zu-ZA"/>
              </w:rPr>
              <w:t>Nghị quyết 29/2026/NQ-HĐND.</w:t>
            </w:r>
          </w:p>
          <w:p w14:paraId="58E0A72D" w14:textId="77777777" w:rsidR="00683209" w:rsidRPr="0047577C" w:rsidRDefault="00683209" w:rsidP="0047577C">
            <w:pPr>
              <w:spacing w:before="60"/>
              <w:jc w:val="both"/>
              <w:rPr>
                <w:sz w:val="26"/>
                <w:szCs w:val="26"/>
                <w:lang w:val="zu-ZA"/>
              </w:rPr>
            </w:pPr>
            <w:r w:rsidRPr="0047577C">
              <w:rPr>
                <w:spacing w:val="-2"/>
                <w:sz w:val="26"/>
                <w:szCs w:val="26"/>
              </w:rPr>
              <w:t xml:space="preserve">2. </w:t>
            </w:r>
            <w:r w:rsidRPr="0047577C">
              <w:rPr>
                <w:sz w:val="26"/>
                <w:szCs w:val="26"/>
                <w:lang w:val="zu-ZA"/>
              </w:rPr>
              <w:t xml:space="preserve">Đối với đối tượng quy định tại điểm b khoản 2 Điều 1 Nghị quyết 29/2026/NQ-HĐND, hồ sơ gồm: </w:t>
            </w:r>
            <w:r w:rsidRPr="0047577C">
              <w:rPr>
                <w:sz w:val="26"/>
                <w:szCs w:val="26"/>
              </w:rPr>
              <w:t>Đơn đề nghị hỗ trợ kinh phí theo chính sách</w:t>
            </w:r>
            <w:r w:rsidRPr="0047577C">
              <w:rPr>
                <w:sz w:val="26"/>
                <w:szCs w:val="26"/>
                <w:lang w:val="zu-ZA"/>
              </w:rPr>
              <w:t xml:space="preserve"> </w:t>
            </w:r>
            <w:r w:rsidRPr="0047577C">
              <w:rPr>
                <w:i/>
                <w:iCs/>
                <w:sz w:val="26"/>
                <w:szCs w:val="26"/>
                <w:lang w:val="zu-ZA"/>
              </w:rPr>
              <w:t>(theo Mẫu số 01</w:t>
            </w:r>
            <w:r w:rsidRPr="0047577C">
              <w:rPr>
                <w:sz w:val="26"/>
                <w:szCs w:val="26"/>
              </w:rPr>
              <w:t xml:space="preserve"> </w:t>
            </w:r>
            <w:r w:rsidRPr="0047577C">
              <w:rPr>
                <w:i/>
                <w:iCs/>
                <w:sz w:val="26"/>
                <w:szCs w:val="26"/>
                <w:lang w:val="zu-ZA"/>
              </w:rPr>
              <w:t>Phụ lục kèm theo Quyết định này)</w:t>
            </w:r>
            <w:r w:rsidRPr="0047577C">
              <w:rPr>
                <w:sz w:val="26"/>
                <w:szCs w:val="26"/>
                <w:lang w:val="zu-ZA"/>
              </w:rPr>
              <w:t>, kèm theo một trong các giấy tờ quy định đối với từng trường hợp cụ thể như sau:</w:t>
            </w:r>
          </w:p>
          <w:p w14:paraId="3D7A4A75" w14:textId="77777777" w:rsidR="00683209" w:rsidRPr="0047577C" w:rsidRDefault="00683209" w:rsidP="0047577C">
            <w:pPr>
              <w:spacing w:before="60"/>
              <w:jc w:val="both"/>
              <w:rPr>
                <w:spacing w:val="-4"/>
                <w:sz w:val="26"/>
                <w:szCs w:val="26"/>
                <w:lang w:val="zu-ZA"/>
              </w:rPr>
            </w:pPr>
            <w:r w:rsidRPr="0047577C">
              <w:rPr>
                <w:spacing w:val="-4"/>
                <w:sz w:val="26"/>
                <w:szCs w:val="26"/>
                <w:lang w:val="zu-ZA"/>
              </w:rPr>
              <w:t>a) Đối với người học có đăng ký thường trú trên địa bàn thành phố Hải Phòng:</w:t>
            </w:r>
          </w:p>
          <w:p w14:paraId="17872D91" w14:textId="77777777" w:rsidR="00683209" w:rsidRPr="003B4A0D" w:rsidRDefault="00683209" w:rsidP="0047577C">
            <w:pPr>
              <w:spacing w:before="60"/>
              <w:jc w:val="both"/>
              <w:rPr>
                <w:spacing w:val="-2"/>
                <w:sz w:val="26"/>
                <w:szCs w:val="26"/>
                <w:lang w:val="zu-ZA"/>
              </w:rPr>
            </w:pPr>
            <w:r w:rsidRPr="003B4A0D">
              <w:rPr>
                <w:spacing w:val="-2"/>
                <w:sz w:val="26"/>
                <w:szCs w:val="26"/>
                <w:lang w:val="zu-ZA"/>
              </w:rPr>
              <w:lastRenderedPageBreak/>
              <w:t xml:space="preserve">Đối với người học là người </w:t>
            </w:r>
            <w:r w:rsidRPr="003B4A0D">
              <w:rPr>
                <w:bCs/>
                <w:color w:val="000000" w:themeColor="text1"/>
                <w:spacing w:val="-2"/>
                <w:sz w:val="26"/>
                <w:szCs w:val="26"/>
                <w:lang w:val="zu-ZA"/>
              </w:rPr>
              <w:t xml:space="preserve">có công với cách mạng, thân nhân của người có công với cách mạng, người khuyết tật, người dân tộc thiểu số, người thuộc hộ nghèo, hộ cận nghèo: bản sao giấy tờ chứng minh đối tượng ưu tiên; văn bản cam kết hoàn thành khoá học và cam kết làm việc liên tục cho doanh nghiệp trên địa bàn thành phố đáp ứng tiêu chí về thời gian theo quy định tại </w:t>
            </w:r>
            <w:r w:rsidRPr="003B4A0D">
              <w:rPr>
                <w:spacing w:val="-2"/>
                <w:sz w:val="26"/>
                <w:szCs w:val="26"/>
                <w:lang w:val="zu-ZA"/>
              </w:rPr>
              <w:t>Nghị quyết 29/2026/NQ-HĐND.</w:t>
            </w:r>
          </w:p>
          <w:p w14:paraId="37EBDCF5" w14:textId="77777777" w:rsidR="00683209" w:rsidRPr="0047577C" w:rsidRDefault="00683209" w:rsidP="0047577C">
            <w:pPr>
              <w:spacing w:before="60"/>
              <w:jc w:val="both"/>
              <w:rPr>
                <w:sz w:val="26"/>
                <w:szCs w:val="26"/>
                <w:lang w:val="zu-ZA"/>
              </w:rPr>
            </w:pPr>
            <w:r w:rsidRPr="0047577C">
              <w:rPr>
                <w:sz w:val="26"/>
                <w:szCs w:val="26"/>
                <w:lang w:val="zu-ZA"/>
              </w:rPr>
              <w:t>Đối với các đối tượng còn lại: bản sao bằng tốt nghiệp, bản sao hợp đồng lao động, bản sao giấy tờ chứng minh tham gia bảo hiểm xã hội bắt buộc.</w:t>
            </w:r>
          </w:p>
          <w:p w14:paraId="6E886F34" w14:textId="77777777" w:rsidR="00683209" w:rsidRPr="003B4A0D" w:rsidRDefault="00683209" w:rsidP="0047577C">
            <w:pPr>
              <w:spacing w:before="60"/>
              <w:jc w:val="both"/>
              <w:rPr>
                <w:spacing w:val="-2"/>
                <w:sz w:val="26"/>
                <w:szCs w:val="26"/>
                <w:lang w:val="zu-ZA"/>
              </w:rPr>
            </w:pPr>
            <w:r w:rsidRPr="003B4A0D">
              <w:rPr>
                <w:spacing w:val="-2"/>
                <w:sz w:val="26"/>
                <w:szCs w:val="26"/>
                <w:lang w:val="zu-ZA"/>
              </w:rPr>
              <w:t>b) Đối với người học có đăng ký thường trú ngoài thành phố Hải Phòng: bản sao bằng tốt nghiệp, bản sao giấy tờ chứng minh đã tham gia bảo hiểm xã hội bắt buộc cho doanh nghiệp trên địa bàn thành phố đáp ứng tiêu chí về thời gian theo quy định tại Nghị quyết 29/2026/NQ-HĐND.</w:t>
            </w:r>
          </w:p>
          <w:p w14:paraId="031F13AF" w14:textId="77777777" w:rsidR="00683209" w:rsidRPr="003B4A0D" w:rsidRDefault="00683209" w:rsidP="0047577C">
            <w:pPr>
              <w:spacing w:before="60"/>
              <w:jc w:val="both"/>
              <w:rPr>
                <w:spacing w:val="-2"/>
                <w:sz w:val="26"/>
                <w:szCs w:val="26"/>
                <w:lang w:val="zu-ZA"/>
              </w:rPr>
            </w:pPr>
            <w:r w:rsidRPr="003B4A0D">
              <w:rPr>
                <w:spacing w:val="-2"/>
                <w:sz w:val="26"/>
                <w:szCs w:val="26"/>
                <w:lang w:val="zu-ZA"/>
              </w:rPr>
              <w:t>3. Đối với đối tượng quy định tại điểm c khoản 2 Điều 1 Nghị quyết 29/2026/NQ-HĐND, hồ sơ gồm: Đơn đề nghị hỗ trợ kinh phí theo chính sách (Mẫu số 01 Phụ lục kèm theo Quyết định này); bản sao quyết định cử nhà giáo cơ hữu đi học của trường trung cấp, trường cao đẳng công lập trên địa bàn thành phố; bản sao chứng chỉ được cấp; văn bản cam kết giảng dạy cho các trường trung cấp, trường cao đẳng công lập trên địa bàn thành phố đáp ứng tiêu chí về thời gian theo quy định tại Nghị quyết 29/2026/NQ-HĐND.</w:t>
            </w:r>
          </w:p>
          <w:p w14:paraId="7D4FB66C" w14:textId="5A42C25E" w:rsidR="00283C37" w:rsidRPr="0047577C" w:rsidRDefault="00683209" w:rsidP="0047577C">
            <w:pPr>
              <w:spacing w:before="60"/>
              <w:jc w:val="both"/>
              <w:rPr>
                <w:b/>
                <w:bCs/>
                <w:sz w:val="26"/>
                <w:szCs w:val="26"/>
              </w:rPr>
            </w:pPr>
            <w:r w:rsidRPr="0047577C">
              <w:rPr>
                <w:sz w:val="26"/>
                <w:szCs w:val="26"/>
                <w:lang w:val="zu-ZA"/>
              </w:rPr>
              <w:t xml:space="preserve">4. Đối với đối tượng quy định tại điểm d khoản 2 Điều 1 Nghị quyết 29/2026/NQ-HĐND, hồ sơ gồm: </w:t>
            </w:r>
            <w:r w:rsidRPr="0047577C">
              <w:rPr>
                <w:sz w:val="26"/>
                <w:szCs w:val="26"/>
              </w:rPr>
              <w:t>Đơn đề nghị hỗ trợ kinh phí theo chính sách</w:t>
            </w:r>
            <w:r w:rsidRPr="0047577C">
              <w:rPr>
                <w:sz w:val="26"/>
                <w:szCs w:val="26"/>
                <w:lang w:val="zu-ZA"/>
              </w:rPr>
              <w:t xml:space="preserve"> </w:t>
            </w:r>
            <w:r w:rsidRPr="0047577C">
              <w:rPr>
                <w:i/>
                <w:iCs/>
                <w:sz w:val="26"/>
                <w:szCs w:val="26"/>
                <w:lang w:val="zu-ZA"/>
              </w:rPr>
              <w:t>(Mẫu số 01</w:t>
            </w:r>
            <w:r w:rsidRPr="0047577C">
              <w:rPr>
                <w:sz w:val="26"/>
                <w:szCs w:val="26"/>
              </w:rPr>
              <w:t xml:space="preserve"> </w:t>
            </w:r>
            <w:r w:rsidRPr="0047577C">
              <w:rPr>
                <w:i/>
                <w:iCs/>
                <w:sz w:val="26"/>
                <w:szCs w:val="26"/>
                <w:lang w:val="zu-ZA"/>
              </w:rPr>
              <w:t>Phụ lục kèm theo Quyết định này)</w:t>
            </w:r>
            <w:r w:rsidRPr="0047577C">
              <w:rPr>
                <w:sz w:val="26"/>
                <w:szCs w:val="26"/>
                <w:lang w:val="zu-ZA"/>
              </w:rPr>
              <w:t>; bản sao hợp đồng lao động hoặc hợp đồng thỉnh giảng với</w:t>
            </w:r>
            <w:r w:rsidRPr="0047577C">
              <w:rPr>
                <w:spacing w:val="-4"/>
                <w:sz w:val="26"/>
                <w:szCs w:val="26"/>
                <w:lang w:val="zu-ZA"/>
              </w:rPr>
              <w:t xml:space="preserve"> trường trung cấp, trường cao đẳng trên địa bàn thành phố; bản sao văn bản của doanh nghiệp đồng ý cho cán bộ kỹ thuật tham gia giảng dạy tại trường hoặc bản sao chứng thực giấy chứng nhận nghệ nhân cấp tỉnh trở lên; </w:t>
            </w:r>
            <w:r w:rsidRPr="0047577C">
              <w:rPr>
                <w:spacing w:val="-4"/>
                <w:sz w:val="26"/>
                <w:szCs w:val="26"/>
                <w:lang w:val="zu-ZA"/>
              </w:rPr>
              <w:lastRenderedPageBreak/>
              <w:t xml:space="preserve">bản sao chứng chỉ được cấp; văn bản cam kết giảng dạy theo hình thức thỉnh giảng cho các trường trung cấp, trường cao đẳng trên địa bàn thành phố </w:t>
            </w:r>
            <w:r w:rsidRPr="0047577C">
              <w:rPr>
                <w:bCs/>
                <w:color w:val="000000" w:themeColor="text1"/>
                <w:sz w:val="26"/>
                <w:szCs w:val="26"/>
                <w:lang w:val="zu-ZA"/>
              </w:rPr>
              <w:t xml:space="preserve">đáp ứng tiêu chí về thời gian theo quy định tại </w:t>
            </w:r>
            <w:r w:rsidRPr="0047577C">
              <w:rPr>
                <w:sz w:val="26"/>
                <w:szCs w:val="26"/>
                <w:lang w:val="zu-ZA"/>
              </w:rPr>
              <w:t>Nghị quyết 29/2026/NQ-HĐND.</w:t>
            </w:r>
          </w:p>
        </w:tc>
        <w:tc>
          <w:tcPr>
            <w:tcW w:w="3402" w:type="dxa"/>
            <w:tcBorders>
              <w:top w:val="single" w:sz="4" w:space="0" w:color="auto"/>
              <w:left w:val="single" w:sz="4" w:space="0" w:color="auto"/>
              <w:bottom w:val="nil"/>
              <w:right w:val="single" w:sz="4" w:space="0" w:color="auto"/>
            </w:tcBorders>
          </w:tcPr>
          <w:p w14:paraId="76164172" w14:textId="7905E6B3" w:rsidR="00283C37" w:rsidRPr="0047577C" w:rsidRDefault="00760AFD" w:rsidP="00FD29C8">
            <w:pPr>
              <w:spacing w:before="60"/>
              <w:jc w:val="both"/>
              <w:rPr>
                <w:sz w:val="26"/>
                <w:szCs w:val="26"/>
                <w:lang w:val="vi"/>
              </w:rPr>
            </w:pPr>
            <w:r>
              <w:rPr>
                <w:color w:val="000000" w:themeColor="text1"/>
                <w:sz w:val="26"/>
                <w:szCs w:val="26"/>
              </w:rPr>
              <w:lastRenderedPageBreak/>
              <w:t>Dự thảo Quyết định quy định thành phần hồ sơ</w:t>
            </w:r>
            <w:r w:rsidR="00283C37" w:rsidRPr="0047577C">
              <w:rPr>
                <w:color w:val="000000" w:themeColor="text1"/>
                <w:sz w:val="26"/>
                <w:szCs w:val="26"/>
              </w:rPr>
              <w:t xml:space="preserve"> để phù hợp với tiêu chí, chính sách </w:t>
            </w:r>
            <w:r w:rsidR="00FD29C8" w:rsidRPr="00FD29C8">
              <w:rPr>
                <w:bCs/>
                <w:iCs/>
                <w:color w:val="000000" w:themeColor="text1"/>
              </w:rPr>
              <w:t xml:space="preserve">chính sách hỗ trợ đào tạo một số nghề </w:t>
            </w:r>
            <w:r w:rsidR="00FD29C8" w:rsidRPr="00FD29C8">
              <w:rPr>
                <w:bCs/>
                <w:iCs/>
                <w:color w:val="000000" w:themeColor="text1"/>
              </w:rPr>
              <w:lastRenderedPageBreak/>
              <w:t>trên địa bàn thành phố Hải Phòng giai đoạn 2026</w:t>
            </w:r>
            <w:r w:rsidR="00FD29C8" w:rsidRPr="00FD29C8">
              <w:rPr>
                <w:bCs/>
                <w:iCs/>
                <w:color w:val="000000" w:themeColor="text1"/>
              </w:rPr>
              <w:t xml:space="preserve"> </w:t>
            </w:r>
            <w:r w:rsidR="00FD29C8" w:rsidRPr="00FD29C8">
              <w:rPr>
                <w:bCs/>
                <w:iCs/>
                <w:color w:val="000000" w:themeColor="text1"/>
              </w:rPr>
              <w:t>-</w:t>
            </w:r>
            <w:r w:rsidR="00FD29C8" w:rsidRPr="00FD29C8">
              <w:rPr>
                <w:bCs/>
                <w:iCs/>
                <w:color w:val="000000" w:themeColor="text1"/>
              </w:rPr>
              <w:t xml:space="preserve"> </w:t>
            </w:r>
            <w:r w:rsidR="00FD29C8" w:rsidRPr="00FD29C8">
              <w:rPr>
                <w:bCs/>
                <w:iCs/>
                <w:color w:val="000000" w:themeColor="text1"/>
              </w:rPr>
              <w:t>2030</w:t>
            </w:r>
          </w:p>
        </w:tc>
      </w:tr>
      <w:tr w:rsidR="00283C37" w:rsidRPr="0047577C" w14:paraId="4CA2DA3C" w14:textId="77777777" w:rsidTr="008456F5">
        <w:tc>
          <w:tcPr>
            <w:tcW w:w="5524" w:type="dxa"/>
            <w:vMerge/>
          </w:tcPr>
          <w:p w14:paraId="33B72129" w14:textId="767E7E3C" w:rsidR="00283C37" w:rsidRPr="0047577C" w:rsidRDefault="00283C37" w:rsidP="0047577C">
            <w:pPr>
              <w:spacing w:before="60"/>
              <w:jc w:val="both"/>
              <w:rPr>
                <w:sz w:val="26"/>
                <w:szCs w:val="26"/>
              </w:rPr>
            </w:pPr>
          </w:p>
        </w:tc>
        <w:tc>
          <w:tcPr>
            <w:tcW w:w="6237" w:type="dxa"/>
            <w:vMerge/>
            <w:tcBorders>
              <w:right w:val="single" w:sz="4" w:space="0" w:color="auto"/>
            </w:tcBorders>
          </w:tcPr>
          <w:p w14:paraId="137FFF55" w14:textId="3552D3DF" w:rsidR="00283C37" w:rsidRPr="0047577C" w:rsidRDefault="00283C37" w:rsidP="0047577C">
            <w:pPr>
              <w:spacing w:before="60"/>
              <w:jc w:val="both"/>
              <w:rPr>
                <w:b/>
                <w:bCs/>
                <w:sz w:val="26"/>
                <w:szCs w:val="26"/>
              </w:rPr>
            </w:pPr>
          </w:p>
        </w:tc>
        <w:tc>
          <w:tcPr>
            <w:tcW w:w="3402" w:type="dxa"/>
            <w:tcBorders>
              <w:top w:val="nil"/>
              <w:left w:val="single" w:sz="4" w:space="0" w:color="auto"/>
              <w:bottom w:val="single" w:sz="4" w:space="0" w:color="auto"/>
              <w:right w:val="single" w:sz="4" w:space="0" w:color="auto"/>
            </w:tcBorders>
          </w:tcPr>
          <w:p w14:paraId="307326C3" w14:textId="50BDE154" w:rsidR="00283C37" w:rsidRPr="0047577C" w:rsidRDefault="00283C37" w:rsidP="0047577C">
            <w:pPr>
              <w:spacing w:before="60"/>
              <w:jc w:val="both"/>
              <w:rPr>
                <w:sz w:val="26"/>
                <w:szCs w:val="26"/>
                <w:lang w:val="vi"/>
              </w:rPr>
            </w:pPr>
          </w:p>
        </w:tc>
      </w:tr>
      <w:tr w:rsidR="00683209" w:rsidRPr="0047577C" w14:paraId="6F227637" w14:textId="77777777" w:rsidTr="008456F5">
        <w:tc>
          <w:tcPr>
            <w:tcW w:w="5524" w:type="dxa"/>
          </w:tcPr>
          <w:p w14:paraId="4B266F58" w14:textId="77777777" w:rsidR="00683209" w:rsidRPr="0047577C" w:rsidRDefault="00683209" w:rsidP="0047577C">
            <w:pPr>
              <w:spacing w:before="60"/>
              <w:jc w:val="both"/>
              <w:rPr>
                <w:sz w:val="26"/>
                <w:szCs w:val="26"/>
              </w:rPr>
            </w:pPr>
          </w:p>
        </w:tc>
        <w:tc>
          <w:tcPr>
            <w:tcW w:w="6237" w:type="dxa"/>
          </w:tcPr>
          <w:p w14:paraId="4A26DCA9" w14:textId="77777777" w:rsidR="0047577C" w:rsidRPr="0047577C" w:rsidRDefault="0047577C" w:rsidP="0047577C">
            <w:pPr>
              <w:pStyle w:val="BodyText"/>
              <w:spacing w:before="60"/>
              <w:ind w:left="0" w:right="3" w:firstLine="0"/>
              <w:rPr>
                <w:b/>
                <w:sz w:val="26"/>
                <w:szCs w:val="26"/>
                <w:lang w:val="en-US"/>
              </w:rPr>
            </w:pPr>
            <w:r w:rsidRPr="0047577C">
              <w:rPr>
                <w:b/>
                <w:color w:val="000000" w:themeColor="text1"/>
                <w:spacing w:val="-4"/>
                <w:sz w:val="26"/>
                <w:szCs w:val="26"/>
                <w:lang w:val="zu-ZA"/>
              </w:rPr>
              <w:t xml:space="preserve">Điều 4. </w:t>
            </w:r>
            <w:r w:rsidRPr="0047577C">
              <w:rPr>
                <w:b/>
                <w:sz w:val="26"/>
                <w:szCs w:val="26"/>
              </w:rPr>
              <w:t>Trình tự</w:t>
            </w:r>
            <w:r w:rsidRPr="0047577C">
              <w:rPr>
                <w:b/>
                <w:sz w:val="26"/>
                <w:szCs w:val="26"/>
                <w:lang w:val="en-US"/>
              </w:rPr>
              <w:t xml:space="preserve"> và cách thức</w:t>
            </w:r>
            <w:r w:rsidRPr="0047577C">
              <w:rPr>
                <w:b/>
                <w:sz w:val="26"/>
                <w:szCs w:val="26"/>
              </w:rPr>
              <w:t xml:space="preserve"> thực hiện hỗ trợ</w:t>
            </w:r>
          </w:p>
          <w:p w14:paraId="4FEC10EA" w14:textId="77777777" w:rsidR="0047577C" w:rsidRPr="0047577C" w:rsidRDefault="0047577C" w:rsidP="0047577C">
            <w:pPr>
              <w:spacing w:before="60"/>
              <w:jc w:val="both"/>
              <w:rPr>
                <w:sz w:val="26"/>
                <w:szCs w:val="26"/>
                <w:lang w:val="zu-ZA"/>
              </w:rPr>
            </w:pPr>
            <w:r w:rsidRPr="0047577C">
              <w:rPr>
                <w:sz w:val="26"/>
                <w:szCs w:val="26"/>
                <w:lang w:val="zu-ZA"/>
              </w:rPr>
              <w:t>1. Trình tự thực hiện đối với các trường trung cấp, trường cao đẳng công lập trực thuộc Ủy ban nhân dân thành phố</w:t>
            </w:r>
          </w:p>
          <w:p w14:paraId="2E51D2D3" w14:textId="77777777" w:rsidR="0047577C" w:rsidRPr="0047577C" w:rsidRDefault="0047577C" w:rsidP="0047577C">
            <w:pPr>
              <w:spacing w:before="60"/>
              <w:jc w:val="both"/>
              <w:rPr>
                <w:sz w:val="26"/>
                <w:szCs w:val="26"/>
                <w:lang w:val="zu-ZA"/>
              </w:rPr>
            </w:pPr>
            <w:r w:rsidRPr="0047577C">
              <w:rPr>
                <w:sz w:val="26"/>
                <w:szCs w:val="26"/>
                <w:lang w:val="zu-ZA"/>
              </w:rPr>
              <w:t xml:space="preserve">a) Trong thời hạn 10 ngày làm việc kể từ ngày đầu học kỳ của năm học liền kề </w:t>
            </w:r>
            <w:r w:rsidRPr="0047577C">
              <w:rPr>
                <w:i/>
                <w:iCs/>
                <w:sz w:val="26"/>
                <w:szCs w:val="26"/>
                <w:lang w:val="zu-ZA"/>
              </w:rPr>
              <w:t>(đối với đối tượng quy định tại điểm a, b khoản 2 Điều 1 Nghị quyết 29/2026/NQ-HĐND thuộc đối tượng ưu tiên có đăng ký thường trú trên địa bàn thành phố Hải Phòng)</w:t>
            </w:r>
            <w:r w:rsidRPr="0047577C">
              <w:rPr>
                <w:sz w:val="26"/>
                <w:szCs w:val="26"/>
                <w:lang w:val="zu-ZA"/>
              </w:rPr>
              <w:t xml:space="preserve">; trong thời hạn 10 ngày làm việc kể từ ngày có hợp đồng lao động và có đóng bảo hiểm xã hội bắt buộc </w:t>
            </w:r>
            <w:r w:rsidRPr="0047577C">
              <w:rPr>
                <w:i/>
                <w:iCs/>
                <w:sz w:val="26"/>
                <w:szCs w:val="26"/>
                <w:lang w:val="zu-ZA"/>
              </w:rPr>
              <w:t xml:space="preserve">(đối với đối tượng quy định tại điểm a, b khoản 2 Điều 1 Nghị quyết 29/2026/NQ-HĐND không thuộc đối tượng ưu tiên có đăng ký thường trú trên địa bàn thành phố Hải Phòng); </w:t>
            </w:r>
            <w:r w:rsidRPr="0047577C">
              <w:rPr>
                <w:sz w:val="26"/>
                <w:szCs w:val="26"/>
                <w:lang w:val="zu-ZA"/>
              </w:rPr>
              <w:t xml:space="preserve">trong thời hạn 10 ngày làm việc kể từ ngày hoàn thành cam kết việc làm </w:t>
            </w:r>
            <w:r w:rsidRPr="0047577C">
              <w:rPr>
                <w:i/>
                <w:iCs/>
                <w:sz w:val="26"/>
                <w:szCs w:val="26"/>
                <w:lang w:val="zu-ZA"/>
              </w:rPr>
              <w:t>(đối với đối tượng quy định tại điểm a, b khoản 2 Điều 1 Nghị quyết 29/2026/NQ-HĐND có đăng ký thường trú ngoài thành phố Hải Phòng)</w:t>
            </w:r>
            <w:r w:rsidRPr="0047577C">
              <w:rPr>
                <w:sz w:val="26"/>
                <w:szCs w:val="26"/>
                <w:lang w:val="zu-ZA"/>
              </w:rPr>
              <w:t>;</w:t>
            </w:r>
            <w:r w:rsidRPr="0047577C">
              <w:rPr>
                <w:i/>
                <w:iCs/>
                <w:sz w:val="26"/>
                <w:szCs w:val="26"/>
                <w:lang w:val="zu-ZA"/>
              </w:rPr>
              <w:t xml:space="preserve"> </w:t>
            </w:r>
            <w:r w:rsidRPr="0047577C">
              <w:rPr>
                <w:sz w:val="26"/>
                <w:szCs w:val="26"/>
                <w:lang w:val="zu-ZA"/>
              </w:rPr>
              <w:t xml:space="preserve">trong thời hạn 10 ngày làm việc kể từ ngày được cấp chứng chỉ </w:t>
            </w:r>
            <w:r w:rsidRPr="0047577C">
              <w:rPr>
                <w:i/>
                <w:iCs/>
                <w:sz w:val="26"/>
                <w:szCs w:val="26"/>
                <w:lang w:val="zu-ZA"/>
              </w:rPr>
              <w:t xml:space="preserve">(đối với đối tượng quy định tại điểm c, d khoản 2 Điều 1 Nghị quyết này), </w:t>
            </w:r>
            <w:r w:rsidRPr="0047577C">
              <w:rPr>
                <w:sz w:val="26"/>
                <w:szCs w:val="26"/>
                <w:lang w:val="zu-ZA"/>
              </w:rPr>
              <w:t xml:space="preserve">người đề nghị hỗ trợ kinh phí theo chính sách gửi 01 bộ hồ sơ theo quy định cho từng đối tượng thụ hưởng tại khoản 1 Điều này về </w:t>
            </w:r>
            <w:r w:rsidRPr="0047577C">
              <w:rPr>
                <w:sz w:val="26"/>
                <w:szCs w:val="26"/>
              </w:rPr>
              <w:t>trường trung cấp, trường cao đẳng nơi người đề nghị hỗ trợ tham gia học hoặc tham gia giảng dạy. Riêng đối với đối tượng quy định tại điểm a, b khoản 2 Điều 1 Nghị quyết 29/2026/NQ-HĐND, trường trung cấp, trường cao đẳng có trách nhiệm bổ sung bản sao Quyết định công nhận thí sinh trúng tuyển trình độ trung cấp, trình độ cao đẳng của người học để lưu hồ sơ đề nghị hỗ trợ tại trường trung cấp, trường cao đẳng.</w:t>
            </w:r>
          </w:p>
          <w:p w14:paraId="1411BF1F" w14:textId="77777777" w:rsidR="0047577C" w:rsidRPr="0047577C" w:rsidRDefault="0047577C" w:rsidP="0047577C">
            <w:pPr>
              <w:spacing w:before="60"/>
              <w:ind w:left="34"/>
              <w:jc w:val="both"/>
              <w:rPr>
                <w:sz w:val="26"/>
                <w:szCs w:val="26"/>
              </w:rPr>
            </w:pPr>
            <w:r w:rsidRPr="0047577C">
              <w:rPr>
                <w:sz w:val="26"/>
                <w:szCs w:val="26"/>
                <w:lang w:val="zu-ZA"/>
              </w:rPr>
              <w:lastRenderedPageBreak/>
              <w:t xml:space="preserve">b) Trong thời hạn 10 ngày làm việc kể từ ngày nhận được </w:t>
            </w:r>
            <w:r w:rsidRPr="0047577C">
              <w:rPr>
                <w:sz w:val="26"/>
                <w:szCs w:val="26"/>
              </w:rPr>
              <w:t>hồ sơ hợp lệ</w:t>
            </w:r>
            <w:r w:rsidRPr="0047577C">
              <w:rPr>
                <w:sz w:val="26"/>
                <w:szCs w:val="26"/>
                <w:lang w:val="zu-ZA"/>
              </w:rPr>
              <w:t xml:space="preserve">, trường trung cấp, trường cao đẳng rà soát, đối chiếu, lập danh sách, nếu đủ điều kiện thì có văn bản đề nghị Sở Giáo dục và Đào tạo thẩm định danh sách người đủ điều kiện hưởng hỗ trợ kinh phí theo chính sách </w:t>
            </w:r>
            <w:r w:rsidRPr="0047577C">
              <w:rPr>
                <w:i/>
                <w:sz w:val="26"/>
                <w:szCs w:val="26"/>
                <w:lang w:val="zu-ZA"/>
              </w:rPr>
              <w:t>(</w:t>
            </w:r>
            <w:r w:rsidRPr="0047577C">
              <w:rPr>
                <w:i/>
                <w:iCs/>
                <w:sz w:val="26"/>
                <w:szCs w:val="26"/>
                <w:lang w:val="zu-ZA"/>
              </w:rPr>
              <w:t>Mẫu số 02</w:t>
            </w:r>
            <w:r w:rsidRPr="0047577C">
              <w:rPr>
                <w:sz w:val="26"/>
                <w:szCs w:val="26"/>
              </w:rPr>
              <w:t xml:space="preserve"> </w:t>
            </w:r>
            <w:r w:rsidRPr="0047577C">
              <w:rPr>
                <w:i/>
                <w:iCs/>
                <w:sz w:val="26"/>
                <w:szCs w:val="26"/>
                <w:lang w:val="zu-ZA"/>
              </w:rPr>
              <w:t>Phụ lục kèm theo Quyết định này</w:t>
            </w:r>
            <w:r w:rsidRPr="0047577C">
              <w:rPr>
                <w:i/>
                <w:sz w:val="26"/>
                <w:szCs w:val="26"/>
                <w:lang w:val="zu-ZA"/>
              </w:rPr>
              <w:t>)</w:t>
            </w:r>
            <w:r w:rsidRPr="0047577C">
              <w:rPr>
                <w:sz w:val="26"/>
                <w:szCs w:val="26"/>
                <w:lang w:val="zu-ZA"/>
              </w:rPr>
              <w:t xml:space="preserve"> </w:t>
            </w:r>
            <w:r w:rsidRPr="0047577C">
              <w:rPr>
                <w:i/>
                <w:iCs/>
                <w:sz w:val="26"/>
                <w:szCs w:val="26"/>
                <w:lang w:val="zu-ZA"/>
              </w:rPr>
              <w:t>(qua bộ phận Tiếp nhận và trả kết quả của Trung tâm Phục vụ hành chính công thành phố)</w:t>
            </w:r>
            <w:r w:rsidRPr="0047577C">
              <w:rPr>
                <w:iCs/>
                <w:sz w:val="26"/>
                <w:szCs w:val="26"/>
                <w:lang w:val="zu-ZA"/>
              </w:rPr>
              <w:t>;</w:t>
            </w:r>
            <w:r w:rsidRPr="0047577C">
              <w:rPr>
                <w:sz w:val="26"/>
                <w:szCs w:val="26"/>
                <w:lang w:val="zu-ZA"/>
              </w:rPr>
              <w:t xml:space="preserve"> nếu chưa đủ điều kiện thì </w:t>
            </w:r>
            <w:r w:rsidRPr="0047577C">
              <w:rPr>
                <w:rFonts w:eastAsia="Symbol"/>
                <w:sz w:val="26"/>
                <w:szCs w:val="26"/>
              </w:rPr>
              <w:t>thông báo bằng văn bản yêu cầu bổ sung hồ sơ</w:t>
            </w:r>
            <w:r w:rsidRPr="0047577C">
              <w:rPr>
                <w:sz w:val="26"/>
                <w:szCs w:val="26"/>
                <w:lang w:val="vi-VN"/>
              </w:rPr>
              <w:t xml:space="preserve"> </w:t>
            </w:r>
            <w:r w:rsidRPr="0047577C">
              <w:rPr>
                <w:sz w:val="26"/>
                <w:szCs w:val="26"/>
              </w:rPr>
              <w:t>hoặc văn bản từ chối giải quyết hồ sơ và nêu rõ lý do.</w:t>
            </w:r>
          </w:p>
          <w:p w14:paraId="07DDD345" w14:textId="77777777" w:rsidR="0047577C" w:rsidRPr="0047577C" w:rsidRDefault="0047577C" w:rsidP="0047577C">
            <w:pPr>
              <w:spacing w:before="60"/>
              <w:ind w:left="34"/>
              <w:jc w:val="both"/>
              <w:rPr>
                <w:sz w:val="26"/>
                <w:szCs w:val="26"/>
                <w:lang w:val="zu-ZA"/>
              </w:rPr>
            </w:pPr>
            <w:r w:rsidRPr="0047577C">
              <w:rPr>
                <w:sz w:val="26"/>
                <w:szCs w:val="26"/>
                <w:lang w:val="zu-ZA"/>
              </w:rPr>
              <w:t xml:space="preserve">c) Trong thời hạn 07 ngày làm việc kể từ ngày nhận được văn bản đề nghị thẩm định danh sách người đủ điều kiện hưởng hỗ trợ kinh phí theo chính sách </w:t>
            </w:r>
            <w:r w:rsidRPr="0047577C">
              <w:rPr>
                <w:i/>
                <w:sz w:val="26"/>
                <w:szCs w:val="26"/>
                <w:lang w:val="zu-ZA"/>
              </w:rPr>
              <w:t>(</w:t>
            </w:r>
            <w:r w:rsidRPr="0047577C">
              <w:rPr>
                <w:i/>
                <w:iCs/>
                <w:sz w:val="26"/>
                <w:szCs w:val="26"/>
                <w:lang w:val="zu-ZA"/>
              </w:rPr>
              <w:t>Mẫu số 02</w:t>
            </w:r>
            <w:r w:rsidRPr="0047577C">
              <w:rPr>
                <w:sz w:val="26"/>
                <w:szCs w:val="26"/>
              </w:rPr>
              <w:t xml:space="preserve"> </w:t>
            </w:r>
            <w:r w:rsidRPr="0047577C">
              <w:rPr>
                <w:i/>
                <w:iCs/>
                <w:sz w:val="26"/>
                <w:szCs w:val="26"/>
                <w:lang w:val="zu-ZA"/>
              </w:rPr>
              <w:t>Phụ lục kèm theo Quyết định này</w:t>
            </w:r>
            <w:r w:rsidRPr="0047577C">
              <w:rPr>
                <w:i/>
                <w:sz w:val="26"/>
                <w:szCs w:val="26"/>
                <w:lang w:val="zu-ZA"/>
              </w:rPr>
              <w:t xml:space="preserve">) </w:t>
            </w:r>
            <w:r w:rsidRPr="0047577C">
              <w:rPr>
                <w:iCs/>
                <w:sz w:val="26"/>
                <w:szCs w:val="26"/>
                <w:lang w:val="zu-ZA"/>
              </w:rPr>
              <w:t>của trường trung cấp, trường cao đẳng</w:t>
            </w:r>
            <w:r w:rsidRPr="0047577C">
              <w:rPr>
                <w:sz w:val="26"/>
                <w:szCs w:val="26"/>
                <w:lang w:val="zu-ZA"/>
              </w:rPr>
              <w:t>, Sở Giáo dục và Đào tạo cử đoàn thẩm định thực tế hồ sơ đề nghị hỗ trợ tại trường trung cấp, trường cao đẳng, nếu đủ điều kiện thì có thông báo bằng văn bản danh sách người đủ điều kiện hưởng hỗ trợ kinh phí theo chính sách</w:t>
            </w:r>
            <w:r w:rsidRPr="0047577C">
              <w:rPr>
                <w:iCs/>
                <w:sz w:val="26"/>
                <w:szCs w:val="26"/>
                <w:lang w:val="zu-ZA"/>
              </w:rPr>
              <w:t>;</w:t>
            </w:r>
            <w:r w:rsidRPr="0047577C">
              <w:rPr>
                <w:sz w:val="26"/>
                <w:szCs w:val="26"/>
                <w:lang w:val="zu-ZA"/>
              </w:rPr>
              <w:t xml:space="preserve"> nếu chưa đủ điều kiện thì </w:t>
            </w:r>
            <w:r w:rsidRPr="0047577C">
              <w:rPr>
                <w:rFonts w:eastAsia="Symbol"/>
                <w:sz w:val="26"/>
                <w:szCs w:val="26"/>
              </w:rPr>
              <w:t>thông báo bằng văn bản yêu cầu bổ sung hồ sơ</w:t>
            </w:r>
            <w:r w:rsidRPr="0047577C">
              <w:rPr>
                <w:sz w:val="26"/>
                <w:szCs w:val="26"/>
                <w:lang w:val="vi-VN"/>
              </w:rPr>
              <w:t xml:space="preserve"> </w:t>
            </w:r>
            <w:r w:rsidRPr="0047577C">
              <w:rPr>
                <w:sz w:val="26"/>
                <w:szCs w:val="26"/>
              </w:rPr>
              <w:t>hoặc văn bản từ chối giải quyết hồ sơ và nêu rõ lý do.</w:t>
            </w:r>
          </w:p>
          <w:p w14:paraId="63FEAAB9" w14:textId="77777777" w:rsidR="0047577C" w:rsidRPr="0047577C" w:rsidRDefault="0047577C" w:rsidP="0047577C">
            <w:pPr>
              <w:spacing w:before="60"/>
              <w:ind w:left="34"/>
              <w:jc w:val="both"/>
              <w:rPr>
                <w:spacing w:val="-2"/>
                <w:sz w:val="26"/>
                <w:szCs w:val="26"/>
                <w:lang w:val="zu-ZA"/>
              </w:rPr>
            </w:pPr>
            <w:r w:rsidRPr="0047577C">
              <w:rPr>
                <w:spacing w:val="-2"/>
                <w:sz w:val="26"/>
                <w:szCs w:val="26"/>
                <w:lang w:val="zu-ZA"/>
              </w:rPr>
              <w:t xml:space="preserve">d) Trong thời hạn 07 ngày làm việc kể từ ngày nhận được thông báo bằng văn bản danh sách người đủ điều kiện hưởng hỗ trợ kinh phí theo chính sách của Sở Giáo dục và Đào tạo, trường trung cấp, trường cao đẳng có Quyết định phê duyệt danh </w:t>
            </w:r>
            <w:r w:rsidRPr="0047577C">
              <w:rPr>
                <w:spacing w:val="-2"/>
                <w:sz w:val="26"/>
                <w:szCs w:val="26"/>
              </w:rPr>
              <w:t>sách người đủ điều kiện hưởng hỗ trợ kinh phí theo chính sách</w:t>
            </w:r>
            <w:r w:rsidRPr="0047577C">
              <w:rPr>
                <w:spacing w:val="-2"/>
                <w:sz w:val="26"/>
                <w:szCs w:val="26"/>
                <w:lang w:val="zu-ZA"/>
              </w:rPr>
              <w:t xml:space="preserve"> </w:t>
            </w:r>
            <w:r w:rsidRPr="0047577C">
              <w:rPr>
                <w:i/>
                <w:iCs/>
                <w:spacing w:val="-2"/>
                <w:sz w:val="26"/>
                <w:szCs w:val="26"/>
                <w:lang w:val="zu-ZA"/>
              </w:rPr>
              <w:t>(Mẫu số 03</w:t>
            </w:r>
            <w:r w:rsidRPr="0047577C">
              <w:rPr>
                <w:spacing w:val="-2"/>
                <w:sz w:val="26"/>
                <w:szCs w:val="26"/>
              </w:rPr>
              <w:t xml:space="preserve"> </w:t>
            </w:r>
            <w:r w:rsidRPr="0047577C">
              <w:rPr>
                <w:i/>
                <w:iCs/>
                <w:spacing w:val="-2"/>
                <w:sz w:val="26"/>
                <w:szCs w:val="26"/>
                <w:lang w:val="zu-ZA"/>
              </w:rPr>
              <w:t>Phụ lục kèm theo Quyết định này)</w:t>
            </w:r>
            <w:r w:rsidRPr="0047577C">
              <w:rPr>
                <w:iCs/>
                <w:spacing w:val="-2"/>
                <w:sz w:val="26"/>
                <w:szCs w:val="26"/>
                <w:lang w:val="zu-ZA"/>
              </w:rPr>
              <w:t>, đồng thời</w:t>
            </w:r>
            <w:r w:rsidRPr="0047577C">
              <w:rPr>
                <w:spacing w:val="-2"/>
                <w:sz w:val="26"/>
                <w:szCs w:val="26"/>
                <w:lang w:val="zu-ZA"/>
              </w:rPr>
              <w:t xml:space="preserve"> có trách nhiệm chi trả </w:t>
            </w:r>
            <w:r w:rsidRPr="0047577C">
              <w:rPr>
                <w:spacing w:val="-2"/>
                <w:sz w:val="26"/>
                <w:szCs w:val="26"/>
              </w:rPr>
              <w:t>kinh phí hỗ trợ qua hình thức chuyển khoản vào tài khoản ngân hàng của người được hỗ trợ.</w:t>
            </w:r>
          </w:p>
          <w:p w14:paraId="3BE85EF0" w14:textId="77777777" w:rsidR="0047577C" w:rsidRPr="0047577C" w:rsidRDefault="0047577C" w:rsidP="0047577C">
            <w:pPr>
              <w:spacing w:before="60"/>
              <w:ind w:left="34"/>
              <w:jc w:val="both"/>
              <w:rPr>
                <w:sz w:val="26"/>
                <w:szCs w:val="26"/>
                <w:lang w:val="zu-ZA"/>
              </w:rPr>
            </w:pPr>
            <w:r w:rsidRPr="0047577C">
              <w:rPr>
                <w:sz w:val="26"/>
                <w:szCs w:val="26"/>
                <w:lang w:val="zu-ZA"/>
              </w:rPr>
              <w:t xml:space="preserve">Kinh phí để các trường trung cấp, trường cao đẳng công lập trực thuộc </w:t>
            </w:r>
            <w:r w:rsidRPr="0047577C">
              <w:rPr>
                <w:sz w:val="26"/>
                <w:szCs w:val="26"/>
              </w:rPr>
              <w:t>Ủy</w:t>
            </w:r>
            <w:r w:rsidRPr="0047577C">
              <w:rPr>
                <w:sz w:val="26"/>
                <w:szCs w:val="26"/>
                <w:lang w:val="zu-ZA"/>
              </w:rPr>
              <w:t xml:space="preserve"> ban nhân dân thành phố thực hiện chi </w:t>
            </w:r>
            <w:r w:rsidRPr="0047577C">
              <w:rPr>
                <w:sz w:val="26"/>
                <w:szCs w:val="26"/>
                <w:lang w:val="zu-ZA"/>
              </w:rPr>
              <w:lastRenderedPageBreak/>
              <w:t>trả được thành phố cấp từ nguồn kinh phí chi thường xuyên cho đơn vị hằng năm.</w:t>
            </w:r>
          </w:p>
          <w:p w14:paraId="5C8EEDF5" w14:textId="77777777" w:rsidR="0047577C" w:rsidRPr="003B4A0D" w:rsidRDefault="0047577C" w:rsidP="003B4A0D">
            <w:pPr>
              <w:spacing w:before="60"/>
              <w:jc w:val="both"/>
              <w:rPr>
                <w:spacing w:val="-2"/>
                <w:sz w:val="26"/>
                <w:szCs w:val="26"/>
                <w:lang w:val="zu-ZA"/>
              </w:rPr>
            </w:pPr>
            <w:r w:rsidRPr="003B4A0D">
              <w:rPr>
                <w:spacing w:val="-2"/>
                <w:sz w:val="26"/>
                <w:szCs w:val="26"/>
                <w:lang w:val="zu-ZA"/>
              </w:rPr>
              <w:t>2. Trình tự thực hiện đối với các trường trung cấp, trường cao đẳng công lập, phân hiệu của trường trung cấp, trường cao đẳng thuộc các bộ, ngành hoạt động trên địa bàn thành phố; trường trung cấp, trường cao đẳng tư thục, phân hiệu của trường trung cấp, trường cao đẳng tư thục hoạt động trên địa bàn thành phố; địa điểm đào tạo của trường trung cấp, trường cao đẳng được cơ quan có thẩm quyền cấp phép hoạt động giáo dục nghề nghiệp trên địa bàn thành phố</w:t>
            </w:r>
          </w:p>
          <w:p w14:paraId="724BC8DC" w14:textId="77777777" w:rsidR="0047577C" w:rsidRPr="0047577C" w:rsidRDefault="0047577C" w:rsidP="0047577C">
            <w:pPr>
              <w:spacing w:before="60"/>
              <w:jc w:val="both"/>
              <w:rPr>
                <w:sz w:val="26"/>
                <w:szCs w:val="26"/>
              </w:rPr>
            </w:pPr>
            <w:r w:rsidRPr="0047577C">
              <w:rPr>
                <w:sz w:val="26"/>
                <w:szCs w:val="26"/>
                <w:lang w:val="zu-ZA"/>
              </w:rPr>
              <w:t xml:space="preserve">a) Trong thời hạn 10 ngày làm việc kể từ ngày đầu học kỳ của năm học liền kề </w:t>
            </w:r>
            <w:r w:rsidRPr="0047577C">
              <w:rPr>
                <w:i/>
                <w:iCs/>
                <w:sz w:val="26"/>
                <w:szCs w:val="26"/>
                <w:lang w:val="zu-ZA"/>
              </w:rPr>
              <w:t>(đối với đối tượng quy định tại điểm a, b khoản 2 Điều 1 Nghị quyết 29/2026/NQ-HĐND thuộc đối tượng ưu tiên có đăng ký thường trú trên địa bàn thành phố Hải Phòng)</w:t>
            </w:r>
            <w:r w:rsidRPr="0047577C">
              <w:rPr>
                <w:sz w:val="26"/>
                <w:szCs w:val="26"/>
                <w:lang w:val="zu-ZA"/>
              </w:rPr>
              <w:t xml:space="preserve">; trong thời hạn 10 ngày làm việc kể từ ngày có hợp đồng lao động và có đóng bảo hiểm xã hội bắt buộc </w:t>
            </w:r>
            <w:r w:rsidRPr="0047577C">
              <w:rPr>
                <w:i/>
                <w:iCs/>
                <w:sz w:val="26"/>
                <w:szCs w:val="26"/>
                <w:lang w:val="zu-ZA"/>
              </w:rPr>
              <w:t xml:space="preserve">(đối với đối tượng quy định tại điểm a, b khoản 2 Điều 1 Nghị quyết 29/2026/NQ-HĐND không thuộc đối tượng ưu tiên có đăng ký thường trú trên địa bàn thành phố Hải Phòng); </w:t>
            </w:r>
            <w:r w:rsidRPr="0047577C">
              <w:rPr>
                <w:sz w:val="26"/>
                <w:szCs w:val="26"/>
                <w:lang w:val="zu-ZA"/>
              </w:rPr>
              <w:t xml:space="preserve">trong thời hạn 10 ngày làm việc kể từ ngày hoàn thành cam kết việc làm </w:t>
            </w:r>
            <w:r w:rsidRPr="0047577C">
              <w:rPr>
                <w:i/>
                <w:iCs/>
                <w:sz w:val="26"/>
                <w:szCs w:val="26"/>
                <w:lang w:val="zu-ZA"/>
              </w:rPr>
              <w:t>(đối với đối tượng quy định tại điểm a, b khoản 2 Điều 1 Nghị quyết 29/2026/NQ-HĐND có đăng ký thường trú ngoài thành phố Hải Phòng)</w:t>
            </w:r>
            <w:r w:rsidRPr="0047577C">
              <w:rPr>
                <w:sz w:val="26"/>
                <w:szCs w:val="26"/>
                <w:lang w:val="zu-ZA"/>
              </w:rPr>
              <w:t>;</w:t>
            </w:r>
            <w:r w:rsidRPr="0047577C">
              <w:rPr>
                <w:i/>
                <w:iCs/>
                <w:sz w:val="26"/>
                <w:szCs w:val="26"/>
                <w:lang w:val="zu-ZA"/>
              </w:rPr>
              <w:t xml:space="preserve"> </w:t>
            </w:r>
            <w:r w:rsidRPr="0047577C">
              <w:rPr>
                <w:sz w:val="26"/>
                <w:szCs w:val="26"/>
                <w:lang w:val="zu-ZA"/>
              </w:rPr>
              <w:t xml:space="preserve">trong thời hạn 10 ngày làm việc kể từ ngày được cấp chứng chỉ </w:t>
            </w:r>
            <w:r w:rsidRPr="0047577C">
              <w:rPr>
                <w:i/>
                <w:iCs/>
                <w:sz w:val="26"/>
                <w:szCs w:val="26"/>
                <w:lang w:val="zu-ZA"/>
              </w:rPr>
              <w:t>(đối với đối tượng quy định tại điểm c, d khoản 2 Điều 1 Nghị quyết này)</w:t>
            </w:r>
            <w:r w:rsidRPr="0047577C">
              <w:rPr>
                <w:iCs/>
                <w:sz w:val="26"/>
                <w:szCs w:val="26"/>
                <w:lang w:val="zu-ZA"/>
              </w:rPr>
              <w:t>,</w:t>
            </w:r>
            <w:r w:rsidRPr="0047577C">
              <w:rPr>
                <w:sz w:val="26"/>
                <w:szCs w:val="26"/>
                <w:lang w:val="zu-ZA"/>
              </w:rPr>
              <w:t xml:space="preserve"> người đề nghị hỗ trợ kinh phí theo chính sách gửi 01 bộ hồ sơ theo quy định cho từng đối tượng thụ hưởng tại khoản 1 Điều này về </w:t>
            </w:r>
            <w:r w:rsidRPr="0047577C">
              <w:rPr>
                <w:sz w:val="26"/>
                <w:szCs w:val="26"/>
              </w:rPr>
              <w:t xml:space="preserve">trường trung cấp, trường cao đẳng nơi người đề nghị hỗ trợ tham gia học hoặc tham gia giảng dạy. Riêng đối với đối tượng quy định tại điểm a, b khoản 2 Điều 1 Nghị quyết 29/2026/NQ-HĐND, trường trung cấp, trường cao đẳng có trách nhiệm </w:t>
            </w:r>
            <w:r w:rsidRPr="0047577C">
              <w:rPr>
                <w:sz w:val="26"/>
                <w:szCs w:val="26"/>
              </w:rPr>
              <w:lastRenderedPageBreak/>
              <w:t>bổ sung bản sao Quyết định công nhận thí sinh trúng tuyển trình độ trung cấp, trình độ cao đẳng của người học để lưu hồ sơ đề nghị hỗ trợ tại trường trung cấp, trường cao đẳng.</w:t>
            </w:r>
          </w:p>
          <w:p w14:paraId="60659F99" w14:textId="77777777" w:rsidR="0047577C" w:rsidRPr="0047577C" w:rsidRDefault="0047577C" w:rsidP="0047577C">
            <w:pPr>
              <w:spacing w:before="60"/>
              <w:ind w:left="34"/>
              <w:jc w:val="both"/>
              <w:rPr>
                <w:sz w:val="26"/>
                <w:szCs w:val="26"/>
              </w:rPr>
            </w:pPr>
            <w:r w:rsidRPr="0047577C">
              <w:rPr>
                <w:sz w:val="26"/>
                <w:szCs w:val="26"/>
                <w:lang w:val="zu-ZA"/>
              </w:rPr>
              <w:t xml:space="preserve">b) Trong thời hạn 07 ngày làm việc kể từ ngày nhận được </w:t>
            </w:r>
            <w:r w:rsidRPr="0047577C">
              <w:rPr>
                <w:sz w:val="26"/>
                <w:szCs w:val="26"/>
              </w:rPr>
              <w:t>hồ sơ hợp lệ</w:t>
            </w:r>
            <w:r w:rsidRPr="0047577C">
              <w:rPr>
                <w:sz w:val="26"/>
                <w:szCs w:val="26"/>
                <w:lang w:val="zu-ZA"/>
              </w:rPr>
              <w:t>, trường trung cấp, trường cao đẳng rà soát, đối chiếu, lập danh sách, nếu đủ điều kiện thì có văn bản đề nghị thẩm định danh sách người đủ điều kiện hưởng</w:t>
            </w:r>
            <w:r w:rsidRPr="0047577C">
              <w:rPr>
                <w:sz w:val="26"/>
                <w:szCs w:val="26"/>
              </w:rPr>
              <w:t xml:space="preserve"> hỗ trợ kinh phí theo chính sách</w:t>
            </w:r>
            <w:r w:rsidRPr="0047577C">
              <w:rPr>
                <w:i/>
                <w:iCs/>
                <w:sz w:val="26"/>
                <w:szCs w:val="26"/>
                <w:lang w:val="zu-ZA"/>
              </w:rPr>
              <w:t xml:space="preserve"> </w:t>
            </w:r>
            <w:r w:rsidRPr="0047577C">
              <w:rPr>
                <w:i/>
                <w:sz w:val="26"/>
                <w:szCs w:val="26"/>
                <w:lang w:val="zu-ZA"/>
              </w:rPr>
              <w:t>(</w:t>
            </w:r>
            <w:r w:rsidRPr="0047577C">
              <w:rPr>
                <w:i/>
                <w:iCs/>
                <w:sz w:val="26"/>
                <w:szCs w:val="26"/>
                <w:lang w:val="zu-ZA"/>
              </w:rPr>
              <w:t>Mẫu số 02</w:t>
            </w:r>
            <w:r w:rsidRPr="0047577C">
              <w:rPr>
                <w:sz w:val="26"/>
                <w:szCs w:val="26"/>
              </w:rPr>
              <w:t xml:space="preserve"> </w:t>
            </w:r>
            <w:r w:rsidRPr="0047577C">
              <w:rPr>
                <w:i/>
                <w:iCs/>
                <w:sz w:val="26"/>
                <w:szCs w:val="26"/>
                <w:lang w:val="zu-ZA"/>
              </w:rPr>
              <w:t>Phụ lục kèm theo Quyết định này</w:t>
            </w:r>
            <w:r w:rsidRPr="0047577C">
              <w:rPr>
                <w:i/>
                <w:sz w:val="26"/>
                <w:szCs w:val="26"/>
                <w:lang w:val="zu-ZA"/>
              </w:rPr>
              <w:t>)</w:t>
            </w:r>
            <w:r w:rsidRPr="0047577C">
              <w:rPr>
                <w:sz w:val="26"/>
                <w:szCs w:val="26"/>
                <w:lang w:val="zu-ZA"/>
              </w:rPr>
              <w:t xml:space="preserve"> gửi về Sở Giáo dục và Đào tạo </w:t>
            </w:r>
            <w:r w:rsidRPr="0047577C">
              <w:rPr>
                <w:i/>
                <w:iCs/>
                <w:sz w:val="26"/>
                <w:szCs w:val="26"/>
                <w:lang w:val="zu-ZA"/>
              </w:rPr>
              <w:t>(qua bộ phận Tiếp nhận và trả kết quả của Trung tâm Phục vụ hành chính công thành phố)</w:t>
            </w:r>
            <w:r w:rsidRPr="0047577C">
              <w:rPr>
                <w:iCs/>
                <w:sz w:val="26"/>
                <w:szCs w:val="26"/>
                <w:lang w:val="zu-ZA"/>
              </w:rPr>
              <w:t>;</w:t>
            </w:r>
            <w:r w:rsidRPr="0047577C">
              <w:rPr>
                <w:sz w:val="26"/>
                <w:szCs w:val="26"/>
                <w:lang w:val="zu-ZA"/>
              </w:rPr>
              <w:t xml:space="preserve"> nếu chưa đủ điều kiện thì </w:t>
            </w:r>
            <w:r w:rsidRPr="0047577C">
              <w:rPr>
                <w:rFonts w:eastAsia="Symbol"/>
                <w:sz w:val="26"/>
                <w:szCs w:val="26"/>
              </w:rPr>
              <w:t>thông báo bằng văn bản yêu cầu bổ sung hồ sơ</w:t>
            </w:r>
            <w:r w:rsidRPr="0047577C">
              <w:rPr>
                <w:sz w:val="26"/>
                <w:szCs w:val="26"/>
                <w:lang w:val="vi-VN"/>
              </w:rPr>
              <w:t xml:space="preserve"> </w:t>
            </w:r>
            <w:r w:rsidRPr="0047577C">
              <w:rPr>
                <w:sz w:val="26"/>
                <w:szCs w:val="26"/>
              </w:rPr>
              <w:t>hoặc văn bản từ chối giải quyết hồ sơ và nêu rõ lý do.</w:t>
            </w:r>
          </w:p>
          <w:p w14:paraId="35A89E34" w14:textId="77777777" w:rsidR="0047577C" w:rsidRPr="0047577C" w:rsidRDefault="0047577C" w:rsidP="0047577C">
            <w:pPr>
              <w:spacing w:before="60"/>
              <w:ind w:left="34"/>
              <w:jc w:val="both"/>
              <w:rPr>
                <w:sz w:val="26"/>
                <w:szCs w:val="26"/>
                <w:lang w:val="zu-ZA"/>
              </w:rPr>
            </w:pPr>
            <w:r w:rsidRPr="0047577C">
              <w:rPr>
                <w:sz w:val="26"/>
                <w:szCs w:val="26"/>
                <w:lang w:val="zu-ZA"/>
              </w:rPr>
              <w:t>c) Trong thời hạn 07 ngày làm việc kể từ ngày nhận được văn bản đề nghị thẩm định danh sách người đủ điều kiện hưởng</w:t>
            </w:r>
            <w:r w:rsidRPr="0047577C">
              <w:rPr>
                <w:sz w:val="26"/>
                <w:szCs w:val="26"/>
              </w:rPr>
              <w:t xml:space="preserve"> hỗ trợ kinh phí theo chính sách</w:t>
            </w:r>
            <w:r w:rsidRPr="0047577C">
              <w:rPr>
                <w:i/>
                <w:sz w:val="26"/>
                <w:szCs w:val="26"/>
                <w:lang w:val="zu-ZA"/>
              </w:rPr>
              <w:t xml:space="preserve"> (</w:t>
            </w:r>
            <w:r w:rsidRPr="0047577C">
              <w:rPr>
                <w:i/>
                <w:iCs/>
                <w:sz w:val="26"/>
                <w:szCs w:val="26"/>
                <w:lang w:val="zu-ZA"/>
              </w:rPr>
              <w:t>Mẫu số 02</w:t>
            </w:r>
            <w:r w:rsidRPr="0047577C">
              <w:rPr>
                <w:sz w:val="26"/>
                <w:szCs w:val="26"/>
              </w:rPr>
              <w:t xml:space="preserve"> </w:t>
            </w:r>
            <w:r w:rsidRPr="0047577C">
              <w:rPr>
                <w:i/>
                <w:iCs/>
                <w:sz w:val="26"/>
                <w:szCs w:val="26"/>
                <w:lang w:val="zu-ZA"/>
              </w:rPr>
              <w:t>Phụ lục kèm theo Quyết định này</w:t>
            </w:r>
            <w:r w:rsidRPr="0047577C">
              <w:rPr>
                <w:i/>
                <w:sz w:val="26"/>
                <w:szCs w:val="26"/>
                <w:lang w:val="zu-ZA"/>
              </w:rPr>
              <w:t xml:space="preserve">) </w:t>
            </w:r>
            <w:r w:rsidRPr="0047577C">
              <w:rPr>
                <w:iCs/>
                <w:sz w:val="26"/>
                <w:szCs w:val="26"/>
                <w:lang w:val="zu-ZA"/>
              </w:rPr>
              <w:t>của trường trung cấp, trường cao đẳng</w:t>
            </w:r>
            <w:r w:rsidRPr="0047577C">
              <w:rPr>
                <w:sz w:val="26"/>
                <w:szCs w:val="26"/>
                <w:lang w:val="zu-ZA"/>
              </w:rPr>
              <w:t>, Sở Giáo dục và Đào tạo cử đoàn thẩm định thực tế hồ sơ đề nghị hỗ trợ tại trường trung cấp, trường cao đẳng, nếu đủ điều kiện thì có văn bản gửi Sở Tài chính đề nghị cấp kinh phí hỗ trợ theo chính sách về Sở Giáo dục và Đào tạo</w:t>
            </w:r>
            <w:r w:rsidRPr="0047577C">
              <w:rPr>
                <w:iCs/>
                <w:sz w:val="26"/>
                <w:szCs w:val="26"/>
                <w:lang w:val="zu-ZA"/>
              </w:rPr>
              <w:t>;</w:t>
            </w:r>
            <w:r w:rsidRPr="0047577C">
              <w:rPr>
                <w:sz w:val="26"/>
                <w:szCs w:val="26"/>
                <w:lang w:val="zu-ZA"/>
              </w:rPr>
              <w:t xml:space="preserve"> nếu chưa đủ điều kiện thì </w:t>
            </w:r>
            <w:r w:rsidRPr="0047577C">
              <w:rPr>
                <w:rFonts w:eastAsia="Symbol"/>
                <w:sz w:val="26"/>
                <w:szCs w:val="26"/>
              </w:rPr>
              <w:t>thông báo bằng văn bản yêu cầu bổ sung hồ sơ</w:t>
            </w:r>
            <w:r w:rsidRPr="0047577C">
              <w:rPr>
                <w:sz w:val="26"/>
                <w:szCs w:val="26"/>
                <w:lang w:val="vi-VN"/>
              </w:rPr>
              <w:t xml:space="preserve"> </w:t>
            </w:r>
            <w:r w:rsidRPr="0047577C">
              <w:rPr>
                <w:sz w:val="26"/>
                <w:szCs w:val="26"/>
              </w:rPr>
              <w:t>hoặc văn bản từ chối giải quyết hồ sơ và nêu rõ lý do.</w:t>
            </w:r>
          </w:p>
          <w:p w14:paraId="20CA00C4" w14:textId="77777777" w:rsidR="0047577C" w:rsidRPr="003B4A0D" w:rsidRDefault="0047577C" w:rsidP="003B4A0D">
            <w:pPr>
              <w:spacing w:before="60"/>
              <w:jc w:val="both"/>
              <w:rPr>
                <w:spacing w:val="-2"/>
                <w:sz w:val="26"/>
                <w:szCs w:val="26"/>
                <w:lang w:val="zu-ZA"/>
              </w:rPr>
            </w:pPr>
            <w:r w:rsidRPr="003B4A0D">
              <w:rPr>
                <w:spacing w:val="-2"/>
                <w:sz w:val="26"/>
                <w:szCs w:val="26"/>
                <w:lang w:val="zu-ZA"/>
              </w:rPr>
              <w:t>d) Trong thời hạn 20 ngày làm việc kể từ ngày nhận được văn bản đề nghị của Sở Giáo dục và Đào tạo, Sở Tài chính thẩm định, báo cáo Ủy ban nhân dân thành phố phân bổ kinh phí hỗ trợ theo chính sách về Sở Giáo dục và Đào tạo.</w:t>
            </w:r>
          </w:p>
          <w:p w14:paraId="008C2ACF" w14:textId="77777777" w:rsidR="0047577C" w:rsidRPr="0047577C" w:rsidRDefault="0047577C" w:rsidP="0047577C">
            <w:pPr>
              <w:spacing w:before="60"/>
              <w:ind w:left="34"/>
              <w:jc w:val="both"/>
              <w:rPr>
                <w:iCs/>
                <w:spacing w:val="-4"/>
                <w:sz w:val="26"/>
                <w:szCs w:val="26"/>
                <w:lang w:val="zu-ZA"/>
              </w:rPr>
            </w:pPr>
            <w:r w:rsidRPr="0047577C">
              <w:rPr>
                <w:iCs/>
                <w:spacing w:val="2"/>
                <w:sz w:val="26"/>
                <w:szCs w:val="26"/>
                <w:lang w:val="zu-ZA"/>
              </w:rPr>
              <w:t>đ) Trong thời hạn 03 ngày làm việc kể từ ngày được phân bổ kinh phí, Sở Giáo dục và Đào tạo cấp kinh phí vào tài khoản của trường trung cấp, trường cao đẳng</w:t>
            </w:r>
            <w:r w:rsidRPr="0047577C">
              <w:rPr>
                <w:iCs/>
                <w:spacing w:val="-4"/>
                <w:sz w:val="26"/>
                <w:szCs w:val="26"/>
                <w:lang w:val="zu-ZA"/>
              </w:rPr>
              <w:t>.</w:t>
            </w:r>
          </w:p>
          <w:p w14:paraId="1C8A67E6" w14:textId="1C53053E" w:rsidR="00683209" w:rsidRPr="0047577C" w:rsidRDefault="0047577C" w:rsidP="0047577C">
            <w:pPr>
              <w:pStyle w:val="BodyText"/>
              <w:spacing w:before="60"/>
              <w:ind w:left="0" w:right="3" w:firstLine="0"/>
              <w:rPr>
                <w:b/>
                <w:bCs/>
                <w:sz w:val="26"/>
                <w:szCs w:val="26"/>
                <w:lang w:val="en-US"/>
              </w:rPr>
            </w:pPr>
            <w:r w:rsidRPr="0047577C">
              <w:rPr>
                <w:iCs/>
                <w:sz w:val="26"/>
                <w:szCs w:val="26"/>
                <w:lang w:val="zu-ZA"/>
              </w:rPr>
              <w:t xml:space="preserve">e) Trong thời hạn 03 ngày làm việc kể từ ngày nhận được </w:t>
            </w:r>
            <w:r w:rsidRPr="0047577C">
              <w:rPr>
                <w:iCs/>
                <w:sz w:val="26"/>
                <w:szCs w:val="26"/>
                <w:lang w:val="zu-ZA"/>
              </w:rPr>
              <w:lastRenderedPageBreak/>
              <w:t xml:space="preserve">kinh phí do Sở Giáo dục và Đào tạo cấp, người đứng đầu trường trung cấp, trường cao đẳng  </w:t>
            </w:r>
            <w:r w:rsidRPr="0047577C">
              <w:rPr>
                <w:sz w:val="26"/>
                <w:szCs w:val="26"/>
                <w:lang w:val="zu-ZA"/>
              </w:rPr>
              <w:t xml:space="preserve">ban hành Quyết định phê duyệt danh </w:t>
            </w:r>
            <w:r w:rsidRPr="0047577C">
              <w:rPr>
                <w:sz w:val="26"/>
                <w:szCs w:val="26"/>
              </w:rPr>
              <w:t xml:space="preserve">sách người đủ điều kiện hưởng hỗ trợ kinh phí theo chính sách </w:t>
            </w:r>
            <w:r w:rsidRPr="0047577C">
              <w:rPr>
                <w:i/>
                <w:iCs/>
                <w:sz w:val="26"/>
                <w:szCs w:val="26"/>
                <w:lang w:val="zu-ZA"/>
              </w:rPr>
              <w:t>(Mẫu số 03</w:t>
            </w:r>
            <w:r w:rsidRPr="0047577C">
              <w:rPr>
                <w:sz w:val="26"/>
                <w:szCs w:val="26"/>
              </w:rPr>
              <w:t xml:space="preserve"> </w:t>
            </w:r>
            <w:r w:rsidRPr="0047577C">
              <w:rPr>
                <w:i/>
                <w:iCs/>
                <w:sz w:val="26"/>
                <w:szCs w:val="26"/>
                <w:lang w:val="zu-ZA"/>
              </w:rPr>
              <w:t>Phụ lục kèm theo Quyết định này)</w:t>
            </w:r>
            <w:r w:rsidRPr="0047577C">
              <w:rPr>
                <w:iCs/>
                <w:sz w:val="26"/>
                <w:szCs w:val="26"/>
                <w:lang w:val="zu-ZA"/>
              </w:rPr>
              <w:t>, đồng thời</w:t>
            </w:r>
            <w:r w:rsidRPr="0047577C">
              <w:rPr>
                <w:sz w:val="26"/>
                <w:szCs w:val="26"/>
                <w:lang w:val="zu-ZA"/>
              </w:rPr>
              <w:t xml:space="preserve"> có trách nhiệm chi trả </w:t>
            </w:r>
            <w:r w:rsidRPr="0047577C">
              <w:rPr>
                <w:sz w:val="26"/>
                <w:szCs w:val="26"/>
              </w:rPr>
              <w:t>kinh phí hỗ trợ qua hình thức chuyển khoản vào tài khoản ngân hàng của người được hỗ trợ.</w:t>
            </w:r>
          </w:p>
        </w:tc>
        <w:tc>
          <w:tcPr>
            <w:tcW w:w="3402" w:type="dxa"/>
            <w:tcBorders>
              <w:top w:val="single" w:sz="4" w:space="0" w:color="auto"/>
              <w:bottom w:val="single" w:sz="4" w:space="0" w:color="auto"/>
            </w:tcBorders>
          </w:tcPr>
          <w:p w14:paraId="1D4462AE" w14:textId="185458AB" w:rsidR="009C1EF8" w:rsidRDefault="00760AFD" w:rsidP="00760AFD">
            <w:pPr>
              <w:spacing w:before="60"/>
              <w:jc w:val="both"/>
              <w:rPr>
                <w:sz w:val="26"/>
                <w:szCs w:val="26"/>
              </w:rPr>
            </w:pPr>
            <w:r w:rsidRPr="0047577C">
              <w:rPr>
                <w:sz w:val="26"/>
                <w:szCs w:val="26"/>
                <w:lang w:val="vi"/>
              </w:rPr>
              <w:lastRenderedPageBreak/>
              <w:t xml:space="preserve">Dự thảo Quyết định quy định </w:t>
            </w:r>
            <w:r w:rsidR="00FD29C8">
              <w:rPr>
                <w:sz w:val="26"/>
                <w:szCs w:val="26"/>
              </w:rPr>
              <w:t>trình tự và cách thức thực hiện hỗ trợ, t</w:t>
            </w:r>
            <w:r w:rsidRPr="0047577C">
              <w:rPr>
                <w:sz w:val="26"/>
                <w:szCs w:val="26"/>
                <w:lang w:val="vi"/>
              </w:rPr>
              <w:t xml:space="preserve">hời gian, đầu mối tiếp nhận hồ sơ đề nghị </w:t>
            </w:r>
            <w:r w:rsidRPr="0047577C">
              <w:rPr>
                <w:sz w:val="26"/>
                <w:szCs w:val="26"/>
              </w:rPr>
              <w:t>hưởng chính sách</w:t>
            </w:r>
            <w:r>
              <w:rPr>
                <w:sz w:val="26"/>
                <w:szCs w:val="26"/>
              </w:rPr>
              <w:t xml:space="preserve"> hỗ trợ đào tạo</w:t>
            </w:r>
            <w:r w:rsidRPr="0047577C">
              <w:rPr>
                <w:sz w:val="26"/>
                <w:szCs w:val="26"/>
                <w:lang w:val="vi"/>
              </w:rPr>
              <w:t xml:space="preserve">, trình tự, thủ tục xử lý hồ sơ. Quá trình xét duyệt hồ sơ được bảo đảm dân chủ, khách quan, đa chiều. Trên cơ sở </w:t>
            </w:r>
            <w:r w:rsidR="00FD29C8">
              <w:rPr>
                <w:sz w:val="26"/>
                <w:szCs w:val="26"/>
                <w:lang w:val="vi"/>
              </w:rPr>
              <w:t xml:space="preserve">đề </w:t>
            </w:r>
            <w:r w:rsidR="00FD29C8">
              <w:rPr>
                <w:sz w:val="26"/>
                <w:szCs w:val="26"/>
              </w:rPr>
              <w:t xml:space="preserve">nghị hướng chính sách của đối tượng được thụ hưởng, </w:t>
            </w:r>
            <w:r>
              <w:rPr>
                <w:sz w:val="26"/>
                <w:szCs w:val="26"/>
              </w:rPr>
              <w:t>cá</w:t>
            </w:r>
            <w:r w:rsidR="00FD29C8">
              <w:rPr>
                <w:sz w:val="26"/>
                <w:szCs w:val="26"/>
              </w:rPr>
              <w:t>c</w:t>
            </w:r>
            <w:r>
              <w:rPr>
                <w:sz w:val="26"/>
                <w:szCs w:val="26"/>
              </w:rPr>
              <w:t xml:space="preserve"> trường trung cấp, trường cao đẳng </w:t>
            </w:r>
            <w:r w:rsidR="00FD29C8">
              <w:rPr>
                <w:sz w:val="26"/>
                <w:szCs w:val="26"/>
                <w:lang w:val="vi"/>
              </w:rPr>
              <w:t>r</w:t>
            </w:r>
            <w:r w:rsidR="00FD29C8">
              <w:rPr>
                <w:sz w:val="26"/>
                <w:szCs w:val="26"/>
              </w:rPr>
              <w:t>à soát, đối chiếu hồ sơ</w:t>
            </w:r>
            <w:r w:rsidR="00FD29C8">
              <w:rPr>
                <w:sz w:val="26"/>
                <w:szCs w:val="26"/>
              </w:rPr>
              <w:t xml:space="preserve">, </w:t>
            </w:r>
            <w:r w:rsidR="00FD29C8">
              <w:rPr>
                <w:sz w:val="26"/>
                <w:szCs w:val="26"/>
              </w:rPr>
              <w:t>các tài liệu liên quan,</w:t>
            </w:r>
            <w:r w:rsidR="00FD29C8">
              <w:rPr>
                <w:sz w:val="26"/>
                <w:szCs w:val="26"/>
              </w:rPr>
              <w:t xml:space="preserve"> tổng hợp </w:t>
            </w:r>
            <w:r>
              <w:rPr>
                <w:sz w:val="26"/>
                <w:szCs w:val="26"/>
              </w:rPr>
              <w:t>báo cáo</w:t>
            </w:r>
            <w:r w:rsidR="009C1EF8">
              <w:rPr>
                <w:sz w:val="26"/>
                <w:szCs w:val="26"/>
              </w:rPr>
              <w:t>,</w:t>
            </w:r>
            <w:r>
              <w:rPr>
                <w:sz w:val="26"/>
                <w:szCs w:val="26"/>
              </w:rPr>
              <w:t xml:space="preserve"> lập danh sách đề nghị Sở Giáo dục và Đào tạo thẩm định</w:t>
            </w:r>
            <w:r w:rsidR="00FD29C8">
              <w:rPr>
                <w:sz w:val="26"/>
                <w:szCs w:val="26"/>
              </w:rPr>
              <w:t xml:space="preserve"> những trường hợp đủ điều kiện thụ hưởng chính sách hỗ trợ đào tạo một số nghề</w:t>
            </w:r>
            <w:r w:rsidR="001C3352">
              <w:rPr>
                <w:sz w:val="26"/>
                <w:szCs w:val="26"/>
              </w:rPr>
              <w:t>.</w:t>
            </w:r>
          </w:p>
          <w:p w14:paraId="5315BEC9" w14:textId="66726042" w:rsidR="009C1EF8" w:rsidRDefault="001C3352" w:rsidP="00053FDB">
            <w:pPr>
              <w:spacing w:before="60"/>
              <w:jc w:val="both"/>
              <w:rPr>
                <w:spacing w:val="-2"/>
                <w:sz w:val="26"/>
                <w:szCs w:val="26"/>
              </w:rPr>
            </w:pPr>
            <w:r>
              <w:rPr>
                <w:spacing w:val="-2"/>
                <w:sz w:val="26"/>
                <w:szCs w:val="26"/>
                <w:lang w:val="zu-ZA"/>
              </w:rPr>
              <w:t xml:space="preserve">Đối với </w:t>
            </w:r>
            <w:r>
              <w:rPr>
                <w:spacing w:val="-2"/>
                <w:sz w:val="26"/>
                <w:szCs w:val="26"/>
                <w:lang w:val="zu-ZA"/>
              </w:rPr>
              <w:t xml:space="preserve">các </w:t>
            </w:r>
            <w:r w:rsidRPr="0047577C">
              <w:rPr>
                <w:spacing w:val="-2"/>
                <w:sz w:val="26"/>
                <w:szCs w:val="26"/>
                <w:lang w:val="zu-ZA"/>
              </w:rPr>
              <w:t>trường trung cấp, trường cao đẳng</w:t>
            </w:r>
            <w:r>
              <w:rPr>
                <w:spacing w:val="-2"/>
                <w:sz w:val="26"/>
                <w:szCs w:val="26"/>
                <w:lang w:val="zu-ZA"/>
              </w:rPr>
              <w:t xml:space="preserve"> trực thuộc UBND thành phố</w:t>
            </w:r>
            <w:r>
              <w:rPr>
                <w:spacing w:val="-2"/>
                <w:sz w:val="26"/>
                <w:szCs w:val="26"/>
                <w:lang w:val="zu-ZA"/>
              </w:rPr>
              <w:t>, sau khi tiếp nhận đề nghị của đơn vị,</w:t>
            </w:r>
            <w:r>
              <w:rPr>
                <w:spacing w:val="-2"/>
                <w:sz w:val="26"/>
                <w:szCs w:val="26"/>
                <w:lang w:val="zu-ZA"/>
              </w:rPr>
              <w:t xml:space="preserve"> </w:t>
            </w:r>
            <w:r w:rsidR="009C1EF8">
              <w:rPr>
                <w:sz w:val="26"/>
                <w:szCs w:val="26"/>
              </w:rPr>
              <w:t xml:space="preserve">Sở Giáo dục và Đào tạo </w:t>
            </w:r>
            <w:r>
              <w:rPr>
                <w:sz w:val="26"/>
                <w:szCs w:val="26"/>
              </w:rPr>
              <w:t xml:space="preserve">tổ chức </w:t>
            </w:r>
            <w:r w:rsidR="009C1EF8">
              <w:rPr>
                <w:sz w:val="26"/>
                <w:szCs w:val="26"/>
              </w:rPr>
              <w:t xml:space="preserve">thẩm định và </w:t>
            </w:r>
            <w:r w:rsidR="00053FDB" w:rsidRPr="0047577C">
              <w:rPr>
                <w:sz w:val="26"/>
                <w:szCs w:val="26"/>
                <w:lang w:val="zu-ZA"/>
              </w:rPr>
              <w:t>thông báo bằng văn bản danh sách người đủ điều kiện hưởng</w:t>
            </w:r>
            <w:r w:rsidR="009C1EF8" w:rsidRPr="0047577C">
              <w:rPr>
                <w:spacing w:val="-2"/>
                <w:sz w:val="26"/>
                <w:szCs w:val="26"/>
                <w:lang w:val="zu-ZA"/>
              </w:rPr>
              <w:t xml:space="preserve"> hỗ trợ kinh phí theo chính sách</w:t>
            </w:r>
            <w:r w:rsidR="00053FDB">
              <w:rPr>
                <w:spacing w:val="-2"/>
                <w:sz w:val="26"/>
                <w:szCs w:val="26"/>
                <w:lang w:val="zu-ZA"/>
              </w:rPr>
              <w:t xml:space="preserve">, các </w:t>
            </w:r>
            <w:r w:rsidR="009C1EF8" w:rsidRPr="0047577C">
              <w:rPr>
                <w:spacing w:val="-2"/>
                <w:sz w:val="26"/>
                <w:szCs w:val="26"/>
                <w:lang w:val="zu-ZA"/>
              </w:rPr>
              <w:t xml:space="preserve">trường </w:t>
            </w:r>
            <w:r w:rsidR="009C1EF8" w:rsidRPr="0047577C">
              <w:rPr>
                <w:spacing w:val="-2"/>
                <w:sz w:val="26"/>
                <w:szCs w:val="26"/>
                <w:lang w:val="zu-ZA"/>
              </w:rPr>
              <w:t>trung cấp, trường cao đẳng</w:t>
            </w:r>
            <w:r w:rsidR="00053FDB">
              <w:rPr>
                <w:spacing w:val="-2"/>
                <w:sz w:val="26"/>
                <w:szCs w:val="26"/>
                <w:lang w:val="zu-ZA"/>
              </w:rPr>
              <w:t xml:space="preserve"> trực thuộc UBND thành phố căn cứ thông báo,</w:t>
            </w:r>
            <w:r w:rsidR="009C1EF8" w:rsidRPr="0047577C">
              <w:rPr>
                <w:spacing w:val="-2"/>
                <w:sz w:val="26"/>
                <w:szCs w:val="26"/>
                <w:lang w:val="zu-ZA"/>
              </w:rPr>
              <w:t xml:space="preserve"> có Quyết định phê duyệt danh </w:t>
            </w:r>
            <w:r w:rsidR="009C1EF8" w:rsidRPr="0047577C">
              <w:rPr>
                <w:spacing w:val="-2"/>
                <w:sz w:val="26"/>
                <w:szCs w:val="26"/>
              </w:rPr>
              <w:t>sách người đủ điều kiện hưởng hỗ trợ kinh phí theo chính sách</w:t>
            </w:r>
            <w:r w:rsidR="00053FDB">
              <w:rPr>
                <w:spacing w:val="-2"/>
                <w:sz w:val="26"/>
                <w:szCs w:val="26"/>
              </w:rPr>
              <w:t xml:space="preserve">; </w:t>
            </w:r>
            <w:r w:rsidR="00053FDB" w:rsidRPr="0047577C">
              <w:rPr>
                <w:iCs/>
                <w:spacing w:val="-2"/>
                <w:sz w:val="26"/>
                <w:szCs w:val="26"/>
                <w:lang w:val="zu-ZA"/>
              </w:rPr>
              <w:t>đồng thời</w:t>
            </w:r>
            <w:r w:rsidR="00053FDB" w:rsidRPr="0047577C">
              <w:rPr>
                <w:spacing w:val="-2"/>
                <w:sz w:val="26"/>
                <w:szCs w:val="26"/>
                <w:lang w:val="zu-ZA"/>
              </w:rPr>
              <w:t xml:space="preserve"> có trách nhiệm chi trả </w:t>
            </w:r>
            <w:r w:rsidR="00053FDB" w:rsidRPr="0047577C">
              <w:rPr>
                <w:spacing w:val="-2"/>
                <w:sz w:val="26"/>
                <w:szCs w:val="26"/>
              </w:rPr>
              <w:t>kinh phí hỗ trợ qua hình thức chuyển khoản vào tài khoản ngân hàng của người được hỗ trợ</w:t>
            </w:r>
            <w:r w:rsidR="00053FDB">
              <w:rPr>
                <w:spacing w:val="-2"/>
                <w:sz w:val="26"/>
                <w:szCs w:val="26"/>
              </w:rPr>
              <w:t>.</w:t>
            </w:r>
          </w:p>
          <w:p w14:paraId="229CE554" w14:textId="5AEAE80E" w:rsidR="00760AFD" w:rsidRPr="00075E52" w:rsidRDefault="00075E52" w:rsidP="001C3352">
            <w:pPr>
              <w:spacing w:before="60"/>
              <w:jc w:val="both"/>
              <w:rPr>
                <w:sz w:val="26"/>
                <w:szCs w:val="26"/>
              </w:rPr>
            </w:pPr>
            <w:r>
              <w:rPr>
                <w:sz w:val="26"/>
                <w:szCs w:val="26"/>
              </w:rPr>
              <w:t>Đ</w:t>
            </w:r>
            <w:r w:rsidR="00760AFD">
              <w:rPr>
                <w:sz w:val="26"/>
                <w:szCs w:val="26"/>
              </w:rPr>
              <w:t xml:space="preserve">ối với các </w:t>
            </w:r>
            <w:r w:rsidR="00760AFD" w:rsidRPr="0047577C">
              <w:rPr>
                <w:sz w:val="26"/>
                <w:szCs w:val="26"/>
                <w:lang w:val="zu-ZA"/>
              </w:rPr>
              <w:t>trường trung cấp, trường cao đẳng công lập, phân hiệu của trường trung cấp, trường cao đẳng thuộc các bộ, ngành hoạt động trên địa bàn thành phố; trường trung cấp, trường cao đẳng tư thục, phân hiệu của trường trung cấp, trường cao đẳng tư thục hoạt động trên địa bàn thành phố; địa điểm đào tạo của trường trung cấp, trường cao đẳng được cơ quan có thẩm quyền cấp phép hoạt động giáo dục nghề nghiệp trên địa bàn thành phố</w:t>
            </w:r>
            <w:r w:rsidR="001C3352">
              <w:rPr>
                <w:sz w:val="26"/>
                <w:szCs w:val="26"/>
                <w:lang w:val="zu-ZA"/>
              </w:rPr>
              <w:t>, sau khi tiếp nhận hồ sơ của đơn vị, Sở Giáo dục và Đào tạo tổ chức</w:t>
            </w:r>
            <w:r w:rsidR="009C1EF8">
              <w:rPr>
                <w:sz w:val="26"/>
                <w:szCs w:val="26"/>
              </w:rPr>
              <w:t xml:space="preserve"> </w:t>
            </w:r>
            <w:r>
              <w:rPr>
                <w:sz w:val="26"/>
                <w:szCs w:val="26"/>
              </w:rPr>
              <w:t xml:space="preserve">thẩm định, </w:t>
            </w:r>
            <w:r w:rsidRPr="0047577C">
              <w:rPr>
                <w:sz w:val="26"/>
                <w:szCs w:val="26"/>
                <w:lang w:val="zu-ZA"/>
              </w:rPr>
              <w:t>nếu đủ điều kiện thì có văn bản gửi Sở Tài chính đề nghị cấp kinh phí hỗ trợ theo chính sách về Sở Giáo dục và Đào tạo</w:t>
            </w:r>
            <w:r>
              <w:rPr>
                <w:sz w:val="26"/>
                <w:szCs w:val="26"/>
                <w:lang w:val="zu-ZA"/>
              </w:rPr>
              <w:t xml:space="preserve">. Sau khi nhận được kinh phí hỗ trợ, </w:t>
            </w:r>
            <w:r>
              <w:rPr>
                <w:sz w:val="26"/>
                <w:szCs w:val="26"/>
                <w:lang w:val="zu-ZA"/>
              </w:rPr>
              <w:lastRenderedPageBreak/>
              <w:t xml:space="preserve">Sở Giáo dục và Đào tạo </w:t>
            </w:r>
            <w:r w:rsidRPr="0047577C">
              <w:rPr>
                <w:iCs/>
                <w:spacing w:val="2"/>
                <w:sz w:val="26"/>
                <w:szCs w:val="26"/>
                <w:lang w:val="zu-ZA"/>
              </w:rPr>
              <w:t>cấp kinh phí vào tài khoản của trường trung cấp, trường cao đẳng</w:t>
            </w:r>
            <w:r>
              <w:rPr>
                <w:iCs/>
                <w:spacing w:val="2"/>
                <w:sz w:val="26"/>
                <w:szCs w:val="26"/>
                <w:lang w:val="zu-ZA"/>
              </w:rPr>
              <w:t>. Căn cứ vào kinh phí được cấp</w:t>
            </w:r>
            <w:r w:rsidR="00215E83">
              <w:rPr>
                <w:iCs/>
                <w:spacing w:val="2"/>
                <w:sz w:val="26"/>
                <w:szCs w:val="26"/>
                <w:lang w:val="zu-ZA"/>
              </w:rPr>
              <w:t xml:space="preserve"> và danh sách thẩm định của Sở Giáo dục và Đào tạo</w:t>
            </w:r>
            <w:r>
              <w:rPr>
                <w:iCs/>
                <w:spacing w:val="2"/>
                <w:sz w:val="26"/>
                <w:szCs w:val="26"/>
                <w:lang w:val="zu-ZA"/>
              </w:rPr>
              <w:t xml:space="preserve">, các trường trung cấp, trường cao đẳng ra Quyết định </w:t>
            </w:r>
            <w:r w:rsidRPr="0047577C">
              <w:rPr>
                <w:spacing w:val="-2"/>
                <w:sz w:val="26"/>
                <w:szCs w:val="26"/>
                <w:lang w:val="zu-ZA"/>
              </w:rPr>
              <w:t xml:space="preserve">phê duyệt danh </w:t>
            </w:r>
            <w:r w:rsidRPr="0047577C">
              <w:rPr>
                <w:spacing w:val="-2"/>
                <w:sz w:val="26"/>
                <w:szCs w:val="26"/>
              </w:rPr>
              <w:t>sách người đủ điều kiện hưởng hỗ trợ kinh phí theo chính sách</w:t>
            </w:r>
            <w:r>
              <w:rPr>
                <w:spacing w:val="-2"/>
                <w:sz w:val="26"/>
                <w:szCs w:val="26"/>
              </w:rPr>
              <w:t xml:space="preserve">; </w:t>
            </w:r>
            <w:r w:rsidRPr="0047577C">
              <w:rPr>
                <w:iCs/>
                <w:spacing w:val="-2"/>
                <w:sz w:val="26"/>
                <w:szCs w:val="26"/>
                <w:lang w:val="zu-ZA"/>
              </w:rPr>
              <w:t>đồng thời</w:t>
            </w:r>
            <w:r w:rsidRPr="0047577C">
              <w:rPr>
                <w:spacing w:val="-2"/>
                <w:sz w:val="26"/>
                <w:szCs w:val="26"/>
                <w:lang w:val="zu-ZA"/>
              </w:rPr>
              <w:t xml:space="preserve"> có trách nhiệm chi trả </w:t>
            </w:r>
            <w:r w:rsidRPr="0047577C">
              <w:rPr>
                <w:spacing w:val="-2"/>
                <w:sz w:val="26"/>
                <w:szCs w:val="26"/>
              </w:rPr>
              <w:t>kinh phí hỗ trợ qua hình thức chuyển khoản vào tài khoản ngân hàng của người được hỗ trợ</w:t>
            </w:r>
            <w:r>
              <w:rPr>
                <w:spacing w:val="-2"/>
                <w:sz w:val="26"/>
                <w:szCs w:val="26"/>
              </w:rPr>
              <w:t>.</w:t>
            </w:r>
          </w:p>
          <w:p w14:paraId="04C0AFBC" w14:textId="77777777" w:rsidR="00683209" w:rsidRPr="0047577C" w:rsidRDefault="00683209" w:rsidP="0047577C">
            <w:pPr>
              <w:spacing w:before="60"/>
              <w:jc w:val="both"/>
              <w:rPr>
                <w:sz w:val="26"/>
                <w:szCs w:val="26"/>
              </w:rPr>
            </w:pPr>
          </w:p>
        </w:tc>
      </w:tr>
      <w:tr w:rsidR="00283C37" w:rsidRPr="0047577C" w14:paraId="6A50BD1E" w14:textId="77777777" w:rsidTr="008456F5">
        <w:tc>
          <w:tcPr>
            <w:tcW w:w="5524" w:type="dxa"/>
          </w:tcPr>
          <w:p w14:paraId="1D159512" w14:textId="77777777" w:rsidR="00283C37" w:rsidRPr="0047577C" w:rsidRDefault="00283C37" w:rsidP="0047577C">
            <w:pPr>
              <w:spacing w:before="60"/>
              <w:jc w:val="both"/>
              <w:rPr>
                <w:sz w:val="26"/>
                <w:szCs w:val="26"/>
              </w:rPr>
            </w:pPr>
          </w:p>
        </w:tc>
        <w:tc>
          <w:tcPr>
            <w:tcW w:w="6237" w:type="dxa"/>
          </w:tcPr>
          <w:p w14:paraId="417E3DD3" w14:textId="77777777" w:rsidR="0047577C" w:rsidRPr="0047577C" w:rsidRDefault="0047577C" w:rsidP="0047577C">
            <w:pPr>
              <w:pStyle w:val="BodyText"/>
              <w:spacing w:before="60"/>
              <w:ind w:left="0" w:right="3" w:firstLine="0"/>
              <w:rPr>
                <w:b/>
                <w:bCs/>
                <w:sz w:val="26"/>
                <w:szCs w:val="26"/>
                <w:lang w:val="en-US"/>
              </w:rPr>
            </w:pPr>
            <w:r w:rsidRPr="0047577C">
              <w:rPr>
                <w:b/>
                <w:bCs/>
                <w:sz w:val="26"/>
                <w:szCs w:val="26"/>
                <w:lang w:val="en-US"/>
              </w:rPr>
              <w:t>Điều 5. Trách nhiệm của các cơ quan, đơn vị</w:t>
            </w:r>
          </w:p>
          <w:p w14:paraId="23169BB9" w14:textId="77777777" w:rsidR="0047577C" w:rsidRPr="0047577C" w:rsidRDefault="0047577C" w:rsidP="0047577C">
            <w:pPr>
              <w:pStyle w:val="BodyText"/>
              <w:spacing w:before="60"/>
              <w:ind w:left="0" w:right="3" w:firstLine="0"/>
              <w:rPr>
                <w:sz w:val="26"/>
                <w:szCs w:val="26"/>
                <w:lang w:val="en-US"/>
              </w:rPr>
            </w:pPr>
            <w:r w:rsidRPr="0047577C">
              <w:rPr>
                <w:sz w:val="26"/>
                <w:szCs w:val="26"/>
                <w:lang w:val="en-US"/>
              </w:rPr>
              <w:t>1. Sở Giáo dục và Đào tạo có trách nhiệm:</w:t>
            </w:r>
          </w:p>
          <w:p w14:paraId="3560DA68" w14:textId="77777777" w:rsidR="0047577C" w:rsidRPr="0047577C" w:rsidRDefault="0047577C" w:rsidP="0047577C">
            <w:pPr>
              <w:pStyle w:val="BodyText"/>
              <w:spacing w:before="60"/>
              <w:ind w:left="0" w:right="3" w:firstLine="0"/>
              <w:rPr>
                <w:sz w:val="26"/>
                <w:szCs w:val="26"/>
                <w:lang w:val="en-US"/>
              </w:rPr>
            </w:pPr>
            <w:r w:rsidRPr="0047577C">
              <w:rPr>
                <w:sz w:val="26"/>
                <w:szCs w:val="26"/>
                <w:lang w:val="en-US"/>
              </w:rPr>
              <w:t>a) Chủ trì triển khai, hướng dẫn thực hiện chính sách; tiếp nhận và xử lý các hồ sơ đề nghị hỗ trợ từ các trường cao đẳng, trung cấp;</w:t>
            </w:r>
          </w:p>
          <w:p w14:paraId="5FA78539" w14:textId="77777777" w:rsidR="0047577C" w:rsidRPr="0047577C" w:rsidRDefault="0047577C" w:rsidP="0047577C">
            <w:pPr>
              <w:pStyle w:val="BodyText"/>
              <w:spacing w:before="60"/>
              <w:ind w:left="0" w:right="3" w:firstLine="0"/>
              <w:rPr>
                <w:sz w:val="26"/>
                <w:szCs w:val="26"/>
                <w:lang w:val="en-US"/>
              </w:rPr>
            </w:pPr>
            <w:r w:rsidRPr="0047577C">
              <w:rPr>
                <w:sz w:val="26"/>
                <w:szCs w:val="26"/>
                <w:lang w:val="en-US"/>
              </w:rPr>
              <w:t>b) Phối hợp với Sở Tài chính tham mưu cơ quan có thẩm quyền bố trí kinh phí hỗ trợ theo quy định;</w:t>
            </w:r>
          </w:p>
          <w:p w14:paraId="38AEB373" w14:textId="77777777" w:rsidR="0047577C" w:rsidRPr="0047577C" w:rsidRDefault="0047577C" w:rsidP="0047577C">
            <w:pPr>
              <w:pStyle w:val="BodyText"/>
              <w:spacing w:before="60"/>
              <w:ind w:left="0" w:right="3" w:firstLine="0"/>
              <w:rPr>
                <w:sz w:val="26"/>
                <w:szCs w:val="26"/>
                <w:lang w:val="en-US"/>
              </w:rPr>
            </w:pPr>
            <w:r w:rsidRPr="0047577C">
              <w:rPr>
                <w:sz w:val="26"/>
                <w:szCs w:val="26"/>
                <w:lang w:val="en-US"/>
              </w:rPr>
              <w:t>c) Tổ chức triển khai chính sách hỗ trợ trên cơ sở các Quyết định hỗ trợ kinh phí đã được phê duyệt;</w:t>
            </w:r>
          </w:p>
          <w:p w14:paraId="21271128" w14:textId="77777777" w:rsidR="0047577C" w:rsidRPr="0047577C" w:rsidRDefault="0047577C" w:rsidP="0047577C">
            <w:pPr>
              <w:pStyle w:val="BodyText"/>
              <w:spacing w:before="60"/>
              <w:ind w:left="0" w:right="3" w:firstLine="0"/>
              <w:rPr>
                <w:sz w:val="26"/>
                <w:szCs w:val="26"/>
                <w:lang w:val="en-US"/>
              </w:rPr>
            </w:pPr>
            <w:r w:rsidRPr="0047577C">
              <w:rPr>
                <w:sz w:val="26"/>
                <w:szCs w:val="26"/>
                <w:lang w:val="en-US"/>
              </w:rPr>
              <w:t>d) Tổ chức khảo sát, kiểm tra, giám sát việc thực hiện chính sách hỗ trợ đối với người học và nhà giáo được thụ hưởng chính sách;</w:t>
            </w:r>
          </w:p>
          <w:p w14:paraId="72C9DEDB" w14:textId="77777777" w:rsidR="0047577C" w:rsidRPr="0047577C" w:rsidRDefault="0047577C" w:rsidP="0047577C">
            <w:pPr>
              <w:pStyle w:val="BodyText"/>
              <w:spacing w:before="60"/>
              <w:ind w:left="0" w:right="3" w:firstLine="0"/>
              <w:rPr>
                <w:sz w:val="26"/>
                <w:szCs w:val="26"/>
                <w:lang w:val="en-US"/>
              </w:rPr>
            </w:pPr>
            <w:r w:rsidRPr="0047577C">
              <w:rPr>
                <w:sz w:val="26"/>
                <w:szCs w:val="26"/>
                <w:lang w:val="en-US"/>
              </w:rPr>
              <w:t>đ) Trong thời gian có sự thay đổi, điều chỉnh về trình tự, thủ tục thực hiện, Sở Giáo dục và Đào tạo báo cáo Uỷ ban nhân dân thành phố xem xét, điều chỉnh cho phù hợp theo quy định.</w:t>
            </w:r>
          </w:p>
          <w:p w14:paraId="457761A8" w14:textId="77777777" w:rsidR="0047577C" w:rsidRPr="0047577C" w:rsidRDefault="0047577C" w:rsidP="0047577C">
            <w:pPr>
              <w:pStyle w:val="BodyText"/>
              <w:spacing w:before="60"/>
              <w:ind w:left="0" w:right="3" w:firstLine="0"/>
              <w:rPr>
                <w:sz w:val="26"/>
                <w:szCs w:val="26"/>
                <w:lang w:val="en-US"/>
              </w:rPr>
            </w:pPr>
            <w:r w:rsidRPr="0047577C">
              <w:rPr>
                <w:sz w:val="26"/>
                <w:szCs w:val="26"/>
                <w:lang w:val="en-US"/>
              </w:rPr>
              <w:t>2. Sở Tài chính có trách nhiệm:</w:t>
            </w:r>
          </w:p>
          <w:p w14:paraId="0FEA4BAB" w14:textId="77777777" w:rsidR="0047577C" w:rsidRPr="0047577C" w:rsidRDefault="0047577C" w:rsidP="0047577C">
            <w:pPr>
              <w:pStyle w:val="BodyText"/>
              <w:spacing w:before="60"/>
              <w:ind w:left="0" w:right="3" w:firstLine="0"/>
              <w:rPr>
                <w:sz w:val="26"/>
                <w:szCs w:val="26"/>
                <w:lang w:val="zu-ZA"/>
              </w:rPr>
            </w:pPr>
            <w:r w:rsidRPr="0047577C">
              <w:rPr>
                <w:sz w:val="26"/>
                <w:szCs w:val="26"/>
                <w:lang w:val="en-US"/>
              </w:rPr>
              <w:t xml:space="preserve">a) Tham mưu bố trí kinh phí hỗ trợ theo Điều 7 Nghị quyết số 29/2026/NQ-HĐND trên cơ sở đề xuất của Sở Giáo dục và Đào tạo và </w:t>
            </w:r>
            <w:r w:rsidRPr="0047577C">
              <w:rPr>
                <w:sz w:val="26"/>
                <w:szCs w:val="26"/>
                <w:lang w:val="zu-ZA"/>
              </w:rPr>
              <w:t xml:space="preserve">các trường trung cấp, trường cao đẳng công lập trực thuộc </w:t>
            </w:r>
            <w:r w:rsidRPr="0047577C">
              <w:rPr>
                <w:sz w:val="26"/>
                <w:szCs w:val="26"/>
              </w:rPr>
              <w:t>Ủy</w:t>
            </w:r>
            <w:r w:rsidRPr="0047577C">
              <w:rPr>
                <w:sz w:val="26"/>
                <w:szCs w:val="26"/>
                <w:lang w:val="zu-ZA"/>
              </w:rPr>
              <w:t xml:space="preserve"> ban nhân dân thành phố;</w:t>
            </w:r>
          </w:p>
          <w:p w14:paraId="2A65863C" w14:textId="77777777" w:rsidR="0047577C" w:rsidRPr="0047577C" w:rsidRDefault="0047577C" w:rsidP="0047577C">
            <w:pPr>
              <w:pStyle w:val="BodyText"/>
              <w:spacing w:before="60"/>
              <w:ind w:left="0" w:right="3" w:firstLine="0"/>
              <w:rPr>
                <w:sz w:val="26"/>
                <w:szCs w:val="26"/>
                <w:lang w:val="en-US"/>
              </w:rPr>
            </w:pPr>
            <w:r w:rsidRPr="0047577C">
              <w:rPr>
                <w:sz w:val="26"/>
                <w:szCs w:val="26"/>
                <w:lang w:val="en-US"/>
              </w:rPr>
              <w:t>b) Phối hợp khảo sát, kiểm tra, giám sát việc thực hiện chính sách.</w:t>
            </w:r>
          </w:p>
          <w:p w14:paraId="13DB7E98" w14:textId="77777777" w:rsidR="0047577C" w:rsidRPr="0047577C" w:rsidRDefault="0047577C" w:rsidP="0047577C">
            <w:pPr>
              <w:pStyle w:val="BodyText"/>
              <w:spacing w:before="60"/>
              <w:ind w:left="0" w:right="3" w:firstLine="0"/>
              <w:rPr>
                <w:sz w:val="26"/>
                <w:szCs w:val="26"/>
                <w:lang w:val="en-US"/>
              </w:rPr>
            </w:pPr>
            <w:r w:rsidRPr="0047577C">
              <w:rPr>
                <w:sz w:val="26"/>
                <w:szCs w:val="26"/>
                <w:lang w:val="en-US"/>
              </w:rPr>
              <w:t>3. Các trường cao đẳng, trung cấp trên địa bàn thành phố</w:t>
            </w:r>
          </w:p>
          <w:p w14:paraId="66945C0B" w14:textId="77777777" w:rsidR="0047577C" w:rsidRPr="0047577C" w:rsidRDefault="0047577C" w:rsidP="0047577C">
            <w:pPr>
              <w:pStyle w:val="BodyText"/>
              <w:spacing w:before="60"/>
              <w:ind w:left="0" w:right="3" w:firstLine="0"/>
              <w:rPr>
                <w:sz w:val="26"/>
                <w:szCs w:val="26"/>
                <w:lang w:val="zu-ZA"/>
              </w:rPr>
            </w:pPr>
            <w:r w:rsidRPr="0047577C">
              <w:rPr>
                <w:sz w:val="26"/>
                <w:szCs w:val="26"/>
                <w:lang w:val="en-US"/>
              </w:rPr>
              <w:lastRenderedPageBreak/>
              <w:t xml:space="preserve">a) Rà soát số lượng người học, nhà giáo được thụ hưởng chính sách để xây dựng dự toán hàng năm gửi Sở Tài chính (đối với các </w:t>
            </w:r>
            <w:r w:rsidRPr="0047577C">
              <w:rPr>
                <w:sz w:val="26"/>
                <w:szCs w:val="26"/>
                <w:lang w:val="zu-ZA"/>
              </w:rPr>
              <w:t xml:space="preserve">các trường trung cấp, trường cao đẳng công lập trực thuộc </w:t>
            </w:r>
            <w:r w:rsidRPr="0047577C">
              <w:rPr>
                <w:sz w:val="26"/>
                <w:szCs w:val="26"/>
              </w:rPr>
              <w:t>Ủy</w:t>
            </w:r>
            <w:r w:rsidRPr="0047577C">
              <w:rPr>
                <w:sz w:val="26"/>
                <w:szCs w:val="26"/>
                <w:lang w:val="zu-ZA"/>
              </w:rPr>
              <w:t xml:space="preserve"> ban nhân dân thành phố) và gửi Sở Giáo dục và Đào tạo (đối với các trường trung cấp, trường cao đẳng còn lại);</w:t>
            </w:r>
          </w:p>
          <w:p w14:paraId="60049E3E" w14:textId="649BEF21" w:rsidR="00283C37" w:rsidRPr="0047577C" w:rsidRDefault="0047577C" w:rsidP="0047577C">
            <w:pPr>
              <w:spacing w:before="60"/>
              <w:jc w:val="both"/>
              <w:rPr>
                <w:b/>
                <w:bCs/>
                <w:sz w:val="26"/>
                <w:szCs w:val="26"/>
              </w:rPr>
            </w:pPr>
            <w:r w:rsidRPr="0047577C">
              <w:rPr>
                <w:sz w:val="26"/>
                <w:szCs w:val="26"/>
                <w:lang w:val="zu-ZA"/>
              </w:rPr>
              <w:t>b) Triển khai hướng dẫn người học, nhà giáo hoàn thiện hồ sơ, thủ tục đề nghị hưởng chính sách và tiếp nhận hồ sơ để thực hiện theo quy định tại Điều 3 Quyết định này.</w:t>
            </w:r>
          </w:p>
        </w:tc>
        <w:tc>
          <w:tcPr>
            <w:tcW w:w="3402" w:type="dxa"/>
            <w:tcBorders>
              <w:top w:val="single" w:sz="4" w:space="0" w:color="auto"/>
              <w:bottom w:val="single" w:sz="4" w:space="0" w:color="auto"/>
            </w:tcBorders>
          </w:tcPr>
          <w:p w14:paraId="2C378E09" w14:textId="2963F88A" w:rsidR="00283C37" w:rsidRPr="0047577C" w:rsidRDefault="00283C37" w:rsidP="0047577C">
            <w:pPr>
              <w:spacing w:before="60"/>
              <w:jc w:val="both"/>
              <w:rPr>
                <w:sz w:val="26"/>
                <w:szCs w:val="26"/>
                <w:lang w:val="vi"/>
              </w:rPr>
            </w:pPr>
            <w:r w:rsidRPr="0047577C">
              <w:rPr>
                <w:sz w:val="26"/>
                <w:szCs w:val="26"/>
              </w:rPr>
              <w:lastRenderedPageBreak/>
              <w:t>Dự thảo quy định rõ trách nhiệm của các cơ quan trong phối hợp triển khai hoạt động hỗ trợ, căn cứ chức năng, nhiệm vụ của các cơ quan đơn vị chuyên môn thuộc Ủy ban nhân dân thành phố</w:t>
            </w:r>
          </w:p>
        </w:tc>
      </w:tr>
      <w:tr w:rsidR="00283C37" w:rsidRPr="0047577C" w14:paraId="2C6D9EA5" w14:textId="77777777" w:rsidTr="008456F5">
        <w:tc>
          <w:tcPr>
            <w:tcW w:w="5524" w:type="dxa"/>
          </w:tcPr>
          <w:p w14:paraId="6F8F51AE" w14:textId="77777777" w:rsidR="00283C37" w:rsidRPr="0047577C" w:rsidRDefault="00283C37" w:rsidP="0047577C">
            <w:pPr>
              <w:spacing w:before="60"/>
              <w:jc w:val="both"/>
              <w:rPr>
                <w:sz w:val="26"/>
                <w:szCs w:val="26"/>
              </w:rPr>
            </w:pPr>
          </w:p>
        </w:tc>
        <w:tc>
          <w:tcPr>
            <w:tcW w:w="6237" w:type="dxa"/>
          </w:tcPr>
          <w:p w14:paraId="5A74251D" w14:textId="77777777" w:rsidR="0047577C" w:rsidRPr="0047577C" w:rsidRDefault="0047577C" w:rsidP="0047577C">
            <w:pPr>
              <w:pStyle w:val="BodyText"/>
              <w:spacing w:before="60"/>
              <w:ind w:left="0" w:right="3" w:firstLine="0"/>
              <w:rPr>
                <w:b/>
                <w:bCs/>
                <w:sz w:val="26"/>
                <w:szCs w:val="26"/>
                <w:lang w:val="en-US"/>
              </w:rPr>
            </w:pPr>
            <w:r w:rsidRPr="0047577C">
              <w:rPr>
                <w:b/>
                <w:bCs/>
                <w:sz w:val="26"/>
                <w:szCs w:val="26"/>
                <w:lang w:val="en-US"/>
              </w:rPr>
              <w:t>Điều 6. Hiệu lực thi hành</w:t>
            </w:r>
          </w:p>
          <w:p w14:paraId="34C0B116" w14:textId="77777777" w:rsidR="0047577C" w:rsidRPr="0047577C" w:rsidRDefault="0047577C" w:rsidP="0047577C">
            <w:pPr>
              <w:pStyle w:val="BodyText"/>
              <w:spacing w:before="60"/>
              <w:ind w:left="0" w:right="3" w:firstLine="0"/>
              <w:rPr>
                <w:sz w:val="26"/>
                <w:szCs w:val="26"/>
                <w:lang w:val="en-US"/>
              </w:rPr>
            </w:pPr>
            <w:r w:rsidRPr="0047577C">
              <w:rPr>
                <w:sz w:val="26"/>
                <w:szCs w:val="26"/>
                <w:lang w:val="en-US"/>
              </w:rPr>
              <w:t>1. Quyết định này có hiệu lực kể từ ngày    tháng   năm 2026</w:t>
            </w:r>
          </w:p>
          <w:p w14:paraId="683D7672" w14:textId="5F5673E1" w:rsidR="00283C37" w:rsidRPr="0047577C" w:rsidRDefault="0047577C" w:rsidP="0047577C">
            <w:pPr>
              <w:spacing w:before="60"/>
              <w:jc w:val="both"/>
              <w:rPr>
                <w:b/>
                <w:bCs/>
                <w:sz w:val="26"/>
                <w:szCs w:val="26"/>
              </w:rPr>
            </w:pPr>
            <w:r w:rsidRPr="0047577C">
              <w:rPr>
                <w:sz w:val="26"/>
                <w:szCs w:val="26"/>
              </w:rPr>
              <w:t>2. Trường hợp các văn bản quy phạm pháp luật dẫn chiếu tại Quyết định này được sửa đổi, bổ sung hoặc thay thế  bằng văn bản quy phạm pháp luật khác thì áp dụng quy định tại văn bản sửa đổi, bổ sung hoặc thay thế.</w:t>
            </w:r>
          </w:p>
        </w:tc>
        <w:tc>
          <w:tcPr>
            <w:tcW w:w="3402" w:type="dxa"/>
            <w:tcBorders>
              <w:top w:val="single" w:sz="4" w:space="0" w:color="auto"/>
              <w:bottom w:val="single" w:sz="4" w:space="0" w:color="auto"/>
            </w:tcBorders>
          </w:tcPr>
          <w:p w14:paraId="18F5E562" w14:textId="7F74B88E" w:rsidR="00283C37" w:rsidRPr="0047577C" w:rsidRDefault="00283C37" w:rsidP="0047577C">
            <w:pPr>
              <w:spacing w:before="60"/>
              <w:jc w:val="both"/>
              <w:rPr>
                <w:sz w:val="26"/>
                <w:szCs w:val="26"/>
              </w:rPr>
            </w:pPr>
            <w:r w:rsidRPr="0047577C">
              <w:rPr>
                <w:sz w:val="26"/>
                <w:szCs w:val="26"/>
              </w:rPr>
              <w:t>Dự thảo quy định thời gian có hiệu lực và cách thức áp dụng các quy định trong trường hợp có thay thế, sửa đổi, bổ sung nội dung của văn bản quy phạm pháp luật viện dẫn</w:t>
            </w:r>
          </w:p>
        </w:tc>
      </w:tr>
      <w:tr w:rsidR="00283C37" w:rsidRPr="0047577C" w14:paraId="7E95CC49" w14:textId="77777777" w:rsidTr="008456F5">
        <w:trPr>
          <w:trHeight w:val="3638"/>
        </w:trPr>
        <w:tc>
          <w:tcPr>
            <w:tcW w:w="5524" w:type="dxa"/>
          </w:tcPr>
          <w:p w14:paraId="543DBBBA" w14:textId="77777777" w:rsidR="00283C37" w:rsidRPr="0047577C" w:rsidRDefault="00283C37" w:rsidP="0047577C">
            <w:pPr>
              <w:spacing w:before="60"/>
              <w:jc w:val="both"/>
              <w:rPr>
                <w:sz w:val="26"/>
                <w:szCs w:val="26"/>
              </w:rPr>
            </w:pPr>
          </w:p>
        </w:tc>
        <w:tc>
          <w:tcPr>
            <w:tcW w:w="6237" w:type="dxa"/>
          </w:tcPr>
          <w:p w14:paraId="016F0D6A" w14:textId="77777777" w:rsidR="0047577C" w:rsidRPr="0047577C" w:rsidRDefault="0047577C" w:rsidP="0047577C">
            <w:pPr>
              <w:pStyle w:val="BodyText"/>
              <w:spacing w:before="60"/>
              <w:ind w:left="0" w:right="3" w:firstLine="0"/>
              <w:rPr>
                <w:b/>
                <w:bCs/>
                <w:sz w:val="26"/>
                <w:szCs w:val="26"/>
                <w:lang w:val="en-US"/>
              </w:rPr>
            </w:pPr>
            <w:r w:rsidRPr="0047577C">
              <w:rPr>
                <w:b/>
                <w:bCs/>
                <w:sz w:val="26"/>
                <w:szCs w:val="26"/>
                <w:lang w:val="en-US"/>
              </w:rPr>
              <w:t>Điều 7. Tổ chức thực hiện</w:t>
            </w:r>
          </w:p>
          <w:p w14:paraId="1C625129" w14:textId="77777777" w:rsidR="0047577C" w:rsidRPr="0047577C" w:rsidRDefault="0047577C" w:rsidP="0047577C">
            <w:pPr>
              <w:pStyle w:val="BodyText"/>
              <w:spacing w:before="60"/>
              <w:ind w:left="0" w:right="3" w:firstLine="0"/>
              <w:rPr>
                <w:sz w:val="26"/>
                <w:szCs w:val="26"/>
                <w:lang w:val="en-US"/>
              </w:rPr>
            </w:pPr>
            <w:r w:rsidRPr="0047577C">
              <w:rPr>
                <w:sz w:val="26"/>
                <w:szCs w:val="26"/>
                <w:lang w:val="en-US"/>
              </w:rPr>
              <w:t>1. Giám đốc các Sở, Thủ trưởng các ban, ngành thành phố và các tổ chức, cá nhân có liên quan chịu trách nhiệm thi hành Quyết định này.</w:t>
            </w:r>
          </w:p>
          <w:p w14:paraId="02D04779" w14:textId="77777777" w:rsidR="0047577C" w:rsidRPr="0047577C" w:rsidRDefault="0047577C" w:rsidP="0047577C">
            <w:pPr>
              <w:pStyle w:val="BodyText"/>
              <w:spacing w:before="60"/>
              <w:ind w:left="0" w:right="3" w:firstLine="0"/>
              <w:rPr>
                <w:sz w:val="26"/>
                <w:szCs w:val="26"/>
                <w:lang w:val="en-US"/>
              </w:rPr>
            </w:pPr>
            <w:r w:rsidRPr="0047577C">
              <w:rPr>
                <w:sz w:val="26"/>
                <w:szCs w:val="26"/>
                <w:lang w:val="en-US"/>
              </w:rPr>
              <w:t>2. Giao Sở Giáo dục và Đào tạo chủ trì, phối hợp với các cơ quan, tổ chức, đơn vị, cá nhân có liên quan chịu trách nhiệm thi hành Quyết định này.</w:t>
            </w:r>
          </w:p>
          <w:p w14:paraId="5F57B0A6" w14:textId="0B52A711" w:rsidR="00283C37" w:rsidRPr="0047577C" w:rsidRDefault="0047577C" w:rsidP="0047577C">
            <w:pPr>
              <w:spacing w:before="60"/>
              <w:jc w:val="both"/>
              <w:rPr>
                <w:b/>
                <w:bCs/>
                <w:sz w:val="26"/>
                <w:szCs w:val="26"/>
              </w:rPr>
            </w:pPr>
            <w:r w:rsidRPr="0047577C">
              <w:rPr>
                <w:sz w:val="26"/>
                <w:szCs w:val="26"/>
              </w:rPr>
              <w:t>3. Trong quá trình thực hiện, trường hợp có khó khăn, vướng mắc, các cơ quan, tổ chức, đơn vị, cá nhân liên quan có trách nhiệm phản ánh kịp thời về Uỷ ban nhân dân thành phố (qua Sở Giáo dục và Đào tạo) để được xem xét, giải quyết theo quy định.</w:t>
            </w:r>
          </w:p>
        </w:tc>
        <w:tc>
          <w:tcPr>
            <w:tcW w:w="3402" w:type="dxa"/>
            <w:tcBorders>
              <w:top w:val="single" w:sz="4" w:space="0" w:color="auto"/>
            </w:tcBorders>
          </w:tcPr>
          <w:p w14:paraId="4220C797" w14:textId="08D901C7" w:rsidR="00283C37" w:rsidRPr="0047577C" w:rsidRDefault="00B61B88" w:rsidP="0047577C">
            <w:pPr>
              <w:spacing w:before="60"/>
              <w:jc w:val="both"/>
              <w:rPr>
                <w:sz w:val="26"/>
                <w:szCs w:val="26"/>
              </w:rPr>
            </w:pPr>
            <w:r w:rsidRPr="0047577C">
              <w:rPr>
                <w:sz w:val="26"/>
                <w:szCs w:val="26"/>
              </w:rPr>
              <w:t>Dự thảo quy định việc tổ chức thực hiện Quyết định sau ban hành, căn cứ chức năng, nhiệm vụ của các cơ quan đơn vị chuyên môn thuộc Ủy ban nhân dân thành phố</w:t>
            </w:r>
          </w:p>
        </w:tc>
      </w:tr>
    </w:tbl>
    <w:p w14:paraId="0C21E8AF" w14:textId="77777777" w:rsidR="00283C37" w:rsidRPr="00283C37" w:rsidRDefault="00283C37"/>
    <w:sectPr w:rsidR="00283C37" w:rsidRPr="00283C37" w:rsidSect="00FB0493">
      <w:pgSz w:w="16838" w:h="11906" w:orient="landscape"/>
      <w:pgMar w:top="851" w:right="820"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7"/>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C37"/>
    <w:rsid w:val="00053FDB"/>
    <w:rsid w:val="00075E52"/>
    <w:rsid w:val="001C3352"/>
    <w:rsid w:val="001F5F1B"/>
    <w:rsid w:val="00215E83"/>
    <w:rsid w:val="00252C4D"/>
    <w:rsid w:val="00283C37"/>
    <w:rsid w:val="00330FB3"/>
    <w:rsid w:val="003B4A0D"/>
    <w:rsid w:val="0047577C"/>
    <w:rsid w:val="004809E2"/>
    <w:rsid w:val="005D5CED"/>
    <w:rsid w:val="006705B2"/>
    <w:rsid w:val="00683209"/>
    <w:rsid w:val="00760AFD"/>
    <w:rsid w:val="00776BEA"/>
    <w:rsid w:val="008456F5"/>
    <w:rsid w:val="009C1EF8"/>
    <w:rsid w:val="00A059CA"/>
    <w:rsid w:val="00AC6DE1"/>
    <w:rsid w:val="00B471B6"/>
    <w:rsid w:val="00B61B88"/>
    <w:rsid w:val="00BF4D95"/>
    <w:rsid w:val="00D41C73"/>
    <w:rsid w:val="00D4408A"/>
    <w:rsid w:val="00DF7762"/>
    <w:rsid w:val="00E23335"/>
    <w:rsid w:val="00FB0493"/>
    <w:rsid w:val="00FD29C8"/>
    <w:rsid w:val="00FD69BA"/>
    <w:rsid w:val="00FF7B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AAE75"/>
  <w15:chartTrackingRefBased/>
  <w15:docId w15:val="{C1CD3949-4D10-714A-BCF0-07618F550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C37"/>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283C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3C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C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C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C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C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C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C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C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C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3C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3C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3C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3C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3C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3C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3C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3C37"/>
    <w:rPr>
      <w:rFonts w:eastAsiaTheme="majorEastAsia" w:cstheme="majorBidi"/>
      <w:color w:val="272727" w:themeColor="text1" w:themeTint="D8"/>
    </w:rPr>
  </w:style>
  <w:style w:type="paragraph" w:styleId="Title">
    <w:name w:val="Title"/>
    <w:basedOn w:val="Normal"/>
    <w:next w:val="Normal"/>
    <w:link w:val="TitleChar"/>
    <w:uiPriority w:val="10"/>
    <w:qFormat/>
    <w:rsid w:val="00283C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C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C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3C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C37"/>
    <w:pPr>
      <w:spacing w:before="160"/>
      <w:jc w:val="center"/>
    </w:pPr>
    <w:rPr>
      <w:i/>
      <w:iCs/>
      <w:color w:val="404040" w:themeColor="text1" w:themeTint="BF"/>
    </w:rPr>
  </w:style>
  <w:style w:type="character" w:customStyle="1" w:styleId="QuoteChar">
    <w:name w:val="Quote Char"/>
    <w:basedOn w:val="DefaultParagraphFont"/>
    <w:link w:val="Quote"/>
    <w:uiPriority w:val="29"/>
    <w:rsid w:val="00283C37"/>
    <w:rPr>
      <w:i/>
      <w:iCs/>
      <w:color w:val="404040" w:themeColor="text1" w:themeTint="BF"/>
    </w:rPr>
  </w:style>
  <w:style w:type="paragraph" w:styleId="ListParagraph">
    <w:name w:val="List Paragraph"/>
    <w:basedOn w:val="Normal"/>
    <w:uiPriority w:val="34"/>
    <w:qFormat/>
    <w:rsid w:val="00283C37"/>
    <w:pPr>
      <w:ind w:left="720"/>
      <w:contextualSpacing/>
    </w:pPr>
  </w:style>
  <w:style w:type="character" w:styleId="IntenseEmphasis">
    <w:name w:val="Intense Emphasis"/>
    <w:basedOn w:val="DefaultParagraphFont"/>
    <w:uiPriority w:val="21"/>
    <w:qFormat/>
    <w:rsid w:val="00283C37"/>
    <w:rPr>
      <w:i/>
      <w:iCs/>
      <w:color w:val="0F4761" w:themeColor="accent1" w:themeShade="BF"/>
    </w:rPr>
  </w:style>
  <w:style w:type="paragraph" w:styleId="IntenseQuote">
    <w:name w:val="Intense Quote"/>
    <w:basedOn w:val="Normal"/>
    <w:next w:val="Normal"/>
    <w:link w:val="IntenseQuoteChar"/>
    <w:uiPriority w:val="30"/>
    <w:qFormat/>
    <w:rsid w:val="00283C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3C37"/>
    <w:rPr>
      <w:i/>
      <w:iCs/>
      <w:color w:val="0F4761" w:themeColor="accent1" w:themeShade="BF"/>
    </w:rPr>
  </w:style>
  <w:style w:type="character" w:styleId="IntenseReference">
    <w:name w:val="Intense Reference"/>
    <w:basedOn w:val="DefaultParagraphFont"/>
    <w:uiPriority w:val="32"/>
    <w:qFormat/>
    <w:rsid w:val="00283C37"/>
    <w:rPr>
      <w:b/>
      <w:bCs/>
      <w:smallCaps/>
      <w:color w:val="0F4761" w:themeColor="accent1" w:themeShade="BF"/>
      <w:spacing w:val="5"/>
    </w:rPr>
  </w:style>
  <w:style w:type="table" w:styleId="TableGrid">
    <w:name w:val="Table Grid"/>
    <w:basedOn w:val="TableNormal"/>
    <w:uiPriority w:val="39"/>
    <w:rsid w:val="00283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1F5F1B"/>
    <w:pPr>
      <w:widowControl w:val="0"/>
      <w:autoSpaceDE w:val="0"/>
      <w:autoSpaceDN w:val="0"/>
      <w:spacing w:before="158"/>
      <w:ind w:left="427" w:firstLine="707"/>
      <w:jc w:val="both"/>
    </w:pPr>
    <w:rPr>
      <w:sz w:val="28"/>
      <w:szCs w:val="28"/>
      <w:lang w:val="vi"/>
    </w:rPr>
  </w:style>
  <w:style w:type="character" w:customStyle="1" w:styleId="BodyTextChar">
    <w:name w:val="Body Text Char"/>
    <w:basedOn w:val="DefaultParagraphFont"/>
    <w:link w:val="BodyText"/>
    <w:uiPriority w:val="1"/>
    <w:rsid w:val="001F5F1B"/>
    <w:rPr>
      <w:rFonts w:ascii="Times New Roman" w:eastAsia="Times New Roman" w:hAnsi="Times New Roman" w:cs="Times New Roman"/>
      <w:kern w:val="0"/>
      <w:sz w:val="28"/>
      <w:szCs w:val="28"/>
      <w:lang w:val="vi" w:eastAsia="en-US"/>
      <w14:ligatures w14:val="none"/>
    </w:rPr>
  </w:style>
  <w:style w:type="paragraph" w:styleId="FootnoteText">
    <w:name w:val="footnote text"/>
    <w:basedOn w:val="Normal"/>
    <w:link w:val="FootnoteTextChar"/>
    <w:unhideWhenUsed/>
    <w:qFormat/>
    <w:rsid w:val="0047577C"/>
    <w:rPr>
      <w:rFonts w:ascii="Calibri" w:eastAsia="Calibri" w:hAnsi="Calibri"/>
      <w:sz w:val="20"/>
      <w:szCs w:val="20"/>
    </w:rPr>
  </w:style>
  <w:style w:type="character" w:customStyle="1" w:styleId="FootnoteTextChar">
    <w:name w:val="Footnote Text Char"/>
    <w:basedOn w:val="DefaultParagraphFont"/>
    <w:link w:val="FootnoteText"/>
    <w:rsid w:val="0047577C"/>
    <w:rPr>
      <w:rFonts w:ascii="Calibri" w:eastAsia="Calibri" w:hAnsi="Calibri" w:cs="Times New Roman"/>
      <w:kern w:val="0"/>
      <w:sz w:val="20"/>
      <w:szCs w:val="2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136</TotalTime>
  <Pages>10</Pages>
  <Words>2936</Words>
  <Characters>16736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hp.stttt15</dc:creator>
  <cp:keywords/>
  <dc:description/>
  <cp:lastModifiedBy>Administrator</cp:lastModifiedBy>
  <cp:revision>12</cp:revision>
  <dcterms:created xsi:type="dcterms:W3CDTF">2026-09-29T02:45:00Z</dcterms:created>
  <dcterms:modified xsi:type="dcterms:W3CDTF">2026-10-15T09:16:00Z</dcterms:modified>
</cp:coreProperties>
</file>