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6379"/>
      </w:tblGrid>
      <w:tr w:rsidR="00692DFF" w:rsidRPr="00692DFF" w14:paraId="556716B9" w14:textId="77777777" w:rsidTr="004C33C6">
        <w:tc>
          <w:tcPr>
            <w:tcW w:w="3681" w:type="dxa"/>
          </w:tcPr>
          <w:p w14:paraId="18AEA45D" w14:textId="706A5FD9" w:rsidR="000F4B54" w:rsidRPr="00692DFF" w:rsidRDefault="00E35C71" w:rsidP="00E35C71">
            <w:pPr>
              <w:jc w:val="center"/>
              <w:rPr>
                <w:rFonts w:cs="Times New Roman"/>
                <w:sz w:val="28"/>
                <w:szCs w:val="24"/>
              </w:rPr>
            </w:pPr>
            <w:r w:rsidRPr="00692DFF">
              <w:rPr>
                <w:rFonts w:cs="Times New Roman"/>
                <w:b/>
                <w:bCs/>
                <w:noProof/>
              </w:rPr>
              <mc:AlternateContent>
                <mc:Choice Requires="wps">
                  <w:drawing>
                    <wp:anchor distT="0" distB="0" distL="114300" distR="114300" simplePos="0" relativeHeight="251661312" behindDoc="0" locked="0" layoutInCell="1" allowOverlap="1" wp14:anchorId="3BEBFE25" wp14:editId="793FC09D">
                      <wp:simplePos x="0" y="0"/>
                      <wp:positionH relativeFrom="column">
                        <wp:posOffset>365125</wp:posOffset>
                      </wp:positionH>
                      <wp:positionV relativeFrom="paragraph">
                        <wp:posOffset>435610</wp:posOffset>
                      </wp:positionV>
                      <wp:extent cx="1422400"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1422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377B17"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8.75pt,34.3pt" to="140.7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" strokecolor="#4472c4 [3204]" strokeweight=".5pt">
                      <v:stroke joinstyle="miter"/>
                    </v:line>
                  </w:pict>
                </mc:Fallback>
              </mc:AlternateContent>
            </w:r>
            <w:r w:rsidR="000F4B54" w:rsidRPr="00692DFF">
              <w:rPr>
                <w:rFonts w:cs="Times New Roman"/>
                <w:b/>
                <w:bCs/>
              </w:rPr>
              <w:t> </w:t>
            </w:r>
            <w:r w:rsidR="000F4B54" w:rsidRPr="00692DFF">
              <w:rPr>
                <w:rFonts w:cs="Times New Roman"/>
                <w:b/>
                <w:bCs/>
                <w:sz w:val="28"/>
                <w:szCs w:val="24"/>
              </w:rPr>
              <w:t>ỦY BAN NHÂN DÂN</w:t>
            </w:r>
            <w:r w:rsidR="000F4B54" w:rsidRPr="00692DFF">
              <w:rPr>
                <w:rFonts w:cs="Times New Roman"/>
                <w:b/>
                <w:bCs/>
                <w:sz w:val="28"/>
                <w:szCs w:val="24"/>
              </w:rPr>
              <w:br/>
            </w:r>
            <w:r w:rsidR="004C33C6" w:rsidRPr="00692DFF">
              <w:rPr>
                <w:rFonts w:cs="Times New Roman"/>
                <w:b/>
                <w:bCs/>
                <w:sz w:val="28"/>
                <w:szCs w:val="24"/>
              </w:rPr>
              <w:t>THÀNH PHỐ HẢI PHÒNG</w:t>
            </w:r>
            <w:r w:rsidR="000F4B54" w:rsidRPr="00692DFF">
              <w:rPr>
                <w:rFonts w:cs="Times New Roman"/>
                <w:b/>
                <w:bCs/>
                <w:sz w:val="28"/>
                <w:szCs w:val="24"/>
              </w:rPr>
              <w:br/>
            </w:r>
          </w:p>
        </w:tc>
        <w:tc>
          <w:tcPr>
            <w:tcW w:w="6379" w:type="dxa"/>
          </w:tcPr>
          <w:p w14:paraId="2569A12E" w14:textId="58B45305" w:rsidR="000F4B54" w:rsidRPr="00692DFF" w:rsidRDefault="00E35C71" w:rsidP="00E35C71">
            <w:pPr>
              <w:jc w:val="center"/>
              <w:rPr>
                <w:rFonts w:cs="Times New Roman"/>
                <w:sz w:val="28"/>
                <w:szCs w:val="24"/>
              </w:rPr>
            </w:pPr>
            <w:r w:rsidRPr="00692DFF">
              <w:rPr>
                <w:rFonts w:cs="Times New Roman"/>
                <w:b/>
                <w:bCs/>
                <w:noProof/>
                <w:sz w:val="28"/>
                <w:szCs w:val="24"/>
              </w:rPr>
              <mc:AlternateContent>
                <mc:Choice Requires="wps">
                  <w:drawing>
                    <wp:anchor distT="0" distB="0" distL="114300" distR="114300" simplePos="0" relativeHeight="251662336" behindDoc="0" locked="0" layoutInCell="1" allowOverlap="1" wp14:anchorId="18E1C95A" wp14:editId="494316DC">
                      <wp:simplePos x="0" y="0"/>
                      <wp:positionH relativeFrom="column">
                        <wp:posOffset>1024890</wp:posOffset>
                      </wp:positionH>
                      <wp:positionV relativeFrom="paragraph">
                        <wp:posOffset>441960</wp:posOffset>
                      </wp:positionV>
                      <wp:extent cx="18288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6B8E66"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80.7pt,34.8pt" to="224.7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" strokecolor="#4472c4 [3204]" strokeweight=".5pt">
                      <v:stroke joinstyle="miter"/>
                    </v:line>
                  </w:pict>
                </mc:Fallback>
              </mc:AlternateContent>
            </w:r>
            <w:r w:rsidR="000F4B54" w:rsidRPr="00692DFF">
              <w:rPr>
                <w:rFonts w:cs="Times New Roman"/>
                <w:b/>
                <w:bCs/>
                <w:sz w:val="28"/>
                <w:szCs w:val="24"/>
              </w:rPr>
              <w:t>CỘNG HÒA XÃ HỘI CHỦ NGHĨA VIỆT NAM</w:t>
            </w:r>
            <w:r w:rsidR="000F4B54" w:rsidRPr="00692DFF">
              <w:rPr>
                <w:rFonts w:cs="Times New Roman"/>
                <w:b/>
                <w:bCs/>
                <w:sz w:val="28"/>
                <w:szCs w:val="24"/>
              </w:rPr>
              <w:br/>
              <w:t>Độc lập - Tự do - Hạnh phúc</w:t>
            </w:r>
            <w:r w:rsidR="000F4B54" w:rsidRPr="00692DFF">
              <w:rPr>
                <w:rFonts w:cs="Times New Roman"/>
                <w:b/>
                <w:bCs/>
                <w:sz w:val="28"/>
                <w:szCs w:val="24"/>
              </w:rPr>
              <w:br/>
            </w:r>
          </w:p>
        </w:tc>
      </w:tr>
      <w:tr w:rsidR="00692DFF" w:rsidRPr="00692DFF" w14:paraId="56271283" w14:textId="77777777" w:rsidTr="004C33C6">
        <w:tc>
          <w:tcPr>
            <w:tcW w:w="3681" w:type="dxa"/>
          </w:tcPr>
          <w:p w14:paraId="25DE5100" w14:textId="1826CFEF" w:rsidR="000F4B54" w:rsidRPr="00692DFF" w:rsidRDefault="000F4B54" w:rsidP="00A96E79">
            <w:pPr>
              <w:jc w:val="center"/>
              <w:rPr>
                <w:rFonts w:cs="Times New Roman"/>
                <w:b/>
                <w:bCs/>
                <w:sz w:val="28"/>
                <w:szCs w:val="24"/>
              </w:rPr>
            </w:pPr>
            <w:r w:rsidRPr="00692DFF">
              <w:rPr>
                <w:rFonts w:cs="Times New Roman"/>
                <w:sz w:val="28"/>
                <w:szCs w:val="24"/>
              </w:rPr>
              <w:t xml:space="preserve">Số:  </w:t>
            </w:r>
            <w:r w:rsidR="00A96E79">
              <w:rPr>
                <w:rFonts w:cs="Times New Roman"/>
                <w:sz w:val="28"/>
                <w:szCs w:val="24"/>
              </w:rPr>
              <w:t xml:space="preserve">     </w:t>
            </w:r>
            <w:r w:rsidR="00F260F6">
              <w:rPr>
                <w:rFonts w:cs="Times New Roman"/>
                <w:sz w:val="28"/>
                <w:szCs w:val="24"/>
              </w:rPr>
              <w:t>/</w:t>
            </w:r>
            <w:r w:rsidR="00A96E79">
              <w:rPr>
                <w:rFonts w:cs="Times New Roman"/>
                <w:sz w:val="28"/>
                <w:szCs w:val="24"/>
              </w:rPr>
              <w:t>2026</w:t>
            </w:r>
            <w:r w:rsidRPr="00692DFF">
              <w:rPr>
                <w:rFonts w:cs="Times New Roman"/>
                <w:sz w:val="28"/>
                <w:szCs w:val="24"/>
              </w:rPr>
              <w:t>/QĐ-UBND</w:t>
            </w:r>
          </w:p>
        </w:tc>
        <w:tc>
          <w:tcPr>
            <w:tcW w:w="6379" w:type="dxa"/>
          </w:tcPr>
          <w:p w14:paraId="583D79B0" w14:textId="13243380" w:rsidR="000F4B54" w:rsidRPr="00692DFF" w:rsidRDefault="000F4B54" w:rsidP="00B35498">
            <w:pPr>
              <w:spacing w:after="120"/>
              <w:jc w:val="center"/>
              <w:rPr>
                <w:rFonts w:cs="Times New Roman"/>
                <w:sz w:val="28"/>
                <w:szCs w:val="24"/>
              </w:rPr>
            </w:pPr>
            <w:r w:rsidRPr="00692DFF">
              <w:rPr>
                <w:rFonts w:cs="Times New Roman"/>
                <w:i/>
                <w:iCs/>
                <w:sz w:val="28"/>
                <w:szCs w:val="24"/>
              </w:rPr>
              <w:t xml:space="preserve">        Hải </w:t>
            </w:r>
            <w:r w:rsidR="004C33C6" w:rsidRPr="00692DFF">
              <w:rPr>
                <w:rFonts w:cs="Times New Roman"/>
                <w:i/>
                <w:iCs/>
                <w:sz w:val="28"/>
                <w:szCs w:val="24"/>
              </w:rPr>
              <w:t>Phòn</w:t>
            </w:r>
            <w:r w:rsidRPr="00692DFF">
              <w:rPr>
                <w:rFonts w:cs="Times New Roman"/>
                <w:i/>
                <w:iCs/>
                <w:sz w:val="28"/>
                <w:szCs w:val="24"/>
              </w:rPr>
              <w:t>g, ngày     tháng     năm 202</w:t>
            </w:r>
            <w:r w:rsidR="00B35498" w:rsidRPr="00692DFF">
              <w:rPr>
                <w:rFonts w:cs="Times New Roman"/>
                <w:i/>
                <w:iCs/>
                <w:sz w:val="28"/>
                <w:szCs w:val="24"/>
              </w:rPr>
              <w:t>6</w:t>
            </w:r>
          </w:p>
        </w:tc>
      </w:tr>
    </w:tbl>
    <w:p w14:paraId="1A9B02EE" w14:textId="738A335D" w:rsidR="000F4B54" w:rsidRPr="00692DFF" w:rsidRDefault="007231B5" w:rsidP="000F4B54">
      <w:pPr>
        <w:rPr>
          <w:rFonts w:cs="Times New Roman"/>
          <w:b/>
          <w:sz w:val="28"/>
          <w:szCs w:val="24"/>
        </w:rPr>
      </w:pPr>
      <w:r w:rsidRPr="00692DFF">
        <w:rPr>
          <w:rFonts w:cs="Times New Roman"/>
          <w:b/>
          <w:noProof/>
          <w:sz w:val="28"/>
          <w:szCs w:val="24"/>
        </w:rPr>
        <mc:AlternateContent>
          <mc:Choice Requires="wps">
            <w:drawing>
              <wp:anchor distT="0" distB="0" distL="114300" distR="114300" simplePos="0" relativeHeight="251660288" behindDoc="0" locked="0" layoutInCell="1" allowOverlap="1" wp14:anchorId="17E16A67" wp14:editId="6DEB35D7">
                <wp:simplePos x="0" y="0"/>
                <wp:positionH relativeFrom="column">
                  <wp:posOffset>537650</wp:posOffset>
                </wp:positionH>
                <wp:positionV relativeFrom="paragraph">
                  <wp:posOffset>42692</wp:posOffset>
                </wp:positionV>
                <wp:extent cx="898769" cy="281353"/>
                <wp:effectExtent l="0" t="0" r="15875" b="23495"/>
                <wp:wrapNone/>
                <wp:docPr id="2" name="Rectangle 2"/>
                <wp:cNvGraphicFramePr/>
                <a:graphic xmlns:a="http://schemas.openxmlformats.org/drawingml/2006/main">
                  <a:graphicData uri="http://schemas.microsoft.com/office/word/2010/wordprocessingShape">
                    <wps:wsp>
                      <wps:cNvSpPr/>
                      <wps:spPr>
                        <a:xfrm>
                          <a:off x="0" y="0"/>
                          <a:ext cx="898769" cy="281353"/>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5995C23" w14:textId="604720F3" w:rsidR="007231B5" w:rsidRDefault="007231B5" w:rsidP="007231B5">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E16A67" id="Rectangle 2" o:spid="_x0000_s1026" style="position:absolute;margin-left:42.35pt;margin-top:3.35pt;width:70.75pt;height:22.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" fillcolor="white [3201]" strokecolor="black [3200]" strokeweight=".5pt">
                <v:textbox>
                  <w:txbxContent>
                    <w:p w14:paraId="75995C23" w14:textId="604720F3" w:rsidR="007231B5" w:rsidRDefault="007231B5" w:rsidP="007231B5">
                      <w:pPr>
                        <w:jc w:val="center"/>
                      </w:pPr>
                      <w:r>
                        <w:t>DỰ THẢO</w:t>
                      </w:r>
                    </w:p>
                  </w:txbxContent>
                </v:textbox>
              </v:rect>
            </w:pict>
          </mc:Fallback>
        </mc:AlternateContent>
      </w:r>
    </w:p>
    <w:p w14:paraId="16A14644" w14:textId="77777777" w:rsidR="000F4B54" w:rsidRPr="00692DFF" w:rsidRDefault="000F4B54" w:rsidP="00970FA8">
      <w:pPr>
        <w:spacing w:after="0"/>
        <w:jc w:val="center"/>
        <w:rPr>
          <w:rFonts w:cs="Times New Roman"/>
          <w:sz w:val="28"/>
          <w:szCs w:val="24"/>
        </w:rPr>
      </w:pPr>
      <w:bookmarkStart w:id="0" w:name="loai_1"/>
      <w:r w:rsidRPr="00692DFF">
        <w:rPr>
          <w:rFonts w:cs="Times New Roman"/>
          <w:b/>
          <w:bCs/>
          <w:sz w:val="28"/>
          <w:szCs w:val="24"/>
        </w:rPr>
        <w:t>QUYẾT ĐỊNH</w:t>
      </w:r>
      <w:bookmarkEnd w:id="0"/>
    </w:p>
    <w:p w14:paraId="5C9FDC00" w14:textId="3BA88CB5" w:rsidR="00A21420" w:rsidRPr="00A21420" w:rsidRDefault="00A21420" w:rsidP="00970FA8">
      <w:pPr>
        <w:tabs>
          <w:tab w:val="left" w:pos="0"/>
        </w:tabs>
        <w:spacing w:after="0" w:line="360" w:lineRule="exact"/>
        <w:jc w:val="center"/>
        <w:rPr>
          <w:rFonts w:eastAsia="MS Mincho" w:cs="Times New Roman"/>
          <w:b/>
          <w:kern w:val="0"/>
          <w:sz w:val="28"/>
          <w:szCs w:val="28"/>
          <w:lang w:val="nb-NO" w:eastAsia="ja-JP"/>
          <w14:ligatures w14:val="none"/>
        </w:rPr>
      </w:pPr>
      <w:r>
        <w:rPr>
          <w:rFonts w:eastAsia="MS Mincho" w:cs="Times New Roman"/>
          <w:b/>
          <w:kern w:val="0"/>
          <w:sz w:val="28"/>
          <w:szCs w:val="28"/>
          <w:lang w:val="nb-NO" w:eastAsia="ja-JP"/>
          <w14:ligatures w14:val="none"/>
        </w:rPr>
        <w:t>S</w:t>
      </w:r>
      <w:r w:rsidRPr="00A21420">
        <w:rPr>
          <w:rFonts w:eastAsia="MS Mincho" w:cs="Times New Roman"/>
          <w:b/>
          <w:kern w:val="0"/>
          <w:sz w:val="28"/>
          <w:szCs w:val="28"/>
          <w:lang w:val="nb-NO" w:eastAsia="ja-JP"/>
          <w14:ligatures w14:val="none"/>
        </w:rPr>
        <w:t xml:space="preserve">ửa đổi một số điều của Quy chế quản lý và sử dụng viện trợ </w:t>
      </w:r>
      <w:r w:rsidR="00970FA8">
        <w:rPr>
          <w:rFonts w:eastAsia="MS Mincho" w:cs="Times New Roman"/>
          <w:b/>
          <w:kern w:val="0"/>
          <w:sz w:val="28"/>
          <w:szCs w:val="28"/>
          <w:lang w:val="nb-NO" w:eastAsia="ja-JP"/>
          <w14:ligatures w14:val="none"/>
        </w:rPr>
        <w:t xml:space="preserve">                              </w:t>
      </w:r>
      <w:r w:rsidRPr="00A21420">
        <w:rPr>
          <w:rFonts w:eastAsia="MS Mincho" w:cs="Times New Roman"/>
          <w:b/>
          <w:kern w:val="0"/>
          <w:sz w:val="28"/>
          <w:szCs w:val="28"/>
          <w:lang w:val="nb-NO" w:eastAsia="ja-JP"/>
          <w14:ligatures w14:val="none"/>
        </w:rPr>
        <w:t xml:space="preserve">không hoàn lại không thuộc hỗ trợ phát triển chính thức của các cơ quan, tổ chức, cá nhân nước ngoài dành cho Việt Nam trên địa bàn thành phố </w:t>
      </w:r>
      <w:r w:rsidR="00970FA8">
        <w:rPr>
          <w:rFonts w:eastAsia="MS Mincho" w:cs="Times New Roman"/>
          <w:b/>
          <w:kern w:val="0"/>
          <w:sz w:val="28"/>
          <w:szCs w:val="28"/>
          <w:lang w:val="nb-NO" w:eastAsia="ja-JP"/>
          <w14:ligatures w14:val="none"/>
        </w:rPr>
        <w:t xml:space="preserve">      </w:t>
      </w:r>
      <w:r w:rsidRPr="00A21420">
        <w:rPr>
          <w:rFonts w:eastAsia="MS Mincho" w:cs="Times New Roman"/>
          <w:b/>
          <w:kern w:val="0"/>
          <w:sz w:val="28"/>
          <w:szCs w:val="28"/>
          <w:lang w:val="nb-NO" w:eastAsia="ja-JP"/>
          <w14:ligatures w14:val="none"/>
        </w:rPr>
        <w:t xml:space="preserve">Hải Phòng ban hành kèm theo Quyết định số 61/2026/QĐ-UBND </w:t>
      </w:r>
      <w:r w:rsidR="00970FA8">
        <w:rPr>
          <w:rFonts w:eastAsia="MS Mincho" w:cs="Times New Roman"/>
          <w:b/>
          <w:kern w:val="0"/>
          <w:sz w:val="28"/>
          <w:szCs w:val="28"/>
          <w:lang w:val="nb-NO" w:eastAsia="ja-JP"/>
          <w14:ligatures w14:val="none"/>
        </w:rPr>
        <w:t xml:space="preserve">                         </w:t>
      </w:r>
      <w:r w:rsidRPr="00A21420">
        <w:rPr>
          <w:rFonts w:eastAsia="MS Mincho" w:cs="Times New Roman"/>
          <w:b/>
          <w:kern w:val="0"/>
          <w:sz w:val="28"/>
          <w:szCs w:val="28"/>
          <w:lang w:val="nb-NO" w:eastAsia="ja-JP"/>
          <w14:ligatures w14:val="none"/>
        </w:rPr>
        <w:t>ngày 22/7/2026 của Ủy ban nhân dân thành phố</w:t>
      </w:r>
    </w:p>
    <w:p w14:paraId="2A603811" w14:textId="3457DC9D" w:rsidR="000F4B54" w:rsidRPr="00692DFF" w:rsidRDefault="000F4B54" w:rsidP="00366922">
      <w:pPr>
        <w:spacing w:after="0" w:line="360" w:lineRule="exact"/>
        <w:jc w:val="center"/>
        <w:rPr>
          <w:rFonts w:cs="Times New Roman"/>
          <w:sz w:val="28"/>
          <w:szCs w:val="24"/>
        </w:rPr>
      </w:pPr>
    </w:p>
    <w:p w14:paraId="63ED54D1" w14:textId="0BDA0916" w:rsidR="00AC1A87" w:rsidRPr="00692DFF" w:rsidRDefault="00AC1A87" w:rsidP="00AC1A87">
      <w:pPr>
        <w:tabs>
          <w:tab w:val="left" w:pos="1620"/>
          <w:tab w:val="left" w:pos="2880"/>
        </w:tabs>
        <w:spacing w:before="120" w:after="0" w:line="360" w:lineRule="exact"/>
        <w:ind w:firstLine="720"/>
        <w:jc w:val="both"/>
        <w:rPr>
          <w:rFonts w:cs="Times New Roman"/>
          <w:i/>
          <w:iCs/>
          <w:sz w:val="28"/>
          <w:szCs w:val="24"/>
        </w:rPr>
      </w:pPr>
      <w:bookmarkStart w:id="1" w:name="_Hlk182663488"/>
      <w:r w:rsidRPr="00692DFF">
        <w:rPr>
          <w:rFonts w:cs="Times New Roman"/>
          <w:i/>
          <w:iCs/>
          <w:sz w:val="28"/>
          <w:szCs w:val="24"/>
        </w:rPr>
        <w:t>Căn cứ Luật Tổ chức chính quyền địa phương số 72/2025/QH15;</w:t>
      </w:r>
    </w:p>
    <w:p w14:paraId="22DBC340" w14:textId="77777777" w:rsidR="00AC1A87" w:rsidRPr="00692DFF" w:rsidRDefault="00AC1A87" w:rsidP="00AC1A87">
      <w:pPr>
        <w:tabs>
          <w:tab w:val="left" w:pos="1620"/>
          <w:tab w:val="left" w:pos="2880"/>
        </w:tabs>
        <w:spacing w:before="120" w:after="0" w:line="360" w:lineRule="exact"/>
        <w:ind w:firstLine="720"/>
        <w:jc w:val="both"/>
        <w:rPr>
          <w:rFonts w:cs="Times New Roman"/>
          <w:i/>
          <w:iCs/>
          <w:sz w:val="28"/>
          <w:szCs w:val="24"/>
        </w:rPr>
      </w:pPr>
      <w:r w:rsidRPr="00692DFF">
        <w:rPr>
          <w:rFonts w:cs="Times New Roman"/>
          <w:i/>
          <w:iCs/>
          <w:sz w:val="28"/>
          <w:szCs w:val="24"/>
        </w:rPr>
        <w:t>Căn cứ Luật Ban hành văn bản quy phạm pháp luật số 64/2025/QH15 được sửa đổi, bổ sung bởi Luật số 87/2025/QH15;</w:t>
      </w:r>
    </w:p>
    <w:p w14:paraId="1FA5D87E" w14:textId="77777777" w:rsidR="00327D13" w:rsidRPr="00692DFF" w:rsidRDefault="008B2181" w:rsidP="00327D13">
      <w:pPr>
        <w:tabs>
          <w:tab w:val="left" w:pos="1620"/>
          <w:tab w:val="left" w:pos="2880"/>
        </w:tabs>
        <w:spacing w:before="120" w:after="0" w:line="360" w:lineRule="exact"/>
        <w:ind w:firstLine="720"/>
        <w:jc w:val="both"/>
        <w:rPr>
          <w:i/>
          <w:sz w:val="28"/>
          <w:szCs w:val="28"/>
        </w:rPr>
      </w:pPr>
      <w:r w:rsidRPr="00692DFF">
        <w:rPr>
          <w:i/>
          <w:sz w:val="28"/>
          <w:szCs w:val="28"/>
        </w:rPr>
        <w:t xml:space="preserve">Căn cứ Nghị định số 187/2025/NĐ-CP ngày 01/7/2025 </w:t>
      </w:r>
      <w:bookmarkStart w:id="2" w:name="loai_1_name"/>
      <w:r w:rsidRPr="00692DFF">
        <w:rPr>
          <w:i/>
          <w:sz w:val="28"/>
          <w:szCs w:val="28"/>
        </w:rPr>
        <w:t>sửa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w:t>
      </w:r>
      <w:bookmarkEnd w:id="2"/>
      <w:r w:rsidRPr="00692DFF">
        <w:rPr>
          <w:i/>
          <w:sz w:val="28"/>
          <w:szCs w:val="28"/>
        </w:rPr>
        <w:t>;</w:t>
      </w:r>
      <w:r w:rsidR="00327D13" w:rsidRPr="00692DFF">
        <w:rPr>
          <w:i/>
          <w:sz w:val="28"/>
          <w:szCs w:val="28"/>
        </w:rPr>
        <w:t xml:space="preserve"> </w:t>
      </w:r>
    </w:p>
    <w:p w14:paraId="32054099" w14:textId="386F1AAA" w:rsidR="008B2181" w:rsidRPr="00692DFF" w:rsidRDefault="00327D13" w:rsidP="00327D13">
      <w:pPr>
        <w:tabs>
          <w:tab w:val="left" w:pos="1620"/>
          <w:tab w:val="left" w:pos="2880"/>
        </w:tabs>
        <w:spacing w:before="120" w:after="0" w:line="360" w:lineRule="exact"/>
        <w:ind w:firstLine="720"/>
        <w:jc w:val="both"/>
        <w:rPr>
          <w:i/>
          <w:sz w:val="28"/>
          <w:szCs w:val="28"/>
        </w:rPr>
      </w:pPr>
      <w:r w:rsidRPr="00692DFF">
        <w:rPr>
          <w:i/>
          <w:sz w:val="28"/>
          <w:szCs w:val="28"/>
        </w:rPr>
        <w:t>Căn cứ Nghị định số 313/2025/NĐ-CP ngày 08/12/2025 của Chính phủ về quản lý và sử dụng viện trợ không hoàn lại không thuộc hỗ trợ phát triển chính thức của các cơ quan, tổ chức, cá nhân nước ngoài dành cho Việt Nam;</w:t>
      </w:r>
    </w:p>
    <w:p w14:paraId="1B4059D3" w14:textId="4A794000" w:rsidR="008B2181" w:rsidRDefault="008B2181" w:rsidP="00AC1A87">
      <w:pPr>
        <w:tabs>
          <w:tab w:val="left" w:pos="1620"/>
          <w:tab w:val="left" w:pos="2880"/>
        </w:tabs>
        <w:spacing w:before="120" w:after="0" w:line="360" w:lineRule="exact"/>
        <w:ind w:firstLine="720"/>
        <w:jc w:val="both"/>
        <w:rPr>
          <w:i/>
          <w:sz w:val="28"/>
          <w:szCs w:val="28"/>
        </w:rPr>
      </w:pPr>
      <w:r w:rsidRPr="00692DFF">
        <w:rPr>
          <w:i/>
          <w:sz w:val="28"/>
          <w:szCs w:val="28"/>
        </w:rPr>
        <w:t>Căn cứ Quyết định số 192/2025/QĐ-UBND ngày 17/10/2025 của</w:t>
      </w:r>
      <w:r w:rsidR="009D7031">
        <w:rPr>
          <w:i/>
          <w:sz w:val="28"/>
          <w:szCs w:val="28"/>
        </w:rPr>
        <w:t xml:space="preserve"> Ủy ban nhân dân </w:t>
      </w:r>
      <w:r w:rsidRPr="00692DFF">
        <w:rPr>
          <w:i/>
          <w:sz w:val="28"/>
          <w:szCs w:val="28"/>
        </w:rPr>
        <w:t>thành phố về việc ban hành quy chế về xây dựng và ban hành văn bản quy phạm pháp luật của thành phố Hải Phòng;</w:t>
      </w:r>
    </w:p>
    <w:p w14:paraId="7FE0BB47" w14:textId="77777777" w:rsidR="00C510B8" w:rsidRPr="00C510B8" w:rsidRDefault="00C510B8" w:rsidP="00C510B8">
      <w:pPr>
        <w:tabs>
          <w:tab w:val="left" w:pos="1620"/>
          <w:tab w:val="left" w:pos="2880"/>
        </w:tabs>
        <w:spacing w:before="120" w:after="0" w:line="360" w:lineRule="exact"/>
        <w:ind w:firstLine="720"/>
        <w:jc w:val="both"/>
        <w:rPr>
          <w:rFonts w:eastAsia="MS Mincho" w:cs="Times New Roman"/>
          <w:kern w:val="0"/>
          <w:sz w:val="28"/>
          <w:szCs w:val="28"/>
          <w:lang w:val="nb-NO" w:eastAsia="ja-JP"/>
          <w14:ligatures w14:val="none"/>
        </w:rPr>
      </w:pPr>
      <w:r w:rsidRPr="00C510B8">
        <w:rPr>
          <w:i/>
          <w:sz w:val="28"/>
          <w:szCs w:val="28"/>
        </w:rPr>
        <w:t>Căn cứ Quyết định số 61/2026/QĐ-UBND ngày 22/7/2026 của Ủy ban nhân dân thành phố về việc ban hành Quy chế quản lý và sử dụng viện trợ không hoàn lại không thuộc hỗ trợ phát triển chính thức của các cơ quan, tổ chức, cá nhân nước ngoài dành cho Việt Nam địa bàn thành phố Hải Phòng.</w:t>
      </w:r>
    </w:p>
    <w:bookmarkEnd w:id="1"/>
    <w:p w14:paraId="2C989B58" w14:textId="44BD73AB" w:rsidR="000F4B54" w:rsidRDefault="000F4B54" w:rsidP="00AC1A87">
      <w:pPr>
        <w:tabs>
          <w:tab w:val="left" w:pos="1620"/>
          <w:tab w:val="left" w:pos="2880"/>
        </w:tabs>
        <w:spacing w:before="120" w:after="0" w:line="360" w:lineRule="exact"/>
        <w:ind w:firstLine="720"/>
        <w:jc w:val="both"/>
        <w:rPr>
          <w:i/>
          <w:sz w:val="28"/>
          <w:szCs w:val="28"/>
        </w:rPr>
      </w:pPr>
      <w:r w:rsidRPr="00692DFF">
        <w:rPr>
          <w:i/>
          <w:sz w:val="28"/>
          <w:szCs w:val="28"/>
        </w:rPr>
        <w:t>Theo đề nghị của</w:t>
      </w:r>
      <w:r w:rsidR="00A21420">
        <w:rPr>
          <w:i/>
          <w:sz w:val="28"/>
          <w:szCs w:val="28"/>
        </w:rPr>
        <w:t xml:space="preserve"> Giám đốc</w:t>
      </w:r>
      <w:r w:rsidRPr="00692DFF">
        <w:rPr>
          <w:i/>
          <w:sz w:val="28"/>
          <w:szCs w:val="28"/>
        </w:rPr>
        <w:t xml:space="preserve"> Sở Tài chính tại Tờ trình số</w:t>
      </w:r>
      <w:r w:rsidR="00A21420">
        <w:rPr>
          <w:i/>
          <w:sz w:val="28"/>
          <w:szCs w:val="28"/>
        </w:rPr>
        <w:t>…</w:t>
      </w:r>
      <w:r w:rsidRPr="00692DFF">
        <w:rPr>
          <w:i/>
          <w:sz w:val="28"/>
          <w:szCs w:val="28"/>
        </w:rPr>
        <w:t xml:space="preserve">/TTr-STC ngày </w:t>
      </w:r>
      <w:r w:rsidR="00F4047B" w:rsidRPr="00692DFF">
        <w:rPr>
          <w:i/>
          <w:sz w:val="28"/>
          <w:szCs w:val="28"/>
        </w:rPr>
        <w:t xml:space="preserve">   </w:t>
      </w:r>
      <w:r w:rsidRPr="00692DFF">
        <w:rPr>
          <w:i/>
          <w:sz w:val="28"/>
          <w:szCs w:val="28"/>
        </w:rPr>
        <w:t xml:space="preserve"> </w:t>
      </w:r>
      <w:r w:rsidR="00A21420">
        <w:rPr>
          <w:i/>
          <w:sz w:val="28"/>
          <w:szCs w:val="28"/>
        </w:rPr>
        <w:t>…/…/</w:t>
      </w:r>
      <w:r w:rsidRPr="00692DFF">
        <w:rPr>
          <w:i/>
          <w:sz w:val="28"/>
          <w:szCs w:val="28"/>
        </w:rPr>
        <w:t xml:space="preserve"> 202</w:t>
      </w:r>
      <w:r w:rsidR="008B2181" w:rsidRPr="00692DFF">
        <w:rPr>
          <w:i/>
          <w:sz w:val="28"/>
          <w:szCs w:val="28"/>
        </w:rPr>
        <w:t>6</w:t>
      </w:r>
      <w:r w:rsidR="00A21420">
        <w:rPr>
          <w:i/>
          <w:sz w:val="28"/>
          <w:szCs w:val="28"/>
        </w:rPr>
        <w:t>;</w:t>
      </w:r>
    </w:p>
    <w:p w14:paraId="330B4994" w14:textId="60824921" w:rsidR="00A21420" w:rsidRDefault="00A21420" w:rsidP="00AC1A87">
      <w:pPr>
        <w:tabs>
          <w:tab w:val="left" w:pos="1620"/>
          <w:tab w:val="left" w:pos="2880"/>
        </w:tabs>
        <w:spacing w:before="120" w:after="0" w:line="360" w:lineRule="exact"/>
        <w:ind w:firstLine="720"/>
        <w:jc w:val="both"/>
        <w:rPr>
          <w:i/>
          <w:sz w:val="28"/>
          <w:szCs w:val="28"/>
        </w:rPr>
      </w:pPr>
      <w:r>
        <w:rPr>
          <w:i/>
          <w:sz w:val="28"/>
          <w:szCs w:val="28"/>
        </w:rPr>
        <w:t xml:space="preserve">Ủy ban nhân dân thành phố ban hành Quyết định sửa đổi </w:t>
      </w:r>
      <w:r w:rsidRPr="00A21420">
        <w:rPr>
          <w:i/>
          <w:sz w:val="28"/>
          <w:szCs w:val="28"/>
        </w:rPr>
        <w:t xml:space="preserve">một số điều của Quy chế quản lý và sử dụng viện trợ không hoàn lại không thuộc hỗ trợ phát triển chính thức của các cơ quan, tổ chức, cá nhân nước ngoài dành cho Việt Nam trên </w:t>
      </w:r>
      <w:r w:rsidRPr="00A21420">
        <w:rPr>
          <w:i/>
          <w:sz w:val="28"/>
          <w:szCs w:val="28"/>
        </w:rPr>
        <w:lastRenderedPageBreak/>
        <w:t>địa bàn thành phố Hải Phòng ban hành kèm theo Quyết định số 61/2026/QĐ-UBND ngày 22/7/2026 của Ủy ban nhân dân thành phố</w:t>
      </w:r>
      <w:r>
        <w:rPr>
          <w:i/>
          <w:sz w:val="28"/>
          <w:szCs w:val="28"/>
        </w:rPr>
        <w:t>.</w:t>
      </w:r>
    </w:p>
    <w:p w14:paraId="58D296C2" w14:textId="02F2EE6F" w:rsidR="00A21420" w:rsidRDefault="000F4B54" w:rsidP="00AC1A87">
      <w:pPr>
        <w:spacing w:before="120" w:after="0" w:line="360" w:lineRule="exact"/>
        <w:ind w:firstLine="720"/>
        <w:jc w:val="both"/>
        <w:rPr>
          <w:rFonts w:eastAsia="Times New Roman"/>
          <w:b/>
          <w:sz w:val="28"/>
          <w:szCs w:val="28"/>
        </w:rPr>
      </w:pPr>
      <w:bookmarkStart w:id="3" w:name="dieu_1"/>
      <w:r w:rsidRPr="00692DFF">
        <w:rPr>
          <w:rFonts w:cs="Times New Roman"/>
          <w:b/>
          <w:bCs/>
          <w:spacing w:val="-10"/>
          <w:sz w:val="28"/>
          <w:szCs w:val="24"/>
        </w:rPr>
        <w:t>Điều 1. </w:t>
      </w:r>
      <w:r w:rsidR="00A21420" w:rsidRPr="00442BFD">
        <w:rPr>
          <w:rFonts w:eastAsia="Times New Roman"/>
          <w:b/>
          <w:sz w:val="28"/>
          <w:szCs w:val="28"/>
        </w:rPr>
        <w:t xml:space="preserve">Sửa đổi </w:t>
      </w:r>
      <w:r w:rsidR="00A21420">
        <w:rPr>
          <w:rFonts w:eastAsia="Times New Roman"/>
          <w:b/>
          <w:sz w:val="28"/>
          <w:szCs w:val="28"/>
        </w:rPr>
        <w:t>Điều 8</w:t>
      </w:r>
    </w:p>
    <w:p w14:paraId="6ECDAE7E" w14:textId="5EBD4959" w:rsidR="00056A43" w:rsidRDefault="00EA62D6" w:rsidP="00056A43">
      <w:pPr>
        <w:spacing w:before="120" w:line="350" w:lineRule="exact"/>
        <w:ind w:firstLine="720"/>
        <w:jc w:val="both"/>
        <w:rPr>
          <w:rFonts w:eastAsia="Times New Roman" w:cs="Times New Roman"/>
          <w:kern w:val="0"/>
          <w:sz w:val="28"/>
          <w:szCs w:val="28"/>
          <w14:ligatures w14:val="none"/>
        </w:rPr>
      </w:pPr>
      <w:bookmarkStart w:id="4" w:name="dieu_2"/>
      <w:bookmarkEnd w:id="3"/>
      <w:r>
        <w:rPr>
          <w:rFonts w:eastAsia="Times New Roman"/>
          <w:sz w:val="28"/>
          <w:szCs w:val="28"/>
        </w:rPr>
        <w:t>1</w:t>
      </w:r>
      <w:r w:rsidR="00056A43" w:rsidRPr="00056A43">
        <w:rPr>
          <w:rFonts w:eastAsia="Times New Roman"/>
          <w:sz w:val="28"/>
          <w:szCs w:val="28"/>
        </w:rPr>
        <w:t xml:space="preserve">. </w:t>
      </w:r>
      <w:r w:rsidR="00056A43" w:rsidRPr="00056A43">
        <w:rPr>
          <w:rFonts w:eastAsia="Times New Roman" w:cs="Times New Roman"/>
          <w:iCs/>
          <w:kern w:val="0"/>
          <w:sz w:val="28"/>
          <w:szCs w:val="28"/>
          <w14:ligatures w14:val="none"/>
        </w:rPr>
        <w:t xml:space="preserve">Sửa đổi </w:t>
      </w:r>
      <w:r w:rsidR="00056A43" w:rsidRPr="00056A43">
        <w:rPr>
          <w:rFonts w:eastAsia="Times New Roman" w:cs="Times New Roman"/>
          <w:kern w:val="0"/>
          <w:sz w:val="28"/>
          <w:szCs w:val="28"/>
          <w:lang w:val="vi"/>
          <w14:ligatures w14:val="none"/>
        </w:rPr>
        <w:t>điểm b, khoản 1, Điều 8</w:t>
      </w:r>
      <w:r w:rsidR="00056A43">
        <w:rPr>
          <w:rFonts w:eastAsia="Times New Roman" w:cs="Times New Roman"/>
          <w:kern w:val="0"/>
          <w:sz w:val="28"/>
          <w:szCs w:val="28"/>
          <w14:ligatures w14:val="none"/>
        </w:rPr>
        <w:t xml:space="preserve"> như sau:</w:t>
      </w:r>
    </w:p>
    <w:p w14:paraId="75E0DC29" w14:textId="5EFD8A28" w:rsidR="00056A43" w:rsidRDefault="00056A43" w:rsidP="00056A43">
      <w:pPr>
        <w:spacing w:before="120" w:line="350" w:lineRule="exact"/>
        <w:ind w:firstLine="720"/>
        <w:jc w:val="both"/>
        <w:rPr>
          <w:rFonts w:eastAsia="Times New Roman"/>
          <w:i/>
          <w:sz w:val="28"/>
          <w:szCs w:val="28"/>
        </w:rPr>
      </w:pPr>
      <w:r w:rsidRPr="00442BFD">
        <w:rPr>
          <w:rFonts w:eastAsia="Times New Roman"/>
          <w:i/>
          <w:sz w:val="28"/>
          <w:szCs w:val="28"/>
        </w:rPr>
        <w:t>“b) Đối với trường hợp khoản viện trợ không đủ điều kiện tiếp nhận, trình Ủy ban nhân dân thành phố thông báo cho Bên cung cấp viện trợ về quyết định không tiếp nhận viện trợ”.</w:t>
      </w:r>
    </w:p>
    <w:p w14:paraId="32160A4A" w14:textId="47F9269F" w:rsidR="00EA62D6" w:rsidRPr="00056A43" w:rsidRDefault="00EA62D6" w:rsidP="00EA62D6">
      <w:pPr>
        <w:spacing w:before="120" w:after="0" w:line="360" w:lineRule="exact"/>
        <w:ind w:firstLine="720"/>
        <w:jc w:val="both"/>
        <w:rPr>
          <w:rFonts w:eastAsia="Times New Roman"/>
          <w:sz w:val="28"/>
          <w:szCs w:val="28"/>
        </w:rPr>
      </w:pPr>
      <w:r>
        <w:rPr>
          <w:rFonts w:eastAsia="Times New Roman"/>
          <w:sz w:val="28"/>
          <w:szCs w:val="28"/>
        </w:rPr>
        <w:t>2</w:t>
      </w:r>
      <w:r w:rsidRPr="00056A43">
        <w:rPr>
          <w:rFonts w:eastAsia="Times New Roman"/>
          <w:sz w:val="28"/>
          <w:szCs w:val="28"/>
        </w:rPr>
        <w:t xml:space="preserve">. Sửa đổi </w:t>
      </w:r>
      <w:r>
        <w:rPr>
          <w:rFonts w:eastAsia="Times New Roman"/>
          <w:sz w:val="28"/>
          <w:szCs w:val="28"/>
        </w:rPr>
        <w:t>điểm</w:t>
      </w:r>
      <w:r w:rsidRPr="00056A43">
        <w:rPr>
          <w:rFonts w:eastAsia="Times New Roman"/>
          <w:sz w:val="28"/>
          <w:szCs w:val="28"/>
        </w:rPr>
        <w:t xml:space="preserve"> a, </w:t>
      </w:r>
      <w:r>
        <w:rPr>
          <w:rFonts w:eastAsia="Times New Roman"/>
          <w:sz w:val="28"/>
          <w:szCs w:val="28"/>
        </w:rPr>
        <w:t>khoản</w:t>
      </w:r>
      <w:r w:rsidRPr="00056A43">
        <w:rPr>
          <w:rFonts w:eastAsia="Times New Roman"/>
          <w:sz w:val="28"/>
          <w:szCs w:val="28"/>
        </w:rPr>
        <w:t xml:space="preserve"> 8, Điều 8 như sau:</w:t>
      </w:r>
    </w:p>
    <w:p w14:paraId="1295846A" w14:textId="77777777" w:rsidR="00EA62D6" w:rsidRDefault="00EA62D6" w:rsidP="00EA62D6">
      <w:pPr>
        <w:spacing w:before="120" w:after="0" w:line="360" w:lineRule="exact"/>
        <w:ind w:firstLine="720"/>
        <w:jc w:val="both"/>
        <w:rPr>
          <w:rFonts w:eastAsia="Times New Roman"/>
          <w:i/>
          <w:sz w:val="28"/>
          <w:szCs w:val="28"/>
        </w:rPr>
      </w:pPr>
      <w:r w:rsidRPr="00442BFD">
        <w:rPr>
          <w:rFonts w:eastAsia="Times New Roman"/>
          <w:i/>
          <w:sz w:val="28"/>
          <w:szCs w:val="28"/>
        </w:rPr>
        <w:t>“a) Thành lập Ban quản lý dự án đối với dự án có quy mô vốn viện trợ</w:t>
      </w:r>
      <w:r w:rsidRPr="00442BFD">
        <w:rPr>
          <w:rFonts w:eastAsia="Times New Roman"/>
          <w:i/>
          <w:sz w:val="28"/>
          <w:szCs w:val="28"/>
          <w:u w:val="single"/>
        </w:rPr>
        <w:t xml:space="preserve"> trên 300.000 đô la Mỹ</w:t>
      </w:r>
      <w:r w:rsidRPr="00442BFD">
        <w:rPr>
          <w:rFonts w:eastAsia="Times New Roman"/>
          <w:i/>
          <w:sz w:val="28"/>
          <w:szCs w:val="28"/>
        </w:rPr>
        <w:t xml:space="preserve"> để giúp chủ khoản viện trợ hoặc chủ dự án quản lý thực hiện một hoặc một số chương trình, dự án. Ban quản lý dự án đại diện cho chủ dự án, chịu trách nhiệm trước chủ dự án, cơ quan chủ quản và trước pháp luật về các quyết định của mình”.</w:t>
      </w:r>
    </w:p>
    <w:p w14:paraId="57909870" w14:textId="48D30CA8" w:rsidR="00056A43" w:rsidRPr="00056A43" w:rsidRDefault="00056A43" w:rsidP="00056A43">
      <w:pPr>
        <w:spacing w:before="120" w:line="350" w:lineRule="exact"/>
        <w:ind w:firstLine="720"/>
        <w:jc w:val="both"/>
        <w:rPr>
          <w:rFonts w:eastAsia="Times New Roman" w:cs="Times New Roman"/>
          <w:kern w:val="0"/>
          <w:sz w:val="28"/>
          <w:szCs w:val="28"/>
          <w14:ligatures w14:val="none"/>
        </w:rPr>
      </w:pPr>
      <w:r w:rsidRPr="00056A43">
        <w:rPr>
          <w:rFonts w:eastAsia="Times New Roman"/>
          <w:sz w:val="28"/>
          <w:szCs w:val="28"/>
        </w:rPr>
        <w:t xml:space="preserve">3. </w:t>
      </w:r>
      <w:r w:rsidRPr="00056A43">
        <w:rPr>
          <w:rFonts w:eastAsia="Times New Roman"/>
          <w:iCs/>
          <w:sz w:val="28"/>
          <w:szCs w:val="28"/>
        </w:rPr>
        <w:t>Sửa đổi khoản 7, Điều 8 như sau:</w:t>
      </w:r>
      <w:r>
        <w:rPr>
          <w:rFonts w:eastAsia="Times New Roman"/>
          <w:iCs/>
          <w:sz w:val="28"/>
          <w:szCs w:val="28"/>
        </w:rPr>
        <w:t xml:space="preserve"> Sửa đổi </w:t>
      </w:r>
      <w:r w:rsidRPr="00442BFD">
        <w:rPr>
          <w:rFonts w:eastAsia="Times New Roman"/>
          <w:i/>
          <w:iCs/>
          <w:sz w:val="28"/>
          <w:szCs w:val="28"/>
        </w:rPr>
        <w:t>“</w:t>
      </w:r>
      <w:r w:rsidRPr="00442BFD">
        <w:rPr>
          <w:rFonts w:eastAsia="Times New Roman"/>
          <w:i/>
          <w:sz w:val="28"/>
          <w:szCs w:val="28"/>
          <w:lang w:val="vi"/>
        </w:rPr>
        <w:t xml:space="preserve">Kho bạc </w:t>
      </w:r>
      <w:r w:rsidRPr="00442BFD">
        <w:rPr>
          <w:rFonts w:eastAsia="Times New Roman"/>
          <w:i/>
          <w:sz w:val="28"/>
          <w:szCs w:val="28"/>
        </w:rPr>
        <w:t>N</w:t>
      </w:r>
      <w:r w:rsidRPr="00442BFD">
        <w:rPr>
          <w:rFonts w:eastAsia="Times New Roman"/>
          <w:i/>
          <w:sz w:val="28"/>
          <w:szCs w:val="28"/>
          <w:lang w:val="vi"/>
        </w:rPr>
        <w:t>hà nước khu vực VIII</w:t>
      </w:r>
      <w:r w:rsidRPr="00442BFD">
        <w:rPr>
          <w:rFonts w:eastAsia="Times New Roman"/>
          <w:i/>
          <w:sz w:val="28"/>
          <w:szCs w:val="28"/>
        </w:rPr>
        <w:t>”</w:t>
      </w:r>
      <w:r w:rsidRPr="00056A43">
        <w:rPr>
          <w:rFonts w:eastAsia="Times New Roman"/>
          <w:sz w:val="28"/>
          <w:szCs w:val="28"/>
        </w:rPr>
        <w:t xml:space="preserve"> thành</w:t>
      </w:r>
      <w:r>
        <w:rPr>
          <w:rFonts w:eastAsia="Times New Roman"/>
          <w:i/>
          <w:sz w:val="28"/>
          <w:szCs w:val="28"/>
        </w:rPr>
        <w:t xml:space="preserve"> “</w:t>
      </w:r>
      <w:r w:rsidRPr="00442BFD">
        <w:rPr>
          <w:rFonts w:eastAsia="Times New Roman"/>
          <w:i/>
          <w:sz w:val="28"/>
          <w:szCs w:val="28"/>
          <w:lang w:val="vi"/>
        </w:rPr>
        <w:t xml:space="preserve">Kho bạc </w:t>
      </w:r>
      <w:r w:rsidRPr="00442BFD">
        <w:rPr>
          <w:rFonts w:eastAsia="Times New Roman"/>
          <w:i/>
          <w:sz w:val="28"/>
          <w:szCs w:val="28"/>
        </w:rPr>
        <w:t>N</w:t>
      </w:r>
      <w:r w:rsidRPr="00442BFD">
        <w:rPr>
          <w:rFonts w:eastAsia="Times New Roman"/>
          <w:i/>
          <w:sz w:val="28"/>
          <w:szCs w:val="28"/>
          <w:lang w:val="vi"/>
        </w:rPr>
        <w:t>hà nước khu vực III</w:t>
      </w:r>
      <w:r w:rsidRPr="00442BFD">
        <w:rPr>
          <w:rFonts w:eastAsia="Times New Roman"/>
          <w:i/>
          <w:sz w:val="28"/>
          <w:szCs w:val="28"/>
        </w:rPr>
        <w:t>”</w:t>
      </w:r>
      <w:r>
        <w:rPr>
          <w:rFonts w:eastAsia="Times New Roman"/>
          <w:i/>
          <w:sz w:val="28"/>
          <w:szCs w:val="28"/>
        </w:rPr>
        <w:t>.</w:t>
      </w:r>
    </w:p>
    <w:p w14:paraId="42A82D9B" w14:textId="724B014C" w:rsidR="0022533E" w:rsidRDefault="000F4B54" w:rsidP="00AC1A87">
      <w:pPr>
        <w:spacing w:before="120" w:after="0" w:line="360" w:lineRule="exact"/>
        <w:ind w:firstLine="720"/>
        <w:jc w:val="both"/>
        <w:rPr>
          <w:rFonts w:cs="Times New Roman"/>
          <w:b/>
          <w:bCs/>
          <w:sz w:val="28"/>
          <w:szCs w:val="24"/>
        </w:rPr>
      </w:pPr>
      <w:r w:rsidRPr="00692DFF">
        <w:rPr>
          <w:rFonts w:cs="Times New Roman"/>
          <w:b/>
          <w:bCs/>
          <w:sz w:val="28"/>
          <w:szCs w:val="24"/>
        </w:rPr>
        <w:t>Điều 2. </w:t>
      </w:r>
      <w:r w:rsidR="0022533E">
        <w:rPr>
          <w:rFonts w:cs="Times New Roman"/>
          <w:b/>
          <w:bCs/>
          <w:sz w:val="28"/>
          <w:szCs w:val="24"/>
        </w:rPr>
        <w:t>Hiệu lực thi hành</w:t>
      </w:r>
      <w:r w:rsidR="00E31E55">
        <w:rPr>
          <w:rFonts w:cs="Times New Roman"/>
          <w:b/>
          <w:bCs/>
          <w:sz w:val="28"/>
          <w:szCs w:val="24"/>
        </w:rPr>
        <w:t xml:space="preserve"> và tổ chức thực hiện</w:t>
      </w:r>
    </w:p>
    <w:p w14:paraId="18691A3B" w14:textId="016F9478" w:rsidR="00F547F8" w:rsidRPr="00692DFF" w:rsidRDefault="00F547F8" w:rsidP="00AC1A87">
      <w:pPr>
        <w:spacing w:before="120" w:after="0" w:line="360" w:lineRule="exact"/>
        <w:ind w:firstLine="720"/>
        <w:jc w:val="both"/>
        <w:rPr>
          <w:sz w:val="28"/>
          <w:szCs w:val="28"/>
        </w:rPr>
      </w:pPr>
      <w:r w:rsidRPr="0022533E">
        <w:rPr>
          <w:rFonts w:cs="Times New Roman"/>
          <w:bCs/>
          <w:sz w:val="28"/>
          <w:szCs w:val="24"/>
        </w:rPr>
        <w:t>1.</w:t>
      </w:r>
      <w:r w:rsidRPr="00692DFF">
        <w:rPr>
          <w:rFonts w:cs="Times New Roman"/>
          <w:b/>
          <w:bCs/>
          <w:sz w:val="28"/>
          <w:szCs w:val="24"/>
        </w:rPr>
        <w:t xml:space="preserve"> </w:t>
      </w:r>
      <w:r w:rsidR="0022533E" w:rsidRPr="0022533E">
        <w:rPr>
          <w:rFonts w:cs="Times New Roman"/>
          <w:bCs/>
          <w:sz w:val="28"/>
          <w:szCs w:val="24"/>
        </w:rPr>
        <w:t>Quyết định này có hiệu lực kể từ ngày… tháng… năm 2026.</w:t>
      </w:r>
    </w:p>
    <w:p w14:paraId="3F9B44AD" w14:textId="582E61A4" w:rsidR="00B10903" w:rsidRPr="00692DFF" w:rsidRDefault="00F547F8" w:rsidP="00AC1A87">
      <w:pPr>
        <w:spacing w:before="120" w:after="0" w:line="360" w:lineRule="exact"/>
        <w:ind w:firstLine="720"/>
        <w:jc w:val="both"/>
        <w:rPr>
          <w:rFonts w:cs="Times New Roman"/>
          <w:sz w:val="28"/>
          <w:szCs w:val="24"/>
        </w:rPr>
      </w:pPr>
      <w:r w:rsidRPr="0022533E">
        <w:rPr>
          <w:rFonts w:cs="Times New Roman"/>
          <w:bCs/>
          <w:sz w:val="28"/>
          <w:szCs w:val="24"/>
        </w:rPr>
        <w:t xml:space="preserve">2. </w:t>
      </w:r>
      <w:bookmarkStart w:id="5" w:name="dieu_3"/>
      <w:bookmarkEnd w:id="4"/>
      <w:r w:rsidR="000F4B54" w:rsidRPr="00692DFF">
        <w:rPr>
          <w:rFonts w:cs="Times New Roman"/>
          <w:sz w:val="28"/>
          <w:szCs w:val="24"/>
        </w:rPr>
        <w:t>Chánh Văn phòng Ủy ban nhân dân t</w:t>
      </w:r>
      <w:r w:rsidR="002B68F1" w:rsidRPr="00692DFF">
        <w:rPr>
          <w:rFonts w:cs="Times New Roman"/>
          <w:sz w:val="28"/>
          <w:szCs w:val="24"/>
        </w:rPr>
        <w:t>hành phố</w:t>
      </w:r>
      <w:r w:rsidR="000F4B54" w:rsidRPr="00692DFF">
        <w:rPr>
          <w:rFonts w:cs="Times New Roman"/>
          <w:sz w:val="28"/>
          <w:szCs w:val="24"/>
        </w:rPr>
        <w:t>; Giám đốc các Sở: Tài chính, Nội vụ</w:t>
      </w:r>
      <w:r w:rsidR="00D73E88" w:rsidRPr="00692DFF">
        <w:rPr>
          <w:rFonts w:cs="Times New Roman"/>
          <w:sz w:val="28"/>
          <w:szCs w:val="24"/>
        </w:rPr>
        <w:t>,</w:t>
      </w:r>
      <w:r w:rsidR="000F4B54" w:rsidRPr="00692DFF">
        <w:rPr>
          <w:rFonts w:cs="Times New Roman"/>
          <w:sz w:val="28"/>
          <w:szCs w:val="24"/>
        </w:rPr>
        <w:t xml:space="preserve"> </w:t>
      </w:r>
      <w:r w:rsidR="00113438">
        <w:rPr>
          <w:rFonts w:cs="Times New Roman"/>
          <w:sz w:val="28"/>
          <w:szCs w:val="24"/>
        </w:rPr>
        <w:t xml:space="preserve">Ngoại vụ, </w:t>
      </w:r>
      <w:r w:rsidRPr="00692DFF">
        <w:rPr>
          <w:rFonts w:cs="Times New Roman"/>
          <w:sz w:val="28"/>
          <w:szCs w:val="24"/>
        </w:rPr>
        <w:t>Tư pháp,</w:t>
      </w:r>
      <w:r w:rsidR="008C7F8D" w:rsidRPr="00692DFF">
        <w:rPr>
          <w:rFonts w:cs="Times New Roman"/>
          <w:sz w:val="28"/>
          <w:szCs w:val="24"/>
        </w:rPr>
        <w:t xml:space="preserve"> Khoa học và </w:t>
      </w:r>
      <w:r w:rsidR="009F1C62" w:rsidRPr="00692DFF">
        <w:rPr>
          <w:rFonts w:cs="Times New Roman"/>
          <w:sz w:val="28"/>
          <w:szCs w:val="24"/>
        </w:rPr>
        <w:t>C</w:t>
      </w:r>
      <w:r w:rsidR="008C7F8D" w:rsidRPr="00692DFF">
        <w:rPr>
          <w:rFonts w:cs="Times New Roman"/>
          <w:sz w:val="28"/>
          <w:szCs w:val="24"/>
        </w:rPr>
        <w:t>ông nghệ</w:t>
      </w:r>
      <w:r w:rsidR="00113438">
        <w:rPr>
          <w:rFonts w:cs="Times New Roman"/>
          <w:sz w:val="28"/>
          <w:szCs w:val="24"/>
        </w:rPr>
        <w:t>, Chủ tịch Ủy ban nhân dân các xã, phường, đặc khu</w:t>
      </w:r>
      <w:r w:rsidRPr="00692DFF">
        <w:rPr>
          <w:rFonts w:cs="Times New Roman"/>
          <w:sz w:val="28"/>
          <w:szCs w:val="24"/>
        </w:rPr>
        <w:t xml:space="preserve"> và </w:t>
      </w:r>
      <w:r w:rsidR="000F4B54" w:rsidRPr="00692DFF">
        <w:rPr>
          <w:rFonts w:cs="Times New Roman"/>
          <w:sz w:val="28"/>
          <w:szCs w:val="24"/>
        </w:rPr>
        <w:t>Thủ trưởng các cơ quan, tổ chức, cá nhân có liên quan chịu trách nhiệm thi hành Quyết định này</w:t>
      </w:r>
      <w:r w:rsidR="00B10903" w:rsidRPr="00692DFF">
        <w:rPr>
          <w:rFonts w:cs="Times New Roman"/>
          <w:sz w:val="28"/>
          <w:szCs w:val="24"/>
        </w:rPr>
        <w:t>.</w:t>
      </w:r>
      <w:r w:rsidR="00970FA8">
        <w:rPr>
          <w:rFonts w:cs="Times New Roman"/>
          <w:sz w:val="28"/>
          <w:szCs w:val="24"/>
        </w:rPr>
        <w:t>/.</w:t>
      </w:r>
    </w:p>
    <w:bookmarkEnd w:id="5"/>
    <w:p w14:paraId="4ABAD4DC" w14:textId="77777777" w:rsidR="009F1C62" w:rsidRPr="00692DFF" w:rsidRDefault="009F1C62" w:rsidP="009F1C62">
      <w:pPr>
        <w:spacing w:after="0" w:line="312" w:lineRule="auto"/>
        <w:ind w:firstLine="720"/>
        <w:jc w:val="both"/>
        <w:rPr>
          <w:rFonts w:cs="Times New Roman"/>
          <w:sz w:val="28"/>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22533E" w:rsidRPr="0022533E" w14:paraId="656C0E57" w14:textId="77777777" w:rsidTr="003238C0">
        <w:trPr>
          <w:trHeight w:val="2603"/>
        </w:trPr>
        <w:tc>
          <w:tcPr>
            <w:tcW w:w="4530" w:type="dxa"/>
          </w:tcPr>
          <w:p w14:paraId="45A48D94" w14:textId="77777777" w:rsidR="0022533E" w:rsidRPr="0022533E" w:rsidRDefault="0022533E" w:rsidP="0022533E">
            <w:pPr>
              <w:jc w:val="both"/>
              <w:rPr>
                <w:rFonts w:eastAsia="Times New Roman" w:cs="Times New Roman"/>
                <w:b/>
                <w:i/>
                <w:sz w:val="24"/>
                <w:szCs w:val="24"/>
              </w:rPr>
            </w:pPr>
            <w:r w:rsidRPr="0022533E">
              <w:rPr>
                <w:rFonts w:eastAsia="Times New Roman" w:cs="Times New Roman"/>
                <w:b/>
                <w:i/>
                <w:sz w:val="24"/>
                <w:szCs w:val="24"/>
              </w:rPr>
              <w:t>Nơi nhận:</w:t>
            </w:r>
          </w:p>
          <w:p w14:paraId="54D84972"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Như Điều 3;</w:t>
            </w:r>
          </w:p>
          <w:p w14:paraId="08867CB9"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Văn phòng Chính phủ;</w:t>
            </w:r>
          </w:p>
          <w:p w14:paraId="2A6B84AC" w14:textId="77777777" w:rsidR="0022533E" w:rsidRPr="0022533E" w:rsidRDefault="0022533E" w:rsidP="0022533E">
            <w:pPr>
              <w:jc w:val="both"/>
              <w:rPr>
                <w:rFonts w:eastAsia="Times New Roman" w:cs="Times New Roman"/>
                <w:sz w:val="22"/>
              </w:rPr>
            </w:pPr>
            <w:r w:rsidRPr="0022533E">
              <w:rPr>
                <w:rFonts w:eastAsia="Times New Roman" w:cs="Times New Roman"/>
                <w:color w:val="000000"/>
                <w:sz w:val="22"/>
                <w:shd w:val="clear" w:color="auto" w:fill="FFFFFF"/>
              </w:rPr>
              <w:t>- Các Bộ: Tài chính, Bộ Ngoại giao, Bộ Công an;</w:t>
            </w:r>
          </w:p>
          <w:p w14:paraId="79CD8E8D"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Vụ Pháp chế - Bộ Tài chính;</w:t>
            </w:r>
          </w:p>
          <w:p w14:paraId="5DE2AFC8"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Cục kiểm tra VB&amp;TCTHPL - Bộ Tư pháp;</w:t>
            </w:r>
          </w:p>
          <w:p w14:paraId="5C7E6F89"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TT TU, TT HĐND TP;</w:t>
            </w:r>
          </w:p>
          <w:p w14:paraId="7989B97A"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CT, các PCT UBND TP;</w:t>
            </w:r>
          </w:p>
          <w:p w14:paraId="339D6DF0"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VP TU; các Ban TU;</w:t>
            </w:r>
          </w:p>
          <w:p w14:paraId="398F6A54"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Đoàn ĐBQH thành phố;</w:t>
            </w:r>
          </w:p>
          <w:p w14:paraId="4DEEDFB2"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Sở Tư pháp;</w:t>
            </w:r>
          </w:p>
          <w:p w14:paraId="60089EEE"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Các Sở, ngành TP;</w:t>
            </w:r>
          </w:p>
          <w:p w14:paraId="45C6068C"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UBND các xã, phường, đặc khu;</w:t>
            </w:r>
          </w:p>
          <w:p w14:paraId="58F60CE3"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CVP, PCVP UBND TP;</w:t>
            </w:r>
          </w:p>
          <w:p w14:paraId="72594D1C"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Công báo thành phố;</w:t>
            </w:r>
          </w:p>
          <w:p w14:paraId="66F0138C"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Báo và Phát thanh, truyền hình HP;</w:t>
            </w:r>
          </w:p>
          <w:p w14:paraId="232ABCC0"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Cổng TTĐT TP;</w:t>
            </w:r>
          </w:p>
          <w:p w14:paraId="3997D1E4" w14:textId="77777777" w:rsidR="0022533E" w:rsidRPr="0022533E" w:rsidRDefault="0022533E" w:rsidP="0022533E">
            <w:pPr>
              <w:jc w:val="both"/>
              <w:rPr>
                <w:rFonts w:eastAsia="Times New Roman" w:cs="Times New Roman"/>
                <w:szCs w:val="28"/>
              </w:rPr>
            </w:pPr>
            <w:r w:rsidRPr="0022533E">
              <w:rPr>
                <w:rFonts w:eastAsia="Times New Roman" w:cs="Times New Roman"/>
                <w:sz w:val="22"/>
              </w:rPr>
              <w:t>- Lưu: VT.</w:t>
            </w:r>
          </w:p>
        </w:tc>
        <w:tc>
          <w:tcPr>
            <w:tcW w:w="4531" w:type="dxa"/>
          </w:tcPr>
          <w:p w14:paraId="105BDDE4" w14:textId="77777777" w:rsidR="0022533E" w:rsidRPr="0022533E" w:rsidRDefault="0022533E" w:rsidP="0022533E">
            <w:pPr>
              <w:spacing w:before="60" w:after="60" w:line="360" w:lineRule="exact"/>
              <w:jc w:val="center"/>
              <w:rPr>
                <w:rFonts w:eastAsia="Times New Roman" w:cs="Times New Roman"/>
                <w:b/>
                <w:szCs w:val="28"/>
              </w:rPr>
            </w:pPr>
            <w:r w:rsidRPr="0022533E">
              <w:rPr>
                <w:rFonts w:eastAsia="Times New Roman" w:cs="Times New Roman"/>
                <w:b/>
                <w:szCs w:val="28"/>
              </w:rPr>
              <w:t>TM. ỦY BAN NHÂN DÂN</w:t>
            </w:r>
          </w:p>
          <w:p w14:paraId="2F5C20F0" w14:textId="77777777" w:rsidR="0022533E" w:rsidRPr="0022533E" w:rsidRDefault="0022533E" w:rsidP="0022533E">
            <w:pPr>
              <w:spacing w:before="60" w:after="60" w:line="360" w:lineRule="exact"/>
              <w:jc w:val="center"/>
              <w:rPr>
                <w:rFonts w:eastAsia="Times New Roman" w:cs="Times New Roman"/>
                <w:b/>
                <w:szCs w:val="28"/>
              </w:rPr>
            </w:pPr>
            <w:r w:rsidRPr="0022533E">
              <w:rPr>
                <w:rFonts w:eastAsia="Times New Roman" w:cs="Times New Roman"/>
                <w:b/>
                <w:szCs w:val="28"/>
              </w:rPr>
              <w:t>CHỦ TỊCH</w:t>
            </w:r>
          </w:p>
          <w:p w14:paraId="7C6857FF" w14:textId="77777777" w:rsidR="0022533E" w:rsidRPr="0022533E" w:rsidRDefault="0022533E" w:rsidP="0022533E">
            <w:pPr>
              <w:spacing w:before="60" w:after="60" w:line="360" w:lineRule="exact"/>
              <w:jc w:val="both"/>
              <w:rPr>
                <w:rFonts w:eastAsia="Times New Roman" w:cs="Times New Roman"/>
                <w:szCs w:val="28"/>
              </w:rPr>
            </w:pPr>
          </w:p>
          <w:p w14:paraId="4A04D669" w14:textId="77777777" w:rsidR="0022533E" w:rsidRPr="0022533E" w:rsidRDefault="0022533E" w:rsidP="0022533E">
            <w:pPr>
              <w:spacing w:before="60" w:after="60" w:line="360" w:lineRule="exact"/>
              <w:jc w:val="both"/>
              <w:rPr>
                <w:rFonts w:eastAsia="Times New Roman" w:cs="Times New Roman"/>
                <w:szCs w:val="28"/>
              </w:rPr>
            </w:pPr>
          </w:p>
          <w:p w14:paraId="36A24EE4" w14:textId="77777777" w:rsidR="0022533E" w:rsidRPr="0022533E" w:rsidRDefault="0022533E" w:rsidP="0022533E">
            <w:pPr>
              <w:spacing w:before="60" w:after="60" w:line="360" w:lineRule="exact"/>
              <w:jc w:val="both"/>
              <w:rPr>
                <w:rFonts w:eastAsia="Times New Roman" w:cs="Times New Roman"/>
                <w:szCs w:val="28"/>
              </w:rPr>
            </w:pPr>
          </w:p>
          <w:p w14:paraId="0BB94504" w14:textId="77777777" w:rsidR="0022533E" w:rsidRPr="0022533E" w:rsidRDefault="0022533E" w:rsidP="0022533E">
            <w:pPr>
              <w:spacing w:before="60" w:after="60" w:line="360" w:lineRule="exact"/>
              <w:jc w:val="both"/>
              <w:rPr>
                <w:rFonts w:eastAsia="Times New Roman" w:cs="Times New Roman"/>
                <w:szCs w:val="28"/>
              </w:rPr>
            </w:pPr>
          </w:p>
          <w:p w14:paraId="5D99692B" w14:textId="77777777" w:rsidR="0022533E" w:rsidRPr="0022533E" w:rsidRDefault="0022533E" w:rsidP="0022533E">
            <w:pPr>
              <w:spacing w:before="60" w:after="60" w:line="360" w:lineRule="exact"/>
              <w:jc w:val="both"/>
              <w:rPr>
                <w:rFonts w:eastAsia="Times New Roman" w:cs="Times New Roman"/>
                <w:szCs w:val="28"/>
              </w:rPr>
            </w:pPr>
          </w:p>
          <w:p w14:paraId="616471BB" w14:textId="77777777" w:rsidR="0022533E" w:rsidRPr="0022533E" w:rsidRDefault="0022533E" w:rsidP="0022533E">
            <w:pPr>
              <w:spacing w:before="60" w:after="60" w:line="360" w:lineRule="exact"/>
              <w:jc w:val="center"/>
              <w:rPr>
                <w:rFonts w:eastAsia="Times New Roman" w:cs="Times New Roman"/>
                <w:b/>
                <w:szCs w:val="28"/>
              </w:rPr>
            </w:pPr>
            <w:r w:rsidRPr="0022533E">
              <w:rPr>
                <w:rFonts w:eastAsia="Times New Roman" w:cs="Times New Roman"/>
                <w:b/>
                <w:szCs w:val="28"/>
              </w:rPr>
              <w:t>Đỗ Thành Trung</w:t>
            </w:r>
          </w:p>
        </w:tc>
      </w:tr>
    </w:tbl>
    <w:p w14:paraId="4ED56A09" w14:textId="270A249A" w:rsidR="00F547F8" w:rsidRPr="00692DFF" w:rsidRDefault="00F547F8" w:rsidP="000F4B54">
      <w:pPr>
        <w:jc w:val="both"/>
        <w:rPr>
          <w:rFonts w:cs="Times New Roman"/>
          <w:sz w:val="28"/>
          <w:szCs w:val="24"/>
        </w:rPr>
      </w:pPr>
    </w:p>
    <w:sectPr w:rsidR="00F547F8" w:rsidRPr="00692DFF" w:rsidSect="00E37192">
      <w:headerReference w:type="default" r:id="rId8"/>
      <w:pgSz w:w="11906" w:h="16838" w:code="9"/>
      <w:pgMar w:top="1134" w:right="1134" w:bottom="1134" w:left="1701" w:header="34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4A005" w14:textId="77777777" w:rsidR="002A7E88" w:rsidRDefault="002A7E88" w:rsidP="007E0BC2">
      <w:pPr>
        <w:spacing w:after="0" w:line="240" w:lineRule="auto"/>
      </w:pPr>
      <w:r>
        <w:separator/>
      </w:r>
    </w:p>
  </w:endnote>
  <w:endnote w:type="continuationSeparator" w:id="0">
    <w:p w14:paraId="5FF32A99" w14:textId="77777777" w:rsidR="002A7E88" w:rsidRDefault="002A7E88" w:rsidP="007E0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1A5BD" w14:textId="77777777" w:rsidR="002A7E88" w:rsidRDefault="002A7E88" w:rsidP="007E0BC2">
      <w:pPr>
        <w:spacing w:after="0" w:line="240" w:lineRule="auto"/>
      </w:pPr>
      <w:r>
        <w:separator/>
      </w:r>
    </w:p>
  </w:footnote>
  <w:footnote w:type="continuationSeparator" w:id="0">
    <w:p w14:paraId="6E1B2479" w14:textId="77777777" w:rsidR="002A7E88" w:rsidRDefault="002A7E88" w:rsidP="007E0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9380620"/>
      <w:docPartObj>
        <w:docPartGallery w:val="Page Numbers (Top of Page)"/>
        <w:docPartUnique/>
      </w:docPartObj>
    </w:sdtPr>
    <w:sdtEndPr>
      <w:rPr>
        <w:noProof/>
      </w:rPr>
    </w:sdtEndPr>
    <w:sdtContent>
      <w:p w14:paraId="38293849" w14:textId="77777777" w:rsidR="003448B1" w:rsidRDefault="003448B1">
        <w:pPr>
          <w:pStyle w:val="Header"/>
          <w:jc w:val="center"/>
        </w:pPr>
      </w:p>
      <w:p w14:paraId="51F117B0" w14:textId="6B282694" w:rsidR="007E0BC2" w:rsidRDefault="007E0BC2">
        <w:pPr>
          <w:pStyle w:val="Header"/>
          <w:jc w:val="center"/>
        </w:pPr>
        <w:r>
          <w:fldChar w:fldCharType="begin"/>
        </w:r>
        <w:r>
          <w:instrText xml:space="preserve"> PAGE   \* MERGEFORMAT </w:instrText>
        </w:r>
        <w:r>
          <w:fldChar w:fldCharType="separate"/>
        </w:r>
        <w:r w:rsidR="00EA62D6">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70485"/>
    <w:multiLevelType w:val="hybridMultilevel"/>
    <w:tmpl w:val="F7A4DCA4"/>
    <w:lvl w:ilvl="0" w:tplc="0444DF1C">
      <w:start w:val="3"/>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73985AAC"/>
    <w:multiLevelType w:val="hybridMultilevel"/>
    <w:tmpl w:val="F2040AAA"/>
    <w:lvl w:ilvl="0" w:tplc="1FAEA7E2">
      <w:start w:val="3"/>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901133974">
    <w:abstractNumId w:val="1"/>
  </w:num>
  <w:num w:numId="2" w16cid:durableId="1669868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B54"/>
    <w:rsid w:val="00012C92"/>
    <w:rsid w:val="00015F79"/>
    <w:rsid w:val="00034B57"/>
    <w:rsid w:val="00051842"/>
    <w:rsid w:val="00056A43"/>
    <w:rsid w:val="00057D7C"/>
    <w:rsid w:val="00084CCB"/>
    <w:rsid w:val="000861F8"/>
    <w:rsid w:val="000A0A57"/>
    <w:rsid w:val="000A26AC"/>
    <w:rsid w:val="000A7249"/>
    <w:rsid w:val="000B11A9"/>
    <w:rsid w:val="000C2660"/>
    <w:rsid w:val="000C3047"/>
    <w:rsid w:val="000D09FE"/>
    <w:rsid w:val="000D4C94"/>
    <w:rsid w:val="000E4B88"/>
    <w:rsid w:val="000F4B54"/>
    <w:rsid w:val="001005BF"/>
    <w:rsid w:val="00113438"/>
    <w:rsid w:val="00133A90"/>
    <w:rsid w:val="0017157E"/>
    <w:rsid w:val="001761F0"/>
    <w:rsid w:val="0017643F"/>
    <w:rsid w:val="001766D9"/>
    <w:rsid w:val="001A3DD6"/>
    <w:rsid w:val="001A48EF"/>
    <w:rsid w:val="001A60F2"/>
    <w:rsid w:val="001D065C"/>
    <w:rsid w:val="001E0DE8"/>
    <w:rsid w:val="001E1F35"/>
    <w:rsid w:val="0020402D"/>
    <w:rsid w:val="00212952"/>
    <w:rsid w:val="00213963"/>
    <w:rsid w:val="0022533E"/>
    <w:rsid w:val="0023242B"/>
    <w:rsid w:val="002545D6"/>
    <w:rsid w:val="00256000"/>
    <w:rsid w:val="00266C9A"/>
    <w:rsid w:val="00270B33"/>
    <w:rsid w:val="00293C0D"/>
    <w:rsid w:val="002A7E21"/>
    <w:rsid w:val="002A7E88"/>
    <w:rsid w:val="002B18F5"/>
    <w:rsid w:val="002B47E0"/>
    <w:rsid w:val="002B68F1"/>
    <w:rsid w:val="002C04FB"/>
    <w:rsid w:val="002D5297"/>
    <w:rsid w:val="002D5F1B"/>
    <w:rsid w:val="002D6228"/>
    <w:rsid w:val="002E33C4"/>
    <w:rsid w:val="002F4216"/>
    <w:rsid w:val="002F74D5"/>
    <w:rsid w:val="00326AB1"/>
    <w:rsid w:val="00327D13"/>
    <w:rsid w:val="00336009"/>
    <w:rsid w:val="00337715"/>
    <w:rsid w:val="003448B1"/>
    <w:rsid w:val="003529D7"/>
    <w:rsid w:val="0036073B"/>
    <w:rsid w:val="00362C8D"/>
    <w:rsid w:val="0036481B"/>
    <w:rsid w:val="00366922"/>
    <w:rsid w:val="00382537"/>
    <w:rsid w:val="003939F5"/>
    <w:rsid w:val="003A5BBC"/>
    <w:rsid w:val="003B217B"/>
    <w:rsid w:val="003C19FB"/>
    <w:rsid w:val="003F191A"/>
    <w:rsid w:val="003F77DD"/>
    <w:rsid w:val="004020AC"/>
    <w:rsid w:val="00403EF7"/>
    <w:rsid w:val="00420E79"/>
    <w:rsid w:val="00427889"/>
    <w:rsid w:val="004366B7"/>
    <w:rsid w:val="00460C24"/>
    <w:rsid w:val="004709FB"/>
    <w:rsid w:val="0048323D"/>
    <w:rsid w:val="00485DD3"/>
    <w:rsid w:val="00493634"/>
    <w:rsid w:val="00496A7E"/>
    <w:rsid w:val="004A4FC6"/>
    <w:rsid w:val="004B49F8"/>
    <w:rsid w:val="004B73A1"/>
    <w:rsid w:val="004C33C6"/>
    <w:rsid w:val="004C74B2"/>
    <w:rsid w:val="004E103D"/>
    <w:rsid w:val="004E71AD"/>
    <w:rsid w:val="004F0E27"/>
    <w:rsid w:val="004F4929"/>
    <w:rsid w:val="00503B61"/>
    <w:rsid w:val="00515091"/>
    <w:rsid w:val="00515BB5"/>
    <w:rsid w:val="00550E25"/>
    <w:rsid w:val="005671DD"/>
    <w:rsid w:val="00583847"/>
    <w:rsid w:val="00590A30"/>
    <w:rsid w:val="005A16D2"/>
    <w:rsid w:val="005A6726"/>
    <w:rsid w:val="005B39C8"/>
    <w:rsid w:val="005B3BDA"/>
    <w:rsid w:val="005C66F7"/>
    <w:rsid w:val="005D5D2B"/>
    <w:rsid w:val="005E34FF"/>
    <w:rsid w:val="005E4F51"/>
    <w:rsid w:val="005E6383"/>
    <w:rsid w:val="00607454"/>
    <w:rsid w:val="00610410"/>
    <w:rsid w:val="006104A2"/>
    <w:rsid w:val="00651EBD"/>
    <w:rsid w:val="0065207C"/>
    <w:rsid w:val="0065713E"/>
    <w:rsid w:val="00692DFF"/>
    <w:rsid w:val="006F4375"/>
    <w:rsid w:val="006F6057"/>
    <w:rsid w:val="006F6DEB"/>
    <w:rsid w:val="007028C6"/>
    <w:rsid w:val="0070323F"/>
    <w:rsid w:val="007051A0"/>
    <w:rsid w:val="00721D59"/>
    <w:rsid w:val="007231B5"/>
    <w:rsid w:val="00725D47"/>
    <w:rsid w:val="00726C72"/>
    <w:rsid w:val="00740E72"/>
    <w:rsid w:val="00743189"/>
    <w:rsid w:val="00767276"/>
    <w:rsid w:val="00775179"/>
    <w:rsid w:val="0077572C"/>
    <w:rsid w:val="0078669D"/>
    <w:rsid w:val="007950AF"/>
    <w:rsid w:val="007A2059"/>
    <w:rsid w:val="007A7C48"/>
    <w:rsid w:val="007B02CD"/>
    <w:rsid w:val="007D26BF"/>
    <w:rsid w:val="007E0BC2"/>
    <w:rsid w:val="007E0EC3"/>
    <w:rsid w:val="007F7271"/>
    <w:rsid w:val="0080347C"/>
    <w:rsid w:val="00815429"/>
    <w:rsid w:val="00820CBE"/>
    <w:rsid w:val="00833EC8"/>
    <w:rsid w:val="0083405E"/>
    <w:rsid w:val="00845012"/>
    <w:rsid w:val="00853BD9"/>
    <w:rsid w:val="00853F4C"/>
    <w:rsid w:val="008622EF"/>
    <w:rsid w:val="008727D1"/>
    <w:rsid w:val="008735F6"/>
    <w:rsid w:val="00874EA9"/>
    <w:rsid w:val="0088043A"/>
    <w:rsid w:val="00896E9E"/>
    <w:rsid w:val="008B2181"/>
    <w:rsid w:val="008B3A82"/>
    <w:rsid w:val="008C0D56"/>
    <w:rsid w:val="008C5929"/>
    <w:rsid w:val="008C7F8D"/>
    <w:rsid w:val="008D3463"/>
    <w:rsid w:val="008E31AD"/>
    <w:rsid w:val="008F24D5"/>
    <w:rsid w:val="0092416D"/>
    <w:rsid w:val="00940BC5"/>
    <w:rsid w:val="00970FA8"/>
    <w:rsid w:val="00984EF0"/>
    <w:rsid w:val="009A1D94"/>
    <w:rsid w:val="009C1CAB"/>
    <w:rsid w:val="009C4312"/>
    <w:rsid w:val="009D7031"/>
    <w:rsid w:val="009F1C62"/>
    <w:rsid w:val="00A1134D"/>
    <w:rsid w:val="00A17EC0"/>
    <w:rsid w:val="00A21420"/>
    <w:rsid w:val="00A27148"/>
    <w:rsid w:val="00A32B8C"/>
    <w:rsid w:val="00A40421"/>
    <w:rsid w:val="00A44826"/>
    <w:rsid w:val="00A454E7"/>
    <w:rsid w:val="00A71CD1"/>
    <w:rsid w:val="00A96E79"/>
    <w:rsid w:val="00AC1A87"/>
    <w:rsid w:val="00AE3CC5"/>
    <w:rsid w:val="00B05E14"/>
    <w:rsid w:val="00B10903"/>
    <w:rsid w:val="00B10D4B"/>
    <w:rsid w:val="00B264C6"/>
    <w:rsid w:val="00B35498"/>
    <w:rsid w:val="00B52094"/>
    <w:rsid w:val="00B55A29"/>
    <w:rsid w:val="00B63183"/>
    <w:rsid w:val="00B72353"/>
    <w:rsid w:val="00B74E48"/>
    <w:rsid w:val="00B824B0"/>
    <w:rsid w:val="00B82AE3"/>
    <w:rsid w:val="00B84D17"/>
    <w:rsid w:val="00B9517F"/>
    <w:rsid w:val="00BD5FB0"/>
    <w:rsid w:val="00BE46C0"/>
    <w:rsid w:val="00BF5184"/>
    <w:rsid w:val="00BF5E79"/>
    <w:rsid w:val="00C04B2A"/>
    <w:rsid w:val="00C179C9"/>
    <w:rsid w:val="00C27E6B"/>
    <w:rsid w:val="00C422A0"/>
    <w:rsid w:val="00C510B8"/>
    <w:rsid w:val="00C53198"/>
    <w:rsid w:val="00C626BF"/>
    <w:rsid w:val="00C7565D"/>
    <w:rsid w:val="00C974D0"/>
    <w:rsid w:val="00CA15E5"/>
    <w:rsid w:val="00CE33C8"/>
    <w:rsid w:val="00D13951"/>
    <w:rsid w:val="00D22FF1"/>
    <w:rsid w:val="00D272D6"/>
    <w:rsid w:val="00D73E88"/>
    <w:rsid w:val="00D845F1"/>
    <w:rsid w:val="00D84980"/>
    <w:rsid w:val="00D84FFA"/>
    <w:rsid w:val="00D86859"/>
    <w:rsid w:val="00DB1FAC"/>
    <w:rsid w:val="00DE1159"/>
    <w:rsid w:val="00DE2423"/>
    <w:rsid w:val="00DF7C3D"/>
    <w:rsid w:val="00E03751"/>
    <w:rsid w:val="00E069EE"/>
    <w:rsid w:val="00E3103F"/>
    <w:rsid w:val="00E31E55"/>
    <w:rsid w:val="00E31ECD"/>
    <w:rsid w:val="00E35C71"/>
    <w:rsid w:val="00E37192"/>
    <w:rsid w:val="00E402E9"/>
    <w:rsid w:val="00E450EE"/>
    <w:rsid w:val="00E862E9"/>
    <w:rsid w:val="00E97E41"/>
    <w:rsid w:val="00EA4CE4"/>
    <w:rsid w:val="00EA62D6"/>
    <w:rsid w:val="00EB5FE0"/>
    <w:rsid w:val="00ED4260"/>
    <w:rsid w:val="00EF1231"/>
    <w:rsid w:val="00F260F6"/>
    <w:rsid w:val="00F31DBD"/>
    <w:rsid w:val="00F35F7E"/>
    <w:rsid w:val="00F36BCA"/>
    <w:rsid w:val="00F37E5C"/>
    <w:rsid w:val="00F4047B"/>
    <w:rsid w:val="00F547F8"/>
    <w:rsid w:val="00F639CE"/>
    <w:rsid w:val="00F8649C"/>
    <w:rsid w:val="00F9354B"/>
    <w:rsid w:val="00F96B22"/>
    <w:rsid w:val="00FA707A"/>
    <w:rsid w:val="00FB3906"/>
    <w:rsid w:val="00FB53F6"/>
    <w:rsid w:val="00FC34B1"/>
    <w:rsid w:val="00FC41D7"/>
    <w:rsid w:val="00FD011C"/>
    <w:rsid w:val="00FF14F1"/>
    <w:rsid w:val="00FF3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1C809"/>
  <w15:chartTrackingRefBased/>
  <w15:docId w15:val="{1ED5CAC6-6D77-4CBB-9412-00E2B2B75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4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09FB"/>
    <w:rPr>
      <w:color w:val="0563C1" w:themeColor="hyperlink"/>
      <w:u w:val="single"/>
    </w:rPr>
  </w:style>
  <w:style w:type="character" w:customStyle="1" w:styleId="UnresolvedMention1">
    <w:name w:val="Unresolved Mention1"/>
    <w:basedOn w:val="DefaultParagraphFont"/>
    <w:uiPriority w:val="99"/>
    <w:semiHidden/>
    <w:unhideWhenUsed/>
    <w:rsid w:val="004709FB"/>
    <w:rPr>
      <w:color w:val="605E5C"/>
      <w:shd w:val="clear" w:color="auto" w:fill="E1DFDD"/>
    </w:rPr>
  </w:style>
  <w:style w:type="paragraph" w:styleId="Header">
    <w:name w:val="header"/>
    <w:basedOn w:val="Normal"/>
    <w:link w:val="HeaderChar"/>
    <w:uiPriority w:val="99"/>
    <w:unhideWhenUsed/>
    <w:rsid w:val="007E0B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BC2"/>
  </w:style>
  <w:style w:type="paragraph" w:styleId="Footer">
    <w:name w:val="footer"/>
    <w:basedOn w:val="Normal"/>
    <w:link w:val="FooterChar"/>
    <w:uiPriority w:val="99"/>
    <w:unhideWhenUsed/>
    <w:rsid w:val="007E0B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BC2"/>
  </w:style>
  <w:style w:type="paragraph" w:styleId="ListParagraph">
    <w:name w:val="List Paragraph"/>
    <w:basedOn w:val="Normal"/>
    <w:uiPriority w:val="34"/>
    <w:qFormat/>
    <w:rsid w:val="007B02CD"/>
    <w:pPr>
      <w:ind w:left="720"/>
      <w:contextualSpacing/>
    </w:pPr>
  </w:style>
  <w:style w:type="paragraph" w:styleId="NormalWeb">
    <w:name w:val="Normal (Web)"/>
    <w:basedOn w:val="Normal"/>
    <w:uiPriority w:val="99"/>
    <w:semiHidden/>
    <w:unhideWhenUsed/>
    <w:rsid w:val="00FF14F1"/>
    <w:pPr>
      <w:spacing w:before="100" w:beforeAutospacing="1" w:after="100" w:afterAutospacing="1" w:line="240" w:lineRule="auto"/>
    </w:pPr>
    <w:rPr>
      <w:rFonts w:eastAsia="Times New Roman" w:cs="Times New Roman"/>
      <w:kern w:val="0"/>
      <w:szCs w:val="24"/>
      <w14:ligatures w14:val="none"/>
    </w:rPr>
  </w:style>
  <w:style w:type="paragraph" w:styleId="BalloonText">
    <w:name w:val="Balloon Text"/>
    <w:basedOn w:val="Normal"/>
    <w:link w:val="BalloonTextChar"/>
    <w:uiPriority w:val="99"/>
    <w:semiHidden/>
    <w:unhideWhenUsed/>
    <w:rsid w:val="00B520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094"/>
    <w:rPr>
      <w:rFonts w:ascii="Segoe UI" w:hAnsi="Segoe UI" w:cs="Segoe UI"/>
      <w:sz w:val="18"/>
      <w:szCs w:val="18"/>
    </w:rPr>
  </w:style>
  <w:style w:type="table" w:customStyle="1" w:styleId="TableGrid1">
    <w:name w:val="Table Grid1"/>
    <w:basedOn w:val="TableNormal"/>
    <w:next w:val="TableGrid"/>
    <w:uiPriority w:val="59"/>
    <w:rsid w:val="0022533E"/>
    <w:pPr>
      <w:spacing w:after="0" w:line="240" w:lineRule="auto"/>
    </w:pPr>
    <w:rPr>
      <w:kern w:val="0"/>
      <w:sz w:val="28"/>
      <w:lang w:val="vi-V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073871">
      <w:bodyDiv w:val="1"/>
      <w:marLeft w:val="0"/>
      <w:marRight w:val="0"/>
      <w:marTop w:val="0"/>
      <w:marBottom w:val="0"/>
      <w:divBdr>
        <w:top w:val="none" w:sz="0" w:space="0" w:color="auto"/>
        <w:left w:val="none" w:sz="0" w:space="0" w:color="auto"/>
        <w:bottom w:val="none" w:sz="0" w:space="0" w:color="auto"/>
        <w:right w:val="none" w:sz="0" w:space="0" w:color="auto"/>
      </w:divBdr>
    </w:div>
    <w:div w:id="559680671">
      <w:bodyDiv w:val="1"/>
      <w:marLeft w:val="0"/>
      <w:marRight w:val="0"/>
      <w:marTop w:val="0"/>
      <w:marBottom w:val="0"/>
      <w:divBdr>
        <w:top w:val="none" w:sz="0" w:space="0" w:color="auto"/>
        <w:left w:val="none" w:sz="0" w:space="0" w:color="auto"/>
        <w:bottom w:val="none" w:sz="0" w:space="0" w:color="auto"/>
        <w:right w:val="none" w:sz="0" w:space="0" w:color="auto"/>
      </w:divBdr>
    </w:div>
    <w:div w:id="1079711596">
      <w:bodyDiv w:val="1"/>
      <w:marLeft w:val="0"/>
      <w:marRight w:val="0"/>
      <w:marTop w:val="0"/>
      <w:marBottom w:val="0"/>
      <w:divBdr>
        <w:top w:val="none" w:sz="0" w:space="0" w:color="auto"/>
        <w:left w:val="none" w:sz="0" w:space="0" w:color="auto"/>
        <w:bottom w:val="none" w:sz="0" w:space="0" w:color="auto"/>
        <w:right w:val="none" w:sz="0" w:space="0" w:color="auto"/>
      </w:divBdr>
    </w:div>
    <w:div w:id="1575578674">
      <w:bodyDiv w:val="1"/>
      <w:marLeft w:val="0"/>
      <w:marRight w:val="0"/>
      <w:marTop w:val="0"/>
      <w:marBottom w:val="0"/>
      <w:divBdr>
        <w:top w:val="none" w:sz="0" w:space="0" w:color="auto"/>
        <w:left w:val="none" w:sz="0" w:space="0" w:color="auto"/>
        <w:bottom w:val="none" w:sz="0" w:space="0" w:color="auto"/>
        <w:right w:val="none" w:sz="0" w:space="0" w:color="auto"/>
      </w:divBdr>
    </w:div>
    <w:div w:id="196307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58F2B-E09A-46D2-BEAE-08093DAF7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cp:lastPrinted>2026-09-18T09:40:00Z</cp:lastPrinted>
  <dcterms:created xsi:type="dcterms:W3CDTF">2026-10-13T04:34:00Z</dcterms:created>
  <dcterms:modified xsi:type="dcterms:W3CDTF">2026-10-13T04:34:00Z</dcterms:modified>
</cp:coreProperties>
</file>