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Y="133"/>
        <w:tblW w:w="9781" w:type="dxa"/>
        <w:tblLook w:val="0000" w:firstRow="0" w:lastRow="0" w:firstColumn="0" w:lastColumn="0" w:noHBand="0" w:noVBand="0"/>
      </w:tblPr>
      <w:tblGrid>
        <w:gridCol w:w="3936"/>
        <w:gridCol w:w="5845"/>
      </w:tblGrid>
      <w:tr w:rsidR="00C86B8D" w:rsidRPr="00B3282A" w14:paraId="42BC69EE" w14:textId="77777777" w:rsidTr="00B74153">
        <w:tc>
          <w:tcPr>
            <w:tcW w:w="3936" w:type="dxa"/>
          </w:tcPr>
          <w:p w14:paraId="48986C3F" w14:textId="7C17ACDE" w:rsidR="00E658A5" w:rsidRPr="00B3282A" w:rsidRDefault="00E658A5" w:rsidP="00D97575">
            <w:pPr>
              <w:pStyle w:val="Heading1"/>
              <w:ind w:right="-108" w:hanging="90"/>
              <w:jc w:val="center"/>
              <w:rPr>
                <w:rFonts w:ascii="Times New Roman" w:hAnsi="Times New Roman"/>
                <w:b/>
                <w:bCs/>
                <w:sz w:val="26"/>
                <w:szCs w:val="26"/>
                <w:lang w:val="en-US"/>
              </w:rPr>
            </w:pPr>
            <w:r w:rsidRPr="00B3282A">
              <w:rPr>
                <w:rFonts w:ascii="Times New Roman" w:hAnsi="Times New Roman"/>
                <w:b/>
                <w:bCs/>
                <w:sz w:val="26"/>
                <w:szCs w:val="26"/>
                <w:lang w:val="en-US"/>
              </w:rPr>
              <w:t>ỦY BAN NHÂN DÂN</w:t>
            </w:r>
          </w:p>
          <w:p w14:paraId="1CD91E13" w14:textId="00834FC8" w:rsidR="00D97575" w:rsidRPr="00B3282A" w:rsidRDefault="00D97575" w:rsidP="00D97575">
            <w:pPr>
              <w:pStyle w:val="Heading1"/>
              <w:ind w:right="-108" w:hanging="90"/>
              <w:jc w:val="center"/>
              <w:rPr>
                <w:rFonts w:ascii="Times New Roman" w:hAnsi="Times New Roman"/>
                <w:b/>
                <w:bCs/>
                <w:sz w:val="26"/>
                <w:szCs w:val="26"/>
              </w:rPr>
            </w:pPr>
            <w:r w:rsidRPr="00B3282A">
              <w:rPr>
                <w:rFonts w:ascii="Times New Roman" w:hAnsi="Times New Roman"/>
                <w:b/>
                <w:bCs/>
                <w:sz w:val="26"/>
                <w:szCs w:val="26"/>
              </w:rPr>
              <w:t>THÀNH PHỐ HẢI PHÒNG</w:t>
            </w:r>
          </w:p>
          <w:p w14:paraId="15805E60" w14:textId="50AA3F97" w:rsidR="00D97575" w:rsidRPr="00B3282A" w:rsidRDefault="00BF19DD" w:rsidP="00D97575">
            <w:pPr>
              <w:jc w:val="center"/>
              <w:rPr>
                <w:sz w:val="26"/>
                <w:szCs w:val="26"/>
              </w:rPr>
            </w:pPr>
            <w:r w:rsidRPr="00B3282A">
              <w:rPr>
                <w:noProof/>
                <w:lang w:val="en-US"/>
              </w:rPr>
              <mc:AlternateContent>
                <mc:Choice Requires="wps">
                  <w:drawing>
                    <wp:anchor distT="0" distB="0" distL="114300" distR="114300" simplePos="0" relativeHeight="251669504" behindDoc="0" locked="0" layoutInCell="1" allowOverlap="1" wp14:anchorId="2E565D65" wp14:editId="27AA56FC">
                      <wp:simplePos x="0" y="0"/>
                      <wp:positionH relativeFrom="column">
                        <wp:posOffset>655955</wp:posOffset>
                      </wp:positionH>
                      <wp:positionV relativeFrom="paragraph">
                        <wp:posOffset>10795</wp:posOffset>
                      </wp:positionV>
                      <wp:extent cx="996950" cy="0"/>
                      <wp:effectExtent l="0" t="0" r="31750" b="19050"/>
                      <wp:wrapNone/>
                      <wp:docPr id="3" name="Straight Connector 3"/>
                      <wp:cNvGraphicFramePr/>
                      <a:graphic xmlns:a="http://schemas.openxmlformats.org/drawingml/2006/main">
                        <a:graphicData uri="http://schemas.microsoft.com/office/word/2010/wordprocessingShape">
                          <wps:wsp>
                            <wps:cNvCnPr/>
                            <wps:spPr>
                              <a:xfrm>
                                <a:off x="0" y="0"/>
                                <a:ext cx="996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oel="http://schemas.microsoft.com/office/2019/extlst">
                  <w:pict>
                    <v:line w14:anchorId="1853A6DD" id="Straight Connector 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1.65pt,.85pt" to="130.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" strokecolor="black [3040]"/>
                  </w:pict>
                </mc:Fallback>
              </mc:AlternateContent>
            </w:r>
            <w:r w:rsidR="00D97575" w:rsidRPr="00B3282A">
              <w:softHyphen/>
            </w:r>
            <w:r w:rsidR="00D97575" w:rsidRPr="00B3282A">
              <w:softHyphen/>
            </w:r>
            <w:r w:rsidR="00D97575" w:rsidRPr="00B3282A">
              <w:softHyphen/>
            </w:r>
            <w:r w:rsidR="00D97575" w:rsidRPr="00B3282A">
              <w:softHyphen/>
            </w:r>
            <w:r w:rsidR="00D97575" w:rsidRPr="00B3282A">
              <w:softHyphen/>
            </w:r>
            <w:r w:rsidR="00D97575" w:rsidRPr="00B3282A">
              <w:softHyphen/>
            </w:r>
            <w:r w:rsidR="00D97575" w:rsidRPr="00B3282A">
              <w:softHyphen/>
            </w:r>
            <w:r w:rsidR="00D97575" w:rsidRPr="00B3282A">
              <w:softHyphen/>
            </w:r>
            <w:r w:rsidR="00D97575" w:rsidRPr="00B3282A">
              <w:softHyphen/>
            </w:r>
            <w:r w:rsidR="00D97575" w:rsidRPr="00B3282A">
              <w:softHyphen/>
            </w:r>
          </w:p>
          <w:p w14:paraId="78B13B73" w14:textId="26918E69" w:rsidR="00D97575" w:rsidRPr="00B3282A" w:rsidRDefault="00D97575" w:rsidP="00A05B0A">
            <w:pPr>
              <w:jc w:val="center"/>
              <w:rPr>
                <w:sz w:val="28"/>
                <w:szCs w:val="28"/>
                <w:lang w:val="en-US"/>
              </w:rPr>
            </w:pPr>
            <w:r w:rsidRPr="00B3282A">
              <w:rPr>
                <w:sz w:val="28"/>
                <w:szCs w:val="28"/>
              </w:rPr>
              <w:t>Số:           /</w:t>
            </w:r>
            <w:r w:rsidRPr="00B3282A">
              <w:rPr>
                <w:sz w:val="28"/>
                <w:szCs w:val="28"/>
                <w:lang w:val="en-US"/>
              </w:rPr>
              <w:t>TTr-</w:t>
            </w:r>
            <w:r w:rsidR="00A05B0A" w:rsidRPr="00B3282A">
              <w:rPr>
                <w:sz w:val="28"/>
                <w:szCs w:val="28"/>
                <w:lang w:val="en-US"/>
              </w:rPr>
              <w:t>UBND</w:t>
            </w:r>
          </w:p>
        </w:tc>
        <w:tc>
          <w:tcPr>
            <w:tcW w:w="5845" w:type="dxa"/>
          </w:tcPr>
          <w:p w14:paraId="42429BEB" w14:textId="77777777" w:rsidR="00D97575" w:rsidRPr="00B3282A" w:rsidRDefault="00D97575" w:rsidP="00D97575">
            <w:pPr>
              <w:ind w:left="-108"/>
              <w:jc w:val="center"/>
              <w:rPr>
                <w:b/>
                <w:bCs/>
                <w:sz w:val="26"/>
                <w:szCs w:val="26"/>
              </w:rPr>
            </w:pPr>
            <w:r w:rsidRPr="00B3282A">
              <w:rPr>
                <w:b/>
                <w:bCs/>
                <w:sz w:val="26"/>
                <w:szCs w:val="26"/>
              </w:rPr>
              <w:t xml:space="preserve">   CỘNG HÒA XÃ HỘI CHỦ NGHĨA VIỆT </w:t>
            </w:r>
            <w:smartTag w:uri="urn:schemas-microsoft-com:office:smarttags" w:element="place">
              <w:smartTag w:uri="urn:schemas-microsoft-com:office:smarttags" w:element="country-region">
                <w:r w:rsidRPr="00B3282A">
                  <w:rPr>
                    <w:b/>
                    <w:bCs/>
                    <w:sz w:val="26"/>
                    <w:szCs w:val="26"/>
                  </w:rPr>
                  <w:t>NAM</w:t>
                </w:r>
              </w:smartTag>
            </w:smartTag>
          </w:p>
          <w:p w14:paraId="10646B01" w14:textId="77777777" w:rsidR="00D97575" w:rsidRPr="00B3282A" w:rsidRDefault="00D97575" w:rsidP="00D97575">
            <w:pPr>
              <w:jc w:val="center"/>
              <w:rPr>
                <w:sz w:val="26"/>
                <w:szCs w:val="26"/>
              </w:rPr>
            </w:pPr>
            <w:r w:rsidRPr="00B3282A">
              <w:rPr>
                <w:b/>
                <w:bCs/>
                <w:sz w:val="26"/>
                <w:szCs w:val="26"/>
              </w:rPr>
              <w:t>Độc lập - Tự</w:t>
            </w:r>
            <w:r w:rsidRPr="00B3282A">
              <w:rPr>
                <w:sz w:val="26"/>
                <w:szCs w:val="26"/>
              </w:rPr>
              <w:t xml:space="preserve"> </w:t>
            </w:r>
            <w:r w:rsidRPr="00B3282A">
              <w:rPr>
                <w:b/>
                <w:bCs/>
                <w:sz w:val="26"/>
                <w:szCs w:val="26"/>
              </w:rPr>
              <w:t>do - Hạnh phúc</w:t>
            </w:r>
          </w:p>
          <w:p w14:paraId="7769B6AA" w14:textId="02668F37" w:rsidR="00D97575" w:rsidRPr="00B3282A" w:rsidRDefault="00BF19DD" w:rsidP="00D97575">
            <w:pPr>
              <w:jc w:val="center"/>
              <w:rPr>
                <w:iCs/>
                <w:sz w:val="28"/>
                <w:szCs w:val="28"/>
              </w:rPr>
            </w:pPr>
            <w:r w:rsidRPr="00B3282A">
              <w:rPr>
                <w:iCs/>
                <w:noProof/>
                <w:sz w:val="28"/>
                <w:szCs w:val="28"/>
                <w:lang w:val="en-US"/>
              </w:rPr>
              <mc:AlternateContent>
                <mc:Choice Requires="wps">
                  <w:drawing>
                    <wp:anchor distT="0" distB="0" distL="114300" distR="114300" simplePos="0" relativeHeight="251668480" behindDoc="0" locked="0" layoutInCell="1" allowOverlap="1" wp14:anchorId="3390E369" wp14:editId="12A72952">
                      <wp:simplePos x="0" y="0"/>
                      <wp:positionH relativeFrom="column">
                        <wp:posOffset>796925</wp:posOffset>
                      </wp:positionH>
                      <wp:positionV relativeFrom="paragraph">
                        <wp:posOffset>22225</wp:posOffset>
                      </wp:positionV>
                      <wp:extent cx="19812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981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oel="http://schemas.microsoft.com/office/2019/extlst">
                  <w:pict>
                    <v:line w14:anchorId="0C560980" id="Straight Connector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2.75pt,1.75pt" to="218.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" strokecolor="black [3040]"/>
                  </w:pict>
                </mc:Fallback>
              </mc:AlternateContent>
            </w:r>
          </w:p>
          <w:p w14:paraId="2D918587" w14:textId="52BE2AE9" w:rsidR="00D97575" w:rsidRPr="00B3282A" w:rsidRDefault="00D97575" w:rsidP="00D97575">
            <w:pPr>
              <w:jc w:val="center"/>
              <w:rPr>
                <w:i/>
                <w:iCs/>
                <w:sz w:val="28"/>
                <w:szCs w:val="28"/>
                <w:lang w:val="en-US"/>
              </w:rPr>
            </w:pPr>
            <w:r w:rsidRPr="00B3282A">
              <w:rPr>
                <w:i/>
                <w:iCs/>
                <w:sz w:val="28"/>
                <w:szCs w:val="28"/>
              </w:rPr>
              <w:t xml:space="preserve">Hải Phòng, ngày   </w:t>
            </w:r>
            <w:r w:rsidR="00AE7950" w:rsidRPr="00B3282A">
              <w:rPr>
                <w:i/>
                <w:iCs/>
                <w:sz w:val="28"/>
                <w:szCs w:val="28"/>
              </w:rPr>
              <w:t xml:space="preserve">  </w:t>
            </w:r>
            <w:r w:rsidRPr="00B3282A">
              <w:rPr>
                <w:i/>
                <w:iCs/>
                <w:sz w:val="28"/>
                <w:szCs w:val="28"/>
              </w:rPr>
              <w:t xml:space="preserve">  tháng</w:t>
            </w:r>
            <w:r w:rsidR="0077539E" w:rsidRPr="00B3282A">
              <w:rPr>
                <w:i/>
                <w:iCs/>
                <w:sz w:val="28"/>
                <w:szCs w:val="28"/>
              </w:rPr>
              <w:t xml:space="preserve"> </w:t>
            </w:r>
            <w:r w:rsidR="00AE7950" w:rsidRPr="00B3282A">
              <w:rPr>
                <w:i/>
                <w:iCs/>
                <w:sz w:val="28"/>
                <w:szCs w:val="28"/>
              </w:rPr>
              <w:t xml:space="preserve">    </w:t>
            </w:r>
            <w:r w:rsidRPr="00B3282A">
              <w:rPr>
                <w:i/>
                <w:iCs/>
                <w:sz w:val="28"/>
                <w:szCs w:val="28"/>
              </w:rPr>
              <w:t xml:space="preserve"> năm </w:t>
            </w:r>
            <w:r w:rsidR="00AE7950" w:rsidRPr="00B3282A">
              <w:rPr>
                <w:i/>
                <w:iCs/>
                <w:sz w:val="28"/>
                <w:szCs w:val="28"/>
              </w:rPr>
              <w:t>202</w:t>
            </w:r>
            <w:r w:rsidR="007B5ED5" w:rsidRPr="00B3282A">
              <w:rPr>
                <w:i/>
                <w:iCs/>
                <w:sz w:val="28"/>
                <w:szCs w:val="28"/>
                <w:lang w:val="en-US"/>
              </w:rPr>
              <w:t>6</w:t>
            </w:r>
          </w:p>
        </w:tc>
      </w:tr>
      <w:tr w:rsidR="00C86B8D" w:rsidRPr="00B3282A" w14:paraId="16D2B3F7" w14:textId="77777777" w:rsidTr="00B74153">
        <w:tc>
          <w:tcPr>
            <w:tcW w:w="3936" w:type="dxa"/>
          </w:tcPr>
          <w:p w14:paraId="513899CA" w14:textId="77777777" w:rsidR="00D97575" w:rsidRPr="00B3282A" w:rsidRDefault="00D97575" w:rsidP="00D97575">
            <w:pPr>
              <w:pStyle w:val="Heading1"/>
              <w:ind w:right="-108" w:hanging="90"/>
              <w:jc w:val="center"/>
              <w:rPr>
                <w:rFonts w:ascii="Times New Roman" w:hAnsi="Times New Roman"/>
                <w:bCs/>
                <w:szCs w:val="28"/>
              </w:rPr>
            </w:pPr>
          </w:p>
        </w:tc>
        <w:tc>
          <w:tcPr>
            <w:tcW w:w="5845" w:type="dxa"/>
          </w:tcPr>
          <w:p w14:paraId="0370BB6B" w14:textId="77777777" w:rsidR="00D97575" w:rsidRPr="00B3282A" w:rsidRDefault="00D97575" w:rsidP="00D97575">
            <w:pPr>
              <w:ind w:left="-108"/>
              <w:jc w:val="center"/>
              <w:rPr>
                <w:bCs/>
                <w:sz w:val="28"/>
                <w:szCs w:val="28"/>
              </w:rPr>
            </w:pPr>
          </w:p>
        </w:tc>
      </w:tr>
      <w:tr w:rsidR="00C86B8D" w:rsidRPr="00B3282A" w14:paraId="3FCB23A8" w14:textId="77777777" w:rsidTr="00B74153">
        <w:tc>
          <w:tcPr>
            <w:tcW w:w="9781" w:type="dxa"/>
            <w:gridSpan w:val="2"/>
          </w:tcPr>
          <w:p w14:paraId="7807E692" w14:textId="4854A4C3" w:rsidR="00692DC2" w:rsidRPr="00B3282A" w:rsidRDefault="00692DC2" w:rsidP="00692DC2">
            <w:pPr>
              <w:ind w:left="-108"/>
              <w:rPr>
                <w:b/>
                <w:sz w:val="28"/>
                <w:szCs w:val="28"/>
                <w:u w:val="single"/>
                <w:lang w:val="en-US"/>
              </w:rPr>
            </w:pPr>
            <w:r w:rsidRPr="00B3282A">
              <w:rPr>
                <w:b/>
                <w:sz w:val="28"/>
                <w:szCs w:val="28"/>
                <w:u w:val="single"/>
                <w:lang w:val="en-US"/>
              </w:rPr>
              <w:t>DỰ THẢO</w:t>
            </w:r>
          </w:p>
          <w:p w14:paraId="2C4ED822" w14:textId="69979A50" w:rsidR="00D97575" w:rsidRPr="00B3282A" w:rsidRDefault="00D97575" w:rsidP="00D97575">
            <w:pPr>
              <w:ind w:left="-108"/>
              <w:jc w:val="center"/>
              <w:rPr>
                <w:b/>
                <w:sz w:val="28"/>
                <w:szCs w:val="28"/>
              </w:rPr>
            </w:pPr>
            <w:r w:rsidRPr="00B3282A">
              <w:rPr>
                <w:b/>
                <w:sz w:val="28"/>
                <w:szCs w:val="28"/>
              </w:rPr>
              <w:t>TỜ TRÌNH</w:t>
            </w:r>
          </w:p>
          <w:p w14:paraId="67C65C2D" w14:textId="6FD1DAB5" w:rsidR="00D97575" w:rsidRPr="00B3282A" w:rsidRDefault="007B5ED5" w:rsidP="00BC754A">
            <w:pPr>
              <w:jc w:val="center"/>
              <w:rPr>
                <w:b/>
                <w:bCs/>
                <w:sz w:val="28"/>
                <w:szCs w:val="28"/>
              </w:rPr>
            </w:pPr>
            <w:r w:rsidRPr="00B3282A">
              <w:rPr>
                <w:b/>
                <w:bCs/>
                <w:sz w:val="28"/>
                <w:szCs w:val="28"/>
              </w:rPr>
              <w:t xml:space="preserve">Về việc </w:t>
            </w:r>
            <w:r w:rsidR="00BC754A">
              <w:rPr>
                <w:b/>
                <w:bCs/>
                <w:sz w:val="28"/>
                <w:szCs w:val="28"/>
                <w:lang w:val="en-US"/>
              </w:rPr>
              <w:t>ban</w:t>
            </w:r>
            <w:r w:rsidR="00BC754A">
              <w:rPr>
                <w:b/>
                <w:bCs/>
                <w:sz w:val="28"/>
                <w:szCs w:val="28"/>
              </w:rPr>
              <w:t xml:space="preserve"> hành </w:t>
            </w:r>
            <w:r w:rsidRPr="00B3282A">
              <w:rPr>
                <w:b/>
                <w:bCs/>
                <w:sz w:val="28"/>
                <w:szCs w:val="28"/>
              </w:rPr>
              <w:t xml:space="preserve">Nghị quyết </w:t>
            </w:r>
            <w:r w:rsidR="00BC754A">
              <w:rPr>
                <w:b/>
                <w:bCs/>
                <w:sz w:val="28"/>
                <w:szCs w:val="28"/>
              </w:rPr>
              <w:t xml:space="preserve">của </w:t>
            </w:r>
            <w:r w:rsidR="00BC754A" w:rsidRPr="00B3282A">
              <w:rPr>
                <w:b/>
                <w:bCs/>
                <w:sz w:val="28"/>
                <w:szCs w:val="28"/>
              </w:rPr>
              <w:t xml:space="preserve">Hội đồng nhân dân thành phố </w:t>
            </w:r>
            <w:r w:rsidRPr="00B3282A">
              <w:rPr>
                <w:b/>
                <w:bCs/>
                <w:sz w:val="28"/>
                <w:szCs w:val="28"/>
              </w:rPr>
              <w:t>sửa đổi, bổ sung một số điều Nghị quyết số 49/2025/NQ-HĐND ngày 10 tháng 12 năm 2025 quy định một số chính sách khuyến khích, hỗ trợ đối với tập thể, cá nhân thực hiện tốt công tác dân số trên địa bàn thành phố Hải Phòng, giai đoạn 2026-2030</w:t>
            </w:r>
          </w:p>
        </w:tc>
      </w:tr>
      <w:tr w:rsidR="00C86B8D" w:rsidRPr="00B3282A" w14:paraId="4D2D65C6" w14:textId="77777777" w:rsidTr="00B74153">
        <w:tc>
          <w:tcPr>
            <w:tcW w:w="3936" w:type="dxa"/>
          </w:tcPr>
          <w:p w14:paraId="6F23C0CA" w14:textId="651C6287" w:rsidR="00D97575" w:rsidRPr="00B3282A" w:rsidRDefault="00692DC2" w:rsidP="00D97575">
            <w:pPr>
              <w:pStyle w:val="Heading1"/>
              <w:ind w:right="-108" w:hanging="90"/>
              <w:jc w:val="right"/>
              <w:rPr>
                <w:rFonts w:ascii="Times New Roman" w:hAnsi="Times New Roman"/>
                <w:bCs/>
                <w:szCs w:val="28"/>
              </w:rPr>
            </w:pPr>
            <w:r w:rsidRPr="00B3282A">
              <w:rPr>
                <w:b/>
                <w:noProof/>
                <w:szCs w:val="28"/>
                <w:lang w:val="en-US"/>
              </w:rPr>
              <mc:AlternateContent>
                <mc:Choice Requires="wps">
                  <w:drawing>
                    <wp:anchor distT="0" distB="0" distL="114300" distR="114300" simplePos="0" relativeHeight="251659776" behindDoc="0" locked="0" layoutInCell="1" allowOverlap="1" wp14:anchorId="5CDA5EB9" wp14:editId="3C45F273">
                      <wp:simplePos x="0" y="0"/>
                      <wp:positionH relativeFrom="column">
                        <wp:posOffset>2206625</wp:posOffset>
                      </wp:positionH>
                      <wp:positionV relativeFrom="paragraph">
                        <wp:posOffset>26670</wp:posOffset>
                      </wp:positionV>
                      <wp:extent cx="17335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733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oel="http://schemas.microsoft.com/office/2019/extlst">
                  <w:pict>
                    <v:line w14:anchorId="67CB99B6"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73.75pt,2.1pt" to="310.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" strokecolor="black [3040]"/>
                  </w:pict>
                </mc:Fallback>
              </mc:AlternateContent>
            </w:r>
          </w:p>
        </w:tc>
        <w:tc>
          <w:tcPr>
            <w:tcW w:w="5845" w:type="dxa"/>
          </w:tcPr>
          <w:p w14:paraId="49A800A4" w14:textId="6FB40E5B" w:rsidR="00D97575" w:rsidRPr="00B3282A" w:rsidRDefault="00D97575" w:rsidP="00D97575">
            <w:pPr>
              <w:ind w:left="-108"/>
              <w:rPr>
                <w:b/>
                <w:sz w:val="28"/>
                <w:szCs w:val="28"/>
                <w:lang w:val="en-US"/>
              </w:rPr>
            </w:pPr>
          </w:p>
        </w:tc>
      </w:tr>
    </w:tbl>
    <w:p w14:paraId="0A56DC9C" w14:textId="60C04CDC" w:rsidR="00B74153" w:rsidRPr="00B3282A" w:rsidRDefault="00B74153" w:rsidP="00692DC2">
      <w:pPr>
        <w:spacing w:before="120" w:after="100" w:afterAutospacing="1" w:line="360" w:lineRule="exact"/>
        <w:jc w:val="center"/>
        <w:rPr>
          <w:iCs/>
          <w:spacing w:val="-2"/>
          <w:sz w:val="28"/>
          <w:szCs w:val="28"/>
          <w:lang w:val="en-US"/>
        </w:rPr>
      </w:pPr>
      <w:r w:rsidRPr="00B3282A">
        <w:rPr>
          <w:iCs/>
          <w:spacing w:val="-2"/>
          <w:sz w:val="28"/>
          <w:szCs w:val="28"/>
          <w:lang w:val="en-US"/>
        </w:rPr>
        <w:t xml:space="preserve">Kính gửi: </w:t>
      </w:r>
      <w:r w:rsidR="00A05B0A" w:rsidRPr="00B3282A">
        <w:rPr>
          <w:iCs/>
          <w:spacing w:val="-2"/>
          <w:sz w:val="28"/>
          <w:szCs w:val="28"/>
          <w:lang w:val="en-US"/>
        </w:rPr>
        <w:t>Hội đồng nhân dân thành phố</w:t>
      </w:r>
    </w:p>
    <w:p w14:paraId="7BB1CE6C" w14:textId="297C10AC" w:rsidR="007406C3" w:rsidRPr="00B3282A" w:rsidRDefault="007406C3" w:rsidP="00686D10">
      <w:pPr>
        <w:spacing w:before="120" w:line="320" w:lineRule="exact"/>
        <w:ind w:firstLine="720"/>
        <w:jc w:val="both"/>
        <w:rPr>
          <w:iCs/>
          <w:spacing w:val="-2"/>
          <w:sz w:val="28"/>
          <w:szCs w:val="28"/>
        </w:rPr>
      </w:pPr>
      <w:r w:rsidRPr="00B3282A">
        <w:rPr>
          <w:spacing w:val="-2"/>
          <w:sz w:val="28"/>
          <w:szCs w:val="28"/>
        </w:rPr>
        <w:t xml:space="preserve">Căn cứ Luật Tổ chức chính quyền địa phương </w:t>
      </w:r>
      <w:r w:rsidR="00BC754A" w:rsidRPr="0079091D">
        <w:rPr>
          <w:color w:val="000000"/>
          <w:sz w:val="28"/>
          <w:szCs w:val="28"/>
        </w:rPr>
        <w:t>số 72/2025/</w:t>
      </w:r>
      <w:r w:rsidR="00BC754A">
        <w:rPr>
          <w:color w:val="000000"/>
          <w:sz w:val="28"/>
          <w:szCs w:val="28"/>
        </w:rPr>
        <w:t>QH15;</w:t>
      </w:r>
    </w:p>
    <w:p w14:paraId="675F5318" w14:textId="77777777" w:rsidR="00BC754A" w:rsidRPr="0079091D" w:rsidRDefault="00BC754A" w:rsidP="00686D10">
      <w:pPr>
        <w:shd w:val="clear" w:color="auto" w:fill="FFFFFF"/>
        <w:spacing w:before="120" w:line="320" w:lineRule="exact"/>
        <w:ind w:firstLine="720"/>
        <w:jc w:val="both"/>
        <w:rPr>
          <w:color w:val="000000"/>
          <w:sz w:val="28"/>
          <w:szCs w:val="28"/>
        </w:rPr>
      </w:pPr>
      <w:r w:rsidRPr="0079091D">
        <w:rPr>
          <w:color w:val="000000"/>
          <w:sz w:val="28"/>
          <w:szCs w:val="28"/>
        </w:rPr>
        <w:t xml:space="preserve">Căn cứ Luật Ban hành văn bản quy phạm pháp luật số 64/2025/QH15 được sửa đổi, bổ sung bởi Luật số 87/2025/QH15; </w:t>
      </w:r>
    </w:p>
    <w:p w14:paraId="4F03ABB1" w14:textId="77777777" w:rsidR="00BC754A" w:rsidRPr="0079091D" w:rsidRDefault="00BC754A" w:rsidP="00686D10">
      <w:pPr>
        <w:shd w:val="clear" w:color="auto" w:fill="FFFFFF"/>
        <w:spacing w:before="120" w:line="320" w:lineRule="exact"/>
        <w:ind w:firstLine="720"/>
        <w:jc w:val="both"/>
        <w:rPr>
          <w:color w:val="000000"/>
          <w:sz w:val="28"/>
          <w:szCs w:val="28"/>
        </w:rPr>
      </w:pPr>
      <w:r w:rsidRPr="0079091D">
        <w:rPr>
          <w:color w:val="000000"/>
          <w:sz w:val="28"/>
          <w:szCs w:val="28"/>
        </w:rPr>
        <w:t>Căn cứ Luật Ngân sách nhà nước số 89/2025/QH15;</w:t>
      </w:r>
    </w:p>
    <w:p w14:paraId="18DEE2B6" w14:textId="328CE24C" w:rsidR="00EE2449" w:rsidRPr="00B3282A" w:rsidRDefault="00EE2449" w:rsidP="00686D10">
      <w:pPr>
        <w:spacing w:before="120" w:line="320" w:lineRule="exact"/>
        <w:ind w:firstLine="720"/>
        <w:jc w:val="both"/>
        <w:rPr>
          <w:sz w:val="28"/>
          <w:szCs w:val="28"/>
        </w:rPr>
      </w:pPr>
      <w:r w:rsidRPr="00B3282A">
        <w:rPr>
          <w:sz w:val="28"/>
          <w:szCs w:val="28"/>
          <w:lang w:val="en-US"/>
        </w:rPr>
        <w:t>Căn</w:t>
      </w:r>
      <w:r w:rsidRPr="00B3282A">
        <w:rPr>
          <w:sz w:val="28"/>
          <w:szCs w:val="28"/>
        </w:rPr>
        <w:t xml:space="preserve"> cứ Luật Dân số </w:t>
      </w:r>
      <w:r w:rsidR="00BC754A">
        <w:rPr>
          <w:sz w:val="28"/>
          <w:szCs w:val="28"/>
        </w:rPr>
        <w:t>số 113/2025/QH15</w:t>
      </w:r>
      <w:r w:rsidRPr="00B3282A">
        <w:rPr>
          <w:sz w:val="28"/>
          <w:szCs w:val="28"/>
        </w:rPr>
        <w:t>;</w:t>
      </w:r>
    </w:p>
    <w:p w14:paraId="4719C10B" w14:textId="542D993C" w:rsidR="002115BA" w:rsidRPr="00B3282A" w:rsidRDefault="000766B2" w:rsidP="00686D10">
      <w:pPr>
        <w:spacing w:before="120" w:line="320" w:lineRule="exact"/>
        <w:ind w:firstLine="720"/>
        <w:jc w:val="both"/>
        <w:rPr>
          <w:sz w:val="28"/>
          <w:szCs w:val="28"/>
        </w:rPr>
      </w:pPr>
      <w:r w:rsidRPr="00B3282A">
        <w:rPr>
          <w:sz w:val="28"/>
          <w:szCs w:val="28"/>
          <w:lang w:val="en-US"/>
        </w:rPr>
        <w:t>Căn</w:t>
      </w:r>
      <w:r w:rsidRPr="00B3282A">
        <w:rPr>
          <w:sz w:val="28"/>
          <w:szCs w:val="28"/>
        </w:rPr>
        <w:t xml:space="preserve"> cứ Luật Phòng bệnh </w:t>
      </w:r>
      <w:r w:rsidR="00BC754A">
        <w:rPr>
          <w:sz w:val="28"/>
          <w:szCs w:val="28"/>
        </w:rPr>
        <w:t>số 114/2025/QH15</w:t>
      </w:r>
      <w:r w:rsidRPr="00B3282A">
        <w:rPr>
          <w:sz w:val="28"/>
          <w:szCs w:val="28"/>
        </w:rPr>
        <w:t>;</w:t>
      </w:r>
    </w:p>
    <w:p w14:paraId="3AD88390" w14:textId="2EB098DC" w:rsidR="002115BA" w:rsidRPr="00B3282A" w:rsidRDefault="002115BA" w:rsidP="00686D10">
      <w:pPr>
        <w:spacing w:before="120" w:line="320" w:lineRule="exact"/>
        <w:ind w:firstLine="720"/>
        <w:jc w:val="both"/>
        <w:rPr>
          <w:sz w:val="28"/>
          <w:szCs w:val="28"/>
        </w:rPr>
      </w:pPr>
      <w:r w:rsidRPr="00B3282A">
        <w:rPr>
          <w:sz w:val="28"/>
          <w:szCs w:val="28"/>
          <w:shd w:val="clear" w:color="auto" w:fill="FFFFFF"/>
        </w:rPr>
        <w:t xml:space="preserve">Căn cứ </w:t>
      </w:r>
      <w:r w:rsidRPr="00B3282A">
        <w:rPr>
          <w:sz w:val="28"/>
          <w:szCs w:val="28"/>
        </w:rPr>
        <w:t xml:space="preserve">Nghị quyết số 262/2025/QH15 ngày 11/12/2025 của Quốc hội </w:t>
      </w:r>
      <w:r w:rsidRPr="00B3282A">
        <w:rPr>
          <w:sz w:val="28"/>
          <w:szCs w:val="28"/>
          <w:shd w:val="clear" w:color="auto" w:fill="FFFFFF"/>
        </w:rPr>
        <w:t>Phê duyệt chủ trương đầu tư Chương trình mục tiêu quốc gia về chăm sóc sức khỏe, dân số và phát triển giai đoạn 2026 - 2035;</w:t>
      </w:r>
    </w:p>
    <w:p w14:paraId="18B5F4BE" w14:textId="77777777" w:rsidR="007B408F" w:rsidRPr="00B3282A" w:rsidRDefault="007B408F" w:rsidP="00686D10">
      <w:pPr>
        <w:spacing w:before="120" w:line="320" w:lineRule="exact"/>
        <w:ind w:firstLine="720"/>
        <w:jc w:val="both"/>
        <w:rPr>
          <w:sz w:val="28"/>
          <w:szCs w:val="28"/>
        </w:rPr>
      </w:pPr>
      <w:r w:rsidRPr="00B3282A">
        <w:rPr>
          <w:sz w:val="28"/>
          <w:szCs w:val="28"/>
        </w:rPr>
        <w:t>Căn cứ Nghị định số 16</w:t>
      </w:r>
      <w:r w:rsidRPr="00B3282A">
        <w:rPr>
          <w:sz w:val="28"/>
          <w:szCs w:val="28"/>
          <w:lang w:val="en-US"/>
        </w:rPr>
        <w:t>8</w:t>
      </w:r>
      <w:r w:rsidRPr="00B3282A">
        <w:rPr>
          <w:sz w:val="28"/>
          <w:szCs w:val="28"/>
        </w:rPr>
        <w:t xml:space="preserve">/2026/NĐ-CP ngày 15/5/2026 của Chính phủ Quy định chi tiết </w:t>
      </w:r>
      <w:r w:rsidRPr="00B3282A">
        <w:rPr>
          <w:sz w:val="28"/>
          <w:szCs w:val="28"/>
          <w:lang w:val="en-US"/>
        </w:rPr>
        <w:t>một số điều và biện pháp tổ chức, hướng dẫn thi hành Luật Dân số</w:t>
      </w:r>
      <w:r w:rsidRPr="00B3282A">
        <w:rPr>
          <w:sz w:val="28"/>
          <w:szCs w:val="28"/>
        </w:rPr>
        <w:t>;</w:t>
      </w:r>
    </w:p>
    <w:p w14:paraId="5F6E46DD" w14:textId="1ED4D0AA" w:rsidR="007B5ED5" w:rsidRPr="00B3282A" w:rsidRDefault="007B5ED5" w:rsidP="00686D10">
      <w:pPr>
        <w:spacing w:before="120" w:line="320" w:lineRule="exact"/>
        <w:ind w:firstLine="720"/>
        <w:jc w:val="both"/>
        <w:rPr>
          <w:sz w:val="28"/>
          <w:szCs w:val="28"/>
        </w:rPr>
      </w:pPr>
      <w:r w:rsidRPr="00B3282A">
        <w:rPr>
          <w:sz w:val="28"/>
          <w:szCs w:val="28"/>
        </w:rPr>
        <w:t>Căn cứ Nghị định số 165/2026/NĐ-CP ngày 15/5/2026 của Chính phủ Quy định chi tiết và hướng dẫn thi hành một số điều của Luật Phòng bệnh;</w:t>
      </w:r>
    </w:p>
    <w:p w14:paraId="131F05EF" w14:textId="77777777" w:rsidR="002115BA" w:rsidRPr="00B3282A" w:rsidRDefault="002115BA" w:rsidP="00686D10">
      <w:pPr>
        <w:shd w:val="clear" w:color="auto" w:fill="FFFFFF"/>
        <w:spacing w:before="120" w:line="320" w:lineRule="exact"/>
        <w:ind w:firstLine="720"/>
        <w:jc w:val="both"/>
        <w:rPr>
          <w:sz w:val="28"/>
          <w:szCs w:val="28"/>
        </w:rPr>
      </w:pPr>
      <w:r w:rsidRPr="00B3282A">
        <w:rPr>
          <w:sz w:val="28"/>
          <w:szCs w:val="28"/>
        </w:rPr>
        <w:t>Căn cứ Quyết định số 1709/QĐ-BYT ngày 12/6/2026 của Bộ trưởng Bộ Y tế Phê duyệt Chương trình mục tiêu quốc gia về chăm sóc sức khỏe, dân số và</w:t>
      </w:r>
      <w:r w:rsidRPr="00B3282A">
        <w:rPr>
          <w:sz w:val="28"/>
          <w:szCs w:val="28"/>
        </w:rPr>
        <w:br/>
        <w:t>phát triển giai đoạn 2026-2035, giai đoạn I: từ năm 2026 đến năm 2030;</w:t>
      </w:r>
    </w:p>
    <w:p w14:paraId="3B627182" w14:textId="5A004346" w:rsidR="009A4717" w:rsidRPr="00B3282A" w:rsidRDefault="009A4717" w:rsidP="00686D10">
      <w:pPr>
        <w:pStyle w:val="NormalWeb"/>
        <w:spacing w:before="120" w:beforeAutospacing="0" w:after="0" w:afterAutospacing="0" w:line="320" w:lineRule="exact"/>
        <w:ind w:firstLine="720"/>
        <w:jc w:val="both"/>
        <w:rPr>
          <w:sz w:val="28"/>
          <w:szCs w:val="28"/>
        </w:rPr>
      </w:pPr>
      <w:r w:rsidRPr="00B3282A">
        <w:rPr>
          <w:sz w:val="28"/>
          <w:szCs w:val="28"/>
        </w:rPr>
        <w:t>Căn cứ Thông tư số 25/2026/TT-BYT ngày 30</w:t>
      </w:r>
      <w:r w:rsidRPr="00B3282A">
        <w:rPr>
          <w:sz w:val="28"/>
          <w:szCs w:val="28"/>
          <w:lang w:val="vi-VN"/>
        </w:rPr>
        <w:t>/</w:t>
      </w:r>
      <w:r w:rsidRPr="00B3282A">
        <w:rPr>
          <w:sz w:val="28"/>
          <w:szCs w:val="28"/>
        </w:rPr>
        <w:t>6</w:t>
      </w:r>
      <w:r w:rsidRPr="00B3282A">
        <w:rPr>
          <w:sz w:val="28"/>
          <w:szCs w:val="28"/>
          <w:lang w:val="vi-VN"/>
        </w:rPr>
        <w:t>/</w:t>
      </w:r>
      <w:r w:rsidRPr="00B3282A">
        <w:rPr>
          <w:sz w:val="28"/>
          <w:szCs w:val="28"/>
        </w:rPr>
        <w:t>2026 của Bộ trưởng Bộ Y tế sửa đổi, bổ sung một số điều của Thông tư số 01/2013/TT-BYT, Thông tư số 32/2023/TT-BYT, Thông tư số 23/2024/TT-BYT và Thông tư số 42/2025/TT-BYT;</w:t>
      </w:r>
    </w:p>
    <w:p w14:paraId="0FC403F7" w14:textId="51298E20" w:rsidR="00052E9A" w:rsidRPr="00B3282A" w:rsidRDefault="00BC754A" w:rsidP="00686D10">
      <w:pPr>
        <w:spacing w:before="120" w:line="320" w:lineRule="exact"/>
        <w:ind w:firstLine="720"/>
        <w:jc w:val="both"/>
        <w:rPr>
          <w:b/>
          <w:bCs/>
        </w:rPr>
      </w:pPr>
      <w:r w:rsidRPr="00010A93">
        <w:rPr>
          <w:sz w:val="28"/>
          <w:szCs w:val="28"/>
        </w:rPr>
        <w:t>Theo đề nghị của Sở</w:t>
      </w:r>
      <w:r>
        <w:rPr>
          <w:sz w:val="28"/>
          <w:szCs w:val="28"/>
        </w:rPr>
        <w:t xml:space="preserve"> Y tế </w:t>
      </w:r>
      <w:r w:rsidRPr="00010A93">
        <w:rPr>
          <w:sz w:val="28"/>
          <w:szCs w:val="28"/>
        </w:rPr>
        <w:t xml:space="preserve">tại </w:t>
      </w:r>
      <w:r>
        <w:rPr>
          <w:sz w:val="28"/>
          <w:szCs w:val="28"/>
        </w:rPr>
        <w:t xml:space="preserve">Tờ trình </w:t>
      </w:r>
      <w:r w:rsidRPr="00010A93">
        <w:rPr>
          <w:sz w:val="28"/>
          <w:szCs w:val="28"/>
        </w:rPr>
        <w:t>số… /</w:t>
      </w:r>
      <w:r>
        <w:rPr>
          <w:sz w:val="28"/>
          <w:szCs w:val="28"/>
        </w:rPr>
        <w:t>TTr-SYT</w:t>
      </w:r>
      <w:r w:rsidRPr="00010A93">
        <w:rPr>
          <w:sz w:val="28"/>
          <w:szCs w:val="28"/>
        </w:rPr>
        <w:t xml:space="preserve"> ngày    …/…/2026, Ủy ban nhân dân thành phố trình Hội đồng nhân dân thành phố xem xét, ban hành Nghị quyết </w:t>
      </w:r>
      <w:r w:rsidR="001C0315" w:rsidRPr="00B3282A">
        <w:rPr>
          <w:sz w:val="28"/>
          <w:szCs w:val="28"/>
          <w:lang w:val="en-US"/>
        </w:rPr>
        <w:t>sửa</w:t>
      </w:r>
      <w:r w:rsidR="001C0315" w:rsidRPr="00B3282A">
        <w:rPr>
          <w:sz w:val="28"/>
          <w:szCs w:val="28"/>
        </w:rPr>
        <w:t xml:space="preserve"> đổi, bổ sung một số điều </w:t>
      </w:r>
      <w:r w:rsidR="00FB1B0E" w:rsidRPr="00B3282A">
        <w:rPr>
          <w:sz w:val="28"/>
          <w:szCs w:val="28"/>
          <w:lang w:val="en-US"/>
        </w:rPr>
        <w:t xml:space="preserve">Nghị quyết số 49/2025/NQ-HĐND ngày 10/12/2025 </w:t>
      </w:r>
      <w:r w:rsidR="00052E9A" w:rsidRPr="00B3282A">
        <w:rPr>
          <w:sz w:val="28"/>
          <w:szCs w:val="28"/>
          <w:lang w:val="en-US"/>
        </w:rPr>
        <w:t xml:space="preserve">của Hội đồng nhân dân thành phố </w:t>
      </w:r>
      <w:bookmarkStart w:id="0" w:name="_Hlk235029528"/>
      <w:r w:rsidR="00FB1B0E" w:rsidRPr="00B3282A">
        <w:rPr>
          <w:sz w:val="28"/>
          <w:szCs w:val="28"/>
          <w:lang w:val="en-US"/>
        </w:rPr>
        <w:t>q</w:t>
      </w:r>
      <w:r w:rsidR="005A6B6C" w:rsidRPr="00B3282A">
        <w:rPr>
          <w:sz w:val="28"/>
          <w:szCs w:val="28"/>
        </w:rPr>
        <w:t xml:space="preserve">uy định một số chính sách khuyến khích, hỗ trợ </w:t>
      </w:r>
      <w:r w:rsidR="005A6B6C" w:rsidRPr="00B3282A">
        <w:rPr>
          <w:sz w:val="28"/>
          <w:szCs w:val="28"/>
          <w:lang w:val="en-US"/>
        </w:rPr>
        <w:t xml:space="preserve">đối với </w:t>
      </w:r>
      <w:r w:rsidR="005A6B6C" w:rsidRPr="00B3282A">
        <w:rPr>
          <w:sz w:val="28"/>
          <w:szCs w:val="28"/>
        </w:rPr>
        <w:t>tập thể, cá nhân thực hiện tốt công tác dân số trên địa bàn thành phố Hải Phòng</w:t>
      </w:r>
      <w:r w:rsidR="001C0315" w:rsidRPr="00B3282A">
        <w:rPr>
          <w:sz w:val="28"/>
          <w:szCs w:val="28"/>
          <w:lang w:val="en-US"/>
        </w:rPr>
        <w:t xml:space="preserve">, </w:t>
      </w:r>
      <w:r w:rsidR="001C0315" w:rsidRPr="00B3282A">
        <w:rPr>
          <w:sz w:val="28"/>
          <w:szCs w:val="28"/>
        </w:rPr>
        <w:t>giai đoạn 2026-203</w:t>
      </w:r>
      <w:r w:rsidR="001C0315" w:rsidRPr="00B3282A">
        <w:rPr>
          <w:sz w:val="28"/>
          <w:szCs w:val="28"/>
          <w:lang w:val="en-US"/>
        </w:rPr>
        <w:t>0</w:t>
      </w:r>
      <w:bookmarkEnd w:id="0"/>
      <w:r w:rsidR="005A6B6C" w:rsidRPr="00B3282A">
        <w:rPr>
          <w:sz w:val="28"/>
          <w:szCs w:val="28"/>
        </w:rPr>
        <w:t xml:space="preserve"> </w:t>
      </w:r>
      <w:r w:rsidR="00052E9A" w:rsidRPr="00B3282A">
        <w:rPr>
          <w:sz w:val="28"/>
          <w:szCs w:val="28"/>
          <w:lang w:val="en-US"/>
        </w:rPr>
        <w:t>(sau đây gọi chung là Nghị quyết)</w:t>
      </w:r>
      <w:r w:rsidR="00D4721A" w:rsidRPr="00B3282A">
        <w:rPr>
          <w:sz w:val="28"/>
          <w:szCs w:val="28"/>
        </w:rPr>
        <w:t xml:space="preserve">, </w:t>
      </w:r>
      <w:r w:rsidR="00A73EE5" w:rsidRPr="00B3282A">
        <w:rPr>
          <w:sz w:val="28"/>
          <w:szCs w:val="28"/>
          <w:lang w:val="en-US"/>
        </w:rPr>
        <w:t xml:space="preserve">cụ thể </w:t>
      </w:r>
      <w:r w:rsidR="00052E9A" w:rsidRPr="00B3282A">
        <w:rPr>
          <w:sz w:val="28"/>
          <w:szCs w:val="28"/>
          <w:lang w:val="en-US"/>
        </w:rPr>
        <w:t>như sau:</w:t>
      </w:r>
    </w:p>
    <w:p w14:paraId="29A99A38" w14:textId="5E4399DC" w:rsidR="001A1C33" w:rsidRPr="00B3282A" w:rsidRDefault="001A1C33" w:rsidP="00686D10">
      <w:pPr>
        <w:spacing w:before="120" w:line="320" w:lineRule="exact"/>
        <w:ind w:firstLine="720"/>
        <w:jc w:val="both"/>
        <w:rPr>
          <w:b/>
          <w:bCs/>
          <w:iCs/>
          <w:spacing w:val="-2"/>
          <w:sz w:val="28"/>
          <w:szCs w:val="28"/>
          <w:lang w:val="en-US"/>
        </w:rPr>
      </w:pPr>
      <w:r w:rsidRPr="00B3282A">
        <w:rPr>
          <w:b/>
          <w:bCs/>
          <w:iCs/>
          <w:spacing w:val="-2"/>
          <w:sz w:val="28"/>
          <w:szCs w:val="28"/>
        </w:rPr>
        <w:lastRenderedPageBreak/>
        <w:t xml:space="preserve">I. SỰ CẦN THIẾT BAN HÀNH </w:t>
      </w:r>
      <w:r w:rsidR="00C55C23" w:rsidRPr="00B3282A">
        <w:rPr>
          <w:b/>
          <w:bCs/>
          <w:iCs/>
          <w:spacing w:val="-2"/>
          <w:sz w:val="28"/>
          <w:szCs w:val="28"/>
          <w:lang w:val="en-US"/>
        </w:rPr>
        <w:t>NGHỊ QUYẾT</w:t>
      </w:r>
    </w:p>
    <w:p w14:paraId="7231A94E" w14:textId="77777777" w:rsidR="001C0315" w:rsidRPr="00B3282A" w:rsidRDefault="001C0315" w:rsidP="00686D10">
      <w:pPr>
        <w:pStyle w:val="Heading1"/>
        <w:keepNext w:val="0"/>
        <w:widowControl w:val="0"/>
        <w:spacing w:before="120" w:line="320" w:lineRule="exact"/>
        <w:ind w:firstLine="720"/>
        <w:rPr>
          <w:rFonts w:ascii="Times New Roman" w:hAnsi="Times New Roman"/>
          <w:b/>
          <w:bCs/>
          <w:lang w:val="en-US"/>
        </w:rPr>
      </w:pPr>
      <w:r w:rsidRPr="00B3282A">
        <w:rPr>
          <w:rFonts w:ascii="Times New Roman" w:hAnsi="Times New Roman"/>
          <w:b/>
          <w:bCs/>
        </w:rPr>
        <w:t xml:space="preserve">1. </w:t>
      </w:r>
      <w:r w:rsidRPr="00B3282A">
        <w:rPr>
          <w:rFonts w:ascii="Times New Roman" w:hAnsi="Times New Roman"/>
          <w:b/>
          <w:bCs/>
          <w:lang w:val="en-US"/>
        </w:rPr>
        <w:t>Cơ sở</w:t>
      </w:r>
      <w:r w:rsidRPr="00B3282A">
        <w:rPr>
          <w:rFonts w:ascii="Times New Roman" w:hAnsi="Times New Roman"/>
          <w:b/>
          <w:bCs/>
        </w:rPr>
        <w:t xml:space="preserve"> </w:t>
      </w:r>
      <w:r w:rsidRPr="00B3282A">
        <w:rPr>
          <w:rFonts w:ascii="Times New Roman" w:hAnsi="Times New Roman"/>
          <w:b/>
          <w:bCs/>
          <w:lang w:val="en-US"/>
        </w:rPr>
        <w:t>chính trị, pháp lý</w:t>
      </w:r>
    </w:p>
    <w:p w14:paraId="76391922" w14:textId="77777777" w:rsidR="001C0315" w:rsidRPr="00B3282A" w:rsidRDefault="001C0315" w:rsidP="00686D10">
      <w:pPr>
        <w:widowControl w:val="0"/>
        <w:spacing w:before="120" w:line="320" w:lineRule="exact"/>
        <w:ind w:firstLine="720"/>
        <w:rPr>
          <w:b/>
          <w:bCs/>
          <w:sz w:val="28"/>
          <w:szCs w:val="28"/>
          <w:lang w:eastAsia="x-none"/>
        </w:rPr>
      </w:pPr>
      <w:r w:rsidRPr="00B3282A">
        <w:rPr>
          <w:b/>
          <w:bCs/>
          <w:sz w:val="28"/>
          <w:szCs w:val="28"/>
          <w:lang w:eastAsia="x-none"/>
        </w:rPr>
        <w:t>1.1. Cơ sở chính trị</w:t>
      </w:r>
    </w:p>
    <w:p w14:paraId="07861AAD" w14:textId="3A93DFA5" w:rsidR="001C0315" w:rsidRPr="00B3282A" w:rsidRDefault="001C0315" w:rsidP="00686D10">
      <w:pPr>
        <w:widowControl w:val="0"/>
        <w:spacing w:before="120" w:line="320" w:lineRule="exact"/>
        <w:ind w:firstLine="720"/>
        <w:jc w:val="both"/>
        <w:rPr>
          <w:spacing w:val="-2"/>
          <w:sz w:val="28"/>
          <w:szCs w:val="28"/>
          <w:lang w:val="en-GB"/>
        </w:rPr>
      </w:pPr>
      <w:r w:rsidRPr="00B3282A">
        <w:rPr>
          <w:spacing w:val="-2"/>
          <w:sz w:val="28"/>
          <w:szCs w:val="28"/>
          <w:lang w:val="en-GB"/>
        </w:rPr>
        <w:t>Nghị quyết số 21-NQ/TW ngày 25/10/2017 của Hội nghị lần thứ sáu Ban Chấp hành Trung ương Đảng khoá XII về công tác dân số trong tình hình mới (sau đây gọi tắt là Nghị quyết số 21-NQ/TW) đã khẳng định:</w:t>
      </w:r>
      <w:r w:rsidRPr="00B3282A">
        <w:rPr>
          <w:rStyle w:val="fontstyle21"/>
          <w:color w:val="auto"/>
          <w:spacing w:val="-2"/>
        </w:rPr>
        <w:t>“Dân số là yếu tố quan trọng hàng đầu của sự nghiệp xây dựng và bảo vệ Tổ quốc.</w:t>
      </w:r>
      <w:r w:rsidRPr="00B3282A">
        <w:rPr>
          <w:spacing w:val="-2"/>
          <w:sz w:val="28"/>
          <w:szCs w:val="28"/>
        </w:rPr>
        <w:t xml:space="preserve"> </w:t>
      </w:r>
      <w:r w:rsidRPr="00B3282A">
        <w:rPr>
          <w:rStyle w:val="fontstyle21"/>
          <w:color w:val="auto"/>
          <w:spacing w:val="-2"/>
        </w:rPr>
        <w:t>Công tác dân số giải quyết toàn diện, đồng bộ các vấn đề về quy mô, cơ cấu, phân bố,</w:t>
      </w:r>
      <w:r w:rsidRPr="00B3282A">
        <w:rPr>
          <w:spacing w:val="-2"/>
          <w:sz w:val="28"/>
          <w:szCs w:val="28"/>
        </w:rPr>
        <w:t xml:space="preserve"> </w:t>
      </w:r>
      <w:r w:rsidRPr="00B3282A">
        <w:rPr>
          <w:rStyle w:val="fontstyle21"/>
          <w:color w:val="auto"/>
          <w:spacing w:val="-2"/>
        </w:rPr>
        <w:t>chất lượng dân số và đặt trong mối quan hệ tác động qua lại với phát triển kinh tế - xã</w:t>
      </w:r>
      <w:r w:rsidRPr="00B3282A">
        <w:rPr>
          <w:spacing w:val="-2"/>
          <w:sz w:val="28"/>
          <w:szCs w:val="28"/>
        </w:rPr>
        <w:t xml:space="preserve"> </w:t>
      </w:r>
      <w:r w:rsidRPr="00B3282A">
        <w:rPr>
          <w:rStyle w:val="fontstyle21"/>
          <w:color w:val="auto"/>
          <w:spacing w:val="-2"/>
        </w:rPr>
        <w:t>hội”</w:t>
      </w:r>
      <w:r w:rsidRPr="00B3282A">
        <w:rPr>
          <w:spacing w:val="-2"/>
          <w:sz w:val="28"/>
          <w:szCs w:val="28"/>
          <w:lang w:val="en-GB"/>
        </w:rPr>
        <w:t>.</w:t>
      </w:r>
    </w:p>
    <w:p w14:paraId="2A2151FF" w14:textId="77777777" w:rsidR="000502E8" w:rsidRPr="00B3282A" w:rsidRDefault="000502E8" w:rsidP="00686D10">
      <w:pPr>
        <w:widowControl w:val="0"/>
        <w:spacing w:before="120" w:line="320" w:lineRule="exact"/>
        <w:ind w:firstLine="720"/>
        <w:jc w:val="both"/>
        <w:rPr>
          <w:i/>
          <w:iCs/>
          <w:sz w:val="28"/>
          <w:szCs w:val="28"/>
          <w:shd w:val="clear" w:color="auto" w:fill="FFFFFF"/>
        </w:rPr>
      </w:pPr>
      <w:r w:rsidRPr="00B3282A">
        <w:rPr>
          <w:sz w:val="28"/>
          <w:szCs w:val="28"/>
          <w:lang w:val="en-GB"/>
        </w:rPr>
        <w:t>Nghị quyết số 42-NQ/TW ngày 25/11/2023 của Hội nghị lần thứ sáu Ban Chấp hành Trung ương Đảng khoá XIII về tiếp tục đổi mới, nâng cao chất lượng chính sách xã hội, đáp ứng yêu cầu sự nghiệp xây dựng và bảo vệ tổ quốc trong giai đoạn mới đã đưa ra nhiệm vụ, giải pháp: “</w:t>
      </w:r>
      <w:r w:rsidRPr="00B3282A">
        <w:rPr>
          <w:i/>
          <w:iCs/>
          <w:sz w:val="28"/>
          <w:szCs w:val="28"/>
          <w:shd w:val="clear" w:color="auto" w:fill="FFFFFF"/>
        </w:rPr>
        <w:t>Đẩy mạnh thực hiện chính sách dân số và phát triển theo hướng có quy mô, cơ cấu, phân bố hợp lý, cân bằng tỉ số giới tính khi sinh ở mức tự nhiên và duy trì mức sinh thay thế trên phạm vi cả nước, nhất là đối với một số địa bàn và nhóm dân cư…”.</w:t>
      </w:r>
    </w:p>
    <w:p w14:paraId="27BA7FC7" w14:textId="07DAFFF8" w:rsidR="000502E8" w:rsidRPr="00B3282A" w:rsidRDefault="000502E8" w:rsidP="00686D10">
      <w:pPr>
        <w:widowControl w:val="0"/>
        <w:spacing w:before="120" w:line="320" w:lineRule="exact"/>
        <w:ind w:firstLine="720"/>
        <w:jc w:val="both"/>
        <w:rPr>
          <w:spacing w:val="-2"/>
          <w:sz w:val="28"/>
          <w:szCs w:val="28"/>
        </w:rPr>
      </w:pPr>
      <w:r w:rsidRPr="00B3282A">
        <w:rPr>
          <w:spacing w:val="-2"/>
          <w:sz w:val="28"/>
          <w:szCs w:val="28"/>
          <w:lang w:val="en-GB"/>
        </w:rPr>
        <w:t>Kết luận số 149-KL/TW ngày 10/4/2025 của Bộ Chính trị về đẩy mạnh thực hiện Nghị quyết số 21-NQ/TW của Hội nghị lần thứ sáu Ban Chấp hành Trung ương Đảng khóa XII về công tác dân số trong tình hình mới</w:t>
      </w:r>
      <w:r w:rsidR="003251D0" w:rsidRPr="00B3282A">
        <w:rPr>
          <w:spacing w:val="-2"/>
          <w:sz w:val="28"/>
          <w:szCs w:val="28"/>
        </w:rPr>
        <w:t xml:space="preserve">: </w:t>
      </w:r>
      <w:r w:rsidRPr="00B3282A">
        <w:rPr>
          <w:spacing w:val="-2"/>
          <w:sz w:val="28"/>
          <w:szCs w:val="28"/>
          <w:lang w:val="en-GB"/>
        </w:rPr>
        <w:t>“</w:t>
      </w:r>
      <w:r w:rsidRPr="00B3282A">
        <w:rPr>
          <w:i/>
          <w:spacing w:val="-2"/>
          <w:sz w:val="28"/>
          <w:szCs w:val="28"/>
          <w:lang w:val="en-GB"/>
        </w:rPr>
        <w:t>Tập trung rà soát, sửa đổi, bổ sung, hoàn thiện cơ chế, chính sách, pháp luật về dân số phù hợp với những thay đổi về quy mô, cơ cấu, chất lượng và phân bố dân cư, đáp ứng yêu cầu phát triển đất nước trong giai đoạn mới… Nghiên cứu ban hành cơ chế, chính sách khuyến khích các cặp vợ chồng và cá nhân sinh đủ hai con, ưu tiên và chú trọng đối với các địa bàn có mức sinh thấp, dân tộc ít người; các chính sách nhằm duy trì tỉ suất sinh thay thế;</w:t>
      </w:r>
      <w:r w:rsidR="00BE0DA0" w:rsidRPr="00B3282A">
        <w:rPr>
          <w:i/>
          <w:spacing w:val="-2"/>
          <w:sz w:val="28"/>
          <w:szCs w:val="28"/>
        </w:rPr>
        <w:t xml:space="preserve"> </w:t>
      </w:r>
      <w:r w:rsidRPr="00B3282A">
        <w:rPr>
          <w:i/>
          <w:spacing w:val="-2"/>
          <w:sz w:val="28"/>
          <w:szCs w:val="28"/>
          <w:lang w:val="en-GB"/>
        </w:rPr>
        <w:t>thu hẹp khoảng cách mất cân bằng giới tính khi sinh để sớm đưa về mức cân bằng tự nhiên; xây dựng và ban hành các chính sách chăm sóc sức khỏe người cao tuổi để tăng tuổi thọ bình quân, tăng số năm khỏe mạnh, bảo đảm thích ứng với già hóa dân số và nâng cao chất lượng dân số. Nghiên cứu ban hành các chính sách hỗ trợ cho phụ nữ sinh đủ hai con trước 35 tuổi, chính sách việc làm, trợ cấp, hỗ trợ cho người lao động sinh con và nuôi con nhỏ”</w:t>
      </w:r>
      <w:r w:rsidRPr="00B3282A">
        <w:rPr>
          <w:spacing w:val="-2"/>
          <w:sz w:val="28"/>
          <w:szCs w:val="28"/>
          <w:lang w:val="en-GB"/>
        </w:rPr>
        <w:t>.</w:t>
      </w:r>
    </w:p>
    <w:p w14:paraId="586C4A89" w14:textId="7C601CED" w:rsidR="001C0315" w:rsidRPr="00B3282A" w:rsidRDefault="000502E8" w:rsidP="00686D10">
      <w:pPr>
        <w:widowControl w:val="0"/>
        <w:spacing w:before="120" w:line="320" w:lineRule="exact"/>
        <w:ind w:firstLine="720"/>
        <w:jc w:val="both"/>
        <w:rPr>
          <w:i/>
          <w:iCs/>
          <w:spacing w:val="-2"/>
          <w:sz w:val="28"/>
          <w:szCs w:val="28"/>
        </w:rPr>
      </w:pPr>
      <w:r w:rsidRPr="00B3282A">
        <w:rPr>
          <w:spacing w:val="-2"/>
          <w:sz w:val="28"/>
          <w:szCs w:val="28"/>
          <w:shd w:val="clear" w:color="auto" w:fill="FFFFFF"/>
        </w:rPr>
        <w:t>Nghị quyết số 72-NQ/TW ngày 09/9/2025 của Bộ Chính trị về một số giải pháp đột phá, tăng cường bảo vệ, chăm sóc và nâng cao sức khoẻ Nhân dân đã đưa ra quan điểm chỉ đạo:</w:t>
      </w:r>
      <w:r w:rsidRPr="00B3282A">
        <w:rPr>
          <w:i/>
          <w:iCs/>
          <w:spacing w:val="-2"/>
          <w:sz w:val="28"/>
          <w:szCs w:val="28"/>
          <w:shd w:val="clear" w:color="auto" w:fill="FFFFFF"/>
        </w:rPr>
        <w:t>“</w:t>
      </w:r>
      <w:r w:rsidRPr="00B3282A">
        <w:rPr>
          <w:i/>
          <w:iCs/>
          <w:spacing w:val="-2"/>
          <w:sz w:val="28"/>
          <w:szCs w:val="28"/>
        </w:rPr>
        <w:t>Người dân là chủ thể trung tâm, được ưu tiên cao nhất trong xây dựng, thực hiện các chính sách tăng cường bảo vệ, chăm sóc và nâng cao sức khỏe thể chất, sức khỏe tinh thần, tầm vóc, tuổi thọ, số năm sống khỏe để phát triển toàn diện; được tiếp cận đầy đủ, công bằng, bình đẳng các dịch vụ y tế…”.</w:t>
      </w:r>
    </w:p>
    <w:p w14:paraId="612AD2D8" w14:textId="5C825A07" w:rsidR="002115BA" w:rsidRPr="00B3282A" w:rsidRDefault="002115BA" w:rsidP="00686D10">
      <w:pPr>
        <w:widowControl w:val="0"/>
        <w:spacing w:before="120" w:line="320" w:lineRule="exact"/>
        <w:ind w:firstLine="720"/>
        <w:jc w:val="both"/>
        <w:rPr>
          <w:i/>
          <w:iCs/>
          <w:sz w:val="28"/>
          <w:szCs w:val="28"/>
          <w:shd w:val="clear" w:color="auto" w:fill="FFFFFF"/>
        </w:rPr>
      </w:pPr>
      <w:r w:rsidRPr="00B3282A">
        <w:rPr>
          <w:sz w:val="28"/>
          <w:szCs w:val="28"/>
        </w:rPr>
        <w:t xml:space="preserve">Nghị quyết số 262/2025/QH15 ngày 11/12/2025 của Quốc hội </w:t>
      </w:r>
      <w:r w:rsidRPr="00B3282A">
        <w:rPr>
          <w:sz w:val="28"/>
          <w:szCs w:val="28"/>
          <w:shd w:val="clear" w:color="auto" w:fill="FFFFFF"/>
        </w:rPr>
        <w:t>Phê duyệt chủ trương đầu tư Chương trình mục tiêu quốc gia về chăm sóc sức khỏe, dân số và phát triển giai đoạn 2026 - 2035 đề ra mục tiêu tổng quát: “</w:t>
      </w:r>
      <w:r w:rsidRPr="00B3282A">
        <w:rPr>
          <w:i/>
          <w:iCs/>
          <w:sz w:val="28"/>
          <w:szCs w:val="28"/>
        </w:rPr>
        <w:t xml:space="preserve">Bảo đảm mọi người dân đều được quản lý, chăm sóc sức khỏe ban đầu, phòng bệnh từ sớm, từ xa, ngay tại cơ sở, hạn chế bệnh tật; gia tăng tỷ lệ sinh, phẩn đấu tỷ số giới tính khi sinh đạt mức cân bằng giới tính khi sinh, thích ứng với giả hóa dân số, nâng cao </w:t>
      </w:r>
      <w:r w:rsidRPr="00B3282A">
        <w:rPr>
          <w:i/>
          <w:iCs/>
          <w:sz w:val="28"/>
          <w:szCs w:val="28"/>
        </w:rPr>
        <w:lastRenderedPageBreak/>
        <w:t>chất lượng dân số; tăng cường chăm sóc cho các nhóm dễ bị tổn thương; góp phần nâng cao sức khỏe thể chất, tỉnh thần, tầm vóc, tuổi thọ và chất lượng cuộc sống của Nhân dân, xây dựng nước Việt Nam khỏe mạnh”.</w:t>
      </w:r>
    </w:p>
    <w:p w14:paraId="3D344027" w14:textId="25E51A33" w:rsidR="00746F46" w:rsidRPr="00B3282A" w:rsidRDefault="00746F46" w:rsidP="00686D10">
      <w:pPr>
        <w:widowControl w:val="0"/>
        <w:spacing w:before="120" w:line="320" w:lineRule="exact"/>
        <w:ind w:firstLine="720"/>
        <w:jc w:val="both"/>
        <w:rPr>
          <w:i/>
          <w:sz w:val="28"/>
          <w:szCs w:val="28"/>
          <w:shd w:val="clear" w:color="auto" w:fill="FFFFFF"/>
        </w:rPr>
      </w:pPr>
      <w:r w:rsidRPr="00B3282A">
        <w:rPr>
          <w:iCs/>
          <w:sz w:val="28"/>
          <w:szCs w:val="28"/>
          <w:shd w:val="clear" w:color="auto" w:fill="FFFFFF"/>
        </w:rPr>
        <w:t>Chỉ thị số 27/CT-TTg ngày 15/8/2024 của Thủ tướng Chính phủ về tăng cường thực hiện công tác dân số trong tình hình mới, theo đó Ủy ban nhân dân các tỉnh, thành phố trực thuộc trung ương “</w:t>
      </w:r>
      <w:r w:rsidRPr="00B3282A">
        <w:rPr>
          <w:i/>
          <w:sz w:val="28"/>
          <w:szCs w:val="28"/>
          <w:shd w:val="clear" w:color="auto" w:fill="FFFFFF"/>
        </w:rPr>
        <w:t xml:space="preserve">Ban hành theo thẩm quyền hoặc trình cấp có thẩm quyền ban hành các văn bản để triển khai đồng bộ, hiệu quả chủ trương, chính sách, pháp luật về công tác dân số…”. </w:t>
      </w:r>
    </w:p>
    <w:p w14:paraId="32B75162" w14:textId="3A7FC11F" w:rsidR="009B2A4F" w:rsidRPr="00B3282A" w:rsidRDefault="00D5352E" w:rsidP="00686D10">
      <w:pPr>
        <w:pStyle w:val="NormalWeb"/>
        <w:shd w:val="clear" w:color="auto" w:fill="FFFFFF"/>
        <w:spacing w:before="120" w:beforeAutospacing="0" w:after="0" w:afterAutospacing="0" w:line="320" w:lineRule="exact"/>
        <w:ind w:firstLine="720"/>
        <w:jc w:val="both"/>
        <w:rPr>
          <w:i/>
          <w:iCs/>
          <w:spacing w:val="-2"/>
          <w:sz w:val="28"/>
          <w:szCs w:val="28"/>
          <w:lang w:val="vi-VN"/>
        </w:rPr>
      </w:pPr>
      <w:r w:rsidRPr="00B3282A">
        <w:rPr>
          <w:sz w:val="28"/>
          <w:szCs w:val="28"/>
        </w:rPr>
        <w:t xml:space="preserve">Chỉ thị số 17/CT-TTg ngày 06/5/2026 của Thủ tướng Chính phủ về việc tổ chức khám sức khỏe định kỳ hoặc khám sàng lọc miễn phí cho người </w:t>
      </w:r>
      <w:r w:rsidR="009B2A4F" w:rsidRPr="00B3282A">
        <w:rPr>
          <w:sz w:val="28"/>
          <w:szCs w:val="28"/>
        </w:rPr>
        <w:t>dân</w:t>
      </w:r>
      <w:r w:rsidR="009B3DBC" w:rsidRPr="00B3282A">
        <w:rPr>
          <w:sz w:val="28"/>
          <w:szCs w:val="28"/>
        </w:rPr>
        <w:t xml:space="preserve">. </w:t>
      </w:r>
    </w:p>
    <w:p w14:paraId="6A8E2F82" w14:textId="11370246" w:rsidR="001A1C33" w:rsidRPr="00B3282A" w:rsidRDefault="000502E8" w:rsidP="00686D10">
      <w:pPr>
        <w:spacing w:before="120" w:line="320" w:lineRule="exact"/>
        <w:ind w:firstLine="720"/>
        <w:jc w:val="both"/>
        <w:rPr>
          <w:b/>
          <w:bCs/>
          <w:iCs/>
          <w:spacing w:val="-2"/>
          <w:sz w:val="28"/>
          <w:szCs w:val="28"/>
          <w:lang w:val="en-US"/>
        </w:rPr>
      </w:pPr>
      <w:r w:rsidRPr="00B3282A">
        <w:rPr>
          <w:b/>
          <w:bCs/>
          <w:iCs/>
          <w:spacing w:val="-2"/>
          <w:sz w:val="28"/>
          <w:szCs w:val="28"/>
          <w:lang w:val="en-US"/>
        </w:rPr>
        <w:t>1.2</w:t>
      </w:r>
      <w:r w:rsidR="001A1C33" w:rsidRPr="00B3282A">
        <w:rPr>
          <w:b/>
          <w:bCs/>
          <w:iCs/>
          <w:spacing w:val="-2"/>
          <w:sz w:val="28"/>
          <w:szCs w:val="28"/>
        </w:rPr>
        <w:t xml:space="preserve">. </w:t>
      </w:r>
      <w:r w:rsidRPr="00B3282A">
        <w:rPr>
          <w:b/>
          <w:bCs/>
          <w:iCs/>
          <w:spacing w:val="-2"/>
          <w:sz w:val="28"/>
          <w:szCs w:val="28"/>
          <w:lang w:val="en-US"/>
        </w:rPr>
        <w:t>Cơ sở</w:t>
      </w:r>
      <w:r w:rsidR="001A1C33" w:rsidRPr="00B3282A">
        <w:rPr>
          <w:b/>
          <w:bCs/>
          <w:iCs/>
          <w:spacing w:val="-2"/>
          <w:sz w:val="28"/>
          <w:szCs w:val="28"/>
        </w:rPr>
        <w:t xml:space="preserve"> </w:t>
      </w:r>
      <w:r w:rsidR="001D576E" w:rsidRPr="00B3282A">
        <w:rPr>
          <w:b/>
          <w:bCs/>
          <w:iCs/>
          <w:spacing w:val="-2"/>
          <w:sz w:val="28"/>
          <w:szCs w:val="28"/>
          <w:lang w:val="en-US"/>
        </w:rPr>
        <w:t>pháp lý</w:t>
      </w:r>
    </w:p>
    <w:p w14:paraId="02F1B0FB" w14:textId="0D7FA247" w:rsidR="007B0828" w:rsidRPr="00B3282A" w:rsidRDefault="007B0828" w:rsidP="00686D10">
      <w:pPr>
        <w:spacing w:before="120" w:line="320" w:lineRule="exact"/>
        <w:ind w:firstLine="720"/>
        <w:jc w:val="both"/>
        <w:rPr>
          <w:sz w:val="28"/>
          <w:szCs w:val="28"/>
          <w:lang w:val="en"/>
        </w:rPr>
      </w:pPr>
      <w:r w:rsidRPr="00B3282A">
        <w:rPr>
          <w:iCs/>
          <w:sz w:val="28"/>
          <w:szCs w:val="28"/>
        </w:rPr>
        <w:t xml:space="preserve">Theo khoản </w:t>
      </w:r>
      <w:r w:rsidR="00812A23" w:rsidRPr="00B3282A">
        <w:rPr>
          <w:iCs/>
          <w:sz w:val="28"/>
          <w:szCs w:val="28"/>
        </w:rPr>
        <w:t>1</w:t>
      </w:r>
      <w:r w:rsidR="00326985" w:rsidRPr="00B3282A">
        <w:rPr>
          <w:iCs/>
          <w:sz w:val="28"/>
          <w:szCs w:val="28"/>
          <w:lang w:val="en-US"/>
        </w:rPr>
        <w:t xml:space="preserve"> </w:t>
      </w:r>
      <w:r w:rsidRPr="00B3282A">
        <w:rPr>
          <w:iCs/>
          <w:sz w:val="28"/>
          <w:szCs w:val="28"/>
        </w:rPr>
        <w:t xml:space="preserve">Điều 8 Luật Ban hành văn bản quy phạm pháp luật số </w:t>
      </w:r>
      <w:r w:rsidRPr="00B3282A">
        <w:rPr>
          <w:sz w:val="28"/>
          <w:szCs w:val="28"/>
        </w:rPr>
        <w:t>64/2025/QH15 quy định:</w:t>
      </w:r>
      <w:r w:rsidRPr="00B3282A">
        <w:rPr>
          <w:sz w:val="28"/>
          <w:szCs w:val="28"/>
          <w:lang w:val="en"/>
        </w:rPr>
        <w:t xml:space="preserve"> </w:t>
      </w:r>
      <w:r w:rsidR="00812A23" w:rsidRPr="00B3282A">
        <w:rPr>
          <w:i/>
          <w:iCs/>
          <w:sz w:val="28"/>
          <w:szCs w:val="28"/>
        </w:rPr>
        <w:t>“</w:t>
      </w:r>
      <w:r w:rsidR="00812A23" w:rsidRPr="00B3282A">
        <w:rPr>
          <w:i/>
          <w:iCs/>
          <w:sz w:val="28"/>
          <w:szCs w:val="28"/>
          <w:lang w:val="en"/>
        </w:rPr>
        <w:t>1</w:t>
      </w:r>
      <w:r w:rsidR="00812A23" w:rsidRPr="00B3282A">
        <w:rPr>
          <w:i/>
          <w:iCs/>
          <w:sz w:val="28"/>
          <w:szCs w:val="28"/>
        </w:rPr>
        <w:t>.</w:t>
      </w:r>
      <w:r w:rsidR="009D3EEA" w:rsidRPr="00B3282A">
        <w:rPr>
          <w:sz w:val="28"/>
          <w:szCs w:val="28"/>
        </w:rPr>
        <w:t xml:space="preserve"> </w:t>
      </w:r>
      <w:r w:rsidRPr="00B3282A">
        <w:rPr>
          <w:i/>
          <w:sz w:val="28"/>
          <w:szCs w:val="28"/>
          <w:lang w:val="en"/>
        </w:rPr>
        <w:t>Văn b</w:t>
      </w:r>
      <w:r w:rsidRPr="00B3282A">
        <w:rPr>
          <w:i/>
          <w:sz w:val="28"/>
          <w:szCs w:val="28"/>
        </w:rPr>
        <w:t>ản quy phạm pháp luật chỉ được sửa đổi, bổ sung, thay thế bằng văn bản quy phạm pháp luật của chính cơ quan, người có thẩm quyền đã ban hành văn bản đó….</w:t>
      </w:r>
      <w:r w:rsidRPr="00B3282A">
        <w:t xml:space="preserve"> </w:t>
      </w:r>
    </w:p>
    <w:p w14:paraId="2FA954A2" w14:textId="298D25C6" w:rsidR="000502E8" w:rsidRPr="00B3282A" w:rsidRDefault="000502E8" w:rsidP="00686D10">
      <w:pPr>
        <w:widowControl w:val="0"/>
        <w:spacing w:before="120" w:line="320" w:lineRule="exact"/>
        <w:ind w:firstLine="720"/>
        <w:jc w:val="both"/>
        <w:rPr>
          <w:iCs/>
          <w:sz w:val="28"/>
          <w:szCs w:val="28"/>
          <w:lang w:val="en-US"/>
        </w:rPr>
      </w:pPr>
      <w:r w:rsidRPr="00B3282A">
        <w:rPr>
          <w:iCs/>
          <w:sz w:val="28"/>
          <w:szCs w:val="28"/>
        </w:rPr>
        <w:t>Theo điểm d khoản 1</w:t>
      </w:r>
      <w:r w:rsidR="0052397C" w:rsidRPr="00B3282A">
        <w:rPr>
          <w:iCs/>
          <w:sz w:val="28"/>
          <w:szCs w:val="28"/>
          <w:lang w:val="en-US"/>
        </w:rPr>
        <w:t xml:space="preserve"> </w:t>
      </w:r>
      <w:r w:rsidRPr="00B3282A">
        <w:rPr>
          <w:iCs/>
          <w:sz w:val="28"/>
          <w:szCs w:val="28"/>
        </w:rPr>
        <w:t xml:space="preserve">Điều 15 </w:t>
      </w:r>
      <w:r w:rsidRPr="00B3282A">
        <w:rPr>
          <w:sz w:val="28"/>
          <w:szCs w:val="28"/>
        </w:rPr>
        <w:t xml:space="preserve">Luật Tổ chức chính quyền địa phương số 72/2025/QH15 </w:t>
      </w:r>
      <w:r w:rsidRPr="00B3282A">
        <w:rPr>
          <w:iCs/>
          <w:sz w:val="28"/>
          <w:szCs w:val="28"/>
        </w:rPr>
        <w:t xml:space="preserve">quy định về nhiệm vụ, quyền hạn của Hội đồng nhân dân tỉnh: </w:t>
      </w:r>
      <w:r w:rsidRPr="00B3282A">
        <w:rPr>
          <w:i/>
          <w:sz w:val="28"/>
          <w:szCs w:val="28"/>
        </w:rPr>
        <w:t xml:space="preserve">“Ban hành Nghị quyết về những vấn đề thuộc nhiệm vụ, quyền hạn của Hội đồng nhân dân cấp mình; </w:t>
      </w:r>
      <w:r w:rsidRPr="00B3282A">
        <w:rPr>
          <w:i/>
          <w:iCs/>
          <w:sz w:val="28"/>
          <w:szCs w:val="28"/>
        </w:rPr>
        <w:t>bãi bỏ, sửa đổi, bổ sung, thay thế văn bản do mình ban hành khi xét thấy không còn phù hợp hoặc trái pháp luậ</w:t>
      </w:r>
      <w:r w:rsidR="0052397C" w:rsidRPr="00B3282A">
        <w:rPr>
          <w:i/>
          <w:iCs/>
          <w:sz w:val="28"/>
          <w:szCs w:val="28"/>
        </w:rPr>
        <w:t>t”</w:t>
      </w:r>
      <w:r w:rsidR="0052397C" w:rsidRPr="00B3282A">
        <w:rPr>
          <w:i/>
          <w:iCs/>
          <w:sz w:val="28"/>
          <w:szCs w:val="28"/>
          <w:lang w:val="en-US"/>
        </w:rPr>
        <w:t>.</w:t>
      </w:r>
    </w:p>
    <w:p w14:paraId="37206163" w14:textId="77777777" w:rsidR="00F529D9" w:rsidRPr="00B3282A" w:rsidRDefault="000502E8" w:rsidP="00686D10">
      <w:pPr>
        <w:widowControl w:val="0"/>
        <w:tabs>
          <w:tab w:val="left" w:pos="0"/>
          <w:tab w:val="left" w:pos="851"/>
        </w:tabs>
        <w:spacing w:before="120" w:line="320" w:lineRule="exact"/>
        <w:ind w:firstLine="720"/>
        <w:jc w:val="both"/>
        <w:rPr>
          <w:iCs/>
          <w:sz w:val="28"/>
          <w:szCs w:val="28"/>
          <w:lang w:val="en-US"/>
        </w:rPr>
      </w:pPr>
      <w:r w:rsidRPr="00B3282A">
        <w:rPr>
          <w:iCs/>
          <w:sz w:val="28"/>
          <w:szCs w:val="28"/>
          <w:lang w:val="en-US"/>
        </w:rPr>
        <w:t>Theo điểm b,</w:t>
      </w:r>
      <w:r w:rsidR="00C86605" w:rsidRPr="00B3282A">
        <w:rPr>
          <w:iCs/>
          <w:sz w:val="28"/>
          <w:szCs w:val="28"/>
        </w:rPr>
        <w:t xml:space="preserve"> </w:t>
      </w:r>
      <w:r w:rsidR="00C86605" w:rsidRPr="00B3282A">
        <w:rPr>
          <w:iCs/>
          <w:sz w:val="28"/>
          <w:szCs w:val="28"/>
          <w:lang w:val="en-US"/>
        </w:rPr>
        <w:t>c</w:t>
      </w:r>
      <w:r w:rsidR="00C86605" w:rsidRPr="00B3282A">
        <w:rPr>
          <w:iCs/>
          <w:sz w:val="28"/>
          <w:szCs w:val="28"/>
        </w:rPr>
        <w:t>,</w:t>
      </w:r>
      <w:r w:rsidRPr="00B3282A">
        <w:rPr>
          <w:iCs/>
          <w:sz w:val="28"/>
          <w:szCs w:val="28"/>
          <w:lang w:val="en-US"/>
        </w:rPr>
        <w:t xml:space="preserve"> d </w:t>
      </w:r>
      <w:r w:rsidR="00236187" w:rsidRPr="00B3282A">
        <w:rPr>
          <w:iCs/>
          <w:sz w:val="28"/>
          <w:szCs w:val="28"/>
          <w:lang w:val="en-US"/>
        </w:rPr>
        <w:t xml:space="preserve">khoản 2 Điều 14 </w:t>
      </w:r>
      <w:r w:rsidRPr="00B3282A">
        <w:rPr>
          <w:iCs/>
          <w:sz w:val="28"/>
          <w:szCs w:val="28"/>
          <w:lang w:val="en-US"/>
        </w:rPr>
        <w:t>Luật Dân số số 113/2025/QH15 ngày 10/12/</w:t>
      </w:r>
      <w:r w:rsidR="000C7FAB" w:rsidRPr="00B3282A">
        <w:rPr>
          <w:iCs/>
          <w:sz w:val="28"/>
          <w:szCs w:val="28"/>
          <w:lang w:val="en-US"/>
        </w:rPr>
        <w:t>2025</w:t>
      </w:r>
      <w:r w:rsidRPr="00B3282A">
        <w:rPr>
          <w:iCs/>
          <w:sz w:val="28"/>
          <w:szCs w:val="28"/>
          <w:lang w:val="en-US"/>
        </w:rPr>
        <w:t xml:space="preserve"> của Quốc hội</w:t>
      </w:r>
      <w:r w:rsidR="00236187" w:rsidRPr="00B3282A">
        <w:rPr>
          <w:iCs/>
          <w:sz w:val="28"/>
          <w:szCs w:val="28"/>
          <w:lang w:val="en-US"/>
        </w:rPr>
        <w:t xml:space="preserve"> các biện pháp để duy trì mức sinh thay thế gồm:</w:t>
      </w:r>
    </w:p>
    <w:p w14:paraId="0B9EADBD" w14:textId="1F2059C3" w:rsidR="00236187" w:rsidRPr="00B3282A" w:rsidRDefault="00236187" w:rsidP="00686D10">
      <w:pPr>
        <w:widowControl w:val="0"/>
        <w:tabs>
          <w:tab w:val="left" w:pos="0"/>
          <w:tab w:val="left" w:pos="851"/>
        </w:tabs>
        <w:spacing w:before="120" w:line="320" w:lineRule="exact"/>
        <w:ind w:firstLine="720"/>
        <w:jc w:val="both"/>
        <w:rPr>
          <w:iCs/>
          <w:sz w:val="28"/>
          <w:szCs w:val="28"/>
          <w:lang w:val="en-US"/>
        </w:rPr>
      </w:pPr>
      <w:r w:rsidRPr="00B3282A">
        <w:rPr>
          <w:i/>
          <w:spacing w:val="-6"/>
          <w:sz w:val="28"/>
          <w:szCs w:val="28"/>
          <w:lang w:val="en-US"/>
        </w:rPr>
        <w:t xml:space="preserve">“b) Hỗ trợ tài chính khi sinh con đối với phụ nữ dân tộc thiểu số rất ít </w:t>
      </w:r>
      <w:r w:rsidR="00C86605" w:rsidRPr="00B3282A">
        <w:rPr>
          <w:i/>
          <w:spacing w:val="-6"/>
          <w:sz w:val="28"/>
          <w:szCs w:val="28"/>
          <w:lang w:val="en-US"/>
        </w:rPr>
        <w:t>người</w:t>
      </w:r>
      <w:r w:rsidR="00C86605" w:rsidRPr="00B3282A">
        <w:rPr>
          <w:i/>
          <w:spacing w:val="-6"/>
          <w:sz w:val="28"/>
          <w:szCs w:val="28"/>
        </w:rPr>
        <w:t>;</w:t>
      </w:r>
    </w:p>
    <w:p w14:paraId="7A5E85DA" w14:textId="081DCB78" w:rsidR="00C86605" w:rsidRPr="00B3282A" w:rsidRDefault="00F529D9" w:rsidP="00686D10">
      <w:pPr>
        <w:widowControl w:val="0"/>
        <w:tabs>
          <w:tab w:val="left" w:pos="0"/>
          <w:tab w:val="left" w:pos="851"/>
        </w:tabs>
        <w:spacing w:before="120" w:line="320" w:lineRule="exact"/>
        <w:ind w:firstLine="720"/>
        <w:jc w:val="both"/>
        <w:rPr>
          <w:i/>
          <w:spacing w:val="-6"/>
          <w:sz w:val="28"/>
          <w:szCs w:val="28"/>
        </w:rPr>
      </w:pPr>
      <w:r w:rsidRPr="00B3282A">
        <w:rPr>
          <w:i/>
          <w:spacing w:val="-6"/>
          <w:sz w:val="28"/>
          <w:szCs w:val="28"/>
          <w:lang w:val="en-US"/>
        </w:rPr>
        <w:tab/>
      </w:r>
      <w:r w:rsidR="00C86605" w:rsidRPr="00B3282A">
        <w:rPr>
          <w:i/>
          <w:spacing w:val="-6"/>
          <w:sz w:val="28"/>
          <w:szCs w:val="28"/>
          <w:lang w:val="en-US"/>
        </w:rPr>
        <w:t>c</w:t>
      </w:r>
      <w:r w:rsidR="00C86605" w:rsidRPr="00B3282A">
        <w:rPr>
          <w:i/>
          <w:spacing w:val="-6"/>
          <w:sz w:val="28"/>
          <w:szCs w:val="28"/>
        </w:rPr>
        <w:t>) Hỗ trợ tài chính khi sinh con đối với phụ nữ ở tỉnh, thành phố có mức sinh dưới mức sinh thay thế;</w:t>
      </w:r>
    </w:p>
    <w:p w14:paraId="15E3D870" w14:textId="52C9A43F" w:rsidR="00FC532B" w:rsidRPr="00B3282A" w:rsidRDefault="00C86605" w:rsidP="00686D10">
      <w:pPr>
        <w:widowControl w:val="0"/>
        <w:tabs>
          <w:tab w:val="left" w:pos="0"/>
          <w:tab w:val="left" w:pos="851"/>
        </w:tabs>
        <w:spacing w:before="120" w:line="320" w:lineRule="exact"/>
        <w:ind w:firstLine="720"/>
        <w:jc w:val="both"/>
        <w:rPr>
          <w:i/>
          <w:spacing w:val="-6"/>
          <w:sz w:val="28"/>
          <w:szCs w:val="28"/>
          <w:lang w:val="en-US"/>
        </w:rPr>
      </w:pPr>
      <w:r w:rsidRPr="00B3282A">
        <w:rPr>
          <w:i/>
          <w:spacing w:val="-6"/>
          <w:sz w:val="28"/>
          <w:szCs w:val="28"/>
          <w:lang w:val="en-US"/>
        </w:rPr>
        <w:tab/>
      </w:r>
      <w:r w:rsidR="00236187" w:rsidRPr="00B3282A">
        <w:rPr>
          <w:i/>
          <w:spacing w:val="-6"/>
          <w:sz w:val="28"/>
          <w:szCs w:val="28"/>
          <w:lang w:val="en-US"/>
        </w:rPr>
        <w:t>d) Hỗ trợ tài chính khi sinh con đối với phụ nữ sinh đủ 02 con trước 35 tuổi”.</w:t>
      </w:r>
    </w:p>
    <w:p w14:paraId="5E68B4A2" w14:textId="4BDF61DE" w:rsidR="00236187" w:rsidRPr="00B3282A" w:rsidRDefault="00236187" w:rsidP="00686D10">
      <w:pPr>
        <w:widowControl w:val="0"/>
        <w:tabs>
          <w:tab w:val="left" w:pos="0"/>
          <w:tab w:val="left" w:pos="851"/>
        </w:tabs>
        <w:spacing w:before="120" w:line="320" w:lineRule="exact"/>
        <w:ind w:firstLine="720"/>
        <w:jc w:val="both"/>
        <w:rPr>
          <w:iCs/>
          <w:sz w:val="28"/>
          <w:szCs w:val="28"/>
          <w:lang w:val="en-US"/>
        </w:rPr>
      </w:pPr>
      <w:r w:rsidRPr="00B3282A">
        <w:rPr>
          <w:iCs/>
          <w:sz w:val="28"/>
          <w:szCs w:val="28"/>
          <w:lang w:val="en-US"/>
        </w:rPr>
        <w:t xml:space="preserve">Theo điểm a, </w:t>
      </w:r>
      <w:r w:rsidR="00C86605" w:rsidRPr="00B3282A">
        <w:rPr>
          <w:iCs/>
          <w:sz w:val="28"/>
          <w:szCs w:val="28"/>
          <w:lang w:val="en-US"/>
        </w:rPr>
        <w:t>b</w:t>
      </w:r>
      <w:r w:rsidR="00C86605" w:rsidRPr="00B3282A">
        <w:rPr>
          <w:iCs/>
          <w:sz w:val="28"/>
          <w:szCs w:val="28"/>
        </w:rPr>
        <w:t xml:space="preserve">, </w:t>
      </w:r>
      <w:r w:rsidRPr="00B3282A">
        <w:rPr>
          <w:iCs/>
          <w:sz w:val="28"/>
          <w:szCs w:val="28"/>
          <w:lang w:val="en-US"/>
        </w:rPr>
        <w:t>c khoản 1 Điều 13 Nghị định số 168/</w:t>
      </w:r>
      <w:r w:rsidR="007435FF" w:rsidRPr="00B3282A">
        <w:rPr>
          <w:iCs/>
          <w:sz w:val="28"/>
          <w:szCs w:val="28"/>
          <w:lang w:val="en-US"/>
        </w:rPr>
        <w:t>2026</w:t>
      </w:r>
      <w:r w:rsidRPr="00B3282A">
        <w:rPr>
          <w:iCs/>
          <w:sz w:val="28"/>
          <w:szCs w:val="28"/>
          <w:lang w:val="en-US"/>
        </w:rPr>
        <w:t xml:space="preserve">/NĐ-CP ngày 15/5/2026 của Chính phủ </w:t>
      </w:r>
      <w:bookmarkStart w:id="1" w:name="_Hlk232951637"/>
      <w:r w:rsidRPr="00B3282A">
        <w:rPr>
          <w:iCs/>
          <w:sz w:val="28"/>
          <w:szCs w:val="28"/>
          <w:lang w:val="en-US"/>
        </w:rPr>
        <w:t xml:space="preserve">quy định chi tiết một số điều và biện pháp tổ chức, hướng dẫn thi hành Luật Dân số </w:t>
      </w:r>
      <w:bookmarkEnd w:id="1"/>
      <w:r w:rsidRPr="00B3282A">
        <w:rPr>
          <w:iCs/>
          <w:sz w:val="28"/>
          <w:szCs w:val="28"/>
          <w:lang w:val="en-US"/>
        </w:rPr>
        <w:t>thì mức hỗ trợ tài chính tối thiểu là 2.000.000 đồng/phụ nữ khi sinh con thuộc các trường hợp sau:</w:t>
      </w:r>
    </w:p>
    <w:p w14:paraId="40187CB0" w14:textId="5FC9020A" w:rsidR="00DD48B2" w:rsidRPr="00B3282A" w:rsidRDefault="00DD48B2" w:rsidP="00686D10">
      <w:pPr>
        <w:widowControl w:val="0"/>
        <w:tabs>
          <w:tab w:val="left" w:pos="0"/>
          <w:tab w:val="left" w:pos="851"/>
        </w:tabs>
        <w:spacing w:before="120" w:line="320" w:lineRule="exact"/>
        <w:ind w:firstLine="720"/>
        <w:jc w:val="both"/>
        <w:rPr>
          <w:i/>
          <w:sz w:val="28"/>
          <w:szCs w:val="28"/>
        </w:rPr>
      </w:pPr>
      <w:r w:rsidRPr="00B3282A">
        <w:rPr>
          <w:i/>
          <w:sz w:val="28"/>
          <w:szCs w:val="28"/>
          <w:lang w:val="en-US"/>
        </w:rPr>
        <w:t xml:space="preserve">“a) Phụ nữ dân tộc thiểu số rất ít </w:t>
      </w:r>
      <w:r w:rsidR="00C86605" w:rsidRPr="00B3282A">
        <w:rPr>
          <w:i/>
          <w:sz w:val="28"/>
          <w:szCs w:val="28"/>
          <w:lang w:val="en-US"/>
        </w:rPr>
        <w:t>người</w:t>
      </w:r>
      <w:r w:rsidR="00C86605" w:rsidRPr="00B3282A">
        <w:rPr>
          <w:i/>
          <w:sz w:val="28"/>
          <w:szCs w:val="28"/>
        </w:rPr>
        <w:t>;</w:t>
      </w:r>
    </w:p>
    <w:p w14:paraId="15D95C62" w14:textId="0BAD89C0" w:rsidR="006A5799" w:rsidRPr="00B3282A" w:rsidRDefault="00C94D64" w:rsidP="00686D10">
      <w:pPr>
        <w:widowControl w:val="0"/>
        <w:tabs>
          <w:tab w:val="left" w:pos="0"/>
          <w:tab w:val="left" w:pos="851"/>
        </w:tabs>
        <w:spacing w:before="120" w:line="320" w:lineRule="exact"/>
        <w:ind w:firstLine="720"/>
        <w:jc w:val="both"/>
        <w:rPr>
          <w:i/>
          <w:sz w:val="28"/>
          <w:szCs w:val="28"/>
          <w:lang w:val="en-US"/>
        </w:rPr>
      </w:pPr>
      <w:r w:rsidRPr="00B3282A">
        <w:rPr>
          <w:i/>
          <w:sz w:val="28"/>
          <w:szCs w:val="28"/>
          <w:lang w:val="en-US"/>
        </w:rPr>
        <w:t xml:space="preserve"> </w:t>
      </w:r>
      <w:r w:rsidR="006A5799" w:rsidRPr="00B3282A">
        <w:rPr>
          <w:i/>
          <w:sz w:val="28"/>
          <w:szCs w:val="28"/>
          <w:lang w:val="en-US"/>
        </w:rPr>
        <w:t>b) Phụ nữ ở tỉnh, thành phố có mức sinh dưới mức sinh thay thế;</w:t>
      </w:r>
    </w:p>
    <w:p w14:paraId="6D7627FE" w14:textId="52CC9887" w:rsidR="00F55A4B" w:rsidRPr="00B3282A" w:rsidRDefault="00C94D64" w:rsidP="00686D10">
      <w:pPr>
        <w:widowControl w:val="0"/>
        <w:tabs>
          <w:tab w:val="left" w:pos="0"/>
          <w:tab w:val="left" w:pos="851"/>
        </w:tabs>
        <w:spacing w:before="120" w:line="320" w:lineRule="exact"/>
        <w:ind w:firstLine="720"/>
        <w:jc w:val="both"/>
        <w:rPr>
          <w:i/>
          <w:sz w:val="28"/>
          <w:szCs w:val="28"/>
          <w:lang w:val="en-US"/>
        </w:rPr>
      </w:pPr>
      <w:r w:rsidRPr="00B3282A">
        <w:rPr>
          <w:i/>
          <w:sz w:val="28"/>
          <w:szCs w:val="28"/>
          <w:lang w:val="en-US"/>
        </w:rPr>
        <w:t xml:space="preserve"> </w:t>
      </w:r>
      <w:r w:rsidR="00DD48B2" w:rsidRPr="00B3282A">
        <w:rPr>
          <w:i/>
          <w:sz w:val="28"/>
          <w:szCs w:val="28"/>
          <w:lang w:val="en-US"/>
        </w:rPr>
        <w:t>c) Phụ nữ sinh đủ 02 con trước 35</w:t>
      </w:r>
      <w:r w:rsidR="004B6E9A" w:rsidRPr="00B3282A">
        <w:rPr>
          <w:i/>
          <w:sz w:val="28"/>
          <w:szCs w:val="28"/>
          <w:lang w:val="en-US"/>
        </w:rPr>
        <w:t xml:space="preserve"> tuổi</w:t>
      </w:r>
      <w:r w:rsidR="00DD48B2" w:rsidRPr="00B3282A">
        <w:rPr>
          <w:i/>
          <w:sz w:val="28"/>
          <w:szCs w:val="28"/>
          <w:lang w:val="en-US"/>
        </w:rPr>
        <w:t>”</w:t>
      </w:r>
      <w:r w:rsidR="00F55A4B" w:rsidRPr="00B3282A">
        <w:rPr>
          <w:i/>
          <w:sz w:val="28"/>
          <w:szCs w:val="28"/>
          <w:lang w:val="en-US"/>
        </w:rPr>
        <w:t>.</w:t>
      </w:r>
    </w:p>
    <w:p w14:paraId="7AD36EE4" w14:textId="77777777" w:rsidR="007359CD" w:rsidRPr="00B3282A" w:rsidRDefault="00F55A4B" w:rsidP="00686D10">
      <w:pPr>
        <w:widowControl w:val="0"/>
        <w:tabs>
          <w:tab w:val="left" w:pos="0"/>
          <w:tab w:val="left" w:pos="851"/>
        </w:tabs>
        <w:spacing w:before="120" w:line="320" w:lineRule="exact"/>
        <w:ind w:firstLine="720"/>
        <w:jc w:val="both"/>
        <w:rPr>
          <w:iCs/>
          <w:sz w:val="28"/>
          <w:szCs w:val="28"/>
        </w:rPr>
      </w:pPr>
      <w:r w:rsidRPr="00B3282A">
        <w:rPr>
          <w:iCs/>
          <w:sz w:val="28"/>
          <w:szCs w:val="28"/>
          <w:lang w:val="en-US"/>
        </w:rPr>
        <w:t xml:space="preserve">Theo </w:t>
      </w:r>
      <w:r w:rsidR="00C86605" w:rsidRPr="00B3282A">
        <w:rPr>
          <w:iCs/>
          <w:sz w:val="28"/>
          <w:szCs w:val="28"/>
          <w:lang w:val="en-US"/>
        </w:rPr>
        <w:t>điểm</w:t>
      </w:r>
      <w:r w:rsidR="00C86605" w:rsidRPr="00B3282A">
        <w:rPr>
          <w:iCs/>
          <w:sz w:val="28"/>
          <w:szCs w:val="28"/>
        </w:rPr>
        <w:t xml:space="preserve"> a </w:t>
      </w:r>
      <w:r w:rsidRPr="00B3282A">
        <w:rPr>
          <w:iCs/>
          <w:sz w:val="28"/>
          <w:szCs w:val="28"/>
          <w:lang w:val="en-US"/>
        </w:rPr>
        <w:t xml:space="preserve">khoản </w:t>
      </w:r>
      <w:r w:rsidR="00C86605" w:rsidRPr="00B3282A">
        <w:rPr>
          <w:iCs/>
          <w:sz w:val="28"/>
          <w:szCs w:val="28"/>
          <w:lang w:val="en-US"/>
        </w:rPr>
        <w:t>3</w:t>
      </w:r>
      <w:r w:rsidR="00C86605" w:rsidRPr="00B3282A">
        <w:rPr>
          <w:iCs/>
          <w:sz w:val="28"/>
          <w:szCs w:val="28"/>
        </w:rPr>
        <w:t>, khoản 4</w:t>
      </w:r>
      <w:r w:rsidRPr="00B3282A">
        <w:rPr>
          <w:iCs/>
          <w:sz w:val="28"/>
          <w:szCs w:val="28"/>
          <w:lang w:val="en-US"/>
        </w:rPr>
        <w:t xml:space="preserve"> Điều 14 Luật Dân số số 113/2025/QH15 ngày 10/12/2025 của Quốc hội quy </w:t>
      </w:r>
      <w:r w:rsidR="00C86605" w:rsidRPr="00B3282A">
        <w:rPr>
          <w:iCs/>
          <w:sz w:val="28"/>
          <w:szCs w:val="28"/>
          <w:lang w:val="en-US"/>
        </w:rPr>
        <w:t>định</w:t>
      </w:r>
      <w:r w:rsidR="00C86605" w:rsidRPr="00B3282A">
        <w:rPr>
          <w:iCs/>
          <w:sz w:val="28"/>
          <w:szCs w:val="28"/>
        </w:rPr>
        <w:t>:</w:t>
      </w:r>
    </w:p>
    <w:p w14:paraId="5624E7CB" w14:textId="7B6CE512" w:rsidR="00F55A4B" w:rsidRPr="00B3282A" w:rsidRDefault="007359CD" w:rsidP="00686D10">
      <w:pPr>
        <w:widowControl w:val="0"/>
        <w:tabs>
          <w:tab w:val="left" w:pos="0"/>
          <w:tab w:val="left" w:pos="851"/>
        </w:tabs>
        <w:spacing w:before="120" w:line="320" w:lineRule="exact"/>
        <w:ind w:firstLine="720"/>
        <w:jc w:val="both"/>
        <w:rPr>
          <w:iCs/>
          <w:sz w:val="28"/>
          <w:szCs w:val="28"/>
        </w:rPr>
      </w:pPr>
      <w:r w:rsidRPr="00B3282A">
        <w:rPr>
          <w:i/>
          <w:spacing w:val="-6"/>
          <w:sz w:val="28"/>
          <w:szCs w:val="28"/>
        </w:rPr>
        <w:t>“</w:t>
      </w:r>
      <w:r w:rsidR="00F55A4B" w:rsidRPr="00B3282A">
        <w:rPr>
          <w:i/>
          <w:spacing w:val="-6"/>
          <w:sz w:val="28"/>
          <w:szCs w:val="28"/>
          <w:lang w:val="en-US"/>
        </w:rPr>
        <w:t>3. Căn cứ khả năng cân đối ngân sách của nhà nước, trong phạm vi nhiệm vụ, quyền hạn của mình, chính quyền địa  phương cấp tỉnh quy định nội dung sau đây:</w:t>
      </w:r>
    </w:p>
    <w:p w14:paraId="60DD47BC" w14:textId="49E2AD95" w:rsidR="00F55A4B" w:rsidRPr="00B3282A" w:rsidRDefault="00AE5ECD" w:rsidP="00686D10">
      <w:pPr>
        <w:widowControl w:val="0"/>
        <w:tabs>
          <w:tab w:val="left" w:pos="0"/>
          <w:tab w:val="left" w:pos="851"/>
        </w:tabs>
        <w:spacing w:before="120" w:line="320" w:lineRule="exact"/>
        <w:ind w:firstLine="720"/>
        <w:jc w:val="both"/>
        <w:rPr>
          <w:i/>
          <w:sz w:val="28"/>
          <w:szCs w:val="28"/>
        </w:rPr>
      </w:pPr>
      <w:r w:rsidRPr="00B3282A">
        <w:rPr>
          <w:i/>
          <w:sz w:val="28"/>
          <w:szCs w:val="28"/>
          <w:lang w:val="en-US"/>
        </w:rPr>
        <w:tab/>
      </w:r>
      <w:r w:rsidR="007359CD" w:rsidRPr="00B3282A">
        <w:rPr>
          <w:i/>
          <w:sz w:val="28"/>
          <w:szCs w:val="28"/>
          <w:lang w:val="en-US"/>
        </w:rPr>
        <w:t>a</w:t>
      </w:r>
      <w:r w:rsidR="007359CD" w:rsidRPr="00B3282A">
        <w:rPr>
          <w:i/>
          <w:sz w:val="28"/>
          <w:szCs w:val="28"/>
        </w:rPr>
        <w:t>)</w:t>
      </w:r>
      <w:r w:rsidRPr="00B3282A">
        <w:rPr>
          <w:i/>
          <w:sz w:val="28"/>
          <w:szCs w:val="28"/>
          <w:lang w:val="en-US"/>
        </w:rPr>
        <w:t xml:space="preserve"> </w:t>
      </w:r>
      <w:r w:rsidR="00F55A4B" w:rsidRPr="00B3282A">
        <w:rPr>
          <w:i/>
          <w:sz w:val="28"/>
          <w:szCs w:val="28"/>
          <w:lang w:val="en-US"/>
        </w:rPr>
        <w:t xml:space="preserve">Mức hỗ trợ cao hơn mức hỗ trợ do Chính phủ quy </w:t>
      </w:r>
      <w:r w:rsidR="003A42DC" w:rsidRPr="00B3282A">
        <w:rPr>
          <w:i/>
          <w:sz w:val="28"/>
          <w:szCs w:val="28"/>
          <w:lang w:val="en-US"/>
        </w:rPr>
        <w:t>định</w:t>
      </w:r>
      <w:r w:rsidR="003A42DC" w:rsidRPr="00B3282A">
        <w:rPr>
          <w:i/>
          <w:sz w:val="28"/>
          <w:szCs w:val="28"/>
        </w:rPr>
        <w:t>.</w:t>
      </w:r>
    </w:p>
    <w:p w14:paraId="50DC1E83" w14:textId="1D49A805" w:rsidR="00442739" w:rsidRPr="00B3282A" w:rsidRDefault="00442739" w:rsidP="00686D10">
      <w:pPr>
        <w:widowControl w:val="0"/>
        <w:tabs>
          <w:tab w:val="left" w:pos="0"/>
          <w:tab w:val="left" w:pos="851"/>
        </w:tabs>
        <w:spacing w:before="120" w:line="320" w:lineRule="exact"/>
        <w:ind w:firstLine="720"/>
        <w:jc w:val="both"/>
        <w:rPr>
          <w:iCs/>
          <w:sz w:val="28"/>
          <w:szCs w:val="28"/>
        </w:rPr>
      </w:pPr>
      <w:r w:rsidRPr="00B3282A">
        <w:rPr>
          <w:iCs/>
          <w:sz w:val="28"/>
          <w:szCs w:val="28"/>
          <w:lang w:val="en-US"/>
        </w:rPr>
        <w:t>Theo điểm</w:t>
      </w:r>
      <w:r w:rsidRPr="00B3282A">
        <w:rPr>
          <w:iCs/>
          <w:sz w:val="28"/>
          <w:szCs w:val="28"/>
        </w:rPr>
        <w:t xml:space="preserve"> a </w:t>
      </w:r>
      <w:r w:rsidRPr="00B3282A">
        <w:rPr>
          <w:iCs/>
          <w:sz w:val="28"/>
          <w:szCs w:val="28"/>
          <w:lang w:val="en-US"/>
        </w:rPr>
        <w:t>khoản 4</w:t>
      </w:r>
      <w:r w:rsidRPr="00B3282A">
        <w:rPr>
          <w:iCs/>
          <w:sz w:val="28"/>
          <w:szCs w:val="28"/>
        </w:rPr>
        <w:t xml:space="preserve"> </w:t>
      </w:r>
      <w:r w:rsidRPr="00B3282A">
        <w:rPr>
          <w:iCs/>
          <w:sz w:val="28"/>
          <w:szCs w:val="28"/>
          <w:lang w:val="en-US"/>
        </w:rPr>
        <w:t xml:space="preserve">Điều 13 Nghị định số 168/2026/NĐ-CP ngày </w:t>
      </w:r>
      <w:r w:rsidRPr="00B3282A">
        <w:rPr>
          <w:iCs/>
          <w:sz w:val="28"/>
          <w:szCs w:val="28"/>
          <w:lang w:val="en-US"/>
        </w:rPr>
        <w:lastRenderedPageBreak/>
        <w:t>15/5/2026 của Chính phủ quy định</w:t>
      </w:r>
      <w:r w:rsidRPr="00B3282A">
        <w:rPr>
          <w:iCs/>
          <w:sz w:val="28"/>
          <w:szCs w:val="28"/>
        </w:rPr>
        <w:t>:</w:t>
      </w:r>
    </w:p>
    <w:p w14:paraId="0F365D26" w14:textId="4996BD33" w:rsidR="00442739" w:rsidRPr="00B3282A" w:rsidRDefault="00442739" w:rsidP="00686D10">
      <w:pPr>
        <w:widowControl w:val="0"/>
        <w:tabs>
          <w:tab w:val="left" w:pos="0"/>
          <w:tab w:val="left" w:pos="851"/>
        </w:tabs>
        <w:spacing w:before="120" w:line="320" w:lineRule="exact"/>
        <w:ind w:firstLine="720"/>
        <w:jc w:val="both"/>
        <w:rPr>
          <w:i/>
          <w:sz w:val="28"/>
          <w:szCs w:val="28"/>
        </w:rPr>
      </w:pPr>
      <w:r w:rsidRPr="00B3282A">
        <w:rPr>
          <w:i/>
          <w:sz w:val="28"/>
          <w:szCs w:val="28"/>
        </w:rPr>
        <w:t>“4. Ủy ban nhân dân cấp tỉnh:</w:t>
      </w:r>
    </w:p>
    <w:p w14:paraId="44633214" w14:textId="0520A654" w:rsidR="00442739" w:rsidRPr="00B3282A" w:rsidRDefault="00442739" w:rsidP="00686D10">
      <w:pPr>
        <w:widowControl w:val="0"/>
        <w:tabs>
          <w:tab w:val="left" w:pos="0"/>
          <w:tab w:val="left" w:pos="851"/>
        </w:tabs>
        <w:spacing w:before="120" w:line="320" w:lineRule="exact"/>
        <w:ind w:firstLine="720"/>
        <w:jc w:val="both"/>
        <w:rPr>
          <w:i/>
          <w:sz w:val="28"/>
          <w:szCs w:val="28"/>
        </w:rPr>
      </w:pPr>
      <w:r w:rsidRPr="00B3282A">
        <w:rPr>
          <w:i/>
          <w:sz w:val="28"/>
          <w:szCs w:val="28"/>
        </w:rPr>
        <w:tab/>
        <w:t xml:space="preserve">a) Trình Hội đồng nhân dân cấp tỉnh quyết định, bố trí, đảm bảo  kinh phí từ ngân sách địa phương để thực hiện quy định tại Nghị định </w:t>
      </w:r>
      <w:r w:rsidR="009D3EEA" w:rsidRPr="00B3282A">
        <w:rPr>
          <w:i/>
          <w:sz w:val="28"/>
          <w:szCs w:val="28"/>
        </w:rPr>
        <w:t>này”.</w:t>
      </w:r>
    </w:p>
    <w:p w14:paraId="54A02AA3" w14:textId="4D6CF5C9" w:rsidR="00442739" w:rsidRPr="00B3282A" w:rsidRDefault="00442739" w:rsidP="00686D10">
      <w:pPr>
        <w:widowControl w:val="0"/>
        <w:tabs>
          <w:tab w:val="left" w:pos="0"/>
          <w:tab w:val="left" w:pos="851"/>
        </w:tabs>
        <w:spacing w:before="120" w:line="320" w:lineRule="exact"/>
        <w:ind w:firstLine="720"/>
        <w:jc w:val="both"/>
        <w:rPr>
          <w:iCs/>
          <w:sz w:val="28"/>
          <w:szCs w:val="28"/>
        </w:rPr>
      </w:pPr>
      <w:r w:rsidRPr="00B3282A">
        <w:rPr>
          <w:iCs/>
          <w:sz w:val="28"/>
          <w:szCs w:val="28"/>
        </w:rPr>
        <w:tab/>
        <w:t>Theo khoản 4</w:t>
      </w:r>
      <w:r w:rsidRPr="00B3282A">
        <w:rPr>
          <w:iCs/>
          <w:sz w:val="28"/>
          <w:szCs w:val="28"/>
          <w:lang w:val="en-US"/>
        </w:rPr>
        <w:t xml:space="preserve"> Điều 14 Luật Dân số số 113/2025/QH15 ngày 10/12/2025 của Quốc hội quy định</w:t>
      </w:r>
      <w:r w:rsidRPr="00B3282A">
        <w:rPr>
          <w:iCs/>
          <w:sz w:val="28"/>
          <w:szCs w:val="28"/>
        </w:rPr>
        <w:t>:</w:t>
      </w:r>
    </w:p>
    <w:p w14:paraId="4A0935F0" w14:textId="3E7A040B" w:rsidR="00C86605" w:rsidRPr="00B3282A" w:rsidRDefault="009D3EEA" w:rsidP="00686D10">
      <w:pPr>
        <w:spacing w:before="120" w:line="320" w:lineRule="exact"/>
        <w:ind w:firstLine="720"/>
        <w:jc w:val="both"/>
        <w:rPr>
          <w:sz w:val="28"/>
          <w:szCs w:val="28"/>
        </w:rPr>
      </w:pPr>
      <w:r w:rsidRPr="00B3282A">
        <w:rPr>
          <w:i/>
          <w:sz w:val="28"/>
          <w:szCs w:val="28"/>
        </w:rPr>
        <w:t>“</w:t>
      </w:r>
      <w:r w:rsidR="00442739" w:rsidRPr="00B3282A">
        <w:rPr>
          <w:i/>
          <w:sz w:val="28"/>
          <w:szCs w:val="28"/>
          <w:lang w:val="en-US"/>
        </w:rPr>
        <w:t>4</w:t>
      </w:r>
      <w:r w:rsidR="00442739" w:rsidRPr="00B3282A">
        <w:rPr>
          <w:i/>
          <w:sz w:val="28"/>
          <w:szCs w:val="28"/>
        </w:rPr>
        <w:t>.</w:t>
      </w:r>
      <w:r w:rsidR="00C86605" w:rsidRPr="00B3282A">
        <w:rPr>
          <w:i/>
          <w:sz w:val="28"/>
          <w:szCs w:val="28"/>
        </w:rPr>
        <w:t xml:space="preserve"> Định kỳ </w:t>
      </w:r>
      <w:r w:rsidR="00C86605" w:rsidRPr="00B3282A">
        <w:rPr>
          <w:i/>
          <w:iCs/>
          <w:sz w:val="28"/>
          <w:szCs w:val="28"/>
        </w:rPr>
        <w:t>hằng năm, Cơ quan thống kê trung ương công bố tình trạng mức sinh để Chính phủ, chính quyền địa phương cấp tỉnh xây dựng, thực hiện các chính sách hỗ trợ khuyến khích phù hợp để duy trì mức sinh thay thế”</w:t>
      </w:r>
      <w:r w:rsidR="00C86605" w:rsidRPr="00B3282A">
        <w:rPr>
          <w:sz w:val="28"/>
          <w:szCs w:val="28"/>
        </w:rPr>
        <w:t>.</w:t>
      </w:r>
    </w:p>
    <w:p w14:paraId="655F352F" w14:textId="58B3E73D" w:rsidR="0099244D" w:rsidRPr="00B3282A" w:rsidRDefault="0099244D" w:rsidP="00686D10">
      <w:pPr>
        <w:spacing w:before="120" w:line="320" w:lineRule="exact"/>
        <w:ind w:firstLine="720"/>
        <w:jc w:val="both"/>
        <w:rPr>
          <w:sz w:val="28"/>
          <w:szCs w:val="28"/>
          <w:lang w:val="en-US"/>
        </w:rPr>
      </w:pPr>
      <w:r w:rsidRPr="00B3282A">
        <w:rPr>
          <w:sz w:val="28"/>
          <w:szCs w:val="28"/>
          <w:lang w:val="en-US"/>
        </w:rPr>
        <w:t xml:space="preserve">Theo </w:t>
      </w:r>
      <w:r w:rsidR="00056FF6" w:rsidRPr="00B3282A">
        <w:rPr>
          <w:sz w:val="28"/>
          <w:szCs w:val="28"/>
          <w:lang w:val="en-US"/>
        </w:rPr>
        <w:t>khoản 1</w:t>
      </w:r>
      <w:r w:rsidR="00C521DA" w:rsidRPr="00B3282A">
        <w:rPr>
          <w:sz w:val="28"/>
          <w:szCs w:val="28"/>
        </w:rPr>
        <w:t xml:space="preserve"> </w:t>
      </w:r>
      <w:r w:rsidR="00056FF6" w:rsidRPr="00B3282A">
        <w:rPr>
          <w:sz w:val="28"/>
          <w:szCs w:val="28"/>
          <w:lang w:val="en-US"/>
        </w:rPr>
        <w:t xml:space="preserve">điểm </w:t>
      </w:r>
      <w:r w:rsidR="00C521DA" w:rsidRPr="00B3282A">
        <w:rPr>
          <w:sz w:val="28"/>
          <w:szCs w:val="28"/>
          <w:lang w:val="en-US"/>
        </w:rPr>
        <w:t>a</w:t>
      </w:r>
      <w:r w:rsidR="00C521DA" w:rsidRPr="00B3282A">
        <w:rPr>
          <w:sz w:val="28"/>
          <w:szCs w:val="28"/>
        </w:rPr>
        <w:t>,</w:t>
      </w:r>
      <w:r w:rsidR="00056FF6" w:rsidRPr="00B3282A">
        <w:rPr>
          <w:sz w:val="28"/>
          <w:szCs w:val="28"/>
          <w:lang w:val="en-US"/>
        </w:rPr>
        <w:t xml:space="preserve"> khoản 2 </w:t>
      </w:r>
      <w:r w:rsidRPr="00B3282A">
        <w:rPr>
          <w:sz w:val="28"/>
          <w:szCs w:val="28"/>
          <w:lang w:val="en-US"/>
        </w:rPr>
        <w:t>Điều  69, khoản 1 Điều 70</w:t>
      </w:r>
      <w:r w:rsidRPr="00B3282A">
        <w:rPr>
          <w:i/>
          <w:iCs/>
          <w:sz w:val="28"/>
          <w:szCs w:val="28"/>
          <w:lang w:val="en-US"/>
        </w:rPr>
        <w:t xml:space="preserve"> </w:t>
      </w:r>
      <w:r w:rsidRPr="00B3282A">
        <w:rPr>
          <w:sz w:val="28"/>
          <w:szCs w:val="28"/>
        </w:rPr>
        <w:t>Nghị định số 165/2026/NĐ-CP ngày 15/5/2026 của Chính phủ Quy định chi tiết và hướng dẫn thi hành một số điều của Luật Phòng bệnh</w:t>
      </w:r>
      <w:r w:rsidRPr="00B3282A">
        <w:rPr>
          <w:sz w:val="28"/>
          <w:szCs w:val="28"/>
          <w:lang w:val="en-US"/>
        </w:rPr>
        <w:t xml:space="preserve"> quy định</w:t>
      </w:r>
      <w:r w:rsidR="00723599" w:rsidRPr="00B3282A">
        <w:rPr>
          <w:sz w:val="28"/>
          <w:szCs w:val="28"/>
        </w:rPr>
        <w:t xml:space="preserve"> </w:t>
      </w:r>
    </w:p>
    <w:p w14:paraId="405D1CB2" w14:textId="6ABA64E1" w:rsidR="0099244D" w:rsidRPr="00B3282A" w:rsidRDefault="0099244D" w:rsidP="00686D10">
      <w:pPr>
        <w:spacing w:before="120" w:line="320" w:lineRule="exact"/>
        <w:ind w:firstLine="720"/>
        <w:jc w:val="both"/>
        <w:rPr>
          <w:i/>
          <w:iCs/>
          <w:sz w:val="28"/>
          <w:szCs w:val="28"/>
          <w:lang w:val="en-US"/>
        </w:rPr>
      </w:pPr>
      <w:r w:rsidRPr="00B3282A">
        <w:rPr>
          <w:i/>
          <w:iCs/>
          <w:sz w:val="28"/>
          <w:szCs w:val="28"/>
          <w:lang w:val="en-US"/>
        </w:rPr>
        <w:t>“</w:t>
      </w:r>
      <w:bookmarkStart w:id="2" w:name="dieu_69"/>
      <w:r w:rsidRPr="00B3282A">
        <w:rPr>
          <w:i/>
          <w:iCs/>
          <w:sz w:val="28"/>
          <w:szCs w:val="28"/>
        </w:rPr>
        <w:t>Điều 69. Phạm vi và đối tượng khám sức khỏe định kỳ, khám sàng lọc miễn phí</w:t>
      </w:r>
      <w:bookmarkEnd w:id="2"/>
    </w:p>
    <w:p w14:paraId="4F22AB3C" w14:textId="77777777" w:rsidR="0099244D" w:rsidRPr="00B3282A" w:rsidRDefault="0099244D" w:rsidP="00686D10">
      <w:pPr>
        <w:pStyle w:val="NormalWeb"/>
        <w:shd w:val="clear" w:color="auto" w:fill="FFFFFF"/>
        <w:spacing w:before="120" w:beforeAutospacing="0" w:after="0" w:afterAutospacing="0" w:line="320" w:lineRule="exact"/>
        <w:ind w:firstLine="720"/>
        <w:jc w:val="both"/>
        <w:rPr>
          <w:i/>
          <w:iCs/>
          <w:sz w:val="28"/>
          <w:szCs w:val="28"/>
        </w:rPr>
      </w:pPr>
      <w:r w:rsidRPr="00B3282A">
        <w:rPr>
          <w:i/>
          <w:iCs/>
          <w:sz w:val="28"/>
          <w:szCs w:val="28"/>
        </w:rPr>
        <w:t>1. Phạm vi nội dung chuyên môn (danh mục dịch vụ) khám sức khỏe định kỳ, khám sàng lọc miễn phí theo hướng dẫn chuyên môn của Bộ trưởng Bộ Y tế.</w:t>
      </w:r>
    </w:p>
    <w:p w14:paraId="000FFD15" w14:textId="77777777" w:rsidR="0099244D" w:rsidRPr="00B3282A" w:rsidRDefault="0099244D" w:rsidP="00686D10">
      <w:pPr>
        <w:pStyle w:val="NormalWeb"/>
        <w:shd w:val="clear" w:color="auto" w:fill="FFFFFF"/>
        <w:spacing w:before="120" w:beforeAutospacing="0" w:after="0" w:afterAutospacing="0" w:line="320" w:lineRule="exact"/>
        <w:ind w:firstLine="720"/>
        <w:jc w:val="both"/>
        <w:rPr>
          <w:i/>
          <w:iCs/>
          <w:sz w:val="28"/>
          <w:szCs w:val="28"/>
        </w:rPr>
      </w:pPr>
      <w:r w:rsidRPr="00B3282A">
        <w:rPr>
          <w:i/>
          <w:iCs/>
          <w:sz w:val="28"/>
          <w:szCs w:val="28"/>
        </w:rPr>
        <w:t>2. Đối tượng được hưởng chính sách khám sức khỏe định kỳ, khám sàng lọc miễn phí ít nhất mỗi năm một lần gồm:</w:t>
      </w:r>
    </w:p>
    <w:p w14:paraId="75955C74" w14:textId="79F7B21C" w:rsidR="00FF70DE" w:rsidRPr="00B3282A" w:rsidRDefault="0099244D" w:rsidP="00686D10">
      <w:pPr>
        <w:pStyle w:val="NormalWeb"/>
        <w:shd w:val="clear" w:color="auto" w:fill="FFFFFF"/>
        <w:spacing w:before="120" w:beforeAutospacing="0" w:after="0" w:afterAutospacing="0" w:line="320" w:lineRule="exact"/>
        <w:ind w:firstLine="720"/>
        <w:jc w:val="both"/>
        <w:rPr>
          <w:i/>
          <w:iCs/>
          <w:sz w:val="28"/>
          <w:szCs w:val="28"/>
        </w:rPr>
      </w:pPr>
      <w:r w:rsidRPr="00B3282A">
        <w:rPr>
          <w:i/>
          <w:iCs/>
          <w:sz w:val="28"/>
          <w:szCs w:val="28"/>
        </w:rPr>
        <w:t>a) Người cao tuổi, người khuyết tật, người thuộc hộ nghèo, cận nghèo, người có công, người mắc bệnh mạn tính, người sống tại vùng đồng bào dân tộc thiểu số và miền núi, vùng có điều kiện kinh tế - xã hội khó khăn, đặc biệt khó khăn, xã đảo, đặc khu và không thuộc quy định tại các điểm b, c và d khoản này;</w:t>
      </w:r>
    </w:p>
    <w:p w14:paraId="26092A3D" w14:textId="77777777" w:rsidR="0099244D" w:rsidRPr="00B3282A" w:rsidRDefault="0099244D" w:rsidP="00686D10">
      <w:pPr>
        <w:pStyle w:val="NormalWeb"/>
        <w:shd w:val="clear" w:color="auto" w:fill="FFFFFF"/>
        <w:spacing w:before="120" w:beforeAutospacing="0" w:after="0" w:afterAutospacing="0" w:line="320" w:lineRule="exact"/>
        <w:ind w:firstLine="720"/>
        <w:jc w:val="both"/>
        <w:rPr>
          <w:i/>
          <w:iCs/>
          <w:spacing w:val="-6"/>
          <w:sz w:val="28"/>
          <w:szCs w:val="28"/>
        </w:rPr>
      </w:pPr>
      <w:bookmarkStart w:id="3" w:name="dieu_70"/>
      <w:r w:rsidRPr="00B3282A">
        <w:rPr>
          <w:i/>
          <w:iCs/>
          <w:spacing w:val="-6"/>
          <w:sz w:val="28"/>
          <w:szCs w:val="28"/>
        </w:rPr>
        <w:t>Điều 70. Lộ trình ưu tiên khám sức khỏe định kỳ hoặc khám sàng lọc miễn phí</w:t>
      </w:r>
      <w:bookmarkEnd w:id="3"/>
    </w:p>
    <w:p w14:paraId="2C73975D" w14:textId="3CF6E204" w:rsidR="0099244D" w:rsidRPr="00B3282A" w:rsidRDefault="0099244D" w:rsidP="00686D10">
      <w:pPr>
        <w:pStyle w:val="NormalWeb"/>
        <w:shd w:val="clear" w:color="auto" w:fill="FFFFFF"/>
        <w:spacing w:before="120" w:beforeAutospacing="0" w:after="0" w:afterAutospacing="0" w:line="320" w:lineRule="exact"/>
        <w:ind w:firstLine="720"/>
        <w:jc w:val="both"/>
        <w:rPr>
          <w:i/>
          <w:iCs/>
          <w:sz w:val="28"/>
          <w:szCs w:val="28"/>
        </w:rPr>
      </w:pPr>
      <w:r w:rsidRPr="00B3282A">
        <w:rPr>
          <w:i/>
          <w:iCs/>
          <w:sz w:val="28"/>
          <w:szCs w:val="28"/>
        </w:rPr>
        <w:t>1. Từ năm 2026: Ủy ban nhân dân cấp tỉnh tổ chức khám sức khỏe định kỳ hoặc khám sàng lọc miễn phí ít nhất mỗi năm một lần cho đối tượng quy định tại </w:t>
      </w:r>
      <w:bookmarkStart w:id="4" w:name="tc_75"/>
      <w:r w:rsidRPr="00B3282A">
        <w:rPr>
          <w:i/>
          <w:iCs/>
          <w:sz w:val="28"/>
          <w:szCs w:val="28"/>
        </w:rPr>
        <w:t>điểm a khoản 2 Điều 69 Nghị định n</w:t>
      </w:r>
      <w:bookmarkEnd w:id="4"/>
      <w:r w:rsidRPr="00B3282A">
        <w:rPr>
          <w:i/>
          <w:iCs/>
          <w:sz w:val="28"/>
          <w:szCs w:val="28"/>
        </w:rPr>
        <w:t>ày”.</w:t>
      </w:r>
    </w:p>
    <w:p w14:paraId="1F1D6D16" w14:textId="20C0E274" w:rsidR="00627F59" w:rsidRPr="00B3282A" w:rsidRDefault="00627F59" w:rsidP="00686D10">
      <w:pPr>
        <w:pStyle w:val="NormalWeb"/>
        <w:shd w:val="clear" w:color="auto" w:fill="FFFFFF"/>
        <w:spacing w:before="120" w:beforeAutospacing="0" w:after="0" w:afterAutospacing="0" w:line="320" w:lineRule="exact"/>
        <w:ind w:firstLine="720"/>
        <w:jc w:val="both"/>
        <w:rPr>
          <w:sz w:val="28"/>
          <w:szCs w:val="28"/>
          <w:lang w:val="vi-VN"/>
        </w:rPr>
      </w:pPr>
      <w:r w:rsidRPr="00B3282A">
        <w:rPr>
          <w:sz w:val="28"/>
          <w:szCs w:val="28"/>
        </w:rPr>
        <w:t>Theo khoản</w:t>
      </w:r>
      <w:r w:rsidRPr="00B3282A">
        <w:rPr>
          <w:sz w:val="28"/>
          <w:szCs w:val="28"/>
          <w:lang w:val="vi-VN"/>
        </w:rPr>
        <w:t xml:space="preserve"> 2 </w:t>
      </w:r>
      <w:r w:rsidRPr="00B3282A">
        <w:rPr>
          <w:sz w:val="28"/>
          <w:szCs w:val="28"/>
        </w:rPr>
        <w:t>Điều</w:t>
      </w:r>
      <w:r w:rsidRPr="00B3282A">
        <w:rPr>
          <w:sz w:val="28"/>
          <w:szCs w:val="28"/>
          <w:lang w:val="vi-VN"/>
        </w:rPr>
        <w:t xml:space="preserve"> 5, khoản 2, 3 Điều 7</w:t>
      </w:r>
      <w:r w:rsidRPr="00B3282A">
        <w:rPr>
          <w:sz w:val="28"/>
          <w:szCs w:val="28"/>
        </w:rPr>
        <w:t xml:space="preserve"> Nghị định số 168/2026/NĐ-CP ngày 15/5/2026 của Chính phủ</w:t>
      </w:r>
      <w:r w:rsidRPr="00B3282A">
        <w:rPr>
          <w:sz w:val="28"/>
          <w:szCs w:val="28"/>
          <w:lang w:val="vi-VN"/>
        </w:rPr>
        <w:t xml:space="preserve"> quy định các hình thức, nội dung chăm sóc, </w:t>
      </w:r>
      <w:r w:rsidRPr="00B3282A">
        <w:rPr>
          <w:sz w:val="28"/>
          <w:szCs w:val="28"/>
        </w:rPr>
        <w:t>điều kiện và trách nhiệm tổ chức thực hiện</w:t>
      </w:r>
      <w:r w:rsidRPr="00B3282A">
        <w:rPr>
          <w:sz w:val="28"/>
          <w:szCs w:val="28"/>
          <w:lang w:val="vi-VN"/>
        </w:rPr>
        <w:t xml:space="preserve"> chăm sóc người cao tuổi tại cộng đồng: </w:t>
      </w:r>
    </w:p>
    <w:p w14:paraId="6480F077" w14:textId="74290CF3" w:rsidR="001E71D3" w:rsidRPr="00B3282A" w:rsidRDefault="00442739" w:rsidP="00686D10">
      <w:pPr>
        <w:pStyle w:val="NormalWeb"/>
        <w:shd w:val="clear" w:color="auto" w:fill="FFFFFF"/>
        <w:spacing w:before="120" w:beforeAutospacing="0" w:after="0" w:afterAutospacing="0" w:line="320" w:lineRule="exact"/>
        <w:ind w:firstLine="720"/>
        <w:jc w:val="both"/>
        <w:rPr>
          <w:i/>
          <w:iCs/>
          <w:sz w:val="28"/>
          <w:szCs w:val="28"/>
          <w:lang w:val="vi-VN"/>
        </w:rPr>
      </w:pPr>
      <w:r w:rsidRPr="00B3282A">
        <w:rPr>
          <w:i/>
          <w:iCs/>
          <w:sz w:val="28"/>
          <w:szCs w:val="28"/>
          <w:lang w:val="vi-VN"/>
        </w:rPr>
        <w:t>“</w:t>
      </w:r>
      <w:r w:rsidR="00812A23" w:rsidRPr="00B3282A">
        <w:rPr>
          <w:i/>
          <w:iCs/>
          <w:sz w:val="28"/>
          <w:szCs w:val="28"/>
          <w:lang w:val="vi-VN"/>
        </w:rPr>
        <w:t xml:space="preserve">Điểm chăm sóc người cao tuổi ban ngày tại cộng đồng là mô hình đặc thù thuộc </w:t>
      </w:r>
      <w:r w:rsidR="001654FF" w:rsidRPr="00B3282A">
        <w:rPr>
          <w:i/>
          <w:iCs/>
          <w:sz w:val="28"/>
          <w:szCs w:val="28"/>
        </w:rPr>
        <w:t>T</w:t>
      </w:r>
      <w:r w:rsidR="00812A23" w:rsidRPr="00B3282A">
        <w:rPr>
          <w:i/>
          <w:iCs/>
          <w:sz w:val="28"/>
          <w:szCs w:val="28"/>
          <w:lang w:val="vi-VN"/>
        </w:rPr>
        <w:t xml:space="preserve">rạm y tế, giúp Chủ tịch Ủy ban nhân dân cấp xã thực hiện chăm sóc người cao tuổi trên địa bàn theo phương thức sáng đi tối về. Điểm chăm sóc người cao tuổi ban ngày tại cộng đồng không có tư cách pháp nhân, không thực hiện các hoạt động khám bệnh, chữa </w:t>
      </w:r>
      <w:r w:rsidR="001E71D3" w:rsidRPr="00B3282A">
        <w:rPr>
          <w:i/>
          <w:iCs/>
          <w:sz w:val="28"/>
          <w:szCs w:val="28"/>
          <w:lang w:val="vi-VN"/>
        </w:rPr>
        <w:t>bệnh; đặt tại địa điểm sẵn có của xã là trạm y tế xã hoặc điểm trạm y tế xã hoặc Nhà văn hóa hoặc địa điểm phù hợp khác”.</w:t>
      </w:r>
    </w:p>
    <w:p w14:paraId="4171C727" w14:textId="78818962" w:rsidR="00812A23" w:rsidRPr="00B3282A" w:rsidRDefault="001E71D3" w:rsidP="00686D10">
      <w:pPr>
        <w:pStyle w:val="NormalWeb"/>
        <w:shd w:val="clear" w:color="auto" w:fill="FFFFFF"/>
        <w:spacing w:before="120" w:beforeAutospacing="0" w:after="0" w:afterAutospacing="0" w:line="320" w:lineRule="exact"/>
        <w:ind w:firstLine="720"/>
        <w:jc w:val="both"/>
        <w:rPr>
          <w:i/>
          <w:iCs/>
          <w:sz w:val="28"/>
          <w:szCs w:val="28"/>
          <w:lang w:val="vi-VN"/>
        </w:rPr>
      </w:pPr>
      <w:r w:rsidRPr="00B3282A">
        <w:rPr>
          <w:i/>
          <w:iCs/>
          <w:sz w:val="28"/>
          <w:szCs w:val="28"/>
          <w:lang w:val="vi-VN"/>
        </w:rPr>
        <w:t>“Căn cứ tình hình và điều kiện của địa phương, Chủ tịch Ủy ban nhân dân cấp xã quyết định thành lập điểm chăm sóc người cao tuổi ban ngày tại cộng đồng thuộc trạm y tế cấp xã trên cơ sở số người cao tuổi, người làm việc tại điểm, địa điểm cụ thể theo đề nghị của trạm y tế cấp xã, bảo đảm an toàn, phù hợp với đặc điểm của người cao tuổi”.</w:t>
      </w:r>
    </w:p>
    <w:p w14:paraId="511D2168" w14:textId="77777777" w:rsidR="007A7454" w:rsidRPr="00B3282A" w:rsidRDefault="007A7454"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pacing w:val="-4"/>
          <w:sz w:val="28"/>
          <w:szCs w:val="28"/>
        </w:rPr>
      </w:pPr>
      <w:r w:rsidRPr="00B3282A">
        <w:rPr>
          <w:b/>
          <w:bCs/>
          <w:sz w:val="28"/>
          <w:szCs w:val="28"/>
        </w:rPr>
        <w:lastRenderedPageBreak/>
        <w:t xml:space="preserve">2. Cơ sở thực tiễn </w:t>
      </w:r>
    </w:p>
    <w:p w14:paraId="1CD91AEC" w14:textId="31520D5C" w:rsidR="004601AE" w:rsidRPr="00B3282A" w:rsidRDefault="004601AE"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3282A">
        <w:rPr>
          <w:sz w:val="28"/>
          <w:szCs w:val="28"/>
        </w:rPr>
        <w:t>Thực hiện quy định tại khoản 2 Điều 7 Thông tư số 01/2021/TT-BYT ngày 25/01/2021 của Bộ trưởng Bộ Y tế hướng dẫn một số nội dung để địa phương ban hành chính sách khen thưởng, hỗ trợ đối với tập thể, cá nhân thực hiện tốt công tác dân số (được sửa đổi, bổ sung tại Thông tư số 23/2021/TT-BYT ngày 09/12/2021), Hội đồng nhân dân thành phố đã ban hành Nghị quyết số 49/2025/NQ-HĐND ngày 10/12/2025 quy định một số chính sách khuyến khích, hỗ trợ đối với tập thể, cá nhân thực hiện tốt công tác dân số trên địa bàn thành phố Hải Phòng, giai đoạn 2026-</w:t>
      </w:r>
      <w:r w:rsidR="008C5C7F" w:rsidRPr="00B3282A">
        <w:rPr>
          <w:sz w:val="28"/>
          <w:szCs w:val="28"/>
        </w:rPr>
        <w:t>2030, có hiệu lực từ ngày 01/01/2026.</w:t>
      </w:r>
    </w:p>
    <w:p w14:paraId="6ABC0028" w14:textId="2B4FF17B" w:rsidR="00303F12" w:rsidRPr="00B3282A" w:rsidRDefault="00EE0018"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3282A">
        <w:rPr>
          <w:sz w:val="28"/>
          <w:szCs w:val="28"/>
        </w:rPr>
        <w:t>S</w:t>
      </w:r>
      <w:r w:rsidR="00E87737" w:rsidRPr="00B3282A">
        <w:rPr>
          <w:sz w:val="28"/>
          <w:szCs w:val="28"/>
        </w:rPr>
        <w:t>au khi Nghị quyết được ban hành</w:t>
      </w:r>
      <w:r w:rsidRPr="00B3282A">
        <w:rPr>
          <w:sz w:val="28"/>
          <w:szCs w:val="28"/>
        </w:rPr>
        <w:t xml:space="preserve"> và triển khai thực hiện, </w:t>
      </w:r>
      <w:r w:rsidR="00303F12" w:rsidRPr="00B3282A">
        <w:rPr>
          <w:sz w:val="28"/>
          <w:szCs w:val="28"/>
        </w:rPr>
        <w:t xml:space="preserve">hệ thống pháp luật về dân số, phòng bệnh và chăm sóc người cao tuổi đã có nhiều thay đổi. </w:t>
      </w:r>
      <w:r w:rsidR="00E87737" w:rsidRPr="00B3282A">
        <w:rPr>
          <w:sz w:val="28"/>
          <w:szCs w:val="28"/>
        </w:rPr>
        <w:t>Quốc hội</w:t>
      </w:r>
      <w:r w:rsidR="00303F12" w:rsidRPr="00B3282A">
        <w:rPr>
          <w:sz w:val="28"/>
          <w:szCs w:val="28"/>
        </w:rPr>
        <w:t xml:space="preserve"> đã ban hành Luật Dân số năm 2025</w:t>
      </w:r>
      <w:r w:rsidR="00E87737" w:rsidRPr="00B3282A">
        <w:rPr>
          <w:sz w:val="28"/>
          <w:szCs w:val="28"/>
        </w:rPr>
        <w:t xml:space="preserve">, </w:t>
      </w:r>
      <w:r w:rsidR="00303F12" w:rsidRPr="00B3282A">
        <w:rPr>
          <w:sz w:val="28"/>
          <w:szCs w:val="28"/>
        </w:rPr>
        <w:t xml:space="preserve">Luật Phòng bệnh năm 2025; </w:t>
      </w:r>
      <w:r w:rsidR="00E87737" w:rsidRPr="00B3282A">
        <w:rPr>
          <w:sz w:val="28"/>
          <w:szCs w:val="28"/>
        </w:rPr>
        <w:t xml:space="preserve">Chính phủ </w:t>
      </w:r>
      <w:r w:rsidR="00303F12" w:rsidRPr="00B3282A">
        <w:rPr>
          <w:sz w:val="28"/>
          <w:szCs w:val="28"/>
        </w:rPr>
        <w:t>ban hành Nghị định số 165/2026/NĐ-CP,Nghị định số 168/2026/NĐ-CP;</w:t>
      </w:r>
      <w:r w:rsidR="00E87737" w:rsidRPr="00B3282A">
        <w:rPr>
          <w:sz w:val="28"/>
          <w:szCs w:val="28"/>
        </w:rPr>
        <w:t xml:space="preserve"> Bộ Y tế đã ban hành </w:t>
      </w:r>
      <w:r w:rsidR="00303F12" w:rsidRPr="00B3282A">
        <w:rPr>
          <w:sz w:val="28"/>
          <w:szCs w:val="28"/>
        </w:rPr>
        <w:t>các</w:t>
      </w:r>
      <w:r w:rsidR="00E87737" w:rsidRPr="00B3282A">
        <w:rPr>
          <w:sz w:val="28"/>
          <w:szCs w:val="28"/>
        </w:rPr>
        <w:t xml:space="preserve"> văn bản </w:t>
      </w:r>
      <w:r w:rsidR="00303F12" w:rsidRPr="00B3282A">
        <w:rPr>
          <w:sz w:val="28"/>
          <w:szCs w:val="28"/>
        </w:rPr>
        <w:t>hướng dẫn chuyên môn có liên quan.</w:t>
      </w:r>
      <w:r w:rsidR="00E87737" w:rsidRPr="00B3282A">
        <w:rPr>
          <w:sz w:val="28"/>
          <w:szCs w:val="28"/>
        </w:rPr>
        <w:t xml:space="preserve"> Một số </w:t>
      </w:r>
      <w:r w:rsidR="00303F12" w:rsidRPr="00B3282A">
        <w:rPr>
          <w:sz w:val="28"/>
          <w:szCs w:val="28"/>
        </w:rPr>
        <w:t xml:space="preserve">chính sách </w:t>
      </w:r>
      <w:r w:rsidR="00E87737" w:rsidRPr="00B3282A">
        <w:rPr>
          <w:sz w:val="28"/>
          <w:szCs w:val="28"/>
        </w:rPr>
        <w:t xml:space="preserve">quy định </w:t>
      </w:r>
      <w:r w:rsidR="00303F12" w:rsidRPr="00B3282A">
        <w:rPr>
          <w:sz w:val="28"/>
          <w:szCs w:val="28"/>
        </w:rPr>
        <w:t>trong</w:t>
      </w:r>
      <w:r w:rsidR="00E87737" w:rsidRPr="00B3282A">
        <w:rPr>
          <w:sz w:val="28"/>
          <w:szCs w:val="28"/>
        </w:rPr>
        <w:t xml:space="preserve"> Nghị quyết số 49/2025/NQ-HĐND</w:t>
      </w:r>
      <w:r w:rsidR="00303F12" w:rsidRPr="00B3282A">
        <w:rPr>
          <w:sz w:val="28"/>
          <w:szCs w:val="28"/>
        </w:rPr>
        <w:t xml:space="preserve"> cần được rà soát, cập nhật để đảm bảo thống nhất mới của pháp luật.</w:t>
      </w:r>
    </w:p>
    <w:p w14:paraId="318E17C3" w14:textId="77777777" w:rsidR="00890BBB" w:rsidRPr="00B3282A" w:rsidRDefault="00EE0018"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3282A">
        <w:rPr>
          <w:sz w:val="28"/>
          <w:szCs w:val="28"/>
        </w:rPr>
        <w:t>Qua thực tiễn triển khai cho thấy Nghị quyết số 49/2025/NQ-HĐND đã tạo cơ sở pháp lý để thực hiện chính sách hỗ trợ, khuyến khích đối với cá nhân, tập thể thực hiện tốt công tác dân số; bước đầu tạo động lực cho việc duy trì mức sinh thay thế, nâng cao chất lượng dân số và chăm sóc sức khỏe người cao tuổi.</w:t>
      </w:r>
      <w:r w:rsidR="00C86833" w:rsidRPr="00B3282A">
        <w:rPr>
          <w:sz w:val="28"/>
          <w:szCs w:val="28"/>
        </w:rPr>
        <w:t xml:space="preserve"> </w:t>
      </w:r>
    </w:p>
    <w:p w14:paraId="52C3C37C" w14:textId="33325A0C" w:rsidR="00701BCC" w:rsidRPr="00B3282A" w:rsidRDefault="00E87737"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3282A">
        <w:rPr>
          <w:sz w:val="28"/>
          <w:szCs w:val="28"/>
        </w:rPr>
        <w:t xml:space="preserve"> </w:t>
      </w:r>
      <w:r w:rsidR="00701BCC" w:rsidRPr="00B3282A">
        <w:rPr>
          <w:sz w:val="28"/>
          <w:szCs w:val="28"/>
        </w:rPr>
        <w:t xml:space="preserve">Tuy nhiên, một số quy định của Nghị quyết cần được cập nhật, điều chỉnh để thống nhất với Luật Dân số năm 2025 và Nghị định số 168/2026/NĐ-CP; </w:t>
      </w:r>
      <w:r w:rsidR="004B6E9A" w:rsidRPr="00B3282A">
        <w:rPr>
          <w:sz w:val="28"/>
          <w:szCs w:val="28"/>
        </w:rPr>
        <w:t>t</w:t>
      </w:r>
      <w:r w:rsidR="00701BCC" w:rsidRPr="00B3282A">
        <w:rPr>
          <w:sz w:val="28"/>
          <w:szCs w:val="28"/>
        </w:rPr>
        <w:t xml:space="preserve">ránh trùng lặp về đối tượng, nội dung và nguồn kinh phí với các chính sách mới của Trung ương và của thành phố; tạo cơ sở pháp lý để phát triển các </w:t>
      </w:r>
      <w:r w:rsidR="004B6E9A" w:rsidRPr="00B3282A">
        <w:rPr>
          <w:sz w:val="28"/>
          <w:szCs w:val="28"/>
        </w:rPr>
        <w:t>hình thức</w:t>
      </w:r>
      <w:r w:rsidR="00701BCC" w:rsidRPr="00B3282A">
        <w:rPr>
          <w:sz w:val="28"/>
          <w:szCs w:val="28"/>
        </w:rPr>
        <w:t xml:space="preserve"> chăm sóc người cao tuổi tại cộng đồng phù hợp với quá trình già hóa dân số.</w:t>
      </w:r>
    </w:p>
    <w:p w14:paraId="42390761" w14:textId="6A74934D" w:rsidR="00701BCC" w:rsidRPr="00B71B7A" w:rsidRDefault="00DA1883"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b/>
          <w:bCs/>
          <w:sz w:val="28"/>
          <w:szCs w:val="28"/>
        </w:rPr>
      </w:pPr>
      <w:r w:rsidRPr="00B71B7A">
        <w:rPr>
          <w:b/>
          <w:bCs/>
          <w:sz w:val="28"/>
          <w:szCs w:val="28"/>
        </w:rPr>
        <w:t xml:space="preserve">3. </w:t>
      </w:r>
      <w:r w:rsidR="00205749" w:rsidRPr="00B71B7A">
        <w:rPr>
          <w:b/>
          <w:bCs/>
          <w:sz w:val="28"/>
          <w:szCs w:val="28"/>
          <w:lang w:val="en-US"/>
        </w:rPr>
        <w:t>Tóm tắt kết quả</w:t>
      </w:r>
      <w:r w:rsidR="00701BCC" w:rsidRPr="00B71B7A">
        <w:rPr>
          <w:b/>
          <w:bCs/>
          <w:sz w:val="28"/>
          <w:szCs w:val="28"/>
        </w:rPr>
        <w:t xml:space="preserve"> thực hiện Nghị quyết số 49/2025/NQ-HĐND</w:t>
      </w:r>
    </w:p>
    <w:p w14:paraId="1DE474CE" w14:textId="77777777" w:rsidR="00E17C8D" w:rsidRPr="00B71B7A" w:rsidRDefault="00701BCC"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Sau khi Nghị quyết số 49/2025/NQ-HĐND có hiệu lực, Ủy ban nhân dân thành phố đã chỉ đạo các sở, ngành, địa phương tổ chức triển khai; Sở Y tế ban hành Hướng dẫn số 02/HD-SYT ngày 2</w:t>
      </w:r>
      <w:r w:rsidRPr="00B71B7A">
        <w:rPr>
          <w:sz w:val="28"/>
          <w:szCs w:val="28"/>
          <w:shd w:val="clear" w:color="auto" w:fill="FFFFFF"/>
        </w:rPr>
        <w:t xml:space="preserve">8/01/2026 để triển khai thực </w:t>
      </w:r>
      <w:r w:rsidR="00E17C8D" w:rsidRPr="00B71B7A">
        <w:rPr>
          <w:sz w:val="28"/>
          <w:szCs w:val="28"/>
          <w:shd w:val="clear" w:color="auto" w:fill="FFFFFF"/>
        </w:rPr>
        <w:t xml:space="preserve">hiện, </w:t>
      </w:r>
      <w:r w:rsidR="00E17C8D" w:rsidRPr="00B71B7A">
        <w:rPr>
          <w:sz w:val="28"/>
          <w:szCs w:val="28"/>
        </w:rPr>
        <w:t>ban hành gần 70 văn bản chỉ đạo, hướng dẫn các địa phương, đơn vị.</w:t>
      </w:r>
    </w:p>
    <w:p w14:paraId="447E98D3" w14:textId="77777777" w:rsidR="00E17C8D" w:rsidRPr="00B71B7A" w:rsidRDefault="00E17C8D"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Ủy ban nhân dân xã, phường, đặc khu xây dựng kế hoạch thực hiện Nghị quyết và chỉ đạo các phòng, đơn vị liên quan tổ chức rà soát đối tượng thụ hưởng.</w:t>
      </w:r>
    </w:p>
    <w:p w14:paraId="72308CC4" w14:textId="77777777" w:rsidR="00E17C8D" w:rsidRPr="00B71B7A" w:rsidRDefault="00E17C8D"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Sở Y tế, Ủy ban nhân dân cấp xã đã chỉ đạo các đơn vị liên quan tổ chức quán triệt, triển khai, tuyên truyền và tập huấn nội dung các chính sách  của Nghị quyết bằng nhiều hình thức cho người dân trên địa bàn thành phố.</w:t>
      </w:r>
    </w:p>
    <w:p w14:paraId="4B951D35" w14:textId="77777777" w:rsidR="00E17C8D" w:rsidRPr="00B71B7A" w:rsidRDefault="00E17C8D"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Tính đến ngày 20/</w:t>
      </w:r>
      <w:r w:rsidRPr="00B71B7A">
        <w:rPr>
          <w:sz w:val="28"/>
          <w:szCs w:val="28"/>
          <w:lang w:val="en-US"/>
        </w:rPr>
        <w:t>9</w:t>
      </w:r>
      <w:r w:rsidRPr="00B71B7A">
        <w:rPr>
          <w:sz w:val="28"/>
          <w:szCs w:val="28"/>
        </w:rPr>
        <w:t>/2026, kết quả thực hiện các chính sách khuyến khích, hỗ trợ đạt được kết quả như sau:</w:t>
      </w:r>
    </w:p>
    <w:p w14:paraId="770671B3" w14:textId="77777777" w:rsidR="00E17C8D" w:rsidRPr="00B71B7A" w:rsidRDefault="00AB2049"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rFonts w:eastAsia="Times New Roman"/>
          <w:sz w:val="28"/>
          <w:szCs w:val="28"/>
          <w:lang w:val="en-US"/>
        </w:rPr>
        <w:t>3</w:t>
      </w:r>
      <w:r w:rsidRPr="00B71B7A">
        <w:rPr>
          <w:rFonts w:eastAsia="Times New Roman"/>
          <w:sz w:val="28"/>
          <w:szCs w:val="28"/>
        </w:rPr>
        <w:t>.1.</w:t>
      </w:r>
      <w:r w:rsidR="00743765" w:rsidRPr="00B71B7A">
        <w:rPr>
          <w:rFonts w:eastAsia="Times New Roman"/>
          <w:sz w:val="28"/>
          <w:szCs w:val="28"/>
        </w:rPr>
        <w:t xml:space="preserve"> </w:t>
      </w:r>
      <w:r w:rsidR="00743765" w:rsidRPr="00B71B7A">
        <w:rPr>
          <w:sz w:val="28"/>
          <w:szCs w:val="28"/>
          <w:lang w:val="nl-NL"/>
        </w:rPr>
        <w:t>Chính sách khuyến khích, hỗ trợ để duy trì mức sinh thay thế</w:t>
      </w:r>
      <w:r w:rsidR="00743765" w:rsidRPr="00B71B7A">
        <w:rPr>
          <w:b/>
          <w:sz w:val="28"/>
          <w:szCs w:val="28"/>
        </w:rPr>
        <w:t xml:space="preserve"> </w:t>
      </w:r>
      <w:r w:rsidR="00743765" w:rsidRPr="00B71B7A">
        <w:rPr>
          <w:bCs/>
          <w:sz w:val="28"/>
          <w:szCs w:val="28"/>
        </w:rPr>
        <w:t>(</w:t>
      </w:r>
      <w:r w:rsidR="00743765" w:rsidRPr="00B71B7A">
        <w:rPr>
          <w:sz w:val="28"/>
          <w:szCs w:val="28"/>
        </w:rPr>
        <w:t>Điều 3)</w:t>
      </w:r>
    </w:p>
    <w:p w14:paraId="78A223C9" w14:textId="77777777" w:rsidR="00E17C8D" w:rsidRPr="00B71B7A" w:rsidRDefault="000B7ADB"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 xml:space="preserve">Các địa phương, đơn vị đã thực hiện </w:t>
      </w:r>
      <w:r w:rsidR="00743765" w:rsidRPr="00B71B7A">
        <w:rPr>
          <w:sz w:val="28"/>
          <w:szCs w:val="28"/>
        </w:rPr>
        <w:t>rà soát, thẩm định và chi hỗ trợ cho 3.</w:t>
      </w:r>
      <w:r w:rsidR="00FE3196" w:rsidRPr="00B71B7A">
        <w:rPr>
          <w:sz w:val="28"/>
          <w:szCs w:val="28"/>
        </w:rPr>
        <w:t>419</w:t>
      </w:r>
      <w:r w:rsidR="00743765" w:rsidRPr="00B71B7A">
        <w:rPr>
          <w:sz w:val="28"/>
          <w:szCs w:val="28"/>
        </w:rPr>
        <w:t xml:space="preserve"> phụ nữ sinh con thứ hai trước 35 tuổi </w:t>
      </w:r>
      <w:r w:rsidR="00EA22EA" w:rsidRPr="00B71B7A">
        <w:rPr>
          <w:sz w:val="28"/>
          <w:szCs w:val="28"/>
        </w:rPr>
        <w:t xml:space="preserve">đủ điều kiện </w:t>
      </w:r>
      <w:r w:rsidR="00743765" w:rsidRPr="00B71B7A">
        <w:rPr>
          <w:sz w:val="28"/>
          <w:szCs w:val="28"/>
        </w:rPr>
        <w:t xml:space="preserve">với kinh phí là </w:t>
      </w:r>
      <w:r w:rsidR="00FE3196" w:rsidRPr="00B71B7A">
        <w:rPr>
          <w:sz w:val="28"/>
          <w:szCs w:val="28"/>
        </w:rPr>
        <w:t>10.257</w:t>
      </w:r>
      <w:r w:rsidR="00743765" w:rsidRPr="00B71B7A">
        <w:rPr>
          <w:sz w:val="28"/>
          <w:szCs w:val="28"/>
        </w:rPr>
        <w:t>.000.000 đồng</w:t>
      </w:r>
      <w:r w:rsidR="001801F5" w:rsidRPr="00B71B7A">
        <w:rPr>
          <w:sz w:val="28"/>
          <w:szCs w:val="28"/>
          <w:lang w:val="en-US"/>
        </w:rPr>
        <w:t>.</w:t>
      </w:r>
    </w:p>
    <w:p w14:paraId="311545F5" w14:textId="77777777" w:rsidR="00E17C8D" w:rsidRPr="00B71B7A" w:rsidRDefault="00AB2049"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bCs/>
          <w:sz w:val="28"/>
          <w:szCs w:val="28"/>
          <w:lang w:val="nl-NL"/>
        </w:rPr>
        <w:lastRenderedPageBreak/>
        <w:t>3</w:t>
      </w:r>
      <w:r w:rsidRPr="00B71B7A">
        <w:rPr>
          <w:bCs/>
          <w:sz w:val="28"/>
          <w:szCs w:val="28"/>
        </w:rPr>
        <w:t xml:space="preserve">.2. </w:t>
      </w:r>
      <w:r w:rsidR="000B7ADB" w:rsidRPr="00B71B7A">
        <w:rPr>
          <w:bCs/>
          <w:sz w:val="28"/>
          <w:szCs w:val="28"/>
          <w:lang w:val="nl-NL"/>
        </w:rPr>
        <w:t>Chính sách khuyến khích, hỗ trợ kiểm soát tình trạng mất cân bằng giới tính khi sinh</w:t>
      </w:r>
      <w:r w:rsidR="000B7ADB" w:rsidRPr="00B71B7A">
        <w:rPr>
          <w:bCs/>
          <w:sz w:val="28"/>
          <w:szCs w:val="28"/>
        </w:rPr>
        <w:t xml:space="preserve"> (Điều 4)</w:t>
      </w:r>
    </w:p>
    <w:p w14:paraId="2079D20F" w14:textId="2CC2326D" w:rsidR="00743765" w:rsidRPr="00B71B7A" w:rsidRDefault="000B7ADB"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 xml:space="preserve">Các địa phương, đơn vị đã thực hiện rà soát, thẩm định và chi hỗ trợ cho cho </w:t>
      </w:r>
      <w:r w:rsidR="00FE3196" w:rsidRPr="00B71B7A">
        <w:rPr>
          <w:sz w:val="28"/>
          <w:szCs w:val="28"/>
        </w:rPr>
        <w:t>145</w:t>
      </w:r>
      <w:r w:rsidRPr="00B71B7A">
        <w:rPr>
          <w:sz w:val="28"/>
          <w:szCs w:val="28"/>
        </w:rPr>
        <w:t xml:space="preserve"> gia đình với kinh phí là </w:t>
      </w:r>
      <w:r w:rsidR="00FE3196" w:rsidRPr="00B71B7A">
        <w:rPr>
          <w:sz w:val="28"/>
          <w:szCs w:val="28"/>
        </w:rPr>
        <w:t>290</w:t>
      </w:r>
      <w:r w:rsidRPr="00B71B7A">
        <w:rPr>
          <w:sz w:val="28"/>
          <w:szCs w:val="28"/>
        </w:rPr>
        <w:t xml:space="preserve">.000.000 đồng </w:t>
      </w:r>
    </w:p>
    <w:p w14:paraId="57586274" w14:textId="4810FAFA" w:rsidR="00EA22EA" w:rsidRPr="00B71B7A" w:rsidRDefault="00AB2049" w:rsidP="00686D10">
      <w:pPr>
        <w:spacing w:before="120" w:line="320" w:lineRule="exact"/>
        <w:ind w:firstLine="720"/>
        <w:jc w:val="both"/>
        <w:rPr>
          <w:b/>
          <w:sz w:val="28"/>
          <w:szCs w:val="28"/>
        </w:rPr>
      </w:pPr>
      <w:r w:rsidRPr="00B71B7A">
        <w:rPr>
          <w:rFonts w:eastAsia="Times New Roman"/>
          <w:sz w:val="28"/>
          <w:szCs w:val="28"/>
          <w:lang w:val="en-US"/>
        </w:rPr>
        <w:t>3</w:t>
      </w:r>
      <w:r w:rsidRPr="00B71B7A">
        <w:rPr>
          <w:rFonts w:eastAsia="Times New Roman"/>
          <w:sz w:val="28"/>
          <w:szCs w:val="28"/>
        </w:rPr>
        <w:t xml:space="preserve">.3. </w:t>
      </w:r>
      <w:r w:rsidR="00EA22EA" w:rsidRPr="00B71B7A">
        <w:rPr>
          <w:sz w:val="28"/>
          <w:szCs w:val="28"/>
          <w:lang w:val="nl-NL"/>
        </w:rPr>
        <w:t>Chính sách khuyến khích, hỗ trợ góp phần nâng cao chất lượng dân số</w:t>
      </w:r>
      <w:r w:rsidR="00EA22EA" w:rsidRPr="00B71B7A">
        <w:rPr>
          <w:sz w:val="28"/>
          <w:szCs w:val="28"/>
        </w:rPr>
        <w:t xml:space="preserve"> (Điều 5)</w:t>
      </w:r>
    </w:p>
    <w:p w14:paraId="52C7D839" w14:textId="77777777" w:rsidR="00EA22EA" w:rsidRPr="00B71B7A" w:rsidRDefault="00EA22EA" w:rsidP="00686D10">
      <w:pPr>
        <w:spacing w:before="120" w:line="320" w:lineRule="exact"/>
        <w:ind w:firstLine="720"/>
        <w:jc w:val="both"/>
        <w:rPr>
          <w:sz w:val="28"/>
          <w:szCs w:val="28"/>
        </w:rPr>
      </w:pPr>
      <w:r w:rsidRPr="00B71B7A">
        <w:rPr>
          <w:sz w:val="28"/>
          <w:szCs w:val="28"/>
        </w:rPr>
        <w:t>- Tính đến ngày 30/6/2026, có 27/27 Trung tâm Y tế đã tổ chức khám sức khỏe tại 114 xã, phường, đặc khu cho 174.964 người cao tuổi, đạt tỷ lệ 20,53% số người cao tuổi trên địa bàn thành phố.</w:t>
      </w:r>
    </w:p>
    <w:p w14:paraId="643A1A61" w14:textId="733C211F" w:rsidR="00EA22EA" w:rsidRPr="00B71B7A" w:rsidRDefault="00AB2049" w:rsidP="00686D10">
      <w:pPr>
        <w:spacing w:before="120" w:line="320" w:lineRule="exact"/>
        <w:ind w:firstLine="720"/>
        <w:jc w:val="both"/>
        <w:rPr>
          <w:b/>
          <w:sz w:val="28"/>
          <w:szCs w:val="28"/>
        </w:rPr>
      </w:pPr>
      <w:r w:rsidRPr="00B71B7A">
        <w:rPr>
          <w:bCs/>
          <w:sz w:val="28"/>
          <w:szCs w:val="28"/>
          <w:lang w:val="nl-NL"/>
        </w:rPr>
        <w:t>3</w:t>
      </w:r>
      <w:r w:rsidRPr="00B71B7A">
        <w:rPr>
          <w:bCs/>
          <w:sz w:val="28"/>
          <w:szCs w:val="28"/>
        </w:rPr>
        <w:t xml:space="preserve">.4. </w:t>
      </w:r>
      <w:r w:rsidR="00EA22EA" w:rsidRPr="00B71B7A">
        <w:rPr>
          <w:bCs/>
          <w:sz w:val="28"/>
          <w:szCs w:val="28"/>
          <w:lang w:val="nl-NL"/>
        </w:rPr>
        <w:t>Chính sách khuyến khích, hỗ trợ đối với cộng tác viên dân số</w:t>
      </w:r>
      <w:r w:rsidR="00EA22EA" w:rsidRPr="00B71B7A">
        <w:rPr>
          <w:bCs/>
          <w:sz w:val="28"/>
          <w:szCs w:val="28"/>
        </w:rPr>
        <w:t xml:space="preserve"> (Điều</w:t>
      </w:r>
      <w:r w:rsidR="00EA22EA" w:rsidRPr="00B71B7A">
        <w:rPr>
          <w:sz w:val="28"/>
          <w:szCs w:val="28"/>
        </w:rPr>
        <w:t xml:space="preserve"> 6)</w:t>
      </w:r>
    </w:p>
    <w:p w14:paraId="03F21602" w14:textId="6E57E471" w:rsidR="00EA22EA" w:rsidRPr="00B71B7A" w:rsidRDefault="001801F5" w:rsidP="00686D10">
      <w:pPr>
        <w:spacing w:before="120" w:line="320" w:lineRule="exact"/>
        <w:ind w:firstLine="720"/>
        <w:jc w:val="both"/>
        <w:rPr>
          <w:sz w:val="28"/>
          <w:szCs w:val="28"/>
        </w:rPr>
      </w:pPr>
      <w:r w:rsidRPr="00B71B7A">
        <w:rPr>
          <w:sz w:val="28"/>
          <w:szCs w:val="28"/>
          <w:lang w:val="en-US"/>
        </w:rPr>
        <w:t>C</w:t>
      </w:r>
      <w:r w:rsidR="00EA22EA" w:rsidRPr="00B71B7A">
        <w:rPr>
          <w:sz w:val="28"/>
          <w:szCs w:val="28"/>
        </w:rPr>
        <w:t>hính sách này chưa thực hiện hỗ trợ, do các tiêu chí được đánh giá, bình xét cộng tác viên được thực hiện vào cuối năm 2026.</w:t>
      </w:r>
    </w:p>
    <w:p w14:paraId="7FDC6DC8" w14:textId="62930D57" w:rsidR="00743765" w:rsidRPr="00B71B7A" w:rsidRDefault="00F16858"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lang w:val="en-US"/>
        </w:rPr>
        <w:t>V</w:t>
      </w:r>
      <w:r w:rsidR="00EA22EA" w:rsidRPr="00B71B7A">
        <w:rPr>
          <w:sz w:val="28"/>
          <w:szCs w:val="28"/>
        </w:rPr>
        <w:t>iệc triển khai Nghị quyết cơ bản bảo đảm đúng đối tượng, đúng điều kiện và đúng mức hỗ trợ; góp phần nâng cao nhận thức của cấp ủy, chính quyền và Nhân dân về công tác dân số, chăm sóc sức khỏe người cao tuổi.</w:t>
      </w:r>
    </w:p>
    <w:p w14:paraId="0AE066C9" w14:textId="77777777" w:rsidR="00E17C8D" w:rsidRPr="00B71B7A" w:rsidRDefault="00EA22EA" w:rsidP="00686D10">
      <w:pPr>
        <w:pStyle w:val="Heading2"/>
        <w:spacing w:before="120" w:line="320" w:lineRule="exact"/>
        <w:ind w:firstLine="720"/>
        <w:rPr>
          <w:rFonts w:ascii="Times New Roman" w:hAnsi="Times New Roman"/>
          <w:sz w:val="28"/>
          <w:szCs w:val="28"/>
          <w:lang w:val="en-US"/>
        </w:rPr>
      </w:pPr>
      <w:r w:rsidRPr="00B71B7A">
        <w:rPr>
          <w:rFonts w:ascii="Times New Roman" w:hAnsi="Times New Roman"/>
          <w:sz w:val="28"/>
          <w:szCs w:val="28"/>
        </w:rPr>
        <w:t xml:space="preserve">4. </w:t>
      </w:r>
      <w:r w:rsidR="00D6131F" w:rsidRPr="00B71B7A">
        <w:rPr>
          <w:rFonts w:ascii="Times New Roman" w:hAnsi="Times New Roman"/>
          <w:sz w:val="28"/>
          <w:szCs w:val="28"/>
        </w:rPr>
        <w:t>Thuận lợ</w:t>
      </w:r>
      <w:r w:rsidR="00DA1883" w:rsidRPr="00B71B7A">
        <w:rPr>
          <w:rFonts w:ascii="Times New Roman" w:hAnsi="Times New Roman"/>
          <w:sz w:val="28"/>
          <w:szCs w:val="28"/>
        </w:rPr>
        <w:t>i, khó khăn</w:t>
      </w:r>
      <w:r w:rsidR="00205749" w:rsidRPr="00B71B7A">
        <w:rPr>
          <w:rFonts w:ascii="Times New Roman" w:hAnsi="Times New Roman"/>
          <w:sz w:val="28"/>
          <w:szCs w:val="28"/>
          <w:lang w:val="en-US"/>
        </w:rPr>
        <w:t>; những thay đổi, quy định mới cần bổ sung, sửa đổi Nghị quyết</w:t>
      </w:r>
    </w:p>
    <w:p w14:paraId="1DE54E95" w14:textId="46822C0A" w:rsidR="00D6131F" w:rsidRPr="00B71B7A" w:rsidRDefault="00D6131F" w:rsidP="00686D10">
      <w:pPr>
        <w:pStyle w:val="Heading2"/>
        <w:spacing w:before="120" w:line="320" w:lineRule="exact"/>
        <w:ind w:firstLine="720"/>
        <w:rPr>
          <w:rFonts w:ascii="Times New Roman" w:hAnsi="Times New Roman"/>
          <w:b w:val="0"/>
          <w:bCs/>
          <w:sz w:val="28"/>
          <w:szCs w:val="28"/>
          <w:lang w:val="en-US"/>
        </w:rPr>
      </w:pPr>
      <w:r w:rsidRPr="00B71B7A">
        <w:rPr>
          <w:rFonts w:ascii="Times New Roman" w:hAnsi="Times New Roman"/>
          <w:b w:val="0"/>
          <w:bCs/>
          <w:sz w:val="28"/>
          <w:szCs w:val="28"/>
        </w:rPr>
        <w:t>4.1. Thuận lợi</w:t>
      </w:r>
    </w:p>
    <w:p w14:paraId="6C4F8EAF" w14:textId="77777777" w:rsidR="002A52C4" w:rsidRPr="00B71B7A" w:rsidRDefault="002A52C4"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b/>
          <w:bCs/>
          <w:sz w:val="28"/>
          <w:szCs w:val="28"/>
        </w:rPr>
      </w:pPr>
      <w:r w:rsidRPr="00B71B7A">
        <w:rPr>
          <w:sz w:val="28"/>
          <w:szCs w:val="28"/>
        </w:rPr>
        <w:t>Nghị quyết số 49/2025/NQ-HĐND đã tạo cơ sở pháp lý và nguồn lực để các địa phương triển khai chính sách dân số. Công tác chỉ đạo, hướng dẫn và tổ chức thực hiện được triển khai đồng bộ</w:t>
      </w:r>
      <w:r w:rsidRPr="00B71B7A">
        <w:t xml:space="preserve">; </w:t>
      </w:r>
      <w:r w:rsidRPr="00B71B7A">
        <w:rPr>
          <w:sz w:val="28"/>
          <w:szCs w:val="28"/>
        </w:rPr>
        <w:t>các chính sách bước đầu phát huy hiệu quả, tạo sự quan tâm, đồng thuận, hưởng ứng tích cực của người dân, góp phần thực hiện mục tiêu duy trì mức sinh thay thế, kiểm soát mất cân bằng giới tính khi sinh, nâng cao chất lượng dân số và chăm sóc sức khỏe người cao tuổi. Bên cạnh đó có sự phối hợp chặt chẽ của các sở, ban, ngành thành phố và sự vào cuộc lãnh đạo, chỉ đạo của chính quyền địa phương cùng với mạng lưới y tế cơ sở, đội ngũ cộng tác viên dân số, nhân viên y tế đang hoạt động tại các địa bàn thôn, tổ dân phố là điều kiện thuận lợi để triển khai các chính sách dân số theo Nghị quyết.</w:t>
      </w:r>
    </w:p>
    <w:p w14:paraId="6F0C10DF" w14:textId="77777777" w:rsidR="002A52C4" w:rsidRPr="00B71B7A" w:rsidRDefault="00DA1883" w:rsidP="00686D10">
      <w:pPr>
        <w:spacing w:before="120" w:line="320" w:lineRule="exact"/>
        <w:ind w:firstLine="720"/>
        <w:jc w:val="both"/>
        <w:rPr>
          <w:sz w:val="28"/>
          <w:szCs w:val="28"/>
          <w:lang w:val="en-US"/>
        </w:rPr>
      </w:pPr>
      <w:r w:rsidRPr="00B71B7A">
        <w:rPr>
          <w:sz w:val="28"/>
          <w:szCs w:val="28"/>
        </w:rPr>
        <w:t>4.2. Khó khăn</w:t>
      </w:r>
      <w:r w:rsidR="00506494" w:rsidRPr="00B71B7A">
        <w:rPr>
          <w:sz w:val="28"/>
          <w:szCs w:val="28"/>
          <w:lang w:val="en-US"/>
        </w:rPr>
        <w:t>; những thay đổi, quy định mới cần bổ sung, sửa đổi Nghị quyết</w:t>
      </w:r>
    </w:p>
    <w:p w14:paraId="2587E673" w14:textId="679F8DB4" w:rsidR="00EA22EA" w:rsidRPr="00B71B7A" w:rsidRDefault="00D6131F" w:rsidP="00686D10">
      <w:pPr>
        <w:spacing w:before="120" w:line="320" w:lineRule="exact"/>
        <w:ind w:firstLine="720"/>
        <w:jc w:val="both"/>
        <w:rPr>
          <w:sz w:val="28"/>
          <w:szCs w:val="28"/>
          <w:lang w:val="en-US"/>
        </w:rPr>
      </w:pPr>
      <w:r w:rsidRPr="00B71B7A">
        <w:rPr>
          <w:sz w:val="28"/>
          <w:szCs w:val="28"/>
        </w:rPr>
        <w:t>a)</w:t>
      </w:r>
      <w:r w:rsidR="00EA22EA" w:rsidRPr="00B71B7A">
        <w:rPr>
          <w:sz w:val="28"/>
          <w:szCs w:val="28"/>
        </w:rPr>
        <w:t xml:space="preserve"> Về chính sách duy trì mức sinh thay thế</w:t>
      </w:r>
    </w:p>
    <w:p w14:paraId="67645B6B" w14:textId="77777777" w:rsidR="002A52C4" w:rsidRPr="00B71B7A" w:rsidRDefault="002A52C4"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i/>
          <w:sz w:val="28"/>
          <w:szCs w:val="28"/>
        </w:rPr>
      </w:pPr>
      <w:r w:rsidRPr="00B71B7A">
        <w:rPr>
          <w:sz w:val="28"/>
          <w:szCs w:val="28"/>
        </w:rPr>
        <w:t>Nghị quyết số 49/2025/NQ-HĐND hiện quy định hỗ trợ 3.000.000 đồng đối với phụ nữ sinh con thứ hai trước 35 tuổi có đăng ký thường trú trên địa bàn thành phố. Trong khi đó, Luật Dân số và Nghị định số 168/2026/NĐ-CP nhóm đối tượng được mở rộng, bao gồm: phụ nữ dân tộc thiểu số rất ít người, phụ nữ ở địa phương có mức sinh dưới mức sinh thay thế và phụ nữ sinh đủ 02 con trước 35 tuổi</w:t>
      </w:r>
      <w:r w:rsidRPr="00B71B7A">
        <w:rPr>
          <w:i/>
          <w:sz w:val="28"/>
          <w:szCs w:val="28"/>
        </w:rPr>
        <w:t xml:space="preserve"> (Nghị quyết số 49/2025/NQ-HĐND mới chỉ quy định hỗ trợ nhóm phụ nữ sinh đủ 02 con trước 35 tuổi).</w:t>
      </w:r>
    </w:p>
    <w:p w14:paraId="610CE2FE" w14:textId="77777777" w:rsidR="002A52C4" w:rsidRPr="00B71B7A" w:rsidRDefault="002A52C4"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i/>
          <w:sz w:val="28"/>
          <w:szCs w:val="28"/>
        </w:rPr>
      </w:pPr>
      <w:r w:rsidRPr="00B71B7A">
        <w:rPr>
          <w:sz w:val="28"/>
          <w:szCs w:val="28"/>
        </w:rPr>
        <w:t xml:space="preserve">Theo khoản 2 Điều 3 Nghị định số 168/2026/NĐ-CP quy định trình tự, thủ </w:t>
      </w:r>
      <w:r w:rsidRPr="00B71B7A">
        <w:rPr>
          <w:sz w:val="28"/>
          <w:szCs w:val="28"/>
        </w:rPr>
        <w:lastRenderedPageBreak/>
        <w:t>tục thực hiện hỗ trợ kinh phí khi sinh con “Chủ tịch Ủy ban nhân dân xã, phường, đặc khu căn cứ thông tin từ hệ thống liên thông thủ tục đăng ký khai sinh, cơ sở dữ liệu quốc gia dân cư, ứng dụng định danh quốc gia (VNeID) và các cơ sở dữ liệu có sẵn để quyết định hỗ trợ kinh phí và thực hiện chi trả cho phụ nữ sinh con cùng với thời điểm đăng ký khai sinh</w:t>
      </w:r>
      <w:r w:rsidRPr="00B71B7A">
        <w:rPr>
          <w:i/>
          <w:sz w:val="28"/>
          <w:szCs w:val="28"/>
        </w:rPr>
        <w:t>” (Nghị quyết 49/2025/NQ-HĐND chưa quy định nội dung này).</w:t>
      </w:r>
    </w:p>
    <w:p w14:paraId="0F564026" w14:textId="2091062C" w:rsidR="00EA22EA" w:rsidRPr="00B71B7A" w:rsidRDefault="00D6131F" w:rsidP="00686D10">
      <w:pPr>
        <w:pStyle w:val="isselectedend"/>
        <w:spacing w:before="120" w:beforeAutospacing="0" w:after="0" w:afterAutospacing="0" w:line="320" w:lineRule="exact"/>
        <w:ind w:firstLine="720"/>
        <w:jc w:val="both"/>
        <w:rPr>
          <w:sz w:val="28"/>
          <w:szCs w:val="28"/>
        </w:rPr>
      </w:pPr>
      <w:r w:rsidRPr="00B71B7A">
        <w:rPr>
          <w:sz w:val="28"/>
          <w:szCs w:val="28"/>
        </w:rPr>
        <w:t>b</w:t>
      </w:r>
      <w:r w:rsidRPr="00B71B7A">
        <w:rPr>
          <w:sz w:val="28"/>
          <w:szCs w:val="28"/>
          <w:lang w:val="vi-VN"/>
        </w:rPr>
        <w:t xml:space="preserve">) </w:t>
      </w:r>
      <w:r w:rsidR="00EA22EA" w:rsidRPr="00B71B7A">
        <w:rPr>
          <w:sz w:val="28"/>
          <w:szCs w:val="28"/>
        </w:rPr>
        <w:t>Về chính sách khám sức khỏe người cao tuổi</w:t>
      </w:r>
    </w:p>
    <w:p w14:paraId="7AE7B443" w14:textId="4D7EE713" w:rsidR="00EA22EA" w:rsidRPr="00B71B7A" w:rsidRDefault="00EA22EA" w:rsidP="00686D10">
      <w:pPr>
        <w:pStyle w:val="isselectedend"/>
        <w:spacing w:before="120" w:beforeAutospacing="0" w:after="0" w:afterAutospacing="0" w:line="320" w:lineRule="exact"/>
        <w:ind w:firstLine="720"/>
        <w:jc w:val="both"/>
        <w:rPr>
          <w:sz w:val="28"/>
          <w:szCs w:val="28"/>
        </w:rPr>
      </w:pPr>
      <w:r w:rsidRPr="00B71B7A">
        <w:rPr>
          <w:sz w:val="28"/>
          <w:szCs w:val="28"/>
        </w:rPr>
        <w:t>Điều 5 Nghị quyết s</w:t>
      </w:r>
      <w:r w:rsidR="00B25ABE" w:rsidRPr="00B71B7A">
        <w:rPr>
          <w:sz w:val="28"/>
          <w:szCs w:val="28"/>
        </w:rPr>
        <w:t>ố 49/2025/NQ-HĐND quy định</w:t>
      </w:r>
      <w:r w:rsidRPr="00B71B7A">
        <w:rPr>
          <w:sz w:val="28"/>
          <w:szCs w:val="28"/>
        </w:rPr>
        <w:t xml:space="preserve"> mức hỗ trợ khám sức khỏe, sàng lọc </w:t>
      </w:r>
      <w:r w:rsidR="00F37A60" w:rsidRPr="00B71B7A">
        <w:rPr>
          <w:sz w:val="28"/>
          <w:szCs w:val="28"/>
          <w:lang w:val="vi-VN"/>
        </w:rPr>
        <w:t xml:space="preserve">cho </w:t>
      </w:r>
      <w:r w:rsidRPr="00B71B7A">
        <w:rPr>
          <w:sz w:val="28"/>
          <w:szCs w:val="28"/>
        </w:rPr>
        <w:t>người cao tuổi và hỗ trợ hoạt động truyền thông, tổ chức khám.</w:t>
      </w:r>
    </w:p>
    <w:p w14:paraId="51052EA4" w14:textId="1CD227EB" w:rsidR="00F37A60" w:rsidRPr="00B71B7A" w:rsidRDefault="00B25ABE" w:rsidP="00686D10">
      <w:pPr>
        <w:pStyle w:val="isselectedend"/>
        <w:spacing w:before="120" w:beforeAutospacing="0" w:after="0" w:afterAutospacing="0" w:line="320" w:lineRule="exact"/>
        <w:ind w:firstLine="720"/>
        <w:jc w:val="both"/>
        <w:rPr>
          <w:sz w:val="28"/>
          <w:szCs w:val="28"/>
          <w:lang w:val="vi-VN"/>
        </w:rPr>
      </w:pPr>
      <w:r w:rsidRPr="00B71B7A">
        <w:rPr>
          <w:sz w:val="28"/>
          <w:szCs w:val="28"/>
          <w:lang w:val="vi-VN"/>
        </w:rPr>
        <w:t xml:space="preserve">Tuy nhiên theo </w:t>
      </w:r>
      <w:r w:rsidR="00EA22EA" w:rsidRPr="00B71B7A">
        <w:rPr>
          <w:sz w:val="28"/>
          <w:szCs w:val="28"/>
        </w:rPr>
        <w:t>Nghị định số 165/2026/NĐ-CP</w:t>
      </w:r>
      <w:r w:rsidRPr="00B71B7A">
        <w:rPr>
          <w:sz w:val="28"/>
          <w:szCs w:val="28"/>
          <w:lang w:val="vi-VN"/>
        </w:rPr>
        <w:t xml:space="preserve"> và </w:t>
      </w:r>
      <w:r w:rsidR="00AD7A26" w:rsidRPr="00B71B7A">
        <w:rPr>
          <w:sz w:val="28"/>
          <w:szCs w:val="28"/>
        </w:rPr>
        <w:t>Chỉ thị số 17/CT-TTg ngày 06/5/2026 của Thủ tướng Chính phủ</w:t>
      </w:r>
      <w:r w:rsidR="00F37A60" w:rsidRPr="00B71B7A">
        <w:rPr>
          <w:sz w:val="28"/>
          <w:szCs w:val="28"/>
          <w:lang w:val="vi-VN"/>
        </w:rPr>
        <w:t>:</w:t>
      </w:r>
      <w:r w:rsidR="00EA22EA" w:rsidRPr="00B71B7A">
        <w:rPr>
          <w:sz w:val="28"/>
          <w:szCs w:val="28"/>
        </w:rPr>
        <w:t xml:space="preserve"> người cao tuổi thuộc nhóm đối tượng </w:t>
      </w:r>
      <w:r w:rsidR="00AB2049" w:rsidRPr="00B71B7A">
        <w:rPr>
          <w:sz w:val="28"/>
          <w:szCs w:val="28"/>
        </w:rPr>
        <w:t>ưu</w:t>
      </w:r>
      <w:r w:rsidR="00AB2049" w:rsidRPr="00B71B7A">
        <w:rPr>
          <w:sz w:val="28"/>
          <w:szCs w:val="28"/>
          <w:lang w:val="vi-VN"/>
        </w:rPr>
        <w:t xml:space="preserve"> tiên </w:t>
      </w:r>
      <w:r w:rsidR="00EA22EA" w:rsidRPr="00B71B7A">
        <w:rPr>
          <w:sz w:val="28"/>
          <w:szCs w:val="28"/>
        </w:rPr>
        <w:t xml:space="preserve">được khám sức khỏe định kỳ hoặc khám sàng lọc miễn phí ít nhất mỗi năm một lần. </w:t>
      </w:r>
      <w:r w:rsidR="00312316" w:rsidRPr="00B71B7A">
        <w:rPr>
          <w:sz w:val="28"/>
          <w:szCs w:val="28"/>
        </w:rPr>
        <w:t>Bộ Y tế và Ủy ban nhân dân thành phố đã ban hành các văn bản, kế hoạch để tổ chức thực hiện</w:t>
      </w:r>
      <w:r w:rsidR="00312316" w:rsidRPr="00B71B7A">
        <w:rPr>
          <w:sz w:val="28"/>
          <w:szCs w:val="28"/>
          <w:lang w:val="vi-VN"/>
        </w:rPr>
        <w:t>.</w:t>
      </w:r>
    </w:p>
    <w:p w14:paraId="28FE1699" w14:textId="77777777" w:rsidR="002A52C4" w:rsidRPr="00B71B7A" w:rsidRDefault="002A52C4" w:rsidP="00686D10">
      <w:pPr>
        <w:spacing w:before="120" w:line="320" w:lineRule="exact"/>
        <w:ind w:firstLine="720"/>
        <w:jc w:val="both"/>
        <w:rPr>
          <w:i/>
          <w:sz w:val="28"/>
          <w:szCs w:val="28"/>
          <w:lang w:val="en-US"/>
        </w:rPr>
      </w:pPr>
      <w:r w:rsidRPr="00B71B7A">
        <w:rPr>
          <w:sz w:val="28"/>
          <w:szCs w:val="28"/>
        </w:rPr>
        <w:t>Vì vậy việc đề xuất bãi bỏ Điều 5 của Nghị quyết để không bị trùng lặp chính sách và nguồn kinh phí, trong đó có bãi bỏ khoản 2 Điều 5 về</w:t>
      </w:r>
      <w:r w:rsidRPr="00B71B7A">
        <w:rPr>
          <w:sz w:val="28"/>
          <w:szCs w:val="28"/>
          <w:lang w:val="en-US"/>
        </w:rPr>
        <w:t xml:space="preserve"> nội dung hỗ trợ </w:t>
      </w:r>
      <w:r w:rsidRPr="00B71B7A">
        <w:rPr>
          <w:sz w:val="28"/>
          <w:szCs w:val="28"/>
        </w:rPr>
        <w:t xml:space="preserve">20.000.000 đồng/xã, phường, đặc khu </w:t>
      </w:r>
      <w:r w:rsidRPr="00B71B7A">
        <w:rPr>
          <w:sz w:val="28"/>
          <w:szCs w:val="28"/>
          <w:lang w:val="en-US"/>
        </w:rPr>
        <w:t>để</w:t>
      </w:r>
      <w:r w:rsidRPr="00B71B7A">
        <w:rPr>
          <w:sz w:val="28"/>
          <w:szCs w:val="28"/>
        </w:rPr>
        <w:t xml:space="preserve"> truyền thông, tư vấn, vận động, tổ chức khám và lập sổ khám sức khoẻ định kỳ cho </w:t>
      </w:r>
      <w:r w:rsidRPr="00B71B7A">
        <w:rPr>
          <w:sz w:val="28"/>
          <w:szCs w:val="28"/>
          <w:lang w:val="en-US"/>
        </w:rPr>
        <w:t xml:space="preserve">đối tượng là </w:t>
      </w:r>
      <w:r w:rsidRPr="00B71B7A">
        <w:rPr>
          <w:sz w:val="28"/>
          <w:szCs w:val="28"/>
        </w:rPr>
        <w:t xml:space="preserve">người cao tuổi </w:t>
      </w:r>
      <w:r w:rsidRPr="00B71B7A">
        <w:rPr>
          <w:i/>
          <w:sz w:val="28"/>
          <w:szCs w:val="28"/>
        </w:rPr>
        <w:t>(</w:t>
      </w:r>
      <w:r w:rsidRPr="00B71B7A">
        <w:rPr>
          <w:i/>
          <w:sz w:val="28"/>
          <w:szCs w:val="28"/>
          <w:lang w:val="en-US"/>
        </w:rPr>
        <w:t>v</w:t>
      </w:r>
      <w:r w:rsidRPr="00B71B7A">
        <w:rPr>
          <w:i/>
          <w:sz w:val="28"/>
          <w:szCs w:val="28"/>
        </w:rPr>
        <w:t xml:space="preserve">ì đây là Nghị quyết đặc thù khuyến khích, hỗ trợ về lĩnh vực dân số). </w:t>
      </w:r>
      <w:r w:rsidRPr="00B71B7A">
        <w:rPr>
          <w:sz w:val="28"/>
          <w:szCs w:val="28"/>
        </w:rPr>
        <w:t>Mặt khác, danh mục dịch vụ chuyên môn khám sức khỏe định kỳ, khám sàng lọc một số bệnh thường gặp cho người cao tuổi theo Nghị quyết số 49/2025/NQ-HĐND không còn phù hợp theo hướng dẫn chuyên môn mới của Bộ Y tế.</w:t>
      </w:r>
    </w:p>
    <w:p w14:paraId="37FAA04B" w14:textId="08AC4B60" w:rsidR="00312316" w:rsidRPr="00B71B7A" w:rsidRDefault="00D6131F" w:rsidP="00686D10">
      <w:pPr>
        <w:pStyle w:val="NormalWeb"/>
        <w:spacing w:before="120" w:beforeAutospacing="0" w:after="0" w:afterAutospacing="0" w:line="320" w:lineRule="exact"/>
        <w:ind w:firstLine="720"/>
        <w:jc w:val="both"/>
        <w:rPr>
          <w:b/>
          <w:bCs/>
          <w:i/>
          <w:iCs/>
          <w:sz w:val="28"/>
          <w:szCs w:val="28"/>
        </w:rPr>
      </w:pPr>
      <w:r w:rsidRPr="00B71B7A">
        <w:rPr>
          <w:b/>
          <w:bCs/>
          <w:i/>
          <w:iCs/>
          <w:sz w:val="28"/>
          <w:szCs w:val="28"/>
        </w:rPr>
        <w:t>c</w:t>
      </w:r>
      <w:r w:rsidRPr="00B71B7A">
        <w:rPr>
          <w:b/>
          <w:bCs/>
          <w:i/>
          <w:iCs/>
          <w:sz w:val="28"/>
          <w:szCs w:val="28"/>
          <w:lang w:val="vi-VN"/>
        </w:rPr>
        <w:t xml:space="preserve">) </w:t>
      </w:r>
      <w:r w:rsidR="00312316" w:rsidRPr="00B71B7A">
        <w:rPr>
          <w:b/>
          <w:bCs/>
          <w:i/>
          <w:iCs/>
          <w:sz w:val="28"/>
          <w:szCs w:val="28"/>
        </w:rPr>
        <w:t>Về chăm sóc người cao tuổi tại cộng đồng</w:t>
      </w:r>
    </w:p>
    <w:p w14:paraId="6B3D197F" w14:textId="77777777" w:rsidR="002A52C4" w:rsidRPr="00B71B7A" w:rsidRDefault="002A52C4" w:rsidP="00686D10">
      <w:pPr>
        <w:pStyle w:val="NormalWeb"/>
        <w:spacing w:before="120" w:beforeAutospacing="0" w:after="0" w:afterAutospacing="0" w:line="320" w:lineRule="exact"/>
        <w:ind w:firstLine="720"/>
        <w:jc w:val="both"/>
        <w:rPr>
          <w:sz w:val="28"/>
          <w:szCs w:val="28"/>
        </w:rPr>
      </w:pPr>
      <w:r w:rsidRPr="00B71B7A">
        <w:rPr>
          <w:sz w:val="28"/>
          <w:szCs w:val="28"/>
        </w:rPr>
        <w:t>Luật Dân số xác định chăm sóc người cao tuổi là một trong những nội dung thích ứng với già hóa dân số, đồng thời yêu cầu phát triển đa dạng các hình thức chăm sóc người cao tuổi, trong đó có chăm sóc</w:t>
      </w:r>
      <w:r w:rsidRPr="00B71B7A">
        <w:rPr>
          <w:sz w:val="28"/>
          <w:szCs w:val="28"/>
          <w:lang w:val="vi-VN"/>
        </w:rPr>
        <w:t xml:space="preserve"> người cao tuổi </w:t>
      </w:r>
      <w:r w:rsidRPr="00B71B7A">
        <w:rPr>
          <w:sz w:val="28"/>
          <w:szCs w:val="28"/>
        </w:rPr>
        <w:t>tại cộng đồng.</w:t>
      </w:r>
    </w:p>
    <w:p w14:paraId="22080151" w14:textId="77777777" w:rsidR="002A52C4" w:rsidRPr="00B71B7A" w:rsidRDefault="002A52C4" w:rsidP="00686D10">
      <w:pPr>
        <w:pStyle w:val="isselectedend"/>
        <w:spacing w:before="120" w:beforeAutospacing="0" w:after="0" w:afterAutospacing="0" w:line="320" w:lineRule="exact"/>
        <w:ind w:firstLine="720"/>
        <w:jc w:val="both"/>
        <w:rPr>
          <w:sz w:val="28"/>
          <w:szCs w:val="28"/>
          <w:lang w:val="vi-VN"/>
        </w:rPr>
      </w:pPr>
      <w:r w:rsidRPr="00B71B7A">
        <w:rPr>
          <w:sz w:val="28"/>
          <w:szCs w:val="28"/>
          <w:lang w:val="vi-VN"/>
        </w:rPr>
        <w:t xml:space="preserve">Căn cứ tại khoản 2 Điều 5 </w:t>
      </w:r>
      <w:r w:rsidRPr="00B71B7A">
        <w:rPr>
          <w:sz w:val="28"/>
          <w:szCs w:val="28"/>
        </w:rPr>
        <w:t xml:space="preserve">Nghị định số 168/2026/NĐ-CP </w:t>
      </w:r>
      <w:r w:rsidRPr="00B71B7A">
        <w:rPr>
          <w:sz w:val="28"/>
          <w:szCs w:val="28"/>
          <w:lang w:val="vi-VN"/>
        </w:rPr>
        <w:t>quy định: “</w:t>
      </w:r>
      <w:r w:rsidRPr="00B71B7A">
        <w:rPr>
          <w:i/>
          <w:iCs/>
          <w:sz w:val="28"/>
          <w:szCs w:val="28"/>
          <w:lang w:val="vi-VN"/>
        </w:rPr>
        <w:t xml:space="preserve">Điểm chăm sóc người cao tuổi ban ngày tại cộng đồng là mô hình đặc thù thuộc </w:t>
      </w:r>
      <w:r w:rsidRPr="00B71B7A">
        <w:rPr>
          <w:i/>
          <w:iCs/>
          <w:sz w:val="28"/>
          <w:szCs w:val="28"/>
        </w:rPr>
        <w:t>T</w:t>
      </w:r>
      <w:r w:rsidRPr="00B71B7A">
        <w:rPr>
          <w:i/>
          <w:iCs/>
          <w:sz w:val="28"/>
          <w:szCs w:val="28"/>
          <w:lang w:val="vi-VN"/>
        </w:rPr>
        <w:t>rạm y tế, giúp Chủ tịch Ủy ban nhân dân cấp xã thực hiện chăm sóc người cao tuổi trên địa bàn theo phương thức sáng đi tối về</w:t>
      </w:r>
      <w:r w:rsidRPr="00B71B7A">
        <w:rPr>
          <w:sz w:val="28"/>
          <w:szCs w:val="28"/>
          <w:lang w:val="vi-VN"/>
        </w:rPr>
        <w:t xml:space="preserve">”; tại khoản 2, khoản 3 Điều 7 </w:t>
      </w:r>
      <w:r w:rsidRPr="00B71B7A">
        <w:rPr>
          <w:sz w:val="28"/>
          <w:szCs w:val="28"/>
        </w:rPr>
        <w:t xml:space="preserve">Nghị định số 168/2026/NĐ-CP </w:t>
      </w:r>
      <w:r w:rsidRPr="00B71B7A">
        <w:rPr>
          <w:sz w:val="28"/>
          <w:szCs w:val="28"/>
          <w:lang w:val="vi-VN"/>
        </w:rPr>
        <w:t xml:space="preserve">quy định về nội dung chăm sóc và giao cho Chủ tịch Ủy ban nhân dân cấp xã quyết định thành lập điểm </w:t>
      </w:r>
      <w:r w:rsidRPr="00B71B7A">
        <w:rPr>
          <w:sz w:val="28"/>
          <w:szCs w:val="28"/>
        </w:rPr>
        <w:t xml:space="preserve">chăm sóc người cao tuổi </w:t>
      </w:r>
      <w:r w:rsidRPr="00B71B7A">
        <w:rPr>
          <w:sz w:val="28"/>
          <w:szCs w:val="28"/>
          <w:lang w:val="vi-VN"/>
        </w:rPr>
        <w:t xml:space="preserve">ban ngày </w:t>
      </w:r>
      <w:r w:rsidRPr="00B71B7A">
        <w:rPr>
          <w:sz w:val="28"/>
          <w:szCs w:val="28"/>
        </w:rPr>
        <w:t>tại cộng đồng</w:t>
      </w:r>
      <w:r w:rsidRPr="00B71B7A">
        <w:rPr>
          <w:sz w:val="28"/>
          <w:szCs w:val="28"/>
          <w:lang w:val="vi-VN"/>
        </w:rPr>
        <w:t xml:space="preserve"> thuộc Trạm Y tế cấp xã. Tuy nhiên, để triển khai thực hiện điểm </w:t>
      </w:r>
      <w:r w:rsidRPr="00B71B7A">
        <w:rPr>
          <w:sz w:val="28"/>
          <w:szCs w:val="28"/>
        </w:rPr>
        <w:t xml:space="preserve">chăm sóc người cao tuổi </w:t>
      </w:r>
      <w:r w:rsidRPr="00B71B7A">
        <w:rPr>
          <w:sz w:val="28"/>
          <w:szCs w:val="28"/>
          <w:lang w:val="vi-VN"/>
        </w:rPr>
        <w:t xml:space="preserve">ban ngày </w:t>
      </w:r>
      <w:r w:rsidRPr="00B71B7A">
        <w:rPr>
          <w:sz w:val="28"/>
          <w:szCs w:val="28"/>
        </w:rPr>
        <w:t>tại cộng đồng</w:t>
      </w:r>
      <w:r w:rsidRPr="00B71B7A">
        <w:rPr>
          <w:sz w:val="28"/>
          <w:szCs w:val="28"/>
          <w:lang w:val="vi-VN"/>
        </w:rPr>
        <w:t xml:space="preserve"> theo tinh thần chỉ đạo tại </w:t>
      </w:r>
      <w:r w:rsidRPr="00B71B7A">
        <w:rPr>
          <w:rStyle w:val="citation-70"/>
          <w:sz w:val="28"/>
          <w:szCs w:val="28"/>
        </w:rPr>
        <w:t xml:space="preserve">Nghị quyết số </w:t>
      </w:r>
      <w:r w:rsidRPr="00B71B7A">
        <w:rPr>
          <w:rFonts w:eastAsia="MS Mincho"/>
          <w:bCs/>
          <w:noProof/>
          <w:sz w:val="28"/>
          <w:szCs w:val="28"/>
          <w:lang w:eastAsia="ja-JP"/>
        </w:rPr>
        <w:t>72-NQ/TW ngày 09/9/2025</w:t>
      </w:r>
      <w:r w:rsidRPr="00B71B7A">
        <w:rPr>
          <w:rFonts w:eastAsia="MS Mincho"/>
          <w:b/>
          <w:noProof/>
          <w:sz w:val="28"/>
          <w:szCs w:val="28"/>
          <w:lang w:eastAsia="ja-JP"/>
        </w:rPr>
        <w:t xml:space="preserve"> </w:t>
      </w:r>
      <w:r w:rsidRPr="00B71B7A">
        <w:rPr>
          <w:rStyle w:val="citation-70"/>
          <w:sz w:val="28"/>
          <w:szCs w:val="28"/>
        </w:rPr>
        <w:t>của Bộ Chính trị về một số giải pháp đột phá, tăng cường bảo vệ, chăm sóc và nâng cao sức khỏe Nhân dân</w:t>
      </w:r>
      <w:r w:rsidRPr="00B71B7A">
        <w:rPr>
          <w:rStyle w:val="citation-70"/>
          <w:sz w:val="28"/>
          <w:szCs w:val="28"/>
          <w:lang w:val="vi-VN"/>
        </w:rPr>
        <w:t xml:space="preserve"> có nêu: </w:t>
      </w:r>
      <w:r w:rsidRPr="00B71B7A">
        <w:rPr>
          <w:rStyle w:val="citation-70"/>
          <w:i/>
          <w:iCs/>
          <w:sz w:val="28"/>
          <w:szCs w:val="28"/>
          <w:lang w:val="vi-VN"/>
        </w:rPr>
        <w:t>“</w:t>
      </w:r>
      <w:r w:rsidRPr="00B71B7A">
        <w:rPr>
          <w:i/>
          <w:iCs/>
          <w:sz w:val="28"/>
          <w:szCs w:val="28"/>
        </w:rPr>
        <w:t>Có chính sách nâng cao chất lượng dân số, bảo đảm thích ứng với già hóa dân số</w:t>
      </w:r>
      <w:r w:rsidRPr="00B71B7A">
        <w:rPr>
          <w:rStyle w:val="citation-70"/>
          <w:i/>
          <w:iCs/>
          <w:sz w:val="28"/>
          <w:szCs w:val="28"/>
          <w:lang w:val="vi-VN"/>
        </w:rPr>
        <w:t>”</w:t>
      </w:r>
      <w:r w:rsidRPr="00B71B7A">
        <w:rPr>
          <w:rStyle w:val="citation-70"/>
          <w:sz w:val="28"/>
          <w:szCs w:val="28"/>
          <w:lang w:val="vi-VN"/>
        </w:rPr>
        <w:t xml:space="preserve"> </w:t>
      </w:r>
      <w:r w:rsidRPr="00B71B7A">
        <w:rPr>
          <w:sz w:val="28"/>
          <w:szCs w:val="28"/>
          <w:lang w:val="vi-VN"/>
        </w:rPr>
        <w:t xml:space="preserve">để thích ứng với giai đoạn già hóa dân số, số người cao tuổi toàn thành phố ngày càng tăng nhanh. Sở Y tế đề xuất với Ủy ban nhân dân thành phố quan tâm, xem xét hỗ trợ thí điểm mô hình về </w:t>
      </w:r>
      <w:r w:rsidRPr="00B71B7A">
        <w:rPr>
          <w:sz w:val="28"/>
          <w:szCs w:val="28"/>
        </w:rPr>
        <w:t xml:space="preserve">nguồn </w:t>
      </w:r>
      <w:r w:rsidRPr="00B71B7A">
        <w:rPr>
          <w:sz w:val="28"/>
          <w:szCs w:val="28"/>
          <w:lang w:val="vi-VN"/>
        </w:rPr>
        <w:t>lực, cơ sở vật chất và các điều kiện cần thiết khác để đảm bảo thành lập “Điểm chăm sóc người cao tuổi ban ngày tại cộng đồng”.</w:t>
      </w:r>
    </w:p>
    <w:p w14:paraId="1AA0F64B" w14:textId="1663067F" w:rsidR="00312316" w:rsidRPr="00B71B7A" w:rsidRDefault="00D6131F" w:rsidP="00686D10">
      <w:pPr>
        <w:pStyle w:val="isselectedend"/>
        <w:spacing w:before="120" w:beforeAutospacing="0" w:after="0" w:afterAutospacing="0" w:line="320" w:lineRule="exact"/>
        <w:ind w:firstLine="720"/>
        <w:jc w:val="both"/>
        <w:rPr>
          <w:sz w:val="28"/>
          <w:szCs w:val="28"/>
        </w:rPr>
      </w:pPr>
      <w:r w:rsidRPr="00B71B7A">
        <w:rPr>
          <w:sz w:val="28"/>
          <w:szCs w:val="28"/>
        </w:rPr>
        <w:lastRenderedPageBreak/>
        <w:t>d</w:t>
      </w:r>
      <w:r w:rsidRPr="00B71B7A">
        <w:rPr>
          <w:sz w:val="28"/>
          <w:szCs w:val="28"/>
          <w:lang w:val="vi-VN"/>
        </w:rPr>
        <w:t xml:space="preserve">) </w:t>
      </w:r>
      <w:r w:rsidR="00312316" w:rsidRPr="00B71B7A">
        <w:rPr>
          <w:sz w:val="28"/>
          <w:szCs w:val="28"/>
        </w:rPr>
        <w:t>Về nguồn kinh phí</w:t>
      </w:r>
    </w:p>
    <w:p w14:paraId="46C45B8D" w14:textId="06031F28" w:rsidR="00B94C4F" w:rsidRPr="00B71B7A" w:rsidRDefault="00B94C4F" w:rsidP="00686D10">
      <w:pPr>
        <w:spacing w:before="120" w:line="320" w:lineRule="exact"/>
        <w:ind w:firstLine="720"/>
        <w:jc w:val="both"/>
        <w:rPr>
          <w:sz w:val="28"/>
          <w:szCs w:val="28"/>
        </w:rPr>
      </w:pPr>
      <w:r w:rsidRPr="00B71B7A">
        <w:rPr>
          <w:sz w:val="28"/>
          <w:szCs w:val="28"/>
        </w:rPr>
        <w:t xml:space="preserve">Nguồn kinh phí được </w:t>
      </w:r>
      <w:r w:rsidR="00C56E5B" w:rsidRPr="00B71B7A">
        <w:rPr>
          <w:sz w:val="28"/>
          <w:szCs w:val="28"/>
        </w:rPr>
        <w:t>cấp năm 2026</w:t>
      </w:r>
      <w:r w:rsidR="00C56E5B" w:rsidRPr="00B71B7A">
        <w:rPr>
          <w:sz w:val="28"/>
          <w:szCs w:val="28"/>
          <w:lang w:val="en-US"/>
        </w:rPr>
        <w:t>: 15.</w:t>
      </w:r>
      <w:r w:rsidR="005555B9" w:rsidRPr="00B71B7A">
        <w:rPr>
          <w:sz w:val="28"/>
          <w:szCs w:val="28"/>
          <w:lang w:val="en-US"/>
        </w:rPr>
        <w:t>697.000.000 đồng</w:t>
      </w:r>
      <w:r w:rsidR="00C56E5B" w:rsidRPr="00B71B7A">
        <w:rPr>
          <w:sz w:val="28"/>
          <w:szCs w:val="28"/>
        </w:rPr>
        <w:t xml:space="preserve"> (theo </w:t>
      </w:r>
      <w:r w:rsidR="005555B9" w:rsidRPr="00B71B7A">
        <w:rPr>
          <w:sz w:val="28"/>
          <w:szCs w:val="28"/>
          <w:lang w:val="en-US"/>
        </w:rPr>
        <w:t>Quyết định số 5055/QĐ-UBND ngày 12/12/2025 của UBND thành phố</w:t>
      </w:r>
      <w:r w:rsidR="00C56E5B" w:rsidRPr="00B71B7A">
        <w:rPr>
          <w:sz w:val="28"/>
          <w:szCs w:val="28"/>
        </w:rPr>
        <w:t>)</w:t>
      </w:r>
      <w:r w:rsidR="00C56E5B" w:rsidRPr="00B71B7A">
        <w:rPr>
          <w:sz w:val="28"/>
          <w:szCs w:val="28"/>
          <w:lang w:val="en-US"/>
        </w:rPr>
        <w:t xml:space="preserve"> </w:t>
      </w:r>
      <w:r w:rsidRPr="00B71B7A">
        <w:rPr>
          <w:sz w:val="28"/>
          <w:szCs w:val="28"/>
        </w:rPr>
        <w:t>chưa đáp ứng nhu cầu thực tế, ảnh hưởng đến tiến độ</w:t>
      </w:r>
      <w:r w:rsidR="00C56E5B" w:rsidRPr="00B71B7A">
        <w:rPr>
          <w:sz w:val="28"/>
          <w:szCs w:val="28"/>
        </w:rPr>
        <w:t xml:space="preserve"> chi h</w:t>
      </w:r>
      <w:r w:rsidR="005555B9" w:rsidRPr="00B71B7A">
        <w:rPr>
          <w:sz w:val="28"/>
          <w:szCs w:val="28"/>
          <w:lang w:val="en-US"/>
        </w:rPr>
        <w:t>ỗ</w:t>
      </w:r>
      <w:r w:rsidR="00C56E5B" w:rsidRPr="00B71B7A">
        <w:rPr>
          <w:sz w:val="28"/>
          <w:szCs w:val="28"/>
        </w:rPr>
        <w:t xml:space="preserve"> tr</w:t>
      </w:r>
      <w:r w:rsidR="005555B9" w:rsidRPr="00B71B7A">
        <w:rPr>
          <w:sz w:val="28"/>
          <w:szCs w:val="28"/>
          <w:lang w:val="en-US"/>
        </w:rPr>
        <w:t>ợ</w:t>
      </w:r>
      <w:r w:rsidR="00C56E5B" w:rsidRPr="00B71B7A">
        <w:rPr>
          <w:sz w:val="28"/>
          <w:szCs w:val="28"/>
        </w:rPr>
        <w:t xml:space="preserve"> cho </w:t>
      </w:r>
      <w:r w:rsidR="005555B9" w:rsidRPr="00B71B7A">
        <w:rPr>
          <w:sz w:val="28"/>
          <w:szCs w:val="28"/>
          <w:lang w:val="en-US"/>
        </w:rPr>
        <w:t>đối tượng</w:t>
      </w:r>
      <w:r w:rsidR="00C56E5B" w:rsidRPr="00B71B7A">
        <w:rPr>
          <w:sz w:val="28"/>
          <w:szCs w:val="28"/>
        </w:rPr>
        <w:t xml:space="preserve"> t</w:t>
      </w:r>
      <w:r w:rsidR="005555B9" w:rsidRPr="00B71B7A">
        <w:rPr>
          <w:sz w:val="28"/>
          <w:szCs w:val="28"/>
          <w:lang w:val="en-US"/>
        </w:rPr>
        <w:t>hực</w:t>
      </w:r>
      <w:r w:rsidR="00C56E5B" w:rsidRPr="00B71B7A">
        <w:rPr>
          <w:sz w:val="28"/>
          <w:szCs w:val="28"/>
        </w:rPr>
        <w:t xml:space="preserve"> h</w:t>
      </w:r>
      <w:r w:rsidR="005555B9" w:rsidRPr="00B71B7A">
        <w:rPr>
          <w:sz w:val="28"/>
          <w:szCs w:val="28"/>
          <w:lang w:val="en-US"/>
        </w:rPr>
        <w:t>iện</w:t>
      </w:r>
      <w:r w:rsidR="00C56E5B" w:rsidRPr="00B71B7A">
        <w:rPr>
          <w:sz w:val="28"/>
          <w:szCs w:val="28"/>
        </w:rPr>
        <w:t xml:space="preserve"> </w:t>
      </w:r>
      <w:r w:rsidRPr="00B71B7A">
        <w:rPr>
          <w:sz w:val="28"/>
          <w:szCs w:val="28"/>
        </w:rPr>
        <w:t>các chính sách theo Nghị quyết.</w:t>
      </w:r>
      <w:r w:rsidR="00C56E5B" w:rsidRPr="00B71B7A">
        <w:rPr>
          <w:sz w:val="28"/>
          <w:szCs w:val="28"/>
          <w:lang w:val="en-US"/>
        </w:rPr>
        <w:t xml:space="preserve"> </w:t>
      </w:r>
    </w:p>
    <w:p w14:paraId="6C896F1A" w14:textId="7EB3990A" w:rsidR="00F86B07" w:rsidRPr="00B71B7A" w:rsidRDefault="00F86B07" w:rsidP="00686D10">
      <w:pPr>
        <w:spacing w:before="120" w:line="320" w:lineRule="exact"/>
        <w:ind w:firstLine="720"/>
        <w:jc w:val="both"/>
        <w:rPr>
          <w:sz w:val="28"/>
          <w:szCs w:val="28"/>
        </w:rPr>
      </w:pPr>
      <w:r w:rsidRPr="00B71B7A">
        <w:rPr>
          <w:sz w:val="28"/>
          <w:szCs w:val="28"/>
        </w:rPr>
        <w:t xml:space="preserve">   C</w:t>
      </w:r>
      <w:r w:rsidR="00B94C4F" w:rsidRPr="00B71B7A">
        <w:rPr>
          <w:sz w:val="28"/>
          <w:szCs w:val="28"/>
        </w:rPr>
        <w:t xml:space="preserve">hính sách duy trì mức sinh thay </w:t>
      </w:r>
      <w:r w:rsidRPr="00B71B7A">
        <w:rPr>
          <w:sz w:val="28"/>
          <w:szCs w:val="28"/>
        </w:rPr>
        <w:t xml:space="preserve">thế tính đến ngày 20/9: </w:t>
      </w:r>
      <w:r w:rsidR="005555B9" w:rsidRPr="00B71B7A">
        <w:rPr>
          <w:sz w:val="28"/>
          <w:szCs w:val="28"/>
          <w:lang w:val="en-US"/>
        </w:rPr>
        <w:t>Đ</w:t>
      </w:r>
      <w:r w:rsidRPr="00B71B7A">
        <w:rPr>
          <w:sz w:val="28"/>
          <w:szCs w:val="28"/>
        </w:rPr>
        <w:t xml:space="preserve">ã chi hỗ trợ cho </w:t>
      </w:r>
      <w:r w:rsidR="005555B9" w:rsidRPr="00B71B7A">
        <w:rPr>
          <w:sz w:val="28"/>
          <w:szCs w:val="28"/>
          <w:lang w:val="en-US"/>
        </w:rPr>
        <w:t>3.419 phụ nữ</w:t>
      </w:r>
      <w:r w:rsidRPr="00B71B7A">
        <w:rPr>
          <w:sz w:val="28"/>
          <w:szCs w:val="28"/>
        </w:rPr>
        <w:t>, với số kinh phí là</w:t>
      </w:r>
      <w:r w:rsidR="005555B9" w:rsidRPr="00B71B7A">
        <w:rPr>
          <w:sz w:val="28"/>
          <w:szCs w:val="28"/>
          <w:lang w:val="en-US"/>
        </w:rPr>
        <w:t xml:space="preserve"> 10.257.000.000 đồng. </w:t>
      </w:r>
      <w:r w:rsidRPr="00B71B7A">
        <w:rPr>
          <w:sz w:val="28"/>
          <w:szCs w:val="28"/>
        </w:rPr>
        <w:t>Số hồ sơ tiếp nhận chưa thực hiện chi hỗ trợ là</w:t>
      </w:r>
      <w:r w:rsidR="005555B9" w:rsidRPr="00B71B7A">
        <w:rPr>
          <w:sz w:val="28"/>
          <w:szCs w:val="28"/>
          <w:lang w:val="en-US"/>
        </w:rPr>
        <w:t xml:space="preserve"> 2.695</w:t>
      </w:r>
      <w:r w:rsidRPr="00B71B7A">
        <w:rPr>
          <w:sz w:val="28"/>
          <w:szCs w:val="28"/>
        </w:rPr>
        <w:t xml:space="preserve"> (do chưa được cấp bổ sung</w:t>
      </w:r>
      <w:r w:rsidR="00557F89" w:rsidRPr="00B71B7A">
        <w:rPr>
          <w:sz w:val="28"/>
          <w:szCs w:val="28"/>
        </w:rPr>
        <w:t xml:space="preserve"> kinh phí</w:t>
      </w:r>
      <w:r w:rsidRPr="00B71B7A">
        <w:rPr>
          <w:sz w:val="28"/>
          <w:szCs w:val="28"/>
        </w:rPr>
        <w:t>)</w:t>
      </w:r>
      <w:r w:rsidR="007359CD" w:rsidRPr="00B71B7A">
        <w:rPr>
          <w:sz w:val="28"/>
          <w:szCs w:val="28"/>
        </w:rPr>
        <w:t>.</w:t>
      </w:r>
    </w:p>
    <w:p w14:paraId="75F904E3" w14:textId="2560389D" w:rsidR="00B94C4F" w:rsidRPr="00B71B7A" w:rsidRDefault="00F86B07" w:rsidP="00686D10">
      <w:pPr>
        <w:spacing w:before="120" w:line="320" w:lineRule="exact"/>
        <w:ind w:firstLine="720"/>
        <w:jc w:val="both"/>
        <w:rPr>
          <w:sz w:val="28"/>
          <w:szCs w:val="28"/>
        </w:rPr>
      </w:pPr>
      <w:r w:rsidRPr="00B71B7A">
        <w:rPr>
          <w:sz w:val="28"/>
          <w:szCs w:val="28"/>
        </w:rPr>
        <w:t xml:space="preserve"> Chính sách </w:t>
      </w:r>
      <w:r w:rsidR="00B94C4F" w:rsidRPr="00B71B7A">
        <w:rPr>
          <w:sz w:val="28"/>
          <w:szCs w:val="28"/>
        </w:rPr>
        <w:t xml:space="preserve"> kiểm soát mất cân bằng giới tính khi sinh</w:t>
      </w:r>
      <w:r w:rsidRPr="00B71B7A">
        <w:rPr>
          <w:sz w:val="28"/>
          <w:szCs w:val="28"/>
        </w:rPr>
        <w:t xml:space="preserve"> tính đến 20/9:</w:t>
      </w:r>
      <w:r w:rsidR="00B94C4F" w:rsidRPr="00B71B7A">
        <w:rPr>
          <w:sz w:val="28"/>
          <w:szCs w:val="28"/>
        </w:rPr>
        <w:t xml:space="preserve"> </w:t>
      </w:r>
      <w:r w:rsidRPr="00B71B7A">
        <w:rPr>
          <w:sz w:val="28"/>
          <w:szCs w:val="28"/>
        </w:rPr>
        <w:t xml:space="preserve">đã chi hỗ trợ cho </w:t>
      </w:r>
      <w:r w:rsidR="005555B9" w:rsidRPr="00B71B7A">
        <w:rPr>
          <w:sz w:val="28"/>
          <w:szCs w:val="28"/>
          <w:lang w:val="en-US"/>
        </w:rPr>
        <w:t xml:space="preserve">145 gia đình </w:t>
      </w:r>
      <w:r w:rsidRPr="00B71B7A">
        <w:rPr>
          <w:sz w:val="28"/>
          <w:szCs w:val="28"/>
        </w:rPr>
        <w:t>, với số kinh phí là</w:t>
      </w:r>
      <w:r w:rsidR="005555B9" w:rsidRPr="00B71B7A">
        <w:rPr>
          <w:sz w:val="28"/>
          <w:szCs w:val="28"/>
          <w:lang w:val="en-US"/>
        </w:rPr>
        <w:t xml:space="preserve"> 290.000.000 đồng</w:t>
      </w:r>
      <w:r w:rsidR="001C5A3F" w:rsidRPr="00B71B7A">
        <w:rPr>
          <w:sz w:val="28"/>
          <w:szCs w:val="28"/>
          <w:lang w:val="en-US"/>
        </w:rPr>
        <w:t xml:space="preserve">. </w:t>
      </w:r>
      <w:r w:rsidRPr="00B71B7A">
        <w:rPr>
          <w:sz w:val="28"/>
          <w:szCs w:val="28"/>
        </w:rPr>
        <w:t>Số hồ sơ tiếp nhận chưa thực hiện chi hỗ trợ là</w:t>
      </w:r>
      <w:r w:rsidR="001C5A3F" w:rsidRPr="00B71B7A">
        <w:rPr>
          <w:sz w:val="28"/>
          <w:szCs w:val="28"/>
          <w:lang w:val="en-US"/>
        </w:rPr>
        <w:t xml:space="preserve"> 97</w:t>
      </w:r>
      <w:r w:rsidRPr="00B71B7A">
        <w:rPr>
          <w:sz w:val="28"/>
          <w:szCs w:val="28"/>
        </w:rPr>
        <w:t xml:space="preserve"> (do chưa được cấp bổ sung</w:t>
      </w:r>
      <w:r w:rsidR="00557F89" w:rsidRPr="00B71B7A">
        <w:rPr>
          <w:sz w:val="28"/>
          <w:szCs w:val="28"/>
        </w:rPr>
        <w:t xml:space="preserve"> kinh phí</w:t>
      </w:r>
      <w:r w:rsidRPr="00B71B7A">
        <w:rPr>
          <w:sz w:val="28"/>
          <w:szCs w:val="28"/>
        </w:rPr>
        <w:t>)</w:t>
      </w:r>
      <w:r w:rsidR="007359CD" w:rsidRPr="00B71B7A">
        <w:rPr>
          <w:sz w:val="28"/>
          <w:szCs w:val="28"/>
        </w:rPr>
        <w:t>.</w:t>
      </w:r>
    </w:p>
    <w:p w14:paraId="488E48C9" w14:textId="77777777" w:rsidR="002A52C4" w:rsidRPr="00B71B7A" w:rsidRDefault="002A52C4" w:rsidP="00686D10">
      <w:pPr>
        <w:spacing w:before="120" w:line="320" w:lineRule="exact"/>
        <w:ind w:firstLine="720"/>
        <w:jc w:val="both"/>
        <w:rPr>
          <w:sz w:val="28"/>
          <w:szCs w:val="28"/>
          <w:u w:val="single"/>
          <w:lang w:val="en-US"/>
        </w:rPr>
      </w:pPr>
      <w:r w:rsidRPr="00B71B7A">
        <w:rPr>
          <w:sz w:val="28"/>
          <w:szCs w:val="28"/>
        </w:rPr>
        <w:t xml:space="preserve">Chính sách khám sức khỏe định kỳ, sàng lọc một số bệnh cho người cao tuổi: số kinh phí đã thực hiện là 2.455.000.000 đồng; kinh phí hoạt động truyền thông, tư vấn, vận động, tổ chức khám và lập sổ khám sức khoẻ định kỳ </w:t>
      </w:r>
      <w:r w:rsidRPr="00B71B7A">
        <w:rPr>
          <w:sz w:val="28"/>
          <w:szCs w:val="28"/>
          <w:lang w:val="en-US"/>
        </w:rPr>
        <w:t xml:space="preserve">cho </w:t>
      </w:r>
      <w:r w:rsidRPr="00B71B7A">
        <w:rPr>
          <w:sz w:val="28"/>
          <w:szCs w:val="28"/>
        </w:rPr>
        <w:t>người cao tuổi đã thực hiện là 2.208.386.940 đồng. Số kinh phí đề nghị cấp bổ sung</w:t>
      </w:r>
      <w:r w:rsidRPr="00B71B7A">
        <w:rPr>
          <w:sz w:val="28"/>
          <w:szCs w:val="28"/>
          <w:lang w:val="en-US"/>
        </w:rPr>
        <w:t xml:space="preserve"> </w:t>
      </w:r>
      <w:r w:rsidRPr="00B71B7A">
        <w:rPr>
          <w:sz w:val="28"/>
          <w:szCs w:val="28"/>
        </w:rPr>
        <w:t>là: 24.595.783.440 đồng</w:t>
      </w:r>
      <w:r w:rsidRPr="00B71B7A">
        <w:rPr>
          <w:sz w:val="28"/>
          <w:szCs w:val="28"/>
          <w:lang w:val="en-US"/>
        </w:rPr>
        <w:t>.</w:t>
      </w:r>
    </w:p>
    <w:p w14:paraId="486B3F54" w14:textId="77777777" w:rsidR="002A52C4" w:rsidRPr="00B71B7A" w:rsidRDefault="002A52C4" w:rsidP="00686D10">
      <w:pPr>
        <w:spacing w:before="120" w:line="320" w:lineRule="exact"/>
        <w:ind w:firstLine="720"/>
        <w:jc w:val="both"/>
        <w:rPr>
          <w:bCs/>
          <w:sz w:val="28"/>
          <w:szCs w:val="28"/>
        </w:rPr>
      </w:pPr>
      <w:r w:rsidRPr="00B71B7A">
        <w:rPr>
          <w:sz w:val="28"/>
          <w:szCs w:val="28"/>
        </w:rPr>
        <w:t xml:space="preserve">Từ </w:t>
      </w:r>
      <w:r w:rsidRPr="00B71B7A">
        <w:rPr>
          <w:bCs/>
          <w:sz w:val="28"/>
          <w:szCs w:val="28"/>
          <w:lang w:val="en-US"/>
        </w:rPr>
        <w:t>những</w:t>
      </w:r>
      <w:r w:rsidRPr="00B71B7A">
        <w:rPr>
          <w:bCs/>
          <w:sz w:val="28"/>
          <w:szCs w:val="28"/>
        </w:rPr>
        <w:t xml:space="preserve"> thuận lợi, khó khăn và những</w:t>
      </w:r>
      <w:r w:rsidRPr="00B71B7A">
        <w:rPr>
          <w:bCs/>
          <w:sz w:val="28"/>
          <w:szCs w:val="28"/>
          <w:lang w:val="en-US"/>
        </w:rPr>
        <w:t xml:space="preserve"> thay đổi quy định mới</w:t>
      </w:r>
      <w:r w:rsidRPr="00B71B7A">
        <w:rPr>
          <w:bCs/>
          <w:sz w:val="28"/>
          <w:szCs w:val="28"/>
        </w:rPr>
        <w:t xml:space="preserve"> của các văn ban quy phạm pháp luật.</w:t>
      </w:r>
      <w:r w:rsidRPr="00B71B7A">
        <w:rPr>
          <w:sz w:val="28"/>
          <w:szCs w:val="28"/>
        </w:rPr>
        <w:t xml:space="preserve"> Việc sửa đổi, bổ sung một số điều của Nghị quyết số 49/2025/NQ-HĐND là cần thiết, có cơ sở pháp lý và thực tiễn nhằm cập nhật kịp thời các quy định mới của Trung ương; khắc phục những nội dung không còn phù hợp; tránh trùng lặp chính sách; tập trung nguồn lực ngân sách vào các nội dung thực sự cần thiết; đồng thời tạo cơ sở pháp lý để phát triển các </w:t>
      </w:r>
      <w:r w:rsidRPr="00B71B7A">
        <w:rPr>
          <w:sz w:val="28"/>
          <w:szCs w:val="28"/>
          <w:lang w:val="en-US"/>
        </w:rPr>
        <w:t>hình thức</w:t>
      </w:r>
      <w:r w:rsidRPr="00B71B7A">
        <w:rPr>
          <w:sz w:val="28"/>
          <w:szCs w:val="28"/>
        </w:rPr>
        <w:t xml:space="preserve"> chăm sóc người cao tuổi tại cộng đồng, góp phần duy trì mức sinh hợp lý, thích ứng với già hóa dân số và nâng cao chất lượng dân số trên địa bàn thành phố.</w:t>
      </w:r>
    </w:p>
    <w:p w14:paraId="0C02E2E0" w14:textId="5CA0671D" w:rsidR="001B0ABF" w:rsidRPr="00B3282A" w:rsidRDefault="001B0ABF" w:rsidP="00686D10">
      <w:pPr>
        <w:widowControl w:val="0"/>
        <w:spacing w:before="120" w:line="320" w:lineRule="exact"/>
        <w:ind w:firstLine="720"/>
        <w:jc w:val="both"/>
        <w:rPr>
          <w:b/>
          <w:bCs/>
          <w:sz w:val="28"/>
          <w:szCs w:val="28"/>
          <w:shd w:val="clear" w:color="auto" w:fill="FFFFFF"/>
          <w:lang w:val="en-US"/>
        </w:rPr>
      </w:pPr>
      <w:r w:rsidRPr="00B3282A">
        <w:rPr>
          <w:b/>
          <w:bCs/>
          <w:sz w:val="28"/>
          <w:szCs w:val="28"/>
          <w:lang w:val="en-US"/>
        </w:rPr>
        <w:t>II. MỤC ĐÍCH, QUAN ĐIỂM XÂY DỰNG NGHỊ QUYẾT</w:t>
      </w:r>
    </w:p>
    <w:p w14:paraId="35D2BF0E" w14:textId="77777777" w:rsidR="00BF42D1" w:rsidRPr="00B3282A" w:rsidRDefault="00BF42D1" w:rsidP="00686D10">
      <w:pPr>
        <w:spacing w:before="120" w:line="320" w:lineRule="exact"/>
        <w:ind w:firstLine="720"/>
        <w:jc w:val="both"/>
        <w:rPr>
          <w:b/>
          <w:bCs/>
          <w:sz w:val="28"/>
          <w:szCs w:val="28"/>
          <w:lang w:val="af-ZA"/>
        </w:rPr>
      </w:pPr>
      <w:r w:rsidRPr="00B3282A">
        <w:rPr>
          <w:b/>
          <w:bCs/>
          <w:sz w:val="28"/>
          <w:szCs w:val="28"/>
          <w:lang w:val="af-ZA"/>
        </w:rPr>
        <w:t>1. Mục đích</w:t>
      </w:r>
    </w:p>
    <w:p w14:paraId="3F9D354B" w14:textId="2485677C" w:rsidR="00B94C4F" w:rsidRPr="00B3282A" w:rsidRDefault="00B67AC8" w:rsidP="00686D10">
      <w:pPr>
        <w:spacing w:before="120" w:line="320" w:lineRule="exact"/>
        <w:ind w:firstLine="720"/>
        <w:jc w:val="both"/>
        <w:rPr>
          <w:sz w:val="28"/>
          <w:szCs w:val="28"/>
        </w:rPr>
      </w:pPr>
      <w:r w:rsidRPr="00B3282A">
        <w:rPr>
          <w:b/>
          <w:bCs/>
          <w:sz w:val="28"/>
          <w:szCs w:val="28"/>
          <w:lang w:val="en-US"/>
        </w:rPr>
        <w:t>-</w:t>
      </w:r>
      <w:r w:rsidR="00B94C4F" w:rsidRPr="00B3282A">
        <w:rPr>
          <w:sz w:val="28"/>
          <w:szCs w:val="28"/>
        </w:rPr>
        <w:t xml:space="preserve"> Kịp thời cập nhật, cụ thể hóa các quy định mới</w:t>
      </w:r>
      <w:r w:rsidR="00D5112A" w:rsidRPr="00B3282A">
        <w:rPr>
          <w:sz w:val="28"/>
          <w:szCs w:val="28"/>
          <w:lang w:val="en-US"/>
        </w:rPr>
        <w:t xml:space="preserve">, </w:t>
      </w:r>
      <w:r w:rsidR="00B94C4F" w:rsidRPr="00B3282A">
        <w:rPr>
          <w:sz w:val="28"/>
          <w:szCs w:val="28"/>
        </w:rPr>
        <w:t>bảo đảm tính thống nhất, đồng bộ của hệ thống pháp luật; bảo đảm quyền lợi chính đáng cho người dân, tối ưu hóa hiệu quả sử dụng ngân sách và nâng cao hiệu lực quản lý nhà nước về y tế</w:t>
      </w:r>
      <w:r w:rsidR="00D5112A" w:rsidRPr="00B3282A">
        <w:rPr>
          <w:sz w:val="28"/>
          <w:szCs w:val="28"/>
          <w:lang w:val="en-US"/>
        </w:rPr>
        <w:t>-dân số</w:t>
      </w:r>
      <w:r w:rsidR="00B94C4F" w:rsidRPr="00B3282A">
        <w:rPr>
          <w:sz w:val="28"/>
          <w:szCs w:val="28"/>
        </w:rPr>
        <w:t xml:space="preserve"> trên địa bàn thành phố Hải Phòng.</w:t>
      </w:r>
    </w:p>
    <w:p w14:paraId="5B30B0B4" w14:textId="77777777" w:rsidR="002A52C4" w:rsidRPr="00B3282A" w:rsidRDefault="002A52C4" w:rsidP="00686D10">
      <w:pPr>
        <w:spacing w:before="120" w:line="320" w:lineRule="exact"/>
        <w:ind w:firstLine="720"/>
        <w:jc w:val="both"/>
        <w:rPr>
          <w:rFonts w:eastAsia="Times New Roman"/>
          <w:spacing w:val="-8"/>
          <w:sz w:val="28"/>
          <w:szCs w:val="28"/>
          <w:lang w:val="en-US"/>
        </w:rPr>
      </w:pPr>
      <w:r w:rsidRPr="00B3282A">
        <w:rPr>
          <w:rFonts w:eastAsia="Times New Roman"/>
          <w:spacing w:val="-8"/>
          <w:sz w:val="28"/>
          <w:szCs w:val="28"/>
        </w:rPr>
        <w:t xml:space="preserve">- </w:t>
      </w:r>
      <w:r w:rsidRPr="00B3282A">
        <w:rPr>
          <w:rFonts w:eastAsia="Times New Roman"/>
          <w:spacing w:val="-8"/>
          <w:sz w:val="28"/>
          <w:szCs w:val="28"/>
          <w:lang w:val="en-US"/>
        </w:rPr>
        <w:t>Điều chỉnh các chính sách của thành phố theo hướng đúng đối tượng, đúng điều kiện, đúng thẩm quyền, rõ trách nhiệm và phù hợp với khả năng cân đối ngân sách.</w:t>
      </w:r>
    </w:p>
    <w:p w14:paraId="0C9FBE5B" w14:textId="0A9AB3A1" w:rsidR="003651AF" w:rsidRPr="00B3282A" w:rsidRDefault="00B67AC8" w:rsidP="00686D10">
      <w:pPr>
        <w:spacing w:before="120" w:line="320" w:lineRule="exact"/>
        <w:ind w:firstLine="720"/>
        <w:jc w:val="both"/>
        <w:rPr>
          <w:sz w:val="28"/>
          <w:szCs w:val="28"/>
        </w:rPr>
      </w:pPr>
      <w:r w:rsidRPr="00B3282A">
        <w:rPr>
          <w:b/>
          <w:bCs/>
          <w:sz w:val="28"/>
          <w:szCs w:val="28"/>
        </w:rPr>
        <w:t>2. Quan điểm</w:t>
      </w:r>
    </w:p>
    <w:p w14:paraId="19AD4FBE" w14:textId="75549FA7" w:rsidR="001A597A" w:rsidRPr="00B3282A" w:rsidRDefault="001A597A" w:rsidP="00686D10">
      <w:pPr>
        <w:spacing w:before="120" w:line="320" w:lineRule="exact"/>
        <w:ind w:firstLine="720"/>
        <w:jc w:val="both"/>
        <w:rPr>
          <w:rFonts w:eastAsia="Times New Roman"/>
          <w:sz w:val="28"/>
          <w:szCs w:val="28"/>
          <w:lang w:val="en-US"/>
        </w:rPr>
      </w:pPr>
      <w:r w:rsidRPr="00B3282A">
        <w:rPr>
          <w:rFonts w:eastAsia="Times New Roman" w:hAnsi="Symbol"/>
          <w:sz w:val="28"/>
          <w:szCs w:val="28"/>
        </w:rPr>
        <w:t xml:space="preserve">- </w:t>
      </w:r>
      <w:r w:rsidRPr="00B3282A">
        <w:rPr>
          <w:rFonts w:eastAsia="Times New Roman"/>
          <w:sz w:val="28"/>
          <w:szCs w:val="28"/>
          <w:lang w:val="en-US"/>
        </w:rPr>
        <w:t>Bảo đảm tuân thủ Hiến pháp, pháp luật và đúng thẩm quyền của Hội đồng nhân dân thành phố.</w:t>
      </w:r>
    </w:p>
    <w:p w14:paraId="28D8E113" w14:textId="7860C82D" w:rsidR="001A597A" w:rsidRPr="00B3282A" w:rsidRDefault="001A597A" w:rsidP="00686D10">
      <w:pPr>
        <w:spacing w:before="120" w:line="320" w:lineRule="exact"/>
        <w:ind w:firstLine="720"/>
        <w:jc w:val="both"/>
        <w:rPr>
          <w:rFonts w:eastAsia="Times New Roman"/>
          <w:sz w:val="28"/>
          <w:szCs w:val="28"/>
          <w:lang w:val="en-US"/>
        </w:rPr>
      </w:pPr>
      <w:r w:rsidRPr="00B3282A">
        <w:rPr>
          <w:rFonts w:eastAsia="Times New Roman" w:hAnsi="Symbol"/>
          <w:sz w:val="28"/>
          <w:szCs w:val="28"/>
        </w:rPr>
        <w:t xml:space="preserve">- </w:t>
      </w:r>
      <w:r w:rsidRPr="00B3282A">
        <w:rPr>
          <w:rFonts w:eastAsia="Times New Roman"/>
          <w:sz w:val="28"/>
          <w:szCs w:val="28"/>
          <w:lang w:val="en-US"/>
        </w:rPr>
        <w:t>Kế thừa những nội dung của Nghị quyết số 49/2025/NQ-HĐND còn phù hợp, sửa đổi, bổ sung những nội dung cần thiết; không mở rộng chính sách khi chưa có cơ sở pháp lý và khả năng cân đối nguồn lực.</w:t>
      </w:r>
    </w:p>
    <w:p w14:paraId="233F6075" w14:textId="1DC6C280" w:rsidR="001A597A" w:rsidRPr="00B3282A" w:rsidRDefault="001A597A" w:rsidP="00686D10">
      <w:pPr>
        <w:spacing w:before="120" w:line="320" w:lineRule="exact"/>
        <w:ind w:firstLine="720"/>
        <w:jc w:val="both"/>
        <w:rPr>
          <w:rFonts w:eastAsia="Times New Roman"/>
          <w:sz w:val="28"/>
          <w:szCs w:val="28"/>
          <w:lang w:val="en-US"/>
        </w:rPr>
      </w:pPr>
      <w:r w:rsidRPr="00B3282A">
        <w:rPr>
          <w:rFonts w:eastAsia="Times New Roman" w:hAnsi="Symbol"/>
          <w:sz w:val="28"/>
          <w:szCs w:val="28"/>
        </w:rPr>
        <w:lastRenderedPageBreak/>
        <w:t xml:space="preserve">- </w:t>
      </w:r>
      <w:r w:rsidRPr="00B3282A">
        <w:rPr>
          <w:rFonts w:eastAsia="Times New Roman"/>
          <w:sz w:val="28"/>
          <w:szCs w:val="28"/>
          <w:lang w:val="en-US"/>
        </w:rPr>
        <w:t xml:space="preserve">Chính sách của thành phố phải có tính bổ trợ, đặc thù, tránh thay thế hoặc trùng lặp với chính sách do Trung ương và các </w:t>
      </w:r>
      <w:r w:rsidR="00D5112A" w:rsidRPr="00B3282A">
        <w:rPr>
          <w:rFonts w:eastAsia="Times New Roman"/>
          <w:sz w:val="28"/>
          <w:szCs w:val="28"/>
          <w:lang w:val="en-US"/>
        </w:rPr>
        <w:t>C</w:t>
      </w:r>
      <w:r w:rsidRPr="00B3282A">
        <w:rPr>
          <w:rFonts w:eastAsia="Times New Roman"/>
          <w:sz w:val="28"/>
          <w:szCs w:val="28"/>
          <w:lang w:val="en-US"/>
        </w:rPr>
        <w:t xml:space="preserve">hương trình, </w:t>
      </w:r>
      <w:r w:rsidR="00D5112A" w:rsidRPr="00B3282A">
        <w:rPr>
          <w:rFonts w:eastAsia="Times New Roman"/>
          <w:sz w:val="28"/>
          <w:szCs w:val="28"/>
          <w:lang w:val="en-US"/>
        </w:rPr>
        <w:t>N</w:t>
      </w:r>
      <w:r w:rsidRPr="00B3282A">
        <w:rPr>
          <w:rFonts w:eastAsia="Times New Roman"/>
          <w:sz w:val="28"/>
          <w:szCs w:val="28"/>
          <w:lang w:val="en-US"/>
        </w:rPr>
        <w:t>ghị quyết khác của thành phố.</w:t>
      </w:r>
    </w:p>
    <w:p w14:paraId="28CD9BED" w14:textId="77777777" w:rsidR="004010B9" w:rsidRPr="00010A93" w:rsidRDefault="004010B9" w:rsidP="00686D10">
      <w:pPr>
        <w:shd w:val="clear" w:color="auto" w:fill="FFFFFF"/>
        <w:spacing w:before="120" w:line="320" w:lineRule="exact"/>
        <w:ind w:firstLine="720"/>
        <w:jc w:val="both"/>
        <w:rPr>
          <w:b/>
          <w:bCs/>
          <w:sz w:val="28"/>
          <w:szCs w:val="28"/>
        </w:rPr>
      </w:pPr>
      <w:r w:rsidRPr="00010A93">
        <w:rPr>
          <w:b/>
          <w:bCs/>
          <w:sz w:val="28"/>
          <w:szCs w:val="28"/>
        </w:rPr>
        <w:t>III. QUÁ TRÌNH XÂY DỰNG DỰ THẢO NGHỊ QUYẾT</w:t>
      </w:r>
    </w:p>
    <w:p w14:paraId="72E39F26" w14:textId="77777777" w:rsidR="004010B9" w:rsidRPr="00010A93" w:rsidRDefault="004010B9" w:rsidP="00686D10">
      <w:pPr>
        <w:shd w:val="clear" w:color="auto" w:fill="FFFFFF"/>
        <w:spacing w:before="120" w:line="320" w:lineRule="exact"/>
        <w:ind w:firstLine="720"/>
        <w:jc w:val="both"/>
        <w:rPr>
          <w:b/>
          <w:bCs/>
          <w:sz w:val="28"/>
          <w:szCs w:val="28"/>
        </w:rPr>
      </w:pPr>
      <w:r w:rsidRPr="00010A93">
        <w:rPr>
          <w:b/>
          <w:bCs/>
          <w:sz w:val="28"/>
          <w:szCs w:val="28"/>
        </w:rPr>
        <w:t>1. Quá trình đăng ký xây dựng Nghị quyết</w:t>
      </w:r>
    </w:p>
    <w:p w14:paraId="4EAEF076" w14:textId="6BEEB583" w:rsidR="00FB64F3" w:rsidRDefault="004010B9" w:rsidP="00686D10">
      <w:pPr>
        <w:shd w:val="clear" w:color="auto" w:fill="FFFFFF"/>
        <w:spacing w:before="120" w:line="320" w:lineRule="exact"/>
        <w:ind w:firstLine="720"/>
        <w:jc w:val="both"/>
        <w:rPr>
          <w:sz w:val="28"/>
          <w:szCs w:val="28"/>
        </w:rPr>
      </w:pPr>
      <w:r w:rsidRPr="00010A93">
        <w:rPr>
          <w:sz w:val="28"/>
          <w:szCs w:val="28"/>
        </w:rPr>
        <w:t>-</w:t>
      </w:r>
      <w:r w:rsidR="00FB64F3">
        <w:rPr>
          <w:sz w:val="28"/>
          <w:szCs w:val="28"/>
        </w:rPr>
        <w:t xml:space="preserve"> </w:t>
      </w:r>
      <w:r w:rsidR="00FB64F3" w:rsidRPr="00010A93">
        <w:rPr>
          <w:sz w:val="28"/>
          <w:szCs w:val="28"/>
        </w:rPr>
        <w:t xml:space="preserve">Ngày </w:t>
      </w:r>
      <w:r w:rsidR="00FB64F3">
        <w:rPr>
          <w:sz w:val="28"/>
          <w:szCs w:val="28"/>
        </w:rPr>
        <w:t>26/6/2026</w:t>
      </w:r>
      <w:r w:rsidR="00FB64F3" w:rsidRPr="00010A93">
        <w:rPr>
          <w:sz w:val="28"/>
          <w:szCs w:val="28"/>
        </w:rPr>
        <w:t xml:space="preserve">, Sở </w:t>
      </w:r>
      <w:r w:rsidR="00FB64F3">
        <w:rPr>
          <w:sz w:val="28"/>
          <w:szCs w:val="28"/>
        </w:rPr>
        <w:t xml:space="preserve">Y tế </w:t>
      </w:r>
      <w:r w:rsidR="00FB64F3" w:rsidRPr="00010A93">
        <w:rPr>
          <w:sz w:val="28"/>
          <w:szCs w:val="28"/>
        </w:rPr>
        <w:t xml:space="preserve">đã có Công văn số </w:t>
      </w:r>
      <w:r w:rsidR="00FB64F3">
        <w:rPr>
          <w:sz w:val="28"/>
          <w:szCs w:val="28"/>
        </w:rPr>
        <w:t>7059</w:t>
      </w:r>
      <w:r w:rsidR="00FB64F3" w:rsidRPr="00010A93">
        <w:rPr>
          <w:sz w:val="28"/>
          <w:szCs w:val="28"/>
        </w:rPr>
        <w:t>/</w:t>
      </w:r>
      <w:r w:rsidR="00FB64F3">
        <w:rPr>
          <w:sz w:val="28"/>
          <w:szCs w:val="28"/>
        </w:rPr>
        <w:t xml:space="preserve">SYT-CCDSTE </w:t>
      </w:r>
      <w:r w:rsidR="00FB64F3" w:rsidRPr="00010A93">
        <w:rPr>
          <w:sz w:val="28"/>
          <w:szCs w:val="28"/>
        </w:rPr>
        <w:t>gửi</w:t>
      </w:r>
      <w:r w:rsidR="00FB64F3">
        <w:rPr>
          <w:sz w:val="28"/>
          <w:szCs w:val="28"/>
        </w:rPr>
        <w:t xml:space="preserve"> hồ sơ dự thảo đăng ký xây dựng Nghị quyết đến Sở Tư pháp, Sở Tài chính, Sở Nội vụ, Ủy ban nhân dân cấp xã.</w:t>
      </w:r>
    </w:p>
    <w:p w14:paraId="66D25CC0" w14:textId="61648BB7" w:rsidR="004010B9" w:rsidRDefault="00FB64F3" w:rsidP="00686D10">
      <w:pPr>
        <w:shd w:val="clear" w:color="auto" w:fill="FFFFFF"/>
        <w:spacing w:before="120" w:line="320" w:lineRule="exact"/>
        <w:ind w:firstLine="720"/>
        <w:jc w:val="both"/>
        <w:rPr>
          <w:sz w:val="28"/>
          <w:szCs w:val="28"/>
        </w:rPr>
      </w:pPr>
      <w:r>
        <w:rPr>
          <w:sz w:val="28"/>
          <w:szCs w:val="28"/>
        </w:rPr>
        <w:t xml:space="preserve">- </w:t>
      </w:r>
      <w:r w:rsidR="004010B9" w:rsidRPr="00010A93">
        <w:rPr>
          <w:sz w:val="28"/>
          <w:szCs w:val="28"/>
        </w:rPr>
        <w:t xml:space="preserve">Ngày </w:t>
      </w:r>
      <w:r w:rsidR="004010B9">
        <w:rPr>
          <w:sz w:val="28"/>
          <w:szCs w:val="28"/>
        </w:rPr>
        <w:t>14/8/2026,</w:t>
      </w:r>
      <w:r w:rsidR="004010B9" w:rsidRPr="00010A93">
        <w:rPr>
          <w:sz w:val="28"/>
          <w:szCs w:val="28"/>
        </w:rPr>
        <w:t xml:space="preserve"> </w:t>
      </w:r>
      <w:r w:rsidR="004010B9" w:rsidRPr="00743F95">
        <w:rPr>
          <w:sz w:val="28"/>
          <w:szCs w:val="28"/>
          <w:highlight w:val="yellow"/>
        </w:rPr>
        <w:t>Sở Tư pháp</w:t>
      </w:r>
      <w:r w:rsidR="004010B9" w:rsidRPr="00010A93">
        <w:rPr>
          <w:sz w:val="28"/>
          <w:szCs w:val="28"/>
        </w:rPr>
        <w:t xml:space="preserve"> có </w:t>
      </w:r>
      <w:r w:rsidR="004010B9">
        <w:rPr>
          <w:sz w:val="28"/>
          <w:szCs w:val="28"/>
        </w:rPr>
        <w:t xml:space="preserve">Tờ trình </w:t>
      </w:r>
      <w:r w:rsidR="004010B9" w:rsidRPr="00010A93">
        <w:rPr>
          <w:sz w:val="28"/>
          <w:szCs w:val="28"/>
        </w:rPr>
        <w:t xml:space="preserve">số </w:t>
      </w:r>
      <w:r w:rsidR="004010B9">
        <w:rPr>
          <w:sz w:val="28"/>
          <w:szCs w:val="28"/>
        </w:rPr>
        <w:t>226</w:t>
      </w:r>
      <w:r w:rsidR="004010B9" w:rsidRPr="00010A93">
        <w:rPr>
          <w:sz w:val="28"/>
          <w:szCs w:val="28"/>
        </w:rPr>
        <w:t>/</w:t>
      </w:r>
      <w:r w:rsidR="004010B9">
        <w:rPr>
          <w:sz w:val="28"/>
          <w:szCs w:val="28"/>
        </w:rPr>
        <w:t xml:space="preserve">TTr-SYT </w:t>
      </w:r>
      <w:r w:rsidR="004010B9" w:rsidRPr="00010A93">
        <w:rPr>
          <w:sz w:val="28"/>
          <w:szCs w:val="28"/>
        </w:rPr>
        <w:t xml:space="preserve">báo cáo Ủy ban nhân dân thành phố trình Thường trực Hội đồng nhân dân thành phố xem xét, phê duyệt đăng ký xây dựng Nghị quyết của Hội đồng nhân dân thành phố </w:t>
      </w:r>
      <w:r w:rsidR="004010B9" w:rsidRPr="00B3282A">
        <w:rPr>
          <w:sz w:val="28"/>
          <w:szCs w:val="28"/>
          <w:lang w:val="en-US"/>
        </w:rPr>
        <w:t>sửa</w:t>
      </w:r>
      <w:r w:rsidR="004010B9" w:rsidRPr="00B3282A">
        <w:rPr>
          <w:sz w:val="28"/>
          <w:szCs w:val="28"/>
        </w:rPr>
        <w:t xml:space="preserve"> đổi, bổ sung một số điều </w:t>
      </w:r>
      <w:r w:rsidR="004010B9" w:rsidRPr="00B3282A">
        <w:rPr>
          <w:sz w:val="28"/>
          <w:szCs w:val="28"/>
          <w:lang w:val="en-US"/>
        </w:rPr>
        <w:t>Nghị quyết số 49/2025/NQ-HĐND ngày 10/12/2025 q</w:t>
      </w:r>
      <w:r w:rsidR="004010B9" w:rsidRPr="00B3282A">
        <w:rPr>
          <w:sz w:val="28"/>
          <w:szCs w:val="28"/>
        </w:rPr>
        <w:t xml:space="preserve">uy định một số chính sách khuyến khích, hỗ trợ </w:t>
      </w:r>
      <w:r w:rsidR="004010B9" w:rsidRPr="00B3282A">
        <w:rPr>
          <w:sz w:val="28"/>
          <w:szCs w:val="28"/>
          <w:lang w:val="en-US"/>
        </w:rPr>
        <w:t xml:space="preserve">đối với </w:t>
      </w:r>
      <w:r w:rsidR="004010B9" w:rsidRPr="00B3282A">
        <w:rPr>
          <w:sz w:val="28"/>
          <w:szCs w:val="28"/>
        </w:rPr>
        <w:t>tập thể, cá nhân thực hiện tốt công tác dân số trên địa bàn thành phố Hải Phòng</w:t>
      </w:r>
      <w:r w:rsidR="004010B9" w:rsidRPr="00B3282A">
        <w:rPr>
          <w:sz w:val="28"/>
          <w:szCs w:val="28"/>
          <w:lang w:val="en-US"/>
        </w:rPr>
        <w:t xml:space="preserve">, </w:t>
      </w:r>
      <w:r w:rsidR="004010B9" w:rsidRPr="00B3282A">
        <w:rPr>
          <w:sz w:val="28"/>
          <w:szCs w:val="28"/>
        </w:rPr>
        <w:t>giai đoạn 2026-</w:t>
      </w:r>
      <w:r w:rsidR="004010B9">
        <w:rPr>
          <w:sz w:val="28"/>
          <w:szCs w:val="28"/>
        </w:rPr>
        <w:t>2030.</w:t>
      </w:r>
    </w:p>
    <w:p w14:paraId="15B86995" w14:textId="51580A52" w:rsidR="004010B9" w:rsidRPr="00010A93" w:rsidRDefault="00FB64F3" w:rsidP="00686D10">
      <w:pPr>
        <w:shd w:val="clear" w:color="auto" w:fill="FFFFFF"/>
        <w:spacing w:before="120" w:line="320" w:lineRule="exact"/>
        <w:ind w:firstLine="720"/>
        <w:jc w:val="both"/>
        <w:rPr>
          <w:sz w:val="28"/>
          <w:szCs w:val="28"/>
        </w:rPr>
      </w:pPr>
      <w:r>
        <w:rPr>
          <w:sz w:val="28"/>
          <w:szCs w:val="28"/>
        </w:rPr>
        <w:t xml:space="preserve">- </w:t>
      </w:r>
      <w:r w:rsidR="004010B9" w:rsidRPr="00B3282A">
        <w:rPr>
          <w:sz w:val="28"/>
          <w:szCs w:val="28"/>
        </w:rPr>
        <w:t xml:space="preserve"> </w:t>
      </w:r>
      <w:r w:rsidR="004010B9" w:rsidRPr="00010A93">
        <w:rPr>
          <w:sz w:val="28"/>
          <w:szCs w:val="28"/>
        </w:rPr>
        <w:t xml:space="preserve">Trên cơ sở tiếp thu ý kiến </w:t>
      </w:r>
      <w:r w:rsidR="004010B9">
        <w:rPr>
          <w:sz w:val="28"/>
          <w:szCs w:val="28"/>
        </w:rPr>
        <w:t xml:space="preserve">của Văn phòng Ủy ban nhân dân thành phố, Sở Y tế </w:t>
      </w:r>
      <w:r w:rsidR="004010B9" w:rsidRPr="00010A93">
        <w:rPr>
          <w:sz w:val="28"/>
          <w:szCs w:val="28"/>
        </w:rPr>
        <w:t xml:space="preserve">đã tiếp thu, hoàn thiện dự thảo Tờ trình đăng ký xây dựng Nghị quyết của Hội đồng nhân dân thành phố </w:t>
      </w:r>
      <w:r w:rsidR="004010B9" w:rsidRPr="00B3282A">
        <w:rPr>
          <w:sz w:val="28"/>
          <w:szCs w:val="28"/>
          <w:lang w:val="en-US"/>
        </w:rPr>
        <w:t>sửa</w:t>
      </w:r>
      <w:r w:rsidR="004010B9" w:rsidRPr="00B3282A">
        <w:rPr>
          <w:sz w:val="28"/>
          <w:szCs w:val="28"/>
        </w:rPr>
        <w:t xml:space="preserve"> đổi, bổ sung một số điều </w:t>
      </w:r>
      <w:r w:rsidR="004010B9" w:rsidRPr="00B3282A">
        <w:rPr>
          <w:sz w:val="28"/>
          <w:szCs w:val="28"/>
          <w:lang w:val="en-US"/>
        </w:rPr>
        <w:t>Nghị quyết số 49/2025/NQ-HĐND ngày 10/12/2025 q</w:t>
      </w:r>
      <w:r w:rsidR="004010B9" w:rsidRPr="00B3282A">
        <w:rPr>
          <w:sz w:val="28"/>
          <w:szCs w:val="28"/>
        </w:rPr>
        <w:t xml:space="preserve">uy định một số chính sách khuyến khích, hỗ trợ </w:t>
      </w:r>
      <w:r w:rsidR="004010B9" w:rsidRPr="00B3282A">
        <w:rPr>
          <w:sz w:val="28"/>
          <w:szCs w:val="28"/>
          <w:lang w:val="en-US"/>
        </w:rPr>
        <w:t xml:space="preserve">đối với </w:t>
      </w:r>
      <w:r w:rsidR="004010B9" w:rsidRPr="00B3282A">
        <w:rPr>
          <w:sz w:val="28"/>
          <w:szCs w:val="28"/>
        </w:rPr>
        <w:t>tập thể, cá nhân thực hiện tốt công tác dân số trên địa bàn thành phố Hải Phòng</w:t>
      </w:r>
      <w:r w:rsidR="004010B9" w:rsidRPr="00B3282A">
        <w:rPr>
          <w:sz w:val="28"/>
          <w:szCs w:val="28"/>
          <w:lang w:val="en-US"/>
        </w:rPr>
        <w:t xml:space="preserve">, </w:t>
      </w:r>
      <w:r w:rsidR="004010B9" w:rsidRPr="00B3282A">
        <w:rPr>
          <w:sz w:val="28"/>
          <w:szCs w:val="28"/>
        </w:rPr>
        <w:t>giai đoạn 2026-</w:t>
      </w:r>
      <w:r w:rsidR="004010B9">
        <w:rPr>
          <w:sz w:val="28"/>
          <w:szCs w:val="28"/>
        </w:rPr>
        <w:t>2030</w:t>
      </w:r>
      <w:r w:rsidR="004010B9" w:rsidRPr="00010A93">
        <w:rPr>
          <w:sz w:val="28"/>
          <w:szCs w:val="28"/>
        </w:rPr>
        <w:t xml:space="preserve">, báo cáo Ủy ban nhân dân thành phố trình Thường trực Hội đồng nhân dân thành phố tại </w:t>
      </w:r>
      <w:r w:rsidR="004010B9">
        <w:rPr>
          <w:sz w:val="28"/>
          <w:szCs w:val="28"/>
        </w:rPr>
        <w:t xml:space="preserve">Tờ trình </w:t>
      </w:r>
      <w:r w:rsidR="004010B9" w:rsidRPr="00010A93">
        <w:rPr>
          <w:sz w:val="28"/>
          <w:szCs w:val="28"/>
        </w:rPr>
        <w:t xml:space="preserve">số </w:t>
      </w:r>
      <w:r w:rsidR="004010B9">
        <w:rPr>
          <w:sz w:val="28"/>
          <w:szCs w:val="28"/>
        </w:rPr>
        <w:t>281/TTr-SYT</w:t>
      </w:r>
      <w:r w:rsidR="004010B9" w:rsidRPr="00010A93">
        <w:rPr>
          <w:sz w:val="28"/>
          <w:szCs w:val="28"/>
        </w:rPr>
        <w:t xml:space="preserve"> ngày </w:t>
      </w:r>
      <w:r w:rsidR="004010B9">
        <w:rPr>
          <w:sz w:val="28"/>
          <w:szCs w:val="28"/>
        </w:rPr>
        <w:t>07/10</w:t>
      </w:r>
      <w:r w:rsidR="004010B9" w:rsidRPr="00010A93">
        <w:rPr>
          <w:sz w:val="28"/>
          <w:szCs w:val="28"/>
        </w:rPr>
        <w:t>/2026.</w:t>
      </w:r>
    </w:p>
    <w:p w14:paraId="19684632" w14:textId="77777777" w:rsidR="004010B9" w:rsidRDefault="004010B9" w:rsidP="00686D10">
      <w:pPr>
        <w:shd w:val="clear" w:color="auto" w:fill="FFFFFF"/>
        <w:spacing w:before="120" w:line="320" w:lineRule="exact"/>
        <w:ind w:firstLine="720"/>
        <w:jc w:val="both"/>
        <w:rPr>
          <w:sz w:val="28"/>
          <w:szCs w:val="28"/>
        </w:rPr>
      </w:pPr>
      <w:r>
        <w:rPr>
          <w:sz w:val="28"/>
          <w:szCs w:val="28"/>
        </w:rPr>
        <w:t>- Ngày….</w:t>
      </w:r>
      <w:r w:rsidRPr="00010A93">
        <w:rPr>
          <w:sz w:val="28"/>
          <w:szCs w:val="28"/>
        </w:rPr>
        <w:t>/</w:t>
      </w:r>
      <w:r>
        <w:rPr>
          <w:sz w:val="28"/>
          <w:szCs w:val="28"/>
        </w:rPr>
        <w:t>….</w:t>
      </w:r>
      <w:r w:rsidRPr="00010A93">
        <w:rPr>
          <w:sz w:val="28"/>
          <w:szCs w:val="28"/>
        </w:rPr>
        <w:t xml:space="preserve">/2026, Ủy ban nhân dân thành phố có Tờ trình số </w:t>
      </w:r>
      <w:r>
        <w:rPr>
          <w:sz w:val="28"/>
          <w:szCs w:val="28"/>
        </w:rPr>
        <w:t>…</w:t>
      </w:r>
      <w:r w:rsidRPr="00010A93">
        <w:rPr>
          <w:sz w:val="28"/>
          <w:szCs w:val="28"/>
        </w:rPr>
        <w:t xml:space="preserve">/TTr-UBND trình Thường trực Hội đồng nhân dân thành phố </w:t>
      </w:r>
      <w:r w:rsidRPr="00B3282A">
        <w:rPr>
          <w:sz w:val="28"/>
          <w:szCs w:val="28"/>
          <w:lang w:val="en-US"/>
        </w:rPr>
        <w:t>sửa</w:t>
      </w:r>
      <w:r w:rsidRPr="00B3282A">
        <w:rPr>
          <w:sz w:val="28"/>
          <w:szCs w:val="28"/>
        </w:rPr>
        <w:t xml:space="preserve"> đổi, bổ sung một số điều </w:t>
      </w:r>
      <w:r w:rsidRPr="00B3282A">
        <w:rPr>
          <w:sz w:val="28"/>
          <w:szCs w:val="28"/>
          <w:lang w:val="en-US"/>
        </w:rPr>
        <w:t>Nghị quyết số 49/2025/NQ-HĐND ngày 10/12/2025 q</w:t>
      </w:r>
      <w:r w:rsidRPr="00B3282A">
        <w:rPr>
          <w:sz w:val="28"/>
          <w:szCs w:val="28"/>
        </w:rPr>
        <w:t xml:space="preserve">uy định một số chính sách khuyến khích, hỗ trợ </w:t>
      </w:r>
      <w:r w:rsidRPr="00B3282A">
        <w:rPr>
          <w:sz w:val="28"/>
          <w:szCs w:val="28"/>
          <w:lang w:val="en-US"/>
        </w:rPr>
        <w:t xml:space="preserve">đối với </w:t>
      </w:r>
      <w:r w:rsidRPr="00B3282A">
        <w:rPr>
          <w:sz w:val="28"/>
          <w:szCs w:val="28"/>
        </w:rPr>
        <w:t>tập thể, cá nhân thực hiện tốt công tác dân số trên địa bàn thành phố Hải Phòng</w:t>
      </w:r>
      <w:r w:rsidRPr="00B3282A">
        <w:rPr>
          <w:sz w:val="28"/>
          <w:szCs w:val="28"/>
          <w:lang w:val="en-US"/>
        </w:rPr>
        <w:t xml:space="preserve">, </w:t>
      </w:r>
      <w:r w:rsidRPr="00B3282A">
        <w:rPr>
          <w:sz w:val="28"/>
          <w:szCs w:val="28"/>
        </w:rPr>
        <w:t>giai đoạn 2026-</w:t>
      </w:r>
      <w:r>
        <w:rPr>
          <w:sz w:val="28"/>
          <w:szCs w:val="28"/>
        </w:rPr>
        <w:t>2030.</w:t>
      </w:r>
      <w:r w:rsidRPr="00010A93">
        <w:rPr>
          <w:sz w:val="28"/>
          <w:szCs w:val="28"/>
        </w:rPr>
        <w:t xml:space="preserve"> Trên cơ sở Báo cáo thẩm tra số </w:t>
      </w:r>
      <w:r>
        <w:rPr>
          <w:sz w:val="28"/>
          <w:szCs w:val="28"/>
        </w:rPr>
        <w:t>….</w:t>
      </w:r>
      <w:r w:rsidRPr="00010A93">
        <w:rPr>
          <w:sz w:val="28"/>
          <w:szCs w:val="28"/>
        </w:rPr>
        <w:t xml:space="preserve">/BC-BPC ngày  </w:t>
      </w:r>
      <w:r>
        <w:rPr>
          <w:sz w:val="28"/>
          <w:szCs w:val="28"/>
        </w:rPr>
        <w:t>…</w:t>
      </w:r>
      <w:r w:rsidRPr="00010A93">
        <w:rPr>
          <w:sz w:val="28"/>
          <w:szCs w:val="28"/>
        </w:rPr>
        <w:t>/</w:t>
      </w:r>
      <w:r>
        <w:rPr>
          <w:sz w:val="28"/>
          <w:szCs w:val="28"/>
        </w:rPr>
        <w:t>….</w:t>
      </w:r>
      <w:r w:rsidRPr="00010A93">
        <w:rPr>
          <w:sz w:val="28"/>
          <w:szCs w:val="28"/>
        </w:rPr>
        <w:t>/2026 của Ban Pháp chế, Thường trực Hội đồng nhân dân</w:t>
      </w:r>
      <w:r>
        <w:rPr>
          <w:sz w:val="28"/>
          <w:szCs w:val="28"/>
        </w:rPr>
        <w:t xml:space="preserve"> thành phố đã có Quyết định số ….</w:t>
      </w:r>
      <w:r w:rsidRPr="00010A93">
        <w:rPr>
          <w:sz w:val="28"/>
          <w:szCs w:val="28"/>
        </w:rPr>
        <w:t xml:space="preserve">/QĐ-TTHĐND ngày </w:t>
      </w:r>
      <w:r>
        <w:rPr>
          <w:sz w:val="28"/>
          <w:szCs w:val="28"/>
        </w:rPr>
        <w:t>…/….</w:t>
      </w:r>
      <w:r w:rsidRPr="00010A93">
        <w:rPr>
          <w:sz w:val="28"/>
          <w:szCs w:val="28"/>
        </w:rPr>
        <w:t xml:space="preserve">/2026 chấp thuận đăng ký xây dựng Nghị quyết </w:t>
      </w:r>
      <w:r w:rsidRPr="00B3282A">
        <w:rPr>
          <w:sz w:val="28"/>
          <w:szCs w:val="28"/>
          <w:lang w:val="en-US"/>
        </w:rPr>
        <w:t>sửa</w:t>
      </w:r>
      <w:r w:rsidRPr="00B3282A">
        <w:rPr>
          <w:sz w:val="28"/>
          <w:szCs w:val="28"/>
        </w:rPr>
        <w:t xml:space="preserve"> đổi, bổ sung một số điều </w:t>
      </w:r>
      <w:r w:rsidRPr="00B3282A">
        <w:rPr>
          <w:sz w:val="28"/>
          <w:szCs w:val="28"/>
          <w:lang w:val="en-US"/>
        </w:rPr>
        <w:t>Nghị quyết số 49/2025/NQ-HĐND ngày 10/12/2025 q</w:t>
      </w:r>
      <w:r w:rsidRPr="00B3282A">
        <w:rPr>
          <w:sz w:val="28"/>
          <w:szCs w:val="28"/>
        </w:rPr>
        <w:t xml:space="preserve">uy định một số chính sách khuyến khích, hỗ trợ </w:t>
      </w:r>
      <w:r w:rsidRPr="00B3282A">
        <w:rPr>
          <w:sz w:val="28"/>
          <w:szCs w:val="28"/>
          <w:lang w:val="en-US"/>
        </w:rPr>
        <w:t xml:space="preserve">đối với </w:t>
      </w:r>
      <w:r w:rsidRPr="00B3282A">
        <w:rPr>
          <w:sz w:val="28"/>
          <w:szCs w:val="28"/>
        </w:rPr>
        <w:t>tập thể, cá nhân thực hiện tốt công tác dân số trên địa bàn thành phố Hải Phòng</w:t>
      </w:r>
      <w:r w:rsidRPr="00B3282A">
        <w:rPr>
          <w:sz w:val="28"/>
          <w:szCs w:val="28"/>
          <w:lang w:val="en-US"/>
        </w:rPr>
        <w:t xml:space="preserve">, </w:t>
      </w:r>
      <w:r w:rsidRPr="00B3282A">
        <w:rPr>
          <w:sz w:val="28"/>
          <w:szCs w:val="28"/>
        </w:rPr>
        <w:t>giai đoạn 2026-</w:t>
      </w:r>
      <w:r>
        <w:rPr>
          <w:sz w:val="28"/>
          <w:szCs w:val="28"/>
        </w:rPr>
        <w:t>2030.</w:t>
      </w:r>
    </w:p>
    <w:p w14:paraId="35BB1686" w14:textId="5059B9B7" w:rsidR="004010B9" w:rsidRPr="00010A93" w:rsidRDefault="004010B9" w:rsidP="00686D10">
      <w:pPr>
        <w:shd w:val="clear" w:color="auto" w:fill="FFFFFF"/>
        <w:spacing w:before="120" w:line="320" w:lineRule="exact"/>
        <w:ind w:firstLine="720"/>
        <w:jc w:val="both"/>
        <w:rPr>
          <w:b/>
          <w:bCs/>
          <w:sz w:val="28"/>
          <w:szCs w:val="28"/>
        </w:rPr>
      </w:pPr>
      <w:r w:rsidRPr="00010A93">
        <w:rPr>
          <w:b/>
          <w:bCs/>
          <w:sz w:val="28"/>
          <w:szCs w:val="28"/>
        </w:rPr>
        <w:t>2. Quá trình xây dựng Nghị quyết</w:t>
      </w:r>
    </w:p>
    <w:p w14:paraId="655BD8D0" w14:textId="1541AF4C" w:rsidR="004010B9" w:rsidRPr="00010A93" w:rsidRDefault="004010B9" w:rsidP="00686D10">
      <w:pPr>
        <w:shd w:val="clear" w:color="auto" w:fill="FFFFFF"/>
        <w:spacing w:before="120" w:line="320" w:lineRule="exact"/>
        <w:ind w:firstLine="720"/>
        <w:jc w:val="both"/>
        <w:rPr>
          <w:sz w:val="28"/>
          <w:szCs w:val="28"/>
        </w:rPr>
      </w:pPr>
      <w:r w:rsidRPr="00010A93">
        <w:rPr>
          <w:sz w:val="28"/>
          <w:szCs w:val="28"/>
        </w:rPr>
        <w:t xml:space="preserve">- Ngày </w:t>
      </w:r>
      <w:r w:rsidR="00FB64F3">
        <w:rPr>
          <w:sz w:val="28"/>
          <w:szCs w:val="28"/>
        </w:rPr>
        <w:t xml:space="preserve">   </w:t>
      </w:r>
      <w:r>
        <w:rPr>
          <w:sz w:val="28"/>
          <w:szCs w:val="28"/>
        </w:rPr>
        <w:t>/</w:t>
      </w:r>
      <w:r w:rsidR="00FB64F3">
        <w:rPr>
          <w:sz w:val="28"/>
          <w:szCs w:val="28"/>
        </w:rPr>
        <w:t xml:space="preserve">    </w:t>
      </w:r>
      <w:r>
        <w:rPr>
          <w:sz w:val="28"/>
          <w:szCs w:val="28"/>
        </w:rPr>
        <w:t>/2026</w:t>
      </w:r>
      <w:r w:rsidRPr="00010A93">
        <w:rPr>
          <w:sz w:val="28"/>
          <w:szCs w:val="28"/>
        </w:rPr>
        <w:t xml:space="preserve">, Sở </w:t>
      </w:r>
      <w:r>
        <w:rPr>
          <w:sz w:val="28"/>
          <w:szCs w:val="28"/>
        </w:rPr>
        <w:t xml:space="preserve">Y tế </w:t>
      </w:r>
      <w:r w:rsidRPr="00010A93">
        <w:rPr>
          <w:sz w:val="28"/>
          <w:szCs w:val="28"/>
        </w:rPr>
        <w:t xml:space="preserve">đã có Công văn số </w:t>
      </w:r>
      <w:r w:rsidR="00FB64F3">
        <w:rPr>
          <w:sz w:val="28"/>
          <w:szCs w:val="28"/>
        </w:rPr>
        <w:t xml:space="preserve">   </w:t>
      </w:r>
      <w:r w:rsidRPr="00010A93">
        <w:rPr>
          <w:sz w:val="28"/>
          <w:szCs w:val="28"/>
        </w:rPr>
        <w:t>/</w:t>
      </w:r>
      <w:r w:rsidR="00FB64F3">
        <w:rPr>
          <w:sz w:val="28"/>
          <w:szCs w:val="28"/>
        </w:rPr>
        <w:t xml:space="preserve">SYT-CCDSTE </w:t>
      </w:r>
      <w:r w:rsidRPr="00010A93">
        <w:rPr>
          <w:sz w:val="28"/>
          <w:szCs w:val="28"/>
        </w:rPr>
        <w:t xml:space="preserve">gửi hồ sơ dự thảo Nghị quyết đến: Ủy ban Mặt trận Tổ quốc Việt Nam thành phố để nghiên cứu, phản biện; gửi các sở, ban, </w:t>
      </w:r>
      <w:r w:rsidR="00FB64F3">
        <w:rPr>
          <w:sz w:val="28"/>
          <w:szCs w:val="28"/>
        </w:rPr>
        <w:t>ngành</w:t>
      </w:r>
      <w:r w:rsidR="00FB64F3" w:rsidRPr="00743F95">
        <w:rPr>
          <w:sz w:val="28"/>
          <w:szCs w:val="28"/>
        </w:rPr>
        <w:t>, địa phương</w:t>
      </w:r>
      <w:r w:rsidRPr="00743F95">
        <w:rPr>
          <w:sz w:val="28"/>
          <w:szCs w:val="28"/>
        </w:rPr>
        <w:t xml:space="preserve"> </w:t>
      </w:r>
      <w:r w:rsidRPr="00010A93">
        <w:rPr>
          <w:sz w:val="28"/>
          <w:szCs w:val="28"/>
        </w:rPr>
        <w:t>để lấy ý kiến tham gia.</w:t>
      </w:r>
    </w:p>
    <w:p w14:paraId="0F997E01" w14:textId="46122DEE" w:rsidR="004010B9" w:rsidRPr="00010A93" w:rsidRDefault="004010B9" w:rsidP="00686D10">
      <w:pPr>
        <w:shd w:val="clear" w:color="auto" w:fill="FFFFFF"/>
        <w:spacing w:before="120" w:line="320" w:lineRule="exact"/>
        <w:ind w:firstLine="720"/>
        <w:jc w:val="both"/>
        <w:rPr>
          <w:sz w:val="28"/>
          <w:szCs w:val="28"/>
        </w:rPr>
      </w:pPr>
      <w:r w:rsidRPr="00010A93">
        <w:rPr>
          <w:sz w:val="28"/>
          <w:szCs w:val="28"/>
        </w:rPr>
        <w:t xml:space="preserve">Đồng thời, Sở </w:t>
      </w:r>
      <w:r w:rsidR="000F7A60">
        <w:rPr>
          <w:sz w:val="28"/>
          <w:szCs w:val="28"/>
        </w:rPr>
        <w:t xml:space="preserve">Y tế </w:t>
      </w:r>
      <w:r w:rsidRPr="00010A93">
        <w:rPr>
          <w:sz w:val="28"/>
          <w:szCs w:val="28"/>
        </w:rPr>
        <w:t xml:space="preserve">có Công văn số </w:t>
      </w:r>
      <w:r>
        <w:rPr>
          <w:sz w:val="28"/>
          <w:szCs w:val="28"/>
        </w:rPr>
        <w:t>….</w:t>
      </w:r>
      <w:r w:rsidRPr="00010A93">
        <w:rPr>
          <w:sz w:val="28"/>
          <w:szCs w:val="28"/>
        </w:rPr>
        <w:t>/</w:t>
      </w:r>
      <w:r w:rsidR="000F7A60">
        <w:rPr>
          <w:sz w:val="28"/>
          <w:szCs w:val="28"/>
        </w:rPr>
        <w:t>SYT</w:t>
      </w:r>
      <w:r w:rsidRPr="00010A93">
        <w:rPr>
          <w:sz w:val="28"/>
          <w:szCs w:val="28"/>
        </w:rPr>
        <w:t>-</w:t>
      </w:r>
      <w:r w:rsidR="00FB64F3">
        <w:rPr>
          <w:sz w:val="28"/>
          <w:szCs w:val="28"/>
        </w:rPr>
        <w:t>CCDSTE</w:t>
      </w:r>
      <w:r w:rsidRPr="00010A93">
        <w:rPr>
          <w:sz w:val="28"/>
          <w:szCs w:val="28"/>
        </w:rPr>
        <w:t xml:space="preserve"> ngày   </w:t>
      </w:r>
      <w:r>
        <w:rPr>
          <w:sz w:val="28"/>
          <w:szCs w:val="28"/>
        </w:rPr>
        <w:t>…</w:t>
      </w:r>
      <w:r w:rsidRPr="00010A93">
        <w:rPr>
          <w:sz w:val="28"/>
          <w:szCs w:val="28"/>
        </w:rPr>
        <w:t>/</w:t>
      </w:r>
      <w:r>
        <w:rPr>
          <w:sz w:val="28"/>
          <w:szCs w:val="28"/>
        </w:rPr>
        <w:t>…</w:t>
      </w:r>
      <w:r w:rsidRPr="00010A93">
        <w:rPr>
          <w:sz w:val="28"/>
          <w:szCs w:val="28"/>
        </w:rPr>
        <w:t>/202</w:t>
      </w:r>
      <w:r>
        <w:rPr>
          <w:sz w:val="28"/>
          <w:szCs w:val="28"/>
        </w:rPr>
        <w:t>6</w:t>
      </w:r>
      <w:r w:rsidRPr="00010A93">
        <w:rPr>
          <w:sz w:val="28"/>
          <w:szCs w:val="28"/>
        </w:rPr>
        <w:t xml:space="preserve"> gửi Ban biên tập Cổng thông tin điện tử thành phố để thực hiện đăng hồ sơ dự thảo văn bản trên Cổng thông tin điện tử thành phố (đăng Cổng từ </w:t>
      </w:r>
      <w:r>
        <w:rPr>
          <w:sz w:val="28"/>
          <w:szCs w:val="28"/>
        </w:rPr>
        <w:t>…</w:t>
      </w:r>
      <w:r w:rsidRPr="00010A93">
        <w:rPr>
          <w:sz w:val="28"/>
          <w:szCs w:val="28"/>
        </w:rPr>
        <w:t>/</w:t>
      </w:r>
      <w:r>
        <w:rPr>
          <w:sz w:val="28"/>
          <w:szCs w:val="28"/>
        </w:rPr>
        <w:t>…</w:t>
      </w:r>
      <w:r w:rsidRPr="00010A93">
        <w:rPr>
          <w:sz w:val="28"/>
          <w:szCs w:val="28"/>
        </w:rPr>
        <w:t>/202</w:t>
      </w:r>
      <w:r>
        <w:rPr>
          <w:sz w:val="28"/>
          <w:szCs w:val="28"/>
        </w:rPr>
        <w:t>6</w:t>
      </w:r>
      <w:r w:rsidRPr="00010A93">
        <w:rPr>
          <w:sz w:val="28"/>
          <w:szCs w:val="28"/>
        </w:rPr>
        <w:t>-</w:t>
      </w:r>
      <w:r>
        <w:rPr>
          <w:sz w:val="28"/>
          <w:szCs w:val="28"/>
        </w:rPr>
        <w:t>…</w:t>
      </w:r>
      <w:r w:rsidRPr="00010A93">
        <w:rPr>
          <w:sz w:val="28"/>
          <w:szCs w:val="28"/>
        </w:rPr>
        <w:t>/</w:t>
      </w:r>
      <w:r>
        <w:rPr>
          <w:sz w:val="28"/>
          <w:szCs w:val="28"/>
        </w:rPr>
        <w:t>…</w:t>
      </w:r>
      <w:r w:rsidRPr="00010A93">
        <w:rPr>
          <w:sz w:val="28"/>
          <w:szCs w:val="28"/>
        </w:rPr>
        <w:t>/202</w:t>
      </w:r>
      <w:r>
        <w:rPr>
          <w:sz w:val="28"/>
          <w:szCs w:val="28"/>
        </w:rPr>
        <w:t>6</w:t>
      </w:r>
      <w:r w:rsidRPr="00010A93">
        <w:rPr>
          <w:sz w:val="28"/>
          <w:szCs w:val="28"/>
        </w:rPr>
        <w:t xml:space="preserve">); thực hiện đăng tải dự thảo trên Cổng thông tin điện tử của Sở </w:t>
      </w:r>
      <w:r w:rsidR="00FB64F3">
        <w:rPr>
          <w:sz w:val="28"/>
          <w:szCs w:val="28"/>
        </w:rPr>
        <w:t xml:space="preserve">Y tế </w:t>
      </w:r>
      <w:r w:rsidRPr="00010A93">
        <w:rPr>
          <w:sz w:val="28"/>
          <w:szCs w:val="28"/>
        </w:rPr>
        <w:lastRenderedPageBreak/>
        <w:t xml:space="preserve">để thực hiện truyền thông đối với dự thảo (từ </w:t>
      </w:r>
      <w:r>
        <w:rPr>
          <w:sz w:val="28"/>
          <w:szCs w:val="28"/>
        </w:rPr>
        <w:t>…</w:t>
      </w:r>
      <w:r w:rsidRPr="00010A93">
        <w:rPr>
          <w:sz w:val="28"/>
          <w:szCs w:val="28"/>
        </w:rPr>
        <w:t>/</w:t>
      </w:r>
      <w:r>
        <w:rPr>
          <w:sz w:val="28"/>
          <w:szCs w:val="28"/>
        </w:rPr>
        <w:t>….</w:t>
      </w:r>
      <w:r w:rsidRPr="00010A93">
        <w:rPr>
          <w:sz w:val="28"/>
          <w:szCs w:val="28"/>
        </w:rPr>
        <w:t>/202</w:t>
      </w:r>
      <w:r>
        <w:rPr>
          <w:sz w:val="28"/>
          <w:szCs w:val="28"/>
        </w:rPr>
        <w:t>6</w:t>
      </w:r>
      <w:r w:rsidRPr="00010A93">
        <w:rPr>
          <w:sz w:val="28"/>
          <w:szCs w:val="28"/>
        </w:rPr>
        <w:t xml:space="preserve"> đến hết ngày </w:t>
      </w:r>
      <w:r>
        <w:rPr>
          <w:sz w:val="28"/>
          <w:szCs w:val="28"/>
        </w:rPr>
        <w:t>…</w:t>
      </w:r>
      <w:r w:rsidRPr="00010A93">
        <w:rPr>
          <w:sz w:val="28"/>
          <w:szCs w:val="28"/>
        </w:rPr>
        <w:t>/</w:t>
      </w:r>
      <w:r>
        <w:rPr>
          <w:sz w:val="28"/>
          <w:szCs w:val="28"/>
        </w:rPr>
        <w:t>…</w:t>
      </w:r>
      <w:r w:rsidRPr="00010A93">
        <w:rPr>
          <w:sz w:val="28"/>
          <w:szCs w:val="28"/>
        </w:rPr>
        <w:t>/202</w:t>
      </w:r>
      <w:r>
        <w:rPr>
          <w:sz w:val="28"/>
          <w:szCs w:val="28"/>
        </w:rPr>
        <w:t>6</w:t>
      </w:r>
      <w:r w:rsidRPr="00010A93">
        <w:rPr>
          <w:sz w:val="28"/>
          <w:szCs w:val="28"/>
        </w:rPr>
        <w:t>).</w:t>
      </w:r>
    </w:p>
    <w:p w14:paraId="0E83A90F" w14:textId="09F7CB17" w:rsidR="004010B9" w:rsidRPr="00010A93" w:rsidRDefault="004010B9" w:rsidP="00686D10">
      <w:pPr>
        <w:shd w:val="clear" w:color="auto" w:fill="FFFFFF"/>
        <w:spacing w:before="120" w:line="320" w:lineRule="exact"/>
        <w:ind w:firstLine="720"/>
        <w:jc w:val="both"/>
        <w:rPr>
          <w:sz w:val="28"/>
          <w:szCs w:val="28"/>
        </w:rPr>
      </w:pPr>
      <w:r w:rsidRPr="00010A93">
        <w:rPr>
          <w:sz w:val="28"/>
          <w:szCs w:val="28"/>
        </w:rPr>
        <w:t xml:space="preserve">- Trên cơ sở tổng hợp ý kiến tham gia của các cơ quan, đơn vị, Sở </w:t>
      </w:r>
      <w:r w:rsidR="00FB64F3">
        <w:rPr>
          <w:sz w:val="28"/>
          <w:szCs w:val="28"/>
        </w:rPr>
        <w:t xml:space="preserve">Y tế </w:t>
      </w:r>
      <w:r w:rsidRPr="00010A93">
        <w:rPr>
          <w:sz w:val="28"/>
          <w:szCs w:val="28"/>
        </w:rPr>
        <w:t>đã có Báo cáo tổng hợp, tiếp thu, giải trình ý kiến tham gia của các sở, ban, ngành</w:t>
      </w:r>
      <w:r w:rsidR="00FB64F3">
        <w:rPr>
          <w:sz w:val="28"/>
          <w:szCs w:val="28"/>
        </w:rPr>
        <w:t>, địa phương</w:t>
      </w:r>
      <w:r w:rsidRPr="00010A93">
        <w:rPr>
          <w:sz w:val="28"/>
          <w:szCs w:val="28"/>
        </w:rPr>
        <w:t xml:space="preserve">; chỉnh lý, hoàn thiện dự thảo; thực hiện đăng tải công khai Bản tổng hợp ý kiến, tiếp thu, giải trình ý kiến tham gia đối với dự thảo trên Cổng thông tin điện tử của Sở </w:t>
      </w:r>
      <w:r w:rsidR="00FB64F3">
        <w:rPr>
          <w:sz w:val="28"/>
          <w:szCs w:val="28"/>
        </w:rPr>
        <w:t>Y tế</w:t>
      </w:r>
      <w:r w:rsidRPr="00010A93">
        <w:rPr>
          <w:sz w:val="28"/>
          <w:szCs w:val="28"/>
        </w:rPr>
        <w:t>.</w:t>
      </w:r>
    </w:p>
    <w:p w14:paraId="135E4EB2" w14:textId="58DDF494" w:rsidR="00FB64F3" w:rsidRPr="00FB64F3" w:rsidRDefault="00FB64F3" w:rsidP="00686D10">
      <w:pPr>
        <w:shd w:val="clear" w:color="auto" w:fill="FFFFFF"/>
        <w:spacing w:before="120" w:line="320" w:lineRule="exact"/>
        <w:ind w:firstLine="720"/>
        <w:jc w:val="both"/>
        <w:rPr>
          <w:sz w:val="28"/>
          <w:szCs w:val="28"/>
        </w:rPr>
      </w:pPr>
      <w:r w:rsidRPr="00FB64F3">
        <w:rPr>
          <w:sz w:val="28"/>
          <w:szCs w:val="28"/>
        </w:rPr>
        <w:t>- Ngày …./…./2026, Sở Y tế có Quyết định số …./QĐ-SYT thành lập Tổ soạn thảo dự thảo Nghị quyết.</w:t>
      </w:r>
    </w:p>
    <w:p w14:paraId="0B9FCA15" w14:textId="28DF5F4C" w:rsidR="000F7A60" w:rsidRPr="000F7A60" w:rsidRDefault="000F7A60" w:rsidP="00686D10">
      <w:pPr>
        <w:spacing w:before="120" w:line="320" w:lineRule="exact"/>
        <w:ind w:firstLine="720"/>
        <w:jc w:val="both"/>
        <w:rPr>
          <w:iCs/>
          <w:color w:val="000000"/>
          <w:sz w:val="28"/>
          <w:szCs w:val="28"/>
        </w:rPr>
      </w:pPr>
      <w:r w:rsidRPr="000F7A60">
        <w:rPr>
          <w:iCs/>
          <w:color w:val="000000"/>
          <w:sz w:val="28"/>
          <w:szCs w:val="28"/>
        </w:rPr>
        <w:t>- Ngày    /</w:t>
      </w:r>
      <w:r>
        <w:rPr>
          <w:iCs/>
          <w:color w:val="000000"/>
          <w:sz w:val="28"/>
          <w:szCs w:val="28"/>
        </w:rPr>
        <w:t xml:space="preserve">   </w:t>
      </w:r>
      <w:r w:rsidRPr="000F7A60">
        <w:rPr>
          <w:iCs/>
          <w:color w:val="000000"/>
          <w:sz w:val="28"/>
          <w:szCs w:val="28"/>
        </w:rPr>
        <w:t>/</w:t>
      </w:r>
      <w:r>
        <w:rPr>
          <w:iCs/>
          <w:color w:val="000000"/>
          <w:sz w:val="28"/>
          <w:szCs w:val="28"/>
        </w:rPr>
        <w:t>2026</w:t>
      </w:r>
      <w:r w:rsidRPr="000F7A60">
        <w:rPr>
          <w:iCs/>
          <w:color w:val="000000"/>
          <w:sz w:val="28"/>
          <w:szCs w:val="28"/>
        </w:rPr>
        <w:t xml:space="preserve">, Sở Y tế có Công văn số    </w:t>
      </w:r>
      <w:r>
        <w:rPr>
          <w:iCs/>
          <w:color w:val="000000"/>
          <w:sz w:val="28"/>
          <w:szCs w:val="28"/>
        </w:rPr>
        <w:t xml:space="preserve">   </w:t>
      </w:r>
      <w:r w:rsidRPr="000F7A60">
        <w:rPr>
          <w:iCs/>
          <w:color w:val="000000"/>
          <w:sz w:val="28"/>
          <w:szCs w:val="28"/>
        </w:rPr>
        <w:t xml:space="preserve"> /SYT-CCDSTE gửi Sở Tư pháp thẩm định hồ sơ dự thảo nghị quyết; tiếp thu, giải trình ý kiến thẩm định của Sở Tư pháp tại Công văn số …../STP- </w:t>
      </w:r>
      <w:r>
        <w:rPr>
          <w:iCs/>
          <w:color w:val="000000"/>
          <w:sz w:val="28"/>
          <w:szCs w:val="28"/>
        </w:rPr>
        <w:t xml:space="preserve">     </w:t>
      </w:r>
      <w:r w:rsidRPr="000F7A60">
        <w:rPr>
          <w:iCs/>
          <w:color w:val="000000"/>
          <w:sz w:val="28"/>
          <w:szCs w:val="28"/>
        </w:rPr>
        <w:t>ngày  /    /</w:t>
      </w:r>
      <w:r>
        <w:rPr>
          <w:iCs/>
          <w:color w:val="000000"/>
          <w:sz w:val="28"/>
          <w:szCs w:val="28"/>
        </w:rPr>
        <w:t>2026</w:t>
      </w:r>
      <w:r w:rsidRPr="000F7A60">
        <w:rPr>
          <w:iCs/>
          <w:color w:val="000000"/>
          <w:sz w:val="28"/>
          <w:szCs w:val="28"/>
        </w:rPr>
        <w:t>; bảo đảm theo quy định tại Điều 45 Nghị định số 78/2025/NĐ-CP.</w:t>
      </w:r>
    </w:p>
    <w:p w14:paraId="7E01C7F6" w14:textId="4DF7B345" w:rsidR="000F7A60" w:rsidRPr="000F7A60" w:rsidRDefault="000F7A60" w:rsidP="00686D10">
      <w:pPr>
        <w:spacing w:before="120" w:line="320" w:lineRule="exact"/>
        <w:ind w:firstLine="720"/>
        <w:jc w:val="both"/>
        <w:rPr>
          <w:iCs/>
          <w:color w:val="000000"/>
          <w:sz w:val="28"/>
          <w:szCs w:val="28"/>
        </w:rPr>
      </w:pPr>
      <w:r w:rsidRPr="000F7A60">
        <w:rPr>
          <w:sz w:val="28"/>
          <w:szCs w:val="28"/>
        </w:rPr>
        <w:t xml:space="preserve">- </w:t>
      </w:r>
      <w:r w:rsidRPr="000F7A60">
        <w:rPr>
          <w:iCs/>
          <w:color w:val="000000"/>
          <w:sz w:val="28"/>
          <w:szCs w:val="28"/>
        </w:rPr>
        <w:t>Sở Y tế đã chỉnh lý, hoàn thiện hồ sơ trình Uỷ ban nhân dân thành phố xem xét quyết định trình dự thảo Nghị quyết tại Tờ trình số …./TTr-SYT ngày …./</w:t>
      </w:r>
      <w:r>
        <w:rPr>
          <w:iCs/>
          <w:color w:val="000000"/>
          <w:sz w:val="28"/>
          <w:szCs w:val="28"/>
        </w:rPr>
        <w:t xml:space="preserve">   </w:t>
      </w:r>
      <w:r w:rsidRPr="000F7A60">
        <w:rPr>
          <w:iCs/>
          <w:color w:val="000000"/>
          <w:sz w:val="28"/>
          <w:szCs w:val="28"/>
        </w:rPr>
        <w:t>/</w:t>
      </w:r>
      <w:r>
        <w:rPr>
          <w:iCs/>
          <w:color w:val="000000"/>
          <w:sz w:val="28"/>
          <w:szCs w:val="28"/>
        </w:rPr>
        <w:t>2026</w:t>
      </w:r>
      <w:r w:rsidRPr="000F7A60">
        <w:rPr>
          <w:iCs/>
          <w:color w:val="000000"/>
          <w:sz w:val="28"/>
          <w:szCs w:val="28"/>
        </w:rPr>
        <w:t>; bảo đảm theo quy định tại khoản 1, khoản 2 điều 46 Nghị định số 78/2025/NĐ-CP.</w:t>
      </w:r>
    </w:p>
    <w:p w14:paraId="3A55B6CE" w14:textId="77777777" w:rsidR="000F7A60" w:rsidRDefault="000F7A60" w:rsidP="00686D10">
      <w:pPr>
        <w:widowControl w:val="0"/>
        <w:spacing w:before="120" w:line="320" w:lineRule="exact"/>
        <w:ind w:firstLine="720"/>
        <w:jc w:val="both"/>
        <w:rPr>
          <w:b/>
          <w:color w:val="000000"/>
          <w:spacing w:val="-4"/>
        </w:rPr>
      </w:pPr>
      <w:r w:rsidRPr="000F7A60">
        <w:rPr>
          <w:b/>
          <w:color w:val="000000"/>
          <w:spacing w:val="-4"/>
          <w:sz w:val="26"/>
          <w:szCs w:val="26"/>
        </w:rPr>
        <w:t>IV. BỐ CỤC VÀ NỘI DUNG CƠ BẢN CỦA DỰ THẢO NGHỊ QUYẾT</w:t>
      </w:r>
    </w:p>
    <w:p w14:paraId="4C7C1F84" w14:textId="705FC089" w:rsidR="009A1226" w:rsidRPr="000F7A60" w:rsidRDefault="000F7A60" w:rsidP="00686D10">
      <w:pPr>
        <w:spacing w:before="120" w:line="320" w:lineRule="exact"/>
        <w:ind w:firstLine="720"/>
        <w:jc w:val="both"/>
        <w:rPr>
          <w:b/>
          <w:bCs/>
          <w:sz w:val="28"/>
          <w:szCs w:val="28"/>
        </w:rPr>
      </w:pPr>
      <w:r>
        <w:rPr>
          <w:b/>
          <w:bCs/>
          <w:sz w:val="28"/>
          <w:szCs w:val="28"/>
          <w:lang w:val="en-US"/>
        </w:rPr>
        <w:t>1</w:t>
      </w:r>
      <w:r w:rsidRPr="00B3282A">
        <w:rPr>
          <w:b/>
          <w:bCs/>
          <w:sz w:val="28"/>
          <w:szCs w:val="28"/>
          <w:lang w:val="en-US"/>
        </w:rPr>
        <w:t>. Phạm vi điều chỉnh, đối tượng</w:t>
      </w:r>
      <w:r>
        <w:rPr>
          <w:b/>
          <w:bCs/>
          <w:sz w:val="28"/>
          <w:szCs w:val="28"/>
        </w:rPr>
        <w:t xml:space="preserve"> áp dụng</w:t>
      </w:r>
    </w:p>
    <w:p w14:paraId="28275D71" w14:textId="26298A3D" w:rsidR="009A1226" w:rsidRPr="00B3282A" w:rsidRDefault="000F7A60" w:rsidP="00686D10">
      <w:pPr>
        <w:widowControl w:val="0"/>
        <w:spacing w:before="120" w:line="320" w:lineRule="exact"/>
        <w:ind w:firstLine="720"/>
        <w:jc w:val="both"/>
        <w:rPr>
          <w:sz w:val="28"/>
          <w:szCs w:val="28"/>
          <w:lang w:val="en-US"/>
        </w:rPr>
      </w:pPr>
      <w:r w:rsidRPr="000F7A60">
        <w:rPr>
          <w:sz w:val="28"/>
          <w:szCs w:val="28"/>
        </w:rPr>
        <w:t>a)</w:t>
      </w:r>
      <w:r>
        <w:rPr>
          <w:b/>
          <w:bCs/>
          <w:sz w:val="28"/>
          <w:szCs w:val="28"/>
        </w:rPr>
        <w:t xml:space="preserve"> </w:t>
      </w:r>
      <w:r w:rsidR="009A1226" w:rsidRPr="000F7A60">
        <w:rPr>
          <w:sz w:val="28"/>
          <w:szCs w:val="28"/>
        </w:rPr>
        <w:t xml:space="preserve">Phạm vi điều </w:t>
      </w:r>
      <w:r>
        <w:rPr>
          <w:sz w:val="28"/>
          <w:szCs w:val="28"/>
        </w:rPr>
        <w:t xml:space="preserve">chỉnh: </w:t>
      </w:r>
      <w:r w:rsidR="009A1226" w:rsidRPr="00B3282A">
        <w:rPr>
          <w:sz w:val="28"/>
          <w:szCs w:val="28"/>
        </w:rPr>
        <w:t xml:space="preserve">Nghị quyết này </w:t>
      </w:r>
      <w:r w:rsidR="009A1226" w:rsidRPr="00B3282A">
        <w:rPr>
          <w:sz w:val="28"/>
          <w:szCs w:val="28"/>
          <w:lang w:val="en-US"/>
        </w:rPr>
        <w:t>sửa đổi, bổ sung</w:t>
      </w:r>
      <w:r w:rsidR="00252951" w:rsidRPr="00B3282A">
        <w:rPr>
          <w:sz w:val="28"/>
          <w:szCs w:val="28"/>
        </w:rPr>
        <w:t xml:space="preserve"> </w:t>
      </w:r>
      <w:r w:rsidR="009A1226" w:rsidRPr="00B3282A">
        <w:rPr>
          <w:sz w:val="28"/>
          <w:szCs w:val="28"/>
          <w:lang w:val="en-US"/>
        </w:rPr>
        <w:t xml:space="preserve">một số điều </w:t>
      </w:r>
      <w:r w:rsidR="009A1226" w:rsidRPr="00B3282A">
        <w:rPr>
          <w:sz w:val="28"/>
          <w:szCs w:val="28"/>
        </w:rPr>
        <w:t>của Nghị quyết số 49/2025/NQ-</w:t>
      </w:r>
      <w:r w:rsidR="00A53F68" w:rsidRPr="00B3282A">
        <w:rPr>
          <w:sz w:val="28"/>
          <w:szCs w:val="28"/>
        </w:rPr>
        <w:t>HĐND</w:t>
      </w:r>
      <w:r w:rsidR="003651AF" w:rsidRPr="00B3282A">
        <w:rPr>
          <w:sz w:val="28"/>
          <w:szCs w:val="28"/>
          <w:lang w:val="en-US"/>
        </w:rPr>
        <w:t xml:space="preserve"> ngày 10/12/2025</w:t>
      </w:r>
      <w:r w:rsidR="00630E87" w:rsidRPr="00B3282A">
        <w:rPr>
          <w:sz w:val="28"/>
          <w:szCs w:val="28"/>
        </w:rPr>
        <w:t xml:space="preserve"> của Hội đồng nhân dân thành phố</w:t>
      </w:r>
      <w:r w:rsidR="003651AF" w:rsidRPr="00B3282A">
        <w:rPr>
          <w:sz w:val="28"/>
          <w:szCs w:val="28"/>
          <w:lang w:val="en-US"/>
        </w:rPr>
        <w:t xml:space="preserve"> trên địa bàn thành phố Hải Phòng, giai đoạn 2026-2030.</w:t>
      </w:r>
    </w:p>
    <w:p w14:paraId="0F1344DF" w14:textId="2DE6DBCE" w:rsidR="00D5112A" w:rsidRPr="00B3282A" w:rsidRDefault="000F7A60" w:rsidP="00686D10">
      <w:pPr>
        <w:widowControl w:val="0"/>
        <w:spacing w:before="120" w:line="320" w:lineRule="exact"/>
        <w:ind w:firstLine="720"/>
        <w:jc w:val="both"/>
        <w:rPr>
          <w:strike/>
          <w:sz w:val="28"/>
          <w:szCs w:val="28"/>
        </w:rPr>
      </w:pPr>
      <w:r w:rsidRPr="000F7A60">
        <w:rPr>
          <w:sz w:val="28"/>
          <w:szCs w:val="28"/>
        </w:rPr>
        <w:t xml:space="preserve">b) </w:t>
      </w:r>
      <w:r w:rsidR="009A1226" w:rsidRPr="000F7A60">
        <w:rPr>
          <w:sz w:val="28"/>
          <w:szCs w:val="28"/>
        </w:rPr>
        <w:t xml:space="preserve">Đối tượng áp </w:t>
      </w:r>
      <w:r>
        <w:rPr>
          <w:sz w:val="28"/>
          <w:szCs w:val="28"/>
        </w:rPr>
        <w:t xml:space="preserve">dụng: </w:t>
      </w:r>
      <w:r w:rsidR="00D5112A" w:rsidRPr="00B3282A">
        <w:rPr>
          <w:sz w:val="28"/>
          <w:szCs w:val="28"/>
        </w:rPr>
        <w:t>Cơ quan, tổ chức, cá nhân có liên quan đến việc thực hiện chính sách</w:t>
      </w:r>
      <w:r>
        <w:rPr>
          <w:sz w:val="28"/>
          <w:szCs w:val="28"/>
        </w:rPr>
        <w:t xml:space="preserve"> </w:t>
      </w:r>
      <w:r w:rsidR="00D5112A" w:rsidRPr="00B3282A">
        <w:rPr>
          <w:sz w:val="28"/>
          <w:szCs w:val="28"/>
        </w:rPr>
        <w:t>khuyến khích, hỗ trợ đối với tập thể, cá nhân thực hiện tốt công tác dân số trên</w:t>
      </w:r>
      <w:r>
        <w:rPr>
          <w:sz w:val="28"/>
          <w:szCs w:val="28"/>
        </w:rPr>
        <w:t xml:space="preserve"> </w:t>
      </w:r>
      <w:r w:rsidR="00D5112A" w:rsidRPr="00B3282A">
        <w:rPr>
          <w:sz w:val="28"/>
          <w:szCs w:val="28"/>
        </w:rPr>
        <w:t>địa bàn thành phố Hải Phòng.</w:t>
      </w:r>
    </w:p>
    <w:p w14:paraId="214A48D5" w14:textId="33D55232" w:rsidR="000F7A60" w:rsidRPr="000F7A60" w:rsidRDefault="000F7A60" w:rsidP="00686D10">
      <w:pPr>
        <w:spacing w:before="120" w:line="320" w:lineRule="exact"/>
        <w:ind w:firstLine="720"/>
        <w:jc w:val="both"/>
        <w:rPr>
          <w:b/>
          <w:color w:val="000000"/>
          <w:spacing w:val="-4"/>
          <w:sz w:val="28"/>
          <w:szCs w:val="28"/>
          <w:lang w:val="pl-PL"/>
        </w:rPr>
      </w:pPr>
      <w:r w:rsidRPr="000F7A60">
        <w:rPr>
          <w:b/>
          <w:spacing w:val="-10"/>
          <w:sz w:val="28"/>
          <w:szCs w:val="28"/>
        </w:rPr>
        <w:t>2.</w:t>
      </w:r>
      <w:r w:rsidRPr="000F7A60">
        <w:rPr>
          <w:b/>
          <w:bCs/>
          <w:sz w:val="28"/>
          <w:szCs w:val="28"/>
        </w:rPr>
        <w:t xml:space="preserve"> </w:t>
      </w:r>
      <w:r w:rsidRPr="000F7A60">
        <w:rPr>
          <w:b/>
          <w:bCs/>
          <w:color w:val="000000"/>
          <w:spacing w:val="-4"/>
          <w:sz w:val="28"/>
          <w:szCs w:val="28"/>
          <w:lang w:val="pl-PL"/>
        </w:rPr>
        <w:t>Bố</w:t>
      </w:r>
      <w:r w:rsidRPr="000F7A60">
        <w:rPr>
          <w:b/>
          <w:color w:val="000000"/>
          <w:spacing w:val="-4"/>
          <w:sz w:val="28"/>
          <w:szCs w:val="28"/>
          <w:lang w:val="pl-PL"/>
        </w:rPr>
        <w:t xml:space="preserve"> cục và</w:t>
      </w:r>
      <w:r w:rsidRPr="000F7A60">
        <w:rPr>
          <w:b/>
          <w:color w:val="000000"/>
          <w:spacing w:val="-4"/>
          <w:sz w:val="28"/>
          <w:szCs w:val="28"/>
        </w:rPr>
        <w:t xml:space="preserve"> nội dung </w:t>
      </w:r>
      <w:r w:rsidRPr="000F7A60">
        <w:rPr>
          <w:b/>
          <w:color w:val="000000"/>
          <w:spacing w:val="-4"/>
          <w:sz w:val="28"/>
          <w:szCs w:val="28"/>
          <w:lang w:val="pl-PL"/>
        </w:rPr>
        <w:t>của dự thảo Nghị quyết</w:t>
      </w:r>
    </w:p>
    <w:p w14:paraId="7D45B0EB" w14:textId="2D7F8616" w:rsidR="00BA5DF2" w:rsidRPr="00B3282A" w:rsidRDefault="000F7A60" w:rsidP="00686D10">
      <w:pPr>
        <w:widowControl w:val="0"/>
        <w:spacing w:before="120" w:line="320" w:lineRule="exact"/>
        <w:ind w:firstLine="720"/>
        <w:jc w:val="both"/>
        <w:rPr>
          <w:sz w:val="28"/>
          <w:szCs w:val="28"/>
        </w:rPr>
      </w:pPr>
      <w:r>
        <w:rPr>
          <w:sz w:val="28"/>
          <w:szCs w:val="28"/>
        </w:rPr>
        <w:t xml:space="preserve">Dự thảo </w:t>
      </w:r>
      <w:r w:rsidR="00BA5DF2" w:rsidRPr="00B3282A">
        <w:rPr>
          <w:sz w:val="28"/>
          <w:szCs w:val="28"/>
        </w:rPr>
        <w:t xml:space="preserve">Nghị quyết gồm </w:t>
      </w:r>
      <w:r w:rsidR="008152C4" w:rsidRPr="00B3282A">
        <w:rPr>
          <w:sz w:val="28"/>
          <w:szCs w:val="28"/>
        </w:rPr>
        <w:t>03</w:t>
      </w:r>
      <w:r w:rsidR="00BA5DF2" w:rsidRPr="00B3282A">
        <w:rPr>
          <w:sz w:val="28"/>
          <w:szCs w:val="28"/>
        </w:rPr>
        <w:t xml:space="preserve"> điều, cụ thể như sau:</w:t>
      </w:r>
    </w:p>
    <w:p w14:paraId="75A1271F" w14:textId="21074604" w:rsidR="00BA5DF2" w:rsidRPr="00B3282A" w:rsidRDefault="00BA5DF2" w:rsidP="00686D10">
      <w:pPr>
        <w:widowControl w:val="0"/>
        <w:spacing w:before="120" w:line="320" w:lineRule="exact"/>
        <w:ind w:firstLine="720"/>
        <w:jc w:val="both"/>
        <w:rPr>
          <w:i/>
          <w:iCs/>
          <w:spacing w:val="-6"/>
          <w:sz w:val="28"/>
          <w:szCs w:val="28"/>
        </w:rPr>
      </w:pPr>
      <w:r w:rsidRPr="00B3282A">
        <w:rPr>
          <w:spacing w:val="-6"/>
          <w:sz w:val="28"/>
          <w:szCs w:val="28"/>
        </w:rPr>
        <w:t xml:space="preserve">Điều 1. </w:t>
      </w:r>
      <w:r w:rsidR="0014717A" w:rsidRPr="00B3282A">
        <w:rPr>
          <w:spacing w:val="-6"/>
          <w:sz w:val="28"/>
          <w:szCs w:val="28"/>
        </w:rPr>
        <w:t xml:space="preserve">Sửa đổi, bổ sung </w:t>
      </w:r>
      <w:r w:rsidR="008152C4" w:rsidRPr="00B3282A">
        <w:rPr>
          <w:spacing w:val="-6"/>
          <w:sz w:val="28"/>
          <w:szCs w:val="28"/>
        </w:rPr>
        <w:t>một số điều</w:t>
      </w:r>
      <w:r w:rsidR="00653B46" w:rsidRPr="00B3282A">
        <w:rPr>
          <w:spacing w:val="-6"/>
          <w:sz w:val="28"/>
          <w:szCs w:val="28"/>
        </w:rPr>
        <w:t xml:space="preserve"> Nghị quyết số 49/2025/NQ-</w:t>
      </w:r>
      <w:r w:rsidR="00252951" w:rsidRPr="00B3282A">
        <w:rPr>
          <w:spacing w:val="-6"/>
          <w:sz w:val="28"/>
          <w:szCs w:val="28"/>
        </w:rPr>
        <w:t>HĐND</w:t>
      </w:r>
    </w:p>
    <w:p w14:paraId="7B9D8AE4" w14:textId="78549BE5" w:rsidR="00BA5DF2" w:rsidRPr="00B3282A" w:rsidRDefault="008F286E" w:rsidP="00686D10">
      <w:pPr>
        <w:widowControl w:val="0"/>
        <w:spacing w:before="120" w:line="320" w:lineRule="exact"/>
        <w:ind w:firstLine="720"/>
        <w:jc w:val="both"/>
        <w:rPr>
          <w:sz w:val="28"/>
          <w:szCs w:val="28"/>
        </w:rPr>
      </w:pPr>
      <w:r w:rsidRPr="00B3282A">
        <w:rPr>
          <w:sz w:val="28"/>
          <w:szCs w:val="28"/>
          <w:lang w:val="en-US"/>
        </w:rPr>
        <w:t>Điều</w:t>
      </w:r>
      <w:r w:rsidRPr="00B3282A">
        <w:rPr>
          <w:sz w:val="28"/>
          <w:szCs w:val="28"/>
        </w:rPr>
        <w:t xml:space="preserve"> </w:t>
      </w:r>
      <w:r w:rsidR="008152C4" w:rsidRPr="00B3282A">
        <w:rPr>
          <w:sz w:val="28"/>
          <w:szCs w:val="28"/>
          <w:lang w:val="en-US"/>
        </w:rPr>
        <w:t>2</w:t>
      </w:r>
      <w:r w:rsidR="009A1226" w:rsidRPr="00B3282A">
        <w:rPr>
          <w:sz w:val="28"/>
          <w:szCs w:val="28"/>
          <w:lang w:val="en-US"/>
        </w:rPr>
        <w:t xml:space="preserve">. </w:t>
      </w:r>
      <w:r w:rsidR="0014717A" w:rsidRPr="00B3282A">
        <w:rPr>
          <w:sz w:val="28"/>
          <w:szCs w:val="28"/>
        </w:rPr>
        <w:t>Hiệu lực thi hành</w:t>
      </w:r>
    </w:p>
    <w:p w14:paraId="65E64204" w14:textId="4C6DD16B" w:rsidR="00BA5DF2" w:rsidRPr="00B3282A" w:rsidRDefault="00BA5DF2" w:rsidP="00686D10">
      <w:pPr>
        <w:widowControl w:val="0"/>
        <w:spacing w:before="120" w:line="320" w:lineRule="exact"/>
        <w:ind w:firstLine="720"/>
        <w:jc w:val="both"/>
        <w:rPr>
          <w:sz w:val="28"/>
          <w:szCs w:val="28"/>
        </w:rPr>
      </w:pPr>
      <w:r w:rsidRPr="00B3282A">
        <w:rPr>
          <w:sz w:val="28"/>
          <w:szCs w:val="28"/>
        </w:rPr>
        <w:t xml:space="preserve">Điều </w:t>
      </w:r>
      <w:r w:rsidR="008152C4" w:rsidRPr="00B3282A">
        <w:rPr>
          <w:sz w:val="28"/>
          <w:szCs w:val="28"/>
        </w:rPr>
        <w:t>3</w:t>
      </w:r>
      <w:r w:rsidRPr="00B3282A">
        <w:rPr>
          <w:sz w:val="28"/>
          <w:szCs w:val="28"/>
        </w:rPr>
        <w:t xml:space="preserve">. </w:t>
      </w:r>
      <w:r w:rsidR="0014717A" w:rsidRPr="00B3282A">
        <w:rPr>
          <w:sz w:val="28"/>
          <w:szCs w:val="28"/>
        </w:rPr>
        <w:t>Tổ chức thực hiện</w:t>
      </w:r>
    </w:p>
    <w:p w14:paraId="56387ED0" w14:textId="77777777" w:rsidR="00A81C4F" w:rsidRPr="00A81C4F" w:rsidRDefault="00A81C4F" w:rsidP="00686D10">
      <w:pPr>
        <w:shd w:val="clear" w:color="auto" w:fill="FFFFFF"/>
        <w:spacing w:before="120" w:line="320" w:lineRule="exact"/>
        <w:ind w:firstLine="720"/>
        <w:jc w:val="both"/>
        <w:rPr>
          <w:b/>
          <w:bCs/>
          <w:sz w:val="26"/>
          <w:szCs w:val="26"/>
        </w:rPr>
      </w:pPr>
      <w:r w:rsidRPr="00A81C4F">
        <w:rPr>
          <w:b/>
          <w:bCs/>
          <w:sz w:val="26"/>
          <w:szCs w:val="26"/>
        </w:rPr>
        <w:t>V. DỰ KIẾN NGUỒN LỰC, ĐIỀU KIỆN ĐẢM BẢO CHO VIỆC THI HÀNH NGHỊ QUYẾT SAU KHI ĐƯỢC THÔNG QUA</w:t>
      </w:r>
    </w:p>
    <w:p w14:paraId="565A22D3" w14:textId="56FA0F0F" w:rsidR="009A1226" w:rsidRPr="00B3282A" w:rsidRDefault="009A1226" w:rsidP="00686D10">
      <w:pPr>
        <w:spacing w:before="120" w:line="320" w:lineRule="exact"/>
        <w:ind w:firstLine="720"/>
        <w:jc w:val="both"/>
        <w:rPr>
          <w:b/>
          <w:bCs/>
          <w:sz w:val="28"/>
          <w:szCs w:val="28"/>
        </w:rPr>
      </w:pPr>
      <w:bookmarkStart w:id="5" w:name="_Hlk235019074"/>
      <w:r w:rsidRPr="00B3282A">
        <w:rPr>
          <w:b/>
          <w:bCs/>
          <w:sz w:val="28"/>
          <w:szCs w:val="28"/>
        </w:rPr>
        <w:t>1. Kinh phí thực hiện</w:t>
      </w:r>
    </w:p>
    <w:p w14:paraId="37C27459" w14:textId="64D50CB0" w:rsidR="006241C4" w:rsidRPr="00B3282A" w:rsidRDefault="00A81C4F" w:rsidP="00686D10">
      <w:pPr>
        <w:spacing w:before="120" w:line="320" w:lineRule="exact"/>
        <w:ind w:firstLine="720"/>
        <w:jc w:val="both"/>
        <w:rPr>
          <w:sz w:val="28"/>
          <w:szCs w:val="28"/>
          <w:lang w:val="en-US"/>
        </w:rPr>
      </w:pPr>
      <w:r>
        <w:rPr>
          <w:sz w:val="28"/>
          <w:szCs w:val="28"/>
        </w:rPr>
        <w:t>K</w:t>
      </w:r>
      <w:r w:rsidR="006241C4" w:rsidRPr="00B3282A">
        <w:rPr>
          <w:sz w:val="28"/>
          <w:szCs w:val="28"/>
        </w:rPr>
        <w:t>inh phí thực hiện chi trả khuyến khích, hỗ trợ cho các tập thể, cá</w:t>
      </w:r>
      <w:r w:rsidR="006241C4" w:rsidRPr="00B3282A">
        <w:rPr>
          <w:sz w:val="28"/>
          <w:szCs w:val="28"/>
        </w:rPr>
        <w:br/>
        <w:t xml:space="preserve">nhân thực hiện tốt công tác dân số trên địa bàn thành phố Hải </w:t>
      </w:r>
      <w:r>
        <w:rPr>
          <w:sz w:val="28"/>
          <w:szCs w:val="28"/>
        </w:rPr>
        <w:t>Phòng do Ngân sách nhà nước đảm bảo theo phân cấp quản lý ngân sách.</w:t>
      </w:r>
    </w:p>
    <w:p w14:paraId="6CDF18AE" w14:textId="1E402C4F" w:rsidR="00187E03" w:rsidRPr="00B3282A" w:rsidRDefault="006241C4" w:rsidP="00686D10">
      <w:pPr>
        <w:spacing w:before="120" w:line="320" w:lineRule="exact"/>
        <w:ind w:firstLine="720"/>
        <w:jc w:val="both"/>
        <w:rPr>
          <w:sz w:val="28"/>
          <w:szCs w:val="28"/>
        </w:rPr>
      </w:pPr>
      <w:r w:rsidRPr="00B3282A">
        <w:rPr>
          <w:sz w:val="28"/>
          <w:szCs w:val="28"/>
        </w:rPr>
        <w:t xml:space="preserve">Dự kiến </w:t>
      </w:r>
      <w:r w:rsidR="001671DD" w:rsidRPr="00B3282A">
        <w:rPr>
          <w:sz w:val="28"/>
          <w:szCs w:val="28"/>
        </w:rPr>
        <w:t xml:space="preserve">tổng </w:t>
      </w:r>
      <w:r w:rsidRPr="00B3282A">
        <w:rPr>
          <w:sz w:val="28"/>
          <w:szCs w:val="28"/>
        </w:rPr>
        <w:t xml:space="preserve">kinh phí khuyến khích, hỗ trợ khi thực hiện Nghị quyết </w:t>
      </w:r>
      <w:r w:rsidRPr="00B3282A">
        <w:rPr>
          <w:sz w:val="28"/>
          <w:szCs w:val="28"/>
        </w:rPr>
        <w:br/>
        <w:t>giai đoạn 0</w:t>
      </w:r>
      <w:r w:rsidR="00187E03" w:rsidRPr="00B3282A">
        <w:rPr>
          <w:sz w:val="28"/>
          <w:szCs w:val="28"/>
          <w:lang w:val="en-US"/>
        </w:rPr>
        <w:t>4</w:t>
      </w:r>
      <w:r w:rsidRPr="00B3282A">
        <w:rPr>
          <w:sz w:val="28"/>
          <w:szCs w:val="28"/>
        </w:rPr>
        <w:t xml:space="preserve"> năm (202</w:t>
      </w:r>
      <w:r w:rsidR="00187E03" w:rsidRPr="00B3282A">
        <w:rPr>
          <w:sz w:val="28"/>
          <w:szCs w:val="28"/>
          <w:lang w:val="en-US"/>
        </w:rPr>
        <w:t>7</w:t>
      </w:r>
      <w:r w:rsidRPr="00B3282A">
        <w:rPr>
          <w:sz w:val="28"/>
          <w:szCs w:val="28"/>
        </w:rPr>
        <w:t>-2030) là</w:t>
      </w:r>
      <w:r w:rsidR="00187E03" w:rsidRPr="00B3282A">
        <w:rPr>
          <w:sz w:val="28"/>
          <w:szCs w:val="28"/>
          <w:lang w:val="en-US"/>
        </w:rPr>
        <w:t xml:space="preserve"> </w:t>
      </w:r>
      <w:r w:rsidR="007359CD" w:rsidRPr="00B3282A">
        <w:rPr>
          <w:bCs/>
          <w:spacing w:val="-4"/>
          <w:sz w:val="28"/>
          <w:szCs w:val="28"/>
        </w:rPr>
        <w:t xml:space="preserve">144.188.000.000 </w:t>
      </w:r>
      <w:r w:rsidR="007359CD" w:rsidRPr="00B3282A">
        <w:rPr>
          <w:sz w:val="28"/>
          <w:szCs w:val="28"/>
          <w:lang w:val="af-ZA"/>
        </w:rPr>
        <w:t>đồng</w:t>
      </w:r>
      <w:r w:rsidR="007359CD" w:rsidRPr="00B3282A">
        <w:rPr>
          <w:i/>
          <w:iCs/>
          <w:lang w:val="af-ZA"/>
        </w:rPr>
        <w:t xml:space="preserve"> </w:t>
      </w:r>
      <w:r w:rsidR="00924927" w:rsidRPr="00B3282A">
        <w:rPr>
          <w:i/>
          <w:iCs/>
          <w:sz w:val="28"/>
          <w:szCs w:val="28"/>
          <w:lang w:val="en-US"/>
        </w:rPr>
        <w:t>(Có dự toán gửi kèm theo)</w:t>
      </w:r>
      <w:r w:rsidR="00924927" w:rsidRPr="00B3282A">
        <w:rPr>
          <w:sz w:val="28"/>
          <w:szCs w:val="28"/>
          <w:lang w:val="en-US"/>
        </w:rPr>
        <w:t xml:space="preserve"> </w:t>
      </w:r>
      <w:r w:rsidR="00187E03" w:rsidRPr="00B3282A">
        <w:rPr>
          <w:sz w:val="28"/>
          <w:szCs w:val="28"/>
          <w:lang w:val="en-US"/>
        </w:rPr>
        <w:lastRenderedPageBreak/>
        <w:t xml:space="preserve">(chưa bao gồm kinh phí hỗ trợ </w:t>
      </w:r>
      <w:r w:rsidR="00187E03" w:rsidRPr="00B3282A">
        <w:rPr>
          <w:sz w:val="28"/>
          <w:szCs w:val="28"/>
        </w:rPr>
        <w:t xml:space="preserve">phụ nữ </w:t>
      </w:r>
      <w:r w:rsidR="00187E03" w:rsidRPr="00B3282A">
        <w:rPr>
          <w:sz w:val="28"/>
          <w:szCs w:val="28"/>
          <w:lang w:val="en-US"/>
        </w:rPr>
        <w:t xml:space="preserve">sinh con </w:t>
      </w:r>
      <w:r w:rsidR="00187E03" w:rsidRPr="00B3282A">
        <w:rPr>
          <w:sz w:val="28"/>
          <w:szCs w:val="28"/>
        </w:rPr>
        <w:t>trong trường hợp thành phố Hải Phòng có mức sinh dưới mức sinh thay thế</w:t>
      </w:r>
      <w:r w:rsidR="00187E03" w:rsidRPr="00B3282A">
        <w:rPr>
          <w:sz w:val="28"/>
          <w:szCs w:val="28"/>
          <w:lang w:val="en-US"/>
        </w:rPr>
        <w:t>).</w:t>
      </w:r>
      <w:r w:rsidR="007359CD" w:rsidRPr="00B3282A">
        <w:rPr>
          <w:sz w:val="28"/>
          <w:szCs w:val="28"/>
        </w:rPr>
        <w:t xml:space="preserve"> </w:t>
      </w:r>
    </w:p>
    <w:p w14:paraId="342D5639" w14:textId="026A119E" w:rsidR="00187E03" w:rsidRPr="00B3282A" w:rsidRDefault="00187E03" w:rsidP="00686D10">
      <w:pPr>
        <w:spacing w:before="120" w:line="320" w:lineRule="exact"/>
        <w:ind w:firstLine="720"/>
        <w:jc w:val="both"/>
        <w:rPr>
          <w:sz w:val="28"/>
          <w:szCs w:val="28"/>
        </w:rPr>
      </w:pPr>
      <w:r w:rsidRPr="00B3282A">
        <w:rPr>
          <w:sz w:val="28"/>
          <w:szCs w:val="28"/>
        </w:rPr>
        <w:t>Nếu trong năm</w:t>
      </w:r>
      <w:r w:rsidRPr="00B3282A">
        <w:rPr>
          <w:sz w:val="28"/>
          <w:szCs w:val="28"/>
          <w:lang w:val="en-US"/>
        </w:rPr>
        <w:t>, thành phố</w:t>
      </w:r>
      <w:r w:rsidRPr="00B3282A">
        <w:rPr>
          <w:sz w:val="28"/>
          <w:szCs w:val="28"/>
        </w:rPr>
        <w:t xml:space="preserve"> được cấp có thẩm quyền công bố chính thức có mức sinh dưới mức sinh thay thế tại thời điểm công bố Niên giám thống kê quốc gia hằng năm thì kinh phí hỗ trợ bổ sung cho đối tượng phụ nữ sinh con là </w:t>
      </w:r>
      <w:r w:rsidR="007359CD" w:rsidRPr="00B3282A">
        <w:rPr>
          <w:sz w:val="28"/>
          <w:szCs w:val="28"/>
        </w:rPr>
        <w:t xml:space="preserve">58.688.000.000 </w:t>
      </w:r>
      <w:r w:rsidRPr="00B3282A">
        <w:rPr>
          <w:sz w:val="28"/>
          <w:szCs w:val="28"/>
        </w:rPr>
        <w:t xml:space="preserve">đồng. </w:t>
      </w:r>
    </w:p>
    <w:p w14:paraId="07E55A2A" w14:textId="558B79D7" w:rsidR="006241C4" w:rsidRPr="00B3282A" w:rsidRDefault="006241C4" w:rsidP="00686D10">
      <w:pPr>
        <w:spacing w:before="120" w:line="320" w:lineRule="exact"/>
        <w:ind w:firstLine="720"/>
        <w:jc w:val="both"/>
        <w:rPr>
          <w:sz w:val="28"/>
          <w:szCs w:val="28"/>
          <w:lang w:val="en-US"/>
        </w:rPr>
      </w:pPr>
      <w:r w:rsidRPr="00B3282A">
        <w:rPr>
          <w:sz w:val="28"/>
          <w:szCs w:val="28"/>
        </w:rPr>
        <w:t>b) Điều kiện bảo đảm cho việc thi hành Nghị quyết bao gồm:</w:t>
      </w:r>
      <w:r w:rsidRPr="00B3282A">
        <w:rPr>
          <w:sz w:val="28"/>
          <w:szCs w:val="28"/>
          <w:lang w:val="en-US"/>
        </w:rPr>
        <w:t xml:space="preserve"> </w:t>
      </w:r>
    </w:p>
    <w:p w14:paraId="4B49DAE6" w14:textId="77777777" w:rsidR="006241C4" w:rsidRPr="00B3282A" w:rsidRDefault="006241C4" w:rsidP="00686D10">
      <w:pPr>
        <w:spacing w:before="120" w:line="320" w:lineRule="exact"/>
        <w:ind w:firstLine="720"/>
        <w:jc w:val="both"/>
        <w:rPr>
          <w:sz w:val="28"/>
          <w:szCs w:val="28"/>
        </w:rPr>
      </w:pPr>
      <w:r w:rsidRPr="00B3282A">
        <w:rPr>
          <w:sz w:val="28"/>
          <w:szCs w:val="28"/>
        </w:rPr>
        <w:t>- Tuyên truyền, phổ biến Nghị quyết: Các cơ quan, tổ chức, đơn vị trong</w:t>
      </w:r>
      <w:r w:rsidRPr="00B3282A">
        <w:rPr>
          <w:lang w:val="en-US"/>
        </w:rPr>
        <w:t xml:space="preserve"> </w:t>
      </w:r>
      <w:r w:rsidRPr="00B3282A">
        <w:rPr>
          <w:sz w:val="28"/>
          <w:szCs w:val="28"/>
        </w:rPr>
        <w:t>phạm vi chức năng, nhiệm vụ thực hiện phổ biến, tuyên truyền các nội dung của</w:t>
      </w:r>
      <w:r w:rsidRPr="00B3282A">
        <w:rPr>
          <w:sz w:val="28"/>
          <w:szCs w:val="28"/>
        </w:rPr>
        <w:br/>
        <w:t>Nghị quyết và các quy định liên quan.</w:t>
      </w:r>
    </w:p>
    <w:p w14:paraId="67BF61B7" w14:textId="77777777" w:rsidR="006241C4" w:rsidRPr="00B3282A" w:rsidRDefault="006241C4" w:rsidP="00686D10">
      <w:pPr>
        <w:spacing w:before="120" w:line="320" w:lineRule="exact"/>
        <w:ind w:firstLine="720"/>
        <w:jc w:val="both"/>
        <w:rPr>
          <w:sz w:val="28"/>
          <w:szCs w:val="28"/>
        </w:rPr>
      </w:pPr>
      <w:r w:rsidRPr="00B3282A">
        <w:rPr>
          <w:sz w:val="28"/>
          <w:szCs w:val="28"/>
        </w:rPr>
        <w:t>- Kinh phí phổ biến, tuyên truyền Nghị quyết sử dụng nguồn kinh phí chi</w:t>
      </w:r>
      <w:r w:rsidRPr="00B3282A">
        <w:rPr>
          <w:sz w:val="28"/>
          <w:szCs w:val="28"/>
        </w:rPr>
        <w:br/>
        <w:t>thường xuyên đã giao trong dự toán chi ngân sách nhà nước của các cơ quan, tổ</w:t>
      </w:r>
      <w:r w:rsidRPr="00B3282A">
        <w:rPr>
          <w:sz w:val="28"/>
          <w:szCs w:val="28"/>
        </w:rPr>
        <w:br/>
        <w:t>chức, đơn vị và các nguồn kinh phí hợp pháp khác.</w:t>
      </w:r>
    </w:p>
    <w:p w14:paraId="4D9804DE" w14:textId="77777777" w:rsidR="006241C4" w:rsidRPr="00B3282A" w:rsidRDefault="006241C4" w:rsidP="00686D10">
      <w:pPr>
        <w:spacing w:before="120" w:line="320" w:lineRule="exact"/>
        <w:ind w:firstLine="720"/>
        <w:jc w:val="both"/>
        <w:rPr>
          <w:b/>
          <w:bCs/>
          <w:sz w:val="28"/>
          <w:szCs w:val="28"/>
        </w:rPr>
      </w:pPr>
      <w:r w:rsidRPr="00B3282A">
        <w:rPr>
          <w:b/>
          <w:bCs/>
          <w:sz w:val="28"/>
          <w:szCs w:val="28"/>
        </w:rPr>
        <w:t>2. Về nhân lực</w:t>
      </w:r>
    </w:p>
    <w:p w14:paraId="5C90E46E" w14:textId="562406A2" w:rsidR="00B76543" w:rsidRPr="00B3282A" w:rsidRDefault="006241C4" w:rsidP="00686D10">
      <w:pPr>
        <w:spacing w:before="120" w:line="320" w:lineRule="exact"/>
        <w:ind w:firstLine="720"/>
        <w:jc w:val="both"/>
        <w:rPr>
          <w:b/>
          <w:bCs/>
          <w:sz w:val="28"/>
          <w:szCs w:val="28"/>
        </w:rPr>
      </w:pPr>
      <w:r w:rsidRPr="00B3282A">
        <w:rPr>
          <w:sz w:val="28"/>
          <w:szCs w:val="28"/>
        </w:rPr>
        <w:t>Nghị quyết sau khi được thông qua và ban hành, các cơ quan, tổ chức, đơn</w:t>
      </w:r>
      <w:r w:rsidRPr="00B3282A">
        <w:rPr>
          <w:sz w:val="28"/>
          <w:szCs w:val="28"/>
        </w:rPr>
        <w:br/>
        <w:t>vị thuộc đối tượng điều chỉnh có trách nhiệm thực thi, không phát sinh thêm bộ</w:t>
      </w:r>
      <w:r w:rsidRPr="00B3282A">
        <w:rPr>
          <w:sz w:val="28"/>
          <w:szCs w:val="28"/>
        </w:rPr>
        <w:br/>
        <w:t>máy, biên chế, không có tác động liên quan đến cơ hội, điều kiện, năng lực thực</w:t>
      </w:r>
      <w:r w:rsidRPr="00B3282A">
        <w:rPr>
          <w:sz w:val="28"/>
          <w:szCs w:val="28"/>
        </w:rPr>
        <w:br/>
        <w:t>hiện và thụ hưởng các quyền và lợi ích của mỗi giới.</w:t>
      </w:r>
      <w:r w:rsidR="00B76543" w:rsidRPr="00B3282A">
        <w:rPr>
          <w:sz w:val="28"/>
          <w:szCs w:val="28"/>
        </w:rPr>
        <w:t>.</w:t>
      </w:r>
    </w:p>
    <w:p w14:paraId="2B35D2A7" w14:textId="38A2A973" w:rsidR="00A81C4F" w:rsidRPr="00A81C4F" w:rsidRDefault="00A81C4F" w:rsidP="00686D10">
      <w:pPr>
        <w:widowControl w:val="0"/>
        <w:spacing w:before="120" w:line="320" w:lineRule="exact"/>
        <w:ind w:firstLine="720"/>
        <w:jc w:val="both"/>
        <w:rPr>
          <w:b/>
          <w:bCs/>
          <w:color w:val="000000"/>
          <w:spacing w:val="-4"/>
          <w:sz w:val="28"/>
          <w:szCs w:val="28"/>
          <w:lang w:val="es-ES"/>
        </w:rPr>
      </w:pPr>
      <w:bookmarkStart w:id="6" w:name="_Hlk235019176"/>
      <w:bookmarkEnd w:id="5"/>
      <w:r w:rsidRPr="00A81C4F">
        <w:rPr>
          <w:b/>
          <w:sz w:val="28"/>
          <w:szCs w:val="28"/>
          <w:lang w:val="nl-NL"/>
        </w:rPr>
        <w:t>3</w:t>
      </w:r>
      <w:r w:rsidRPr="00A81C4F">
        <w:rPr>
          <w:b/>
          <w:sz w:val="28"/>
          <w:szCs w:val="28"/>
        </w:rPr>
        <w:t xml:space="preserve">. </w:t>
      </w:r>
      <w:r w:rsidRPr="00A81C4F">
        <w:rPr>
          <w:b/>
          <w:bCs/>
          <w:color w:val="000000"/>
          <w:spacing w:val="-4"/>
          <w:sz w:val="28"/>
          <w:szCs w:val="28"/>
          <w:lang w:val="pl-PL"/>
        </w:rPr>
        <w:t xml:space="preserve">Dự kiến thời gian </w:t>
      </w:r>
      <w:r>
        <w:rPr>
          <w:b/>
          <w:bCs/>
          <w:color w:val="000000"/>
          <w:spacing w:val="-4"/>
          <w:sz w:val="28"/>
          <w:szCs w:val="28"/>
          <w:lang w:val="pl-PL"/>
        </w:rPr>
        <w:t>xưem</w:t>
      </w:r>
      <w:r>
        <w:rPr>
          <w:b/>
          <w:bCs/>
          <w:color w:val="000000"/>
          <w:spacing w:val="-4"/>
          <w:sz w:val="28"/>
          <w:szCs w:val="28"/>
        </w:rPr>
        <w:t xml:space="preserve"> xét, thông qua</w:t>
      </w:r>
    </w:p>
    <w:p w14:paraId="2146D3BE" w14:textId="1767EE32" w:rsidR="00A81C4F" w:rsidRPr="00B3282A" w:rsidRDefault="00A81C4F" w:rsidP="00686D10">
      <w:pPr>
        <w:spacing w:before="120" w:line="320" w:lineRule="exact"/>
        <w:ind w:firstLine="720"/>
        <w:jc w:val="both"/>
      </w:pPr>
      <w:r>
        <w:rPr>
          <w:bCs/>
          <w:sz w:val="28"/>
          <w:szCs w:val="28"/>
        </w:rPr>
        <w:t>-</w:t>
      </w:r>
      <w:r w:rsidRPr="00B3282A">
        <w:rPr>
          <w:bCs/>
          <w:sz w:val="28"/>
          <w:szCs w:val="28"/>
        </w:rPr>
        <w:t xml:space="preserve"> Thời gian trình: </w:t>
      </w:r>
      <w:r>
        <w:rPr>
          <w:bCs/>
          <w:sz w:val="28"/>
          <w:szCs w:val="28"/>
          <w:lang w:val="af-ZA"/>
        </w:rPr>
        <w:t>Dự</w:t>
      </w:r>
      <w:r>
        <w:rPr>
          <w:bCs/>
          <w:sz w:val="28"/>
          <w:szCs w:val="28"/>
        </w:rPr>
        <w:t xml:space="preserve"> kính trình </w:t>
      </w:r>
      <w:r w:rsidRPr="00B3282A">
        <w:rPr>
          <w:rFonts w:eastAsia="Times New Roman"/>
          <w:sz w:val="28"/>
          <w:szCs w:val="28"/>
          <w:lang w:val="pt-BR"/>
        </w:rPr>
        <w:t xml:space="preserve">Hội đồng nhân dân thành phố xem xét, thông qua </w:t>
      </w:r>
      <w:r>
        <w:rPr>
          <w:rFonts w:eastAsia="Times New Roman"/>
          <w:sz w:val="28"/>
          <w:szCs w:val="28"/>
          <w:lang w:val="pt-BR"/>
        </w:rPr>
        <w:t>tại</w:t>
      </w:r>
      <w:r>
        <w:rPr>
          <w:rFonts w:eastAsia="Times New Roman"/>
          <w:sz w:val="28"/>
          <w:szCs w:val="28"/>
        </w:rPr>
        <w:t xml:space="preserve"> </w:t>
      </w:r>
      <w:r w:rsidRPr="00B3282A">
        <w:rPr>
          <w:rFonts w:eastAsia="Times New Roman"/>
          <w:sz w:val="28"/>
          <w:szCs w:val="28"/>
          <w:lang w:val="pt-BR"/>
        </w:rPr>
        <w:t xml:space="preserve">kỳ họp </w:t>
      </w:r>
      <w:r w:rsidRPr="00B3282A">
        <w:rPr>
          <w:sz w:val="28"/>
          <w:szCs w:val="28"/>
        </w:rPr>
        <w:t>th</w:t>
      </w:r>
      <w:r w:rsidRPr="00B3282A">
        <w:rPr>
          <w:sz w:val="28"/>
          <w:szCs w:val="28"/>
          <w:lang w:val="en-US"/>
        </w:rPr>
        <w:t>ư</w:t>
      </w:r>
      <w:r w:rsidRPr="00B3282A">
        <w:rPr>
          <w:sz w:val="28"/>
          <w:szCs w:val="28"/>
        </w:rPr>
        <w:t>ờng lệ cuối năm 2026</w:t>
      </w:r>
      <w:r w:rsidRPr="00B3282A">
        <w:t xml:space="preserve"> .</w:t>
      </w:r>
    </w:p>
    <w:bookmarkEnd w:id="6"/>
    <w:p w14:paraId="7B0A19A8" w14:textId="1FFF7A02" w:rsidR="005B042F" w:rsidRPr="00B3282A" w:rsidRDefault="00A81C4F" w:rsidP="00686D10">
      <w:pPr>
        <w:spacing w:before="120" w:line="320" w:lineRule="exact"/>
        <w:ind w:firstLine="720"/>
        <w:jc w:val="both"/>
        <w:rPr>
          <w:sz w:val="28"/>
          <w:szCs w:val="28"/>
          <w:lang w:val="pt-BR"/>
        </w:rPr>
      </w:pPr>
      <w:r>
        <w:rPr>
          <w:sz w:val="28"/>
          <w:szCs w:val="28"/>
        </w:rPr>
        <w:t>-</w:t>
      </w:r>
      <w:r w:rsidR="005B042F" w:rsidRPr="00B3282A">
        <w:rPr>
          <w:sz w:val="28"/>
          <w:szCs w:val="28"/>
        </w:rPr>
        <w:t xml:space="preserve"> Dự kiến hiệu lực thi hành: Nghị quyết có hiệu lực thi hành kể từ ngày 01 tháng 01 năm </w:t>
      </w:r>
      <w:r w:rsidR="00B76543" w:rsidRPr="00B3282A">
        <w:rPr>
          <w:sz w:val="28"/>
          <w:szCs w:val="28"/>
        </w:rPr>
        <w:t>2027.</w:t>
      </w:r>
    </w:p>
    <w:p w14:paraId="2A358BBE" w14:textId="1312487A" w:rsidR="00A81C4F" w:rsidRPr="00A81C4F" w:rsidRDefault="00A81C4F" w:rsidP="00686D10">
      <w:pPr>
        <w:spacing w:before="120" w:line="320" w:lineRule="exact"/>
        <w:ind w:firstLine="720"/>
        <w:jc w:val="both"/>
        <w:rPr>
          <w:sz w:val="28"/>
          <w:szCs w:val="28"/>
          <w:lang w:val="af-ZA"/>
        </w:rPr>
      </w:pPr>
      <w:r w:rsidRPr="00A81C4F">
        <w:rPr>
          <w:sz w:val="28"/>
          <w:szCs w:val="28"/>
          <w:lang w:val="af-ZA"/>
        </w:rPr>
        <w:t xml:space="preserve">Trên đây là Tờ trình </w:t>
      </w:r>
      <w:r>
        <w:rPr>
          <w:sz w:val="28"/>
          <w:szCs w:val="28"/>
          <w:lang w:val="af-ZA"/>
        </w:rPr>
        <w:t>ban</w:t>
      </w:r>
      <w:r>
        <w:rPr>
          <w:sz w:val="28"/>
          <w:szCs w:val="28"/>
        </w:rPr>
        <w:t xml:space="preserve"> hành </w:t>
      </w:r>
      <w:r w:rsidRPr="00A81C4F">
        <w:rPr>
          <w:sz w:val="28"/>
          <w:szCs w:val="28"/>
          <w:lang w:val="af-ZA"/>
        </w:rPr>
        <w:t>Nghị quyết của Hội đồng nhân dân thành phố</w:t>
      </w:r>
      <w:r>
        <w:rPr>
          <w:sz w:val="28"/>
          <w:szCs w:val="28"/>
        </w:rPr>
        <w:t xml:space="preserve"> sửa đổi, bổ sung một số điều Nghị quyết số 49/2025/NQ- HĐND</w:t>
      </w:r>
      <w:r w:rsidRPr="00A81C4F">
        <w:rPr>
          <w:sz w:val="28"/>
          <w:szCs w:val="28"/>
          <w:lang w:val="af-ZA"/>
        </w:rPr>
        <w:t xml:space="preserve"> </w:t>
      </w:r>
      <w:r w:rsidRPr="00A81C4F">
        <w:rPr>
          <w:sz w:val="28"/>
          <w:szCs w:val="28"/>
        </w:rPr>
        <w:t xml:space="preserve">quy định một số chính sách khuyến khích, hỗ trợ đối với tập thể, cá nhân thực hiện tốt công tác </w:t>
      </w:r>
      <w:r w:rsidRPr="00A81C4F">
        <w:rPr>
          <w:bCs/>
          <w:sz w:val="28"/>
          <w:szCs w:val="28"/>
          <w:lang w:val="da-DK"/>
        </w:rPr>
        <w:t xml:space="preserve">dân số trên địa bàn thành phố Hải </w:t>
      </w:r>
      <w:r>
        <w:rPr>
          <w:bCs/>
          <w:sz w:val="28"/>
          <w:szCs w:val="28"/>
          <w:lang w:val="da-DK"/>
        </w:rPr>
        <w:t>Phòng</w:t>
      </w:r>
      <w:r>
        <w:rPr>
          <w:bCs/>
          <w:sz w:val="28"/>
          <w:szCs w:val="28"/>
        </w:rPr>
        <w:t>, giai đoạn 2026-2030</w:t>
      </w:r>
      <w:r w:rsidRPr="00A81C4F">
        <w:rPr>
          <w:bCs/>
          <w:sz w:val="28"/>
          <w:szCs w:val="28"/>
          <w:lang w:val="da-DK"/>
        </w:rPr>
        <w:t xml:space="preserve">, </w:t>
      </w:r>
      <w:r w:rsidRPr="00A81C4F">
        <w:rPr>
          <w:sz w:val="28"/>
          <w:szCs w:val="28"/>
          <w:lang w:val="af-ZA"/>
        </w:rPr>
        <w:t>Uỷ ban nhân dân thành phố kính trình Hội đồng nhân dân</w:t>
      </w:r>
      <w:r w:rsidRPr="00A81C4F">
        <w:rPr>
          <w:sz w:val="28"/>
          <w:szCs w:val="28"/>
        </w:rPr>
        <w:t xml:space="preserve"> thành phố</w:t>
      </w:r>
      <w:r w:rsidRPr="00A81C4F">
        <w:rPr>
          <w:sz w:val="28"/>
          <w:szCs w:val="28"/>
          <w:lang w:val="af-ZA"/>
        </w:rPr>
        <w:t xml:space="preserve"> xem xét, quyết định./.</w:t>
      </w:r>
    </w:p>
    <w:p w14:paraId="0E422796" w14:textId="32384112" w:rsidR="00C04EFD" w:rsidRDefault="00C04EFD" w:rsidP="00686D10">
      <w:pPr>
        <w:spacing w:before="120" w:line="320" w:lineRule="exact"/>
        <w:ind w:firstLine="720"/>
        <w:jc w:val="both"/>
        <w:rPr>
          <w:i/>
          <w:sz w:val="28"/>
          <w:szCs w:val="28"/>
        </w:rPr>
      </w:pPr>
      <w:r w:rsidRPr="00B3282A">
        <w:rPr>
          <w:i/>
          <w:sz w:val="28"/>
          <w:szCs w:val="28"/>
          <w:lang w:val="nl-NL"/>
        </w:rPr>
        <w:t xml:space="preserve">(Xin gửi kèm </w:t>
      </w:r>
      <w:r w:rsidR="00A81C4F">
        <w:rPr>
          <w:i/>
          <w:sz w:val="28"/>
          <w:szCs w:val="28"/>
          <w:lang w:val="nl-NL"/>
        </w:rPr>
        <w:t>theo</w:t>
      </w:r>
      <w:r w:rsidR="00A81C4F">
        <w:rPr>
          <w:i/>
          <w:sz w:val="28"/>
          <w:szCs w:val="28"/>
        </w:rPr>
        <w:t>:</w:t>
      </w:r>
    </w:p>
    <w:p w14:paraId="73627322" w14:textId="70AE986F" w:rsidR="00A81C4F" w:rsidRPr="00A62D32" w:rsidRDefault="00A81C4F" w:rsidP="00686D10">
      <w:pPr>
        <w:spacing w:before="120" w:line="320" w:lineRule="exact"/>
        <w:ind w:firstLine="720"/>
        <w:jc w:val="both"/>
        <w:rPr>
          <w:i/>
          <w:iCs/>
          <w:sz w:val="28"/>
          <w:szCs w:val="28"/>
        </w:rPr>
      </w:pPr>
      <w:r>
        <w:rPr>
          <w:i/>
          <w:iCs/>
          <w:sz w:val="28"/>
          <w:szCs w:val="28"/>
        </w:rPr>
        <w:t>(</w:t>
      </w:r>
      <w:r w:rsidR="00A62D32">
        <w:rPr>
          <w:i/>
          <w:iCs/>
          <w:sz w:val="28"/>
          <w:szCs w:val="28"/>
        </w:rPr>
        <w:t>1</w:t>
      </w:r>
      <w:r w:rsidRPr="00A81C4F">
        <w:rPr>
          <w:i/>
          <w:iCs/>
          <w:sz w:val="28"/>
          <w:szCs w:val="28"/>
        </w:rPr>
        <w:t>) Dự thảo Nghị quyết</w:t>
      </w:r>
      <w:r w:rsidR="00A62D32" w:rsidRPr="00A62D32">
        <w:rPr>
          <w:sz w:val="28"/>
          <w:szCs w:val="28"/>
        </w:rPr>
        <w:t xml:space="preserve"> </w:t>
      </w:r>
      <w:r w:rsidR="00A62D32" w:rsidRPr="00A62D32">
        <w:rPr>
          <w:i/>
          <w:iCs/>
          <w:sz w:val="28"/>
          <w:szCs w:val="28"/>
        </w:rPr>
        <w:t>sửa đổi, bổ sung một số điều Nghị quyết số 49/2025/NQ- HĐND</w:t>
      </w:r>
      <w:r w:rsidR="00A62D32" w:rsidRPr="00A62D32">
        <w:rPr>
          <w:i/>
          <w:iCs/>
          <w:sz w:val="28"/>
          <w:szCs w:val="28"/>
          <w:lang w:val="af-ZA"/>
        </w:rPr>
        <w:t xml:space="preserve"> </w:t>
      </w:r>
      <w:r w:rsidR="00A62D32" w:rsidRPr="00A62D32">
        <w:rPr>
          <w:i/>
          <w:iCs/>
          <w:sz w:val="28"/>
          <w:szCs w:val="28"/>
        </w:rPr>
        <w:t xml:space="preserve">quy định một số chính sách khuyến khích, hỗ trợ đối với tập thể, cá nhân thực hiện tốt công tác </w:t>
      </w:r>
      <w:r w:rsidR="00A62D32" w:rsidRPr="00A62D32">
        <w:rPr>
          <w:bCs/>
          <w:i/>
          <w:iCs/>
          <w:sz w:val="28"/>
          <w:szCs w:val="28"/>
          <w:lang w:val="da-DK"/>
        </w:rPr>
        <w:t>dân số trên địa bàn thành phố Hải Phòng</w:t>
      </w:r>
      <w:r w:rsidR="00A62D32" w:rsidRPr="00A62D32">
        <w:rPr>
          <w:bCs/>
          <w:i/>
          <w:iCs/>
          <w:sz w:val="28"/>
          <w:szCs w:val="28"/>
        </w:rPr>
        <w:t>, giai đoạn 2026-</w:t>
      </w:r>
      <w:r w:rsidR="00A62D32">
        <w:rPr>
          <w:bCs/>
          <w:i/>
          <w:iCs/>
          <w:sz w:val="28"/>
          <w:szCs w:val="28"/>
        </w:rPr>
        <w:t>2030.</w:t>
      </w:r>
    </w:p>
    <w:p w14:paraId="51D699F0" w14:textId="4E17AA99" w:rsidR="00A81C4F" w:rsidRDefault="00A81C4F" w:rsidP="00686D10">
      <w:pPr>
        <w:spacing w:before="120" w:line="320" w:lineRule="exact"/>
        <w:ind w:firstLine="720"/>
        <w:jc w:val="both"/>
        <w:rPr>
          <w:i/>
          <w:iCs/>
          <w:sz w:val="28"/>
          <w:szCs w:val="28"/>
        </w:rPr>
      </w:pPr>
      <w:r w:rsidRPr="00A81C4F">
        <w:rPr>
          <w:i/>
          <w:iCs/>
          <w:sz w:val="28"/>
          <w:szCs w:val="28"/>
        </w:rPr>
        <w:t xml:space="preserve">(2) Báo cáo Kết quả thực hiện Nghị quyết số 49/2025/NQ-HĐND ngày 10/12/2025 của Hội đồng nhân dân thành phố 9 tháng đầu năm 2026. </w:t>
      </w:r>
    </w:p>
    <w:p w14:paraId="333C8EE1" w14:textId="751AC82B" w:rsidR="00A81C4F" w:rsidRDefault="00A81C4F" w:rsidP="00686D10">
      <w:pPr>
        <w:spacing w:before="120" w:line="320" w:lineRule="exact"/>
        <w:ind w:firstLine="720"/>
        <w:jc w:val="both"/>
        <w:rPr>
          <w:i/>
          <w:iCs/>
          <w:sz w:val="28"/>
          <w:szCs w:val="28"/>
        </w:rPr>
      </w:pPr>
      <w:r w:rsidRPr="00A81C4F">
        <w:rPr>
          <w:i/>
          <w:iCs/>
          <w:sz w:val="28"/>
          <w:szCs w:val="28"/>
        </w:rPr>
        <w:t>(</w:t>
      </w:r>
      <w:r w:rsidR="00A62D32">
        <w:rPr>
          <w:i/>
          <w:iCs/>
          <w:sz w:val="28"/>
          <w:szCs w:val="28"/>
        </w:rPr>
        <w:t>3</w:t>
      </w:r>
      <w:r w:rsidRPr="00A81C4F">
        <w:rPr>
          <w:i/>
          <w:iCs/>
          <w:sz w:val="28"/>
          <w:szCs w:val="28"/>
        </w:rPr>
        <w:t xml:space="preserve">) Bản so sánh, thuyết minh nội dung dự thảo. </w:t>
      </w:r>
    </w:p>
    <w:p w14:paraId="1F7DFE8D" w14:textId="1F054AB8" w:rsidR="00A62D32" w:rsidRDefault="00A62D32" w:rsidP="00686D10">
      <w:pPr>
        <w:spacing w:before="120" w:line="320" w:lineRule="exact"/>
        <w:ind w:firstLine="720"/>
        <w:jc w:val="both"/>
        <w:rPr>
          <w:i/>
          <w:iCs/>
          <w:sz w:val="28"/>
          <w:szCs w:val="28"/>
        </w:rPr>
      </w:pPr>
      <w:r>
        <w:rPr>
          <w:i/>
          <w:iCs/>
          <w:sz w:val="28"/>
          <w:szCs w:val="28"/>
        </w:rPr>
        <w:t>(4)</w:t>
      </w:r>
      <w:r w:rsidRPr="00A62D32">
        <w:rPr>
          <w:i/>
          <w:iCs/>
          <w:sz w:val="28"/>
          <w:szCs w:val="28"/>
        </w:rPr>
        <w:t xml:space="preserve"> </w:t>
      </w:r>
      <w:r w:rsidRPr="00010A93">
        <w:rPr>
          <w:i/>
          <w:iCs/>
          <w:sz w:val="28"/>
          <w:szCs w:val="28"/>
        </w:rPr>
        <w:t>Bản tổng hợp ý kiến, tiếp thu, giải trình ý kiến góp ý;</w:t>
      </w:r>
    </w:p>
    <w:p w14:paraId="46EF3F30" w14:textId="20373020" w:rsidR="00A81C4F" w:rsidRDefault="00A81C4F" w:rsidP="00686D10">
      <w:pPr>
        <w:spacing w:before="120" w:line="320" w:lineRule="exact"/>
        <w:ind w:firstLine="720"/>
        <w:jc w:val="both"/>
        <w:rPr>
          <w:i/>
          <w:iCs/>
          <w:sz w:val="28"/>
          <w:szCs w:val="28"/>
        </w:rPr>
      </w:pPr>
      <w:r w:rsidRPr="00A81C4F">
        <w:rPr>
          <w:i/>
          <w:iCs/>
          <w:sz w:val="28"/>
          <w:szCs w:val="28"/>
        </w:rPr>
        <w:t xml:space="preserve">(5) </w:t>
      </w:r>
      <w:r w:rsidR="00A62D32" w:rsidRPr="00010A93">
        <w:rPr>
          <w:i/>
          <w:iCs/>
          <w:sz w:val="28"/>
          <w:szCs w:val="28"/>
        </w:rPr>
        <w:t xml:space="preserve">Báo cáo thẩm định dự thảo Nghị quyết của Sở Tư </w:t>
      </w:r>
      <w:r w:rsidR="00A62D32">
        <w:rPr>
          <w:i/>
          <w:iCs/>
          <w:sz w:val="28"/>
          <w:szCs w:val="28"/>
        </w:rPr>
        <w:t>pháp)</w:t>
      </w:r>
      <w:r w:rsidRPr="00A81C4F">
        <w:rPr>
          <w:i/>
          <w:iCs/>
          <w:sz w:val="28"/>
          <w:szCs w:val="28"/>
        </w:rPr>
        <w:t xml:space="preserve">. </w:t>
      </w:r>
    </w:p>
    <w:p w14:paraId="4AF0BD9E" w14:textId="77777777" w:rsidR="00FF70DE" w:rsidRPr="00B3282A" w:rsidRDefault="00FF70DE" w:rsidP="00890BBB">
      <w:pPr>
        <w:spacing w:before="100" w:line="320" w:lineRule="exact"/>
        <w:ind w:firstLine="720"/>
        <w:jc w:val="both"/>
        <w:rPr>
          <w:i/>
          <w:sz w:val="18"/>
          <w:szCs w:val="18"/>
          <w:lang w:val="nl-NL"/>
        </w:rPr>
      </w:pPr>
    </w:p>
    <w:tbl>
      <w:tblPr>
        <w:tblW w:w="9525" w:type="dxa"/>
        <w:tblInd w:w="-34" w:type="dxa"/>
        <w:tblLook w:val="0000" w:firstRow="0" w:lastRow="0" w:firstColumn="0" w:lastColumn="0" w:noHBand="0" w:noVBand="0"/>
      </w:tblPr>
      <w:tblGrid>
        <w:gridCol w:w="4253"/>
        <w:gridCol w:w="5272"/>
      </w:tblGrid>
      <w:tr w:rsidR="00C86B8D" w:rsidRPr="00C86B8D" w14:paraId="7CCD1ED6" w14:textId="77777777" w:rsidTr="0008752B">
        <w:trPr>
          <w:trHeight w:val="2716"/>
        </w:trPr>
        <w:tc>
          <w:tcPr>
            <w:tcW w:w="4253" w:type="dxa"/>
          </w:tcPr>
          <w:p w14:paraId="42E84963" w14:textId="77777777" w:rsidR="00896D1D" w:rsidRPr="00B3282A" w:rsidRDefault="00896D1D" w:rsidP="0008752B">
            <w:pPr>
              <w:ind w:right="-238"/>
              <w:rPr>
                <w:b/>
                <w:bCs/>
                <w:i/>
                <w:iCs/>
                <w:lang w:val="nl-NL"/>
              </w:rPr>
            </w:pPr>
            <w:r w:rsidRPr="00B3282A">
              <w:rPr>
                <w:b/>
                <w:bCs/>
                <w:i/>
                <w:iCs/>
                <w:lang w:val="nl-NL"/>
              </w:rPr>
              <w:lastRenderedPageBreak/>
              <w:t>Nơi nhận:</w:t>
            </w:r>
          </w:p>
          <w:p w14:paraId="65A84293" w14:textId="003E0369" w:rsidR="00A861E7" w:rsidRDefault="00896D1D" w:rsidP="00A861E7">
            <w:pPr>
              <w:ind w:right="-238"/>
              <w:rPr>
                <w:sz w:val="22"/>
                <w:szCs w:val="22"/>
                <w:lang w:val="nl-NL"/>
              </w:rPr>
            </w:pPr>
            <w:r w:rsidRPr="00B3282A">
              <w:rPr>
                <w:sz w:val="22"/>
                <w:szCs w:val="22"/>
                <w:lang w:val="nl-NL"/>
              </w:rPr>
              <w:t xml:space="preserve">- </w:t>
            </w:r>
            <w:r w:rsidR="00A861E7" w:rsidRPr="00B3282A">
              <w:rPr>
                <w:sz w:val="22"/>
                <w:szCs w:val="22"/>
                <w:lang w:val="nl-NL"/>
              </w:rPr>
              <w:t xml:space="preserve">Như trên; </w:t>
            </w:r>
          </w:p>
          <w:p w14:paraId="66158711" w14:textId="058834F5" w:rsidR="00A62D32" w:rsidRPr="00A62D32" w:rsidRDefault="00A62D32" w:rsidP="00A861E7">
            <w:pPr>
              <w:ind w:right="-238"/>
              <w:rPr>
                <w:sz w:val="22"/>
                <w:szCs w:val="22"/>
              </w:rPr>
            </w:pPr>
            <w:r>
              <w:rPr>
                <w:sz w:val="22"/>
                <w:szCs w:val="22"/>
              </w:rPr>
              <w:t>- TTTU;</w:t>
            </w:r>
          </w:p>
          <w:p w14:paraId="030EE07E" w14:textId="0B9F3EA6" w:rsidR="00A861E7" w:rsidRDefault="00A861E7" w:rsidP="00A861E7">
            <w:pPr>
              <w:ind w:right="-107"/>
              <w:rPr>
                <w:sz w:val="22"/>
                <w:szCs w:val="22"/>
                <w:lang w:val="nl-NL"/>
              </w:rPr>
            </w:pPr>
            <w:r w:rsidRPr="00B3282A">
              <w:rPr>
                <w:sz w:val="22"/>
                <w:szCs w:val="22"/>
                <w:lang w:val="nl-NL"/>
              </w:rPr>
              <w:t>- CT, các PCT UBNDTP;</w:t>
            </w:r>
          </w:p>
          <w:p w14:paraId="05C183BD" w14:textId="1839C068" w:rsidR="00A62D32" w:rsidRDefault="00A62D32" w:rsidP="00A861E7">
            <w:pPr>
              <w:ind w:right="-107"/>
              <w:rPr>
                <w:sz w:val="22"/>
                <w:szCs w:val="22"/>
              </w:rPr>
            </w:pPr>
            <w:r>
              <w:rPr>
                <w:sz w:val="22"/>
                <w:szCs w:val="22"/>
              </w:rPr>
              <w:t>- CVP, các PCVP UBNDTP;</w:t>
            </w:r>
          </w:p>
          <w:p w14:paraId="7A971218" w14:textId="2B628416" w:rsidR="00A62D32" w:rsidRPr="00A62D32" w:rsidRDefault="00A62D32" w:rsidP="00A861E7">
            <w:pPr>
              <w:ind w:right="-107"/>
              <w:rPr>
                <w:sz w:val="22"/>
                <w:szCs w:val="22"/>
              </w:rPr>
            </w:pPr>
            <w:r>
              <w:rPr>
                <w:sz w:val="22"/>
                <w:szCs w:val="22"/>
              </w:rPr>
              <w:t>- Các sở, ban, ngành;</w:t>
            </w:r>
          </w:p>
          <w:p w14:paraId="59B65567" w14:textId="67D4A096" w:rsidR="00896D1D" w:rsidRPr="00743F95" w:rsidRDefault="00A861E7" w:rsidP="00705DB2">
            <w:pPr>
              <w:ind w:right="-107"/>
              <w:rPr>
                <w:lang w:val="en-US"/>
              </w:rPr>
            </w:pPr>
            <w:r w:rsidRPr="00B3282A">
              <w:rPr>
                <w:sz w:val="22"/>
                <w:szCs w:val="22"/>
              </w:rPr>
              <w:t>- Lưu: VT</w:t>
            </w:r>
            <w:r w:rsidR="00743F95">
              <w:rPr>
                <w:sz w:val="22"/>
                <w:szCs w:val="22"/>
                <w:lang w:val="en-US"/>
              </w:rPr>
              <w:t>.</w:t>
            </w:r>
          </w:p>
        </w:tc>
        <w:tc>
          <w:tcPr>
            <w:tcW w:w="5272" w:type="dxa"/>
          </w:tcPr>
          <w:p w14:paraId="42F735A5" w14:textId="77777777" w:rsidR="00896D1D" w:rsidRPr="00B3282A" w:rsidRDefault="00896D1D" w:rsidP="0008752B">
            <w:pPr>
              <w:ind w:right="-108"/>
              <w:jc w:val="center"/>
              <w:rPr>
                <w:b/>
                <w:sz w:val="28"/>
                <w:szCs w:val="28"/>
              </w:rPr>
            </w:pPr>
            <w:r w:rsidRPr="00B3282A">
              <w:rPr>
                <w:b/>
                <w:sz w:val="28"/>
                <w:szCs w:val="28"/>
              </w:rPr>
              <w:t>TM. ỦY BAN NHÂN DÂN</w:t>
            </w:r>
          </w:p>
          <w:p w14:paraId="20D1E3FE" w14:textId="77777777" w:rsidR="00896D1D" w:rsidRPr="00C86B8D" w:rsidRDefault="00896D1D" w:rsidP="0008752B">
            <w:pPr>
              <w:ind w:right="-108"/>
              <w:jc w:val="center"/>
              <w:rPr>
                <w:b/>
                <w:sz w:val="28"/>
                <w:szCs w:val="28"/>
              </w:rPr>
            </w:pPr>
            <w:r w:rsidRPr="00B3282A">
              <w:rPr>
                <w:b/>
                <w:sz w:val="28"/>
                <w:szCs w:val="28"/>
              </w:rPr>
              <w:t>CHỦ TỊCH</w:t>
            </w:r>
          </w:p>
          <w:p w14:paraId="2F245414" w14:textId="77777777" w:rsidR="00896D1D" w:rsidRPr="00C86B8D" w:rsidRDefault="00896D1D" w:rsidP="0008752B">
            <w:pPr>
              <w:ind w:right="-108"/>
              <w:jc w:val="center"/>
              <w:rPr>
                <w:b/>
                <w:sz w:val="28"/>
                <w:szCs w:val="28"/>
              </w:rPr>
            </w:pPr>
          </w:p>
          <w:p w14:paraId="1FBA3DB6" w14:textId="77777777" w:rsidR="00896D1D" w:rsidRPr="00C86B8D" w:rsidRDefault="00896D1D" w:rsidP="0008752B">
            <w:pPr>
              <w:ind w:right="-108"/>
              <w:jc w:val="center"/>
              <w:rPr>
                <w:b/>
                <w:sz w:val="28"/>
                <w:szCs w:val="28"/>
              </w:rPr>
            </w:pPr>
          </w:p>
          <w:p w14:paraId="46DE3CAB" w14:textId="77777777" w:rsidR="00896D1D" w:rsidRPr="00C86B8D" w:rsidRDefault="00896D1D" w:rsidP="0008752B">
            <w:pPr>
              <w:ind w:right="-108"/>
              <w:jc w:val="center"/>
              <w:rPr>
                <w:b/>
                <w:sz w:val="28"/>
                <w:szCs w:val="28"/>
              </w:rPr>
            </w:pPr>
          </w:p>
          <w:p w14:paraId="56CA45E2" w14:textId="77777777" w:rsidR="00896D1D" w:rsidRPr="00C86B8D" w:rsidRDefault="00896D1D" w:rsidP="0008752B">
            <w:pPr>
              <w:ind w:right="-108"/>
              <w:jc w:val="center"/>
              <w:rPr>
                <w:b/>
                <w:sz w:val="28"/>
                <w:szCs w:val="28"/>
              </w:rPr>
            </w:pPr>
          </w:p>
          <w:p w14:paraId="28E7E02C" w14:textId="77777777" w:rsidR="00896D1D" w:rsidRPr="00C86B8D" w:rsidRDefault="00896D1D" w:rsidP="0008752B">
            <w:pPr>
              <w:ind w:right="-108"/>
              <w:jc w:val="center"/>
              <w:rPr>
                <w:b/>
                <w:sz w:val="28"/>
                <w:szCs w:val="28"/>
              </w:rPr>
            </w:pPr>
          </w:p>
          <w:p w14:paraId="628FAF21" w14:textId="77777777" w:rsidR="00896D1D" w:rsidRPr="00C86B8D" w:rsidRDefault="00896D1D" w:rsidP="0008752B">
            <w:pPr>
              <w:ind w:right="-108"/>
              <w:jc w:val="center"/>
              <w:rPr>
                <w:b/>
                <w:sz w:val="28"/>
                <w:szCs w:val="28"/>
              </w:rPr>
            </w:pPr>
          </w:p>
          <w:p w14:paraId="3D3E7934" w14:textId="7B292987" w:rsidR="00896D1D" w:rsidRPr="00C86B8D" w:rsidRDefault="00896D1D" w:rsidP="0008752B">
            <w:pPr>
              <w:ind w:right="-108"/>
              <w:jc w:val="center"/>
              <w:rPr>
                <w:b/>
                <w:sz w:val="28"/>
                <w:szCs w:val="28"/>
                <w:lang w:val="en-US"/>
              </w:rPr>
            </w:pPr>
          </w:p>
          <w:p w14:paraId="20BC8F2B" w14:textId="77777777" w:rsidR="00896D1D" w:rsidRPr="00C86B8D" w:rsidRDefault="00896D1D" w:rsidP="0008752B">
            <w:pPr>
              <w:ind w:right="-107"/>
              <w:jc w:val="center"/>
            </w:pPr>
          </w:p>
        </w:tc>
      </w:tr>
    </w:tbl>
    <w:p w14:paraId="32E38964" w14:textId="77777777" w:rsidR="00E63136" w:rsidRPr="00C86B8D" w:rsidRDefault="00E63136" w:rsidP="00427C37">
      <w:pPr>
        <w:widowControl w:val="0"/>
        <w:spacing w:before="120" w:line="400" w:lineRule="exact"/>
        <w:jc w:val="both"/>
      </w:pPr>
    </w:p>
    <w:p w14:paraId="2C25A4D4" w14:textId="77777777" w:rsidR="00E63136" w:rsidRPr="00C86B8D" w:rsidRDefault="00E63136" w:rsidP="00E63136">
      <w:pPr>
        <w:widowControl w:val="0"/>
        <w:spacing w:before="120" w:line="400" w:lineRule="exact"/>
        <w:jc w:val="both"/>
      </w:pPr>
    </w:p>
    <w:sectPr w:rsidR="00E63136" w:rsidRPr="00C86B8D" w:rsidSect="00AE6545">
      <w:headerReference w:type="default" r:id="rId8"/>
      <w:footerReference w:type="default" r:id="rId9"/>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992B6D" w14:textId="77777777" w:rsidR="00DA4F3C" w:rsidRDefault="00DA4F3C">
      <w:r>
        <w:separator/>
      </w:r>
    </w:p>
  </w:endnote>
  <w:endnote w:type="continuationSeparator" w:id="0">
    <w:p w14:paraId="62CD23AF" w14:textId="77777777" w:rsidR="00DA4F3C" w:rsidRDefault="00DA4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335AC" w14:textId="0819FD86" w:rsidR="0008752B" w:rsidRDefault="0008752B" w:rsidP="0049670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9A0C25" w14:textId="77777777" w:rsidR="00DA4F3C" w:rsidRDefault="00DA4F3C">
      <w:r>
        <w:separator/>
      </w:r>
    </w:p>
  </w:footnote>
  <w:footnote w:type="continuationSeparator" w:id="0">
    <w:p w14:paraId="4D38C207" w14:textId="77777777" w:rsidR="00DA4F3C" w:rsidRDefault="00DA4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1379502"/>
      <w:docPartObj>
        <w:docPartGallery w:val="Page Numbers (Top of Page)"/>
        <w:docPartUnique/>
      </w:docPartObj>
    </w:sdtPr>
    <w:sdtEndPr>
      <w:rPr>
        <w:noProof/>
        <w:sz w:val="26"/>
        <w:szCs w:val="26"/>
      </w:rPr>
    </w:sdtEndPr>
    <w:sdtContent>
      <w:p w14:paraId="5148FD7A" w14:textId="215B6C92" w:rsidR="0008752B" w:rsidRPr="000766B2" w:rsidRDefault="0008752B">
        <w:pPr>
          <w:pStyle w:val="Header"/>
          <w:jc w:val="center"/>
          <w:rPr>
            <w:sz w:val="26"/>
            <w:szCs w:val="26"/>
          </w:rPr>
        </w:pPr>
        <w:r w:rsidRPr="000766B2">
          <w:rPr>
            <w:sz w:val="26"/>
            <w:szCs w:val="26"/>
          </w:rPr>
          <w:fldChar w:fldCharType="begin"/>
        </w:r>
        <w:r w:rsidRPr="000766B2">
          <w:rPr>
            <w:sz w:val="26"/>
            <w:szCs w:val="26"/>
          </w:rPr>
          <w:instrText xml:space="preserve"> PAGE   \* MERGEFORMAT </w:instrText>
        </w:r>
        <w:r w:rsidRPr="000766B2">
          <w:rPr>
            <w:sz w:val="26"/>
            <w:szCs w:val="26"/>
          </w:rPr>
          <w:fldChar w:fldCharType="separate"/>
        </w:r>
        <w:r w:rsidR="00557F89">
          <w:rPr>
            <w:noProof/>
            <w:sz w:val="26"/>
            <w:szCs w:val="26"/>
          </w:rPr>
          <w:t>9</w:t>
        </w:r>
        <w:r w:rsidRPr="000766B2">
          <w:rPr>
            <w:noProof/>
            <w:sz w:val="26"/>
            <w:szCs w:val="26"/>
          </w:rPr>
          <w:fldChar w:fldCharType="end"/>
        </w:r>
      </w:p>
    </w:sdtContent>
  </w:sdt>
  <w:p w14:paraId="2247B28F" w14:textId="77777777" w:rsidR="0008752B" w:rsidRDefault="000875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872D8"/>
    <w:multiLevelType w:val="hybridMultilevel"/>
    <w:tmpl w:val="ACB65B22"/>
    <w:lvl w:ilvl="0" w:tplc="F4588ABA">
      <w:start w:val="114"/>
      <w:numFmt w:val="decimal"/>
      <w:lvlText w:val="%1"/>
      <w:lvlJc w:val="left"/>
      <w:pPr>
        <w:ind w:left="1152" w:hanging="43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A569FB"/>
    <w:multiLevelType w:val="multilevel"/>
    <w:tmpl w:val="31C0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F577C"/>
    <w:multiLevelType w:val="multilevel"/>
    <w:tmpl w:val="F0A8E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570387"/>
    <w:multiLevelType w:val="multilevel"/>
    <w:tmpl w:val="FAFE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43741F"/>
    <w:multiLevelType w:val="multilevel"/>
    <w:tmpl w:val="4EFEF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80345B"/>
    <w:multiLevelType w:val="multilevel"/>
    <w:tmpl w:val="6F2C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254AC7"/>
    <w:multiLevelType w:val="hybridMultilevel"/>
    <w:tmpl w:val="09901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A27C2"/>
    <w:multiLevelType w:val="hybridMultilevel"/>
    <w:tmpl w:val="7186BFB6"/>
    <w:lvl w:ilvl="0" w:tplc="75662BC4">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0A52A4"/>
    <w:multiLevelType w:val="hybridMultilevel"/>
    <w:tmpl w:val="8BC0D55E"/>
    <w:lvl w:ilvl="0" w:tplc="0256E902">
      <w:start w:val="1"/>
      <w:numFmt w:val="lowerLetter"/>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C04651"/>
    <w:multiLevelType w:val="multilevel"/>
    <w:tmpl w:val="BCDA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CF3B32"/>
    <w:multiLevelType w:val="multilevel"/>
    <w:tmpl w:val="6A6A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C13004"/>
    <w:multiLevelType w:val="multilevel"/>
    <w:tmpl w:val="8D6020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3D756C"/>
    <w:multiLevelType w:val="hybridMultilevel"/>
    <w:tmpl w:val="11A09260"/>
    <w:lvl w:ilvl="0" w:tplc="2FEA8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01E71FE"/>
    <w:multiLevelType w:val="multilevel"/>
    <w:tmpl w:val="B912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AD63E9"/>
    <w:multiLevelType w:val="multilevel"/>
    <w:tmpl w:val="4170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4"/>
  </w:num>
  <w:num w:numId="4">
    <w:abstractNumId w:val="2"/>
  </w:num>
  <w:num w:numId="5">
    <w:abstractNumId w:val="5"/>
  </w:num>
  <w:num w:numId="6">
    <w:abstractNumId w:val="11"/>
  </w:num>
  <w:num w:numId="7">
    <w:abstractNumId w:val="9"/>
  </w:num>
  <w:num w:numId="8">
    <w:abstractNumId w:val="8"/>
  </w:num>
  <w:num w:numId="9">
    <w:abstractNumId w:val="10"/>
  </w:num>
  <w:num w:numId="10">
    <w:abstractNumId w:val="6"/>
  </w:num>
  <w:num w:numId="11">
    <w:abstractNumId w:val="3"/>
  </w:num>
  <w:num w:numId="12">
    <w:abstractNumId w:val="13"/>
  </w:num>
  <w:num w:numId="13">
    <w:abstractNumId w:val="14"/>
  </w:num>
  <w:num w:numId="14">
    <w:abstractNumId w:val="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B48"/>
    <w:rsid w:val="0000027B"/>
    <w:rsid w:val="0000249B"/>
    <w:rsid w:val="00002A1C"/>
    <w:rsid w:val="00002AD7"/>
    <w:rsid w:val="00002E91"/>
    <w:rsid w:val="000041D6"/>
    <w:rsid w:val="00004D43"/>
    <w:rsid w:val="0000590A"/>
    <w:rsid w:val="00005D97"/>
    <w:rsid w:val="00005E36"/>
    <w:rsid w:val="00006A24"/>
    <w:rsid w:val="000101C3"/>
    <w:rsid w:val="000103CE"/>
    <w:rsid w:val="00011A28"/>
    <w:rsid w:val="00011FED"/>
    <w:rsid w:val="000125A5"/>
    <w:rsid w:val="00013237"/>
    <w:rsid w:val="00013F21"/>
    <w:rsid w:val="000160FE"/>
    <w:rsid w:val="000167A0"/>
    <w:rsid w:val="00017682"/>
    <w:rsid w:val="000210E3"/>
    <w:rsid w:val="000213F2"/>
    <w:rsid w:val="00021434"/>
    <w:rsid w:val="00021897"/>
    <w:rsid w:val="00022B19"/>
    <w:rsid w:val="000243F0"/>
    <w:rsid w:val="00024448"/>
    <w:rsid w:val="000251B6"/>
    <w:rsid w:val="00025AE2"/>
    <w:rsid w:val="00025FCC"/>
    <w:rsid w:val="00026090"/>
    <w:rsid w:val="00026142"/>
    <w:rsid w:val="00026331"/>
    <w:rsid w:val="00026504"/>
    <w:rsid w:val="0002730F"/>
    <w:rsid w:val="00027490"/>
    <w:rsid w:val="00027AEA"/>
    <w:rsid w:val="00031438"/>
    <w:rsid w:val="0003182B"/>
    <w:rsid w:val="000330E6"/>
    <w:rsid w:val="00033A14"/>
    <w:rsid w:val="00033CB6"/>
    <w:rsid w:val="000340B5"/>
    <w:rsid w:val="000345BA"/>
    <w:rsid w:val="000350F7"/>
    <w:rsid w:val="000352E4"/>
    <w:rsid w:val="000353EC"/>
    <w:rsid w:val="0003545A"/>
    <w:rsid w:val="0003588D"/>
    <w:rsid w:val="00036E26"/>
    <w:rsid w:val="00036F96"/>
    <w:rsid w:val="00040067"/>
    <w:rsid w:val="00040715"/>
    <w:rsid w:val="000407F1"/>
    <w:rsid w:val="00041833"/>
    <w:rsid w:val="00041840"/>
    <w:rsid w:val="00042E12"/>
    <w:rsid w:val="000432BB"/>
    <w:rsid w:val="0004394F"/>
    <w:rsid w:val="00043B99"/>
    <w:rsid w:val="00044ABB"/>
    <w:rsid w:val="00044C5B"/>
    <w:rsid w:val="0004506E"/>
    <w:rsid w:val="000454D5"/>
    <w:rsid w:val="000455B1"/>
    <w:rsid w:val="000474B4"/>
    <w:rsid w:val="000477F3"/>
    <w:rsid w:val="0005020D"/>
    <w:rsid w:val="000502E8"/>
    <w:rsid w:val="00050458"/>
    <w:rsid w:val="0005136F"/>
    <w:rsid w:val="00051BAC"/>
    <w:rsid w:val="000524CA"/>
    <w:rsid w:val="00052548"/>
    <w:rsid w:val="00052D5D"/>
    <w:rsid w:val="00052DDD"/>
    <w:rsid w:val="00052E9A"/>
    <w:rsid w:val="00053567"/>
    <w:rsid w:val="000551F6"/>
    <w:rsid w:val="0005642E"/>
    <w:rsid w:val="000564DA"/>
    <w:rsid w:val="0005679C"/>
    <w:rsid w:val="000567C5"/>
    <w:rsid w:val="00056FF6"/>
    <w:rsid w:val="0005739F"/>
    <w:rsid w:val="00057730"/>
    <w:rsid w:val="00057DB2"/>
    <w:rsid w:val="0006020F"/>
    <w:rsid w:val="00061920"/>
    <w:rsid w:val="00061AE2"/>
    <w:rsid w:val="00061C15"/>
    <w:rsid w:val="000626AB"/>
    <w:rsid w:val="000627C1"/>
    <w:rsid w:val="00063616"/>
    <w:rsid w:val="00064675"/>
    <w:rsid w:val="00064F5D"/>
    <w:rsid w:val="00065F68"/>
    <w:rsid w:val="0006689B"/>
    <w:rsid w:val="0006692C"/>
    <w:rsid w:val="00067053"/>
    <w:rsid w:val="00067F08"/>
    <w:rsid w:val="0007041D"/>
    <w:rsid w:val="00070438"/>
    <w:rsid w:val="00070B53"/>
    <w:rsid w:val="000714A8"/>
    <w:rsid w:val="00071E75"/>
    <w:rsid w:val="00072E21"/>
    <w:rsid w:val="0007397D"/>
    <w:rsid w:val="00075365"/>
    <w:rsid w:val="0007545E"/>
    <w:rsid w:val="000759E2"/>
    <w:rsid w:val="000766B2"/>
    <w:rsid w:val="0007687F"/>
    <w:rsid w:val="00076CDC"/>
    <w:rsid w:val="00076E23"/>
    <w:rsid w:val="00077357"/>
    <w:rsid w:val="0007782F"/>
    <w:rsid w:val="0007797E"/>
    <w:rsid w:val="00077BF5"/>
    <w:rsid w:val="00077EA3"/>
    <w:rsid w:val="00077FEF"/>
    <w:rsid w:val="00080E64"/>
    <w:rsid w:val="00080EB7"/>
    <w:rsid w:val="0008181A"/>
    <w:rsid w:val="000819F6"/>
    <w:rsid w:val="00081F22"/>
    <w:rsid w:val="00082F8F"/>
    <w:rsid w:val="00083F76"/>
    <w:rsid w:val="00086AA9"/>
    <w:rsid w:val="00086E9F"/>
    <w:rsid w:val="000871AD"/>
    <w:rsid w:val="0008752B"/>
    <w:rsid w:val="0009249E"/>
    <w:rsid w:val="000925F9"/>
    <w:rsid w:val="00092706"/>
    <w:rsid w:val="000929A5"/>
    <w:rsid w:val="00092AF5"/>
    <w:rsid w:val="00092F98"/>
    <w:rsid w:val="00093809"/>
    <w:rsid w:val="0009430B"/>
    <w:rsid w:val="00095645"/>
    <w:rsid w:val="00096375"/>
    <w:rsid w:val="00096736"/>
    <w:rsid w:val="000969E3"/>
    <w:rsid w:val="000970AC"/>
    <w:rsid w:val="00097D08"/>
    <w:rsid w:val="00097F72"/>
    <w:rsid w:val="000A17D8"/>
    <w:rsid w:val="000A239D"/>
    <w:rsid w:val="000A2A96"/>
    <w:rsid w:val="000A445A"/>
    <w:rsid w:val="000A462E"/>
    <w:rsid w:val="000A6DAA"/>
    <w:rsid w:val="000B04FA"/>
    <w:rsid w:val="000B0EBB"/>
    <w:rsid w:val="000B0EEA"/>
    <w:rsid w:val="000B11D0"/>
    <w:rsid w:val="000B14BD"/>
    <w:rsid w:val="000B1590"/>
    <w:rsid w:val="000B1BFA"/>
    <w:rsid w:val="000B2FB0"/>
    <w:rsid w:val="000B3E73"/>
    <w:rsid w:val="000B4692"/>
    <w:rsid w:val="000B5FBF"/>
    <w:rsid w:val="000B628E"/>
    <w:rsid w:val="000B6516"/>
    <w:rsid w:val="000B7ADB"/>
    <w:rsid w:val="000B7B49"/>
    <w:rsid w:val="000C11D1"/>
    <w:rsid w:val="000C211B"/>
    <w:rsid w:val="000C2EFD"/>
    <w:rsid w:val="000C3782"/>
    <w:rsid w:val="000C3A2E"/>
    <w:rsid w:val="000C4C97"/>
    <w:rsid w:val="000C55FA"/>
    <w:rsid w:val="000C5D8E"/>
    <w:rsid w:val="000C5F4A"/>
    <w:rsid w:val="000C6A14"/>
    <w:rsid w:val="000C6B01"/>
    <w:rsid w:val="000C72D4"/>
    <w:rsid w:val="000C7FAB"/>
    <w:rsid w:val="000D09E3"/>
    <w:rsid w:val="000D1148"/>
    <w:rsid w:val="000D1999"/>
    <w:rsid w:val="000D1F27"/>
    <w:rsid w:val="000D250F"/>
    <w:rsid w:val="000D2530"/>
    <w:rsid w:val="000D276E"/>
    <w:rsid w:val="000D312D"/>
    <w:rsid w:val="000D327B"/>
    <w:rsid w:val="000D417E"/>
    <w:rsid w:val="000D7439"/>
    <w:rsid w:val="000E089B"/>
    <w:rsid w:val="000E14B2"/>
    <w:rsid w:val="000E271B"/>
    <w:rsid w:val="000E2840"/>
    <w:rsid w:val="000E334A"/>
    <w:rsid w:val="000E3DAA"/>
    <w:rsid w:val="000E4608"/>
    <w:rsid w:val="000E51C2"/>
    <w:rsid w:val="000E6940"/>
    <w:rsid w:val="000F05AD"/>
    <w:rsid w:val="000F09D1"/>
    <w:rsid w:val="000F0E46"/>
    <w:rsid w:val="000F1C67"/>
    <w:rsid w:val="000F22D3"/>
    <w:rsid w:val="000F276A"/>
    <w:rsid w:val="000F325B"/>
    <w:rsid w:val="000F36C5"/>
    <w:rsid w:val="000F5A57"/>
    <w:rsid w:val="000F5B4F"/>
    <w:rsid w:val="000F5BD8"/>
    <w:rsid w:val="000F71FF"/>
    <w:rsid w:val="000F7813"/>
    <w:rsid w:val="000F7A60"/>
    <w:rsid w:val="00101304"/>
    <w:rsid w:val="0010130E"/>
    <w:rsid w:val="0010154F"/>
    <w:rsid w:val="00101978"/>
    <w:rsid w:val="00102126"/>
    <w:rsid w:val="0010385A"/>
    <w:rsid w:val="00103CCA"/>
    <w:rsid w:val="00103D56"/>
    <w:rsid w:val="001041BA"/>
    <w:rsid w:val="00104556"/>
    <w:rsid w:val="00104D83"/>
    <w:rsid w:val="001062C7"/>
    <w:rsid w:val="001073F3"/>
    <w:rsid w:val="0011028D"/>
    <w:rsid w:val="00110561"/>
    <w:rsid w:val="001132B7"/>
    <w:rsid w:val="001135B6"/>
    <w:rsid w:val="00113D64"/>
    <w:rsid w:val="00114F12"/>
    <w:rsid w:val="00116B79"/>
    <w:rsid w:val="0011777B"/>
    <w:rsid w:val="0011779F"/>
    <w:rsid w:val="00117916"/>
    <w:rsid w:val="00117B42"/>
    <w:rsid w:val="00117CD3"/>
    <w:rsid w:val="00121325"/>
    <w:rsid w:val="001232E6"/>
    <w:rsid w:val="00123E09"/>
    <w:rsid w:val="00124072"/>
    <w:rsid w:val="001240D5"/>
    <w:rsid w:val="00124C7E"/>
    <w:rsid w:val="001256F4"/>
    <w:rsid w:val="0012571B"/>
    <w:rsid w:val="00126BC9"/>
    <w:rsid w:val="0012790C"/>
    <w:rsid w:val="00130EF2"/>
    <w:rsid w:val="00131BF8"/>
    <w:rsid w:val="001326AB"/>
    <w:rsid w:val="001329B3"/>
    <w:rsid w:val="00132EC7"/>
    <w:rsid w:val="00133167"/>
    <w:rsid w:val="00133416"/>
    <w:rsid w:val="00133D08"/>
    <w:rsid w:val="0013428B"/>
    <w:rsid w:val="00134543"/>
    <w:rsid w:val="00134EDE"/>
    <w:rsid w:val="0013723E"/>
    <w:rsid w:val="001376E0"/>
    <w:rsid w:val="001400B6"/>
    <w:rsid w:val="0014022D"/>
    <w:rsid w:val="001403D1"/>
    <w:rsid w:val="0014169D"/>
    <w:rsid w:val="0014185A"/>
    <w:rsid w:val="00141B3E"/>
    <w:rsid w:val="00141E47"/>
    <w:rsid w:val="00142790"/>
    <w:rsid w:val="001439AC"/>
    <w:rsid w:val="00144451"/>
    <w:rsid w:val="00144506"/>
    <w:rsid w:val="00144822"/>
    <w:rsid w:val="00145DEA"/>
    <w:rsid w:val="00146A34"/>
    <w:rsid w:val="00146ACE"/>
    <w:rsid w:val="00146D09"/>
    <w:rsid w:val="0014707B"/>
    <w:rsid w:val="0014717A"/>
    <w:rsid w:val="00151B67"/>
    <w:rsid w:val="00152F7C"/>
    <w:rsid w:val="00153C61"/>
    <w:rsid w:val="00154A21"/>
    <w:rsid w:val="00154CB9"/>
    <w:rsid w:val="00154F54"/>
    <w:rsid w:val="001550EC"/>
    <w:rsid w:val="001556CE"/>
    <w:rsid w:val="001559CB"/>
    <w:rsid w:val="00155B22"/>
    <w:rsid w:val="0015761B"/>
    <w:rsid w:val="00160B71"/>
    <w:rsid w:val="00161EB1"/>
    <w:rsid w:val="0016207B"/>
    <w:rsid w:val="00162F9E"/>
    <w:rsid w:val="001636CF"/>
    <w:rsid w:val="00163B0D"/>
    <w:rsid w:val="00163CE5"/>
    <w:rsid w:val="00164E0F"/>
    <w:rsid w:val="001652EA"/>
    <w:rsid w:val="001654FF"/>
    <w:rsid w:val="0016639F"/>
    <w:rsid w:val="001670CE"/>
    <w:rsid w:val="001671DD"/>
    <w:rsid w:val="00167912"/>
    <w:rsid w:val="00167E04"/>
    <w:rsid w:val="00167F00"/>
    <w:rsid w:val="00170270"/>
    <w:rsid w:val="00170526"/>
    <w:rsid w:val="00170531"/>
    <w:rsid w:val="00172119"/>
    <w:rsid w:val="00172511"/>
    <w:rsid w:val="0017281A"/>
    <w:rsid w:val="001729F0"/>
    <w:rsid w:val="00172BBD"/>
    <w:rsid w:val="00173589"/>
    <w:rsid w:val="001758C5"/>
    <w:rsid w:val="0017691C"/>
    <w:rsid w:val="00177002"/>
    <w:rsid w:val="001801F5"/>
    <w:rsid w:val="00180329"/>
    <w:rsid w:val="00180BD8"/>
    <w:rsid w:val="00181E17"/>
    <w:rsid w:val="001820FD"/>
    <w:rsid w:val="001821B7"/>
    <w:rsid w:val="00182C9A"/>
    <w:rsid w:val="0018340D"/>
    <w:rsid w:val="00184BAE"/>
    <w:rsid w:val="001867D6"/>
    <w:rsid w:val="00186A6D"/>
    <w:rsid w:val="00187E03"/>
    <w:rsid w:val="00190577"/>
    <w:rsid w:val="0019099D"/>
    <w:rsid w:val="00190F85"/>
    <w:rsid w:val="00191588"/>
    <w:rsid w:val="00191D5F"/>
    <w:rsid w:val="0019202D"/>
    <w:rsid w:val="00192121"/>
    <w:rsid w:val="0019233B"/>
    <w:rsid w:val="0019264A"/>
    <w:rsid w:val="0019266C"/>
    <w:rsid w:val="0019330D"/>
    <w:rsid w:val="00193715"/>
    <w:rsid w:val="00193F8A"/>
    <w:rsid w:val="00194353"/>
    <w:rsid w:val="00194646"/>
    <w:rsid w:val="00195867"/>
    <w:rsid w:val="00195A30"/>
    <w:rsid w:val="00195C49"/>
    <w:rsid w:val="0019748D"/>
    <w:rsid w:val="00197757"/>
    <w:rsid w:val="001979E3"/>
    <w:rsid w:val="001A0FD6"/>
    <w:rsid w:val="001A159E"/>
    <w:rsid w:val="001A1773"/>
    <w:rsid w:val="001A1C33"/>
    <w:rsid w:val="001A1F23"/>
    <w:rsid w:val="001A2AA9"/>
    <w:rsid w:val="001A34AE"/>
    <w:rsid w:val="001A382D"/>
    <w:rsid w:val="001A3C9C"/>
    <w:rsid w:val="001A3E26"/>
    <w:rsid w:val="001A4D89"/>
    <w:rsid w:val="001A597A"/>
    <w:rsid w:val="001A5A59"/>
    <w:rsid w:val="001A5F7F"/>
    <w:rsid w:val="001A6CE0"/>
    <w:rsid w:val="001A7738"/>
    <w:rsid w:val="001B0ABF"/>
    <w:rsid w:val="001B19F8"/>
    <w:rsid w:val="001B2083"/>
    <w:rsid w:val="001B2352"/>
    <w:rsid w:val="001B3522"/>
    <w:rsid w:val="001B3ECF"/>
    <w:rsid w:val="001B4407"/>
    <w:rsid w:val="001B4DFB"/>
    <w:rsid w:val="001B567F"/>
    <w:rsid w:val="001B58B0"/>
    <w:rsid w:val="001B5B82"/>
    <w:rsid w:val="001B6A8B"/>
    <w:rsid w:val="001C0002"/>
    <w:rsid w:val="001C0315"/>
    <w:rsid w:val="001C06B0"/>
    <w:rsid w:val="001C118C"/>
    <w:rsid w:val="001C22E7"/>
    <w:rsid w:val="001C293C"/>
    <w:rsid w:val="001C3431"/>
    <w:rsid w:val="001C5A3F"/>
    <w:rsid w:val="001C63D1"/>
    <w:rsid w:val="001C651D"/>
    <w:rsid w:val="001C75CC"/>
    <w:rsid w:val="001D002A"/>
    <w:rsid w:val="001D0E32"/>
    <w:rsid w:val="001D12DD"/>
    <w:rsid w:val="001D16AB"/>
    <w:rsid w:val="001D1BD0"/>
    <w:rsid w:val="001D1D85"/>
    <w:rsid w:val="001D1FCB"/>
    <w:rsid w:val="001D26AC"/>
    <w:rsid w:val="001D275E"/>
    <w:rsid w:val="001D3518"/>
    <w:rsid w:val="001D3A26"/>
    <w:rsid w:val="001D3D38"/>
    <w:rsid w:val="001D40D0"/>
    <w:rsid w:val="001D434C"/>
    <w:rsid w:val="001D576E"/>
    <w:rsid w:val="001D5BE4"/>
    <w:rsid w:val="001D629B"/>
    <w:rsid w:val="001D6C0F"/>
    <w:rsid w:val="001D74A2"/>
    <w:rsid w:val="001D74DC"/>
    <w:rsid w:val="001E0917"/>
    <w:rsid w:val="001E1496"/>
    <w:rsid w:val="001E1809"/>
    <w:rsid w:val="001E1930"/>
    <w:rsid w:val="001E27EB"/>
    <w:rsid w:val="001E33DD"/>
    <w:rsid w:val="001E366B"/>
    <w:rsid w:val="001E39AD"/>
    <w:rsid w:val="001E3B5A"/>
    <w:rsid w:val="001E3F11"/>
    <w:rsid w:val="001E4F13"/>
    <w:rsid w:val="001E51D0"/>
    <w:rsid w:val="001E5444"/>
    <w:rsid w:val="001E65D6"/>
    <w:rsid w:val="001E71D3"/>
    <w:rsid w:val="001F0940"/>
    <w:rsid w:val="001F19D6"/>
    <w:rsid w:val="001F3A2F"/>
    <w:rsid w:val="001F571D"/>
    <w:rsid w:val="00200110"/>
    <w:rsid w:val="002008CA"/>
    <w:rsid w:val="00200A72"/>
    <w:rsid w:val="00200E99"/>
    <w:rsid w:val="00201646"/>
    <w:rsid w:val="0020228E"/>
    <w:rsid w:val="0020274A"/>
    <w:rsid w:val="00202C60"/>
    <w:rsid w:val="00202CC0"/>
    <w:rsid w:val="00203907"/>
    <w:rsid w:val="00204E7F"/>
    <w:rsid w:val="00205749"/>
    <w:rsid w:val="002058DC"/>
    <w:rsid w:val="00205E61"/>
    <w:rsid w:val="00205FCB"/>
    <w:rsid w:val="00206216"/>
    <w:rsid w:val="002062A8"/>
    <w:rsid w:val="0020649F"/>
    <w:rsid w:val="002103F3"/>
    <w:rsid w:val="00211022"/>
    <w:rsid w:val="0021111A"/>
    <w:rsid w:val="00211381"/>
    <w:rsid w:val="002115BA"/>
    <w:rsid w:val="00211749"/>
    <w:rsid w:val="00212CD0"/>
    <w:rsid w:val="002132F1"/>
    <w:rsid w:val="00213657"/>
    <w:rsid w:val="002137B1"/>
    <w:rsid w:val="00213CB5"/>
    <w:rsid w:val="002142E6"/>
    <w:rsid w:val="002154EF"/>
    <w:rsid w:val="002166D9"/>
    <w:rsid w:val="00216911"/>
    <w:rsid w:val="00217591"/>
    <w:rsid w:val="00217A87"/>
    <w:rsid w:val="00220DDC"/>
    <w:rsid w:val="002210C9"/>
    <w:rsid w:val="00221AEA"/>
    <w:rsid w:val="0022249D"/>
    <w:rsid w:val="00222597"/>
    <w:rsid w:val="00223060"/>
    <w:rsid w:val="00223DC1"/>
    <w:rsid w:val="002243F4"/>
    <w:rsid w:val="002247A0"/>
    <w:rsid w:val="00226129"/>
    <w:rsid w:val="00226586"/>
    <w:rsid w:val="00226625"/>
    <w:rsid w:val="00226EE0"/>
    <w:rsid w:val="002273AE"/>
    <w:rsid w:val="00227944"/>
    <w:rsid w:val="00227EB9"/>
    <w:rsid w:val="0023027D"/>
    <w:rsid w:val="0023035F"/>
    <w:rsid w:val="002304B6"/>
    <w:rsid w:val="002316E3"/>
    <w:rsid w:val="00231CE6"/>
    <w:rsid w:val="00233867"/>
    <w:rsid w:val="00233E81"/>
    <w:rsid w:val="00234075"/>
    <w:rsid w:val="002340AF"/>
    <w:rsid w:val="00235A3C"/>
    <w:rsid w:val="00235E8B"/>
    <w:rsid w:val="00235F84"/>
    <w:rsid w:val="00236187"/>
    <w:rsid w:val="00237962"/>
    <w:rsid w:val="0024045A"/>
    <w:rsid w:val="00240521"/>
    <w:rsid w:val="002405F2"/>
    <w:rsid w:val="0024066D"/>
    <w:rsid w:val="00241B69"/>
    <w:rsid w:val="00241D16"/>
    <w:rsid w:val="00241DF2"/>
    <w:rsid w:val="002423BF"/>
    <w:rsid w:val="00243135"/>
    <w:rsid w:val="0024385D"/>
    <w:rsid w:val="002438CC"/>
    <w:rsid w:val="0024430E"/>
    <w:rsid w:val="00245722"/>
    <w:rsid w:val="002459C7"/>
    <w:rsid w:val="0024638B"/>
    <w:rsid w:val="0024655E"/>
    <w:rsid w:val="002469D2"/>
    <w:rsid w:val="00247215"/>
    <w:rsid w:val="00247A78"/>
    <w:rsid w:val="00247E02"/>
    <w:rsid w:val="002502A0"/>
    <w:rsid w:val="00250E74"/>
    <w:rsid w:val="002516B1"/>
    <w:rsid w:val="00251800"/>
    <w:rsid w:val="002518F1"/>
    <w:rsid w:val="0025242A"/>
    <w:rsid w:val="00252951"/>
    <w:rsid w:val="00252CF6"/>
    <w:rsid w:val="00255BEF"/>
    <w:rsid w:val="002577E2"/>
    <w:rsid w:val="00257BBC"/>
    <w:rsid w:val="00257D96"/>
    <w:rsid w:val="00260333"/>
    <w:rsid w:val="002603B8"/>
    <w:rsid w:val="002607B9"/>
    <w:rsid w:val="0026092B"/>
    <w:rsid w:val="002622F9"/>
    <w:rsid w:val="002634F7"/>
    <w:rsid w:val="002642D2"/>
    <w:rsid w:val="0026474A"/>
    <w:rsid w:val="00264F25"/>
    <w:rsid w:val="002701C5"/>
    <w:rsid w:val="002708F9"/>
    <w:rsid w:val="002713DA"/>
    <w:rsid w:val="0027272E"/>
    <w:rsid w:val="00272ECD"/>
    <w:rsid w:val="002732D5"/>
    <w:rsid w:val="00273844"/>
    <w:rsid w:val="00273885"/>
    <w:rsid w:val="00273B6D"/>
    <w:rsid w:val="00274030"/>
    <w:rsid w:val="00274DA8"/>
    <w:rsid w:val="0027559E"/>
    <w:rsid w:val="002758AA"/>
    <w:rsid w:val="00275FA6"/>
    <w:rsid w:val="002760C1"/>
    <w:rsid w:val="002764BC"/>
    <w:rsid w:val="00276601"/>
    <w:rsid w:val="00276748"/>
    <w:rsid w:val="002772B2"/>
    <w:rsid w:val="002772C1"/>
    <w:rsid w:val="0027794A"/>
    <w:rsid w:val="002805BF"/>
    <w:rsid w:val="0028083D"/>
    <w:rsid w:val="00280AE3"/>
    <w:rsid w:val="00280D77"/>
    <w:rsid w:val="00281D55"/>
    <w:rsid w:val="00281F32"/>
    <w:rsid w:val="00282712"/>
    <w:rsid w:val="00283115"/>
    <w:rsid w:val="00283246"/>
    <w:rsid w:val="00283310"/>
    <w:rsid w:val="002837AE"/>
    <w:rsid w:val="0028604F"/>
    <w:rsid w:val="002862C2"/>
    <w:rsid w:val="002867A4"/>
    <w:rsid w:val="00286AF3"/>
    <w:rsid w:val="002878DF"/>
    <w:rsid w:val="00290F56"/>
    <w:rsid w:val="0029120C"/>
    <w:rsid w:val="00291E3A"/>
    <w:rsid w:val="002940CA"/>
    <w:rsid w:val="0029521D"/>
    <w:rsid w:val="00295346"/>
    <w:rsid w:val="00296E87"/>
    <w:rsid w:val="00297F46"/>
    <w:rsid w:val="002A0068"/>
    <w:rsid w:val="002A0E21"/>
    <w:rsid w:val="002A10B0"/>
    <w:rsid w:val="002A2349"/>
    <w:rsid w:val="002A2791"/>
    <w:rsid w:val="002A5273"/>
    <w:rsid w:val="002A52C4"/>
    <w:rsid w:val="002A59D1"/>
    <w:rsid w:val="002A733B"/>
    <w:rsid w:val="002A784F"/>
    <w:rsid w:val="002B0991"/>
    <w:rsid w:val="002B0A7C"/>
    <w:rsid w:val="002B1ED3"/>
    <w:rsid w:val="002B3357"/>
    <w:rsid w:val="002B3A38"/>
    <w:rsid w:val="002B3E8E"/>
    <w:rsid w:val="002B731F"/>
    <w:rsid w:val="002B7A32"/>
    <w:rsid w:val="002C024E"/>
    <w:rsid w:val="002C1209"/>
    <w:rsid w:val="002C13D7"/>
    <w:rsid w:val="002C1B26"/>
    <w:rsid w:val="002C21D1"/>
    <w:rsid w:val="002C41CE"/>
    <w:rsid w:val="002C451D"/>
    <w:rsid w:val="002C4740"/>
    <w:rsid w:val="002C4A53"/>
    <w:rsid w:val="002C4B48"/>
    <w:rsid w:val="002C4FA9"/>
    <w:rsid w:val="002C53E3"/>
    <w:rsid w:val="002C6DA8"/>
    <w:rsid w:val="002C7B9F"/>
    <w:rsid w:val="002C7DB0"/>
    <w:rsid w:val="002D1BA9"/>
    <w:rsid w:val="002D22F0"/>
    <w:rsid w:val="002D39FC"/>
    <w:rsid w:val="002D3FC5"/>
    <w:rsid w:val="002D4BB1"/>
    <w:rsid w:val="002D5396"/>
    <w:rsid w:val="002D54E9"/>
    <w:rsid w:val="002D6641"/>
    <w:rsid w:val="002D7512"/>
    <w:rsid w:val="002D7F62"/>
    <w:rsid w:val="002E01B1"/>
    <w:rsid w:val="002E03BE"/>
    <w:rsid w:val="002E1260"/>
    <w:rsid w:val="002E1B07"/>
    <w:rsid w:val="002E1C0D"/>
    <w:rsid w:val="002E2589"/>
    <w:rsid w:val="002E2C82"/>
    <w:rsid w:val="002E2EB1"/>
    <w:rsid w:val="002E362E"/>
    <w:rsid w:val="002E3689"/>
    <w:rsid w:val="002E475F"/>
    <w:rsid w:val="002E4A21"/>
    <w:rsid w:val="002E4C51"/>
    <w:rsid w:val="002E55D1"/>
    <w:rsid w:val="002E7468"/>
    <w:rsid w:val="002F07B8"/>
    <w:rsid w:val="002F1D66"/>
    <w:rsid w:val="002F2FEF"/>
    <w:rsid w:val="002F3A16"/>
    <w:rsid w:val="002F3A4E"/>
    <w:rsid w:val="002F4393"/>
    <w:rsid w:val="002F4A7F"/>
    <w:rsid w:val="002F5C87"/>
    <w:rsid w:val="002F60E5"/>
    <w:rsid w:val="002F6356"/>
    <w:rsid w:val="002F6E24"/>
    <w:rsid w:val="002F77F5"/>
    <w:rsid w:val="002F7A4A"/>
    <w:rsid w:val="00300589"/>
    <w:rsid w:val="00300902"/>
    <w:rsid w:val="003009A0"/>
    <w:rsid w:val="0030137A"/>
    <w:rsid w:val="003014A2"/>
    <w:rsid w:val="00301AFD"/>
    <w:rsid w:val="00301E35"/>
    <w:rsid w:val="003033F8"/>
    <w:rsid w:val="00303F12"/>
    <w:rsid w:val="00304E2C"/>
    <w:rsid w:val="00305407"/>
    <w:rsid w:val="00306289"/>
    <w:rsid w:val="00306BDD"/>
    <w:rsid w:val="00306BE7"/>
    <w:rsid w:val="00310355"/>
    <w:rsid w:val="00310496"/>
    <w:rsid w:val="003112CC"/>
    <w:rsid w:val="00311315"/>
    <w:rsid w:val="00311A1F"/>
    <w:rsid w:val="00311C26"/>
    <w:rsid w:val="00312316"/>
    <w:rsid w:val="00312941"/>
    <w:rsid w:val="00313223"/>
    <w:rsid w:val="0031366D"/>
    <w:rsid w:val="003136EC"/>
    <w:rsid w:val="00317205"/>
    <w:rsid w:val="00317CE8"/>
    <w:rsid w:val="00320E4D"/>
    <w:rsid w:val="003211A9"/>
    <w:rsid w:val="003231F5"/>
    <w:rsid w:val="0032456C"/>
    <w:rsid w:val="00324598"/>
    <w:rsid w:val="00324714"/>
    <w:rsid w:val="00324A5A"/>
    <w:rsid w:val="00324BE0"/>
    <w:rsid w:val="00324FAB"/>
    <w:rsid w:val="003251D0"/>
    <w:rsid w:val="00325E56"/>
    <w:rsid w:val="00326367"/>
    <w:rsid w:val="00326985"/>
    <w:rsid w:val="00330197"/>
    <w:rsid w:val="00331358"/>
    <w:rsid w:val="00332095"/>
    <w:rsid w:val="003323CE"/>
    <w:rsid w:val="003325C9"/>
    <w:rsid w:val="00333CAF"/>
    <w:rsid w:val="003348BD"/>
    <w:rsid w:val="00334DB2"/>
    <w:rsid w:val="00334E5F"/>
    <w:rsid w:val="003351AA"/>
    <w:rsid w:val="00335C38"/>
    <w:rsid w:val="00335C67"/>
    <w:rsid w:val="00336096"/>
    <w:rsid w:val="003360B2"/>
    <w:rsid w:val="003370F0"/>
    <w:rsid w:val="00337669"/>
    <w:rsid w:val="00337987"/>
    <w:rsid w:val="003405D1"/>
    <w:rsid w:val="00341097"/>
    <w:rsid w:val="00343288"/>
    <w:rsid w:val="00343ADD"/>
    <w:rsid w:val="00343BE2"/>
    <w:rsid w:val="00344F7A"/>
    <w:rsid w:val="003453AE"/>
    <w:rsid w:val="0034570F"/>
    <w:rsid w:val="003464AB"/>
    <w:rsid w:val="00347370"/>
    <w:rsid w:val="0034769B"/>
    <w:rsid w:val="00347A47"/>
    <w:rsid w:val="00347C29"/>
    <w:rsid w:val="003504D8"/>
    <w:rsid w:val="00350DC2"/>
    <w:rsid w:val="0035113A"/>
    <w:rsid w:val="00351308"/>
    <w:rsid w:val="00352106"/>
    <w:rsid w:val="00352335"/>
    <w:rsid w:val="0035243F"/>
    <w:rsid w:val="00355461"/>
    <w:rsid w:val="0035564A"/>
    <w:rsid w:val="003562B6"/>
    <w:rsid w:val="00360AEB"/>
    <w:rsid w:val="00361353"/>
    <w:rsid w:val="003613F4"/>
    <w:rsid w:val="0036210E"/>
    <w:rsid w:val="003621D1"/>
    <w:rsid w:val="00362362"/>
    <w:rsid w:val="0036287D"/>
    <w:rsid w:val="00362C28"/>
    <w:rsid w:val="003648F3"/>
    <w:rsid w:val="00364A59"/>
    <w:rsid w:val="00364F6C"/>
    <w:rsid w:val="003650BD"/>
    <w:rsid w:val="003651AF"/>
    <w:rsid w:val="003654D8"/>
    <w:rsid w:val="0036575B"/>
    <w:rsid w:val="00366AA2"/>
    <w:rsid w:val="003673BF"/>
    <w:rsid w:val="003678B5"/>
    <w:rsid w:val="00367EBD"/>
    <w:rsid w:val="0037207C"/>
    <w:rsid w:val="00372367"/>
    <w:rsid w:val="0037345E"/>
    <w:rsid w:val="003738E2"/>
    <w:rsid w:val="00373DC6"/>
    <w:rsid w:val="00374C71"/>
    <w:rsid w:val="00374E11"/>
    <w:rsid w:val="00374E7B"/>
    <w:rsid w:val="00375CBC"/>
    <w:rsid w:val="00375DEA"/>
    <w:rsid w:val="00377F65"/>
    <w:rsid w:val="00381247"/>
    <w:rsid w:val="00383834"/>
    <w:rsid w:val="00384532"/>
    <w:rsid w:val="0038496B"/>
    <w:rsid w:val="00384DE4"/>
    <w:rsid w:val="00384E42"/>
    <w:rsid w:val="00385750"/>
    <w:rsid w:val="003866C2"/>
    <w:rsid w:val="003870DF"/>
    <w:rsid w:val="003873A0"/>
    <w:rsid w:val="003876DE"/>
    <w:rsid w:val="00393BBA"/>
    <w:rsid w:val="003954A2"/>
    <w:rsid w:val="003955F8"/>
    <w:rsid w:val="003956FB"/>
    <w:rsid w:val="003957A3"/>
    <w:rsid w:val="00396A28"/>
    <w:rsid w:val="00397E96"/>
    <w:rsid w:val="003A13A3"/>
    <w:rsid w:val="003A16D9"/>
    <w:rsid w:val="003A27B4"/>
    <w:rsid w:val="003A301A"/>
    <w:rsid w:val="003A38A5"/>
    <w:rsid w:val="003A3F0F"/>
    <w:rsid w:val="003A42DC"/>
    <w:rsid w:val="003A48DB"/>
    <w:rsid w:val="003A5CAC"/>
    <w:rsid w:val="003A6079"/>
    <w:rsid w:val="003A61E6"/>
    <w:rsid w:val="003A627A"/>
    <w:rsid w:val="003A68F7"/>
    <w:rsid w:val="003A7EDE"/>
    <w:rsid w:val="003B04F1"/>
    <w:rsid w:val="003B09EF"/>
    <w:rsid w:val="003B0C7A"/>
    <w:rsid w:val="003B148A"/>
    <w:rsid w:val="003B17B8"/>
    <w:rsid w:val="003B1A3D"/>
    <w:rsid w:val="003B258D"/>
    <w:rsid w:val="003B355E"/>
    <w:rsid w:val="003B3623"/>
    <w:rsid w:val="003B38AC"/>
    <w:rsid w:val="003B3FD8"/>
    <w:rsid w:val="003B4718"/>
    <w:rsid w:val="003B58AA"/>
    <w:rsid w:val="003B5D1E"/>
    <w:rsid w:val="003B61DA"/>
    <w:rsid w:val="003B649A"/>
    <w:rsid w:val="003B7406"/>
    <w:rsid w:val="003B7AA6"/>
    <w:rsid w:val="003C011E"/>
    <w:rsid w:val="003C094E"/>
    <w:rsid w:val="003C1882"/>
    <w:rsid w:val="003C228B"/>
    <w:rsid w:val="003C2911"/>
    <w:rsid w:val="003C34CD"/>
    <w:rsid w:val="003C3EFB"/>
    <w:rsid w:val="003C4CFA"/>
    <w:rsid w:val="003C4F2E"/>
    <w:rsid w:val="003C5959"/>
    <w:rsid w:val="003C5EE1"/>
    <w:rsid w:val="003C6193"/>
    <w:rsid w:val="003C6B6B"/>
    <w:rsid w:val="003C7A04"/>
    <w:rsid w:val="003D08EB"/>
    <w:rsid w:val="003D25BE"/>
    <w:rsid w:val="003D27D1"/>
    <w:rsid w:val="003D5617"/>
    <w:rsid w:val="003D5632"/>
    <w:rsid w:val="003D59BD"/>
    <w:rsid w:val="003D6642"/>
    <w:rsid w:val="003D67D7"/>
    <w:rsid w:val="003D69E1"/>
    <w:rsid w:val="003D6A0B"/>
    <w:rsid w:val="003D6D43"/>
    <w:rsid w:val="003D747C"/>
    <w:rsid w:val="003D791A"/>
    <w:rsid w:val="003E0887"/>
    <w:rsid w:val="003E0D3D"/>
    <w:rsid w:val="003E1963"/>
    <w:rsid w:val="003E19E7"/>
    <w:rsid w:val="003E1C65"/>
    <w:rsid w:val="003E2DDC"/>
    <w:rsid w:val="003E3CB5"/>
    <w:rsid w:val="003E41E9"/>
    <w:rsid w:val="003E48B6"/>
    <w:rsid w:val="003E4F26"/>
    <w:rsid w:val="003E687B"/>
    <w:rsid w:val="003E765D"/>
    <w:rsid w:val="003E7A37"/>
    <w:rsid w:val="003E7F0E"/>
    <w:rsid w:val="003F06B1"/>
    <w:rsid w:val="003F0DEE"/>
    <w:rsid w:val="003F1D25"/>
    <w:rsid w:val="003F1DF9"/>
    <w:rsid w:val="003F2B2B"/>
    <w:rsid w:val="003F3F84"/>
    <w:rsid w:val="003F484E"/>
    <w:rsid w:val="003F55E4"/>
    <w:rsid w:val="003F5ED2"/>
    <w:rsid w:val="003F7175"/>
    <w:rsid w:val="003F7908"/>
    <w:rsid w:val="0040088A"/>
    <w:rsid w:val="004010B9"/>
    <w:rsid w:val="00401C91"/>
    <w:rsid w:val="00402237"/>
    <w:rsid w:val="00402807"/>
    <w:rsid w:val="004039EC"/>
    <w:rsid w:val="00403B70"/>
    <w:rsid w:val="00403E4C"/>
    <w:rsid w:val="00404178"/>
    <w:rsid w:val="0040435E"/>
    <w:rsid w:val="00405024"/>
    <w:rsid w:val="0040599E"/>
    <w:rsid w:val="00405F6F"/>
    <w:rsid w:val="00406301"/>
    <w:rsid w:val="0040688E"/>
    <w:rsid w:val="00407872"/>
    <w:rsid w:val="00407EA0"/>
    <w:rsid w:val="00411734"/>
    <w:rsid w:val="00411B4B"/>
    <w:rsid w:val="00412538"/>
    <w:rsid w:val="0041292A"/>
    <w:rsid w:val="00413FAF"/>
    <w:rsid w:val="00413FD5"/>
    <w:rsid w:val="00414BE3"/>
    <w:rsid w:val="004156C8"/>
    <w:rsid w:val="0041581A"/>
    <w:rsid w:val="0041710E"/>
    <w:rsid w:val="00417510"/>
    <w:rsid w:val="004175CE"/>
    <w:rsid w:val="004179D2"/>
    <w:rsid w:val="00417DCF"/>
    <w:rsid w:val="004202E4"/>
    <w:rsid w:val="00420E97"/>
    <w:rsid w:val="00421A6B"/>
    <w:rsid w:val="004222B9"/>
    <w:rsid w:val="00422809"/>
    <w:rsid w:val="00422BEC"/>
    <w:rsid w:val="004231D6"/>
    <w:rsid w:val="004241E8"/>
    <w:rsid w:val="00424C70"/>
    <w:rsid w:val="00425D53"/>
    <w:rsid w:val="00425FB7"/>
    <w:rsid w:val="00427C37"/>
    <w:rsid w:val="0043008E"/>
    <w:rsid w:val="004300E2"/>
    <w:rsid w:val="004306BA"/>
    <w:rsid w:val="00431724"/>
    <w:rsid w:val="004328D2"/>
    <w:rsid w:val="00432CE9"/>
    <w:rsid w:val="004331D3"/>
    <w:rsid w:val="0043369E"/>
    <w:rsid w:val="00433A3C"/>
    <w:rsid w:val="00434035"/>
    <w:rsid w:val="00434CB9"/>
    <w:rsid w:val="00434FBD"/>
    <w:rsid w:val="004353E9"/>
    <w:rsid w:val="00435FBA"/>
    <w:rsid w:val="0043723A"/>
    <w:rsid w:val="004374E4"/>
    <w:rsid w:val="004376FE"/>
    <w:rsid w:val="00437FA4"/>
    <w:rsid w:val="0044010C"/>
    <w:rsid w:val="00441A0C"/>
    <w:rsid w:val="00441CFD"/>
    <w:rsid w:val="00441DA0"/>
    <w:rsid w:val="00442739"/>
    <w:rsid w:val="004428A5"/>
    <w:rsid w:val="00444040"/>
    <w:rsid w:val="00445222"/>
    <w:rsid w:val="00445FE2"/>
    <w:rsid w:val="00446CA2"/>
    <w:rsid w:val="0044728F"/>
    <w:rsid w:val="00447B44"/>
    <w:rsid w:val="00447D82"/>
    <w:rsid w:val="00450A16"/>
    <w:rsid w:val="00450BAB"/>
    <w:rsid w:val="00450F35"/>
    <w:rsid w:val="004516F9"/>
    <w:rsid w:val="0045182C"/>
    <w:rsid w:val="00451F3A"/>
    <w:rsid w:val="00452382"/>
    <w:rsid w:val="00452CA4"/>
    <w:rsid w:val="00453B55"/>
    <w:rsid w:val="00454C62"/>
    <w:rsid w:val="00454F80"/>
    <w:rsid w:val="004563AC"/>
    <w:rsid w:val="0045698D"/>
    <w:rsid w:val="004601AE"/>
    <w:rsid w:val="00460D04"/>
    <w:rsid w:val="00461509"/>
    <w:rsid w:val="00461EF7"/>
    <w:rsid w:val="00462119"/>
    <w:rsid w:val="004625AF"/>
    <w:rsid w:val="00463CE5"/>
    <w:rsid w:val="00463D77"/>
    <w:rsid w:val="00463E33"/>
    <w:rsid w:val="0046407C"/>
    <w:rsid w:val="00464594"/>
    <w:rsid w:val="0046491B"/>
    <w:rsid w:val="00465237"/>
    <w:rsid w:val="00465257"/>
    <w:rsid w:val="00465D82"/>
    <w:rsid w:val="004660D3"/>
    <w:rsid w:val="00466122"/>
    <w:rsid w:val="0046671B"/>
    <w:rsid w:val="00466DF2"/>
    <w:rsid w:val="004673DA"/>
    <w:rsid w:val="004674FC"/>
    <w:rsid w:val="00467938"/>
    <w:rsid w:val="00470CAC"/>
    <w:rsid w:val="004719CD"/>
    <w:rsid w:val="00471EDC"/>
    <w:rsid w:val="00471F43"/>
    <w:rsid w:val="00471F65"/>
    <w:rsid w:val="00472E20"/>
    <w:rsid w:val="00473A93"/>
    <w:rsid w:val="00473AAB"/>
    <w:rsid w:val="00473E61"/>
    <w:rsid w:val="00473F4B"/>
    <w:rsid w:val="004747F2"/>
    <w:rsid w:val="00474D1B"/>
    <w:rsid w:val="00474E34"/>
    <w:rsid w:val="00475BD6"/>
    <w:rsid w:val="0047671E"/>
    <w:rsid w:val="00480149"/>
    <w:rsid w:val="00480F45"/>
    <w:rsid w:val="004819C4"/>
    <w:rsid w:val="00482107"/>
    <w:rsid w:val="0048410F"/>
    <w:rsid w:val="00484605"/>
    <w:rsid w:val="004854F3"/>
    <w:rsid w:val="0048702A"/>
    <w:rsid w:val="004871AD"/>
    <w:rsid w:val="00487573"/>
    <w:rsid w:val="004900A7"/>
    <w:rsid w:val="00490440"/>
    <w:rsid w:val="0049097D"/>
    <w:rsid w:val="004913EC"/>
    <w:rsid w:val="004914F2"/>
    <w:rsid w:val="00491E4F"/>
    <w:rsid w:val="004932EA"/>
    <w:rsid w:val="00493E28"/>
    <w:rsid w:val="0049426B"/>
    <w:rsid w:val="00494C56"/>
    <w:rsid w:val="00495646"/>
    <w:rsid w:val="00495ADA"/>
    <w:rsid w:val="00496121"/>
    <w:rsid w:val="00496706"/>
    <w:rsid w:val="00496A7B"/>
    <w:rsid w:val="00496B34"/>
    <w:rsid w:val="00496DE6"/>
    <w:rsid w:val="00496FAC"/>
    <w:rsid w:val="0049766F"/>
    <w:rsid w:val="004A0CCD"/>
    <w:rsid w:val="004A152F"/>
    <w:rsid w:val="004A1F93"/>
    <w:rsid w:val="004A2659"/>
    <w:rsid w:val="004A2B86"/>
    <w:rsid w:val="004A2E4E"/>
    <w:rsid w:val="004A395E"/>
    <w:rsid w:val="004A3B64"/>
    <w:rsid w:val="004A41B5"/>
    <w:rsid w:val="004A55B7"/>
    <w:rsid w:val="004A56F8"/>
    <w:rsid w:val="004A5D0D"/>
    <w:rsid w:val="004A61CB"/>
    <w:rsid w:val="004A62FA"/>
    <w:rsid w:val="004A6AD8"/>
    <w:rsid w:val="004A7834"/>
    <w:rsid w:val="004A7B5C"/>
    <w:rsid w:val="004A7C7E"/>
    <w:rsid w:val="004B04A3"/>
    <w:rsid w:val="004B07F3"/>
    <w:rsid w:val="004B0EBA"/>
    <w:rsid w:val="004B11E1"/>
    <w:rsid w:val="004B1594"/>
    <w:rsid w:val="004B26AE"/>
    <w:rsid w:val="004B2C5D"/>
    <w:rsid w:val="004B2E98"/>
    <w:rsid w:val="004B3FC3"/>
    <w:rsid w:val="004B42F0"/>
    <w:rsid w:val="004B4385"/>
    <w:rsid w:val="004B44E6"/>
    <w:rsid w:val="004B5E7D"/>
    <w:rsid w:val="004B62BE"/>
    <w:rsid w:val="004B6887"/>
    <w:rsid w:val="004B6E9A"/>
    <w:rsid w:val="004B71B7"/>
    <w:rsid w:val="004B7A79"/>
    <w:rsid w:val="004C292C"/>
    <w:rsid w:val="004C29A4"/>
    <w:rsid w:val="004C47E7"/>
    <w:rsid w:val="004C5E6E"/>
    <w:rsid w:val="004C5EF5"/>
    <w:rsid w:val="004C5FAA"/>
    <w:rsid w:val="004C62F3"/>
    <w:rsid w:val="004C6387"/>
    <w:rsid w:val="004C648E"/>
    <w:rsid w:val="004C6E6C"/>
    <w:rsid w:val="004C7103"/>
    <w:rsid w:val="004C7421"/>
    <w:rsid w:val="004C7A50"/>
    <w:rsid w:val="004C7B8D"/>
    <w:rsid w:val="004C7D0B"/>
    <w:rsid w:val="004D00A4"/>
    <w:rsid w:val="004D14CE"/>
    <w:rsid w:val="004D2494"/>
    <w:rsid w:val="004D2780"/>
    <w:rsid w:val="004D3EFC"/>
    <w:rsid w:val="004D42F7"/>
    <w:rsid w:val="004D4317"/>
    <w:rsid w:val="004D43B1"/>
    <w:rsid w:val="004D4E46"/>
    <w:rsid w:val="004D5150"/>
    <w:rsid w:val="004D6966"/>
    <w:rsid w:val="004D6D7D"/>
    <w:rsid w:val="004D799D"/>
    <w:rsid w:val="004D7CC2"/>
    <w:rsid w:val="004E0404"/>
    <w:rsid w:val="004E0988"/>
    <w:rsid w:val="004E0C38"/>
    <w:rsid w:val="004E1149"/>
    <w:rsid w:val="004E1426"/>
    <w:rsid w:val="004E14B6"/>
    <w:rsid w:val="004E2997"/>
    <w:rsid w:val="004E2D5B"/>
    <w:rsid w:val="004E350A"/>
    <w:rsid w:val="004E3C6E"/>
    <w:rsid w:val="004E5418"/>
    <w:rsid w:val="004E5787"/>
    <w:rsid w:val="004E586B"/>
    <w:rsid w:val="004E5C44"/>
    <w:rsid w:val="004E616A"/>
    <w:rsid w:val="004E6407"/>
    <w:rsid w:val="004E682D"/>
    <w:rsid w:val="004E773F"/>
    <w:rsid w:val="004E7A63"/>
    <w:rsid w:val="004F07D7"/>
    <w:rsid w:val="004F0D50"/>
    <w:rsid w:val="004F1859"/>
    <w:rsid w:val="004F272D"/>
    <w:rsid w:val="004F6D1E"/>
    <w:rsid w:val="004F74C5"/>
    <w:rsid w:val="004F79C6"/>
    <w:rsid w:val="004F7AD5"/>
    <w:rsid w:val="004F7D3E"/>
    <w:rsid w:val="005003FC"/>
    <w:rsid w:val="005008A3"/>
    <w:rsid w:val="005009CD"/>
    <w:rsid w:val="00501C00"/>
    <w:rsid w:val="005043E8"/>
    <w:rsid w:val="00506494"/>
    <w:rsid w:val="00506C20"/>
    <w:rsid w:val="0050738E"/>
    <w:rsid w:val="005074BC"/>
    <w:rsid w:val="00507DF7"/>
    <w:rsid w:val="00507FC5"/>
    <w:rsid w:val="005102EE"/>
    <w:rsid w:val="00510B47"/>
    <w:rsid w:val="00511832"/>
    <w:rsid w:val="00511BA6"/>
    <w:rsid w:val="00511DC2"/>
    <w:rsid w:val="00513090"/>
    <w:rsid w:val="00513C4D"/>
    <w:rsid w:val="00514339"/>
    <w:rsid w:val="00514839"/>
    <w:rsid w:val="00514997"/>
    <w:rsid w:val="005149FB"/>
    <w:rsid w:val="005154CD"/>
    <w:rsid w:val="00515525"/>
    <w:rsid w:val="005158C2"/>
    <w:rsid w:val="005159B7"/>
    <w:rsid w:val="005175F7"/>
    <w:rsid w:val="005214DD"/>
    <w:rsid w:val="005215F2"/>
    <w:rsid w:val="005221FB"/>
    <w:rsid w:val="005236A7"/>
    <w:rsid w:val="0052397C"/>
    <w:rsid w:val="00523BFD"/>
    <w:rsid w:val="005242FF"/>
    <w:rsid w:val="00524375"/>
    <w:rsid w:val="00524DC6"/>
    <w:rsid w:val="0052577D"/>
    <w:rsid w:val="00525B30"/>
    <w:rsid w:val="00525B55"/>
    <w:rsid w:val="00525D84"/>
    <w:rsid w:val="00525DD2"/>
    <w:rsid w:val="005262EC"/>
    <w:rsid w:val="0052694F"/>
    <w:rsid w:val="005269C2"/>
    <w:rsid w:val="00526EA7"/>
    <w:rsid w:val="00527137"/>
    <w:rsid w:val="00530054"/>
    <w:rsid w:val="00530431"/>
    <w:rsid w:val="00530683"/>
    <w:rsid w:val="00531993"/>
    <w:rsid w:val="0053503A"/>
    <w:rsid w:val="00536A8A"/>
    <w:rsid w:val="00536B09"/>
    <w:rsid w:val="00536BF5"/>
    <w:rsid w:val="00536E48"/>
    <w:rsid w:val="0053729F"/>
    <w:rsid w:val="0053744A"/>
    <w:rsid w:val="0053798D"/>
    <w:rsid w:val="00537E18"/>
    <w:rsid w:val="00540330"/>
    <w:rsid w:val="00540D87"/>
    <w:rsid w:val="00542260"/>
    <w:rsid w:val="005427F7"/>
    <w:rsid w:val="0054365B"/>
    <w:rsid w:val="00543B18"/>
    <w:rsid w:val="0054405B"/>
    <w:rsid w:val="0054597A"/>
    <w:rsid w:val="00545A59"/>
    <w:rsid w:val="005461B0"/>
    <w:rsid w:val="00546469"/>
    <w:rsid w:val="00546C19"/>
    <w:rsid w:val="00546ED3"/>
    <w:rsid w:val="00547402"/>
    <w:rsid w:val="00547434"/>
    <w:rsid w:val="00550E96"/>
    <w:rsid w:val="00551163"/>
    <w:rsid w:val="00551DB7"/>
    <w:rsid w:val="0055232C"/>
    <w:rsid w:val="00555176"/>
    <w:rsid w:val="005553F9"/>
    <w:rsid w:val="005555B9"/>
    <w:rsid w:val="0055589B"/>
    <w:rsid w:val="00555F81"/>
    <w:rsid w:val="005567FC"/>
    <w:rsid w:val="00556B09"/>
    <w:rsid w:val="0055703F"/>
    <w:rsid w:val="0055782F"/>
    <w:rsid w:val="00557F89"/>
    <w:rsid w:val="00561051"/>
    <w:rsid w:val="00561BE0"/>
    <w:rsid w:val="0056327D"/>
    <w:rsid w:val="005652EA"/>
    <w:rsid w:val="00566730"/>
    <w:rsid w:val="005711FD"/>
    <w:rsid w:val="005719DA"/>
    <w:rsid w:val="0057310A"/>
    <w:rsid w:val="00573EAF"/>
    <w:rsid w:val="005757F1"/>
    <w:rsid w:val="00575962"/>
    <w:rsid w:val="00575D73"/>
    <w:rsid w:val="00576655"/>
    <w:rsid w:val="0057695D"/>
    <w:rsid w:val="00577E35"/>
    <w:rsid w:val="0058027E"/>
    <w:rsid w:val="00580BF3"/>
    <w:rsid w:val="0058395D"/>
    <w:rsid w:val="00583FB8"/>
    <w:rsid w:val="00584E30"/>
    <w:rsid w:val="0058587A"/>
    <w:rsid w:val="0058587F"/>
    <w:rsid w:val="00586141"/>
    <w:rsid w:val="00586318"/>
    <w:rsid w:val="005868D4"/>
    <w:rsid w:val="00586AA1"/>
    <w:rsid w:val="00587A75"/>
    <w:rsid w:val="00587B3A"/>
    <w:rsid w:val="00587BF0"/>
    <w:rsid w:val="00587C2C"/>
    <w:rsid w:val="00590C83"/>
    <w:rsid w:val="00591610"/>
    <w:rsid w:val="00592572"/>
    <w:rsid w:val="00592848"/>
    <w:rsid w:val="00593469"/>
    <w:rsid w:val="00594022"/>
    <w:rsid w:val="005945B9"/>
    <w:rsid w:val="00594C14"/>
    <w:rsid w:val="005950BD"/>
    <w:rsid w:val="00595576"/>
    <w:rsid w:val="00595664"/>
    <w:rsid w:val="0059708D"/>
    <w:rsid w:val="0059712F"/>
    <w:rsid w:val="005A0015"/>
    <w:rsid w:val="005A061D"/>
    <w:rsid w:val="005A0796"/>
    <w:rsid w:val="005A08D1"/>
    <w:rsid w:val="005A159C"/>
    <w:rsid w:val="005A2476"/>
    <w:rsid w:val="005A2BF6"/>
    <w:rsid w:val="005A2E04"/>
    <w:rsid w:val="005A3B0B"/>
    <w:rsid w:val="005A40D2"/>
    <w:rsid w:val="005A4318"/>
    <w:rsid w:val="005A4759"/>
    <w:rsid w:val="005A5220"/>
    <w:rsid w:val="005A529A"/>
    <w:rsid w:val="005A6461"/>
    <w:rsid w:val="005A6726"/>
    <w:rsid w:val="005A6B6C"/>
    <w:rsid w:val="005A6E18"/>
    <w:rsid w:val="005A6EAD"/>
    <w:rsid w:val="005B001C"/>
    <w:rsid w:val="005B042F"/>
    <w:rsid w:val="005B0FF1"/>
    <w:rsid w:val="005B100C"/>
    <w:rsid w:val="005B2F8C"/>
    <w:rsid w:val="005B328B"/>
    <w:rsid w:val="005B4D66"/>
    <w:rsid w:val="005B586D"/>
    <w:rsid w:val="005B5B54"/>
    <w:rsid w:val="005B72C2"/>
    <w:rsid w:val="005C030D"/>
    <w:rsid w:val="005C073F"/>
    <w:rsid w:val="005C0832"/>
    <w:rsid w:val="005C0841"/>
    <w:rsid w:val="005C19AA"/>
    <w:rsid w:val="005C2870"/>
    <w:rsid w:val="005C31CC"/>
    <w:rsid w:val="005C3CBB"/>
    <w:rsid w:val="005C3CE7"/>
    <w:rsid w:val="005C4E74"/>
    <w:rsid w:val="005C4EC7"/>
    <w:rsid w:val="005C519C"/>
    <w:rsid w:val="005C60A1"/>
    <w:rsid w:val="005C6748"/>
    <w:rsid w:val="005C68A1"/>
    <w:rsid w:val="005D0082"/>
    <w:rsid w:val="005D0AE6"/>
    <w:rsid w:val="005D16A7"/>
    <w:rsid w:val="005D1C46"/>
    <w:rsid w:val="005D226D"/>
    <w:rsid w:val="005D2733"/>
    <w:rsid w:val="005D27A3"/>
    <w:rsid w:val="005D2CC9"/>
    <w:rsid w:val="005D2E68"/>
    <w:rsid w:val="005D2E84"/>
    <w:rsid w:val="005D4A81"/>
    <w:rsid w:val="005D55DE"/>
    <w:rsid w:val="005D57DD"/>
    <w:rsid w:val="005D64FE"/>
    <w:rsid w:val="005D6C8A"/>
    <w:rsid w:val="005D6D18"/>
    <w:rsid w:val="005D7F66"/>
    <w:rsid w:val="005E01AD"/>
    <w:rsid w:val="005E079E"/>
    <w:rsid w:val="005E09E6"/>
    <w:rsid w:val="005E0F6D"/>
    <w:rsid w:val="005E1976"/>
    <w:rsid w:val="005E289F"/>
    <w:rsid w:val="005E3AAF"/>
    <w:rsid w:val="005E40AC"/>
    <w:rsid w:val="005E6014"/>
    <w:rsid w:val="005E67AD"/>
    <w:rsid w:val="005E681D"/>
    <w:rsid w:val="005E6C7A"/>
    <w:rsid w:val="005E71A3"/>
    <w:rsid w:val="005E7446"/>
    <w:rsid w:val="005E748B"/>
    <w:rsid w:val="005E76A4"/>
    <w:rsid w:val="005E7A15"/>
    <w:rsid w:val="005F020D"/>
    <w:rsid w:val="005F0D3C"/>
    <w:rsid w:val="005F0D5F"/>
    <w:rsid w:val="005F0F6B"/>
    <w:rsid w:val="005F218C"/>
    <w:rsid w:val="005F2580"/>
    <w:rsid w:val="005F287F"/>
    <w:rsid w:val="005F344C"/>
    <w:rsid w:val="005F3F60"/>
    <w:rsid w:val="005F3FF7"/>
    <w:rsid w:val="005F405A"/>
    <w:rsid w:val="005F4F68"/>
    <w:rsid w:val="005F5692"/>
    <w:rsid w:val="005F7B7C"/>
    <w:rsid w:val="005F7C99"/>
    <w:rsid w:val="0060075C"/>
    <w:rsid w:val="006010F4"/>
    <w:rsid w:val="006017DA"/>
    <w:rsid w:val="006018CA"/>
    <w:rsid w:val="006028AB"/>
    <w:rsid w:val="00602AB9"/>
    <w:rsid w:val="00602D4C"/>
    <w:rsid w:val="0060339A"/>
    <w:rsid w:val="006037BA"/>
    <w:rsid w:val="0060462E"/>
    <w:rsid w:val="0060492B"/>
    <w:rsid w:val="00607032"/>
    <w:rsid w:val="006071F1"/>
    <w:rsid w:val="006075C8"/>
    <w:rsid w:val="00610597"/>
    <w:rsid w:val="00611E84"/>
    <w:rsid w:val="006125AC"/>
    <w:rsid w:val="006126B8"/>
    <w:rsid w:val="006134FA"/>
    <w:rsid w:val="006151BC"/>
    <w:rsid w:val="00615BF8"/>
    <w:rsid w:val="00616441"/>
    <w:rsid w:val="006164F0"/>
    <w:rsid w:val="00616999"/>
    <w:rsid w:val="00616B22"/>
    <w:rsid w:val="006177CA"/>
    <w:rsid w:val="00620032"/>
    <w:rsid w:val="00621FB7"/>
    <w:rsid w:val="00623026"/>
    <w:rsid w:val="006234A5"/>
    <w:rsid w:val="00623BA2"/>
    <w:rsid w:val="00623F08"/>
    <w:rsid w:val="006241C4"/>
    <w:rsid w:val="006244D3"/>
    <w:rsid w:val="00624524"/>
    <w:rsid w:val="00624C16"/>
    <w:rsid w:val="00624E3B"/>
    <w:rsid w:val="00626A3B"/>
    <w:rsid w:val="006273EE"/>
    <w:rsid w:val="00627A48"/>
    <w:rsid w:val="00627F35"/>
    <w:rsid w:val="00627F59"/>
    <w:rsid w:val="006309E3"/>
    <w:rsid w:val="00630E87"/>
    <w:rsid w:val="00631754"/>
    <w:rsid w:val="0063275A"/>
    <w:rsid w:val="00633E29"/>
    <w:rsid w:val="00634252"/>
    <w:rsid w:val="00634A21"/>
    <w:rsid w:val="006350BE"/>
    <w:rsid w:val="006352CB"/>
    <w:rsid w:val="0063569F"/>
    <w:rsid w:val="00635A77"/>
    <w:rsid w:val="00635DCD"/>
    <w:rsid w:val="006376FF"/>
    <w:rsid w:val="006408F2"/>
    <w:rsid w:val="00640C3D"/>
    <w:rsid w:val="00640DC0"/>
    <w:rsid w:val="006411CD"/>
    <w:rsid w:val="006413B6"/>
    <w:rsid w:val="0064145D"/>
    <w:rsid w:val="00641517"/>
    <w:rsid w:val="0064226F"/>
    <w:rsid w:val="0064241E"/>
    <w:rsid w:val="0064322D"/>
    <w:rsid w:val="00643AE8"/>
    <w:rsid w:val="00644BD4"/>
    <w:rsid w:val="00646278"/>
    <w:rsid w:val="006466C6"/>
    <w:rsid w:val="00646A67"/>
    <w:rsid w:val="006472B2"/>
    <w:rsid w:val="00647314"/>
    <w:rsid w:val="00647ED7"/>
    <w:rsid w:val="006502D4"/>
    <w:rsid w:val="00650AA6"/>
    <w:rsid w:val="00650B88"/>
    <w:rsid w:val="00650CCB"/>
    <w:rsid w:val="00651224"/>
    <w:rsid w:val="00652A1F"/>
    <w:rsid w:val="006530AC"/>
    <w:rsid w:val="00653B46"/>
    <w:rsid w:val="00653E51"/>
    <w:rsid w:val="0065442A"/>
    <w:rsid w:val="00654A24"/>
    <w:rsid w:val="00654CE9"/>
    <w:rsid w:val="006566D8"/>
    <w:rsid w:val="006613F5"/>
    <w:rsid w:val="00661700"/>
    <w:rsid w:val="00661BC2"/>
    <w:rsid w:val="00661CB9"/>
    <w:rsid w:val="00661F70"/>
    <w:rsid w:val="00662DB6"/>
    <w:rsid w:val="00663314"/>
    <w:rsid w:val="00663A99"/>
    <w:rsid w:val="0066410E"/>
    <w:rsid w:val="00664616"/>
    <w:rsid w:val="00664BF8"/>
    <w:rsid w:val="00664E14"/>
    <w:rsid w:val="00664FA3"/>
    <w:rsid w:val="006659DC"/>
    <w:rsid w:val="00666710"/>
    <w:rsid w:val="00666C42"/>
    <w:rsid w:val="00667A49"/>
    <w:rsid w:val="00667CF9"/>
    <w:rsid w:val="00667E2A"/>
    <w:rsid w:val="00667EA0"/>
    <w:rsid w:val="0067039E"/>
    <w:rsid w:val="00671858"/>
    <w:rsid w:val="0067322B"/>
    <w:rsid w:val="006737BD"/>
    <w:rsid w:val="00674674"/>
    <w:rsid w:val="006750F1"/>
    <w:rsid w:val="00675D0F"/>
    <w:rsid w:val="00677678"/>
    <w:rsid w:val="00677EC5"/>
    <w:rsid w:val="006805F7"/>
    <w:rsid w:val="00683EED"/>
    <w:rsid w:val="0068413F"/>
    <w:rsid w:val="00684386"/>
    <w:rsid w:val="0068440A"/>
    <w:rsid w:val="00684602"/>
    <w:rsid w:val="006847BF"/>
    <w:rsid w:val="00684D84"/>
    <w:rsid w:val="00685185"/>
    <w:rsid w:val="00686947"/>
    <w:rsid w:val="00686D10"/>
    <w:rsid w:val="00687542"/>
    <w:rsid w:val="00687A8C"/>
    <w:rsid w:val="00687BB5"/>
    <w:rsid w:val="0069080D"/>
    <w:rsid w:val="00690B76"/>
    <w:rsid w:val="00690F6A"/>
    <w:rsid w:val="0069134D"/>
    <w:rsid w:val="006914D7"/>
    <w:rsid w:val="00692DC2"/>
    <w:rsid w:val="00693AFB"/>
    <w:rsid w:val="006944E6"/>
    <w:rsid w:val="00694F18"/>
    <w:rsid w:val="0069567D"/>
    <w:rsid w:val="00695A6E"/>
    <w:rsid w:val="00695AF6"/>
    <w:rsid w:val="00695EDA"/>
    <w:rsid w:val="00696836"/>
    <w:rsid w:val="006975B7"/>
    <w:rsid w:val="006A00FC"/>
    <w:rsid w:val="006A072A"/>
    <w:rsid w:val="006A2419"/>
    <w:rsid w:val="006A2E1A"/>
    <w:rsid w:val="006A35A7"/>
    <w:rsid w:val="006A39B8"/>
    <w:rsid w:val="006A424E"/>
    <w:rsid w:val="006A44E3"/>
    <w:rsid w:val="006A5799"/>
    <w:rsid w:val="006A5F38"/>
    <w:rsid w:val="006A632A"/>
    <w:rsid w:val="006A7162"/>
    <w:rsid w:val="006A7438"/>
    <w:rsid w:val="006A7B59"/>
    <w:rsid w:val="006B03B2"/>
    <w:rsid w:val="006B099F"/>
    <w:rsid w:val="006B0C78"/>
    <w:rsid w:val="006B2426"/>
    <w:rsid w:val="006B348C"/>
    <w:rsid w:val="006B3ED8"/>
    <w:rsid w:val="006B3EE3"/>
    <w:rsid w:val="006B41E7"/>
    <w:rsid w:val="006B4375"/>
    <w:rsid w:val="006B4895"/>
    <w:rsid w:val="006B543E"/>
    <w:rsid w:val="006B59A6"/>
    <w:rsid w:val="006B5DDD"/>
    <w:rsid w:val="006B6A27"/>
    <w:rsid w:val="006B777F"/>
    <w:rsid w:val="006B79CA"/>
    <w:rsid w:val="006B7B3C"/>
    <w:rsid w:val="006C00C4"/>
    <w:rsid w:val="006C15FC"/>
    <w:rsid w:val="006C17B0"/>
    <w:rsid w:val="006C1F9C"/>
    <w:rsid w:val="006C3124"/>
    <w:rsid w:val="006C3668"/>
    <w:rsid w:val="006C50FC"/>
    <w:rsid w:val="006C5A30"/>
    <w:rsid w:val="006C5B70"/>
    <w:rsid w:val="006C5EB9"/>
    <w:rsid w:val="006C5F7E"/>
    <w:rsid w:val="006C60BC"/>
    <w:rsid w:val="006C6481"/>
    <w:rsid w:val="006C64CB"/>
    <w:rsid w:val="006C7B11"/>
    <w:rsid w:val="006C7C78"/>
    <w:rsid w:val="006C7EEA"/>
    <w:rsid w:val="006D0170"/>
    <w:rsid w:val="006D0901"/>
    <w:rsid w:val="006D11C6"/>
    <w:rsid w:val="006D2298"/>
    <w:rsid w:val="006D2394"/>
    <w:rsid w:val="006D23B0"/>
    <w:rsid w:val="006D2B1E"/>
    <w:rsid w:val="006D368F"/>
    <w:rsid w:val="006D487C"/>
    <w:rsid w:val="006D5064"/>
    <w:rsid w:val="006D5198"/>
    <w:rsid w:val="006D522C"/>
    <w:rsid w:val="006D6062"/>
    <w:rsid w:val="006D60B4"/>
    <w:rsid w:val="006D67A7"/>
    <w:rsid w:val="006D77B8"/>
    <w:rsid w:val="006D78FE"/>
    <w:rsid w:val="006D7ABB"/>
    <w:rsid w:val="006E065A"/>
    <w:rsid w:val="006E086B"/>
    <w:rsid w:val="006E0DB7"/>
    <w:rsid w:val="006E1552"/>
    <w:rsid w:val="006E1A76"/>
    <w:rsid w:val="006E20A5"/>
    <w:rsid w:val="006E20FB"/>
    <w:rsid w:val="006E22DE"/>
    <w:rsid w:val="006E253B"/>
    <w:rsid w:val="006E4013"/>
    <w:rsid w:val="006E43DA"/>
    <w:rsid w:val="006E4B47"/>
    <w:rsid w:val="006E5665"/>
    <w:rsid w:val="006E5DE4"/>
    <w:rsid w:val="006E7847"/>
    <w:rsid w:val="006F0675"/>
    <w:rsid w:val="006F0FF5"/>
    <w:rsid w:val="006F2677"/>
    <w:rsid w:val="006F29D7"/>
    <w:rsid w:val="006F3FB7"/>
    <w:rsid w:val="006F4D20"/>
    <w:rsid w:val="006F572A"/>
    <w:rsid w:val="006F77A5"/>
    <w:rsid w:val="007000E4"/>
    <w:rsid w:val="00701750"/>
    <w:rsid w:val="00701BCC"/>
    <w:rsid w:val="0070251B"/>
    <w:rsid w:val="00702A77"/>
    <w:rsid w:val="007036FD"/>
    <w:rsid w:val="00705DB2"/>
    <w:rsid w:val="00706BCB"/>
    <w:rsid w:val="00710456"/>
    <w:rsid w:val="0071103D"/>
    <w:rsid w:val="007111F7"/>
    <w:rsid w:val="0071190F"/>
    <w:rsid w:val="0071265D"/>
    <w:rsid w:val="00712879"/>
    <w:rsid w:val="00712AA6"/>
    <w:rsid w:val="00712F2E"/>
    <w:rsid w:val="0071499E"/>
    <w:rsid w:val="0071517C"/>
    <w:rsid w:val="00715F56"/>
    <w:rsid w:val="007167A6"/>
    <w:rsid w:val="00716C11"/>
    <w:rsid w:val="00716D52"/>
    <w:rsid w:val="00717117"/>
    <w:rsid w:val="007179E4"/>
    <w:rsid w:val="00717F93"/>
    <w:rsid w:val="00720F51"/>
    <w:rsid w:val="007214A7"/>
    <w:rsid w:val="007217BF"/>
    <w:rsid w:val="00721AAA"/>
    <w:rsid w:val="00721E59"/>
    <w:rsid w:val="0072272E"/>
    <w:rsid w:val="00722EF7"/>
    <w:rsid w:val="00723599"/>
    <w:rsid w:val="00723751"/>
    <w:rsid w:val="007239FF"/>
    <w:rsid w:val="0073033B"/>
    <w:rsid w:val="00730812"/>
    <w:rsid w:val="00731697"/>
    <w:rsid w:val="00731C74"/>
    <w:rsid w:val="00732C19"/>
    <w:rsid w:val="007338D4"/>
    <w:rsid w:val="007347C4"/>
    <w:rsid w:val="00734B02"/>
    <w:rsid w:val="0073501B"/>
    <w:rsid w:val="0073534B"/>
    <w:rsid w:val="00735555"/>
    <w:rsid w:val="007359CD"/>
    <w:rsid w:val="00735C93"/>
    <w:rsid w:val="007360D4"/>
    <w:rsid w:val="00737104"/>
    <w:rsid w:val="00737C8D"/>
    <w:rsid w:val="007406C3"/>
    <w:rsid w:val="007421A1"/>
    <w:rsid w:val="00743158"/>
    <w:rsid w:val="00743361"/>
    <w:rsid w:val="007435FF"/>
    <w:rsid w:val="00743765"/>
    <w:rsid w:val="007438AE"/>
    <w:rsid w:val="007438C9"/>
    <w:rsid w:val="00743DE5"/>
    <w:rsid w:val="00743F95"/>
    <w:rsid w:val="00744E80"/>
    <w:rsid w:val="007467AC"/>
    <w:rsid w:val="00746BAF"/>
    <w:rsid w:val="00746F46"/>
    <w:rsid w:val="0074754F"/>
    <w:rsid w:val="0075036B"/>
    <w:rsid w:val="007504D6"/>
    <w:rsid w:val="00750762"/>
    <w:rsid w:val="00751156"/>
    <w:rsid w:val="0075187F"/>
    <w:rsid w:val="007522AB"/>
    <w:rsid w:val="007533D9"/>
    <w:rsid w:val="0075365B"/>
    <w:rsid w:val="0075533C"/>
    <w:rsid w:val="00756C3B"/>
    <w:rsid w:val="0075797F"/>
    <w:rsid w:val="007600C6"/>
    <w:rsid w:val="00760137"/>
    <w:rsid w:val="0076035E"/>
    <w:rsid w:val="0076142A"/>
    <w:rsid w:val="00761DF3"/>
    <w:rsid w:val="00762F26"/>
    <w:rsid w:val="00763407"/>
    <w:rsid w:val="007635BA"/>
    <w:rsid w:val="00763DAA"/>
    <w:rsid w:val="00763DE0"/>
    <w:rsid w:val="00763E48"/>
    <w:rsid w:val="007640C3"/>
    <w:rsid w:val="00764159"/>
    <w:rsid w:val="007645F0"/>
    <w:rsid w:val="00764F14"/>
    <w:rsid w:val="00764FC1"/>
    <w:rsid w:val="007653CE"/>
    <w:rsid w:val="00765436"/>
    <w:rsid w:val="00765D3D"/>
    <w:rsid w:val="00765D99"/>
    <w:rsid w:val="007660CF"/>
    <w:rsid w:val="00767526"/>
    <w:rsid w:val="0076756B"/>
    <w:rsid w:val="00771E70"/>
    <w:rsid w:val="00771FAC"/>
    <w:rsid w:val="007724B0"/>
    <w:rsid w:val="00772AA7"/>
    <w:rsid w:val="00773334"/>
    <w:rsid w:val="007737B5"/>
    <w:rsid w:val="007739FC"/>
    <w:rsid w:val="00773E78"/>
    <w:rsid w:val="007741A8"/>
    <w:rsid w:val="007747F8"/>
    <w:rsid w:val="00774A91"/>
    <w:rsid w:val="0077511D"/>
    <w:rsid w:val="0077514E"/>
    <w:rsid w:val="0077539E"/>
    <w:rsid w:val="00780340"/>
    <w:rsid w:val="007805C4"/>
    <w:rsid w:val="00781015"/>
    <w:rsid w:val="0078113B"/>
    <w:rsid w:val="007813DA"/>
    <w:rsid w:val="0078168D"/>
    <w:rsid w:val="00781810"/>
    <w:rsid w:val="0078197F"/>
    <w:rsid w:val="0078236A"/>
    <w:rsid w:val="0078253C"/>
    <w:rsid w:val="00782957"/>
    <w:rsid w:val="00782B5E"/>
    <w:rsid w:val="00782E1C"/>
    <w:rsid w:val="00784446"/>
    <w:rsid w:val="0078548A"/>
    <w:rsid w:val="007854F7"/>
    <w:rsid w:val="0078568E"/>
    <w:rsid w:val="00785996"/>
    <w:rsid w:val="007859A1"/>
    <w:rsid w:val="0078608B"/>
    <w:rsid w:val="0078694E"/>
    <w:rsid w:val="0078710A"/>
    <w:rsid w:val="0078740E"/>
    <w:rsid w:val="00787D23"/>
    <w:rsid w:val="00787D9F"/>
    <w:rsid w:val="00790658"/>
    <w:rsid w:val="00791D1F"/>
    <w:rsid w:val="007926AA"/>
    <w:rsid w:val="007930D0"/>
    <w:rsid w:val="00794681"/>
    <w:rsid w:val="007946E3"/>
    <w:rsid w:val="00794DDD"/>
    <w:rsid w:val="00795580"/>
    <w:rsid w:val="007955AF"/>
    <w:rsid w:val="00795A60"/>
    <w:rsid w:val="00797953"/>
    <w:rsid w:val="00797E4B"/>
    <w:rsid w:val="007A061C"/>
    <w:rsid w:val="007A0C9E"/>
    <w:rsid w:val="007A13B6"/>
    <w:rsid w:val="007A1410"/>
    <w:rsid w:val="007A1BBA"/>
    <w:rsid w:val="007A1C83"/>
    <w:rsid w:val="007A1D16"/>
    <w:rsid w:val="007A1D3E"/>
    <w:rsid w:val="007A237D"/>
    <w:rsid w:val="007A38B0"/>
    <w:rsid w:val="007A4960"/>
    <w:rsid w:val="007A4F38"/>
    <w:rsid w:val="007A53E6"/>
    <w:rsid w:val="007A57BA"/>
    <w:rsid w:val="007A7454"/>
    <w:rsid w:val="007A786C"/>
    <w:rsid w:val="007A7CF6"/>
    <w:rsid w:val="007A7D0D"/>
    <w:rsid w:val="007A7F5C"/>
    <w:rsid w:val="007B071A"/>
    <w:rsid w:val="007B0828"/>
    <w:rsid w:val="007B089E"/>
    <w:rsid w:val="007B158A"/>
    <w:rsid w:val="007B16A2"/>
    <w:rsid w:val="007B1E5E"/>
    <w:rsid w:val="007B3DC5"/>
    <w:rsid w:val="007B408F"/>
    <w:rsid w:val="007B4EAE"/>
    <w:rsid w:val="007B509F"/>
    <w:rsid w:val="007B5BCA"/>
    <w:rsid w:val="007B5ED5"/>
    <w:rsid w:val="007B72D3"/>
    <w:rsid w:val="007C07B0"/>
    <w:rsid w:val="007C0D1C"/>
    <w:rsid w:val="007C2A56"/>
    <w:rsid w:val="007C389D"/>
    <w:rsid w:val="007C3A2D"/>
    <w:rsid w:val="007C3A6E"/>
    <w:rsid w:val="007C3CE0"/>
    <w:rsid w:val="007C3FD8"/>
    <w:rsid w:val="007C46BD"/>
    <w:rsid w:val="007C487B"/>
    <w:rsid w:val="007C49C0"/>
    <w:rsid w:val="007C6E1B"/>
    <w:rsid w:val="007C7C5E"/>
    <w:rsid w:val="007D08F6"/>
    <w:rsid w:val="007D0C6D"/>
    <w:rsid w:val="007D0DD3"/>
    <w:rsid w:val="007D14AE"/>
    <w:rsid w:val="007D3938"/>
    <w:rsid w:val="007D3941"/>
    <w:rsid w:val="007D3F65"/>
    <w:rsid w:val="007D4AD5"/>
    <w:rsid w:val="007D57C8"/>
    <w:rsid w:val="007D59FA"/>
    <w:rsid w:val="007D5AA6"/>
    <w:rsid w:val="007D6DD9"/>
    <w:rsid w:val="007D6E40"/>
    <w:rsid w:val="007D7514"/>
    <w:rsid w:val="007D7987"/>
    <w:rsid w:val="007D7B15"/>
    <w:rsid w:val="007D7B58"/>
    <w:rsid w:val="007D7F44"/>
    <w:rsid w:val="007E008E"/>
    <w:rsid w:val="007E025B"/>
    <w:rsid w:val="007E06CE"/>
    <w:rsid w:val="007E0809"/>
    <w:rsid w:val="007E08F1"/>
    <w:rsid w:val="007E0D6B"/>
    <w:rsid w:val="007E10A2"/>
    <w:rsid w:val="007E130F"/>
    <w:rsid w:val="007E2519"/>
    <w:rsid w:val="007E2BAD"/>
    <w:rsid w:val="007E2F24"/>
    <w:rsid w:val="007E36DF"/>
    <w:rsid w:val="007E3935"/>
    <w:rsid w:val="007E396E"/>
    <w:rsid w:val="007E53C1"/>
    <w:rsid w:val="007E59DD"/>
    <w:rsid w:val="007E624C"/>
    <w:rsid w:val="007E72E7"/>
    <w:rsid w:val="007E7AEF"/>
    <w:rsid w:val="007F0EFB"/>
    <w:rsid w:val="007F1229"/>
    <w:rsid w:val="007F1D2C"/>
    <w:rsid w:val="007F1E01"/>
    <w:rsid w:val="007F2205"/>
    <w:rsid w:val="007F283C"/>
    <w:rsid w:val="007F2CB1"/>
    <w:rsid w:val="007F3F12"/>
    <w:rsid w:val="007F5BF0"/>
    <w:rsid w:val="007F641D"/>
    <w:rsid w:val="007F6890"/>
    <w:rsid w:val="007F7949"/>
    <w:rsid w:val="007F7DE0"/>
    <w:rsid w:val="0080153A"/>
    <w:rsid w:val="008017E9"/>
    <w:rsid w:val="00801ED8"/>
    <w:rsid w:val="00802247"/>
    <w:rsid w:val="00802579"/>
    <w:rsid w:val="008035EE"/>
    <w:rsid w:val="00803A90"/>
    <w:rsid w:val="008049A5"/>
    <w:rsid w:val="0080641C"/>
    <w:rsid w:val="00806DED"/>
    <w:rsid w:val="0081026A"/>
    <w:rsid w:val="00810747"/>
    <w:rsid w:val="0081115B"/>
    <w:rsid w:val="008113DE"/>
    <w:rsid w:val="00812A23"/>
    <w:rsid w:val="00812B3E"/>
    <w:rsid w:val="00813D59"/>
    <w:rsid w:val="008147F6"/>
    <w:rsid w:val="00814D2C"/>
    <w:rsid w:val="008152C4"/>
    <w:rsid w:val="00816878"/>
    <w:rsid w:val="0081688A"/>
    <w:rsid w:val="00817143"/>
    <w:rsid w:val="0081743E"/>
    <w:rsid w:val="00817974"/>
    <w:rsid w:val="008179A2"/>
    <w:rsid w:val="008206DF"/>
    <w:rsid w:val="008209F9"/>
    <w:rsid w:val="00820E9B"/>
    <w:rsid w:val="008211F0"/>
    <w:rsid w:val="008214D0"/>
    <w:rsid w:val="00821713"/>
    <w:rsid w:val="0082266A"/>
    <w:rsid w:val="00822915"/>
    <w:rsid w:val="008229CF"/>
    <w:rsid w:val="00822A7E"/>
    <w:rsid w:val="00823305"/>
    <w:rsid w:val="00823D73"/>
    <w:rsid w:val="008240B2"/>
    <w:rsid w:val="008240D3"/>
    <w:rsid w:val="0082513F"/>
    <w:rsid w:val="00825CE2"/>
    <w:rsid w:val="00826871"/>
    <w:rsid w:val="008304B5"/>
    <w:rsid w:val="00830AC0"/>
    <w:rsid w:val="00831A32"/>
    <w:rsid w:val="0083227B"/>
    <w:rsid w:val="00834AF3"/>
    <w:rsid w:val="00834E70"/>
    <w:rsid w:val="00834EEF"/>
    <w:rsid w:val="00834F3D"/>
    <w:rsid w:val="008351FF"/>
    <w:rsid w:val="00835686"/>
    <w:rsid w:val="00836380"/>
    <w:rsid w:val="00837F21"/>
    <w:rsid w:val="0084024F"/>
    <w:rsid w:val="008407AE"/>
    <w:rsid w:val="00840B97"/>
    <w:rsid w:val="00841A8C"/>
    <w:rsid w:val="00841A94"/>
    <w:rsid w:val="00842F2F"/>
    <w:rsid w:val="008430ED"/>
    <w:rsid w:val="0084344D"/>
    <w:rsid w:val="00843854"/>
    <w:rsid w:val="00843E0E"/>
    <w:rsid w:val="00843EAD"/>
    <w:rsid w:val="00844636"/>
    <w:rsid w:val="00847BE4"/>
    <w:rsid w:val="00850407"/>
    <w:rsid w:val="00851378"/>
    <w:rsid w:val="008514B3"/>
    <w:rsid w:val="00851627"/>
    <w:rsid w:val="00851D66"/>
    <w:rsid w:val="00853128"/>
    <w:rsid w:val="008540D7"/>
    <w:rsid w:val="008545A9"/>
    <w:rsid w:val="00854E86"/>
    <w:rsid w:val="00855BE0"/>
    <w:rsid w:val="008565F1"/>
    <w:rsid w:val="00856F48"/>
    <w:rsid w:val="00856FF6"/>
    <w:rsid w:val="00857339"/>
    <w:rsid w:val="00860CE0"/>
    <w:rsid w:val="00861D22"/>
    <w:rsid w:val="00862031"/>
    <w:rsid w:val="00862F23"/>
    <w:rsid w:val="00866A81"/>
    <w:rsid w:val="00870DE6"/>
    <w:rsid w:val="008711CB"/>
    <w:rsid w:val="00871388"/>
    <w:rsid w:val="00871B03"/>
    <w:rsid w:val="00872C62"/>
    <w:rsid w:val="00874176"/>
    <w:rsid w:val="008743CE"/>
    <w:rsid w:val="00874A14"/>
    <w:rsid w:val="008750FF"/>
    <w:rsid w:val="00875EDD"/>
    <w:rsid w:val="008765C9"/>
    <w:rsid w:val="00877F37"/>
    <w:rsid w:val="00880268"/>
    <w:rsid w:val="00881420"/>
    <w:rsid w:val="0088166D"/>
    <w:rsid w:val="00881FA2"/>
    <w:rsid w:val="0088231C"/>
    <w:rsid w:val="008832F2"/>
    <w:rsid w:val="008839E3"/>
    <w:rsid w:val="00883E67"/>
    <w:rsid w:val="008843BE"/>
    <w:rsid w:val="00887CC8"/>
    <w:rsid w:val="00890BBB"/>
    <w:rsid w:val="008918AD"/>
    <w:rsid w:val="00892115"/>
    <w:rsid w:val="00893825"/>
    <w:rsid w:val="008947AD"/>
    <w:rsid w:val="00894DE7"/>
    <w:rsid w:val="0089505E"/>
    <w:rsid w:val="00895BCC"/>
    <w:rsid w:val="008968B8"/>
    <w:rsid w:val="00896AC0"/>
    <w:rsid w:val="00896B67"/>
    <w:rsid w:val="00896D1D"/>
    <w:rsid w:val="0089751C"/>
    <w:rsid w:val="00897B83"/>
    <w:rsid w:val="008A041E"/>
    <w:rsid w:val="008A0533"/>
    <w:rsid w:val="008A06B7"/>
    <w:rsid w:val="008A06F3"/>
    <w:rsid w:val="008A123C"/>
    <w:rsid w:val="008A13A9"/>
    <w:rsid w:val="008A1F5A"/>
    <w:rsid w:val="008A20F3"/>
    <w:rsid w:val="008A231F"/>
    <w:rsid w:val="008A2B7F"/>
    <w:rsid w:val="008A36F6"/>
    <w:rsid w:val="008A39E5"/>
    <w:rsid w:val="008A3EAE"/>
    <w:rsid w:val="008A4E55"/>
    <w:rsid w:val="008A4FE5"/>
    <w:rsid w:val="008A5BF5"/>
    <w:rsid w:val="008A5E39"/>
    <w:rsid w:val="008A635D"/>
    <w:rsid w:val="008A63A4"/>
    <w:rsid w:val="008A6520"/>
    <w:rsid w:val="008A66EB"/>
    <w:rsid w:val="008A70DD"/>
    <w:rsid w:val="008B2011"/>
    <w:rsid w:val="008B30FC"/>
    <w:rsid w:val="008B31F4"/>
    <w:rsid w:val="008B3B54"/>
    <w:rsid w:val="008B447D"/>
    <w:rsid w:val="008B4523"/>
    <w:rsid w:val="008B4EDC"/>
    <w:rsid w:val="008B5976"/>
    <w:rsid w:val="008B6163"/>
    <w:rsid w:val="008B668B"/>
    <w:rsid w:val="008B6A7C"/>
    <w:rsid w:val="008B6EF3"/>
    <w:rsid w:val="008C0E74"/>
    <w:rsid w:val="008C191B"/>
    <w:rsid w:val="008C1CCC"/>
    <w:rsid w:val="008C1DFB"/>
    <w:rsid w:val="008C2016"/>
    <w:rsid w:val="008C2192"/>
    <w:rsid w:val="008C2307"/>
    <w:rsid w:val="008C26AB"/>
    <w:rsid w:val="008C2A3A"/>
    <w:rsid w:val="008C4D5D"/>
    <w:rsid w:val="008C5C7F"/>
    <w:rsid w:val="008C5F58"/>
    <w:rsid w:val="008C69FC"/>
    <w:rsid w:val="008C6FA6"/>
    <w:rsid w:val="008C7A06"/>
    <w:rsid w:val="008D0352"/>
    <w:rsid w:val="008D0BFE"/>
    <w:rsid w:val="008D259E"/>
    <w:rsid w:val="008D293F"/>
    <w:rsid w:val="008D32A7"/>
    <w:rsid w:val="008D40AD"/>
    <w:rsid w:val="008D47C1"/>
    <w:rsid w:val="008D7062"/>
    <w:rsid w:val="008E03E9"/>
    <w:rsid w:val="008E04A1"/>
    <w:rsid w:val="008E0AEE"/>
    <w:rsid w:val="008E0B17"/>
    <w:rsid w:val="008E0C03"/>
    <w:rsid w:val="008E0DB4"/>
    <w:rsid w:val="008E1673"/>
    <w:rsid w:val="008E16C0"/>
    <w:rsid w:val="008E1FFD"/>
    <w:rsid w:val="008E25B7"/>
    <w:rsid w:val="008E2C5B"/>
    <w:rsid w:val="008E2EA0"/>
    <w:rsid w:val="008E3328"/>
    <w:rsid w:val="008E36EE"/>
    <w:rsid w:val="008E39A3"/>
    <w:rsid w:val="008E42EA"/>
    <w:rsid w:val="008E4F12"/>
    <w:rsid w:val="008E5924"/>
    <w:rsid w:val="008E623E"/>
    <w:rsid w:val="008E64EA"/>
    <w:rsid w:val="008E6EC6"/>
    <w:rsid w:val="008F03F0"/>
    <w:rsid w:val="008F0907"/>
    <w:rsid w:val="008F17D7"/>
    <w:rsid w:val="008F1CE4"/>
    <w:rsid w:val="008F286E"/>
    <w:rsid w:val="008F295A"/>
    <w:rsid w:val="008F481D"/>
    <w:rsid w:val="008F48E2"/>
    <w:rsid w:val="008F4AE6"/>
    <w:rsid w:val="008F5487"/>
    <w:rsid w:val="008F623D"/>
    <w:rsid w:val="008F63D7"/>
    <w:rsid w:val="008F6899"/>
    <w:rsid w:val="008F7665"/>
    <w:rsid w:val="008F7AE7"/>
    <w:rsid w:val="008F7DB0"/>
    <w:rsid w:val="00902BCC"/>
    <w:rsid w:val="00902D65"/>
    <w:rsid w:val="00903395"/>
    <w:rsid w:val="009058B0"/>
    <w:rsid w:val="009063C3"/>
    <w:rsid w:val="009066F0"/>
    <w:rsid w:val="00906D4E"/>
    <w:rsid w:val="00910979"/>
    <w:rsid w:val="009116BE"/>
    <w:rsid w:val="00911F12"/>
    <w:rsid w:val="0091225B"/>
    <w:rsid w:val="0091271A"/>
    <w:rsid w:val="00912E97"/>
    <w:rsid w:val="00913705"/>
    <w:rsid w:val="009143B4"/>
    <w:rsid w:val="00914492"/>
    <w:rsid w:val="009147D6"/>
    <w:rsid w:val="00914A07"/>
    <w:rsid w:val="00917F5D"/>
    <w:rsid w:val="00920CCB"/>
    <w:rsid w:val="00921258"/>
    <w:rsid w:val="00921369"/>
    <w:rsid w:val="009228DA"/>
    <w:rsid w:val="009232E3"/>
    <w:rsid w:val="009234AF"/>
    <w:rsid w:val="00923BF7"/>
    <w:rsid w:val="00924927"/>
    <w:rsid w:val="00925CB4"/>
    <w:rsid w:val="009262A7"/>
    <w:rsid w:val="00926A0D"/>
    <w:rsid w:val="00927302"/>
    <w:rsid w:val="009303F2"/>
    <w:rsid w:val="0093087C"/>
    <w:rsid w:val="00931EF1"/>
    <w:rsid w:val="00932406"/>
    <w:rsid w:val="00933103"/>
    <w:rsid w:val="00933228"/>
    <w:rsid w:val="009332DA"/>
    <w:rsid w:val="00933A3A"/>
    <w:rsid w:val="00933F85"/>
    <w:rsid w:val="009340A2"/>
    <w:rsid w:val="00934231"/>
    <w:rsid w:val="00934432"/>
    <w:rsid w:val="00936864"/>
    <w:rsid w:val="00937CF6"/>
    <w:rsid w:val="00937EB2"/>
    <w:rsid w:val="00937FDC"/>
    <w:rsid w:val="00940056"/>
    <w:rsid w:val="00941998"/>
    <w:rsid w:val="009425CF"/>
    <w:rsid w:val="00943BD8"/>
    <w:rsid w:val="00943DA5"/>
    <w:rsid w:val="00943F0E"/>
    <w:rsid w:val="009445C4"/>
    <w:rsid w:val="009451EB"/>
    <w:rsid w:val="00945326"/>
    <w:rsid w:val="00946A0D"/>
    <w:rsid w:val="00946C4E"/>
    <w:rsid w:val="00946E21"/>
    <w:rsid w:val="00947770"/>
    <w:rsid w:val="00947C48"/>
    <w:rsid w:val="00950783"/>
    <w:rsid w:val="00951788"/>
    <w:rsid w:val="00952D07"/>
    <w:rsid w:val="00952E18"/>
    <w:rsid w:val="0095462A"/>
    <w:rsid w:val="00954E5D"/>
    <w:rsid w:val="00955A10"/>
    <w:rsid w:val="00955B9B"/>
    <w:rsid w:val="00956C16"/>
    <w:rsid w:val="00956DED"/>
    <w:rsid w:val="009571AA"/>
    <w:rsid w:val="0095784F"/>
    <w:rsid w:val="009602E4"/>
    <w:rsid w:val="009606DC"/>
    <w:rsid w:val="00961630"/>
    <w:rsid w:val="0096174D"/>
    <w:rsid w:val="009617E8"/>
    <w:rsid w:val="00962FC7"/>
    <w:rsid w:val="00964379"/>
    <w:rsid w:val="009656AB"/>
    <w:rsid w:val="00966BA8"/>
    <w:rsid w:val="00967689"/>
    <w:rsid w:val="00967B5E"/>
    <w:rsid w:val="00967ECA"/>
    <w:rsid w:val="00970065"/>
    <w:rsid w:val="00970315"/>
    <w:rsid w:val="00970DEC"/>
    <w:rsid w:val="009716EF"/>
    <w:rsid w:val="009719D8"/>
    <w:rsid w:val="00972631"/>
    <w:rsid w:val="0097327D"/>
    <w:rsid w:val="00974A28"/>
    <w:rsid w:val="009751C7"/>
    <w:rsid w:val="009755B6"/>
    <w:rsid w:val="00975E7C"/>
    <w:rsid w:val="00976568"/>
    <w:rsid w:val="009775F5"/>
    <w:rsid w:val="00977FD2"/>
    <w:rsid w:val="0098029D"/>
    <w:rsid w:val="009804F2"/>
    <w:rsid w:val="009805BF"/>
    <w:rsid w:val="00980657"/>
    <w:rsid w:val="00981B74"/>
    <w:rsid w:val="0098309D"/>
    <w:rsid w:val="00983B0A"/>
    <w:rsid w:val="00983CEE"/>
    <w:rsid w:val="009846DA"/>
    <w:rsid w:val="00985C0B"/>
    <w:rsid w:val="00985E49"/>
    <w:rsid w:val="009861F4"/>
    <w:rsid w:val="00986DDC"/>
    <w:rsid w:val="00987799"/>
    <w:rsid w:val="00987FC1"/>
    <w:rsid w:val="009905E0"/>
    <w:rsid w:val="009906E2"/>
    <w:rsid w:val="0099226A"/>
    <w:rsid w:val="00992417"/>
    <w:rsid w:val="0099244D"/>
    <w:rsid w:val="0099259B"/>
    <w:rsid w:val="00992655"/>
    <w:rsid w:val="00993CD4"/>
    <w:rsid w:val="009945C8"/>
    <w:rsid w:val="00994BF7"/>
    <w:rsid w:val="009975DC"/>
    <w:rsid w:val="00997BEB"/>
    <w:rsid w:val="00997CCC"/>
    <w:rsid w:val="009A07B2"/>
    <w:rsid w:val="009A1226"/>
    <w:rsid w:val="009A12ED"/>
    <w:rsid w:val="009A1879"/>
    <w:rsid w:val="009A1B0F"/>
    <w:rsid w:val="009A21BE"/>
    <w:rsid w:val="009A256C"/>
    <w:rsid w:val="009A3A45"/>
    <w:rsid w:val="009A4717"/>
    <w:rsid w:val="009A4CA5"/>
    <w:rsid w:val="009A5051"/>
    <w:rsid w:val="009A6740"/>
    <w:rsid w:val="009A6A14"/>
    <w:rsid w:val="009A6C46"/>
    <w:rsid w:val="009A709C"/>
    <w:rsid w:val="009A7106"/>
    <w:rsid w:val="009A7184"/>
    <w:rsid w:val="009A7C0D"/>
    <w:rsid w:val="009B0963"/>
    <w:rsid w:val="009B0B16"/>
    <w:rsid w:val="009B1417"/>
    <w:rsid w:val="009B25F1"/>
    <w:rsid w:val="009B2A4F"/>
    <w:rsid w:val="009B30F3"/>
    <w:rsid w:val="009B368A"/>
    <w:rsid w:val="009B3DBC"/>
    <w:rsid w:val="009B4199"/>
    <w:rsid w:val="009B4C34"/>
    <w:rsid w:val="009B5E54"/>
    <w:rsid w:val="009B61D6"/>
    <w:rsid w:val="009B653D"/>
    <w:rsid w:val="009B6663"/>
    <w:rsid w:val="009B6F1A"/>
    <w:rsid w:val="009B7177"/>
    <w:rsid w:val="009B73F1"/>
    <w:rsid w:val="009B7B0E"/>
    <w:rsid w:val="009C05FC"/>
    <w:rsid w:val="009C0FF9"/>
    <w:rsid w:val="009C104A"/>
    <w:rsid w:val="009C1EAF"/>
    <w:rsid w:val="009C1F09"/>
    <w:rsid w:val="009C1F38"/>
    <w:rsid w:val="009C31A1"/>
    <w:rsid w:val="009C5261"/>
    <w:rsid w:val="009C5964"/>
    <w:rsid w:val="009C71F0"/>
    <w:rsid w:val="009D04DB"/>
    <w:rsid w:val="009D05E7"/>
    <w:rsid w:val="009D0925"/>
    <w:rsid w:val="009D1699"/>
    <w:rsid w:val="009D1F56"/>
    <w:rsid w:val="009D22B1"/>
    <w:rsid w:val="009D2925"/>
    <w:rsid w:val="009D3375"/>
    <w:rsid w:val="009D3EEA"/>
    <w:rsid w:val="009D4076"/>
    <w:rsid w:val="009D5259"/>
    <w:rsid w:val="009D5D38"/>
    <w:rsid w:val="009D7989"/>
    <w:rsid w:val="009E0DE4"/>
    <w:rsid w:val="009E1789"/>
    <w:rsid w:val="009E1AD4"/>
    <w:rsid w:val="009E2DBD"/>
    <w:rsid w:val="009E354B"/>
    <w:rsid w:val="009E3B02"/>
    <w:rsid w:val="009E44F6"/>
    <w:rsid w:val="009E4627"/>
    <w:rsid w:val="009E46D0"/>
    <w:rsid w:val="009E4DA3"/>
    <w:rsid w:val="009E5D63"/>
    <w:rsid w:val="009E6F63"/>
    <w:rsid w:val="009E7208"/>
    <w:rsid w:val="009E7915"/>
    <w:rsid w:val="009F0932"/>
    <w:rsid w:val="009F1D4D"/>
    <w:rsid w:val="009F2020"/>
    <w:rsid w:val="009F25D8"/>
    <w:rsid w:val="009F2AB0"/>
    <w:rsid w:val="009F3382"/>
    <w:rsid w:val="009F4680"/>
    <w:rsid w:val="009F4833"/>
    <w:rsid w:val="009F4A3E"/>
    <w:rsid w:val="009F5B27"/>
    <w:rsid w:val="009F64BE"/>
    <w:rsid w:val="009F6F50"/>
    <w:rsid w:val="009F6F63"/>
    <w:rsid w:val="009F7299"/>
    <w:rsid w:val="00A00DC7"/>
    <w:rsid w:val="00A01129"/>
    <w:rsid w:val="00A016BB"/>
    <w:rsid w:val="00A01FF8"/>
    <w:rsid w:val="00A03258"/>
    <w:rsid w:val="00A034C7"/>
    <w:rsid w:val="00A03AE3"/>
    <w:rsid w:val="00A03D52"/>
    <w:rsid w:val="00A04559"/>
    <w:rsid w:val="00A04654"/>
    <w:rsid w:val="00A0525D"/>
    <w:rsid w:val="00A05A8E"/>
    <w:rsid w:val="00A05B0A"/>
    <w:rsid w:val="00A05C42"/>
    <w:rsid w:val="00A06115"/>
    <w:rsid w:val="00A07383"/>
    <w:rsid w:val="00A075E8"/>
    <w:rsid w:val="00A10C7F"/>
    <w:rsid w:val="00A11CE5"/>
    <w:rsid w:val="00A11FDB"/>
    <w:rsid w:val="00A126CF"/>
    <w:rsid w:val="00A12D2B"/>
    <w:rsid w:val="00A1362C"/>
    <w:rsid w:val="00A13796"/>
    <w:rsid w:val="00A13BFC"/>
    <w:rsid w:val="00A13DA9"/>
    <w:rsid w:val="00A14085"/>
    <w:rsid w:val="00A15724"/>
    <w:rsid w:val="00A15CB7"/>
    <w:rsid w:val="00A1655A"/>
    <w:rsid w:val="00A16681"/>
    <w:rsid w:val="00A170DA"/>
    <w:rsid w:val="00A20D27"/>
    <w:rsid w:val="00A213D3"/>
    <w:rsid w:val="00A21A64"/>
    <w:rsid w:val="00A229FD"/>
    <w:rsid w:val="00A22A32"/>
    <w:rsid w:val="00A230BB"/>
    <w:rsid w:val="00A271B4"/>
    <w:rsid w:val="00A30B0B"/>
    <w:rsid w:val="00A30EEA"/>
    <w:rsid w:val="00A30F38"/>
    <w:rsid w:val="00A30F7E"/>
    <w:rsid w:val="00A315F4"/>
    <w:rsid w:val="00A3194B"/>
    <w:rsid w:val="00A31A51"/>
    <w:rsid w:val="00A31BD3"/>
    <w:rsid w:val="00A31D4B"/>
    <w:rsid w:val="00A31DF4"/>
    <w:rsid w:val="00A325D3"/>
    <w:rsid w:val="00A32C60"/>
    <w:rsid w:val="00A32CA4"/>
    <w:rsid w:val="00A33938"/>
    <w:rsid w:val="00A34290"/>
    <w:rsid w:val="00A3446B"/>
    <w:rsid w:val="00A35013"/>
    <w:rsid w:val="00A352DE"/>
    <w:rsid w:val="00A3641E"/>
    <w:rsid w:val="00A364A5"/>
    <w:rsid w:val="00A3686D"/>
    <w:rsid w:val="00A36B8C"/>
    <w:rsid w:val="00A36D6F"/>
    <w:rsid w:val="00A40720"/>
    <w:rsid w:val="00A40735"/>
    <w:rsid w:val="00A41778"/>
    <w:rsid w:val="00A41C41"/>
    <w:rsid w:val="00A42800"/>
    <w:rsid w:val="00A44244"/>
    <w:rsid w:val="00A44482"/>
    <w:rsid w:val="00A4453E"/>
    <w:rsid w:val="00A46B4A"/>
    <w:rsid w:val="00A500C9"/>
    <w:rsid w:val="00A52553"/>
    <w:rsid w:val="00A532AA"/>
    <w:rsid w:val="00A53F68"/>
    <w:rsid w:val="00A5528F"/>
    <w:rsid w:val="00A56A3E"/>
    <w:rsid w:val="00A57418"/>
    <w:rsid w:val="00A57614"/>
    <w:rsid w:val="00A62D32"/>
    <w:rsid w:val="00A6394B"/>
    <w:rsid w:val="00A63CBB"/>
    <w:rsid w:val="00A640BF"/>
    <w:rsid w:val="00A641A4"/>
    <w:rsid w:val="00A642FE"/>
    <w:rsid w:val="00A645E1"/>
    <w:rsid w:val="00A657D0"/>
    <w:rsid w:val="00A665D4"/>
    <w:rsid w:val="00A67F05"/>
    <w:rsid w:val="00A71840"/>
    <w:rsid w:val="00A71B67"/>
    <w:rsid w:val="00A71DB1"/>
    <w:rsid w:val="00A731AA"/>
    <w:rsid w:val="00A73EE5"/>
    <w:rsid w:val="00A76DF0"/>
    <w:rsid w:val="00A77494"/>
    <w:rsid w:val="00A776CF"/>
    <w:rsid w:val="00A80429"/>
    <w:rsid w:val="00A80BED"/>
    <w:rsid w:val="00A81089"/>
    <w:rsid w:val="00A81C4F"/>
    <w:rsid w:val="00A81D58"/>
    <w:rsid w:val="00A8238C"/>
    <w:rsid w:val="00A82411"/>
    <w:rsid w:val="00A831C7"/>
    <w:rsid w:val="00A8341C"/>
    <w:rsid w:val="00A84A88"/>
    <w:rsid w:val="00A85702"/>
    <w:rsid w:val="00A85C4C"/>
    <w:rsid w:val="00A861E7"/>
    <w:rsid w:val="00A862AE"/>
    <w:rsid w:val="00A864C1"/>
    <w:rsid w:val="00A86C1B"/>
    <w:rsid w:val="00A86C40"/>
    <w:rsid w:val="00A86D34"/>
    <w:rsid w:val="00A90439"/>
    <w:rsid w:val="00A90A17"/>
    <w:rsid w:val="00A90A84"/>
    <w:rsid w:val="00A92CDD"/>
    <w:rsid w:val="00A93C38"/>
    <w:rsid w:val="00A94C1D"/>
    <w:rsid w:val="00A95458"/>
    <w:rsid w:val="00A95931"/>
    <w:rsid w:val="00A95EDA"/>
    <w:rsid w:val="00A962E4"/>
    <w:rsid w:val="00A9685E"/>
    <w:rsid w:val="00A971D5"/>
    <w:rsid w:val="00AA08B0"/>
    <w:rsid w:val="00AA0F79"/>
    <w:rsid w:val="00AA10A8"/>
    <w:rsid w:val="00AA142B"/>
    <w:rsid w:val="00AA1BB3"/>
    <w:rsid w:val="00AA2BC5"/>
    <w:rsid w:val="00AA3AD1"/>
    <w:rsid w:val="00AA4255"/>
    <w:rsid w:val="00AA4276"/>
    <w:rsid w:val="00AA4910"/>
    <w:rsid w:val="00AA4B85"/>
    <w:rsid w:val="00AA52EF"/>
    <w:rsid w:val="00AA563C"/>
    <w:rsid w:val="00AA5EC6"/>
    <w:rsid w:val="00AA6215"/>
    <w:rsid w:val="00AA6360"/>
    <w:rsid w:val="00AA6873"/>
    <w:rsid w:val="00AA7644"/>
    <w:rsid w:val="00AA78A7"/>
    <w:rsid w:val="00AA79E4"/>
    <w:rsid w:val="00AB0C7F"/>
    <w:rsid w:val="00AB1031"/>
    <w:rsid w:val="00AB1207"/>
    <w:rsid w:val="00AB15FE"/>
    <w:rsid w:val="00AB1AD9"/>
    <w:rsid w:val="00AB1AFD"/>
    <w:rsid w:val="00AB2049"/>
    <w:rsid w:val="00AB2C57"/>
    <w:rsid w:val="00AB33A9"/>
    <w:rsid w:val="00AB379F"/>
    <w:rsid w:val="00AB40E2"/>
    <w:rsid w:val="00AB491F"/>
    <w:rsid w:val="00AB53DC"/>
    <w:rsid w:val="00AB5575"/>
    <w:rsid w:val="00AB56C4"/>
    <w:rsid w:val="00AB57C2"/>
    <w:rsid w:val="00AB5D27"/>
    <w:rsid w:val="00AB5ECC"/>
    <w:rsid w:val="00AB63ED"/>
    <w:rsid w:val="00AB6A20"/>
    <w:rsid w:val="00AB6C31"/>
    <w:rsid w:val="00AB717A"/>
    <w:rsid w:val="00AB789F"/>
    <w:rsid w:val="00AB7B20"/>
    <w:rsid w:val="00AC0CD1"/>
    <w:rsid w:val="00AC151A"/>
    <w:rsid w:val="00AC1644"/>
    <w:rsid w:val="00AC219D"/>
    <w:rsid w:val="00AC2733"/>
    <w:rsid w:val="00AC4A1F"/>
    <w:rsid w:val="00AC51AD"/>
    <w:rsid w:val="00AC53B3"/>
    <w:rsid w:val="00AC6000"/>
    <w:rsid w:val="00AC664C"/>
    <w:rsid w:val="00AC6774"/>
    <w:rsid w:val="00AD0018"/>
    <w:rsid w:val="00AD15CC"/>
    <w:rsid w:val="00AD1775"/>
    <w:rsid w:val="00AD23C5"/>
    <w:rsid w:val="00AD24AE"/>
    <w:rsid w:val="00AD3DBC"/>
    <w:rsid w:val="00AD4238"/>
    <w:rsid w:val="00AD473D"/>
    <w:rsid w:val="00AD573E"/>
    <w:rsid w:val="00AD6463"/>
    <w:rsid w:val="00AD6D62"/>
    <w:rsid w:val="00AD7566"/>
    <w:rsid w:val="00AD7A26"/>
    <w:rsid w:val="00AE05C1"/>
    <w:rsid w:val="00AE1224"/>
    <w:rsid w:val="00AE1452"/>
    <w:rsid w:val="00AE1C31"/>
    <w:rsid w:val="00AE20E4"/>
    <w:rsid w:val="00AE3CE4"/>
    <w:rsid w:val="00AE4998"/>
    <w:rsid w:val="00AE5ECD"/>
    <w:rsid w:val="00AE648F"/>
    <w:rsid w:val="00AE6545"/>
    <w:rsid w:val="00AE6641"/>
    <w:rsid w:val="00AE7950"/>
    <w:rsid w:val="00AF0839"/>
    <w:rsid w:val="00AF115E"/>
    <w:rsid w:val="00AF2286"/>
    <w:rsid w:val="00AF270B"/>
    <w:rsid w:val="00AF2956"/>
    <w:rsid w:val="00AF2CE1"/>
    <w:rsid w:val="00AF368E"/>
    <w:rsid w:val="00AF3713"/>
    <w:rsid w:val="00AF40AB"/>
    <w:rsid w:val="00AF4871"/>
    <w:rsid w:val="00AF4AA5"/>
    <w:rsid w:val="00AF614E"/>
    <w:rsid w:val="00AF69C2"/>
    <w:rsid w:val="00AF6EE8"/>
    <w:rsid w:val="00AF7042"/>
    <w:rsid w:val="00AF73DB"/>
    <w:rsid w:val="00AF759F"/>
    <w:rsid w:val="00B00492"/>
    <w:rsid w:val="00B0053D"/>
    <w:rsid w:val="00B01078"/>
    <w:rsid w:val="00B01828"/>
    <w:rsid w:val="00B0231F"/>
    <w:rsid w:val="00B02619"/>
    <w:rsid w:val="00B029FD"/>
    <w:rsid w:val="00B02E01"/>
    <w:rsid w:val="00B04F82"/>
    <w:rsid w:val="00B050FC"/>
    <w:rsid w:val="00B057FA"/>
    <w:rsid w:val="00B05E0B"/>
    <w:rsid w:val="00B060AE"/>
    <w:rsid w:val="00B06E7A"/>
    <w:rsid w:val="00B0747A"/>
    <w:rsid w:val="00B076E9"/>
    <w:rsid w:val="00B0793A"/>
    <w:rsid w:val="00B079DB"/>
    <w:rsid w:val="00B10E12"/>
    <w:rsid w:val="00B10ECD"/>
    <w:rsid w:val="00B10FE9"/>
    <w:rsid w:val="00B1151F"/>
    <w:rsid w:val="00B1220F"/>
    <w:rsid w:val="00B123B0"/>
    <w:rsid w:val="00B12C03"/>
    <w:rsid w:val="00B12F59"/>
    <w:rsid w:val="00B13F29"/>
    <w:rsid w:val="00B14222"/>
    <w:rsid w:val="00B14CB6"/>
    <w:rsid w:val="00B15456"/>
    <w:rsid w:val="00B159BB"/>
    <w:rsid w:val="00B15CE5"/>
    <w:rsid w:val="00B167A0"/>
    <w:rsid w:val="00B171BC"/>
    <w:rsid w:val="00B20FDB"/>
    <w:rsid w:val="00B227B1"/>
    <w:rsid w:val="00B22EED"/>
    <w:rsid w:val="00B232B6"/>
    <w:rsid w:val="00B2448B"/>
    <w:rsid w:val="00B2556B"/>
    <w:rsid w:val="00B25ABE"/>
    <w:rsid w:val="00B25D57"/>
    <w:rsid w:val="00B2661A"/>
    <w:rsid w:val="00B2691C"/>
    <w:rsid w:val="00B30E40"/>
    <w:rsid w:val="00B30E75"/>
    <w:rsid w:val="00B30FD1"/>
    <w:rsid w:val="00B31110"/>
    <w:rsid w:val="00B312A5"/>
    <w:rsid w:val="00B31AC3"/>
    <w:rsid w:val="00B323AF"/>
    <w:rsid w:val="00B3267B"/>
    <w:rsid w:val="00B3282A"/>
    <w:rsid w:val="00B33AFE"/>
    <w:rsid w:val="00B33DE1"/>
    <w:rsid w:val="00B33E8B"/>
    <w:rsid w:val="00B33F94"/>
    <w:rsid w:val="00B36B7F"/>
    <w:rsid w:val="00B40309"/>
    <w:rsid w:val="00B417E3"/>
    <w:rsid w:val="00B41ADF"/>
    <w:rsid w:val="00B42EE2"/>
    <w:rsid w:val="00B43ACB"/>
    <w:rsid w:val="00B4674B"/>
    <w:rsid w:val="00B4676D"/>
    <w:rsid w:val="00B47632"/>
    <w:rsid w:val="00B47824"/>
    <w:rsid w:val="00B47E0E"/>
    <w:rsid w:val="00B501B2"/>
    <w:rsid w:val="00B506C0"/>
    <w:rsid w:val="00B50708"/>
    <w:rsid w:val="00B51B90"/>
    <w:rsid w:val="00B52015"/>
    <w:rsid w:val="00B5265A"/>
    <w:rsid w:val="00B52C33"/>
    <w:rsid w:val="00B53078"/>
    <w:rsid w:val="00B5322C"/>
    <w:rsid w:val="00B53A92"/>
    <w:rsid w:val="00B5466F"/>
    <w:rsid w:val="00B54C11"/>
    <w:rsid w:val="00B561A8"/>
    <w:rsid w:val="00B564B2"/>
    <w:rsid w:val="00B56C92"/>
    <w:rsid w:val="00B57660"/>
    <w:rsid w:val="00B57B59"/>
    <w:rsid w:val="00B57FCE"/>
    <w:rsid w:val="00B6039F"/>
    <w:rsid w:val="00B60AC1"/>
    <w:rsid w:val="00B61284"/>
    <w:rsid w:val="00B61313"/>
    <w:rsid w:val="00B622BB"/>
    <w:rsid w:val="00B62F38"/>
    <w:rsid w:val="00B6445D"/>
    <w:rsid w:val="00B647D7"/>
    <w:rsid w:val="00B65E5F"/>
    <w:rsid w:val="00B66CEB"/>
    <w:rsid w:val="00B674EE"/>
    <w:rsid w:val="00B67535"/>
    <w:rsid w:val="00B67622"/>
    <w:rsid w:val="00B6763E"/>
    <w:rsid w:val="00B67AC8"/>
    <w:rsid w:val="00B67DB5"/>
    <w:rsid w:val="00B67F05"/>
    <w:rsid w:val="00B71468"/>
    <w:rsid w:val="00B71B7A"/>
    <w:rsid w:val="00B737B3"/>
    <w:rsid w:val="00B74153"/>
    <w:rsid w:val="00B742A9"/>
    <w:rsid w:val="00B74B17"/>
    <w:rsid w:val="00B75970"/>
    <w:rsid w:val="00B76535"/>
    <w:rsid w:val="00B76543"/>
    <w:rsid w:val="00B76657"/>
    <w:rsid w:val="00B76749"/>
    <w:rsid w:val="00B7770A"/>
    <w:rsid w:val="00B77720"/>
    <w:rsid w:val="00B805FA"/>
    <w:rsid w:val="00B80947"/>
    <w:rsid w:val="00B8104A"/>
    <w:rsid w:val="00B81329"/>
    <w:rsid w:val="00B81336"/>
    <w:rsid w:val="00B81D72"/>
    <w:rsid w:val="00B82AC1"/>
    <w:rsid w:val="00B82C37"/>
    <w:rsid w:val="00B8390C"/>
    <w:rsid w:val="00B85449"/>
    <w:rsid w:val="00B85591"/>
    <w:rsid w:val="00B859F5"/>
    <w:rsid w:val="00B8739B"/>
    <w:rsid w:val="00B87841"/>
    <w:rsid w:val="00B87CC5"/>
    <w:rsid w:val="00B90E63"/>
    <w:rsid w:val="00B91C40"/>
    <w:rsid w:val="00B92679"/>
    <w:rsid w:val="00B92C29"/>
    <w:rsid w:val="00B93ACE"/>
    <w:rsid w:val="00B947D2"/>
    <w:rsid w:val="00B94C4F"/>
    <w:rsid w:val="00B95A07"/>
    <w:rsid w:val="00B96638"/>
    <w:rsid w:val="00B968E4"/>
    <w:rsid w:val="00B974CF"/>
    <w:rsid w:val="00BA0C02"/>
    <w:rsid w:val="00BA1856"/>
    <w:rsid w:val="00BA1907"/>
    <w:rsid w:val="00BA1C9A"/>
    <w:rsid w:val="00BA2250"/>
    <w:rsid w:val="00BA3B2D"/>
    <w:rsid w:val="00BA400A"/>
    <w:rsid w:val="00BA4141"/>
    <w:rsid w:val="00BA4B3D"/>
    <w:rsid w:val="00BA4BA8"/>
    <w:rsid w:val="00BA59AA"/>
    <w:rsid w:val="00BA5DBF"/>
    <w:rsid w:val="00BA5DF2"/>
    <w:rsid w:val="00BA71AE"/>
    <w:rsid w:val="00BA7539"/>
    <w:rsid w:val="00BA7DFC"/>
    <w:rsid w:val="00BB083A"/>
    <w:rsid w:val="00BB11AF"/>
    <w:rsid w:val="00BB19FA"/>
    <w:rsid w:val="00BB1DE9"/>
    <w:rsid w:val="00BB24EA"/>
    <w:rsid w:val="00BB2DA9"/>
    <w:rsid w:val="00BB37C7"/>
    <w:rsid w:val="00BB383D"/>
    <w:rsid w:val="00BB3C2E"/>
    <w:rsid w:val="00BB484E"/>
    <w:rsid w:val="00BB4A4A"/>
    <w:rsid w:val="00BB4F63"/>
    <w:rsid w:val="00BB51FA"/>
    <w:rsid w:val="00BB5256"/>
    <w:rsid w:val="00BB5C64"/>
    <w:rsid w:val="00BB6B0C"/>
    <w:rsid w:val="00BB775C"/>
    <w:rsid w:val="00BC0EF5"/>
    <w:rsid w:val="00BC1819"/>
    <w:rsid w:val="00BC1FD2"/>
    <w:rsid w:val="00BC3919"/>
    <w:rsid w:val="00BC3B37"/>
    <w:rsid w:val="00BC4173"/>
    <w:rsid w:val="00BC4B46"/>
    <w:rsid w:val="00BC4DFE"/>
    <w:rsid w:val="00BC5353"/>
    <w:rsid w:val="00BC5599"/>
    <w:rsid w:val="00BC57B9"/>
    <w:rsid w:val="00BC59EB"/>
    <w:rsid w:val="00BC5B8C"/>
    <w:rsid w:val="00BC6998"/>
    <w:rsid w:val="00BC6C04"/>
    <w:rsid w:val="00BC6D16"/>
    <w:rsid w:val="00BC6DFB"/>
    <w:rsid w:val="00BC754A"/>
    <w:rsid w:val="00BD10DF"/>
    <w:rsid w:val="00BD345C"/>
    <w:rsid w:val="00BD4988"/>
    <w:rsid w:val="00BD66AA"/>
    <w:rsid w:val="00BD6FCF"/>
    <w:rsid w:val="00BD787D"/>
    <w:rsid w:val="00BE0B8E"/>
    <w:rsid w:val="00BE0DA0"/>
    <w:rsid w:val="00BE18CC"/>
    <w:rsid w:val="00BE226A"/>
    <w:rsid w:val="00BE31CD"/>
    <w:rsid w:val="00BE3C98"/>
    <w:rsid w:val="00BE4670"/>
    <w:rsid w:val="00BE4A4E"/>
    <w:rsid w:val="00BE5596"/>
    <w:rsid w:val="00BE55FD"/>
    <w:rsid w:val="00BE581E"/>
    <w:rsid w:val="00BE5B84"/>
    <w:rsid w:val="00BE63AA"/>
    <w:rsid w:val="00BE6661"/>
    <w:rsid w:val="00BE6BFD"/>
    <w:rsid w:val="00BE78E7"/>
    <w:rsid w:val="00BF032E"/>
    <w:rsid w:val="00BF0397"/>
    <w:rsid w:val="00BF0418"/>
    <w:rsid w:val="00BF19DD"/>
    <w:rsid w:val="00BF42D1"/>
    <w:rsid w:val="00BF4515"/>
    <w:rsid w:val="00BF4BED"/>
    <w:rsid w:val="00BF5116"/>
    <w:rsid w:val="00BF56FE"/>
    <w:rsid w:val="00BF5706"/>
    <w:rsid w:val="00BF5E1D"/>
    <w:rsid w:val="00BF5F9B"/>
    <w:rsid w:val="00BF62FA"/>
    <w:rsid w:val="00BF645C"/>
    <w:rsid w:val="00C0146C"/>
    <w:rsid w:val="00C01592"/>
    <w:rsid w:val="00C019A3"/>
    <w:rsid w:val="00C01A0E"/>
    <w:rsid w:val="00C01C30"/>
    <w:rsid w:val="00C01E9D"/>
    <w:rsid w:val="00C0237C"/>
    <w:rsid w:val="00C028A2"/>
    <w:rsid w:val="00C02E66"/>
    <w:rsid w:val="00C035FB"/>
    <w:rsid w:val="00C03958"/>
    <w:rsid w:val="00C04DFF"/>
    <w:rsid w:val="00C04EFD"/>
    <w:rsid w:val="00C067E9"/>
    <w:rsid w:val="00C0791A"/>
    <w:rsid w:val="00C104A9"/>
    <w:rsid w:val="00C10A30"/>
    <w:rsid w:val="00C1261C"/>
    <w:rsid w:val="00C12EB4"/>
    <w:rsid w:val="00C134BB"/>
    <w:rsid w:val="00C142B1"/>
    <w:rsid w:val="00C147D2"/>
    <w:rsid w:val="00C14A5C"/>
    <w:rsid w:val="00C16613"/>
    <w:rsid w:val="00C16DED"/>
    <w:rsid w:val="00C16FAE"/>
    <w:rsid w:val="00C1707E"/>
    <w:rsid w:val="00C1707F"/>
    <w:rsid w:val="00C17694"/>
    <w:rsid w:val="00C177B7"/>
    <w:rsid w:val="00C17AF2"/>
    <w:rsid w:val="00C17F69"/>
    <w:rsid w:val="00C17FDF"/>
    <w:rsid w:val="00C20834"/>
    <w:rsid w:val="00C21456"/>
    <w:rsid w:val="00C2172F"/>
    <w:rsid w:val="00C217FB"/>
    <w:rsid w:val="00C21886"/>
    <w:rsid w:val="00C22512"/>
    <w:rsid w:val="00C24524"/>
    <w:rsid w:val="00C24AF6"/>
    <w:rsid w:val="00C24C3F"/>
    <w:rsid w:val="00C25C71"/>
    <w:rsid w:val="00C25E52"/>
    <w:rsid w:val="00C266F0"/>
    <w:rsid w:val="00C270F7"/>
    <w:rsid w:val="00C2757E"/>
    <w:rsid w:val="00C31B2B"/>
    <w:rsid w:val="00C32974"/>
    <w:rsid w:val="00C34ED8"/>
    <w:rsid w:val="00C353FF"/>
    <w:rsid w:val="00C35563"/>
    <w:rsid w:val="00C35577"/>
    <w:rsid w:val="00C361AF"/>
    <w:rsid w:val="00C36CD2"/>
    <w:rsid w:val="00C371EA"/>
    <w:rsid w:val="00C40455"/>
    <w:rsid w:val="00C41A95"/>
    <w:rsid w:val="00C443F2"/>
    <w:rsid w:val="00C446DC"/>
    <w:rsid w:val="00C44B39"/>
    <w:rsid w:val="00C45631"/>
    <w:rsid w:val="00C47E11"/>
    <w:rsid w:val="00C47F16"/>
    <w:rsid w:val="00C51613"/>
    <w:rsid w:val="00C521DA"/>
    <w:rsid w:val="00C53941"/>
    <w:rsid w:val="00C53F92"/>
    <w:rsid w:val="00C54A75"/>
    <w:rsid w:val="00C54C70"/>
    <w:rsid w:val="00C54D4C"/>
    <w:rsid w:val="00C553FD"/>
    <w:rsid w:val="00C55C23"/>
    <w:rsid w:val="00C5603E"/>
    <w:rsid w:val="00C56E5B"/>
    <w:rsid w:val="00C571E4"/>
    <w:rsid w:val="00C57C43"/>
    <w:rsid w:val="00C606BF"/>
    <w:rsid w:val="00C60CCA"/>
    <w:rsid w:val="00C61A13"/>
    <w:rsid w:val="00C61AC7"/>
    <w:rsid w:val="00C6245F"/>
    <w:rsid w:val="00C62FB7"/>
    <w:rsid w:val="00C63BA8"/>
    <w:rsid w:val="00C657CE"/>
    <w:rsid w:val="00C65819"/>
    <w:rsid w:val="00C659E8"/>
    <w:rsid w:val="00C65DF7"/>
    <w:rsid w:val="00C66E89"/>
    <w:rsid w:val="00C67C59"/>
    <w:rsid w:val="00C706CE"/>
    <w:rsid w:val="00C70B05"/>
    <w:rsid w:val="00C71D13"/>
    <w:rsid w:val="00C71FB0"/>
    <w:rsid w:val="00C72444"/>
    <w:rsid w:val="00C72BE7"/>
    <w:rsid w:val="00C72F18"/>
    <w:rsid w:val="00C749B2"/>
    <w:rsid w:val="00C756E5"/>
    <w:rsid w:val="00C76292"/>
    <w:rsid w:val="00C762F1"/>
    <w:rsid w:val="00C76765"/>
    <w:rsid w:val="00C77C57"/>
    <w:rsid w:val="00C77F46"/>
    <w:rsid w:val="00C77F77"/>
    <w:rsid w:val="00C804F5"/>
    <w:rsid w:val="00C80AFF"/>
    <w:rsid w:val="00C80CE1"/>
    <w:rsid w:val="00C81FC8"/>
    <w:rsid w:val="00C82076"/>
    <w:rsid w:val="00C825E3"/>
    <w:rsid w:val="00C827C1"/>
    <w:rsid w:val="00C8284C"/>
    <w:rsid w:val="00C82E82"/>
    <w:rsid w:val="00C8362A"/>
    <w:rsid w:val="00C83C14"/>
    <w:rsid w:val="00C83DDF"/>
    <w:rsid w:val="00C85192"/>
    <w:rsid w:val="00C85415"/>
    <w:rsid w:val="00C85CA2"/>
    <w:rsid w:val="00C86058"/>
    <w:rsid w:val="00C86605"/>
    <w:rsid w:val="00C86833"/>
    <w:rsid w:val="00C86B8D"/>
    <w:rsid w:val="00C86FB5"/>
    <w:rsid w:val="00C8784C"/>
    <w:rsid w:val="00C87DAF"/>
    <w:rsid w:val="00C905F4"/>
    <w:rsid w:val="00C90965"/>
    <w:rsid w:val="00C90F1C"/>
    <w:rsid w:val="00C9130E"/>
    <w:rsid w:val="00C92093"/>
    <w:rsid w:val="00C920D4"/>
    <w:rsid w:val="00C928C8"/>
    <w:rsid w:val="00C92CEB"/>
    <w:rsid w:val="00C930D6"/>
    <w:rsid w:val="00C946ED"/>
    <w:rsid w:val="00C94BA6"/>
    <w:rsid w:val="00C94D64"/>
    <w:rsid w:val="00C95923"/>
    <w:rsid w:val="00C96DA6"/>
    <w:rsid w:val="00C9786D"/>
    <w:rsid w:val="00C97D02"/>
    <w:rsid w:val="00CA00AD"/>
    <w:rsid w:val="00CA0149"/>
    <w:rsid w:val="00CA0BFA"/>
    <w:rsid w:val="00CA1179"/>
    <w:rsid w:val="00CA15C8"/>
    <w:rsid w:val="00CA22EE"/>
    <w:rsid w:val="00CA2B01"/>
    <w:rsid w:val="00CA2B69"/>
    <w:rsid w:val="00CA2CCE"/>
    <w:rsid w:val="00CA4180"/>
    <w:rsid w:val="00CA42FA"/>
    <w:rsid w:val="00CA4483"/>
    <w:rsid w:val="00CA4C78"/>
    <w:rsid w:val="00CA4EC3"/>
    <w:rsid w:val="00CA591F"/>
    <w:rsid w:val="00CA5CE5"/>
    <w:rsid w:val="00CA5E58"/>
    <w:rsid w:val="00CA6480"/>
    <w:rsid w:val="00CA6EDB"/>
    <w:rsid w:val="00CA7E15"/>
    <w:rsid w:val="00CB0FD7"/>
    <w:rsid w:val="00CB188A"/>
    <w:rsid w:val="00CB18AB"/>
    <w:rsid w:val="00CB18F2"/>
    <w:rsid w:val="00CB2658"/>
    <w:rsid w:val="00CB3E10"/>
    <w:rsid w:val="00CB41D3"/>
    <w:rsid w:val="00CB5A58"/>
    <w:rsid w:val="00CB65F0"/>
    <w:rsid w:val="00CB6967"/>
    <w:rsid w:val="00CB6E9E"/>
    <w:rsid w:val="00CB77E6"/>
    <w:rsid w:val="00CB78F1"/>
    <w:rsid w:val="00CC088C"/>
    <w:rsid w:val="00CC0BF3"/>
    <w:rsid w:val="00CC13CF"/>
    <w:rsid w:val="00CC1E29"/>
    <w:rsid w:val="00CC2E88"/>
    <w:rsid w:val="00CC3046"/>
    <w:rsid w:val="00CC5C40"/>
    <w:rsid w:val="00CC607A"/>
    <w:rsid w:val="00CC72EE"/>
    <w:rsid w:val="00CC7526"/>
    <w:rsid w:val="00CC7748"/>
    <w:rsid w:val="00CD0BAC"/>
    <w:rsid w:val="00CD1074"/>
    <w:rsid w:val="00CD1236"/>
    <w:rsid w:val="00CD13F9"/>
    <w:rsid w:val="00CD18A2"/>
    <w:rsid w:val="00CD1DC9"/>
    <w:rsid w:val="00CD267E"/>
    <w:rsid w:val="00CD2794"/>
    <w:rsid w:val="00CD3D4C"/>
    <w:rsid w:val="00CD41DC"/>
    <w:rsid w:val="00CD586A"/>
    <w:rsid w:val="00CD5A97"/>
    <w:rsid w:val="00CD5DD1"/>
    <w:rsid w:val="00CD6B00"/>
    <w:rsid w:val="00CD6FE8"/>
    <w:rsid w:val="00CD73C6"/>
    <w:rsid w:val="00CD766E"/>
    <w:rsid w:val="00CD7AD8"/>
    <w:rsid w:val="00CE04B1"/>
    <w:rsid w:val="00CE1FBB"/>
    <w:rsid w:val="00CE1FD4"/>
    <w:rsid w:val="00CE2A76"/>
    <w:rsid w:val="00CE3480"/>
    <w:rsid w:val="00CE3861"/>
    <w:rsid w:val="00CE3FF6"/>
    <w:rsid w:val="00CE4DA9"/>
    <w:rsid w:val="00CE7DDB"/>
    <w:rsid w:val="00CF18D2"/>
    <w:rsid w:val="00CF1A80"/>
    <w:rsid w:val="00CF2031"/>
    <w:rsid w:val="00CF2514"/>
    <w:rsid w:val="00CF29B3"/>
    <w:rsid w:val="00CF42E8"/>
    <w:rsid w:val="00CF4305"/>
    <w:rsid w:val="00CF4835"/>
    <w:rsid w:val="00CF543F"/>
    <w:rsid w:val="00CF5479"/>
    <w:rsid w:val="00CF5A34"/>
    <w:rsid w:val="00CF5DA5"/>
    <w:rsid w:val="00CF669E"/>
    <w:rsid w:val="00CF7204"/>
    <w:rsid w:val="00CF79C5"/>
    <w:rsid w:val="00D0017C"/>
    <w:rsid w:val="00D00B70"/>
    <w:rsid w:val="00D00FC8"/>
    <w:rsid w:val="00D022C8"/>
    <w:rsid w:val="00D026C3"/>
    <w:rsid w:val="00D02DD0"/>
    <w:rsid w:val="00D03EAF"/>
    <w:rsid w:val="00D03ECC"/>
    <w:rsid w:val="00D0546B"/>
    <w:rsid w:val="00D0588D"/>
    <w:rsid w:val="00D05FD4"/>
    <w:rsid w:val="00D06C88"/>
    <w:rsid w:val="00D0763F"/>
    <w:rsid w:val="00D0796A"/>
    <w:rsid w:val="00D10141"/>
    <w:rsid w:val="00D10ADD"/>
    <w:rsid w:val="00D10B1D"/>
    <w:rsid w:val="00D11177"/>
    <w:rsid w:val="00D12468"/>
    <w:rsid w:val="00D12CA7"/>
    <w:rsid w:val="00D13730"/>
    <w:rsid w:val="00D13848"/>
    <w:rsid w:val="00D145BA"/>
    <w:rsid w:val="00D14D63"/>
    <w:rsid w:val="00D17444"/>
    <w:rsid w:val="00D175DA"/>
    <w:rsid w:val="00D2082B"/>
    <w:rsid w:val="00D2189D"/>
    <w:rsid w:val="00D2229E"/>
    <w:rsid w:val="00D22585"/>
    <w:rsid w:val="00D22FE7"/>
    <w:rsid w:val="00D22FF6"/>
    <w:rsid w:val="00D23871"/>
    <w:rsid w:val="00D23AC7"/>
    <w:rsid w:val="00D2404A"/>
    <w:rsid w:val="00D24C46"/>
    <w:rsid w:val="00D25D0F"/>
    <w:rsid w:val="00D25D53"/>
    <w:rsid w:val="00D27424"/>
    <w:rsid w:val="00D2772F"/>
    <w:rsid w:val="00D30CCF"/>
    <w:rsid w:val="00D3110B"/>
    <w:rsid w:val="00D319E9"/>
    <w:rsid w:val="00D319FB"/>
    <w:rsid w:val="00D31DD5"/>
    <w:rsid w:val="00D321E4"/>
    <w:rsid w:val="00D3245D"/>
    <w:rsid w:val="00D32897"/>
    <w:rsid w:val="00D32A70"/>
    <w:rsid w:val="00D34796"/>
    <w:rsid w:val="00D347BB"/>
    <w:rsid w:val="00D34E75"/>
    <w:rsid w:val="00D352AB"/>
    <w:rsid w:val="00D35659"/>
    <w:rsid w:val="00D35836"/>
    <w:rsid w:val="00D35F32"/>
    <w:rsid w:val="00D362D8"/>
    <w:rsid w:val="00D367DC"/>
    <w:rsid w:val="00D36D13"/>
    <w:rsid w:val="00D40192"/>
    <w:rsid w:val="00D4049E"/>
    <w:rsid w:val="00D4089A"/>
    <w:rsid w:val="00D40C24"/>
    <w:rsid w:val="00D40E0B"/>
    <w:rsid w:val="00D40F71"/>
    <w:rsid w:val="00D41368"/>
    <w:rsid w:val="00D41472"/>
    <w:rsid w:val="00D41C78"/>
    <w:rsid w:val="00D421CC"/>
    <w:rsid w:val="00D42527"/>
    <w:rsid w:val="00D42C67"/>
    <w:rsid w:val="00D43D0A"/>
    <w:rsid w:val="00D44CAB"/>
    <w:rsid w:val="00D44E33"/>
    <w:rsid w:val="00D452A0"/>
    <w:rsid w:val="00D45D9D"/>
    <w:rsid w:val="00D46128"/>
    <w:rsid w:val="00D46BCF"/>
    <w:rsid w:val="00D46C37"/>
    <w:rsid w:val="00D46D21"/>
    <w:rsid w:val="00D47080"/>
    <w:rsid w:val="00D4721A"/>
    <w:rsid w:val="00D47ED8"/>
    <w:rsid w:val="00D50B73"/>
    <w:rsid w:val="00D5112A"/>
    <w:rsid w:val="00D5146A"/>
    <w:rsid w:val="00D5193E"/>
    <w:rsid w:val="00D51B23"/>
    <w:rsid w:val="00D52112"/>
    <w:rsid w:val="00D5352E"/>
    <w:rsid w:val="00D53A13"/>
    <w:rsid w:val="00D5561A"/>
    <w:rsid w:val="00D559B9"/>
    <w:rsid w:val="00D55CB3"/>
    <w:rsid w:val="00D5676E"/>
    <w:rsid w:val="00D56D8E"/>
    <w:rsid w:val="00D577F0"/>
    <w:rsid w:val="00D60888"/>
    <w:rsid w:val="00D60E92"/>
    <w:rsid w:val="00D6108D"/>
    <w:rsid w:val="00D6131F"/>
    <w:rsid w:val="00D6138B"/>
    <w:rsid w:val="00D619DC"/>
    <w:rsid w:val="00D61C58"/>
    <w:rsid w:val="00D61D0D"/>
    <w:rsid w:val="00D61F6A"/>
    <w:rsid w:val="00D62DBC"/>
    <w:rsid w:val="00D6598B"/>
    <w:rsid w:val="00D65A0B"/>
    <w:rsid w:val="00D66745"/>
    <w:rsid w:val="00D67281"/>
    <w:rsid w:val="00D6730E"/>
    <w:rsid w:val="00D705BC"/>
    <w:rsid w:val="00D70EE0"/>
    <w:rsid w:val="00D71810"/>
    <w:rsid w:val="00D71C03"/>
    <w:rsid w:val="00D72022"/>
    <w:rsid w:val="00D721B9"/>
    <w:rsid w:val="00D72443"/>
    <w:rsid w:val="00D7270D"/>
    <w:rsid w:val="00D73331"/>
    <w:rsid w:val="00D7349B"/>
    <w:rsid w:val="00D73EBD"/>
    <w:rsid w:val="00D740BD"/>
    <w:rsid w:val="00D74368"/>
    <w:rsid w:val="00D74591"/>
    <w:rsid w:val="00D745ED"/>
    <w:rsid w:val="00D757AC"/>
    <w:rsid w:val="00D75AF0"/>
    <w:rsid w:val="00D771D9"/>
    <w:rsid w:val="00D80B43"/>
    <w:rsid w:val="00D81102"/>
    <w:rsid w:val="00D81C95"/>
    <w:rsid w:val="00D81DFF"/>
    <w:rsid w:val="00D82F12"/>
    <w:rsid w:val="00D8311D"/>
    <w:rsid w:val="00D8335A"/>
    <w:rsid w:val="00D83727"/>
    <w:rsid w:val="00D83777"/>
    <w:rsid w:val="00D83DF3"/>
    <w:rsid w:val="00D855C6"/>
    <w:rsid w:val="00D855FD"/>
    <w:rsid w:val="00D85D97"/>
    <w:rsid w:val="00D86621"/>
    <w:rsid w:val="00D867DD"/>
    <w:rsid w:val="00D86C44"/>
    <w:rsid w:val="00D875C3"/>
    <w:rsid w:val="00D87A83"/>
    <w:rsid w:val="00D87E73"/>
    <w:rsid w:val="00D87EC0"/>
    <w:rsid w:val="00D91341"/>
    <w:rsid w:val="00D91CEA"/>
    <w:rsid w:val="00D9218D"/>
    <w:rsid w:val="00D93431"/>
    <w:rsid w:val="00D93CD7"/>
    <w:rsid w:val="00D9580D"/>
    <w:rsid w:val="00D967BB"/>
    <w:rsid w:val="00D96CC5"/>
    <w:rsid w:val="00D9717C"/>
    <w:rsid w:val="00D97575"/>
    <w:rsid w:val="00D97AB1"/>
    <w:rsid w:val="00D97C11"/>
    <w:rsid w:val="00DA02E3"/>
    <w:rsid w:val="00DA0661"/>
    <w:rsid w:val="00DA0D86"/>
    <w:rsid w:val="00DA1883"/>
    <w:rsid w:val="00DA1A90"/>
    <w:rsid w:val="00DA244C"/>
    <w:rsid w:val="00DA29A0"/>
    <w:rsid w:val="00DA2C43"/>
    <w:rsid w:val="00DA2FDE"/>
    <w:rsid w:val="00DA3BC7"/>
    <w:rsid w:val="00DA4452"/>
    <w:rsid w:val="00DA4B3D"/>
    <w:rsid w:val="00DA4F3C"/>
    <w:rsid w:val="00DA5592"/>
    <w:rsid w:val="00DA5AF0"/>
    <w:rsid w:val="00DA5D60"/>
    <w:rsid w:val="00DA6222"/>
    <w:rsid w:val="00DA79F9"/>
    <w:rsid w:val="00DB0455"/>
    <w:rsid w:val="00DB0CA0"/>
    <w:rsid w:val="00DB13DA"/>
    <w:rsid w:val="00DB43E3"/>
    <w:rsid w:val="00DB4F38"/>
    <w:rsid w:val="00DB6FE8"/>
    <w:rsid w:val="00DB7C34"/>
    <w:rsid w:val="00DB7F8F"/>
    <w:rsid w:val="00DC0154"/>
    <w:rsid w:val="00DC111F"/>
    <w:rsid w:val="00DC128A"/>
    <w:rsid w:val="00DC1D8E"/>
    <w:rsid w:val="00DC239C"/>
    <w:rsid w:val="00DC3F1D"/>
    <w:rsid w:val="00DC4438"/>
    <w:rsid w:val="00DC5164"/>
    <w:rsid w:val="00DC5699"/>
    <w:rsid w:val="00DC5853"/>
    <w:rsid w:val="00DC5EF0"/>
    <w:rsid w:val="00DC64C7"/>
    <w:rsid w:val="00DC6869"/>
    <w:rsid w:val="00DC691A"/>
    <w:rsid w:val="00DC6BFE"/>
    <w:rsid w:val="00DC7932"/>
    <w:rsid w:val="00DD0926"/>
    <w:rsid w:val="00DD0CB0"/>
    <w:rsid w:val="00DD112A"/>
    <w:rsid w:val="00DD140D"/>
    <w:rsid w:val="00DD1DA6"/>
    <w:rsid w:val="00DD319F"/>
    <w:rsid w:val="00DD3DD7"/>
    <w:rsid w:val="00DD476E"/>
    <w:rsid w:val="00DD48B2"/>
    <w:rsid w:val="00DD55B0"/>
    <w:rsid w:val="00DD645A"/>
    <w:rsid w:val="00DD6C5B"/>
    <w:rsid w:val="00DD7EFC"/>
    <w:rsid w:val="00DE0DBE"/>
    <w:rsid w:val="00DE0EF8"/>
    <w:rsid w:val="00DE1165"/>
    <w:rsid w:val="00DE1DD8"/>
    <w:rsid w:val="00DE316A"/>
    <w:rsid w:val="00DE32F1"/>
    <w:rsid w:val="00DE358E"/>
    <w:rsid w:val="00DE389C"/>
    <w:rsid w:val="00DE3924"/>
    <w:rsid w:val="00DE3D2C"/>
    <w:rsid w:val="00DE4575"/>
    <w:rsid w:val="00DE5954"/>
    <w:rsid w:val="00DE59AC"/>
    <w:rsid w:val="00DF019B"/>
    <w:rsid w:val="00DF0587"/>
    <w:rsid w:val="00DF0C1D"/>
    <w:rsid w:val="00DF17A2"/>
    <w:rsid w:val="00DF1BE2"/>
    <w:rsid w:val="00DF28E3"/>
    <w:rsid w:val="00DF3296"/>
    <w:rsid w:val="00DF3C32"/>
    <w:rsid w:val="00DF5B66"/>
    <w:rsid w:val="00DF5C10"/>
    <w:rsid w:val="00DF5CC3"/>
    <w:rsid w:val="00DF5E2E"/>
    <w:rsid w:val="00DF6352"/>
    <w:rsid w:val="00DF7054"/>
    <w:rsid w:val="00DF73A7"/>
    <w:rsid w:val="00DF7418"/>
    <w:rsid w:val="00DF7BD4"/>
    <w:rsid w:val="00E02D57"/>
    <w:rsid w:val="00E02F7D"/>
    <w:rsid w:val="00E0460F"/>
    <w:rsid w:val="00E04DD4"/>
    <w:rsid w:val="00E05245"/>
    <w:rsid w:val="00E05F7A"/>
    <w:rsid w:val="00E0624D"/>
    <w:rsid w:val="00E06509"/>
    <w:rsid w:val="00E07BC2"/>
    <w:rsid w:val="00E07D6B"/>
    <w:rsid w:val="00E10721"/>
    <w:rsid w:val="00E10A0C"/>
    <w:rsid w:val="00E10E35"/>
    <w:rsid w:val="00E10EB9"/>
    <w:rsid w:val="00E114FE"/>
    <w:rsid w:val="00E12D0C"/>
    <w:rsid w:val="00E1317D"/>
    <w:rsid w:val="00E13F8E"/>
    <w:rsid w:val="00E14666"/>
    <w:rsid w:val="00E159C8"/>
    <w:rsid w:val="00E16321"/>
    <w:rsid w:val="00E1636D"/>
    <w:rsid w:val="00E166CA"/>
    <w:rsid w:val="00E16769"/>
    <w:rsid w:val="00E171AB"/>
    <w:rsid w:val="00E1786D"/>
    <w:rsid w:val="00E17C8D"/>
    <w:rsid w:val="00E17D1A"/>
    <w:rsid w:val="00E17E54"/>
    <w:rsid w:val="00E17E76"/>
    <w:rsid w:val="00E20B00"/>
    <w:rsid w:val="00E21341"/>
    <w:rsid w:val="00E21396"/>
    <w:rsid w:val="00E23A65"/>
    <w:rsid w:val="00E24294"/>
    <w:rsid w:val="00E2471A"/>
    <w:rsid w:val="00E24F3B"/>
    <w:rsid w:val="00E25137"/>
    <w:rsid w:val="00E25454"/>
    <w:rsid w:val="00E25675"/>
    <w:rsid w:val="00E26105"/>
    <w:rsid w:val="00E26B20"/>
    <w:rsid w:val="00E27919"/>
    <w:rsid w:val="00E30016"/>
    <w:rsid w:val="00E307E4"/>
    <w:rsid w:val="00E310E9"/>
    <w:rsid w:val="00E313EE"/>
    <w:rsid w:val="00E317AA"/>
    <w:rsid w:val="00E32DFF"/>
    <w:rsid w:val="00E32EB3"/>
    <w:rsid w:val="00E330C9"/>
    <w:rsid w:val="00E33A15"/>
    <w:rsid w:val="00E34078"/>
    <w:rsid w:val="00E3657B"/>
    <w:rsid w:val="00E369BA"/>
    <w:rsid w:val="00E37139"/>
    <w:rsid w:val="00E408CD"/>
    <w:rsid w:val="00E415BF"/>
    <w:rsid w:val="00E41946"/>
    <w:rsid w:val="00E4235F"/>
    <w:rsid w:val="00E426A0"/>
    <w:rsid w:val="00E4288D"/>
    <w:rsid w:val="00E42EE2"/>
    <w:rsid w:val="00E430B9"/>
    <w:rsid w:val="00E43899"/>
    <w:rsid w:val="00E44F84"/>
    <w:rsid w:val="00E45489"/>
    <w:rsid w:val="00E45506"/>
    <w:rsid w:val="00E45D0A"/>
    <w:rsid w:val="00E47052"/>
    <w:rsid w:val="00E4738E"/>
    <w:rsid w:val="00E47BCC"/>
    <w:rsid w:val="00E505DD"/>
    <w:rsid w:val="00E50C96"/>
    <w:rsid w:val="00E50FC5"/>
    <w:rsid w:val="00E51680"/>
    <w:rsid w:val="00E52BFF"/>
    <w:rsid w:val="00E52E05"/>
    <w:rsid w:val="00E52E82"/>
    <w:rsid w:val="00E5362D"/>
    <w:rsid w:val="00E53F2B"/>
    <w:rsid w:val="00E54825"/>
    <w:rsid w:val="00E54936"/>
    <w:rsid w:val="00E54B6B"/>
    <w:rsid w:val="00E54CC0"/>
    <w:rsid w:val="00E55A27"/>
    <w:rsid w:val="00E55C03"/>
    <w:rsid w:val="00E55E6E"/>
    <w:rsid w:val="00E560F4"/>
    <w:rsid w:val="00E563F2"/>
    <w:rsid w:val="00E565BD"/>
    <w:rsid w:val="00E56D34"/>
    <w:rsid w:val="00E57098"/>
    <w:rsid w:val="00E60A94"/>
    <w:rsid w:val="00E60B81"/>
    <w:rsid w:val="00E612FE"/>
    <w:rsid w:val="00E62384"/>
    <w:rsid w:val="00E625CF"/>
    <w:rsid w:val="00E62645"/>
    <w:rsid w:val="00E62BA1"/>
    <w:rsid w:val="00E63136"/>
    <w:rsid w:val="00E635B9"/>
    <w:rsid w:val="00E63876"/>
    <w:rsid w:val="00E6394E"/>
    <w:rsid w:val="00E63D3E"/>
    <w:rsid w:val="00E648B8"/>
    <w:rsid w:val="00E658A5"/>
    <w:rsid w:val="00E66264"/>
    <w:rsid w:val="00E664A8"/>
    <w:rsid w:val="00E66520"/>
    <w:rsid w:val="00E66A92"/>
    <w:rsid w:val="00E70189"/>
    <w:rsid w:val="00E716D7"/>
    <w:rsid w:val="00E7205E"/>
    <w:rsid w:val="00E746AB"/>
    <w:rsid w:val="00E750F8"/>
    <w:rsid w:val="00E7516D"/>
    <w:rsid w:val="00E75B0C"/>
    <w:rsid w:val="00E764FC"/>
    <w:rsid w:val="00E76521"/>
    <w:rsid w:val="00E76675"/>
    <w:rsid w:val="00E76949"/>
    <w:rsid w:val="00E76E44"/>
    <w:rsid w:val="00E7704C"/>
    <w:rsid w:val="00E77FF8"/>
    <w:rsid w:val="00E813F4"/>
    <w:rsid w:val="00E820A4"/>
    <w:rsid w:val="00E827D7"/>
    <w:rsid w:val="00E8393B"/>
    <w:rsid w:val="00E84AFA"/>
    <w:rsid w:val="00E8516F"/>
    <w:rsid w:val="00E856B1"/>
    <w:rsid w:val="00E85AA7"/>
    <w:rsid w:val="00E85D0D"/>
    <w:rsid w:val="00E86381"/>
    <w:rsid w:val="00E86BB6"/>
    <w:rsid w:val="00E86CB1"/>
    <w:rsid w:val="00E87573"/>
    <w:rsid w:val="00E87737"/>
    <w:rsid w:val="00E879DF"/>
    <w:rsid w:val="00E90309"/>
    <w:rsid w:val="00E907CC"/>
    <w:rsid w:val="00E90FA6"/>
    <w:rsid w:val="00E91347"/>
    <w:rsid w:val="00E91E97"/>
    <w:rsid w:val="00E9242D"/>
    <w:rsid w:val="00E944A3"/>
    <w:rsid w:val="00E94501"/>
    <w:rsid w:val="00E95113"/>
    <w:rsid w:val="00E954EE"/>
    <w:rsid w:val="00E95F3B"/>
    <w:rsid w:val="00E95FAD"/>
    <w:rsid w:val="00E975D5"/>
    <w:rsid w:val="00EA00F0"/>
    <w:rsid w:val="00EA04CC"/>
    <w:rsid w:val="00EA0546"/>
    <w:rsid w:val="00EA09DF"/>
    <w:rsid w:val="00EA0F1A"/>
    <w:rsid w:val="00EA15C5"/>
    <w:rsid w:val="00EA1679"/>
    <w:rsid w:val="00EA18E6"/>
    <w:rsid w:val="00EA22EA"/>
    <w:rsid w:val="00EA2B98"/>
    <w:rsid w:val="00EA369E"/>
    <w:rsid w:val="00EA534A"/>
    <w:rsid w:val="00EB04E0"/>
    <w:rsid w:val="00EB0C31"/>
    <w:rsid w:val="00EB1EF4"/>
    <w:rsid w:val="00EB2DCB"/>
    <w:rsid w:val="00EB30FE"/>
    <w:rsid w:val="00EB33ED"/>
    <w:rsid w:val="00EB39EC"/>
    <w:rsid w:val="00EB4B2F"/>
    <w:rsid w:val="00EB5476"/>
    <w:rsid w:val="00EB563C"/>
    <w:rsid w:val="00EB64B0"/>
    <w:rsid w:val="00EB6C30"/>
    <w:rsid w:val="00EB76E5"/>
    <w:rsid w:val="00EB7C27"/>
    <w:rsid w:val="00EC0BC9"/>
    <w:rsid w:val="00EC1215"/>
    <w:rsid w:val="00EC1F0D"/>
    <w:rsid w:val="00EC239E"/>
    <w:rsid w:val="00EC268B"/>
    <w:rsid w:val="00EC33E8"/>
    <w:rsid w:val="00EC4AAC"/>
    <w:rsid w:val="00EC6DB5"/>
    <w:rsid w:val="00EC75D8"/>
    <w:rsid w:val="00ED070C"/>
    <w:rsid w:val="00ED0BD2"/>
    <w:rsid w:val="00ED0F47"/>
    <w:rsid w:val="00ED140C"/>
    <w:rsid w:val="00ED15A1"/>
    <w:rsid w:val="00ED1D7C"/>
    <w:rsid w:val="00ED2162"/>
    <w:rsid w:val="00ED33A3"/>
    <w:rsid w:val="00ED3901"/>
    <w:rsid w:val="00ED3FD0"/>
    <w:rsid w:val="00ED4A23"/>
    <w:rsid w:val="00ED5A4A"/>
    <w:rsid w:val="00ED5DBA"/>
    <w:rsid w:val="00ED5F34"/>
    <w:rsid w:val="00ED5FDD"/>
    <w:rsid w:val="00ED6B23"/>
    <w:rsid w:val="00ED6E63"/>
    <w:rsid w:val="00EE0018"/>
    <w:rsid w:val="00EE0375"/>
    <w:rsid w:val="00EE04A9"/>
    <w:rsid w:val="00EE1602"/>
    <w:rsid w:val="00EE2424"/>
    <w:rsid w:val="00EE2449"/>
    <w:rsid w:val="00EE2B4B"/>
    <w:rsid w:val="00EE2C73"/>
    <w:rsid w:val="00EE475F"/>
    <w:rsid w:val="00EE4F12"/>
    <w:rsid w:val="00EE69AF"/>
    <w:rsid w:val="00EE6D13"/>
    <w:rsid w:val="00EE704A"/>
    <w:rsid w:val="00EF0A03"/>
    <w:rsid w:val="00EF1860"/>
    <w:rsid w:val="00EF3FA5"/>
    <w:rsid w:val="00EF449C"/>
    <w:rsid w:val="00EF4767"/>
    <w:rsid w:val="00EF49B0"/>
    <w:rsid w:val="00EF59D2"/>
    <w:rsid w:val="00EF705A"/>
    <w:rsid w:val="00EF7569"/>
    <w:rsid w:val="00EF76AF"/>
    <w:rsid w:val="00EF7749"/>
    <w:rsid w:val="00F00E62"/>
    <w:rsid w:val="00F0146A"/>
    <w:rsid w:val="00F01C0C"/>
    <w:rsid w:val="00F01F46"/>
    <w:rsid w:val="00F021A7"/>
    <w:rsid w:val="00F03009"/>
    <w:rsid w:val="00F033AD"/>
    <w:rsid w:val="00F03576"/>
    <w:rsid w:val="00F03FB5"/>
    <w:rsid w:val="00F0419C"/>
    <w:rsid w:val="00F048DC"/>
    <w:rsid w:val="00F04A9C"/>
    <w:rsid w:val="00F04CD8"/>
    <w:rsid w:val="00F04EF4"/>
    <w:rsid w:val="00F06C19"/>
    <w:rsid w:val="00F06E05"/>
    <w:rsid w:val="00F0778C"/>
    <w:rsid w:val="00F07ACF"/>
    <w:rsid w:val="00F07F26"/>
    <w:rsid w:val="00F11073"/>
    <w:rsid w:val="00F111B9"/>
    <w:rsid w:val="00F12A04"/>
    <w:rsid w:val="00F134AE"/>
    <w:rsid w:val="00F134B3"/>
    <w:rsid w:val="00F13C4F"/>
    <w:rsid w:val="00F1494A"/>
    <w:rsid w:val="00F14C1A"/>
    <w:rsid w:val="00F154E2"/>
    <w:rsid w:val="00F1586A"/>
    <w:rsid w:val="00F15F46"/>
    <w:rsid w:val="00F16858"/>
    <w:rsid w:val="00F1697C"/>
    <w:rsid w:val="00F16B05"/>
    <w:rsid w:val="00F176B2"/>
    <w:rsid w:val="00F17D63"/>
    <w:rsid w:val="00F208CE"/>
    <w:rsid w:val="00F209FD"/>
    <w:rsid w:val="00F20A04"/>
    <w:rsid w:val="00F20C4B"/>
    <w:rsid w:val="00F214B7"/>
    <w:rsid w:val="00F2152F"/>
    <w:rsid w:val="00F21C7D"/>
    <w:rsid w:val="00F228A8"/>
    <w:rsid w:val="00F22EC8"/>
    <w:rsid w:val="00F231DF"/>
    <w:rsid w:val="00F23AE6"/>
    <w:rsid w:val="00F23FD1"/>
    <w:rsid w:val="00F25054"/>
    <w:rsid w:val="00F25332"/>
    <w:rsid w:val="00F25854"/>
    <w:rsid w:val="00F25CE2"/>
    <w:rsid w:val="00F269E8"/>
    <w:rsid w:val="00F26E4C"/>
    <w:rsid w:val="00F2776B"/>
    <w:rsid w:val="00F30093"/>
    <w:rsid w:val="00F3081C"/>
    <w:rsid w:val="00F3234A"/>
    <w:rsid w:val="00F32470"/>
    <w:rsid w:val="00F328C2"/>
    <w:rsid w:val="00F32CEE"/>
    <w:rsid w:val="00F32D31"/>
    <w:rsid w:val="00F338DC"/>
    <w:rsid w:val="00F33E68"/>
    <w:rsid w:val="00F34562"/>
    <w:rsid w:val="00F34AE9"/>
    <w:rsid w:val="00F36CDD"/>
    <w:rsid w:val="00F37A60"/>
    <w:rsid w:val="00F37F00"/>
    <w:rsid w:val="00F40120"/>
    <w:rsid w:val="00F411BD"/>
    <w:rsid w:val="00F412FD"/>
    <w:rsid w:val="00F43A09"/>
    <w:rsid w:val="00F446B9"/>
    <w:rsid w:val="00F457AA"/>
    <w:rsid w:val="00F46206"/>
    <w:rsid w:val="00F503C6"/>
    <w:rsid w:val="00F5077D"/>
    <w:rsid w:val="00F510C6"/>
    <w:rsid w:val="00F520F5"/>
    <w:rsid w:val="00F526BF"/>
    <w:rsid w:val="00F529D9"/>
    <w:rsid w:val="00F52EBE"/>
    <w:rsid w:val="00F54B84"/>
    <w:rsid w:val="00F55173"/>
    <w:rsid w:val="00F55799"/>
    <w:rsid w:val="00F55A4B"/>
    <w:rsid w:val="00F567AF"/>
    <w:rsid w:val="00F56AED"/>
    <w:rsid w:val="00F56DFE"/>
    <w:rsid w:val="00F56E30"/>
    <w:rsid w:val="00F57CDF"/>
    <w:rsid w:val="00F6020E"/>
    <w:rsid w:val="00F611C9"/>
    <w:rsid w:val="00F6160B"/>
    <w:rsid w:val="00F61D6C"/>
    <w:rsid w:val="00F62394"/>
    <w:rsid w:val="00F62634"/>
    <w:rsid w:val="00F63055"/>
    <w:rsid w:val="00F63956"/>
    <w:rsid w:val="00F64385"/>
    <w:rsid w:val="00F64A67"/>
    <w:rsid w:val="00F64AA8"/>
    <w:rsid w:val="00F65452"/>
    <w:rsid w:val="00F661BA"/>
    <w:rsid w:val="00F67153"/>
    <w:rsid w:val="00F70030"/>
    <w:rsid w:val="00F70803"/>
    <w:rsid w:val="00F712DE"/>
    <w:rsid w:val="00F713EB"/>
    <w:rsid w:val="00F72F0C"/>
    <w:rsid w:val="00F7682A"/>
    <w:rsid w:val="00F7711E"/>
    <w:rsid w:val="00F77AC8"/>
    <w:rsid w:val="00F806A1"/>
    <w:rsid w:val="00F80B62"/>
    <w:rsid w:val="00F80DCD"/>
    <w:rsid w:val="00F827AF"/>
    <w:rsid w:val="00F83350"/>
    <w:rsid w:val="00F836FB"/>
    <w:rsid w:val="00F8483C"/>
    <w:rsid w:val="00F84B2F"/>
    <w:rsid w:val="00F8583E"/>
    <w:rsid w:val="00F86B07"/>
    <w:rsid w:val="00F914CA"/>
    <w:rsid w:val="00F91848"/>
    <w:rsid w:val="00F928B9"/>
    <w:rsid w:val="00F930F6"/>
    <w:rsid w:val="00F93995"/>
    <w:rsid w:val="00F941A9"/>
    <w:rsid w:val="00F948A2"/>
    <w:rsid w:val="00F96ACF"/>
    <w:rsid w:val="00F96AEF"/>
    <w:rsid w:val="00F96F0A"/>
    <w:rsid w:val="00F97321"/>
    <w:rsid w:val="00FA0684"/>
    <w:rsid w:val="00FA083B"/>
    <w:rsid w:val="00FA14B9"/>
    <w:rsid w:val="00FA1A25"/>
    <w:rsid w:val="00FA23A7"/>
    <w:rsid w:val="00FA24E9"/>
    <w:rsid w:val="00FA29DD"/>
    <w:rsid w:val="00FA3D6D"/>
    <w:rsid w:val="00FA439E"/>
    <w:rsid w:val="00FA43EE"/>
    <w:rsid w:val="00FA47CE"/>
    <w:rsid w:val="00FA538F"/>
    <w:rsid w:val="00FA7786"/>
    <w:rsid w:val="00FA7AE3"/>
    <w:rsid w:val="00FB036C"/>
    <w:rsid w:val="00FB04FB"/>
    <w:rsid w:val="00FB0DEA"/>
    <w:rsid w:val="00FB195E"/>
    <w:rsid w:val="00FB1B0E"/>
    <w:rsid w:val="00FB1D49"/>
    <w:rsid w:val="00FB1EE2"/>
    <w:rsid w:val="00FB276F"/>
    <w:rsid w:val="00FB2A28"/>
    <w:rsid w:val="00FB2FA7"/>
    <w:rsid w:val="00FB3975"/>
    <w:rsid w:val="00FB3FBA"/>
    <w:rsid w:val="00FB4B11"/>
    <w:rsid w:val="00FB4C2F"/>
    <w:rsid w:val="00FB4DCC"/>
    <w:rsid w:val="00FB526C"/>
    <w:rsid w:val="00FB64F3"/>
    <w:rsid w:val="00FB7537"/>
    <w:rsid w:val="00FB7E97"/>
    <w:rsid w:val="00FC03A8"/>
    <w:rsid w:val="00FC3D29"/>
    <w:rsid w:val="00FC4242"/>
    <w:rsid w:val="00FC447E"/>
    <w:rsid w:val="00FC455D"/>
    <w:rsid w:val="00FC4F4E"/>
    <w:rsid w:val="00FC5032"/>
    <w:rsid w:val="00FC532B"/>
    <w:rsid w:val="00FC557F"/>
    <w:rsid w:val="00FC5618"/>
    <w:rsid w:val="00FC58B7"/>
    <w:rsid w:val="00FC609B"/>
    <w:rsid w:val="00FC63FE"/>
    <w:rsid w:val="00FC64BA"/>
    <w:rsid w:val="00FC6829"/>
    <w:rsid w:val="00FD026E"/>
    <w:rsid w:val="00FD07C6"/>
    <w:rsid w:val="00FD0D99"/>
    <w:rsid w:val="00FD17E2"/>
    <w:rsid w:val="00FD1BA4"/>
    <w:rsid w:val="00FD2749"/>
    <w:rsid w:val="00FD2803"/>
    <w:rsid w:val="00FD2A7F"/>
    <w:rsid w:val="00FD346E"/>
    <w:rsid w:val="00FD391A"/>
    <w:rsid w:val="00FD3998"/>
    <w:rsid w:val="00FD4212"/>
    <w:rsid w:val="00FD459C"/>
    <w:rsid w:val="00FD45EA"/>
    <w:rsid w:val="00FD4E5B"/>
    <w:rsid w:val="00FD5D7D"/>
    <w:rsid w:val="00FD69F6"/>
    <w:rsid w:val="00FD6ADE"/>
    <w:rsid w:val="00FD6E18"/>
    <w:rsid w:val="00FD7E19"/>
    <w:rsid w:val="00FD7F75"/>
    <w:rsid w:val="00FE0BC2"/>
    <w:rsid w:val="00FE1514"/>
    <w:rsid w:val="00FE18D7"/>
    <w:rsid w:val="00FE19CD"/>
    <w:rsid w:val="00FE1B17"/>
    <w:rsid w:val="00FE30E2"/>
    <w:rsid w:val="00FE3196"/>
    <w:rsid w:val="00FE37D0"/>
    <w:rsid w:val="00FE380B"/>
    <w:rsid w:val="00FE455A"/>
    <w:rsid w:val="00FE4F6F"/>
    <w:rsid w:val="00FE5BAA"/>
    <w:rsid w:val="00FE765C"/>
    <w:rsid w:val="00FF0001"/>
    <w:rsid w:val="00FF04F1"/>
    <w:rsid w:val="00FF0522"/>
    <w:rsid w:val="00FF0EEA"/>
    <w:rsid w:val="00FF17D9"/>
    <w:rsid w:val="00FF187A"/>
    <w:rsid w:val="00FF2B43"/>
    <w:rsid w:val="00FF33E2"/>
    <w:rsid w:val="00FF3971"/>
    <w:rsid w:val="00FF4E1A"/>
    <w:rsid w:val="00FF56AD"/>
    <w:rsid w:val="00FF5FD3"/>
    <w:rsid w:val="00FF618A"/>
    <w:rsid w:val="00FF6682"/>
    <w:rsid w:val="00FF70DE"/>
    <w:rsid w:val="00FF7701"/>
    <w:rsid w:val="00FF7A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D56A71F"/>
  <w15:docId w15:val="{E33C2173-7CB7-44F1-8187-7FDA272F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7AC8"/>
    <w:rPr>
      <w:sz w:val="24"/>
      <w:szCs w:val="24"/>
      <w:lang w:val="vi-VN"/>
    </w:rPr>
  </w:style>
  <w:style w:type="paragraph" w:styleId="Heading1">
    <w:name w:val="heading 1"/>
    <w:basedOn w:val="Normal"/>
    <w:next w:val="Normal"/>
    <w:link w:val="Heading1Char"/>
    <w:qFormat/>
    <w:rsid w:val="002C4B48"/>
    <w:pPr>
      <w:keepNext/>
      <w:jc w:val="both"/>
      <w:outlineLvl w:val="0"/>
    </w:pPr>
    <w:rPr>
      <w:rFonts w:ascii=".VnTime" w:hAnsi=".VnTime"/>
      <w:sz w:val="28"/>
      <w:szCs w:val="20"/>
    </w:rPr>
  </w:style>
  <w:style w:type="paragraph" w:styleId="Heading2">
    <w:name w:val="heading 2"/>
    <w:basedOn w:val="Normal"/>
    <w:next w:val="Normal"/>
    <w:qFormat/>
    <w:rsid w:val="002C4B48"/>
    <w:pPr>
      <w:keepNext/>
      <w:tabs>
        <w:tab w:val="left" w:pos="2880"/>
      </w:tabs>
      <w:jc w:val="both"/>
      <w:outlineLvl w:val="1"/>
    </w:pPr>
    <w:rPr>
      <w:rFonts w:ascii=".VnTimeH" w:hAnsi=".VnTimeH"/>
      <w:b/>
      <w:szCs w:val="20"/>
    </w:rPr>
  </w:style>
  <w:style w:type="paragraph" w:styleId="Heading3">
    <w:name w:val="heading 3"/>
    <w:basedOn w:val="Normal"/>
    <w:next w:val="Normal"/>
    <w:link w:val="Heading3Char"/>
    <w:unhideWhenUsed/>
    <w:qFormat/>
    <w:rsid w:val="003E1C65"/>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2C4B48"/>
    <w:pPr>
      <w:keepNext/>
      <w:jc w:val="center"/>
      <w:outlineLvl w:val="3"/>
    </w:pPr>
    <w:rPr>
      <w:rFonts w:ascii=".VnTimeH" w:hAnsi=".VnTimeH"/>
      <w:b/>
      <w:sz w:val="56"/>
      <w:szCs w:val="20"/>
    </w:rPr>
  </w:style>
  <w:style w:type="paragraph" w:styleId="Heading5">
    <w:name w:val="heading 5"/>
    <w:basedOn w:val="Normal"/>
    <w:next w:val="Normal"/>
    <w:link w:val="Heading5Char"/>
    <w:semiHidden/>
    <w:unhideWhenUsed/>
    <w:qFormat/>
    <w:rsid w:val="00CD73C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qFormat/>
    <w:rsid w:val="002C4B48"/>
    <w:pPr>
      <w:keepNext/>
      <w:jc w:val="center"/>
      <w:outlineLvl w:val="5"/>
    </w:pPr>
    <w:rPr>
      <w:rFonts w:ascii=".VnTimeH" w:hAnsi=".VnTimeH"/>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C4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56DED"/>
    <w:pPr>
      <w:tabs>
        <w:tab w:val="center" w:pos="4320"/>
        <w:tab w:val="right" w:pos="8640"/>
      </w:tabs>
    </w:pPr>
  </w:style>
  <w:style w:type="paragraph" w:styleId="Footer">
    <w:name w:val="footer"/>
    <w:basedOn w:val="Normal"/>
    <w:link w:val="FooterChar"/>
    <w:uiPriority w:val="99"/>
    <w:qFormat/>
    <w:rsid w:val="00956DED"/>
    <w:pPr>
      <w:tabs>
        <w:tab w:val="center" w:pos="4320"/>
        <w:tab w:val="right" w:pos="8640"/>
      </w:tabs>
    </w:pPr>
  </w:style>
  <w:style w:type="paragraph" w:styleId="BalloonText">
    <w:name w:val="Balloon Text"/>
    <w:basedOn w:val="Normal"/>
    <w:semiHidden/>
    <w:rsid w:val="0091225B"/>
    <w:rPr>
      <w:rFonts w:ascii="Tahoma" w:hAnsi="Tahoma" w:cs="Tahoma"/>
      <w:sz w:val="16"/>
      <w:szCs w:val="16"/>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4039EC"/>
    <w:pPr>
      <w:spacing w:after="160" w:line="240" w:lineRule="exact"/>
    </w:pPr>
    <w:rPr>
      <w:rFonts w:ascii="Arial" w:hAnsi="Arial"/>
      <w:sz w:val="22"/>
      <w:szCs w:val="22"/>
    </w:rPr>
  </w:style>
  <w:style w:type="paragraph" w:styleId="BodyTextIndent">
    <w:name w:val="Body Text Indent"/>
    <w:basedOn w:val="Normal"/>
    <w:rsid w:val="00AA2BC5"/>
    <w:pPr>
      <w:spacing w:after="120"/>
      <w:ind w:firstLine="720"/>
      <w:jc w:val="both"/>
    </w:pPr>
    <w:rPr>
      <w:rFonts w:ascii=".VnTime" w:hAnsi=".VnTime"/>
      <w:sz w:val="26"/>
    </w:rPr>
  </w:style>
  <w:style w:type="paragraph" w:customStyle="1" w:styleId="Char">
    <w:name w:val="Char"/>
    <w:basedOn w:val="Normal"/>
    <w:autoRedefine/>
    <w:rsid w:val="00A80429"/>
    <w:pPr>
      <w:spacing w:before="120" w:line="240" w:lineRule="exact"/>
    </w:pPr>
    <w:rPr>
      <w:rFonts w:ascii="Verdana" w:eastAsia="Times New Roman" w:hAnsi="Verdana" w:cs="Verdana"/>
      <w:sz w:val="20"/>
      <w:szCs w:val="20"/>
    </w:rPr>
  </w:style>
  <w:style w:type="paragraph" w:customStyle="1" w:styleId="NormalLatinVnTime">
    <w:name w:val="Normal + (Latin).VnTime"/>
    <w:aliases w:val="14 pt"/>
    <w:basedOn w:val="Normal"/>
    <w:rsid w:val="00A42800"/>
    <w:pPr>
      <w:spacing w:line="380" w:lineRule="exact"/>
      <w:ind w:firstLine="720"/>
      <w:jc w:val="both"/>
    </w:pPr>
    <w:rPr>
      <w:rFonts w:eastAsia="Times New Roman"/>
      <w:sz w:val="28"/>
      <w:szCs w:val="28"/>
    </w:rPr>
  </w:style>
  <w:style w:type="character" w:customStyle="1" w:styleId="FooterChar">
    <w:name w:val="Footer Char"/>
    <w:basedOn w:val="DefaultParagraphFont"/>
    <w:link w:val="Footer"/>
    <w:uiPriority w:val="99"/>
    <w:qFormat/>
    <w:rsid w:val="00384E42"/>
    <w:rPr>
      <w:sz w:val="24"/>
      <w:szCs w:val="24"/>
    </w:rPr>
  </w:style>
  <w:style w:type="paragraph" w:customStyle="1" w:styleId="CharCharCharChar">
    <w:name w:val="Char Char Char Char"/>
    <w:basedOn w:val="Normal"/>
    <w:rsid w:val="0002730F"/>
    <w:pPr>
      <w:spacing w:after="160" w:line="240" w:lineRule="exact"/>
    </w:pPr>
    <w:rPr>
      <w:rFonts w:ascii="Verdana" w:eastAsia="Times New Roman" w:hAnsi="Verdana"/>
      <w:sz w:val="20"/>
      <w:szCs w:val="20"/>
    </w:rPr>
  </w:style>
  <w:style w:type="paragraph" w:styleId="ListParagraph">
    <w:name w:val="List Paragraph"/>
    <w:basedOn w:val="Normal"/>
    <w:uiPriority w:val="34"/>
    <w:qFormat/>
    <w:rsid w:val="00AC0CD1"/>
    <w:pPr>
      <w:ind w:left="720"/>
      <w:contextualSpacing/>
    </w:pPr>
  </w:style>
  <w:style w:type="character" w:customStyle="1" w:styleId="HeaderChar">
    <w:name w:val="Header Char"/>
    <w:basedOn w:val="DefaultParagraphFont"/>
    <w:link w:val="Header"/>
    <w:uiPriority w:val="99"/>
    <w:rsid w:val="006A39B8"/>
    <w:rPr>
      <w:sz w:val="24"/>
      <w:szCs w:val="24"/>
    </w:rPr>
  </w:style>
  <w:style w:type="character" w:styleId="FootnoteReference">
    <w:name w:val="footnote reference"/>
    <w:uiPriority w:val="99"/>
    <w:qFormat/>
    <w:rsid w:val="00D855C6"/>
    <w:rPr>
      <w:vertAlign w:val="superscript"/>
    </w:rPr>
  </w:style>
  <w:style w:type="paragraph" w:styleId="FootnoteText">
    <w:name w:val="footnote text"/>
    <w:basedOn w:val="Normal"/>
    <w:link w:val="FootnoteTextChar"/>
    <w:uiPriority w:val="99"/>
    <w:qFormat/>
    <w:rsid w:val="00D855C6"/>
    <w:pPr>
      <w:suppressAutoHyphens/>
    </w:pPr>
    <w:rPr>
      <w:rFonts w:eastAsia="Times New Roman"/>
      <w:sz w:val="20"/>
      <w:szCs w:val="20"/>
      <w:lang w:val="en-US" w:eastAsia="ar-SA"/>
    </w:rPr>
  </w:style>
  <w:style w:type="character" w:customStyle="1" w:styleId="FootnoteTextChar">
    <w:name w:val="Footnote Text Char"/>
    <w:basedOn w:val="DefaultParagraphFont"/>
    <w:link w:val="FootnoteText"/>
    <w:uiPriority w:val="99"/>
    <w:qFormat/>
    <w:rsid w:val="00D855C6"/>
    <w:rPr>
      <w:rFonts w:eastAsia="Times New Roman"/>
      <w:lang w:eastAsia="ar-SA"/>
    </w:rPr>
  </w:style>
  <w:style w:type="paragraph" w:styleId="NormalWeb">
    <w:name w:val="Normal (Web)"/>
    <w:aliases w:val="Char Char,webb,Char8,Normal (Web) Char Char Char Char Char,Normal (Web) Char1, Char Char, Char8 Char, Char8"/>
    <w:basedOn w:val="Normal"/>
    <w:link w:val="NormalWebChar"/>
    <w:uiPriority w:val="99"/>
    <w:unhideWhenUsed/>
    <w:qFormat/>
    <w:rsid w:val="00D855C6"/>
    <w:pPr>
      <w:spacing w:before="100" w:beforeAutospacing="1" w:after="100" w:afterAutospacing="1"/>
    </w:pPr>
    <w:rPr>
      <w:rFonts w:eastAsia="Times New Roman"/>
      <w:lang w:val="en-US"/>
    </w:rPr>
  </w:style>
  <w:style w:type="character" w:customStyle="1" w:styleId="NormalWebChar">
    <w:name w:val="Normal (Web) Char"/>
    <w:aliases w:val="Char Char Char,webb Char,Char8 Char,Normal (Web) Char Char Char Char Char Char,Normal (Web) Char1 Char, Char Char Char, Char8 Char Char, Char8 Char1"/>
    <w:link w:val="NormalWeb"/>
    <w:uiPriority w:val="99"/>
    <w:qFormat/>
    <w:rsid w:val="00D855C6"/>
    <w:rPr>
      <w:rFonts w:eastAsia="Times New Roman"/>
      <w:sz w:val="24"/>
      <w:szCs w:val="24"/>
    </w:rPr>
  </w:style>
  <w:style w:type="paragraph" w:styleId="CommentText">
    <w:name w:val="annotation text"/>
    <w:basedOn w:val="Normal"/>
    <w:link w:val="CommentTextChar"/>
    <w:uiPriority w:val="99"/>
    <w:unhideWhenUsed/>
    <w:qFormat/>
    <w:rsid w:val="00FA43EE"/>
    <w:pPr>
      <w:spacing w:after="200"/>
    </w:pPr>
    <w:rPr>
      <w:rFonts w:eastAsiaTheme="minorHAnsi" w:cstheme="minorBidi"/>
      <w:sz w:val="20"/>
      <w:szCs w:val="20"/>
    </w:rPr>
  </w:style>
  <w:style w:type="character" w:customStyle="1" w:styleId="CommentTextChar">
    <w:name w:val="Comment Text Char"/>
    <w:basedOn w:val="DefaultParagraphFont"/>
    <w:link w:val="CommentText"/>
    <w:uiPriority w:val="99"/>
    <w:qFormat/>
    <w:rsid w:val="00FA43EE"/>
    <w:rPr>
      <w:rFonts w:eastAsiaTheme="minorHAnsi" w:cstheme="minorBidi"/>
      <w:lang w:val="vi-VN"/>
    </w:rPr>
  </w:style>
  <w:style w:type="character" w:styleId="Hyperlink">
    <w:name w:val="Hyperlink"/>
    <w:basedOn w:val="DefaultParagraphFont"/>
    <w:unhideWhenUsed/>
    <w:rsid w:val="007F5BF0"/>
    <w:rPr>
      <w:color w:val="0000FF" w:themeColor="hyperlink"/>
      <w:u w:val="single"/>
    </w:rPr>
  </w:style>
  <w:style w:type="character" w:customStyle="1" w:styleId="UnresolvedMention1">
    <w:name w:val="Unresolved Mention1"/>
    <w:basedOn w:val="DefaultParagraphFont"/>
    <w:uiPriority w:val="99"/>
    <w:semiHidden/>
    <w:unhideWhenUsed/>
    <w:rsid w:val="007F5BF0"/>
    <w:rPr>
      <w:color w:val="605E5C"/>
      <w:shd w:val="clear" w:color="auto" w:fill="E1DFDD"/>
    </w:rPr>
  </w:style>
  <w:style w:type="paragraph" w:styleId="BodyText">
    <w:name w:val="Body Text"/>
    <w:basedOn w:val="Normal"/>
    <w:link w:val="BodyTextChar"/>
    <w:unhideWhenUsed/>
    <w:rsid w:val="00896D1D"/>
    <w:pPr>
      <w:spacing w:after="120"/>
    </w:pPr>
  </w:style>
  <w:style w:type="character" w:customStyle="1" w:styleId="BodyTextChar">
    <w:name w:val="Body Text Char"/>
    <w:basedOn w:val="DefaultParagraphFont"/>
    <w:link w:val="BodyText"/>
    <w:rsid w:val="00896D1D"/>
    <w:rPr>
      <w:sz w:val="24"/>
      <w:szCs w:val="24"/>
      <w:lang w:val="vi-VN"/>
    </w:rPr>
  </w:style>
  <w:style w:type="character" w:customStyle="1" w:styleId="fontstyle01">
    <w:name w:val="fontstyle01"/>
    <w:rsid w:val="00E8393B"/>
    <w:rPr>
      <w:rFonts w:ascii="Times New Roman" w:hAnsi="Times New Roman" w:cs="Times New Roman" w:hint="default"/>
      <w:b w:val="0"/>
      <w:bCs w:val="0"/>
      <w:i w:val="0"/>
      <w:iCs w:val="0"/>
      <w:color w:val="000000"/>
      <w:sz w:val="28"/>
      <w:szCs w:val="28"/>
    </w:rPr>
  </w:style>
  <w:style w:type="character" w:customStyle="1" w:styleId="fontstyle21">
    <w:name w:val="fontstyle21"/>
    <w:rsid w:val="00E8393B"/>
    <w:rPr>
      <w:rFonts w:ascii="Times New Roman" w:hAnsi="Times New Roman" w:cs="Times New Roman" w:hint="default"/>
      <w:b w:val="0"/>
      <w:bCs w:val="0"/>
      <w:i/>
      <w:iCs/>
      <w:color w:val="000000"/>
      <w:sz w:val="28"/>
      <w:szCs w:val="28"/>
    </w:rPr>
  </w:style>
  <w:style w:type="character" w:customStyle="1" w:styleId="Heading1Char">
    <w:name w:val="Heading 1 Char"/>
    <w:basedOn w:val="DefaultParagraphFont"/>
    <w:link w:val="Heading1"/>
    <w:rsid w:val="001C0315"/>
    <w:rPr>
      <w:rFonts w:ascii=".VnTime" w:hAnsi=".VnTime"/>
      <w:sz w:val="28"/>
      <w:lang w:val="vi-VN"/>
    </w:rPr>
  </w:style>
  <w:style w:type="paragraph" w:customStyle="1" w:styleId="pdq2pgselectionanchorcontainer">
    <w:name w:val="pdq2pg_selectionanchorcontainer"/>
    <w:basedOn w:val="Normal"/>
    <w:rsid w:val="006D0901"/>
    <w:pPr>
      <w:spacing w:before="100" w:beforeAutospacing="1" w:after="100" w:afterAutospacing="1"/>
    </w:pPr>
    <w:rPr>
      <w:rFonts w:eastAsia="Times New Roman"/>
      <w:lang w:val="en-US"/>
    </w:rPr>
  </w:style>
  <w:style w:type="character" w:customStyle="1" w:styleId="Heading5Char">
    <w:name w:val="Heading 5 Char"/>
    <w:basedOn w:val="DefaultParagraphFont"/>
    <w:link w:val="Heading5"/>
    <w:semiHidden/>
    <w:rsid w:val="00CD73C6"/>
    <w:rPr>
      <w:rFonts w:asciiTheme="majorHAnsi" w:eastAsiaTheme="majorEastAsia" w:hAnsiTheme="majorHAnsi" w:cstheme="majorBidi"/>
      <w:color w:val="365F91" w:themeColor="accent1" w:themeShade="BF"/>
      <w:sz w:val="24"/>
      <w:szCs w:val="24"/>
      <w:lang w:val="vi-VN"/>
    </w:rPr>
  </w:style>
  <w:style w:type="character" w:styleId="Strong">
    <w:name w:val="Strong"/>
    <w:basedOn w:val="DefaultParagraphFont"/>
    <w:uiPriority w:val="22"/>
    <w:qFormat/>
    <w:rsid w:val="002058DC"/>
    <w:rPr>
      <w:b/>
      <w:bCs/>
    </w:rPr>
  </w:style>
  <w:style w:type="paragraph" w:customStyle="1" w:styleId="isselectedend">
    <w:name w:val="isselectedend"/>
    <w:basedOn w:val="Normal"/>
    <w:rsid w:val="00384DE4"/>
    <w:pPr>
      <w:spacing w:before="100" w:beforeAutospacing="1" w:after="100" w:afterAutospacing="1"/>
    </w:pPr>
    <w:rPr>
      <w:rFonts w:eastAsia="Times New Roman"/>
      <w:lang w:val="en-US"/>
    </w:rPr>
  </w:style>
  <w:style w:type="character" w:styleId="Emphasis">
    <w:name w:val="Emphasis"/>
    <w:basedOn w:val="DefaultParagraphFont"/>
    <w:uiPriority w:val="20"/>
    <w:qFormat/>
    <w:rsid w:val="00384DE4"/>
    <w:rPr>
      <w:i/>
      <w:iCs/>
    </w:rPr>
  </w:style>
  <w:style w:type="character" w:customStyle="1" w:styleId="Heading3Char">
    <w:name w:val="Heading 3 Char"/>
    <w:basedOn w:val="DefaultParagraphFont"/>
    <w:link w:val="Heading3"/>
    <w:rsid w:val="003E1C65"/>
    <w:rPr>
      <w:rFonts w:asciiTheme="majorHAnsi" w:eastAsiaTheme="majorEastAsia" w:hAnsiTheme="majorHAnsi" w:cstheme="majorBidi"/>
      <w:color w:val="243F60" w:themeColor="accent1" w:themeShade="7F"/>
      <w:sz w:val="24"/>
      <w:szCs w:val="24"/>
      <w:lang w:val="vi-VN"/>
    </w:rPr>
  </w:style>
  <w:style w:type="character" w:customStyle="1" w:styleId="citation-70">
    <w:name w:val="citation-70"/>
    <w:rsid w:val="002A5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606396">
      <w:bodyDiv w:val="1"/>
      <w:marLeft w:val="0"/>
      <w:marRight w:val="0"/>
      <w:marTop w:val="0"/>
      <w:marBottom w:val="0"/>
      <w:divBdr>
        <w:top w:val="none" w:sz="0" w:space="0" w:color="auto"/>
        <w:left w:val="none" w:sz="0" w:space="0" w:color="auto"/>
        <w:bottom w:val="none" w:sz="0" w:space="0" w:color="auto"/>
        <w:right w:val="none" w:sz="0" w:space="0" w:color="auto"/>
      </w:divBdr>
    </w:div>
    <w:div w:id="30619926">
      <w:bodyDiv w:val="1"/>
      <w:marLeft w:val="0"/>
      <w:marRight w:val="0"/>
      <w:marTop w:val="0"/>
      <w:marBottom w:val="0"/>
      <w:divBdr>
        <w:top w:val="none" w:sz="0" w:space="0" w:color="auto"/>
        <w:left w:val="none" w:sz="0" w:space="0" w:color="auto"/>
        <w:bottom w:val="none" w:sz="0" w:space="0" w:color="auto"/>
        <w:right w:val="none" w:sz="0" w:space="0" w:color="auto"/>
      </w:divBdr>
    </w:div>
    <w:div w:id="36439992">
      <w:bodyDiv w:val="1"/>
      <w:marLeft w:val="0"/>
      <w:marRight w:val="0"/>
      <w:marTop w:val="0"/>
      <w:marBottom w:val="0"/>
      <w:divBdr>
        <w:top w:val="none" w:sz="0" w:space="0" w:color="auto"/>
        <w:left w:val="none" w:sz="0" w:space="0" w:color="auto"/>
        <w:bottom w:val="none" w:sz="0" w:space="0" w:color="auto"/>
        <w:right w:val="none" w:sz="0" w:space="0" w:color="auto"/>
      </w:divBdr>
    </w:div>
    <w:div w:id="43872144">
      <w:bodyDiv w:val="1"/>
      <w:marLeft w:val="0"/>
      <w:marRight w:val="0"/>
      <w:marTop w:val="0"/>
      <w:marBottom w:val="0"/>
      <w:divBdr>
        <w:top w:val="none" w:sz="0" w:space="0" w:color="auto"/>
        <w:left w:val="none" w:sz="0" w:space="0" w:color="auto"/>
        <w:bottom w:val="none" w:sz="0" w:space="0" w:color="auto"/>
        <w:right w:val="none" w:sz="0" w:space="0" w:color="auto"/>
      </w:divBdr>
    </w:div>
    <w:div w:id="71970996">
      <w:bodyDiv w:val="1"/>
      <w:marLeft w:val="0"/>
      <w:marRight w:val="0"/>
      <w:marTop w:val="0"/>
      <w:marBottom w:val="0"/>
      <w:divBdr>
        <w:top w:val="none" w:sz="0" w:space="0" w:color="auto"/>
        <w:left w:val="none" w:sz="0" w:space="0" w:color="auto"/>
        <w:bottom w:val="none" w:sz="0" w:space="0" w:color="auto"/>
        <w:right w:val="none" w:sz="0" w:space="0" w:color="auto"/>
      </w:divBdr>
    </w:div>
    <w:div w:id="77597497">
      <w:bodyDiv w:val="1"/>
      <w:marLeft w:val="0"/>
      <w:marRight w:val="0"/>
      <w:marTop w:val="0"/>
      <w:marBottom w:val="0"/>
      <w:divBdr>
        <w:top w:val="none" w:sz="0" w:space="0" w:color="auto"/>
        <w:left w:val="none" w:sz="0" w:space="0" w:color="auto"/>
        <w:bottom w:val="none" w:sz="0" w:space="0" w:color="auto"/>
        <w:right w:val="none" w:sz="0" w:space="0" w:color="auto"/>
      </w:divBdr>
    </w:div>
    <w:div w:id="103115252">
      <w:bodyDiv w:val="1"/>
      <w:marLeft w:val="0"/>
      <w:marRight w:val="0"/>
      <w:marTop w:val="0"/>
      <w:marBottom w:val="0"/>
      <w:divBdr>
        <w:top w:val="none" w:sz="0" w:space="0" w:color="auto"/>
        <w:left w:val="none" w:sz="0" w:space="0" w:color="auto"/>
        <w:bottom w:val="none" w:sz="0" w:space="0" w:color="auto"/>
        <w:right w:val="none" w:sz="0" w:space="0" w:color="auto"/>
      </w:divBdr>
    </w:div>
    <w:div w:id="190998944">
      <w:bodyDiv w:val="1"/>
      <w:marLeft w:val="0"/>
      <w:marRight w:val="0"/>
      <w:marTop w:val="0"/>
      <w:marBottom w:val="0"/>
      <w:divBdr>
        <w:top w:val="none" w:sz="0" w:space="0" w:color="auto"/>
        <w:left w:val="none" w:sz="0" w:space="0" w:color="auto"/>
        <w:bottom w:val="none" w:sz="0" w:space="0" w:color="auto"/>
        <w:right w:val="none" w:sz="0" w:space="0" w:color="auto"/>
      </w:divBdr>
    </w:div>
    <w:div w:id="192501086">
      <w:bodyDiv w:val="1"/>
      <w:marLeft w:val="0"/>
      <w:marRight w:val="0"/>
      <w:marTop w:val="0"/>
      <w:marBottom w:val="0"/>
      <w:divBdr>
        <w:top w:val="none" w:sz="0" w:space="0" w:color="auto"/>
        <w:left w:val="none" w:sz="0" w:space="0" w:color="auto"/>
        <w:bottom w:val="none" w:sz="0" w:space="0" w:color="auto"/>
        <w:right w:val="none" w:sz="0" w:space="0" w:color="auto"/>
      </w:divBdr>
    </w:div>
    <w:div w:id="206376626">
      <w:bodyDiv w:val="1"/>
      <w:marLeft w:val="0"/>
      <w:marRight w:val="0"/>
      <w:marTop w:val="0"/>
      <w:marBottom w:val="0"/>
      <w:divBdr>
        <w:top w:val="none" w:sz="0" w:space="0" w:color="auto"/>
        <w:left w:val="none" w:sz="0" w:space="0" w:color="auto"/>
        <w:bottom w:val="none" w:sz="0" w:space="0" w:color="auto"/>
        <w:right w:val="none" w:sz="0" w:space="0" w:color="auto"/>
      </w:divBdr>
    </w:div>
    <w:div w:id="228273194">
      <w:bodyDiv w:val="1"/>
      <w:marLeft w:val="0"/>
      <w:marRight w:val="0"/>
      <w:marTop w:val="0"/>
      <w:marBottom w:val="0"/>
      <w:divBdr>
        <w:top w:val="none" w:sz="0" w:space="0" w:color="auto"/>
        <w:left w:val="none" w:sz="0" w:space="0" w:color="auto"/>
        <w:bottom w:val="none" w:sz="0" w:space="0" w:color="auto"/>
        <w:right w:val="none" w:sz="0" w:space="0" w:color="auto"/>
      </w:divBdr>
    </w:div>
    <w:div w:id="233248725">
      <w:bodyDiv w:val="1"/>
      <w:marLeft w:val="0"/>
      <w:marRight w:val="0"/>
      <w:marTop w:val="0"/>
      <w:marBottom w:val="0"/>
      <w:divBdr>
        <w:top w:val="none" w:sz="0" w:space="0" w:color="auto"/>
        <w:left w:val="none" w:sz="0" w:space="0" w:color="auto"/>
        <w:bottom w:val="none" w:sz="0" w:space="0" w:color="auto"/>
        <w:right w:val="none" w:sz="0" w:space="0" w:color="auto"/>
      </w:divBdr>
    </w:div>
    <w:div w:id="255093238">
      <w:bodyDiv w:val="1"/>
      <w:marLeft w:val="0"/>
      <w:marRight w:val="0"/>
      <w:marTop w:val="0"/>
      <w:marBottom w:val="0"/>
      <w:divBdr>
        <w:top w:val="none" w:sz="0" w:space="0" w:color="auto"/>
        <w:left w:val="none" w:sz="0" w:space="0" w:color="auto"/>
        <w:bottom w:val="none" w:sz="0" w:space="0" w:color="auto"/>
        <w:right w:val="none" w:sz="0" w:space="0" w:color="auto"/>
      </w:divBdr>
    </w:div>
    <w:div w:id="275722608">
      <w:bodyDiv w:val="1"/>
      <w:marLeft w:val="0"/>
      <w:marRight w:val="0"/>
      <w:marTop w:val="0"/>
      <w:marBottom w:val="0"/>
      <w:divBdr>
        <w:top w:val="none" w:sz="0" w:space="0" w:color="auto"/>
        <w:left w:val="none" w:sz="0" w:space="0" w:color="auto"/>
        <w:bottom w:val="none" w:sz="0" w:space="0" w:color="auto"/>
        <w:right w:val="none" w:sz="0" w:space="0" w:color="auto"/>
      </w:divBdr>
    </w:div>
    <w:div w:id="365757219">
      <w:bodyDiv w:val="1"/>
      <w:marLeft w:val="0"/>
      <w:marRight w:val="0"/>
      <w:marTop w:val="0"/>
      <w:marBottom w:val="0"/>
      <w:divBdr>
        <w:top w:val="none" w:sz="0" w:space="0" w:color="auto"/>
        <w:left w:val="none" w:sz="0" w:space="0" w:color="auto"/>
        <w:bottom w:val="none" w:sz="0" w:space="0" w:color="auto"/>
        <w:right w:val="none" w:sz="0" w:space="0" w:color="auto"/>
      </w:divBdr>
    </w:div>
    <w:div w:id="365839827">
      <w:bodyDiv w:val="1"/>
      <w:marLeft w:val="0"/>
      <w:marRight w:val="0"/>
      <w:marTop w:val="0"/>
      <w:marBottom w:val="0"/>
      <w:divBdr>
        <w:top w:val="none" w:sz="0" w:space="0" w:color="auto"/>
        <w:left w:val="none" w:sz="0" w:space="0" w:color="auto"/>
        <w:bottom w:val="none" w:sz="0" w:space="0" w:color="auto"/>
        <w:right w:val="none" w:sz="0" w:space="0" w:color="auto"/>
      </w:divBdr>
    </w:div>
    <w:div w:id="407459889">
      <w:bodyDiv w:val="1"/>
      <w:marLeft w:val="0"/>
      <w:marRight w:val="0"/>
      <w:marTop w:val="0"/>
      <w:marBottom w:val="0"/>
      <w:divBdr>
        <w:top w:val="none" w:sz="0" w:space="0" w:color="auto"/>
        <w:left w:val="none" w:sz="0" w:space="0" w:color="auto"/>
        <w:bottom w:val="none" w:sz="0" w:space="0" w:color="auto"/>
        <w:right w:val="none" w:sz="0" w:space="0" w:color="auto"/>
      </w:divBdr>
    </w:div>
    <w:div w:id="411704743">
      <w:bodyDiv w:val="1"/>
      <w:marLeft w:val="0"/>
      <w:marRight w:val="0"/>
      <w:marTop w:val="0"/>
      <w:marBottom w:val="0"/>
      <w:divBdr>
        <w:top w:val="none" w:sz="0" w:space="0" w:color="auto"/>
        <w:left w:val="none" w:sz="0" w:space="0" w:color="auto"/>
        <w:bottom w:val="none" w:sz="0" w:space="0" w:color="auto"/>
        <w:right w:val="none" w:sz="0" w:space="0" w:color="auto"/>
      </w:divBdr>
    </w:div>
    <w:div w:id="431318132">
      <w:bodyDiv w:val="1"/>
      <w:marLeft w:val="0"/>
      <w:marRight w:val="0"/>
      <w:marTop w:val="0"/>
      <w:marBottom w:val="0"/>
      <w:divBdr>
        <w:top w:val="none" w:sz="0" w:space="0" w:color="auto"/>
        <w:left w:val="none" w:sz="0" w:space="0" w:color="auto"/>
        <w:bottom w:val="none" w:sz="0" w:space="0" w:color="auto"/>
        <w:right w:val="none" w:sz="0" w:space="0" w:color="auto"/>
      </w:divBdr>
    </w:div>
    <w:div w:id="431320340">
      <w:bodyDiv w:val="1"/>
      <w:marLeft w:val="0"/>
      <w:marRight w:val="0"/>
      <w:marTop w:val="0"/>
      <w:marBottom w:val="0"/>
      <w:divBdr>
        <w:top w:val="none" w:sz="0" w:space="0" w:color="auto"/>
        <w:left w:val="none" w:sz="0" w:space="0" w:color="auto"/>
        <w:bottom w:val="none" w:sz="0" w:space="0" w:color="auto"/>
        <w:right w:val="none" w:sz="0" w:space="0" w:color="auto"/>
      </w:divBdr>
    </w:div>
    <w:div w:id="449977282">
      <w:bodyDiv w:val="1"/>
      <w:marLeft w:val="0"/>
      <w:marRight w:val="0"/>
      <w:marTop w:val="0"/>
      <w:marBottom w:val="0"/>
      <w:divBdr>
        <w:top w:val="none" w:sz="0" w:space="0" w:color="auto"/>
        <w:left w:val="none" w:sz="0" w:space="0" w:color="auto"/>
        <w:bottom w:val="none" w:sz="0" w:space="0" w:color="auto"/>
        <w:right w:val="none" w:sz="0" w:space="0" w:color="auto"/>
      </w:divBdr>
    </w:div>
    <w:div w:id="462381376">
      <w:bodyDiv w:val="1"/>
      <w:marLeft w:val="0"/>
      <w:marRight w:val="0"/>
      <w:marTop w:val="0"/>
      <w:marBottom w:val="0"/>
      <w:divBdr>
        <w:top w:val="none" w:sz="0" w:space="0" w:color="auto"/>
        <w:left w:val="none" w:sz="0" w:space="0" w:color="auto"/>
        <w:bottom w:val="none" w:sz="0" w:space="0" w:color="auto"/>
        <w:right w:val="none" w:sz="0" w:space="0" w:color="auto"/>
      </w:divBdr>
    </w:div>
    <w:div w:id="520706575">
      <w:bodyDiv w:val="1"/>
      <w:marLeft w:val="0"/>
      <w:marRight w:val="0"/>
      <w:marTop w:val="0"/>
      <w:marBottom w:val="0"/>
      <w:divBdr>
        <w:top w:val="none" w:sz="0" w:space="0" w:color="auto"/>
        <w:left w:val="none" w:sz="0" w:space="0" w:color="auto"/>
        <w:bottom w:val="none" w:sz="0" w:space="0" w:color="auto"/>
        <w:right w:val="none" w:sz="0" w:space="0" w:color="auto"/>
      </w:divBdr>
    </w:div>
    <w:div w:id="666132978">
      <w:bodyDiv w:val="1"/>
      <w:marLeft w:val="0"/>
      <w:marRight w:val="0"/>
      <w:marTop w:val="0"/>
      <w:marBottom w:val="0"/>
      <w:divBdr>
        <w:top w:val="none" w:sz="0" w:space="0" w:color="auto"/>
        <w:left w:val="none" w:sz="0" w:space="0" w:color="auto"/>
        <w:bottom w:val="none" w:sz="0" w:space="0" w:color="auto"/>
        <w:right w:val="none" w:sz="0" w:space="0" w:color="auto"/>
      </w:divBdr>
    </w:div>
    <w:div w:id="672338495">
      <w:bodyDiv w:val="1"/>
      <w:marLeft w:val="0"/>
      <w:marRight w:val="0"/>
      <w:marTop w:val="0"/>
      <w:marBottom w:val="0"/>
      <w:divBdr>
        <w:top w:val="none" w:sz="0" w:space="0" w:color="auto"/>
        <w:left w:val="none" w:sz="0" w:space="0" w:color="auto"/>
        <w:bottom w:val="none" w:sz="0" w:space="0" w:color="auto"/>
        <w:right w:val="none" w:sz="0" w:space="0" w:color="auto"/>
      </w:divBdr>
    </w:div>
    <w:div w:id="710694146">
      <w:bodyDiv w:val="1"/>
      <w:marLeft w:val="0"/>
      <w:marRight w:val="0"/>
      <w:marTop w:val="0"/>
      <w:marBottom w:val="0"/>
      <w:divBdr>
        <w:top w:val="none" w:sz="0" w:space="0" w:color="auto"/>
        <w:left w:val="none" w:sz="0" w:space="0" w:color="auto"/>
        <w:bottom w:val="none" w:sz="0" w:space="0" w:color="auto"/>
        <w:right w:val="none" w:sz="0" w:space="0" w:color="auto"/>
      </w:divBdr>
    </w:div>
    <w:div w:id="712316287">
      <w:bodyDiv w:val="1"/>
      <w:marLeft w:val="0"/>
      <w:marRight w:val="0"/>
      <w:marTop w:val="0"/>
      <w:marBottom w:val="0"/>
      <w:divBdr>
        <w:top w:val="none" w:sz="0" w:space="0" w:color="auto"/>
        <w:left w:val="none" w:sz="0" w:space="0" w:color="auto"/>
        <w:bottom w:val="none" w:sz="0" w:space="0" w:color="auto"/>
        <w:right w:val="none" w:sz="0" w:space="0" w:color="auto"/>
      </w:divBdr>
    </w:div>
    <w:div w:id="755201402">
      <w:bodyDiv w:val="1"/>
      <w:marLeft w:val="0"/>
      <w:marRight w:val="0"/>
      <w:marTop w:val="0"/>
      <w:marBottom w:val="0"/>
      <w:divBdr>
        <w:top w:val="none" w:sz="0" w:space="0" w:color="auto"/>
        <w:left w:val="none" w:sz="0" w:space="0" w:color="auto"/>
        <w:bottom w:val="none" w:sz="0" w:space="0" w:color="auto"/>
        <w:right w:val="none" w:sz="0" w:space="0" w:color="auto"/>
      </w:divBdr>
    </w:div>
    <w:div w:id="827748269">
      <w:bodyDiv w:val="1"/>
      <w:marLeft w:val="0"/>
      <w:marRight w:val="0"/>
      <w:marTop w:val="0"/>
      <w:marBottom w:val="0"/>
      <w:divBdr>
        <w:top w:val="none" w:sz="0" w:space="0" w:color="auto"/>
        <w:left w:val="none" w:sz="0" w:space="0" w:color="auto"/>
        <w:bottom w:val="none" w:sz="0" w:space="0" w:color="auto"/>
        <w:right w:val="none" w:sz="0" w:space="0" w:color="auto"/>
      </w:divBdr>
    </w:div>
    <w:div w:id="833958633">
      <w:bodyDiv w:val="1"/>
      <w:marLeft w:val="0"/>
      <w:marRight w:val="0"/>
      <w:marTop w:val="0"/>
      <w:marBottom w:val="0"/>
      <w:divBdr>
        <w:top w:val="none" w:sz="0" w:space="0" w:color="auto"/>
        <w:left w:val="none" w:sz="0" w:space="0" w:color="auto"/>
        <w:bottom w:val="none" w:sz="0" w:space="0" w:color="auto"/>
        <w:right w:val="none" w:sz="0" w:space="0" w:color="auto"/>
      </w:divBdr>
    </w:div>
    <w:div w:id="840971721">
      <w:bodyDiv w:val="1"/>
      <w:marLeft w:val="0"/>
      <w:marRight w:val="0"/>
      <w:marTop w:val="0"/>
      <w:marBottom w:val="0"/>
      <w:divBdr>
        <w:top w:val="none" w:sz="0" w:space="0" w:color="auto"/>
        <w:left w:val="none" w:sz="0" w:space="0" w:color="auto"/>
        <w:bottom w:val="none" w:sz="0" w:space="0" w:color="auto"/>
        <w:right w:val="none" w:sz="0" w:space="0" w:color="auto"/>
      </w:divBdr>
    </w:div>
    <w:div w:id="846796196">
      <w:bodyDiv w:val="1"/>
      <w:marLeft w:val="0"/>
      <w:marRight w:val="0"/>
      <w:marTop w:val="0"/>
      <w:marBottom w:val="0"/>
      <w:divBdr>
        <w:top w:val="none" w:sz="0" w:space="0" w:color="auto"/>
        <w:left w:val="none" w:sz="0" w:space="0" w:color="auto"/>
        <w:bottom w:val="none" w:sz="0" w:space="0" w:color="auto"/>
        <w:right w:val="none" w:sz="0" w:space="0" w:color="auto"/>
      </w:divBdr>
    </w:div>
    <w:div w:id="886179766">
      <w:bodyDiv w:val="1"/>
      <w:marLeft w:val="0"/>
      <w:marRight w:val="0"/>
      <w:marTop w:val="0"/>
      <w:marBottom w:val="0"/>
      <w:divBdr>
        <w:top w:val="none" w:sz="0" w:space="0" w:color="auto"/>
        <w:left w:val="none" w:sz="0" w:space="0" w:color="auto"/>
        <w:bottom w:val="none" w:sz="0" w:space="0" w:color="auto"/>
        <w:right w:val="none" w:sz="0" w:space="0" w:color="auto"/>
      </w:divBdr>
    </w:div>
    <w:div w:id="931664984">
      <w:bodyDiv w:val="1"/>
      <w:marLeft w:val="0"/>
      <w:marRight w:val="0"/>
      <w:marTop w:val="0"/>
      <w:marBottom w:val="0"/>
      <w:divBdr>
        <w:top w:val="none" w:sz="0" w:space="0" w:color="auto"/>
        <w:left w:val="none" w:sz="0" w:space="0" w:color="auto"/>
        <w:bottom w:val="none" w:sz="0" w:space="0" w:color="auto"/>
        <w:right w:val="none" w:sz="0" w:space="0" w:color="auto"/>
      </w:divBdr>
    </w:div>
    <w:div w:id="936402373">
      <w:bodyDiv w:val="1"/>
      <w:marLeft w:val="0"/>
      <w:marRight w:val="0"/>
      <w:marTop w:val="0"/>
      <w:marBottom w:val="0"/>
      <w:divBdr>
        <w:top w:val="none" w:sz="0" w:space="0" w:color="auto"/>
        <w:left w:val="none" w:sz="0" w:space="0" w:color="auto"/>
        <w:bottom w:val="none" w:sz="0" w:space="0" w:color="auto"/>
        <w:right w:val="none" w:sz="0" w:space="0" w:color="auto"/>
      </w:divBdr>
    </w:div>
    <w:div w:id="944113683">
      <w:bodyDiv w:val="1"/>
      <w:marLeft w:val="0"/>
      <w:marRight w:val="0"/>
      <w:marTop w:val="0"/>
      <w:marBottom w:val="0"/>
      <w:divBdr>
        <w:top w:val="none" w:sz="0" w:space="0" w:color="auto"/>
        <w:left w:val="none" w:sz="0" w:space="0" w:color="auto"/>
        <w:bottom w:val="none" w:sz="0" w:space="0" w:color="auto"/>
        <w:right w:val="none" w:sz="0" w:space="0" w:color="auto"/>
      </w:divBdr>
    </w:div>
    <w:div w:id="991719305">
      <w:bodyDiv w:val="1"/>
      <w:marLeft w:val="0"/>
      <w:marRight w:val="0"/>
      <w:marTop w:val="0"/>
      <w:marBottom w:val="0"/>
      <w:divBdr>
        <w:top w:val="none" w:sz="0" w:space="0" w:color="auto"/>
        <w:left w:val="none" w:sz="0" w:space="0" w:color="auto"/>
        <w:bottom w:val="none" w:sz="0" w:space="0" w:color="auto"/>
        <w:right w:val="none" w:sz="0" w:space="0" w:color="auto"/>
      </w:divBdr>
    </w:div>
    <w:div w:id="1043214739">
      <w:bodyDiv w:val="1"/>
      <w:marLeft w:val="0"/>
      <w:marRight w:val="0"/>
      <w:marTop w:val="0"/>
      <w:marBottom w:val="0"/>
      <w:divBdr>
        <w:top w:val="none" w:sz="0" w:space="0" w:color="auto"/>
        <w:left w:val="none" w:sz="0" w:space="0" w:color="auto"/>
        <w:bottom w:val="none" w:sz="0" w:space="0" w:color="auto"/>
        <w:right w:val="none" w:sz="0" w:space="0" w:color="auto"/>
      </w:divBdr>
    </w:div>
    <w:div w:id="1063677285">
      <w:bodyDiv w:val="1"/>
      <w:marLeft w:val="0"/>
      <w:marRight w:val="0"/>
      <w:marTop w:val="0"/>
      <w:marBottom w:val="0"/>
      <w:divBdr>
        <w:top w:val="none" w:sz="0" w:space="0" w:color="auto"/>
        <w:left w:val="none" w:sz="0" w:space="0" w:color="auto"/>
        <w:bottom w:val="none" w:sz="0" w:space="0" w:color="auto"/>
        <w:right w:val="none" w:sz="0" w:space="0" w:color="auto"/>
      </w:divBdr>
    </w:div>
    <w:div w:id="1074277179">
      <w:bodyDiv w:val="1"/>
      <w:marLeft w:val="0"/>
      <w:marRight w:val="0"/>
      <w:marTop w:val="0"/>
      <w:marBottom w:val="0"/>
      <w:divBdr>
        <w:top w:val="none" w:sz="0" w:space="0" w:color="auto"/>
        <w:left w:val="none" w:sz="0" w:space="0" w:color="auto"/>
        <w:bottom w:val="none" w:sz="0" w:space="0" w:color="auto"/>
        <w:right w:val="none" w:sz="0" w:space="0" w:color="auto"/>
      </w:divBdr>
    </w:div>
    <w:div w:id="1084453368">
      <w:bodyDiv w:val="1"/>
      <w:marLeft w:val="0"/>
      <w:marRight w:val="0"/>
      <w:marTop w:val="0"/>
      <w:marBottom w:val="0"/>
      <w:divBdr>
        <w:top w:val="none" w:sz="0" w:space="0" w:color="auto"/>
        <w:left w:val="none" w:sz="0" w:space="0" w:color="auto"/>
        <w:bottom w:val="none" w:sz="0" w:space="0" w:color="auto"/>
        <w:right w:val="none" w:sz="0" w:space="0" w:color="auto"/>
      </w:divBdr>
    </w:div>
    <w:div w:id="1134447358">
      <w:bodyDiv w:val="1"/>
      <w:marLeft w:val="0"/>
      <w:marRight w:val="0"/>
      <w:marTop w:val="0"/>
      <w:marBottom w:val="0"/>
      <w:divBdr>
        <w:top w:val="none" w:sz="0" w:space="0" w:color="auto"/>
        <w:left w:val="none" w:sz="0" w:space="0" w:color="auto"/>
        <w:bottom w:val="none" w:sz="0" w:space="0" w:color="auto"/>
        <w:right w:val="none" w:sz="0" w:space="0" w:color="auto"/>
      </w:divBdr>
    </w:div>
    <w:div w:id="1220550807">
      <w:bodyDiv w:val="1"/>
      <w:marLeft w:val="0"/>
      <w:marRight w:val="0"/>
      <w:marTop w:val="0"/>
      <w:marBottom w:val="0"/>
      <w:divBdr>
        <w:top w:val="none" w:sz="0" w:space="0" w:color="auto"/>
        <w:left w:val="none" w:sz="0" w:space="0" w:color="auto"/>
        <w:bottom w:val="none" w:sz="0" w:space="0" w:color="auto"/>
        <w:right w:val="none" w:sz="0" w:space="0" w:color="auto"/>
      </w:divBdr>
    </w:div>
    <w:div w:id="1238443456">
      <w:bodyDiv w:val="1"/>
      <w:marLeft w:val="0"/>
      <w:marRight w:val="0"/>
      <w:marTop w:val="0"/>
      <w:marBottom w:val="0"/>
      <w:divBdr>
        <w:top w:val="none" w:sz="0" w:space="0" w:color="auto"/>
        <w:left w:val="none" w:sz="0" w:space="0" w:color="auto"/>
        <w:bottom w:val="none" w:sz="0" w:space="0" w:color="auto"/>
        <w:right w:val="none" w:sz="0" w:space="0" w:color="auto"/>
      </w:divBdr>
    </w:div>
    <w:div w:id="1253198244">
      <w:bodyDiv w:val="1"/>
      <w:marLeft w:val="0"/>
      <w:marRight w:val="0"/>
      <w:marTop w:val="0"/>
      <w:marBottom w:val="0"/>
      <w:divBdr>
        <w:top w:val="none" w:sz="0" w:space="0" w:color="auto"/>
        <w:left w:val="none" w:sz="0" w:space="0" w:color="auto"/>
        <w:bottom w:val="none" w:sz="0" w:space="0" w:color="auto"/>
        <w:right w:val="none" w:sz="0" w:space="0" w:color="auto"/>
      </w:divBdr>
    </w:div>
    <w:div w:id="1254436288">
      <w:bodyDiv w:val="1"/>
      <w:marLeft w:val="0"/>
      <w:marRight w:val="0"/>
      <w:marTop w:val="0"/>
      <w:marBottom w:val="0"/>
      <w:divBdr>
        <w:top w:val="none" w:sz="0" w:space="0" w:color="auto"/>
        <w:left w:val="none" w:sz="0" w:space="0" w:color="auto"/>
        <w:bottom w:val="none" w:sz="0" w:space="0" w:color="auto"/>
        <w:right w:val="none" w:sz="0" w:space="0" w:color="auto"/>
      </w:divBdr>
    </w:div>
    <w:div w:id="1294209202">
      <w:bodyDiv w:val="1"/>
      <w:marLeft w:val="0"/>
      <w:marRight w:val="0"/>
      <w:marTop w:val="0"/>
      <w:marBottom w:val="0"/>
      <w:divBdr>
        <w:top w:val="none" w:sz="0" w:space="0" w:color="auto"/>
        <w:left w:val="none" w:sz="0" w:space="0" w:color="auto"/>
        <w:bottom w:val="none" w:sz="0" w:space="0" w:color="auto"/>
        <w:right w:val="none" w:sz="0" w:space="0" w:color="auto"/>
      </w:divBdr>
    </w:div>
    <w:div w:id="1303541353">
      <w:bodyDiv w:val="1"/>
      <w:marLeft w:val="0"/>
      <w:marRight w:val="0"/>
      <w:marTop w:val="0"/>
      <w:marBottom w:val="0"/>
      <w:divBdr>
        <w:top w:val="none" w:sz="0" w:space="0" w:color="auto"/>
        <w:left w:val="none" w:sz="0" w:space="0" w:color="auto"/>
        <w:bottom w:val="none" w:sz="0" w:space="0" w:color="auto"/>
        <w:right w:val="none" w:sz="0" w:space="0" w:color="auto"/>
      </w:divBdr>
      <w:divsChild>
        <w:div w:id="1453665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288220">
      <w:bodyDiv w:val="1"/>
      <w:marLeft w:val="0"/>
      <w:marRight w:val="0"/>
      <w:marTop w:val="0"/>
      <w:marBottom w:val="0"/>
      <w:divBdr>
        <w:top w:val="none" w:sz="0" w:space="0" w:color="auto"/>
        <w:left w:val="none" w:sz="0" w:space="0" w:color="auto"/>
        <w:bottom w:val="none" w:sz="0" w:space="0" w:color="auto"/>
        <w:right w:val="none" w:sz="0" w:space="0" w:color="auto"/>
      </w:divBdr>
    </w:div>
    <w:div w:id="1349067861">
      <w:bodyDiv w:val="1"/>
      <w:marLeft w:val="0"/>
      <w:marRight w:val="0"/>
      <w:marTop w:val="0"/>
      <w:marBottom w:val="0"/>
      <w:divBdr>
        <w:top w:val="none" w:sz="0" w:space="0" w:color="auto"/>
        <w:left w:val="none" w:sz="0" w:space="0" w:color="auto"/>
        <w:bottom w:val="none" w:sz="0" w:space="0" w:color="auto"/>
        <w:right w:val="none" w:sz="0" w:space="0" w:color="auto"/>
      </w:divBdr>
    </w:div>
    <w:div w:id="1383753829">
      <w:bodyDiv w:val="1"/>
      <w:marLeft w:val="0"/>
      <w:marRight w:val="0"/>
      <w:marTop w:val="0"/>
      <w:marBottom w:val="0"/>
      <w:divBdr>
        <w:top w:val="none" w:sz="0" w:space="0" w:color="auto"/>
        <w:left w:val="none" w:sz="0" w:space="0" w:color="auto"/>
        <w:bottom w:val="none" w:sz="0" w:space="0" w:color="auto"/>
        <w:right w:val="none" w:sz="0" w:space="0" w:color="auto"/>
      </w:divBdr>
    </w:div>
    <w:div w:id="1387952625">
      <w:bodyDiv w:val="1"/>
      <w:marLeft w:val="0"/>
      <w:marRight w:val="0"/>
      <w:marTop w:val="0"/>
      <w:marBottom w:val="0"/>
      <w:divBdr>
        <w:top w:val="none" w:sz="0" w:space="0" w:color="auto"/>
        <w:left w:val="none" w:sz="0" w:space="0" w:color="auto"/>
        <w:bottom w:val="none" w:sz="0" w:space="0" w:color="auto"/>
        <w:right w:val="none" w:sz="0" w:space="0" w:color="auto"/>
      </w:divBdr>
    </w:div>
    <w:div w:id="1394886747">
      <w:bodyDiv w:val="1"/>
      <w:marLeft w:val="0"/>
      <w:marRight w:val="0"/>
      <w:marTop w:val="0"/>
      <w:marBottom w:val="0"/>
      <w:divBdr>
        <w:top w:val="none" w:sz="0" w:space="0" w:color="auto"/>
        <w:left w:val="none" w:sz="0" w:space="0" w:color="auto"/>
        <w:bottom w:val="none" w:sz="0" w:space="0" w:color="auto"/>
        <w:right w:val="none" w:sz="0" w:space="0" w:color="auto"/>
      </w:divBdr>
    </w:div>
    <w:div w:id="1395159473">
      <w:bodyDiv w:val="1"/>
      <w:marLeft w:val="0"/>
      <w:marRight w:val="0"/>
      <w:marTop w:val="0"/>
      <w:marBottom w:val="0"/>
      <w:divBdr>
        <w:top w:val="none" w:sz="0" w:space="0" w:color="auto"/>
        <w:left w:val="none" w:sz="0" w:space="0" w:color="auto"/>
        <w:bottom w:val="none" w:sz="0" w:space="0" w:color="auto"/>
        <w:right w:val="none" w:sz="0" w:space="0" w:color="auto"/>
      </w:divBdr>
    </w:div>
    <w:div w:id="1447188276">
      <w:bodyDiv w:val="1"/>
      <w:marLeft w:val="0"/>
      <w:marRight w:val="0"/>
      <w:marTop w:val="0"/>
      <w:marBottom w:val="0"/>
      <w:divBdr>
        <w:top w:val="none" w:sz="0" w:space="0" w:color="auto"/>
        <w:left w:val="none" w:sz="0" w:space="0" w:color="auto"/>
        <w:bottom w:val="none" w:sz="0" w:space="0" w:color="auto"/>
        <w:right w:val="none" w:sz="0" w:space="0" w:color="auto"/>
      </w:divBdr>
    </w:div>
    <w:div w:id="1469399237">
      <w:bodyDiv w:val="1"/>
      <w:marLeft w:val="0"/>
      <w:marRight w:val="0"/>
      <w:marTop w:val="0"/>
      <w:marBottom w:val="0"/>
      <w:divBdr>
        <w:top w:val="none" w:sz="0" w:space="0" w:color="auto"/>
        <w:left w:val="none" w:sz="0" w:space="0" w:color="auto"/>
        <w:bottom w:val="none" w:sz="0" w:space="0" w:color="auto"/>
        <w:right w:val="none" w:sz="0" w:space="0" w:color="auto"/>
      </w:divBdr>
    </w:div>
    <w:div w:id="1543320562">
      <w:bodyDiv w:val="1"/>
      <w:marLeft w:val="0"/>
      <w:marRight w:val="0"/>
      <w:marTop w:val="0"/>
      <w:marBottom w:val="0"/>
      <w:divBdr>
        <w:top w:val="none" w:sz="0" w:space="0" w:color="auto"/>
        <w:left w:val="none" w:sz="0" w:space="0" w:color="auto"/>
        <w:bottom w:val="none" w:sz="0" w:space="0" w:color="auto"/>
        <w:right w:val="none" w:sz="0" w:space="0" w:color="auto"/>
      </w:divBdr>
    </w:div>
    <w:div w:id="1563982180">
      <w:bodyDiv w:val="1"/>
      <w:marLeft w:val="0"/>
      <w:marRight w:val="0"/>
      <w:marTop w:val="0"/>
      <w:marBottom w:val="0"/>
      <w:divBdr>
        <w:top w:val="none" w:sz="0" w:space="0" w:color="auto"/>
        <w:left w:val="none" w:sz="0" w:space="0" w:color="auto"/>
        <w:bottom w:val="none" w:sz="0" w:space="0" w:color="auto"/>
        <w:right w:val="none" w:sz="0" w:space="0" w:color="auto"/>
      </w:divBdr>
    </w:div>
    <w:div w:id="1613974773">
      <w:bodyDiv w:val="1"/>
      <w:marLeft w:val="0"/>
      <w:marRight w:val="0"/>
      <w:marTop w:val="0"/>
      <w:marBottom w:val="0"/>
      <w:divBdr>
        <w:top w:val="none" w:sz="0" w:space="0" w:color="auto"/>
        <w:left w:val="none" w:sz="0" w:space="0" w:color="auto"/>
        <w:bottom w:val="none" w:sz="0" w:space="0" w:color="auto"/>
        <w:right w:val="none" w:sz="0" w:space="0" w:color="auto"/>
      </w:divBdr>
    </w:div>
    <w:div w:id="1665669095">
      <w:bodyDiv w:val="1"/>
      <w:marLeft w:val="0"/>
      <w:marRight w:val="0"/>
      <w:marTop w:val="0"/>
      <w:marBottom w:val="0"/>
      <w:divBdr>
        <w:top w:val="none" w:sz="0" w:space="0" w:color="auto"/>
        <w:left w:val="none" w:sz="0" w:space="0" w:color="auto"/>
        <w:bottom w:val="none" w:sz="0" w:space="0" w:color="auto"/>
        <w:right w:val="none" w:sz="0" w:space="0" w:color="auto"/>
      </w:divBdr>
    </w:div>
    <w:div w:id="1758794585">
      <w:bodyDiv w:val="1"/>
      <w:marLeft w:val="0"/>
      <w:marRight w:val="0"/>
      <w:marTop w:val="0"/>
      <w:marBottom w:val="0"/>
      <w:divBdr>
        <w:top w:val="none" w:sz="0" w:space="0" w:color="auto"/>
        <w:left w:val="none" w:sz="0" w:space="0" w:color="auto"/>
        <w:bottom w:val="none" w:sz="0" w:space="0" w:color="auto"/>
        <w:right w:val="none" w:sz="0" w:space="0" w:color="auto"/>
      </w:divBdr>
    </w:div>
    <w:div w:id="1770615852">
      <w:bodyDiv w:val="1"/>
      <w:marLeft w:val="0"/>
      <w:marRight w:val="0"/>
      <w:marTop w:val="0"/>
      <w:marBottom w:val="0"/>
      <w:divBdr>
        <w:top w:val="none" w:sz="0" w:space="0" w:color="auto"/>
        <w:left w:val="none" w:sz="0" w:space="0" w:color="auto"/>
        <w:bottom w:val="none" w:sz="0" w:space="0" w:color="auto"/>
        <w:right w:val="none" w:sz="0" w:space="0" w:color="auto"/>
      </w:divBdr>
    </w:div>
    <w:div w:id="1832016301">
      <w:bodyDiv w:val="1"/>
      <w:marLeft w:val="0"/>
      <w:marRight w:val="0"/>
      <w:marTop w:val="0"/>
      <w:marBottom w:val="0"/>
      <w:divBdr>
        <w:top w:val="none" w:sz="0" w:space="0" w:color="auto"/>
        <w:left w:val="none" w:sz="0" w:space="0" w:color="auto"/>
        <w:bottom w:val="none" w:sz="0" w:space="0" w:color="auto"/>
        <w:right w:val="none" w:sz="0" w:space="0" w:color="auto"/>
      </w:divBdr>
    </w:div>
    <w:div w:id="1839685184">
      <w:bodyDiv w:val="1"/>
      <w:marLeft w:val="0"/>
      <w:marRight w:val="0"/>
      <w:marTop w:val="0"/>
      <w:marBottom w:val="0"/>
      <w:divBdr>
        <w:top w:val="none" w:sz="0" w:space="0" w:color="auto"/>
        <w:left w:val="none" w:sz="0" w:space="0" w:color="auto"/>
        <w:bottom w:val="none" w:sz="0" w:space="0" w:color="auto"/>
        <w:right w:val="none" w:sz="0" w:space="0" w:color="auto"/>
      </w:divBdr>
    </w:div>
    <w:div w:id="1869834484">
      <w:bodyDiv w:val="1"/>
      <w:marLeft w:val="0"/>
      <w:marRight w:val="0"/>
      <w:marTop w:val="0"/>
      <w:marBottom w:val="0"/>
      <w:divBdr>
        <w:top w:val="none" w:sz="0" w:space="0" w:color="auto"/>
        <w:left w:val="none" w:sz="0" w:space="0" w:color="auto"/>
        <w:bottom w:val="none" w:sz="0" w:space="0" w:color="auto"/>
        <w:right w:val="none" w:sz="0" w:space="0" w:color="auto"/>
      </w:divBdr>
    </w:div>
    <w:div w:id="1873230420">
      <w:bodyDiv w:val="1"/>
      <w:marLeft w:val="0"/>
      <w:marRight w:val="0"/>
      <w:marTop w:val="0"/>
      <w:marBottom w:val="0"/>
      <w:divBdr>
        <w:top w:val="none" w:sz="0" w:space="0" w:color="auto"/>
        <w:left w:val="none" w:sz="0" w:space="0" w:color="auto"/>
        <w:bottom w:val="none" w:sz="0" w:space="0" w:color="auto"/>
        <w:right w:val="none" w:sz="0" w:space="0" w:color="auto"/>
      </w:divBdr>
    </w:div>
    <w:div w:id="1914469027">
      <w:bodyDiv w:val="1"/>
      <w:marLeft w:val="0"/>
      <w:marRight w:val="0"/>
      <w:marTop w:val="0"/>
      <w:marBottom w:val="0"/>
      <w:divBdr>
        <w:top w:val="none" w:sz="0" w:space="0" w:color="auto"/>
        <w:left w:val="none" w:sz="0" w:space="0" w:color="auto"/>
        <w:bottom w:val="none" w:sz="0" w:space="0" w:color="auto"/>
        <w:right w:val="none" w:sz="0" w:space="0" w:color="auto"/>
      </w:divBdr>
    </w:div>
    <w:div w:id="1921598928">
      <w:bodyDiv w:val="1"/>
      <w:marLeft w:val="0"/>
      <w:marRight w:val="0"/>
      <w:marTop w:val="0"/>
      <w:marBottom w:val="0"/>
      <w:divBdr>
        <w:top w:val="none" w:sz="0" w:space="0" w:color="auto"/>
        <w:left w:val="none" w:sz="0" w:space="0" w:color="auto"/>
        <w:bottom w:val="none" w:sz="0" w:space="0" w:color="auto"/>
        <w:right w:val="none" w:sz="0" w:space="0" w:color="auto"/>
      </w:divBdr>
    </w:div>
    <w:div w:id="1943146933">
      <w:bodyDiv w:val="1"/>
      <w:marLeft w:val="0"/>
      <w:marRight w:val="0"/>
      <w:marTop w:val="0"/>
      <w:marBottom w:val="0"/>
      <w:divBdr>
        <w:top w:val="none" w:sz="0" w:space="0" w:color="auto"/>
        <w:left w:val="none" w:sz="0" w:space="0" w:color="auto"/>
        <w:bottom w:val="none" w:sz="0" w:space="0" w:color="auto"/>
        <w:right w:val="none" w:sz="0" w:space="0" w:color="auto"/>
      </w:divBdr>
    </w:div>
    <w:div w:id="1959095040">
      <w:bodyDiv w:val="1"/>
      <w:marLeft w:val="0"/>
      <w:marRight w:val="0"/>
      <w:marTop w:val="0"/>
      <w:marBottom w:val="0"/>
      <w:divBdr>
        <w:top w:val="none" w:sz="0" w:space="0" w:color="auto"/>
        <w:left w:val="none" w:sz="0" w:space="0" w:color="auto"/>
        <w:bottom w:val="none" w:sz="0" w:space="0" w:color="auto"/>
        <w:right w:val="none" w:sz="0" w:space="0" w:color="auto"/>
      </w:divBdr>
    </w:div>
    <w:div w:id="1968512709">
      <w:bodyDiv w:val="1"/>
      <w:marLeft w:val="0"/>
      <w:marRight w:val="0"/>
      <w:marTop w:val="0"/>
      <w:marBottom w:val="0"/>
      <w:divBdr>
        <w:top w:val="none" w:sz="0" w:space="0" w:color="auto"/>
        <w:left w:val="none" w:sz="0" w:space="0" w:color="auto"/>
        <w:bottom w:val="none" w:sz="0" w:space="0" w:color="auto"/>
        <w:right w:val="none" w:sz="0" w:space="0" w:color="auto"/>
      </w:divBdr>
    </w:div>
    <w:div w:id="2012024615">
      <w:bodyDiv w:val="1"/>
      <w:marLeft w:val="0"/>
      <w:marRight w:val="0"/>
      <w:marTop w:val="0"/>
      <w:marBottom w:val="0"/>
      <w:divBdr>
        <w:top w:val="none" w:sz="0" w:space="0" w:color="auto"/>
        <w:left w:val="none" w:sz="0" w:space="0" w:color="auto"/>
        <w:bottom w:val="none" w:sz="0" w:space="0" w:color="auto"/>
        <w:right w:val="none" w:sz="0" w:space="0" w:color="auto"/>
      </w:divBdr>
    </w:div>
    <w:div w:id="2021815356">
      <w:bodyDiv w:val="1"/>
      <w:marLeft w:val="0"/>
      <w:marRight w:val="0"/>
      <w:marTop w:val="0"/>
      <w:marBottom w:val="0"/>
      <w:divBdr>
        <w:top w:val="none" w:sz="0" w:space="0" w:color="auto"/>
        <w:left w:val="none" w:sz="0" w:space="0" w:color="auto"/>
        <w:bottom w:val="none" w:sz="0" w:space="0" w:color="auto"/>
        <w:right w:val="none" w:sz="0" w:space="0" w:color="auto"/>
      </w:divBdr>
    </w:div>
    <w:div w:id="2034919860">
      <w:bodyDiv w:val="1"/>
      <w:marLeft w:val="0"/>
      <w:marRight w:val="0"/>
      <w:marTop w:val="0"/>
      <w:marBottom w:val="0"/>
      <w:divBdr>
        <w:top w:val="none" w:sz="0" w:space="0" w:color="auto"/>
        <w:left w:val="none" w:sz="0" w:space="0" w:color="auto"/>
        <w:bottom w:val="none" w:sz="0" w:space="0" w:color="auto"/>
        <w:right w:val="none" w:sz="0" w:space="0" w:color="auto"/>
      </w:divBdr>
    </w:div>
    <w:div w:id="2104766674">
      <w:bodyDiv w:val="1"/>
      <w:marLeft w:val="0"/>
      <w:marRight w:val="0"/>
      <w:marTop w:val="0"/>
      <w:marBottom w:val="0"/>
      <w:divBdr>
        <w:top w:val="none" w:sz="0" w:space="0" w:color="auto"/>
        <w:left w:val="none" w:sz="0" w:space="0" w:color="auto"/>
        <w:bottom w:val="none" w:sz="0" w:space="0" w:color="auto"/>
        <w:right w:val="none" w:sz="0" w:space="0" w:color="auto"/>
      </w:divBdr>
    </w:div>
    <w:div w:id="2126466112">
      <w:bodyDiv w:val="1"/>
      <w:marLeft w:val="0"/>
      <w:marRight w:val="0"/>
      <w:marTop w:val="0"/>
      <w:marBottom w:val="0"/>
      <w:divBdr>
        <w:top w:val="none" w:sz="0" w:space="0" w:color="auto"/>
        <w:left w:val="none" w:sz="0" w:space="0" w:color="auto"/>
        <w:bottom w:val="none" w:sz="0" w:space="0" w:color="auto"/>
        <w:right w:val="none" w:sz="0" w:space="0" w:color="auto"/>
      </w:divBdr>
    </w:div>
    <w:div w:id="214369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32A55-BB0D-45AB-BD53-0FC1F3F6F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12</Pages>
  <Words>4280</Words>
  <Characters>24399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ubnd thµnh phè h¶i phßng</vt:lpstr>
    </vt:vector>
  </TitlesOfParts>
  <Company>ITQuangNam</Company>
  <LinksUpToDate>false</LinksUpToDate>
  <CharactersWithSpaces>28622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thµnh phè h¶i phßng</dc:title>
  <dc:creator>Root</dc:creator>
  <cp:lastModifiedBy>User</cp:lastModifiedBy>
  <cp:revision>12</cp:revision>
  <cp:lastPrinted>2025-07-10T01:08:00Z</cp:lastPrinted>
  <dcterms:created xsi:type="dcterms:W3CDTF">2026-10-06T03:18:00Z</dcterms:created>
  <dcterms:modified xsi:type="dcterms:W3CDTF">2026-10-12T10:02:00Z</dcterms:modified>
</cp:coreProperties>
</file>