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90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8"/>
        <w:gridCol w:w="5871"/>
      </w:tblGrid>
      <w:tr w:rsidR="00F5396F" w:rsidRPr="00F5396F" w14:paraId="04D93717" w14:textId="77777777" w:rsidTr="00DB4E91">
        <w:trPr>
          <w:trHeight w:val="1437"/>
        </w:trPr>
        <w:tc>
          <w:tcPr>
            <w:tcW w:w="4038" w:type="dxa"/>
            <w:tcBorders>
              <w:top w:val="nil"/>
              <w:left w:val="nil"/>
              <w:bottom w:val="nil"/>
              <w:right w:val="nil"/>
            </w:tcBorders>
          </w:tcPr>
          <w:p w14:paraId="655C12C0" w14:textId="77777777" w:rsidR="00603408" w:rsidRPr="00F5396F" w:rsidRDefault="00603408" w:rsidP="00681E12">
            <w:pPr>
              <w:pStyle w:val="Heading5"/>
              <w:spacing w:before="0" w:after="0" w:line="240" w:lineRule="auto"/>
              <w:jc w:val="center"/>
              <w:rPr>
                <w:rFonts w:ascii="Times New Roman" w:hAnsi="Times New Roman" w:cs="Times New Roman"/>
                <w:b/>
                <w:i/>
                <w:color w:val="000000" w:themeColor="text1"/>
                <w:sz w:val="26"/>
                <w:szCs w:val="26"/>
              </w:rPr>
            </w:pPr>
            <w:r w:rsidRPr="00F5396F">
              <w:rPr>
                <w:rFonts w:ascii="Times New Roman" w:hAnsi="Times New Roman" w:cs="Times New Roman"/>
                <w:color w:val="000000" w:themeColor="text1"/>
                <w:sz w:val="26"/>
                <w:szCs w:val="26"/>
              </w:rPr>
              <w:t>UBND THÀNH PHỐ HẢI PHÒNG</w:t>
            </w:r>
          </w:p>
          <w:p w14:paraId="184835C9" w14:textId="77777777" w:rsidR="00603408" w:rsidRPr="00F5396F" w:rsidRDefault="00603408" w:rsidP="00681E12">
            <w:pPr>
              <w:jc w:val="center"/>
              <w:rPr>
                <w:b/>
                <w:color w:val="000000" w:themeColor="text1"/>
                <w:sz w:val="26"/>
                <w:lang w:val="en-US"/>
              </w:rPr>
            </w:pPr>
            <w:r w:rsidRPr="00F5396F">
              <w:rPr>
                <w:b/>
                <w:color w:val="000000" w:themeColor="text1"/>
                <w:sz w:val="26"/>
              </w:rPr>
              <w:t xml:space="preserve">SỞ </w:t>
            </w:r>
            <w:r w:rsidRPr="00F5396F">
              <w:rPr>
                <w:b/>
                <w:color w:val="000000" w:themeColor="text1"/>
                <w:sz w:val="26"/>
                <w:lang w:val="en-US"/>
              </w:rPr>
              <w:t>TÀI CHÍNH</w:t>
            </w:r>
          </w:p>
          <w:p w14:paraId="25442A80" w14:textId="77777777" w:rsidR="00603408" w:rsidRPr="00F5396F" w:rsidRDefault="00603408" w:rsidP="00DB4E91">
            <w:pPr>
              <w:jc w:val="center"/>
              <w:rPr>
                <w:b/>
                <w:color w:val="000000" w:themeColor="text1"/>
                <w:sz w:val="26"/>
              </w:rPr>
            </w:pPr>
            <w:r w:rsidRPr="00F5396F">
              <w:rPr>
                <w:b/>
                <w:noProof/>
                <w:color w:val="000000" w:themeColor="text1"/>
                <w:sz w:val="26"/>
                <w:lang w:val="en-US"/>
              </w:rPr>
              <mc:AlternateContent>
                <mc:Choice Requires="wps">
                  <w:drawing>
                    <wp:anchor distT="0" distB="0" distL="114300" distR="114300" simplePos="0" relativeHeight="251661312" behindDoc="0" locked="0" layoutInCell="1" allowOverlap="1" wp14:anchorId="760AA693" wp14:editId="11A54AD1">
                      <wp:simplePos x="0" y="0"/>
                      <wp:positionH relativeFrom="column">
                        <wp:posOffset>851535</wp:posOffset>
                      </wp:positionH>
                      <wp:positionV relativeFrom="paragraph">
                        <wp:posOffset>36195</wp:posOffset>
                      </wp:positionV>
                      <wp:extent cx="685800" cy="0"/>
                      <wp:effectExtent l="0" t="0" r="0" b="0"/>
                      <wp:wrapNone/>
                      <wp:docPr id="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90EE52" id="_x0000_t32" coordsize="21600,21600" o:spt="32" o:oned="t" path="m,l21600,21600e" filled="f">
                      <v:path arrowok="t" fillok="f" o:connecttype="none"/>
                      <o:lock v:ext="edit" shapetype="t"/>
                    </v:shapetype>
                    <v:shape id="AutoShape 13" o:spid="_x0000_s1026" type="#_x0000_t32" style="position:absolute;margin-left:67.05pt;margin-top:2.85pt;width:54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"/>
                  </w:pict>
                </mc:Fallback>
              </mc:AlternateContent>
            </w:r>
          </w:p>
          <w:p w14:paraId="431F391B" w14:textId="248F78EC" w:rsidR="00603408" w:rsidRPr="00F5396F" w:rsidRDefault="00603408" w:rsidP="00DB4E91">
            <w:pPr>
              <w:jc w:val="center"/>
              <w:rPr>
                <w:color w:val="000000" w:themeColor="text1"/>
                <w:sz w:val="27"/>
                <w:szCs w:val="27"/>
                <w:lang w:val="en-US"/>
              </w:rPr>
            </w:pPr>
            <w:r w:rsidRPr="00F5396F">
              <w:rPr>
                <w:color w:val="000000" w:themeColor="text1"/>
                <w:sz w:val="27"/>
                <w:szCs w:val="27"/>
              </w:rPr>
              <w:t xml:space="preserve">Số: </w:t>
            </w:r>
            <w:r w:rsidRPr="00F5396F">
              <w:rPr>
                <w:color w:val="000000" w:themeColor="text1"/>
                <w:sz w:val="27"/>
                <w:szCs w:val="27"/>
                <w:lang w:val="en-US"/>
              </w:rPr>
              <w:t xml:space="preserve">  </w:t>
            </w:r>
            <w:r w:rsidR="00681E12" w:rsidRPr="00F5396F">
              <w:rPr>
                <w:color w:val="000000" w:themeColor="text1"/>
                <w:sz w:val="27"/>
                <w:szCs w:val="27"/>
                <w:lang w:val="en-US"/>
              </w:rPr>
              <w:t xml:space="preserve">  </w:t>
            </w:r>
            <w:r w:rsidRPr="00F5396F">
              <w:rPr>
                <w:color w:val="000000" w:themeColor="text1"/>
                <w:sz w:val="27"/>
                <w:szCs w:val="27"/>
                <w:lang w:val="en-US"/>
              </w:rPr>
              <w:t xml:space="preserve">    </w:t>
            </w:r>
            <w:r w:rsidRPr="00F5396F">
              <w:rPr>
                <w:color w:val="000000" w:themeColor="text1"/>
                <w:sz w:val="27"/>
                <w:szCs w:val="27"/>
              </w:rPr>
              <w:t>/</w:t>
            </w:r>
            <w:r w:rsidRPr="00F5396F">
              <w:rPr>
                <w:color w:val="000000" w:themeColor="text1"/>
                <w:sz w:val="27"/>
                <w:szCs w:val="27"/>
                <w:lang w:val="en-US"/>
              </w:rPr>
              <w:t>BC-</w:t>
            </w:r>
            <w:r w:rsidRPr="00F5396F">
              <w:rPr>
                <w:color w:val="000000" w:themeColor="text1"/>
                <w:sz w:val="27"/>
                <w:szCs w:val="27"/>
              </w:rPr>
              <w:t>S</w:t>
            </w:r>
            <w:r w:rsidRPr="00F5396F">
              <w:rPr>
                <w:color w:val="000000" w:themeColor="text1"/>
                <w:sz w:val="27"/>
                <w:szCs w:val="27"/>
                <w:lang w:val="en-US"/>
              </w:rPr>
              <w:t>TC</w:t>
            </w:r>
          </w:p>
          <w:p w14:paraId="1FDE9B06" w14:textId="77777777" w:rsidR="00603408" w:rsidRPr="00F5396F" w:rsidRDefault="00603408" w:rsidP="00DB4E91">
            <w:pPr>
              <w:jc w:val="center"/>
              <w:rPr>
                <w:color w:val="000000" w:themeColor="text1"/>
              </w:rPr>
            </w:pPr>
          </w:p>
        </w:tc>
        <w:tc>
          <w:tcPr>
            <w:tcW w:w="5871" w:type="dxa"/>
            <w:tcBorders>
              <w:top w:val="nil"/>
              <w:left w:val="nil"/>
              <w:bottom w:val="nil"/>
              <w:right w:val="nil"/>
            </w:tcBorders>
          </w:tcPr>
          <w:p w14:paraId="39EE0355" w14:textId="0936F9E9" w:rsidR="00603408" w:rsidRPr="00F5396F" w:rsidRDefault="00603408" w:rsidP="00681E12">
            <w:pPr>
              <w:pStyle w:val="Heading1"/>
              <w:spacing w:before="0" w:after="0" w:line="240" w:lineRule="auto"/>
              <w:jc w:val="center"/>
              <w:rPr>
                <w:rFonts w:ascii="Times New Roman" w:hAnsi="Times New Roman" w:cs="Times New Roman"/>
                <w:b/>
                <w:bCs/>
                <w:color w:val="000000" w:themeColor="text1"/>
                <w:sz w:val="26"/>
                <w:lang w:val="vi-VN"/>
              </w:rPr>
            </w:pPr>
            <w:r w:rsidRPr="00F5396F">
              <w:rPr>
                <w:rFonts w:ascii="Times New Roman" w:hAnsi="Times New Roman" w:cs="Times New Roman"/>
                <w:b/>
                <w:bCs/>
                <w:color w:val="000000" w:themeColor="text1"/>
                <w:sz w:val="26"/>
                <w:lang w:val="vi-VN"/>
              </w:rPr>
              <w:t xml:space="preserve">CỘNG </w:t>
            </w:r>
            <w:r w:rsidR="0089126F" w:rsidRPr="0089126F">
              <w:rPr>
                <w:rFonts w:ascii="Times New Roman" w:hAnsi="Times New Roman" w:cs="Times New Roman"/>
                <w:b/>
                <w:bCs/>
                <w:color w:val="000000" w:themeColor="text1"/>
                <w:sz w:val="26"/>
                <w:lang w:val="vi"/>
              </w:rPr>
              <w:t>HÒA</w:t>
            </w:r>
            <w:r w:rsidRPr="00F5396F">
              <w:rPr>
                <w:rFonts w:ascii="Times New Roman" w:hAnsi="Times New Roman" w:cs="Times New Roman"/>
                <w:b/>
                <w:bCs/>
                <w:color w:val="000000" w:themeColor="text1"/>
                <w:sz w:val="26"/>
                <w:lang w:val="vi-VN"/>
              </w:rPr>
              <w:t xml:space="preserve"> XÃ HỘI CHỦ NGHĨA VIỆT NAM</w:t>
            </w:r>
          </w:p>
          <w:p w14:paraId="7B0298A9" w14:textId="2F1EC89B" w:rsidR="00603408" w:rsidRPr="00F5396F" w:rsidRDefault="00603408" w:rsidP="00681E12">
            <w:pPr>
              <w:ind w:hanging="111"/>
              <w:jc w:val="center"/>
              <w:rPr>
                <w:b/>
                <w:bCs/>
                <w:color w:val="000000" w:themeColor="text1"/>
                <w:sz w:val="27"/>
                <w:szCs w:val="27"/>
              </w:rPr>
            </w:pPr>
            <w:r w:rsidRPr="00F5396F">
              <w:rPr>
                <w:b/>
                <w:bCs/>
                <w:color w:val="000000" w:themeColor="text1"/>
                <w:sz w:val="27"/>
                <w:szCs w:val="27"/>
              </w:rPr>
              <w:t>Độc lập - Tự do - Hạnh phúc</w:t>
            </w:r>
          </w:p>
          <w:p w14:paraId="2DA781DC" w14:textId="425D9676" w:rsidR="00603408" w:rsidRPr="00F5396F" w:rsidRDefault="00681E12" w:rsidP="002A7849">
            <w:pPr>
              <w:ind w:firstLine="720"/>
              <w:jc w:val="center"/>
              <w:rPr>
                <w:i/>
                <w:iCs/>
                <w:color w:val="000000" w:themeColor="text1"/>
                <w:sz w:val="28"/>
                <w:szCs w:val="28"/>
              </w:rPr>
            </w:pPr>
            <w:r w:rsidRPr="00F5396F">
              <w:rPr>
                <w:i/>
                <w:iCs/>
                <w:noProof/>
                <w:color w:val="000000" w:themeColor="text1"/>
                <w:sz w:val="28"/>
                <w:szCs w:val="28"/>
                <w14:ligatures w14:val="standardContextual"/>
              </w:rPr>
              <mc:AlternateContent>
                <mc:Choice Requires="wps">
                  <w:drawing>
                    <wp:anchor distT="0" distB="0" distL="114300" distR="114300" simplePos="0" relativeHeight="251663360" behindDoc="0" locked="0" layoutInCell="1" allowOverlap="1" wp14:anchorId="1B61FE9E" wp14:editId="2BE656ED">
                      <wp:simplePos x="0" y="0"/>
                      <wp:positionH relativeFrom="column">
                        <wp:posOffset>767352</wp:posOffset>
                      </wp:positionH>
                      <wp:positionV relativeFrom="paragraph">
                        <wp:posOffset>41275</wp:posOffset>
                      </wp:positionV>
                      <wp:extent cx="1992085" cy="0"/>
                      <wp:effectExtent l="0" t="0" r="0" b="0"/>
                      <wp:wrapNone/>
                      <wp:docPr id="220536192" name="Straight Connector 4"/>
                      <wp:cNvGraphicFramePr/>
                      <a:graphic xmlns:a="http://schemas.openxmlformats.org/drawingml/2006/main">
                        <a:graphicData uri="http://schemas.microsoft.com/office/word/2010/wordprocessingShape">
                          <wps:wsp>
                            <wps:cNvCnPr/>
                            <wps:spPr>
                              <a:xfrm>
                                <a:off x="0" y="0"/>
                                <a:ext cx="1992085"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24075BA4" id="Straight Connector 4"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60.4pt,3.25pt" to="217.2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" strokecolor="black [3200]">
                      <v:stroke joinstyle="miter"/>
                    </v:line>
                  </w:pict>
                </mc:Fallback>
              </mc:AlternateContent>
            </w:r>
          </w:p>
          <w:p w14:paraId="0E2D8F25" w14:textId="77777777" w:rsidR="00603408" w:rsidRPr="00F5396F" w:rsidRDefault="00603408" w:rsidP="002A7849">
            <w:pPr>
              <w:jc w:val="center"/>
              <w:rPr>
                <w:i/>
                <w:iCs/>
                <w:color w:val="000000" w:themeColor="text1"/>
                <w:sz w:val="28"/>
                <w:szCs w:val="28"/>
              </w:rPr>
            </w:pPr>
            <w:r w:rsidRPr="00F5396F">
              <w:rPr>
                <w:i/>
                <w:iCs/>
                <w:color w:val="000000" w:themeColor="text1"/>
                <w:sz w:val="28"/>
                <w:szCs w:val="28"/>
              </w:rPr>
              <w:t>Hải Phòng, ngày      tháng     năm 2026</w:t>
            </w:r>
          </w:p>
        </w:tc>
      </w:tr>
    </w:tbl>
    <w:p w14:paraId="1C232D1F" w14:textId="77777777" w:rsidR="00603408" w:rsidRPr="00F5396F" w:rsidRDefault="00603408" w:rsidP="00222611">
      <w:pPr>
        <w:pStyle w:val="Heading1"/>
        <w:spacing w:before="240" w:line="322" w:lineRule="exact"/>
        <w:jc w:val="center"/>
        <w:rPr>
          <w:rFonts w:ascii="Times New Roman" w:hAnsi="Times New Roman" w:cs="Times New Roman"/>
          <w:b/>
          <w:bCs/>
          <w:color w:val="000000" w:themeColor="text1"/>
          <w:sz w:val="30"/>
          <w:szCs w:val="30"/>
          <w:lang w:val="vi"/>
        </w:rPr>
      </w:pPr>
      <w:r w:rsidRPr="00F5396F">
        <w:rPr>
          <w:rFonts w:ascii="Times New Roman" w:hAnsi="Times New Roman" w:cs="Times New Roman"/>
          <w:b/>
          <w:bCs/>
          <w:color w:val="000000" w:themeColor="text1"/>
          <w:sz w:val="30"/>
          <w:szCs w:val="30"/>
          <w:lang w:val="vi"/>
        </w:rPr>
        <w:t>BÁO CÁO</w:t>
      </w:r>
    </w:p>
    <w:p w14:paraId="29AD6B2F" w14:textId="420EB380" w:rsidR="00603408" w:rsidRPr="00F5396F" w:rsidRDefault="00603408" w:rsidP="00617E4F">
      <w:pPr>
        <w:jc w:val="center"/>
        <w:rPr>
          <w:b/>
          <w:color w:val="000000" w:themeColor="text1"/>
          <w:spacing w:val="-4"/>
          <w:sz w:val="28"/>
          <w:szCs w:val="28"/>
        </w:rPr>
      </w:pPr>
      <w:r w:rsidRPr="00F5396F">
        <w:rPr>
          <w:b/>
          <w:color w:val="000000" w:themeColor="text1"/>
          <w:spacing w:val="-4"/>
          <w:sz w:val="28"/>
          <w:szCs w:val="28"/>
        </w:rPr>
        <w:t xml:space="preserve">Tổng kết việc thi hành pháp luật đối với </w:t>
      </w:r>
      <w:r w:rsidR="00A17D9F" w:rsidRPr="00F5396F">
        <w:rPr>
          <w:b/>
          <w:color w:val="000000" w:themeColor="text1"/>
          <w:spacing w:val="-4"/>
          <w:sz w:val="28"/>
          <w:szCs w:val="28"/>
        </w:rPr>
        <w:t>Nghị quyết số 31/2025/NQ-HĐND ngày 09/12/2025 của Hội đồng nhân dân thành phố phân cấp nguồn thu, nhiệm vụ chi và tỷ lệ phần trăm (%) phân chia các khoản thu giữa ngân sách thành phố và ngân sách cấp xã thành phố Hải Phòng năm 2026 và Nghị quyết số 24/2025/NQ-HĐND ngày 13</w:t>
      </w:r>
      <w:r w:rsidR="00617E4F" w:rsidRPr="00F5396F">
        <w:rPr>
          <w:b/>
          <w:color w:val="000000" w:themeColor="text1"/>
          <w:spacing w:val="-4"/>
          <w:sz w:val="28"/>
          <w:szCs w:val="28"/>
        </w:rPr>
        <w:t>/</w:t>
      </w:r>
      <w:r w:rsidR="00A17D9F" w:rsidRPr="00F5396F">
        <w:rPr>
          <w:b/>
          <w:color w:val="000000" w:themeColor="text1"/>
          <w:spacing w:val="-4"/>
          <w:sz w:val="28"/>
          <w:szCs w:val="28"/>
        </w:rPr>
        <w:t>11</w:t>
      </w:r>
      <w:r w:rsidR="00617E4F" w:rsidRPr="00F5396F">
        <w:rPr>
          <w:b/>
          <w:color w:val="000000" w:themeColor="text1"/>
          <w:spacing w:val="-4"/>
          <w:sz w:val="28"/>
          <w:szCs w:val="28"/>
        </w:rPr>
        <w:t>/</w:t>
      </w:r>
      <w:r w:rsidR="00A17D9F" w:rsidRPr="00F5396F">
        <w:rPr>
          <w:b/>
          <w:color w:val="000000" w:themeColor="text1"/>
          <w:spacing w:val="-4"/>
          <w:sz w:val="28"/>
          <w:szCs w:val="28"/>
        </w:rPr>
        <w:t>2025 quy định tỷ lệ phần trăm (%) phân chia nguồn thu tiền sử dụng đất giữa các cấp trên địa bàn thành phố</w:t>
      </w:r>
    </w:p>
    <w:p w14:paraId="01C0C52F" w14:textId="656D9EF5" w:rsidR="00222611" w:rsidRPr="00F5396F" w:rsidRDefault="00222611" w:rsidP="00603408">
      <w:pPr>
        <w:jc w:val="center"/>
        <w:rPr>
          <w:b/>
          <w:color w:val="000000" w:themeColor="text1"/>
          <w:spacing w:val="-5"/>
          <w:sz w:val="28"/>
          <w:szCs w:val="28"/>
        </w:rPr>
      </w:pPr>
      <w:r w:rsidRPr="00F5396F">
        <w:rPr>
          <w:b/>
          <w:noProof/>
          <w:color w:val="000000" w:themeColor="text1"/>
          <w:spacing w:val="-5"/>
          <w:sz w:val="28"/>
          <w:szCs w:val="28"/>
          <w14:ligatures w14:val="standardContextual"/>
        </w:rPr>
        <mc:AlternateContent>
          <mc:Choice Requires="wps">
            <w:drawing>
              <wp:anchor distT="0" distB="0" distL="114300" distR="114300" simplePos="0" relativeHeight="251662336" behindDoc="0" locked="0" layoutInCell="1" allowOverlap="1" wp14:anchorId="39781A0F" wp14:editId="1B621E63">
                <wp:simplePos x="0" y="0"/>
                <wp:positionH relativeFrom="column">
                  <wp:posOffset>2192474</wp:posOffset>
                </wp:positionH>
                <wp:positionV relativeFrom="paragraph">
                  <wp:posOffset>53340</wp:posOffset>
                </wp:positionV>
                <wp:extent cx="1485900" cy="0"/>
                <wp:effectExtent l="0" t="0" r="0" b="0"/>
                <wp:wrapNone/>
                <wp:docPr id="1925028119" name="Straight Connector 4"/>
                <wp:cNvGraphicFramePr/>
                <a:graphic xmlns:a="http://schemas.openxmlformats.org/drawingml/2006/main">
                  <a:graphicData uri="http://schemas.microsoft.com/office/word/2010/wordprocessingShape">
                    <wps:wsp>
                      <wps:cNvCnPr/>
                      <wps:spPr>
                        <a:xfrm flipV="1">
                          <a:off x="0" y="0"/>
                          <a:ext cx="1485900" cy="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331DED1" id="Straight Connector 4"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2.65pt,4.2pt" to="289.6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" strokecolor="black [3200]">
                <v:stroke joinstyle="miter"/>
              </v:line>
            </w:pict>
          </mc:Fallback>
        </mc:AlternateContent>
      </w:r>
    </w:p>
    <w:p w14:paraId="3F0DCA9D" w14:textId="51964006" w:rsidR="00D65DD6" w:rsidRPr="00102AF2" w:rsidRDefault="00603408" w:rsidP="004F19E5">
      <w:pPr>
        <w:spacing w:before="120" w:after="120" w:line="360" w:lineRule="exact"/>
        <w:ind w:firstLine="709"/>
        <w:jc w:val="both"/>
        <w:rPr>
          <w:color w:val="000000" w:themeColor="text1"/>
          <w:spacing w:val="-6"/>
          <w:sz w:val="28"/>
          <w:szCs w:val="28"/>
        </w:rPr>
      </w:pPr>
      <w:r w:rsidRPr="00F5396F">
        <w:rPr>
          <w:rStyle w:val="fontstyle01"/>
          <w:rFonts w:ascii="Times New Roman" w:hAnsi="Times New Roman"/>
          <w:color w:val="000000" w:themeColor="text1"/>
        </w:rPr>
        <w:t>Thực hiện quy định của Luật Ban hành văn bản quy phạm pháp luật ngày 19/02/2025; Luật sửa đổi, bổ sung một số điều của Luật Ban hành văn bản quy phạm pháp luật ngày 25/6/2025</w:t>
      </w:r>
      <w:r w:rsidR="00C27F74" w:rsidRPr="00F5396F">
        <w:rPr>
          <w:rStyle w:val="fontstyle01"/>
          <w:rFonts w:ascii="Times New Roman" w:hAnsi="Times New Roman"/>
          <w:color w:val="000000" w:themeColor="text1"/>
        </w:rPr>
        <w:t>;</w:t>
      </w:r>
      <w:r w:rsidRPr="00F5396F">
        <w:rPr>
          <w:rStyle w:val="fontstyle01"/>
          <w:rFonts w:ascii="Times New Roman" w:hAnsi="Times New Roman"/>
          <w:color w:val="000000" w:themeColor="text1"/>
        </w:rPr>
        <w:t xml:space="preserve"> Nghị định số 78/2025/NĐ-CP ngày 01/4/2025 của Chính phủ quy định chi tiết một số điều và biện pháp để tổ chức, hướng dẫn thi hành Luật Ban hành văn bản quy phạm pháp luật</w:t>
      </w:r>
      <w:r w:rsidR="00C27F74" w:rsidRPr="00F5396F">
        <w:rPr>
          <w:rStyle w:val="fontstyle01"/>
          <w:rFonts w:ascii="Times New Roman" w:hAnsi="Times New Roman"/>
          <w:color w:val="000000" w:themeColor="text1"/>
        </w:rPr>
        <w:t>;</w:t>
      </w:r>
      <w:r w:rsidRPr="00F5396F">
        <w:rPr>
          <w:rStyle w:val="fontstyle01"/>
          <w:rFonts w:ascii="Times New Roman" w:hAnsi="Times New Roman"/>
          <w:color w:val="000000" w:themeColor="text1"/>
        </w:rPr>
        <w:t xml:space="preserve"> Nghị định số 187/2025/NĐ</w:t>
      </w:r>
      <w:r w:rsidR="0089126F" w:rsidRPr="0089126F">
        <w:rPr>
          <w:rStyle w:val="fontstyle01"/>
          <w:rFonts w:ascii="Times New Roman" w:hAnsi="Times New Roman"/>
          <w:color w:val="000000" w:themeColor="text1"/>
        </w:rPr>
        <w:t>-</w:t>
      </w:r>
      <w:r w:rsidRPr="00F5396F">
        <w:rPr>
          <w:rStyle w:val="fontstyle01"/>
          <w:rFonts w:ascii="Times New Roman" w:hAnsi="Times New Roman"/>
          <w:color w:val="000000" w:themeColor="text1"/>
        </w:rPr>
        <w:t xml:space="preserve">CP ngày 01/7/2025 của Chính phủ sửa đổi, bổ sung một số điều của Nghị định số </w:t>
      </w:r>
      <w:r w:rsidRPr="00F5396F">
        <w:rPr>
          <w:rStyle w:val="fontstyle01"/>
          <w:rFonts w:ascii="Times New Roman" w:hAnsi="Times New Roman"/>
          <w:color w:val="000000" w:themeColor="text1"/>
          <w:spacing w:val="-6"/>
        </w:rPr>
        <w:t>78/2025/NĐ-CP ngày 01/4/2025 của Chính phủ quy định chi tiết một số điều và biện pháp để tổ chức, hướng dẫn thi hành Luật Ban hành văn bản quy phạm pháp luật.</w:t>
      </w:r>
    </w:p>
    <w:p w14:paraId="7D46A2ED" w14:textId="6633AD04" w:rsidR="00603408" w:rsidRPr="00F5396F" w:rsidRDefault="00603408" w:rsidP="004F19E5">
      <w:pPr>
        <w:spacing w:before="120" w:after="120" w:line="360" w:lineRule="exact"/>
        <w:ind w:firstLine="709"/>
        <w:jc w:val="both"/>
        <w:rPr>
          <w:color w:val="000000" w:themeColor="text1"/>
          <w:spacing w:val="-5"/>
          <w:sz w:val="28"/>
          <w:szCs w:val="28"/>
          <w:lang w:val="es-MX"/>
        </w:rPr>
      </w:pPr>
      <w:r w:rsidRPr="00F5396F">
        <w:rPr>
          <w:bCs/>
          <w:color w:val="000000" w:themeColor="text1"/>
          <w:sz w:val="28"/>
          <w:szCs w:val="28"/>
          <w:lang w:val="es-MX"/>
        </w:rPr>
        <w:t>Sở Tài chính đã tiến hành tổng kết việc thi hành pháp luật</w:t>
      </w:r>
      <w:r w:rsidR="002A7849" w:rsidRPr="00F5396F">
        <w:rPr>
          <w:color w:val="000000" w:themeColor="text1"/>
          <w:sz w:val="28"/>
          <w:szCs w:val="28"/>
          <w:lang w:val="es-MX"/>
        </w:rPr>
        <w:t xml:space="preserve"> </w:t>
      </w:r>
      <w:r w:rsidR="00EA6569" w:rsidRPr="00F5396F">
        <w:rPr>
          <w:iCs/>
          <w:color w:val="000000" w:themeColor="text1"/>
          <w:sz w:val="28"/>
          <w:szCs w:val="28"/>
        </w:rPr>
        <w:t>đối với Nghị quyết số 31/2025/NQ-HĐND ngày 09/12/2025 của Hội đồng nhân dân thành phố phân cấp nguồn thu, nhiệm vụ chi và tỷ lệ phần trăm (%) phân chia các khoản thu giữa ngân sách thành phố và ngân sách cấp xã thành phố Hải Phòng năm 2026 và Nghị quyết số 24/2025/NQ-HĐND ngày 13/11/2025 quy định tỷ lệ phần trăm (%) phân chia nguồn thu tiền sử dụng đất giữa các cấp trên địa bàn thành phố</w:t>
      </w:r>
      <w:r w:rsidR="00C36155" w:rsidRPr="00F5396F">
        <w:rPr>
          <w:iCs/>
          <w:color w:val="000000" w:themeColor="text1"/>
          <w:sz w:val="28"/>
          <w:szCs w:val="28"/>
        </w:rPr>
        <w:t xml:space="preserve">. </w:t>
      </w:r>
      <w:r w:rsidRPr="00F5396F">
        <w:rPr>
          <w:color w:val="000000" w:themeColor="text1"/>
          <w:spacing w:val="-5"/>
          <w:sz w:val="28"/>
          <w:szCs w:val="28"/>
          <w:lang w:val="es-MX"/>
        </w:rPr>
        <w:t>Kết quả như sau:</w:t>
      </w:r>
    </w:p>
    <w:p w14:paraId="19E54653" w14:textId="77777777" w:rsidR="00603408" w:rsidRPr="00F5396F" w:rsidRDefault="00603408" w:rsidP="004F19E5">
      <w:pPr>
        <w:spacing w:before="120" w:after="120" w:line="360" w:lineRule="exact"/>
        <w:ind w:firstLine="709"/>
        <w:jc w:val="both"/>
        <w:rPr>
          <w:b/>
          <w:bCs/>
          <w:color w:val="000000" w:themeColor="text1"/>
          <w:sz w:val="28"/>
          <w:szCs w:val="28"/>
          <w:lang w:val="es-MX"/>
        </w:rPr>
      </w:pPr>
      <w:r w:rsidRPr="00F5396F">
        <w:rPr>
          <w:b/>
          <w:bCs/>
          <w:color w:val="000000" w:themeColor="text1"/>
          <w:sz w:val="28"/>
          <w:szCs w:val="28"/>
          <w:lang w:val="es-MX"/>
        </w:rPr>
        <w:t>I.  BỐI CẢNH THỰC HIỆN TỔNG KẾT</w:t>
      </w:r>
    </w:p>
    <w:p w14:paraId="377E7A4D" w14:textId="61A4D8E5" w:rsidR="003458DF" w:rsidRPr="00F5396F" w:rsidRDefault="003458DF"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b/>
          <w:bCs/>
          <w:color w:val="000000" w:themeColor="text1"/>
          <w:sz w:val="28"/>
          <w:szCs w:val="28"/>
          <w:lang w:val="es-MX"/>
        </w:rPr>
      </w:pPr>
      <w:r w:rsidRPr="00F5396F">
        <w:rPr>
          <w:b/>
          <w:bCs/>
          <w:color w:val="000000" w:themeColor="text1"/>
          <w:sz w:val="28"/>
          <w:szCs w:val="28"/>
          <w:lang w:val="es-MX"/>
        </w:rPr>
        <w:t>1. Bối cảnh</w:t>
      </w:r>
      <w:r w:rsidR="005E4D1F" w:rsidRPr="00F5396F">
        <w:rPr>
          <w:b/>
          <w:bCs/>
          <w:color w:val="000000" w:themeColor="text1"/>
          <w:sz w:val="28"/>
          <w:szCs w:val="28"/>
          <w:lang w:val="es-MX"/>
        </w:rPr>
        <w:t>.</w:t>
      </w:r>
    </w:p>
    <w:p w14:paraId="227E0F87" w14:textId="670F23E8" w:rsidR="005B154A" w:rsidRPr="00F5396F" w:rsidRDefault="005B154A" w:rsidP="004F19E5">
      <w:pPr>
        <w:spacing w:before="120" w:after="120" w:line="360" w:lineRule="exact"/>
        <w:ind w:firstLine="720"/>
        <w:jc w:val="both"/>
        <w:rPr>
          <w:color w:val="000000" w:themeColor="text1"/>
          <w:sz w:val="28"/>
          <w:szCs w:val="28"/>
          <w:lang w:val="pt-BR"/>
        </w:rPr>
      </w:pPr>
      <w:r w:rsidRPr="00F5396F">
        <w:rPr>
          <w:bCs/>
          <w:color w:val="000000" w:themeColor="text1"/>
          <w:sz w:val="28"/>
          <w:szCs w:val="28"/>
          <w:lang w:val="fr-FR"/>
        </w:rPr>
        <w:t>Chính quyền địa phương 02 cấp chính thức đi vào vận hành từ ngày 01/7/2025 với nhiều nội dung liên quan đến lĩnh vực tài chính ngân sách cần các địa phương phải điều chỉnh, bổ sung cho phù hợp với tình hình thực tiễn. Trên cơ sở các Văn bản hướng dẫn của Bộ Tài chính, Ủy ban nhân dân thành phố Hải Phòng đã trình Hội đồng nhân dân thành phố ban hành Nghị quyết số 14/2025/NQ-HĐND ngày 25/7/2025 phân cấp</w:t>
      </w:r>
      <w:r w:rsidRPr="00F5396F">
        <w:rPr>
          <w:bCs/>
          <w:color w:val="000000" w:themeColor="text1"/>
          <w:sz w:val="28"/>
          <w:szCs w:val="28"/>
          <w:lang w:val="vi-VN"/>
        </w:rPr>
        <w:t xml:space="preserve"> nguồn thu, nhiệm vụ chi, tỷ lệ phần trăm (%) phân chia nguồn thu giữa các cấp ngân sách</w:t>
      </w:r>
      <w:r w:rsidRPr="00F5396F">
        <w:rPr>
          <w:bCs/>
          <w:color w:val="000000" w:themeColor="text1"/>
          <w:sz w:val="28"/>
          <w:szCs w:val="28"/>
          <w:lang w:val="fr-FR"/>
        </w:rPr>
        <w:t xml:space="preserve"> để thực hiện trong năm 2025.</w:t>
      </w:r>
      <w:r w:rsidR="004C6906" w:rsidRPr="00F5396F">
        <w:rPr>
          <w:bCs/>
          <w:color w:val="000000" w:themeColor="text1"/>
          <w:sz w:val="28"/>
          <w:szCs w:val="28"/>
          <w:lang w:val="fr-FR"/>
        </w:rPr>
        <w:t xml:space="preserve"> </w:t>
      </w:r>
      <w:r w:rsidRPr="00F5396F">
        <w:rPr>
          <w:bCs/>
          <w:color w:val="000000" w:themeColor="text1"/>
          <w:sz w:val="28"/>
          <w:szCs w:val="28"/>
          <w:lang w:val="fr-FR"/>
        </w:rPr>
        <w:t xml:space="preserve">Qua gần 6 tháng vận hành chính quyền địa phương 02 cấp, công tác quản lý, điều hành ngân sách trên địa bàn thành phố cơ bản ổn định, việc hạch toán, </w:t>
      </w:r>
      <w:r w:rsidRPr="00F5396F">
        <w:rPr>
          <w:bCs/>
          <w:color w:val="000000" w:themeColor="text1"/>
          <w:sz w:val="28"/>
          <w:szCs w:val="28"/>
          <w:lang w:val="fr-FR"/>
        </w:rPr>
        <w:lastRenderedPageBreak/>
        <w:t xml:space="preserve">điều tiết và cân đối ngân sách được thực hiện thông suốt. </w:t>
      </w:r>
      <w:r w:rsidRPr="00F5396F">
        <w:rPr>
          <w:color w:val="000000" w:themeColor="text1"/>
          <w:sz w:val="28"/>
          <w:szCs w:val="28"/>
          <w:lang w:val="pt-BR"/>
        </w:rPr>
        <w:t>Tuy nhiên, còn một số hạn chế nhất định trong việc phân cấp và tỷ lệ điều tiết các khoản thu khác nhau giữa các xã, phường, đặc khu phía Đông Hải Phòng và phía Tây Hải Phòng do cần đảm bảo nguyên tắc giữ ổn định nguồn thu và hoạt động của cấp xã sau khi sắp xếp theo định hướng của Trung ương.</w:t>
      </w:r>
    </w:p>
    <w:p w14:paraId="7E16077D" w14:textId="3D1A2BC4" w:rsidR="007F17C2" w:rsidRPr="00F5396F" w:rsidRDefault="00F771B7" w:rsidP="004F19E5">
      <w:pPr>
        <w:spacing w:before="120" w:after="120" w:line="360" w:lineRule="exact"/>
        <w:ind w:firstLine="720"/>
        <w:jc w:val="both"/>
        <w:rPr>
          <w:i/>
          <w:iCs/>
          <w:color w:val="000000" w:themeColor="text1"/>
          <w:sz w:val="28"/>
          <w:szCs w:val="28"/>
          <w:lang w:val="pt-BR"/>
        </w:rPr>
      </w:pPr>
      <w:r w:rsidRPr="00F5396F">
        <w:rPr>
          <w:color w:val="000000" w:themeColor="text1"/>
          <w:sz w:val="28"/>
          <w:szCs w:val="28"/>
          <w:lang w:val="pt-BR"/>
        </w:rPr>
        <w:t>T</w:t>
      </w:r>
      <w:r w:rsidR="003B6925" w:rsidRPr="00F5396F">
        <w:rPr>
          <w:color w:val="000000" w:themeColor="text1"/>
          <w:sz w:val="28"/>
          <w:szCs w:val="28"/>
          <w:lang w:val="pt-BR"/>
        </w:rPr>
        <w:t>ại khoản 4 Điều 2 Nghị quyết số 246/2025/QH15 ngày 14/11/2025 của Quốc hội về phân bổ ngân sách Trung ương năm 2026</w:t>
      </w:r>
      <w:r w:rsidRPr="00F5396F">
        <w:rPr>
          <w:color w:val="000000" w:themeColor="text1"/>
          <w:sz w:val="28"/>
          <w:szCs w:val="28"/>
          <w:lang w:val="pt-BR"/>
        </w:rPr>
        <w:t xml:space="preserve"> quy định</w:t>
      </w:r>
      <w:r w:rsidR="003B6925" w:rsidRPr="00F5396F">
        <w:rPr>
          <w:color w:val="000000" w:themeColor="text1"/>
          <w:sz w:val="28"/>
          <w:szCs w:val="28"/>
          <w:lang w:val="pt-BR"/>
        </w:rPr>
        <w:t xml:space="preserve">: </w:t>
      </w:r>
      <w:r w:rsidR="003B6925" w:rsidRPr="00F5396F">
        <w:rPr>
          <w:i/>
          <w:iCs/>
          <w:color w:val="000000" w:themeColor="text1"/>
          <w:sz w:val="28"/>
          <w:szCs w:val="28"/>
          <w:lang w:val="pt-BR"/>
        </w:rPr>
        <w:t>“Kéo dài thời kỳ ổn định ngân sách nhà nước giai đoạn 2022 - 2025 sang năm 2026, thực hiện phân chia các khoản thu giữa trung ương và địa phương, bao gồm nguồn thu tiền cấp quyền khai thác tài nguyên nước và thuế bảo vệ môi trường đối với sản phẩm xăng, dầu như năm 2025; riêng thu tiền sử dụng đất, tiền thuê đất theo quy định tại Luật Ngân sách nhà nước số 89/2025/QH15.”</w:t>
      </w:r>
    </w:p>
    <w:p w14:paraId="210F314F" w14:textId="6C90C8F9" w:rsidR="00CC6B38" w:rsidRPr="00F5396F" w:rsidRDefault="00F771B7" w:rsidP="004F19E5">
      <w:pPr>
        <w:spacing w:before="120" w:after="120" w:line="360" w:lineRule="exact"/>
        <w:ind w:firstLine="720"/>
        <w:jc w:val="both"/>
        <w:rPr>
          <w:color w:val="000000" w:themeColor="text1"/>
          <w:sz w:val="28"/>
          <w:szCs w:val="28"/>
          <w:lang w:val="nl-NL"/>
        </w:rPr>
      </w:pPr>
      <w:r w:rsidRPr="00F5396F">
        <w:rPr>
          <w:iCs/>
          <w:color w:val="000000" w:themeColor="text1"/>
          <w:sz w:val="28"/>
          <w:szCs w:val="28"/>
          <w:lang w:val="nl-NL"/>
        </w:rPr>
        <w:t>T</w:t>
      </w:r>
      <w:r w:rsidR="00EC247E" w:rsidRPr="00F5396F">
        <w:rPr>
          <w:iCs/>
          <w:color w:val="000000" w:themeColor="text1"/>
          <w:sz w:val="28"/>
          <w:szCs w:val="28"/>
          <w:lang w:val="nl-NL"/>
        </w:rPr>
        <w:t>ại</w:t>
      </w:r>
      <w:r w:rsidR="00CC6B38" w:rsidRPr="00F5396F">
        <w:rPr>
          <w:iCs/>
          <w:color w:val="000000" w:themeColor="text1"/>
          <w:sz w:val="28"/>
          <w:szCs w:val="28"/>
          <w:lang w:val="nl-NL"/>
        </w:rPr>
        <w:t xml:space="preserve"> điểm g khoản 2 Điều 36 </w:t>
      </w:r>
      <w:r w:rsidRPr="00F5396F">
        <w:rPr>
          <w:iCs/>
          <w:color w:val="000000" w:themeColor="text1"/>
          <w:sz w:val="28"/>
          <w:szCs w:val="28"/>
          <w:lang w:val="nl-NL"/>
        </w:rPr>
        <w:t xml:space="preserve">Luật Ngân sách nhà nước năm2025 </w:t>
      </w:r>
      <w:r w:rsidR="00CC6B38" w:rsidRPr="00F5396F">
        <w:rPr>
          <w:iCs/>
          <w:color w:val="000000" w:themeColor="text1"/>
          <w:sz w:val="28"/>
          <w:szCs w:val="28"/>
          <w:lang w:val="nl-NL"/>
        </w:rPr>
        <w:t xml:space="preserve">quy định: </w:t>
      </w:r>
      <w:r w:rsidR="00CC6B38" w:rsidRPr="00F5396F">
        <w:rPr>
          <w:i/>
          <w:iCs/>
          <w:color w:val="000000" w:themeColor="text1"/>
          <w:sz w:val="28"/>
          <w:szCs w:val="28"/>
          <w:lang w:val="pt-BR"/>
        </w:rPr>
        <w:t>“</w:t>
      </w:r>
      <w:r w:rsidR="00CC6B38" w:rsidRPr="00F5396F">
        <w:rPr>
          <w:i/>
          <w:color w:val="000000" w:themeColor="text1"/>
          <w:spacing w:val="-2"/>
          <w:sz w:val="28"/>
          <w:szCs w:val="28"/>
          <w:lang w:val="vi-VN"/>
        </w:rPr>
        <w:t>Tiền sử dụng đất, tiền thuê đất, trừ thu tiền sử dụng đất gắn với tài sản trên đất do các cơ quan, tổ chức, đơn vị thuộc trung ương quản lý quy định tại điểm h khoản 1 Điều này, các địa phương không nhận bổ sung cân đối, ngân sách trung ương hưởng 20%; ngân sách địa phương hưởng 80%</w:t>
      </w:r>
      <w:r w:rsidR="00CC6B38" w:rsidRPr="00F5396F">
        <w:rPr>
          <w:i/>
          <w:color w:val="000000" w:themeColor="text1"/>
          <w:spacing w:val="-2"/>
          <w:sz w:val="28"/>
          <w:szCs w:val="28"/>
          <w:lang w:val="nl-NL"/>
        </w:rPr>
        <w:t xml:space="preserve">. </w:t>
      </w:r>
      <w:r w:rsidR="00CC6B38" w:rsidRPr="00F5396F">
        <w:rPr>
          <w:i/>
          <w:color w:val="000000" w:themeColor="text1"/>
          <w:spacing w:val="-2"/>
          <w:sz w:val="28"/>
          <w:szCs w:val="28"/>
          <w:lang w:val="vi-VN"/>
        </w:rPr>
        <w:t>Các địa phương nhận bổ sung cân đối, ngân sách trung ương hưởng 15%; ngân sách địa phương hưởng 85%</w:t>
      </w:r>
      <w:r w:rsidR="00CC6B38" w:rsidRPr="00F5396F">
        <w:rPr>
          <w:i/>
          <w:color w:val="000000" w:themeColor="text1"/>
          <w:spacing w:val="-2"/>
          <w:sz w:val="28"/>
          <w:szCs w:val="28"/>
          <w:lang w:val="nl-NL"/>
        </w:rPr>
        <w:t>;</w:t>
      </w:r>
      <w:r w:rsidR="00CC6B38" w:rsidRPr="00F5396F">
        <w:rPr>
          <w:i/>
          <w:iCs/>
          <w:color w:val="000000" w:themeColor="text1"/>
          <w:sz w:val="28"/>
          <w:szCs w:val="28"/>
          <w:lang w:val="pt-BR"/>
        </w:rPr>
        <w:t>”</w:t>
      </w:r>
      <w:r w:rsidR="00FB45CC" w:rsidRPr="00F5396F">
        <w:rPr>
          <w:color w:val="000000" w:themeColor="text1"/>
          <w:sz w:val="28"/>
          <w:szCs w:val="28"/>
          <w:lang w:val="pt-BR"/>
        </w:rPr>
        <w:t xml:space="preserve">; quy định </w:t>
      </w:r>
      <w:r w:rsidR="00CC6B38" w:rsidRPr="00F5396F">
        <w:rPr>
          <w:color w:val="000000" w:themeColor="text1"/>
          <w:sz w:val="28"/>
          <w:szCs w:val="28"/>
          <w:lang w:val="vi-VN"/>
        </w:rPr>
        <w:t>được thực hiện từ dự toán ngân sách năm 2026 theo quy định tại khoản 4 Điều 77</w:t>
      </w:r>
      <w:r w:rsidRPr="00F5396F">
        <w:rPr>
          <w:color w:val="000000" w:themeColor="text1"/>
          <w:sz w:val="28"/>
          <w:szCs w:val="28"/>
          <w:lang w:val="nl-NL"/>
        </w:rPr>
        <w:t xml:space="preserve"> Luật Ngân sách nhà nước năm 2025.</w:t>
      </w:r>
    </w:p>
    <w:p w14:paraId="59266AA9" w14:textId="4AEB26ED" w:rsidR="005B154A" w:rsidRPr="00F5396F" w:rsidRDefault="005B154A" w:rsidP="004F19E5">
      <w:pPr>
        <w:spacing w:before="120" w:after="120" w:line="360" w:lineRule="exact"/>
        <w:ind w:firstLine="720"/>
        <w:jc w:val="both"/>
        <w:rPr>
          <w:color w:val="000000" w:themeColor="text1"/>
          <w:sz w:val="28"/>
          <w:szCs w:val="28"/>
          <w:lang w:val="pt-BR"/>
        </w:rPr>
      </w:pPr>
      <w:r w:rsidRPr="00F5396F">
        <w:rPr>
          <w:color w:val="000000" w:themeColor="text1"/>
          <w:sz w:val="28"/>
          <w:szCs w:val="28"/>
          <w:lang w:val="vi-VN"/>
        </w:rPr>
        <w:t>Căn cứ các quy định hiện hành và tình hình thực tiễn của thành phố, Ủy ban nhân dân thành phố</w:t>
      </w:r>
      <w:r w:rsidRPr="00F5396F">
        <w:rPr>
          <w:color w:val="000000" w:themeColor="text1"/>
          <w:sz w:val="28"/>
          <w:szCs w:val="28"/>
          <w:lang w:val="pt-BR"/>
        </w:rPr>
        <w:t xml:space="preserve"> Hải Phòng</w:t>
      </w:r>
      <w:r w:rsidRPr="00F5396F">
        <w:rPr>
          <w:color w:val="000000" w:themeColor="text1"/>
          <w:sz w:val="28"/>
          <w:szCs w:val="28"/>
          <w:lang w:val="vi-VN"/>
        </w:rPr>
        <w:t xml:space="preserve"> trình Hội đồng nhân dân thành phố ban hành các Nghị quyết:</w:t>
      </w:r>
      <w:r w:rsidRPr="00F5396F">
        <w:rPr>
          <w:color w:val="000000" w:themeColor="text1"/>
          <w:sz w:val="28"/>
          <w:szCs w:val="28"/>
          <w:lang w:val="pt-BR"/>
        </w:rPr>
        <w:t xml:space="preserve"> </w:t>
      </w:r>
      <w:r w:rsidRPr="00F5396F">
        <w:rPr>
          <w:color w:val="000000" w:themeColor="text1"/>
          <w:sz w:val="28"/>
          <w:szCs w:val="28"/>
          <w:lang w:val="vi-VN"/>
        </w:rPr>
        <w:t>số 24/2025/NQ-HĐND ngày 13/11/2025 quy định tỷ lệ phần trăm (%) phân chia nguồn thu tiền sử dụng đất giữa các cấp ngân sách</w:t>
      </w:r>
      <w:r w:rsidR="006F5DF7" w:rsidRPr="00F5396F">
        <w:rPr>
          <w:color w:val="000000" w:themeColor="text1"/>
          <w:sz w:val="28"/>
          <w:szCs w:val="28"/>
          <w:lang w:val="nl-NL"/>
        </w:rPr>
        <w:t xml:space="preserve"> (</w:t>
      </w:r>
      <w:r w:rsidRPr="00F5396F">
        <w:rPr>
          <w:color w:val="000000" w:themeColor="text1"/>
          <w:sz w:val="28"/>
          <w:szCs w:val="28"/>
          <w:lang w:val="vi-VN"/>
        </w:rPr>
        <w:t>áp dụng thực hiện từ năm ngân sách 2026</w:t>
      </w:r>
      <w:r w:rsidR="006F5DF7" w:rsidRPr="00F5396F">
        <w:rPr>
          <w:color w:val="000000" w:themeColor="text1"/>
          <w:sz w:val="28"/>
          <w:szCs w:val="28"/>
          <w:lang w:val="nl-NL"/>
        </w:rPr>
        <w:t>)</w:t>
      </w:r>
      <w:r w:rsidRPr="00F5396F">
        <w:rPr>
          <w:color w:val="000000" w:themeColor="text1"/>
          <w:sz w:val="28"/>
          <w:szCs w:val="28"/>
          <w:lang w:val="pt-BR"/>
        </w:rPr>
        <w:t xml:space="preserve">; </w:t>
      </w:r>
      <w:r w:rsidRPr="00F5396F">
        <w:rPr>
          <w:color w:val="000000" w:themeColor="text1"/>
          <w:sz w:val="28"/>
          <w:szCs w:val="28"/>
          <w:lang w:val="vi-VN"/>
        </w:rPr>
        <w:t>số 31/2025/NQ-HĐND ngày 09/12/2025 phân cấp nguồn thu, nhiệm vụ chi và tỷ lệ phần trăm (%) phân chia các khoản thu giữa ngân sách thành phố và ngân sách cấp xã thành phố Hải Phòng năm 2026.</w:t>
      </w:r>
    </w:p>
    <w:p w14:paraId="16042D95" w14:textId="2656F403" w:rsidR="00E31219" w:rsidRPr="00BD4E19" w:rsidRDefault="00E31219" w:rsidP="004F19E5">
      <w:pPr>
        <w:spacing w:before="120" w:after="120" w:line="360" w:lineRule="exact"/>
        <w:ind w:firstLine="720"/>
        <w:jc w:val="both"/>
        <w:rPr>
          <w:bCs/>
          <w:color w:val="000000" w:themeColor="text1"/>
          <w:sz w:val="28"/>
          <w:szCs w:val="28"/>
          <w:lang w:val="pt-BR"/>
        </w:rPr>
      </w:pPr>
      <w:r w:rsidRPr="00F5396F">
        <w:rPr>
          <w:bCs/>
          <w:color w:val="000000" w:themeColor="text1"/>
          <w:sz w:val="28"/>
          <w:szCs w:val="28"/>
          <w:lang w:val="vi-VN"/>
        </w:rPr>
        <w:t xml:space="preserve">Tại Văn bản số 8449/BTC-NSNN ngày 19/6/2026 của Bộ Tài chính hướng dẫn xây dựng dự toán ngân sách nhà nước năm 2027, trong đó có nêu: </w:t>
      </w:r>
      <w:r w:rsidR="00BD4E19" w:rsidRPr="00BD4E19">
        <w:rPr>
          <w:bCs/>
          <w:i/>
          <w:iCs/>
          <w:color w:val="000000" w:themeColor="text1"/>
          <w:sz w:val="28"/>
          <w:szCs w:val="28"/>
          <w:lang w:val="pt-BR"/>
        </w:rPr>
        <w:t>“</w:t>
      </w:r>
      <w:r w:rsidRPr="00F5396F">
        <w:rPr>
          <w:bCs/>
          <w:i/>
          <w:iCs/>
          <w:color w:val="000000" w:themeColor="text1"/>
          <w:sz w:val="28"/>
          <w:szCs w:val="28"/>
          <w:lang w:val="vi-VN"/>
        </w:rPr>
        <w:t>Năm 2027 là năm đầu tiên thực hiện phân cấp đầy đủ nguồn thu, nhiệm vụ chi theo quy định của Luật NSNN số 89/2025/QH15, Nghị quyết của Quốc hội, Ủy ban Thường vụ Quốc hội</w:t>
      </w:r>
      <w:r w:rsidR="00BD4E19" w:rsidRPr="00BD4E19">
        <w:rPr>
          <w:bCs/>
          <w:i/>
          <w:iCs/>
          <w:color w:val="000000" w:themeColor="text1"/>
          <w:sz w:val="28"/>
          <w:szCs w:val="28"/>
          <w:lang w:val="pt-BR"/>
        </w:rPr>
        <w:t>”</w:t>
      </w:r>
      <w:r w:rsidRPr="00F5396F">
        <w:rPr>
          <w:bCs/>
          <w:i/>
          <w:iCs/>
          <w:color w:val="000000" w:themeColor="text1"/>
          <w:sz w:val="28"/>
          <w:szCs w:val="28"/>
          <w:lang w:val="vi-VN"/>
        </w:rPr>
        <w:t>.</w:t>
      </w:r>
    </w:p>
    <w:p w14:paraId="3955615B" w14:textId="73C2BEB6" w:rsidR="00E31219" w:rsidRPr="00F5396F" w:rsidRDefault="00E31219" w:rsidP="004F19E5">
      <w:pPr>
        <w:spacing w:before="120" w:after="120" w:line="360" w:lineRule="exact"/>
        <w:ind w:right="-57" w:firstLine="720"/>
        <w:jc w:val="both"/>
        <w:rPr>
          <w:color w:val="000000" w:themeColor="text1"/>
          <w:sz w:val="28"/>
          <w:szCs w:val="28"/>
          <w:lang w:val="vi-VN"/>
        </w:rPr>
      </w:pPr>
      <w:r w:rsidRPr="00F5396F">
        <w:rPr>
          <w:color w:val="000000" w:themeColor="text1"/>
          <w:sz w:val="28"/>
          <w:szCs w:val="28"/>
          <w:lang w:val="pt-BR"/>
        </w:rPr>
        <w:t>N</w:t>
      </w:r>
      <w:r w:rsidRPr="00F5396F">
        <w:rPr>
          <w:color w:val="000000" w:themeColor="text1"/>
          <w:sz w:val="28"/>
          <w:szCs w:val="28"/>
          <w:lang w:val="vi-VN"/>
        </w:rPr>
        <w:t xml:space="preserve">gày </w:t>
      </w:r>
      <w:r w:rsidRPr="00F5396F">
        <w:rPr>
          <w:color w:val="000000" w:themeColor="text1"/>
          <w:sz w:val="28"/>
          <w:szCs w:val="28"/>
          <w:lang w:val="pt-BR"/>
        </w:rPr>
        <w:t>08/7</w:t>
      </w:r>
      <w:r w:rsidRPr="00F5396F">
        <w:rPr>
          <w:color w:val="000000" w:themeColor="text1"/>
          <w:sz w:val="28"/>
          <w:szCs w:val="28"/>
          <w:lang w:val="vi-VN"/>
        </w:rPr>
        <w:t>/2026</w:t>
      </w:r>
      <w:r w:rsidRPr="00F5396F">
        <w:rPr>
          <w:color w:val="000000" w:themeColor="text1"/>
          <w:sz w:val="28"/>
          <w:szCs w:val="28"/>
          <w:lang w:val="pt-BR"/>
        </w:rPr>
        <w:t xml:space="preserve">, </w:t>
      </w:r>
      <w:r w:rsidRPr="00F5396F">
        <w:rPr>
          <w:color w:val="000000" w:themeColor="text1"/>
          <w:sz w:val="28"/>
          <w:szCs w:val="28"/>
          <w:lang w:val="vi-VN"/>
        </w:rPr>
        <w:t xml:space="preserve">Ủy ban Thường vụ Quốc hội </w:t>
      </w:r>
      <w:r w:rsidRPr="00F5396F">
        <w:rPr>
          <w:color w:val="000000" w:themeColor="text1"/>
          <w:sz w:val="28"/>
          <w:szCs w:val="28"/>
          <w:lang w:val="pt-BR"/>
        </w:rPr>
        <w:t xml:space="preserve">ban hành Nghị quyết số 08/2026/UBTVQH16 </w:t>
      </w:r>
      <w:r w:rsidRPr="00F5396F">
        <w:rPr>
          <w:color w:val="000000" w:themeColor="text1"/>
          <w:sz w:val="28"/>
          <w:szCs w:val="28"/>
          <w:lang w:val="vi-VN"/>
        </w:rPr>
        <w:t>về nguyên tắc, tiêu chí phân chia thuế giá trị gia tăng cho từng địa phương trong giai đoạn 2027</w:t>
      </w:r>
      <w:r w:rsidRPr="00F5396F">
        <w:rPr>
          <w:color w:val="000000" w:themeColor="text1"/>
          <w:sz w:val="28"/>
          <w:szCs w:val="28"/>
          <w:lang w:val="pt-BR"/>
        </w:rPr>
        <w:t xml:space="preserve"> </w:t>
      </w:r>
      <w:r w:rsidRPr="00F5396F">
        <w:rPr>
          <w:color w:val="000000" w:themeColor="text1"/>
          <w:sz w:val="28"/>
          <w:szCs w:val="28"/>
          <w:lang w:val="vi-VN"/>
        </w:rPr>
        <w:t>-</w:t>
      </w:r>
      <w:r w:rsidRPr="00F5396F">
        <w:rPr>
          <w:color w:val="000000" w:themeColor="text1"/>
          <w:sz w:val="28"/>
          <w:szCs w:val="28"/>
          <w:lang w:val="pt-BR"/>
        </w:rPr>
        <w:t xml:space="preserve"> </w:t>
      </w:r>
      <w:r w:rsidRPr="00F5396F">
        <w:rPr>
          <w:color w:val="000000" w:themeColor="text1"/>
          <w:sz w:val="28"/>
          <w:szCs w:val="28"/>
          <w:lang w:val="vi-VN"/>
        </w:rPr>
        <w:t>2030.</w:t>
      </w:r>
      <w:r w:rsidRPr="00F5396F">
        <w:rPr>
          <w:color w:val="000000" w:themeColor="text1"/>
          <w:sz w:val="28"/>
          <w:szCs w:val="28"/>
          <w:lang w:val="pt-BR"/>
        </w:rPr>
        <w:t xml:space="preserve"> Theo đó, hằng năm, tỷ lệ phân chia và dự toán số thuế giá trị gia tăng ngân sách địa phương được hưởng của từng địa phương được xác định theo nguyên tắc, tiêu chí và phương pháp quy định tại Nghị quyết, trình Quốc hội xem xét, quyết định.</w:t>
      </w:r>
    </w:p>
    <w:p w14:paraId="1B84AAB1" w14:textId="5F03DAD8" w:rsidR="00E31219" w:rsidRPr="00F5396F" w:rsidRDefault="00E31219" w:rsidP="004F19E5">
      <w:pPr>
        <w:spacing w:before="120" w:after="120" w:line="360" w:lineRule="exact"/>
        <w:ind w:firstLine="720"/>
        <w:jc w:val="both"/>
        <w:rPr>
          <w:color w:val="000000" w:themeColor="text1"/>
          <w:sz w:val="28"/>
          <w:szCs w:val="28"/>
          <w:lang w:val="vi-VN"/>
        </w:rPr>
      </w:pPr>
      <w:r w:rsidRPr="00F5396F">
        <w:rPr>
          <w:color w:val="000000" w:themeColor="text1"/>
          <w:sz w:val="28"/>
          <w:szCs w:val="28"/>
          <w:lang w:val="vi-VN"/>
        </w:rPr>
        <w:lastRenderedPageBreak/>
        <w:t>Theo</w:t>
      </w:r>
      <w:r w:rsidRPr="00F5396F">
        <w:rPr>
          <w:bCs/>
          <w:color w:val="000000" w:themeColor="text1"/>
          <w:sz w:val="28"/>
          <w:szCs w:val="28"/>
          <w:lang w:val="vi-VN"/>
        </w:rPr>
        <w:t xml:space="preserve"> quy định của Luật Ngân sách nhà nước năm 2025 và các Văn bản hướng dẫn thực hiện, Bộ Tài chính xây dựng phương án tỷ lệ cụ thể phân chia giữa ngân sách Trung ương và ngân sách địa phương đối với các khoản thu: thuế thu nhập doanh nghiệp, thuế thu nhập cá nhân, thuế tiêu thụ đặc biệt, thuế bảo vệ môi trường (tỷ lệ được ổn định lâu dài để chủ động ngân sách địa phương), trình Chính phủ trình Quốc hội xem xét, quyết định </w:t>
      </w:r>
      <w:r w:rsidRPr="00F5396F">
        <w:rPr>
          <w:bCs/>
          <w:i/>
          <w:iCs/>
          <w:color w:val="000000" w:themeColor="text1"/>
          <w:sz w:val="28"/>
          <w:szCs w:val="28"/>
          <w:lang w:val="vi-VN"/>
        </w:rPr>
        <w:t>(Nghị quyết về dự toán ngân sách nhà nước năm 2027, trong đó quy định tỷ lệ phân chia các khoản thu giữa ngân sách Trung ương và ngân sách địa phương được trình Quốc hội quyết định tại Kỳ họp cuối năm 2026)</w:t>
      </w:r>
      <w:r w:rsidRPr="00F5396F">
        <w:rPr>
          <w:bCs/>
          <w:color w:val="000000" w:themeColor="text1"/>
          <w:sz w:val="28"/>
          <w:szCs w:val="28"/>
          <w:lang w:val="vi-VN"/>
        </w:rPr>
        <w:t>.</w:t>
      </w:r>
    </w:p>
    <w:p w14:paraId="517948C6" w14:textId="77777777" w:rsidR="008F5975" w:rsidRPr="00CF599C" w:rsidRDefault="00E31219" w:rsidP="004F19E5">
      <w:pPr>
        <w:spacing w:before="120" w:after="120" w:line="360" w:lineRule="exact"/>
        <w:ind w:firstLine="720"/>
        <w:jc w:val="both"/>
        <w:rPr>
          <w:bCs/>
          <w:color w:val="000000" w:themeColor="text1"/>
          <w:sz w:val="28"/>
          <w:szCs w:val="28"/>
          <w:u w:val="single"/>
          <w:lang w:val="vi-VN"/>
        </w:rPr>
      </w:pPr>
      <w:r w:rsidRPr="00F5396F">
        <w:rPr>
          <w:bCs/>
          <w:color w:val="000000" w:themeColor="text1"/>
          <w:sz w:val="28"/>
          <w:szCs w:val="28"/>
          <w:u w:val="single"/>
          <w:lang w:val="vi-VN"/>
        </w:rPr>
        <w:t xml:space="preserve">Như vậy, từ năm 2027 tỷ lệ phân chia giữa ngân sách Trung ương và ngân sách địa phương đối với các khoản thu nêu trên sẽ có điều chỉnh. </w:t>
      </w:r>
    </w:p>
    <w:p w14:paraId="30CF725F" w14:textId="77777777" w:rsidR="000B7893" w:rsidRPr="00CF599C" w:rsidRDefault="0023447F" w:rsidP="004F19E5">
      <w:pPr>
        <w:spacing w:before="120" w:after="120" w:line="360" w:lineRule="exact"/>
        <w:ind w:firstLine="720"/>
        <w:jc w:val="both"/>
        <w:rPr>
          <w:iCs/>
          <w:color w:val="000000" w:themeColor="text1"/>
          <w:sz w:val="28"/>
          <w:szCs w:val="28"/>
          <w:lang w:val="vi-VN"/>
        </w:rPr>
      </w:pPr>
      <w:r w:rsidRPr="00CF599C">
        <w:rPr>
          <w:iCs/>
          <w:color w:val="000000" w:themeColor="text1"/>
          <w:sz w:val="28"/>
          <w:szCs w:val="28"/>
          <w:lang w:val="vi-VN"/>
        </w:rPr>
        <w:t xml:space="preserve">Theo quy định của Luật Ngân sách nhà nước năm 2025 và Thông tư số 26/2026/TT-BTC </w:t>
      </w:r>
      <w:r w:rsidR="00B12B25" w:rsidRPr="00CF599C">
        <w:rPr>
          <w:iCs/>
          <w:color w:val="000000" w:themeColor="text1"/>
          <w:sz w:val="28"/>
          <w:szCs w:val="28"/>
          <w:lang w:val="vi-VN"/>
        </w:rPr>
        <w:t xml:space="preserve">ngày </w:t>
      </w:r>
      <w:r w:rsidR="00A228E7" w:rsidRPr="00CF599C">
        <w:rPr>
          <w:iCs/>
          <w:color w:val="000000" w:themeColor="text1"/>
          <w:sz w:val="28"/>
          <w:szCs w:val="28"/>
          <w:lang w:val="vi-VN"/>
        </w:rPr>
        <w:t xml:space="preserve">25/3/2026 </w:t>
      </w:r>
      <w:r w:rsidR="00B12B25" w:rsidRPr="00CF599C">
        <w:rPr>
          <w:iCs/>
          <w:color w:val="000000" w:themeColor="text1"/>
          <w:sz w:val="28"/>
          <w:szCs w:val="28"/>
          <w:lang w:val="vi-VN"/>
        </w:rPr>
        <w:t xml:space="preserve">của Bộ Tài chính </w:t>
      </w:r>
      <w:r w:rsidR="00A228E7" w:rsidRPr="00CF599C">
        <w:rPr>
          <w:iCs/>
          <w:color w:val="000000" w:themeColor="text1"/>
          <w:sz w:val="28"/>
          <w:szCs w:val="28"/>
          <w:lang w:val="vi-VN"/>
        </w:rPr>
        <w:t>q</w:t>
      </w:r>
      <w:r w:rsidR="00B12B25" w:rsidRPr="00CF599C">
        <w:rPr>
          <w:iCs/>
          <w:color w:val="000000" w:themeColor="text1"/>
          <w:sz w:val="28"/>
          <w:szCs w:val="28"/>
          <w:lang w:val="vi-VN"/>
        </w:rPr>
        <w:t>uy định chi tiết và hướng dẫn thi hành một số điều của Nghị định số 73/2026/NĐ-CP ngày 10</w:t>
      </w:r>
      <w:r w:rsidR="00A228E7" w:rsidRPr="00CF599C">
        <w:rPr>
          <w:iCs/>
          <w:color w:val="000000" w:themeColor="text1"/>
          <w:sz w:val="28"/>
          <w:szCs w:val="28"/>
          <w:lang w:val="vi-VN"/>
        </w:rPr>
        <w:t>/</w:t>
      </w:r>
      <w:r w:rsidR="00B12B25" w:rsidRPr="00CF599C">
        <w:rPr>
          <w:iCs/>
          <w:color w:val="000000" w:themeColor="text1"/>
          <w:sz w:val="28"/>
          <w:szCs w:val="28"/>
          <w:lang w:val="vi-VN"/>
        </w:rPr>
        <w:t>3</w:t>
      </w:r>
      <w:r w:rsidR="00A228E7" w:rsidRPr="00CF599C">
        <w:rPr>
          <w:iCs/>
          <w:color w:val="000000" w:themeColor="text1"/>
          <w:sz w:val="28"/>
          <w:szCs w:val="28"/>
          <w:lang w:val="vi-VN"/>
        </w:rPr>
        <w:t>/</w:t>
      </w:r>
      <w:r w:rsidR="00B12B25" w:rsidRPr="00CF599C">
        <w:rPr>
          <w:iCs/>
          <w:color w:val="000000" w:themeColor="text1"/>
          <w:sz w:val="28"/>
          <w:szCs w:val="28"/>
          <w:lang w:val="vi-VN"/>
        </w:rPr>
        <w:t>2026 của Chính phủ quy định chi tiết và hướng dẫn thi hành một số điều của Luật Ngân sách nhà nước</w:t>
      </w:r>
      <w:r w:rsidR="000B7893" w:rsidRPr="00CF599C">
        <w:rPr>
          <w:iCs/>
          <w:color w:val="000000" w:themeColor="text1"/>
          <w:sz w:val="28"/>
          <w:szCs w:val="28"/>
          <w:lang w:val="vi-VN"/>
        </w:rPr>
        <w:t>:</w:t>
      </w:r>
    </w:p>
    <w:p w14:paraId="7FC7C901" w14:textId="1C570B76" w:rsidR="0023447F" w:rsidRPr="00CF599C" w:rsidRDefault="000B7893" w:rsidP="004F19E5">
      <w:pPr>
        <w:spacing w:before="120" w:after="120" w:line="360" w:lineRule="exact"/>
        <w:ind w:firstLine="720"/>
        <w:jc w:val="both"/>
        <w:rPr>
          <w:iCs/>
          <w:color w:val="000000" w:themeColor="text1"/>
          <w:sz w:val="28"/>
          <w:szCs w:val="28"/>
          <w:lang w:val="vi-VN"/>
        </w:rPr>
      </w:pPr>
      <w:r w:rsidRPr="00CF599C">
        <w:rPr>
          <w:iCs/>
          <w:color w:val="000000" w:themeColor="text1"/>
          <w:sz w:val="28"/>
          <w:szCs w:val="28"/>
          <w:lang w:val="vi-VN"/>
        </w:rPr>
        <w:t>-</w:t>
      </w:r>
      <w:r w:rsidR="00A228E7" w:rsidRPr="00CF599C">
        <w:rPr>
          <w:iCs/>
          <w:color w:val="000000" w:themeColor="text1"/>
          <w:sz w:val="28"/>
          <w:szCs w:val="28"/>
          <w:lang w:val="vi-VN"/>
        </w:rPr>
        <w:t xml:space="preserve"> </w:t>
      </w:r>
      <w:r w:rsidRPr="00F5396F">
        <w:rPr>
          <w:iCs/>
          <w:color w:val="000000" w:themeColor="text1"/>
          <w:sz w:val="28"/>
          <w:szCs w:val="28"/>
          <w:lang w:val="vi-VN"/>
        </w:rPr>
        <w:t>Ủy ban nhân dân cấp tỉnh trình Hội đồng nhân dân cùng cấp quyết định phân cấp nguồn thu và tỷ lệ phần trăm (%) phân chia các khoản thu giữa ngân sách cấp tỉnh với ngân sách từng xã</w:t>
      </w:r>
      <w:r w:rsidRPr="00CF599C">
        <w:rPr>
          <w:iCs/>
          <w:color w:val="000000" w:themeColor="text1"/>
          <w:sz w:val="28"/>
          <w:szCs w:val="28"/>
          <w:lang w:val="vi-VN"/>
        </w:rPr>
        <w:t>;</w:t>
      </w:r>
    </w:p>
    <w:p w14:paraId="3395D711" w14:textId="322667CB" w:rsidR="000B7893" w:rsidRPr="00CF599C" w:rsidRDefault="008E0805" w:rsidP="004F19E5">
      <w:pPr>
        <w:spacing w:before="120" w:after="120" w:line="360" w:lineRule="exact"/>
        <w:ind w:firstLine="720"/>
        <w:jc w:val="both"/>
        <w:rPr>
          <w:color w:val="000000" w:themeColor="text1"/>
          <w:sz w:val="28"/>
          <w:szCs w:val="28"/>
          <w:lang w:val="vi-VN"/>
        </w:rPr>
      </w:pPr>
      <w:r w:rsidRPr="00CF599C">
        <w:rPr>
          <w:color w:val="000000" w:themeColor="text1"/>
          <w:sz w:val="28"/>
          <w:szCs w:val="28"/>
          <w:lang w:val="vi-VN"/>
        </w:rPr>
        <w:t xml:space="preserve">- </w:t>
      </w:r>
      <w:r w:rsidRPr="00F5396F">
        <w:rPr>
          <w:color w:val="000000" w:themeColor="text1"/>
          <w:sz w:val="28"/>
          <w:szCs w:val="28"/>
          <w:lang w:val="vi-VN"/>
        </w:rPr>
        <w:t>Trong trường hợp Trung ương quyết định điều chỉnh tỷ lệ phân chia khoản thu giữa ngân sách trung ương và ngân sách địa phương</w:t>
      </w:r>
      <w:r w:rsidRPr="00CF599C">
        <w:rPr>
          <w:color w:val="000000" w:themeColor="text1"/>
          <w:sz w:val="28"/>
          <w:szCs w:val="28"/>
          <w:lang w:val="vi-VN"/>
        </w:rPr>
        <w:t xml:space="preserve">,… </w:t>
      </w:r>
      <w:r w:rsidR="003A1440" w:rsidRPr="00CF599C">
        <w:rPr>
          <w:color w:val="000000" w:themeColor="text1"/>
          <w:sz w:val="28"/>
          <w:szCs w:val="28"/>
          <w:lang w:val="vi-VN"/>
        </w:rPr>
        <w:t>Ủy ban nhân dân cấp tỉnh trình Hội đồng nhân dân cùng cấp điều chỉnh tỷ lệ phần trăm (%) phân chia các khoản thu giữa ngân sách cấp tỉnh và ngân sách cấp xã.</w:t>
      </w:r>
    </w:p>
    <w:p w14:paraId="600F5AFF" w14:textId="3AA43180" w:rsidR="003A1440" w:rsidRPr="00CF599C" w:rsidRDefault="002A7849" w:rsidP="004F19E5">
      <w:pPr>
        <w:spacing w:before="120" w:after="120" w:line="360" w:lineRule="exact"/>
        <w:ind w:firstLine="720"/>
        <w:jc w:val="both"/>
        <w:rPr>
          <w:iCs/>
          <w:color w:val="000000" w:themeColor="text1"/>
          <w:sz w:val="28"/>
          <w:szCs w:val="28"/>
          <w:lang w:val="vi-VN"/>
        </w:rPr>
      </w:pPr>
      <w:r w:rsidRPr="00F5396F">
        <w:rPr>
          <w:color w:val="000000" w:themeColor="text1"/>
          <w:sz w:val="28"/>
          <w:szCs w:val="28"/>
          <w:lang w:val="nl-NL"/>
        </w:rPr>
        <w:t xml:space="preserve">Do đó, việc rà soát, hoàn thiện </w:t>
      </w:r>
      <w:r w:rsidR="00D566A0" w:rsidRPr="00F5396F">
        <w:rPr>
          <w:color w:val="000000" w:themeColor="text1"/>
          <w:sz w:val="28"/>
          <w:szCs w:val="28"/>
          <w:lang w:val="nl-NL"/>
        </w:rPr>
        <w:t>đánh giá tổng kết thực th</w:t>
      </w:r>
      <w:r w:rsidR="003A1440" w:rsidRPr="00F5396F">
        <w:rPr>
          <w:color w:val="000000" w:themeColor="text1"/>
          <w:sz w:val="28"/>
          <w:szCs w:val="28"/>
          <w:lang w:val="nl-NL"/>
        </w:rPr>
        <w:t>i</w:t>
      </w:r>
      <w:r w:rsidR="00D566A0" w:rsidRPr="00F5396F">
        <w:rPr>
          <w:color w:val="000000" w:themeColor="text1"/>
          <w:sz w:val="28"/>
          <w:szCs w:val="28"/>
          <w:lang w:val="nl-NL"/>
        </w:rPr>
        <w:t xml:space="preserve"> </w:t>
      </w:r>
      <w:r w:rsidR="003A1440" w:rsidRPr="00F5396F">
        <w:rPr>
          <w:color w:val="000000" w:themeColor="text1"/>
          <w:sz w:val="28"/>
          <w:szCs w:val="28"/>
          <w:lang w:val="nl-NL"/>
        </w:rPr>
        <w:t xml:space="preserve">các Nghị quyết số 24/2025/NQ-HĐND ngày 13/11/2025 và số 31/2025/NQ-HĐND ngày 09/12/2025 của Hội đồng nhân dân thành phố </w:t>
      </w:r>
      <w:r w:rsidR="00D566A0" w:rsidRPr="00F5396F">
        <w:rPr>
          <w:iCs/>
          <w:color w:val="000000" w:themeColor="text1"/>
          <w:sz w:val="28"/>
          <w:szCs w:val="28"/>
        </w:rPr>
        <w:t xml:space="preserve"> là cần thiết </w:t>
      </w:r>
      <w:r w:rsidR="0014160F" w:rsidRPr="00F5396F">
        <w:rPr>
          <w:iCs/>
          <w:color w:val="000000" w:themeColor="text1"/>
          <w:sz w:val="28"/>
          <w:szCs w:val="28"/>
        </w:rPr>
        <w:t xml:space="preserve">để chuẩn bị cho việc ban hành Nghị quyết mới của Hội đồng nhân dân thành phố </w:t>
      </w:r>
      <w:r w:rsidR="005D17C6" w:rsidRPr="00F5396F">
        <w:rPr>
          <w:iCs/>
          <w:color w:val="000000" w:themeColor="text1"/>
          <w:sz w:val="28"/>
          <w:szCs w:val="28"/>
        </w:rPr>
        <w:t xml:space="preserve">phân cấp nguồn thu, nhiệm vụ chi và tỷ lệ phần trăm (%) phân chia các khoản thu giữa ngân sách thành phố và ngân sách cấp xã thành phố Hải Phòng giai đoạn 2027 </w:t>
      </w:r>
      <w:r w:rsidR="005D17C6" w:rsidRPr="00CF599C">
        <w:rPr>
          <w:iCs/>
          <w:color w:val="000000" w:themeColor="text1"/>
          <w:sz w:val="28"/>
          <w:szCs w:val="28"/>
          <w:lang w:val="vi-VN"/>
        </w:rPr>
        <w:t>-</w:t>
      </w:r>
      <w:r w:rsidR="005D17C6" w:rsidRPr="00F5396F">
        <w:rPr>
          <w:iCs/>
          <w:color w:val="000000" w:themeColor="text1"/>
          <w:sz w:val="28"/>
          <w:szCs w:val="28"/>
        </w:rPr>
        <w:t xml:space="preserve"> 2030</w:t>
      </w:r>
      <w:r w:rsidR="005D17C6" w:rsidRPr="00CF599C">
        <w:rPr>
          <w:iCs/>
          <w:color w:val="000000" w:themeColor="text1"/>
          <w:sz w:val="28"/>
          <w:szCs w:val="28"/>
          <w:lang w:val="vi-VN"/>
        </w:rPr>
        <w:t>,</w:t>
      </w:r>
      <w:r w:rsidR="00DE0B3D" w:rsidRPr="00CF599C">
        <w:rPr>
          <w:iCs/>
          <w:color w:val="000000" w:themeColor="text1"/>
          <w:sz w:val="28"/>
          <w:szCs w:val="28"/>
          <w:lang w:val="vi-VN"/>
        </w:rPr>
        <w:t xml:space="preserve"> </w:t>
      </w:r>
      <w:r w:rsidR="00DE0B3D" w:rsidRPr="00F5396F">
        <w:rPr>
          <w:color w:val="000000" w:themeColor="text1"/>
          <w:sz w:val="28"/>
          <w:szCs w:val="28"/>
          <w:lang w:val="vi-VN"/>
        </w:rPr>
        <w:t>làm cơ sở cho các địa phương, đơn vị xây dựng dự toán ngân sách nhà nước năm 2027 và các năm tiếp theo</w:t>
      </w:r>
      <w:r w:rsidR="00A912F0" w:rsidRPr="00CF599C">
        <w:rPr>
          <w:color w:val="000000" w:themeColor="text1"/>
          <w:sz w:val="28"/>
          <w:szCs w:val="28"/>
          <w:lang w:val="vi-VN"/>
        </w:rPr>
        <w:t xml:space="preserve"> theo quy định.</w:t>
      </w:r>
    </w:p>
    <w:p w14:paraId="6C332442" w14:textId="61704BC9" w:rsidR="00FD70EF" w:rsidRPr="00F5396F" w:rsidRDefault="00FD70EF"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b/>
          <w:bCs/>
          <w:color w:val="000000" w:themeColor="text1"/>
          <w:sz w:val="28"/>
          <w:szCs w:val="28"/>
          <w:lang w:val="es-MX"/>
        </w:rPr>
      </w:pPr>
      <w:r w:rsidRPr="00F5396F">
        <w:rPr>
          <w:b/>
          <w:bCs/>
          <w:color w:val="000000" w:themeColor="text1"/>
          <w:sz w:val="28"/>
          <w:szCs w:val="28"/>
          <w:lang w:val="es-MX"/>
        </w:rPr>
        <w:t>2. Quá trình thực hiện tổng kết.</w:t>
      </w:r>
    </w:p>
    <w:p w14:paraId="398458FF" w14:textId="77777777" w:rsidR="00423231" w:rsidRPr="00F5396F" w:rsidRDefault="00603408"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color w:val="000000" w:themeColor="text1"/>
          <w:sz w:val="28"/>
          <w:szCs w:val="28"/>
          <w:lang w:val="es-MX"/>
        </w:rPr>
      </w:pPr>
      <w:r w:rsidRPr="00F5396F">
        <w:rPr>
          <w:color w:val="000000" w:themeColor="text1"/>
          <w:sz w:val="28"/>
          <w:szCs w:val="28"/>
          <w:lang w:val="es-MX"/>
        </w:rPr>
        <w:t xml:space="preserve">Quá trình thực hiện tổng kết được Sở Tài chính triển khai chủ động trên cơ sở bám sát quy định của pháp luật về ban hành văn bản quy phạm pháp luật. </w:t>
      </w:r>
    </w:p>
    <w:p w14:paraId="13CB0614" w14:textId="45413B54" w:rsidR="00423231" w:rsidRPr="00F5396F" w:rsidRDefault="00423231"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color w:val="000000" w:themeColor="text1"/>
          <w:sz w:val="28"/>
          <w:szCs w:val="28"/>
          <w:lang w:val="es-MX"/>
        </w:rPr>
      </w:pPr>
      <w:r w:rsidRPr="00F5396F">
        <w:rPr>
          <w:color w:val="000000" w:themeColor="text1"/>
          <w:sz w:val="28"/>
          <w:szCs w:val="28"/>
          <w:lang w:val="es-MX"/>
        </w:rPr>
        <w:t xml:space="preserve">Sở Tài chính đã có </w:t>
      </w:r>
      <w:r w:rsidR="00A912F0" w:rsidRPr="00F5396F">
        <w:rPr>
          <w:color w:val="000000" w:themeColor="text1"/>
          <w:sz w:val="28"/>
          <w:szCs w:val="28"/>
          <w:lang w:val="es-MX"/>
        </w:rPr>
        <w:t>V</w:t>
      </w:r>
      <w:r w:rsidRPr="00F5396F">
        <w:rPr>
          <w:color w:val="000000" w:themeColor="text1"/>
          <w:sz w:val="28"/>
          <w:szCs w:val="28"/>
          <w:lang w:val="es-MX"/>
        </w:rPr>
        <w:t>ăn bản gửi các Sở, ngành, địa phương đề nghị rà soát đánh giá</w:t>
      </w:r>
      <w:r w:rsidR="00C17B9F" w:rsidRPr="00F5396F">
        <w:rPr>
          <w:color w:val="000000" w:themeColor="text1"/>
          <w:sz w:val="28"/>
          <w:szCs w:val="28"/>
          <w:lang w:val="es-MX"/>
        </w:rPr>
        <w:t xml:space="preserve"> tình hình </w:t>
      </w:r>
      <w:r w:rsidR="00384F9D" w:rsidRPr="00F5396F">
        <w:rPr>
          <w:color w:val="000000" w:themeColor="text1"/>
          <w:sz w:val="28"/>
          <w:szCs w:val="28"/>
          <w:lang w:val="es-MX"/>
        </w:rPr>
        <w:t xml:space="preserve">triển khai </w:t>
      </w:r>
      <w:r w:rsidR="00C17B9F" w:rsidRPr="00F5396F">
        <w:rPr>
          <w:color w:val="000000" w:themeColor="text1"/>
          <w:sz w:val="28"/>
          <w:szCs w:val="28"/>
          <w:lang w:val="es-MX"/>
        </w:rPr>
        <w:t>thực hiện</w:t>
      </w:r>
      <w:r w:rsidR="00384F9D" w:rsidRPr="00F5396F">
        <w:rPr>
          <w:color w:val="000000" w:themeColor="text1"/>
          <w:sz w:val="28"/>
          <w:szCs w:val="28"/>
          <w:lang w:val="es-MX"/>
        </w:rPr>
        <w:t>,</w:t>
      </w:r>
      <w:r w:rsidR="00C17B9F" w:rsidRPr="00F5396F">
        <w:rPr>
          <w:color w:val="000000" w:themeColor="text1"/>
          <w:sz w:val="28"/>
          <w:szCs w:val="28"/>
          <w:lang w:val="es-MX"/>
        </w:rPr>
        <w:t xml:space="preserve"> những </w:t>
      </w:r>
      <w:r w:rsidR="000F55F0" w:rsidRPr="00F5396F">
        <w:rPr>
          <w:color w:val="000000" w:themeColor="text1"/>
          <w:sz w:val="28"/>
          <w:szCs w:val="28"/>
          <w:lang w:val="es-MX"/>
        </w:rPr>
        <w:t xml:space="preserve">hạn chế, </w:t>
      </w:r>
      <w:r w:rsidR="00C17B9F" w:rsidRPr="00F5396F">
        <w:rPr>
          <w:color w:val="000000" w:themeColor="text1"/>
          <w:sz w:val="28"/>
          <w:szCs w:val="28"/>
          <w:lang w:val="es-MX"/>
        </w:rPr>
        <w:t>khó khăn</w:t>
      </w:r>
      <w:r w:rsidR="000F55F0" w:rsidRPr="00F5396F">
        <w:rPr>
          <w:color w:val="000000" w:themeColor="text1"/>
          <w:sz w:val="28"/>
          <w:szCs w:val="28"/>
          <w:lang w:val="es-MX"/>
        </w:rPr>
        <w:t xml:space="preserve"> </w:t>
      </w:r>
      <w:r w:rsidR="002A58EE" w:rsidRPr="00F5396F">
        <w:rPr>
          <w:color w:val="000000" w:themeColor="text1"/>
          <w:sz w:val="28"/>
          <w:szCs w:val="28"/>
          <w:lang w:val="es-MX"/>
        </w:rPr>
        <w:t xml:space="preserve">và các yếu tố </w:t>
      </w:r>
      <w:r w:rsidR="00384F9D" w:rsidRPr="00F5396F">
        <w:rPr>
          <w:color w:val="000000" w:themeColor="text1"/>
          <w:sz w:val="28"/>
          <w:szCs w:val="28"/>
          <w:lang w:val="es-MX"/>
        </w:rPr>
        <w:t xml:space="preserve">ảnh hưởng trực tiếp đến việc triển khai thực hiện dự toán thu, chi ngân sách, </w:t>
      </w:r>
      <w:r w:rsidR="000F55F0" w:rsidRPr="00F5396F">
        <w:rPr>
          <w:color w:val="000000" w:themeColor="text1"/>
          <w:sz w:val="28"/>
          <w:szCs w:val="28"/>
          <w:lang w:val="es-MX"/>
        </w:rPr>
        <w:t>là</w:t>
      </w:r>
      <w:r w:rsidR="006C092C" w:rsidRPr="00F5396F">
        <w:rPr>
          <w:color w:val="000000" w:themeColor="text1"/>
          <w:sz w:val="28"/>
          <w:szCs w:val="28"/>
          <w:lang w:val="es-MX"/>
        </w:rPr>
        <w:t xml:space="preserve">m </w:t>
      </w:r>
      <w:r w:rsidR="006C092C" w:rsidRPr="00F5396F">
        <w:rPr>
          <w:color w:val="000000" w:themeColor="text1"/>
          <w:sz w:val="28"/>
          <w:szCs w:val="28"/>
          <w:lang w:val="es-MX"/>
        </w:rPr>
        <w:lastRenderedPageBreak/>
        <w:t xml:space="preserve">cơ sở </w:t>
      </w:r>
      <w:r w:rsidR="00384F9D" w:rsidRPr="00F5396F">
        <w:rPr>
          <w:color w:val="000000" w:themeColor="text1"/>
          <w:sz w:val="28"/>
          <w:szCs w:val="28"/>
          <w:lang w:val="es-MX"/>
        </w:rPr>
        <w:t xml:space="preserve">xây dựng Nghị quyết mới thay thế </w:t>
      </w:r>
      <w:r w:rsidR="00384F9D" w:rsidRPr="00F5396F">
        <w:rPr>
          <w:color w:val="000000" w:themeColor="text1"/>
          <w:sz w:val="28"/>
          <w:szCs w:val="28"/>
          <w:lang w:val="nl-NL"/>
        </w:rPr>
        <w:t>các Nghị quyết số 24/2025/NQ-HĐND ngày 13/11/2025 và số 31/2025/NQ-HĐND ngày 09/12/2025 của Hội đồng nhân dân thành phố.</w:t>
      </w:r>
    </w:p>
    <w:p w14:paraId="6FE660AF" w14:textId="4A0D2CC3" w:rsidR="00603408" w:rsidRPr="00F5396F" w:rsidRDefault="00260C33"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color w:val="000000" w:themeColor="text1"/>
          <w:sz w:val="28"/>
          <w:szCs w:val="28"/>
          <w:lang w:val="es-MX"/>
        </w:rPr>
      </w:pPr>
      <w:r w:rsidRPr="00F5396F">
        <w:rPr>
          <w:color w:val="000000" w:themeColor="text1"/>
          <w:sz w:val="28"/>
          <w:szCs w:val="28"/>
          <w:lang w:val="es-MX"/>
        </w:rPr>
        <w:t>Trên cơ sở đánh giá, ý kiến của các Sở</w:t>
      </w:r>
      <w:r w:rsidR="00AA7C28" w:rsidRPr="00F5396F">
        <w:rPr>
          <w:color w:val="000000" w:themeColor="text1"/>
          <w:sz w:val="28"/>
          <w:szCs w:val="28"/>
          <w:lang w:val="es-MX"/>
        </w:rPr>
        <w:t>,</w:t>
      </w:r>
      <w:r w:rsidRPr="00F5396F">
        <w:rPr>
          <w:color w:val="000000" w:themeColor="text1"/>
          <w:sz w:val="28"/>
          <w:szCs w:val="28"/>
          <w:lang w:val="es-MX"/>
        </w:rPr>
        <w:t xml:space="preserve"> ngành, địa phương, </w:t>
      </w:r>
      <w:r w:rsidR="00603408" w:rsidRPr="00F5396F">
        <w:rPr>
          <w:color w:val="000000" w:themeColor="text1"/>
          <w:sz w:val="28"/>
          <w:szCs w:val="28"/>
          <w:lang w:val="es-MX"/>
        </w:rPr>
        <w:t xml:space="preserve">Sở Tài chính đã rà soát toàn bộ nội dung của </w:t>
      </w:r>
      <w:r w:rsidR="00F42A69" w:rsidRPr="00F5396F">
        <w:rPr>
          <w:color w:val="000000" w:themeColor="text1"/>
          <w:sz w:val="28"/>
          <w:szCs w:val="28"/>
          <w:lang w:val="nl-NL"/>
        </w:rPr>
        <w:t>các Nghị quyết số 24/2025/NQ-HĐND ngày 13/11/2025 và số 31/2025/NQ-HĐND ngày 09/12/2025 của Hội đồng nhân dân thành phố</w:t>
      </w:r>
      <w:r w:rsidR="00603408" w:rsidRPr="00F5396F">
        <w:rPr>
          <w:color w:val="000000" w:themeColor="text1"/>
          <w:sz w:val="28"/>
          <w:szCs w:val="28"/>
          <w:lang w:val="es-MX"/>
        </w:rPr>
        <w:t xml:space="preserve">, đối chiếu với các quy định pháp luật hiện hành, đặc biệt là các văn bản mới được ban hành thay thế, nhằm đánh giá mức độ phù hợp, tính thống nhất và khả năng áp dụng, làm cơ sở đề xuất phương án xử lý đối </w:t>
      </w:r>
      <w:r w:rsidR="00B961F7" w:rsidRPr="00F5396F">
        <w:rPr>
          <w:color w:val="000000" w:themeColor="text1"/>
          <w:sz w:val="28"/>
          <w:szCs w:val="28"/>
          <w:lang w:val="es-MX"/>
        </w:rPr>
        <w:t>với các nội dung, quy định</w:t>
      </w:r>
      <w:r w:rsidR="00603408" w:rsidRPr="00F5396F">
        <w:rPr>
          <w:color w:val="000000" w:themeColor="text1"/>
          <w:sz w:val="28"/>
          <w:szCs w:val="28"/>
          <w:lang w:val="es-MX"/>
        </w:rPr>
        <w:t xml:space="preserve"> không còn phù hợp với </w:t>
      </w:r>
      <w:r w:rsidR="00B961F7" w:rsidRPr="00F5396F">
        <w:rPr>
          <w:color w:val="000000" w:themeColor="text1"/>
          <w:sz w:val="28"/>
          <w:szCs w:val="28"/>
          <w:lang w:val="es-MX"/>
        </w:rPr>
        <w:t xml:space="preserve">quy định </w:t>
      </w:r>
      <w:r w:rsidR="00D84EB3" w:rsidRPr="00F5396F">
        <w:rPr>
          <w:color w:val="000000" w:themeColor="text1"/>
          <w:sz w:val="28"/>
          <w:szCs w:val="28"/>
          <w:lang w:val="es-MX"/>
        </w:rPr>
        <w:t xml:space="preserve">hiện hành </w:t>
      </w:r>
      <w:r w:rsidR="00B961F7" w:rsidRPr="00F5396F">
        <w:rPr>
          <w:color w:val="000000" w:themeColor="text1"/>
          <w:sz w:val="28"/>
          <w:szCs w:val="28"/>
          <w:lang w:val="es-MX"/>
        </w:rPr>
        <w:t xml:space="preserve">và </w:t>
      </w:r>
      <w:r w:rsidR="00603408" w:rsidRPr="00F5396F">
        <w:rPr>
          <w:color w:val="000000" w:themeColor="text1"/>
          <w:sz w:val="28"/>
          <w:szCs w:val="28"/>
          <w:lang w:val="es-MX"/>
        </w:rPr>
        <w:t>yêu cầu thực tiễn.</w:t>
      </w:r>
    </w:p>
    <w:p w14:paraId="74180398" w14:textId="77777777" w:rsidR="00603408" w:rsidRPr="00F5396F" w:rsidRDefault="00603408"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b/>
          <w:color w:val="000000" w:themeColor="text1"/>
          <w:sz w:val="28"/>
          <w:szCs w:val="28"/>
          <w:lang w:val="es-MX"/>
        </w:rPr>
      </w:pPr>
      <w:r w:rsidRPr="00F5396F">
        <w:rPr>
          <w:b/>
          <w:color w:val="000000" w:themeColor="text1"/>
          <w:sz w:val="28"/>
          <w:szCs w:val="28"/>
          <w:lang w:val="es-MX"/>
        </w:rPr>
        <w:t>II. KẾT QUẢ THỰC HIỆN</w:t>
      </w:r>
    </w:p>
    <w:p w14:paraId="584EDF52" w14:textId="54FE637B" w:rsidR="00603408" w:rsidRPr="00F5396F" w:rsidRDefault="00603408"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b/>
          <w:color w:val="000000" w:themeColor="text1"/>
          <w:sz w:val="28"/>
          <w:szCs w:val="28"/>
          <w:lang w:val="es-MX"/>
        </w:rPr>
      </w:pPr>
      <w:r w:rsidRPr="00F5396F">
        <w:rPr>
          <w:b/>
          <w:color w:val="000000" w:themeColor="text1"/>
          <w:sz w:val="28"/>
          <w:szCs w:val="28"/>
          <w:lang w:val="es-MX"/>
        </w:rPr>
        <w:t xml:space="preserve">1. </w:t>
      </w:r>
      <w:r w:rsidRPr="00F5396F">
        <w:rPr>
          <w:b/>
          <w:color w:val="000000" w:themeColor="text1"/>
          <w:sz w:val="28"/>
          <w:szCs w:val="28"/>
        </w:rPr>
        <w:t>Công tác chỉ đạo, triển khai và tổ chức thi hành</w:t>
      </w:r>
      <w:r w:rsidRPr="00F5396F">
        <w:rPr>
          <w:b/>
          <w:color w:val="000000" w:themeColor="text1"/>
          <w:sz w:val="28"/>
          <w:szCs w:val="28"/>
          <w:lang w:val="es-MX"/>
        </w:rPr>
        <w:t xml:space="preserve"> Nghị quyết</w:t>
      </w:r>
      <w:r w:rsidR="004F19E5" w:rsidRPr="00F5396F">
        <w:rPr>
          <w:b/>
          <w:color w:val="000000" w:themeColor="text1"/>
          <w:sz w:val="28"/>
          <w:szCs w:val="28"/>
          <w:lang w:val="es-MX"/>
        </w:rPr>
        <w:t>.</w:t>
      </w:r>
    </w:p>
    <w:p w14:paraId="46B8CDD7" w14:textId="50DF22B3" w:rsidR="001917CE" w:rsidRPr="00F5396F" w:rsidRDefault="00603408"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color w:val="000000" w:themeColor="text1"/>
          <w:sz w:val="28"/>
          <w:szCs w:val="28"/>
          <w:lang w:val="nl-NL"/>
        </w:rPr>
      </w:pPr>
      <w:r w:rsidRPr="00F5396F">
        <w:rPr>
          <w:color w:val="000000" w:themeColor="text1"/>
          <w:sz w:val="28"/>
          <w:szCs w:val="28"/>
        </w:rPr>
        <w:t xml:space="preserve">Công tác chỉ đạo, triển khai và tổ chức thi hành Nghị quyết được </w:t>
      </w:r>
      <w:r w:rsidR="001116A0" w:rsidRPr="00F5396F">
        <w:rPr>
          <w:color w:val="000000" w:themeColor="text1"/>
          <w:sz w:val="28"/>
          <w:szCs w:val="28"/>
          <w:lang w:val="es-MX"/>
        </w:rPr>
        <w:t xml:space="preserve">Hội đồng nhân dân thành phố, </w:t>
      </w:r>
      <w:r w:rsidRPr="00F5396F">
        <w:rPr>
          <w:color w:val="000000" w:themeColor="text1"/>
          <w:sz w:val="28"/>
          <w:szCs w:val="28"/>
        </w:rPr>
        <w:t xml:space="preserve">Ủy ban nhân dân thành phố quan tâm thực hiện kịp thời, đồng bộ ngay sau khi </w:t>
      </w:r>
      <w:r w:rsidR="001D1208" w:rsidRPr="00F5396F">
        <w:rPr>
          <w:color w:val="000000" w:themeColor="text1"/>
          <w:sz w:val="28"/>
          <w:szCs w:val="28"/>
          <w:lang w:val="nl-NL"/>
        </w:rPr>
        <w:t>ban hành</w:t>
      </w:r>
      <w:r w:rsidR="00C91FF1" w:rsidRPr="00F5396F">
        <w:rPr>
          <w:color w:val="000000" w:themeColor="text1"/>
          <w:sz w:val="28"/>
          <w:szCs w:val="28"/>
          <w:lang w:val="nl-NL"/>
        </w:rPr>
        <w:t xml:space="preserve">; Ủy ban nhân dân thành phố có </w:t>
      </w:r>
      <w:r w:rsidR="00C43695" w:rsidRPr="00F5396F">
        <w:rPr>
          <w:color w:val="000000" w:themeColor="text1"/>
          <w:sz w:val="28"/>
          <w:szCs w:val="28"/>
          <w:lang w:val="nl-NL"/>
        </w:rPr>
        <w:t xml:space="preserve">các </w:t>
      </w:r>
      <w:r w:rsidR="00C91FF1" w:rsidRPr="00F5396F">
        <w:rPr>
          <w:color w:val="000000" w:themeColor="text1"/>
          <w:sz w:val="28"/>
          <w:szCs w:val="28"/>
          <w:lang w:val="nl-NL"/>
        </w:rPr>
        <w:t>Văn bản</w:t>
      </w:r>
      <w:r w:rsidR="00C43695" w:rsidRPr="00F5396F">
        <w:rPr>
          <w:color w:val="000000" w:themeColor="text1"/>
          <w:sz w:val="28"/>
          <w:szCs w:val="28"/>
          <w:lang w:val="nl-NL"/>
        </w:rPr>
        <w:t>:</w:t>
      </w:r>
      <w:r w:rsidR="00C91FF1" w:rsidRPr="00F5396F">
        <w:rPr>
          <w:color w:val="000000" w:themeColor="text1"/>
          <w:sz w:val="28"/>
          <w:szCs w:val="28"/>
          <w:lang w:val="nl-NL"/>
        </w:rPr>
        <w:t xml:space="preserve"> </w:t>
      </w:r>
      <w:r w:rsidR="00C43695" w:rsidRPr="00F5396F">
        <w:rPr>
          <w:color w:val="000000" w:themeColor="text1"/>
          <w:sz w:val="28"/>
          <w:szCs w:val="28"/>
          <w:lang w:val="nl-NL"/>
        </w:rPr>
        <w:t>số 11730/VP-TC ngày 17/11/2025</w:t>
      </w:r>
      <w:r w:rsidR="0049164E" w:rsidRPr="00F5396F">
        <w:rPr>
          <w:color w:val="000000" w:themeColor="text1"/>
          <w:sz w:val="28"/>
          <w:szCs w:val="28"/>
          <w:lang w:val="nl-NL"/>
        </w:rPr>
        <w:t xml:space="preserve">, </w:t>
      </w:r>
      <w:r w:rsidR="00C91FF1" w:rsidRPr="00F5396F">
        <w:rPr>
          <w:color w:val="000000" w:themeColor="text1"/>
          <w:sz w:val="28"/>
          <w:szCs w:val="28"/>
          <w:lang w:val="nl-NL"/>
        </w:rPr>
        <w:t xml:space="preserve">số 13025/VP-TC ngày 11/12/2025 </w:t>
      </w:r>
      <w:r w:rsidR="0049164E" w:rsidRPr="00F5396F">
        <w:rPr>
          <w:color w:val="000000" w:themeColor="text1"/>
          <w:sz w:val="28"/>
          <w:szCs w:val="28"/>
          <w:lang w:val="nl-NL"/>
        </w:rPr>
        <w:t>và số 3268/UBND-TC ngày 27/12/202</w:t>
      </w:r>
      <w:r w:rsidR="00AD3553">
        <w:rPr>
          <w:color w:val="000000" w:themeColor="text1"/>
          <w:sz w:val="28"/>
          <w:szCs w:val="28"/>
          <w:lang w:val="nl-NL"/>
        </w:rPr>
        <w:t>5</w:t>
      </w:r>
      <w:r w:rsidR="0049164E" w:rsidRPr="00F5396F">
        <w:rPr>
          <w:color w:val="000000" w:themeColor="text1"/>
          <w:sz w:val="28"/>
          <w:szCs w:val="28"/>
          <w:lang w:val="nl-NL"/>
        </w:rPr>
        <w:t xml:space="preserve"> </w:t>
      </w:r>
      <w:r w:rsidR="00C91FF1" w:rsidRPr="00F5396F">
        <w:rPr>
          <w:color w:val="000000" w:themeColor="text1"/>
          <w:sz w:val="28"/>
          <w:szCs w:val="28"/>
          <w:lang w:val="nl-NL"/>
        </w:rPr>
        <w:t>về triển khai các Nghị quyết</w:t>
      </w:r>
      <w:r w:rsidR="00C43695" w:rsidRPr="00F5396F">
        <w:rPr>
          <w:color w:val="000000" w:themeColor="text1"/>
          <w:sz w:val="28"/>
          <w:szCs w:val="28"/>
          <w:lang w:val="nl-NL"/>
        </w:rPr>
        <w:t xml:space="preserve"> của Hội đồng nhân dân thành phố</w:t>
      </w:r>
      <w:r w:rsidR="0049164E" w:rsidRPr="00F5396F">
        <w:rPr>
          <w:color w:val="000000" w:themeColor="text1"/>
          <w:sz w:val="28"/>
          <w:szCs w:val="28"/>
          <w:lang w:val="nl-NL"/>
        </w:rPr>
        <w:t xml:space="preserve"> và tổ chức thực hiện dự toán ngân sách nhà nước năm 2026</w:t>
      </w:r>
      <w:r w:rsidR="00C91FF1" w:rsidRPr="00F5396F">
        <w:rPr>
          <w:color w:val="000000" w:themeColor="text1"/>
          <w:sz w:val="28"/>
          <w:szCs w:val="28"/>
          <w:lang w:val="nl-NL"/>
        </w:rPr>
        <w:t>.</w:t>
      </w:r>
    </w:p>
    <w:p w14:paraId="1FDAC23B" w14:textId="0BC4593E" w:rsidR="00603408" w:rsidRPr="00F5396F" w:rsidRDefault="00603408"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color w:val="000000" w:themeColor="text1"/>
          <w:sz w:val="28"/>
          <w:szCs w:val="28"/>
          <w:lang w:val="nl-NL"/>
        </w:rPr>
      </w:pPr>
      <w:r w:rsidRPr="00F5396F">
        <w:rPr>
          <w:color w:val="000000" w:themeColor="text1"/>
          <w:sz w:val="28"/>
          <w:szCs w:val="28"/>
        </w:rPr>
        <w:t xml:space="preserve">Trên cơ sở chức năng, nhiệm vụ được giao, các </w:t>
      </w:r>
      <w:r w:rsidR="00505B29" w:rsidRPr="00F5396F">
        <w:rPr>
          <w:color w:val="000000" w:themeColor="text1"/>
          <w:sz w:val="28"/>
          <w:szCs w:val="28"/>
          <w:lang w:val="nl-NL"/>
        </w:rPr>
        <w:t>S</w:t>
      </w:r>
      <w:r w:rsidRPr="00F5396F">
        <w:rPr>
          <w:color w:val="000000" w:themeColor="text1"/>
          <w:sz w:val="28"/>
          <w:szCs w:val="28"/>
        </w:rPr>
        <w:t>ở, ngành</w:t>
      </w:r>
      <w:r w:rsidR="00FE5653" w:rsidRPr="00F5396F">
        <w:rPr>
          <w:color w:val="000000" w:themeColor="text1"/>
          <w:sz w:val="28"/>
          <w:szCs w:val="28"/>
          <w:lang w:val="nl-NL"/>
        </w:rPr>
        <w:t>, đơn vị</w:t>
      </w:r>
      <w:r w:rsidRPr="00F5396F">
        <w:rPr>
          <w:color w:val="000000" w:themeColor="text1"/>
          <w:sz w:val="28"/>
          <w:szCs w:val="28"/>
        </w:rPr>
        <w:t xml:space="preserve"> và địa phương đã chủ động quán triệt, tổ chức triển khai thực hiện, lồng ghép các nội dung của Nghị quyết vào quá trình lập, phân bổ và </w:t>
      </w:r>
      <w:r w:rsidR="00FE5653" w:rsidRPr="00F5396F">
        <w:rPr>
          <w:color w:val="000000" w:themeColor="text1"/>
          <w:sz w:val="28"/>
          <w:szCs w:val="28"/>
          <w:lang w:val="nl-NL"/>
        </w:rPr>
        <w:t>điều hành</w:t>
      </w:r>
      <w:r w:rsidRPr="00F5396F">
        <w:rPr>
          <w:color w:val="000000" w:themeColor="text1"/>
          <w:sz w:val="28"/>
          <w:szCs w:val="28"/>
        </w:rPr>
        <w:t xml:space="preserve"> dự toán </w:t>
      </w:r>
      <w:r w:rsidR="00FE5653" w:rsidRPr="00F5396F">
        <w:rPr>
          <w:color w:val="000000" w:themeColor="text1"/>
          <w:sz w:val="28"/>
          <w:szCs w:val="28"/>
          <w:lang w:val="nl-NL"/>
        </w:rPr>
        <w:t xml:space="preserve">thu, </w:t>
      </w:r>
      <w:r w:rsidR="001116A0" w:rsidRPr="00F5396F">
        <w:rPr>
          <w:color w:val="000000" w:themeColor="text1"/>
          <w:sz w:val="28"/>
          <w:szCs w:val="28"/>
        </w:rPr>
        <w:t xml:space="preserve">chi </w:t>
      </w:r>
      <w:r w:rsidRPr="00F5396F">
        <w:rPr>
          <w:color w:val="000000" w:themeColor="text1"/>
          <w:sz w:val="28"/>
          <w:szCs w:val="28"/>
        </w:rPr>
        <w:t>ngân sách nhà nước</w:t>
      </w:r>
      <w:r w:rsidR="004D2E2F" w:rsidRPr="00F5396F">
        <w:rPr>
          <w:color w:val="000000" w:themeColor="text1"/>
          <w:sz w:val="28"/>
          <w:szCs w:val="28"/>
          <w:lang w:val="nl-NL"/>
        </w:rPr>
        <w:t>.</w:t>
      </w:r>
    </w:p>
    <w:p w14:paraId="5052C118" w14:textId="2BF74F7A" w:rsidR="00C43695" w:rsidRPr="00F5396F" w:rsidRDefault="00C43695"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color w:val="000000" w:themeColor="text1"/>
          <w:sz w:val="28"/>
          <w:szCs w:val="28"/>
          <w:lang w:val="nl-NL"/>
        </w:rPr>
      </w:pPr>
      <w:r w:rsidRPr="00F5396F">
        <w:rPr>
          <w:color w:val="000000" w:themeColor="text1"/>
          <w:sz w:val="28"/>
          <w:szCs w:val="28"/>
          <w:lang w:val="nl-NL"/>
        </w:rPr>
        <w:t>Trong quá trình thực hiện</w:t>
      </w:r>
      <w:r w:rsidR="004D2E2F" w:rsidRPr="00F5396F">
        <w:rPr>
          <w:color w:val="000000" w:themeColor="text1"/>
          <w:sz w:val="28"/>
          <w:szCs w:val="28"/>
          <w:lang w:val="nl-NL"/>
        </w:rPr>
        <w:t>, Sở Tài chính có các Văn bản</w:t>
      </w:r>
      <w:r w:rsidR="004E36D2" w:rsidRPr="00F5396F">
        <w:rPr>
          <w:color w:val="000000" w:themeColor="text1"/>
          <w:sz w:val="28"/>
          <w:szCs w:val="28"/>
          <w:lang w:val="nl-NL"/>
        </w:rPr>
        <w:t xml:space="preserve">: </w:t>
      </w:r>
      <w:r w:rsidR="004E36D2" w:rsidRPr="00F5396F">
        <w:rPr>
          <w:bCs/>
          <w:color w:val="000000" w:themeColor="text1"/>
          <w:sz w:val="28"/>
          <w:szCs w:val="28"/>
        </w:rPr>
        <w:t>số 423/STC-QLNS ngày 16/01/2026 về việc hạch toán các khoản thu theo Nghị quyết của HĐND thành phố; số 5508/STC-QLNS ngày 15/6/2026 về việc xác định số liệu báo cáo thu ngân sách nhà nước, rà soát hạch toán, điều tiết các khoản thu và tăng cường quản lý thu trên địa bàn</w:t>
      </w:r>
      <w:r w:rsidR="004E36D2" w:rsidRPr="00F5396F">
        <w:rPr>
          <w:bCs/>
          <w:color w:val="000000" w:themeColor="text1"/>
          <w:sz w:val="28"/>
          <w:szCs w:val="28"/>
          <w:lang w:val="nl-NL"/>
        </w:rPr>
        <w:t xml:space="preserve"> gửi các </w:t>
      </w:r>
      <w:r w:rsidR="008869D7" w:rsidRPr="00F5396F">
        <w:rPr>
          <w:bCs/>
          <w:color w:val="000000" w:themeColor="text1"/>
          <w:sz w:val="28"/>
          <w:szCs w:val="28"/>
          <w:lang w:val="nl-NL"/>
        </w:rPr>
        <w:t>Sở, ngành, địa phương</w:t>
      </w:r>
      <w:r w:rsidR="007914C3" w:rsidRPr="00F5396F">
        <w:rPr>
          <w:bCs/>
          <w:color w:val="000000" w:themeColor="text1"/>
          <w:sz w:val="28"/>
          <w:szCs w:val="28"/>
          <w:lang w:val="nl-NL"/>
        </w:rPr>
        <w:t xml:space="preserve"> triển khai</w:t>
      </w:r>
      <w:r w:rsidR="008869D7" w:rsidRPr="00F5396F">
        <w:rPr>
          <w:bCs/>
          <w:color w:val="000000" w:themeColor="text1"/>
          <w:sz w:val="28"/>
          <w:szCs w:val="28"/>
          <w:lang w:val="nl-NL"/>
        </w:rPr>
        <w:t xml:space="preserve"> thực hiện</w:t>
      </w:r>
      <w:r w:rsidR="004E36D2" w:rsidRPr="00F5396F">
        <w:rPr>
          <w:color w:val="000000" w:themeColor="text1"/>
          <w:sz w:val="28"/>
          <w:szCs w:val="28"/>
          <w:lang w:val="nl-NL"/>
        </w:rPr>
        <w:t>.</w:t>
      </w:r>
    </w:p>
    <w:p w14:paraId="265A2009" w14:textId="5E9D250F" w:rsidR="00603408" w:rsidRPr="00F5396F" w:rsidRDefault="00603408"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color w:val="000000" w:themeColor="text1"/>
          <w:sz w:val="28"/>
          <w:szCs w:val="28"/>
        </w:rPr>
      </w:pPr>
      <w:r w:rsidRPr="00F5396F">
        <w:rPr>
          <w:color w:val="000000" w:themeColor="text1"/>
          <w:sz w:val="28"/>
          <w:szCs w:val="28"/>
        </w:rPr>
        <w:t>Nhìn chung, việc tổ chức thực hiện bảo đảm tuân thủ quy định tại thời điểm ban hành, góp phần nâng cao tính chủ động, trách nhiệm của các cơ quan, đơn vị</w:t>
      </w:r>
      <w:r w:rsidR="00357B8F" w:rsidRPr="00F5396F">
        <w:rPr>
          <w:color w:val="000000" w:themeColor="text1"/>
          <w:sz w:val="28"/>
          <w:szCs w:val="28"/>
          <w:lang w:val="nl-NL"/>
        </w:rPr>
        <w:t>, địa phương</w:t>
      </w:r>
      <w:r w:rsidRPr="00F5396F">
        <w:rPr>
          <w:color w:val="000000" w:themeColor="text1"/>
          <w:sz w:val="28"/>
          <w:szCs w:val="28"/>
        </w:rPr>
        <w:t xml:space="preserve"> </w:t>
      </w:r>
      <w:r w:rsidR="004A3783" w:rsidRPr="00F5396F">
        <w:rPr>
          <w:color w:val="000000" w:themeColor="text1"/>
          <w:sz w:val="28"/>
          <w:szCs w:val="28"/>
        </w:rPr>
        <w:t xml:space="preserve">về </w:t>
      </w:r>
      <w:r w:rsidRPr="00F5396F">
        <w:rPr>
          <w:color w:val="000000" w:themeColor="text1"/>
          <w:sz w:val="28"/>
          <w:szCs w:val="28"/>
        </w:rPr>
        <w:t xml:space="preserve">quản lý tài chính </w:t>
      </w:r>
      <w:r w:rsidR="003124AC" w:rsidRPr="00F5396F">
        <w:rPr>
          <w:color w:val="000000" w:themeColor="text1"/>
          <w:sz w:val="28"/>
          <w:szCs w:val="28"/>
        </w:rPr>
        <w:t>-</w:t>
      </w:r>
      <w:r w:rsidRPr="00F5396F">
        <w:rPr>
          <w:color w:val="000000" w:themeColor="text1"/>
          <w:sz w:val="28"/>
          <w:szCs w:val="28"/>
        </w:rPr>
        <w:t xml:space="preserve"> ngân sách</w:t>
      </w:r>
      <w:r w:rsidR="004A3783" w:rsidRPr="00F5396F">
        <w:rPr>
          <w:color w:val="000000" w:themeColor="text1"/>
          <w:sz w:val="28"/>
          <w:szCs w:val="28"/>
        </w:rPr>
        <w:t xml:space="preserve"> </w:t>
      </w:r>
      <w:r w:rsidR="004A3783" w:rsidRPr="00F5396F">
        <w:rPr>
          <w:color w:val="000000" w:themeColor="text1"/>
          <w:sz w:val="28"/>
          <w:szCs w:val="28"/>
          <w:lang w:val="nl-NL"/>
        </w:rPr>
        <w:t>trong tình hình mới.</w:t>
      </w:r>
    </w:p>
    <w:p w14:paraId="6A8BC180" w14:textId="77777777" w:rsidR="00603408" w:rsidRPr="00F5396F" w:rsidRDefault="00603408"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b/>
          <w:color w:val="000000" w:themeColor="text1"/>
          <w:sz w:val="28"/>
          <w:szCs w:val="28"/>
        </w:rPr>
      </w:pPr>
      <w:r w:rsidRPr="00F5396F">
        <w:rPr>
          <w:b/>
          <w:color w:val="000000" w:themeColor="text1"/>
          <w:sz w:val="28"/>
          <w:szCs w:val="28"/>
        </w:rPr>
        <w:t>2. Kết quả thi hành văn bản quy phạm pháp luật, đánh giá ưu điểm, bất cập, hạn chế của văn bản quy phạm pháp luật.</w:t>
      </w:r>
    </w:p>
    <w:p w14:paraId="0E8B293D" w14:textId="77777777" w:rsidR="00603408" w:rsidRPr="00F5396F" w:rsidRDefault="00603408"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b/>
          <w:i/>
          <w:color w:val="000000" w:themeColor="text1"/>
          <w:sz w:val="28"/>
          <w:szCs w:val="28"/>
        </w:rPr>
      </w:pPr>
      <w:r w:rsidRPr="00F5396F">
        <w:rPr>
          <w:b/>
          <w:i/>
          <w:color w:val="000000" w:themeColor="text1"/>
          <w:sz w:val="28"/>
          <w:szCs w:val="28"/>
        </w:rPr>
        <w:t>2.1. Kết quả thi hành:</w:t>
      </w:r>
    </w:p>
    <w:p w14:paraId="5C8B7E18" w14:textId="54B280FF" w:rsidR="00744590" w:rsidRPr="00F5396F" w:rsidRDefault="00E718D5" w:rsidP="004F19E5">
      <w:pPr>
        <w:spacing w:before="120" w:after="120" w:line="360" w:lineRule="exact"/>
        <w:ind w:firstLine="720"/>
        <w:jc w:val="both"/>
        <w:rPr>
          <w:iCs/>
          <w:color w:val="000000" w:themeColor="text1"/>
          <w:sz w:val="28"/>
          <w:szCs w:val="28"/>
        </w:rPr>
      </w:pPr>
      <w:r w:rsidRPr="00F5396F">
        <w:rPr>
          <w:iCs/>
          <w:color w:val="000000" w:themeColor="text1"/>
          <w:sz w:val="28"/>
          <w:szCs w:val="28"/>
        </w:rPr>
        <w:t>Các N</w:t>
      </w:r>
      <w:r w:rsidR="002A58C9" w:rsidRPr="00F5396F">
        <w:rPr>
          <w:iCs/>
          <w:color w:val="000000" w:themeColor="text1"/>
          <w:sz w:val="28"/>
          <w:szCs w:val="28"/>
        </w:rPr>
        <w:t>ghị quyết</w:t>
      </w:r>
      <w:r w:rsidR="00226C48" w:rsidRPr="00F5396F">
        <w:rPr>
          <w:iCs/>
          <w:color w:val="000000" w:themeColor="text1"/>
          <w:sz w:val="28"/>
          <w:szCs w:val="28"/>
        </w:rPr>
        <w:t xml:space="preserve"> của Hội đồng nhân dân</w:t>
      </w:r>
      <w:r w:rsidR="002A58C9" w:rsidRPr="00F5396F">
        <w:rPr>
          <w:iCs/>
          <w:color w:val="000000" w:themeColor="text1"/>
          <w:sz w:val="28"/>
          <w:szCs w:val="28"/>
        </w:rPr>
        <w:t xml:space="preserve"> là căn cứ, cơ sở cho các cơ quan, đơn vị, địa phương lập</w:t>
      </w:r>
      <w:r w:rsidR="00943C0B" w:rsidRPr="00F5396F">
        <w:rPr>
          <w:iCs/>
          <w:color w:val="000000" w:themeColor="text1"/>
          <w:sz w:val="28"/>
          <w:szCs w:val="28"/>
        </w:rPr>
        <w:t xml:space="preserve">, </w:t>
      </w:r>
      <w:r w:rsidR="002A58C9" w:rsidRPr="00F5396F">
        <w:rPr>
          <w:iCs/>
          <w:color w:val="000000" w:themeColor="text1"/>
          <w:sz w:val="28"/>
          <w:szCs w:val="28"/>
        </w:rPr>
        <w:t xml:space="preserve">phân bổ và giao dự toán </w:t>
      </w:r>
      <w:r w:rsidR="00943C0B" w:rsidRPr="00F5396F">
        <w:rPr>
          <w:iCs/>
          <w:color w:val="000000" w:themeColor="text1"/>
          <w:sz w:val="28"/>
          <w:szCs w:val="28"/>
        </w:rPr>
        <w:t xml:space="preserve">thu, </w:t>
      </w:r>
      <w:r w:rsidR="002A58C9" w:rsidRPr="00F5396F">
        <w:rPr>
          <w:iCs/>
          <w:color w:val="000000" w:themeColor="text1"/>
          <w:sz w:val="28"/>
          <w:szCs w:val="28"/>
        </w:rPr>
        <w:t xml:space="preserve">chi ngân sách năm 2026. </w:t>
      </w:r>
      <w:r w:rsidR="008A39D4" w:rsidRPr="00F5396F">
        <w:rPr>
          <w:iCs/>
          <w:color w:val="000000" w:themeColor="text1"/>
          <w:sz w:val="28"/>
          <w:szCs w:val="28"/>
        </w:rPr>
        <w:t xml:space="preserve">Quy định phân cấp nguồn thu, nhiệm vụ chi năm 2026 cơ bản khắc phục được các tồn tại hạn chế trong việc phân cấp và tỷ lệ điều tiết các khoản thu khác nhau giữa </w:t>
      </w:r>
      <w:r w:rsidR="008A39D4" w:rsidRPr="00F5396F">
        <w:rPr>
          <w:iCs/>
          <w:color w:val="000000" w:themeColor="text1"/>
          <w:sz w:val="28"/>
          <w:szCs w:val="28"/>
        </w:rPr>
        <w:lastRenderedPageBreak/>
        <w:t>các xã, phường, đặc khu phía Đông Hải Phòng và phía Tây Hải Phòng; đồng thời tăng cường nguồn lực, tăng cường khả năng cân đối của ngân sách cấp xã trong việc thực hiện các nhiệm vụ chi theo quy định,</w:t>
      </w:r>
      <w:r w:rsidR="002A58C9" w:rsidRPr="00F5396F">
        <w:rPr>
          <w:iCs/>
          <w:color w:val="000000" w:themeColor="text1"/>
          <w:sz w:val="28"/>
          <w:szCs w:val="28"/>
        </w:rPr>
        <w:t xml:space="preserve"> song bên cạnh đó phát sinh một số </w:t>
      </w:r>
      <w:r w:rsidR="00744590" w:rsidRPr="00F5396F">
        <w:rPr>
          <w:iCs/>
          <w:color w:val="000000" w:themeColor="text1"/>
          <w:sz w:val="28"/>
          <w:szCs w:val="28"/>
        </w:rPr>
        <w:t>hạn chế, khó khăn và</w:t>
      </w:r>
      <w:r w:rsidR="002A58C9" w:rsidRPr="00F5396F">
        <w:rPr>
          <w:iCs/>
          <w:color w:val="000000" w:themeColor="text1"/>
          <w:sz w:val="28"/>
          <w:szCs w:val="28"/>
        </w:rPr>
        <w:t xml:space="preserve"> không còn phù hợp </w:t>
      </w:r>
      <w:r w:rsidR="00744590" w:rsidRPr="00F5396F">
        <w:rPr>
          <w:iCs/>
          <w:color w:val="000000" w:themeColor="text1"/>
          <w:sz w:val="28"/>
          <w:szCs w:val="28"/>
        </w:rPr>
        <w:t>khi quy định tỷ lệ phân chia giữa ngân sách Trung ương và ngân sách địa phương đối với một số khoản thu phân chia có sự thay đổi, điều chỉnh từ năm 2027</w:t>
      </w:r>
      <w:r w:rsidR="00EF45C0" w:rsidRPr="00F5396F">
        <w:rPr>
          <w:iCs/>
          <w:color w:val="000000" w:themeColor="text1"/>
          <w:sz w:val="28"/>
          <w:szCs w:val="28"/>
        </w:rPr>
        <w:t>.</w:t>
      </w:r>
    </w:p>
    <w:p w14:paraId="70DC9B7F" w14:textId="5DBDC679" w:rsidR="00603408" w:rsidRPr="00F5396F" w:rsidRDefault="00603408"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b/>
          <w:i/>
          <w:color w:val="000000" w:themeColor="text1"/>
          <w:sz w:val="28"/>
          <w:szCs w:val="28"/>
        </w:rPr>
      </w:pPr>
      <w:r w:rsidRPr="00F5396F">
        <w:rPr>
          <w:b/>
          <w:i/>
          <w:color w:val="000000" w:themeColor="text1"/>
          <w:sz w:val="28"/>
          <w:szCs w:val="28"/>
        </w:rPr>
        <w:t>2.2. Ưu điểm:</w:t>
      </w:r>
    </w:p>
    <w:p w14:paraId="2988F63B" w14:textId="682CD996" w:rsidR="001116A0" w:rsidRPr="00F5396F" w:rsidRDefault="001116A0" w:rsidP="004F19E5">
      <w:pPr>
        <w:widowControl/>
        <w:pBdr>
          <w:top w:val="none" w:sz="4" w:space="0" w:color="000000"/>
          <w:left w:val="none" w:sz="4" w:space="0" w:color="000000"/>
          <w:bottom w:val="none" w:sz="4" w:space="0" w:color="000000"/>
          <w:right w:val="none" w:sz="4" w:space="0" w:color="000000"/>
          <w:between w:val="none" w:sz="4" w:space="0" w:color="000000"/>
        </w:pBdr>
        <w:autoSpaceDE/>
        <w:autoSpaceDN/>
        <w:spacing w:before="120" w:after="120" w:line="360" w:lineRule="exact"/>
        <w:ind w:firstLine="709"/>
        <w:jc w:val="both"/>
        <w:rPr>
          <w:bCs/>
          <w:iCs/>
          <w:color w:val="000000" w:themeColor="text1"/>
          <w:sz w:val="28"/>
          <w:szCs w:val="28"/>
        </w:rPr>
      </w:pPr>
      <w:r w:rsidRPr="00F5396F">
        <w:rPr>
          <w:bCs/>
          <w:iCs/>
          <w:color w:val="000000" w:themeColor="text1"/>
          <w:sz w:val="28"/>
          <w:szCs w:val="28"/>
        </w:rPr>
        <w:t>-</w:t>
      </w:r>
      <w:r w:rsidRPr="00F5396F">
        <w:rPr>
          <w:bCs/>
          <w:iCs/>
          <w:color w:val="000000" w:themeColor="text1"/>
          <w:sz w:val="28"/>
          <w:szCs w:val="28"/>
          <w:lang w:val="vi-VN"/>
        </w:rPr>
        <w:t xml:space="preserve"> Tạo cơ sở pháp lý </w:t>
      </w:r>
      <w:r w:rsidR="00334FBD" w:rsidRPr="00F5396F">
        <w:rPr>
          <w:bCs/>
          <w:iCs/>
          <w:color w:val="000000" w:themeColor="text1"/>
          <w:sz w:val="28"/>
          <w:szCs w:val="28"/>
        </w:rPr>
        <w:t>trong</w:t>
      </w:r>
      <w:r w:rsidRPr="00F5396F">
        <w:rPr>
          <w:bCs/>
          <w:iCs/>
          <w:color w:val="000000" w:themeColor="text1"/>
          <w:sz w:val="28"/>
          <w:szCs w:val="28"/>
          <w:lang w:val="vi-VN"/>
        </w:rPr>
        <w:t xml:space="preserve"> việc</w:t>
      </w:r>
      <w:r w:rsidR="007938C9" w:rsidRPr="00F5396F">
        <w:rPr>
          <w:bCs/>
          <w:iCs/>
          <w:color w:val="000000" w:themeColor="text1"/>
          <w:sz w:val="28"/>
          <w:szCs w:val="28"/>
        </w:rPr>
        <w:t xml:space="preserve"> xây dựng kế hoạch tài chính, kế hoạch đầu tư công trung hạn;</w:t>
      </w:r>
      <w:r w:rsidRPr="00F5396F">
        <w:rPr>
          <w:bCs/>
          <w:iCs/>
          <w:color w:val="000000" w:themeColor="text1"/>
          <w:sz w:val="28"/>
          <w:szCs w:val="28"/>
          <w:lang w:val="vi-VN"/>
        </w:rPr>
        <w:t xml:space="preserve"> </w:t>
      </w:r>
      <w:r w:rsidR="00C12CCF" w:rsidRPr="00F5396F">
        <w:rPr>
          <w:bCs/>
          <w:iCs/>
          <w:color w:val="000000" w:themeColor="text1"/>
          <w:sz w:val="28"/>
          <w:szCs w:val="28"/>
        </w:rPr>
        <w:t xml:space="preserve">lập, phân bổ và giao dự toán </w:t>
      </w:r>
      <w:r w:rsidR="00B225C3" w:rsidRPr="00F5396F">
        <w:rPr>
          <w:bCs/>
          <w:iCs/>
          <w:color w:val="000000" w:themeColor="text1"/>
          <w:sz w:val="28"/>
          <w:szCs w:val="28"/>
        </w:rPr>
        <w:t xml:space="preserve">thu, </w:t>
      </w:r>
      <w:r w:rsidR="00C12CCF" w:rsidRPr="00F5396F">
        <w:rPr>
          <w:bCs/>
          <w:iCs/>
          <w:color w:val="000000" w:themeColor="text1"/>
          <w:sz w:val="28"/>
          <w:szCs w:val="28"/>
        </w:rPr>
        <w:t xml:space="preserve">chi </w:t>
      </w:r>
      <w:r w:rsidR="00B225C3" w:rsidRPr="00F5396F">
        <w:rPr>
          <w:bCs/>
          <w:iCs/>
          <w:color w:val="000000" w:themeColor="text1"/>
          <w:sz w:val="28"/>
          <w:szCs w:val="28"/>
        </w:rPr>
        <w:t xml:space="preserve">ngân sách </w:t>
      </w:r>
      <w:r w:rsidR="00C12CCF" w:rsidRPr="00F5396F">
        <w:rPr>
          <w:bCs/>
          <w:iCs/>
          <w:color w:val="000000" w:themeColor="text1"/>
          <w:sz w:val="28"/>
          <w:szCs w:val="28"/>
        </w:rPr>
        <w:t xml:space="preserve">cho các </w:t>
      </w:r>
      <w:r w:rsidR="00B225C3" w:rsidRPr="00F5396F">
        <w:rPr>
          <w:bCs/>
          <w:iCs/>
          <w:color w:val="000000" w:themeColor="text1"/>
          <w:sz w:val="28"/>
          <w:szCs w:val="28"/>
        </w:rPr>
        <w:t>cơ quan, đơn vị và các cấp ngân sách</w:t>
      </w:r>
      <w:r w:rsidR="00BB49C4" w:rsidRPr="00F5396F">
        <w:rPr>
          <w:bCs/>
          <w:iCs/>
          <w:color w:val="000000" w:themeColor="text1"/>
          <w:sz w:val="28"/>
          <w:szCs w:val="28"/>
        </w:rPr>
        <w:t xml:space="preserve"> hàng năm.</w:t>
      </w:r>
    </w:p>
    <w:p w14:paraId="391C71C3" w14:textId="77777777" w:rsidR="008D0717" w:rsidRPr="00F5396F" w:rsidRDefault="008D0717" w:rsidP="004F19E5">
      <w:pPr>
        <w:pStyle w:val="NormalWeb"/>
        <w:spacing w:before="120" w:beforeAutospacing="0" w:after="120" w:afterAutospacing="0" w:line="360" w:lineRule="exact"/>
        <w:ind w:firstLine="709"/>
        <w:jc w:val="both"/>
        <w:rPr>
          <w:bCs/>
          <w:iCs/>
          <w:color w:val="000000" w:themeColor="text1"/>
          <w:sz w:val="28"/>
          <w:szCs w:val="28"/>
          <w:lang w:val="vi"/>
        </w:rPr>
      </w:pPr>
      <w:r w:rsidRPr="00F5396F">
        <w:rPr>
          <w:bCs/>
          <w:iCs/>
          <w:color w:val="000000" w:themeColor="text1"/>
          <w:sz w:val="28"/>
          <w:szCs w:val="28"/>
          <w:lang w:val="vi-VN"/>
        </w:rPr>
        <w:t>- Nâng cao tính chủ động và trách nhiệm của các cấp chính quyền địa phương trong việc quản lý, sử dụng nguồn ngân sách nhà nước; đảm bảo nguồn thu đáp ứng kịp thời nhiệm vụ chi phát triển kinh tế - xã hội và giữ vững an ninh - trật tự của các cấp chính quyền địa phương.</w:t>
      </w:r>
    </w:p>
    <w:p w14:paraId="4AD43DCB" w14:textId="5C9DACF4" w:rsidR="009F032C" w:rsidRPr="00F5396F" w:rsidRDefault="009F032C" w:rsidP="004F19E5">
      <w:pPr>
        <w:pStyle w:val="NormalWeb"/>
        <w:spacing w:before="120" w:beforeAutospacing="0" w:after="120" w:afterAutospacing="0" w:line="360" w:lineRule="exact"/>
        <w:ind w:firstLine="709"/>
        <w:jc w:val="both"/>
        <w:rPr>
          <w:bCs/>
          <w:iCs/>
          <w:color w:val="000000" w:themeColor="text1"/>
          <w:sz w:val="28"/>
          <w:szCs w:val="28"/>
          <w:lang w:val="vi"/>
        </w:rPr>
      </w:pPr>
      <w:r w:rsidRPr="00F5396F">
        <w:rPr>
          <w:bCs/>
          <w:iCs/>
          <w:color w:val="000000" w:themeColor="text1"/>
          <w:sz w:val="28"/>
          <w:szCs w:val="28"/>
          <w:lang w:val="vi"/>
        </w:rPr>
        <w:t xml:space="preserve">- Ngân sách thành phố giữ vai trò chủ đạo, chủ động trong hệ thống ngân sách chính quyền địa phương, bảo đảm nguồn lực thực hiện các nhiệm vụ quan trọng trên địa bàn thành phố; đồng thời thực hiện bổ sung cân đối cho những địa phương chưa tự cân đối được, tạo điều kiện để các địa phương chủ động thực hiện nhiệm vụ thu, chi ngân sách theo phân cấp. </w:t>
      </w:r>
    </w:p>
    <w:p w14:paraId="4B2BE065" w14:textId="4FC5482B" w:rsidR="003C2FD3" w:rsidRPr="00F5396F" w:rsidRDefault="003C2FD3" w:rsidP="004F19E5">
      <w:pPr>
        <w:pStyle w:val="NormalWeb"/>
        <w:spacing w:before="120" w:beforeAutospacing="0" w:after="120" w:afterAutospacing="0" w:line="360" w:lineRule="exact"/>
        <w:ind w:firstLine="709"/>
        <w:jc w:val="both"/>
        <w:rPr>
          <w:bCs/>
          <w:iCs/>
          <w:color w:val="000000" w:themeColor="text1"/>
          <w:sz w:val="28"/>
          <w:szCs w:val="28"/>
          <w:lang w:val="vi"/>
        </w:rPr>
      </w:pPr>
      <w:r w:rsidRPr="00F5396F">
        <w:rPr>
          <w:bCs/>
          <w:iCs/>
          <w:color w:val="000000" w:themeColor="text1"/>
          <w:sz w:val="28"/>
          <w:szCs w:val="28"/>
          <w:lang w:val="vi"/>
        </w:rPr>
        <w:t>- Tăng cường phân cấp nguồn thu trên địa bàn cấp xã</w:t>
      </w:r>
      <w:r w:rsidR="00334FBD" w:rsidRPr="00F5396F">
        <w:rPr>
          <w:bCs/>
          <w:iCs/>
          <w:color w:val="000000" w:themeColor="text1"/>
          <w:sz w:val="28"/>
          <w:szCs w:val="28"/>
          <w:lang w:val="vi"/>
        </w:rPr>
        <w:t xml:space="preserve">, </w:t>
      </w:r>
      <w:r w:rsidRPr="00F5396F">
        <w:rPr>
          <w:bCs/>
          <w:iCs/>
          <w:color w:val="000000" w:themeColor="text1"/>
          <w:sz w:val="28"/>
          <w:szCs w:val="28"/>
          <w:lang w:val="vi"/>
        </w:rPr>
        <w:t>góp phần nâng cao tính chủ động của chính quyền cấp xã trong việc quản lý, khai thác các nguồn thu trên địa bàn và sử dụng các nguồn thu đáp ứng nhu cầu, nhiệm vụ của địa phương</w:t>
      </w:r>
      <w:r w:rsidR="00B40BDA" w:rsidRPr="00F5396F">
        <w:rPr>
          <w:bCs/>
          <w:iCs/>
          <w:color w:val="000000" w:themeColor="text1"/>
          <w:sz w:val="28"/>
          <w:szCs w:val="28"/>
          <w:lang w:val="vi"/>
        </w:rPr>
        <w:t>.</w:t>
      </w:r>
    </w:p>
    <w:p w14:paraId="308101AF" w14:textId="006EE38E" w:rsidR="00603408" w:rsidRPr="00F5396F" w:rsidRDefault="00603408" w:rsidP="004F19E5">
      <w:pPr>
        <w:pStyle w:val="NormalWeb"/>
        <w:spacing w:before="120" w:beforeAutospacing="0" w:after="120" w:afterAutospacing="0" w:line="360" w:lineRule="exact"/>
        <w:ind w:firstLine="709"/>
        <w:jc w:val="both"/>
        <w:rPr>
          <w:b/>
          <w:i/>
          <w:color w:val="000000" w:themeColor="text1"/>
          <w:sz w:val="28"/>
          <w:szCs w:val="28"/>
          <w:lang w:val="vi-VN"/>
        </w:rPr>
      </w:pPr>
      <w:r w:rsidRPr="00F5396F">
        <w:rPr>
          <w:b/>
          <w:i/>
          <w:color w:val="000000" w:themeColor="text1"/>
          <w:sz w:val="28"/>
          <w:szCs w:val="28"/>
          <w:lang w:val="vi"/>
        </w:rPr>
        <w:t>2.</w:t>
      </w:r>
      <w:r w:rsidR="001116A0" w:rsidRPr="00F5396F">
        <w:rPr>
          <w:b/>
          <w:i/>
          <w:color w:val="000000" w:themeColor="text1"/>
          <w:sz w:val="28"/>
          <w:szCs w:val="28"/>
          <w:lang w:val="vi-VN"/>
        </w:rPr>
        <w:t>3</w:t>
      </w:r>
      <w:r w:rsidRPr="00F5396F">
        <w:rPr>
          <w:b/>
          <w:i/>
          <w:color w:val="000000" w:themeColor="text1"/>
          <w:sz w:val="28"/>
          <w:szCs w:val="28"/>
          <w:lang w:val="vi"/>
        </w:rPr>
        <w:t>. Nhược điểm, hạn chế:</w:t>
      </w:r>
    </w:p>
    <w:p w14:paraId="06CA19EB" w14:textId="541CDD38" w:rsidR="00EA18A4" w:rsidRPr="00F5396F" w:rsidRDefault="004B1DE2" w:rsidP="004F19E5">
      <w:pPr>
        <w:pStyle w:val="NormalWeb"/>
        <w:spacing w:before="120" w:beforeAutospacing="0" w:after="120" w:afterAutospacing="0" w:line="360" w:lineRule="exact"/>
        <w:ind w:firstLine="709"/>
        <w:jc w:val="both"/>
        <w:rPr>
          <w:bCs/>
          <w:iCs/>
          <w:color w:val="000000" w:themeColor="text1"/>
          <w:sz w:val="28"/>
          <w:szCs w:val="28"/>
          <w:lang w:val="vi-VN"/>
        </w:rPr>
      </w:pPr>
      <w:r w:rsidRPr="00F5396F">
        <w:rPr>
          <w:bCs/>
          <w:iCs/>
          <w:color w:val="000000" w:themeColor="text1"/>
          <w:sz w:val="28"/>
          <w:szCs w:val="28"/>
          <w:lang w:val="vi-VN"/>
        </w:rPr>
        <w:t xml:space="preserve">Năm 2027, dự kiến tỷ lệ phân chia giữa </w:t>
      </w:r>
      <w:r w:rsidR="00113655" w:rsidRPr="00F5396F">
        <w:rPr>
          <w:bCs/>
          <w:iCs/>
          <w:color w:val="000000" w:themeColor="text1"/>
          <w:sz w:val="28"/>
          <w:szCs w:val="28"/>
          <w:lang w:val="vi-VN"/>
        </w:rPr>
        <w:t>ngân sách Trung ương và ngân sách thành phố đối với 07/8 khoản thu phân chia có sự điều chỉnh, thay đổi</w:t>
      </w:r>
      <w:r w:rsidR="00F80D6F" w:rsidRPr="00F5396F">
        <w:rPr>
          <w:bCs/>
          <w:iCs/>
          <w:color w:val="000000" w:themeColor="text1"/>
          <w:sz w:val="28"/>
          <w:szCs w:val="28"/>
          <w:lang w:val="vi-VN"/>
        </w:rPr>
        <w:t xml:space="preserve">, đặc biệt là đối với khoản thu thuế giá trị gia tăng thực hiện phân cấp, phân chia theo các tiêu chí, nguyên tắc quy định tại </w:t>
      </w:r>
      <w:r w:rsidR="00F80D6F" w:rsidRPr="00F5396F">
        <w:rPr>
          <w:color w:val="000000" w:themeColor="text1"/>
          <w:sz w:val="28"/>
          <w:szCs w:val="28"/>
          <w:lang w:val="pt-BR"/>
        </w:rPr>
        <w:t xml:space="preserve">Nghị quyết số 08/2026/UBTVQH16 </w:t>
      </w:r>
      <w:r w:rsidR="00F80D6F" w:rsidRPr="00F5396F">
        <w:rPr>
          <w:bCs/>
          <w:iCs/>
          <w:color w:val="000000" w:themeColor="text1"/>
          <w:sz w:val="28"/>
          <w:szCs w:val="28"/>
          <w:lang w:val="vi-VN"/>
        </w:rPr>
        <w:t>n</w:t>
      </w:r>
      <w:r w:rsidR="00F80D6F" w:rsidRPr="00F5396F">
        <w:rPr>
          <w:color w:val="000000" w:themeColor="text1"/>
          <w:sz w:val="28"/>
          <w:szCs w:val="28"/>
          <w:lang w:val="vi-VN"/>
        </w:rPr>
        <w:t xml:space="preserve">gày </w:t>
      </w:r>
      <w:r w:rsidR="00F80D6F" w:rsidRPr="00F5396F">
        <w:rPr>
          <w:color w:val="000000" w:themeColor="text1"/>
          <w:sz w:val="28"/>
          <w:szCs w:val="28"/>
          <w:lang w:val="pt-BR"/>
        </w:rPr>
        <w:t>08/7</w:t>
      </w:r>
      <w:r w:rsidR="00F80D6F" w:rsidRPr="00F5396F">
        <w:rPr>
          <w:color w:val="000000" w:themeColor="text1"/>
          <w:sz w:val="28"/>
          <w:szCs w:val="28"/>
          <w:lang w:val="vi-VN"/>
        </w:rPr>
        <w:t>/2026 của</w:t>
      </w:r>
      <w:r w:rsidR="00F80D6F" w:rsidRPr="00F5396F">
        <w:rPr>
          <w:color w:val="000000" w:themeColor="text1"/>
          <w:sz w:val="28"/>
          <w:szCs w:val="28"/>
          <w:lang w:val="pt-BR"/>
        </w:rPr>
        <w:t xml:space="preserve"> </w:t>
      </w:r>
      <w:r w:rsidR="00F80D6F" w:rsidRPr="00F5396F">
        <w:rPr>
          <w:color w:val="000000" w:themeColor="text1"/>
          <w:sz w:val="28"/>
          <w:szCs w:val="28"/>
          <w:lang w:val="vi-VN"/>
        </w:rPr>
        <w:t>Ủy ban Thường vụ Quốc hội</w:t>
      </w:r>
      <w:r w:rsidR="00113655" w:rsidRPr="00F5396F">
        <w:rPr>
          <w:bCs/>
          <w:iCs/>
          <w:color w:val="000000" w:themeColor="text1"/>
          <w:sz w:val="28"/>
          <w:szCs w:val="28"/>
          <w:lang w:val="vi-VN"/>
        </w:rPr>
        <w:t xml:space="preserve">; </w:t>
      </w:r>
      <w:r w:rsidR="00AE5045" w:rsidRPr="00F5396F">
        <w:rPr>
          <w:bCs/>
          <w:iCs/>
          <w:color w:val="000000" w:themeColor="text1"/>
          <w:sz w:val="28"/>
          <w:szCs w:val="28"/>
          <w:lang w:val="vi-VN"/>
        </w:rPr>
        <w:t>tại</w:t>
      </w:r>
      <w:r w:rsidR="00325F3A" w:rsidRPr="00F5396F">
        <w:rPr>
          <w:bCs/>
          <w:iCs/>
          <w:color w:val="000000" w:themeColor="text1"/>
          <w:sz w:val="28"/>
          <w:szCs w:val="28"/>
          <w:lang w:val="vi-VN"/>
        </w:rPr>
        <w:t xml:space="preserve"> Thông tư </w:t>
      </w:r>
      <w:r w:rsidR="00325F3A" w:rsidRPr="00F5396F">
        <w:rPr>
          <w:iCs/>
          <w:color w:val="000000" w:themeColor="text1"/>
          <w:sz w:val="28"/>
          <w:szCs w:val="28"/>
          <w:lang w:val="vi-VN"/>
        </w:rPr>
        <w:t xml:space="preserve">số 26/2026/TT-BTC ngày 25/3/2026 của Bộ Tài chính ban hành </w:t>
      </w:r>
      <w:r w:rsidR="00917FDD" w:rsidRPr="00F5396F">
        <w:rPr>
          <w:iCs/>
          <w:color w:val="000000" w:themeColor="text1"/>
          <w:sz w:val="28"/>
          <w:szCs w:val="28"/>
          <w:lang w:val="vi-VN"/>
        </w:rPr>
        <w:t>quy định chi tiết, cụ thể một số quy định tại Nghị định số 73/2026/NĐ-CP ngày 10/3/2026 của Chính phủ</w:t>
      </w:r>
      <w:r w:rsidR="00444EEE" w:rsidRPr="00F5396F">
        <w:rPr>
          <w:iCs/>
          <w:color w:val="000000" w:themeColor="text1"/>
          <w:sz w:val="28"/>
          <w:szCs w:val="28"/>
          <w:lang w:val="vi-VN"/>
        </w:rPr>
        <w:t xml:space="preserve"> và Luật Ngân sách nhà nước năm 2025</w:t>
      </w:r>
      <w:r w:rsidR="003A0713" w:rsidRPr="00F5396F">
        <w:rPr>
          <w:iCs/>
          <w:color w:val="000000" w:themeColor="text1"/>
          <w:sz w:val="28"/>
          <w:szCs w:val="28"/>
          <w:lang w:val="vi-VN"/>
        </w:rPr>
        <w:t xml:space="preserve"> cần cập nhật, bổ sung</w:t>
      </w:r>
      <w:r w:rsidR="00AE5045" w:rsidRPr="00F5396F">
        <w:rPr>
          <w:iCs/>
          <w:color w:val="000000" w:themeColor="text1"/>
          <w:sz w:val="28"/>
          <w:szCs w:val="28"/>
          <w:lang w:val="vi-VN"/>
        </w:rPr>
        <w:t xml:space="preserve">; đồng thời, qua </w:t>
      </w:r>
      <w:r w:rsidR="00A15AC4" w:rsidRPr="00F5396F">
        <w:rPr>
          <w:iCs/>
          <w:color w:val="000000" w:themeColor="text1"/>
          <w:sz w:val="28"/>
          <w:szCs w:val="28"/>
          <w:lang w:val="vi-VN"/>
        </w:rPr>
        <w:t>thực tiễn của thành phố</w:t>
      </w:r>
      <w:r w:rsidR="00DF1498" w:rsidRPr="00F5396F">
        <w:rPr>
          <w:bCs/>
          <w:iCs/>
          <w:color w:val="000000" w:themeColor="text1"/>
          <w:sz w:val="28"/>
          <w:szCs w:val="28"/>
          <w:lang w:val="vi-VN"/>
        </w:rPr>
        <w:t xml:space="preserve"> </w:t>
      </w:r>
      <w:r w:rsidR="00A15AC4" w:rsidRPr="00F5396F">
        <w:rPr>
          <w:bCs/>
          <w:iCs/>
          <w:color w:val="000000" w:themeColor="text1"/>
          <w:sz w:val="28"/>
          <w:szCs w:val="28"/>
          <w:lang w:val="vi-VN"/>
        </w:rPr>
        <w:t xml:space="preserve">trong </w:t>
      </w:r>
      <w:r w:rsidR="00DF1498" w:rsidRPr="00F5396F">
        <w:rPr>
          <w:bCs/>
          <w:iCs/>
          <w:color w:val="000000" w:themeColor="text1"/>
          <w:sz w:val="28"/>
          <w:szCs w:val="28"/>
          <w:lang w:val="vi-VN"/>
        </w:rPr>
        <w:t xml:space="preserve">vận hành chính quyền địa phương </w:t>
      </w:r>
      <w:r w:rsidR="00A15AC4" w:rsidRPr="00F5396F">
        <w:rPr>
          <w:bCs/>
          <w:iCs/>
          <w:color w:val="000000" w:themeColor="text1"/>
          <w:sz w:val="28"/>
          <w:szCs w:val="28"/>
          <w:lang w:val="vi-VN"/>
        </w:rPr>
        <w:t>02</w:t>
      </w:r>
      <w:r w:rsidR="00DF1498" w:rsidRPr="00F5396F">
        <w:rPr>
          <w:bCs/>
          <w:iCs/>
          <w:color w:val="000000" w:themeColor="text1"/>
          <w:sz w:val="28"/>
          <w:szCs w:val="28"/>
          <w:lang w:val="vi-VN"/>
        </w:rPr>
        <w:t xml:space="preserve"> cấp, </w:t>
      </w:r>
      <w:r w:rsidR="00A15AC4" w:rsidRPr="00F5396F">
        <w:rPr>
          <w:bCs/>
          <w:iCs/>
          <w:color w:val="000000" w:themeColor="text1"/>
          <w:sz w:val="28"/>
          <w:szCs w:val="28"/>
          <w:lang w:val="vi-VN"/>
        </w:rPr>
        <w:t>một số</w:t>
      </w:r>
      <w:r w:rsidR="00DF1498" w:rsidRPr="00F5396F">
        <w:rPr>
          <w:bCs/>
          <w:iCs/>
          <w:color w:val="000000" w:themeColor="text1"/>
          <w:sz w:val="28"/>
          <w:szCs w:val="28"/>
          <w:lang w:val="vi-VN"/>
        </w:rPr>
        <w:t xml:space="preserve"> nội dung phân cấp</w:t>
      </w:r>
      <w:r w:rsidR="00A15AC4" w:rsidRPr="00F5396F">
        <w:rPr>
          <w:bCs/>
          <w:iCs/>
          <w:color w:val="000000" w:themeColor="text1"/>
          <w:sz w:val="28"/>
          <w:szCs w:val="28"/>
          <w:lang w:val="vi-VN"/>
        </w:rPr>
        <w:t>, phân chia</w:t>
      </w:r>
      <w:r w:rsidR="00D605E0" w:rsidRPr="00F5396F">
        <w:rPr>
          <w:bCs/>
          <w:iCs/>
          <w:color w:val="000000" w:themeColor="text1"/>
          <w:sz w:val="28"/>
          <w:szCs w:val="28"/>
          <w:lang w:val="vi-VN"/>
        </w:rPr>
        <w:t xml:space="preserve"> cần có sự điều chỉnh cho phù hợp.</w:t>
      </w:r>
    </w:p>
    <w:p w14:paraId="29DDC0E1" w14:textId="3E3B4D89" w:rsidR="00603408" w:rsidRPr="00F5396F" w:rsidRDefault="00603408" w:rsidP="004F19E5">
      <w:pPr>
        <w:pStyle w:val="NormalWeb"/>
        <w:spacing w:before="120" w:beforeAutospacing="0" w:after="120" w:afterAutospacing="0" w:line="360" w:lineRule="exact"/>
        <w:ind w:firstLine="709"/>
        <w:jc w:val="both"/>
        <w:rPr>
          <w:b/>
          <w:color w:val="000000" w:themeColor="text1"/>
          <w:sz w:val="28"/>
          <w:szCs w:val="28"/>
          <w:lang w:val="vi-VN"/>
        </w:rPr>
      </w:pPr>
      <w:r w:rsidRPr="00F5396F">
        <w:rPr>
          <w:b/>
          <w:color w:val="000000" w:themeColor="text1"/>
          <w:sz w:val="28"/>
          <w:szCs w:val="28"/>
          <w:lang w:val="vi"/>
        </w:rPr>
        <w:t>3. Khó khăn, vướng mắc và nguyên nhân</w:t>
      </w:r>
      <w:r w:rsidR="004F19E5" w:rsidRPr="00F5396F">
        <w:rPr>
          <w:b/>
          <w:color w:val="000000" w:themeColor="text1"/>
          <w:sz w:val="28"/>
          <w:szCs w:val="28"/>
          <w:lang w:val="vi-VN"/>
        </w:rPr>
        <w:t>.</w:t>
      </w:r>
    </w:p>
    <w:p w14:paraId="3B3D44FD" w14:textId="041A512C" w:rsidR="00603408" w:rsidRPr="00CF599C" w:rsidRDefault="00603408" w:rsidP="004F19E5">
      <w:pPr>
        <w:pStyle w:val="NormalWeb"/>
        <w:spacing w:before="120" w:beforeAutospacing="0" w:after="120" w:afterAutospacing="0" w:line="360" w:lineRule="exact"/>
        <w:ind w:firstLine="709"/>
        <w:jc w:val="both"/>
        <w:rPr>
          <w:b/>
          <w:i/>
          <w:color w:val="000000" w:themeColor="text1"/>
          <w:sz w:val="28"/>
          <w:szCs w:val="28"/>
          <w:lang w:val="vi-VN"/>
        </w:rPr>
      </w:pPr>
      <w:r w:rsidRPr="00F5396F">
        <w:rPr>
          <w:b/>
          <w:i/>
          <w:color w:val="000000" w:themeColor="text1"/>
          <w:sz w:val="28"/>
          <w:szCs w:val="28"/>
          <w:lang w:val="vi"/>
        </w:rPr>
        <w:t>3.1. Khó khăn, vướng mắc</w:t>
      </w:r>
      <w:r w:rsidR="004F19E5" w:rsidRPr="00CF599C">
        <w:rPr>
          <w:b/>
          <w:i/>
          <w:color w:val="000000" w:themeColor="text1"/>
          <w:sz w:val="28"/>
          <w:szCs w:val="28"/>
          <w:lang w:val="vi-VN"/>
        </w:rPr>
        <w:t>:</w:t>
      </w:r>
    </w:p>
    <w:p w14:paraId="3450FF7F" w14:textId="47AC6F69" w:rsidR="00D347AA" w:rsidRPr="00F5396F" w:rsidRDefault="00D347AA" w:rsidP="004F19E5">
      <w:pPr>
        <w:pStyle w:val="NormalWeb"/>
        <w:spacing w:before="120" w:beforeAutospacing="0" w:after="120" w:afterAutospacing="0" w:line="360" w:lineRule="exact"/>
        <w:ind w:firstLine="709"/>
        <w:jc w:val="both"/>
        <w:rPr>
          <w:bCs/>
          <w:iCs/>
          <w:color w:val="000000" w:themeColor="text1"/>
          <w:sz w:val="28"/>
          <w:szCs w:val="28"/>
          <w:lang w:val="vi-VN"/>
        </w:rPr>
      </w:pPr>
      <w:r w:rsidRPr="00F5396F">
        <w:rPr>
          <w:bCs/>
          <w:iCs/>
          <w:color w:val="000000" w:themeColor="text1"/>
          <w:sz w:val="28"/>
          <w:szCs w:val="28"/>
          <w:lang w:val="vi-VN"/>
        </w:rPr>
        <w:t xml:space="preserve">Bên cạnh những kết quả đạt được, quá trình triển khai thực hiện </w:t>
      </w:r>
      <w:r w:rsidR="002B7E03" w:rsidRPr="00F5396F">
        <w:rPr>
          <w:iCs/>
          <w:color w:val="000000" w:themeColor="text1"/>
          <w:sz w:val="28"/>
          <w:szCs w:val="28"/>
          <w:lang w:val="vi"/>
        </w:rPr>
        <w:t xml:space="preserve">các Nghị quyết số 24/2025/NQ-HĐND ngày 13/11/2025 và số 31/2025/NQ-HĐND ngày </w:t>
      </w:r>
      <w:r w:rsidR="002B7E03" w:rsidRPr="00F5396F">
        <w:rPr>
          <w:iCs/>
          <w:color w:val="000000" w:themeColor="text1"/>
          <w:sz w:val="28"/>
          <w:szCs w:val="28"/>
          <w:lang w:val="vi"/>
        </w:rPr>
        <w:lastRenderedPageBreak/>
        <w:t xml:space="preserve">09/12/2025 của Hội đồng nhân dân thành phố </w:t>
      </w:r>
      <w:r w:rsidRPr="00F5396F">
        <w:rPr>
          <w:bCs/>
          <w:iCs/>
          <w:color w:val="000000" w:themeColor="text1"/>
          <w:sz w:val="28"/>
          <w:szCs w:val="28"/>
          <w:lang w:val="vi-VN"/>
        </w:rPr>
        <w:t>đặt ra một số vấn đề cần tiếp tục rà soát, hoàn thiện, cụ thể:</w:t>
      </w:r>
    </w:p>
    <w:p w14:paraId="1AFBA923" w14:textId="1453BD61" w:rsidR="00F41830" w:rsidRPr="00CF599C" w:rsidRDefault="00F41830" w:rsidP="004F19E5">
      <w:pPr>
        <w:pStyle w:val="NormalWeb"/>
        <w:spacing w:before="120" w:beforeAutospacing="0" w:after="120" w:afterAutospacing="0" w:line="360" w:lineRule="exact"/>
        <w:ind w:firstLine="709"/>
        <w:jc w:val="both"/>
        <w:rPr>
          <w:bCs/>
          <w:iCs/>
          <w:color w:val="000000" w:themeColor="text1"/>
          <w:sz w:val="28"/>
          <w:szCs w:val="28"/>
          <w:lang w:val="vi-VN"/>
        </w:rPr>
      </w:pPr>
      <w:r w:rsidRPr="00F5396F">
        <w:rPr>
          <w:bCs/>
          <w:iCs/>
          <w:color w:val="000000" w:themeColor="text1"/>
          <w:sz w:val="28"/>
          <w:szCs w:val="28"/>
          <w:lang w:val="vi-VN"/>
        </w:rPr>
        <w:t xml:space="preserve">- </w:t>
      </w:r>
      <w:r w:rsidR="00756097" w:rsidRPr="00F5396F">
        <w:rPr>
          <w:bCs/>
          <w:iCs/>
          <w:color w:val="000000" w:themeColor="text1"/>
          <w:sz w:val="28"/>
          <w:szCs w:val="28"/>
          <w:lang w:val="vi-VN"/>
        </w:rPr>
        <w:t>Khoản thu thuế giá trị gia tăng thực hiện phân cấp, phân chia theo các tiêu chí, nguyên tắc quy định tại Nghị quyết số 08/2026/UBTVQH16 ngày 08/7/2026 của Ủy ban Thường vụ Quốc hội</w:t>
      </w:r>
      <w:r w:rsidR="000B4A3A" w:rsidRPr="00F5396F">
        <w:rPr>
          <w:bCs/>
          <w:iCs/>
          <w:color w:val="000000" w:themeColor="text1"/>
          <w:sz w:val="28"/>
          <w:szCs w:val="28"/>
          <w:lang w:val="vi-VN"/>
        </w:rPr>
        <w:t xml:space="preserve">. Theo đó, </w:t>
      </w:r>
      <w:r w:rsidR="000B4A3A" w:rsidRPr="00F5396F">
        <w:rPr>
          <w:color w:val="000000" w:themeColor="text1"/>
          <w:sz w:val="28"/>
          <w:szCs w:val="28"/>
          <w:lang w:val="vi-VN"/>
        </w:rPr>
        <w:t>tỷ lệ phân chia thay đổi, phụ thuộc vào mức tính toán, xác định của Trung ương hàng năm với các tiêu chí chính: dân số, diện tích tự nhiên và GRDP bình quân đầu người, thành phố không chủ động xác định được tỷ lệ phân chia cũng như phần ngân sách địa phương được hưởng.</w:t>
      </w:r>
      <w:r w:rsidR="00044163" w:rsidRPr="00F5396F">
        <w:rPr>
          <w:bCs/>
          <w:iCs/>
          <w:color w:val="000000" w:themeColor="text1"/>
          <w:sz w:val="28"/>
          <w:szCs w:val="28"/>
          <w:lang w:val="vi-VN"/>
        </w:rPr>
        <w:t xml:space="preserve"> </w:t>
      </w:r>
    </w:p>
    <w:p w14:paraId="00D6C403" w14:textId="5538E836" w:rsidR="00AD2B99" w:rsidRPr="00CF599C" w:rsidRDefault="00E91D09" w:rsidP="004F19E5">
      <w:pPr>
        <w:pStyle w:val="NormalWeb"/>
        <w:spacing w:before="120" w:beforeAutospacing="0" w:after="120" w:afterAutospacing="0" w:line="360" w:lineRule="exact"/>
        <w:ind w:firstLine="709"/>
        <w:jc w:val="both"/>
        <w:rPr>
          <w:color w:val="000000" w:themeColor="text1"/>
          <w:sz w:val="28"/>
          <w:szCs w:val="28"/>
          <w:lang w:val="vi-VN"/>
        </w:rPr>
      </w:pPr>
      <w:r w:rsidRPr="00CF599C">
        <w:rPr>
          <w:bCs/>
          <w:iCs/>
          <w:color w:val="000000" w:themeColor="text1"/>
          <w:sz w:val="28"/>
          <w:szCs w:val="28"/>
          <w:lang w:val="vi-VN"/>
        </w:rPr>
        <w:t xml:space="preserve">- Theo quy định của Luật Ngân sách nhà nước năm 2025, các </w:t>
      </w:r>
      <w:r w:rsidRPr="00CF599C">
        <w:rPr>
          <w:color w:val="000000" w:themeColor="text1"/>
          <w:sz w:val="28"/>
          <w:szCs w:val="28"/>
          <w:lang w:val="vi-VN"/>
        </w:rPr>
        <w:t xml:space="preserve">khoản thu tiền sử dụng đất, thu tiền thuê đất </w:t>
      </w:r>
      <w:r w:rsidR="006559FC" w:rsidRPr="00CF599C">
        <w:rPr>
          <w:color w:val="000000" w:themeColor="text1"/>
          <w:sz w:val="28"/>
          <w:szCs w:val="28"/>
          <w:lang w:val="vi-VN"/>
        </w:rPr>
        <w:t xml:space="preserve">có thể điều chỉnh </w:t>
      </w:r>
      <w:r w:rsidRPr="00CF599C">
        <w:rPr>
          <w:color w:val="000000" w:themeColor="text1"/>
          <w:sz w:val="28"/>
          <w:szCs w:val="28"/>
          <w:lang w:val="vi-VN"/>
        </w:rPr>
        <w:t>tăng/ giảm 5%</w:t>
      </w:r>
      <w:r w:rsidR="00F378B1" w:rsidRPr="00CF599C">
        <w:rPr>
          <w:color w:val="000000" w:themeColor="text1"/>
          <w:sz w:val="28"/>
          <w:szCs w:val="28"/>
          <w:lang w:val="vi-VN"/>
        </w:rPr>
        <w:t xml:space="preserve"> hàng năm</w:t>
      </w:r>
      <w:r w:rsidRPr="00CF599C">
        <w:rPr>
          <w:color w:val="000000" w:themeColor="text1"/>
          <w:sz w:val="28"/>
          <w:szCs w:val="28"/>
          <w:lang w:val="vi-VN"/>
        </w:rPr>
        <w:t xml:space="preserve"> do xác định là địa phương nhận/ không nhận bổ sung cân đối từ </w:t>
      </w:r>
      <w:r w:rsidR="006559FC" w:rsidRPr="00CF599C">
        <w:rPr>
          <w:color w:val="000000" w:themeColor="text1"/>
          <w:sz w:val="28"/>
          <w:szCs w:val="28"/>
          <w:lang w:val="vi-VN"/>
        </w:rPr>
        <w:t>ngân sách Trung ương</w:t>
      </w:r>
      <w:r w:rsidR="00F378B1" w:rsidRPr="00CF599C">
        <w:rPr>
          <w:color w:val="000000" w:themeColor="text1"/>
          <w:sz w:val="28"/>
          <w:szCs w:val="28"/>
          <w:lang w:val="vi-VN"/>
        </w:rPr>
        <w:t xml:space="preserve">. Do vậy, </w:t>
      </w:r>
      <w:r w:rsidR="00AD2B99" w:rsidRPr="00CF599C">
        <w:rPr>
          <w:color w:val="000000" w:themeColor="text1"/>
          <w:sz w:val="28"/>
          <w:szCs w:val="28"/>
          <w:lang w:val="vi-VN"/>
        </w:rPr>
        <w:t>có thể ảnh hưởng</w:t>
      </w:r>
      <w:r w:rsidR="008E7D56" w:rsidRPr="00CF599C">
        <w:rPr>
          <w:color w:val="000000" w:themeColor="text1"/>
          <w:sz w:val="28"/>
          <w:szCs w:val="28"/>
          <w:lang w:val="vi-VN"/>
        </w:rPr>
        <w:t xml:space="preserve"> trực tiếp</w:t>
      </w:r>
      <w:r w:rsidR="00AD2B99" w:rsidRPr="00CF599C">
        <w:rPr>
          <w:color w:val="000000" w:themeColor="text1"/>
          <w:sz w:val="28"/>
          <w:szCs w:val="28"/>
          <w:lang w:val="vi-VN"/>
        </w:rPr>
        <w:t xml:space="preserve"> đến nguồn thu của ngân sách địa phương, trong đó có ngân sách cấp xã </w:t>
      </w:r>
      <w:r w:rsidR="00463A44" w:rsidRPr="00CF599C">
        <w:rPr>
          <w:color w:val="000000" w:themeColor="text1"/>
          <w:sz w:val="28"/>
          <w:szCs w:val="28"/>
          <w:lang w:val="vi-VN"/>
        </w:rPr>
        <w:t xml:space="preserve">cũng như việc xây dựng dự toán thu, chi ngân sách, kế hoạch đầu tư công trung hạn và hàng năm của ngân sách thành phố và </w:t>
      </w:r>
      <w:r w:rsidR="008E7D56" w:rsidRPr="00CF599C">
        <w:rPr>
          <w:color w:val="000000" w:themeColor="text1"/>
          <w:sz w:val="28"/>
          <w:szCs w:val="28"/>
          <w:lang w:val="vi-VN"/>
        </w:rPr>
        <w:t>ngân sách cấp xã.</w:t>
      </w:r>
    </w:p>
    <w:p w14:paraId="313D124C" w14:textId="1C1B9A7E" w:rsidR="00F41830" w:rsidRPr="00CF599C" w:rsidRDefault="00F41830" w:rsidP="004F19E5">
      <w:pPr>
        <w:pStyle w:val="NormalWeb"/>
        <w:spacing w:before="120" w:beforeAutospacing="0" w:after="120" w:afterAutospacing="0" w:line="360" w:lineRule="exact"/>
        <w:ind w:firstLine="709"/>
        <w:jc w:val="both"/>
        <w:rPr>
          <w:bCs/>
          <w:iCs/>
          <w:color w:val="000000" w:themeColor="text1"/>
          <w:sz w:val="28"/>
          <w:szCs w:val="28"/>
          <w:lang w:val="vi-VN"/>
        </w:rPr>
      </w:pPr>
      <w:r w:rsidRPr="00F5396F">
        <w:rPr>
          <w:bCs/>
          <w:iCs/>
          <w:color w:val="000000" w:themeColor="text1"/>
          <w:sz w:val="28"/>
          <w:szCs w:val="28"/>
          <w:lang w:val="vi-VN"/>
        </w:rPr>
        <w:t>- Trong năm 2026, nhiều nội dung phân cấp quản lý thay đổi, điều chỉnh từ cấp thành phố về cấp xã thực hiện</w:t>
      </w:r>
      <w:r w:rsidR="00A87B24" w:rsidRPr="00CF599C">
        <w:rPr>
          <w:bCs/>
          <w:iCs/>
          <w:color w:val="000000" w:themeColor="text1"/>
          <w:sz w:val="28"/>
          <w:szCs w:val="28"/>
          <w:lang w:val="vi-VN"/>
        </w:rPr>
        <w:t>. D</w:t>
      </w:r>
      <w:r w:rsidRPr="00F5396F">
        <w:rPr>
          <w:bCs/>
          <w:iCs/>
          <w:color w:val="000000" w:themeColor="text1"/>
          <w:sz w:val="28"/>
          <w:szCs w:val="28"/>
          <w:lang w:val="vi-VN"/>
        </w:rPr>
        <w:t xml:space="preserve">o đó, cần rà soát điều chỉnh </w:t>
      </w:r>
      <w:r w:rsidR="00A87B24" w:rsidRPr="00CF599C">
        <w:rPr>
          <w:bCs/>
          <w:iCs/>
          <w:color w:val="000000" w:themeColor="text1"/>
          <w:sz w:val="28"/>
          <w:szCs w:val="28"/>
          <w:lang w:val="vi-VN"/>
        </w:rPr>
        <w:t>quy định phân cấp</w:t>
      </w:r>
      <w:r w:rsidRPr="00F5396F">
        <w:rPr>
          <w:bCs/>
          <w:iCs/>
          <w:color w:val="000000" w:themeColor="text1"/>
          <w:sz w:val="28"/>
          <w:szCs w:val="28"/>
          <w:lang w:val="vi-VN"/>
        </w:rPr>
        <w:t xml:space="preserve"> cho phù hợp với thực tế</w:t>
      </w:r>
      <w:r w:rsidR="00CD3E53" w:rsidRPr="00CF599C">
        <w:rPr>
          <w:bCs/>
          <w:iCs/>
          <w:color w:val="000000" w:themeColor="text1"/>
          <w:sz w:val="28"/>
          <w:szCs w:val="28"/>
          <w:lang w:val="vi-VN"/>
        </w:rPr>
        <w:t xml:space="preserve"> và định mức phân bổ chi thường xuyên ngân sách </w:t>
      </w:r>
      <w:r w:rsidR="0077622F" w:rsidRPr="00CF599C">
        <w:rPr>
          <w:bCs/>
          <w:iCs/>
          <w:color w:val="000000" w:themeColor="text1"/>
          <w:sz w:val="28"/>
          <w:szCs w:val="28"/>
          <w:lang w:val="vi-VN"/>
        </w:rPr>
        <w:t>năm 2027 của thành phố.</w:t>
      </w:r>
    </w:p>
    <w:p w14:paraId="2C291E8A" w14:textId="00A8B4A5" w:rsidR="00603408" w:rsidRPr="00CF599C" w:rsidRDefault="00603408" w:rsidP="004F19E5">
      <w:pPr>
        <w:pStyle w:val="NormalWeb"/>
        <w:spacing w:before="120" w:beforeAutospacing="0" w:after="120" w:afterAutospacing="0" w:line="360" w:lineRule="exact"/>
        <w:ind w:firstLine="709"/>
        <w:jc w:val="both"/>
        <w:rPr>
          <w:b/>
          <w:i/>
          <w:color w:val="000000" w:themeColor="text1"/>
          <w:sz w:val="28"/>
          <w:szCs w:val="28"/>
          <w:lang w:val="vi-VN"/>
        </w:rPr>
      </w:pPr>
      <w:r w:rsidRPr="00F5396F">
        <w:rPr>
          <w:b/>
          <w:i/>
          <w:color w:val="000000" w:themeColor="text1"/>
          <w:sz w:val="28"/>
          <w:szCs w:val="28"/>
          <w:lang w:val="vi"/>
        </w:rPr>
        <w:t>3.2. Nguyên nhân</w:t>
      </w:r>
      <w:r w:rsidR="004F19E5" w:rsidRPr="00CF599C">
        <w:rPr>
          <w:b/>
          <w:i/>
          <w:color w:val="000000" w:themeColor="text1"/>
          <w:sz w:val="28"/>
          <w:szCs w:val="28"/>
          <w:lang w:val="vi-VN"/>
        </w:rPr>
        <w:t>:</w:t>
      </w:r>
    </w:p>
    <w:p w14:paraId="13C10AA7" w14:textId="06DD7E1B" w:rsidR="00106651" w:rsidRPr="00F5396F" w:rsidRDefault="00D347AA" w:rsidP="004F19E5">
      <w:pPr>
        <w:pStyle w:val="NormalWeb"/>
        <w:spacing w:before="120" w:beforeAutospacing="0" w:after="120" w:afterAutospacing="0" w:line="360" w:lineRule="exact"/>
        <w:ind w:firstLine="709"/>
        <w:jc w:val="both"/>
        <w:rPr>
          <w:color w:val="000000" w:themeColor="text1"/>
          <w:sz w:val="28"/>
          <w:szCs w:val="28"/>
          <w:lang w:val="vi-VN"/>
        </w:rPr>
      </w:pPr>
      <w:r w:rsidRPr="00F5396F">
        <w:rPr>
          <w:iCs/>
          <w:color w:val="000000" w:themeColor="text1"/>
          <w:sz w:val="28"/>
          <w:szCs w:val="28"/>
          <w:lang w:val="vi-VN"/>
        </w:rPr>
        <w:t xml:space="preserve">- Nguyên nhân khách quan: </w:t>
      </w:r>
      <w:r w:rsidR="00106651" w:rsidRPr="00F5396F">
        <w:rPr>
          <w:color w:val="000000" w:themeColor="text1"/>
          <w:sz w:val="28"/>
          <w:szCs w:val="28"/>
          <w:lang w:val="pt-BR"/>
        </w:rPr>
        <w:t>N</w:t>
      </w:r>
      <w:r w:rsidR="00106651" w:rsidRPr="00F5396F">
        <w:rPr>
          <w:color w:val="000000" w:themeColor="text1"/>
          <w:sz w:val="28"/>
          <w:szCs w:val="28"/>
          <w:lang w:val="vi-VN"/>
        </w:rPr>
        <w:t xml:space="preserve">gày </w:t>
      </w:r>
      <w:r w:rsidR="00106651" w:rsidRPr="00F5396F">
        <w:rPr>
          <w:color w:val="000000" w:themeColor="text1"/>
          <w:sz w:val="28"/>
          <w:szCs w:val="28"/>
          <w:lang w:val="pt-BR"/>
        </w:rPr>
        <w:t>08/7</w:t>
      </w:r>
      <w:r w:rsidR="00106651" w:rsidRPr="00F5396F">
        <w:rPr>
          <w:color w:val="000000" w:themeColor="text1"/>
          <w:sz w:val="28"/>
          <w:szCs w:val="28"/>
          <w:lang w:val="vi-VN"/>
        </w:rPr>
        <w:t>/2026</w:t>
      </w:r>
      <w:r w:rsidR="00106651" w:rsidRPr="00F5396F">
        <w:rPr>
          <w:color w:val="000000" w:themeColor="text1"/>
          <w:sz w:val="28"/>
          <w:szCs w:val="28"/>
          <w:lang w:val="pt-BR"/>
        </w:rPr>
        <w:t xml:space="preserve">, </w:t>
      </w:r>
      <w:r w:rsidR="00106651" w:rsidRPr="00F5396F">
        <w:rPr>
          <w:color w:val="000000" w:themeColor="text1"/>
          <w:sz w:val="28"/>
          <w:szCs w:val="28"/>
          <w:lang w:val="vi-VN"/>
        </w:rPr>
        <w:t xml:space="preserve">Ủy ban Thường vụ Quốc hội </w:t>
      </w:r>
      <w:r w:rsidR="00106651" w:rsidRPr="00F5396F">
        <w:rPr>
          <w:color w:val="000000" w:themeColor="text1"/>
          <w:sz w:val="28"/>
          <w:szCs w:val="28"/>
          <w:lang w:val="pt-BR"/>
        </w:rPr>
        <w:t xml:space="preserve">ban hành Nghị quyết số 08/2026/UBTVQH16 </w:t>
      </w:r>
      <w:r w:rsidR="00106651" w:rsidRPr="00F5396F">
        <w:rPr>
          <w:color w:val="000000" w:themeColor="text1"/>
          <w:sz w:val="28"/>
          <w:szCs w:val="28"/>
          <w:lang w:val="vi-VN"/>
        </w:rPr>
        <w:t>về nguyên tắc, tiêu chí phân chia thuế giá trị gia tăng cho từng địa phương trong giai đoạn 2027</w:t>
      </w:r>
      <w:r w:rsidR="00106651" w:rsidRPr="00F5396F">
        <w:rPr>
          <w:color w:val="000000" w:themeColor="text1"/>
          <w:sz w:val="28"/>
          <w:szCs w:val="28"/>
          <w:lang w:val="pt-BR"/>
        </w:rPr>
        <w:t xml:space="preserve"> </w:t>
      </w:r>
      <w:r w:rsidR="00106651" w:rsidRPr="00F5396F">
        <w:rPr>
          <w:color w:val="000000" w:themeColor="text1"/>
          <w:sz w:val="28"/>
          <w:szCs w:val="28"/>
          <w:lang w:val="vi-VN"/>
        </w:rPr>
        <w:t>-</w:t>
      </w:r>
      <w:r w:rsidR="00106651" w:rsidRPr="00F5396F">
        <w:rPr>
          <w:color w:val="000000" w:themeColor="text1"/>
          <w:sz w:val="28"/>
          <w:szCs w:val="28"/>
          <w:lang w:val="pt-BR"/>
        </w:rPr>
        <w:t xml:space="preserve"> </w:t>
      </w:r>
      <w:r w:rsidR="00106651" w:rsidRPr="00F5396F">
        <w:rPr>
          <w:color w:val="000000" w:themeColor="text1"/>
          <w:sz w:val="28"/>
          <w:szCs w:val="28"/>
          <w:lang w:val="vi-VN"/>
        </w:rPr>
        <w:t>2030.</w:t>
      </w:r>
      <w:r w:rsidR="00106651" w:rsidRPr="00F5396F">
        <w:rPr>
          <w:color w:val="000000" w:themeColor="text1"/>
          <w:sz w:val="28"/>
          <w:szCs w:val="28"/>
          <w:lang w:val="pt-BR"/>
        </w:rPr>
        <w:t xml:space="preserve"> </w:t>
      </w:r>
    </w:p>
    <w:p w14:paraId="70975B5E" w14:textId="1E7090A6" w:rsidR="00106651" w:rsidRPr="00F5396F" w:rsidRDefault="00106651" w:rsidP="004F19E5">
      <w:pPr>
        <w:spacing w:before="120" w:after="120" w:line="360" w:lineRule="exact"/>
        <w:ind w:firstLine="720"/>
        <w:jc w:val="both"/>
        <w:rPr>
          <w:bCs/>
          <w:color w:val="000000" w:themeColor="text1"/>
          <w:sz w:val="28"/>
          <w:szCs w:val="28"/>
          <w:lang w:val="vi-VN"/>
        </w:rPr>
      </w:pPr>
      <w:r w:rsidRPr="00F5396F">
        <w:rPr>
          <w:color w:val="000000" w:themeColor="text1"/>
          <w:sz w:val="28"/>
          <w:szCs w:val="28"/>
          <w:lang w:val="vi-VN"/>
        </w:rPr>
        <w:t>Theo</w:t>
      </w:r>
      <w:r w:rsidRPr="00F5396F">
        <w:rPr>
          <w:bCs/>
          <w:color w:val="000000" w:themeColor="text1"/>
          <w:sz w:val="28"/>
          <w:szCs w:val="28"/>
          <w:lang w:val="vi-VN"/>
        </w:rPr>
        <w:t xml:space="preserve"> quy định của Luật Ngân sách nhà nước năm 2025 và các Văn bản hướng dẫn thực hiện</w:t>
      </w:r>
      <w:r w:rsidR="00615B3A" w:rsidRPr="00F5396F">
        <w:rPr>
          <w:bCs/>
          <w:color w:val="000000" w:themeColor="text1"/>
          <w:sz w:val="28"/>
          <w:szCs w:val="28"/>
          <w:lang w:val="vi-VN"/>
        </w:rPr>
        <w:t>, tỷ lệ phân chia đ</w:t>
      </w:r>
      <w:r w:rsidRPr="00F5396F">
        <w:rPr>
          <w:bCs/>
          <w:color w:val="000000" w:themeColor="text1"/>
          <w:sz w:val="28"/>
          <w:szCs w:val="28"/>
          <w:lang w:val="vi-VN"/>
        </w:rPr>
        <w:t xml:space="preserve">ối với các khoản thu: thuế thu nhập doanh nghiệp, thuế thu nhập cá nhân, thuế tiêu thụ đặc biệt, thuế bảo vệ môi trường </w:t>
      </w:r>
      <w:r w:rsidR="00F624A2" w:rsidRPr="00F5396F">
        <w:rPr>
          <w:bCs/>
          <w:color w:val="000000" w:themeColor="text1"/>
          <w:sz w:val="28"/>
          <w:szCs w:val="28"/>
          <w:lang w:val="vi-VN"/>
        </w:rPr>
        <w:t>do</w:t>
      </w:r>
      <w:r w:rsidRPr="00F5396F">
        <w:rPr>
          <w:bCs/>
          <w:color w:val="000000" w:themeColor="text1"/>
          <w:sz w:val="28"/>
          <w:szCs w:val="28"/>
          <w:lang w:val="vi-VN"/>
        </w:rPr>
        <w:t xml:space="preserve"> Quốc hội xem xét, quyết định </w:t>
      </w:r>
      <w:r w:rsidRPr="00F5396F">
        <w:rPr>
          <w:bCs/>
          <w:i/>
          <w:iCs/>
          <w:color w:val="000000" w:themeColor="text1"/>
          <w:sz w:val="28"/>
          <w:szCs w:val="28"/>
          <w:lang w:val="vi-VN"/>
        </w:rPr>
        <w:t>(</w:t>
      </w:r>
      <w:r w:rsidR="00487D5F" w:rsidRPr="00F5396F">
        <w:rPr>
          <w:bCs/>
          <w:i/>
          <w:iCs/>
          <w:color w:val="000000" w:themeColor="text1"/>
          <w:sz w:val="28"/>
          <w:szCs w:val="28"/>
          <w:lang w:val="vi-VN"/>
        </w:rPr>
        <w:t xml:space="preserve">dự kiến </w:t>
      </w:r>
      <w:r w:rsidRPr="00F5396F">
        <w:rPr>
          <w:bCs/>
          <w:i/>
          <w:iCs/>
          <w:color w:val="000000" w:themeColor="text1"/>
          <w:sz w:val="28"/>
          <w:szCs w:val="28"/>
          <w:lang w:val="vi-VN"/>
        </w:rPr>
        <w:t>trình Quốc hội quyết định</w:t>
      </w:r>
      <w:r w:rsidR="00487D5F" w:rsidRPr="00F5396F">
        <w:rPr>
          <w:bCs/>
          <w:i/>
          <w:iCs/>
          <w:color w:val="000000" w:themeColor="text1"/>
          <w:sz w:val="28"/>
          <w:szCs w:val="28"/>
          <w:lang w:val="vi-VN"/>
        </w:rPr>
        <w:t xml:space="preserve"> cùng với Nghị quyết về dự toán ngân sách nhà nước năm 2027</w:t>
      </w:r>
      <w:r w:rsidRPr="00F5396F">
        <w:rPr>
          <w:bCs/>
          <w:i/>
          <w:iCs/>
          <w:color w:val="000000" w:themeColor="text1"/>
          <w:sz w:val="28"/>
          <w:szCs w:val="28"/>
          <w:lang w:val="vi-VN"/>
        </w:rPr>
        <w:t xml:space="preserve"> tại Kỳ họp cuối năm 2026)</w:t>
      </w:r>
      <w:r w:rsidRPr="00F5396F">
        <w:rPr>
          <w:bCs/>
          <w:color w:val="000000" w:themeColor="text1"/>
          <w:sz w:val="28"/>
          <w:szCs w:val="28"/>
          <w:lang w:val="vi-VN"/>
        </w:rPr>
        <w:t xml:space="preserve">. </w:t>
      </w:r>
    </w:p>
    <w:p w14:paraId="0C3EAF57" w14:textId="799926FF" w:rsidR="00106651" w:rsidRPr="00F5396F" w:rsidRDefault="00106651" w:rsidP="004F19E5">
      <w:pPr>
        <w:spacing w:before="120" w:after="120" w:line="360" w:lineRule="exact"/>
        <w:ind w:firstLine="720"/>
        <w:jc w:val="both"/>
        <w:rPr>
          <w:iCs/>
          <w:color w:val="000000" w:themeColor="text1"/>
          <w:sz w:val="28"/>
          <w:szCs w:val="28"/>
          <w:lang w:val="vi-VN"/>
        </w:rPr>
      </w:pPr>
      <w:r w:rsidRPr="00F5396F">
        <w:rPr>
          <w:bCs/>
          <w:color w:val="000000" w:themeColor="text1"/>
          <w:sz w:val="28"/>
          <w:szCs w:val="28"/>
          <w:lang w:val="vi-VN"/>
        </w:rPr>
        <w:t>Theo đó, từ năm 2027 tỷ lệ phân chia giữa ngân sách Trung ương và ngân sách địa phương đối với các khoản thu nêu trên sẽ có điều chỉnh.</w:t>
      </w:r>
      <w:r w:rsidRPr="00F5396F">
        <w:rPr>
          <w:bCs/>
          <w:color w:val="000000" w:themeColor="text1"/>
          <w:sz w:val="28"/>
          <w:szCs w:val="28"/>
          <w:u w:val="single"/>
          <w:lang w:val="vi-VN"/>
        </w:rPr>
        <w:t xml:space="preserve"> </w:t>
      </w:r>
    </w:p>
    <w:p w14:paraId="3C0749D0" w14:textId="34A47637" w:rsidR="00D347AA" w:rsidRPr="00F5396F" w:rsidRDefault="00D347AA" w:rsidP="004F19E5">
      <w:pPr>
        <w:pStyle w:val="NormalWeb"/>
        <w:spacing w:before="120" w:beforeAutospacing="0" w:after="120" w:afterAutospacing="0" w:line="360" w:lineRule="exact"/>
        <w:ind w:firstLine="709"/>
        <w:jc w:val="both"/>
        <w:rPr>
          <w:iCs/>
          <w:color w:val="000000" w:themeColor="text1"/>
          <w:sz w:val="28"/>
          <w:szCs w:val="28"/>
          <w:lang w:val="vi-VN"/>
        </w:rPr>
      </w:pPr>
      <w:r w:rsidRPr="00F5396F">
        <w:rPr>
          <w:iCs/>
          <w:color w:val="000000" w:themeColor="text1"/>
          <w:sz w:val="28"/>
          <w:szCs w:val="28"/>
          <w:lang w:val="vi-VN"/>
        </w:rPr>
        <w:t xml:space="preserve">- Nguyên nhân từ yêu cầu hoàn thiện chính sách: Các </w:t>
      </w:r>
      <w:r w:rsidR="00487D5F" w:rsidRPr="00F5396F">
        <w:rPr>
          <w:iCs/>
          <w:color w:val="000000" w:themeColor="text1"/>
          <w:sz w:val="28"/>
          <w:szCs w:val="28"/>
          <w:lang w:val="vi-VN"/>
        </w:rPr>
        <w:t>nội dung quy định</w:t>
      </w:r>
      <w:r w:rsidR="00C66A99" w:rsidRPr="00F5396F">
        <w:rPr>
          <w:iCs/>
          <w:color w:val="000000" w:themeColor="text1"/>
          <w:sz w:val="28"/>
          <w:szCs w:val="28"/>
          <w:lang w:val="vi-VN"/>
        </w:rPr>
        <w:t xml:space="preserve"> </w:t>
      </w:r>
      <w:r w:rsidR="00212F32" w:rsidRPr="00F5396F">
        <w:rPr>
          <w:iCs/>
          <w:color w:val="000000" w:themeColor="text1"/>
          <w:sz w:val="28"/>
          <w:szCs w:val="28"/>
          <w:lang w:val="vi-VN"/>
        </w:rPr>
        <w:t>thay đổi theo thực tế nên cần thiết rà soát bổ sung</w:t>
      </w:r>
      <w:r w:rsidR="003A5A68" w:rsidRPr="00F5396F">
        <w:rPr>
          <w:iCs/>
          <w:color w:val="000000" w:themeColor="text1"/>
          <w:sz w:val="28"/>
          <w:szCs w:val="28"/>
          <w:lang w:val="vi-VN"/>
        </w:rPr>
        <w:t xml:space="preserve">: </w:t>
      </w:r>
      <w:r w:rsidR="003A5A68" w:rsidRPr="00F5396F">
        <w:rPr>
          <w:bCs/>
          <w:iCs/>
          <w:color w:val="000000" w:themeColor="text1"/>
          <w:sz w:val="28"/>
          <w:szCs w:val="28"/>
          <w:lang w:val="vi-VN"/>
        </w:rPr>
        <w:t xml:space="preserve">Thông tư </w:t>
      </w:r>
      <w:r w:rsidR="003A5A68" w:rsidRPr="00F5396F">
        <w:rPr>
          <w:iCs/>
          <w:color w:val="000000" w:themeColor="text1"/>
          <w:sz w:val="28"/>
          <w:szCs w:val="28"/>
          <w:lang w:val="vi-VN"/>
        </w:rPr>
        <w:t>số 26/2026/TT-BTC ngày 25/3/2026 của Bộ Tài chính ban hành quy định chi tiết, cụ thể một số quy định</w:t>
      </w:r>
      <w:r w:rsidR="00092A84" w:rsidRPr="00F5396F">
        <w:rPr>
          <w:iCs/>
          <w:color w:val="000000" w:themeColor="text1"/>
          <w:sz w:val="28"/>
          <w:szCs w:val="28"/>
          <w:lang w:val="vi-VN"/>
        </w:rPr>
        <w:t xml:space="preserve">; </w:t>
      </w:r>
      <w:r w:rsidR="00092A84" w:rsidRPr="00F5396F">
        <w:rPr>
          <w:bCs/>
          <w:iCs/>
          <w:color w:val="000000" w:themeColor="text1"/>
          <w:sz w:val="28"/>
          <w:szCs w:val="28"/>
          <w:lang w:val="vi-VN"/>
        </w:rPr>
        <w:t xml:space="preserve">Các </w:t>
      </w:r>
      <w:r w:rsidR="00092A84" w:rsidRPr="00F5396F">
        <w:rPr>
          <w:color w:val="000000" w:themeColor="text1"/>
          <w:sz w:val="28"/>
          <w:szCs w:val="28"/>
          <w:lang w:val="vi-VN"/>
        </w:rPr>
        <w:t>khoản thu tiền sử dụng đất, thu tiền thuê đất có thể điều chỉnh tăng/ giảm 5% hàng năm do xác định là địa phương nhận/ không nhận bổ sung cân đối từ ngân sách Trung ương.</w:t>
      </w:r>
    </w:p>
    <w:p w14:paraId="0F7CAE3C" w14:textId="0C6BA277" w:rsidR="004A3783" w:rsidRPr="00F5396F" w:rsidRDefault="00D347AA" w:rsidP="004F19E5">
      <w:pPr>
        <w:pStyle w:val="NormalWeb"/>
        <w:spacing w:before="120" w:beforeAutospacing="0" w:after="120" w:afterAutospacing="0" w:line="360" w:lineRule="exact"/>
        <w:ind w:firstLine="709"/>
        <w:jc w:val="both"/>
        <w:rPr>
          <w:iCs/>
          <w:color w:val="000000" w:themeColor="text1"/>
          <w:sz w:val="28"/>
          <w:szCs w:val="28"/>
          <w:lang w:val="vi-VN"/>
        </w:rPr>
      </w:pPr>
      <w:r w:rsidRPr="00F5396F">
        <w:rPr>
          <w:iCs/>
          <w:color w:val="000000" w:themeColor="text1"/>
          <w:sz w:val="28"/>
          <w:szCs w:val="28"/>
          <w:lang w:val="vi-VN"/>
        </w:rPr>
        <w:lastRenderedPageBreak/>
        <w:t xml:space="preserve">- Nguyên nhân về yêu cầu quản lý ngân sách: </w:t>
      </w:r>
      <w:r w:rsidR="000E18C2" w:rsidRPr="00F5396F">
        <w:rPr>
          <w:iCs/>
          <w:color w:val="000000" w:themeColor="text1"/>
          <w:sz w:val="28"/>
          <w:szCs w:val="28"/>
          <w:lang w:val="vi-VN"/>
        </w:rPr>
        <w:t xml:space="preserve">Ngân sách thành phố giữ vai trò chủ đạo, chủ động trong hệ thống ngân sách chính quyền địa phương; </w:t>
      </w:r>
      <w:r w:rsidR="0027024F" w:rsidRPr="00F5396F">
        <w:rPr>
          <w:iCs/>
          <w:color w:val="000000" w:themeColor="text1"/>
          <w:sz w:val="28"/>
          <w:szCs w:val="28"/>
          <w:lang w:val="vi-VN"/>
        </w:rPr>
        <w:t xml:space="preserve">tăng cường nguồn nguồn lực cho ngân sách cấp xã nhưng đồng thời </w:t>
      </w:r>
      <w:r w:rsidR="00A65DB3" w:rsidRPr="00F5396F">
        <w:rPr>
          <w:iCs/>
          <w:color w:val="000000" w:themeColor="text1"/>
          <w:sz w:val="28"/>
          <w:szCs w:val="28"/>
          <w:lang w:val="vi-VN"/>
        </w:rPr>
        <w:t>đảm bảo tính ổn định, hạn chế tác động của việc điều chỉnh tăng, giảm tỷ lệ phân chia đến nguồn thu ngân sách cấp xã.</w:t>
      </w:r>
    </w:p>
    <w:p w14:paraId="5515F1F6" w14:textId="6326BF22" w:rsidR="00603408" w:rsidRPr="00F5396F" w:rsidRDefault="00603408" w:rsidP="004F19E5">
      <w:pPr>
        <w:pStyle w:val="NormalWeb"/>
        <w:spacing w:before="120" w:beforeAutospacing="0" w:after="120" w:afterAutospacing="0" w:line="360" w:lineRule="exact"/>
        <w:ind w:firstLine="709"/>
        <w:jc w:val="both"/>
        <w:rPr>
          <w:b/>
          <w:color w:val="000000" w:themeColor="text1"/>
          <w:sz w:val="28"/>
          <w:szCs w:val="28"/>
          <w:lang w:val="vi-VN"/>
        </w:rPr>
      </w:pPr>
      <w:r w:rsidRPr="00F5396F">
        <w:rPr>
          <w:b/>
          <w:color w:val="000000" w:themeColor="text1"/>
          <w:sz w:val="28"/>
          <w:szCs w:val="28"/>
          <w:lang w:val="vi"/>
        </w:rPr>
        <w:t>4. Xác định những vấn đề mới phát sinh trong thực tiễn</w:t>
      </w:r>
      <w:r w:rsidR="004F19E5" w:rsidRPr="00F5396F">
        <w:rPr>
          <w:b/>
          <w:color w:val="000000" w:themeColor="text1"/>
          <w:sz w:val="28"/>
          <w:szCs w:val="28"/>
          <w:lang w:val="vi-VN"/>
        </w:rPr>
        <w:t>.</w:t>
      </w:r>
    </w:p>
    <w:p w14:paraId="7AE9501C" w14:textId="6FADD017" w:rsidR="0027024F" w:rsidRPr="00F5396F" w:rsidRDefault="0087775E" w:rsidP="004F19E5">
      <w:pPr>
        <w:spacing w:before="120" w:after="120" w:line="360" w:lineRule="exact"/>
        <w:ind w:firstLine="720"/>
        <w:jc w:val="both"/>
        <w:rPr>
          <w:bCs/>
          <w:color w:val="000000" w:themeColor="text1"/>
          <w:sz w:val="28"/>
          <w:szCs w:val="28"/>
          <w:lang w:val="vi-VN"/>
        </w:rPr>
      </w:pPr>
      <w:r w:rsidRPr="00F5396F">
        <w:rPr>
          <w:bCs/>
          <w:color w:val="000000" w:themeColor="text1"/>
          <w:sz w:val="28"/>
          <w:szCs w:val="28"/>
          <w:lang w:val="vi-VN"/>
        </w:rPr>
        <w:t xml:space="preserve">- </w:t>
      </w:r>
      <w:r w:rsidR="0027024F" w:rsidRPr="00F5396F">
        <w:rPr>
          <w:bCs/>
          <w:color w:val="000000" w:themeColor="text1"/>
          <w:sz w:val="28"/>
          <w:szCs w:val="28"/>
          <w:lang w:val="vi-VN"/>
        </w:rPr>
        <w:t xml:space="preserve">Theo số liệu thảo luận với Bộ Tài chính ngày 25/8/2026 về dự toán ngân sách năm 2027, </w:t>
      </w:r>
      <w:r w:rsidR="0027024F" w:rsidRPr="00F5396F">
        <w:rPr>
          <w:b/>
          <w:color w:val="000000" w:themeColor="text1"/>
          <w:sz w:val="28"/>
          <w:szCs w:val="28"/>
          <w:lang w:val="vi-VN"/>
        </w:rPr>
        <w:t>dự kiến 07/08 khoản thu</w:t>
      </w:r>
      <w:r w:rsidR="0027024F" w:rsidRPr="00F5396F">
        <w:rPr>
          <w:bCs/>
          <w:color w:val="000000" w:themeColor="text1"/>
          <w:sz w:val="28"/>
          <w:szCs w:val="28"/>
          <w:lang w:val="vi-VN"/>
        </w:rPr>
        <w:t xml:space="preserve"> phân chia có sự điều chỉnh tỷ lệ phân chia cho ngân sách địa phương, cụ thể:</w:t>
      </w:r>
      <w:r w:rsidR="0027024F" w:rsidRPr="00F5396F">
        <w:rPr>
          <w:bCs/>
          <w:color w:val="000000" w:themeColor="text1"/>
          <w:sz w:val="28"/>
          <w:szCs w:val="28"/>
          <w:u w:val="single"/>
          <w:lang w:val="vi-VN"/>
        </w:rPr>
        <w:t xml:space="preserve"> </w:t>
      </w:r>
    </w:p>
    <w:p w14:paraId="63B3406D" w14:textId="77777777" w:rsidR="0027024F" w:rsidRPr="00F5396F" w:rsidRDefault="0027024F" w:rsidP="004F19E5">
      <w:pPr>
        <w:spacing w:before="120" w:after="120" w:line="360" w:lineRule="exact"/>
        <w:ind w:firstLine="720"/>
        <w:jc w:val="both"/>
        <w:rPr>
          <w:bCs/>
          <w:i/>
          <w:iCs/>
          <w:color w:val="000000" w:themeColor="text1"/>
          <w:sz w:val="28"/>
          <w:szCs w:val="28"/>
          <w:lang w:val="vi-VN"/>
        </w:rPr>
      </w:pPr>
      <w:r w:rsidRPr="00F5396F">
        <w:rPr>
          <w:bCs/>
          <w:color w:val="000000" w:themeColor="text1"/>
          <w:sz w:val="28"/>
          <w:szCs w:val="28"/>
          <w:lang w:val="vi-VN"/>
        </w:rPr>
        <w:t xml:space="preserve">(1) Thu tiền sử dụng đất: </w:t>
      </w:r>
      <w:r w:rsidRPr="00F5396F">
        <w:rPr>
          <w:bCs/>
          <w:i/>
          <w:iCs/>
          <w:color w:val="000000" w:themeColor="text1"/>
          <w:sz w:val="28"/>
          <w:szCs w:val="28"/>
          <w:lang w:val="vi-VN"/>
        </w:rPr>
        <w:t>Ngân sách địa phương được hưởng 85%, tăng 5% so với năm 2026.</w:t>
      </w:r>
    </w:p>
    <w:p w14:paraId="6EBB71FB" w14:textId="77777777" w:rsidR="0027024F" w:rsidRPr="00F5396F" w:rsidRDefault="0027024F" w:rsidP="004F19E5">
      <w:pPr>
        <w:spacing w:before="120" w:after="120" w:line="360" w:lineRule="exact"/>
        <w:ind w:firstLine="720"/>
        <w:jc w:val="both"/>
        <w:rPr>
          <w:bCs/>
          <w:i/>
          <w:iCs/>
          <w:color w:val="000000" w:themeColor="text1"/>
          <w:sz w:val="28"/>
          <w:szCs w:val="28"/>
          <w:lang w:val="vi-VN"/>
        </w:rPr>
      </w:pPr>
      <w:r w:rsidRPr="00F5396F">
        <w:rPr>
          <w:bCs/>
          <w:color w:val="000000" w:themeColor="text1"/>
          <w:sz w:val="28"/>
          <w:szCs w:val="28"/>
          <w:lang w:val="vi-VN"/>
        </w:rPr>
        <w:t xml:space="preserve">(2) Thuế giá trị gia tăng: Phần ngân sách địa phương thành phố Hải Phòng được hưởng chiếm 3,65% tổng số thuế giá trị gia tăng phân chia cho ngân sách địa phương cả nước (30%), tương ứng 8.169,677 tỷ đồng; số ngân sách địa phương thành phố được hưởng tương đương 8,43%, </w:t>
      </w:r>
      <w:r w:rsidRPr="00F5396F">
        <w:rPr>
          <w:bCs/>
          <w:i/>
          <w:iCs/>
          <w:color w:val="000000" w:themeColor="text1"/>
          <w:sz w:val="28"/>
          <w:szCs w:val="28"/>
          <w:lang w:val="vi-VN"/>
        </w:rPr>
        <w:t>tạm xác định là tỷ lệ phân chia cho ngân sách địa phương, giảm 75,57% so với năm 2026.</w:t>
      </w:r>
    </w:p>
    <w:p w14:paraId="2810A8F7" w14:textId="77777777" w:rsidR="0027024F" w:rsidRPr="00F5396F" w:rsidRDefault="0027024F" w:rsidP="004F19E5">
      <w:pPr>
        <w:spacing w:before="120" w:after="120" w:line="360" w:lineRule="exact"/>
        <w:ind w:firstLine="720"/>
        <w:jc w:val="both"/>
        <w:rPr>
          <w:bCs/>
          <w:i/>
          <w:iCs/>
          <w:color w:val="000000" w:themeColor="text1"/>
          <w:sz w:val="28"/>
          <w:szCs w:val="28"/>
          <w:lang w:val="vi-VN"/>
        </w:rPr>
      </w:pPr>
      <w:r w:rsidRPr="00F5396F">
        <w:rPr>
          <w:bCs/>
          <w:color w:val="000000" w:themeColor="text1"/>
          <w:sz w:val="28"/>
          <w:szCs w:val="28"/>
          <w:lang w:val="vi-VN"/>
        </w:rPr>
        <w:t xml:space="preserve">(3) Thuế tiêu thụ đặc biệt: </w:t>
      </w:r>
      <w:r w:rsidRPr="00F5396F">
        <w:rPr>
          <w:bCs/>
          <w:i/>
          <w:iCs/>
          <w:color w:val="000000" w:themeColor="text1"/>
          <w:sz w:val="28"/>
          <w:szCs w:val="28"/>
          <w:lang w:val="vi-VN"/>
        </w:rPr>
        <w:t>Ngân sách địa phương 40%, giảm 44%.</w:t>
      </w:r>
    </w:p>
    <w:p w14:paraId="222ECC19" w14:textId="77777777" w:rsidR="0027024F" w:rsidRPr="00F5396F" w:rsidRDefault="0027024F" w:rsidP="004F19E5">
      <w:pPr>
        <w:spacing w:before="120" w:after="120" w:line="360" w:lineRule="exact"/>
        <w:ind w:firstLine="720"/>
        <w:jc w:val="both"/>
        <w:rPr>
          <w:bCs/>
          <w:i/>
          <w:iCs/>
          <w:color w:val="000000" w:themeColor="text1"/>
          <w:sz w:val="28"/>
          <w:szCs w:val="28"/>
          <w:lang w:val="vi-VN"/>
        </w:rPr>
      </w:pPr>
      <w:r w:rsidRPr="00F5396F">
        <w:rPr>
          <w:bCs/>
          <w:color w:val="000000" w:themeColor="text1"/>
          <w:sz w:val="28"/>
          <w:szCs w:val="28"/>
          <w:lang w:val="vi-VN"/>
        </w:rPr>
        <w:t xml:space="preserve">(4) Thuế thu nhập doanh nghiệp: </w:t>
      </w:r>
      <w:r w:rsidRPr="00F5396F">
        <w:rPr>
          <w:bCs/>
          <w:i/>
          <w:iCs/>
          <w:color w:val="000000" w:themeColor="text1"/>
          <w:sz w:val="28"/>
          <w:szCs w:val="28"/>
          <w:lang w:val="vi-VN"/>
        </w:rPr>
        <w:t>Ngân sách địa phương 75%, giảm 9%.</w:t>
      </w:r>
    </w:p>
    <w:p w14:paraId="78588FAE" w14:textId="77777777" w:rsidR="0027024F" w:rsidRPr="00F5396F" w:rsidRDefault="0027024F" w:rsidP="004F19E5">
      <w:pPr>
        <w:spacing w:before="120" w:after="120" w:line="360" w:lineRule="exact"/>
        <w:ind w:firstLine="720"/>
        <w:jc w:val="both"/>
        <w:rPr>
          <w:bCs/>
          <w:i/>
          <w:iCs/>
          <w:color w:val="000000" w:themeColor="text1"/>
          <w:sz w:val="28"/>
          <w:szCs w:val="28"/>
          <w:lang w:val="vi-VN"/>
        </w:rPr>
      </w:pPr>
      <w:r w:rsidRPr="00F5396F">
        <w:rPr>
          <w:bCs/>
          <w:color w:val="000000" w:themeColor="text1"/>
          <w:sz w:val="28"/>
          <w:szCs w:val="28"/>
          <w:lang w:val="vi-VN"/>
        </w:rPr>
        <w:t xml:space="preserve">(5) Thuế thu nhập cá nhân: </w:t>
      </w:r>
      <w:r w:rsidRPr="00F5396F">
        <w:rPr>
          <w:bCs/>
          <w:i/>
          <w:iCs/>
          <w:color w:val="000000" w:themeColor="text1"/>
          <w:sz w:val="28"/>
          <w:szCs w:val="28"/>
          <w:lang w:val="vi-VN"/>
        </w:rPr>
        <w:t>Ngân sách địa phương 75%, giảm 9%.</w:t>
      </w:r>
    </w:p>
    <w:p w14:paraId="788CF3AE" w14:textId="77777777" w:rsidR="0027024F" w:rsidRPr="00F5396F" w:rsidRDefault="0027024F" w:rsidP="004F19E5">
      <w:pPr>
        <w:spacing w:before="120" w:after="120" w:line="360" w:lineRule="exact"/>
        <w:ind w:firstLine="720"/>
        <w:jc w:val="both"/>
        <w:rPr>
          <w:bCs/>
          <w:color w:val="000000" w:themeColor="text1"/>
          <w:sz w:val="28"/>
          <w:szCs w:val="28"/>
          <w:lang w:val="vi-VN"/>
        </w:rPr>
      </w:pPr>
      <w:r w:rsidRPr="00F5396F">
        <w:rPr>
          <w:bCs/>
          <w:color w:val="000000" w:themeColor="text1"/>
          <w:sz w:val="28"/>
          <w:szCs w:val="28"/>
          <w:lang w:val="vi-VN"/>
        </w:rPr>
        <w:t xml:space="preserve">(6) Thuế bảo vệ môi trường: </w:t>
      </w:r>
      <w:r w:rsidRPr="00F5396F">
        <w:rPr>
          <w:bCs/>
          <w:i/>
          <w:iCs/>
          <w:color w:val="000000" w:themeColor="text1"/>
          <w:sz w:val="28"/>
          <w:szCs w:val="28"/>
          <w:lang w:val="vi-VN"/>
        </w:rPr>
        <w:t>Ngân sách địa phương 20%, giảm 64%.</w:t>
      </w:r>
      <w:r w:rsidRPr="00F5396F">
        <w:rPr>
          <w:bCs/>
          <w:color w:val="000000" w:themeColor="text1"/>
          <w:sz w:val="28"/>
          <w:szCs w:val="28"/>
          <w:lang w:val="vi-VN"/>
        </w:rPr>
        <w:t xml:space="preserve"> </w:t>
      </w:r>
    </w:p>
    <w:p w14:paraId="526D4296" w14:textId="7D5EC23D" w:rsidR="0027024F" w:rsidRPr="00F5396F" w:rsidRDefault="0027024F" w:rsidP="004F19E5">
      <w:pPr>
        <w:spacing w:before="120" w:after="120" w:line="360" w:lineRule="exact"/>
        <w:ind w:firstLine="720"/>
        <w:jc w:val="both"/>
        <w:rPr>
          <w:bCs/>
          <w:i/>
          <w:iCs/>
          <w:color w:val="000000" w:themeColor="text1"/>
          <w:sz w:val="28"/>
          <w:szCs w:val="28"/>
          <w:lang w:val="vi-VN"/>
        </w:rPr>
      </w:pPr>
      <w:r w:rsidRPr="00F5396F">
        <w:rPr>
          <w:bCs/>
          <w:color w:val="000000" w:themeColor="text1"/>
          <w:sz w:val="28"/>
          <w:szCs w:val="28"/>
          <w:lang w:val="vi-VN"/>
        </w:rPr>
        <w:t xml:space="preserve">(7) Thu tiền thuê đất: </w:t>
      </w:r>
      <w:r w:rsidRPr="00F5396F">
        <w:rPr>
          <w:bCs/>
          <w:i/>
          <w:iCs/>
          <w:color w:val="000000" w:themeColor="text1"/>
          <w:sz w:val="28"/>
          <w:szCs w:val="28"/>
          <w:lang w:val="vi-VN"/>
        </w:rPr>
        <w:t>Ngân sách địa phương 85%, tăng 5%.</w:t>
      </w:r>
    </w:p>
    <w:p w14:paraId="2D026933" w14:textId="3B49EDCF" w:rsidR="0027024F" w:rsidRPr="00CF599C" w:rsidRDefault="0087775E" w:rsidP="004F19E5">
      <w:pPr>
        <w:pStyle w:val="NormalWeb"/>
        <w:spacing w:before="120" w:beforeAutospacing="0" w:after="120" w:afterAutospacing="0" w:line="360" w:lineRule="exact"/>
        <w:ind w:firstLine="709"/>
        <w:jc w:val="both"/>
        <w:rPr>
          <w:iCs/>
          <w:color w:val="000000" w:themeColor="text1"/>
          <w:sz w:val="28"/>
          <w:szCs w:val="28"/>
          <w:lang w:val="vi-VN"/>
        </w:rPr>
      </w:pPr>
      <w:r w:rsidRPr="00F5396F">
        <w:rPr>
          <w:iCs/>
          <w:color w:val="000000" w:themeColor="text1"/>
          <w:sz w:val="28"/>
          <w:szCs w:val="28"/>
          <w:lang w:val="vi-VN"/>
        </w:rPr>
        <w:t xml:space="preserve">- Năm 2027, </w:t>
      </w:r>
      <w:r w:rsidR="006E03CD" w:rsidRPr="00F5396F">
        <w:rPr>
          <w:iCs/>
          <w:color w:val="000000" w:themeColor="text1"/>
          <w:sz w:val="28"/>
          <w:szCs w:val="28"/>
          <w:lang w:val="vi-VN"/>
        </w:rPr>
        <w:t xml:space="preserve">dự kiến </w:t>
      </w:r>
      <w:r w:rsidRPr="00F5396F">
        <w:rPr>
          <w:iCs/>
          <w:color w:val="000000" w:themeColor="text1"/>
          <w:sz w:val="28"/>
          <w:szCs w:val="28"/>
          <w:lang w:val="vi-VN"/>
        </w:rPr>
        <w:t xml:space="preserve">thành phố Hải Phòng là địa phương nhận bổ sung cân đối </w:t>
      </w:r>
      <w:r w:rsidR="006E03CD" w:rsidRPr="00F5396F">
        <w:rPr>
          <w:iCs/>
          <w:color w:val="000000" w:themeColor="text1"/>
          <w:sz w:val="28"/>
          <w:szCs w:val="28"/>
          <w:lang w:val="vi-VN"/>
        </w:rPr>
        <w:t xml:space="preserve">từ </w:t>
      </w:r>
      <w:r w:rsidRPr="00F5396F">
        <w:rPr>
          <w:iCs/>
          <w:color w:val="000000" w:themeColor="text1"/>
          <w:sz w:val="28"/>
          <w:szCs w:val="28"/>
          <w:lang w:val="vi-VN"/>
        </w:rPr>
        <w:t xml:space="preserve">ngân sách Trung ương, tỷ lệ phân chia đối với các khoản thu tiền sử dụng đất, tiền thuê đất ngân sách thành phố được hưởng </w:t>
      </w:r>
      <w:r w:rsidR="00984256" w:rsidRPr="00984256">
        <w:rPr>
          <w:iCs/>
          <w:color w:val="000000" w:themeColor="text1"/>
          <w:sz w:val="28"/>
          <w:szCs w:val="28"/>
          <w:lang w:val="vi-VN"/>
        </w:rPr>
        <w:t>là</w:t>
      </w:r>
      <w:r w:rsidRPr="00F5396F">
        <w:rPr>
          <w:iCs/>
          <w:color w:val="000000" w:themeColor="text1"/>
          <w:sz w:val="28"/>
          <w:szCs w:val="28"/>
          <w:lang w:val="vi-VN"/>
        </w:rPr>
        <w:t xml:space="preserve"> 85%. Tuy nhiên, </w:t>
      </w:r>
      <w:r w:rsidR="006E03CD" w:rsidRPr="00F5396F">
        <w:rPr>
          <w:iCs/>
          <w:color w:val="000000" w:themeColor="text1"/>
          <w:sz w:val="28"/>
          <w:szCs w:val="28"/>
          <w:lang w:val="vi-VN"/>
        </w:rPr>
        <w:t xml:space="preserve">trong </w:t>
      </w:r>
      <w:r w:rsidRPr="00F5396F">
        <w:rPr>
          <w:iCs/>
          <w:color w:val="000000" w:themeColor="text1"/>
          <w:sz w:val="28"/>
          <w:szCs w:val="28"/>
          <w:lang w:val="vi-VN"/>
        </w:rPr>
        <w:t>các năm tiếp t</w:t>
      </w:r>
      <w:r w:rsidR="003A4968" w:rsidRPr="00F5396F">
        <w:rPr>
          <w:iCs/>
          <w:color w:val="000000" w:themeColor="text1"/>
          <w:sz w:val="28"/>
          <w:szCs w:val="28"/>
          <w:lang w:val="vi-VN"/>
        </w:rPr>
        <w:t xml:space="preserve">heo, trường hợp </w:t>
      </w:r>
      <w:r w:rsidR="006E03CD" w:rsidRPr="00F5396F">
        <w:rPr>
          <w:iCs/>
          <w:color w:val="000000" w:themeColor="text1"/>
          <w:sz w:val="28"/>
          <w:szCs w:val="28"/>
          <w:lang w:val="vi-VN"/>
        </w:rPr>
        <w:t xml:space="preserve">thành phố </w:t>
      </w:r>
      <w:r w:rsidR="003A4968" w:rsidRPr="00F5396F">
        <w:rPr>
          <w:iCs/>
          <w:color w:val="000000" w:themeColor="text1"/>
          <w:sz w:val="28"/>
          <w:szCs w:val="28"/>
          <w:lang w:val="vi-VN"/>
        </w:rPr>
        <w:t xml:space="preserve">đảm bảo nguồn thu ngân sách và không nhận bổ sung cân đối </w:t>
      </w:r>
      <w:r w:rsidR="006E03CD" w:rsidRPr="00F5396F">
        <w:rPr>
          <w:iCs/>
          <w:color w:val="000000" w:themeColor="text1"/>
          <w:sz w:val="28"/>
          <w:szCs w:val="28"/>
          <w:lang w:val="vi-VN"/>
        </w:rPr>
        <w:t xml:space="preserve">từ </w:t>
      </w:r>
      <w:r w:rsidR="003A4968" w:rsidRPr="00F5396F">
        <w:rPr>
          <w:iCs/>
          <w:color w:val="000000" w:themeColor="text1"/>
          <w:sz w:val="28"/>
          <w:szCs w:val="28"/>
          <w:lang w:val="vi-VN"/>
        </w:rPr>
        <w:t>ngân sách Trung ương</w:t>
      </w:r>
      <w:r w:rsidR="006E03CD" w:rsidRPr="00F5396F">
        <w:rPr>
          <w:iCs/>
          <w:color w:val="000000" w:themeColor="text1"/>
          <w:sz w:val="28"/>
          <w:szCs w:val="28"/>
          <w:lang w:val="vi-VN"/>
        </w:rPr>
        <w:t>, tỷ lệ phân chia ngân sách thành phố được hưởng là 80% (giảm 5%)</w:t>
      </w:r>
      <w:r w:rsidR="00E56A5B" w:rsidRPr="00F5396F">
        <w:rPr>
          <w:iCs/>
          <w:color w:val="000000" w:themeColor="text1"/>
          <w:sz w:val="28"/>
          <w:szCs w:val="28"/>
          <w:lang w:val="vi-VN"/>
        </w:rPr>
        <w:t>.</w:t>
      </w:r>
    </w:p>
    <w:p w14:paraId="25C59668" w14:textId="57F09A77" w:rsidR="00571AB1" w:rsidRPr="00CF599C" w:rsidRDefault="00571AB1" w:rsidP="004F19E5">
      <w:pPr>
        <w:pStyle w:val="NormalWeb"/>
        <w:spacing w:before="120" w:beforeAutospacing="0" w:after="120" w:afterAutospacing="0" w:line="360" w:lineRule="exact"/>
        <w:ind w:firstLine="709"/>
        <w:jc w:val="both"/>
        <w:rPr>
          <w:color w:val="000000" w:themeColor="text1"/>
          <w:sz w:val="28"/>
          <w:szCs w:val="28"/>
          <w:lang w:val="vi-VN"/>
        </w:rPr>
      </w:pPr>
      <w:r w:rsidRPr="00CF599C">
        <w:rPr>
          <w:bCs/>
          <w:iCs/>
          <w:color w:val="000000" w:themeColor="text1"/>
          <w:sz w:val="28"/>
          <w:szCs w:val="28"/>
          <w:lang w:val="vi-VN"/>
        </w:rPr>
        <w:t>- T</w:t>
      </w:r>
      <w:r w:rsidRPr="00F5396F">
        <w:rPr>
          <w:color w:val="000000" w:themeColor="text1"/>
          <w:sz w:val="28"/>
          <w:szCs w:val="28"/>
          <w:lang w:val="vi-VN"/>
        </w:rPr>
        <w:t xml:space="preserve">ỷ lệ phân chia </w:t>
      </w:r>
      <w:r w:rsidRPr="00CF599C">
        <w:rPr>
          <w:color w:val="000000" w:themeColor="text1"/>
          <w:sz w:val="28"/>
          <w:szCs w:val="28"/>
          <w:lang w:val="vi-VN"/>
        </w:rPr>
        <w:t>đối với khoản thu t</w:t>
      </w:r>
      <w:r w:rsidR="00FF7728" w:rsidRPr="00FF7728">
        <w:rPr>
          <w:color w:val="000000" w:themeColor="text1"/>
          <w:sz w:val="28"/>
          <w:szCs w:val="28"/>
          <w:lang w:val="vi-VN"/>
        </w:rPr>
        <w:t>huế</w:t>
      </w:r>
      <w:r w:rsidRPr="00CF599C">
        <w:rPr>
          <w:color w:val="000000" w:themeColor="text1"/>
          <w:sz w:val="28"/>
          <w:szCs w:val="28"/>
          <w:lang w:val="vi-VN"/>
        </w:rPr>
        <w:t xml:space="preserve"> giá trị gia tăng </w:t>
      </w:r>
      <w:r w:rsidRPr="00F5396F">
        <w:rPr>
          <w:color w:val="000000" w:themeColor="text1"/>
          <w:sz w:val="28"/>
          <w:szCs w:val="28"/>
          <w:lang w:val="vi-VN"/>
        </w:rPr>
        <w:t>thay đổi, phụ thuộc vào mức tính toán, xác định của Trung ương hàng năm với các tiêu chí chính: dân số, diện tích tự nhiên và GRDP bình quân đầu người, thành phố không chủ động xác định được tỷ lệ phân chia cũng như phần ngân sách địa phương được hưởng.</w:t>
      </w:r>
    </w:p>
    <w:p w14:paraId="40B970A7" w14:textId="77777777" w:rsidR="00DF25B5" w:rsidRPr="00CF599C" w:rsidRDefault="00BF1800" w:rsidP="004F19E5">
      <w:pPr>
        <w:pStyle w:val="NormalWeb"/>
        <w:spacing w:before="120" w:beforeAutospacing="0" w:after="120" w:afterAutospacing="0" w:line="360" w:lineRule="exact"/>
        <w:ind w:firstLine="709"/>
        <w:jc w:val="both"/>
        <w:rPr>
          <w:iCs/>
          <w:color w:val="000000" w:themeColor="text1"/>
          <w:sz w:val="28"/>
          <w:szCs w:val="28"/>
          <w:lang w:val="vi-VN"/>
        </w:rPr>
      </w:pPr>
      <w:r w:rsidRPr="00CF599C">
        <w:rPr>
          <w:color w:val="000000" w:themeColor="text1"/>
          <w:sz w:val="28"/>
          <w:szCs w:val="28"/>
          <w:lang w:val="vi-VN"/>
        </w:rPr>
        <w:t xml:space="preserve">- Tại </w:t>
      </w:r>
      <w:r w:rsidRPr="00F5396F">
        <w:rPr>
          <w:bCs/>
          <w:iCs/>
          <w:color w:val="000000" w:themeColor="text1"/>
          <w:sz w:val="28"/>
          <w:szCs w:val="28"/>
          <w:lang w:val="vi-VN"/>
        </w:rPr>
        <w:t xml:space="preserve">Thông tư </w:t>
      </w:r>
      <w:r w:rsidRPr="00F5396F">
        <w:rPr>
          <w:iCs/>
          <w:color w:val="000000" w:themeColor="text1"/>
          <w:sz w:val="28"/>
          <w:szCs w:val="28"/>
          <w:lang w:val="vi-VN"/>
        </w:rPr>
        <w:t>số 26/2026/TT-BTC ngày 25/3/2026 của Bộ Tài chính</w:t>
      </w:r>
      <w:r w:rsidRPr="00CF599C">
        <w:rPr>
          <w:iCs/>
          <w:color w:val="000000" w:themeColor="text1"/>
          <w:sz w:val="28"/>
          <w:szCs w:val="28"/>
          <w:lang w:val="vi-VN"/>
        </w:rPr>
        <w:t xml:space="preserve"> trong đó </w:t>
      </w:r>
      <w:bookmarkStart w:id="0" w:name="khoan_3_25"/>
      <w:r w:rsidR="00717B6A" w:rsidRPr="00CF599C">
        <w:rPr>
          <w:iCs/>
          <w:color w:val="000000" w:themeColor="text1"/>
          <w:sz w:val="28"/>
          <w:szCs w:val="28"/>
          <w:lang w:val="vi-VN"/>
        </w:rPr>
        <w:t xml:space="preserve">quy định </w:t>
      </w:r>
      <w:bookmarkEnd w:id="0"/>
      <w:r w:rsidR="00DF25B5" w:rsidRPr="00CF599C">
        <w:rPr>
          <w:iCs/>
          <w:color w:val="000000" w:themeColor="text1"/>
          <w:sz w:val="28"/>
          <w:szCs w:val="28"/>
          <w:lang w:val="vi-VN"/>
        </w:rPr>
        <w:t>việc phân chia số tiền thu được từ khai thác quỹ đất khu vực TOD thực hiện theo quy định tại khoản 3 Điều 25 Luật Đường sắt năm 2025 hoặc các cơ chế, chính sách tài chính - ngân sách đặc thù tại các Nghị quyết của Quốc hội.</w:t>
      </w:r>
    </w:p>
    <w:p w14:paraId="5EF2D473" w14:textId="6065DEC2" w:rsidR="00391895" w:rsidRPr="00F5396F" w:rsidRDefault="00DF25B5" w:rsidP="004F19E5">
      <w:pPr>
        <w:pStyle w:val="NormalWeb"/>
        <w:spacing w:before="120" w:beforeAutospacing="0" w:after="120" w:afterAutospacing="0" w:line="360" w:lineRule="exact"/>
        <w:ind w:firstLine="709"/>
        <w:jc w:val="both"/>
        <w:rPr>
          <w:iCs/>
          <w:color w:val="000000" w:themeColor="text1"/>
          <w:sz w:val="28"/>
          <w:szCs w:val="28"/>
          <w:lang w:val="vi-VN"/>
        </w:rPr>
      </w:pPr>
      <w:r w:rsidRPr="00CF599C">
        <w:rPr>
          <w:iCs/>
          <w:color w:val="000000" w:themeColor="text1"/>
          <w:sz w:val="28"/>
          <w:szCs w:val="28"/>
          <w:lang w:val="vi-VN"/>
        </w:rPr>
        <w:lastRenderedPageBreak/>
        <w:t xml:space="preserve"> </w:t>
      </w:r>
      <w:r w:rsidR="00F63297" w:rsidRPr="00CF599C">
        <w:rPr>
          <w:iCs/>
          <w:color w:val="000000" w:themeColor="text1"/>
          <w:sz w:val="28"/>
          <w:szCs w:val="28"/>
          <w:lang w:val="vi-VN"/>
        </w:rPr>
        <w:t>Căn cứ các quy định hiện hành và tình hình thực tiễn của thành phố</w:t>
      </w:r>
      <w:r w:rsidR="00F40DF6" w:rsidRPr="00F5396F">
        <w:rPr>
          <w:iCs/>
          <w:color w:val="000000" w:themeColor="text1"/>
          <w:sz w:val="28"/>
          <w:szCs w:val="28"/>
          <w:lang w:val="vi-VN"/>
        </w:rPr>
        <w:t xml:space="preserve">, việc </w:t>
      </w:r>
      <w:r w:rsidR="00560F97" w:rsidRPr="00CF599C">
        <w:rPr>
          <w:iCs/>
          <w:color w:val="000000" w:themeColor="text1"/>
          <w:sz w:val="28"/>
          <w:szCs w:val="28"/>
          <w:lang w:val="vi-VN"/>
        </w:rPr>
        <w:t>điều chỉnh, bổ sung</w:t>
      </w:r>
      <w:r w:rsidR="00F40DF6" w:rsidRPr="00F5396F">
        <w:rPr>
          <w:iCs/>
          <w:color w:val="000000" w:themeColor="text1"/>
          <w:sz w:val="28"/>
          <w:szCs w:val="28"/>
          <w:lang w:val="vi-VN"/>
        </w:rPr>
        <w:t xml:space="preserve"> phân cấp </w:t>
      </w:r>
      <w:r w:rsidR="002B34FC" w:rsidRPr="00CF599C">
        <w:rPr>
          <w:iCs/>
          <w:color w:val="000000" w:themeColor="text1"/>
          <w:sz w:val="28"/>
          <w:szCs w:val="28"/>
          <w:lang w:val="vi-VN"/>
        </w:rPr>
        <w:t xml:space="preserve">quản lý </w:t>
      </w:r>
      <w:r w:rsidR="00051CF7" w:rsidRPr="00F5396F">
        <w:rPr>
          <w:iCs/>
          <w:color w:val="000000" w:themeColor="text1"/>
          <w:sz w:val="28"/>
          <w:szCs w:val="28"/>
          <w:lang w:val="vi-VN"/>
        </w:rPr>
        <w:t xml:space="preserve">cần cập nhật bổ sung quy định vào </w:t>
      </w:r>
      <w:r w:rsidR="002B34FC" w:rsidRPr="00CF599C">
        <w:rPr>
          <w:iCs/>
          <w:color w:val="000000" w:themeColor="text1"/>
          <w:sz w:val="28"/>
          <w:szCs w:val="28"/>
          <w:lang w:val="vi-VN"/>
        </w:rPr>
        <w:t>N</w:t>
      </w:r>
      <w:r w:rsidR="00051CF7" w:rsidRPr="00F5396F">
        <w:rPr>
          <w:iCs/>
          <w:color w:val="000000" w:themeColor="text1"/>
          <w:sz w:val="28"/>
          <w:szCs w:val="28"/>
          <w:lang w:val="vi-VN"/>
        </w:rPr>
        <w:t xml:space="preserve">ghị quyết </w:t>
      </w:r>
      <w:r w:rsidR="002B34FC" w:rsidRPr="00CF599C">
        <w:rPr>
          <w:iCs/>
          <w:color w:val="000000" w:themeColor="text1"/>
          <w:sz w:val="28"/>
          <w:szCs w:val="28"/>
          <w:lang w:val="vi-VN"/>
        </w:rPr>
        <w:t xml:space="preserve">phân cấp </w:t>
      </w:r>
      <w:r w:rsidR="002B34FC" w:rsidRPr="00F5396F">
        <w:rPr>
          <w:iCs/>
          <w:color w:val="000000" w:themeColor="text1"/>
          <w:sz w:val="28"/>
          <w:szCs w:val="28"/>
          <w:lang w:val="vi-VN"/>
        </w:rPr>
        <w:t xml:space="preserve">nguồn thu, nhiệm vụ chi và tỷ lệ phần trăm (%) phân chia các khoản thu giữa ngân sách cấp tỉnh và ngân sách cấp xã </w:t>
      </w:r>
      <w:r w:rsidR="00051CF7" w:rsidRPr="00F5396F">
        <w:rPr>
          <w:iCs/>
          <w:color w:val="000000" w:themeColor="text1"/>
          <w:sz w:val="28"/>
          <w:szCs w:val="28"/>
          <w:lang w:val="vi-VN"/>
        </w:rPr>
        <w:t>để đảm bảo thực thi theo quy định.</w:t>
      </w:r>
    </w:p>
    <w:p w14:paraId="15BD9188" w14:textId="541C0AE4" w:rsidR="00603408" w:rsidRDefault="00603408" w:rsidP="004F19E5">
      <w:pPr>
        <w:pStyle w:val="NormalWeb"/>
        <w:spacing w:before="120" w:beforeAutospacing="0" w:after="120" w:afterAutospacing="0" w:line="360" w:lineRule="exact"/>
        <w:ind w:firstLine="709"/>
        <w:jc w:val="both"/>
        <w:rPr>
          <w:b/>
          <w:color w:val="000000" w:themeColor="text1"/>
          <w:sz w:val="28"/>
          <w:szCs w:val="28"/>
        </w:rPr>
      </w:pPr>
      <w:r w:rsidRPr="00F5396F">
        <w:rPr>
          <w:b/>
          <w:color w:val="000000" w:themeColor="text1"/>
          <w:sz w:val="28"/>
          <w:szCs w:val="28"/>
          <w:lang w:val="vi"/>
        </w:rPr>
        <w:t>III. ĐỀ XUẤT, KIẾN NGHỊ</w:t>
      </w:r>
    </w:p>
    <w:p w14:paraId="2A1865FD" w14:textId="495CD55D" w:rsidR="00A0741B" w:rsidRPr="00C23499" w:rsidRDefault="00633B4B" w:rsidP="004F19E5">
      <w:pPr>
        <w:pStyle w:val="NormalWeb"/>
        <w:spacing w:before="120" w:beforeAutospacing="0" w:after="120" w:afterAutospacing="0" w:line="360" w:lineRule="exact"/>
        <w:ind w:firstLine="709"/>
        <w:jc w:val="both"/>
        <w:rPr>
          <w:bCs/>
          <w:color w:val="000000" w:themeColor="text1"/>
          <w:sz w:val="28"/>
          <w:szCs w:val="28"/>
        </w:rPr>
      </w:pPr>
      <w:r w:rsidRPr="00C23499">
        <w:rPr>
          <w:bCs/>
          <w:color w:val="000000" w:themeColor="text1"/>
          <w:sz w:val="28"/>
          <w:szCs w:val="28"/>
        </w:rPr>
        <w:t>Xây dựng, ban hành mới Nghị quyết</w:t>
      </w:r>
      <w:r w:rsidR="00C23499" w:rsidRPr="00C23499">
        <w:rPr>
          <w:bCs/>
          <w:color w:val="000000" w:themeColor="text1"/>
          <w:sz w:val="28"/>
          <w:szCs w:val="28"/>
        </w:rPr>
        <w:t xml:space="preserve"> của Hội đồng nhân dân </w:t>
      </w:r>
      <w:r w:rsidR="00C23499" w:rsidRPr="00C23499">
        <w:rPr>
          <w:bCs/>
          <w:color w:val="000000" w:themeColor="text1"/>
          <w:sz w:val="28"/>
          <w:szCs w:val="28"/>
        </w:rPr>
        <w:t>phân cấp nguồn thu, nhiệm vụ chi và tỷ lệ phần trăm (%) phân chia các khoản thu giữa ngân sách cấp tỉnh và ngân sách cấp xã</w:t>
      </w:r>
      <w:r w:rsidR="00C23499">
        <w:rPr>
          <w:bCs/>
          <w:color w:val="000000" w:themeColor="text1"/>
          <w:sz w:val="28"/>
          <w:szCs w:val="28"/>
        </w:rPr>
        <w:t xml:space="preserve"> giai đoạn 2027 - 2030 thay thế </w:t>
      </w:r>
      <w:r w:rsidR="00C23499" w:rsidRPr="00C23499">
        <w:rPr>
          <w:bCs/>
          <w:color w:val="000000" w:themeColor="text1"/>
          <w:sz w:val="28"/>
          <w:szCs w:val="28"/>
        </w:rPr>
        <w:t>Nghị quyết số 24/2025/NQ-HĐND ngày 13/11/2025 và Nghị quyết số 31/2025/NQ-HĐND ngày 09/12/2025 của Hội đồng nhân dân thành phố</w:t>
      </w:r>
      <w:r w:rsidR="00C23499">
        <w:rPr>
          <w:bCs/>
          <w:color w:val="000000" w:themeColor="text1"/>
          <w:sz w:val="28"/>
          <w:szCs w:val="28"/>
        </w:rPr>
        <w:t>.</w:t>
      </w:r>
    </w:p>
    <w:p w14:paraId="2484D032" w14:textId="1ECAE1A2" w:rsidR="00603408" w:rsidRPr="00F5396F" w:rsidRDefault="00603408" w:rsidP="004F19E5">
      <w:pPr>
        <w:pStyle w:val="NormalWeb"/>
        <w:spacing w:before="120" w:beforeAutospacing="0" w:after="360" w:afterAutospacing="0" w:line="360" w:lineRule="exact"/>
        <w:ind w:firstLine="709"/>
        <w:jc w:val="both"/>
        <w:rPr>
          <w:color w:val="000000" w:themeColor="text1"/>
          <w:sz w:val="28"/>
          <w:szCs w:val="28"/>
          <w:lang w:val="vi"/>
        </w:rPr>
      </w:pPr>
      <w:r w:rsidRPr="00F5396F">
        <w:rPr>
          <w:color w:val="000000" w:themeColor="text1"/>
          <w:sz w:val="28"/>
          <w:szCs w:val="28"/>
          <w:lang w:val="vi"/>
        </w:rPr>
        <w:t>Trên đây là Báo cáo tổng kết việc thi hành các</w:t>
      </w:r>
      <w:r w:rsidR="00D347AA" w:rsidRPr="00F5396F">
        <w:rPr>
          <w:color w:val="000000" w:themeColor="text1"/>
          <w:sz w:val="28"/>
          <w:szCs w:val="28"/>
          <w:lang w:val="vi"/>
        </w:rPr>
        <w:t xml:space="preserve"> </w:t>
      </w:r>
      <w:r w:rsidR="00646818" w:rsidRPr="00F5396F">
        <w:rPr>
          <w:iCs/>
          <w:color w:val="000000" w:themeColor="text1"/>
          <w:sz w:val="28"/>
          <w:szCs w:val="28"/>
          <w:lang w:val="vi-VN"/>
        </w:rPr>
        <w:t xml:space="preserve">Nghị quyết số 24/2025/NQ-HĐND ngày 13/11/2025 </w:t>
      </w:r>
      <w:r w:rsidR="00646818" w:rsidRPr="00F5396F">
        <w:rPr>
          <w:iCs/>
          <w:color w:val="000000" w:themeColor="text1"/>
          <w:sz w:val="28"/>
          <w:szCs w:val="28"/>
          <w:lang w:val="vi"/>
        </w:rPr>
        <w:t>và Nghị quyết</w:t>
      </w:r>
      <w:r w:rsidR="00646818" w:rsidRPr="00F5396F">
        <w:rPr>
          <w:iCs/>
          <w:color w:val="000000" w:themeColor="text1"/>
          <w:sz w:val="28"/>
          <w:szCs w:val="28"/>
          <w:lang w:val="vi-VN"/>
        </w:rPr>
        <w:t xml:space="preserve"> số 31/2025/NQ-HĐND ngày 09/12/2025</w:t>
      </w:r>
      <w:r w:rsidR="00646818" w:rsidRPr="00F5396F">
        <w:rPr>
          <w:iCs/>
          <w:color w:val="000000" w:themeColor="text1"/>
          <w:sz w:val="28"/>
          <w:szCs w:val="28"/>
          <w:lang w:val="vi"/>
        </w:rPr>
        <w:t xml:space="preserve"> của Hội đồng nhân dân thành phố</w:t>
      </w:r>
      <w:r w:rsidR="0083559A" w:rsidRPr="00F5396F">
        <w:rPr>
          <w:iCs/>
          <w:color w:val="000000" w:themeColor="text1"/>
          <w:sz w:val="28"/>
          <w:szCs w:val="28"/>
          <w:lang w:val="vi"/>
        </w:rPr>
        <w:t>,</w:t>
      </w:r>
      <w:r w:rsidRPr="00F5396F">
        <w:rPr>
          <w:color w:val="000000" w:themeColor="text1"/>
          <w:sz w:val="28"/>
          <w:szCs w:val="28"/>
          <w:lang w:val="vi"/>
        </w:rPr>
        <w:t xml:space="preserve"> Sở Tài chính đề nghị Sở Tư pháp tổng hợp theo quy định./.</w:t>
      </w:r>
    </w:p>
    <w:p w14:paraId="1633D413" w14:textId="77777777" w:rsidR="00603408" w:rsidRPr="00F5396F" w:rsidRDefault="00603408" w:rsidP="00603408">
      <w:pPr>
        <w:widowControl/>
        <w:pBdr>
          <w:top w:val="none" w:sz="4" w:space="0" w:color="000000"/>
          <w:left w:val="none" w:sz="4" w:space="0" w:color="000000"/>
          <w:bottom w:val="none" w:sz="4" w:space="0" w:color="000000"/>
          <w:right w:val="none" w:sz="4" w:space="0" w:color="000000"/>
          <w:between w:val="none" w:sz="4" w:space="0" w:color="000000"/>
        </w:pBdr>
        <w:shd w:val="clear" w:color="auto" w:fill="FFFFFF"/>
        <w:autoSpaceDE/>
        <w:autoSpaceDN/>
        <w:spacing w:before="120"/>
        <w:ind w:firstLine="567"/>
        <w:jc w:val="both"/>
        <w:rPr>
          <w:bCs/>
          <w:color w:val="000000" w:themeColor="text1"/>
          <w:sz w:val="14"/>
          <w:szCs w:val="14"/>
          <w:lang w:val="nl-NL"/>
        </w:rPr>
      </w:pPr>
    </w:p>
    <w:tbl>
      <w:tblPr>
        <w:tblW w:w="0" w:type="auto"/>
        <w:tblLook w:val="01E0" w:firstRow="1" w:lastRow="1" w:firstColumn="1" w:lastColumn="1" w:noHBand="0" w:noVBand="0"/>
      </w:tblPr>
      <w:tblGrid>
        <w:gridCol w:w="4528"/>
        <w:gridCol w:w="4544"/>
      </w:tblGrid>
      <w:tr w:rsidR="00F5396F" w:rsidRPr="00F5396F" w14:paraId="7D96835A" w14:textId="77777777" w:rsidTr="00DB4E91">
        <w:tc>
          <w:tcPr>
            <w:tcW w:w="4645" w:type="dxa"/>
          </w:tcPr>
          <w:p w14:paraId="5D5BA26F" w14:textId="77777777"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rPr>
                <w:i/>
                <w:iCs/>
                <w:color w:val="000000" w:themeColor="text1"/>
                <w:sz w:val="24"/>
                <w:szCs w:val="24"/>
                <w:lang w:val="es-MX"/>
              </w:rPr>
            </w:pPr>
            <w:r w:rsidRPr="00F5396F">
              <w:rPr>
                <w:b/>
                <w:bCs/>
                <w:i/>
                <w:iCs/>
                <w:color w:val="000000" w:themeColor="text1"/>
                <w:sz w:val="24"/>
                <w:szCs w:val="24"/>
                <w:lang w:val="es-MX"/>
              </w:rPr>
              <w:t>Nơi nhận:</w:t>
            </w:r>
            <w:r w:rsidRPr="00F5396F">
              <w:rPr>
                <w:i/>
                <w:iCs/>
                <w:color w:val="000000" w:themeColor="text1"/>
                <w:sz w:val="24"/>
                <w:szCs w:val="24"/>
                <w:lang w:val="es-MX"/>
              </w:rPr>
              <w:t xml:space="preserve"> </w:t>
            </w:r>
          </w:p>
          <w:p w14:paraId="1F736BBF" w14:textId="77777777" w:rsidR="00603408" w:rsidRPr="00F5396F" w:rsidRDefault="00603408" w:rsidP="00DB4E91">
            <w:pPr>
              <w:rPr>
                <w:rStyle w:val="fontstyle01"/>
                <w:rFonts w:ascii="Times New Roman" w:hAnsi="Times New Roman"/>
                <w:color w:val="000000" w:themeColor="text1"/>
                <w:sz w:val="22"/>
                <w:szCs w:val="22"/>
              </w:rPr>
            </w:pPr>
            <w:r w:rsidRPr="00F5396F">
              <w:rPr>
                <w:rStyle w:val="fontstyle01"/>
                <w:rFonts w:ascii="Times New Roman" w:hAnsi="Times New Roman"/>
                <w:color w:val="000000" w:themeColor="text1"/>
                <w:sz w:val="22"/>
                <w:szCs w:val="22"/>
              </w:rPr>
              <w:t>- UBND thành phố (để b/c);</w:t>
            </w:r>
          </w:p>
          <w:p w14:paraId="29F935AF" w14:textId="77777777" w:rsidR="00603408" w:rsidRPr="00F5396F" w:rsidRDefault="00603408" w:rsidP="00DB4E91">
            <w:pPr>
              <w:rPr>
                <w:rStyle w:val="fontstyle01"/>
                <w:rFonts w:ascii="Times New Roman" w:hAnsi="Times New Roman"/>
                <w:color w:val="000000" w:themeColor="text1"/>
                <w:sz w:val="22"/>
                <w:szCs w:val="22"/>
              </w:rPr>
            </w:pPr>
            <w:r w:rsidRPr="00F5396F">
              <w:rPr>
                <w:rStyle w:val="fontstyle21"/>
                <w:rFonts w:ascii="Times New Roman" w:hAnsi="Times New Roman"/>
                <w:color w:val="000000" w:themeColor="text1"/>
                <w:sz w:val="22"/>
                <w:szCs w:val="22"/>
              </w:rPr>
              <w:t xml:space="preserve">- </w:t>
            </w:r>
            <w:r w:rsidRPr="00F5396F">
              <w:rPr>
                <w:rStyle w:val="fontstyle01"/>
                <w:rFonts w:ascii="Times New Roman" w:hAnsi="Times New Roman"/>
                <w:color w:val="000000" w:themeColor="text1"/>
                <w:sz w:val="22"/>
                <w:szCs w:val="22"/>
              </w:rPr>
              <w:t>Sở Tư pháp (để t/h);</w:t>
            </w:r>
          </w:p>
          <w:p w14:paraId="588D565C" w14:textId="1009BC24" w:rsidR="00603408" w:rsidRPr="00F5396F" w:rsidRDefault="00603408" w:rsidP="00DB4E91">
            <w:pPr>
              <w:rPr>
                <w:rStyle w:val="fontstyle01"/>
                <w:rFonts w:ascii="Times New Roman" w:hAnsi="Times New Roman"/>
                <w:color w:val="000000" w:themeColor="text1"/>
                <w:sz w:val="22"/>
                <w:szCs w:val="22"/>
              </w:rPr>
            </w:pPr>
            <w:r w:rsidRPr="00F5396F">
              <w:rPr>
                <w:rStyle w:val="fontstyle01"/>
                <w:rFonts w:ascii="Times New Roman" w:hAnsi="Times New Roman"/>
                <w:color w:val="000000" w:themeColor="text1"/>
                <w:sz w:val="22"/>
                <w:szCs w:val="22"/>
              </w:rPr>
              <w:t>- GĐ</w:t>
            </w:r>
            <w:r w:rsidR="00F10B45" w:rsidRPr="00F5396F">
              <w:rPr>
                <w:rStyle w:val="fontstyle01"/>
                <w:rFonts w:ascii="Times New Roman" w:hAnsi="Times New Roman"/>
                <w:color w:val="000000" w:themeColor="text1"/>
                <w:sz w:val="22"/>
                <w:szCs w:val="22"/>
              </w:rPr>
              <w:t xml:space="preserve"> Sở</w:t>
            </w:r>
            <w:r w:rsidRPr="00F5396F">
              <w:rPr>
                <w:rStyle w:val="fontstyle01"/>
                <w:rFonts w:ascii="Times New Roman" w:hAnsi="Times New Roman"/>
                <w:color w:val="000000" w:themeColor="text1"/>
                <w:sz w:val="22"/>
                <w:szCs w:val="22"/>
              </w:rPr>
              <w:t>, PGĐ T</w:t>
            </w:r>
            <w:r w:rsidR="00F10B45" w:rsidRPr="00F5396F">
              <w:rPr>
                <w:rStyle w:val="fontstyle01"/>
                <w:rFonts w:ascii="Times New Roman" w:hAnsi="Times New Roman"/>
                <w:color w:val="000000" w:themeColor="text1"/>
                <w:sz w:val="22"/>
                <w:szCs w:val="22"/>
              </w:rPr>
              <w:t>.T.H. Hà</w:t>
            </w:r>
            <w:r w:rsidRPr="00F5396F">
              <w:rPr>
                <w:rStyle w:val="fontstyle01"/>
                <w:rFonts w:ascii="Times New Roman" w:hAnsi="Times New Roman"/>
                <w:color w:val="000000" w:themeColor="text1"/>
                <w:sz w:val="22"/>
                <w:szCs w:val="22"/>
              </w:rPr>
              <w:t>;</w:t>
            </w:r>
          </w:p>
          <w:p w14:paraId="4136F4D1" w14:textId="77777777" w:rsidR="00603408" w:rsidRPr="00F5396F" w:rsidRDefault="00603408" w:rsidP="00DB4E91">
            <w:pPr>
              <w:rPr>
                <w:color w:val="000000" w:themeColor="text1"/>
              </w:rPr>
            </w:pPr>
            <w:r w:rsidRPr="00F5396F">
              <w:rPr>
                <w:rStyle w:val="fontstyle01"/>
                <w:rFonts w:ascii="Times New Roman" w:hAnsi="Times New Roman"/>
                <w:color w:val="000000" w:themeColor="text1"/>
                <w:sz w:val="22"/>
                <w:szCs w:val="22"/>
              </w:rPr>
              <w:t>- VP Sở (bộ phận pháp chế);</w:t>
            </w:r>
          </w:p>
          <w:p w14:paraId="745AD741" w14:textId="0C9830CC"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rPr>
                <w:color w:val="000000" w:themeColor="text1"/>
                <w:lang w:val="es-MX"/>
              </w:rPr>
            </w:pPr>
            <w:r w:rsidRPr="00F5396F">
              <w:rPr>
                <w:color w:val="000000" w:themeColor="text1"/>
                <w:lang w:val="es-MX"/>
              </w:rPr>
              <w:t xml:space="preserve">- Lưu: VT, </w:t>
            </w:r>
            <w:r w:rsidR="00E5780E" w:rsidRPr="00F5396F">
              <w:rPr>
                <w:color w:val="000000" w:themeColor="text1"/>
                <w:lang w:val="es-MX"/>
              </w:rPr>
              <w:t>QLNS. NDT</w:t>
            </w:r>
            <w:r w:rsidRPr="00F5396F">
              <w:rPr>
                <w:color w:val="000000" w:themeColor="text1"/>
                <w:lang w:val="es-MX"/>
              </w:rPr>
              <w:t>.</w:t>
            </w:r>
          </w:p>
          <w:p w14:paraId="5C00D6F1" w14:textId="77777777"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both"/>
              <w:rPr>
                <w:color w:val="000000" w:themeColor="text1"/>
                <w:sz w:val="24"/>
                <w:szCs w:val="24"/>
                <w:lang w:val="es-MX"/>
              </w:rPr>
            </w:pPr>
            <w:r w:rsidRPr="00F5396F">
              <w:rPr>
                <w:i/>
                <w:iCs/>
                <w:color w:val="000000" w:themeColor="text1"/>
                <w:sz w:val="24"/>
                <w:szCs w:val="24"/>
                <w:lang w:val="es-MX"/>
              </w:rPr>
              <w:t xml:space="preserve">                                                                                   </w:t>
            </w:r>
          </w:p>
        </w:tc>
        <w:tc>
          <w:tcPr>
            <w:tcW w:w="4645" w:type="dxa"/>
          </w:tcPr>
          <w:p w14:paraId="2742BEFC" w14:textId="77777777"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bCs/>
                <w:color w:val="000000" w:themeColor="text1"/>
                <w:sz w:val="26"/>
                <w:szCs w:val="26"/>
                <w:lang w:val="es-MX"/>
              </w:rPr>
            </w:pPr>
            <w:r w:rsidRPr="00F5396F">
              <w:rPr>
                <w:b/>
                <w:bCs/>
                <w:color w:val="000000" w:themeColor="text1"/>
                <w:sz w:val="26"/>
                <w:szCs w:val="26"/>
                <w:lang w:val="es-MX"/>
              </w:rPr>
              <w:t>KT.GIÁM ĐỐC</w:t>
            </w:r>
          </w:p>
          <w:p w14:paraId="46A57E72" w14:textId="77777777"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bCs/>
                <w:color w:val="000000" w:themeColor="text1"/>
                <w:sz w:val="26"/>
                <w:szCs w:val="26"/>
                <w:lang w:val="es-MX"/>
              </w:rPr>
            </w:pPr>
            <w:r w:rsidRPr="00F5396F">
              <w:rPr>
                <w:b/>
                <w:bCs/>
                <w:color w:val="000000" w:themeColor="text1"/>
                <w:sz w:val="26"/>
                <w:szCs w:val="26"/>
                <w:lang w:val="es-MX"/>
              </w:rPr>
              <w:t>PHÓ GIÁM ĐỐC</w:t>
            </w:r>
          </w:p>
          <w:p w14:paraId="55F0BE65" w14:textId="77777777"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bCs/>
                <w:color w:val="000000" w:themeColor="text1"/>
                <w:sz w:val="28"/>
                <w:szCs w:val="28"/>
                <w:lang w:val="es-MX"/>
              </w:rPr>
            </w:pPr>
          </w:p>
          <w:p w14:paraId="0FC50083" w14:textId="77777777"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color w:val="000000" w:themeColor="text1"/>
                <w:sz w:val="24"/>
                <w:szCs w:val="24"/>
                <w:lang w:val="es-MX"/>
              </w:rPr>
            </w:pPr>
          </w:p>
          <w:p w14:paraId="13B15093" w14:textId="77777777"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color w:val="000000" w:themeColor="text1"/>
                <w:sz w:val="24"/>
                <w:szCs w:val="24"/>
                <w:lang w:val="es-MX"/>
              </w:rPr>
            </w:pPr>
          </w:p>
          <w:p w14:paraId="146CC69C" w14:textId="77777777"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rPr>
                <w:color w:val="000000" w:themeColor="text1"/>
                <w:sz w:val="24"/>
                <w:szCs w:val="24"/>
                <w:lang w:val="es-MX"/>
              </w:rPr>
            </w:pPr>
          </w:p>
          <w:p w14:paraId="26A222DA" w14:textId="77777777" w:rsidR="00646818" w:rsidRPr="00F5396F" w:rsidRDefault="0064681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rPr>
                <w:color w:val="000000" w:themeColor="text1"/>
                <w:sz w:val="24"/>
                <w:szCs w:val="24"/>
                <w:lang w:val="es-MX"/>
              </w:rPr>
            </w:pPr>
          </w:p>
          <w:p w14:paraId="2C0C12C9" w14:textId="77777777"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color w:val="000000" w:themeColor="text1"/>
                <w:sz w:val="24"/>
                <w:szCs w:val="24"/>
                <w:lang w:val="es-MX"/>
              </w:rPr>
            </w:pPr>
          </w:p>
          <w:p w14:paraId="663960C4" w14:textId="77777777" w:rsidR="00603408" w:rsidRPr="00F5396F" w:rsidRDefault="0060340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color w:val="000000" w:themeColor="text1"/>
                <w:sz w:val="24"/>
                <w:szCs w:val="24"/>
                <w:lang w:val="es-MX"/>
              </w:rPr>
            </w:pPr>
          </w:p>
          <w:p w14:paraId="42421E70" w14:textId="75DF446D" w:rsidR="00603408" w:rsidRPr="00F5396F" w:rsidRDefault="00C027A8" w:rsidP="00DB4E91">
            <w:pPr>
              <w:widowControl/>
              <w:pBdr>
                <w:top w:val="none" w:sz="4" w:space="0" w:color="000000"/>
                <w:left w:val="none" w:sz="4" w:space="0" w:color="000000"/>
                <w:bottom w:val="none" w:sz="4" w:space="0" w:color="000000"/>
                <w:right w:val="none" w:sz="4" w:space="0" w:color="000000"/>
                <w:between w:val="none" w:sz="4" w:space="0" w:color="000000"/>
              </w:pBdr>
              <w:autoSpaceDE/>
              <w:autoSpaceDN/>
              <w:jc w:val="center"/>
              <w:rPr>
                <w:b/>
                <w:bCs/>
                <w:color w:val="000000" w:themeColor="text1"/>
                <w:sz w:val="28"/>
                <w:szCs w:val="28"/>
                <w:lang w:val="es-MX"/>
              </w:rPr>
            </w:pPr>
            <w:r w:rsidRPr="00F5396F">
              <w:rPr>
                <w:b/>
                <w:bCs/>
                <w:color w:val="000000" w:themeColor="text1"/>
                <w:sz w:val="28"/>
                <w:szCs w:val="28"/>
                <w:lang w:val="es-MX"/>
              </w:rPr>
              <w:t>Trần Thị Hải Hà</w:t>
            </w:r>
          </w:p>
        </w:tc>
      </w:tr>
    </w:tbl>
    <w:p w14:paraId="123A1DA4" w14:textId="77777777" w:rsidR="00603408" w:rsidRPr="00F5396F" w:rsidRDefault="00603408" w:rsidP="00603408">
      <w:pPr>
        <w:spacing w:before="120"/>
        <w:jc w:val="both"/>
        <w:rPr>
          <w:color w:val="000000" w:themeColor="text1"/>
        </w:rPr>
      </w:pPr>
    </w:p>
    <w:p w14:paraId="5A8FDF7D" w14:textId="77777777" w:rsidR="00603408" w:rsidRPr="00F5396F" w:rsidRDefault="00603408" w:rsidP="00603408">
      <w:pPr>
        <w:spacing w:before="120"/>
        <w:jc w:val="both"/>
        <w:rPr>
          <w:color w:val="000000" w:themeColor="text1"/>
        </w:rPr>
      </w:pPr>
    </w:p>
    <w:p w14:paraId="5C7DA01E" w14:textId="77777777" w:rsidR="00603408" w:rsidRPr="00F5396F" w:rsidRDefault="00603408" w:rsidP="00603408">
      <w:pPr>
        <w:spacing w:before="120"/>
        <w:jc w:val="both"/>
        <w:rPr>
          <w:color w:val="000000" w:themeColor="text1"/>
        </w:rPr>
      </w:pPr>
    </w:p>
    <w:p w14:paraId="5A747357" w14:textId="77777777" w:rsidR="00603408" w:rsidRPr="00F5396F" w:rsidRDefault="00603408" w:rsidP="00603408">
      <w:pPr>
        <w:spacing w:before="120"/>
        <w:jc w:val="both"/>
        <w:rPr>
          <w:color w:val="000000" w:themeColor="text1"/>
        </w:rPr>
      </w:pPr>
    </w:p>
    <w:p w14:paraId="4079C5A5" w14:textId="77777777" w:rsidR="00603408" w:rsidRPr="00F5396F" w:rsidRDefault="00603408" w:rsidP="00603408">
      <w:pPr>
        <w:spacing w:before="120"/>
        <w:jc w:val="both"/>
        <w:rPr>
          <w:color w:val="000000" w:themeColor="text1"/>
        </w:rPr>
      </w:pPr>
    </w:p>
    <w:p w14:paraId="1AA01A25" w14:textId="77777777" w:rsidR="00603408" w:rsidRPr="00F5396F" w:rsidRDefault="00603408" w:rsidP="00603408">
      <w:pPr>
        <w:spacing w:before="120"/>
        <w:jc w:val="both"/>
        <w:rPr>
          <w:color w:val="000000" w:themeColor="text1"/>
          <w:lang w:val="en-US"/>
        </w:rPr>
      </w:pPr>
    </w:p>
    <w:p w14:paraId="4D1BD91B" w14:textId="77777777" w:rsidR="00D347AA" w:rsidRPr="00F5396F" w:rsidRDefault="00D347AA" w:rsidP="00603408">
      <w:pPr>
        <w:spacing w:before="120"/>
        <w:jc w:val="both"/>
        <w:rPr>
          <w:color w:val="000000" w:themeColor="text1"/>
          <w:lang w:val="en-US"/>
        </w:rPr>
      </w:pPr>
    </w:p>
    <w:p w14:paraId="71F1F424" w14:textId="77777777" w:rsidR="00D347AA" w:rsidRPr="00F5396F" w:rsidRDefault="00D347AA" w:rsidP="00603408">
      <w:pPr>
        <w:spacing w:before="120"/>
        <w:jc w:val="both"/>
        <w:rPr>
          <w:color w:val="000000" w:themeColor="text1"/>
          <w:lang w:val="en-US"/>
        </w:rPr>
      </w:pPr>
    </w:p>
    <w:p w14:paraId="4C85677F" w14:textId="77777777" w:rsidR="00D347AA" w:rsidRPr="00F5396F" w:rsidRDefault="00D347AA" w:rsidP="00603408">
      <w:pPr>
        <w:spacing w:before="120"/>
        <w:jc w:val="both"/>
        <w:rPr>
          <w:color w:val="000000" w:themeColor="text1"/>
          <w:lang w:val="en-US"/>
        </w:rPr>
      </w:pPr>
    </w:p>
    <w:p w14:paraId="1C93FD62" w14:textId="77777777" w:rsidR="00D347AA" w:rsidRPr="00F5396F" w:rsidRDefault="00D347AA" w:rsidP="00603408">
      <w:pPr>
        <w:spacing w:before="120"/>
        <w:jc w:val="both"/>
        <w:rPr>
          <w:color w:val="000000" w:themeColor="text1"/>
          <w:lang w:val="en-US"/>
        </w:rPr>
      </w:pPr>
    </w:p>
    <w:p w14:paraId="27483B2B" w14:textId="77777777" w:rsidR="00D347AA" w:rsidRPr="00F5396F" w:rsidRDefault="00D347AA" w:rsidP="00603408">
      <w:pPr>
        <w:spacing w:before="120"/>
        <w:jc w:val="both"/>
        <w:rPr>
          <w:color w:val="000000" w:themeColor="text1"/>
          <w:lang w:val="en-US"/>
        </w:rPr>
      </w:pPr>
    </w:p>
    <w:p w14:paraId="4EE5A361" w14:textId="77777777" w:rsidR="00C027A8" w:rsidRPr="00F5396F" w:rsidRDefault="00C027A8">
      <w:pPr>
        <w:widowControl/>
        <w:autoSpaceDE/>
        <w:autoSpaceDN/>
        <w:spacing w:after="160" w:line="259" w:lineRule="auto"/>
        <w:rPr>
          <w:b/>
          <w:bCs/>
          <w:color w:val="000000" w:themeColor="text1"/>
          <w:sz w:val="32"/>
          <w:szCs w:val="32"/>
          <w:lang w:val="en"/>
        </w:rPr>
      </w:pPr>
      <w:r w:rsidRPr="00F5396F">
        <w:rPr>
          <w:b/>
          <w:bCs/>
          <w:color w:val="000000" w:themeColor="text1"/>
          <w:sz w:val="32"/>
          <w:szCs w:val="32"/>
          <w:lang w:val="en"/>
        </w:rPr>
        <w:br w:type="page"/>
      </w:r>
    </w:p>
    <w:p w14:paraId="0B17B0B2" w14:textId="05A57E8A" w:rsidR="00603408" w:rsidRPr="00F5396F" w:rsidRDefault="00F5396F" w:rsidP="00603408">
      <w:pPr>
        <w:adjustRightInd w:val="0"/>
        <w:spacing w:before="120"/>
        <w:jc w:val="center"/>
        <w:rPr>
          <w:b/>
          <w:bCs/>
          <w:color w:val="000000" w:themeColor="text1"/>
          <w:sz w:val="32"/>
          <w:szCs w:val="32"/>
          <w:lang w:val="en"/>
        </w:rPr>
      </w:pPr>
      <w:r>
        <w:rPr>
          <w:b/>
          <w:bCs/>
          <w:color w:val="000000" w:themeColor="text1"/>
          <w:sz w:val="32"/>
          <w:szCs w:val="32"/>
          <w:lang w:val="en"/>
        </w:rPr>
        <w:lastRenderedPageBreak/>
        <w:t>PHỤ LỤC</w:t>
      </w:r>
    </w:p>
    <w:p w14:paraId="2925B598" w14:textId="77777777" w:rsidR="004526FE" w:rsidRDefault="00603408" w:rsidP="00603408">
      <w:pPr>
        <w:adjustRightInd w:val="0"/>
        <w:spacing w:before="120"/>
        <w:jc w:val="center"/>
        <w:rPr>
          <w:bCs/>
          <w:i/>
          <w:color w:val="000000" w:themeColor="text1"/>
          <w:sz w:val="28"/>
          <w:szCs w:val="28"/>
          <w:lang w:val="en"/>
        </w:rPr>
      </w:pPr>
      <w:r w:rsidRPr="00F5396F">
        <w:rPr>
          <w:bCs/>
          <w:i/>
          <w:color w:val="000000" w:themeColor="text1"/>
          <w:sz w:val="28"/>
          <w:szCs w:val="28"/>
          <w:lang w:val="en"/>
        </w:rPr>
        <w:t xml:space="preserve">(Kèm theo Báo cáo số    </w:t>
      </w:r>
      <w:r w:rsidR="00F5396F">
        <w:rPr>
          <w:bCs/>
          <w:i/>
          <w:color w:val="000000" w:themeColor="text1"/>
          <w:sz w:val="28"/>
          <w:szCs w:val="28"/>
          <w:lang w:val="en"/>
        </w:rPr>
        <w:t xml:space="preserve">      </w:t>
      </w:r>
      <w:r w:rsidRPr="00F5396F">
        <w:rPr>
          <w:bCs/>
          <w:i/>
          <w:color w:val="000000" w:themeColor="text1"/>
          <w:sz w:val="28"/>
          <w:szCs w:val="28"/>
          <w:lang w:val="en"/>
        </w:rPr>
        <w:t xml:space="preserve">   /BC-STC ngày</w:t>
      </w:r>
      <w:r w:rsidR="00F5396F">
        <w:rPr>
          <w:bCs/>
          <w:i/>
          <w:color w:val="000000" w:themeColor="text1"/>
          <w:sz w:val="28"/>
          <w:szCs w:val="28"/>
          <w:lang w:val="en"/>
        </w:rPr>
        <w:t xml:space="preserve">       </w:t>
      </w:r>
      <w:r w:rsidRPr="00F5396F">
        <w:rPr>
          <w:bCs/>
          <w:i/>
          <w:color w:val="000000" w:themeColor="text1"/>
          <w:sz w:val="28"/>
          <w:szCs w:val="28"/>
          <w:lang w:val="en"/>
        </w:rPr>
        <w:t xml:space="preserve">tháng </w:t>
      </w:r>
      <w:r w:rsidR="007E3A9A" w:rsidRPr="00F5396F">
        <w:rPr>
          <w:bCs/>
          <w:i/>
          <w:color w:val="000000" w:themeColor="text1"/>
          <w:sz w:val="28"/>
          <w:szCs w:val="28"/>
          <w:lang w:val="en"/>
        </w:rPr>
        <w:t xml:space="preserve"> </w:t>
      </w:r>
      <w:r w:rsidR="00F5396F">
        <w:rPr>
          <w:bCs/>
          <w:i/>
          <w:color w:val="000000" w:themeColor="text1"/>
          <w:sz w:val="28"/>
          <w:szCs w:val="28"/>
          <w:lang w:val="en"/>
        </w:rPr>
        <w:t xml:space="preserve">    </w:t>
      </w:r>
      <w:r w:rsidR="007E3A9A" w:rsidRPr="00F5396F">
        <w:rPr>
          <w:bCs/>
          <w:i/>
          <w:color w:val="000000" w:themeColor="text1"/>
          <w:sz w:val="28"/>
          <w:szCs w:val="28"/>
          <w:lang w:val="en"/>
        </w:rPr>
        <w:t xml:space="preserve"> </w:t>
      </w:r>
      <w:r w:rsidRPr="00F5396F">
        <w:rPr>
          <w:bCs/>
          <w:i/>
          <w:color w:val="000000" w:themeColor="text1"/>
          <w:sz w:val="28"/>
          <w:szCs w:val="28"/>
          <w:lang w:val="en"/>
        </w:rPr>
        <w:t xml:space="preserve">năm 2026 </w:t>
      </w:r>
    </w:p>
    <w:p w14:paraId="26E2596F" w14:textId="06F3BCF8" w:rsidR="00603408" w:rsidRPr="00F5396F" w:rsidRDefault="00603408" w:rsidP="004526FE">
      <w:pPr>
        <w:adjustRightInd w:val="0"/>
        <w:jc w:val="center"/>
        <w:rPr>
          <w:i/>
          <w:color w:val="000000" w:themeColor="text1"/>
          <w:sz w:val="28"/>
          <w:szCs w:val="28"/>
        </w:rPr>
      </w:pPr>
      <w:r w:rsidRPr="00F5396F">
        <w:rPr>
          <w:bCs/>
          <w:i/>
          <w:color w:val="000000" w:themeColor="text1"/>
          <w:sz w:val="28"/>
          <w:szCs w:val="28"/>
          <w:lang w:val="en"/>
        </w:rPr>
        <w:t>của Sở Tài chính</w:t>
      </w:r>
      <w:r w:rsidR="004526FE">
        <w:rPr>
          <w:bCs/>
          <w:i/>
          <w:color w:val="000000" w:themeColor="text1"/>
          <w:sz w:val="28"/>
          <w:szCs w:val="28"/>
          <w:lang w:val="en"/>
        </w:rPr>
        <w:t xml:space="preserve"> Hải Phòng</w:t>
      </w:r>
      <w:r w:rsidRPr="00F5396F">
        <w:rPr>
          <w:bCs/>
          <w:i/>
          <w:color w:val="000000" w:themeColor="text1"/>
          <w:sz w:val="28"/>
          <w:szCs w:val="28"/>
          <w:lang w:val="en"/>
        </w:rPr>
        <w:t>)</w:t>
      </w:r>
    </w:p>
    <w:p w14:paraId="4C6C079D" w14:textId="665F812B" w:rsidR="007E3A9A" w:rsidRPr="00CF599C" w:rsidRDefault="00603408" w:rsidP="005C5231">
      <w:pPr>
        <w:adjustRightInd w:val="0"/>
        <w:spacing w:before="240" w:after="240"/>
        <w:rPr>
          <w:b/>
          <w:bCs/>
          <w:color w:val="000000" w:themeColor="text1"/>
          <w:sz w:val="28"/>
          <w:szCs w:val="28"/>
        </w:rPr>
      </w:pPr>
      <w:r w:rsidRPr="00F5396F">
        <w:rPr>
          <w:b/>
          <w:bCs/>
          <w:color w:val="000000" w:themeColor="text1"/>
          <w:sz w:val="28"/>
          <w:szCs w:val="28"/>
        </w:rPr>
        <w:t>1. Chủ trương, đường lối của Đảng có liên quan đến chính sách/dự thảo</w:t>
      </w:r>
    </w:p>
    <w:tbl>
      <w:tblPr>
        <w:tblW w:w="5186" w:type="pct"/>
        <w:tblCellMar>
          <w:left w:w="0" w:type="dxa"/>
          <w:right w:w="0" w:type="dxa"/>
        </w:tblCellMar>
        <w:tblLook w:val="0000" w:firstRow="0" w:lastRow="0" w:firstColumn="0" w:lastColumn="0" w:noHBand="0" w:noVBand="0"/>
      </w:tblPr>
      <w:tblGrid>
        <w:gridCol w:w="2264"/>
        <w:gridCol w:w="3685"/>
        <w:gridCol w:w="1844"/>
        <w:gridCol w:w="1608"/>
      </w:tblGrid>
      <w:tr w:rsidR="00F5396F" w:rsidRPr="00F5396F" w14:paraId="49CB2EEA" w14:textId="77777777" w:rsidTr="005C5231">
        <w:trPr>
          <w:trHeight w:val="1237"/>
        </w:trPr>
        <w:tc>
          <w:tcPr>
            <w:tcW w:w="1204" w:type="pct"/>
            <w:tcBorders>
              <w:top w:val="single" w:sz="3" w:space="0" w:color="000000"/>
              <w:left w:val="single" w:sz="3" w:space="0" w:color="000000"/>
              <w:bottom w:val="single" w:sz="4" w:space="0" w:color="auto"/>
              <w:right w:val="nil"/>
            </w:tcBorders>
            <w:shd w:val="clear" w:color="auto" w:fill="FFFFFF"/>
            <w:vAlign w:val="center"/>
          </w:tcPr>
          <w:p w14:paraId="5BA75795" w14:textId="77777777" w:rsidR="00603408" w:rsidRPr="00F5396F" w:rsidRDefault="00603408" w:rsidP="00BE395C">
            <w:pPr>
              <w:adjustRightInd w:val="0"/>
              <w:spacing w:before="120" w:after="120"/>
              <w:jc w:val="center"/>
              <w:rPr>
                <w:color w:val="000000" w:themeColor="text1"/>
                <w:sz w:val="26"/>
                <w:szCs w:val="26"/>
              </w:rPr>
            </w:pPr>
            <w:r w:rsidRPr="00F5396F">
              <w:rPr>
                <w:b/>
                <w:bCs/>
                <w:color w:val="000000" w:themeColor="text1"/>
                <w:sz w:val="26"/>
                <w:szCs w:val="26"/>
              </w:rPr>
              <w:t>CHÍNH SÁCH/ QUY ĐỊNH CỦA DỰ THẢO</w:t>
            </w:r>
          </w:p>
        </w:tc>
        <w:tc>
          <w:tcPr>
            <w:tcW w:w="1960" w:type="pct"/>
            <w:tcBorders>
              <w:top w:val="single" w:sz="3" w:space="0" w:color="000000"/>
              <w:left w:val="single" w:sz="3" w:space="0" w:color="000000"/>
              <w:bottom w:val="single" w:sz="4" w:space="0" w:color="auto"/>
              <w:right w:val="nil"/>
            </w:tcBorders>
            <w:shd w:val="clear" w:color="auto" w:fill="FFFFFF"/>
            <w:vAlign w:val="center"/>
          </w:tcPr>
          <w:p w14:paraId="3DD7C572" w14:textId="77777777" w:rsidR="00603408" w:rsidRPr="00F5396F" w:rsidRDefault="00603408" w:rsidP="00BE395C">
            <w:pPr>
              <w:adjustRightInd w:val="0"/>
              <w:spacing w:before="120" w:after="120"/>
              <w:jc w:val="center"/>
              <w:rPr>
                <w:color w:val="000000" w:themeColor="text1"/>
                <w:sz w:val="26"/>
                <w:szCs w:val="26"/>
              </w:rPr>
            </w:pPr>
            <w:r w:rsidRPr="00F5396F">
              <w:rPr>
                <w:b/>
                <w:bCs/>
                <w:color w:val="000000" w:themeColor="text1"/>
                <w:sz w:val="26"/>
                <w:szCs w:val="26"/>
              </w:rPr>
              <w:t>CHỦ TRƯƠNG, ĐƯỜNG LỐI CỦA ĐẢNG</w:t>
            </w:r>
          </w:p>
        </w:tc>
        <w:tc>
          <w:tcPr>
            <w:tcW w:w="981" w:type="pct"/>
            <w:tcBorders>
              <w:top w:val="single" w:sz="3" w:space="0" w:color="000000"/>
              <w:left w:val="single" w:sz="3" w:space="0" w:color="000000"/>
              <w:bottom w:val="single" w:sz="4" w:space="0" w:color="auto"/>
              <w:right w:val="nil"/>
            </w:tcBorders>
            <w:shd w:val="clear" w:color="auto" w:fill="FFFFFF"/>
            <w:vAlign w:val="center"/>
          </w:tcPr>
          <w:p w14:paraId="19BE89D9" w14:textId="77777777" w:rsidR="00603408" w:rsidRPr="00F5396F" w:rsidRDefault="00603408" w:rsidP="00BE395C">
            <w:pPr>
              <w:adjustRightInd w:val="0"/>
              <w:spacing w:before="120" w:after="120"/>
              <w:jc w:val="center"/>
              <w:rPr>
                <w:color w:val="000000" w:themeColor="text1"/>
                <w:sz w:val="26"/>
                <w:szCs w:val="26"/>
              </w:rPr>
            </w:pPr>
            <w:r w:rsidRPr="00F5396F">
              <w:rPr>
                <w:b/>
                <w:bCs/>
                <w:color w:val="000000" w:themeColor="text1"/>
                <w:sz w:val="26"/>
                <w:szCs w:val="26"/>
              </w:rPr>
              <w:t xml:space="preserve">ĐÁNH GIÁ </w:t>
            </w:r>
            <w:r w:rsidRPr="00F5396F">
              <w:rPr>
                <w:b/>
                <w:bCs/>
                <w:color w:val="000000" w:themeColor="text1"/>
                <w:sz w:val="26"/>
                <w:szCs w:val="26"/>
              </w:rPr>
              <w:br/>
              <w:t>(Đã thể chế đầy đủ hoặc một phần)</w:t>
            </w:r>
          </w:p>
        </w:tc>
        <w:tc>
          <w:tcPr>
            <w:tcW w:w="855" w:type="pct"/>
            <w:tcBorders>
              <w:top w:val="single" w:sz="3" w:space="0" w:color="000000"/>
              <w:left w:val="single" w:sz="3" w:space="0" w:color="000000"/>
              <w:bottom w:val="single" w:sz="4" w:space="0" w:color="auto"/>
              <w:right w:val="single" w:sz="3" w:space="0" w:color="000000"/>
            </w:tcBorders>
            <w:shd w:val="clear" w:color="auto" w:fill="FFFFFF"/>
            <w:vAlign w:val="center"/>
          </w:tcPr>
          <w:p w14:paraId="3DBAFEBB" w14:textId="77777777" w:rsidR="00603408" w:rsidRPr="00F5396F" w:rsidRDefault="00603408" w:rsidP="00BE395C">
            <w:pPr>
              <w:adjustRightInd w:val="0"/>
              <w:spacing w:before="120" w:after="120"/>
              <w:jc w:val="center"/>
              <w:rPr>
                <w:color w:val="000000" w:themeColor="text1"/>
                <w:sz w:val="26"/>
                <w:szCs w:val="26"/>
                <w:lang w:val="en"/>
              </w:rPr>
            </w:pPr>
            <w:r w:rsidRPr="00F5396F">
              <w:rPr>
                <w:b/>
                <w:bCs/>
                <w:color w:val="000000" w:themeColor="text1"/>
                <w:sz w:val="26"/>
                <w:szCs w:val="26"/>
                <w:lang w:val="en"/>
              </w:rPr>
              <w:t>Đ</w:t>
            </w:r>
            <w:r w:rsidRPr="00F5396F">
              <w:rPr>
                <w:b/>
                <w:bCs/>
                <w:color w:val="000000" w:themeColor="text1"/>
                <w:sz w:val="26"/>
                <w:szCs w:val="26"/>
              </w:rPr>
              <w:t>Ề XUẤT XỬ L</w:t>
            </w:r>
            <w:r w:rsidRPr="00F5396F">
              <w:rPr>
                <w:b/>
                <w:bCs/>
                <w:color w:val="000000" w:themeColor="text1"/>
                <w:sz w:val="26"/>
                <w:szCs w:val="26"/>
                <w:lang w:val="en-US"/>
              </w:rPr>
              <w:t>Ý</w:t>
            </w:r>
          </w:p>
        </w:tc>
      </w:tr>
      <w:tr w:rsidR="00BA6812" w:rsidRPr="00F5396F" w14:paraId="517B37F8" w14:textId="77777777" w:rsidTr="005C5231">
        <w:trPr>
          <w:trHeight w:val="6898"/>
        </w:trPr>
        <w:tc>
          <w:tcPr>
            <w:tcW w:w="1204" w:type="pct"/>
            <w:tcBorders>
              <w:top w:val="single" w:sz="4" w:space="0" w:color="auto"/>
              <w:left w:val="single" w:sz="4" w:space="0" w:color="auto"/>
              <w:bottom w:val="single" w:sz="4" w:space="0" w:color="auto"/>
              <w:right w:val="single" w:sz="4" w:space="0" w:color="auto"/>
            </w:tcBorders>
            <w:shd w:val="clear" w:color="auto" w:fill="FFFFFF"/>
            <w:vAlign w:val="center"/>
          </w:tcPr>
          <w:p w14:paraId="12D39ED4" w14:textId="794CCC81" w:rsidR="00B23D25" w:rsidRPr="00F5396F" w:rsidRDefault="00AA1AAF" w:rsidP="00622AE0">
            <w:pPr>
              <w:adjustRightInd w:val="0"/>
              <w:spacing w:before="120" w:line="360" w:lineRule="exact"/>
              <w:ind w:left="57" w:right="57"/>
              <w:jc w:val="both"/>
              <w:rPr>
                <w:color w:val="000000" w:themeColor="text1"/>
                <w:sz w:val="24"/>
                <w:szCs w:val="24"/>
              </w:rPr>
            </w:pPr>
            <w:r w:rsidRPr="00AA1AAF">
              <w:rPr>
                <w:color w:val="000000" w:themeColor="text1"/>
                <w:sz w:val="24"/>
                <w:szCs w:val="24"/>
                <w:lang w:val="nl-NL"/>
              </w:rPr>
              <w:t>Phân cấp nguồn thu, nhiệm vụ chi và tỷ lệ phần trăm (%) phân chia các khoản thu giữa ngân sách thành phố và ngân sách cấp xã thành phố Hải Phòng</w:t>
            </w:r>
            <w:r w:rsidR="005C5231">
              <w:rPr>
                <w:color w:val="000000" w:themeColor="text1"/>
                <w:sz w:val="24"/>
                <w:szCs w:val="24"/>
                <w:lang w:val="nl-NL"/>
              </w:rPr>
              <w:t>.</w:t>
            </w:r>
          </w:p>
        </w:tc>
        <w:tc>
          <w:tcPr>
            <w:tcW w:w="1960" w:type="pct"/>
            <w:tcBorders>
              <w:top w:val="single" w:sz="4" w:space="0" w:color="auto"/>
              <w:left w:val="single" w:sz="4" w:space="0" w:color="auto"/>
              <w:bottom w:val="single" w:sz="4" w:space="0" w:color="auto"/>
              <w:right w:val="single" w:sz="4" w:space="0" w:color="auto"/>
            </w:tcBorders>
            <w:shd w:val="clear" w:color="auto" w:fill="FFFFFF"/>
            <w:vAlign w:val="center"/>
          </w:tcPr>
          <w:p w14:paraId="6185AC48" w14:textId="759EBC67" w:rsidR="009F3F54" w:rsidRDefault="009F3F54" w:rsidP="00622AE0">
            <w:pPr>
              <w:adjustRightInd w:val="0"/>
              <w:spacing w:before="120" w:line="360" w:lineRule="exact"/>
              <w:ind w:left="57" w:right="57"/>
              <w:jc w:val="both"/>
              <w:rPr>
                <w:color w:val="000000" w:themeColor="text1"/>
                <w:sz w:val="24"/>
                <w:szCs w:val="24"/>
                <w:lang w:val="nl-NL"/>
              </w:rPr>
            </w:pPr>
            <w:r>
              <w:rPr>
                <w:color w:val="000000" w:themeColor="text1"/>
                <w:sz w:val="24"/>
                <w:szCs w:val="24"/>
                <w:lang w:val="nl-NL"/>
              </w:rPr>
              <w:t xml:space="preserve">(1) </w:t>
            </w:r>
            <w:r w:rsidRPr="009F3F54">
              <w:rPr>
                <w:color w:val="000000" w:themeColor="text1"/>
                <w:sz w:val="24"/>
                <w:szCs w:val="24"/>
                <w:lang w:val="nl-NL"/>
              </w:rPr>
              <w:t>Kết luận số 93-KL/TW ngày 26/8/2024 của Bộ Chính trị về tiếp tục đổi mới cơ chế phân cấp quản lý, phân bổ ngân sách để đảm bảo vai trò chủ đạo của ngân sách Trung ương và chủ động của ngân sách địa phương, cơ quan, đơn vị có liên quan</w:t>
            </w:r>
            <w:r w:rsidR="005C5231">
              <w:rPr>
                <w:color w:val="000000" w:themeColor="text1"/>
                <w:sz w:val="24"/>
                <w:szCs w:val="24"/>
                <w:lang w:val="nl-NL"/>
              </w:rPr>
              <w:t>.</w:t>
            </w:r>
          </w:p>
          <w:p w14:paraId="5B80D9FF" w14:textId="231D2A81" w:rsidR="00AB1716" w:rsidRPr="00BA6812" w:rsidRDefault="006E2BCA" w:rsidP="00BA6812">
            <w:pPr>
              <w:adjustRightInd w:val="0"/>
              <w:spacing w:before="120" w:line="360" w:lineRule="exact"/>
              <w:ind w:left="57" w:right="57"/>
              <w:jc w:val="both"/>
              <w:rPr>
                <w:color w:val="000000" w:themeColor="text1"/>
                <w:sz w:val="24"/>
                <w:szCs w:val="24"/>
                <w:lang w:val="nl-NL"/>
              </w:rPr>
            </w:pPr>
            <w:r>
              <w:rPr>
                <w:color w:val="000000" w:themeColor="text1"/>
                <w:sz w:val="24"/>
                <w:szCs w:val="24"/>
                <w:lang w:val="nl-NL"/>
              </w:rPr>
              <w:t xml:space="preserve">(2) </w:t>
            </w:r>
            <w:r w:rsidRPr="006E2BCA">
              <w:rPr>
                <w:color w:val="000000" w:themeColor="text1"/>
                <w:sz w:val="24"/>
                <w:szCs w:val="24"/>
                <w:lang w:val="nl-NL"/>
              </w:rPr>
              <w:t xml:space="preserve">Nghị quyết Đại hội đại biểu Đảng bộ thành phố lần thứ I nhiệm kỳ 2025 - 2030; Chương trình hành động số 17-CTr/TU ngày 06/3/2026 của Ban Chấp hành Đảng bộ thành phố thực hiện Nghị quyết Đại hội đại biểu toàn quốc lần thứ XIV của Đảng và Nghị quyết Đại hội đại biểu Đảng bộ thành phố lần thứ I nhiệm kỳ 2025 - 2030, trong đó có nhiệm vụ </w:t>
            </w:r>
            <w:r w:rsidR="00102AF2">
              <w:rPr>
                <w:color w:val="000000" w:themeColor="text1"/>
                <w:sz w:val="24"/>
                <w:szCs w:val="24"/>
                <w:lang w:val="nl-NL"/>
              </w:rPr>
              <w:t>t</w:t>
            </w:r>
            <w:r w:rsidR="00102AF2">
              <w:rPr>
                <w:sz w:val="24"/>
                <w:szCs w:val="24"/>
                <w:lang w:val="nl-NL"/>
              </w:rPr>
              <w:t>rọng</w:t>
            </w:r>
            <w:r w:rsidRPr="006E2BCA">
              <w:rPr>
                <w:color w:val="000000" w:themeColor="text1"/>
                <w:sz w:val="24"/>
                <w:szCs w:val="24"/>
                <w:lang w:val="nl-NL"/>
              </w:rPr>
              <w:t xml:space="preserve"> tâm giai đoạn 2026 - 2030: </w:t>
            </w:r>
            <w:r w:rsidRPr="00B75E0E">
              <w:rPr>
                <w:i/>
                <w:iCs/>
                <w:color w:val="000000" w:themeColor="text1"/>
                <w:sz w:val="24"/>
                <w:szCs w:val="24"/>
                <w:lang w:val="nl-NL"/>
              </w:rPr>
              <w:t>“Xây dựng cơ chế điều tiết ngân sách; phân cấp nguồn thu, nhiệm vụ chi và tỷ lệ phần trăm phân chia các khoản thu giữa ngân sách các cấp chính quyền địa phương”.</w:t>
            </w:r>
          </w:p>
        </w:tc>
        <w:tc>
          <w:tcPr>
            <w:tcW w:w="981" w:type="pct"/>
            <w:tcBorders>
              <w:top w:val="single" w:sz="4" w:space="0" w:color="auto"/>
              <w:left w:val="single" w:sz="4" w:space="0" w:color="auto"/>
              <w:bottom w:val="single" w:sz="4" w:space="0" w:color="auto"/>
              <w:right w:val="single" w:sz="4" w:space="0" w:color="auto"/>
            </w:tcBorders>
            <w:shd w:val="clear" w:color="auto" w:fill="FFFFFF"/>
            <w:vAlign w:val="center"/>
          </w:tcPr>
          <w:p w14:paraId="7937E134" w14:textId="22C1DFB4" w:rsidR="00B23D25" w:rsidRPr="00F5396F" w:rsidRDefault="00B23D25" w:rsidP="00622AE0">
            <w:pPr>
              <w:adjustRightInd w:val="0"/>
              <w:spacing w:before="120" w:line="360" w:lineRule="exact"/>
              <w:ind w:left="57" w:right="57"/>
              <w:jc w:val="both"/>
              <w:rPr>
                <w:color w:val="000000" w:themeColor="text1"/>
                <w:sz w:val="24"/>
                <w:szCs w:val="24"/>
              </w:rPr>
            </w:pPr>
            <w:r w:rsidRPr="00F5396F">
              <w:rPr>
                <w:color w:val="000000" w:themeColor="text1"/>
                <w:sz w:val="24"/>
                <w:szCs w:val="24"/>
              </w:rPr>
              <w:t>Đã thể chế một phần, phù hợp tại thời điểm ban hành.</w:t>
            </w:r>
          </w:p>
        </w:tc>
        <w:tc>
          <w:tcPr>
            <w:tcW w:w="855" w:type="pct"/>
            <w:tcBorders>
              <w:top w:val="single" w:sz="4" w:space="0" w:color="auto"/>
              <w:left w:val="single" w:sz="4" w:space="0" w:color="auto"/>
              <w:bottom w:val="single" w:sz="4" w:space="0" w:color="auto"/>
              <w:right w:val="single" w:sz="4" w:space="0" w:color="auto"/>
            </w:tcBorders>
            <w:shd w:val="clear" w:color="auto" w:fill="FFFFFF"/>
            <w:vAlign w:val="center"/>
          </w:tcPr>
          <w:p w14:paraId="6FC7725C" w14:textId="195FD16B" w:rsidR="00B23D25" w:rsidRPr="005C5231" w:rsidRDefault="00B23D25" w:rsidP="00622AE0">
            <w:pPr>
              <w:adjustRightInd w:val="0"/>
              <w:spacing w:before="120" w:line="360" w:lineRule="exact"/>
              <w:ind w:left="57" w:right="57"/>
              <w:jc w:val="both"/>
              <w:rPr>
                <w:color w:val="000000" w:themeColor="text1"/>
                <w:sz w:val="24"/>
                <w:szCs w:val="24"/>
              </w:rPr>
            </w:pPr>
            <w:r w:rsidRPr="00F5396F">
              <w:rPr>
                <w:color w:val="000000" w:themeColor="text1"/>
                <w:sz w:val="24"/>
                <w:szCs w:val="24"/>
              </w:rPr>
              <w:t>Thay thế để bảo đảm thống nhất</w:t>
            </w:r>
            <w:r w:rsidR="005C5231" w:rsidRPr="005C5231">
              <w:rPr>
                <w:color w:val="000000" w:themeColor="text1"/>
                <w:sz w:val="24"/>
                <w:szCs w:val="24"/>
              </w:rPr>
              <w:t>, phù hợp với quy định mới và tình hình thực tiễn thành phố.</w:t>
            </w:r>
          </w:p>
        </w:tc>
      </w:tr>
    </w:tbl>
    <w:p w14:paraId="4F8A974B" w14:textId="77777777" w:rsidR="0066611E" w:rsidRPr="00CF599C" w:rsidRDefault="0066611E" w:rsidP="005C5231">
      <w:pPr>
        <w:adjustRightInd w:val="0"/>
        <w:spacing w:before="240" w:after="240"/>
        <w:rPr>
          <w:b/>
          <w:bCs/>
          <w:color w:val="000000" w:themeColor="text1"/>
          <w:sz w:val="28"/>
          <w:szCs w:val="28"/>
        </w:rPr>
      </w:pPr>
    </w:p>
    <w:p w14:paraId="7803FF71" w14:textId="77777777" w:rsidR="0066611E" w:rsidRPr="00CF599C" w:rsidRDefault="0066611E" w:rsidP="005C5231">
      <w:pPr>
        <w:adjustRightInd w:val="0"/>
        <w:spacing w:before="240" w:after="240"/>
        <w:rPr>
          <w:b/>
          <w:bCs/>
          <w:color w:val="000000" w:themeColor="text1"/>
          <w:sz w:val="28"/>
          <w:szCs w:val="28"/>
        </w:rPr>
      </w:pPr>
    </w:p>
    <w:p w14:paraId="536C9517" w14:textId="77777777" w:rsidR="0066611E" w:rsidRPr="00CF599C" w:rsidRDefault="0066611E" w:rsidP="005C5231">
      <w:pPr>
        <w:adjustRightInd w:val="0"/>
        <w:spacing w:before="240" w:after="240"/>
        <w:rPr>
          <w:b/>
          <w:bCs/>
          <w:color w:val="000000" w:themeColor="text1"/>
          <w:sz w:val="28"/>
          <w:szCs w:val="28"/>
        </w:rPr>
      </w:pPr>
    </w:p>
    <w:p w14:paraId="31058347" w14:textId="77777777" w:rsidR="0066611E" w:rsidRPr="00CF599C" w:rsidRDefault="0066611E" w:rsidP="005C5231">
      <w:pPr>
        <w:adjustRightInd w:val="0"/>
        <w:spacing w:before="240" w:after="240"/>
        <w:rPr>
          <w:b/>
          <w:bCs/>
          <w:color w:val="000000" w:themeColor="text1"/>
          <w:sz w:val="28"/>
          <w:szCs w:val="28"/>
        </w:rPr>
      </w:pPr>
    </w:p>
    <w:p w14:paraId="62373806" w14:textId="07A0706C" w:rsidR="007E3A9A" w:rsidRPr="00F5396F" w:rsidRDefault="00603408" w:rsidP="005C5231">
      <w:pPr>
        <w:adjustRightInd w:val="0"/>
        <w:spacing w:before="240" w:after="240"/>
        <w:rPr>
          <w:b/>
          <w:bCs/>
          <w:color w:val="000000" w:themeColor="text1"/>
          <w:sz w:val="28"/>
          <w:szCs w:val="28"/>
        </w:rPr>
      </w:pPr>
      <w:r w:rsidRPr="00F5396F">
        <w:rPr>
          <w:b/>
          <w:bCs/>
          <w:color w:val="000000" w:themeColor="text1"/>
          <w:sz w:val="28"/>
          <w:szCs w:val="28"/>
        </w:rPr>
        <w:lastRenderedPageBreak/>
        <w:t>2. Văn bản quy phạm pháp luật có liên quan đến chính sách/dự thảo</w:t>
      </w:r>
    </w:p>
    <w:tbl>
      <w:tblPr>
        <w:tblW w:w="5237" w:type="pct"/>
        <w:tblCellMar>
          <w:left w:w="0" w:type="dxa"/>
          <w:right w:w="0" w:type="dxa"/>
        </w:tblCellMar>
        <w:tblLook w:val="0000" w:firstRow="0" w:lastRow="0" w:firstColumn="0" w:lastColumn="0" w:noHBand="0" w:noVBand="0"/>
      </w:tblPr>
      <w:tblGrid>
        <w:gridCol w:w="2229"/>
        <w:gridCol w:w="3722"/>
        <w:gridCol w:w="1844"/>
        <w:gridCol w:w="1699"/>
      </w:tblGrid>
      <w:tr w:rsidR="00F5396F" w:rsidRPr="00F5396F" w14:paraId="6333C046" w14:textId="77777777" w:rsidTr="00BE395C">
        <w:trPr>
          <w:tblHeader/>
        </w:trPr>
        <w:tc>
          <w:tcPr>
            <w:tcW w:w="1174" w:type="pct"/>
            <w:tcBorders>
              <w:top w:val="single" w:sz="3" w:space="0" w:color="000000"/>
              <w:left w:val="single" w:sz="3" w:space="0" w:color="000000"/>
              <w:bottom w:val="single" w:sz="4" w:space="0" w:color="auto"/>
              <w:right w:val="nil"/>
            </w:tcBorders>
            <w:shd w:val="clear" w:color="auto" w:fill="FFFFFF"/>
            <w:vAlign w:val="center"/>
          </w:tcPr>
          <w:p w14:paraId="526A7D6C" w14:textId="77777777" w:rsidR="00603408" w:rsidRPr="00F5396F" w:rsidRDefault="00603408" w:rsidP="00BE395C">
            <w:pPr>
              <w:adjustRightInd w:val="0"/>
              <w:spacing w:before="120" w:after="120"/>
              <w:jc w:val="center"/>
              <w:rPr>
                <w:color w:val="000000" w:themeColor="text1"/>
                <w:sz w:val="26"/>
                <w:szCs w:val="26"/>
              </w:rPr>
            </w:pPr>
            <w:r w:rsidRPr="00F5396F">
              <w:rPr>
                <w:b/>
                <w:bCs/>
                <w:color w:val="000000" w:themeColor="text1"/>
                <w:sz w:val="26"/>
                <w:szCs w:val="26"/>
              </w:rPr>
              <w:t>CHÍNH SÁCH/ QUY ĐỊNH CỦA DỰ THẢO VĂN BẢN</w:t>
            </w:r>
          </w:p>
        </w:tc>
        <w:tc>
          <w:tcPr>
            <w:tcW w:w="1960" w:type="pct"/>
            <w:tcBorders>
              <w:top w:val="single" w:sz="3" w:space="0" w:color="000000"/>
              <w:left w:val="single" w:sz="3" w:space="0" w:color="000000"/>
              <w:bottom w:val="single" w:sz="4" w:space="0" w:color="auto"/>
              <w:right w:val="nil"/>
            </w:tcBorders>
            <w:shd w:val="clear" w:color="auto" w:fill="FFFFFF"/>
            <w:vAlign w:val="center"/>
          </w:tcPr>
          <w:p w14:paraId="5A5A8A93" w14:textId="77777777" w:rsidR="00603408" w:rsidRPr="00F5396F" w:rsidRDefault="00603408" w:rsidP="00BE395C">
            <w:pPr>
              <w:adjustRightInd w:val="0"/>
              <w:spacing w:before="120" w:after="120"/>
              <w:jc w:val="center"/>
              <w:rPr>
                <w:color w:val="000000" w:themeColor="text1"/>
                <w:sz w:val="26"/>
                <w:szCs w:val="26"/>
              </w:rPr>
            </w:pPr>
            <w:r w:rsidRPr="00F5396F">
              <w:rPr>
                <w:b/>
                <w:bCs/>
                <w:color w:val="000000" w:themeColor="text1"/>
                <w:sz w:val="26"/>
                <w:szCs w:val="26"/>
              </w:rPr>
              <w:t>QUY ĐỊNH CỦA PHÁP LUẬT HIỆN HÀNH CÓ LIÊN QUAN</w:t>
            </w:r>
          </w:p>
        </w:tc>
        <w:tc>
          <w:tcPr>
            <w:tcW w:w="971" w:type="pct"/>
            <w:tcBorders>
              <w:top w:val="single" w:sz="3" w:space="0" w:color="000000"/>
              <w:left w:val="single" w:sz="3" w:space="0" w:color="000000"/>
              <w:bottom w:val="single" w:sz="4" w:space="0" w:color="auto"/>
              <w:right w:val="nil"/>
            </w:tcBorders>
            <w:shd w:val="clear" w:color="auto" w:fill="FFFFFF"/>
            <w:vAlign w:val="center"/>
          </w:tcPr>
          <w:p w14:paraId="5E830A48" w14:textId="77777777" w:rsidR="00603408" w:rsidRPr="00F5396F" w:rsidRDefault="00603408" w:rsidP="00BE395C">
            <w:pPr>
              <w:adjustRightInd w:val="0"/>
              <w:spacing w:before="120" w:after="120"/>
              <w:jc w:val="center"/>
              <w:rPr>
                <w:color w:val="000000" w:themeColor="text1"/>
                <w:sz w:val="26"/>
                <w:szCs w:val="26"/>
              </w:rPr>
            </w:pPr>
            <w:r w:rsidRPr="00F5396F">
              <w:rPr>
                <w:b/>
                <w:bCs/>
                <w:color w:val="000000" w:themeColor="text1"/>
                <w:sz w:val="26"/>
                <w:szCs w:val="26"/>
              </w:rPr>
              <w:t xml:space="preserve">ĐÁNH GIÁ </w:t>
            </w:r>
            <w:r w:rsidRPr="00F5396F">
              <w:rPr>
                <w:b/>
                <w:bCs/>
                <w:color w:val="000000" w:themeColor="text1"/>
                <w:sz w:val="26"/>
                <w:szCs w:val="26"/>
              </w:rPr>
              <w:br/>
              <w:t>(Tính hợp hiến, tính hợp pháp, tính thống nhất)</w:t>
            </w:r>
          </w:p>
        </w:tc>
        <w:tc>
          <w:tcPr>
            <w:tcW w:w="895" w:type="pct"/>
            <w:tcBorders>
              <w:top w:val="single" w:sz="3" w:space="0" w:color="000000"/>
              <w:left w:val="single" w:sz="3" w:space="0" w:color="000000"/>
              <w:bottom w:val="single" w:sz="4" w:space="0" w:color="auto"/>
              <w:right w:val="single" w:sz="3" w:space="0" w:color="000000"/>
            </w:tcBorders>
            <w:shd w:val="clear" w:color="auto" w:fill="FFFFFF"/>
            <w:vAlign w:val="center"/>
          </w:tcPr>
          <w:p w14:paraId="642E6709" w14:textId="77777777" w:rsidR="00603408" w:rsidRPr="00F5396F" w:rsidRDefault="00603408" w:rsidP="00BE395C">
            <w:pPr>
              <w:adjustRightInd w:val="0"/>
              <w:spacing w:before="120" w:after="120"/>
              <w:jc w:val="center"/>
              <w:rPr>
                <w:color w:val="000000" w:themeColor="text1"/>
                <w:sz w:val="26"/>
                <w:szCs w:val="26"/>
                <w:lang w:val="en"/>
              </w:rPr>
            </w:pPr>
            <w:r w:rsidRPr="00F5396F">
              <w:rPr>
                <w:b/>
                <w:bCs/>
                <w:color w:val="000000" w:themeColor="text1"/>
                <w:sz w:val="26"/>
                <w:szCs w:val="26"/>
                <w:lang w:val="en"/>
              </w:rPr>
              <w:t>Đ</w:t>
            </w:r>
            <w:r w:rsidRPr="00F5396F">
              <w:rPr>
                <w:b/>
                <w:bCs/>
                <w:color w:val="000000" w:themeColor="text1"/>
                <w:sz w:val="26"/>
                <w:szCs w:val="26"/>
              </w:rPr>
              <w:t>Ề XUẤT XỬ L</w:t>
            </w:r>
            <w:r w:rsidRPr="00F5396F">
              <w:rPr>
                <w:b/>
                <w:bCs/>
                <w:color w:val="000000" w:themeColor="text1"/>
                <w:sz w:val="26"/>
                <w:szCs w:val="26"/>
                <w:lang w:val="en-US"/>
              </w:rPr>
              <w:t>Ý</w:t>
            </w:r>
          </w:p>
        </w:tc>
      </w:tr>
      <w:tr w:rsidR="00F5396F" w:rsidRPr="00F5396F" w14:paraId="28E2CEA4" w14:textId="77777777" w:rsidTr="007A3A22">
        <w:trPr>
          <w:trHeight w:val="2772"/>
        </w:trPr>
        <w:tc>
          <w:tcPr>
            <w:tcW w:w="1174" w:type="pct"/>
            <w:tcBorders>
              <w:top w:val="single" w:sz="4" w:space="0" w:color="auto"/>
              <w:left w:val="single" w:sz="4" w:space="0" w:color="auto"/>
              <w:bottom w:val="single" w:sz="4" w:space="0" w:color="auto"/>
              <w:right w:val="single" w:sz="4" w:space="0" w:color="auto"/>
            </w:tcBorders>
            <w:shd w:val="clear" w:color="auto" w:fill="FFFFFF"/>
            <w:vAlign w:val="center"/>
          </w:tcPr>
          <w:p w14:paraId="53642EDF" w14:textId="25565160" w:rsidR="007E3A9A" w:rsidRPr="00F5396F" w:rsidRDefault="007D726E" w:rsidP="007A3A22">
            <w:pPr>
              <w:adjustRightInd w:val="0"/>
              <w:spacing w:before="120" w:line="360" w:lineRule="exact"/>
              <w:ind w:left="57" w:right="57"/>
              <w:jc w:val="both"/>
              <w:rPr>
                <w:color w:val="000000" w:themeColor="text1"/>
                <w:sz w:val="24"/>
                <w:szCs w:val="24"/>
              </w:rPr>
            </w:pPr>
            <w:r w:rsidRPr="00AA1AAF">
              <w:rPr>
                <w:color w:val="000000" w:themeColor="text1"/>
                <w:sz w:val="24"/>
                <w:szCs w:val="24"/>
                <w:lang w:val="nl-NL"/>
              </w:rPr>
              <w:t>Phân cấp nguồn thu, nhiệm vụ chi và tỷ lệ phần trăm (%) phân chia các khoản thu giữa ngân sách thành phố và ngân sách cấp xã thành phố Hải Phòng</w:t>
            </w:r>
            <w:r>
              <w:rPr>
                <w:color w:val="000000" w:themeColor="text1"/>
                <w:sz w:val="24"/>
                <w:szCs w:val="24"/>
                <w:lang w:val="nl-NL"/>
              </w:rPr>
              <w:t>.</w:t>
            </w:r>
          </w:p>
        </w:tc>
        <w:tc>
          <w:tcPr>
            <w:tcW w:w="1960" w:type="pct"/>
            <w:tcBorders>
              <w:top w:val="single" w:sz="4" w:space="0" w:color="auto"/>
              <w:left w:val="single" w:sz="4" w:space="0" w:color="auto"/>
              <w:bottom w:val="single" w:sz="4" w:space="0" w:color="auto"/>
              <w:right w:val="single" w:sz="4" w:space="0" w:color="auto"/>
            </w:tcBorders>
            <w:shd w:val="clear" w:color="auto" w:fill="FFFFFF"/>
          </w:tcPr>
          <w:p w14:paraId="41402EA6" w14:textId="77777777" w:rsidR="000C10F9" w:rsidRPr="000C10F9" w:rsidRDefault="000C10F9" w:rsidP="007A3A22">
            <w:pPr>
              <w:adjustRightInd w:val="0"/>
              <w:spacing w:before="120" w:line="360" w:lineRule="exact"/>
              <w:ind w:left="57" w:right="57"/>
              <w:jc w:val="both"/>
              <w:rPr>
                <w:color w:val="000000" w:themeColor="text1"/>
                <w:sz w:val="24"/>
                <w:szCs w:val="24"/>
                <w:lang w:val="nl-NL"/>
              </w:rPr>
            </w:pPr>
            <w:r w:rsidRPr="000C10F9">
              <w:rPr>
                <w:color w:val="000000" w:themeColor="text1"/>
                <w:sz w:val="24"/>
                <w:szCs w:val="24"/>
                <w:lang w:val="nl-NL"/>
              </w:rPr>
              <w:t xml:space="preserve">(1) Theo quy định của Luật Ngân sách nhà nước số 89/2025/QH15: </w:t>
            </w:r>
          </w:p>
          <w:p w14:paraId="7E084C47" w14:textId="77777777" w:rsidR="000C10F9" w:rsidRPr="000C10F9" w:rsidRDefault="000C10F9" w:rsidP="007A3A22">
            <w:pPr>
              <w:adjustRightInd w:val="0"/>
              <w:spacing w:before="120" w:line="360" w:lineRule="exact"/>
              <w:ind w:left="57" w:right="57"/>
              <w:jc w:val="both"/>
              <w:rPr>
                <w:color w:val="000000" w:themeColor="text1"/>
                <w:sz w:val="24"/>
                <w:szCs w:val="24"/>
                <w:lang w:val="nl-NL"/>
              </w:rPr>
            </w:pPr>
            <w:r w:rsidRPr="000C10F9">
              <w:rPr>
                <w:color w:val="000000" w:themeColor="text1"/>
                <w:sz w:val="24"/>
                <w:szCs w:val="24"/>
                <w:lang w:val="nl-NL"/>
              </w:rPr>
              <w:t>- Tại điểm d và điểm đ khoản 9 Điều 31 (nhiệm vụ, quyền hạn của Hội đồng nhân dân cấp tỉnh) quy định:</w:t>
            </w:r>
          </w:p>
          <w:p w14:paraId="1F633B47" w14:textId="77777777" w:rsidR="000C10F9" w:rsidRPr="007A3A22" w:rsidRDefault="000C10F9" w:rsidP="007A3A22">
            <w:pPr>
              <w:adjustRightInd w:val="0"/>
              <w:spacing w:before="120" w:line="360" w:lineRule="exact"/>
              <w:ind w:left="57" w:right="57"/>
              <w:jc w:val="both"/>
              <w:rPr>
                <w:i/>
                <w:iCs/>
                <w:color w:val="000000" w:themeColor="text1"/>
                <w:sz w:val="24"/>
                <w:szCs w:val="24"/>
                <w:lang w:val="nl-NL"/>
              </w:rPr>
            </w:pPr>
            <w:r w:rsidRPr="007A3A22">
              <w:rPr>
                <w:i/>
                <w:iCs/>
                <w:color w:val="000000" w:themeColor="text1"/>
                <w:sz w:val="24"/>
                <w:szCs w:val="24"/>
                <w:lang w:val="nl-NL"/>
              </w:rPr>
              <w:t>“d) Quyết định việc phân cấp nguồn thu, nhiệm vụ chi giữa ngân sách cấp tỉnh và ngân sách cấp xã theo quy định tại khoản 3 Điều 9 và Điều 41 của Luật này;</w:t>
            </w:r>
          </w:p>
          <w:p w14:paraId="1CF8AC6A" w14:textId="77777777" w:rsidR="000C10F9" w:rsidRPr="007A3A22" w:rsidRDefault="000C10F9" w:rsidP="007A3A22">
            <w:pPr>
              <w:adjustRightInd w:val="0"/>
              <w:spacing w:before="120" w:line="360" w:lineRule="exact"/>
              <w:ind w:left="57" w:right="57"/>
              <w:jc w:val="both"/>
              <w:rPr>
                <w:i/>
                <w:iCs/>
                <w:color w:val="000000" w:themeColor="text1"/>
                <w:sz w:val="24"/>
                <w:szCs w:val="24"/>
                <w:lang w:val="nl-NL"/>
              </w:rPr>
            </w:pPr>
            <w:r w:rsidRPr="007A3A22">
              <w:rPr>
                <w:i/>
                <w:iCs/>
                <w:color w:val="000000" w:themeColor="text1"/>
                <w:sz w:val="24"/>
                <w:szCs w:val="24"/>
                <w:lang w:val="nl-NL"/>
              </w:rPr>
              <w:t>đ) Quyết định tỷ lệ phần trăm (%) phân chia giữa ngân sách cấp tỉnh và ngân sách cấp xã đối với phần ngân sách địa phương được hưởng từ các khoản thu quy định tại khoản 2 Điều 38 của Luật này và các khoản thu phân chia giữa ngân sách cấp tỉnh và ngân sách cấp xã;”</w:t>
            </w:r>
          </w:p>
          <w:p w14:paraId="173F2B3E" w14:textId="191D7BFF" w:rsidR="00762879" w:rsidRPr="00762879" w:rsidRDefault="00762879" w:rsidP="007A3A22">
            <w:pPr>
              <w:adjustRightInd w:val="0"/>
              <w:spacing w:before="120" w:line="360" w:lineRule="exact"/>
              <w:ind w:left="57" w:right="57"/>
              <w:jc w:val="both"/>
              <w:rPr>
                <w:color w:val="000000" w:themeColor="text1"/>
                <w:sz w:val="24"/>
                <w:szCs w:val="24"/>
                <w:lang w:val="nl-NL"/>
              </w:rPr>
            </w:pPr>
            <w:r>
              <w:rPr>
                <w:color w:val="000000" w:themeColor="text1"/>
                <w:sz w:val="24"/>
                <w:szCs w:val="24"/>
                <w:lang w:val="nl-NL"/>
              </w:rPr>
              <w:t xml:space="preserve">(2) </w:t>
            </w:r>
            <w:r w:rsidRPr="00762879">
              <w:rPr>
                <w:color w:val="000000" w:themeColor="text1"/>
                <w:sz w:val="24"/>
                <w:szCs w:val="24"/>
                <w:lang w:val="nl-NL"/>
              </w:rPr>
              <w:t xml:space="preserve">Theo quy định của Thông tư số 26/2026/TT-BTC ngày 25/3/2026 của Bộ Tài chính: </w:t>
            </w:r>
          </w:p>
          <w:p w14:paraId="6D6AA9CF" w14:textId="5ACE0436" w:rsidR="00762879" w:rsidRPr="00762879" w:rsidRDefault="00762879" w:rsidP="007A3A22">
            <w:pPr>
              <w:adjustRightInd w:val="0"/>
              <w:spacing w:before="120" w:line="360" w:lineRule="exact"/>
              <w:ind w:left="57" w:right="57"/>
              <w:jc w:val="both"/>
              <w:rPr>
                <w:color w:val="000000" w:themeColor="text1"/>
                <w:sz w:val="24"/>
                <w:szCs w:val="24"/>
                <w:lang w:val="nl-NL"/>
              </w:rPr>
            </w:pPr>
            <w:r w:rsidRPr="00762879">
              <w:rPr>
                <w:color w:val="000000" w:themeColor="text1"/>
                <w:sz w:val="24"/>
                <w:szCs w:val="24"/>
                <w:lang w:val="nl-NL"/>
              </w:rPr>
              <w:t xml:space="preserve">Tại điểm </w:t>
            </w:r>
            <w:r w:rsidR="00B26FCE">
              <w:rPr>
                <w:color w:val="000000" w:themeColor="text1"/>
                <w:sz w:val="24"/>
                <w:szCs w:val="24"/>
                <w:lang w:val="nl-NL"/>
              </w:rPr>
              <w:t xml:space="preserve">b và điểm </w:t>
            </w:r>
            <w:r w:rsidRPr="00762879">
              <w:rPr>
                <w:color w:val="000000" w:themeColor="text1"/>
                <w:sz w:val="24"/>
                <w:szCs w:val="24"/>
                <w:lang w:val="nl-NL"/>
              </w:rPr>
              <w:t>c khoản 2 Điều 8 (xác định tỷ lệ phần trăm (%) phân chia các khoản thu giữa ngân sách cấp tỉnh và ngân sách cấp xã) quy định:</w:t>
            </w:r>
          </w:p>
          <w:p w14:paraId="3001648F" w14:textId="77777777" w:rsidR="00762879" w:rsidRPr="007A3A22" w:rsidRDefault="00762879" w:rsidP="007A3A22">
            <w:pPr>
              <w:adjustRightInd w:val="0"/>
              <w:spacing w:before="120" w:line="360" w:lineRule="exact"/>
              <w:ind w:left="57" w:right="57" w:firstLine="200"/>
              <w:jc w:val="both"/>
              <w:rPr>
                <w:i/>
                <w:iCs/>
                <w:color w:val="000000" w:themeColor="text1"/>
                <w:sz w:val="24"/>
                <w:szCs w:val="24"/>
                <w:lang w:val="nl-NL"/>
              </w:rPr>
            </w:pPr>
            <w:r w:rsidRPr="007A3A22">
              <w:rPr>
                <w:i/>
                <w:iCs/>
                <w:color w:val="000000" w:themeColor="text1"/>
                <w:sz w:val="24"/>
                <w:szCs w:val="24"/>
                <w:lang w:val="nl-NL"/>
              </w:rPr>
              <w:t>“b) Ủy ban nhân dân cấp tỉnh trình Hội đồng nhân dân cùng cấp quyết định phân cấp nguồn thu và tỷ lệ phần trăm (%) phân chia các khoản thu giữa ngân sách cấp tỉnh với ngân sách từng xã…</w:t>
            </w:r>
          </w:p>
          <w:p w14:paraId="1AB80E9C" w14:textId="5FAA0ECE" w:rsidR="00603408" w:rsidRPr="007A3A22" w:rsidRDefault="00762879" w:rsidP="007A3A22">
            <w:pPr>
              <w:adjustRightInd w:val="0"/>
              <w:spacing w:before="120" w:line="360" w:lineRule="exact"/>
              <w:ind w:left="57" w:right="57" w:firstLine="200"/>
              <w:jc w:val="both"/>
              <w:rPr>
                <w:i/>
                <w:iCs/>
                <w:color w:val="000000" w:themeColor="text1"/>
                <w:sz w:val="24"/>
                <w:szCs w:val="24"/>
                <w:lang w:val="nl-NL"/>
              </w:rPr>
            </w:pPr>
            <w:r w:rsidRPr="007A3A22">
              <w:rPr>
                <w:i/>
                <w:iCs/>
                <w:color w:val="000000" w:themeColor="text1"/>
                <w:sz w:val="24"/>
                <w:szCs w:val="24"/>
                <w:lang w:val="nl-NL"/>
              </w:rPr>
              <w:t xml:space="preserve">c) Trong trường hợp Trung ương </w:t>
            </w:r>
            <w:r w:rsidRPr="007A3A22">
              <w:rPr>
                <w:i/>
                <w:iCs/>
                <w:color w:val="000000" w:themeColor="text1"/>
                <w:sz w:val="24"/>
                <w:szCs w:val="24"/>
                <w:lang w:val="nl-NL"/>
              </w:rPr>
              <w:lastRenderedPageBreak/>
              <w:t>quyết định điều chỉnh tỷ lệ phân chia khoản thu giữa ngân sách trung ương và ngân sách địa phương hoặc có biến động lớn về thu, chi ngân sách địa phương hoặc có chênh lệch lớn về số thu, chi ngân sách giữa cấp tỉnh và cấp xã hoặc giữa các địa phương cấp xã cần phải điều chỉnh tỷ lệ phân chia các khoản thu cho phù hợp, Ủy ban nhân dân cấp tỉnh trình Hội đồng nhân dân cùng cấp điều chỉnh tỷ lệ phần trăm (%) phân chia các khoản thu giữa ngân sách cấp tỉnh và ngân sách cấp xã.”</w:t>
            </w:r>
          </w:p>
        </w:tc>
        <w:tc>
          <w:tcPr>
            <w:tcW w:w="971" w:type="pct"/>
            <w:tcBorders>
              <w:top w:val="single" w:sz="4" w:space="0" w:color="auto"/>
              <w:left w:val="single" w:sz="4" w:space="0" w:color="auto"/>
              <w:bottom w:val="single" w:sz="4" w:space="0" w:color="auto"/>
              <w:right w:val="single" w:sz="4" w:space="0" w:color="auto"/>
            </w:tcBorders>
            <w:shd w:val="clear" w:color="auto" w:fill="FFFFFF"/>
          </w:tcPr>
          <w:p w14:paraId="221547D2" w14:textId="77777777" w:rsidR="00603408" w:rsidRPr="00F5396F" w:rsidRDefault="00603408" w:rsidP="007A3A22">
            <w:pPr>
              <w:adjustRightInd w:val="0"/>
              <w:spacing w:before="120" w:line="360" w:lineRule="exact"/>
              <w:ind w:left="57" w:right="57"/>
              <w:jc w:val="center"/>
              <w:rPr>
                <w:color w:val="000000" w:themeColor="text1"/>
                <w:sz w:val="24"/>
                <w:szCs w:val="24"/>
              </w:rPr>
            </w:pPr>
          </w:p>
          <w:p w14:paraId="25711244" w14:textId="0C937F48" w:rsidR="00603408" w:rsidRPr="00F5396F" w:rsidRDefault="00614008" w:rsidP="007A3A22">
            <w:pPr>
              <w:adjustRightInd w:val="0"/>
              <w:spacing w:before="120" w:line="360" w:lineRule="exact"/>
              <w:ind w:left="57" w:right="57"/>
              <w:jc w:val="both"/>
              <w:rPr>
                <w:color w:val="000000" w:themeColor="text1"/>
                <w:sz w:val="24"/>
                <w:szCs w:val="24"/>
              </w:rPr>
            </w:pPr>
            <w:r w:rsidRPr="00F5396F">
              <w:rPr>
                <w:color w:val="000000" w:themeColor="text1"/>
                <w:sz w:val="24"/>
                <w:szCs w:val="24"/>
              </w:rPr>
              <w:t>Cơ bản phù hợp, cần rà soát điều chỉnh thay thế.</w:t>
            </w:r>
          </w:p>
        </w:tc>
        <w:tc>
          <w:tcPr>
            <w:tcW w:w="895" w:type="pct"/>
            <w:tcBorders>
              <w:top w:val="single" w:sz="4" w:space="0" w:color="auto"/>
              <w:left w:val="single" w:sz="4" w:space="0" w:color="auto"/>
              <w:bottom w:val="single" w:sz="4" w:space="0" w:color="auto"/>
              <w:right w:val="single" w:sz="4" w:space="0" w:color="auto"/>
            </w:tcBorders>
            <w:shd w:val="clear" w:color="auto" w:fill="FFFFFF"/>
            <w:vAlign w:val="center"/>
          </w:tcPr>
          <w:p w14:paraId="7DD67F69" w14:textId="6AC92DC8" w:rsidR="00603408" w:rsidRPr="00F5396F" w:rsidRDefault="007E3A9A" w:rsidP="007A3A22">
            <w:pPr>
              <w:adjustRightInd w:val="0"/>
              <w:spacing w:before="120" w:line="360" w:lineRule="exact"/>
              <w:ind w:left="57" w:right="57"/>
              <w:jc w:val="both"/>
              <w:rPr>
                <w:color w:val="000000" w:themeColor="text1"/>
                <w:sz w:val="24"/>
                <w:szCs w:val="24"/>
              </w:rPr>
            </w:pPr>
            <w:r w:rsidRPr="00F5396F">
              <w:rPr>
                <w:color w:val="000000" w:themeColor="text1"/>
                <w:sz w:val="24"/>
                <w:szCs w:val="24"/>
              </w:rPr>
              <w:t>Ban hành Nghị quyết mới.</w:t>
            </w:r>
          </w:p>
        </w:tc>
      </w:tr>
    </w:tbl>
    <w:p w14:paraId="309DB91C" w14:textId="77777777" w:rsidR="00603408" w:rsidRPr="00F5396F" w:rsidRDefault="00603408" w:rsidP="00603408">
      <w:pPr>
        <w:adjustRightInd w:val="0"/>
        <w:spacing w:before="120"/>
        <w:rPr>
          <w:b/>
          <w:bCs/>
          <w:color w:val="000000" w:themeColor="text1"/>
          <w:sz w:val="26"/>
          <w:szCs w:val="26"/>
        </w:rPr>
      </w:pPr>
      <w:r w:rsidRPr="00F5396F">
        <w:rPr>
          <w:b/>
          <w:bCs/>
          <w:color w:val="000000" w:themeColor="text1"/>
          <w:sz w:val="26"/>
          <w:szCs w:val="26"/>
        </w:rPr>
        <w:t>3. Điều ước quốc tế có liên quan đến chính sách/dự thảo: Không</w:t>
      </w:r>
    </w:p>
    <w:p w14:paraId="2DD32A29" w14:textId="77777777" w:rsidR="00603408" w:rsidRPr="00F5396F" w:rsidRDefault="00603408" w:rsidP="00603408">
      <w:pPr>
        <w:adjustRightInd w:val="0"/>
        <w:spacing w:before="120"/>
        <w:rPr>
          <w:b/>
          <w:bCs/>
          <w:i/>
          <w:iCs/>
          <w:color w:val="000000" w:themeColor="text1"/>
          <w:sz w:val="26"/>
          <w:szCs w:val="26"/>
        </w:rPr>
      </w:pPr>
    </w:p>
    <w:p w14:paraId="19052935" w14:textId="77777777" w:rsidR="00603408" w:rsidRPr="00F5396F" w:rsidRDefault="00603408" w:rsidP="00603408">
      <w:pPr>
        <w:spacing w:before="120"/>
        <w:jc w:val="both"/>
        <w:rPr>
          <w:color w:val="000000" w:themeColor="text1"/>
        </w:rPr>
      </w:pPr>
    </w:p>
    <w:p w14:paraId="56124375" w14:textId="77777777" w:rsidR="0076187F" w:rsidRPr="00F5396F" w:rsidRDefault="0076187F">
      <w:pPr>
        <w:rPr>
          <w:color w:val="000000" w:themeColor="text1"/>
        </w:rPr>
      </w:pPr>
    </w:p>
    <w:sectPr w:rsidR="0076187F" w:rsidRPr="00F5396F" w:rsidSect="002A7849">
      <w:headerReference w:type="default" r:id="rId7"/>
      <w:pgSz w:w="11907" w:h="16840" w:code="9"/>
      <w:pgMar w:top="1134" w:right="1134" w:bottom="1134" w:left="1701" w:header="578" w:footer="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381E8" w14:textId="77777777" w:rsidR="00132DD2" w:rsidRDefault="00132DD2">
      <w:r>
        <w:separator/>
      </w:r>
    </w:p>
  </w:endnote>
  <w:endnote w:type="continuationSeparator" w:id="0">
    <w:p w14:paraId="3BAA73D5" w14:textId="77777777" w:rsidR="00132DD2" w:rsidRDefault="00132D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MT">
    <w:altName w:val="Times New Roman"/>
    <w:panose1 w:val="00000000000000000000"/>
    <w:charset w:val="00"/>
    <w:family w:val="roman"/>
    <w:notTrueType/>
    <w:pitch w:val="default"/>
  </w:font>
  <w:font w:name="TimesNewRomanPS-ItalicM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A3B0D" w14:textId="77777777" w:rsidR="00132DD2" w:rsidRDefault="00132DD2">
      <w:r>
        <w:separator/>
      </w:r>
    </w:p>
  </w:footnote>
  <w:footnote w:type="continuationSeparator" w:id="0">
    <w:p w14:paraId="5A8E3E92" w14:textId="77777777" w:rsidR="00132DD2" w:rsidRDefault="00132D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9692019"/>
      <w:docPartObj>
        <w:docPartGallery w:val="Page Numbers (Top of Page)"/>
        <w:docPartUnique/>
      </w:docPartObj>
    </w:sdtPr>
    <w:sdtEndPr>
      <w:rPr>
        <w:noProof/>
        <w:sz w:val="26"/>
        <w:szCs w:val="26"/>
      </w:rPr>
    </w:sdtEndPr>
    <w:sdtContent>
      <w:p w14:paraId="34AE8380" w14:textId="77777777" w:rsidR="00603408" w:rsidRPr="008F5975" w:rsidRDefault="00603408" w:rsidP="008F5975">
        <w:pPr>
          <w:pStyle w:val="Header"/>
          <w:spacing w:after="120"/>
          <w:jc w:val="center"/>
          <w:rPr>
            <w:sz w:val="26"/>
            <w:szCs w:val="26"/>
          </w:rPr>
        </w:pPr>
        <w:r w:rsidRPr="008F5975">
          <w:rPr>
            <w:sz w:val="26"/>
            <w:szCs w:val="26"/>
          </w:rPr>
          <w:fldChar w:fldCharType="begin"/>
        </w:r>
        <w:r w:rsidRPr="008F5975">
          <w:rPr>
            <w:sz w:val="26"/>
            <w:szCs w:val="26"/>
          </w:rPr>
          <w:instrText xml:space="preserve"> PAGE   \* MERGEFORMAT </w:instrText>
        </w:r>
        <w:r w:rsidRPr="008F5975">
          <w:rPr>
            <w:sz w:val="26"/>
            <w:szCs w:val="26"/>
          </w:rPr>
          <w:fldChar w:fldCharType="separate"/>
        </w:r>
        <w:r w:rsidRPr="008F5975">
          <w:rPr>
            <w:noProof/>
            <w:sz w:val="26"/>
            <w:szCs w:val="26"/>
          </w:rPr>
          <w:t>6</w:t>
        </w:r>
        <w:r w:rsidRPr="008F5975">
          <w:rPr>
            <w:noProof/>
            <w:sz w:val="26"/>
            <w:szCs w:val="26"/>
          </w:rPr>
          <w:fldChar w:fldCharType="end"/>
        </w:r>
      </w:p>
    </w:sdtContent>
  </w:sdt>
  <w:p w14:paraId="25F78CAF" w14:textId="77777777" w:rsidR="00603408" w:rsidRDefault="00603408">
    <w:pPr>
      <w:pStyle w:val="BodyText"/>
      <w:spacing w:line="14" w:lineRule="auto"/>
      <w:ind w:left="0" w:firstLine="0"/>
      <w:jc w:val="left"/>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62F6A"/>
    <w:multiLevelType w:val="multilevel"/>
    <w:tmpl w:val="7A7EA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9511FF"/>
    <w:multiLevelType w:val="multilevel"/>
    <w:tmpl w:val="0FA6B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5706382">
    <w:abstractNumId w:val="0"/>
  </w:num>
  <w:num w:numId="2" w16cid:durableId="3021281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408"/>
    <w:rsid w:val="00001BD1"/>
    <w:rsid w:val="00023522"/>
    <w:rsid w:val="00044163"/>
    <w:rsid w:val="00051CF7"/>
    <w:rsid w:val="00092A84"/>
    <w:rsid w:val="000B119D"/>
    <w:rsid w:val="000B4A3A"/>
    <w:rsid w:val="000B5878"/>
    <w:rsid w:val="000B7893"/>
    <w:rsid w:val="000C10F9"/>
    <w:rsid w:val="000E18C2"/>
    <w:rsid w:val="000F55F0"/>
    <w:rsid w:val="00102AF2"/>
    <w:rsid w:val="00106651"/>
    <w:rsid w:val="00107FA2"/>
    <w:rsid w:val="001116A0"/>
    <w:rsid w:val="00113655"/>
    <w:rsid w:val="00132DD2"/>
    <w:rsid w:val="00137D3E"/>
    <w:rsid w:val="0014160F"/>
    <w:rsid w:val="0015088D"/>
    <w:rsid w:val="00166171"/>
    <w:rsid w:val="0017460C"/>
    <w:rsid w:val="001917CE"/>
    <w:rsid w:val="00191A18"/>
    <w:rsid w:val="001A5782"/>
    <w:rsid w:val="001B43D5"/>
    <w:rsid w:val="001D1208"/>
    <w:rsid w:val="001F66CB"/>
    <w:rsid w:val="00212F32"/>
    <w:rsid w:val="00220CE1"/>
    <w:rsid w:val="00222611"/>
    <w:rsid w:val="00226C48"/>
    <w:rsid w:val="0023447F"/>
    <w:rsid w:val="00241DC5"/>
    <w:rsid w:val="00256698"/>
    <w:rsid w:val="00260C33"/>
    <w:rsid w:val="002677AB"/>
    <w:rsid w:val="0027024F"/>
    <w:rsid w:val="00270267"/>
    <w:rsid w:val="00285248"/>
    <w:rsid w:val="002A58C9"/>
    <w:rsid w:val="002A58EE"/>
    <w:rsid w:val="002A7849"/>
    <w:rsid w:val="002B34FC"/>
    <w:rsid w:val="002B7E03"/>
    <w:rsid w:val="00307303"/>
    <w:rsid w:val="003124AC"/>
    <w:rsid w:val="00325F3A"/>
    <w:rsid w:val="00334FBD"/>
    <w:rsid w:val="003458DF"/>
    <w:rsid w:val="00357B8F"/>
    <w:rsid w:val="00384F9D"/>
    <w:rsid w:val="00391895"/>
    <w:rsid w:val="003A0713"/>
    <w:rsid w:val="003A1440"/>
    <w:rsid w:val="003A4968"/>
    <w:rsid w:val="003A5A68"/>
    <w:rsid w:val="003B6925"/>
    <w:rsid w:val="003C045C"/>
    <w:rsid w:val="003C2FD3"/>
    <w:rsid w:val="003D780B"/>
    <w:rsid w:val="00423231"/>
    <w:rsid w:val="00427382"/>
    <w:rsid w:val="00444EEE"/>
    <w:rsid w:val="004526FE"/>
    <w:rsid w:val="00462DB5"/>
    <w:rsid w:val="00463A44"/>
    <w:rsid w:val="004806A7"/>
    <w:rsid w:val="00487D5F"/>
    <w:rsid w:val="0049164E"/>
    <w:rsid w:val="004A3783"/>
    <w:rsid w:val="004B1DE2"/>
    <w:rsid w:val="004B22DF"/>
    <w:rsid w:val="004B519C"/>
    <w:rsid w:val="004C140A"/>
    <w:rsid w:val="004C6906"/>
    <w:rsid w:val="004D1F22"/>
    <w:rsid w:val="004D2E2F"/>
    <w:rsid w:val="004D7FC2"/>
    <w:rsid w:val="004E36D2"/>
    <w:rsid w:val="004F19E5"/>
    <w:rsid w:val="00501BB6"/>
    <w:rsid w:val="00505B29"/>
    <w:rsid w:val="00542AF7"/>
    <w:rsid w:val="00560F97"/>
    <w:rsid w:val="00561BC8"/>
    <w:rsid w:val="00571AB1"/>
    <w:rsid w:val="0057373C"/>
    <w:rsid w:val="00574FBE"/>
    <w:rsid w:val="005B154A"/>
    <w:rsid w:val="005B1759"/>
    <w:rsid w:val="005B424F"/>
    <w:rsid w:val="005C5231"/>
    <w:rsid w:val="005D17C6"/>
    <w:rsid w:val="005E4D1F"/>
    <w:rsid w:val="005F3022"/>
    <w:rsid w:val="00602D41"/>
    <w:rsid w:val="00603408"/>
    <w:rsid w:val="00614008"/>
    <w:rsid w:val="00615B3A"/>
    <w:rsid w:val="00617E4F"/>
    <w:rsid w:val="00622AE0"/>
    <w:rsid w:val="00633B4B"/>
    <w:rsid w:val="00646818"/>
    <w:rsid w:val="006559FC"/>
    <w:rsid w:val="0066611E"/>
    <w:rsid w:val="00673AB7"/>
    <w:rsid w:val="00681E12"/>
    <w:rsid w:val="006B5CF4"/>
    <w:rsid w:val="006C092C"/>
    <w:rsid w:val="006D1499"/>
    <w:rsid w:val="006D53A0"/>
    <w:rsid w:val="006E03CD"/>
    <w:rsid w:val="006E2BCA"/>
    <w:rsid w:val="006F5DF7"/>
    <w:rsid w:val="00704122"/>
    <w:rsid w:val="00717B6A"/>
    <w:rsid w:val="0072030C"/>
    <w:rsid w:val="0074178B"/>
    <w:rsid w:val="00744590"/>
    <w:rsid w:val="00750BBA"/>
    <w:rsid w:val="00756097"/>
    <w:rsid w:val="0076187F"/>
    <w:rsid w:val="00762879"/>
    <w:rsid w:val="00774982"/>
    <w:rsid w:val="0077622F"/>
    <w:rsid w:val="007825CD"/>
    <w:rsid w:val="007914C3"/>
    <w:rsid w:val="007938C9"/>
    <w:rsid w:val="00794207"/>
    <w:rsid w:val="007A3A22"/>
    <w:rsid w:val="007A5F23"/>
    <w:rsid w:val="007A6B76"/>
    <w:rsid w:val="007D726E"/>
    <w:rsid w:val="007E3A9A"/>
    <w:rsid w:val="007E6AB5"/>
    <w:rsid w:val="007F17C2"/>
    <w:rsid w:val="0080061F"/>
    <w:rsid w:val="00834B0C"/>
    <w:rsid w:val="0083559A"/>
    <w:rsid w:val="008512DA"/>
    <w:rsid w:val="00851A49"/>
    <w:rsid w:val="0087775E"/>
    <w:rsid w:val="00882E6A"/>
    <w:rsid w:val="008869D7"/>
    <w:rsid w:val="008877E3"/>
    <w:rsid w:val="0089126F"/>
    <w:rsid w:val="008A39D4"/>
    <w:rsid w:val="008C0C1F"/>
    <w:rsid w:val="008D0717"/>
    <w:rsid w:val="008E0805"/>
    <w:rsid w:val="008E7D56"/>
    <w:rsid w:val="008F5975"/>
    <w:rsid w:val="00904877"/>
    <w:rsid w:val="00917FDD"/>
    <w:rsid w:val="00943C0B"/>
    <w:rsid w:val="009817D6"/>
    <w:rsid w:val="00984256"/>
    <w:rsid w:val="009D439D"/>
    <w:rsid w:val="009E4D3E"/>
    <w:rsid w:val="009F032C"/>
    <w:rsid w:val="009F3F54"/>
    <w:rsid w:val="00A006DE"/>
    <w:rsid w:val="00A06513"/>
    <w:rsid w:val="00A0741B"/>
    <w:rsid w:val="00A1255C"/>
    <w:rsid w:val="00A15AC4"/>
    <w:rsid w:val="00A17D9F"/>
    <w:rsid w:val="00A228E7"/>
    <w:rsid w:val="00A65DB3"/>
    <w:rsid w:val="00A87B24"/>
    <w:rsid w:val="00A900A1"/>
    <w:rsid w:val="00A912F0"/>
    <w:rsid w:val="00A92FC2"/>
    <w:rsid w:val="00AA1AAF"/>
    <w:rsid w:val="00AA7C28"/>
    <w:rsid w:val="00AB1716"/>
    <w:rsid w:val="00AD2B99"/>
    <w:rsid w:val="00AD3553"/>
    <w:rsid w:val="00AE5045"/>
    <w:rsid w:val="00AF015C"/>
    <w:rsid w:val="00AF29DF"/>
    <w:rsid w:val="00B12B25"/>
    <w:rsid w:val="00B225C3"/>
    <w:rsid w:val="00B23D25"/>
    <w:rsid w:val="00B255D4"/>
    <w:rsid w:val="00B26FCE"/>
    <w:rsid w:val="00B40BDA"/>
    <w:rsid w:val="00B51430"/>
    <w:rsid w:val="00B653BA"/>
    <w:rsid w:val="00B67EF6"/>
    <w:rsid w:val="00B70FA8"/>
    <w:rsid w:val="00B75E0E"/>
    <w:rsid w:val="00B961F7"/>
    <w:rsid w:val="00BA6812"/>
    <w:rsid w:val="00BA79FC"/>
    <w:rsid w:val="00BB49C4"/>
    <w:rsid w:val="00BD4E19"/>
    <w:rsid w:val="00BE094C"/>
    <w:rsid w:val="00BE395C"/>
    <w:rsid w:val="00BF1800"/>
    <w:rsid w:val="00C027A8"/>
    <w:rsid w:val="00C12CCF"/>
    <w:rsid w:val="00C17B9F"/>
    <w:rsid w:val="00C23499"/>
    <w:rsid w:val="00C27F74"/>
    <w:rsid w:val="00C31053"/>
    <w:rsid w:val="00C36155"/>
    <w:rsid w:val="00C43695"/>
    <w:rsid w:val="00C46B49"/>
    <w:rsid w:val="00C6564B"/>
    <w:rsid w:val="00C66A99"/>
    <w:rsid w:val="00C91112"/>
    <w:rsid w:val="00C91FF1"/>
    <w:rsid w:val="00CC6B38"/>
    <w:rsid w:val="00CD3E53"/>
    <w:rsid w:val="00CD731A"/>
    <w:rsid w:val="00CF599C"/>
    <w:rsid w:val="00D2688D"/>
    <w:rsid w:val="00D33863"/>
    <w:rsid w:val="00D347AA"/>
    <w:rsid w:val="00D509BF"/>
    <w:rsid w:val="00D566A0"/>
    <w:rsid w:val="00D605E0"/>
    <w:rsid w:val="00D60B4A"/>
    <w:rsid w:val="00D65DD6"/>
    <w:rsid w:val="00D84EB3"/>
    <w:rsid w:val="00D94CBC"/>
    <w:rsid w:val="00DB599B"/>
    <w:rsid w:val="00DE0B3D"/>
    <w:rsid w:val="00DF1498"/>
    <w:rsid w:val="00DF25B5"/>
    <w:rsid w:val="00E31219"/>
    <w:rsid w:val="00E56A5B"/>
    <w:rsid w:val="00E5780E"/>
    <w:rsid w:val="00E718D5"/>
    <w:rsid w:val="00E91D09"/>
    <w:rsid w:val="00EA18A4"/>
    <w:rsid w:val="00EA6569"/>
    <w:rsid w:val="00EC2353"/>
    <w:rsid w:val="00EC247E"/>
    <w:rsid w:val="00EC525C"/>
    <w:rsid w:val="00ED0F5D"/>
    <w:rsid w:val="00EF45C0"/>
    <w:rsid w:val="00F10193"/>
    <w:rsid w:val="00F10B45"/>
    <w:rsid w:val="00F2719F"/>
    <w:rsid w:val="00F378B1"/>
    <w:rsid w:val="00F40DF6"/>
    <w:rsid w:val="00F41830"/>
    <w:rsid w:val="00F42A69"/>
    <w:rsid w:val="00F5396F"/>
    <w:rsid w:val="00F624A2"/>
    <w:rsid w:val="00F63297"/>
    <w:rsid w:val="00F771B7"/>
    <w:rsid w:val="00F80D6F"/>
    <w:rsid w:val="00FB45CC"/>
    <w:rsid w:val="00FD70EF"/>
    <w:rsid w:val="00FD7CE5"/>
    <w:rsid w:val="00FE5653"/>
    <w:rsid w:val="00FF77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DF9F93"/>
  <w15:chartTrackingRefBased/>
  <w15:docId w15:val="{F2267FF2-EFE5-4291-A9AE-05C2D6D729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03408"/>
    <w:pPr>
      <w:widowControl w:val="0"/>
      <w:autoSpaceDE w:val="0"/>
      <w:autoSpaceDN w:val="0"/>
      <w:spacing w:after="0" w:line="240" w:lineRule="auto"/>
    </w:pPr>
    <w:rPr>
      <w:rFonts w:ascii="Times New Roman" w:eastAsia="Times New Roman" w:hAnsi="Times New Roman" w:cs="Times New Roman"/>
      <w:kern w:val="0"/>
      <w:lang w:val="vi"/>
      <w14:ligatures w14:val="none"/>
    </w:rPr>
  </w:style>
  <w:style w:type="paragraph" w:styleId="Heading1">
    <w:name w:val="heading 1"/>
    <w:basedOn w:val="Normal"/>
    <w:next w:val="Normal"/>
    <w:link w:val="Heading1Char"/>
    <w:uiPriority w:val="1"/>
    <w:qFormat/>
    <w:rsid w:val="00603408"/>
    <w:pPr>
      <w:keepNext/>
      <w:keepLines/>
      <w:widowControl/>
      <w:autoSpaceDE/>
      <w:autoSpaceDN/>
      <w:spacing w:before="360" w:after="80" w:line="259" w:lineRule="auto"/>
      <w:outlineLvl w:val="0"/>
    </w:pPr>
    <w:rPr>
      <w:rFonts w:asciiTheme="majorHAnsi" w:eastAsiaTheme="majorEastAsia" w:hAnsiTheme="majorHAnsi" w:cstheme="majorBidi"/>
      <w:color w:val="2E74B5" w:themeColor="accent1" w:themeShade="BF"/>
      <w:kern w:val="2"/>
      <w:sz w:val="40"/>
      <w:szCs w:val="40"/>
      <w:lang w:val="en-US"/>
      <w14:ligatures w14:val="standardContextual"/>
    </w:rPr>
  </w:style>
  <w:style w:type="paragraph" w:styleId="Heading2">
    <w:name w:val="heading 2"/>
    <w:basedOn w:val="Normal"/>
    <w:next w:val="Normal"/>
    <w:link w:val="Heading2Char"/>
    <w:uiPriority w:val="9"/>
    <w:semiHidden/>
    <w:unhideWhenUsed/>
    <w:qFormat/>
    <w:rsid w:val="00603408"/>
    <w:pPr>
      <w:keepNext/>
      <w:keepLines/>
      <w:widowControl/>
      <w:autoSpaceDE/>
      <w:autoSpaceDN/>
      <w:spacing w:before="160" w:after="80" w:line="259" w:lineRule="auto"/>
      <w:outlineLvl w:val="1"/>
    </w:pPr>
    <w:rPr>
      <w:rFonts w:asciiTheme="majorHAnsi" w:eastAsiaTheme="majorEastAsia" w:hAnsiTheme="majorHAnsi" w:cstheme="majorBidi"/>
      <w:color w:val="2E74B5" w:themeColor="accent1" w:themeShade="BF"/>
      <w:kern w:val="2"/>
      <w:sz w:val="32"/>
      <w:szCs w:val="32"/>
      <w:lang w:val="en-US"/>
      <w14:ligatures w14:val="standardContextual"/>
    </w:rPr>
  </w:style>
  <w:style w:type="paragraph" w:styleId="Heading3">
    <w:name w:val="heading 3"/>
    <w:basedOn w:val="Normal"/>
    <w:next w:val="Normal"/>
    <w:link w:val="Heading3Char"/>
    <w:uiPriority w:val="9"/>
    <w:semiHidden/>
    <w:unhideWhenUsed/>
    <w:qFormat/>
    <w:rsid w:val="00603408"/>
    <w:pPr>
      <w:keepNext/>
      <w:keepLines/>
      <w:widowControl/>
      <w:autoSpaceDE/>
      <w:autoSpaceDN/>
      <w:spacing w:before="160" w:after="80" w:line="259" w:lineRule="auto"/>
      <w:outlineLvl w:val="2"/>
    </w:pPr>
    <w:rPr>
      <w:rFonts w:asciiTheme="minorHAnsi" w:eastAsiaTheme="majorEastAsia" w:hAnsiTheme="minorHAnsi" w:cstheme="majorBidi"/>
      <w:color w:val="2E74B5" w:themeColor="accent1" w:themeShade="BF"/>
      <w:kern w:val="2"/>
      <w:sz w:val="28"/>
      <w:szCs w:val="28"/>
      <w:lang w:val="en-US"/>
      <w14:ligatures w14:val="standardContextual"/>
    </w:rPr>
  </w:style>
  <w:style w:type="paragraph" w:styleId="Heading4">
    <w:name w:val="heading 4"/>
    <w:basedOn w:val="Normal"/>
    <w:next w:val="Normal"/>
    <w:link w:val="Heading4Char"/>
    <w:uiPriority w:val="9"/>
    <w:semiHidden/>
    <w:unhideWhenUsed/>
    <w:qFormat/>
    <w:rsid w:val="00603408"/>
    <w:pPr>
      <w:keepNext/>
      <w:keepLines/>
      <w:widowControl/>
      <w:autoSpaceDE/>
      <w:autoSpaceDN/>
      <w:spacing w:before="80" w:after="40" w:line="259" w:lineRule="auto"/>
      <w:outlineLvl w:val="3"/>
    </w:pPr>
    <w:rPr>
      <w:rFonts w:asciiTheme="minorHAnsi" w:eastAsiaTheme="majorEastAsia" w:hAnsiTheme="minorHAnsi" w:cstheme="majorBidi"/>
      <w:i/>
      <w:iCs/>
      <w:color w:val="2E74B5" w:themeColor="accent1" w:themeShade="BF"/>
      <w:kern w:val="2"/>
      <w:lang w:val="en-US"/>
      <w14:ligatures w14:val="standardContextual"/>
    </w:rPr>
  </w:style>
  <w:style w:type="paragraph" w:styleId="Heading5">
    <w:name w:val="heading 5"/>
    <w:basedOn w:val="Normal"/>
    <w:next w:val="Normal"/>
    <w:link w:val="Heading5Char"/>
    <w:uiPriority w:val="9"/>
    <w:semiHidden/>
    <w:unhideWhenUsed/>
    <w:qFormat/>
    <w:rsid w:val="00603408"/>
    <w:pPr>
      <w:keepNext/>
      <w:keepLines/>
      <w:widowControl/>
      <w:autoSpaceDE/>
      <w:autoSpaceDN/>
      <w:spacing w:before="80" w:after="40" w:line="259" w:lineRule="auto"/>
      <w:outlineLvl w:val="4"/>
    </w:pPr>
    <w:rPr>
      <w:rFonts w:asciiTheme="minorHAnsi" w:eastAsiaTheme="majorEastAsia" w:hAnsiTheme="minorHAnsi" w:cstheme="majorBidi"/>
      <w:color w:val="2E74B5" w:themeColor="accent1" w:themeShade="BF"/>
      <w:kern w:val="2"/>
      <w:lang w:val="en-US"/>
      <w14:ligatures w14:val="standardContextual"/>
    </w:rPr>
  </w:style>
  <w:style w:type="paragraph" w:styleId="Heading6">
    <w:name w:val="heading 6"/>
    <w:basedOn w:val="Normal"/>
    <w:next w:val="Normal"/>
    <w:link w:val="Heading6Char"/>
    <w:uiPriority w:val="9"/>
    <w:semiHidden/>
    <w:unhideWhenUsed/>
    <w:qFormat/>
    <w:rsid w:val="00603408"/>
    <w:pPr>
      <w:keepNext/>
      <w:keepLines/>
      <w:widowControl/>
      <w:autoSpaceDE/>
      <w:autoSpaceDN/>
      <w:spacing w:before="40" w:line="259" w:lineRule="auto"/>
      <w:outlineLvl w:val="5"/>
    </w:pPr>
    <w:rPr>
      <w:rFonts w:asciiTheme="minorHAnsi" w:eastAsiaTheme="majorEastAsia" w:hAnsiTheme="minorHAnsi" w:cstheme="majorBidi"/>
      <w:i/>
      <w:iCs/>
      <w:color w:val="595959" w:themeColor="text1" w:themeTint="A6"/>
      <w:kern w:val="2"/>
      <w:lang w:val="en-US"/>
      <w14:ligatures w14:val="standardContextual"/>
    </w:rPr>
  </w:style>
  <w:style w:type="paragraph" w:styleId="Heading7">
    <w:name w:val="heading 7"/>
    <w:basedOn w:val="Normal"/>
    <w:next w:val="Normal"/>
    <w:link w:val="Heading7Char"/>
    <w:uiPriority w:val="9"/>
    <w:semiHidden/>
    <w:unhideWhenUsed/>
    <w:qFormat/>
    <w:rsid w:val="00603408"/>
    <w:pPr>
      <w:keepNext/>
      <w:keepLines/>
      <w:widowControl/>
      <w:autoSpaceDE/>
      <w:autoSpaceDN/>
      <w:spacing w:before="40" w:line="259" w:lineRule="auto"/>
      <w:outlineLvl w:val="6"/>
    </w:pPr>
    <w:rPr>
      <w:rFonts w:asciiTheme="minorHAnsi" w:eastAsiaTheme="majorEastAsia" w:hAnsiTheme="minorHAnsi" w:cstheme="majorBidi"/>
      <w:color w:val="595959" w:themeColor="text1" w:themeTint="A6"/>
      <w:kern w:val="2"/>
      <w:lang w:val="en-US"/>
      <w14:ligatures w14:val="standardContextual"/>
    </w:rPr>
  </w:style>
  <w:style w:type="paragraph" w:styleId="Heading8">
    <w:name w:val="heading 8"/>
    <w:basedOn w:val="Normal"/>
    <w:next w:val="Normal"/>
    <w:link w:val="Heading8Char"/>
    <w:uiPriority w:val="9"/>
    <w:semiHidden/>
    <w:unhideWhenUsed/>
    <w:qFormat/>
    <w:rsid w:val="00603408"/>
    <w:pPr>
      <w:keepNext/>
      <w:keepLines/>
      <w:widowControl/>
      <w:autoSpaceDE/>
      <w:autoSpaceDN/>
      <w:spacing w:line="259" w:lineRule="auto"/>
      <w:outlineLvl w:val="7"/>
    </w:pPr>
    <w:rPr>
      <w:rFonts w:asciiTheme="minorHAnsi" w:eastAsiaTheme="majorEastAsia" w:hAnsiTheme="minorHAnsi" w:cstheme="majorBidi"/>
      <w:i/>
      <w:iCs/>
      <w:color w:val="272727" w:themeColor="text1" w:themeTint="D8"/>
      <w:kern w:val="2"/>
      <w:lang w:val="en-US"/>
      <w14:ligatures w14:val="standardContextual"/>
    </w:rPr>
  </w:style>
  <w:style w:type="paragraph" w:styleId="Heading9">
    <w:name w:val="heading 9"/>
    <w:basedOn w:val="Normal"/>
    <w:next w:val="Normal"/>
    <w:link w:val="Heading9Char"/>
    <w:uiPriority w:val="9"/>
    <w:semiHidden/>
    <w:unhideWhenUsed/>
    <w:qFormat/>
    <w:rsid w:val="00603408"/>
    <w:pPr>
      <w:keepNext/>
      <w:keepLines/>
      <w:widowControl/>
      <w:autoSpaceDE/>
      <w:autoSpaceDN/>
      <w:spacing w:line="259" w:lineRule="auto"/>
      <w:outlineLvl w:val="8"/>
    </w:pPr>
    <w:rPr>
      <w:rFonts w:asciiTheme="minorHAnsi" w:eastAsiaTheme="majorEastAsia" w:hAnsiTheme="minorHAnsi" w:cstheme="majorBidi"/>
      <w:color w:val="272727" w:themeColor="text1" w:themeTint="D8"/>
      <w:kern w:val="2"/>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03408"/>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03408"/>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03408"/>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03408"/>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03408"/>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034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034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034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03408"/>
    <w:rPr>
      <w:rFonts w:eastAsiaTheme="majorEastAsia" w:cstheme="majorBidi"/>
      <w:color w:val="272727" w:themeColor="text1" w:themeTint="D8"/>
    </w:rPr>
  </w:style>
  <w:style w:type="paragraph" w:styleId="Title">
    <w:name w:val="Title"/>
    <w:basedOn w:val="Normal"/>
    <w:next w:val="Normal"/>
    <w:link w:val="TitleChar"/>
    <w:uiPriority w:val="10"/>
    <w:qFormat/>
    <w:rsid w:val="00603408"/>
    <w:pPr>
      <w:widowControl/>
      <w:autoSpaceDE/>
      <w:autoSpaceDN/>
      <w:spacing w:after="80"/>
      <w:contextualSpacing/>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6034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03408"/>
    <w:pPr>
      <w:widowControl/>
      <w:numPr>
        <w:ilvl w:val="1"/>
      </w:numPr>
      <w:autoSpaceDE/>
      <w:autoSpaceDN/>
      <w:spacing w:after="160" w:line="259" w:lineRule="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6034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03408"/>
    <w:pPr>
      <w:widowControl/>
      <w:autoSpaceDE/>
      <w:autoSpaceDN/>
      <w:spacing w:before="160" w:after="160" w:line="259" w:lineRule="auto"/>
      <w:jc w:val="center"/>
    </w:pPr>
    <w:rPr>
      <w:rFonts w:asciiTheme="minorHAnsi" w:eastAsiaTheme="minorHAnsi" w:hAnsiTheme="minorHAnsi" w:cstheme="minorBidi"/>
      <w:i/>
      <w:iCs/>
      <w:color w:val="404040" w:themeColor="text1" w:themeTint="BF"/>
      <w:kern w:val="2"/>
      <w:lang w:val="en-US"/>
      <w14:ligatures w14:val="standardContextual"/>
    </w:rPr>
  </w:style>
  <w:style w:type="character" w:customStyle="1" w:styleId="QuoteChar">
    <w:name w:val="Quote Char"/>
    <w:basedOn w:val="DefaultParagraphFont"/>
    <w:link w:val="Quote"/>
    <w:uiPriority w:val="29"/>
    <w:rsid w:val="00603408"/>
    <w:rPr>
      <w:i/>
      <w:iCs/>
      <w:color w:val="404040" w:themeColor="text1" w:themeTint="BF"/>
    </w:rPr>
  </w:style>
  <w:style w:type="paragraph" w:styleId="ListParagraph">
    <w:name w:val="List Paragraph"/>
    <w:basedOn w:val="Normal"/>
    <w:uiPriority w:val="34"/>
    <w:qFormat/>
    <w:rsid w:val="00603408"/>
    <w:pPr>
      <w:widowControl/>
      <w:autoSpaceDE/>
      <w:autoSpaceDN/>
      <w:spacing w:after="160" w:line="259" w:lineRule="auto"/>
      <w:ind w:left="720"/>
      <w:contextualSpacing/>
    </w:pPr>
    <w:rPr>
      <w:rFonts w:asciiTheme="minorHAnsi" w:eastAsiaTheme="minorHAnsi" w:hAnsiTheme="minorHAnsi" w:cstheme="minorBidi"/>
      <w:kern w:val="2"/>
      <w:lang w:val="en-US"/>
      <w14:ligatures w14:val="standardContextual"/>
    </w:rPr>
  </w:style>
  <w:style w:type="character" w:styleId="IntenseEmphasis">
    <w:name w:val="Intense Emphasis"/>
    <w:basedOn w:val="DefaultParagraphFont"/>
    <w:uiPriority w:val="21"/>
    <w:qFormat/>
    <w:rsid w:val="00603408"/>
    <w:rPr>
      <w:i/>
      <w:iCs/>
      <w:color w:val="2E74B5" w:themeColor="accent1" w:themeShade="BF"/>
    </w:rPr>
  </w:style>
  <w:style w:type="paragraph" w:styleId="IntenseQuote">
    <w:name w:val="Intense Quote"/>
    <w:basedOn w:val="Normal"/>
    <w:next w:val="Normal"/>
    <w:link w:val="IntenseQuoteChar"/>
    <w:uiPriority w:val="30"/>
    <w:qFormat/>
    <w:rsid w:val="00603408"/>
    <w:pPr>
      <w:widowControl/>
      <w:pBdr>
        <w:top w:val="single" w:sz="4" w:space="10" w:color="2E74B5" w:themeColor="accent1" w:themeShade="BF"/>
        <w:bottom w:val="single" w:sz="4" w:space="10" w:color="2E74B5" w:themeColor="accent1" w:themeShade="BF"/>
      </w:pBdr>
      <w:autoSpaceDE/>
      <w:autoSpaceDN/>
      <w:spacing w:before="360" w:after="360" w:line="259" w:lineRule="auto"/>
      <w:ind w:left="864" w:right="864"/>
      <w:jc w:val="center"/>
    </w:pPr>
    <w:rPr>
      <w:rFonts w:asciiTheme="minorHAnsi" w:eastAsiaTheme="minorHAnsi" w:hAnsiTheme="minorHAnsi" w:cstheme="minorBidi"/>
      <w:i/>
      <w:iCs/>
      <w:color w:val="2E74B5" w:themeColor="accent1" w:themeShade="BF"/>
      <w:kern w:val="2"/>
      <w:lang w:val="en-US"/>
      <w14:ligatures w14:val="standardContextual"/>
    </w:rPr>
  </w:style>
  <w:style w:type="character" w:customStyle="1" w:styleId="IntenseQuoteChar">
    <w:name w:val="Intense Quote Char"/>
    <w:basedOn w:val="DefaultParagraphFont"/>
    <w:link w:val="IntenseQuote"/>
    <w:uiPriority w:val="30"/>
    <w:rsid w:val="00603408"/>
    <w:rPr>
      <w:i/>
      <w:iCs/>
      <w:color w:val="2E74B5" w:themeColor="accent1" w:themeShade="BF"/>
    </w:rPr>
  </w:style>
  <w:style w:type="character" w:styleId="IntenseReference">
    <w:name w:val="Intense Reference"/>
    <w:basedOn w:val="DefaultParagraphFont"/>
    <w:uiPriority w:val="32"/>
    <w:qFormat/>
    <w:rsid w:val="00603408"/>
    <w:rPr>
      <w:b/>
      <w:bCs/>
      <w:smallCaps/>
      <w:color w:val="2E74B5" w:themeColor="accent1" w:themeShade="BF"/>
      <w:spacing w:val="5"/>
    </w:rPr>
  </w:style>
  <w:style w:type="paragraph" w:styleId="BodyText">
    <w:name w:val="Body Text"/>
    <w:basedOn w:val="Normal"/>
    <w:link w:val="BodyTextChar"/>
    <w:uiPriority w:val="1"/>
    <w:qFormat/>
    <w:rsid w:val="00603408"/>
    <w:pPr>
      <w:ind w:left="402" w:firstLine="719"/>
      <w:jc w:val="both"/>
    </w:pPr>
    <w:rPr>
      <w:sz w:val="28"/>
      <w:szCs w:val="28"/>
    </w:rPr>
  </w:style>
  <w:style w:type="character" w:customStyle="1" w:styleId="BodyTextChar">
    <w:name w:val="Body Text Char"/>
    <w:basedOn w:val="DefaultParagraphFont"/>
    <w:link w:val="BodyText"/>
    <w:uiPriority w:val="1"/>
    <w:rsid w:val="00603408"/>
    <w:rPr>
      <w:rFonts w:ascii="Times New Roman" w:eastAsia="Times New Roman" w:hAnsi="Times New Roman" w:cs="Times New Roman"/>
      <w:kern w:val="0"/>
      <w:sz w:val="28"/>
      <w:szCs w:val="28"/>
      <w:lang w:val="vi"/>
      <w14:ligatures w14:val="none"/>
    </w:rPr>
  </w:style>
  <w:style w:type="paragraph" w:styleId="Header">
    <w:name w:val="header"/>
    <w:basedOn w:val="Normal"/>
    <w:link w:val="HeaderChar"/>
    <w:uiPriority w:val="99"/>
    <w:unhideWhenUsed/>
    <w:rsid w:val="00603408"/>
    <w:pPr>
      <w:tabs>
        <w:tab w:val="center" w:pos="4513"/>
        <w:tab w:val="right" w:pos="9026"/>
      </w:tabs>
    </w:pPr>
  </w:style>
  <w:style w:type="character" w:customStyle="1" w:styleId="HeaderChar">
    <w:name w:val="Header Char"/>
    <w:basedOn w:val="DefaultParagraphFont"/>
    <w:link w:val="Header"/>
    <w:uiPriority w:val="99"/>
    <w:rsid w:val="00603408"/>
    <w:rPr>
      <w:rFonts w:ascii="Times New Roman" w:eastAsia="Times New Roman" w:hAnsi="Times New Roman" w:cs="Times New Roman"/>
      <w:kern w:val="0"/>
      <w:lang w:val="vi"/>
      <w14:ligatures w14:val="none"/>
    </w:rPr>
  </w:style>
  <w:style w:type="paragraph" w:styleId="Footer">
    <w:name w:val="footer"/>
    <w:basedOn w:val="Normal"/>
    <w:link w:val="FooterChar"/>
    <w:uiPriority w:val="99"/>
    <w:unhideWhenUsed/>
    <w:rsid w:val="00603408"/>
    <w:pPr>
      <w:tabs>
        <w:tab w:val="center" w:pos="4513"/>
        <w:tab w:val="right" w:pos="9026"/>
      </w:tabs>
    </w:pPr>
  </w:style>
  <w:style w:type="character" w:customStyle="1" w:styleId="FooterChar">
    <w:name w:val="Footer Char"/>
    <w:basedOn w:val="DefaultParagraphFont"/>
    <w:link w:val="Footer"/>
    <w:uiPriority w:val="99"/>
    <w:rsid w:val="00603408"/>
    <w:rPr>
      <w:rFonts w:ascii="Times New Roman" w:eastAsia="Times New Roman" w:hAnsi="Times New Roman" w:cs="Times New Roman"/>
      <w:kern w:val="0"/>
      <w:lang w:val="vi"/>
      <w14:ligatures w14:val="none"/>
    </w:rPr>
  </w:style>
  <w:style w:type="character" w:customStyle="1" w:styleId="fontstyle01">
    <w:name w:val="fontstyle01"/>
    <w:basedOn w:val="DefaultParagraphFont"/>
    <w:rsid w:val="00603408"/>
    <w:rPr>
      <w:rFonts w:ascii="TimesNewRomanPSMT" w:hAnsi="TimesNewRomanPSMT" w:hint="default"/>
      <w:b w:val="0"/>
      <w:bCs w:val="0"/>
      <w:i w:val="0"/>
      <w:iCs w:val="0"/>
      <w:color w:val="000000"/>
      <w:sz w:val="28"/>
      <w:szCs w:val="28"/>
    </w:rPr>
  </w:style>
  <w:style w:type="character" w:customStyle="1" w:styleId="fontstyle21">
    <w:name w:val="fontstyle21"/>
    <w:basedOn w:val="DefaultParagraphFont"/>
    <w:rsid w:val="00603408"/>
    <w:rPr>
      <w:rFonts w:ascii="TimesNewRomanPS-ItalicMT" w:hAnsi="TimesNewRomanPS-ItalicMT" w:hint="default"/>
      <w:b w:val="0"/>
      <w:bCs w:val="0"/>
      <w:i/>
      <w:iCs/>
      <w:color w:val="000000"/>
      <w:sz w:val="28"/>
      <w:szCs w:val="28"/>
    </w:rPr>
  </w:style>
  <w:style w:type="paragraph" w:styleId="NormalWeb">
    <w:name w:val="Normal (Web)"/>
    <w:basedOn w:val="Normal"/>
    <w:uiPriority w:val="99"/>
    <w:unhideWhenUsed/>
    <w:rsid w:val="00603408"/>
    <w:pPr>
      <w:widowControl/>
      <w:autoSpaceDE/>
      <w:autoSpaceDN/>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210</TotalTime>
  <Pages>11</Pages>
  <Words>3278</Words>
  <Characters>18686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Vu Thuy Huong</dc:creator>
  <cp:keywords/>
  <dc:description/>
  <cp:lastModifiedBy>Ong Nhat</cp:lastModifiedBy>
  <cp:revision>243</cp:revision>
  <dcterms:created xsi:type="dcterms:W3CDTF">2026-10-16T03:04:00Z</dcterms:created>
  <dcterms:modified xsi:type="dcterms:W3CDTF">2026-10-24T05:51:00Z</dcterms:modified>
</cp:coreProperties>
</file>