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80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44"/>
        <w:gridCol w:w="6260"/>
      </w:tblGrid>
      <w:tr w:rsidR="00EE03F4" w:rsidTr="000A22E1">
        <w:tc>
          <w:tcPr>
            <w:tcW w:w="3544" w:type="dxa"/>
          </w:tcPr>
          <w:p w:rsidR="00EE03F4" w:rsidRDefault="00EE03F4" w:rsidP="000A22E1">
            <w:pPr>
              <w:ind w:left="-250" w:firstLine="250"/>
              <w:rPr>
                <w:spacing w:val="-2"/>
                <w:sz w:val="26"/>
                <w:szCs w:val="26"/>
                <w:lang w:val="vi-VN"/>
              </w:rPr>
            </w:pPr>
            <w:r>
              <w:rPr>
                <w:spacing w:val="-2"/>
                <w:sz w:val="26"/>
                <w:szCs w:val="26"/>
                <w:lang w:val="en-US"/>
              </w:rPr>
              <w:t xml:space="preserve">            </w:t>
            </w:r>
            <w:r>
              <w:rPr>
                <w:spacing w:val="-2"/>
                <w:sz w:val="26"/>
                <w:szCs w:val="26"/>
                <w:lang w:val="vi-VN"/>
              </w:rPr>
              <w:t>BỘ CÔNG AN</w:t>
            </w:r>
          </w:p>
          <w:p w:rsidR="00EE03F4" w:rsidRPr="00FE2503" w:rsidRDefault="00EE03F4" w:rsidP="000A22E1">
            <w:pPr>
              <w:ind w:left="-108"/>
              <w:jc w:val="center"/>
              <w:rPr>
                <w:spacing w:val="-2"/>
                <w:sz w:val="26"/>
                <w:szCs w:val="26"/>
                <w:lang w:val="vi-VN"/>
              </w:rPr>
            </w:pPr>
            <w:r>
              <w:rPr>
                <w:b/>
                <w:spacing w:val="-2"/>
                <w:sz w:val="26"/>
                <w:szCs w:val="26"/>
              </w:rPr>
              <w:t>CÔNG AN TP HẢI PHÒNG</w:t>
            </w:r>
          </w:p>
          <w:p w:rsidR="00EE03F4" w:rsidRPr="002F2E4C" w:rsidRDefault="00EE03F4" w:rsidP="000A22E1">
            <w:pPr>
              <w:rPr>
                <w:sz w:val="14"/>
                <w:szCs w:val="28"/>
              </w:rPr>
            </w:pPr>
            <w:r>
              <w:rPr>
                <w:noProof/>
                <w:szCs w:val="28"/>
              </w:rPr>
              <mc:AlternateContent>
                <mc:Choice Requires="wps">
                  <w:drawing>
                    <wp:anchor distT="0" distB="0" distL="114300" distR="114300" simplePos="0" relativeHeight="251659264" behindDoc="0" locked="0" layoutInCell="1" allowOverlap="1" wp14:anchorId="5AC45713" wp14:editId="394D52C3">
                      <wp:simplePos x="0" y="0"/>
                      <wp:positionH relativeFrom="column">
                        <wp:posOffset>547098</wp:posOffset>
                      </wp:positionH>
                      <wp:positionV relativeFrom="paragraph">
                        <wp:posOffset>24765</wp:posOffset>
                      </wp:positionV>
                      <wp:extent cx="994229"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94229"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FCA37A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3.1pt,1.95pt" to="121.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" strokecolor="windowText" strokeweight=".5pt">
                      <v:stroke joinstyle="miter"/>
                    </v:line>
                  </w:pict>
                </mc:Fallback>
              </mc:AlternateContent>
            </w:r>
            <w:r>
              <w:rPr>
                <w:szCs w:val="28"/>
              </w:rPr>
              <w:t xml:space="preserve">            </w:t>
            </w:r>
          </w:p>
          <w:p w:rsidR="00EE03F4" w:rsidRPr="00BC2F56" w:rsidRDefault="00EE03F4" w:rsidP="000A22E1">
            <w:pPr>
              <w:rPr>
                <w:iCs/>
                <w:sz w:val="26"/>
                <w:szCs w:val="26"/>
              </w:rPr>
            </w:pPr>
            <w:r>
              <w:rPr>
                <w:iCs/>
                <w:szCs w:val="28"/>
              </w:rPr>
              <w:t xml:space="preserve">     </w:t>
            </w:r>
            <w:r w:rsidRPr="00BC2F56">
              <w:rPr>
                <w:iCs/>
                <w:sz w:val="26"/>
                <w:szCs w:val="26"/>
              </w:rPr>
              <w:t xml:space="preserve">Số: </w:t>
            </w:r>
            <w:r w:rsidRPr="00BC2F56">
              <w:rPr>
                <w:iCs/>
                <w:sz w:val="26"/>
                <w:szCs w:val="26"/>
                <w:lang w:val="vi-VN"/>
              </w:rPr>
              <w:t xml:space="preserve">  </w:t>
            </w:r>
            <w:r>
              <w:rPr>
                <w:iCs/>
                <w:sz w:val="26"/>
                <w:szCs w:val="26"/>
                <w:lang w:val="en-US"/>
              </w:rPr>
              <w:t xml:space="preserve">  </w:t>
            </w:r>
            <w:r w:rsidR="00EA0F31">
              <w:rPr>
                <w:iCs/>
                <w:sz w:val="26"/>
                <w:szCs w:val="26"/>
                <w:lang w:val="en-US"/>
              </w:rPr>
              <w:t xml:space="preserve">  </w:t>
            </w:r>
            <w:r w:rsidRPr="00BC2F56">
              <w:rPr>
                <w:iCs/>
                <w:sz w:val="26"/>
                <w:szCs w:val="26"/>
                <w:lang w:val="vi-VN"/>
              </w:rPr>
              <w:t xml:space="preserve"> </w:t>
            </w:r>
            <w:r w:rsidRPr="00BC2F56">
              <w:rPr>
                <w:iCs/>
                <w:sz w:val="26"/>
                <w:szCs w:val="26"/>
                <w:lang w:val="en-US"/>
              </w:rPr>
              <w:t xml:space="preserve"> </w:t>
            </w:r>
            <w:r w:rsidRPr="00BC2F56">
              <w:rPr>
                <w:iCs/>
                <w:sz w:val="26"/>
                <w:szCs w:val="26"/>
                <w:lang w:val="vi-VN"/>
              </w:rPr>
              <w:t xml:space="preserve"> </w:t>
            </w:r>
            <w:r w:rsidRPr="00BC2F56">
              <w:rPr>
                <w:iCs/>
                <w:sz w:val="26"/>
                <w:szCs w:val="26"/>
              </w:rPr>
              <w:t>/TTr-</w:t>
            </w:r>
            <w:r>
              <w:rPr>
                <w:iCs/>
                <w:sz w:val="26"/>
                <w:szCs w:val="26"/>
              </w:rPr>
              <w:t>C</w:t>
            </w:r>
            <w:r w:rsidRPr="00BC2F56">
              <w:rPr>
                <w:iCs/>
                <w:sz w:val="26"/>
                <w:szCs w:val="26"/>
                <w:lang w:val="vi-VN"/>
              </w:rPr>
              <w:t>AHP</w:t>
            </w:r>
            <w:r>
              <w:rPr>
                <w:iCs/>
                <w:sz w:val="26"/>
                <w:szCs w:val="26"/>
                <w:lang w:val="en-US"/>
              </w:rPr>
              <w:t>-</w:t>
            </w:r>
            <w:r w:rsidR="00AF0638">
              <w:rPr>
                <w:iCs/>
                <w:sz w:val="26"/>
                <w:szCs w:val="26"/>
                <w:lang w:val="en-US"/>
              </w:rPr>
              <w:t>PC02</w:t>
            </w:r>
            <w:r w:rsidRPr="00BC2F56">
              <w:rPr>
                <w:iCs/>
                <w:sz w:val="26"/>
                <w:szCs w:val="26"/>
              </w:rPr>
              <w:t xml:space="preserve">                                     </w:t>
            </w:r>
          </w:p>
          <w:p w:rsidR="00EE03F4" w:rsidRDefault="00EE03F4" w:rsidP="000A22E1">
            <w:pPr>
              <w:rPr>
                <w:spacing w:val="-2"/>
                <w:szCs w:val="28"/>
              </w:rPr>
            </w:pPr>
            <w:r>
              <w:rPr>
                <w:szCs w:val="28"/>
              </w:rPr>
              <w:t xml:space="preserve">         </w:t>
            </w:r>
          </w:p>
        </w:tc>
        <w:tc>
          <w:tcPr>
            <w:tcW w:w="6260" w:type="dxa"/>
          </w:tcPr>
          <w:p w:rsidR="00EE03F4" w:rsidRPr="00BC2F56" w:rsidRDefault="00EE03F4" w:rsidP="000A22E1">
            <w:pPr>
              <w:ind w:hanging="204"/>
              <w:jc w:val="center"/>
              <w:rPr>
                <w:b/>
                <w:sz w:val="28"/>
                <w:szCs w:val="28"/>
              </w:rPr>
            </w:pPr>
            <w:r w:rsidRPr="00BC2F56">
              <w:rPr>
                <w:b/>
                <w:sz w:val="28"/>
                <w:szCs w:val="28"/>
              </w:rPr>
              <w:t>CỘNG HÒA XÃ HỘI CHỦ NGHĨA VIỆT NAM</w:t>
            </w:r>
          </w:p>
          <w:p w:rsidR="00EE03F4" w:rsidRPr="00BC2F56" w:rsidRDefault="00EE03F4" w:rsidP="000A22E1">
            <w:pPr>
              <w:ind w:hanging="204"/>
              <w:rPr>
                <w:sz w:val="28"/>
                <w:szCs w:val="28"/>
              </w:rPr>
            </w:pPr>
            <w:r>
              <w:rPr>
                <w:b/>
                <w:noProof/>
                <w:szCs w:val="28"/>
              </w:rPr>
              <mc:AlternateContent>
                <mc:Choice Requires="wps">
                  <w:drawing>
                    <wp:anchor distT="0" distB="0" distL="114300" distR="114300" simplePos="0" relativeHeight="251660288" behindDoc="0" locked="0" layoutInCell="1" allowOverlap="1" wp14:anchorId="666CDB07" wp14:editId="791B93BA">
                      <wp:simplePos x="0" y="0"/>
                      <wp:positionH relativeFrom="column">
                        <wp:posOffset>599056</wp:posOffset>
                      </wp:positionH>
                      <wp:positionV relativeFrom="paragraph">
                        <wp:posOffset>205336</wp:posOffset>
                      </wp:positionV>
                      <wp:extent cx="2108362"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2108362"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A0C2A53"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7.15pt,16.15pt" to="213.1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" strokecolor="windowText" strokeweight=".5pt">
                      <v:stroke joinstyle="miter"/>
                    </v:line>
                  </w:pict>
                </mc:Fallback>
              </mc:AlternateContent>
            </w:r>
            <w:r w:rsidRPr="00BC2F56">
              <w:rPr>
                <w:b/>
                <w:sz w:val="28"/>
                <w:szCs w:val="28"/>
              </w:rPr>
              <w:t xml:space="preserve">                Độc lập - Tự do - Hạnh phúc</w:t>
            </w:r>
          </w:p>
          <w:p w:rsidR="00EE03F4" w:rsidRPr="00BC2F56" w:rsidRDefault="00EE03F4" w:rsidP="000A22E1">
            <w:pPr>
              <w:jc w:val="center"/>
              <w:rPr>
                <w:i/>
                <w:iCs/>
                <w:sz w:val="28"/>
                <w:szCs w:val="28"/>
              </w:rPr>
            </w:pPr>
          </w:p>
          <w:p w:rsidR="00EE03F4" w:rsidRPr="00BC2F56" w:rsidRDefault="00EE03F4" w:rsidP="000A22E1">
            <w:pPr>
              <w:jc w:val="center"/>
              <w:rPr>
                <w:sz w:val="28"/>
                <w:szCs w:val="28"/>
                <w:lang w:val="vi-VN"/>
              </w:rPr>
            </w:pPr>
            <w:r w:rsidRPr="00BC2F56">
              <w:rPr>
                <w:i/>
                <w:iCs/>
                <w:sz w:val="28"/>
                <w:szCs w:val="28"/>
              </w:rPr>
              <w:t xml:space="preserve">    Hải Phòng, ngày </w:t>
            </w:r>
            <w:r w:rsidRPr="00BC2F56">
              <w:rPr>
                <w:i/>
                <w:iCs/>
                <w:sz w:val="28"/>
                <w:szCs w:val="28"/>
                <w:lang w:val="en-US"/>
              </w:rPr>
              <w:t xml:space="preserve"> </w:t>
            </w:r>
            <w:r>
              <w:rPr>
                <w:i/>
                <w:iCs/>
                <w:sz w:val="28"/>
                <w:szCs w:val="28"/>
                <w:lang w:val="en-US"/>
              </w:rPr>
              <w:t xml:space="preserve"> </w:t>
            </w:r>
            <w:r w:rsidRPr="00BC2F56">
              <w:rPr>
                <w:i/>
                <w:iCs/>
                <w:sz w:val="28"/>
                <w:szCs w:val="28"/>
                <w:lang w:val="en-US"/>
              </w:rPr>
              <w:t xml:space="preserve">  </w:t>
            </w:r>
            <w:r w:rsidRPr="00BC2F56">
              <w:rPr>
                <w:i/>
                <w:iCs/>
                <w:sz w:val="28"/>
                <w:szCs w:val="28"/>
              </w:rPr>
              <w:t xml:space="preserve"> tháng </w:t>
            </w:r>
            <w:r>
              <w:rPr>
                <w:i/>
                <w:iCs/>
                <w:sz w:val="28"/>
                <w:szCs w:val="28"/>
                <w:lang w:val="en-US"/>
              </w:rPr>
              <w:t>12</w:t>
            </w:r>
            <w:r w:rsidRPr="00BC2F56">
              <w:rPr>
                <w:i/>
                <w:iCs/>
                <w:sz w:val="28"/>
                <w:szCs w:val="28"/>
              </w:rPr>
              <w:t xml:space="preserve"> năm 202</w:t>
            </w:r>
            <w:r>
              <w:rPr>
                <w:i/>
                <w:iCs/>
                <w:sz w:val="28"/>
                <w:szCs w:val="28"/>
              </w:rPr>
              <w:t>5</w:t>
            </w:r>
          </w:p>
          <w:p w:rsidR="00EE03F4" w:rsidRDefault="00EE03F4" w:rsidP="000A22E1">
            <w:pPr>
              <w:jc w:val="center"/>
              <w:rPr>
                <w:szCs w:val="28"/>
              </w:rPr>
            </w:pPr>
          </w:p>
        </w:tc>
      </w:tr>
    </w:tbl>
    <w:p w:rsidR="00EE03F4" w:rsidRDefault="00EE03F4" w:rsidP="00EE03F4">
      <w:pPr>
        <w:jc w:val="center"/>
        <w:rPr>
          <w:b/>
          <w:sz w:val="16"/>
        </w:rPr>
      </w:pPr>
    </w:p>
    <w:p w:rsidR="00EE03F4" w:rsidRPr="00933B32" w:rsidRDefault="00EE03F4" w:rsidP="00EE03F4">
      <w:pPr>
        <w:jc w:val="center"/>
        <w:rPr>
          <w:b/>
          <w:szCs w:val="28"/>
        </w:rPr>
      </w:pPr>
      <w:r w:rsidRPr="00933B32">
        <w:rPr>
          <w:b/>
          <w:szCs w:val="28"/>
        </w:rPr>
        <w:t>TỜ TRÌNH</w:t>
      </w:r>
    </w:p>
    <w:p w:rsidR="00EE03F4" w:rsidRPr="00197470" w:rsidRDefault="00EE03F4" w:rsidP="00EE03F4">
      <w:pPr>
        <w:ind w:firstLine="567"/>
        <w:jc w:val="center"/>
        <w:rPr>
          <w:b/>
          <w:spacing w:val="3"/>
          <w:szCs w:val="28"/>
          <w:shd w:val="clear" w:color="auto" w:fill="FFFFFF"/>
        </w:rPr>
      </w:pPr>
      <w:r>
        <w:rPr>
          <w:b/>
          <w:szCs w:val="28"/>
        </w:rPr>
        <w:t>D</w:t>
      </w:r>
      <w:r w:rsidRPr="00EE03F4">
        <w:rPr>
          <w:b/>
          <w:szCs w:val="28"/>
        </w:rPr>
        <w:t>ự</w:t>
      </w:r>
      <w:r>
        <w:rPr>
          <w:b/>
          <w:szCs w:val="28"/>
        </w:rPr>
        <w:t xml:space="preserve"> th</w:t>
      </w:r>
      <w:r w:rsidRPr="00EE03F4">
        <w:rPr>
          <w:b/>
          <w:szCs w:val="28"/>
        </w:rPr>
        <w:t>ảo</w:t>
      </w:r>
      <w:r>
        <w:rPr>
          <w:b/>
          <w:szCs w:val="28"/>
        </w:rPr>
        <w:t xml:space="preserve"> </w:t>
      </w:r>
      <w:r w:rsidRPr="007024DB">
        <w:rPr>
          <w:b/>
          <w:szCs w:val="28"/>
        </w:rPr>
        <w:t xml:space="preserve">Quyết định ban hành Quy chế phối hợp trong </w:t>
      </w:r>
      <w:r w:rsidRPr="00197470">
        <w:rPr>
          <w:b/>
          <w:spacing w:val="3"/>
          <w:szCs w:val="28"/>
          <w:shd w:val="clear" w:color="auto" w:fill="FFFFFF"/>
        </w:rPr>
        <w:t xml:space="preserve">công tác quản lý </w:t>
      </w:r>
      <w:r w:rsidR="00AE789F">
        <w:rPr>
          <w:b/>
          <w:spacing w:val="3"/>
          <w:szCs w:val="28"/>
          <w:shd w:val="clear" w:color="auto" w:fill="FFFFFF"/>
        </w:rPr>
        <w:t>N</w:t>
      </w:r>
      <w:r w:rsidRPr="00197470">
        <w:rPr>
          <w:b/>
          <w:spacing w:val="3"/>
          <w:szCs w:val="28"/>
          <w:shd w:val="clear" w:color="auto" w:fill="FFFFFF"/>
        </w:rPr>
        <w:t xml:space="preserve">hà nước đối với một số cơ sở đầu tư, kinh doanh ngành, nghề có điều kiện về an ninh, trật tự; cá nhân, tổ chức hoạt động họ, </w:t>
      </w:r>
      <w:r w:rsidR="009B626C" w:rsidRPr="00197470">
        <w:rPr>
          <w:b/>
          <w:spacing w:val="3"/>
          <w:szCs w:val="28"/>
          <w:shd w:val="clear" w:color="auto" w:fill="FFFFFF"/>
        </w:rPr>
        <w:t xml:space="preserve">hụi, </w:t>
      </w:r>
      <w:r w:rsidRPr="00197470">
        <w:rPr>
          <w:b/>
          <w:spacing w:val="3"/>
          <w:szCs w:val="28"/>
          <w:shd w:val="clear" w:color="auto" w:fill="FFFFFF"/>
        </w:rPr>
        <w:t>biêu, phường phục vụ công tác phòng ngừa, đấu tranh với hành vi cho vay lãi nặng</w:t>
      </w:r>
    </w:p>
    <w:p w:rsidR="00EE03F4" w:rsidRPr="00197470" w:rsidRDefault="00EE03F4" w:rsidP="00EE03F4">
      <w:pPr>
        <w:ind w:firstLine="567"/>
        <w:jc w:val="center"/>
        <w:rPr>
          <w:b/>
          <w:spacing w:val="3"/>
          <w:szCs w:val="28"/>
          <w:shd w:val="clear" w:color="auto" w:fill="FFFFFF"/>
        </w:rPr>
      </w:pPr>
      <w:r w:rsidRPr="00197470">
        <w:rPr>
          <w:b/>
          <w:spacing w:val="3"/>
          <w:szCs w:val="28"/>
          <w:shd w:val="clear" w:color="auto" w:fill="FFFFFF"/>
        </w:rPr>
        <w:t>trên địa bàn thành phố Hải Phòng</w:t>
      </w:r>
    </w:p>
    <w:p w:rsidR="00EE03F4" w:rsidRPr="00EE03F4" w:rsidRDefault="00EE03F4" w:rsidP="00EE03F4">
      <w:pPr>
        <w:jc w:val="center"/>
        <w:rPr>
          <w:b/>
          <w:szCs w:val="28"/>
        </w:rPr>
      </w:pPr>
      <w:r>
        <w:rPr>
          <w:b/>
          <w:noProof/>
          <w:sz w:val="16"/>
          <w:szCs w:val="28"/>
        </w:rPr>
        <mc:AlternateContent>
          <mc:Choice Requires="wps">
            <w:drawing>
              <wp:anchor distT="0" distB="0" distL="114300" distR="114300" simplePos="0" relativeHeight="251661312" behindDoc="0" locked="0" layoutInCell="1" allowOverlap="1" wp14:anchorId="0389ECDC" wp14:editId="5D506F6A">
                <wp:simplePos x="0" y="0"/>
                <wp:positionH relativeFrom="column">
                  <wp:posOffset>2134235</wp:posOffset>
                </wp:positionH>
                <wp:positionV relativeFrom="paragraph">
                  <wp:posOffset>47625</wp:posOffset>
                </wp:positionV>
                <wp:extent cx="1478915" cy="0"/>
                <wp:effectExtent l="0" t="0" r="26035" b="19050"/>
                <wp:wrapNone/>
                <wp:docPr id="4" name="Straight Connector 4"/>
                <wp:cNvGraphicFramePr/>
                <a:graphic xmlns:a="http://schemas.openxmlformats.org/drawingml/2006/main">
                  <a:graphicData uri="http://schemas.microsoft.com/office/word/2010/wordprocessingShape">
                    <wps:wsp>
                      <wps:cNvCnPr/>
                      <wps:spPr>
                        <a:xfrm>
                          <a:off x="0" y="0"/>
                          <a:ext cx="147891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22257D4"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8.05pt,3.75pt" to="28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" strokecolor="windowText" strokeweight=".5pt">
                <v:stroke joinstyle="miter"/>
              </v:line>
            </w:pict>
          </mc:Fallback>
        </mc:AlternateContent>
      </w:r>
    </w:p>
    <w:p w:rsidR="00EE03F4" w:rsidRDefault="00EE03F4" w:rsidP="00EE03F4">
      <w:pPr>
        <w:jc w:val="center"/>
        <w:rPr>
          <w:b/>
          <w:sz w:val="16"/>
          <w:szCs w:val="28"/>
          <w:lang w:val="vi-VN"/>
        </w:rPr>
      </w:pPr>
    </w:p>
    <w:p w:rsidR="00EE03F4" w:rsidRPr="002329EA" w:rsidRDefault="00EE03F4" w:rsidP="00EE03F4">
      <w:pPr>
        <w:jc w:val="center"/>
        <w:rPr>
          <w:b/>
          <w:sz w:val="6"/>
          <w:szCs w:val="28"/>
        </w:rPr>
      </w:pPr>
    </w:p>
    <w:p w:rsidR="00EE03F4" w:rsidRPr="00197470" w:rsidRDefault="00EE03F4" w:rsidP="00A36B24">
      <w:pPr>
        <w:ind w:left="720" w:firstLine="720"/>
      </w:pPr>
      <w:r w:rsidRPr="00197470">
        <w:t xml:space="preserve">Kính gửi: </w:t>
      </w:r>
      <w:r w:rsidRPr="00197470">
        <w:rPr>
          <w:lang w:val="vi-VN"/>
        </w:rPr>
        <w:t>Ủy ban nhân dân thành phố Hải Phòng</w:t>
      </w:r>
      <w:r w:rsidRPr="00197470">
        <w:t>.</w:t>
      </w:r>
    </w:p>
    <w:p w:rsidR="00EE03F4" w:rsidRPr="00197470" w:rsidRDefault="00EE03F4" w:rsidP="00EE03F4"/>
    <w:p w:rsidR="00EE03F4" w:rsidRPr="00197470" w:rsidRDefault="00EE03F4" w:rsidP="00A36B24">
      <w:pPr>
        <w:spacing w:before="80" w:after="80"/>
        <w:ind w:firstLine="851"/>
        <w:jc w:val="both"/>
        <w:rPr>
          <w:szCs w:val="28"/>
        </w:rPr>
      </w:pPr>
      <w:r w:rsidRPr="00197470">
        <w:rPr>
          <w:szCs w:val="28"/>
        </w:rPr>
        <w:t>Căn cứ Luật Tổ chức chính quyền địa phương ngày 16</w:t>
      </w:r>
      <w:r w:rsidR="00445428">
        <w:rPr>
          <w:szCs w:val="28"/>
        </w:rPr>
        <w:t>/</w:t>
      </w:r>
      <w:r w:rsidRPr="00197470">
        <w:rPr>
          <w:szCs w:val="28"/>
        </w:rPr>
        <w:t>6</w:t>
      </w:r>
      <w:r w:rsidR="00445428">
        <w:rPr>
          <w:szCs w:val="28"/>
        </w:rPr>
        <w:t>/2</w:t>
      </w:r>
      <w:r w:rsidRPr="00197470">
        <w:rPr>
          <w:szCs w:val="28"/>
        </w:rPr>
        <w:t>025;</w:t>
      </w:r>
    </w:p>
    <w:p w:rsidR="00EE03F4" w:rsidRPr="00197470" w:rsidRDefault="00EE03F4" w:rsidP="00A36B24">
      <w:pPr>
        <w:spacing w:before="80" w:after="80"/>
        <w:ind w:firstLine="851"/>
        <w:jc w:val="both"/>
        <w:rPr>
          <w:szCs w:val="28"/>
        </w:rPr>
      </w:pPr>
      <w:r w:rsidRPr="00197470">
        <w:rPr>
          <w:szCs w:val="28"/>
        </w:rPr>
        <w:t>Căn cứ Luật Ban hành văn bản quy phạm pháp luật ngày 19</w:t>
      </w:r>
      <w:r w:rsidR="00445428">
        <w:rPr>
          <w:szCs w:val="28"/>
        </w:rPr>
        <w:t>/</w:t>
      </w:r>
      <w:r w:rsidRPr="00197470">
        <w:rPr>
          <w:szCs w:val="28"/>
        </w:rPr>
        <w:t>02</w:t>
      </w:r>
      <w:r w:rsidR="00445428">
        <w:rPr>
          <w:szCs w:val="28"/>
        </w:rPr>
        <w:t>/</w:t>
      </w:r>
      <w:r w:rsidRPr="00197470">
        <w:rPr>
          <w:szCs w:val="28"/>
        </w:rPr>
        <w:t>2025 và Luật sửa đổi, bổ sung một số điều của Luật Ban hành văn bản quy phạm pháp luật ngày 25</w:t>
      </w:r>
      <w:r w:rsidR="00445428">
        <w:rPr>
          <w:szCs w:val="28"/>
        </w:rPr>
        <w:t>/</w:t>
      </w:r>
      <w:r w:rsidRPr="00197470">
        <w:rPr>
          <w:szCs w:val="28"/>
        </w:rPr>
        <w:t>6</w:t>
      </w:r>
      <w:r w:rsidR="00445428">
        <w:rPr>
          <w:szCs w:val="28"/>
        </w:rPr>
        <w:t>/</w:t>
      </w:r>
      <w:r w:rsidRPr="00197470">
        <w:rPr>
          <w:szCs w:val="28"/>
        </w:rPr>
        <w:t>2025;</w:t>
      </w:r>
    </w:p>
    <w:p w:rsidR="00EE03F4" w:rsidRPr="00197470" w:rsidRDefault="00EE03F4" w:rsidP="00A36B24">
      <w:pPr>
        <w:spacing w:before="80" w:after="80"/>
        <w:ind w:firstLine="851"/>
        <w:jc w:val="both"/>
        <w:rPr>
          <w:rFonts w:eastAsiaTheme="minorHAnsi"/>
          <w:spacing w:val="3"/>
          <w:szCs w:val="28"/>
          <w:shd w:val="clear" w:color="auto" w:fill="FFFFFF"/>
        </w:rPr>
      </w:pPr>
      <w:r w:rsidRPr="00197470">
        <w:rPr>
          <w:rFonts w:eastAsiaTheme="minorHAnsi"/>
          <w:spacing w:val="3"/>
          <w:szCs w:val="28"/>
          <w:shd w:val="clear" w:color="auto" w:fill="FFFFFF"/>
        </w:rPr>
        <w:t>Căn cứ Nghị định số 78/2025/NĐ-CP, ngày 01</w:t>
      </w:r>
      <w:r w:rsidR="00445428">
        <w:rPr>
          <w:rFonts w:eastAsiaTheme="minorHAnsi"/>
          <w:spacing w:val="3"/>
          <w:szCs w:val="28"/>
          <w:shd w:val="clear" w:color="auto" w:fill="FFFFFF"/>
        </w:rPr>
        <w:t>/</w:t>
      </w:r>
      <w:r w:rsidRPr="00197470">
        <w:rPr>
          <w:rFonts w:eastAsiaTheme="minorHAnsi"/>
          <w:spacing w:val="3"/>
          <w:szCs w:val="28"/>
          <w:shd w:val="clear" w:color="auto" w:fill="FFFFFF"/>
        </w:rPr>
        <w:t>4</w:t>
      </w:r>
      <w:r w:rsidR="00445428">
        <w:rPr>
          <w:rFonts w:eastAsiaTheme="minorHAnsi"/>
          <w:spacing w:val="3"/>
          <w:szCs w:val="28"/>
          <w:shd w:val="clear" w:color="auto" w:fill="FFFFFF"/>
        </w:rPr>
        <w:t>/</w:t>
      </w:r>
      <w:r w:rsidRPr="00197470">
        <w:rPr>
          <w:rFonts w:eastAsiaTheme="minorHAnsi"/>
          <w:spacing w:val="3"/>
          <w:szCs w:val="28"/>
          <w:shd w:val="clear" w:color="auto" w:fill="FFFFFF"/>
        </w:rPr>
        <w:t>2025 của Chính phủ quy định chi tiết một số điều và biện pháp để tổ chức, hướng dẫn thi hành Luật Ban hành</w:t>
      </w:r>
      <w:r w:rsidR="00445428">
        <w:rPr>
          <w:rFonts w:eastAsiaTheme="minorHAnsi"/>
          <w:spacing w:val="3"/>
          <w:szCs w:val="28"/>
          <w:shd w:val="clear" w:color="auto" w:fill="FFFFFF"/>
        </w:rPr>
        <w:t xml:space="preserve"> </w:t>
      </w:r>
      <w:r w:rsidRPr="00197470">
        <w:rPr>
          <w:rFonts w:eastAsiaTheme="minorHAnsi"/>
          <w:spacing w:val="3"/>
          <w:szCs w:val="28"/>
          <w:shd w:val="clear" w:color="auto" w:fill="FFFFFF"/>
        </w:rPr>
        <w:t>văn bản quy phạm pháp luật; Nghị định số 187/2025/NĐ-CP ngày 01/7/2025 về sửa đổi, bổ sung một số điều của Nghị định số 78/2025/NĐ-CP ngày 01</w:t>
      </w:r>
      <w:r w:rsidR="00445428">
        <w:rPr>
          <w:rFonts w:eastAsiaTheme="minorHAnsi"/>
          <w:spacing w:val="3"/>
          <w:szCs w:val="28"/>
          <w:shd w:val="clear" w:color="auto" w:fill="FFFFFF"/>
        </w:rPr>
        <w:t>/</w:t>
      </w:r>
      <w:r w:rsidRPr="00197470">
        <w:rPr>
          <w:rFonts w:eastAsiaTheme="minorHAnsi"/>
          <w:spacing w:val="3"/>
          <w:szCs w:val="28"/>
          <w:shd w:val="clear" w:color="auto" w:fill="FFFFFF"/>
        </w:rPr>
        <w:t>4</w:t>
      </w:r>
      <w:r w:rsidR="00445428">
        <w:rPr>
          <w:rFonts w:eastAsiaTheme="minorHAnsi"/>
          <w:spacing w:val="3"/>
          <w:szCs w:val="28"/>
          <w:shd w:val="clear" w:color="auto" w:fill="FFFFFF"/>
        </w:rPr>
        <w:t>/</w:t>
      </w:r>
      <w:r w:rsidRPr="00197470">
        <w:rPr>
          <w:rFonts w:eastAsiaTheme="minorHAnsi"/>
          <w:spacing w:val="3"/>
          <w:szCs w:val="28"/>
          <w:shd w:val="clear" w:color="auto" w:fill="FFFFFF"/>
        </w:rPr>
        <w:t>2025;</w:t>
      </w:r>
    </w:p>
    <w:p w:rsidR="00EE03F4" w:rsidRPr="00197470" w:rsidRDefault="00EE03F4" w:rsidP="00A36B24">
      <w:pPr>
        <w:spacing w:before="80" w:after="80"/>
        <w:ind w:firstLine="851"/>
        <w:jc w:val="both"/>
        <w:rPr>
          <w:szCs w:val="28"/>
        </w:rPr>
      </w:pPr>
      <w:r w:rsidRPr="00197470">
        <w:rPr>
          <w:szCs w:val="28"/>
        </w:rPr>
        <w:t>Căn cứ Quyết định số 5777/QĐ-BCA, ngày 07/8/2024 của Bộ trưởng Bộ Công an ban hành Danh mục và phân công đơn vị chủ trì soạn thảo văn bản quy định chi tiết thi hành các Luật, Nghị quyết được Quốc hội khóa XV thông qua tại Kỳ họp thứ 7.</w:t>
      </w:r>
    </w:p>
    <w:p w:rsidR="00EE03F4" w:rsidRPr="00197470" w:rsidRDefault="00EE03F4" w:rsidP="00A36B24">
      <w:pPr>
        <w:spacing w:before="80" w:after="80"/>
        <w:ind w:firstLine="851"/>
        <w:jc w:val="both"/>
        <w:rPr>
          <w:szCs w:val="28"/>
        </w:rPr>
      </w:pPr>
      <w:r w:rsidRPr="00197470">
        <w:rPr>
          <w:szCs w:val="28"/>
        </w:rPr>
        <w:t xml:space="preserve">Công an thành phố Hải Phòng kính trình Ủy ban nhân dân thành phố dự thảo Quyết định ban hành </w:t>
      </w:r>
      <w:r w:rsidR="00692794" w:rsidRPr="00197470">
        <w:rPr>
          <w:szCs w:val="28"/>
        </w:rPr>
        <w:t>Q</w:t>
      </w:r>
      <w:r w:rsidRPr="00197470">
        <w:rPr>
          <w:szCs w:val="28"/>
        </w:rPr>
        <w:t>uy chế phối hợp</w:t>
      </w:r>
      <w:r w:rsidR="00692794" w:rsidRPr="00197470">
        <w:rPr>
          <w:szCs w:val="28"/>
        </w:rPr>
        <w:t xml:space="preserve"> trong công tác</w:t>
      </w:r>
      <w:r w:rsidRPr="00197470">
        <w:rPr>
          <w:szCs w:val="28"/>
        </w:rPr>
        <w:t xml:space="preserve"> quản lý </w:t>
      </w:r>
      <w:r w:rsidR="00692794" w:rsidRPr="00197470">
        <w:rPr>
          <w:szCs w:val="28"/>
        </w:rPr>
        <w:t>N</w:t>
      </w:r>
      <w:r w:rsidRPr="00197470">
        <w:rPr>
          <w:szCs w:val="28"/>
        </w:rPr>
        <w:t>hà nước</w:t>
      </w:r>
      <w:r w:rsidR="00692794" w:rsidRPr="00197470">
        <w:rPr>
          <w:szCs w:val="28"/>
        </w:rPr>
        <w:t xml:space="preserve"> đối với</w:t>
      </w:r>
      <w:r w:rsidRPr="00197470">
        <w:rPr>
          <w:szCs w:val="28"/>
        </w:rPr>
        <w:t xml:space="preserve"> một số cơ sở đầu tư</w:t>
      </w:r>
      <w:r w:rsidR="00692794" w:rsidRPr="00197470">
        <w:rPr>
          <w:szCs w:val="28"/>
        </w:rPr>
        <w:t>,</w:t>
      </w:r>
      <w:r w:rsidRPr="00197470">
        <w:rPr>
          <w:szCs w:val="28"/>
        </w:rPr>
        <w:t xml:space="preserve"> kinh doanh ngành, nghề có điều kiện về an ninh, trật tự; cá nhân, tổ chức hoạt động hụi, họ, biêu, phường phục vụ công tác phòng ngừa, đấu tranh với hành vi cho vay lãi nặng trên địa bàn thành phố Hải Phòng</w:t>
      </w:r>
      <w:r w:rsidR="00692794" w:rsidRPr="00197470">
        <w:rPr>
          <w:szCs w:val="28"/>
        </w:rPr>
        <w:t xml:space="preserve"> </w:t>
      </w:r>
      <w:r w:rsidR="00692794" w:rsidRPr="00197470">
        <w:rPr>
          <w:i/>
          <w:szCs w:val="28"/>
        </w:rPr>
        <w:t>(</w:t>
      </w:r>
      <w:r w:rsidRPr="00197470">
        <w:rPr>
          <w:i/>
          <w:spacing w:val="3"/>
          <w:szCs w:val="28"/>
          <w:shd w:val="clear" w:color="auto" w:fill="FFFFFF"/>
        </w:rPr>
        <w:t>thay thế Quyết định số 57/2019</w:t>
      </w:r>
      <w:r w:rsidR="00445428">
        <w:rPr>
          <w:i/>
          <w:spacing w:val="3"/>
          <w:szCs w:val="28"/>
          <w:shd w:val="clear" w:color="auto" w:fill="FFFFFF"/>
        </w:rPr>
        <w:t>/Q</w:t>
      </w:r>
      <w:r w:rsidRPr="00197470">
        <w:rPr>
          <w:i/>
          <w:spacing w:val="3"/>
          <w:szCs w:val="28"/>
          <w:shd w:val="clear" w:color="auto" w:fill="FFFFFF"/>
        </w:rPr>
        <w:t>Đ</w:t>
      </w:r>
      <w:r w:rsidR="00445428">
        <w:rPr>
          <w:i/>
          <w:spacing w:val="3"/>
          <w:szCs w:val="28"/>
          <w:shd w:val="clear" w:color="auto" w:fill="FFFFFF"/>
        </w:rPr>
        <w:t>-</w:t>
      </w:r>
      <w:r w:rsidRPr="00197470">
        <w:rPr>
          <w:i/>
          <w:spacing w:val="3"/>
          <w:szCs w:val="28"/>
          <w:shd w:val="clear" w:color="auto" w:fill="FFFFFF"/>
        </w:rPr>
        <w:t xml:space="preserve">UBND ngày 30/12/2019 của Ủy ban nhân dân thành phố Hải Dương </w:t>
      </w:r>
      <w:r w:rsidR="00683D37" w:rsidRPr="00197470">
        <w:rPr>
          <w:i/>
          <w:spacing w:val="3"/>
          <w:szCs w:val="28"/>
          <w:shd w:val="clear" w:color="auto" w:fill="FFFFFF"/>
        </w:rPr>
        <w:t>(</w:t>
      </w:r>
      <w:r w:rsidRPr="00197470">
        <w:rPr>
          <w:i/>
          <w:spacing w:val="3"/>
          <w:szCs w:val="28"/>
          <w:shd w:val="clear" w:color="auto" w:fill="FFFFFF"/>
        </w:rPr>
        <w:t>trước đây</w:t>
      </w:r>
      <w:r w:rsidR="00683D37" w:rsidRPr="00197470">
        <w:rPr>
          <w:i/>
          <w:spacing w:val="3"/>
          <w:szCs w:val="28"/>
          <w:shd w:val="clear" w:color="auto" w:fill="FFFFFF"/>
        </w:rPr>
        <w:t>)</w:t>
      </w:r>
      <w:r w:rsidR="00692794" w:rsidRPr="00197470">
        <w:rPr>
          <w:i/>
          <w:spacing w:val="3"/>
          <w:szCs w:val="28"/>
          <w:shd w:val="clear" w:color="auto" w:fill="FFFFFF"/>
        </w:rPr>
        <w:t>)</w:t>
      </w:r>
      <w:r w:rsidRPr="00197470">
        <w:rPr>
          <w:szCs w:val="28"/>
        </w:rPr>
        <w:t>, như sau:</w:t>
      </w:r>
    </w:p>
    <w:p w:rsidR="00EE03F4" w:rsidRPr="00197470" w:rsidRDefault="00EE03F4" w:rsidP="00A36B24">
      <w:pPr>
        <w:spacing w:before="80" w:after="80"/>
        <w:ind w:firstLine="851"/>
        <w:jc w:val="both"/>
        <w:rPr>
          <w:b/>
          <w:sz w:val="26"/>
          <w:szCs w:val="26"/>
        </w:rPr>
      </w:pPr>
      <w:r w:rsidRPr="00197470">
        <w:rPr>
          <w:b/>
          <w:sz w:val="26"/>
          <w:szCs w:val="26"/>
        </w:rPr>
        <w:t>I. SỰ CẦN THIẾT BAN HÀNH QUYẾT ĐỊNH</w:t>
      </w:r>
    </w:p>
    <w:p w:rsidR="00EE03F4" w:rsidRDefault="00EE03F4" w:rsidP="00A36B24">
      <w:pPr>
        <w:spacing w:before="80" w:after="80"/>
        <w:ind w:firstLine="851"/>
        <w:jc w:val="both"/>
        <w:rPr>
          <w:b/>
          <w:szCs w:val="28"/>
        </w:rPr>
      </w:pPr>
      <w:r w:rsidRPr="00197470">
        <w:rPr>
          <w:b/>
          <w:szCs w:val="28"/>
        </w:rPr>
        <w:t>1. Cơ sở</w:t>
      </w:r>
      <w:r w:rsidR="00A2574A">
        <w:rPr>
          <w:b/>
          <w:szCs w:val="28"/>
        </w:rPr>
        <w:t xml:space="preserve"> ch</w:t>
      </w:r>
      <w:r w:rsidR="00A2574A" w:rsidRPr="00A2574A">
        <w:rPr>
          <w:b/>
          <w:szCs w:val="28"/>
        </w:rPr>
        <w:t>ính</w:t>
      </w:r>
      <w:r w:rsidR="00A2574A">
        <w:rPr>
          <w:b/>
          <w:szCs w:val="28"/>
        </w:rPr>
        <w:t xml:space="preserve"> tr</w:t>
      </w:r>
      <w:r w:rsidR="00A2574A" w:rsidRPr="00A2574A">
        <w:rPr>
          <w:b/>
          <w:szCs w:val="28"/>
        </w:rPr>
        <w:t>ị</w:t>
      </w:r>
      <w:r w:rsidR="00A2574A">
        <w:rPr>
          <w:b/>
          <w:szCs w:val="28"/>
        </w:rPr>
        <w:t>,</w:t>
      </w:r>
      <w:r w:rsidRPr="00197470">
        <w:rPr>
          <w:b/>
          <w:szCs w:val="28"/>
        </w:rPr>
        <w:t xml:space="preserve"> pháp lý</w:t>
      </w:r>
    </w:p>
    <w:p w:rsidR="00B874D6" w:rsidRDefault="00B874D6" w:rsidP="00A36B24">
      <w:pPr>
        <w:spacing w:before="80" w:after="80"/>
        <w:ind w:firstLine="851"/>
        <w:jc w:val="both"/>
        <w:rPr>
          <w:i/>
          <w:szCs w:val="28"/>
        </w:rPr>
      </w:pPr>
      <w:r>
        <w:rPr>
          <w:b/>
          <w:szCs w:val="28"/>
        </w:rPr>
        <w:t xml:space="preserve">- </w:t>
      </w:r>
      <w:r w:rsidRPr="00B874D6">
        <w:rPr>
          <w:szCs w:val="28"/>
        </w:rPr>
        <w:t xml:space="preserve">Kết luận số </w:t>
      </w:r>
      <w:r w:rsidR="00445428">
        <w:rPr>
          <w:szCs w:val="28"/>
        </w:rPr>
        <w:t>1</w:t>
      </w:r>
      <w:r w:rsidRPr="00B874D6">
        <w:rPr>
          <w:szCs w:val="28"/>
        </w:rPr>
        <w:t>21-KL/TW ngày 24/01/2025 của Ban Chấp hành Trung ương Đảng khóa XIII về Tổng kết Nghị quyết số 18-NQ/TW ngày 25/10/2017 của Ban Chấp hành Trung ương Đảng khóa XII, trong đó đề ra nhiệm vụ, giải pháp như sau</w:t>
      </w:r>
      <w:r w:rsidRPr="00B874D6">
        <w:rPr>
          <w:i/>
          <w:szCs w:val="28"/>
        </w:rPr>
        <w:t>:</w:t>
      </w:r>
      <w:r w:rsidRPr="00B874D6">
        <w:rPr>
          <w:b/>
          <w:i/>
          <w:szCs w:val="28"/>
        </w:rPr>
        <w:t xml:space="preserve"> </w:t>
      </w:r>
      <w:r w:rsidRPr="00B874D6">
        <w:rPr>
          <w:i/>
          <w:szCs w:val="28"/>
        </w:rPr>
        <w:t>“Rà soát, sửa đổi, bổ sung các văn bản còn chồng chéo, bất cập, cản trở sự phát triển, khơi thông các điểm nghẽn, tạo ra động lực mới cho sự phát triển”.</w:t>
      </w:r>
    </w:p>
    <w:p w:rsidR="00B874D6" w:rsidRPr="005944CE" w:rsidRDefault="00B874D6" w:rsidP="00A36B24">
      <w:pPr>
        <w:spacing w:before="80" w:after="80"/>
        <w:ind w:firstLine="851"/>
        <w:jc w:val="both"/>
        <w:rPr>
          <w:szCs w:val="28"/>
        </w:rPr>
      </w:pPr>
      <w:r>
        <w:rPr>
          <w:i/>
          <w:szCs w:val="28"/>
        </w:rPr>
        <w:lastRenderedPageBreak/>
        <w:t>-</w:t>
      </w:r>
      <w:r w:rsidR="002161C0">
        <w:rPr>
          <w:i/>
          <w:szCs w:val="28"/>
        </w:rPr>
        <w:t xml:space="preserve"> </w:t>
      </w:r>
      <w:r w:rsidR="002161C0" w:rsidRPr="002161C0">
        <w:rPr>
          <w:szCs w:val="28"/>
        </w:rPr>
        <w:t>Theo</w:t>
      </w:r>
      <w:r w:rsidRPr="002161C0">
        <w:rPr>
          <w:szCs w:val="28"/>
        </w:rPr>
        <w:t xml:space="preserve"> </w:t>
      </w:r>
      <w:r w:rsidR="00445428">
        <w:rPr>
          <w:szCs w:val="28"/>
        </w:rPr>
        <w:t>k</w:t>
      </w:r>
      <w:r w:rsidRPr="002161C0">
        <w:rPr>
          <w:szCs w:val="28"/>
        </w:rPr>
        <w:t>hoản 7, Điều 1 Nghị quyết số 2</w:t>
      </w:r>
      <w:r w:rsidR="0029511A">
        <w:rPr>
          <w:szCs w:val="28"/>
        </w:rPr>
        <w:t>0</w:t>
      </w:r>
      <w:r w:rsidRPr="002161C0">
        <w:rPr>
          <w:szCs w:val="28"/>
        </w:rPr>
        <w:t>2/2025/QH15 ngày 12/6/2025 của Quốc hội về việc sắp xếp đơn vị hành chính cấp tỉnh:</w:t>
      </w:r>
      <w:r>
        <w:rPr>
          <w:i/>
          <w:szCs w:val="28"/>
        </w:rPr>
        <w:t xml:space="preserve"> “S</w:t>
      </w:r>
      <w:r w:rsidRPr="00B874D6">
        <w:rPr>
          <w:i/>
          <w:szCs w:val="28"/>
        </w:rPr>
        <w:t>ắp</w:t>
      </w:r>
      <w:r>
        <w:rPr>
          <w:i/>
          <w:szCs w:val="28"/>
        </w:rPr>
        <w:t xml:space="preserve"> x</w:t>
      </w:r>
      <w:r w:rsidRPr="00B874D6">
        <w:rPr>
          <w:i/>
          <w:szCs w:val="28"/>
        </w:rPr>
        <w:t>ếp</w:t>
      </w:r>
      <w:r>
        <w:rPr>
          <w:i/>
          <w:szCs w:val="28"/>
        </w:rPr>
        <w:t xml:space="preserve"> to</w:t>
      </w:r>
      <w:r w:rsidRPr="00B874D6">
        <w:rPr>
          <w:i/>
          <w:szCs w:val="28"/>
        </w:rPr>
        <w:t>àn</w:t>
      </w:r>
      <w:r>
        <w:rPr>
          <w:i/>
          <w:szCs w:val="28"/>
        </w:rPr>
        <w:t xml:space="preserve"> b</w:t>
      </w:r>
      <w:r w:rsidRPr="00B874D6">
        <w:rPr>
          <w:i/>
          <w:szCs w:val="28"/>
        </w:rPr>
        <w:t>ộ</w:t>
      </w:r>
      <w:r>
        <w:rPr>
          <w:i/>
          <w:szCs w:val="28"/>
        </w:rPr>
        <w:t xml:space="preserve"> di</w:t>
      </w:r>
      <w:r w:rsidRPr="00B874D6">
        <w:rPr>
          <w:i/>
          <w:szCs w:val="28"/>
        </w:rPr>
        <w:t>ện</w:t>
      </w:r>
      <w:r>
        <w:rPr>
          <w:i/>
          <w:szCs w:val="28"/>
        </w:rPr>
        <w:t xml:space="preserve"> t</w:t>
      </w:r>
      <w:r w:rsidRPr="00B874D6">
        <w:rPr>
          <w:i/>
          <w:szCs w:val="28"/>
        </w:rPr>
        <w:t>ích</w:t>
      </w:r>
      <w:r>
        <w:rPr>
          <w:i/>
          <w:szCs w:val="28"/>
        </w:rPr>
        <w:t xml:space="preserve"> t</w:t>
      </w:r>
      <w:r w:rsidRPr="00B874D6">
        <w:rPr>
          <w:i/>
          <w:szCs w:val="28"/>
        </w:rPr>
        <w:t>ự</w:t>
      </w:r>
      <w:r>
        <w:rPr>
          <w:i/>
          <w:szCs w:val="28"/>
        </w:rPr>
        <w:t xml:space="preserve"> nhi</w:t>
      </w:r>
      <w:r w:rsidRPr="00B874D6">
        <w:rPr>
          <w:i/>
          <w:szCs w:val="28"/>
        </w:rPr>
        <w:t>ê</w:t>
      </w:r>
      <w:r>
        <w:rPr>
          <w:i/>
          <w:szCs w:val="28"/>
        </w:rPr>
        <w:t>n, quy m</w:t>
      </w:r>
      <w:r w:rsidRPr="00B874D6">
        <w:rPr>
          <w:i/>
          <w:szCs w:val="28"/>
        </w:rPr>
        <w:t>ô</w:t>
      </w:r>
      <w:r>
        <w:rPr>
          <w:i/>
          <w:szCs w:val="28"/>
        </w:rPr>
        <w:t xml:space="preserve"> d</w:t>
      </w:r>
      <w:r w:rsidRPr="00B874D6">
        <w:rPr>
          <w:i/>
          <w:szCs w:val="28"/>
        </w:rPr>
        <w:t>â</w:t>
      </w:r>
      <w:r>
        <w:rPr>
          <w:i/>
          <w:szCs w:val="28"/>
        </w:rPr>
        <w:t>n s</w:t>
      </w:r>
      <w:r w:rsidRPr="00B874D6">
        <w:rPr>
          <w:i/>
          <w:szCs w:val="28"/>
        </w:rPr>
        <w:t>ố</w:t>
      </w:r>
      <w:r>
        <w:rPr>
          <w:i/>
          <w:szCs w:val="28"/>
        </w:rPr>
        <w:t xml:space="preserve"> c</w:t>
      </w:r>
      <w:r w:rsidRPr="00B874D6">
        <w:rPr>
          <w:i/>
          <w:szCs w:val="28"/>
        </w:rPr>
        <w:t>ủa</w:t>
      </w:r>
      <w:r>
        <w:rPr>
          <w:i/>
          <w:szCs w:val="28"/>
        </w:rPr>
        <w:t xml:space="preserve"> th</w:t>
      </w:r>
      <w:r w:rsidRPr="00B874D6">
        <w:rPr>
          <w:i/>
          <w:szCs w:val="28"/>
        </w:rPr>
        <w:t>ành</w:t>
      </w:r>
      <w:r>
        <w:rPr>
          <w:i/>
          <w:szCs w:val="28"/>
        </w:rPr>
        <w:t xml:space="preserve"> ph</w:t>
      </w:r>
      <w:r w:rsidRPr="00B874D6">
        <w:rPr>
          <w:i/>
          <w:szCs w:val="28"/>
        </w:rPr>
        <w:t>ố</w:t>
      </w:r>
      <w:r>
        <w:rPr>
          <w:i/>
          <w:szCs w:val="28"/>
        </w:rPr>
        <w:t xml:space="preserve"> H</w:t>
      </w:r>
      <w:r w:rsidRPr="00B874D6">
        <w:rPr>
          <w:i/>
          <w:szCs w:val="28"/>
        </w:rPr>
        <w:t>ải</w:t>
      </w:r>
      <w:r>
        <w:rPr>
          <w:i/>
          <w:szCs w:val="28"/>
        </w:rPr>
        <w:t xml:space="preserve"> Ph</w:t>
      </w:r>
      <w:r w:rsidRPr="00B874D6">
        <w:rPr>
          <w:i/>
          <w:szCs w:val="28"/>
        </w:rPr>
        <w:t>òng</w:t>
      </w:r>
      <w:r>
        <w:rPr>
          <w:i/>
          <w:szCs w:val="28"/>
        </w:rPr>
        <w:t xml:space="preserve"> v</w:t>
      </w:r>
      <w:r w:rsidRPr="00B874D6">
        <w:rPr>
          <w:i/>
          <w:szCs w:val="28"/>
        </w:rPr>
        <w:t>à</w:t>
      </w:r>
      <w:r>
        <w:rPr>
          <w:i/>
          <w:szCs w:val="28"/>
        </w:rPr>
        <w:t xml:space="preserve"> t</w:t>
      </w:r>
      <w:r w:rsidRPr="00B874D6">
        <w:rPr>
          <w:i/>
          <w:szCs w:val="28"/>
        </w:rPr>
        <w:t>ỉnh</w:t>
      </w:r>
      <w:r>
        <w:rPr>
          <w:i/>
          <w:szCs w:val="28"/>
        </w:rPr>
        <w:t xml:space="preserve"> H</w:t>
      </w:r>
      <w:r w:rsidRPr="00B874D6">
        <w:rPr>
          <w:i/>
          <w:szCs w:val="28"/>
        </w:rPr>
        <w:t>ải</w:t>
      </w:r>
      <w:r>
        <w:rPr>
          <w:i/>
          <w:szCs w:val="28"/>
        </w:rPr>
        <w:t xml:space="preserve"> D</w:t>
      </w:r>
      <w:r w:rsidRPr="00B874D6">
        <w:rPr>
          <w:i/>
          <w:szCs w:val="28"/>
        </w:rPr>
        <w:t>ươ</w:t>
      </w:r>
      <w:r>
        <w:rPr>
          <w:i/>
          <w:szCs w:val="28"/>
        </w:rPr>
        <w:t>ng th</w:t>
      </w:r>
      <w:r w:rsidRPr="00B874D6">
        <w:rPr>
          <w:i/>
          <w:szCs w:val="28"/>
        </w:rPr>
        <w:t>ành</w:t>
      </w:r>
      <w:r>
        <w:rPr>
          <w:i/>
          <w:szCs w:val="28"/>
        </w:rPr>
        <w:t xml:space="preserve"> th</w:t>
      </w:r>
      <w:r w:rsidRPr="00B874D6">
        <w:rPr>
          <w:i/>
          <w:szCs w:val="28"/>
        </w:rPr>
        <w:t>ành</w:t>
      </w:r>
      <w:r>
        <w:rPr>
          <w:i/>
          <w:szCs w:val="28"/>
        </w:rPr>
        <w:t xml:space="preserve"> ph</w:t>
      </w:r>
      <w:r w:rsidRPr="00B874D6">
        <w:rPr>
          <w:i/>
          <w:szCs w:val="28"/>
        </w:rPr>
        <w:t>ố</w:t>
      </w:r>
      <w:r>
        <w:rPr>
          <w:i/>
          <w:szCs w:val="28"/>
        </w:rPr>
        <w:t xml:space="preserve"> m</w:t>
      </w:r>
      <w:r w:rsidRPr="00B874D6">
        <w:rPr>
          <w:i/>
          <w:szCs w:val="28"/>
        </w:rPr>
        <w:t>ới</w:t>
      </w:r>
      <w:r>
        <w:rPr>
          <w:i/>
          <w:szCs w:val="28"/>
        </w:rPr>
        <w:t xml:space="preserve"> c</w:t>
      </w:r>
      <w:r w:rsidRPr="00B874D6">
        <w:rPr>
          <w:i/>
          <w:szCs w:val="28"/>
        </w:rPr>
        <w:t>ó</w:t>
      </w:r>
      <w:r>
        <w:rPr>
          <w:i/>
          <w:szCs w:val="28"/>
        </w:rPr>
        <w:t xml:space="preserve"> t</w:t>
      </w:r>
      <w:r w:rsidRPr="00B874D6">
        <w:rPr>
          <w:i/>
          <w:szCs w:val="28"/>
        </w:rPr>
        <w:t>ê</w:t>
      </w:r>
      <w:r>
        <w:rPr>
          <w:i/>
          <w:szCs w:val="28"/>
        </w:rPr>
        <w:t>n g</w:t>
      </w:r>
      <w:r w:rsidRPr="00B874D6">
        <w:rPr>
          <w:i/>
          <w:szCs w:val="28"/>
        </w:rPr>
        <w:t>ọi</w:t>
      </w:r>
      <w:r>
        <w:rPr>
          <w:i/>
          <w:szCs w:val="28"/>
        </w:rPr>
        <w:t xml:space="preserve"> l</w:t>
      </w:r>
      <w:r w:rsidRPr="00B874D6">
        <w:rPr>
          <w:i/>
          <w:szCs w:val="28"/>
        </w:rPr>
        <w:t>à</w:t>
      </w:r>
      <w:r>
        <w:rPr>
          <w:i/>
          <w:szCs w:val="28"/>
        </w:rPr>
        <w:t xml:space="preserve"> th</w:t>
      </w:r>
      <w:r w:rsidRPr="00B874D6">
        <w:rPr>
          <w:i/>
          <w:szCs w:val="28"/>
        </w:rPr>
        <w:t>ành</w:t>
      </w:r>
      <w:r>
        <w:rPr>
          <w:i/>
          <w:szCs w:val="28"/>
        </w:rPr>
        <w:t xml:space="preserve"> ph</w:t>
      </w:r>
      <w:r w:rsidRPr="00B874D6">
        <w:rPr>
          <w:i/>
          <w:szCs w:val="28"/>
        </w:rPr>
        <w:t>ố</w:t>
      </w:r>
      <w:r>
        <w:rPr>
          <w:i/>
          <w:szCs w:val="28"/>
        </w:rPr>
        <w:t xml:space="preserve"> H</w:t>
      </w:r>
      <w:r w:rsidRPr="00B874D6">
        <w:rPr>
          <w:i/>
          <w:szCs w:val="28"/>
        </w:rPr>
        <w:t>ải</w:t>
      </w:r>
      <w:r>
        <w:rPr>
          <w:i/>
          <w:szCs w:val="28"/>
        </w:rPr>
        <w:t xml:space="preserve"> Ph</w:t>
      </w:r>
      <w:r w:rsidRPr="00B874D6">
        <w:rPr>
          <w:i/>
          <w:szCs w:val="28"/>
        </w:rPr>
        <w:t>òng</w:t>
      </w:r>
      <w:r w:rsidR="005944CE">
        <w:rPr>
          <w:i/>
          <w:szCs w:val="28"/>
        </w:rPr>
        <w:t xml:space="preserve">” </w:t>
      </w:r>
      <w:r w:rsidR="005944CE" w:rsidRPr="005944CE">
        <w:rPr>
          <w:szCs w:val="28"/>
        </w:rPr>
        <w:t xml:space="preserve">dẫn đến diện tích, quy mô dân số có sự thay đổi, đặt ra những yêu cầu, đòi hỏi mới trong công tác bảo đảm </w:t>
      </w:r>
      <w:r w:rsidR="005944CE" w:rsidRPr="00C30396">
        <w:rPr>
          <w:szCs w:val="28"/>
        </w:rPr>
        <w:t>an ninh, trật tự, an toàn trên địa bàn thành phố</w:t>
      </w:r>
      <w:r w:rsidR="007B2158" w:rsidRPr="00C30396">
        <w:rPr>
          <w:szCs w:val="28"/>
        </w:rPr>
        <w:t xml:space="preserve">, </w:t>
      </w:r>
      <w:r w:rsidR="00445428">
        <w:rPr>
          <w:szCs w:val="28"/>
        </w:rPr>
        <w:t xml:space="preserve">trong </w:t>
      </w:r>
      <w:r w:rsidR="00445428" w:rsidRPr="00445428">
        <w:rPr>
          <w:szCs w:val="28"/>
        </w:rPr>
        <w:t>đó</w:t>
      </w:r>
      <w:r w:rsidR="00445428">
        <w:rPr>
          <w:szCs w:val="28"/>
        </w:rPr>
        <w:t xml:space="preserve"> c</w:t>
      </w:r>
      <w:r w:rsidR="00445428" w:rsidRPr="00445428">
        <w:rPr>
          <w:szCs w:val="28"/>
        </w:rPr>
        <w:t>ó</w:t>
      </w:r>
      <w:r w:rsidR="007B2158" w:rsidRPr="00C30396">
        <w:rPr>
          <w:szCs w:val="28"/>
        </w:rPr>
        <w:t xml:space="preserve"> </w:t>
      </w:r>
      <w:r w:rsidR="00C30396" w:rsidRPr="00C30396">
        <w:rPr>
          <w:szCs w:val="28"/>
        </w:rPr>
        <w:t>công tác phối hợp trong quản lý Nhà nước đối với một số cơ sở đầu tư, kinh doanh ngành, nghề có điều kiện về an ninh, trật tự; cá nhân, tổ chức hoạt động họ, hụi, biêu, phường phục vụ công tác phòng ngừa, đấu tranh với hành vi cho vay lãi nặng trên địa bàn thành phố</w:t>
      </w:r>
      <w:r w:rsidR="005944CE">
        <w:rPr>
          <w:szCs w:val="28"/>
        </w:rPr>
        <w:t>.</w:t>
      </w:r>
      <w:r w:rsidR="007B2158">
        <w:rPr>
          <w:szCs w:val="28"/>
        </w:rPr>
        <w:t xml:space="preserve"> Do </w:t>
      </w:r>
      <w:r w:rsidR="007B2158" w:rsidRPr="007B2158">
        <w:rPr>
          <w:szCs w:val="28"/>
        </w:rPr>
        <w:t>đó</w:t>
      </w:r>
      <w:r w:rsidR="007B2158">
        <w:rPr>
          <w:szCs w:val="28"/>
        </w:rPr>
        <w:t>, c</w:t>
      </w:r>
      <w:r w:rsidR="007B2158" w:rsidRPr="007B2158">
        <w:rPr>
          <w:szCs w:val="28"/>
        </w:rPr>
        <w:t>ần</w:t>
      </w:r>
      <w:r w:rsidR="007B2158">
        <w:rPr>
          <w:szCs w:val="28"/>
        </w:rPr>
        <w:t xml:space="preserve"> x</w:t>
      </w:r>
      <w:r w:rsidR="007B2158" w:rsidRPr="007B2158">
        <w:rPr>
          <w:szCs w:val="28"/>
        </w:rPr>
        <w:t>ây</w:t>
      </w:r>
      <w:r w:rsidR="007B2158">
        <w:rPr>
          <w:szCs w:val="28"/>
        </w:rPr>
        <w:t xml:space="preserve"> d</w:t>
      </w:r>
      <w:r w:rsidR="007B2158" w:rsidRPr="007B2158">
        <w:rPr>
          <w:szCs w:val="28"/>
        </w:rPr>
        <w:t>ựng</w:t>
      </w:r>
      <w:r w:rsidR="007B2158">
        <w:rPr>
          <w:szCs w:val="28"/>
        </w:rPr>
        <w:t>, ho</w:t>
      </w:r>
      <w:r w:rsidR="007B2158" w:rsidRPr="007B2158">
        <w:rPr>
          <w:szCs w:val="28"/>
        </w:rPr>
        <w:t>àn</w:t>
      </w:r>
      <w:r w:rsidR="007B2158">
        <w:rPr>
          <w:szCs w:val="28"/>
        </w:rPr>
        <w:t xml:space="preserve"> thi</w:t>
      </w:r>
      <w:r w:rsidR="007B2158" w:rsidRPr="007B2158">
        <w:rPr>
          <w:szCs w:val="28"/>
        </w:rPr>
        <w:t>ện</w:t>
      </w:r>
      <w:r w:rsidR="007B2158">
        <w:rPr>
          <w:szCs w:val="28"/>
        </w:rPr>
        <w:t xml:space="preserve"> </w:t>
      </w:r>
      <w:r w:rsidR="00C30396">
        <w:rPr>
          <w:szCs w:val="28"/>
        </w:rPr>
        <w:t>c</w:t>
      </w:r>
      <w:r w:rsidR="00C30396" w:rsidRPr="00C30396">
        <w:rPr>
          <w:szCs w:val="28"/>
        </w:rPr>
        <w:t>ác</w:t>
      </w:r>
      <w:r w:rsidR="00C30396">
        <w:rPr>
          <w:szCs w:val="28"/>
        </w:rPr>
        <w:t xml:space="preserve"> </w:t>
      </w:r>
      <w:r w:rsidR="007B2158">
        <w:rPr>
          <w:szCs w:val="28"/>
        </w:rPr>
        <w:t>v</w:t>
      </w:r>
      <w:r w:rsidR="007B2158" w:rsidRPr="007B2158">
        <w:rPr>
          <w:szCs w:val="28"/>
        </w:rPr>
        <w:t>ă</w:t>
      </w:r>
      <w:r w:rsidR="007B2158">
        <w:rPr>
          <w:szCs w:val="28"/>
        </w:rPr>
        <w:t>n b</w:t>
      </w:r>
      <w:r w:rsidR="007B2158" w:rsidRPr="007B2158">
        <w:rPr>
          <w:szCs w:val="28"/>
        </w:rPr>
        <w:t>ản</w:t>
      </w:r>
      <w:r w:rsidR="007B2158">
        <w:rPr>
          <w:szCs w:val="28"/>
        </w:rPr>
        <w:t xml:space="preserve"> </w:t>
      </w:r>
      <w:r w:rsidR="00C30396">
        <w:rPr>
          <w:szCs w:val="28"/>
        </w:rPr>
        <w:t>quy ph</w:t>
      </w:r>
      <w:r w:rsidR="00C30396" w:rsidRPr="00C30396">
        <w:rPr>
          <w:szCs w:val="28"/>
        </w:rPr>
        <w:t>ạm</w:t>
      </w:r>
      <w:r w:rsidR="00C30396">
        <w:rPr>
          <w:szCs w:val="28"/>
        </w:rPr>
        <w:t xml:space="preserve"> ph</w:t>
      </w:r>
      <w:r w:rsidR="00C30396" w:rsidRPr="00C30396">
        <w:rPr>
          <w:szCs w:val="28"/>
        </w:rPr>
        <w:t>áp</w:t>
      </w:r>
      <w:r w:rsidR="00C30396">
        <w:rPr>
          <w:szCs w:val="28"/>
        </w:rPr>
        <w:t xml:space="preserve"> lu</w:t>
      </w:r>
      <w:r w:rsidR="00C30396" w:rsidRPr="00C30396">
        <w:rPr>
          <w:szCs w:val="28"/>
        </w:rPr>
        <w:t>ật</w:t>
      </w:r>
      <w:r w:rsidR="00C30396">
        <w:rPr>
          <w:szCs w:val="28"/>
        </w:rPr>
        <w:t xml:space="preserve"> v</w:t>
      </w:r>
      <w:r w:rsidR="00C30396" w:rsidRPr="00C30396">
        <w:rPr>
          <w:szCs w:val="28"/>
        </w:rPr>
        <w:t>ề</w:t>
      </w:r>
      <w:r w:rsidR="00C30396">
        <w:rPr>
          <w:szCs w:val="28"/>
        </w:rPr>
        <w:t xml:space="preserve"> c</w:t>
      </w:r>
      <w:r w:rsidR="00C30396" w:rsidRPr="00C30396">
        <w:rPr>
          <w:szCs w:val="28"/>
        </w:rPr>
        <w:t>ô</w:t>
      </w:r>
      <w:r w:rsidR="00C30396">
        <w:rPr>
          <w:szCs w:val="28"/>
        </w:rPr>
        <w:t>ng t</w:t>
      </w:r>
      <w:r w:rsidR="00C30396" w:rsidRPr="00C30396">
        <w:rPr>
          <w:szCs w:val="28"/>
        </w:rPr>
        <w:t>ác</w:t>
      </w:r>
      <w:r w:rsidR="00C30396">
        <w:rPr>
          <w:szCs w:val="28"/>
        </w:rPr>
        <w:t xml:space="preserve"> n</w:t>
      </w:r>
      <w:r w:rsidR="00C30396" w:rsidRPr="00C30396">
        <w:rPr>
          <w:szCs w:val="28"/>
        </w:rPr>
        <w:t>à</w:t>
      </w:r>
      <w:r w:rsidR="00C30396">
        <w:rPr>
          <w:szCs w:val="28"/>
        </w:rPr>
        <w:t>y, g</w:t>
      </w:r>
      <w:r w:rsidR="00C30396" w:rsidRPr="00C30396">
        <w:rPr>
          <w:szCs w:val="28"/>
        </w:rPr>
        <w:t>óp</w:t>
      </w:r>
      <w:r w:rsidR="00C30396">
        <w:rPr>
          <w:szCs w:val="28"/>
        </w:rPr>
        <w:t xml:space="preserve"> ph</w:t>
      </w:r>
      <w:r w:rsidR="00C30396" w:rsidRPr="00C30396">
        <w:rPr>
          <w:szCs w:val="28"/>
        </w:rPr>
        <w:t>ần</w:t>
      </w:r>
      <w:r w:rsidR="00C30396">
        <w:rPr>
          <w:szCs w:val="28"/>
        </w:rPr>
        <w:t xml:space="preserve"> n</w:t>
      </w:r>
      <w:r w:rsidR="00C30396" w:rsidRPr="00C30396">
        <w:rPr>
          <w:szCs w:val="28"/>
        </w:rPr>
        <w:t>â</w:t>
      </w:r>
      <w:r w:rsidR="00C30396">
        <w:rPr>
          <w:szCs w:val="28"/>
        </w:rPr>
        <w:t>ng cao hi</w:t>
      </w:r>
      <w:r w:rsidR="00C30396" w:rsidRPr="00C30396">
        <w:rPr>
          <w:szCs w:val="28"/>
        </w:rPr>
        <w:t>ệu</w:t>
      </w:r>
      <w:r w:rsidR="00C30396">
        <w:rPr>
          <w:szCs w:val="28"/>
        </w:rPr>
        <w:t xml:space="preserve"> l</w:t>
      </w:r>
      <w:r w:rsidR="00C30396" w:rsidRPr="00C30396">
        <w:rPr>
          <w:szCs w:val="28"/>
        </w:rPr>
        <w:t>ực</w:t>
      </w:r>
      <w:r w:rsidR="00C30396">
        <w:rPr>
          <w:szCs w:val="28"/>
        </w:rPr>
        <w:t>, hi</w:t>
      </w:r>
      <w:r w:rsidR="00C30396" w:rsidRPr="00C30396">
        <w:rPr>
          <w:szCs w:val="28"/>
        </w:rPr>
        <w:t>ệu</w:t>
      </w:r>
      <w:r w:rsidR="00C30396">
        <w:rPr>
          <w:szCs w:val="28"/>
        </w:rPr>
        <w:t xml:space="preserve"> qu</w:t>
      </w:r>
      <w:r w:rsidR="00C30396" w:rsidRPr="00C30396">
        <w:rPr>
          <w:szCs w:val="28"/>
        </w:rPr>
        <w:t>ả</w:t>
      </w:r>
      <w:r w:rsidR="00C30396">
        <w:rPr>
          <w:szCs w:val="28"/>
        </w:rPr>
        <w:t xml:space="preserve"> qu</w:t>
      </w:r>
      <w:r w:rsidR="00C30396" w:rsidRPr="00C30396">
        <w:rPr>
          <w:szCs w:val="28"/>
        </w:rPr>
        <w:t>ản</w:t>
      </w:r>
      <w:r w:rsidR="00C30396">
        <w:rPr>
          <w:szCs w:val="28"/>
        </w:rPr>
        <w:t xml:space="preserve"> l</w:t>
      </w:r>
      <w:r w:rsidR="00C30396" w:rsidRPr="00C30396">
        <w:rPr>
          <w:szCs w:val="28"/>
        </w:rPr>
        <w:t>ý</w:t>
      </w:r>
      <w:r w:rsidR="00C30396">
        <w:rPr>
          <w:szCs w:val="28"/>
        </w:rPr>
        <w:t xml:space="preserve"> Nh</w:t>
      </w:r>
      <w:r w:rsidR="00C30396" w:rsidRPr="00C30396">
        <w:rPr>
          <w:szCs w:val="28"/>
        </w:rPr>
        <w:t>à</w:t>
      </w:r>
      <w:r w:rsidR="00C30396">
        <w:rPr>
          <w:szCs w:val="28"/>
        </w:rPr>
        <w:t xml:space="preserve"> nư</w:t>
      </w:r>
      <w:r w:rsidR="00C30396" w:rsidRPr="00C30396">
        <w:rPr>
          <w:szCs w:val="28"/>
        </w:rPr>
        <w:t>ớc</w:t>
      </w:r>
      <w:r w:rsidR="00C30396">
        <w:rPr>
          <w:szCs w:val="28"/>
        </w:rPr>
        <w:t xml:space="preserve"> trong t</w:t>
      </w:r>
      <w:r w:rsidR="00C30396" w:rsidRPr="00C30396">
        <w:rPr>
          <w:szCs w:val="28"/>
        </w:rPr>
        <w:t>ình</w:t>
      </w:r>
      <w:r w:rsidR="00C30396">
        <w:rPr>
          <w:szCs w:val="28"/>
        </w:rPr>
        <w:t xml:space="preserve"> h</w:t>
      </w:r>
      <w:r w:rsidR="00C30396" w:rsidRPr="00C30396">
        <w:rPr>
          <w:szCs w:val="28"/>
        </w:rPr>
        <w:t>ình</w:t>
      </w:r>
      <w:r w:rsidR="00C30396">
        <w:rPr>
          <w:szCs w:val="28"/>
        </w:rPr>
        <w:t xml:space="preserve"> m</w:t>
      </w:r>
      <w:r w:rsidR="00C30396" w:rsidRPr="00C30396">
        <w:rPr>
          <w:szCs w:val="28"/>
        </w:rPr>
        <w:t>ới</w:t>
      </w:r>
      <w:r w:rsidR="00C30396">
        <w:rPr>
          <w:szCs w:val="28"/>
        </w:rPr>
        <w:t>, b</w:t>
      </w:r>
      <w:r w:rsidR="00C30396" w:rsidRPr="00C30396">
        <w:rPr>
          <w:szCs w:val="28"/>
        </w:rPr>
        <w:t>ảo</w:t>
      </w:r>
      <w:r w:rsidR="00C30396">
        <w:rPr>
          <w:szCs w:val="28"/>
        </w:rPr>
        <w:t xml:space="preserve"> </w:t>
      </w:r>
      <w:r w:rsidR="00C30396" w:rsidRPr="00C30396">
        <w:rPr>
          <w:szCs w:val="28"/>
        </w:rPr>
        <w:t>đảm</w:t>
      </w:r>
      <w:r w:rsidR="00C30396">
        <w:rPr>
          <w:szCs w:val="28"/>
        </w:rPr>
        <w:t xml:space="preserve"> ph</w:t>
      </w:r>
      <w:r w:rsidR="00C30396" w:rsidRPr="00C30396">
        <w:rPr>
          <w:szCs w:val="28"/>
        </w:rPr>
        <w:t>ù</w:t>
      </w:r>
      <w:r w:rsidR="00C30396">
        <w:rPr>
          <w:szCs w:val="28"/>
        </w:rPr>
        <w:t xml:space="preserve"> h</w:t>
      </w:r>
      <w:r w:rsidR="00C30396" w:rsidRPr="00C30396">
        <w:rPr>
          <w:szCs w:val="28"/>
        </w:rPr>
        <w:t>ợp</w:t>
      </w:r>
      <w:r w:rsidR="00C30396">
        <w:rPr>
          <w:szCs w:val="28"/>
        </w:rPr>
        <w:t xml:space="preserve"> v</w:t>
      </w:r>
      <w:r w:rsidR="00C30396" w:rsidRPr="00C30396">
        <w:rPr>
          <w:szCs w:val="28"/>
        </w:rPr>
        <w:t>ới</w:t>
      </w:r>
      <w:r w:rsidR="00C30396">
        <w:rPr>
          <w:szCs w:val="28"/>
        </w:rPr>
        <w:t xml:space="preserve"> xu th</w:t>
      </w:r>
      <w:r w:rsidR="00C30396" w:rsidRPr="00C30396">
        <w:rPr>
          <w:szCs w:val="28"/>
        </w:rPr>
        <w:t>ế</w:t>
      </w:r>
      <w:r w:rsidR="00C30396">
        <w:rPr>
          <w:szCs w:val="28"/>
        </w:rPr>
        <w:t xml:space="preserve"> ph</w:t>
      </w:r>
      <w:r w:rsidR="00C30396" w:rsidRPr="00C30396">
        <w:rPr>
          <w:szCs w:val="28"/>
        </w:rPr>
        <w:t>át</w:t>
      </w:r>
      <w:r w:rsidR="00C30396">
        <w:rPr>
          <w:szCs w:val="28"/>
        </w:rPr>
        <w:t xml:space="preserve"> tri</w:t>
      </w:r>
      <w:r w:rsidR="00C30396" w:rsidRPr="00C30396">
        <w:rPr>
          <w:szCs w:val="28"/>
        </w:rPr>
        <w:t>ển</w:t>
      </w:r>
      <w:r w:rsidR="00C30396">
        <w:rPr>
          <w:szCs w:val="28"/>
        </w:rPr>
        <w:t xml:space="preserve"> chung c</w:t>
      </w:r>
      <w:r w:rsidR="00C30396" w:rsidRPr="00C30396">
        <w:rPr>
          <w:szCs w:val="28"/>
        </w:rPr>
        <w:t>ủa</w:t>
      </w:r>
      <w:r w:rsidR="00C30396">
        <w:rPr>
          <w:szCs w:val="28"/>
        </w:rPr>
        <w:t xml:space="preserve"> th</w:t>
      </w:r>
      <w:r w:rsidR="00C30396" w:rsidRPr="00C30396">
        <w:rPr>
          <w:szCs w:val="28"/>
        </w:rPr>
        <w:t>àn</w:t>
      </w:r>
      <w:r w:rsidR="00C30396">
        <w:rPr>
          <w:szCs w:val="28"/>
        </w:rPr>
        <w:t>h ph</w:t>
      </w:r>
      <w:r w:rsidR="00C30396" w:rsidRPr="00C30396">
        <w:rPr>
          <w:szCs w:val="28"/>
        </w:rPr>
        <w:t>ố</w:t>
      </w:r>
      <w:r w:rsidR="00C30396">
        <w:rPr>
          <w:szCs w:val="28"/>
        </w:rPr>
        <w:t>.</w:t>
      </w:r>
      <w:r w:rsidRPr="005944CE">
        <w:rPr>
          <w:szCs w:val="28"/>
        </w:rPr>
        <w:t xml:space="preserve">             </w:t>
      </w:r>
    </w:p>
    <w:p w:rsidR="00EE03F4" w:rsidRDefault="00EE03F4" w:rsidP="00A36B24">
      <w:pPr>
        <w:spacing w:before="80" w:after="80"/>
        <w:ind w:firstLine="851"/>
        <w:jc w:val="both"/>
        <w:rPr>
          <w:szCs w:val="28"/>
        </w:rPr>
      </w:pPr>
      <w:r w:rsidRPr="00197470">
        <w:rPr>
          <w:szCs w:val="28"/>
        </w:rPr>
        <w:t xml:space="preserve">- Luật Tổ chức chính quyền địa phương ngày 16/6/2025: Khoản 10 Điều 16; </w:t>
      </w:r>
      <w:r w:rsidR="002161C0">
        <w:rPr>
          <w:szCs w:val="28"/>
        </w:rPr>
        <w:t>k</w:t>
      </w:r>
      <w:r w:rsidRPr="00197470">
        <w:rPr>
          <w:szCs w:val="28"/>
        </w:rPr>
        <w:t xml:space="preserve">hoản 18 Điều 17 quy định nhiệm vụ, quyền hạn của Ủy ban nhân dân cấp tỉnh và Chủ tịch Ủy ban nhân dân cấp tỉnh: </w:t>
      </w:r>
      <w:r w:rsidR="00B1695C">
        <w:rPr>
          <w:szCs w:val="28"/>
        </w:rPr>
        <w:t>“</w:t>
      </w:r>
      <w:r w:rsidRPr="002161C0">
        <w:rPr>
          <w:i/>
          <w:szCs w:val="28"/>
        </w:rPr>
        <w:t>Ban hành Quyết định, Chỉ thị và các văn bản hành chính khác về những vấn đề thuộc nhiệm vụ, quyền hạn của mình; bãi bỏ, sửa đổi, bổ sung, thay thế văn bản do mình ban hành khi xét thấy không còn phù hợp hoặc trái pháp luật</w:t>
      </w:r>
      <w:r w:rsidR="00B1695C">
        <w:rPr>
          <w:i/>
          <w:szCs w:val="28"/>
        </w:rPr>
        <w:t>”</w:t>
      </w:r>
      <w:r w:rsidRPr="00197470">
        <w:rPr>
          <w:szCs w:val="28"/>
        </w:rPr>
        <w:t>.</w:t>
      </w:r>
    </w:p>
    <w:p w:rsidR="00EE03F4" w:rsidRPr="00A2574A" w:rsidRDefault="0081641E" w:rsidP="00A36B24">
      <w:pPr>
        <w:spacing w:before="80" w:after="80"/>
        <w:ind w:firstLine="851"/>
        <w:jc w:val="both"/>
        <w:rPr>
          <w:color w:val="FF0000"/>
          <w:spacing w:val="3"/>
          <w:szCs w:val="28"/>
          <w:shd w:val="clear" w:color="auto" w:fill="FFFFFF"/>
        </w:rPr>
      </w:pPr>
      <w:r w:rsidRPr="0081641E">
        <w:rPr>
          <w:szCs w:val="28"/>
        </w:rPr>
        <w:t xml:space="preserve">- </w:t>
      </w:r>
      <w:r w:rsidR="002161C0" w:rsidRPr="00197470">
        <w:rPr>
          <w:szCs w:val="28"/>
        </w:rPr>
        <w:t>Luật Ban hành văn bản quy phạm pháp luật ngày 19</w:t>
      </w:r>
      <w:r w:rsidR="00B1695C">
        <w:rPr>
          <w:szCs w:val="28"/>
        </w:rPr>
        <w:t>/</w:t>
      </w:r>
      <w:r w:rsidR="002161C0" w:rsidRPr="00197470">
        <w:rPr>
          <w:szCs w:val="28"/>
        </w:rPr>
        <w:t>02</w:t>
      </w:r>
      <w:r w:rsidR="00B1695C">
        <w:rPr>
          <w:szCs w:val="28"/>
        </w:rPr>
        <w:t>/</w:t>
      </w:r>
      <w:r w:rsidR="002161C0" w:rsidRPr="00197470">
        <w:rPr>
          <w:szCs w:val="28"/>
        </w:rPr>
        <w:t>2025 và Luật sửa đổi, bổ sung một số điều của Luật Ban hành văn bản quy phạm pháp luật ngày 25</w:t>
      </w:r>
      <w:r w:rsidR="00B1695C">
        <w:rPr>
          <w:szCs w:val="28"/>
        </w:rPr>
        <w:t>/</w:t>
      </w:r>
      <w:r w:rsidR="002161C0" w:rsidRPr="00197470">
        <w:rPr>
          <w:szCs w:val="28"/>
        </w:rPr>
        <w:t>6</w:t>
      </w:r>
      <w:r w:rsidR="00B1695C">
        <w:rPr>
          <w:szCs w:val="28"/>
        </w:rPr>
        <w:t>/2</w:t>
      </w:r>
      <w:r w:rsidR="002161C0" w:rsidRPr="00197470">
        <w:rPr>
          <w:szCs w:val="28"/>
        </w:rPr>
        <w:t>025</w:t>
      </w:r>
      <w:r w:rsidR="002161C0">
        <w:rPr>
          <w:szCs w:val="28"/>
        </w:rPr>
        <w:t>:</w:t>
      </w:r>
      <w:r w:rsidR="00B1695C">
        <w:rPr>
          <w:szCs w:val="28"/>
        </w:rPr>
        <w:t xml:space="preserve"> </w:t>
      </w:r>
      <w:r w:rsidR="005944CE" w:rsidRPr="0081641E">
        <w:rPr>
          <w:szCs w:val="28"/>
        </w:rPr>
        <w:t>K</w:t>
      </w:r>
      <w:r w:rsidR="00A2574A" w:rsidRPr="0081641E">
        <w:rPr>
          <w:szCs w:val="28"/>
        </w:rPr>
        <w:t>hoản 2 Điều 21</w:t>
      </w:r>
      <w:r w:rsidRPr="0081641E">
        <w:rPr>
          <w:szCs w:val="28"/>
        </w:rPr>
        <w:t xml:space="preserve"> quy định </w:t>
      </w:r>
      <w:r w:rsidR="001E770D" w:rsidRPr="0081641E">
        <w:rPr>
          <w:i/>
          <w:szCs w:val="28"/>
        </w:rPr>
        <w:t>“Ủy ban nhân dân cấp tỉnh ban hành Quyết định để quy định</w:t>
      </w:r>
      <w:r w:rsidR="005944CE" w:rsidRPr="0081641E">
        <w:rPr>
          <w:i/>
          <w:szCs w:val="28"/>
        </w:rPr>
        <w:t>:</w:t>
      </w:r>
      <w:r w:rsidR="001E770D" w:rsidRPr="0081641E">
        <w:rPr>
          <w:i/>
          <w:szCs w:val="28"/>
        </w:rPr>
        <w:t xml:space="preserve"> … c) Biện pháp thực hiện chức năng quản lý Nhà nước ở địa phương; phân cấp và thực hiện nhiệm vụ, quyền hạn được phân cấp”</w:t>
      </w:r>
      <w:r w:rsidRPr="0081641E">
        <w:rPr>
          <w:i/>
          <w:szCs w:val="28"/>
        </w:rPr>
        <w:t xml:space="preserve">; </w:t>
      </w:r>
      <w:r w:rsidR="002161C0">
        <w:rPr>
          <w:spacing w:val="3"/>
          <w:szCs w:val="28"/>
          <w:shd w:val="clear" w:color="auto" w:fill="FFFFFF"/>
        </w:rPr>
        <w:t>k</w:t>
      </w:r>
      <w:r w:rsidR="001E770D" w:rsidRPr="0081641E">
        <w:rPr>
          <w:spacing w:val="3"/>
          <w:szCs w:val="28"/>
          <w:shd w:val="clear" w:color="auto" w:fill="FFFFFF"/>
        </w:rPr>
        <w:t>hoản 1 Điều 8</w:t>
      </w:r>
      <w:r w:rsidRPr="0081641E">
        <w:rPr>
          <w:spacing w:val="3"/>
          <w:szCs w:val="28"/>
          <w:shd w:val="clear" w:color="auto" w:fill="FFFFFF"/>
        </w:rPr>
        <w:t xml:space="preserve"> quy định</w:t>
      </w:r>
      <w:r w:rsidR="002161C0">
        <w:rPr>
          <w:spacing w:val="3"/>
          <w:szCs w:val="28"/>
          <w:shd w:val="clear" w:color="auto" w:fill="FFFFFF"/>
        </w:rPr>
        <w:t>:</w:t>
      </w:r>
      <w:r w:rsidRPr="0081641E">
        <w:rPr>
          <w:spacing w:val="3"/>
          <w:szCs w:val="28"/>
          <w:shd w:val="clear" w:color="auto" w:fill="FFFFFF"/>
        </w:rPr>
        <w:t xml:space="preserve"> </w:t>
      </w:r>
      <w:r w:rsidR="001E770D" w:rsidRPr="0081641E">
        <w:rPr>
          <w:i/>
          <w:szCs w:val="28"/>
        </w:rPr>
        <w:t>“</w:t>
      </w:r>
      <w:r w:rsidR="001E770D" w:rsidRPr="0081641E">
        <w:rPr>
          <w:i/>
          <w:spacing w:val="3"/>
          <w:szCs w:val="28"/>
          <w:shd w:val="clear" w:color="auto" w:fill="FFFFFF"/>
        </w:rPr>
        <w:t>Văn bản quy phạm pháp luật chỉ được sửa đổi, bổ sung, thay thế bằng văn bản quy phạm pháp luật của chính cơ quan</w:t>
      </w:r>
      <w:r w:rsidR="004871FF" w:rsidRPr="0081641E">
        <w:rPr>
          <w:i/>
          <w:spacing w:val="3"/>
          <w:szCs w:val="28"/>
          <w:shd w:val="clear" w:color="auto" w:fill="FFFFFF"/>
        </w:rPr>
        <w:t>, người có thẩm quyền đã ban hành văn bản đó …”</w:t>
      </w:r>
      <w:r w:rsidRPr="0081641E">
        <w:rPr>
          <w:i/>
          <w:spacing w:val="3"/>
          <w:szCs w:val="28"/>
          <w:shd w:val="clear" w:color="auto" w:fill="FFFFFF"/>
        </w:rPr>
        <w:t xml:space="preserve">; </w:t>
      </w:r>
      <w:r w:rsidR="002161C0">
        <w:rPr>
          <w:spacing w:val="3"/>
          <w:szCs w:val="28"/>
          <w:shd w:val="clear" w:color="auto" w:fill="FFFFFF"/>
        </w:rPr>
        <w:t>k</w:t>
      </w:r>
      <w:r w:rsidR="004871FF" w:rsidRPr="0081641E">
        <w:rPr>
          <w:spacing w:val="3"/>
          <w:szCs w:val="28"/>
          <w:shd w:val="clear" w:color="auto" w:fill="FFFFFF"/>
        </w:rPr>
        <w:t>hoản 2 Điều</w:t>
      </w:r>
      <w:r w:rsidRPr="0081641E">
        <w:rPr>
          <w:spacing w:val="3"/>
          <w:szCs w:val="28"/>
          <w:shd w:val="clear" w:color="auto" w:fill="FFFFFF"/>
        </w:rPr>
        <w:t xml:space="preserve"> 54 quy định</w:t>
      </w:r>
      <w:r w:rsidR="002161C0">
        <w:rPr>
          <w:spacing w:val="3"/>
          <w:szCs w:val="28"/>
          <w:shd w:val="clear" w:color="auto" w:fill="FFFFFF"/>
        </w:rPr>
        <w:t>:</w:t>
      </w:r>
      <w:r w:rsidRPr="0081641E">
        <w:rPr>
          <w:spacing w:val="3"/>
          <w:szCs w:val="28"/>
          <w:shd w:val="clear" w:color="auto" w:fill="FFFFFF"/>
        </w:rPr>
        <w:t xml:space="preserve"> </w:t>
      </w:r>
      <w:r w:rsidR="004871FF" w:rsidRPr="0081641E">
        <w:rPr>
          <w:i/>
          <w:szCs w:val="28"/>
        </w:rPr>
        <w:t xml:space="preserve">“Văn bản quy phạm pháp luật của Hội đồng nhân dân, Ủy ban nhân dân ở đơn vị ở đơn vị hành chính nào thì có hiệu lực trong phạm vi đơn vị hành chính đó và phải được quy định cụ thể ngay trong văn bản bản đó. Trường hợp nhiều đơn vị hành chính được nhập thành một đơn vị hành chính mới cùng cấp thì Hội đồng nhân dân, Ủy ban nhân dân của đơn vị hành chính mới quyết định việc áp dụng văn bản quy phạm pháp luật của Hội đồng nhân dân, Ủy ban nhân dân của đơn vị hành chính được nhập hoặc ban hành văn bản quy phạm pháp luật mới”. </w:t>
      </w:r>
      <w:r w:rsidR="004871FF" w:rsidRPr="0081641E">
        <w:rPr>
          <w:i/>
          <w:spacing w:val="3"/>
          <w:szCs w:val="28"/>
          <w:shd w:val="clear" w:color="auto" w:fill="FFFFFF"/>
        </w:rPr>
        <w:t xml:space="preserve"> </w:t>
      </w:r>
      <w:r w:rsidR="00A2574A" w:rsidRPr="0081641E">
        <w:rPr>
          <w:spacing w:val="3"/>
          <w:szCs w:val="28"/>
          <w:shd w:val="clear" w:color="auto" w:fill="FFFFFF"/>
        </w:rPr>
        <w:t xml:space="preserve">                                                                                                                                                                                                                                                                                                                                                                                                                                                                                                                                                                                                                                                                                                                                                                                                                                                                                                                                                                                                                                                                                                                                                                                                                                   </w:t>
      </w:r>
    </w:p>
    <w:p w:rsidR="00EE03F4" w:rsidRPr="00197470" w:rsidRDefault="00E100F5" w:rsidP="00A36B24">
      <w:pPr>
        <w:spacing w:before="80" w:after="80"/>
        <w:ind w:firstLine="851"/>
        <w:jc w:val="both"/>
        <w:rPr>
          <w:spacing w:val="3"/>
          <w:szCs w:val="28"/>
          <w:shd w:val="clear" w:color="auto" w:fill="FFFFFF"/>
        </w:rPr>
      </w:pPr>
      <w:r w:rsidRPr="00197470">
        <w:rPr>
          <w:spacing w:val="3"/>
          <w:szCs w:val="28"/>
          <w:shd w:val="clear" w:color="auto" w:fill="FFFFFF"/>
        </w:rPr>
        <w:t>-</w:t>
      </w:r>
      <w:r w:rsidR="00EE03F4" w:rsidRPr="00197470">
        <w:rPr>
          <w:spacing w:val="3"/>
          <w:szCs w:val="28"/>
          <w:shd w:val="clear" w:color="auto" w:fill="FFFFFF"/>
        </w:rPr>
        <w:t xml:space="preserve"> Luật Doanh nghiệp ngày 26</w:t>
      </w:r>
      <w:r w:rsidR="002E7A2D">
        <w:rPr>
          <w:spacing w:val="3"/>
          <w:szCs w:val="28"/>
          <w:shd w:val="clear" w:color="auto" w:fill="FFFFFF"/>
        </w:rPr>
        <w:t>/</w:t>
      </w:r>
      <w:r w:rsidR="00EE03F4" w:rsidRPr="00197470">
        <w:rPr>
          <w:spacing w:val="3"/>
          <w:szCs w:val="28"/>
          <w:shd w:val="clear" w:color="auto" w:fill="FFFFFF"/>
        </w:rPr>
        <w:t>11</w:t>
      </w:r>
      <w:r w:rsidR="002E7A2D">
        <w:rPr>
          <w:spacing w:val="3"/>
          <w:szCs w:val="28"/>
          <w:shd w:val="clear" w:color="auto" w:fill="FFFFFF"/>
        </w:rPr>
        <w:t>/</w:t>
      </w:r>
      <w:r w:rsidR="00EE03F4" w:rsidRPr="00197470">
        <w:rPr>
          <w:spacing w:val="3"/>
          <w:szCs w:val="28"/>
          <w:shd w:val="clear" w:color="auto" w:fill="FFFFFF"/>
        </w:rPr>
        <w:t>2014</w:t>
      </w:r>
      <w:r w:rsidRPr="00197470">
        <w:rPr>
          <w:spacing w:val="3"/>
          <w:szCs w:val="28"/>
          <w:shd w:val="clear" w:color="auto" w:fill="FFFFFF"/>
        </w:rPr>
        <w:t>;</w:t>
      </w:r>
      <w:r w:rsidR="00EE03F4" w:rsidRPr="00197470">
        <w:rPr>
          <w:spacing w:val="3"/>
          <w:szCs w:val="28"/>
          <w:shd w:val="clear" w:color="auto" w:fill="FFFFFF"/>
        </w:rPr>
        <w:t xml:space="preserve"> Luật sửa đổi, bổ sung một số điều của Luật Doanh nghiệp ngày 17</w:t>
      </w:r>
      <w:r w:rsidR="002E7A2D">
        <w:rPr>
          <w:spacing w:val="3"/>
          <w:szCs w:val="28"/>
          <w:shd w:val="clear" w:color="auto" w:fill="FFFFFF"/>
        </w:rPr>
        <w:t>/</w:t>
      </w:r>
      <w:r w:rsidR="00EE03F4" w:rsidRPr="00197470">
        <w:rPr>
          <w:spacing w:val="3"/>
          <w:szCs w:val="28"/>
          <w:shd w:val="clear" w:color="auto" w:fill="FFFFFF"/>
        </w:rPr>
        <w:t>6</w:t>
      </w:r>
      <w:r w:rsidR="002E7A2D">
        <w:rPr>
          <w:spacing w:val="3"/>
          <w:szCs w:val="28"/>
          <w:shd w:val="clear" w:color="auto" w:fill="FFFFFF"/>
        </w:rPr>
        <w:t>/2</w:t>
      </w:r>
      <w:r w:rsidR="00EE03F4" w:rsidRPr="00197470">
        <w:rPr>
          <w:spacing w:val="3"/>
          <w:szCs w:val="28"/>
          <w:shd w:val="clear" w:color="auto" w:fill="FFFFFF"/>
        </w:rPr>
        <w:t xml:space="preserve">025; </w:t>
      </w:r>
    </w:p>
    <w:p w:rsidR="00EE03F4" w:rsidRPr="00197470" w:rsidRDefault="00E100F5" w:rsidP="00A36B24">
      <w:pPr>
        <w:spacing w:before="80" w:after="80"/>
        <w:ind w:firstLine="851"/>
        <w:jc w:val="both"/>
        <w:rPr>
          <w:spacing w:val="3"/>
          <w:szCs w:val="28"/>
          <w:shd w:val="clear" w:color="auto" w:fill="FFFFFF"/>
        </w:rPr>
      </w:pPr>
      <w:r w:rsidRPr="00197470">
        <w:rPr>
          <w:spacing w:val="3"/>
          <w:szCs w:val="28"/>
          <w:shd w:val="clear" w:color="auto" w:fill="FFFFFF"/>
        </w:rPr>
        <w:t>-</w:t>
      </w:r>
      <w:r w:rsidR="00EE03F4" w:rsidRPr="00197470">
        <w:rPr>
          <w:spacing w:val="3"/>
          <w:szCs w:val="28"/>
          <w:shd w:val="clear" w:color="auto" w:fill="FFFFFF"/>
        </w:rPr>
        <w:t xml:space="preserve"> Luật Công an nhân dân ngày 20</w:t>
      </w:r>
      <w:r w:rsidR="002E7A2D">
        <w:rPr>
          <w:spacing w:val="3"/>
          <w:szCs w:val="28"/>
          <w:shd w:val="clear" w:color="auto" w:fill="FFFFFF"/>
        </w:rPr>
        <w:t>/1</w:t>
      </w:r>
      <w:r w:rsidR="00EE03F4" w:rsidRPr="00197470">
        <w:rPr>
          <w:spacing w:val="3"/>
          <w:szCs w:val="28"/>
          <w:shd w:val="clear" w:color="auto" w:fill="FFFFFF"/>
        </w:rPr>
        <w:t>1</w:t>
      </w:r>
      <w:r w:rsidR="002E7A2D">
        <w:rPr>
          <w:spacing w:val="3"/>
          <w:szCs w:val="28"/>
          <w:shd w:val="clear" w:color="auto" w:fill="FFFFFF"/>
        </w:rPr>
        <w:t>/</w:t>
      </w:r>
      <w:r w:rsidR="00EE03F4" w:rsidRPr="00197470">
        <w:rPr>
          <w:spacing w:val="3"/>
          <w:szCs w:val="28"/>
          <w:shd w:val="clear" w:color="auto" w:fill="FFFFFF"/>
        </w:rPr>
        <w:t>2018</w:t>
      </w:r>
      <w:r w:rsidRPr="00197470">
        <w:rPr>
          <w:spacing w:val="3"/>
          <w:szCs w:val="28"/>
          <w:shd w:val="clear" w:color="auto" w:fill="FFFFFF"/>
        </w:rPr>
        <w:t>;</w:t>
      </w:r>
      <w:r w:rsidR="00EE03F4" w:rsidRPr="00197470">
        <w:rPr>
          <w:spacing w:val="3"/>
          <w:szCs w:val="28"/>
          <w:shd w:val="clear" w:color="auto" w:fill="FFFFFF"/>
        </w:rPr>
        <w:t xml:space="preserve"> Luật Công an nhân dân sửa đổi năm 2023 ngày 22</w:t>
      </w:r>
      <w:r w:rsidR="002E7A2D">
        <w:rPr>
          <w:spacing w:val="3"/>
          <w:szCs w:val="28"/>
          <w:shd w:val="clear" w:color="auto" w:fill="FFFFFF"/>
        </w:rPr>
        <w:t>/</w:t>
      </w:r>
      <w:r w:rsidR="00EE03F4" w:rsidRPr="00197470">
        <w:rPr>
          <w:spacing w:val="3"/>
          <w:szCs w:val="28"/>
          <w:shd w:val="clear" w:color="auto" w:fill="FFFFFF"/>
        </w:rPr>
        <w:t>6</w:t>
      </w:r>
      <w:r w:rsidR="002E7A2D">
        <w:rPr>
          <w:spacing w:val="3"/>
          <w:szCs w:val="28"/>
          <w:shd w:val="clear" w:color="auto" w:fill="FFFFFF"/>
        </w:rPr>
        <w:t>/</w:t>
      </w:r>
      <w:r w:rsidR="00EE03F4" w:rsidRPr="00197470">
        <w:rPr>
          <w:spacing w:val="3"/>
          <w:szCs w:val="28"/>
          <w:shd w:val="clear" w:color="auto" w:fill="FFFFFF"/>
        </w:rPr>
        <w:t>2023;</w:t>
      </w:r>
    </w:p>
    <w:p w:rsidR="00EE03F4" w:rsidRPr="00197470" w:rsidRDefault="00E100F5" w:rsidP="00A36B24">
      <w:pPr>
        <w:spacing w:before="80" w:after="80"/>
        <w:ind w:firstLine="851"/>
        <w:jc w:val="both"/>
        <w:rPr>
          <w:spacing w:val="3"/>
          <w:szCs w:val="28"/>
          <w:shd w:val="clear" w:color="auto" w:fill="FFFFFF"/>
        </w:rPr>
      </w:pPr>
      <w:r w:rsidRPr="00197470">
        <w:rPr>
          <w:spacing w:val="3"/>
          <w:szCs w:val="28"/>
          <w:shd w:val="clear" w:color="auto" w:fill="FFFFFF"/>
        </w:rPr>
        <w:t>-</w:t>
      </w:r>
      <w:r w:rsidR="00EE03F4" w:rsidRPr="00197470">
        <w:rPr>
          <w:spacing w:val="3"/>
          <w:szCs w:val="28"/>
          <w:shd w:val="clear" w:color="auto" w:fill="FFFFFF"/>
        </w:rPr>
        <w:t xml:space="preserve"> Luật Thanh tra ngày 25</w:t>
      </w:r>
      <w:r w:rsidR="002E7A2D">
        <w:rPr>
          <w:spacing w:val="3"/>
          <w:szCs w:val="28"/>
          <w:shd w:val="clear" w:color="auto" w:fill="FFFFFF"/>
        </w:rPr>
        <w:t>/</w:t>
      </w:r>
      <w:r w:rsidR="00EE03F4" w:rsidRPr="00197470">
        <w:rPr>
          <w:spacing w:val="3"/>
          <w:szCs w:val="28"/>
          <w:shd w:val="clear" w:color="auto" w:fill="FFFFFF"/>
        </w:rPr>
        <w:t>6</w:t>
      </w:r>
      <w:r w:rsidR="002E7A2D">
        <w:rPr>
          <w:spacing w:val="3"/>
          <w:szCs w:val="28"/>
          <w:shd w:val="clear" w:color="auto" w:fill="FFFFFF"/>
        </w:rPr>
        <w:t>/</w:t>
      </w:r>
      <w:r w:rsidR="00EE03F4" w:rsidRPr="00197470">
        <w:rPr>
          <w:spacing w:val="3"/>
          <w:szCs w:val="28"/>
          <w:shd w:val="clear" w:color="auto" w:fill="FFFFFF"/>
        </w:rPr>
        <w:t>2025;</w:t>
      </w:r>
    </w:p>
    <w:p w:rsidR="00EE03F4" w:rsidRPr="00197470" w:rsidRDefault="00E100F5" w:rsidP="00A36B24">
      <w:pPr>
        <w:spacing w:before="80" w:after="80"/>
        <w:ind w:firstLine="851"/>
        <w:jc w:val="both"/>
        <w:rPr>
          <w:spacing w:val="3"/>
          <w:szCs w:val="28"/>
          <w:shd w:val="clear" w:color="auto" w:fill="FFFFFF"/>
        </w:rPr>
      </w:pPr>
      <w:r w:rsidRPr="00197470">
        <w:rPr>
          <w:spacing w:val="3"/>
          <w:szCs w:val="28"/>
          <w:shd w:val="clear" w:color="auto" w:fill="FFFFFF"/>
        </w:rPr>
        <w:t>-</w:t>
      </w:r>
      <w:r w:rsidR="00EE03F4" w:rsidRPr="00197470">
        <w:rPr>
          <w:spacing w:val="3"/>
          <w:szCs w:val="28"/>
          <w:shd w:val="clear" w:color="auto" w:fill="FFFFFF"/>
        </w:rPr>
        <w:t xml:space="preserve"> Luật Đầu tư ngày 17</w:t>
      </w:r>
      <w:r w:rsidR="002E7A2D">
        <w:rPr>
          <w:spacing w:val="3"/>
          <w:szCs w:val="28"/>
          <w:shd w:val="clear" w:color="auto" w:fill="FFFFFF"/>
        </w:rPr>
        <w:t>/</w:t>
      </w:r>
      <w:r w:rsidR="00EE03F4" w:rsidRPr="00197470">
        <w:rPr>
          <w:spacing w:val="3"/>
          <w:szCs w:val="28"/>
          <w:shd w:val="clear" w:color="auto" w:fill="FFFFFF"/>
        </w:rPr>
        <w:t>6</w:t>
      </w:r>
      <w:r w:rsidR="002E7A2D">
        <w:rPr>
          <w:spacing w:val="3"/>
          <w:szCs w:val="28"/>
          <w:shd w:val="clear" w:color="auto" w:fill="FFFFFF"/>
        </w:rPr>
        <w:t>/</w:t>
      </w:r>
      <w:r w:rsidR="00EE03F4" w:rsidRPr="00197470">
        <w:rPr>
          <w:spacing w:val="3"/>
          <w:szCs w:val="28"/>
          <w:shd w:val="clear" w:color="auto" w:fill="FFFFFF"/>
        </w:rPr>
        <w:t>2020</w:t>
      </w:r>
      <w:r w:rsidRPr="00197470">
        <w:rPr>
          <w:spacing w:val="3"/>
          <w:szCs w:val="28"/>
          <w:shd w:val="clear" w:color="auto" w:fill="FFFFFF"/>
        </w:rPr>
        <w:t>;</w:t>
      </w:r>
      <w:r w:rsidR="00EE03F4" w:rsidRPr="00197470">
        <w:rPr>
          <w:spacing w:val="3"/>
          <w:szCs w:val="28"/>
          <w:shd w:val="clear" w:color="auto" w:fill="FFFFFF"/>
        </w:rPr>
        <w:t xml:space="preserve">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w:t>
      </w:r>
      <w:r w:rsidR="002E7A2D">
        <w:rPr>
          <w:spacing w:val="3"/>
          <w:szCs w:val="28"/>
          <w:shd w:val="clear" w:color="auto" w:fill="FFFFFF"/>
        </w:rPr>
        <w:t>/</w:t>
      </w:r>
      <w:r w:rsidR="00EE03F4" w:rsidRPr="00197470">
        <w:rPr>
          <w:spacing w:val="3"/>
          <w:szCs w:val="28"/>
          <w:shd w:val="clear" w:color="auto" w:fill="FFFFFF"/>
        </w:rPr>
        <w:t>6</w:t>
      </w:r>
      <w:r w:rsidR="002E7A2D">
        <w:rPr>
          <w:spacing w:val="3"/>
          <w:szCs w:val="28"/>
          <w:shd w:val="clear" w:color="auto" w:fill="FFFFFF"/>
        </w:rPr>
        <w:t>/</w:t>
      </w:r>
      <w:r w:rsidR="00EE03F4" w:rsidRPr="00197470">
        <w:rPr>
          <w:spacing w:val="3"/>
          <w:szCs w:val="28"/>
          <w:shd w:val="clear" w:color="auto" w:fill="FFFFFF"/>
        </w:rPr>
        <w:t xml:space="preserve">2025; </w:t>
      </w:r>
    </w:p>
    <w:p w:rsidR="00EE03F4" w:rsidRPr="00197470" w:rsidRDefault="00E100F5" w:rsidP="00A36B24">
      <w:pPr>
        <w:spacing w:before="80" w:after="80"/>
        <w:ind w:firstLine="851"/>
        <w:jc w:val="both"/>
        <w:rPr>
          <w:spacing w:val="3"/>
          <w:szCs w:val="28"/>
          <w:shd w:val="clear" w:color="auto" w:fill="FFFFFF"/>
        </w:rPr>
      </w:pPr>
      <w:r w:rsidRPr="00197470">
        <w:rPr>
          <w:spacing w:val="3"/>
          <w:szCs w:val="28"/>
          <w:shd w:val="clear" w:color="auto" w:fill="FFFFFF"/>
        </w:rPr>
        <w:lastRenderedPageBreak/>
        <w:t>-</w:t>
      </w:r>
      <w:r w:rsidR="00EE03F4" w:rsidRPr="00197470">
        <w:rPr>
          <w:spacing w:val="3"/>
          <w:szCs w:val="28"/>
          <w:shd w:val="clear" w:color="auto" w:fill="FFFFFF"/>
        </w:rPr>
        <w:t xml:space="preserve">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về sửa đổi, bổ sung một số điều của Nghị định số 78/2025/NĐ-CP ngày 01</w:t>
      </w:r>
      <w:r w:rsidR="002E7A2D">
        <w:rPr>
          <w:spacing w:val="3"/>
          <w:szCs w:val="28"/>
          <w:shd w:val="clear" w:color="auto" w:fill="FFFFFF"/>
        </w:rPr>
        <w:t>/</w:t>
      </w:r>
      <w:r w:rsidR="00EE03F4" w:rsidRPr="00197470">
        <w:rPr>
          <w:spacing w:val="3"/>
          <w:szCs w:val="28"/>
          <w:shd w:val="clear" w:color="auto" w:fill="FFFFFF"/>
        </w:rPr>
        <w:t>4</w:t>
      </w:r>
      <w:r w:rsidR="002E7A2D">
        <w:rPr>
          <w:spacing w:val="3"/>
          <w:szCs w:val="28"/>
          <w:shd w:val="clear" w:color="auto" w:fill="FFFFFF"/>
        </w:rPr>
        <w:t>/</w:t>
      </w:r>
      <w:r w:rsidR="00EE03F4" w:rsidRPr="00197470">
        <w:rPr>
          <w:spacing w:val="3"/>
          <w:szCs w:val="28"/>
          <w:shd w:val="clear" w:color="auto" w:fill="FFFFFF"/>
        </w:rPr>
        <w:t>2025;</w:t>
      </w:r>
    </w:p>
    <w:p w:rsidR="00EE03F4" w:rsidRPr="00197470" w:rsidRDefault="00E100F5" w:rsidP="00A36B24">
      <w:pPr>
        <w:spacing w:before="80" w:after="80"/>
        <w:ind w:firstLine="851"/>
        <w:jc w:val="both"/>
        <w:rPr>
          <w:spacing w:val="3"/>
          <w:szCs w:val="28"/>
          <w:shd w:val="clear" w:color="auto" w:fill="FFFFFF"/>
        </w:rPr>
      </w:pPr>
      <w:r w:rsidRPr="00197470">
        <w:rPr>
          <w:spacing w:val="3"/>
          <w:szCs w:val="28"/>
          <w:shd w:val="clear" w:color="auto" w:fill="FFFFFF"/>
        </w:rPr>
        <w:t>-</w:t>
      </w:r>
      <w:r w:rsidR="00EE03F4" w:rsidRPr="00197470">
        <w:rPr>
          <w:spacing w:val="3"/>
          <w:szCs w:val="28"/>
          <w:shd w:val="clear" w:color="auto" w:fill="FFFFFF"/>
        </w:rPr>
        <w:t xml:space="preserve"> Nghị định số 168/2025/NĐ-CP ngày 30</w:t>
      </w:r>
      <w:r w:rsidR="002E7A2D">
        <w:rPr>
          <w:spacing w:val="3"/>
          <w:szCs w:val="28"/>
          <w:shd w:val="clear" w:color="auto" w:fill="FFFFFF"/>
        </w:rPr>
        <w:t>/</w:t>
      </w:r>
      <w:r w:rsidR="00EE03F4" w:rsidRPr="00197470">
        <w:rPr>
          <w:spacing w:val="3"/>
          <w:szCs w:val="28"/>
          <w:shd w:val="clear" w:color="auto" w:fill="FFFFFF"/>
        </w:rPr>
        <w:t>6</w:t>
      </w:r>
      <w:r w:rsidR="002E7A2D">
        <w:rPr>
          <w:spacing w:val="3"/>
          <w:szCs w:val="28"/>
          <w:shd w:val="clear" w:color="auto" w:fill="FFFFFF"/>
        </w:rPr>
        <w:t>/</w:t>
      </w:r>
      <w:r w:rsidR="00EE03F4" w:rsidRPr="00197470">
        <w:rPr>
          <w:spacing w:val="3"/>
          <w:szCs w:val="28"/>
          <w:shd w:val="clear" w:color="auto" w:fill="FFFFFF"/>
        </w:rPr>
        <w:t>2025 của Chính phủ về đăng ký doanh nghiệp;</w:t>
      </w:r>
    </w:p>
    <w:p w:rsidR="00EE03F4" w:rsidRPr="00197470" w:rsidRDefault="00E100F5" w:rsidP="00A36B24">
      <w:pPr>
        <w:spacing w:before="80" w:after="80"/>
        <w:ind w:firstLine="851"/>
        <w:jc w:val="both"/>
        <w:rPr>
          <w:spacing w:val="3"/>
          <w:szCs w:val="28"/>
          <w:shd w:val="clear" w:color="auto" w:fill="FFFFFF"/>
        </w:rPr>
      </w:pPr>
      <w:r w:rsidRPr="00197470">
        <w:rPr>
          <w:spacing w:val="3"/>
          <w:szCs w:val="28"/>
          <w:shd w:val="clear" w:color="auto" w:fill="FFFFFF"/>
        </w:rPr>
        <w:t xml:space="preserve">- </w:t>
      </w:r>
      <w:r w:rsidR="00EE03F4" w:rsidRPr="00197470">
        <w:rPr>
          <w:spacing w:val="3"/>
          <w:szCs w:val="28"/>
          <w:shd w:val="clear" w:color="auto" w:fill="FFFFFF"/>
        </w:rPr>
        <w:t>Nghị định số 47/2021/NĐ-CP ngày 01</w:t>
      </w:r>
      <w:r w:rsidR="002E7A2D">
        <w:rPr>
          <w:spacing w:val="3"/>
          <w:szCs w:val="28"/>
          <w:shd w:val="clear" w:color="auto" w:fill="FFFFFF"/>
        </w:rPr>
        <w:t>/</w:t>
      </w:r>
      <w:r w:rsidR="00EE03F4" w:rsidRPr="00197470">
        <w:rPr>
          <w:spacing w:val="3"/>
          <w:szCs w:val="28"/>
          <w:shd w:val="clear" w:color="auto" w:fill="FFFFFF"/>
        </w:rPr>
        <w:t>4</w:t>
      </w:r>
      <w:r w:rsidR="002E7A2D">
        <w:rPr>
          <w:spacing w:val="3"/>
          <w:szCs w:val="28"/>
          <w:shd w:val="clear" w:color="auto" w:fill="FFFFFF"/>
        </w:rPr>
        <w:t>/</w:t>
      </w:r>
      <w:r w:rsidR="00EE03F4" w:rsidRPr="00197470">
        <w:rPr>
          <w:spacing w:val="3"/>
          <w:szCs w:val="28"/>
          <w:shd w:val="clear" w:color="auto" w:fill="FFFFFF"/>
        </w:rPr>
        <w:t>2021 của Chính phủ quy định chi tiết một số điều của Luật Doanh nghiệp;</w:t>
      </w:r>
    </w:p>
    <w:p w:rsidR="00EE03F4" w:rsidRPr="00197470" w:rsidRDefault="00E100F5" w:rsidP="00A36B24">
      <w:pPr>
        <w:spacing w:before="80" w:after="80"/>
        <w:ind w:firstLine="851"/>
        <w:jc w:val="both"/>
        <w:rPr>
          <w:spacing w:val="3"/>
          <w:szCs w:val="28"/>
          <w:shd w:val="clear" w:color="auto" w:fill="FFFFFF"/>
        </w:rPr>
      </w:pPr>
      <w:r w:rsidRPr="00197470">
        <w:rPr>
          <w:spacing w:val="3"/>
          <w:szCs w:val="28"/>
          <w:shd w:val="clear" w:color="auto" w:fill="FFFFFF"/>
        </w:rPr>
        <w:t>-</w:t>
      </w:r>
      <w:r w:rsidR="00EE03F4" w:rsidRPr="00197470">
        <w:rPr>
          <w:spacing w:val="3"/>
          <w:szCs w:val="28"/>
          <w:shd w:val="clear" w:color="auto" w:fill="FFFFFF"/>
        </w:rPr>
        <w:t xml:space="preserve"> Nghị định số 96/2016/NĐ-CP ngày 01</w:t>
      </w:r>
      <w:r w:rsidR="002E7A2D">
        <w:rPr>
          <w:spacing w:val="3"/>
          <w:szCs w:val="28"/>
          <w:shd w:val="clear" w:color="auto" w:fill="FFFFFF"/>
        </w:rPr>
        <w:t>/</w:t>
      </w:r>
      <w:r w:rsidR="00EE03F4" w:rsidRPr="00197470">
        <w:rPr>
          <w:spacing w:val="3"/>
          <w:szCs w:val="28"/>
          <w:shd w:val="clear" w:color="auto" w:fill="FFFFFF"/>
        </w:rPr>
        <w:t>7</w:t>
      </w:r>
      <w:r w:rsidR="002E7A2D">
        <w:rPr>
          <w:spacing w:val="3"/>
          <w:szCs w:val="28"/>
          <w:shd w:val="clear" w:color="auto" w:fill="FFFFFF"/>
        </w:rPr>
        <w:t>/</w:t>
      </w:r>
      <w:r w:rsidR="00EE03F4" w:rsidRPr="00197470">
        <w:rPr>
          <w:spacing w:val="3"/>
          <w:szCs w:val="28"/>
          <w:shd w:val="clear" w:color="auto" w:fill="FFFFFF"/>
        </w:rPr>
        <w:t>2016 của Chính phủ quy định điều kiện về an ninh, trật tự đối với một số ngành, nghề đầu tư kinh doanh có điều kiện</w:t>
      </w:r>
      <w:r w:rsidRPr="00197470">
        <w:rPr>
          <w:spacing w:val="3"/>
          <w:szCs w:val="28"/>
          <w:shd w:val="clear" w:color="auto" w:fill="FFFFFF"/>
        </w:rPr>
        <w:t>;</w:t>
      </w:r>
      <w:r w:rsidR="00EE03F4" w:rsidRPr="00197470">
        <w:rPr>
          <w:spacing w:val="3"/>
          <w:szCs w:val="28"/>
          <w:shd w:val="clear" w:color="auto" w:fill="FFFFFF"/>
        </w:rPr>
        <w:t xml:space="preserve"> Nghị định số 56/2023/NĐ-CP ngày 24</w:t>
      </w:r>
      <w:r w:rsidR="002E7A2D">
        <w:rPr>
          <w:spacing w:val="3"/>
          <w:szCs w:val="28"/>
          <w:shd w:val="clear" w:color="auto" w:fill="FFFFFF"/>
        </w:rPr>
        <w:t>/</w:t>
      </w:r>
      <w:r w:rsidR="00EE03F4" w:rsidRPr="00197470">
        <w:rPr>
          <w:spacing w:val="3"/>
          <w:szCs w:val="28"/>
          <w:shd w:val="clear" w:color="auto" w:fill="FFFFFF"/>
        </w:rPr>
        <w:t>7</w:t>
      </w:r>
      <w:r w:rsidR="002E7A2D">
        <w:rPr>
          <w:spacing w:val="3"/>
          <w:szCs w:val="28"/>
          <w:shd w:val="clear" w:color="auto" w:fill="FFFFFF"/>
        </w:rPr>
        <w:t>/</w:t>
      </w:r>
      <w:r w:rsidR="00EE03F4" w:rsidRPr="00197470">
        <w:rPr>
          <w:spacing w:val="3"/>
          <w:szCs w:val="28"/>
          <w:shd w:val="clear" w:color="auto" w:fill="FFFFFF"/>
        </w:rPr>
        <w:t>2023 của Chính phủ, sửa đổi, bổ sung một số điều của Nghị định số 96/2016/NĐ-CP, Nghị định số 99/2016/NĐ-CP ngày ngày 01</w:t>
      </w:r>
      <w:r w:rsidR="002E7A2D">
        <w:rPr>
          <w:spacing w:val="3"/>
          <w:szCs w:val="28"/>
          <w:shd w:val="clear" w:color="auto" w:fill="FFFFFF"/>
        </w:rPr>
        <w:t>/</w:t>
      </w:r>
      <w:r w:rsidR="00EE03F4" w:rsidRPr="00197470">
        <w:rPr>
          <w:spacing w:val="3"/>
          <w:szCs w:val="28"/>
          <w:shd w:val="clear" w:color="auto" w:fill="FFFFFF"/>
        </w:rPr>
        <w:t>7</w:t>
      </w:r>
      <w:r w:rsidR="002E7A2D">
        <w:rPr>
          <w:spacing w:val="3"/>
          <w:szCs w:val="28"/>
          <w:shd w:val="clear" w:color="auto" w:fill="FFFFFF"/>
        </w:rPr>
        <w:t>/</w:t>
      </w:r>
      <w:r w:rsidR="00EE03F4" w:rsidRPr="00197470">
        <w:rPr>
          <w:spacing w:val="3"/>
          <w:szCs w:val="28"/>
          <w:shd w:val="clear" w:color="auto" w:fill="FFFFFF"/>
        </w:rPr>
        <w:t>2016 về quản lý, sử dụng con dấu, Nghị định số 137/2020/NĐ-CP ngày 27</w:t>
      </w:r>
      <w:r w:rsidR="002E7A2D">
        <w:rPr>
          <w:spacing w:val="3"/>
          <w:szCs w:val="28"/>
          <w:shd w:val="clear" w:color="auto" w:fill="FFFFFF"/>
        </w:rPr>
        <w:t>/</w:t>
      </w:r>
      <w:r w:rsidR="00EE03F4" w:rsidRPr="00197470">
        <w:rPr>
          <w:spacing w:val="3"/>
          <w:szCs w:val="28"/>
          <w:shd w:val="clear" w:color="auto" w:fill="FFFFFF"/>
        </w:rPr>
        <w:t>11</w:t>
      </w:r>
      <w:r w:rsidR="002E7A2D">
        <w:rPr>
          <w:spacing w:val="3"/>
          <w:szCs w:val="28"/>
          <w:shd w:val="clear" w:color="auto" w:fill="FFFFFF"/>
        </w:rPr>
        <w:t>/</w:t>
      </w:r>
      <w:r w:rsidR="00EE03F4" w:rsidRPr="00197470">
        <w:rPr>
          <w:spacing w:val="3"/>
          <w:szCs w:val="28"/>
          <w:shd w:val="clear" w:color="auto" w:fill="FFFFFF"/>
        </w:rPr>
        <w:t xml:space="preserve">2020 về quản lý sử dụng pháo; </w:t>
      </w:r>
    </w:p>
    <w:p w:rsidR="00EE03F4" w:rsidRPr="00197470" w:rsidRDefault="00E100F5" w:rsidP="00A36B24">
      <w:pPr>
        <w:spacing w:before="80" w:after="80"/>
        <w:ind w:firstLine="851"/>
        <w:jc w:val="both"/>
        <w:rPr>
          <w:spacing w:val="3"/>
          <w:szCs w:val="28"/>
          <w:shd w:val="clear" w:color="auto" w:fill="FFFFFF"/>
        </w:rPr>
      </w:pPr>
      <w:r w:rsidRPr="00197470">
        <w:rPr>
          <w:spacing w:val="3"/>
          <w:szCs w:val="28"/>
          <w:shd w:val="clear" w:color="auto" w:fill="FFFFFF"/>
        </w:rPr>
        <w:t>-</w:t>
      </w:r>
      <w:r w:rsidR="00EE03F4" w:rsidRPr="00197470">
        <w:rPr>
          <w:spacing w:val="3"/>
          <w:szCs w:val="28"/>
          <w:shd w:val="clear" w:color="auto" w:fill="FFFFFF"/>
        </w:rPr>
        <w:t xml:space="preserve"> Nghị định số 03/2017/NĐ-CP ngày 16</w:t>
      </w:r>
      <w:r w:rsidR="00B1695C">
        <w:rPr>
          <w:spacing w:val="3"/>
          <w:szCs w:val="28"/>
          <w:shd w:val="clear" w:color="auto" w:fill="FFFFFF"/>
        </w:rPr>
        <w:t>/</w:t>
      </w:r>
      <w:r w:rsidR="00EE03F4" w:rsidRPr="00197470">
        <w:rPr>
          <w:spacing w:val="3"/>
          <w:szCs w:val="28"/>
          <w:shd w:val="clear" w:color="auto" w:fill="FFFFFF"/>
        </w:rPr>
        <w:t>01</w:t>
      </w:r>
      <w:r w:rsidR="00B1695C">
        <w:rPr>
          <w:spacing w:val="3"/>
          <w:szCs w:val="28"/>
          <w:shd w:val="clear" w:color="auto" w:fill="FFFFFF"/>
        </w:rPr>
        <w:t>/</w:t>
      </w:r>
      <w:r w:rsidR="00EE03F4" w:rsidRPr="00197470">
        <w:rPr>
          <w:spacing w:val="3"/>
          <w:szCs w:val="28"/>
          <w:shd w:val="clear" w:color="auto" w:fill="FFFFFF"/>
        </w:rPr>
        <w:t>2017 của Chính phủ về kinh doanh casino và Nghị định số 145/2024/NĐ-CP về sửa đổi Khoản 2 Điều 12 Nghị định số 03/2017/NĐ-CP ngày 16</w:t>
      </w:r>
      <w:r w:rsidR="002E7A2D">
        <w:rPr>
          <w:spacing w:val="3"/>
          <w:szCs w:val="28"/>
          <w:shd w:val="clear" w:color="auto" w:fill="FFFFFF"/>
        </w:rPr>
        <w:t>/</w:t>
      </w:r>
      <w:r w:rsidR="00EE03F4" w:rsidRPr="00197470">
        <w:rPr>
          <w:spacing w:val="3"/>
          <w:szCs w:val="28"/>
          <w:shd w:val="clear" w:color="auto" w:fill="FFFFFF"/>
        </w:rPr>
        <w:t>01</w:t>
      </w:r>
      <w:r w:rsidR="002E7A2D">
        <w:rPr>
          <w:spacing w:val="3"/>
          <w:szCs w:val="28"/>
          <w:shd w:val="clear" w:color="auto" w:fill="FFFFFF"/>
        </w:rPr>
        <w:t>/</w:t>
      </w:r>
      <w:r w:rsidR="00EE03F4" w:rsidRPr="00197470">
        <w:rPr>
          <w:spacing w:val="3"/>
          <w:szCs w:val="28"/>
          <w:shd w:val="clear" w:color="auto" w:fill="FFFFFF"/>
        </w:rPr>
        <w:t>2017 của Chính phủ về kinh doanh casino;</w:t>
      </w:r>
    </w:p>
    <w:p w:rsidR="00EE03F4" w:rsidRDefault="00E100F5" w:rsidP="00A36B24">
      <w:pPr>
        <w:spacing w:before="80" w:after="80"/>
        <w:ind w:firstLine="851"/>
        <w:jc w:val="both"/>
        <w:rPr>
          <w:spacing w:val="3"/>
          <w:szCs w:val="28"/>
          <w:shd w:val="clear" w:color="auto" w:fill="FFFFFF"/>
        </w:rPr>
      </w:pPr>
      <w:r w:rsidRPr="00197470">
        <w:rPr>
          <w:spacing w:val="3"/>
          <w:szCs w:val="28"/>
          <w:shd w:val="clear" w:color="auto" w:fill="FFFFFF"/>
        </w:rPr>
        <w:t>-</w:t>
      </w:r>
      <w:r w:rsidR="00EE03F4" w:rsidRPr="00197470">
        <w:rPr>
          <w:spacing w:val="3"/>
          <w:szCs w:val="28"/>
          <w:shd w:val="clear" w:color="auto" w:fill="FFFFFF"/>
        </w:rPr>
        <w:t xml:space="preserve"> Thông tư số 42/2017/TT-BCA ngày 20</w:t>
      </w:r>
      <w:r w:rsidR="002E7A2D">
        <w:rPr>
          <w:spacing w:val="3"/>
          <w:szCs w:val="28"/>
          <w:shd w:val="clear" w:color="auto" w:fill="FFFFFF"/>
        </w:rPr>
        <w:t>/</w:t>
      </w:r>
      <w:r w:rsidR="00EE03F4" w:rsidRPr="00197470">
        <w:rPr>
          <w:spacing w:val="3"/>
          <w:szCs w:val="28"/>
          <w:shd w:val="clear" w:color="auto" w:fill="FFFFFF"/>
        </w:rPr>
        <w:t>10</w:t>
      </w:r>
      <w:r w:rsidR="002E7A2D">
        <w:rPr>
          <w:spacing w:val="3"/>
          <w:szCs w:val="28"/>
          <w:shd w:val="clear" w:color="auto" w:fill="FFFFFF"/>
        </w:rPr>
        <w:t>/</w:t>
      </w:r>
      <w:r w:rsidR="00EE03F4" w:rsidRPr="00197470">
        <w:rPr>
          <w:spacing w:val="3"/>
          <w:szCs w:val="28"/>
          <w:shd w:val="clear" w:color="auto" w:fill="FFFFFF"/>
        </w:rPr>
        <w:t>2017 của Bộ Công an quy định chi tiết một số điều của Nghị định số 96/2016/NĐ-CP ngày 01</w:t>
      </w:r>
      <w:r w:rsidR="002E7A2D">
        <w:rPr>
          <w:spacing w:val="3"/>
          <w:szCs w:val="28"/>
          <w:shd w:val="clear" w:color="auto" w:fill="FFFFFF"/>
        </w:rPr>
        <w:t>/</w:t>
      </w:r>
      <w:r w:rsidR="00EE03F4" w:rsidRPr="00197470">
        <w:rPr>
          <w:spacing w:val="3"/>
          <w:szCs w:val="28"/>
          <w:shd w:val="clear" w:color="auto" w:fill="FFFFFF"/>
        </w:rPr>
        <w:t>7</w:t>
      </w:r>
      <w:r w:rsidR="002E7A2D">
        <w:rPr>
          <w:spacing w:val="3"/>
          <w:szCs w:val="28"/>
          <w:shd w:val="clear" w:color="auto" w:fill="FFFFFF"/>
        </w:rPr>
        <w:t>/2</w:t>
      </w:r>
      <w:r w:rsidR="00EE03F4" w:rsidRPr="00197470">
        <w:rPr>
          <w:spacing w:val="3"/>
          <w:szCs w:val="28"/>
          <w:shd w:val="clear" w:color="auto" w:fill="FFFFFF"/>
        </w:rPr>
        <w:t>016 của Chính phủ quy định điều kiện về an ninh, trật tự đối với một số ngành, nghề đầu tư kinh doanh có điều kiện</w:t>
      </w:r>
      <w:r w:rsidRPr="00197470">
        <w:rPr>
          <w:spacing w:val="3"/>
          <w:szCs w:val="28"/>
          <w:shd w:val="clear" w:color="auto" w:fill="FFFFFF"/>
        </w:rPr>
        <w:t>;</w:t>
      </w:r>
      <w:r w:rsidR="002E7A2D">
        <w:rPr>
          <w:spacing w:val="3"/>
          <w:szCs w:val="28"/>
          <w:shd w:val="clear" w:color="auto" w:fill="FFFFFF"/>
        </w:rPr>
        <w:t xml:space="preserve"> </w:t>
      </w:r>
      <w:r w:rsidR="00EE03F4" w:rsidRPr="00197470">
        <w:rPr>
          <w:spacing w:val="3"/>
          <w:szCs w:val="28"/>
          <w:shd w:val="clear" w:color="auto" w:fill="FFFFFF"/>
        </w:rPr>
        <w:t>Thông tư số 03/2024/TT-BCA ngày 15</w:t>
      </w:r>
      <w:r w:rsidR="002E7A2D">
        <w:rPr>
          <w:spacing w:val="3"/>
          <w:szCs w:val="28"/>
          <w:shd w:val="clear" w:color="auto" w:fill="FFFFFF"/>
        </w:rPr>
        <w:t>/</w:t>
      </w:r>
      <w:r w:rsidR="00EE03F4" w:rsidRPr="00197470">
        <w:rPr>
          <w:spacing w:val="3"/>
          <w:szCs w:val="28"/>
          <w:shd w:val="clear" w:color="auto" w:fill="FFFFFF"/>
        </w:rPr>
        <w:t>01</w:t>
      </w:r>
      <w:r w:rsidR="002E7A2D">
        <w:rPr>
          <w:spacing w:val="3"/>
          <w:szCs w:val="28"/>
          <w:shd w:val="clear" w:color="auto" w:fill="FFFFFF"/>
        </w:rPr>
        <w:t>/</w:t>
      </w:r>
      <w:r w:rsidR="00EE03F4" w:rsidRPr="00197470">
        <w:rPr>
          <w:spacing w:val="3"/>
          <w:szCs w:val="28"/>
          <w:shd w:val="clear" w:color="auto" w:fill="FFFFFF"/>
        </w:rPr>
        <w:t>2024 của Bộ Công an về sửa đổi, bổ sung một số điều của Thông tư số 42/2017/TT-BCA ngày 20</w:t>
      </w:r>
      <w:r w:rsidR="002E7A2D">
        <w:rPr>
          <w:spacing w:val="3"/>
          <w:szCs w:val="28"/>
          <w:shd w:val="clear" w:color="auto" w:fill="FFFFFF"/>
        </w:rPr>
        <w:t>/</w:t>
      </w:r>
      <w:r w:rsidR="00EE03F4" w:rsidRPr="00197470">
        <w:rPr>
          <w:spacing w:val="3"/>
          <w:szCs w:val="28"/>
          <w:shd w:val="clear" w:color="auto" w:fill="FFFFFF"/>
        </w:rPr>
        <w:t>7</w:t>
      </w:r>
      <w:r w:rsidR="002E7A2D">
        <w:rPr>
          <w:spacing w:val="3"/>
          <w:szCs w:val="28"/>
          <w:shd w:val="clear" w:color="auto" w:fill="FFFFFF"/>
        </w:rPr>
        <w:t>/</w:t>
      </w:r>
      <w:r w:rsidR="00EE03F4" w:rsidRPr="00197470">
        <w:rPr>
          <w:spacing w:val="3"/>
          <w:szCs w:val="28"/>
          <w:shd w:val="clear" w:color="auto" w:fill="FFFFFF"/>
        </w:rPr>
        <w:t>2017.</w:t>
      </w:r>
    </w:p>
    <w:p w:rsidR="00C30396" w:rsidRPr="006C07A3" w:rsidRDefault="00C30396" w:rsidP="00A36B24">
      <w:pPr>
        <w:spacing w:before="80" w:after="80"/>
        <w:ind w:firstLine="851"/>
        <w:jc w:val="both"/>
        <w:rPr>
          <w:spacing w:val="-8"/>
          <w:szCs w:val="28"/>
          <w:shd w:val="clear" w:color="auto" w:fill="FFFFFF"/>
        </w:rPr>
      </w:pPr>
      <w:r>
        <w:rPr>
          <w:spacing w:val="3"/>
          <w:szCs w:val="28"/>
          <w:shd w:val="clear" w:color="auto" w:fill="FFFFFF"/>
        </w:rPr>
        <w:t>- Ng</w:t>
      </w:r>
      <w:r w:rsidRPr="00C30396">
        <w:rPr>
          <w:spacing w:val="3"/>
          <w:szCs w:val="28"/>
          <w:shd w:val="clear" w:color="auto" w:fill="FFFFFF"/>
        </w:rPr>
        <w:t>à</w:t>
      </w:r>
      <w:r>
        <w:rPr>
          <w:spacing w:val="3"/>
          <w:szCs w:val="28"/>
          <w:shd w:val="clear" w:color="auto" w:fill="FFFFFF"/>
        </w:rPr>
        <w:t xml:space="preserve">y 12/9/2025, </w:t>
      </w:r>
      <w:r w:rsidRPr="00C30396">
        <w:rPr>
          <w:spacing w:val="3"/>
          <w:szCs w:val="28"/>
          <w:shd w:val="clear" w:color="auto" w:fill="FFFFFF"/>
        </w:rPr>
        <w:t>Ủy</w:t>
      </w:r>
      <w:r>
        <w:rPr>
          <w:spacing w:val="3"/>
          <w:szCs w:val="28"/>
          <w:shd w:val="clear" w:color="auto" w:fill="FFFFFF"/>
        </w:rPr>
        <w:t xml:space="preserve"> ban nh</w:t>
      </w:r>
      <w:r w:rsidRPr="00C30396">
        <w:rPr>
          <w:spacing w:val="3"/>
          <w:szCs w:val="28"/>
          <w:shd w:val="clear" w:color="auto" w:fill="FFFFFF"/>
        </w:rPr>
        <w:t>â</w:t>
      </w:r>
      <w:r>
        <w:rPr>
          <w:spacing w:val="3"/>
          <w:szCs w:val="28"/>
          <w:shd w:val="clear" w:color="auto" w:fill="FFFFFF"/>
        </w:rPr>
        <w:t>n d</w:t>
      </w:r>
      <w:r w:rsidRPr="00C30396">
        <w:rPr>
          <w:spacing w:val="3"/>
          <w:szCs w:val="28"/>
          <w:shd w:val="clear" w:color="auto" w:fill="FFFFFF"/>
        </w:rPr>
        <w:t>â</w:t>
      </w:r>
      <w:r>
        <w:rPr>
          <w:spacing w:val="3"/>
          <w:szCs w:val="28"/>
          <w:shd w:val="clear" w:color="auto" w:fill="FFFFFF"/>
        </w:rPr>
        <w:t>n th</w:t>
      </w:r>
      <w:r w:rsidRPr="00C30396">
        <w:rPr>
          <w:spacing w:val="3"/>
          <w:szCs w:val="28"/>
          <w:shd w:val="clear" w:color="auto" w:fill="FFFFFF"/>
        </w:rPr>
        <w:t>ành</w:t>
      </w:r>
      <w:r>
        <w:rPr>
          <w:spacing w:val="3"/>
          <w:szCs w:val="28"/>
          <w:shd w:val="clear" w:color="auto" w:fill="FFFFFF"/>
        </w:rPr>
        <w:t xml:space="preserve"> ph</w:t>
      </w:r>
      <w:r w:rsidRPr="00C30396">
        <w:rPr>
          <w:spacing w:val="3"/>
          <w:szCs w:val="28"/>
          <w:shd w:val="clear" w:color="auto" w:fill="FFFFFF"/>
        </w:rPr>
        <w:t>ố</w:t>
      </w:r>
      <w:r>
        <w:rPr>
          <w:spacing w:val="3"/>
          <w:szCs w:val="28"/>
          <w:shd w:val="clear" w:color="auto" w:fill="FFFFFF"/>
        </w:rPr>
        <w:t xml:space="preserve"> </w:t>
      </w:r>
      <w:r w:rsidRPr="00C30396">
        <w:rPr>
          <w:spacing w:val="3"/>
          <w:szCs w:val="28"/>
          <w:shd w:val="clear" w:color="auto" w:fill="FFFFFF"/>
        </w:rPr>
        <w:t>đã</w:t>
      </w:r>
      <w:r>
        <w:rPr>
          <w:spacing w:val="3"/>
          <w:szCs w:val="28"/>
          <w:shd w:val="clear" w:color="auto" w:fill="FFFFFF"/>
        </w:rPr>
        <w:t xml:space="preserve"> ban h</w:t>
      </w:r>
      <w:r w:rsidRPr="00C30396">
        <w:rPr>
          <w:spacing w:val="3"/>
          <w:szCs w:val="28"/>
          <w:shd w:val="clear" w:color="auto" w:fill="FFFFFF"/>
        </w:rPr>
        <w:t>àn</w:t>
      </w:r>
      <w:r>
        <w:rPr>
          <w:spacing w:val="3"/>
          <w:szCs w:val="28"/>
          <w:shd w:val="clear" w:color="auto" w:fill="FFFFFF"/>
        </w:rPr>
        <w:t>h Quy</w:t>
      </w:r>
      <w:r w:rsidRPr="00C30396">
        <w:rPr>
          <w:spacing w:val="3"/>
          <w:szCs w:val="28"/>
          <w:shd w:val="clear" w:color="auto" w:fill="FFFFFF"/>
        </w:rPr>
        <w:t>ết</w:t>
      </w:r>
      <w:r>
        <w:rPr>
          <w:spacing w:val="3"/>
          <w:szCs w:val="28"/>
          <w:shd w:val="clear" w:color="auto" w:fill="FFFFFF"/>
        </w:rPr>
        <w:t xml:space="preserve"> </w:t>
      </w:r>
      <w:r w:rsidRPr="00C30396">
        <w:rPr>
          <w:spacing w:val="3"/>
          <w:szCs w:val="28"/>
          <w:shd w:val="clear" w:color="auto" w:fill="FFFFFF"/>
        </w:rPr>
        <w:t>định</w:t>
      </w:r>
      <w:r>
        <w:rPr>
          <w:spacing w:val="3"/>
          <w:szCs w:val="28"/>
          <w:shd w:val="clear" w:color="auto" w:fill="FFFFFF"/>
        </w:rPr>
        <w:t xml:space="preserve"> s</w:t>
      </w:r>
      <w:r w:rsidRPr="00C30396">
        <w:rPr>
          <w:spacing w:val="3"/>
          <w:szCs w:val="28"/>
          <w:shd w:val="clear" w:color="auto" w:fill="FFFFFF"/>
        </w:rPr>
        <w:t>ố</w:t>
      </w:r>
      <w:r>
        <w:rPr>
          <w:spacing w:val="3"/>
          <w:szCs w:val="28"/>
          <w:shd w:val="clear" w:color="auto" w:fill="FFFFFF"/>
        </w:rPr>
        <w:t xml:space="preserve"> 371</w:t>
      </w:r>
      <w:r w:rsidR="00B1695C">
        <w:rPr>
          <w:spacing w:val="3"/>
          <w:szCs w:val="28"/>
          <w:shd w:val="clear" w:color="auto" w:fill="FFFFFF"/>
        </w:rPr>
        <w:t>6</w:t>
      </w:r>
      <w:r>
        <w:rPr>
          <w:spacing w:val="3"/>
          <w:szCs w:val="28"/>
          <w:shd w:val="clear" w:color="auto" w:fill="FFFFFF"/>
        </w:rPr>
        <w:t>/Q</w:t>
      </w:r>
      <w:r w:rsidRPr="00C30396">
        <w:rPr>
          <w:spacing w:val="3"/>
          <w:szCs w:val="28"/>
          <w:shd w:val="clear" w:color="auto" w:fill="FFFFFF"/>
        </w:rPr>
        <w:t>Đ</w:t>
      </w:r>
      <w:r>
        <w:rPr>
          <w:spacing w:val="3"/>
          <w:szCs w:val="28"/>
          <w:shd w:val="clear" w:color="auto" w:fill="FFFFFF"/>
        </w:rPr>
        <w:t>-UBN</w:t>
      </w:r>
      <w:r w:rsidRPr="00C30396">
        <w:rPr>
          <w:spacing w:val="3"/>
          <w:szCs w:val="28"/>
          <w:shd w:val="clear" w:color="auto" w:fill="FFFFFF"/>
        </w:rPr>
        <w:t>D</w:t>
      </w:r>
      <w:r>
        <w:rPr>
          <w:spacing w:val="3"/>
          <w:szCs w:val="28"/>
          <w:shd w:val="clear" w:color="auto" w:fill="FFFFFF"/>
        </w:rPr>
        <w:t xml:space="preserve"> v</w:t>
      </w:r>
      <w:r w:rsidRPr="00C30396">
        <w:rPr>
          <w:spacing w:val="3"/>
          <w:szCs w:val="28"/>
          <w:shd w:val="clear" w:color="auto" w:fill="FFFFFF"/>
        </w:rPr>
        <w:t>ề</w:t>
      </w:r>
      <w:r>
        <w:rPr>
          <w:spacing w:val="3"/>
          <w:szCs w:val="28"/>
          <w:shd w:val="clear" w:color="auto" w:fill="FFFFFF"/>
        </w:rPr>
        <w:t xml:space="preserve"> vi</w:t>
      </w:r>
      <w:r w:rsidRPr="00C30396">
        <w:rPr>
          <w:spacing w:val="3"/>
          <w:szCs w:val="28"/>
          <w:shd w:val="clear" w:color="auto" w:fill="FFFFFF"/>
        </w:rPr>
        <w:t>ệc</w:t>
      </w:r>
      <w:r>
        <w:rPr>
          <w:spacing w:val="3"/>
          <w:szCs w:val="28"/>
          <w:shd w:val="clear" w:color="auto" w:fill="FFFFFF"/>
        </w:rPr>
        <w:t xml:space="preserve"> ph</w:t>
      </w:r>
      <w:r w:rsidRPr="00C30396">
        <w:rPr>
          <w:spacing w:val="3"/>
          <w:szCs w:val="28"/>
          <w:shd w:val="clear" w:color="auto" w:fill="FFFFFF"/>
        </w:rPr>
        <w:t>ê</w:t>
      </w:r>
      <w:r>
        <w:rPr>
          <w:spacing w:val="3"/>
          <w:szCs w:val="28"/>
          <w:shd w:val="clear" w:color="auto" w:fill="FFFFFF"/>
        </w:rPr>
        <w:t xml:space="preserve"> duy</w:t>
      </w:r>
      <w:r w:rsidRPr="00C30396">
        <w:rPr>
          <w:spacing w:val="3"/>
          <w:szCs w:val="28"/>
          <w:shd w:val="clear" w:color="auto" w:fill="FFFFFF"/>
        </w:rPr>
        <w:t>ệt</w:t>
      </w:r>
      <w:r>
        <w:rPr>
          <w:spacing w:val="3"/>
          <w:szCs w:val="28"/>
          <w:shd w:val="clear" w:color="auto" w:fill="FFFFFF"/>
        </w:rPr>
        <w:t xml:space="preserve"> danh m</w:t>
      </w:r>
      <w:r w:rsidRPr="00C30396">
        <w:rPr>
          <w:spacing w:val="3"/>
          <w:szCs w:val="28"/>
          <w:shd w:val="clear" w:color="auto" w:fill="FFFFFF"/>
        </w:rPr>
        <w:t>ục</w:t>
      </w:r>
      <w:r>
        <w:rPr>
          <w:spacing w:val="3"/>
          <w:szCs w:val="28"/>
          <w:shd w:val="clear" w:color="auto" w:fill="FFFFFF"/>
        </w:rPr>
        <w:t xml:space="preserve"> v</w:t>
      </w:r>
      <w:r w:rsidRPr="00C30396">
        <w:rPr>
          <w:spacing w:val="3"/>
          <w:szCs w:val="28"/>
          <w:shd w:val="clear" w:color="auto" w:fill="FFFFFF"/>
        </w:rPr>
        <w:t>ă</w:t>
      </w:r>
      <w:r>
        <w:rPr>
          <w:spacing w:val="3"/>
          <w:szCs w:val="28"/>
          <w:shd w:val="clear" w:color="auto" w:fill="FFFFFF"/>
        </w:rPr>
        <w:t>n b</w:t>
      </w:r>
      <w:r w:rsidRPr="00C30396">
        <w:rPr>
          <w:spacing w:val="3"/>
          <w:szCs w:val="28"/>
          <w:shd w:val="clear" w:color="auto" w:fill="FFFFFF"/>
        </w:rPr>
        <w:t>ản</w:t>
      </w:r>
      <w:r>
        <w:rPr>
          <w:spacing w:val="3"/>
          <w:szCs w:val="28"/>
          <w:shd w:val="clear" w:color="auto" w:fill="FFFFFF"/>
        </w:rPr>
        <w:t xml:space="preserve"> quy ph</w:t>
      </w:r>
      <w:r w:rsidRPr="00C30396">
        <w:rPr>
          <w:spacing w:val="3"/>
          <w:szCs w:val="28"/>
          <w:shd w:val="clear" w:color="auto" w:fill="FFFFFF"/>
        </w:rPr>
        <w:t>ạm</w:t>
      </w:r>
      <w:r>
        <w:rPr>
          <w:spacing w:val="3"/>
          <w:szCs w:val="28"/>
          <w:shd w:val="clear" w:color="auto" w:fill="FFFFFF"/>
        </w:rPr>
        <w:t xml:space="preserve"> ph</w:t>
      </w:r>
      <w:r w:rsidRPr="00C30396">
        <w:rPr>
          <w:spacing w:val="3"/>
          <w:szCs w:val="28"/>
          <w:shd w:val="clear" w:color="auto" w:fill="FFFFFF"/>
        </w:rPr>
        <w:t>áp</w:t>
      </w:r>
      <w:r>
        <w:rPr>
          <w:spacing w:val="3"/>
          <w:szCs w:val="28"/>
          <w:shd w:val="clear" w:color="auto" w:fill="FFFFFF"/>
        </w:rPr>
        <w:t xml:space="preserve"> lu</w:t>
      </w:r>
      <w:r w:rsidRPr="00C30396">
        <w:rPr>
          <w:spacing w:val="3"/>
          <w:szCs w:val="28"/>
          <w:shd w:val="clear" w:color="auto" w:fill="FFFFFF"/>
        </w:rPr>
        <w:t>ật</w:t>
      </w:r>
      <w:r w:rsidR="002E7A2D">
        <w:rPr>
          <w:spacing w:val="3"/>
          <w:szCs w:val="28"/>
          <w:shd w:val="clear" w:color="auto" w:fill="FFFFFF"/>
        </w:rPr>
        <w:t xml:space="preserve"> đ</w:t>
      </w:r>
      <w:r w:rsidR="002E7A2D" w:rsidRPr="002E7A2D">
        <w:rPr>
          <w:spacing w:val="3"/>
          <w:szCs w:val="28"/>
          <w:shd w:val="clear" w:color="auto" w:fill="FFFFFF"/>
        </w:rPr>
        <w:t>ể</w:t>
      </w:r>
      <w:r w:rsidR="002E7A2D">
        <w:rPr>
          <w:spacing w:val="3"/>
          <w:szCs w:val="28"/>
          <w:shd w:val="clear" w:color="auto" w:fill="FFFFFF"/>
        </w:rPr>
        <w:t xml:space="preserve"> quy </w:t>
      </w:r>
      <w:r w:rsidR="002E7A2D" w:rsidRPr="002E7A2D">
        <w:rPr>
          <w:spacing w:val="3"/>
          <w:szCs w:val="28"/>
          <w:shd w:val="clear" w:color="auto" w:fill="FFFFFF"/>
        </w:rPr>
        <w:t>định</w:t>
      </w:r>
      <w:r w:rsidR="002E7A2D">
        <w:rPr>
          <w:spacing w:val="3"/>
          <w:szCs w:val="28"/>
          <w:shd w:val="clear" w:color="auto" w:fill="FFFFFF"/>
        </w:rPr>
        <w:t xml:space="preserve"> chi ti</w:t>
      </w:r>
      <w:r w:rsidR="002E7A2D" w:rsidRPr="002E7A2D">
        <w:rPr>
          <w:spacing w:val="3"/>
          <w:szCs w:val="28"/>
          <w:shd w:val="clear" w:color="auto" w:fill="FFFFFF"/>
        </w:rPr>
        <w:t>ết</w:t>
      </w:r>
      <w:r w:rsidR="002E7A2D">
        <w:rPr>
          <w:spacing w:val="3"/>
          <w:szCs w:val="28"/>
          <w:shd w:val="clear" w:color="auto" w:fill="FFFFFF"/>
        </w:rPr>
        <w:t xml:space="preserve"> c</w:t>
      </w:r>
      <w:r w:rsidR="002E7A2D" w:rsidRPr="002E7A2D">
        <w:rPr>
          <w:spacing w:val="3"/>
          <w:szCs w:val="28"/>
          <w:shd w:val="clear" w:color="auto" w:fill="FFFFFF"/>
        </w:rPr>
        <w:t>ác</w:t>
      </w:r>
      <w:r w:rsidR="002E7A2D">
        <w:rPr>
          <w:spacing w:val="3"/>
          <w:szCs w:val="28"/>
          <w:shd w:val="clear" w:color="auto" w:fill="FFFFFF"/>
        </w:rPr>
        <w:t xml:space="preserve"> n</w:t>
      </w:r>
      <w:r w:rsidR="002E7A2D" w:rsidRPr="002E7A2D">
        <w:rPr>
          <w:spacing w:val="3"/>
          <w:szCs w:val="28"/>
          <w:shd w:val="clear" w:color="auto" w:fill="FFFFFF"/>
        </w:rPr>
        <w:t>ội</w:t>
      </w:r>
      <w:r w:rsidR="002E7A2D">
        <w:rPr>
          <w:spacing w:val="3"/>
          <w:szCs w:val="28"/>
          <w:shd w:val="clear" w:color="auto" w:fill="FFFFFF"/>
        </w:rPr>
        <w:t xml:space="preserve"> dung đư</w:t>
      </w:r>
      <w:r w:rsidR="002E7A2D" w:rsidRPr="002E7A2D">
        <w:rPr>
          <w:spacing w:val="3"/>
          <w:szCs w:val="28"/>
          <w:shd w:val="clear" w:color="auto" w:fill="FFFFFF"/>
        </w:rPr>
        <w:t>ợc</w:t>
      </w:r>
      <w:r w:rsidR="002E7A2D">
        <w:rPr>
          <w:spacing w:val="3"/>
          <w:szCs w:val="28"/>
          <w:shd w:val="clear" w:color="auto" w:fill="FFFFFF"/>
        </w:rPr>
        <w:t xml:space="preserve"> giao v</w:t>
      </w:r>
      <w:r w:rsidR="002E7A2D" w:rsidRPr="002E7A2D">
        <w:rPr>
          <w:spacing w:val="3"/>
          <w:szCs w:val="28"/>
          <w:shd w:val="clear" w:color="auto" w:fill="FFFFFF"/>
        </w:rPr>
        <w:t>à</w:t>
      </w:r>
      <w:r w:rsidR="002E7A2D">
        <w:rPr>
          <w:spacing w:val="3"/>
          <w:szCs w:val="28"/>
          <w:shd w:val="clear" w:color="auto" w:fill="FFFFFF"/>
        </w:rPr>
        <w:t xml:space="preserve"> quy </w:t>
      </w:r>
      <w:r w:rsidR="002E7A2D" w:rsidRPr="002E7A2D">
        <w:rPr>
          <w:spacing w:val="3"/>
          <w:szCs w:val="28"/>
          <w:shd w:val="clear" w:color="auto" w:fill="FFFFFF"/>
        </w:rPr>
        <w:t>định</w:t>
      </w:r>
      <w:r w:rsidR="002E7A2D">
        <w:rPr>
          <w:spacing w:val="3"/>
          <w:szCs w:val="28"/>
          <w:shd w:val="clear" w:color="auto" w:fill="FFFFFF"/>
        </w:rPr>
        <w:t xml:space="preserve"> theo </w:t>
      </w:r>
      <w:r w:rsidR="002E7A2D" w:rsidRPr="002E7A2D">
        <w:rPr>
          <w:spacing w:val="3"/>
          <w:szCs w:val="28"/>
          <w:shd w:val="clear" w:color="auto" w:fill="FFFFFF"/>
        </w:rPr>
        <w:t>đ</w:t>
      </w:r>
      <w:r w:rsidR="002E7A2D">
        <w:rPr>
          <w:spacing w:val="3"/>
          <w:szCs w:val="28"/>
          <w:shd w:val="clear" w:color="auto" w:fill="FFFFFF"/>
        </w:rPr>
        <w:t>i</w:t>
      </w:r>
      <w:r w:rsidR="002E7A2D" w:rsidRPr="002E7A2D">
        <w:rPr>
          <w:spacing w:val="3"/>
          <w:szCs w:val="28"/>
          <w:shd w:val="clear" w:color="auto" w:fill="FFFFFF"/>
        </w:rPr>
        <w:t>ểm</w:t>
      </w:r>
      <w:r w:rsidR="002E7A2D">
        <w:rPr>
          <w:spacing w:val="3"/>
          <w:szCs w:val="28"/>
          <w:shd w:val="clear" w:color="auto" w:fill="FFFFFF"/>
        </w:rPr>
        <w:t xml:space="preserve"> b v</w:t>
      </w:r>
      <w:r w:rsidR="002E7A2D" w:rsidRPr="002E7A2D">
        <w:rPr>
          <w:spacing w:val="3"/>
          <w:szCs w:val="28"/>
          <w:shd w:val="clear" w:color="auto" w:fill="FFFFFF"/>
        </w:rPr>
        <w:t>à</w:t>
      </w:r>
      <w:r w:rsidR="002E7A2D">
        <w:rPr>
          <w:spacing w:val="3"/>
          <w:szCs w:val="28"/>
          <w:shd w:val="clear" w:color="auto" w:fill="FFFFFF"/>
        </w:rPr>
        <w:t xml:space="preserve"> </w:t>
      </w:r>
      <w:r w:rsidR="002E7A2D" w:rsidRPr="002E7A2D">
        <w:rPr>
          <w:spacing w:val="3"/>
          <w:szCs w:val="28"/>
          <w:shd w:val="clear" w:color="auto" w:fill="FFFFFF"/>
        </w:rPr>
        <w:t>đ</w:t>
      </w:r>
      <w:r w:rsidR="002E7A2D">
        <w:rPr>
          <w:spacing w:val="3"/>
          <w:szCs w:val="28"/>
          <w:shd w:val="clear" w:color="auto" w:fill="FFFFFF"/>
        </w:rPr>
        <w:t>i</w:t>
      </w:r>
      <w:r w:rsidR="002E7A2D" w:rsidRPr="002E7A2D">
        <w:rPr>
          <w:spacing w:val="3"/>
          <w:szCs w:val="28"/>
          <w:shd w:val="clear" w:color="auto" w:fill="FFFFFF"/>
        </w:rPr>
        <w:t>ểm</w:t>
      </w:r>
      <w:r w:rsidR="002E7A2D">
        <w:rPr>
          <w:spacing w:val="3"/>
          <w:szCs w:val="28"/>
          <w:shd w:val="clear" w:color="auto" w:fill="FFFFFF"/>
        </w:rPr>
        <w:t xml:space="preserve"> c kho</w:t>
      </w:r>
      <w:r w:rsidR="002E7A2D" w:rsidRPr="002E7A2D">
        <w:rPr>
          <w:spacing w:val="3"/>
          <w:szCs w:val="28"/>
          <w:shd w:val="clear" w:color="auto" w:fill="FFFFFF"/>
        </w:rPr>
        <w:t>ản</w:t>
      </w:r>
      <w:r w:rsidR="002E7A2D">
        <w:rPr>
          <w:spacing w:val="3"/>
          <w:szCs w:val="28"/>
          <w:shd w:val="clear" w:color="auto" w:fill="FFFFFF"/>
        </w:rPr>
        <w:t xml:space="preserve"> 2, kho</w:t>
      </w:r>
      <w:r w:rsidR="002E7A2D" w:rsidRPr="002E7A2D">
        <w:rPr>
          <w:spacing w:val="3"/>
          <w:szCs w:val="28"/>
          <w:shd w:val="clear" w:color="auto" w:fill="FFFFFF"/>
        </w:rPr>
        <w:t>ản</w:t>
      </w:r>
      <w:r w:rsidR="002E7A2D">
        <w:rPr>
          <w:spacing w:val="3"/>
          <w:szCs w:val="28"/>
          <w:shd w:val="clear" w:color="auto" w:fill="FFFFFF"/>
        </w:rPr>
        <w:t xml:space="preserve"> 3 </w:t>
      </w:r>
      <w:r w:rsidR="002E7A2D" w:rsidRPr="002E7A2D">
        <w:rPr>
          <w:spacing w:val="3"/>
          <w:szCs w:val="28"/>
          <w:shd w:val="clear" w:color="auto" w:fill="FFFFFF"/>
        </w:rPr>
        <w:t>Đ</w:t>
      </w:r>
      <w:r w:rsidR="002E7A2D">
        <w:rPr>
          <w:spacing w:val="3"/>
          <w:szCs w:val="28"/>
          <w:shd w:val="clear" w:color="auto" w:fill="FFFFFF"/>
        </w:rPr>
        <w:t>i</w:t>
      </w:r>
      <w:r w:rsidR="002E7A2D" w:rsidRPr="002E7A2D">
        <w:rPr>
          <w:spacing w:val="3"/>
          <w:szCs w:val="28"/>
          <w:shd w:val="clear" w:color="auto" w:fill="FFFFFF"/>
        </w:rPr>
        <w:t>ều</w:t>
      </w:r>
      <w:r w:rsidR="002E7A2D">
        <w:rPr>
          <w:spacing w:val="3"/>
          <w:szCs w:val="28"/>
          <w:shd w:val="clear" w:color="auto" w:fill="FFFFFF"/>
        </w:rPr>
        <w:t xml:space="preserve"> 21 Lu</w:t>
      </w:r>
      <w:r w:rsidR="002E7A2D" w:rsidRPr="002E7A2D">
        <w:rPr>
          <w:spacing w:val="3"/>
          <w:szCs w:val="28"/>
          <w:shd w:val="clear" w:color="auto" w:fill="FFFFFF"/>
        </w:rPr>
        <w:t>ật</w:t>
      </w:r>
      <w:r w:rsidR="002E7A2D">
        <w:rPr>
          <w:spacing w:val="3"/>
          <w:szCs w:val="28"/>
          <w:shd w:val="clear" w:color="auto" w:fill="FFFFFF"/>
        </w:rPr>
        <w:t xml:space="preserve"> Ban h</w:t>
      </w:r>
      <w:r w:rsidR="002E7A2D" w:rsidRPr="002E7A2D">
        <w:rPr>
          <w:spacing w:val="3"/>
          <w:szCs w:val="28"/>
          <w:shd w:val="clear" w:color="auto" w:fill="FFFFFF"/>
        </w:rPr>
        <w:t>ành</w:t>
      </w:r>
      <w:r w:rsidR="002E7A2D">
        <w:rPr>
          <w:spacing w:val="3"/>
          <w:szCs w:val="28"/>
          <w:shd w:val="clear" w:color="auto" w:fill="FFFFFF"/>
        </w:rPr>
        <w:t xml:space="preserve"> v</w:t>
      </w:r>
      <w:r w:rsidR="002E7A2D" w:rsidRPr="002E7A2D">
        <w:rPr>
          <w:spacing w:val="3"/>
          <w:szCs w:val="28"/>
          <w:shd w:val="clear" w:color="auto" w:fill="FFFFFF"/>
        </w:rPr>
        <w:t>ă</w:t>
      </w:r>
      <w:r w:rsidR="002E7A2D">
        <w:rPr>
          <w:spacing w:val="3"/>
          <w:szCs w:val="28"/>
          <w:shd w:val="clear" w:color="auto" w:fill="FFFFFF"/>
        </w:rPr>
        <w:t>n b</w:t>
      </w:r>
      <w:r w:rsidR="002E7A2D" w:rsidRPr="002E7A2D">
        <w:rPr>
          <w:spacing w:val="3"/>
          <w:szCs w:val="28"/>
          <w:shd w:val="clear" w:color="auto" w:fill="FFFFFF"/>
        </w:rPr>
        <w:t>ản</w:t>
      </w:r>
      <w:r w:rsidR="002E7A2D">
        <w:rPr>
          <w:spacing w:val="3"/>
          <w:szCs w:val="28"/>
          <w:shd w:val="clear" w:color="auto" w:fill="FFFFFF"/>
        </w:rPr>
        <w:t xml:space="preserve"> quy ph</w:t>
      </w:r>
      <w:r w:rsidR="002E7A2D" w:rsidRPr="002E7A2D">
        <w:rPr>
          <w:spacing w:val="3"/>
          <w:szCs w:val="28"/>
          <w:shd w:val="clear" w:color="auto" w:fill="FFFFFF"/>
        </w:rPr>
        <w:t>ạm</w:t>
      </w:r>
      <w:r w:rsidR="002E7A2D">
        <w:rPr>
          <w:spacing w:val="3"/>
          <w:szCs w:val="28"/>
          <w:shd w:val="clear" w:color="auto" w:fill="FFFFFF"/>
        </w:rPr>
        <w:t xml:space="preserve"> ph</w:t>
      </w:r>
      <w:r w:rsidR="002E7A2D" w:rsidRPr="002E7A2D">
        <w:rPr>
          <w:spacing w:val="3"/>
          <w:szCs w:val="28"/>
          <w:shd w:val="clear" w:color="auto" w:fill="FFFFFF"/>
        </w:rPr>
        <w:t>áp</w:t>
      </w:r>
      <w:r w:rsidR="002E7A2D">
        <w:rPr>
          <w:spacing w:val="3"/>
          <w:szCs w:val="28"/>
          <w:shd w:val="clear" w:color="auto" w:fill="FFFFFF"/>
        </w:rPr>
        <w:t xml:space="preserve"> lu</w:t>
      </w:r>
      <w:r w:rsidR="002E7A2D" w:rsidRPr="002E7A2D">
        <w:rPr>
          <w:spacing w:val="3"/>
          <w:szCs w:val="28"/>
          <w:shd w:val="clear" w:color="auto" w:fill="FFFFFF"/>
        </w:rPr>
        <w:t>ật</w:t>
      </w:r>
      <w:r w:rsidR="002E7A2D">
        <w:rPr>
          <w:spacing w:val="3"/>
          <w:szCs w:val="28"/>
          <w:shd w:val="clear" w:color="auto" w:fill="FFFFFF"/>
        </w:rPr>
        <w:t xml:space="preserve">, trong </w:t>
      </w:r>
      <w:r w:rsidR="002E7A2D" w:rsidRPr="002E7A2D">
        <w:rPr>
          <w:spacing w:val="3"/>
          <w:szCs w:val="28"/>
          <w:shd w:val="clear" w:color="auto" w:fill="FFFFFF"/>
        </w:rPr>
        <w:t>đó</w:t>
      </w:r>
      <w:r w:rsidR="002E7A2D">
        <w:rPr>
          <w:spacing w:val="3"/>
          <w:szCs w:val="28"/>
          <w:shd w:val="clear" w:color="auto" w:fill="FFFFFF"/>
        </w:rPr>
        <w:t>, giao C</w:t>
      </w:r>
      <w:r w:rsidR="002E7A2D" w:rsidRPr="002E7A2D">
        <w:rPr>
          <w:spacing w:val="3"/>
          <w:szCs w:val="28"/>
          <w:shd w:val="clear" w:color="auto" w:fill="FFFFFF"/>
        </w:rPr>
        <w:t>ô</w:t>
      </w:r>
      <w:r w:rsidR="002E7A2D">
        <w:rPr>
          <w:spacing w:val="3"/>
          <w:szCs w:val="28"/>
          <w:shd w:val="clear" w:color="auto" w:fill="FFFFFF"/>
        </w:rPr>
        <w:t>ng an th</w:t>
      </w:r>
      <w:r w:rsidR="002E7A2D" w:rsidRPr="002E7A2D">
        <w:rPr>
          <w:spacing w:val="3"/>
          <w:szCs w:val="28"/>
          <w:shd w:val="clear" w:color="auto" w:fill="FFFFFF"/>
        </w:rPr>
        <w:t>ành</w:t>
      </w:r>
      <w:r w:rsidR="002E7A2D">
        <w:rPr>
          <w:spacing w:val="3"/>
          <w:szCs w:val="28"/>
          <w:shd w:val="clear" w:color="auto" w:fill="FFFFFF"/>
        </w:rPr>
        <w:t xml:space="preserve"> ph</w:t>
      </w:r>
      <w:r w:rsidR="002E7A2D" w:rsidRPr="002E7A2D">
        <w:rPr>
          <w:spacing w:val="3"/>
          <w:szCs w:val="28"/>
          <w:shd w:val="clear" w:color="auto" w:fill="FFFFFF"/>
        </w:rPr>
        <w:t>ố</w:t>
      </w:r>
      <w:r w:rsidR="002E7A2D">
        <w:rPr>
          <w:spacing w:val="3"/>
          <w:szCs w:val="28"/>
          <w:shd w:val="clear" w:color="auto" w:fill="FFFFFF"/>
        </w:rPr>
        <w:t xml:space="preserve"> ch</w:t>
      </w:r>
      <w:r w:rsidR="002E7A2D" w:rsidRPr="002E7A2D">
        <w:rPr>
          <w:spacing w:val="3"/>
          <w:szCs w:val="28"/>
          <w:shd w:val="clear" w:color="auto" w:fill="FFFFFF"/>
        </w:rPr>
        <w:t>ủ</w:t>
      </w:r>
      <w:r w:rsidR="002E7A2D">
        <w:rPr>
          <w:spacing w:val="3"/>
          <w:szCs w:val="28"/>
          <w:shd w:val="clear" w:color="auto" w:fill="FFFFFF"/>
        </w:rPr>
        <w:t xml:space="preserve"> tr</w:t>
      </w:r>
      <w:r w:rsidR="002E7A2D" w:rsidRPr="002E7A2D">
        <w:rPr>
          <w:spacing w:val="3"/>
          <w:szCs w:val="28"/>
          <w:shd w:val="clear" w:color="auto" w:fill="FFFFFF"/>
        </w:rPr>
        <w:t>ì</w:t>
      </w:r>
      <w:r w:rsidR="002E7A2D">
        <w:rPr>
          <w:spacing w:val="3"/>
          <w:szCs w:val="28"/>
          <w:shd w:val="clear" w:color="auto" w:fill="FFFFFF"/>
        </w:rPr>
        <w:t>, ph</w:t>
      </w:r>
      <w:r w:rsidR="002E7A2D" w:rsidRPr="002E7A2D">
        <w:rPr>
          <w:spacing w:val="3"/>
          <w:szCs w:val="28"/>
          <w:shd w:val="clear" w:color="auto" w:fill="FFFFFF"/>
        </w:rPr>
        <w:t>ối</w:t>
      </w:r>
      <w:r w:rsidR="002E7A2D">
        <w:rPr>
          <w:spacing w:val="3"/>
          <w:szCs w:val="28"/>
          <w:shd w:val="clear" w:color="auto" w:fill="FFFFFF"/>
        </w:rPr>
        <w:t xml:space="preserve"> h</w:t>
      </w:r>
      <w:r w:rsidR="002E7A2D" w:rsidRPr="002E7A2D">
        <w:rPr>
          <w:spacing w:val="3"/>
          <w:szCs w:val="28"/>
          <w:shd w:val="clear" w:color="auto" w:fill="FFFFFF"/>
        </w:rPr>
        <w:t>ợp</w:t>
      </w:r>
      <w:r w:rsidR="002E7A2D">
        <w:rPr>
          <w:spacing w:val="3"/>
          <w:szCs w:val="28"/>
          <w:shd w:val="clear" w:color="auto" w:fill="FFFFFF"/>
        </w:rPr>
        <w:t xml:space="preserve"> v</w:t>
      </w:r>
      <w:r w:rsidR="002E7A2D" w:rsidRPr="002E7A2D">
        <w:rPr>
          <w:spacing w:val="3"/>
          <w:szCs w:val="28"/>
          <w:shd w:val="clear" w:color="auto" w:fill="FFFFFF"/>
        </w:rPr>
        <w:t>ới</w:t>
      </w:r>
      <w:r w:rsidR="002E7A2D">
        <w:rPr>
          <w:spacing w:val="3"/>
          <w:szCs w:val="28"/>
          <w:shd w:val="clear" w:color="auto" w:fill="FFFFFF"/>
        </w:rPr>
        <w:t xml:space="preserve"> c</w:t>
      </w:r>
      <w:r w:rsidR="002E7A2D" w:rsidRPr="002E7A2D">
        <w:rPr>
          <w:spacing w:val="3"/>
          <w:szCs w:val="28"/>
          <w:shd w:val="clear" w:color="auto" w:fill="FFFFFF"/>
        </w:rPr>
        <w:t>ác</w:t>
      </w:r>
      <w:r w:rsidR="002E7A2D">
        <w:rPr>
          <w:spacing w:val="3"/>
          <w:szCs w:val="28"/>
          <w:shd w:val="clear" w:color="auto" w:fill="FFFFFF"/>
        </w:rPr>
        <w:t xml:space="preserve"> S</w:t>
      </w:r>
      <w:r w:rsidR="002E7A2D" w:rsidRPr="002E7A2D">
        <w:rPr>
          <w:spacing w:val="3"/>
          <w:szCs w:val="28"/>
          <w:shd w:val="clear" w:color="auto" w:fill="FFFFFF"/>
        </w:rPr>
        <w:t>ở</w:t>
      </w:r>
      <w:r w:rsidR="002E7A2D">
        <w:rPr>
          <w:spacing w:val="3"/>
          <w:szCs w:val="28"/>
          <w:shd w:val="clear" w:color="auto" w:fill="FFFFFF"/>
        </w:rPr>
        <w:t>, ban, ng</w:t>
      </w:r>
      <w:r w:rsidR="002E7A2D" w:rsidRPr="002E7A2D">
        <w:rPr>
          <w:spacing w:val="3"/>
          <w:szCs w:val="28"/>
          <w:shd w:val="clear" w:color="auto" w:fill="FFFFFF"/>
        </w:rPr>
        <w:t>ành</w:t>
      </w:r>
      <w:r w:rsidR="002E7A2D">
        <w:rPr>
          <w:spacing w:val="3"/>
          <w:szCs w:val="28"/>
          <w:shd w:val="clear" w:color="auto" w:fill="FFFFFF"/>
        </w:rPr>
        <w:t xml:space="preserve">, </w:t>
      </w:r>
      <w:r w:rsidR="006C07A3" w:rsidRPr="006C07A3">
        <w:rPr>
          <w:spacing w:val="3"/>
          <w:szCs w:val="28"/>
          <w:shd w:val="clear" w:color="auto" w:fill="FFFFFF"/>
        </w:rPr>
        <w:t>Ủy</w:t>
      </w:r>
      <w:r w:rsidR="006C07A3">
        <w:rPr>
          <w:spacing w:val="3"/>
          <w:szCs w:val="28"/>
          <w:shd w:val="clear" w:color="auto" w:fill="FFFFFF"/>
        </w:rPr>
        <w:t xml:space="preserve"> ban nh</w:t>
      </w:r>
      <w:r w:rsidR="006C07A3" w:rsidRPr="006C07A3">
        <w:rPr>
          <w:spacing w:val="3"/>
          <w:szCs w:val="28"/>
          <w:shd w:val="clear" w:color="auto" w:fill="FFFFFF"/>
        </w:rPr>
        <w:t>â</w:t>
      </w:r>
      <w:r w:rsidR="006C07A3">
        <w:rPr>
          <w:spacing w:val="3"/>
          <w:szCs w:val="28"/>
          <w:shd w:val="clear" w:color="auto" w:fill="FFFFFF"/>
        </w:rPr>
        <w:t>n d</w:t>
      </w:r>
      <w:r w:rsidR="006C07A3" w:rsidRPr="006C07A3">
        <w:rPr>
          <w:spacing w:val="3"/>
          <w:szCs w:val="28"/>
          <w:shd w:val="clear" w:color="auto" w:fill="FFFFFF"/>
        </w:rPr>
        <w:t>â</w:t>
      </w:r>
      <w:r w:rsidR="006C07A3">
        <w:rPr>
          <w:spacing w:val="3"/>
          <w:szCs w:val="28"/>
          <w:shd w:val="clear" w:color="auto" w:fill="FFFFFF"/>
        </w:rPr>
        <w:t>n</w:t>
      </w:r>
      <w:r w:rsidR="002E7A2D">
        <w:rPr>
          <w:spacing w:val="3"/>
          <w:szCs w:val="28"/>
          <w:shd w:val="clear" w:color="auto" w:fill="FFFFFF"/>
        </w:rPr>
        <w:t xml:space="preserve"> c</w:t>
      </w:r>
      <w:r w:rsidR="002E7A2D" w:rsidRPr="002E7A2D">
        <w:rPr>
          <w:spacing w:val="3"/>
          <w:szCs w:val="28"/>
          <w:shd w:val="clear" w:color="auto" w:fill="FFFFFF"/>
        </w:rPr>
        <w:t>ấ</w:t>
      </w:r>
      <w:r w:rsidR="002E7A2D">
        <w:rPr>
          <w:spacing w:val="3"/>
          <w:szCs w:val="28"/>
          <w:shd w:val="clear" w:color="auto" w:fill="FFFFFF"/>
        </w:rPr>
        <w:t>p x</w:t>
      </w:r>
      <w:r w:rsidR="002E7A2D" w:rsidRPr="002E7A2D">
        <w:rPr>
          <w:spacing w:val="3"/>
          <w:szCs w:val="28"/>
          <w:shd w:val="clear" w:color="auto" w:fill="FFFFFF"/>
        </w:rPr>
        <w:t>ã</w:t>
      </w:r>
      <w:r w:rsidR="002E7A2D">
        <w:rPr>
          <w:spacing w:val="3"/>
          <w:szCs w:val="28"/>
          <w:shd w:val="clear" w:color="auto" w:fill="FFFFFF"/>
        </w:rPr>
        <w:t xml:space="preserve"> v</w:t>
      </w:r>
      <w:r w:rsidR="002E7A2D" w:rsidRPr="002E7A2D">
        <w:rPr>
          <w:spacing w:val="3"/>
          <w:szCs w:val="28"/>
          <w:shd w:val="clear" w:color="auto" w:fill="FFFFFF"/>
        </w:rPr>
        <w:t>à</w:t>
      </w:r>
      <w:r w:rsidR="002E7A2D">
        <w:rPr>
          <w:spacing w:val="3"/>
          <w:szCs w:val="28"/>
          <w:shd w:val="clear" w:color="auto" w:fill="FFFFFF"/>
        </w:rPr>
        <w:t xml:space="preserve"> c</w:t>
      </w:r>
      <w:r w:rsidR="002E7A2D" w:rsidRPr="002E7A2D">
        <w:rPr>
          <w:spacing w:val="3"/>
          <w:szCs w:val="28"/>
          <w:shd w:val="clear" w:color="auto" w:fill="FFFFFF"/>
        </w:rPr>
        <w:t>ác</w:t>
      </w:r>
      <w:r w:rsidR="002E7A2D">
        <w:rPr>
          <w:spacing w:val="3"/>
          <w:szCs w:val="28"/>
          <w:shd w:val="clear" w:color="auto" w:fill="FFFFFF"/>
        </w:rPr>
        <w:t xml:space="preserve"> c</w:t>
      </w:r>
      <w:r w:rsidR="002E7A2D" w:rsidRPr="002E7A2D">
        <w:rPr>
          <w:spacing w:val="3"/>
          <w:szCs w:val="28"/>
          <w:shd w:val="clear" w:color="auto" w:fill="FFFFFF"/>
        </w:rPr>
        <w:t>ơ</w:t>
      </w:r>
      <w:r w:rsidR="002E7A2D">
        <w:rPr>
          <w:spacing w:val="3"/>
          <w:szCs w:val="28"/>
          <w:shd w:val="clear" w:color="auto" w:fill="FFFFFF"/>
        </w:rPr>
        <w:t xml:space="preserve"> quan, t</w:t>
      </w:r>
      <w:r w:rsidR="002E7A2D" w:rsidRPr="002E7A2D">
        <w:rPr>
          <w:spacing w:val="3"/>
          <w:szCs w:val="28"/>
          <w:shd w:val="clear" w:color="auto" w:fill="FFFFFF"/>
        </w:rPr>
        <w:t>ổ</w:t>
      </w:r>
      <w:r w:rsidR="002E7A2D">
        <w:rPr>
          <w:spacing w:val="3"/>
          <w:szCs w:val="28"/>
          <w:shd w:val="clear" w:color="auto" w:fill="FFFFFF"/>
        </w:rPr>
        <w:t xml:space="preserve"> ch</w:t>
      </w:r>
      <w:r w:rsidR="002E7A2D" w:rsidRPr="002E7A2D">
        <w:rPr>
          <w:spacing w:val="3"/>
          <w:szCs w:val="28"/>
          <w:shd w:val="clear" w:color="auto" w:fill="FFFFFF"/>
        </w:rPr>
        <w:t>ức</w:t>
      </w:r>
      <w:r w:rsidR="002E7A2D">
        <w:rPr>
          <w:spacing w:val="3"/>
          <w:szCs w:val="28"/>
          <w:shd w:val="clear" w:color="auto" w:fill="FFFFFF"/>
        </w:rPr>
        <w:t xml:space="preserve"> li</w:t>
      </w:r>
      <w:r w:rsidR="002E7A2D" w:rsidRPr="002E7A2D">
        <w:rPr>
          <w:spacing w:val="3"/>
          <w:szCs w:val="28"/>
          <w:shd w:val="clear" w:color="auto" w:fill="FFFFFF"/>
        </w:rPr>
        <w:t>ê</w:t>
      </w:r>
      <w:r w:rsidR="002E7A2D">
        <w:rPr>
          <w:spacing w:val="3"/>
          <w:szCs w:val="28"/>
          <w:shd w:val="clear" w:color="auto" w:fill="FFFFFF"/>
        </w:rPr>
        <w:t>n quan x</w:t>
      </w:r>
      <w:r w:rsidR="002E7A2D" w:rsidRPr="002E7A2D">
        <w:rPr>
          <w:spacing w:val="3"/>
          <w:szCs w:val="28"/>
          <w:shd w:val="clear" w:color="auto" w:fill="FFFFFF"/>
        </w:rPr>
        <w:t>â</w:t>
      </w:r>
      <w:r w:rsidR="002E7A2D">
        <w:rPr>
          <w:spacing w:val="3"/>
          <w:szCs w:val="28"/>
          <w:shd w:val="clear" w:color="auto" w:fill="FFFFFF"/>
        </w:rPr>
        <w:t>y d</w:t>
      </w:r>
      <w:r w:rsidR="002E7A2D" w:rsidRPr="002E7A2D">
        <w:rPr>
          <w:spacing w:val="3"/>
          <w:szCs w:val="28"/>
          <w:shd w:val="clear" w:color="auto" w:fill="FFFFFF"/>
        </w:rPr>
        <w:t>ựng</w:t>
      </w:r>
      <w:r w:rsidR="002E7A2D">
        <w:rPr>
          <w:spacing w:val="3"/>
          <w:szCs w:val="28"/>
          <w:shd w:val="clear" w:color="auto" w:fill="FFFFFF"/>
        </w:rPr>
        <w:t xml:space="preserve"> d</w:t>
      </w:r>
      <w:r w:rsidR="002E7A2D" w:rsidRPr="002E7A2D">
        <w:rPr>
          <w:spacing w:val="3"/>
          <w:szCs w:val="28"/>
          <w:shd w:val="clear" w:color="auto" w:fill="FFFFFF"/>
        </w:rPr>
        <w:t>ự</w:t>
      </w:r>
      <w:r w:rsidR="002E7A2D">
        <w:rPr>
          <w:spacing w:val="3"/>
          <w:szCs w:val="28"/>
          <w:shd w:val="clear" w:color="auto" w:fill="FFFFFF"/>
        </w:rPr>
        <w:t xml:space="preserve"> th</w:t>
      </w:r>
      <w:r w:rsidR="002E7A2D" w:rsidRPr="002E7A2D">
        <w:rPr>
          <w:spacing w:val="3"/>
          <w:szCs w:val="28"/>
          <w:shd w:val="clear" w:color="auto" w:fill="FFFFFF"/>
        </w:rPr>
        <w:t>ảo</w:t>
      </w:r>
      <w:r w:rsidR="002E7A2D">
        <w:rPr>
          <w:spacing w:val="3"/>
          <w:szCs w:val="28"/>
          <w:shd w:val="clear" w:color="auto" w:fill="FFFFFF"/>
        </w:rPr>
        <w:t xml:space="preserve"> Quy</w:t>
      </w:r>
      <w:r w:rsidR="002E7A2D" w:rsidRPr="002E7A2D">
        <w:rPr>
          <w:spacing w:val="3"/>
          <w:szCs w:val="28"/>
          <w:shd w:val="clear" w:color="auto" w:fill="FFFFFF"/>
        </w:rPr>
        <w:t>ết</w:t>
      </w:r>
      <w:r w:rsidR="002E7A2D">
        <w:rPr>
          <w:spacing w:val="3"/>
          <w:szCs w:val="28"/>
          <w:shd w:val="clear" w:color="auto" w:fill="FFFFFF"/>
        </w:rPr>
        <w:t xml:space="preserve"> </w:t>
      </w:r>
      <w:r w:rsidR="002E7A2D" w:rsidRPr="002E7A2D">
        <w:rPr>
          <w:spacing w:val="3"/>
          <w:szCs w:val="28"/>
          <w:shd w:val="clear" w:color="auto" w:fill="FFFFFF"/>
        </w:rPr>
        <w:t>định</w:t>
      </w:r>
      <w:r w:rsidR="002E7A2D">
        <w:rPr>
          <w:spacing w:val="3"/>
          <w:szCs w:val="28"/>
          <w:shd w:val="clear" w:color="auto" w:fill="FFFFFF"/>
        </w:rPr>
        <w:t xml:space="preserve"> ban h</w:t>
      </w:r>
      <w:r w:rsidR="002E7A2D" w:rsidRPr="002E7A2D">
        <w:rPr>
          <w:spacing w:val="3"/>
          <w:szCs w:val="28"/>
          <w:shd w:val="clear" w:color="auto" w:fill="FFFFFF"/>
        </w:rPr>
        <w:t>ành</w:t>
      </w:r>
      <w:r w:rsidR="002E7A2D">
        <w:rPr>
          <w:spacing w:val="3"/>
          <w:szCs w:val="28"/>
          <w:shd w:val="clear" w:color="auto" w:fill="FFFFFF"/>
        </w:rPr>
        <w:t xml:space="preserve"> Quy ch</w:t>
      </w:r>
      <w:r w:rsidR="002E7A2D" w:rsidRPr="002E7A2D">
        <w:rPr>
          <w:spacing w:val="3"/>
          <w:szCs w:val="28"/>
          <w:shd w:val="clear" w:color="auto" w:fill="FFFFFF"/>
        </w:rPr>
        <w:t>ế</w:t>
      </w:r>
      <w:r w:rsidR="002E7A2D">
        <w:rPr>
          <w:spacing w:val="3"/>
          <w:szCs w:val="28"/>
          <w:shd w:val="clear" w:color="auto" w:fill="FFFFFF"/>
        </w:rPr>
        <w:t xml:space="preserve"> ph</w:t>
      </w:r>
      <w:r w:rsidR="002E7A2D" w:rsidRPr="002E7A2D">
        <w:rPr>
          <w:spacing w:val="3"/>
          <w:szCs w:val="28"/>
          <w:shd w:val="clear" w:color="auto" w:fill="FFFFFF"/>
        </w:rPr>
        <w:t>ối</w:t>
      </w:r>
      <w:r w:rsidR="002E7A2D">
        <w:rPr>
          <w:spacing w:val="3"/>
          <w:szCs w:val="28"/>
          <w:shd w:val="clear" w:color="auto" w:fill="FFFFFF"/>
        </w:rPr>
        <w:t xml:space="preserve"> h</w:t>
      </w:r>
      <w:r w:rsidR="002E7A2D" w:rsidRPr="002E7A2D">
        <w:rPr>
          <w:spacing w:val="3"/>
          <w:szCs w:val="28"/>
          <w:shd w:val="clear" w:color="auto" w:fill="FFFFFF"/>
        </w:rPr>
        <w:t>ợp</w:t>
      </w:r>
      <w:r w:rsidR="002E7A2D">
        <w:rPr>
          <w:spacing w:val="3"/>
          <w:szCs w:val="28"/>
          <w:shd w:val="clear" w:color="auto" w:fill="FFFFFF"/>
        </w:rPr>
        <w:t xml:space="preserve"> </w:t>
      </w:r>
      <w:r w:rsidR="002E7A2D" w:rsidRPr="00C30396">
        <w:rPr>
          <w:szCs w:val="28"/>
        </w:rPr>
        <w:t xml:space="preserve">trong </w:t>
      </w:r>
      <w:r w:rsidR="00EA578E">
        <w:rPr>
          <w:szCs w:val="28"/>
        </w:rPr>
        <w:t>c</w:t>
      </w:r>
      <w:r w:rsidR="00EA578E" w:rsidRPr="00EA578E">
        <w:rPr>
          <w:szCs w:val="28"/>
        </w:rPr>
        <w:t>ô</w:t>
      </w:r>
      <w:r w:rsidR="00EA578E">
        <w:rPr>
          <w:szCs w:val="28"/>
        </w:rPr>
        <w:t>ng t</w:t>
      </w:r>
      <w:r w:rsidR="00EA578E" w:rsidRPr="00EA578E">
        <w:rPr>
          <w:szCs w:val="28"/>
        </w:rPr>
        <w:t>ác</w:t>
      </w:r>
      <w:r w:rsidR="00EA578E">
        <w:rPr>
          <w:szCs w:val="28"/>
        </w:rPr>
        <w:t xml:space="preserve"> </w:t>
      </w:r>
      <w:r w:rsidR="002E7A2D" w:rsidRPr="00C30396">
        <w:rPr>
          <w:szCs w:val="28"/>
        </w:rPr>
        <w:t>quản lý Nhà nước đối với một số cơ sở đầu tư, kinh doanh ngành, nghề có điều kiện về an ninh, trật tự; cá nhân, tổ chức hoạt động họ, hụi, biêu, phường phục vụ công tác phòng ngừa, đấu tranh với hành vi cho vay lãi nặng trên địa bàn thành phố</w:t>
      </w:r>
      <w:r w:rsidR="00EA578E">
        <w:rPr>
          <w:szCs w:val="28"/>
        </w:rPr>
        <w:t xml:space="preserve"> H</w:t>
      </w:r>
      <w:r w:rsidR="00EA578E" w:rsidRPr="00EA578E">
        <w:rPr>
          <w:szCs w:val="28"/>
        </w:rPr>
        <w:t>ải</w:t>
      </w:r>
      <w:r w:rsidR="00EA578E">
        <w:rPr>
          <w:szCs w:val="28"/>
        </w:rPr>
        <w:t xml:space="preserve"> Ph</w:t>
      </w:r>
      <w:r w:rsidR="00EA578E" w:rsidRPr="00EA578E">
        <w:rPr>
          <w:szCs w:val="28"/>
        </w:rPr>
        <w:t>òng</w:t>
      </w:r>
      <w:r w:rsidR="00EA578E">
        <w:rPr>
          <w:szCs w:val="28"/>
        </w:rPr>
        <w:t>; th</w:t>
      </w:r>
      <w:r w:rsidR="00EA578E" w:rsidRPr="00EA578E">
        <w:rPr>
          <w:szCs w:val="28"/>
        </w:rPr>
        <w:t>ời</w:t>
      </w:r>
      <w:r w:rsidR="00EA578E">
        <w:rPr>
          <w:szCs w:val="28"/>
        </w:rPr>
        <w:t xml:space="preserve"> gian ban h</w:t>
      </w:r>
      <w:r w:rsidR="00EA578E" w:rsidRPr="00EA578E">
        <w:rPr>
          <w:szCs w:val="28"/>
        </w:rPr>
        <w:t>ành</w:t>
      </w:r>
      <w:r w:rsidR="00EA578E">
        <w:rPr>
          <w:szCs w:val="28"/>
        </w:rPr>
        <w:t xml:space="preserve"> l</w:t>
      </w:r>
      <w:r w:rsidR="00EA578E" w:rsidRPr="00EA578E">
        <w:rPr>
          <w:szCs w:val="28"/>
        </w:rPr>
        <w:t>à</w:t>
      </w:r>
      <w:r w:rsidR="00EA578E">
        <w:rPr>
          <w:szCs w:val="28"/>
        </w:rPr>
        <w:t xml:space="preserve"> th</w:t>
      </w:r>
      <w:r w:rsidR="00EA578E" w:rsidRPr="00EA578E">
        <w:rPr>
          <w:szCs w:val="28"/>
        </w:rPr>
        <w:t>áng</w:t>
      </w:r>
      <w:r w:rsidR="00EA578E">
        <w:rPr>
          <w:szCs w:val="28"/>
        </w:rPr>
        <w:t xml:space="preserve"> 12/2025; vi</w:t>
      </w:r>
      <w:r w:rsidR="00EA578E" w:rsidRPr="00EA578E">
        <w:rPr>
          <w:szCs w:val="28"/>
        </w:rPr>
        <w:t>ệc</w:t>
      </w:r>
      <w:r w:rsidR="00EA578E">
        <w:rPr>
          <w:szCs w:val="28"/>
        </w:rPr>
        <w:t xml:space="preserve"> x</w:t>
      </w:r>
      <w:r w:rsidR="00EA578E" w:rsidRPr="00EA578E">
        <w:rPr>
          <w:szCs w:val="28"/>
        </w:rPr>
        <w:t>â</w:t>
      </w:r>
      <w:r w:rsidR="00EA578E">
        <w:rPr>
          <w:szCs w:val="28"/>
        </w:rPr>
        <w:t>y d</w:t>
      </w:r>
      <w:r w:rsidR="00EA578E" w:rsidRPr="00EA578E">
        <w:rPr>
          <w:szCs w:val="28"/>
        </w:rPr>
        <w:t>ựng</w:t>
      </w:r>
      <w:r w:rsidR="00EA578E">
        <w:rPr>
          <w:szCs w:val="28"/>
        </w:rPr>
        <w:t xml:space="preserve"> v</w:t>
      </w:r>
      <w:r w:rsidR="00EA578E" w:rsidRPr="00EA578E">
        <w:rPr>
          <w:szCs w:val="28"/>
        </w:rPr>
        <w:t>à</w:t>
      </w:r>
      <w:r w:rsidR="00EA578E">
        <w:rPr>
          <w:szCs w:val="28"/>
        </w:rPr>
        <w:t xml:space="preserve"> tr</w:t>
      </w:r>
      <w:r w:rsidR="00EA578E" w:rsidRPr="00EA578E">
        <w:rPr>
          <w:szCs w:val="28"/>
        </w:rPr>
        <w:t>ình</w:t>
      </w:r>
      <w:r w:rsidR="00EA578E">
        <w:rPr>
          <w:szCs w:val="28"/>
        </w:rPr>
        <w:t xml:space="preserve"> t</w:t>
      </w:r>
      <w:r w:rsidR="00EA578E" w:rsidRPr="00EA578E">
        <w:rPr>
          <w:szCs w:val="28"/>
        </w:rPr>
        <w:t>ự</w:t>
      </w:r>
      <w:r w:rsidR="00EA578E">
        <w:rPr>
          <w:szCs w:val="28"/>
        </w:rPr>
        <w:t xml:space="preserve"> ban h</w:t>
      </w:r>
      <w:r w:rsidR="00EA578E" w:rsidRPr="00EA578E">
        <w:rPr>
          <w:szCs w:val="28"/>
        </w:rPr>
        <w:t>àn</w:t>
      </w:r>
      <w:r w:rsidR="00EA578E">
        <w:rPr>
          <w:szCs w:val="28"/>
        </w:rPr>
        <w:t>h v</w:t>
      </w:r>
      <w:r w:rsidR="00EA578E" w:rsidRPr="00EA578E">
        <w:rPr>
          <w:szCs w:val="28"/>
        </w:rPr>
        <w:t>ă</w:t>
      </w:r>
      <w:r w:rsidR="00EA578E">
        <w:rPr>
          <w:szCs w:val="28"/>
        </w:rPr>
        <w:t>n b</w:t>
      </w:r>
      <w:r w:rsidR="00EA578E" w:rsidRPr="00EA578E">
        <w:rPr>
          <w:szCs w:val="28"/>
        </w:rPr>
        <w:t>ản</w:t>
      </w:r>
      <w:r w:rsidR="00EA578E">
        <w:rPr>
          <w:szCs w:val="28"/>
        </w:rPr>
        <w:t xml:space="preserve"> th</w:t>
      </w:r>
      <w:r w:rsidR="00EA578E" w:rsidRPr="00EA578E">
        <w:rPr>
          <w:szCs w:val="28"/>
        </w:rPr>
        <w:t>ực</w:t>
      </w:r>
      <w:r w:rsidR="00EA578E">
        <w:rPr>
          <w:szCs w:val="28"/>
        </w:rPr>
        <w:t xml:space="preserve"> hi</w:t>
      </w:r>
      <w:r w:rsidR="00EA578E" w:rsidRPr="00EA578E">
        <w:rPr>
          <w:szCs w:val="28"/>
        </w:rPr>
        <w:t>ện</w:t>
      </w:r>
      <w:r w:rsidR="00EA578E">
        <w:rPr>
          <w:szCs w:val="28"/>
        </w:rPr>
        <w:t xml:space="preserve"> theo tr</w:t>
      </w:r>
      <w:r w:rsidR="00EA578E" w:rsidRPr="00EA578E">
        <w:rPr>
          <w:szCs w:val="28"/>
        </w:rPr>
        <w:t>ình</w:t>
      </w:r>
      <w:r w:rsidR="00EA578E">
        <w:rPr>
          <w:szCs w:val="28"/>
        </w:rPr>
        <w:t xml:space="preserve"> </w:t>
      </w:r>
      <w:r w:rsidR="00EA578E" w:rsidRPr="006C07A3">
        <w:rPr>
          <w:spacing w:val="-8"/>
          <w:szCs w:val="28"/>
        </w:rPr>
        <w:t xml:space="preserve">tự, thủ tục bảo đảm quy định của pháp luật về ban hành văn bản quy phạm pháp luật. </w:t>
      </w:r>
    </w:p>
    <w:p w:rsidR="00EE03F4" w:rsidRPr="00197470" w:rsidRDefault="00EE03F4" w:rsidP="00A36B24">
      <w:pPr>
        <w:spacing w:before="80" w:after="80"/>
        <w:ind w:firstLine="851"/>
        <w:jc w:val="both"/>
        <w:rPr>
          <w:b/>
          <w:szCs w:val="28"/>
        </w:rPr>
      </w:pPr>
      <w:r w:rsidRPr="00197470">
        <w:rPr>
          <w:b/>
          <w:szCs w:val="28"/>
        </w:rPr>
        <w:t>2. Cơ sở thực tiễn</w:t>
      </w:r>
      <w:bookmarkStart w:id="0" w:name="_GoBack"/>
      <w:bookmarkEnd w:id="0"/>
    </w:p>
    <w:p w:rsidR="00A877E1" w:rsidRPr="00197470" w:rsidRDefault="00E100F5" w:rsidP="00A36B24">
      <w:pPr>
        <w:spacing w:before="80" w:after="80"/>
        <w:ind w:firstLine="851"/>
        <w:jc w:val="both"/>
      </w:pPr>
      <w:r w:rsidRPr="00197470">
        <w:rPr>
          <w:szCs w:val="28"/>
        </w:rPr>
        <w:t xml:space="preserve">Qua hơn 05 năm triển khai thi hành Quyết định số 57/2019/QĐ-UBND ngày 30/12/2019 của Ủy ban nhân dân tỉnh Hải Dương </w:t>
      </w:r>
      <w:r w:rsidR="00303D38">
        <w:rPr>
          <w:szCs w:val="28"/>
        </w:rPr>
        <w:t>(</w:t>
      </w:r>
      <w:r w:rsidRPr="00197470">
        <w:rPr>
          <w:szCs w:val="28"/>
        </w:rPr>
        <w:t>trước đây</w:t>
      </w:r>
      <w:r w:rsidR="00303D38">
        <w:rPr>
          <w:szCs w:val="28"/>
        </w:rPr>
        <w:t>)</w:t>
      </w:r>
      <w:r w:rsidRPr="00197470">
        <w:rPr>
          <w:szCs w:val="28"/>
        </w:rPr>
        <w:t xml:space="preserve"> ban hành Quy chế phối hợp trong </w:t>
      </w:r>
      <w:r w:rsidRPr="00197470">
        <w:rPr>
          <w:spacing w:val="3"/>
          <w:szCs w:val="28"/>
          <w:shd w:val="clear" w:color="auto" w:fill="FFFFFF"/>
        </w:rPr>
        <w:t xml:space="preserve">công tác quản lý </w:t>
      </w:r>
      <w:r w:rsidR="00303D38">
        <w:rPr>
          <w:spacing w:val="3"/>
          <w:szCs w:val="28"/>
          <w:shd w:val="clear" w:color="auto" w:fill="FFFFFF"/>
        </w:rPr>
        <w:t>N</w:t>
      </w:r>
      <w:r w:rsidRPr="00197470">
        <w:rPr>
          <w:spacing w:val="3"/>
          <w:szCs w:val="28"/>
          <w:shd w:val="clear" w:color="auto" w:fill="FFFFFF"/>
        </w:rPr>
        <w:t xml:space="preserve">hà nước đối với một số cơ sở đầu tư, kinh doanh ngành, nghề có điều kiện về an ninh, trật tự; cá nhân, tổ chức hoạt động </w:t>
      </w:r>
      <w:r w:rsidRPr="00197470">
        <w:rPr>
          <w:spacing w:val="3"/>
          <w:szCs w:val="28"/>
          <w:shd w:val="clear" w:color="auto" w:fill="FFFFFF"/>
        </w:rPr>
        <w:lastRenderedPageBreak/>
        <w:t>hụi, họ, biêu, phường phục vụ công tác phòng ngừa, đấu tranh với hành vi cho vay lãi nặng trên địa bàn tỉnh Hải Dương</w:t>
      </w:r>
      <w:r w:rsidR="00155408" w:rsidRPr="00197470">
        <w:rPr>
          <w:spacing w:val="3"/>
          <w:szCs w:val="28"/>
          <w:shd w:val="clear" w:color="auto" w:fill="FFFFFF"/>
        </w:rPr>
        <w:t xml:space="preserve"> cho thấy những tác động tích cực</w:t>
      </w:r>
      <w:r w:rsidR="00A877E1" w:rsidRPr="00197470">
        <w:rPr>
          <w:spacing w:val="3"/>
          <w:szCs w:val="28"/>
          <w:shd w:val="clear" w:color="auto" w:fill="FFFFFF"/>
        </w:rPr>
        <w:t>: G</w:t>
      </w:r>
      <w:r w:rsidR="00A877E1" w:rsidRPr="00197470">
        <w:t xml:space="preserve">óp phần tăng cường hiệu lực, hiệu quả quản lý </w:t>
      </w:r>
      <w:r w:rsidR="00303D38">
        <w:t>N</w:t>
      </w:r>
      <w:r w:rsidR="00A877E1" w:rsidRPr="00197470">
        <w:t xml:space="preserve">hà nước đối với ngành, nghề kinh doanh có điều kiện; phòng ngừa, phát hiện và xử lý kịp thời các hành vi vi phạm pháp luật liên quan đến hành vi cho vay lãi nặng và hoạt động </w:t>
      </w:r>
      <w:r w:rsidR="00303D38">
        <w:t>“</w:t>
      </w:r>
      <w:r w:rsidR="00A877E1" w:rsidRPr="00197470">
        <w:t>tín dụng đen</w:t>
      </w:r>
      <w:r w:rsidR="00303D38">
        <w:t>”</w:t>
      </w:r>
      <w:r w:rsidR="00A877E1" w:rsidRPr="00197470">
        <w:t xml:space="preserve">; các cơ quan chức năng (lực lượng Công an, Ủy ban nhân dân các cấp, các sở, ban, ngành) đã bước đầu thiết lập được cơ chế phối hợp liên ngành và duy trì hoạt động có hiệu quả; các vụ việc liên quan đến cho vay lãi nặng, </w:t>
      </w:r>
      <w:r w:rsidR="00303D38">
        <w:t>“</w:t>
      </w:r>
      <w:r w:rsidR="00A877E1" w:rsidRPr="00197470">
        <w:t>tín dụng đen</w:t>
      </w:r>
      <w:r w:rsidR="00303D38">
        <w:t>”</w:t>
      </w:r>
      <w:r w:rsidR="00A877E1" w:rsidRPr="00197470">
        <w:t xml:space="preserve">, hoạt động họ, </w:t>
      </w:r>
      <w:r w:rsidR="00303D38" w:rsidRPr="00197470">
        <w:t xml:space="preserve">hụi, </w:t>
      </w:r>
      <w:r w:rsidR="00A877E1" w:rsidRPr="00197470">
        <w:t>biêu, phường được kịp thời phát hiện, xử lý; c</w:t>
      </w:r>
      <w:r w:rsidR="00A877E1" w:rsidRPr="00197470">
        <w:rPr>
          <w:szCs w:val="28"/>
        </w:rPr>
        <w:t xml:space="preserve">ác sở, ngành, đoàn thể, địa phương đã tích cực phối hợp, tham gia </w:t>
      </w:r>
      <w:r w:rsidR="00A877E1" w:rsidRPr="00197470">
        <w:t xml:space="preserve">phòng ngừa, phát hiện, đấu tranh với các đối tượng hoạt động cho vay lãi nặng, </w:t>
      </w:r>
      <w:r w:rsidR="00303D38">
        <w:t>“</w:t>
      </w:r>
      <w:r w:rsidR="00A877E1" w:rsidRPr="00197470">
        <w:t>tín dụng đen</w:t>
      </w:r>
      <w:r w:rsidR="00303D38">
        <w:t>”</w:t>
      </w:r>
      <w:r w:rsidR="00A877E1" w:rsidRPr="00197470">
        <w:t>, đặc biệt</w:t>
      </w:r>
      <w:r w:rsidR="00303D38">
        <w:t xml:space="preserve"> l</w:t>
      </w:r>
      <w:r w:rsidR="00303D38" w:rsidRPr="00303D38">
        <w:t>à</w:t>
      </w:r>
      <w:r w:rsidR="00A877E1" w:rsidRPr="00197470">
        <w:t xml:space="preserve"> các đối tượng núp bóng lợi dụng các ngành</w:t>
      </w:r>
      <w:r w:rsidR="00303D38">
        <w:t>,</w:t>
      </w:r>
      <w:r w:rsidR="00A877E1" w:rsidRPr="00197470">
        <w:t xml:space="preserve"> nghề kinh doanh có điều kiện về </w:t>
      </w:r>
      <w:r w:rsidR="00303D38">
        <w:t>an ninh, tr</w:t>
      </w:r>
      <w:r w:rsidR="00303D38" w:rsidRPr="00303D38">
        <w:t>ật</w:t>
      </w:r>
      <w:r w:rsidR="00303D38">
        <w:t xml:space="preserve"> t</w:t>
      </w:r>
      <w:r w:rsidR="00303D38" w:rsidRPr="00303D38">
        <w:t>ự</w:t>
      </w:r>
      <w:r w:rsidR="00A877E1" w:rsidRPr="00197470">
        <w:t xml:space="preserve"> để hoạt động</w:t>
      </w:r>
      <w:r w:rsidR="00303D38">
        <w:t xml:space="preserve"> cho vay l</w:t>
      </w:r>
      <w:r w:rsidR="00303D38" w:rsidRPr="00303D38">
        <w:t>ãi</w:t>
      </w:r>
      <w:r w:rsidR="00303D38">
        <w:t xml:space="preserve"> n</w:t>
      </w:r>
      <w:r w:rsidR="00303D38" w:rsidRPr="00303D38">
        <w:t>ặng</w:t>
      </w:r>
      <w:r w:rsidR="00303D38">
        <w:t>, “t</w:t>
      </w:r>
      <w:r w:rsidR="00303D38" w:rsidRPr="00303D38">
        <w:t>ín</w:t>
      </w:r>
      <w:r w:rsidR="00303D38">
        <w:t xml:space="preserve"> d</w:t>
      </w:r>
      <w:r w:rsidR="00303D38" w:rsidRPr="00303D38">
        <w:t>ụng</w:t>
      </w:r>
      <w:r w:rsidR="00303D38">
        <w:t xml:space="preserve"> </w:t>
      </w:r>
      <w:r w:rsidR="00303D38" w:rsidRPr="00303D38">
        <w:t>đ</w:t>
      </w:r>
      <w:r w:rsidR="00303D38">
        <w:t>en”</w:t>
      </w:r>
      <w:r w:rsidR="00A877E1" w:rsidRPr="00197470">
        <w:t xml:space="preserve">; cá nhân, tổ chức lợi dụng hoạt động họ, </w:t>
      </w:r>
      <w:r w:rsidR="00303D38" w:rsidRPr="00197470">
        <w:t xml:space="preserve">hụi, </w:t>
      </w:r>
      <w:r w:rsidR="00A877E1" w:rsidRPr="00197470">
        <w:t xml:space="preserve">biêu, phường để cho vay lãi nặng. </w:t>
      </w:r>
    </w:p>
    <w:p w:rsidR="00F71F2A" w:rsidRPr="00197470" w:rsidRDefault="00A877E1" w:rsidP="00A36B24">
      <w:pPr>
        <w:spacing w:before="80" w:after="80"/>
        <w:ind w:firstLine="851"/>
        <w:jc w:val="both"/>
      </w:pPr>
      <w:r w:rsidRPr="00197470">
        <w:t>Do đó, trong hơn 05 năm thực hiện Quyết định số 57/2019/QĐ-UBND,  công tác phòng ngừa, đấu tranh với các đối tượng hoạt động cho vay lãi nặng</w:t>
      </w:r>
      <w:r w:rsidR="00303D38">
        <w:t>, “t</w:t>
      </w:r>
      <w:r w:rsidR="00303D38" w:rsidRPr="00197470">
        <w:t>ín dụng đen</w:t>
      </w:r>
      <w:r w:rsidR="00303D38">
        <w:t>”</w:t>
      </w:r>
      <w:r w:rsidR="00303D38" w:rsidRPr="00197470">
        <w:t xml:space="preserve"> </w:t>
      </w:r>
      <w:r w:rsidRPr="00197470">
        <w:t xml:space="preserve">đạt được kết quả cao, có tác động tích cực đến việc kiềm chế, làm giảm số vụ phạm pháp hình sự và các hành vi vi phạm pháp luật liên quan đến </w:t>
      </w:r>
      <w:r w:rsidR="00303D38">
        <w:t>“</w:t>
      </w:r>
      <w:r w:rsidRPr="00197470">
        <w:t>tín dụng đen</w:t>
      </w:r>
      <w:r w:rsidR="00303D38">
        <w:t>”</w:t>
      </w:r>
      <w:r w:rsidRPr="00197470">
        <w:t xml:space="preserve">, qua đó đã giải quyết được những bức xúc của nhân dân liên quan đến hoạt động </w:t>
      </w:r>
      <w:r w:rsidR="00303D38">
        <w:t>“</w:t>
      </w:r>
      <w:r w:rsidRPr="00197470">
        <w:t>tín dụng đen</w:t>
      </w:r>
      <w:r w:rsidR="00303D38">
        <w:t>”</w:t>
      </w:r>
      <w:r w:rsidRPr="00197470">
        <w:t>, góp phần giữ vững an ninh</w:t>
      </w:r>
      <w:r w:rsidR="00303D38">
        <w:t>,</w:t>
      </w:r>
      <w:r w:rsidRPr="00197470">
        <w:t xml:space="preserve"> trật tự, bảo vệ và thúc đẩy sự phát triển kinh tế</w:t>
      </w:r>
      <w:r w:rsidR="00303D38">
        <w:t xml:space="preserve"> </w:t>
      </w:r>
      <w:r w:rsidRPr="00197470">
        <w:t>- xã hội trên địa bàn tỉnh</w:t>
      </w:r>
      <w:r w:rsidR="00303D38">
        <w:t xml:space="preserve"> H</w:t>
      </w:r>
      <w:r w:rsidR="00303D38" w:rsidRPr="00303D38">
        <w:t>ải</w:t>
      </w:r>
      <w:r w:rsidR="00303D38">
        <w:t xml:space="preserve"> D</w:t>
      </w:r>
      <w:r w:rsidR="00303D38" w:rsidRPr="00303D38">
        <w:t>ươ</w:t>
      </w:r>
      <w:r w:rsidR="00303D38">
        <w:t>ng</w:t>
      </w:r>
      <w:r w:rsidRPr="00197470">
        <w:t xml:space="preserve">. </w:t>
      </w:r>
    </w:p>
    <w:p w:rsidR="00155408" w:rsidRPr="0029511A" w:rsidRDefault="00A877E1" w:rsidP="00A36B24">
      <w:pPr>
        <w:spacing w:before="80" w:after="80"/>
        <w:ind w:firstLine="851"/>
        <w:jc w:val="both"/>
        <w:rPr>
          <w:szCs w:val="28"/>
        </w:rPr>
      </w:pPr>
      <w:r w:rsidRPr="00197470">
        <w:t xml:space="preserve">Bên cạnh những kết quả đã đạt được, đến nay, Quy chế phối hợp </w:t>
      </w:r>
      <w:r w:rsidR="00F71F2A" w:rsidRPr="00197470">
        <w:t xml:space="preserve">đã bộc lộ một số khó khăn, vướng mắc, bất cập đòi hỏi phải có những giải pháp hữu hiệu để khắc phục. Mặt khác, </w:t>
      </w:r>
      <w:r w:rsidR="00F71F2A" w:rsidRPr="00197470">
        <w:rPr>
          <w:szCs w:val="28"/>
        </w:rPr>
        <w:t>t</w:t>
      </w:r>
      <w:r w:rsidR="00155408" w:rsidRPr="00197470">
        <w:rPr>
          <w:szCs w:val="28"/>
        </w:rPr>
        <w:t xml:space="preserve">hực hiện </w:t>
      </w:r>
      <w:r w:rsidR="0029511A" w:rsidRPr="002161C0">
        <w:rPr>
          <w:szCs w:val="28"/>
        </w:rPr>
        <w:t>Nghị quyết số 2</w:t>
      </w:r>
      <w:r w:rsidR="0029511A">
        <w:rPr>
          <w:szCs w:val="28"/>
        </w:rPr>
        <w:t>0</w:t>
      </w:r>
      <w:r w:rsidR="0029511A" w:rsidRPr="002161C0">
        <w:rPr>
          <w:szCs w:val="28"/>
        </w:rPr>
        <w:t>2/2025/QH15 về việc sắp xếp đơn vị hành chính cấp tỉnh:</w:t>
      </w:r>
      <w:r w:rsidR="0029511A">
        <w:rPr>
          <w:i/>
          <w:szCs w:val="28"/>
        </w:rPr>
        <w:t xml:space="preserve"> “S</w:t>
      </w:r>
      <w:r w:rsidR="0029511A" w:rsidRPr="00B874D6">
        <w:rPr>
          <w:i/>
          <w:szCs w:val="28"/>
        </w:rPr>
        <w:t>ắp</w:t>
      </w:r>
      <w:r w:rsidR="0029511A">
        <w:rPr>
          <w:i/>
          <w:szCs w:val="28"/>
        </w:rPr>
        <w:t xml:space="preserve"> x</w:t>
      </w:r>
      <w:r w:rsidR="0029511A" w:rsidRPr="00B874D6">
        <w:rPr>
          <w:i/>
          <w:szCs w:val="28"/>
        </w:rPr>
        <w:t>ếp</w:t>
      </w:r>
      <w:r w:rsidR="0029511A">
        <w:rPr>
          <w:i/>
          <w:szCs w:val="28"/>
        </w:rPr>
        <w:t xml:space="preserve"> to</w:t>
      </w:r>
      <w:r w:rsidR="0029511A" w:rsidRPr="00B874D6">
        <w:rPr>
          <w:i/>
          <w:szCs w:val="28"/>
        </w:rPr>
        <w:t>àn</w:t>
      </w:r>
      <w:r w:rsidR="0029511A">
        <w:rPr>
          <w:i/>
          <w:szCs w:val="28"/>
        </w:rPr>
        <w:t xml:space="preserve"> b</w:t>
      </w:r>
      <w:r w:rsidR="0029511A" w:rsidRPr="00B874D6">
        <w:rPr>
          <w:i/>
          <w:szCs w:val="28"/>
        </w:rPr>
        <w:t>ộ</w:t>
      </w:r>
      <w:r w:rsidR="0029511A">
        <w:rPr>
          <w:i/>
          <w:szCs w:val="28"/>
        </w:rPr>
        <w:t xml:space="preserve"> di</w:t>
      </w:r>
      <w:r w:rsidR="0029511A" w:rsidRPr="00B874D6">
        <w:rPr>
          <w:i/>
          <w:szCs w:val="28"/>
        </w:rPr>
        <w:t>ện</w:t>
      </w:r>
      <w:r w:rsidR="0029511A">
        <w:rPr>
          <w:i/>
          <w:szCs w:val="28"/>
        </w:rPr>
        <w:t xml:space="preserve"> t</w:t>
      </w:r>
      <w:r w:rsidR="0029511A" w:rsidRPr="00B874D6">
        <w:rPr>
          <w:i/>
          <w:szCs w:val="28"/>
        </w:rPr>
        <w:t>ích</w:t>
      </w:r>
      <w:r w:rsidR="0029511A">
        <w:rPr>
          <w:i/>
          <w:szCs w:val="28"/>
        </w:rPr>
        <w:t xml:space="preserve"> t</w:t>
      </w:r>
      <w:r w:rsidR="0029511A" w:rsidRPr="00B874D6">
        <w:rPr>
          <w:i/>
          <w:szCs w:val="28"/>
        </w:rPr>
        <w:t>ự</w:t>
      </w:r>
      <w:r w:rsidR="0029511A">
        <w:rPr>
          <w:i/>
          <w:szCs w:val="28"/>
        </w:rPr>
        <w:t xml:space="preserve"> nhi</w:t>
      </w:r>
      <w:r w:rsidR="0029511A" w:rsidRPr="00B874D6">
        <w:rPr>
          <w:i/>
          <w:szCs w:val="28"/>
        </w:rPr>
        <w:t>ê</w:t>
      </w:r>
      <w:r w:rsidR="0029511A">
        <w:rPr>
          <w:i/>
          <w:szCs w:val="28"/>
        </w:rPr>
        <w:t>n, quy m</w:t>
      </w:r>
      <w:r w:rsidR="0029511A" w:rsidRPr="00B874D6">
        <w:rPr>
          <w:i/>
          <w:szCs w:val="28"/>
        </w:rPr>
        <w:t>ô</w:t>
      </w:r>
      <w:r w:rsidR="0029511A">
        <w:rPr>
          <w:i/>
          <w:szCs w:val="28"/>
        </w:rPr>
        <w:t xml:space="preserve"> d</w:t>
      </w:r>
      <w:r w:rsidR="0029511A" w:rsidRPr="00B874D6">
        <w:rPr>
          <w:i/>
          <w:szCs w:val="28"/>
        </w:rPr>
        <w:t>â</w:t>
      </w:r>
      <w:r w:rsidR="0029511A">
        <w:rPr>
          <w:i/>
          <w:szCs w:val="28"/>
        </w:rPr>
        <w:t>n s</w:t>
      </w:r>
      <w:r w:rsidR="0029511A" w:rsidRPr="00B874D6">
        <w:rPr>
          <w:i/>
          <w:szCs w:val="28"/>
        </w:rPr>
        <w:t>ố</w:t>
      </w:r>
      <w:r w:rsidR="0029511A">
        <w:rPr>
          <w:i/>
          <w:szCs w:val="28"/>
        </w:rPr>
        <w:t xml:space="preserve"> c</w:t>
      </w:r>
      <w:r w:rsidR="0029511A" w:rsidRPr="00B874D6">
        <w:rPr>
          <w:i/>
          <w:szCs w:val="28"/>
        </w:rPr>
        <w:t>ủa</w:t>
      </w:r>
      <w:r w:rsidR="0029511A">
        <w:rPr>
          <w:i/>
          <w:szCs w:val="28"/>
        </w:rPr>
        <w:t xml:space="preserve"> th</w:t>
      </w:r>
      <w:r w:rsidR="0029511A" w:rsidRPr="00B874D6">
        <w:rPr>
          <w:i/>
          <w:szCs w:val="28"/>
        </w:rPr>
        <w:t>ành</w:t>
      </w:r>
      <w:r w:rsidR="0029511A">
        <w:rPr>
          <w:i/>
          <w:szCs w:val="28"/>
        </w:rPr>
        <w:t xml:space="preserve"> ph</w:t>
      </w:r>
      <w:r w:rsidR="0029511A" w:rsidRPr="00B874D6">
        <w:rPr>
          <w:i/>
          <w:szCs w:val="28"/>
        </w:rPr>
        <w:t>ố</w:t>
      </w:r>
      <w:r w:rsidR="0029511A">
        <w:rPr>
          <w:i/>
          <w:szCs w:val="28"/>
        </w:rPr>
        <w:t xml:space="preserve"> H</w:t>
      </w:r>
      <w:r w:rsidR="0029511A" w:rsidRPr="00B874D6">
        <w:rPr>
          <w:i/>
          <w:szCs w:val="28"/>
        </w:rPr>
        <w:t>ải</w:t>
      </w:r>
      <w:r w:rsidR="0029511A">
        <w:rPr>
          <w:i/>
          <w:szCs w:val="28"/>
        </w:rPr>
        <w:t xml:space="preserve"> Ph</w:t>
      </w:r>
      <w:r w:rsidR="0029511A" w:rsidRPr="00B874D6">
        <w:rPr>
          <w:i/>
          <w:szCs w:val="28"/>
        </w:rPr>
        <w:t>òng</w:t>
      </w:r>
      <w:r w:rsidR="0029511A">
        <w:rPr>
          <w:i/>
          <w:szCs w:val="28"/>
        </w:rPr>
        <w:t xml:space="preserve"> v</w:t>
      </w:r>
      <w:r w:rsidR="0029511A" w:rsidRPr="00B874D6">
        <w:rPr>
          <w:i/>
          <w:szCs w:val="28"/>
        </w:rPr>
        <w:t>à</w:t>
      </w:r>
      <w:r w:rsidR="0029511A">
        <w:rPr>
          <w:i/>
          <w:szCs w:val="28"/>
        </w:rPr>
        <w:t xml:space="preserve"> t</w:t>
      </w:r>
      <w:r w:rsidR="0029511A" w:rsidRPr="00B874D6">
        <w:rPr>
          <w:i/>
          <w:szCs w:val="28"/>
        </w:rPr>
        <w:t>ỉnh</w:t>
      </w:r>
      <w:r w:rsidR="0029511A">
        <w:rPr>
          <w:i/>
          <w:szCs w:val="28"/>
        </w:rPr>
        <w:t xml:space="preserve"> H</w:t>
      </w:r>
      <w:r w:rsidR="0029511A" w:rsidRPr="00B874D6">
        <w:rPr>
          <w:i/>
          <w:szCs w:val="28"/>
        </w:rPr>
        <w:t>ải</w:t>
      </w:r>
      <w:r w:rsidR="0029511A">
        <w:rPr>
          <w:i/>
          <w:szCs w:val="28"/>
        </w:rPr>
        <w:t xml:space="preserve"> D</w:t>
      </w:r>
      <w:r w:rsidR="0029511A" w:rsidRPr="00B874D6">
        <w:rPr>
          <w:i/>
          <w:szCs w:val="28"/>
        </w:rPr>
        <w:t>ươ</w:t>
      </w:r>
      <w:r w:rsidR="0029511A">
        <w:rPr>
          <w:i/>
          <w:szCs w:val="28"/>
        </w:rPr>
        <w:t>ng th</w:t>
      </w:r>
      <w:r w:rsidR="0029511A" w:rsidRPr="00B874D6">
        <w:rPr>
          <w:i/>
          <w:szCs w:val="28"/>
        </w:rPr>
        <w:t>ành</w:t>
      </w:r>
      <w:r w:rsidR="0029511A">
        <w:rPr>
          <w:i/>
          <w:szCs w:val="28"/>
        </w:rPr>
        <w:t xml:space="preserve"> th</w:t>
      </w:r>
      <w:r w:rsidR="0029511A" w:rsidRPr="00B874D6">
        <w:rPr>
          <w:i/>
          <w:szCs w:val="28"/>
        </w:rPr>
        <w:t>ành</w:t>
      </w:r>
      <w:r w:rsidR="0029511A">
        <w:rPr>
          <w:i/>
          <w:szCs w:val="28"/>
        </w:rPr>
        <w:t xml:space="preserve"> ph</w:t>
      </w:r>
      <w:r w:rsidR="0029511A" w:rsidRPr="00B874D6">
        <w:rPr>
          <w:i/>
          <w:szCs w:val="28"/>
        </w:rPr>
        <w:t>ố</w:t>
      </w:r>
      <w:r w:rsidR="0029511A">
        <w:rPr>
          <w:i/>
          <w:szCs w:val="28"/>
        </w:rPr>
        <w:t xml:space="preserve"> m</w:t>
      </w:r>
      <w:r w:rsidR="0029511A" w:rsidRPr="00B874D6">
        <w:rPr>
          <w:i/>
          <w:szCs w:val="28"/>
        </w:rPr>
        <w:t>ới</w:t>
      </w:r>
      <w:r w:rsidR="0029511A">
        <w:rPr>
          <w:i/>
          <w:szCs w:val="28"/>
        </w:rPr>
        <w:t xml:space="preserve"> c</w:t>
      </w:r>
      <w:r w:rsidR="0029511A" w:rsidRPr="00B874D6">
        <w:rPr>
          <w:i/>
          <w:szCs w:val="28"/>
        </w:rPr>
        <w:t>ó</w:t>
      </w:r>
      <w:r w:rsidR="0029511A">
        <w:rPr>
          <w:i/>
          <w:szCs w:val="28"/>
        </w:rPr>
        <w:t xml:space="preserve"> t</w:t>
      </w:r>
      <w:r w:rsidR="0029511A" w:rsidRPr="00B874D6">
        <w:rPr>
          <w:i/>
          <w:szCs w:val="28"/>
        </w:rPr>
        <w:t>ê</w:t>
      </w:r>
      <w:r w:rsidR="0029511A">
        <w:rPr>
          <w:i/>
          <w:szCs w:val="28"/>
        </w:rPr>
        <w:t>n g</w:t>
      </w:r>
      <w:r w:rsidR="0029511A" w:rsidRPr="00B874D6">
        <w:rPr>
          <w:i/>
          <w:szCs w:val="28"/>
        </w:rPr>
        <w:t>ọi</w:t>
      </w:r>
      <w:r w:rsidR="0029511A">
        <w:rPr>
          <w:i/>
          <w:szCs w:val="28"/>
        </w:rPr>
        <w:t xml:space="preserve"> l</w:t>
      </w:r>
      <w:r w:rsidR="0029511A" w:rsidRPr="00B874D6">
        <w:rPr>
          <w:i/>
          <w:szCs w:val="28"/>
        </w:rPr>
        <w:t>à</w:t>
      </w:r>
      <w:r w:rsidR="0029511A">
        <w:rPr>
          <w:i/>
          <w:szCs w:val="28"/>
        </w:rPr>
        <w:t xml:space="preserve"> th</w:t>
      </w:r>
      <w:r w:rsidR="0029511A" w:rsidRPr="00B874D6">
        <w:rPr>
          <w:i/>
          <w:szCs w:val="28"/>
        </w:rPr>
        <w:t>ành</w:t>
      </w:r>
      <w:r w:rsidR="0029511A">
        <w:rPr>
          <w:i/>
          <w:szCs w:val="28"/>
        </w:rPr>
        <w:t xml:space="preserve"> ph</w:t>
      </w:r>
      <w:r w:rsidR="0029511A" w:rsidRPr="00B874D6">
        <w:rPr>
          <w:i/>
          <w:szCs w:val="28"/>
        </w:rPr>
        <w:t>ố</w:t>
      </w:r>
      <w:r w:rsidR="0029511A">
        <w:rPr>
          <w:i/>
          <w:szCs w:val="28"/>
        </w:rPr>
        <w:t xml:space="preserve"> H</w:t>
      </w:r>
      <w:r w:rsidR="0029511A" w:rsidRPr="00B874D6">
        <w:rPr>
          <w:i/>
          <w:szCs w:val="28"/>
        </w:rPr>
        <w:t>ải</w:t>
      </w:r>
      <w:r w:rsidR="0029511A">
        <w:rPr>
          <w:i/>
          <w:szCs w:val="28"/>
        </w:rPr>
        <w:t xml:space="preserve"> Ph</w:t>
      </w:r>
      <w:r w:rsidR="0029511A" w:rsidRPr="00B874D6">
        <w:rPr>
          <w:i/>
          <w:szCs w:val="28"/>
        </w:rPr>
        <w:t>òng</w:t>
      </w:r>
      <w:r w:rsidR="0029511A">
        <w:rPr>
          <w:i/>
          <w:szCs w:val="28"/>
        </w:rPr>
        <w:t>”</w:t>
      </w:r>
      <w:r w:rsidR="0029511A">
        <w:rPr>
          <w:szCs w:val="28"/>
        </w:rPr>
        <w:t xml:space="preserve"> </w:t>
      </w:r>
      <w:r w:rsidR="00155408" w:rsidRPr="00197470">
        <w:rPr>
          <w:rFonts w:eastAsiaTheme="minorEastAsia"/>
          <w:szCs w:val="28"/>
        </w:rPr>
        <w:t>và thực hiện cơ cấu chính quyền địa phương hai cấp, Quyết định số 57</w:t>
      </w:r>
      <w:r w:rsidR="000C2CD7" w:rsidRPr="00197470">
        <w:rPr>
          <w:rFonts w:eastAsiaTheme="minorEastAsia"/>
          <w:szCs w:val="28"/>
        </w:rPr>
        <w:t>/2019/QĐ-UBND</w:t>
      </w:r>
      <w:r w:rsidR="00155408" w:rsidRPr="00197470">
        <w:rPr>
          <w:rFonts w:eastAsiaTheme="minorEastAsia"/>
          <w:szCs w:val="28"/>
        </w:rPr>
        <w:t xml:space="preserve"> không còn phù hợp, cần ban hành Quyết định mới cho phù hợp với tên gọi, địa giới, quyền hạn, điều kiện quản lý hành chính trên địa bàn thành phố Hải Phòng.</w:t>
      </w:r>
    </w:p>
    <w:p w:rsidR="00F71F2A" w:rsidRPr="00197470" w:rsidRDefault="00F71F2A" w:rsidP="00A36B24">
      <w:pPr>
        <w:spacing w:before="80" w:after="80"/>
        <w:ind w:firstLine="851"/>
        <w:jc w:val="both"/>
        <w:rPr>
          <w:spacing w:val="3"/>
          <w:szCs w:val="28"/>
          <w:shd w:val="clear" w:color="auto" w:fill="FFFFFF"/>
        </w:rPr>
      </w:pPr>
      <w:r w:rsidRPr="00197470">
        <w:rPr>
          <w:spacing w:val="3"/>
          <w:szCs w:val="28"/>
          <w:shd w:val="clear" w:color="auto" w:fill="FFFFFF"/>
        </w:rPr>
        <w:t xml:space="preserve">Vì vậy, việc nghiên cứu, xây dựng </w:t>
      </w:r>
      <w:r w:rsidRPr="00197470">
        <w:rPr>
          <w:szCs w:val="28"/>
        </w:rPr>
        <w:t xml:space="preserve">Quyết định ban hành Quy chế phối hợp trong </w:t>
      </w:r>
      <w:r w:rsidRPr="00197470">
        <w:rPr>
          <w:spacing w:val="3"/>
          <w:szCs w:val="28"/>
          <w:shd w:val="clear" w:color="auto" w:fill="FFFFFF"/>
        </w:rPr>
        <w:t xml:space="preserve">công tác quản lý </w:t>
      </w:r>
      <w:r w:rsidR="0029511A">
        <w:rPr>
          <w:spacing w:val="3"/>
          <w:szCs w:val="28"/>
          <w:shd w:val="clear" w:color="auto" w:fill="FFFFFF"/>
        </w:rPr>
        <w:t>N</w:t>
      </w:r>
      <w:r w:rsidRPr="00197470">
        <w:rPr>
          <w:spacing w:val="3"/>
          <w:szCs w:val="28"/>
          <w:shd w:val="clear" w:color="auto" w:fill="FFFFFF"/>
        </w:rPr>
        <w:t xml:space="preserve">hà nước đối với một số cơ sở đầu tư, kinh doanh ngành, nghề có điều kiện về an ninh, trật tự; cá nhân, tổ chức hoạt động  họ, </w:t>
      </w:r>
      <w:r w:rsidR="0029511A" w:rsidRPr="00197470">
        <w:rPr>
          <w:spacing w:val="3"/>
          <w:szCs w:val="28"/>
          <w:shd w:val="clear" w:color="auto" w:fill="FFFFFF"/>
        </w:rPr>
        <w:t>hụi,</w:t>
      </w:r>
      <w:r w:rsidR="0029511A">
        <w:rPr>
          <w:spacing w:val="3"/>
          <w:szCs w:val="28"/>
          <w:shd w:val="clear" w:color="auto" w:fill="FFFFFF"/>
        </w:rPr>
        <w:t xml:space="preserve"> </w:t>
      </w:r>
      <w:r w:rsidRPr="00197470">
        <w:rPr>
          <w:spacing w:val="3"/>
          <w:szCs w:val="28"/>
          <w:shd w:val="clear" w:color="auto" w:fill="FFFFFF"/>
        </w:rPr>
        <w:t>biêu, phường phục vụ công tác phòng ngừa, đấu tranh với hành vi cho vay lãi nặng trên địa bàn thành phố Hải Phòng thay thế Quyết định số 57/2019/QĐ-UBND ngày 30/12/2019 của Ủy ban nhân dân tỉnh Hải Dương là cần thiết.</w:t>
      </w:r>
    </w:p>
    <w:p w:rsidR="00F71F2A" w:rsidRPr="00197470" w:rsidRDefault="00F71F2A" w:rsidP="00A36B24">
      <w:pPr>
        <w:spacing w:before="80" w:after="80"/>
        <w:ind w:firstLine="851"/>
        <w:jc w:val="both"/>
        <w:rPr>
          <w:b/>
          <w:spacing w:val="3"/>
          <w:sz w:val="26"/>
          <w:szCs w:val="26"/>
          <w:shd w:val="clear" w:color="auto" w:fill="FFFFFF"/>
        </w:rPr>
      </w:pPr>
      <w:r w:rsidRPr="00197470">
        <w:rPr>
          <w:b/>
          <w:spacing w:val="3"/>
          <w:sz w:val="26"/>
          <w:szCs w:val="26"/>
          <w:shd w:val="clear" w:color="auto" w:fill="FFFFFF"/>
        </w:rPr>
        <w:t>II. MỤC ĐÍCH, QUAN ĐIỂM XÂY DỰNG QUYẾT ĐỊNH</w:t>
      </w:r>
    </w:p>
    <w:p w:rsidR="00F71F2A" w:rsidRPr="00197470" w:rsidRDefault="007540C3" w:rsidP="00A36B24">
      <w:pPr>
        <w:spacing w:before="80" w:after="80"/>
        <w:ind w:firstLine="851"/>
        <w:jc w:val="both"/>
        <w:rPr>
          <w:b/>
          <w:spacing w:val="3"/>
          <w:szCs w:val="28"/>
          <w:shd w:val="clear" w:color="auto" w:fill="FFFFFF"/>
        </w:rPr>
      </w:pPr>
      <w:r w:rsidRPr="00197470">
        <w:rPr>
          <w:b/>
          <w:spacing w:val="3"/>
          <w:szCs w:val="28"/>
          <w:shd w:val="clear" w:color="auto" w:fill="FFFFFF"/>
        </w:rPr>
        <w:t>1. Mục đích:</w:t>
      </w:r>
    </w:p>
    <w:p w:rsidR="0076113E" w:rsidRPr="00197470" w:rsidRDefault="007540C3" w:rsidP="00A36B24">
      <w:pPr>
        <w:spacing w:before="80" w:after="80"/>
        <w:ind w:firstLine="851"/>
        <w:jc w:val="both"/>
        <w:rPr>
          <w:spacing w:val="3"/>
          <w:szCs w:val="28"/>
          <w:shd w:val="clear" w:color="auto" w:fill="FFFFFF"/>
        </w:rPr>
      </w:pPr>
      <w:r w:rsidRPr="00197470">
        <w:rPr>
          <w:spacing w:val="3"/>
          <w:szCs w:val="28"/>
          <w:shd w:val="clear" w:color="auto" w:fill="FFFFFF"/>
        </w:rPr>
        <w:t>- Việc xây dựng Quyết định nhằm quy định nguyên tắc, hình thức và nội dung phối hợp giữa các cơ quan, đơn vị, địa phương, tổ chức, cá nhân có liên quan trong việc thực hiện quản lý Nhà nước</w:t>
      </w:r>
      <w:r w:rsidRPr="00197470">
        <w:rPr>
          <w:b/>
          <w:spacing w:val="3"/>
          <w:szCs w:val="28"/>
          <w:shd w:val="clear" w:color="auto" w:fill="FFFFFF"/>
        </w:rPr>
        <w:t xml:space="preserve"> </w:t>
      </w:r>
      <w:r w:rsidR="000A6526" w:rsidRPr="00197470">
        <w:rPr>
          <w:spacing w:val="3"/>
          <w:szCs w:val="28"/>
          <w:shd w:val="clear" w:color="auto" w:fill="FFFFFF"/>
        </w:rPr>
        <w:t xml:space="preserve">đối với một số cơ sở đầu tư, kinh doanh ngành, nghề có điều kiện về an ninh, trật tự; cá nhân, tổ chức hoạt động họ, </w:t>
      </w:r>
      <w:r w:rsidR="0029511A" w:rsidRPr="00197470">
        <w:rPr>
          <w:spacing w:val="3"/>
          <w:szCs w:val="28"/>
          <w:shd w:val="clear" w:color="auto" w:fill="FFFFFF"/>
        </w:rPr>
        <w:t xml:space="preserve">hụi, </w:t>
      </w:r>
      <w:r w:rsidR="000A6526" w:rsidRPr="00197470">
        <w:rPr>
          <w:spacing w:val="3"/>
          <w:szCs w:val="28"/>
          <w:shd w:val="clear" w:color="auto" w:fill="FFFFFF"/>
        </w:rPr>
        <w:t>biêu, phường trên địa bàn thành phố Hải Phòng</w:t>
      </w:r>
      <w:r w:rsidR="0076113E" w:rsidRPr="00197470">
        <w:rPr>
          <w:spacing w:val="3"/>
          <w:szCs w:val="28"/>
          <w:shd w:val="clear" w:color="auto" w:fill="FFFFFF"/>
        </w:rPr>
        <w:t xml:space="preserve">; xác định rõ trách nhiệm </w:t>
      </w:r>
      <w:r w:rsidR="0076113E" w:rsidRPr="00197470">
        <w:rPr>
          <w:spacing w:val="3"/>
          <w:szCs w:val="28"/>
          <w:shd w:val="clear" w:color="auto" w:fill="FFFFFF"/>
        </w:rPr>
        <w:lastRenderedPageBreak/>
        <w:t xml:space="preserve">từng cơ quan, đơn vị trong quá trình phối hợp, giúp nâng cao trách nhiệm, công khai các quy trình xử lý và đảm bảo tính thống nhất trong chỉ đạo, điều hành; tạo khuôn khổ pháp lý cho các hoạt động phối hợp theo các yêu cầu mới trong bối cảnh chuyển đổi số, cải cách thủ tục hành chính, hiện đại hóa quá trình quản lý Nhà nước </w:t>
      </w:r>
      <w:r w:rsidR="0076113E" w:rsidRPr="00197470">
        <w:rPr>
          <w:i/>
          <w:spacing w:val="3"/>
          <w:szCs w:val="28"/>
          <w:shd w:val="clear" w:color="auto" w:fill="FFFFFF"/>
        </w:rPr>
        <w:t xml:space="preserve">(như trao đổi dữ liệu, sử dụng nền tảng dùng chung, quy trình điện tử …) </w:t>
      </w:r>
      <w:r w:rsidR="0076113E" w:rsidRPr="00197470">
        <w:rPr>
          <w:spacing w:val="3"/>
          <w:szCs w:val="28"/>
          <w:shd w:val="clear" w:color="auto" w:fill="FFFFFF"/>
        </w:rPr>
        <w:t>để cải thiện quy trình giải quyết công việc liên ngành; giảm chồng chéo, trùng lặp; rút ngắn thời gian xử lý hồ sơ.</w:t>
      </w:r>
    </w:p>
    <w:p w:rsidR="000A6526" w:rsidRPr="00197470" w:rsidRDefault="000A6526" w:rsidP="00A36B24">
      <w:pPr>
        <w:spacing w:before="80" w:after="80"/>
        <w:ind w:firstLine="851"/>
        <w:jc w:val="both"/>
        <w:rPr>
          <w:spacing w:val="3"/>
          <w:szCs w:val="28"/>
          <w:shd w:val="clear" w:color="auto" w:fill="FFFFFF"/>
        </w:rPr>
      </w:pPr>
      <w:r w:rsidRPr="00197470">
        <w:rPr>
          <w:spacing w:val="3"/>
          <w:szCs w:val="28"/>
          <w:shd w:val="clear" w:color="auto" w:fill="FFFFFF"/>
        </w:rPr>
        <w:t xml:space="preserve">- Tăng cường sự phối hợp giữa các </w:t>
      </w:r>
      <w:r w:rsidR="0029511A">
        <w:rPr>
          <w:spacing w:val="3"/>
          <w:szCs w:val="28"/>
          <w:shd w:val="clear" w:color="auto" w:fill="FFFFFF"/>
        </w:rPr>
        <w:t>S</w:t>
      </w:r>
      <w:r w:rsidRPr="00197470">
        <w:rPr>
          <w:spacing w:val="3"/>
          <w:szCs w:val="28"/>
          <w:shd w:val="clear" w:color="auto" w:fill="FFFFFF"/>
        </w:rPr>
        <w:t xml:space="preserve">ở, ban, ngành, lực lượng Công an, Ủy ban nhân dân, các đơn vị có liên quan trong công tác quản lý Nhà nước đối với một số cơ sở đầu tư, kinh doanh ngành, nghề có điều kiện về an ninh, trật tự; cá nhân, tổ chức hoạt động họ, </w:t>
      </w:r>
      <w:r w:rsidR="0029511A" w:rsidRPr="00197470">
        <w:rPr>
          <w:spacing w:val="3"/>
          <w:szCs w:val="28"/>
          <w:shd w:val="clear" w:color="auto" w:fill="FFFFFF"/>
        </w:rPr>
        <w:t xml:space="preserve">hụi, </w:t>
      </w:r>
      <w:r w:rsidRPr="00197470">
        <w:rPr>
          <w:spacing w:val="3"/>
          <w:szCs w:val="28"/>
          <w:shd w:val="clear" w:color="auto" w:fill="FFFFFF"/>
        </w:rPr>
        <w:t>biêu, phường trên địa bàn thành phố Hải Phòng; đảm bảo tính chủ động, đồng bộ, thống nhất và hiệu quả; nâng cao hiệu quả công tác phòng</w:t>
      </w:r>
      <w:r w:rsidR="0029511A">
        <w:rPr>
          <w:spacing w:val="3"/>
          <w:szCs w:val="28"/>
          <w:shd w:val="clear" w:color="auto" w:fill="FFFFFF"/>
        </w:rPr>
        <w:t xml:space="preserve"> ng</w:t>
      </w:r>
      <w:r w:rsidR="0029511A" w:rsidRPr="0029511A">
        <w:rPr>
          <w:spacing w:val="3"/>
          <w:szCs w:val="28"/>
          <w:shd w:val="clear" w:color="auto" w:fill="FFFFFF"/>
        </w:rPr>
        <w:t>ừa</w:t>
      </w:r>
      <w:r w:rsidRPr="00197470">
        <w:rPr>
          <w:spacing w:val="3"/>
          <w:szCs w:val="28"/>
          <w:shd w:val="clear" w:color="auto" w:fill="FFFFFF"/>
        </w:rPr>
        <w:t xml:space="preserve">, </w:t>
      </w:r>
      <w:r w:rsidR="0029511A">
        <w:rPr>
          <w:spacing w:val="3"/>
          <w:szCs w:val="28"/>
          <w:shd w:val="clear" w:color="auto" w:fill="FFFFFF"/>
        </w:rPr>
        <w:t>đ</w:t>
      </w:r>
      <w:r w:rsidR="0029511A" w:rsidRPr="0029511A">
        <w:rPr>
          <w:spacing w:val="3"/>
          <w:szCs w:val="28"/>
          <w:shd w:val="clear" w:color="auto" w:fill="FFFFFF"/>
        </w:rPr>
        <w:t>ấu</w:t>
      </w:r>
      <w:r w:rsidR="0029511A">
        <w:rPr>
          <w:spacing w:val="3"/>
          <w:szCs w:val="28"/>
          <w:shd w:val="clear" w:color="auto" w:fill="FFFFFF"/>
        </w:rPr>
        <w:t xml:space="preserve"> tranh v</w:t>
      </w:r>
      <w:r w:rsidR="0029511A" w:rsidRPr="0029511A">
        <w:rPr>
          <w:spacing w:val="3"/>
          <w:szCs w:val="28"/>
          <w:shd w:val="clear" w:color="auto" w:fill="FFFFFF"/>
        </w:rPr>
        <w:t>ới</w:t>
      </w:r>
      <w:r w:rsidRPr="00197470">
        <w:rPr>
          <w:spacing w:val="3"/>
          <w:szCs w:val="28"/>
          <w:shd w:val="clear" w:color="auto" w:fill="FFFFFF"/>
        </w:rPr>
        <w:t xml:space="preserve"> hoạt động cho vay lãi nặng, “tín dụng đen” trên địa bàn thành phố Hải Phòng.</w:t>
      </w:r>
    </w:p>
    <w:p w:rsidR="007B1D16" w:rsidRPr="00197470" w:rsidRDefault="007B1D16" w:rsidP="00A36B24">
      <w:pPr>
        <w:spacing w:before="80" w:after="80"/>
        <w:ind w:firstLine="851"/>
        <w:jc w:val="both"/>
        <w:rPr>
          <w:spacing w:val="3"/>
          <w:szCs w:val="28"/>
          <w:shd w:val="clear" w:color="auto" w:fill="FFFFFF"/>
        </w:rPr>
      </w:pPr>
      <w:r w:rsidRPr="00197470">
        <w:rPr>
          <w:spacing w:val="3"/>
          <w:szCs w:val="28"/>
          <w:shd w:val="clear" w:color="auto" w:fill="FFFFFF"/>
        </w:rPr>
        <w:t>- Bảo đảm phù hợp với cơ cấu tổ chức sau sáp nhập đơn vị hành chính, phù hợp với mô hình tổ chức, thẩm quyền và trách nhiệm của các cơ quan thuộc Ủy ban nhân dân thành phố trong giai đoạn hiện nay.</w:t>
      </w:r>
    </w:p>
    <w:p w:rsidR="000A6526" w:rsidRPr="00197470" w:rsidRDefault="000A6526" w:rsidP="00A36B24">
      <w:pPr>
        <w:spacing w:before="80" w:after="80"/>
        <w:ind w:firstLine="851"/>
        <w:jc w:val="both"/>
        <w:rPr>
          <w:b/>
          <w:spacing w:val="3"/>
          <w:szCs w:val="28"/>
          <w:shd w:val="clear" w:color="auto" w:fill="FFFFFF"/>
        </w:rPr>
      </w:pPr>
      <w:r w:rsidRPr="00197470">
        <w:rPr>
          <w:b/>
          <w:spacing w:val="3"/>
          <w:szCs w:val="28"/>
          <w:shd w:val="clear" w:color="auto" w:fill="FFFFFF"/>
        </w:rPr>
        <w:t>2. Quan điểm:</w:t>
      </w:r>
    </w:p>
    <w:p w:rsidR="000A6526" w:rsidRPr="00197470" w:rsidRDefault="000A6526" w:rsidP="00A36B24">
      <w:pPr>
        <w:spacing w:before="80" w:after="80"/>
        <w:ind w:firstLine="851"/>
        <w:jc w:val="both"/>
        <w:rPr>
          <w:spacing w:val="3"/>
          <w:szCs w:val="28"/>
          <w:shd w:val="clear" w:color="auto" w:fill="FFFFFF"/>
        </w:rPr>
      </w:pPr>
      <w:r w:rsidRPr="00197470">
        <w:rPr>
          <w:spacing w:val="3"/>
          <w:szCs w:val="28"/>
          <w:shd w:val="clear" w:color="auto" w:fill="FFFFFF"/>
        </w:rPr>
        <w:t>-</w:t>
      </w:r>
      <w:r w:rsidR="0076113E" w:rsidRPr="00197470">
        <w:rPr>
          <w:spacing w:val="3"/>
          <w:szCs w:val="28"/>
          <w:shd w:val="clear" w:color="auto" w:fill="FFFFFF"/>
        </w:rPr>
        <w:t xml:space="preserve"> </w:t>
      </w:r>
      <w:r w:rsidR="008C4A4D" w:rsidRPr="00197470">
        <w:rPr>
          <w:spacing w:val="3"/>
          <w:szCs w:val="28"/>
          <w:shd w:val="clear" w:color="auto" w:fill="FFFFFF"/>
        </w:rPr>
        <w:t>Xây dựng Quy chế phải phù hợp với Luật Tổ chức chính quyền địa phương, các văn bản quy phạm pháp luật về chức năng, nhiệm vụ của cơ quan chuyên môn; đảm bảo tính đồng bộ, thống nhất với hệ thống pháp luật và các văn bản hiện hành.</w:t>
      </w:r>
    </w:p>
    <w:p w:rsidR="008C4A4D" w:rsidRPr="00197470" w:rsidRDefault="008C4A4D" w:rsidP="00A36B24">
      <w:pPr>
        <w:spacing w:before="80" w:after="80"/>
        <w:ind w:firstLine="851"/>
        <w:jc w:val="both"/>
        <w:rPr>
          <w:spacing w:val="3"/>
          <w:szCs w:val="28"/>
          <w:shd w:val="clear" w:color="auto" w:fill="FFFFFF"/>
        </w:rPr>
      </w:pPr>
      <w:r w:rsidRPr="00197470">
        <w:rPr>
          <w:spacing w:val="3"/>
          <w:szCs w:val="28"/>
          <w:shd w:val="clear" w:color="auto" w:fill="FFFFFF"/>
        </w:rPr>
        <w:t>- Quy định rõ trách nhiệm, cơ quan chủ trì, cơ chế phối hợp và chế độ thông tin, báo cáo nhằm tránh tình trạng đùn đẩy trách nhiệm hoặc xử lý chậm trễ.</w:t>
      </w:r>
    </w:p>
    <w:p w:rsidR="000A6526" w:rsidRPr="00197470" w:rsidRDefault="000A6526" w:rsidP="00A36B24">
      <w:pPr>
        <w:spacing w:before="80" w:after="80"/>
        <w:ind w:firstLine="851"/>
        <w:jc w:val="both"/>
        <w:rPr>
          <w:spacing w:val="3"/>
          <w:szCs w:val="28"/>
          <w:shd w:val="clear" w:color="auto" w:fill="FFFFFF"/>
        </w:rPr>
      </w:pPr>
      <w:r w:rsidRPr="00197470">
        <w:rPr>
          <w:spacing w:val="3"/>
          <w:szCs w:val="28"/>
          <w:shd w:val="clear" w:color="auto" w:fill="FFFFFF"/>
        </w:rPr>
        <w:t>- Bảo đảm tính hợp lý, nâng cao tính hiệu quả, khả thi, tạo điều kiện thuận lợi cho việc áp dụng trong thực tiễn.</w:t>
      </w:r>
    </w:p>
    <w:p w:rsidR="000A6526" w:rsidRPr="00197470" w:rsidRDefault="000A6526" w:rsidP="00A36B24">
      <w:pPr>
        <w:spacing w:before="80" w:after="80"/>
        <w:ind w:firstLine="851"/>
        <w:jc w:val="both"/>
        <w:rPr>
          <w:spacing w:val="3"/>
          <w:szCs w:val="28"/>
          <w:shd w:val="clear" w:color="auto" w:fill="FFFFFF"/>
        </w:rPr>
      </w:pPr>
      <w:r w:rsidRPr="00197470">
        <w:rPr>
          <w:spacing w:val="3"/>
          <w:szCs w:val="28"/>
          <w:shd w:val="clear" w:color="auto" w:fill="FFFFFF"/>
        </w:rPr>
        <w:t>- Kế thừa, phát triển Quyết định</w:t>
      </w:r>
      <w:r w:rsidR="001822F1" w:rsidRPr="00197470">
        <w:rPr>
          <w:spacing w:val="3"/>
          <w:szCs w:val="28"/>
          <w:shd w:val="clear" w:color="auto" w:fill="FFFFFF"/>
        </w:rPr>
        <w:t xml:space="preserve"> số 57/2019/QĐ-</w:t>
      </w:r>
      <w:r w:rsidR="000C2CD7" w:rsidRPr="00197470">
        <w:rPr>
          <w:spacing w:val="3"/>
          <w:szCs w:val="28"/>
          <w:shd w:val="clear" w:color="auto" w:fill="FFFFFF"/>
        </w:rPr>
        <w:t>UBND</w:t>
      </w:r>
      <w:r w:rsidR="0062509D" w:rsidRPr="00197470">
        <w:rPr>
          <w:spacing w:val="3"/>
          <w:szCs w:val="28"/>
          <w:shd w:val="clear" w:color="auto" w:fill="FFFFFF"/>
        </w:rPr>
        <w:t xml:space="preserve"> </w:t>
      </w:r>
      <w:r w:rsidR="001822F1" w:rsidRPr="00197470">
        <w:rPr>
          <w:szCs w:val="28"/>
        </w:rPr>
        <w:t>và mở rộng áp dụng trong điều kiện đô thị lớn hơn; bổ sung, khắc phục những</w:t>
      </w:r>
      <w:r w:rsidR="000C2CD7" w:rsidRPr="00197470">
        <w:rPr>
          <w:szCs w:val="28"/>
        </w:rPr>
        <w:t xml:space="preserve"> khó khăn, vướng mắc phát sinh trong thực tiễn triển khai Quyết định số </w:t>
      </w:r>
      <w:r w:rsidR="000C2CD7" w:rsidRPr="00197470">
        <w:rPr>
          <w:spacing w:val="3"/>
          <w:szCs w:val="28"/>
          <w:shd w:val="clear" w:color="auto" w:fill="FFFFFF"/>
        </w:rPr>
        <w:t>57/2019/QĐ-UBND</w:t>
      </w:r>
      <w:r w:rsidR="001822F1" w:rsidRPr="00197470">
        <w:rPr>
          <w:sz w:val="24"/>
        </w:rPr>
        <w:t>.</w:t>
      </w:r>
      <w:r w:rsidR="008C4A4D" w:rsidRPr="00197470">
        <w:rPr>
          <w:sz w:val="24"/>
        </w:rPr>
        <w:t xml:space="preserve"> </w:t>
      </w:r>
      <w:r w:rsidR="008C4A4D" w:rsidRPr="00197470">
        <w:rPr>
          <w:szCs w:val="28"/>
        </w:rPr>
        <w:t>Tăng cường ứng dụng công nghệ thông tin và chuyển đổi số</w:t>
      </w:r>
      <w:r w:rsidR="00425EDE" w:rsidRPr="00197470">
        <w:rPr>
          <w:szCs w:val="28"/>
        </w:rPr>
        <w:t>, dữ liệu số</w:t>
      </w:r>
      <w:r w:rsidR="008C4A4D" w:rsidRPr="00197470">
        <w:rPr>
          <w:szCs w:val="28"/>
        </w:rPr>
        <w:t xml:space="preserve"> trong hoạt động phối hợp, </w:t>
      </w:r>
      <w:r w:rsidR="00425EDE" w:rsidRPr="00197470">
        <w:rPr>
          <w:szCs w:val="28"/>
        </w:rPr>
        <w:t>trao đổi</w:t>
      </w:r>
      <w:r w:rsidR="008C4A4D" w:rsidRPr="00197470">
        <w:rPr>
          <w:szCs w:val="28"/>
        </w:rPr>
        <w:t xml:space="preserve"> thông tin</w:t>
      </w:r>
      <w:r w:rsidR="00B077E3">
        <w:rPr>
          <w:szCs w:val="28"/>
        </w:rPr>
        <w:t xml:space="preserve"> </w:t>
      </w:r>
      <w:r w:rsidR="008C4A4D" w:rsidRPr="00197470">
        <w:rPr>
          <w:szCs w:val="28"/>
        </w:rPr>
        <w:t>và cơ chế trao đổi văn bản điện tử, phù hợp với định hướng chính quyền số hiện nay.</w:t>
      </w:r>
    </w:p>
    <w:p w:rsidR="00F71F2A" w:rsidRPr="00197470" w:rsidRDefault="00753776" w:rsidP="00A36B24">
      <w:pPr>
        <w:spacing w:before="80" w:after="80"/>
        <w:ind w:firstLine="851"/>
        <w:jc w:val="both"/>
        <w:rPr>
          <w:b/>
          <w:spacing w:val="3"/>
          <w:sz w:val="26"/>
          <w:szCs w:val="26"/>
          <w:shd w:val="clear" w:color="auto" w:fill="FFFFFF"/>
        </w:rPr>
      </w:pPr>
      <w:r w:rsidRPr="00197470">
        <w:rPr>
          <w:b/>
          <w:spacing w:val="3"/>
          <w:sz w:val="26"/>
          <w:szCs w:val="26"/>
          <w:shd w:val="clear" w:color="auto" w:fill="FFFFFF"/>
        </w:rPr>
        <w:t>III. QUÁ TRÌNH XÂY DỰNG DỰ THẢO QUYẾT ĐỊNH</w:t>
      </w:r>
    </w:p>
    <w:p w:rsidR="000A22E1" w:rsidRPr="00197470" w:rsidRDefault="00753776" w:rsidP="00A36B24">
      <w:pPr>
        <w:spacing w:before="80" w:after="80"/>
        <w:ind w:firstLine="851"/>
        <w:jc w:val="both"/>
        <w:rPr>
          <w:rFonts w:eastAsiaTheme="minorEastAsia"/>
          <w:szCs w:val="28"/>
        </w:rPr>
      </w:pPr>
      <w:r w:rsidRPr="00197470">
        <w:rPr>
          <w:spacing w:val="3"/>
          <w:szCs w:val="28"/>
          <w:shd w:val="clear" w:color="auto" w:fill="FFFFFF"/>
        </w:rPr>
        <w:t>Thực hiện theo quy trình, thủ tục xây dựng văn bản quy phạm pháp luật theo quy định của Luật Ban hành văn bản quy phạm pháp luật</w:t>
      </w:r>
      <w:r w:rsidR="00237DB9" w:rsidRPr="00197470">
        <w:rPr>
          <w:spacing w:val="3"/>
          <w:szCs w:val="28"/>
          <w:shd w:val="clear" w:color="auto" w:fill="FFFFFF"/>
        </w:rPr>
        <w:t xml:space="preserve"> </w:t>
      </w:r>
      <w:r w:rsidR="00237DB9" w:rsidRPr="00197470">
        <w:rPr>
          <w:szCs w:val="28"/>
        </w:rPr>
        <w:t>ngày 19/02/2025 và Luật sửa đổi, bổ sung một số điều của Luật Ban hành văn bản quy phạm pháp luật ngày 25/6/2025 và các văn bản hướng dẫn thi hành</w:t>
      </w:r>
      <w:r w:rsidR="000A22E1" w:rsidRPr="00197470">
        <w:rPr>
          <w:szCs w:val="28"/>
        </w:rPr>
        <w:t xml:space="preserve">; </w:t>
      </w:r>
      <w:r w:rsidR="000A22E1" w:rsidRPr="00197470">
        <w:rPr>
          <w:rFonts w:eastAsiaTheme="minorEastAsia"/>
          <w:szCs w:val="28"/>
        </w:rPr>
        <w:t>Quyết định số 3716/QĐ-UBND ngày 12/9/2025 của Ủy ban nhân dân thành phố Phê duyệt danh mục văn bản quy phạm pháp luật để quy định chi tiết các nội dung được giao và quy định theo điểm b, điểm c Khoản 2, Khoản 3 Điều 21 Luật Ban hành văn bản quy phạm pháp luật, Công an thành phố đã triển khai các công việc sau:</w:t>
      </w:r>
    </w:p>
    <w:p w:rsidR="000A22E1" w:rsidRPr="00197470" w:rsidRDefault="000A22E1" w:rsidP="00A36B24">
      <w:pPr>
        <w:spacing w:before="80" w:after="80"/>
        <w:ind w:firstLine="851"/>
        <w:jc w:val="both"/>
        <w:rPr>
          <w:spacing w:val="3"/>
          <w:szCs w:val="28"/>
          <w:shd w:val="clear" w:color="auto" w:fill="FFFFFF"/>
        </w:rPr>
      </w:pPr>
      <w:r w:rsidRPr="00197470">
        <w:rPr>
          <w:rFonts w:eastAsiaTheme="minorEastAsia"/>
          <w:b/>
          <w:szCs w:val="28"/>
        </w:rPr>
        <w:lastRenderedPageBreak/>
        <w:t>1</w:t>
      </w:r>
      <w:r w:rsidRPr="00197470">
        <w:rPr>
          <w:rFonts w:eastAsiaTheme="minorEastAsia"/>
          <w:szCs w:val="28"/>
        </w:rPr>
        <w:t xml:space="preserve">. </w:t>
      </w:r>
      <w:r w:rsidR="00683D37" w:rsidRPr="00197470">
        <w:rPr>
          <w:rFonts w:eastAsiaTheme="minorEastAsia"/>
          <w:szCs w:val="28"/>
        </w:rPr>
        <w:t>Giao nhiệm vụ tham mưu xây dựng hồ sơ dự thảo</w:t>
      </w:r>
      <w:r w:rsidRPr="00197470">
        <w:rPr>
          <w:rFonts w:eastAsiaTheme="minorEastAsia"/>
          <w:szCs w:val="28"/>
        </w:rPr>
        <w:t xml:space="preserve"> Quyết </w:t>
      </w:r>
      <w:r w:rsidRPr="00197470">
        <w:rPr>
          <w:szCs w:val="28"/>
        </w:rPr>
        <w:t xml:space="preserve">định ban hành Quy chế phối hợp trong </w:t>
      </w:r>
      <w:r w:rsidRPr="00197470">
        <w:rPr>
          <w:spacing w:val="3"/>
          <w:szCs w:val="28"/>
          <w:shd w:val="clear" w:color="auto" w:fill="FFFFFF"/>
        </w:rPr>
        <w:t xml:space="preserve">công tác quản lý </w:t>
      </w:r>
      <w:r w:rsidR="00683D37" w:rsidRPr="00197470">
        <w:rPr>
          <w:spacing w:val="3"/>
          <w:szCs w:val="28"/>
          <w:shd w:val="clear" w:color="auto" w:fill="FFFFFF"/>
        </w:rPr>
        <w:t>N</w:t>
      </w:r>
      <w:r w:rsidRPr="00197470">
        <w:rPr>
          <w:spacing w:val="3"/>
          <w:szCs w:val="28"/>
          <w:shd w:val="clear" w:color="auto" w:fill="FFFFFF"/>
        </w:rPr>
        <w:t xml:space="preserve">hà nước đối với một số cơ sở đầu tư, kinh doanh ngành, nghề có điều kiện về an ninh, trật tự; cá nhân, tổ chức hoạt động  họ, </w:t>
      </w:r>
      <w:r w:rsidR="00B077E3" w:rsidRPr="00197470">
        <w:rPr>
          <w:spacing w:val="3"/>
          <w:szCs w:val="28"/>
          <w:shd w:val="clear" w:color="auto" w:fill="FFFFFF"/>
        </w:rPr>
        <w:t>hụi,</w:t>
      </w:r>
      <w:r w:rsidR="00B077E3">
        <w:rPr>
          <w:spacing w:val="3"/>
          <w:szCs w:val="28"/>
          <w:shd w:val="clear" w:color="auto" w:fill="FFFFFF"/>
        </w:rPr>
        <w:t xml:space="preserve"> </w:t>
      </w:r>
      <w:r w:rsidRPr="00197470">
        <w:rPr>
          <w:spacing w:val="3"/>
          <w:szCs w:val="28"/>
          <w:shd w:val="clear" w:color="auto" w:fill="FFFFFF"/>
        </w:rPr>
        <w:t>biêu, phường phục vụ công tác phòng ngừa, đấu tranh với hành vi cho vay lãi nặng trên địa bàn thành phố Hải Phòng.</w:t>
      </w:r>
    </w:p>
    <w:p w:rsidR="00683D37" w:rsidRPr="00197470" w:rsidRDefault="000A22E1" w:rsidP="00A36B24">
      <w:pPr>
        <w:spacing w:before="80" w:after="80"/>
        <w:ind w:firstLine="851"/>
        <w:jc w:val="both"/>
        <w:rPr>
          <w:spacing w:val="3"/>
          <w:szCs w:val="28"/>
          <w:shd w:val="clear" w:color="auto" w:fill="FFFFFF"/>
        </w:rPr>
      </w:pPr>
      <w:r w:rsidRPr="00197470">
        <w:rPr>
          <w:b/>
          <w:spacing w:val="3"/>
          <w:szCs w:val="28"/>
          <w:shd w:val="clear" w:color="auto" w:fill="FFFFFF"/>
        </w:rPr>
        <w:t>2.</w:t>
      </w:r>
      <w:r w:rsidRPr="00197470">
        <w:rPr>
          <w:spacing w:val="3"/>
          <w:szCs w:val="28"/>
          <w:shd w:val="clear" w:color="auto" w:fill="FFFFFF"/>
        </w:rPr>
        <w:t xml:space="preserve"> </w:t>
      </w:r>
      <w:r w:rsidR="00683D37" w:rsidRPr="00197470">
        <w:rPr>
          <w:spacing w:val="3"/>
          <w:szCs w:val="28"/>
          <w:shd w:val="clear" w:color="auto" w:fill="FFFFFF"/>
        </w:rPr>
        <w:t xml:space="preserve">Tổng kết, đánh giá kết quả thực hiện Quyết định số 57/2019/QĐ-UBND ngày 30/12/2029 của Ủy ban nhân dân tỉnh Hải Dương ban hành Quy chế phối hợp </w:t>
      </w:r>
      <w:r w:rsidR="00683D37" w:rsidRPr="00197470">
        <w:rPr>
          <w:szCs w:val="28"/>
        </w:rPr>
        <w:t xml:space="preserve">trong </w:t>
      </w:r>
      <w:r w:rsidR="00683D37" w:rsidRPr="00197470">
        <w:rPr>
          <w:spacing w:val="3"/>
          <w:szCs w:val="28"/>
          <w:shd w:val="clear" w:color="auto" w:fill="FFFFFF"/>
        </w:rPr>
        <w:t>công tác quản lý Nhà nước đối với một số cơ sở đầu tư, kinh doanh ngành, nghề có điều kiện về an ninh, trật tự; cá nhân, tổ chức hoạt động hụi, họ, biêu, phường phục vụ công tác phòng ngừa, đấu tranh với hành vi cho vay lãi nặng trên địa bàn tỉnh Hải Dương.</w:t>
      </w:r>
    </w:p>
    <w:p w:rsidR="000A22E1" w:rsidRPr="00197470" w:rsidRDefault="00683D37" w:rsidP="00A36B24">
      <w:pPr>
        <w:spacing w:before="80" w:after="80"/>
        <w:ind w:firstLine="851"/>
        <w:jc w:val="both"/>
        <w:rPr>
          <w:spacing w:val="3"/>
          <w:szCs w:val="28"/>
          <w:shd w:val="clear" w:color="auto" w:fill="FFFFFF"/>
        </w:rPr>
      </w:pPr>
      <w:r w:rsidRPr="00197470">
        <w:rPr>
          <w:b/>
          <w:spacing w:val="3"/>
          <w:szCs w:val="28"/>
          <w:shd w:val="clear" w:color="auto" w:fill="FFFFFF"/>
        </w:rPr>
        <w:t>3</w:t>
      </w:r>
      <w:r w:rsidRPr="00197470">
        <w:rPr>
          <w:spacing w:val="3"/>
          <w:szCs w:val="28"/>
          <w:shd w:val="clear" w:color="auto" w:fill="FFFFFF"/>
        </w:rPr>
        <w:t xml:space="preserve">. </w:t>
      </w:r>
      <w:r w:rsidR="000A22E1" w:rsidRPr="00197470">
        <w:rPr>
          <w:spacing w:val="3"/>
          <w:szCs w:val="28"/>
          <w:shd w:val="clear" w:color="auto" w:fill="FFFFFF"/>
        </w:rPr>
        <w:t>Rà soát các quy định của Quyết định số 57/2019/QĐ-UBND</w:t>
      </w:r>
      <w:r w:rsidR="008F2E7B" w:rsidRPr="00197470">
        <w:rPr>
          <w:spacing w:val="3"/>
          <w:szCs w:val="28"/>
          <w:shd w:val="clear" w:color="auto" w:fill="FFFFFF"/>
        </w:rPr>
        <w:t xml:space="preserve"> ngày 30/12/2029 của Ủy ban nhân dân tỉnh Hải Dươ</w:t>
      </w:r>
      <w:r w:rsidRPr="00197470">
        <w:rPr>
          <w:spacing w:val="3"/>
          <w:szCs w:val="28"/>
          <w:shd w:val="clear" w:color="auto" w:fill="FFFFFF"/>
        </w:rPr>
        <w:t>ng</w:t>
      </w:r>
      <w:r w:rsidR="008F2E7B" w:rsidRPr="00197470">
        <w:rPr>
          <w:spacing w:val="3"/>
          <w:szCs w:val="28"/>
          <w:shd w:val="clear" w:color="auto" w:fill="FFFFFF"/>
        </w:rPr>
        <w:t>,</w:t>
      </w:r>
      <w:r w:rsidRPr="00197470">
        <w:rPr>
          <w:spacing w:val="3"/>
          <w:szCs w:val="28"/>
          <w:shd w:val="clear" w:color="auto" w:fill="FFFFFF"/>
        </w:rPr>
        <w:t xml:space="preserve"> so sánh,</w:t>
      </w:r>
      <w:r w:rsidR="008F2E7B" w:rsidRPr="00197470">
        <w:rPr>
          <w:spacing w:val="3"/>
          <w:szCs w:val="28"/>
          <w:shd w:val="clear" w:color="auto" w:fill="FFFFFF"/>
        </w:rPr>
        <w:t xml:space="preserve"> đối chiếu với các quy định của pháp luật có liên quan và thực tiễn để sửa đổi, bổ sung trong dự thảo Quyết định</w:t>
      </w:r>
      <w:r w:rsidRPr="00197470">
        <w:rPr>
          <w:spacing w:val="3"/>
          <w:szCs w:val="28"/>
          <w:shd w:val="clear" w:color="auto" w:fill="FFFFFF"/>
        </w:rPr>
        <w:t xml:space="preserve"> cho phù hơp</w:t>
      </w:r>
      <w:r w:rsidR="008F2E7B" w:rsidRPr="00197470">
        <w:rPr>
          <w:spacing w:val="3"/>
          <w:szCs w:val="28"/>
          <w:shd w:val="clear" w:color="auto" w:fill="FFFFFF"/>
        </w:rPr>
        <w:t>.</w:t>
      </w:r>
    </w:p>
    <w:p w:rsidR="008F2E7B" w:rsidRPr="00197470" w:rsidRDefault="00972424" w:rsidP="00A36B24">
      <w:pPr>
        <w:spacing w:before="80" w:after="80"/>
        <w:ind w:firstLine="851"/>
        <w:jc w:val="both"/>
        <w:rPr>
          <w:spacing w:val="3"/>
          <w:szCs w:val="28"/>
          <w:shd w:val="clear" w:color="auto" w:fill="FFFFFF"/>
        </w:rPr>
      </w:pPr>
      <w:r w:rsidRPr="00197470">
        <w:rPr>
          <w:b/>
          <w:spacing w:val="3"/>
          <w:szCs w:val="28"/>
          <w:shd w:val="clear" w:color="auto" w:fill="FFFFFF"/>
        </w:rPr>
        <w:t>4</w:t>
      </w:r>
      <w:r w:rsidR="008F2E7B" w:rsidRPr="00197470">
        <w:rPr>
          <w:spacing w:val="3"/>
          <w:szCs w:val="28"/>
          <w:shd w:val="clear" w:color="auto" w:fill="FFFFFF"/>
        </w:rPr>
        <w:t>. Xây dựng dự thảo: Tờ trình, Quyết định</w:t>
      </w:r>
      <w:r w:rsidRPr="00197470">
        <w:rPr>
          <w:spacing w:val="3"/>
          <w:szCs w:val="28"/>
          <w:shd w:val="clear" w:color="auto" w:fill="FFFFFF"/>
        </w:rPr>
        <w:t xml:space="preserve"> cu</w:t>
      </w:r>
      <w:r w:rsidR="00B077E3">
        <w:rPr>
          <w:spacing w:val="3"/>
          <w:szCs w:val="28"/>
          <w:shd w:val="clear" w:color="auto" w:fill="FFFFFF"/>
        </w:rPr>
        <w:t>̉a Ủy ban nhân dân thành phố</w:t>
      </w:r>
      <w:r w:rsidR="008F2E7B" w:rsidRPr="00197470">
        <w:rPr>
          <w:spacing w:val="3"/>
          <w:szCs w:val="28"/>
          <w:shd w:val="clear" w:color="auto" w:fill="FFFFFF"/>
        </w:rPr>
        <w:t xml:space="preserve"> </w:t>
      </w:r>
      <w:r w:rsidR="00B077E3">
        <w:rPr>
          <w:spacing w:val="3"/>
          <w:szCs w:val="28"/>
          <w:shd w:val="clear" w:color="auto" w:fill="FFFFFF"/>
        </w:rPr>
        <w:t>(</w:t>
      </w:r>
      <w:r w:rsidR="008F2E7B" w:rsidRPr="00197470">
        <w:rPr>
          <w:spacing w:val="3"/>
          <w:szCs w:val="28"/>
          <w:shd w:val="clear" w:color="auto" w:fill="FFFFFF"/>
        </w:rPr>
        <w:t>kèm theo Quy chế phối hợp</w:t>
      </w:r>
      <w:r w:rsidR="00B077E3">
        <w:rPr>
          <w:spacing w:val="3"/>
          <w:szCs w:val="28"/>
          <w:shd w:val="clear" w:color="auto" w:fill="FFFFFF"/>
        </w:rPr>
        <w:t>)</w:t>
      </w:r>
      <w:r w:rsidR="008F2E7B" w:rsidRPr="00197470">
        <w:rPr>
          <w:spacing w:val="3"/>
          <w:szCs w:val="28"/>
          <w:shd w:val="clear" w:color="auto" w:fill="FFFFFF"/>
        </w:rPr>
        <w:t>.</w:t>
      </w:r>
    </w:p>
    <w:p w:rsidR="008F2E7B" w:rsidRPr="00197470" w:rsidRDefault="00972424" w:rsidP="00A36B24">
      <w:pPr>
        <w:spacing w:before="80" w:after="80"/>
        <w:ind w:firstLine="851"/>
        <w:jc w:val="both"/>
        <w:rPr>
          <w:spacing w:val="3"/>
          <w:szCs w:val="28"/>
          <w:shd w:val="clear" w:color="auto" w:fill="FFFFFF"/>
        </w:rPr>
      </w:pPr>
      <w:r w:rsidRPr="00197470">
        <w:rPr>
          <w:b/>
          <w:spacing w:val="3"/>
          <w:szCs w:val="28"/>
          <w:shd w:val="clear" w:color="auto" w:fill="FFFFFF"/>
        </w:rPr>
        <w:t>5</w:t>
      </w:r>
      <w:r w:rsidR="008F2E7B" w:rsidRPr="00197470">
        <w:rPr>
          <w:spacing w:val="3"/>
          <w:szCs w:val="28"/>
          <w:shd w:val="clear" w:color="auto" w:fill="FFFFFF"/>
        </w:rPr>
        <w:t xml:space="preserve">. Đăng tải toàn văn dự thảo: Tờ trình, Quyết định </w:t>
      </w:r>
      <w:r w:rsidRPr="00197470">
        <w:rPr>
          <w:spacing w:val="3"/>
          <w:szCs w:val="28"/>
          <w:shd w:val="clear" w:color="auto" w:fill="FFFFFF"/>
        </w:rPr>
        <w:t>của Ủy ban nhân dân thành phố</w:t>
      </w:r>
      <w:r w:rsidR="00B077E3">
        <w:rPr>
          <w:spacing w:val="3"/>
          <w:szCs w:val="28"/>
          <w:shd w:val="clear" w:color="auto" w:fill="FFFFFF"/>
        </w:rPr>
        <w:t xml:space="preserve"> (</w:t>
      </w:r>
      <w:r w:rsidR="008F2E7B" w:rsidRPr="00197470">
        <w:rPr>
          <w:spacing w:val="3"/>
          <w:szCs w:val="28"/>
          <w:shd w:val="clear" w:color="auto" w:fill="FFFFFF"/>
        </w:rPr>
        <w:t>kèm theo Quy chế phối hợp</w:t>
      </w:r>
      <w:r w:rsidR="00B077E3">
        <w:rPr>
          <w:spacing w:val="3"/>
          <w:szCs w:val="28"/>
          <w:shd w:val="clear" w:color="auto" w:fill="FFFFFF"/>
        </w:rPr>
        <w:t>)</w:t>
      </w:r>
      <w:r w:rsidR="008F2E7B" w:rsidRPr="00197470">
        <w:rPr>
          <w:spacing w:val="3"/>
          <w:szCs w:val="28"/>
          <w:shd w:val="clear" w:color="auto" w:fill="FFFFFF"/>
        </w:rPr>
        <w:t xml:space="preserve"> trên Cổng thông tin điện tử thành phố để phổ biến, xin ý kiến rộng rãi toàn thể nhân dân trên địa bàn thành phố (Công văn số </w:t>
      </w:r>
      <w:r w:rsidR="008F2E7B" w:rsidRPr="00B077E3">
        <w:rPr>
          <w:spacing w:val="3"/>
          <w:sz w:val="22"/>
          <w:szCs w:val="22"/>
          <w:shd w:val="clear" w:color="auto" w:fill="FFFFFF"/>
        </w:rPr>
        <w:t>…</w:t>
      </w:r>
      <w:r w:rsidR="00B077E3">
        <w:rPr>
          <w:spacing w:val="3"/>
          <w:sz w:val="22"/>
          <w:szCs w:val="22"/>
          <w:shd w:val="clear" w:color="auto" w:fill="FFFFFF"/>
        </w:rPr>
        <w:t>….</w:t>
      </w:r>
      <w:r w:rsidR="008F2E7B" w:rsidRPr="00B077E3">
        <w:rPr>
          <w:spacing w:val="3"/>
          <w:sz w:val="22"/>
          <w:szCs w:val="22"/>
          <w:shd w:val="clear" w:color="auto" w:fill="FFFFFF"/>
        </w:rPr>
        <w:t>..</w:t>
      </w:r>
      <w:r w:rsidRPr="00197470">
        <w:rPr>
          <w:spacing w:val="3"/>
          <w:szCs w:val="28"/>
          <w:shd w:val="clear" w:color="auto" w:fill="FFFFFF"/>
        </w:rPr>
        <w:t>/CAHP-PC02(Đ5)</w:t>
      </w:r>
      <w:r w:rsidR="008F2E7B" w:rsidRPr="00197470">
        <w:rPr>
          <w:spacing w:val="3"/>
          <w:szCs w:val="28"/>
          <w:shd w:val="clear" w:color="auto" w:fill="FFFFFF"/>
        </w:rPr>
        <w:t xml:space="preserve"> ngày</w:t>
      </w:r>
      <w:r w:rsidR="008F2E7B" w:rsidRPr="00B077E3">
        <w:rPr>
          <w:spacing w:val="3"/>
          <w:sz w:val="20"/>
          <w:szCs w:val="20"/>
          <w:shd w:val="clear" w:color="auto" w:fill="FFFFFF"/>
        </w:rPr>
        <w:t>…</w:t>
      </w:r>
      <w:r w:rsidR="00B077E3">
        <w:rPr>
          <w:spacing w:val="3"/>
          <w:sz w:val="20"/>
          <w:szCs w:val="20"/>
          <w:shd w:val="clear" w:color="auto" w:fill="FFFFFF"/>
        </w:rPr>
        <w:t>….</w:t>
      </w:r>
      <w:r w:rsidR="008F2E7B" w:rsidRPr="00B077E3">
        <w:rPr>
          <w:spacing w:val="3"/>
          <w:sz w:val="20"/>
          <w:szCs w:val="20"/>
          <w:shd w:val="clear" w:color="auto" w:fill="FFFFFF"/>
        </w:rPr>
        <w:t>.</w:t>
      </w:r>
      <w:r w:rsidR="008F2E7B" w:rsidRPr="00197470">
        <w:rPr>
          <w:spacing w:val="3"/>
          <w:szCs w:val="28"/>
          <w:shd w:val="clear" w:color="auto" w:fill="FFFFFF"/>
        </w:rPr>
        <w:t>/11/2025 của Công an thành phố).</w:t>
      </w:r>
    </w:p>
    <w:p w:rsidR="00972424" w:rsidRPr="00197470" w:rsidRDefault="008F2E7B" w:rsidP="00A36B24">
      <w:pPr>
        <w:spacing w:before="80" w:after="80"/>
        <w:ind w:firstLine="851"/>
        <w:jc w:val="both"/>
        <w:rPr>
          <w:spacing w:val="3"/>
          <w:szCs w:val="28"/>
          <w:shd w:val="clear" w:color="auto" w:fill="FFFFFF"/>
        </w:rPr>
      </w:pPr>
      <w:r w:rsidRPr="00197470">
        <w:rPr>
          <w:b/>
          <w:spacing w:val="3"/>
          <w:szCs w:val="28"/>
          <w:shd w:val="clear" w:color="auto" w:fill="FFFFFF"/>
        </w:rPr>
        <w:t>6.</w:t>
      </w:r>
      <w:r w:rsidRPr="00197470">
        <w:rPr>
          <w:spacing w:val="3"/>
          <w:szCs w:val="28"/>
          <w:shd w:val="clear" w:color="auto" w:fill="FFFFFF"/>
        </w:rPr>
        <w:t xml:space="preserve"> Xin ý kiến phản biện xã hội của Ủy ban mặt trận Tổ quốc Việt Nam thành phố</w:t>
      </w:r>
      <w:r w:rsidR="00972424" w:rsidRPr="00197470">
        <w:rPr>
          <w:spacing w:val="3"/>
          <w:szCs w:val="28"/>
          <w:shd w:val="clear" w:color="auto" w:fill="FFFFFF"/>
        </w:rPr>
        <w:t>; Tổ</w:t>
      </w:r>
      <w:r w:rsidR="00B077E3">
        <w:rPr>
          <w:spacing w:val="3"/>
          <w:szCs w:val="28"/>
          <w:shd w:val="clear" w:color="auto" w:fill="FFFFFF"/>
        </w:rPr>
        <w:t xml:space="preserve"> </w:t>
      </w:r>
      <w:r w:rsidR="00972424" w:rsidRPr="00197470">
        <w:rPr>
          <w:spacing w:val="3"/>
          <w:szCs w:val="28"/>
          <w:shd w:val="clear" w:color="auto" w:fill="FFFFFF"/>
        </w:rPr>
        <w:t>chức lấy ý kiến đóng góp của các Sở, ban, ngành; cơ quan, tổ chức theo ngành dọc</w:t>
      </w:r>
      <w:r w:rsidR="0053369B" w:rsidRPr="00197470">
        <w:rPr>
          <w:spacing w:val="3"/>
          <w:szCs w:val="28"/>
          <w:shd w:val="clear" w:color="auto" w:fill="FFFFFF"/>
        </w:rPr>
        <w:t xml:space="preserve"> đóng trên địa bàn thành phố; Ủy ban nhân dân xã, phường, đặc khu.</w:t>
      </w:r>
    </w:p>
    <w:p w:rsidR="003B7023" w:rsidRPr="00197470" w:rsidRDefault="0053369B" w:rsidP="00A36B24">
      <w:pPr>
        <w:spacing w:before="80" w:after="80"/>
        <w:ind w:firstLine="851"/>
        <w:jc w:val="both"/>
        <w:rPr>
          <w:spacing w:val="3"/>
          <w:szCs w:val="28"/>
          <w:shd w:val="clear" w:color="auto" w:fill="FFFFFF"/>
        </w:rPr>
      </w:pPr>
      <w:r w:rsidRPr="00197470">
        <w:rPr>
          <w:b/>
          <w:spacing w:val="3"/>
          <w:szCs w:val="28"/>
          <w:shd w:val="clear" w:color="auto" w:fill="FFFFFF"/>
        </w:rPr>
        <w:t>7</w:t>
      </w:r>
      <w:r w:rsidRPr="00197470">
        <w:rPr>
          <w:spacing w:val="3"/>
          <w:szCs w:val="28"/>
          <w:shd w:val="clear" w:color="auto" w:fill="FFFFFF"/>
        </w:rPr>
        <w:t xml:space="preserve">. </w:t>
      </w:r>
      <w:r w:rsidR="003B7023" w:rsidRPr="00197470">
        <w:rPr>
          <w:szCs w:val="28"/>
        </w:rPr>
        <w:t>Tổng hợp ý kiến tham gia và nghiên cứu xây dựng bảng tiếp thu và giải trình ý kiến tham gia.</w:t>
      </w:r>
      <w:r w:rsidRPr="00197470">
        <w:rPr>
          <w:szCs w:val="28"/>
        </w:rPr>
        <w:t xml:space="preserve"> Xây dựng Công văn gửi Sở Tư pháp đề nghị thẩm định dự thảo Quyết định, Quy chế phối hợp (theo Công văn số </w:t>
      </w:r>
      <w:r w:rsidRPr="00B077E3">
        <w:rPr>
          <w:sz w:val="20"/>
          <w:szCs w:val="20"/>
        </w:rPr>
        <w:t>………</w:t>
      </w:r>
      <w:r w:rsidRPr="00197470">
        <w:rPr>
          <w:szCs w:val="28"/>
        </w:rPr>
        <w:t xml:space="preserve">/CAHP-PC02(Đ5) ngày  </w:t>
      </w:r>
      <w:r w:rsidRPr="00B077E3">
        <w:rPr>
          <w:sz w:val="20"/>
          <w:szCs w:val="20"/>
        </w:rPr>
        <w:t>…</w:t>
      </w:r>
      <w:r w:rsidR="00B077E3">
        <w:rPr>
          <w:sz w:val="20"/>
          <w:szCs w:val="20"/>
        </w:rPr>
        <w:t>…</w:t>
      </w:r>
      <w:r w:rsidRPr="00B077E3">
        <w:rPr>
          <w:sz w:val="20"/>
          <w:szCs w:val="20"/>
        </w:rPr>
        <w:t>…</w:t>
      </w:r>
      <w:r w:rsidRPr="00197470">
        <w:rPr>
          <w:szCs w:val="28"/>
        </w:rPr>
        <w:t xml:space="preserve">/11/2025 của CATP), Công an thành phố nghiên cứu, tiếp thu, giải trình, chỉnh lý lại dự thảo Quyết định, Quy chế phối hợp theo quy định. </w:t>
      </w:r>
    </w:p>
    <w:p w:rsidR="00753776" w:rsidRPr="00197470" w:rsidRDefault="00C37A9E" w:rsidP="00A36B24">
      <w:pPr>
        <w:spacing w:before="80" w:after="80"/>
        <w:ind w:firstLine="851"/>
        <w:jc w:val="both"/>
        <w:rPr>
          <w:b/>
          <w:spacing w:val="3"/>
          <w:sz w:val="26"/>
          <w:szCs w:val="26"/>
          <w:shd w:val="clear" w:color="auto" w:fill="FFFFFF"/>
        </w:rPr>
      </w:pPr>
      <w:r w:rsidRPr="00197470">
        <w:rPr>
          <w:b/>
          <w:spacing w:val="3"/>
          <w:sz w:val="26"/>
          <w:szCs w:val="26"/>
          <w:shd w:val="clear" w:color="auto" w:fill="FFFFFF"/>
        </w:rPr>
        <w:t xml:space="preserve">IV. BỐ CỤC VÀ NỘI DUNG CƠ BẢN </w:t>
      </w:r>
      <w:r w:rsidR="00750390" w:rsidRPr="00197470">
        <w:rPr>
          <w:b/>
          <w:spacing w:val="3"/>
          <w:sz w:val="26"/>
          <w:szCs w:val="26"/>
          <w:shd w:val="clear" w:color="auto" w:fill="FFFFFF"/>
        </w:rPr>
        <w:t>CỦA DỰ THẢO QUYẾT ĐỊNH</w:t>
      </w:r>
    </w:p>
    <w:p w:rsidR="00750390" w:rsidRPr="00197470" w:rsidRDefault="00EE03F4" w:rsidP="00A36B24">
      <w:pPr>
        <w:spacing w:before="80" w:after="80"/>
        <w:ind w:firstLine="851"/>
        <w:jc w:val="both"/>
        <w:rPr>
          <w:rFonts w:eastAsiaTheme="minorHAnsi"/>
          <w:b/>
          <w:spacing w:val="3"/>
          <w:szCs w:val="28"/>
          <w:shd w:val="clear" w:color="auto" w:fill="FFFFFF"/>
        </w:rPr>
      </w:pPr>
      <w:r w:rsidRPr="00197470">
        <w:rPr>
          <w:rFonts w:eastAsiaTheme="minorHAnsi"/>
          <w:b/>
          <w:spacing w:val="3"/>
          <w:szCs w:val="28"/>
          <w:shd w:val="clear" w:color="auto" w:fill="FFFFFF"/>
        </w:rPr>
        <w:t>1. Phạm vi điều chỉnh</w:t>
      </w:r>
      <w:r w:rsidR="00750390" w:rsidRPr="00197470">
        <w:rPr>
          <w:rFonts w:eastAsiaTheme="minorHAnsi"/>
          <w:b/>
          <w:spacing w:val="3"/>
          <w:szCs w:val="28"/>
          <w:shd w:val="clear" w:color="auto" w:fill="FFFFFF"/>
        </w:rPr>
        <w:t>, đối tượng áp dụng</w:t>
      </w:r>
    </w:p>
    <w:p w:rsidR="00EE03F4" w:rsidRPr="00197470" w:rsidRDefault="00750390" w:rsidP="00A36B24">
      <w:pPr>
        <w:spacing w:before="80" w:after="80"/>
        <w:ind w:firstLine="851"/>
        <w:jc w:val="both"/>
        <w:rPr>
          <w:rFonts w:eastAsiaTheme="minorHAnsi"/>
          <w:i/>
          <w:spacing w:val="3"/>
          <w:szCs w:val="28"/>
          <w:shd w:val="clear" w:color="auto" w:fill="FFFFFF"/>
        </w:rPr>
      </w:pPr>
      <w:r w:rsidRPr="00197470">
        <w:rPr>
          <w:rFonts w:eastAsiaTheme="minorHAnsi"/>
          <w:i/>
          <w:spacing w:val="3"/>
          <w:szCs w:val="28"/>
          <w:shd w:val="clear" w:color="auto" w:fill="FFFFFF"/>
        </w:rPr>
        <w:t>1.1</w:t>
      </w:r>
      <w:r w:rsidR="001D1B82">
        <w:rPr>
          <w:rFonts w:eastAsiaTheme="minorHAnsi"/>
          <w:i/>
          <w:spacing w:val="3"/>
          <w:szCs w:val="28"/>
          <w:shd w:val="clear" w:color="auto" w:fill="FFFFFF"/>
        </w:rPr>
        <w:t>.</w:t>
      </w:r>
      <w:r w:rsidRPr="00197470">
        <w:rPr>
          <w:rFonts w:eastAsiaTheme="minorHAnsi"/>
          <w:i/>
          <w:spacing w:val="3"/>
          <w:szCs w:val="28"/>
          <w:shd w:val="clear" w:color="auto" w:fill="FFFFFF"/>
        </w:rPr>
        <w:t xml:space="preserve"> Phạm vi điều chỉnh</w:t>
      </w:r>
    </w:p>
    <w:p w:rsidR="00EE03F4" w:rsidRPr="00197470" w:rsidRDefault="00750390" w:rsidP="00A36B24">
      <w:pPr>
        <w:spacing w:before="80" w:after="80"/>
        <w:ind w:firstLine="851"/>
        <w:jc w:val="both"/>
        <w:rPr>
          <w:rFonts w:eastAsiaTheme="minorHAnsi"/>
          <w:spacing w:val="3"/>
          <w:szCs w:val="28"/>
          <w:shd w:val="clear" w:color="auto" w:fill="FFFFFF"/>
        </w:rPr>
      </w:pPr>
      <w:r w:rsidRPr="00197470">
        <w:rPr>
          <w:rFonts w:eastAsiaTheme="minorHAnsi"/>
          <w:spacing w:val="3"/>
          <w:szCs w:val="28"/>
          <w:shd w:val="clear" w:color="auto" w:fill="FFFFFF"/>
        </w:rPr>
        <w:t>-</w:t>
      </w:r>
      <w:r w:rsidR="00EE03F4" w:rsidRPr="00197470">
        <w:rPr>
          <w:rFonts w:eastAsiaTheme="minorHAnsi"/>
          <w:spacing w:val="3"/>
          <w:szCs w:val="28"/>
          <w:shd w:val="clear" w:color="auto" w:fill="FFFFFF"/>
        </w:rPr>
        <w:t xml:space="preserve"> Quy chế này quy định về nguyên tắc, phương thức, nội dung và trách nhiệm phối hợp của các Sở, ban, ngành, Ủy ban nhân dân các phường, xã trong công tác quản lý nhà nước đối với một số cơ sở đầu tư, kinh doanh ngành, nghề có điều kiện về an ninh, trật tự; cá nhân, tổ chức hoạt động họ, </w:t>
      </w:r>
      <w:r w:rsidR="000C5D16" w:rsidRPr="00197470">
        <w:rPr>
          <w:rFonts w:eastAsiaTheme="minorHAnsi"/>
          <w:spacing w:val="3"/>
          <w:szCs w:val="28"/>
          <w:shd w:val="clear" w:color="auto" w:fill="FFFFFF"/>
        </w:rPr>
        <w:t xml:space="preserve">hụi, </w:t>
      </w:r>
      <w:r w:rsidR="00EE03F4" w:rsidRPr="00197470">
        <w:rPr>
          <w:rFonts w:eastAsiaTheme="minorHAnsi"/>
          <w:spacing w:val="3"/>
          <w:szCs w:val="28"/>
          <w:shd w:val="clear" w:color="auto" w:fill="FFFFFF"/>
        </w:rPr>
        <w:t>biêu, phường để phục vụ công tác phòng ngừa, đấu tranh với hành vi cho vay lãi nặng trên địa bàn thành phố Hải Phòng.</w:t>
      </w:r>
    </w:p>
    <w:p w:rsidR="00EE03F4" w:rsidRPr="00197470" w:rsidRDefault="00750390" w:rsidP="00A36B24">
      <w:pPr>
        <w:spacing w:before="80" w:after="80"/>
        <w:ind w:firstLine="851"/>
        <w:jc w:val="both"/>
        <w:rPr>
          <w:rFonts w:eastAsiaTheme="minorHAnsi"/>
          <w:spacing w:val="3"/>
          <w:szCs w:val="28"/>
          <w:shd w:val="clear" w:color="auto" w:fill="FFFFFF"/>
        </w:rPr>
      </w:pPr>
      <w:r w:rsidRPr="00197470">
        <w:rPr>
          <w:rFonts w:eastAsiaTheme="minorHAnsi"/>
          <w:spacing w:val="3"/>
          <w:szCs w:val="28"/>
          <w:shd w:val="clear" w:color="auto" w:fill="FFFFFF"/>
        </w:rPr>
        <w:lastRenderedPageBreak/>
        <w:t>-</w:t>
      </w:r>
      <w:r w:rsidR="00EE03F4" w:rsidRPr="00197470">
        <w:rPr>
          <w:rFonts w:eastAsiaTheme="minorHAnsi"/>
          <w:spacing w:val="3"/>
          <w:szCs w:val="28"/>
          <w:shd w:val="clear" w:color="auto" w:fill="FFFFFF"/>
        </w:rPr>
        <w:t xml:space="preserve"> Cơ sở đầu tư, kinh doanh ngành, nghề có điều kiện vệ an ninh, trật tự trong quy chế này, gồm các cơ sở: Kinh doanh dịch vụ cầm đồ; Kinh doanh casino; Kinh doanh dịch vụ đặt cược, cá cược hợp pháp.</w:t>
      </w:r>
    </w:p>
    <w:p w:rsidR="00EE03F4" w:rsidRPr="00197470" w:rsidRDefault="00EE03F4" w:rsidP="00A36B24">
      <w:pPr>
        <w:spacing w:before="80" w:after="80"/>
        <w:ind w:firstLine="851"/>
        <w:jc w:val="both"/>
        <w:rPr>
          <w:rFonts w:eastAsiaTheme="minorHAnsi"/>
          <w:spacing w:val="3"/>
          <w:szCs w:val="28"/>
          <w:shd w:val="clear" w:color="auto" w:fill="FFFFFF"/>
        </w:rPr>
      </w:pPr>
      <w:r w:rsidRPr="00197470">
        <w:rPr>
          <w:rFonts w:eastAsiaTheme="minorHAnsi"/>
          <w:spacing w:val="3"/>
          <w:szCs w:val="28"/>
          <w:shd w:val="clear" w:color="auto" w:fill="FFFFFF"/>
        </w:rPr>
        <w:t xml:space="preserve"> </w:t>
      </w:r>
      <w:r w:rsidR="00750390" w:rsidRPr="00197470">
        <w:rPr>
          <w:rFonts w:eastAsiaTheme="minorHAnsi"/>
          <w:spacing w:val="3"/>
          <w:szCs w:val="28"/>
          <w:shd w:val="clear" w:color="auto" w:fill="FFFFFF"/>
        </w:rPr>
        <w:t>-</w:t>
      </w:r>
      <w:r w:rsidRPr="00197470">
        <w:rPr>
          <w:rFonts w:eastAsiaTheme="minorHAnsi"/>
          <w:spacing w:val="3"/>
          <w:szCs w:val="28"/>
          <w:shd w:val="clear" w:color="auto" w:fill="FFFFFF"/>
        </w:rPr>
        <w:t xml:space="preserve"> Cá nhân, tổ chức hoạt động họ, </w:t>
      </w:r>
      <w:r w:rsidR="000C5D16" w:rsidRPr="00197470">
        <w:rPr>
          <w:rFonts w:eastAsiaTheme="minorHAnsi"/>
          <w:spacing w:val="3"/>
          <w:szCs w:val="28"/>
          <w:shd w:val="clear" w:color="auto" w:fill="FFFFFF"/>
        </w:rPr>
        <w:t>hụi,</w:t>
      </w:r>
      <w:r w:rsidR="000C5D16">
        <w:rPr>
          <w:rFonts w:eastAsiaTheme="minorHAnsi"/>
          <w:spacing w:val="3"/>
          <w:szCs w:val="28"/>
          <w:shd w:val="clear" w:color="auto" w:fill="FFFFFF"/>
        </w:rPr>
        <w:t xml:space="preserve"> </w:t>
      </w:r>
      <w:r w:rsidRPr="00197470">
        <w:rPr>
          <w:rFonts w:eastAsiaTheme="minorHAnsi"/>
          <w:spacing w:val="3"/>
          <w:szCs w:val="28"/>
          <w:shd w:val="clear" w:color="auto" w:fill="FFFFFF"/>
        </w:rPr>
        <w:t>biêu, phường.</w:t>
      </w:r>
    </w:p>
    <w:p w:rsidR="00EE03F4" w:rsidRPr="00197470" w:rsidRDefault="00EE03F4" w:rsidP="00A36B24">
      <w:pPr>
        <w:spacing w:before="80" w:after="80"/>
        <w:ind w:firstLine="851"/>
        <w:jc w:val="both"/>
        <w:rPr>
          <w:rFonts w:eastAsiaTheme="minorHAnsi"/>
          <w:i/>
          <w:spacing w:val="3"/>
          <w:szCs w:val="28"/>
          <w:shd w:val="clear" w:color="auto" w:fill="FFFFFF"/>
        </w:rPr>
      </w:pPr>
      <w:r w:rsidRPr="00197470">
        <w:rPr>
          <w:rFonts w:eastAsiaTheme="minorHAnsi"/>
          <w:b/>
          <w:i/>
          <w:spacing w:val="3"/>
          <w:szCs w:val="28"/>
          <w:shd w:val="clear" w:color="auto" w:fill="FFFFFF"/>
        </w:rPr>
        <w:t xml:space="preserve"> </w:t>
      </w:r>
      <w:r w:rsidR="00750390" w:rsidRPr="00197470">
        <w:rPr>
          <w:rFonts w:eastAsiaTheme="minorHAnsi"/>
          <w:i/>
          <w:spacing w:val="3"/>
          <w:szCs w:val="28"/>
          <w:shd w:val="clear" w:color="auto" w:fill="FFFFFF"/>
        </w:rPr>
        <w:t>1.</w:t>
      </w:r>
      <w:r w:rsidRPr="00197470">
        <w:rPr>
          <w:rFonts w:eastAsiaTheme="minorHAnsi"/>
          <w:i/>
          <w:spacing w:val="3"/>
          <w:szCs w:val="28"/>
          <w:shd w:val="clear" w:color="auto" w:fill="FFFFFF"/>
        </w:rPr>
        <w:t>2. Đối tượng áp dụng</w:t>
      </w:r>
    </w:p>
    <w:p w:rsidR="00EE03F4" w:rsidRPr="00197470" w:rsidRDefault="00EE03F4" w:rsidP="00A36B24">
      <w:pPr>
        <w:spacing w:before="80" w:after="80"/>
        <w:ind w:firstLine="851"/>
        <w:jc w:val="both"/>
        <w:rPr>
          <w:rFonts w:eastAsiaTheme="minorHAnsi"/>
          <w:spacing w:val="3"/>
          <w:szCs w:val="28"/>
          <w:shd w:val="clear" w:color="auto" w:fill="FFFFFF"/>
        </w:rPr>
      </w:pPr>
      <w:r w:rsidRPr="00197470">
        <w:rPr>
          <w:rFonts w:eastAsiaTheme="minorHAnsi"/>
          <w:spacing w:val="3"/>
          <w:szCs w:val="28"/>
          <w:shd w:val="clear" w:color="auto" w:fill="FFFFFF"/>
        </w:rPr>
        <w:t xml:space="preserve"> </w:t>
      </w:r>
      <w:r w:rsidR="00750390" w:rsidRPr="00197470">
        <w:rPr>
          <w:rFonts w:eastAsiaTheme="minorHAnsi"/>
          <w:spacing w:val="3"/>
          <w:szCs w:val="28"/>
          <w:shd w:val="clear" w:color="auto" w:fill="FFFFFF"/>
        </w:rPr>
        <w:t>-</w:t>
      </w:r>
      <w:r w:rsidRPr="00197470">
        <w:rPr>
          <w:rFonts w:eastAsiaTheme="minorHAnsi"/>
          <w:spacing w:val="3"/>
          <w:szCs w:val="28"/>
          <w:shd w:val="clear" w:color="auto" w:fill="FFFFFF"/>
        </w:rPr>
        <w:t xml:space="preserve"> Các tổ chức, cá nhân Việt Nam; tổ chức, cá nhân nước ngoài tham gia hoạt động của các cơ sở kinh doanh ngành, nghề có điều kiện về an ninh, trật tự, hoạt động  họ, </w:t>
      </w:r>
      <w:r w:rsidR="000C5D16" w:rsidRPr="00197470">
        <w:rPr>
          <w:rFonts w:eastAsiaTheme="minorHAnsi"/>
          <w:spacing w:val="3"/>
          <w:szCs w:val="28"/>
          <w:shd w:val="clear" w:color="auto" w:fill="FFFFFF"/>
        </w:rPr>
        <w:t>hụi,</w:t>
      </w:r>
      <w:r w:rsidR="000C5D16">
        <w:rPr>
          <w:rFonts w:eastAsiaTheme="minorHAnsi"/>
          <w:spacing w:val="3"/>
          <w:szCs w:val="28"/>
          <w:shd w:val="clear" w:color="auto" w:fill="FFFFFF"/>
        </w:rPr>
        <w:t xml:space="preserve"> </w:t>
      </w:r>
      <w:r w:rsidRPr="00197470">
        <w:rPr>
          <w:rFonts w:eastAsiaTheme="minorHAnsi"/>
          <w:spacing w:val="3"/>
          <w:szCs w:val="28"/>
          <w:shd w:val="clear" w:color="auto" w:fill="FFFFFF"/>
        </w:rPr>
        <w:t>biêu, phường.</w:t>
      </w:r>
    </w:p>
    <w:p w:rsidR="00EE03F4" w:rsidRPr="00197470" w:rsidRDefault="00750390" w:rsidP="00A36B24">
      <w:pPr>
        <w:spacing w:before="80" w:after="80"/>
        <w:ind w:firstLine="851"/>
        <w:jc w:val="both"/>
        <w:rPr>
          <w:rFonts w:eastAsiaTheme="minorHAnsi"/>
          <w:spacing w:val="3"/>
          <w:szCs w:val="28"/>
          <w:shd w:val="clear" w:color="auto" w:fill="FFFFFF"/>
        </w:rPr>
      </w:pPr>
      <w:r w:rsidRPr="00197470">
        <w:rPr>
          <w:rFonts w:eastAsiaTheme="minorHAnsi"/>
          <w:spacing w:val="3"/>
          <w:szCs w:val="28"/>
          <w:shd w:val="clear" w:color="auto" w:fill="FFFFFF"/>
        </w:rPr>
        <w:t>-</w:t>
      </w:r>
      <w:r w:rsidR="00EE03F4" w:rsidRPr="00197470">
        <w:rPr>
          <w:rFonts w:eastAsiaTheme="minorHAnsi"/>
          <w:spacing w:val="3"/>
          <w:szCs w:val="28"/>
          <w:shd w:val="clear" w:color="auto" w:fill="FFFFFF"/>
        </w:rPr>
        <w:t xml:space="preserve"> Các </w:t>
      </w:r>
      <w:r w:rsidR="000C5D16">
        <w:rPr>
          <w:rFonts w:eastAsiaTheme="minorHAnsi"/>
          <w:spacing w:val="3"/>
          <w:szCs w:val="28"/>
          <w:shd w:val="clear" w:color="auto" w:fill="FFFFFF"/>
        </w:rPr>
        <w:t>S</w:t>
      </w:r>
      <w:r w:rsidR="00EE03F4" w:rsidRPr="00197470">
        <w:rPr>
          <w:rFonts w:eastAsiaTheme="minorHAnsi"/>
          <w:spacing w:val="3"/>
          <w:szCs w:val="28"/>
          <w:shd w:val="clear" w:color="auto" w:fill="FFFFFF"/>
        </w:rPr>
        <w:t>ở, ban, ngành; Ủy ban nhân dân các phường, xã,</w:t>
      </w:r>
      <w:r w:rsidR="000C5D16">
        <w:rPr>
          <w:rFonts w:eastAsiaTheme="minorHAnsi"/>
          <w:spacing w:val="3"/>
          <w:szCs w:val="28"/>
          <w:shd w:val="clear" w:color="auto" w:fill="FFFFFF"/>
        </w:rPr>
        <w:t xml:space="preserve"> đặc khu,</w:t>
      </w:r>
      <w:r w:rsidR="00EE03F4" w:rsidRPr="00197470">
        <w:rPr>
          <w:rFonts w:eastAsiaTheme="minorHAnsi"/>
          <w:spacing w:val="3"/>
          <w:szCs w:val="28"/>
          <w:shd w:val="clear" w:color="auto" w:fill="FFFFFF"/>
        </w:rPr>
        <w:t xml:space="preserve"> các cơ quan, đơn vị, tổ chức, cá nhân có liên quan. </w:t>
      </w:r>
    </w:p>
    <w:p w:rsidR="00750390" w:rsidRPr="00197470" w:rsidRDefault="00750390" w:rsidP="00A36B24">
      <w:pPr>
        <w:spacing w:before="80" w:after="80"/>
        <w:ind w:firstLine="851"/>
        <w:jc w:val="both"/>
        <w:rPr>
          <w:rFonts w:eastAsiaTheme="minorHAnsi"/>
          <w:b/>
          <w:spacing w:val="3"/>
          <w:szCs w:val="28"/>
          <w:shd w:val="clear" w:color="auto" w:fill="FFFFFF"/>
        </w:rPr>
      </w:pPr>
      <w:r w:rsidRPr="00197470">
        <w:rPr>
          <w:rFonts w:eastAsiaTheme="minorHAnsi"/>
          <w:b/>
          <w:spacing w:val="3"/>
          <w:szCs w:val="28"/>
          <w:shd w:val="clear" w:color="auto" w:fill="FFFFFF"/>
        </w:rPr>
        <w:t>2. Bố cục của dự thảo Quyết định</w:t>
      </w:r>
    </w:p>
    <w:p w:rsidR="00E26BDC" w:rsidRPr="00197470" w:rsidRDefault="0053369B" w:rsidP="00A36B24">
      <w:pPr>
        <w:spacing w:before="80" w:after="80"/>
        <w:ind w:firstLine="851"/>
        <w:jc w:val="both"/>
        <w:rPr>
          <w:rFonts w:eastAsiaTheme="minorHAnsi"/>
          <w:i/>
          <w:spacing w:val="3"/>
          <w:szCs w:val="28"/>
          <w:shd w:val="clear" w:color="auto" w:fill="FFFFFF"/>
        </w:rPr>
      </w:pPr>
      <w:r w:rsidRPr="00197470">
        <w:rPr>
          <w:rFonts w:eastAsiaTheme="minorHAnsi"/>
          <w:i/>
          <w:spacing w:val="3"/>
          <w:szCs w:val="28"/>
          <w:shd w:val="clear" w:color="auto" w:fill="FFFFFF"/>
        </w:rPr>
        <w:t>2.1</w:t>
      </w:r>
      <w:r w:rsidR="00081705" w:rsidRPr="00197470">
        <w:rPr>
          <w:rFonts w:eastAsiaTheme="minorHAnsi"/>
          <w:i/>
          <w:spacing w:val="3"/>
          <w:szCs w:val="28"/>
          <w:shd w:val="clear" w:color="auto" w:fill="FFFFFF"/>
        </w:rPr>
        <w:t xml:space="preserve"> </w:t>
      </w:r>
      <w:r w:rsidR="00EE03F4" w:rsidRPr="00197470">
        <w:rPr>
          <w:rFonts w:eastAsiaTheme="minorHAnsi"/>
          <w:i/>
          <w:spacing w:val="3"/>
          <w:szCs w:val="28"/>
          <w:shd w:val="clear" w:color="auto" w:fill="FFFFFF"/>
        </w:rPr>
        <w:t xml:space="preserve">Dự thảo Quyết định của Ủy ban nhân dân thành phố </w:t>
      </w:r>
      <w:r w:rsidR="00E26BDC" w:rsidRPr="00197470">
        <w:rPr>
          <w:rFonts w:eastAsiaTheme="minorHAnsi"/>
          <w:i/>
          <w:spacing w:val="3"/>
          <w:szCs w:val="28"/>
          <w:shd w:val="clear" w:color="auto" w:fill="FFFFFF"/>
        </w:rPr>
        <w:t>gồm 03 điều, cụ thể như sau:</w:t>
      </w:r>
    </w:p>
    <w:p w:rsidR="00EE03F4" w:rsidRPr="00197470" w:rsidRDefault="00EE03F4" w:rsidP="00A36B24">
      <w:pPr>
        <w:spacing w:before="80" w:after="80"/>
        <w:ind w:firstLine="851"/>
        <w:jc w:val="both"/>
        <w:rPr>
          <w:rFonts w:eastAsiaTheme="minorHAnsi"/>
          <w:spacing w:val="3"/>
          <w:szCs w:val="28"/>
          <w:shd w:val="clear" w:color="auto" w:fill="FFFFFF"/>
        </w:rPr>
      </w:pPr>
      <w:r w:rsidRPr="00197470">
        <w:rPr>
          <w:b/>
          <w:spacing w:val="3"/>
          <w:szCs w:val="28"/>
          <w:shd w:val="clear" w:color="auto" w:fill="FFFFFF"/>
        </w:rPr>
        <w:t>Điều 1</w:t>
      </w:r>
      <w:r w:rsidR="0053369B" w:rsidRPr="00197470">
        <w:rPr>
          <w:b/>
          <w:spacing w:val="3"/>
          <w:szCs w:val="28"/>
          <w:shd w:val="clear" w:color="auto" w:fill="FFFFFF"/>
        </w:rPr>
        <w:t>.</w:t>
      </w:r>
      <w:r w:rsidRPr="00197470">
        <w:rPr>
          <w:spacing w:val="3"/>
          <w:szCs w:val="28"/>
          <w:shd w:val="clear" w:color="auto" w:fill="FFFFFF"/>
        </w:rPr>
        <w:t xml:space="preserve"> Ban hành Quy chế phối hợp trong công tác quản lý </w:t>
      </w:r>
      <w:r w:rsidR="000C5D16">
        <w:rPr>
          <w:spacing w:val="3"/>
          <w:szCs w:val="28"/>
          <w:shd w:val="clear" w:color="auto" w:fill="FFFFFF"/>
        </w:rPr>
        <w:t>N</w:t>
      </w:r>
      <w:r w:rsidRPr="00197470">
        <w:rPr>
          <w:spacing w:val="3"/>
          <w:szCs w:val="28"/>
          <w:shd w:val="clear" w:color="auto" w:fill="FFFFFF"/>
        </w:rPr>
        <w:t xml:space="preserve">hà nước đối với một số cơ sở đầu tư, kinh doanh ngành, nghề có điều kiện về an ninh, trật tự; cá nhân, tổ chức hoạt động họ, </w:t>
      </w:r>
      <w:r w:rsidR="000C5D16" w:rsidRPr="00197470">
        <w:rPr>
          <w:spacing w:val="3"/>
          <w:szCs w:val="28"/>
          <w:shd w:val="clear" w:color="auto" w:fill="FFFFFF"/>
        </w:rPr>
        <w:t xml:space="preserve">hụi, </w:t>
      </w:r>
      <w:r w:rsidRPr="00197470">
        <w:rPr>
          <w:spacing w:val="3"/>
          <w:szCs w:val="28"/>
          <w:shd w:val="clear" w:color="auto" w:fill="FFFFFF"/>
        </w:rPr>
        <w:t>biêu, phường phục vụ công tác phòng ngừa, đấu tranh với hành vi cho vay lãi nặng trên địa bàn thành phố Hải Phòng.</w:t>
      </w:r>
    </w:p>
    <w:p w:rsidR="00EE03F4" w:rsidRPr="00197470" w:rsidRDefault="00EE03F4" w:rsidP="00A36B24">
      <w:pPr>
        <w:spacing w:before="80" w:after="80"/>
        <w:ind w:firstLine="851"/>
        <w:jc w:val="both"/>
        <w:rPr>
          <w:spacing w:val="3"/>
          <w:szCs w:val="28"/>
          <w:shd w:val="clear" w:color="auto" w:fill="FFFFFF"/>
        </w:rPr>
      </w:pPr>
      <w:r w:rsidRPr="00197470">
        <w:rPr>
          <w:b/>
          <w:spacing w:val="3"/>
          <w:szCs w:val="28"/>
          <w:shd w:val="clear" w:color="auto" w:fill="FFFFFF"/>
        </w:rPr>
        <w:t>Điều 2.</w:t>
      </w:r>
      <w:r w:rsidRPr="00197470">
        <w:rPr>
          <w:spacing w:val="3"/>
          <w:szCs w:val="28"/>
          <w:shd w:val="clear" w:color="auto" w:fill="FFFFFF"/>
        </w:rPr>
        <w:t xml:space="preserve"> Hiệu lực </w:t>
      </w:r>
      <w:r w:rsidR="00E26BDC" w:rsidRPr="00197470">
        <w:rPr>
          <w:spacing w:val="3"/>
          <w:szCs w:val="28"/>
          <w:shd w:val="clear" w:color="auto" w:fill="FFFFFF"/>
        </w:rPr>
        <w:t xml:space="preserve">của Quyết định và </w:t>
      </w:r>
      <w:r w:rsidR="0053369B" w:rsidRPr="00197470">
        <w:rPr>
          <w:spacing w:val="3"/>
          <w:szCs w:val="28"/>
          <w:shd w:val="clear" w:color="auto" w:fill="FFFFFF"/>
        </w:rPr>
        <w:t>bãi bỏ</w:t>
      </w:r>
      <w:r w:rsidR="00E26BDC" w:rsidRPr="00197470">
        <w:rPr>
          <w:spacing w:val="3"/>
          <w:szCs w:val="28"/>
          <w:shd w:val="clear" w:color="auto" w:fill="FFFFFF"/>
        </w:rPr>
        <w:t xml:space="preserve"> Quyết định số 57/2019/QĐ-UBND ngày 30/12/2019 của Ủy ban nhân dân tỉnh Hải Dương.</w:t>
      </w:r>
    </w:p>
    <w:p w:rsidR="00EE03F4" w:rsidRPr="00197470" w:rsidRDefault="00EE03F4" w:rsidP="00A36B24">
      <w:pPr>
        <w:spacing w:before="80" w:after="80"/>
        <w:ind w:firstLine="851"/>
        <w:jc w:val="both"/>
        <w:rPr>
          <w:spacing w:val="3"/>
          <w:szCs w:val="28"/>
          <w:shd w:val="clear" w:color="auto" w:fill="FFFFFF"/>
        </w:rPr>
      </w:pPr>
      <w:r w:rsidRPr="00197470">
        <w:rPr>
          <w:b/>
          <w:spacing w:val="3"/>
          <w:szCs w:val="28"/>
          <w:shd w:val="clear" w:color="auto" w:fill="FFFFFF"/>
        </w:rPr>
        <w:t>Điều 3</w:t>
      </w:r>
      <w:r w:rsidRPr="00197470">
        <w:rPr>
          <w:spacing w:val="3"/>
          <w:szCs w:val="28"/>
          <w:shd w:val="clear" w:color="auto" w:fill="FFFFFF"/>
        </w:rPr>
        <w:t xml:space="preserve">. </w:t>
      </w:r>
      <w:r w:rsidR="00E26BDC" w:rsidRPr="00197470">
        <w:rPr>
          <w:spacing w:val="3"/>
          <w:szCs w:val="28"/>
          <w:shd w:val="clear" w:color="auto" w:fill="FFFFFF"/>
        </w:rPr>
        <w:t>T</w:t>
      </w:r>
      <w:r w:rsidRPr="00197470">
        <w:rPr>
          <w:spacing w:val="3"/>
          <w:szCs w:val="28"/>
          <w:shd w:val="clear" w:color="auto" w:fill="FFFFFF"/>
        </w:rPr>
        <w:t>ổ chức thực hiện.</w:t>
      </w:r>
    </w:p>
    <w:p w:rsidR="00081705" w:rsidRPr="00197470" w:rsidRDefault="0053369B" w:rsidP="00A36B24">
      <w:pPr>
        <w:spacing w:before="80" w:after="80"/>
        <w:ind w:firstLine="851"/>
        <w:jc w:val="both"/>
        <w:rPr>
          <w:i/>
          <w:spacing w:val="3"/>
          <w:szCs w:val="28"/>
          <w:shd w:val="clear" w:color="auto" w:fill="FFFFFF"/>
        </w:rPr>
      </w:pPr>
      <w:r w:rsidRPr="00197470">
        <w:rPr>
          <w:i/>
          <w:spacing w:val="3"/>
          <w:szCs w:val="28"/>
          <w:shd w:val="clear" w:color="auto" w:fill="FFFFFF"/>
        </w:rPr>
        <w:t>2.2</w:t>
      </w:r>
      <w:r w:rsidR="00081705" w:rsidRPr="00197470">
        <w:rPr>
          <w:i/>
          <w:spacing w:val="3"/>
          <w:szCs w:val="28"/>
          <w:shd w:val="clear" w:color="auto" w:fill="FFFFFF"/>
        </w:rPr>
        <w:t xml:space="preserve"> Dự thảo Quy chế phối hợp trong công tác quản lý Nhà nước đối với một số cơ sở đầu tư, kinh doanh ngành, nghề có điều kiện về an ninh, trật tự; cá nhân, tổ chức hoạt động  họ, </w:t>
      </w:r>
      <w:r w:rsidR="000C5D16" w:rsidRPr="00197470">
        <w:rPr>
          <w:i/>
          <w:spacing w:val="3"/>
          <w:szCs w:val="28"/>
          <w:shd w:val="clear" w:color="auto" w:fill="FFFFFF"/>
        </w:rPr>
        <w:t>hụi,</w:t>
      </w:r>
      <w:r w:rsidR="000C5D16">
        <w:rPr>
          <w:i/>
          <w:spacing w:val="3"/>
          <w:szCs w:val="28"/>
          <w:shd w:val="clear" w:color="auto" w:fill="FFFFFF"/>
        </w:rPr>
        <w:t xml:space="preserve"> </w:t>
      </w:r>
      <w:r w:rsidR="00081705" w:rsidRPr="00197470">
        <w:rPr>
          <w:i/>
          <w:spacing w:val="3"/>
          <w:szCs w:val="28"/>
          <w:shd w:val="clear" w:color="auto" w:fill="FFFFFF"/>
        </w:rPr>
        <w:t>biêu, phường phục vụ công tác phòng ngừa, đấu tranh với hành vi cho vay lãi nặng trên địa bàn thành phố Hải Phòng gồm 0</w:t>
      </w:r>
      <w:r w:rsidR="000C5D16">
        <w:rPr>
          <w:i/>
          <w:spacing w:val="3"/>
          <w:szCs w:val="28"/>
          <w:shd w:val="clear" w:color="auto" w:fill="FFFFFF"/>
        </w:rPr>
        <w:t>4</w:t>
      </w:r>
      <w:r w:rsidR="00081705" w:rsidRPr="00197470">
        <w:rPr>
          <w:i/>
          <w:spacing w:val="3"/>
          <w:szCs w:val="28"/>
          <w:shd w:val="clear" w:color="auto" w:fill="FFFFFF"/>
        </w:rPr>
        <w:t xml:space="preserve"> Chương và 1</w:t>
      </w:r>
      <w:r w:rsidRPr="00197470">
        <w:rPr>
          <w:i/>
          <w:spacing w:val="3"/>
          <w:szCs w:val="28"/>
          <w:shd w:val="clear" w:color="auto" w:fill="FFFFFF"/>
        </w:rPr>
        <w:t>9</w:t>
      </w:r>
      <w:r w:rsidR="00081705" w:rsidRPr="00197470">
        <w:rPr>
          <w:i/>
          <w:spacing w:val="3"/>
          <w:szCs w:val="28"/>
          <w:shd w:val="clear" w:color="auto" w:fill="FFFFFF"/>
        </w:rPr>
        <w:t xml:space="preserve"> Điều, cụ thể như sau:</w:t>
      </w:r>
    </w:p>
    <w:p w:rsidR="00081705" w:rsidRPr="00197470" w:rsidRDefault="00081705" w:rsidP="00A36B24">
      <w:pPr>
        <w:spacing w:before="80" w:after="80"/>
        <w:ind w:firstLine="851"/>
        <w:jc w:val="both"/>
        <w:rPr>
          <w:spacing w:val="3"/>
          <w:szCs w:val="28"/>
          <w:shd w:val="clear" w:color="auto" w:fill="FFFFFF"/>
        </w:rPr>
      </w:pPr>
      <w:r w:rsidRPr="00197470">
        <w:rPr>
          <w:spacing w:val="3"/>
          <w:szCs w:val="28"/>
          <w:shd w:val="clear" w:color="auto" w:fill="FFFFFF"/>
        </w:rPr>
        <w:t xml:space="preserve">- Chương I. Quy định chung (từ Điều 1 đến Điều </w:t>
      </w:r>
      <w:r w:rsidR="0053369B" w:rsidRPr="00197470">
        <w:rPr>
          <w:spacing w:val="3"/>
          <w:szCs w:val="28"/>
          <w:shd w:val="clear" w:color="auto" w:fill="FFFFFF"/>
        </w:rPr>
        <w:t>4</w:t>
      </w:r>
      <w:r w:rsidRPr="00197470">
        <w:rPr>
          <w:spacing w:val="3"/>
          <w:szCs w:val="28"/>
          <w:shd w:val="clear" w:color="auto" w:fill="FFFFFF"/>
        </w:rPr>
        <w:t>)</w:t>
      </w:r>
    </w:p>
    <w:p w:rsidR="00081705" w:rsidRPr="00197470" w:rsidRDefault="00081705" w:rsidP="00A36B24">
      <w:pPr>
        <w:spacing w:before="80" w:after="80"/>
        <w:ind w:firstLine="851"/>
        <w:jc w:val="both"/>
        <w:rPr>
          <w:spacing w:val="3"/>
          <w:szCs w:val="28"/>
          <w:shd w:val="clear" w:color="auto" w:fill="FFFFFF"/>
        </w:rPr>
      </w:pPr>
      <w:r w:rsidRPr="00197470">
        <w:rPr>
          <w:spacing w:val="3"/>
          <w:szCs w:val="28"/>
          <w:shd w:val="clear" w:color="auto" w:fill="FFFFFF"/>
        </w:rPr>
        <w:t xml:space="preserve">- Chương II: Nội dung phối hợp (từ Điều </w:t>
      </w:r>
      <w:r w:rsidR="0053369B" w:rsidRPr="00197470">
        <w:rPr>
          <w:spacing w:val="3"/>
          <w:szCs w:val="28"/>
          <w:shd w:val="clear" w:color="auto" w:fill="FFFFFF"/>
        </w:rPr>
        <w:t>5</w:t>
      </w:r>
      <w:r w:rsidRPr="00197470">
        <w:rPr>
          <w:spacing w:val="3"/>
          <w:szCs w:val="28"/>
          <w:shd w:val="clear" w:color="auto" w:fill="FFFFFF"/>
        </w:rPr>
        <w:t xml:space="preserve"> đến Điều </w:t>
      </w:r>
      <w:r w:rsidR="0053369B" w:rsidRPr="00197470">
        <w:rPr>
          <w:spacing w:val="3"/>
          <w:szCs w:val="28"/>
          <w:shd w:val="clear" w:color="auto" w:fill="FFFFFF"/>
        </w:rPr>
        <w:t>7</w:t>
      </w:r>
      <w:r w:rsidRPr="00197470">
        <w:rPr>
          <w:spacing w:val="3"/>
          <w:szCs w:val="28"/>
          <w:shd w:val="clear" w:color="auto" w:fill="FFFFFF"/>
        </w:rPr>
        <w:t>)</w:t>
      </w:r>
    </w:p>
    <w:p w:rsidR="00081705" w:rsidRPr="00197470" w:rsidRDefault="00081705" w:rsidP="00A36B24">
      <w:pPr>
        <w:spacing w:before="80" w:after="80"/>
        <w:ind w:firstLine="851"/>
        <w:jc w:val="both"/>
        <w:rPr>
          <w:spacing w:val="-10"/>
          <w:szCs w:val="28"/>
          <w:shd w:val="clear" w:color="auto" w:fill="FFFFFF"/>
        </w:rPr>
      </w:pPr>
      <w:r w:rsidRPr="00197470">
        <w:rPr>
          <w:spacing w:val="3"/>
          <w:szCs w:val="28"/>
          <w:shd w:val="clear" w:color="auto" w:fill="FFFFFF"/>
        </w:rPr>
        <w:t>- Chương II</w:t>
      </w:r>
      <w:r w:rsidR="0053369B" w:rsidRPr="00197470">
        <w:rPr>
          <w:spacing w:val="3"/>
          <w:szCs w:val="28"/>
          <w:shd w:val="clear" w:color="auto" w:fill="FFFFFF"/>
        </w:rPr>
        <w:t>I</w:t>
      </w:r>
      <w:r w:rsidRPr="00197470">
        <w:rPr>
          <w:spacing w:val="3"/>
          <w:szCs w:val="28"/>
          <w:shd w:val="clear" w:color="auto" w:fill="FFFFFF"/>
        </w:rPr>
        <w:t xml:space="preserve">: </w:t>
      </w:r>
      <w:r w:rsidRPr="00197470">
        <w:rPr>
          <w:spacing w:val="-6"/>
          <w:szCs w:val="28"/>
          <w:shd w:val="clear" w:color="auto" w:fill="FFFFFF"/>
        </w:rPr>
        <w:t xml:space="preserve">Trách nhiệm của các cơ quan, tổ chức (từ Điều </w:t>
      </w:r>
      <w:r w:rsidR="0053369B" w:rsidRPr="00197470">
        <w:rPr>
          <w:spacing w:val="-6"/>
          <w:szCs w:val="28"/>
          <w:shd w:val="clear" w:color="auto" w:fill="FFFFFF"/>
        </w:rPr>
        <w:t>8</w:t>
      </w:r>
      <w:r w:rsidRPr="00197470">
        <w:rPr>
          <w:spacing w:val="-6"/>
          <w:szCs w:val="28"/>
          <w:shd w:val="clear" w:color="auto" w:fill="FFFFFF"/>
        </w:rPr>
        <w:t xml:space="preserve"> đến Điều 1</w:t>
      </w:r>
      <w:r w:rsidR="0053369B" w:rsidRPr="00197470">
        <w:rPr>
          <w:spacing w:val="-6"/>
          <w:szCs w:val="28"/>
          <w:shd w:val="clear" w:color="auto" w:fill="FFFFFF"/>
        </w:rPr>
        <w:t>7</w:t>
      </w:r>
      <w:r w:rsidRPr="00197470">
        <w:rPr>
          <w:spacing w:val="-6"/>
          <w:szCs w:val="28"/>
          <w:shd w:val="clear" w:color="auto" w:fill="FFFFFF"/>
        </w:rPr>
        <w:t>)</w:t>
      </w:r>
    </w:p>
    <w:p w:rsidR="00081705" w:rsidRPr="00197470" w:rsidRDefault="00081705" w:rsidP="00A36B24">
      <w:pPr>
        <w:spacing w:before="80" w:after="80"/>
        <w:ind w:firstLine="851"/>
        <w:jc w:val="both"/>
        <w:rPr>
          <w:spacing w:val="3"/>
          <w:szCs w:val="28"/>
          <w:shd w:val="clear" w:color="auto" w:fill="FFFFFF"/>
        </w:rPr>
      </w:pPr>
      <w:r w:rsidRPr="00197470">
        <w:rPr>
          <w:spacing w:val="3"/>
          <w:szCs w:val="28"/>
          <w:shd w:val="clear" w:color="auto" w:fill="FFFFFF"/>
        </w:rPr>
        <w:t>- Chương IV: Tổ chức thực hiện (từ Điều 1</w:t>
      </w:r>
      <w:r w:rsidR="0053369B" w:rsidRPr="00197470">
        <w:rPr>
          <w:spacing w:val="3"/>
          <w:szCs w:val="28"/>
          <w:shd w:val="clear" w:color="auto" w:fill="FFFFFF"/>
        </w:rPr>
        <w:t>8</w:t>
      </w:r>
      <w:r w:rsidR="008544E5" w:rsidRPr="00197470">
        <w:rPr>
          <w:spacing w:val="3"/>
          <w:szCs w:val="28"/>
          <w:shd w:val="clear" w:color="auto" w:fill="FFFFFF"/>
        </w:rPr>
        <w:t xml:space="preserve">, </w:t>
      </w:r>
      <w:r w:rsidRPr="00197470">
        <w:rPr>
          <w:spacing w:val="3"/>
          <w:szCs w:val="28"/>
          <w:shd w:val="clear" w:color="auto" w:fill="FFFFFF"/>
        </w:rPr>
        <w:t>Điều 1</w:t>
      </w:r>
      <w:r w:rsidR="0053369B" w:rsidRPr="00197470">
        <w:rPr>
          <w:spacing w:val="3"/>
          <w:szCs w:val="28"/>
          <w:shd w:val="clear" w:color="auto" w:fill="FFFFFF"/>
        </w:rPr>
        <w:t>9</w:t>
      </w:r>
      <w:r w:rsidRPr="00197470">
        <w:rPr>
          <w:spacing w:val="3"/>
          <w:szCs w:val="28"/>
          <w:shd w:val="clear" w:color="auto" w:fill="FFFFFF"/>
        </w:rPr>
        <w:t>)</w:t>
      </w:r>
    </w:p>
    <w:p w:rsidR="008544E5" w:rsidRPr="00197470" w:rsidRDefault="008544E5" w:rsidP="00A36B24">
      <w:pPr>
        <w:spacing w:before="80" w:after="80"/>
        <w:ind w:firstLine="851"/>
        <w:jc w:val="both"/>
        <w:rPr>
          <w:b/>
          <w:spacing w:val="3"/>
          <w:szCs w:val="28"/>
          <w:shd w:val="clear" w:color="auto" w:fill="FFFFFF"/>
        </w:rPr>
      </w:pPr>
      <w:r w:rsidRPr="00197470">
        <w:rPr>
          <w:b/>
          <w:spacing w:val="3"/>
          <w:szCs w:val="28"/>
          <w:shd w:val="clear" w:color="auto" w:fill="FFFFFF"/>
        </w:rPr>
        <w:t>3. Nôi dung cơ bản của Quy chế ban hành kèm theo Quyết định</w:t>
      </w:r>
    </w:p>
    <w:p w:rsidR="008544E5" w:rsidRPr="00197470" w:rsidRDefault="0053369B" w:rsidP="00A36B24">
      <w:pPr>
        <w:spacing w:before="80" w:after="80"/>
        <w:ind w:firstLine="851"/>
        <w:jc w:val="both"/>
        <w:rPr>
          <w:i/>
          <w:spacing w:val="3"/>
          <w:szCs w:val="28"/>
          <w:shd w:val="clear" w:color="auto" w:fill="FFFFFF"/>
        </w:rPr>
      </w:pPr>
      <w:r w:rsidRPr="00197470">
        <w:rPr>
          <w:i/>
          <w:spacing w:val="3"/>
          <w:szCs w:val="28"/>
          <w:shd w:val="clear" w:color="auto" w:fill="FFFFFF"/>
        </w:rPr>
        <w:t>3.1</w:t>
      </w:r>
      <w:r w:rsidR="0065124B" w:rsidRPr="00197470">
        <w:rPr>
          <w:i/>
          <w:spacing w:val="3"/>
          <w:szCs w:val="28"/>
          <w:shd w:val="clear" w:color="auto" w:fill="FFFFFF"/>
        </w:rPr>
        <w:t>.</w:t>
      </w:r>
      <w:r w:rsidR="008544E5" w:rsidRPr="00197470">
        <w:rPr>
          <w:i/>
          <w:spacing w:val="3"/>
          <w:szCs w:val="28"/>
          <w:shd w:val="clear" w:color="auto" w:fill="FFFFFF"/>
        </w:rPr>
        <w:t xml:space="preserve"> Chương I: Quy định chung</w:t>
      </w:r>
    </w:p>
    <w:p w:rsidR="008544E5" w:rsidRPr="00197470" w:rsidRDefault="005F706A" w:rsidP="00A36B24">
      <w:pPr>
        <w:spacing w:before="80" w:after="80"/>
        <w:ind w:firstLine="851"/>
        <w:jc w:val="both"/>
        <w:rPr>
          <w:spacing w:val="3"/>
          <w:szCs w:val="28"/>
          <w:shd w:val="clear" w:color="auto" w:fill="FFFFFF"/>
        </w:rPr>
      </w:pPr>
      <w:r>
        <w:rPr>
          <w:spacing w:val="3"/>
          <w:szCs w:val="28"/>
          <w:shd w:val="clear" w:color="auto" w:fill="FFFFFF"/>
        </w:rPr>
        <w:t xml:space="preserve">- </w:t>
      </w:r>
      <w:r w:rsidR="008544E5" w:rsidRPr="00197470">
        <w:rPr>
          <w:spacing w:val="3"/>
          <w:szCs w:val="28"/>
          <w:shd w:val="clear" w:color="auto" w:fill="FFFFFF"/>
        </w:rPr>
        <w:t>Chương này quy định những vấn đề chung, bao gồm phạm vi điều chỉnh</w:t>
      </w:r>
      <w:r w:rsidR="007F60C4" w:rsidRPr="00197470">
        <w:rPr>
          <w:spacing w:val="3"/>
          <w:szCs w:val="28"/>
          <w:shd w:val="clear" w:color="auto" w:fill="FFFFFF"/>
        </w:rPr>
        <w:t xml:space="preserve"> (Điều 1);</w:t>
      </w:r>
      <w:r w:rsidR="008544E5" w:rsidRPr="00197470">
        <w:rPr>
          <w:spacing w:val="3"/>
          <w:szCs w:val="28"/>
          <w:shd w:val="clear" w:color="auto" w:fill="FFFFFF"/>
        </w:rPr>
        <w:t xml:space="preserve"> đối tượng áp dụng</w:t>
      </w:r>
      <w:r w:rsidR="007F60C4" w:rsidRPr="00197470">
        <w:rPr>
          <w:spacing w:val="3"/>
          <w:szCs w:val="28"/>
          <w:shd w:val="clear" w:color="auto" w:fill="FFFFFF"/>
        </w:rPr>
        <w:t xml:space="preserve"> (Điều 2);</w:t>
      </w:r>
      <w:r w:rsidR="008544E5" w:rsidRPr="00197470">
        <w:rPr>
          <w:spacing w:val="3"/>
          <w:szCs w:val="28"/>
          <w:shd w:val="clear" w:color="auto" w:fill="FFFFFF"/>
        </w:rPr>
        <w:t xml:space="preserve"> nguyên tắc phối hợp</w:t>
      </w:r>
      <w:r w:rsidR="007F60C4" w:rsidRPr="00197470">
        <w:rPr>
          <w:spacing w:val="3"/>
          <w:szCs w:val="28"/>
          <w:shd w:val="clear" w:color="auto" w:fill="FFFFFF"/>
        </w:rPr>
        <w:t xml:space="preserve"> (Điều 3)</w:t>
      </w:r>
      <w:r w:rsidR="008544E5" w:rsidRPr="00197470">
        <w:rPr>
          <w:spacing w:val="3"/>
          <w:szCs w:val="28"/>
          <w:shd w:val="clear" w:color="auto" w:fill="FFFFFF"/>
        </w:rPr>
        <w:t xml:space="preserve"> thực hiện quản lý Nhà nước đối với một số cơ sở đầu tư, kinh doanh ngành, nghề có điều kiện về an ninh, trật tự; cá nhân, tổ chức hoạt động  họ, </w:t>
      </w:r>
      <w:r w:rsidRPr="00197470">
        <w:rPr>
          <w:spacing w:val="3"/>
          <w:szCs w:val="28"/>
          <w:shd w:val="clear" w:color="auto" w:fill="FFFFFF"/>
        </w:rPr>
        <w:t>hụi,</w:t>
      </w:r>
      <w:r>
        <w:rPr>
          <w:spacing w:val="3"/>
          <w:szCs w:val="28"/>
          <w:shd w:val="clear" w:color="auto" w:fill="FFFFFF"/>
        </w:rPr>
        <w:t xml:space="preserve"> </w:t>
      </w:r>
      <w:r w:rsidR="008544E5" w:rsidRPr="00197470">
        <w:rPr>
          <w:spacing w:val="3"/>
          <w:szCs w:val="28"/>
          <w:shd w:val="clear" w:color="auto" w:fill="FFFFFF"/>
        </w:rPr>
        <w:t>biêu, phường phục vụ công tác phòng ngừa, đấu tranh với hành vi cho vay lãi nặng trên địa bàn thành phố Hải Phòng</w:t>
      </w:r>
      <w:r w:rsidR="005E14A6" w:rsidRPr="00197470">
        <w:rPr>
          <w:spacing w:val="3"/>
          <w:szCs w:val="28"/>
          <w:shd w:val="clear" w:color="auto" w:fill="FFFFFF"/>
        </w:rPr>
        <w:t xml:space="preserve"> và Cơ quan chủ trì phối hợp</w:t>
      </w:r>
      <w:r w:rsidR="007F60C4" w:rsidRPr="00197470">
        <w:rPr>
          <w:spacing w:val="3"/>
          <w:szCs w:val="28"/>
          <w:shd w:val="clear" w:color="auto" w:fill="FFFFFF"/>
        </w:rPr>
        <w:t xml:space="preserve"> (Điều 4)</w:t>
      </w:r>
      <w:r w:rsidR="008544E5" w:rsidRPr="00197470">
        <w:rPr>
          <w:spacing w:val="3"/>
          <w:szCs w:val="28"/>
          <w:shd w:val="clear" w:color="auto" w:fill="FFFFFF"/>
        </w:rPr>
        <w:t>.</w:t>
      </w:r>
      <w:r w:rsidR="007F60C4" w:rsidRPr="00197470">
        <w:rPr>
          <w:spacing w:val="3"/>
          <w:szCs w:val="28"/>
          <w:shd w:val="clear" w:color="auto" w:fill="FFFFFF"/>
        </w:rPr>
        <w:t xml:space="preserve"> </w:t>
      </w:r>
    </w:p>
    <w:p w:rsidR="00242758" w:rsidRPr="00197470" w:rsidRDefault="005F706A" w:rsidP="00A36B24">
      <w:pPr>
        <w:spacing w:before="80" w:after="80"/>
        <w:ind w:firstLine="851"/>
        <w:jc w:val="both"/>
        <w:rPr>
          <w:spacing w:val="3"/>
          <w:szCs w:val="28"/>
          <w:shd w:val="clear" w:color="auto" w:fill="FFFFFF"/>
        </w:rPr>
      </w:pPr>
      <w:r>
        <w:rPr>
          <w:spacing w:val="3"/>
          <w:szCs w:val="28"/>
          <w:shd w:val="clear" w:color="auto" w:fill="FFFFFF"/>
        </w:rPr>
        <w:t xml:space="preserve">- </w:t>
      </w:r>
      <w:r w:rsidR="007F60C4" w:rsidRPr="00197470">
        <w:rPr>
          <w:spacing w:val="3"/>
          <w:szCs w:val="28"/>
          <w:shd w:val="clear" w:color="auto" w:fill="FFFFFF"/>
        </w:rPr>
        <w:t>Chương I, cơ bản kế thừa, phát triển những nội dung của Quy chế</w:t>
      </w:r>
      <w:r>
        <w:rPr>
          <w:spacing w:val="3"/>
          <w:szCs w:val="28"/>
          <w:shd w:val="clear" w:color="auto" w:fill="FFFFFF"/>
        </w:rPr>
        <w:t xml:space="preserve"> ph</w:t>
      </w:r>
      <w:r w:rsidRPr="005F706A">
        <w:rPr>
          <w:spacing w:val="3"/>
          <w:szCs w:val="28"/>
          <w:shd w:val="clear" w:color="auto" w:fill="FFFFFF"/>
        </w:rPr>
        <w:t>ối</w:t>
      </w:r>
      <w:r>
        <w:rPr>
          <w:spacing w:val="3"/>
          <w:szCs w:val="28"/>
          <w:shd w:val="clear" w:color="auto" w:fill="FFFFFF"/>
        </w:rPr>
        <w:t xml:space="preserve"> h</w:t>
      </w:r>
      <w:r w:rsidRPr="005F706A">
        <w:rPr>
          <w:spacing w:val="3"/>
          <w:szCs w:val="28"/>
          <w:shd w:val="clear" w:color="auto" w:fill="FFFFFF"/>
        </w:rPr>
        <w:t>ợp</w:t>
      </w:r>
      <w:r w:rsidR="007F60C4" w:rsidRPr="00197470">
        <w:rPr>
          <w:spacing w:val="3"/>
          <w:szCs w:val="28"/>
          <w:shd w:val="clear" w:color="auto" w:fill="FFFFFF"/>
        </w:rPr>
        <w:t xml:space="preserve"> ban hành kèm theo Quyết định số 57/2019/QĐ-UBND, tuy nhiên</w:t>
      </w:r>
      <w:r w:rsidR="00242758" w:rsidRPr="00197470">
        <w:rPr>
          <w:spacing w:val="3"/>
          <w:szCs w:val="28"/>
          <w:shd w:val="clear" w:color="auto" w:fill="FFFFFF"/>
        </w:rPr>
        <w:t xml:space="preserve"> có một số sửa đổi, bổ sung:</w:t>
      </w:r>
    </w:p>
    <w:p w:rsidR="00242758" w:rsidRPr="00197470" w:rsidRDefault="005F706A" w:rsidP="00A36B24">
      <w:pPr>
        <w:spacing w:before="80" w:after="80"/>
        <w:ind w:firstLine="851"/>
        <w:jc w:val="both"/>
        <w:rPr>
          <w:spacing w:val="3"/>
          <w:szCs w:val="28"/>
          <w:shd w:val="clear" w:color="auto" w:fill="FFFFFF"/>
        </w:rPr>
      </w:pPr>
      <w:r>
        <w:rPr>
          <w:spacing w:val="3"/>
          <w:szCs w:val="28"/>
          <w:shd w:val="clear" w:color="auto" w:fill="FFFFFF"/>
        </w:rPr>
        <w:lastRenderedPageBreak/>
        <w:t>+</w:t>
      </w:r>
      <w:r w:rsidR="00242758" w:rsidRPr="00197470">
        <w:rPr>
          <w:spacing w:val="3"/>
          <w:szCs w:val="28"/>
          <w:shd w:val="clear" w:color="auto" w:fill="FFFFFF"/>
        </w:rPr>
        <w:t xml:space="preserve"> P</w:t>
      </w:r>
      <w:r w:rsidR="007F60C4" w:rsidRPr="00197470">
        <w:rPr>
          <w:spacing w:val="3"/>
          <w:szCs w:val="28"/>
          <w:shd w:val="clear" w:color="auto" w:fill="FFFFFF"/>
        </w:rPr>
        <w:t>hạm vi điều chỉnh mở rộng trên địa bàn thành phố Hải Phòng</w:t>
      </w:r>
      <w:r w:rsidR="00242758" w:rsidRPr="00197470">
        <w:rPr>
          <w:spacing w:val="3"/>
          <w:szCs w:val="28"/>
          <w:shd w:val="clear" w:color="auto" w:fill="FFFFFF"/>
        </w:rPr>
        <w:t>;</w:t>
      </w:r>
    </w:p>
    <w:p w:rsidR="00242758" w:rsidRPr="00197470" w:rsidRDefault="005F706A" w:rsidP="00A36B24">
      <w:pPr>
        <w:spacing w:before="80" w:after="80"/>
        <w:ind w:firstLine="851"/>
        <w:jc w:val="both"/>
        <w:rPr>
          <w:rFonts w:eastAsiaTheme="minorEastAsia"/>
          <w:spacing w:val="3"/>
          <w:szCs w:val="28"/>
          <w:shd w:val="clear" w:color="auto" w:fill="FFFFFF"/>
        </w:rPr>
      </w:pPr>
      <w:r>
        <w:rPr>
          <w:spacing w:val="3"/>
          <w:szCs w:val="28"/>
          <w:shd w:val="clear" w:color="auto" w:fill="FFFFFF"/>
        </w:rPr>
        <w:t>+</w:t>
      </w:r>
      <w:r w:rsidR="00242758" w:rsidRPr="00197470">
        <w:rPr>
          <w:spacing w:val="3"/>
          <w:szCs w:val="28"/>
          <w:shd w:val="clear" w:color="auto" w:fill="FFFFFF"/>
        </w:rPr>
        <w:t xml:space="preserve"> B</w:t>
      </w:r>
      <w:r w:rsidR="007F60C4" w:rsidRPr="00197470">
        <w:rPr>
          <w:spacing w:val="3"/>
          <w:szCs w:val="28"/>
          <w:shd w:val="clear" w:color="auto" w:fill="FFFFFF"/>
        </w:rPr>
        <w:t>ỏ một số c</w:t>
      </w:r>
      <w:r w:rsidR="007F60C4" w:rsidRPr="00197470">
        <w:rPr>
          <w:rFonts w:eastAsiaTheme="minorEastAsia"/>
          <w:szCs w:val="28"/>
        </w:rPr>
        <w:t xml:space="preserve">ụm từ </w:t>
      </w:r>
      <w:r w:rsidR="007F60C4" w:rsidRPr="00197470">
        <w:rPr>
          <w:rFonts w:eastAsiaTheme="minorEastAsia"/>
          <w:i/>
          <w:szCs w:val="28"/>
        </w:rPr>
        <w:t>“Ủy ban nhân dân các huyện, thị xã, thành phố”</w:t>
      </w:r>
      <w:r w:rsidR="007F60C4" w:rsidRPr="00197470">
        <w:rPr>
          <w:rFonts w:eastAsiaTheme="minorEastAsia"/>
          <w:szCs w:val="28"/>
        </w:rPr>
        <w:t xml:space="preserve">, thay thế bằng cụm từ </w:t>
      </w:r>
      <w:r w:rsidR="007F60C4" w:rsidRPr="00197470">
        <w:rPr>
          <w:rFonts w:eastAsiaTheme="minorEastAsia"/>
          <w:i/>
          <w:szCs w:val="28"/>
        </w:rPr>
        <w:t>“</w:t>
      </w:r>
      <w:r w:rsidR="007F60C4" w:rsidRPr="00197470">
        <w:rPr>
          <w:rFonts w:eastAsiaTheme="minorEastAsia"/>
          <w:i/>
          <w:spacing w:val="3"/>
          <w:szCs w:val="28"/>
          <w:shd w:val="clear" w:color="auto" w:fill="FFFFFF"/>
        </w:rPr>
        <w:t xml:space="preserve"> Ủy ban nhân dân các xã, phường, đặc khu” </w:t>
      </w:r>
      <w:r w:rsidR="007F60C4" w:rsidRPr="00197470">
        <w:rPr>
          <w:rFonts w:eastAsiaTheme="minorEastAsia"/>
          <w:spacing w:val="3"/>
          <w:szCs w:val="28"/>
          <w:shd w:val="clear" w:color="auto" w:fill="FFFFFF"/>
        </w:rPr>
        <w:t>cho phù hợp với tổ chức chính quyền địa phương hai cấp tại Luật Tổ chức chính quyền địa phương ngày 16/6/2025;</w:t>
      </w:r>
    </w:p>
    <w:p w:rsidR="007F60C4" w:rsidRPr="00197470" w:rsidRDefault="005F706A" w:rsidP="00A36B24">
      <w:pPr>
        <w:spacing w:before="80" w:after="80"/>
        <w:ind w:firstLine="851"/>
        <w:jc w:val="both"/>
        <w:rPr>
          <w:rFonts w:eastAsiaTheme="minorEastAsia"/>
          <w:szCs w:val="28"/>
        </w:rPr>
      </w:pPr>
      <w:r>
        <w:rPr>
          <w:rFonts w:eastAsiaTheme="minorEastAsia"/>
          <w:spacing w:val="3"/>
          <w:szCs w:val="28"/>
          <w:shd w:val="clear" w:color="auto" w:fill="FFFFFF"/>
        </w:rPr>
        <w:t>+</w:t>
      </w:r>
      <w:r w:rsidR="007F60C4" w:rsidRPr="00197470">
        <w:rPr>
          <w:rFonts w:eastAsiaTheme="minorEastAsia"/>
          <w:spacing w:val="3"/>
          <w:sz w:val="24"/>
          <w:shd w:val="clear" w:color="auto" w:fill="FFFFFF"/>
        </w:rPr>
        <w:t xml:space="preserve"> </w:t>
      </w:r>
      <w:r w:rsidR="007F60C4" w:rsidRPr="00197470">
        <w:rPr>
          <w:rFonts w:eastAsiaTheme="minorEastAsia"/>
          <w:szCs w:val="28"/>
        </w:rPr>
        <w:t xml:space="preserve">Bỏ cụm từ </w:t>
      </w:r>
      <w:r w:rsidR="007F60C4" w:rsidRPr="00197470">
        <w:rPr>
          <w:rFonts w:eastAsiaTheme="minorEastAsia"/>
          <w:i/>
          <w:szCs w:val="28"/>
        </w:rPr>
        <w:t>“Kinh doanh dịch vụ đòi nợ”</w:t>
      </w:r>
      <w:r w:rsidR="007F60C4" w:rsidRPr="00197470">
        <w:rPr>
          <w:rFonts w:eastAsiaTheme="minorEastAsia"/>
          <w:szCs w:val="28"/>
        </w:rPr>
        <w:t xml:space="preserve"> vì pháp luật hiện nay đã hủy bỏ ngành, nghề kinh doanh dịch vụ đòi nợ.</w:t>
      </w:r>
    </w:p>
    <w:p w:rsidR="00242758" w:rsidRPr="00197470" w:rsidRDefault="007F60C4" w:rsidP="00A36B24">
      <w:pPr>
        <w:spacing w:before="80" w:after="80"/>
        <w:ind w:firstLine="851"/>
        <w:jc w:val="both"/>
        <w:rPr>
          <w:spacing w:val="3"/>
          <w:szCs w:val="28"/>
          <w:shd w:val="clear" w:color="auto" w:fill="FFFFFF"/>
        </w:rPr>
      </w:pPr>
      <w:r w:rsidRPr="00197470">
        <w:rPr>
          <w:rFonts w:eastAsiaTheme="minorEastAsia"/>
          <w:spacing w:val="3"/>
          <w:szCs w:val="28"/>
          <w:shd w:val="clear" w:color="auto" w:fill="FFFFFF"/>
        </w:rPr>
        <w:t xml:space="preserve"> </w:t>
      </w:r>
      <w:r w:rsidR="005F706A">
        <w:rPr>
          <w:rFonts w:eastAsiaTheme="minorEastAsia"/>
          <w:szCs w:val="28"/>
        </w:rPr>
        <w:t>+</w:t>
      </w:r>
      <w:r w:rsidR="00242758" w:rsidRPr="00197470">
        <w:rPr>
          <w:rFonts w:eastAsiaTheme="minorEastAsia"/>
          <w:szCs w:val="28"/>
        </w:rPr>
        <w:t xml:space="preserve"> Bổ sung mục 4:</w:t>
      </w:r>
      <w:r w:rsidR="00242758" w:rsidRPr="00197470">
        <w:rPr>
          <w:rFonts w:eastAsiaTheme="minorEastAsia"/>
          <w:sz w:val="24"/>
        </w:rPr>
        <w:t xml:space="preserve"> </w:t>
      </w:r>
      <w:r w:rsidR="00242758" w:rsidRPr="00197470">
        <w:rPr>
          <w:rFonts w:eastAsiaTheme="minorEastAsia"/>
          <w:i/>
          <w:szCs w:val="28"/>
        </w:rPr>
        <w:t>“</w:t>
      </w:r>
      <w:r w:rsidR="00242758" w:rsidRPr="00197470">
        <w:rPr>
          <w:rFonts w:eastAsiaTheme="minorHAnsi"/>
          <w:i/>
          <w:szCs w:val="28"/>
          <w:shd w:val="clear" w:color="auto" w:fill="FFFFFF"/>
        </w:rPr>
        <w:t xml:space="preserve">Huy động mọi lực lượng, phương tiện, áp dụng công nghệ thông tin trong phòng ngừa, phát hiện, xử lý” </w:t>
      </w:r>
      <w:r w:rsidR="00242758" w:rsidRPr="00197470">
        <w:rPr>
          <w:rFonts w:eastAsiaTheme="minorHAnsi"/>
          <w:szCs w:val="28"/>
          <w:shd w:val="clear" w:color="auto" w:fill="FFFFFF"/>
        </w:rPr>
        <w:t xml:space="preserve">nhằm  </w:t>
      </w:r>
      <w:r w:rsidR="00242758" w:rsidRPr="00197470">
        <w:rPr>
          <w:spacing w:val="3"/>
          <w:szCs w:val="28"/>
          <w:shd w:val="clear" w:color="auto" w:fill="FFFFFF"/>
        </w:rPr>
        <w:t xml:space="preserve">tạo khuôn khổ pháp lý cho các hoạt động phối hợp theo các yêu cầu mới trong bối cảnh chuyển đổi số, cải cách thủ tục hành chính, hiện đại hóa quá trình quản lý Nhà nước </w:t>
      </w:r>
      <w:r w:rsidR="00242758" w:rsidRPr="00197470">
        <w:rPr>
          <w:i/>
          <w:spacing w:val="3"/>
          <w:szCs w:val="28"/>
          <w:shd w:val="clear" w:color="auto" w:fill="FFFFFF"/>
        </w:rPr>
        <w:t xml:space="preserve">(như trao đổi dữ liệu, sử dụng nền tảng dùng chung, quy trình điện tử …) </w:t>
      </w:r>
      <w:r w:rsidR="00242758" w:rsidRPr="00197470">
        <w:rPr>
          <w:spacing w:val="3"/>
          <w:szCs w:val="28"/>
          <w:shd w:val="clear" w:color="auto" w:fill="FFFFFF"/>
        </w:rPr>
        <w:t>để cải thiện quy trình giải quyết công việc liên ngành, giảm chồng chéo, trùng lặp, rút ngắn thời gian xử lý hồ sơ.</w:t>
      </w:r>
    </w:p>
    <w:p w:rsidR="008544E5" w:rsidRPr="00197470" w:rsidRDefault="0053369B" w:rsidP="00A36B24">
      <w:pPr>
        <w:spacing w:before="80" w:after="80"/>
        <w:ind w:firstLine="851"/>
        <w:jc w:val="both"/>
        <w:rPr>
          <w:i/>
          <w:spacing w:val="3"/>
          <w:szCs w:val="28"/>
          <w:shd w:val="clear" w:color="auto" w:fill="FFFFFF"/>
        </w:rPr>
      </w:pPr>
      <w:r w:rsidRPr="00197470">
        <w:rPr>
          <w:i/>
          <w:spacing w:val="3"/>
          <w:szCs w:val="28"/>
          <w:shd w:val="clear" w:color="auto" w:fill="FFFFFF"/>
        </w:rPr>
        <w:t>3.2</w:t>
      </w:r>
      <w:r w:rsidR="0065124B" w:rsidRPr="00197470">
        <w:rPr>
          <w:i/>
          <w:spacing w:val="3"/>
          <w:szCs w:val="28"/>
          <w:shd w:val="clear" w:color="auto" w:fill="FFFFFF"/>
        </w:rPr>
        <w:t>.</w:t>
      </w:r>
      <w:r w:rsidR="008544E5" w:rsidRPr="00197470">
        <w:rPr>
          <w:i/>
          <w:spacing w:val="3"/>
          <w:szCs w:val="28"/>
          <w:shd w:val="clear" w:color="auto" w:fill="FFFFFF"/>
        </w:rPr>
        <w:t xml:space="preserve"> Chương II: Các hoạt động phối hợp cụ thể</w:t>
      </w:r>
    </w:p>
    <w:p w:rsidR="0085108A" w:rsidRPr="00197470" w:rsidRDefault="005F706A" w:rsidP="00A36B24">
      <w:pPr>
        <w:spacing w:before="80" w:after="80"/>
        <w:ind w:firstLine="851"/>
        <w:jc w:val="both"/>
        <w:rPr>
          <w:spacing w:val="3"/>
          <w:szCs w:val="28"/>
          <w:shd w:val="clear" w:color="auto" w:fill="FFFFFF"/>
        </w:rPr>
      </w:pPr>
      <w:r>
        <w:rPr>
          <w:spacing w:val="3"/>
          <w:szCs w:val="28"/>
          <w:shd w:val="clear" w:color="auto" w:fill="FFFFFF"/>
        </w:rPr>
        <w:t xml:space="preserve">- </w:t>
      </w:r>
      <w:r w:rsidR="008544E5" w:rsidRPr="00197470">
        <w:rPr>
          <w:spacing w:val="3"/>
          <w:szCs w:val="28"/>
          <w:shd w:val="clear" w:color="auto" w:fill="FFFFFF"/>
        </w:rPr>
        <w:t>Chương này quy định về các hoạt động phối hợp cụ thể: Phối hợp trong công tác tuyên truyền</w:t>
      </w:r>
      <w:r w:rsidR="001F649D" w:rsidRPr="00197470">
        <w:rPr>
          <w:spacing w:val="3"/>
          <w:szCs w:val="28"/>
          <w:shd w:val="clear" w:color="auto" w:fill="FFFFFF"/>
        </w:rPr>
        <w:t xml:space="preserve"> (Điều </w:t>
      </w:r>
      <w:r w:rsidR="007F60C4" w:rsidRPr="00197470">
        <w:rPr>
          <w:spacing w:val="3"/>
          <w:szCs w:val="28"/>
          <w:shd w:val="clear" w:color="auto" w:fill="FFFFFF"/>
        </w:rPr>
        <w:t>5</w:t>
      </w:r>
      <w:r w:rsidR="001F649D" w:rsidRPr="00197470">
        <w:rPr>
          <w:spacing w:val="3"/>
          <w:szCs w:val="28"/>
          <w:shd w:val="clear" w:color="auto" w:fill="FFFFFF"/>
        </w:rPr>
        <w:t xml:space="preserve">); phối hợp trong cung cấp, trao đổi thông tin (Điều </w:t>
      </w:r>
      <w:r w:rsidR="007F60C4" w:rsidRPr="00197470">
        <w:rPr>
          <w:spacing w:val="3"/>
          <w:szCs w:val="28"/>
          <w:shd w:val="clear" w:color="auto" w:fill="FFFFFF"/>
        </w:rPr>
        <w:t>6</w:t>
      </w:r>
      <w:r w:rsidR="001F649D" w:rsidRPr="00197470">
        <w:rPr>
          <w:spacing w:val="3"/>
          <w:szCs w:val="28"/>
          <w:shd w:val="clear" w:color="auto" w:fill="FFFFFF"/>
        </w:rPr>
        <w:t xml:space="preserve">); phối hợp kiểm tra, thanh tra và giải quyết, xử lý các vi phạm (Điều </w:t>
      </w:r>
      <w:r w:rsidR="007F60C4" w:rsidRPr="00197470">
        <w:rPr>
          <w:spacing w:val="3"/>
          <w:szCs w:val="28"/>
          <w:shd w:val="clear" w:color="auto" w:fill="FFFFFF"/>
        </w:rPr>
        <w:t>7</w:t>
      </w:r>
      <w:r w:rsidR="001F649D" w:rsidRPr="00197470">
        <w:rPr>
          <w:spacing w:val="3"/>
          <w:szCs w:val="28"/>
          <w:shd w:val="clear" w:color="auto" w:fill="FFFFFF"/>
        </w:rPr>
        <w:t xml:space="preserve">). </w:t>
      </w:r>
    </w:p>
    <w:p w:rsidR="0085108A" w:rsidRPr="00197470" w:rsidRDefault="005F706A" w:rsidP="00A36B24">
      <w:pPr>
        <w:spacing w:before="80" w:after="80"/>
        <w:ind w:firstLine="851"/>
        <w:jc w:val="both"/>
        <w:rPr>
          <w:spacing w:val="3"/>
          <w:szCs w:val="28"/>
          <w:shd w:val="clear" w:color="auto" w:fill="FFFFFF"/>
        </w:rPr>
      </w:pPr>
      <w:r>
        <w:rPr>
          <w:spacing w:val="3"/>
          <w:szCs w:val="28"/>
          <w:shd w:val="clear" w:color="auto" w:fill="FFFFFF"/>
        </w:rPr>
        <w:t xml:space="preserve">- </w:t>
      </w:r>
      <w:r w:rsidR="001F649D" w:rsidRPr="00197470">
        <w:rPr>
          <w:spacing w:val="3"/>
          <w:szCs w:val="28"/>
          <w:shd w:val="clear" w:color="auto" w:fill="FFFFFF"/>
        </w:rPr>
        <w:t>Các nội dung hoạt động phối hợp trong dự thảo cơ bản kế thừa, phát triển những nội dung của Quy chế</w:t>
      </w:r>
      <w:r>
        <w:rPr>
          <w:spacing w:val="3"/>
          <w:szCs w:val="28"/>
          <w:shd w:val="clear" w:color="auto" w:fill="FFFFFF"/>
        </w:rPr>
        <w:t xml:space="preserve"> ph</w:t>
      </w:r>
      <w:r w:rsidRPr="005F706A">
        <w:rPr>
          <w:spacing w:val="3"/>
          <w:szCs w:val="28"/>
          <w:shd w:val="clear" w:color="auto" w:fill="FFFFFF"/>
        </w:rPr>
        <w:t>ối</w:t>
      </w:r>
      <w:r>
        <w:rPr>
          <w:spacing w:val="3"/>
          <w:szCs w:val="28"/>
          <w:shd w:val="clear" w:color="auto" w:fill="FFFFFF"/>
        </w:rPr>
        <w:t xml:space="preserve"> h</w:t>
      </w:r>
      <w:r w:rsidRPr="005F706A">
        <w:rPr>
          <w:spacing w:val="3"/>
          <w:szCs w:val="28"/>
          <w:shd w:val="clear" w:color="auto" w:fill="FFFFFF"/>
        </w:rPr>
        <w:t>ợp</w:t>
      </w:r>
      <w:r w:rsidR="001F649D" w:rsidRPr="00197470">
        <w:rPr>
          <w:spacing w:val="3"/>
          <w:szCs w:val="28"/>
          <w:shd w:val="clear" w:color="auto" w:fill="FFFFFF"/>
        </w:rPr>
        <w:t xml:space="preserve"> ban hành kèm theo Quyết định số 57/2019/QĐ-UBND</w:t>
      </w:r>
      <w:r w:rsidR="0085108A" w:rsidRPr="00197470">
        <w:rPr>
          <w:spacing w:val="3"/>
          <w:szCs w:val="28"/>
          <w:shd w:val="clear" w:color="auto" w:fill="FFFFFF"/>
        </w:rPr>
        <w:t>. Tuy nhiên, có bổ sung, sửa đổi</w:t>
      </w:r>
      <w:r w:rsidR="0053369B" w:rsidRPr="00197470">
        <w:rPr>
          <w:spacing w:val="3"/>
          <w:szCs w:val="28"/>
          <w:shd w:val="clear" w:color="auto" w:fill="FFFFFF"/>
        </w:rPr>
        <w:t xml:space="preserve"> một số nội dung</w:t>
      </w:r>
      <w:r w:rsidR="0085108A" w:rsidRPr="00197470">
        <w:rPr>
          <w:spacing w:val="3"/>
          <w:szCs w:val="28"/>
          <w:shd w:val="clear" w:color="auto" w:fill="FFFFFF"/>
        </w:rPr>
        <w:t>:</w:t>
      </w:r>
    </w:p>
    <w:p w:rsidR="0085108A" w:rsidRPr="00197470" w:rsidRDefault="005F706A" w:rsidP="00A36B24">
      <w:pPr>
        <w:spacing w:before="80" w:after="80"/>
        <w:ind w:firstLine="851"/>
        <w:jc w:val="both"/>
        <w:rPr>
          <w:rFonts w:eastAsiaTheme="minorHAnsi" w:cstheme="minorBidi"/>
          <w:szCs w:val="28"/>
        </w:rPr>
      </w:pPr>
      <w:r>
        <w:rPr>
          <w:rFonts w:eastAsiaTheme="minorEastAsia"/>
          <w:szCs w:val="28"/>
        </w:rPr>
        <w:t>+</w:t>
      </w:r>
      <w:r w:rsidR="0085108A" w:rsidRPr="00197470">
        <w:rPr>
          <w:rFonts w:eastAsiaTheme="minorEastAsia"/>
          <w:szCs w:val="28"/>
        </w:rPr>
        <w:t xml:space="preserve"> Bổ sung nội dung tuyên truyền: tuyên truyền về</w:t>
      </w:r>
      <w:r w:rsidR="0085108A" w:rsidRPr="00197470">
        <w:rPr>
          <w:rFonts w:eastAsiaTheme="minorHAnsi"/>
          <w:spacing w:val="3"/>
          <w:szCs w:val="28"/>
          <w:shd w:val="clear" w:color="auto" w:fill="FFFFFF"/>
        </w:rPr>
        <w:t xml:space="preserve"> phương thức, thủ đoạn hoạt động của </w:t>
      </w:r>
      <w:r w:rsidR="0085108A" w:rsidRPr="00197470">
        <w:rPr>
          <w:rFonts w:eastAsiaTheme="minorHAnsi" w:cstheme="minorBidi"/>
          <w:szCs w:val="28"/>
        </w:rPr>
        <w:t xml:space="preserve">tội phạm, </w:t>
      </w:r>
      <w:r>
        <w:rPr>
          <w:rFonts w:eastAsiaTheme="minorHAnsi" w:cstheme="minorBidi"/>
          <w:szCs w:val="28"/>
        </w:rPr>
        <w:t>vi ph</w:t>
      </w:r>
      <w:r w:rsidRPr="005F706A">
        <w:rPr>
          <w:rFonts w:eastAsiaTheme="minorHAnsi" w:cstheme="minorBidi"/>
          <w:szCs w:val="28"/>
        </w:rPr>
        <w:t>ạm</w:t>
      </w:r>
      <w:r>
        <w:rPr>
          <w:rFonts w:eastAsiaTheme="minorHAnsi" w:cstheme="minorBidi"/>
          <w:szCs w:val="28"/>
        </w:rPr>
        <w:t xml:space="preserve"> ph</w:t>
      </w:r>
      <w:r w:rsidRPr="005F706A">
        <w:rPr>
          <w:rFonts w:eastAsiaTheme="minorHAnsi" w:cstheme="minorBidi"/>
          <w:szCs w:val="28"/>
        </w:rPr>
        <w:t>áp</w:t>
      </w:r>
      <w:r>
        <w:rPr>
          <w:rFonts w:eastAsiaTheme="minorHAnsi" w:cstheme="minorBidi"/>
          <w:szCs w:val="28"/>
        </w:rPr>
        <w:t xml:space="preserve"> lu</w:t>
      </w:r>
      <w:r w:rsidRPr="005F706A">
        <w:rPr>
          <w:rFonts w:eastAsiaTheme="minorHAnsi" w:cstheme="minorBidi"/>
          <w:szCs w:val="28"/>
        </w:rPr>
        <w:t>ật</w:t>
      </w:r>
      <w:r w:rsidR="0085108A" w:rsidRPr="00197470">
        <w:rPr>
          <w:rFonts w:eastAsiaTheme="minorHAnsi" w:cstheme="minorBidi"/>
          <w:szCs w:val="28"/>
        </w:rPr>
        <w:t xml:space="preserve"> liên quan đến hoạt động “tín dụng đen”, nhất là đối tượng lợi dụng khoa học công nghệ, hoạt động trên không gian mạng và các đối tượng núp bóng doanh nghiệp</w:t>
      </w:r>
      <w:r>
        <w:rPr>
          <w:rFonts w:eastAsiaTheme="minorHAnsi" w:cstheme="minorBidi"/>
          <w:szCs w:val="28"/>
        </w:rPr>
        <w:t>,</w:t>
      </w:r>
      <w:r w:rsidR="0085108A" w:rsidRPr="00197470">
        <w:rPr>
          <w:rFonts w:eastAsiaTheme="minorHAnsi" w:cstheme="minorBidi"/>
          <w:szCs w:val="28"/>
        </w:rPr>
        <w:t xml:space="preserve"> để phù hợp với tình hình hiện nay. </w:t>
      </w:r>
    </w:p>
    <w:p w:rsidR="00103209" w:rsidRPr="00197470" w:rsidRDefault="005F706A" w:rsidP="00A36B24">
      <w:pPr>
        <w:spacing w:before="80" w:after="80"/>
        <w:ind w:firstLine="851"/>
        <w:jc w:val="both"/>
        <w:rPr>
          <w:rFonts w:eastAsiaTheme="minorHAnsi"/>
          <w:spacing w:val="3"/>
          <w:szCs w:val="28"/>
          <w:shd w:val="clear" w:color="auto" w:fill="FFFFFF"/>
        </w:rPr>
      </w:pPr>
      <w:r>
        <w:rPr>
          <w:rFonts w:eastAsiaTheme="minorHAnsi"/>
          <w:spacing w:val="3"/>
          <w:szCs w:val="28"/>
          <w:shd w:val="clear" w:color="auto" w:fill="FFFFFF"/>
        </w:rPr>
        <w:t xml:space="preserve">+ </w:t>
      </w:r>
      <w:r w:rsidR="0085108A" w:rsidRPr="00197470">
        <w:rPr>
          <w:rFonts w:eastAsiaTheme="minorHAnsi"/>
          <w:spacing w:val="3"/>
          <w:szCs w:val="28"/>
          <w:shd w:val="clear" w:color="auto" w:fill="FFFFFF"/>
        </w:rPr>
        <w:t>Bổ sung mục 4</w:t>
      </w:r>
      <w:r w:rsidR="00103209" w:rsidRPr="00197470">
        <w:rPr>
          <w:rFonts w:eastAsiaTheme="minorHAnsi"/>
          <w:spacing w:val="3"/>
          <w:szCs w:val="28"/>
          <w:shd w:val="clear" w:color="auto" w:fill="FFFFFF"/>
        </w:rPr>
        <w:t xml:space="preserve"> Điều 5</w:t>
      </w:r>
      <w:r w:rsidR="0085108A" w:rsidRPr="00197470">
        <w:rPr>
          <w:rFonts w:eastAsiaTheme="minorHAnsi"/>
          <w:spacing w:val="3"/>
          <w:szCs w:val="28"/>
          <w:shd w:val="clear" w:color="auto" w:fill="FFFFFF"/>
        </w:rPr>
        <w:t xml:space="preserve">: </w:t>
      </w:r>
      <w:r w:rsidR="0085108A" w:rsidRPr="00197470">
        <w:rPr>
          <w:rFonts w:eastAsiaTheme="minorHAnsi"/>
          <w:i/>
          <w:spacing w:val="3"/>
          <w:szCs w:val="28"/>
          <w:shd w:val="clear" w:color="auto" w:fill="FFFFFF"/>
        </w:rPr>
        <w:t>“ Hình thức tuyên truyền: Văn bản, hội nghị, tập huấn, tuyên truyền đại chúng trên phương tiện truyền thông, mạng xã hội”</w:t>
      </w:r>
      <w:r w:rsidR="0085108A" w:rsidRPr="00197470">
        <w:rPr>
          <w:rFonts w:eastAsiaTheme="minorHAnsi"/>
          <w:spacing w:val="3"/>
          <w:szCs w:val="28"/>
          <w:shd w:val="clear" w:color="auto" w:fill="FFFFFF"/>
        </w:rPr>
        <w:t xml:space="preserve"> nhằm cụ thể hóa hình thức tuyên truyền.</w:t>
      </w:r>
    </w:p>
    <w:p w:rsidR="00103209" w:rsidRPr="00197470" w:rsidRDefault="005F706A" w:rsidP="00A36B24">
      <w:pPr>
        <w:spacing w:before="80" w:after="80"/>
        <w:ind w:firstLine="851"/>
        <w:jc w:val="both"/>
        <w:rPr>
          <w:rFonts w:eastAsiaTheme="minorHAnsi"/>
          <w:spacing w:val="3"/>
          <w:szCs w:val="28"/>
          <w:shd w:val="clear" w:color="auto" w:fill="FFFFFF"/>
        </w:rPr>
      </w:pPr>
      <w:r>
        <w:rPr>
          <w:rFonts w:eastAsiaTheme="minorHAnsi"/>
          <w:spacing w:val="3"/>
          <w:szCs w:val="28"/>
          <w:shd w:val="clear" w:color="auto" w:fill="FFFFFF"/>
        </w:rPr>
        <w:t>+</w:t>
      </w:r>
      <w:r w:rsidR="00103209" w:rsidRPr="00197470">
        <w:rPr>
          <w:rFonts w:eastAsiaTheme="minorHAnsi"/>
          <w:spacing w:val="3"/>
          <w:szCs w:val="28"/>
          <w:shd w:val="clear" w:color="auto" w:fill="FFFFFF"/>
        </w:rPr>
        <w:t xml:space="preserve"> Bổ sung mục 3 Đi</w:t>
      </w:r>
      <w:r w:rsidR="009D7D37" w:rsidRPr="00197470">
        <w:rPr>
          <w:rFonts w:eastAsiaTheme="minorHAnsi"/>
          <w:spacing w:val="3"/>
          <w:szCs w:val="28"/>
          <w:shd w:val="clear" w:color="auto" w:fill="FFFFFF"/>
        </w:rPr>
        <w:t>ề</w:t>
      </w:r>
      <w:r w:rsidR="00103209" w:rsidRPr="00197470">
        <w:rPr>
          <w:rFonts w:eastAsiaTheme="minorHAnsi"/>
          <w:spacing w:val="3"/>
          <w:szCs w:val="28"/>
          <w:shd w:val="clear" w:color="auto" w:fill="FFFFFF"/>
        </w:rPr>
        <w:t xml:space="preserve">u 6: </w:t>
      </w:r>
      <w:r w:rsidR="00103209" w:rsidRPr="00197470">
        <w:rPr>
          <w:rFonts w:eastAsiaTheme="minorHAnsi"/>
          <w:i/>
          <w:spacing w:val="3"/>
          <w:szCs w:val="28"/>
          <w:shd w:val="clear" w:color="auto" w:fill="FFFFFF"/>
        </w:rPr>
        <w:t>“ Các cơ quan, đơn vị trong quá trình thực hiện nhiệm vụ, chủ động phát hiện, phân loại và cảnh báo sớm”</w:t>
      </w:r>
      <w:r w:rsidR="00103209" w:rsidRPr="00197470">
        <w:rPr>
          <w:rFonts w:eastAsiaTheme="minorHAnsi"/>
          <w:spacing w:val="3"/>
          <w:szCs w:val="28"/>
          <w:shd w:val="clear" w:color="auto" w:fill="FFFFFF"/>
        </w:rPr>
        <w:t xml:space="preserve"> nhằm tăng cường hiệu quả trong công tác phối hợp, phòng ngừa và đấu tranh với tội phạm và hành vi vi phạm pháp luật liên quan đến hoạt động cho vay lãi nặng, “tín dụng đen”.</w:t>
      </w:r>
    </w:p>
    <w:p w:rsidR="00037FAB" w:rsidRPr="00197470" w:rsidRDefault="005F706A" w:rsidP="00A36B24">
      <w:pPr>
        <w:spacing w:before="80" w:after="80"/>
        <w:ind w:firstLine="851"/>
        <w:jc w:val="both"/>
        <w:rPr>
          <w:rFonts w:asciiTheme="minorHAnsi" w:eastAsiaTheme="minorEastAsia" w:hAnsiTheme="minorHAnsi"/>
          <w:spacing w:val="3"/>
          <w:szCs w:val="28"/>
          <w:shd w:val="clear" w:color="auto" w:fill="FFFFFF"/>
        </w:rPr>
      </w:pPr>
      <w:r>
        <w:rPr>
          <w:spacing w:val="3"/>
          <w:szCs w:val="28"/>
          <w:shd w:val="clear" w:color="auto" w:fill="FFFFFF"/>
        </w:rPr>
        <w:t>+</w:t>
      </w:r>
      <w:r w:rsidR="0085108A" w:rsidRPr="00197470">
        <w:rPr>
          <w:spacing w:val="3"/>
          <w:szCs w:val="28"/>
          <w:shd w:val="clear" w:color="auto" w:fill="FFFFFF"/>
        </w:rPr>
        <w:t xml:space="preserve"> Bổ sung việc </w:t>
      </w:r>
      <w:r w:rsidR="0053369B" w:rsidRPr="00197470">
        <w:rPr>
          <w:spacing w:val="3"/>
          <w:szCs w:val="28"/>
          <w:shd w:val="clear" w:color="auto" w:fill="FFFFFF"/>
        </w:rPr>
        <w:t xml:space="preserve">phối hợp, trao đổi thông tin </w:t>
      </w:r>
      <w:r w:rsidR="00037FAB" w:rsidRPr="00197470">
        <w:rPr>
          <w:rFonts w:eastAsiaTheme="minorEastAsia"/>
          <w:spacing w:val="3"/>
          <w:szCs w:val="28"/>
          <w:shd w:val="clear" w:color="auto" w:fill="FFFFFF"/>
        </w:rPr>
        <w:t xml:space="preserve">qua </w:t>
      </w:r>
      <w:r w:rsidR="00037FAB" w:rsidRPr="00197470">
        <w:rPr>
          <w:rFonts w:eastAsiaTheme="minorEastAsia"/>
          <w:szCs w:val="28"/>
        </w:rPr>
        <w:t xml:space="preserve">cơ chế trao đổi văn bản điện tử, </w:t>
      </w:r>
      <w:r w:rsidR="00037FAB" w:rsidRPr="00197470">
        <w:rPr>
          <w:rFonts w:eastAsiaTheme="minorEastAsia"/>
          <w:spacing w:val="3"/>
          <w:szCs w:val="28"/>
          <w:shd w:val="clear" w:color="auto" w:fill="FFFFFF"/>
        </w:rPr>
        <w:t xml:space="preserve">dữ liệu số, </w:t>
      </w:r>
      <w:r w:rsidR="00037FAB" w:rsidRPr="00197470">
        <w:rPr>
          <w:rFonts w:eastAsiaTheme="minorEastAsia"/>
          <w:szCs w:val="28"/>
        </w:rPr>
        <w:t>chữ ký số</w:t>
      </w:r>
      <w:r>
        <w:rPr>
          <w:rFonts w:eastAsiaTheme="minorEastAsia"/>
          <w:szCs w:val="28"/>
        </w:rPr>
        <w:t>…</w:t>
      </w:r>
      <w:r w:rsidR="0085108A" w:rsidRPr="00197470">
        <w:rPr>
          <w:rFonts w:eastAsiaTheme="minorEastAsia"/>
          <w:szCs w:val="28"/>
        </w:rPr>
        <w:t xml:space="preserve"> nhằm</w:t>
      </w:r>
      <w:r w:rsidR="00037FAB" w:rsidRPr="00197470">
        <w:rPr>
          <w:rFonts w:eastAsiaTheme="minorEastAsia"/>
          <w:szCs w:val="28"/>
        </w:rPr>
        <w:t xml:space="preserve"> </w:t>
      </w:r>
      <w:r w:rsidR="00037FAB" w:rsidRPr="00197470">
        <w:rPr>
          <w:rFonts w:eastAsiaTheme="minorEastAsia"/>
          <w:spacing w:val="3"/>
          <w:szCs w:val="28"/>
          <w:shd w:val="clear" w:color="auto" w:fill="FFFFFF"/>
        </w:rPr>
        <w:t>không làm phát sinh thủ tục, đầu mối trung gian</w:t>
      </w:r>
      <w:r w:rsidR="0085108A" w:rsidRPr="00197470">
        <w:rPr>
          <w:rFonts w:eastAsiaTheme="minorEastAsia"/>
          <w:spacing w:val="3"/>
          <w:szCs w:val="28"/>
          <w:shd w:val="clear" w:color="auto" w:fill="FFFFFF"/>
        </w:rPr>
        <w:t>,</w:t>
      </w:r>
      <w:r w:rsidR="00037FAB" w:rsidRPr="00197470">
        <w:rPr>
          <w:rFonts w:eastAsiaTheme="minorEastAsia"/>
          <w:spacing w:val="3"/>
          <w:szCs w:val="28"/>
          <w:shd w:val="clear" w:color="auto" w:fill="FFFFFF"/>
        </w:rPr>
        <w:t xml:space="preserve"> bảo đảm kịp thời, chính xác, minh bạch; không đùn đẩy trách nhiệm</w:t>
      </w:r>
      <w:r w:rsidR="0085108A" w:rsidRPr="00197470">
        <w:rPr>
          <w:rFonts w:eastAsiaTheme="minorEastAsia"/>
          <w:spacing w:val="3"/>
          <w:szCs w:val="28"/>
          <w:shd w:val="clear" w:color="auto" w:fill="FFFFFF"/>
        </w:rPr>
        <w:t>,</w:t>
      </w:r>
      <w:r w:rsidR="00037FAB" w:rsidRPr="00197470">
        <w:rPr>
          <w:rFonts w:eastAsiaTheme="minorEastAsia"/>
          <w:spacing w:val="3"/>
          <w:szCs w:val="28"/>
          <w:shd w:val="clear" w:color="auto" w:fill="FFFFFF"/>
        </w:rPr>
        <w:t xml:space="preserve"> </w:t>
      </w:r>
      <w:r w:rsidR="00037FAB" w:rsidRPr="00197470">
        <w:rPr>
          <w:rFonts w:eastAsiaTheme="minorEastAsia"/>
          <w:szCs w:val="28"/>
          <w:shd w:val="clear" w:color="auto" w:fill="FFFFFF"/>
        </w:rPr>
        <w:t xml:space="preserve">bảo </w:t>
      </w:r>
      <w:r w:rsidRPr="00197470">
        <w:rPr>
          <w:rFonts w:eastAsiaTheme="minorEastAsia"/>
          <w:szCs w:val="28"/>
          <w:shd w:val="clear" w:color="auto" w:fill="FFFFFF"/>
        </w:rPr>
        <w:t>đảm</w:t>
      </w:r>
      <w:r>
        <w:rPr>
          <w:rFonts w:eastAsiaTheme="minorEastAsia"/>
          <w:szCs w:val="28"/>
          <w:shd w:val="clear" w:color="auto" w:fill="FFFFFF"/>
        </w:rPr>
        <w:t xml:space="preserve"> </w:t>
      </w:r>
      <w:r w:rsidR="00037FAB" w:rsidRPr="00197470">
        <w:rPr>
          <w:rFonts w:eastAsiaTheme="minorEastAsia"/>
          <w:szCs w:val="28"/>
          <w:shd w:val="clear" w:color="auto" w:fill="FFFFFF"/>
        </w:rPr>
        <w:t xml:space="preserve">quyền, lợi ích hợp pháp của tổ chức, cá nhân </w:t>
      </w:r>
      <w:r w:rsidR="00037FAB" w:rsidRPr="00197470">
        <w:rPr>
          <w:rFonts w:eastAsiaTheme="minorEastAsia"/>
          <w:szCs w:val="28"/>
        </w:rPr>
        <w:t xml:space="preserve">để phù hợp với </w:t>
      </w:r>
      <w:r>
        <w:rPr>
          <w:rFonts w:eastAsiaTheme="minorEastAsia"/>
          <w:szCs w:val="28"/>
        </w:rPr>
        <w:t>vi</w:t>
      </w:r>
      <w:r w:rsidRPr="005F706A">
        <w:rPr>
          <w:rFonts w:eastAsiaTheme="minorEastAsia"/>
          <w:szCs w:val="28"/>
        </w:rPr>
        <w:t>ệc</w:t>
      </w:r>
      <w:r>
        <w:rPr>
          <w:rFonts w:eastAsiaTheme="minorEastAsia"/>
          <w:szCs w:val="28"/>
        </w:rPr>
        <w:t xml:space="preserve"> </w:t>
      </w:r>
      <w:r w:rsidR="00037FAB" w:rsidRPr="00197470">
        <w:rPr>
          <w:rFonts w:eastAsiaTheme="minorEastAsia"/>
          <w:szCs w:val="28"/>
        </w:rPr>
        <w:t>cải cách hành chính và định hướng chính quyền số hiện nay.</w:t>
      </w:r>
      <w:r w:rsidR="00037FAB" w:rsidRPr="00197470">
        <w:rPr>
          <w:rFonts w:asciiTheme="minorHAnsi" w:eastAsiaTheme="minorEastAsia" w:hAnsiTheme="minorHAnsi"/>
          <w:spacing w:val="3"/>
          <w:szCs w:val="28"/>
          <w:shd w:val="clear" w:color="auto" w:fill="FFFFFF"/>
        </w:rPr>
        <w:t xml:space="preserve"> </w:t>
      </w:r>
    </w:p>
    <w:p w:rsidR="00103209" w:rsidRPr="00197470" w:rsidRDefault="005F706A" w:rsidP="00A36B24">
      <w:pPr>
        <w:spacing w:before="80" w:after="80"/>
        <w:ind w:firstLine="851"/>
        <w:jc w:val="both"/>
        <w:rPr>
          <w:rFonts w:eastAsiaTheme="minorHAnsi"/>
          <w:spacing w:val="3"/>
          <w:szCs w:val="28"/>
          <w:shd w:val="clear" w:color="auto" w:fill="FFFFFF"/>
        </w:rPr>
      </w:pPr>
      <w:r>
        <w:rPr>
          <w:rFonts w:eastAsiaTheme="minorHAnsi"/>
          <w:spacing w:val="3"/>
          <w:szCs w:val="28"/>
          <w:shd w:val="clear" w:color="auto" w:fill="FFFFFF"/>
        </w:rPr>
        <w:t>+</w:t>
      </w:r>
      <w:r w:rsidR="00103209" w:rsidRPr="00197470">
        <w:rPr>
          <w:rFonts w:eastAsiaTheme="minorHAnsi"/>
          <w:spacing w:val="3"/>
          <w:szCs w:val="28"/>
          <w:shd w:val="clear" w:color="auto" w:fill="FFFFFF"/>
        </w:rPr>
        <w:t xml:space="preserve"> Bổ sung nội dung: </w:t>
      </w:r>
      <w:r>
        <w:rPr>
          <w:rFonts w:eastAsiaTheme="minorHAnsi"/>
          <w:spacing w:val="3"/>
          <w:szCs w:val="28"/>
          <w:shd w:val="clear" w:color="auto" w:fill="FFFFFF"/>
        </w:rPr>
        <w:t>T</w:t>
      </w:r>
      <w:r w:rsidR="00103209" w:rsidRPr="00197470">
        <w:rPr>
          <w:rFonts w:eastAsiaTheme="minorHAnsi"/>
          <w:spacing w:val="3"/>
          <w:szCs w:val="28"/>
          <w:shd w:val="clear" w:color="auto" w:fill="FFFFFF"/>
        </w:rPr>
        <w:t>rao đổi thông tin qua dữ liệu số, và việc trao đổi, chia sẻ dữ liệu phải đảm bảo an toàn thông tin, tuân thủ quy định về bảo mật.</w:t>
      </w:r>
    </w:p>
    <w:p w:rsidR="00103209" w:rsidRPr="00197470" w:rsidRDefault="005F706A" w:rsidP="00A36B24">
      <w:pPr>
        <w:spacing w:before="80" w:after="80"/>
        <w:ind w:firstLine="851"/>
        <w:jc w:val="both"/>
        <w:rPr>
          <w:rFonts w:eastAsiaTheme="minorEastAsia"/>
          <w:spacing w:val="3"/>
          <w:szCs w:val="28"/>
          <w:shd w:val="clear" w:color="auto" w:fill="FFFFFF"/>
        </w:rPr>
      </w:pPr>
      <w:r>
        <w:rPr>
          <w:rFonts w:eastAsiaTheme="minorEastAsia"/>
          <w:szCs w:val="28"/>
        </w:rPr>
        <w:lastRenderedPageBreak/>
        <w:t>+</w:t>
      </w:r>
      <w:r w:rsidR="00103209" w:rsidRPr="00197470">
        <w:rPr>
          <w:rFonts w:eastAsiaTheme="minorEastAsia"/>
          <w:szCs w:val="28"/>
        </w:rPr>
        <w:t xml:space="preserve"> Bỏ cụm từ </w:t>
      </w:r>
      <w:r w:rsidR="00103209" w:rsidRPr="00197470">
        <w:rPr>
          <w:rFonts w:eastAsiaTheme="minorEastAsia"/>
          <w:i/>
          <w:szCs w:val="28"/>
        </w:rPr>
        <w:t>“Ủy ban nhân dân các huyện, thị xã, thành phố”</w:t>
      </w:r>
      <w:r w:rsidR="00103209" w:rsidRPr="00197470">
        <w:rPr>
          <w:rFonts w:eastAsiaTheme="minorEastAsia"/>
          <w:szCs w:val="28"/>
        </w:rPr>
        <w:t xml:space="preserve">, thay thế bằng cụm từ </w:t>
      </w:r>
      <w:r w:rsidR="00103209" w:rsidRPr="00197470">
        <w:rPr>
          <w:rFonts w:eastAsiaTheme="minorEastAsia"/>
          <w:i/>
          <w:szCs w:val="28"/>
        </w:rPr>
        <w:t>“</w:t>
      </w:r>
      <w:r w:rsidR="00103209" w:rsidRPr="00197470">
        <w:rPr>
          <w:rFonts w:eastAsiaTheme="minorEastAsia"/>
          <w:i/>
          <w:spacing w:val="3"/>
          <w:szCs w:val="28"/>
          <w:shd w:val="clear" w:color="auto" w:fill="FFFFFF"/>
        </w:rPr>
        <w:t xml:space="preserve">Ủy ban nhân dân các xã, phường, đặc khu” </w:t>
      </w:r>
      <w:r w:rsidR="00103209" w:rsidRPr="00197470">
        <w:rPr>
          <w:rFonts w:eastAsiaTheme="minorEastAsia"/>
          <w:spacing w:val="3"/>
          <w:szCs w:val="28"/>
          <w:shd w:val="clear" w:color="auto" w:fill="FFFFFF"/>
        </w:rPr>
        <w:t>cho phù hợp với tổ chức chính quyền địa phương hai cấp tại Luật Tổ chức chính quyền địa phương ngày 16/6/2025.</w:t>
      </w:r>
    </w:p>
    <w:p w:rsidR="009D7D37" w:rsidRPr="00197470" w:rsidRDefault="007F60C4" w:rsidP="00A36B24">
      <w:pPr>
        <w:spacing w:before="80" w:after="80"/>
        <w:ind w:firstLine="851"/>
        <w:jc w:val="both"/>
        <w:rPr>
          <w:i/>
          <w:spacing w:val="3"/>
          <w:szCs w:val="28"/>
          <w:shd w:val="clear" w:color="auto" w:fill="FFFFFF"/>
        </w:rPr>
      </w:pPr>
      <w:r w:rsidRPr="00197470">
        <w:rPr>
          <w:i/>
          <w:spacing w:val="3"/>
          <w:szCs w:val="28"/>
          <w:shd w:val="clear" w:color="auto" w:fill="FFFFFF"/>
        </w:rPr>
        <w:t>3.3</w:t>
      </w:r>
      <w:r w:rsidR="0065124B" w:rsidRPr="00197470">
        <w:rPr>
          <w:i/>
          <w:spacing w:val="3"/>
          <w:szCs w:val="28"/>
          <w:shd w:val="clear" w:color="auto" w:fill="FFFFFF"/>
        </w:rPr>
        <w:t>.</w:t>
      </w:r>
      <w:r w:rsidR="001F649D" w:rsidRPr="00197470">
        <w:rPr>
          <w:i/>
          <w:spacing w:val="3"/>
          <w:szCs w:val="28"/>
          <w:shd w:val="clear" w:color="auto" w:fill="FFFFFF"/>
        </w:rPr>
        <w:t xml:space="preserve"> Chương III: Trách nhiệm của các cơ quan, tổ chức: </w:t>
      </w:r>
    </w:p>
    <w:p w:rsidR="008544E5" w:rsidRPr="00197470" w:rsidRDefault="005F706A" w:rsidP="00A36B24">
      <w:pPr>
        <w:spacing w:before="80" w:after="80"/>
        <w:ind w:firstLine="851"/>
        <w:jc w:val="both"/>
        <w:rPr>
          <w:spacing w:val="3"/>
          <w:szCs w:val="28"/>
          <w:shd w:val="clear" w:color="auto" w:fill="FFFFFF"/>
        </w:rPr>
      </w:pPr>
      <w:r>
        <w:rPr>
          <w:spacing w:val="3"/>
          <w:szCs w:val="28"/>
          <w:shd w:val="clear" w:color="auto" w:fill="FFFFFF"/>
        </w:rPr>
        <w:t xml:space="preserve">- </w:t>
      </w:r>
      <w:r w:rsidR="009D7D37" w:rsidRPr="00197470">
        <w:rPr>
          <w:spacing w:val="3"/>
          <w:szCs w:val="28"/>
          <w:shd w:val="clear" w:color="auto" w:fill="FFFFFF"/>
        </w:rPr>
        <w:t>Quy định t</w:t>
      </w:r>
      <w:r w:rsidR="001F649D" w:rsidRPr="00197470">
        <w:rPr>
          <w:spacing w:val="3"/>
          <w:szCs w:val="28"/>
          <w:shd w:val="clear" w:color="auto" w:fill="FFFFFF"/>
        </w:rPr>
        <w:t xml:space="preserve">rách nhiệm của Công an thành phố (Điều </w:t>
      </w:r>
      <w:r w:rsidR="007F60C4" w:rsidRPr="00197470">
        <w:rPr>
          <w:spacing w:val="3"/>
          <w:szCs w:val="28"/>
          <w:shd w:val="clear" w:color="auto" w:fill="FFFFFF"/>
        </w:rPr>
        <w:t>8</w:t>
      </w:r>
      <w:r w:rsidR="001F649D" w:rsidRPr="00197470">
        <w:rPr>
          <w:spacing w:val="3"/>
          <w:szCs w:val="28"/>
          <w:shd w:val="clear" w:color="auto" w:fill="FFFFFF"/>
        </w:rPr>
        <w:t xml:space="preserve">), sở Tư pháp (Điều </w:t>
      </w:r>
      <w:r w:rsidR="00103209" w:rsidRPr="00197470">
        <w:rPr>
          <w:spacing w:val="3"/>
          <w:szCs w:val="28"/>
          <w:shd w:val="clear" w:color="auto" w:fill="FFFFFF"/>
        </w:rPr>
        <w:t>9</w:t>
      </w:r>
      <w:r w:rsidR="001F649D" w:rsidRPr="00197470">
        <w:rPr>
          <w:spacing w:val="3"/>
          <w:szCs w:val="28"/>
          <w:shd w:val="clear" w:color="auto" w:fill="FFFFFF"/>
        </w:rPr>
        <w:t xml:space="preserve">), sở Tài chính (Điều </w:t>
      </w:r>
      <w:r w:rsidR="00103209" w:rsidRPr="00197470">
        <w:rPr>
          <w:spacing w:val="3"/>
          <w:szCs w:val="28"/>
          <w:shd w:val="clear" w:color="auto" w:fill="FFFFFF"/>
        </w:rPr>
        <w:t>10</w:t>
      </w:r>
      <w:r w:rsidR="001F649D" w:rsidRPr="00197470">
        <w:rPr>
          <w:spacing w:val="3"/>
          <w:szCs w:val="28"/>
          <w:shd w:val="clear" w:color="auto" w:fill="FFFFFF"/>
        </w:rPr>
        <w:t>), Sở khoa học và Công nghệ (Điều 1</w:t>
      </w:r>
      <w:r w:rsidR="00103209" w:rsidRPr="00197470">
        <w:rPr>
          <w:spacing w:val="3"/>
          <w:szCs w:val="28"/>
          <w:shd w:val="clear" w:color="auto" w:fill="FFFFFF"/>
        </w:rPr>
        <w:t>1</w:t>
      </w:r>
      <w:r w:rsidR="001F649D" w:rsidRPr="00197470">
        <w:rPr>
          <w:spacing w:val="3"/>
          <w:szCs w:val="28"/>
          <w:shd w:val="clear" w:color="auto" w:fill="FFFFFF"/>
        </w:rPr>
        <w:t xml:space="preserve">); </w:t>
      </w:r>
      <w:r w:rsidR="00103209" w:rsidRPr="00197470">
        <w:rPr>
          <w:spacing w:val="3"/>
          <w:szCs w:val="28"/>
          <w:shd w:val="clear" w:color="auto" w:fill="FFFFFF"/>
        </w:rPr>
        <w:t xml:space="preserve">Báo và Phát thanh, Truyền hình </w:t>
      </w:r>
      <w:r>
        <w:rPr>
          <w:spacing w:val="3"/>
          <w:szCs w:val="28"/>
          <w:shd w:val="clear" w:color="auto" w:fill="FFFFFF"/>
        </w:rPr>
        <w:t>th</w:t>
      </w:r>
      <w:r w:rsidRPr="005F706A">
        <w:rPr>
          <w:spacing w:val="3"/>
          <w:szCs w:val="28"/>
          <w:shd w:val="clear" w:color="auto" w:fill="FFFFFF"/>
        </w:rPr>
        <w:t>ành</w:t>
      </w:r>
      <w:r>
        <w:rPr>
          <w:spacing w:val="3"/>
          <w:szCs w:val="28"/>
          <w:shd w:val="clear" w:color="auto" w:fill="FFFFFF"/>
        </w:rPr>
        <w:t xml:space="preserve"> ph</w:t>
      </w:r>
      <w:r w:rsidRPr="005F706A">
        <w:rPr>
          <w:spacing w:val="3"/>
          <w:szCs w:val="28"/>
          <w:shd w:val="clear" w:color="auto" w:fill="FFFFFF"/>
        </w:rPr>
        <w:t>ố</w:t>
      </w:r>
      <w:r w:rsidR="001F649D" w:rsidRPr="00197470">
        <w:rPr>
          <w:spacing w:val="3"/>
          <w:szCs w:val="28"/>
          <w:shd w:val="clear" w:color="auto" w:fill="FFFFFF"/>
        </w:rPr>
        <w:t xml:space="preserve"> Hải Phòng, Cổng thông tin điện tử thành phố Hải Phòng (Điều 1</w:t>
      </w:r>
      <w:r w:rsidR="00103209" w:rsidRPr="00197470">
        <w:rPr>
          <w:spacing w:val="3"/>
          <w:szCs w:val="28"/>
          <w:shd w:val="clear" w:color="auto" w:fill="FFFFFF"/>
        </w:rPr>
        <w:t>2</w:t>
      </w:r>
      <w:r w:rsidR="001F649D" w:rsidRPr="00197470">
        <w:rPr>
          <w:spacing w:val="3"/>
          <w:szCs w:val="28"/>
          <w:shd w:val="clear" w:color="auto" w:fill="FFFFFF"/>
        </w:rPr>
        <w:t xml:space="preserve">); </w:t>
      </w:r>
      <w:r>
        <w:rPr>
          <w:spacing w:val="3"/>
          <w:szCs w:val="28"/>
          <w:shd w:val="clear" w:color="auto" w:fill="FFFFFF"/>
        </w:rPr>
        <w:t>S</w:t>
      </w:r>
      <w:r w:rsidR="001F649D" w:rsidRPr="00197470">
        <w:rPr>
          <w:spacing w:val="3"/>
          <w:szCs w:val="28"/>
          <w:shd w:val="clear" w:color="auto" w:fill="FFFFFF"/>
        </w:rPr>
        <w:t>ở Văn hóa</w:t>
      </w:r>
      <w:r>
        <w:rPr>
          <w:spacing w:val="3"/>
          <w:szCs w:val="28"/>
          <w:shd w:val="clear" w:color="auto" w:fill="FFFFFF"/>
        </w:rPr>
        <w:t xml:space="preserve"> </w:t>
      </w:r>
      <w:r w:rsidR="00103209" w:rsidRPr="00197470">
        <w:rPr>
          <w:spacing w:val="3"/>
          <w:szCs w:val="28"/>
          <w:shd w:val="clear" w:color="auto" w:fill="FFFFFF"/>
        </w:rPr>
        <w:t>-</w:t>
      </w:r>
      <w:r w:rsidR="001F649D" w:rsidRPr="00197470">
        <w:rPr>
          <w:spacing w:val="3"/>
          <w:szCs w:val="28"/>
          <w:shd w:val="clear" w:color="auto" w:fill="FFFFFF"/>
        </w:rPr>
        <w:t xml:space="preserve"> Thể thao và Du lịch (Điều 1</w:t>
      </w:r>
      <w:r w:rsidR="00103209" w:rsidRPr="00197470">
        <w:rPr>
          <w:spacing w:val="3"/>
          <w:szCs w:val="28"/>
          <w:shd w:val="clear" w:color="auto" w:fill="FFFFFF"/>
        </w:rPr>
        <w:t>3</w:t>
      </w:r>
      <w:r w:rsidR="001F649D" w:rsidRPr="00197470">
        <w:rPr>
          <w:spacing w:val="3"/>
          <w:szCs w:val="28"/>
          <w:shd w:val="clear" w:color="auto" w:fill="FFFFFF"/>
        </w:rPr>
        <w:t>); Viện kiểm sát nhân dân thành phố, Tòa án nhân dân thành phố (Điề</w:t>
      </w:r>
      <w:r w:rsidR="00103209" w:rsidRPr="00197470">
        <w:rPr>
          <w:spacing w:val="3"/>
          <w:szCs w:val="28"/>
          <w:shd w:val="clear" w:color="auto" w:fill="FFFFFF"/>
        </w:rPr>
        <w:t>u 14</w:t>
      </w:r>
      <w:r w:rsidR="001F649D" w:rsidRPr="00197470">
        <w:rPr>
          <w:spacing w:val="3"/>
          <w:szCs w:val="28"/>
          <w:shd w:val="clear" w:color="auto" w:fill="FFFFFF"/>
        </w:rPr>
        <w:t>); Ngân hàng Nhà nước khu vực 6 (Điều 1</w:t>
      </w:r>
      <w:r w:rsidR="00103209" w:rsidRPr="00197470">
        <w:rPr>
          <w:spacing w:val="3"/>
          <w:szCs w:val="28"/>
          <w:shd w:val="clear" w:color="auto" w:fill="FFFFFF"/>
        </w:rPr>
        <w:t>5</w:t>
      </w:r>
      <w:r w:rsidR="001F649D" w:rsidRPr="00197470">
        <w:rPr>
          <w:spacing w:val="3"/>
          <w:szCs w:val="28"/>
          <w:shd w:val="clear" w:color="auto" w:fill="FFFFFF"/>
        </w:rPr>
        <w:t>)</w:t>
      </w:r>
      <w:r w:rsidR="005E14A6" w:rsidRPr="00197470">
        <w:rPr>
          <w:spacing w:val="3"/>
          <w:szCs w:val="28"/>
          <w:shd w:val="clear" w:color="auto" w:fill="FFFFFF"/>
        </w:rPr>
        <w:t xml:space="preserve">; các </w:t>
      </w:r>
      <w:r>
        <w:rPr>
          <w:spacing w:val="3"/>
          <w:szCs w:val="28"/>
          <w:shd w:val="clear" w:color="auto" w:fill="FFFFFF"/>
        </w:rPr>
        <w:t>S</w:t>
      </w:r>
      <w:r w:rsidR="005E14A6" w:rsidRPr="00197470">
        <w:rPr>
          <w:spacing w:val="3"/>
          <w:szCs w:val="28"/>
          <w:shd w:val="clear" w:color="auto" w:fill="FFFFFF"/>
        </w:rPr>
        <w:t>ở, ban, ngành có liên quan (Điều 1</w:t>
      </w:r>
      <w:r w:rsidR="00103209" w:rsidRPr="00197470">
        <w:rPr>
          <w:spacing w:val="3"/>
          <w:szCs w:val="28"/>
          <w:shd w:val="clear" w:color="auto" w:fill="FFFFFF"/>
        </w:rPr>
        <w:t>6</w:t>
      </w:r>
      <w:r w:rsidR="005E14A6" w:rsidRPr="00197470">
        <w:rPr>
          <w:spacing w:val="3"/>
          <w:szCs w:val="28"/>
          <w:shd w:val="clear" w:color="auto" w:fill="FFFFFF"/>
        </w:rPr>
        <w:t>); Ủy ban nhân dân cấp xã (Điều 1</w:t>
      </w:r>
      <w:r w:rsidR="00103209" w:rsidRPr="00197470">
        <w:rPr>
          <w:spacing w:val="3"/>
          <w:szCs w:val="28"/>
          <w:shd w:val="clear" w:color="auto" w:fill="FFFFFF"/>
        </w:rPr>
        <w:t>7</w:t>
      </w:r>
      <w:r w:rsidR="005E14A6" w:rsidRPr="00197470">
        <w:rPr>
          <w:spacing w:val="3"/>
          <w:szCs w:val="28"/>
          <w:shd w:val="clear" w:color="auto" w:fill="FFFFFF"/>
        </w:rPr>
        <w:t>).</w:t>
      </w:r>
      <w:r w:rsidR="008544E5" w:rsidRPr="00197470">
        <w:rPr>
          <w:spacing w:val="3"/>
          <w:szCs w:val="28"/>
          <w:shd w:val="clear" w:color="auto" w:fill="FFFFFF"/>
        </w:rPr>
        <w:t xml:space="preserve"> </w:t>
      </w:r>
    </w:p>
    <w:p w:rsidR="00A30621" w:rsidRPr="00197470" w:rsidRDefault="005F706A" w:rsidP="00A36B24">
      <w:pPr>
        <w:spacing w:before="80" w:after="80"/>
        <w:ind w:firstLine="851"/>
        <w:jc w:val="both"/>
        <w:rPr>
          <w:spacing w:val="3"/>
          <w:szCs w:val="28"/>
          <w:shd w:val="clear" w:color="auto" w:fill="FFFFFF"/>
        </w:rPr>
      </w:pPr>
      <w:r>
        <w:rPr>
          <w:spacing w:val="3"/>
          <w:szCs w:val="28"/>
          <w:shd w:val="clear" w:color="auto" w:fill="FFFFFF"/>
        </w:rPr>
        <w:t xml:space="preserve">- </w:t>
      </w:r>
      <w:r w:rsidR="00A30621" w:rsidRPr="00197470">
        <w:rPr>
          <w:spacing w:val="3"/>
          <w:szCs w:val="28"/>
          <w:shd w:val="clear" w:color="auto" w:fill="FFFFFF"/>
        </w:rPr>
        <w:t>Chương này nêu rõ trách nhiệm của Cơ quan chủ trì (Công an thành phố), các cơ quan phối hợp theo chức năng, nhiệm vụ của từng cơ quan và phương thức phối hợp</w:t>
      </w:r>
      <w:r>
        <w:rPr>
          <w:spacing w:val="3"/>
          <w:szCs w:val="28"/>
          <w:shd w:val="clear" w:color="auto" w:fill="FFFFFF"/>
        </w:rPr>
        <w:t>. C</w:t>
      </w:r>
      <w:r w:rsidR="00A30621" w:rsidRPr="00197470">
        <w:rPr>
          <w:spacing w:val="3"/>
          <w:szCs w:val="28"/>
          <w:shd w:val="clear" w:color="auto" w:fill="FFFFFF"/>
        </w:rPr>
        <w:t>ơ bản kế thừa, phát triển những nội dung của Quy chế</w:t>
      </w:r>
      <w:r>
        <w:rPr>
          <w:spacing w:val="3"/>
          <w:szCs w:val="28"/>
          <w:shd w:val="clear" w:color="auto" w:fill="FFFFFF"/>
        </w:rPr>
        <w:t xml:space="preserve"> ph</w:t>
      </w:r>
      <w:r w:rsidRPr="005F706A">
        <w:rPr>
          <w:spacing w:val="3"/>
          <w:szCs w:val="28"/>
          <w:shd w:val="clear" w:color="auto" w:fill="FFFFFF"/>
        </w:rPr>
        <w:t>ối</w:t>
      </w:r>
      <w:r>
        <w:rPr>
          <w:spacing w:val="3"/>
          <w:szCs w:val="28"/>
          <w:shd w:val="clear" w:color="auto" w:fill="FFFFFF"/>
        </w:rPr>
        <w:t xml:space="preserve"> h</w:t>
      </w:r>
      <w:r w:rsidRPr="005F706A">
        <w:rPr>
          <w:spacing w:val="3"/>
          <w:szCs w:val="28"/>
          <w:shd w:val="clear" w:color="auto" w:fill="FFFFFF"/>
        </w:rPr>
        <w:t>ợp</w:t>
      </w:r>
      <w:r w:rsidR="00A30621" w:rsidRPr="00197470">
        <w:rPr>
          <w:spacing w:val="3"/>
          <w:szCs w:val="28"/>
          <w:shd w:val="clear" w:color="auto" w:fill="FFFFFF"/>
        </w:rPr>
        <w:t xml:space="preserve"> ban hành kèm theo Quyết định số 57/2019/QĐ-UBND. Tuy nhiên, có bổ sung, sửa đổi một số nội dung:</w:t>
      </w:r>
    </w:p>
    <w:p w:rsidR="00A30621" w:rsidRPr="00197470" w:rsidRDefault="005F706A" w:rsidP="00A36B24">
      <w:pPr>
        <w:spacing w:before="80" w:after="80"/>
        <w:ind w:firstLine="851"/>
        <w:jc w:val="both"/>
        <w:rPr>
          <w:rFonts w:eastAsiaTheme="minorEastAsia"/>
          <w:szCs w:val="28"/>
        </w:rPr>
      </w:pPr>
      <w:r>
        <w:rPr>
          <w:rFonts w:eastAsiaTheme="minorEastAsia"/>
          <w:szCs w:val="28"/>
        </w:rPr>
        <w:t>+</w:t>
      </w:r>
      <w:r w:rsidR="00103209" w:rsidRPr="00197470">
        <w:rPr>
          <w:rFonts w:eastAsiaTheme="minorEastAsia"/>
          <w:szCs w:val="28"/>
        </w:rPr>
        <w:t xml:space="preserve"> Bổ sung thêm </w:t>
      </w:r>
      <w:r w:rsidR="00A30621" w:rsidRPr="00197470">
        <w:rPr>
          <w:rFonts w:eastAsiaTheme="minorEastAsia"/>
          <w:szCs w:val="28"/>
        </w:rPr>
        <w:t>nội dung phòng ngừa, đấu tranh với</w:t>
      </w:r>
      <w:r w:rsidR="00103209" w:rsidRPr="00197470">
        <w:rPr>
          <w:rFonts w:eastAsiaTheme="minorEastAsia"/>
          <w:szCs w:val="28"/>
        </w:rPr>
        <w:t xml:space="preserve"> “</w:t>
      </w:r>
      <w:r w:rsidR="00103209" w:rsidRPr="00197470">
        <w:rPr>
          <w:rFonts w:eastAsiaTheme="minorEastAsia"/>
          <w:i/>
          <w:szCs w:val="28"/>
        </w:rPr>
        <w:t>tín dụng đen”</w:t>
      </w:r>
      <w:r w:rsidR="00103209" w:rsidRPr="00197470">
        <w:rPr>
          <w:rFonts w:eastAsiaTheme="minorEastAsia"/>
          <w:szCs w:val="28"/>
        </w:rPr>
        <w:t xml:space="preserve"> </w:t>
      </w:r>
      <w:r w:rsidR="00A30621" w:rsidRPr="00197470">
        <w:rPr>
          <w:rFonts w:eastAsiaTheme="minorEastAsia"/>
          <w:szCs w:val="28"/>
        </w:rPr>
        <w:t xml:space="preserve">trong nhiệm vụ của Công an thành phố, </w:t>
      </w:r>
      <w:r w:rsidR="00103209" w:rsidRPr="00197470">
        <w:rPr>
          <w:rFonts w:eastAsiaTheme="minorEastAsia"/>
          <w:szCs w:val="28"/>
        </w:rPr>
        <w:t xml:space="preserve">vì hoạt động </w:t>
      </w:r>
      <w:r w:rsidR="00103209" w:rsidRPr="00197470">
        <w:rPr>
          <w:rFonts w:eastAsiaTheme="minorEastAsia"/>
          <w:i/>
          <w:szCs w:val="28"/>
        </w:rPr>
        <w:t>“tín dụng đen”</w:t>
      </w:r>
      <w:r w:rsidR="00103209" w:rsidRPr="00197470">
        <w:rPr>
          <w:rFonts w:eastAsiaTheme="minorEastAsia"/>
          <w:szCs w:val="28"/>
        </w:rPr>
        <w:t xml:space="preserve"> ngoài cho vay lãi nặng thường đi cùng các loại tội phạm như Giết người, Cố ý gây thương tích, Bắt giữ người trái pháp luật, Gây rối trật tự công cộng, Hủy hoại hoặc Cố ý làm hư hỏng tài sản …</w:t>
      </w:r>
      <w:r w:rsidR="00A30621" w:rsidRPr="00197470">
        <w:rPr>
          <w:rFonts w:eastAsiaTheme="minorEastAsia"/>
          <w:szCs w:val="28"/>
        </w:rPr>
        <w:t xml:space="preserve"> Công an thành phố cần tập trung phòng ngừa, đấu tranh.</w:t>
      </w:r>
    </w:p>
    <w:p w:rsidR="00103209" w:rsidRPr="00197470" w:rsidRDefault="005F706A" w:rsidP="00A36B24">
      <w:pPr>
        <w:spacing w:before="80" w:after="80"/>
        <w:ind w:firstLine="851"/>
        <w:jc w:val="both"/>
        <w:rPr>
          <w:rFonts w:eastAsiaTheme="minorEastAsia"/>
          <w:szCs w:val="28"/>
        </w:rPr>
      </w:pPr>
      <w:r>
        <w:rPr>
          <w:rFonts w:eastAsiaTheme="minorEastAsia"/>
          <w:szCs w:val="28"/>
        </w:rPr>
        <w:t xml:space="preserve">+ </w:t>
      </w:r>
      <w:r w:rsidR="009479E5" w:rsidRPr="00197470">
        <w:rPr>
          <w:rFonts w:eastAsiaTheme="minorEastAsia"/>
          <w:szCs w:val="28"/>
        </w:rPr>
        <w:t xml:space="preserve">Thay đổi tên gọi của một số Sở, ngành có sự thay đổi </w:t>
      </w:r>
      <w:r>
        <w:rPr>
          <w:rFonts w:eastAsiaTheme="minorEastAsia"/>
          <w:szCs w:val="28"/>
        </w:rPr>
        <w:t>sau</w:t>
      </w:r>
      <w:r w:rsidR="009479E5" w:rsidRPr="00197470">
        <w:rPr>
          <w:rFonts w:eastAsiaTheme="minorEastAsia"/>
          <w:szCs w:val="28"/>
        </w:rPr>
        <w:t xml:space="preserve"> sáp nhập.</w:t>
      </w:r>
    </w:p>
    <w:p w:rsidR="00A56B8A" w:rsidRPr="00197470" w:rsidRDefault="0065124B" w:rsidP="00A36B24">
      <w:pPr>
        <w:spacing w:before="80" w:after="80"/>
        <w:ind w:firstLine="851"/>
        <w:jc w:val="both"/>
        <w:rPr>
          <w:i/>
          <w:spacing w:val="3"/>
          <w:szCs w:val="28"/>
          <w:shd w:val="clear" w:color="auto" w:fill="FFFFFF"/>
        </w:rPr>
      </w:pPr>
      <w:r w:rsidRPr="00197470">
        <w:rPr>
          <w:i/>
          <w:spacing w:val="3"/>
          <w:szCs w:val="28"/>
          <w:shd w:val="clear" w:color="auto" w:fill="FFFFFF"/>
        </w:rPr>
        <w:t xml:space="preserve">3.4. </w:t>
      </w:r>
      <w:r w:rsidR="005E14A6" w:rsidRPr="00197470">
        <w:rPr>
          <w:i/>
          <w:spacing w:val="3"/>
          <w:szCs w:val="28"/>
          <w:shd w:val="clear" w:color="auto" w:fill="FFFFFF"/>
        </w:rPr>
        <w:t xml:space="preserve">Chương IV: Tổ chức thực hiện </w:t>
      </w:r>
    </w:p>
    <w:p w:rsidR="005E14A6" w:rsidRPr="00197470" w:rsidRDefault="00A56B8A" w:rsidP="00A36B24">
      <w:pPr>
        <w:spacing w:before="80" w:after="80"/>
        <w:ind w:firstLine="851"/>
        <w:jc w:val="both"/>
        <w:rPr>
          <w:spacing w:val="3"/>
          <w:szCs w:val="28"/>
          <w:shd w:val="clear" w:color="auto" w:fill="FFFFFF"/>
        </w:rPr>
      </w:pPr>
      <w:r w:rsidRPr="00197470">
        <w:rPr>
          <w:spacing w:val="3"/>
          <w:szCs w:val="28"/>
          <w:shd w:val="clear" w:color="auto" w:fill="FFFFFF"/>
        </w:rPr>
        <w:t>Chương này gồm 02 Điều quy định về Tổ chức thực hiện (Điều 1</w:t>
      </w:r>
      <w:r w:rsidR="0065124B" w:rsidRPr="00197470">
        <w:rPr>
          <w:spacing w:val="3"/>
          <w:szCs w:val="28"/>
          <w:shd w:val="clear" w:color="auto" w:fill="FFFFFF"/>
        </w:rPr>
        <w:t>8</w:t>
      </w:r>
      <w:r w:rsidRPr="00197470">
        <w:rPr>
          <w:spacing w:val="3"/>
          <w:szCs w:val="28"/>
          <w:shd w:val="clear" w:color="auto" w:fill="FFFFFF"/>
        </w:rPr>
        <w:t>) và Chế độ thông tin báo cáo (</w:t>
      </w:r>
      <w:r w:rsidR="005E14A6" w:rsidRPr="00197470">
        <w:rPr>
          <w:spacing w:val="3"/>
          <w:szCs w:val="28"/>
          <w:shd w:val="clear" w:color="auto" w:fill="FFFFFF"/>
        </w:rPr>
        <w:t>Điều 1</w:t>
      </w:r>
      <w:r w:rsidR="0065124B" w:rsidRPr="00197470">
        <w:rPr>
          <w:spacing w:val="3"/>
          <w:szCs w:val="28"/>
          <w:shd w:val="clear" w:color="auto" w:fill="FFFFFF"/>
        </w:rPr>
        <w:t>9</w:t>
      </w:r>
      <w:r w:rsidR="005E14A6" w:rsidRPr="00197470">
        <w:rPr>
          <w:spacing w:val="3"/>
          <w:szCs w:val="28"/>
          <w:shd w:val="clear" w:color="auto" w:fill="FFFFFF"/>
        </w:rPr>
        <w:t>)</w:t>
      </w:r>
      <w:r w:rsidRPr="00197470">
        <w:rPr>
          <w:spacing w:val="3"/>
          <w:szCs w:val="28"/>
          <w:shd w:val="clear" w:color="auto" w:fill="FFFFFF"/>
        </w:rPr>
        <w:t xml:space="preserve">. </w:t>
      </w:r>
      <w:r w:rsidR="005E14A6" w:rsidRPr="00197470">
        <w:rPr>
          <w:spacing w:val="3"/>
          <w:szCs w:val="28"/>
          <w:shd w:val="clear" w:color="auto" w:fill="FFFFFF"/>
        </w:rPr>
        <w:t xml:space="preserve">Quy chế giao trách nhiệm cho </w:t>
      </w:r>
      <w:r w:rsidRPr="00197470">
        <w:rPr>
          <w:spacing w:val="3"/>
          <w:szCs w:val="28"/>
          <w:shd w:val="clear" w:color="auto" w:fill="FFFFFF"/>
        </w:rPr>
        <w:t>Thủ trưởng các cơ quan phổ biến triển khai và tổ chức thực hiện; chỉ đạo báo cáo định kỳ</w:t>
      </w:r>
      <w:r w:rsidR="005E14A6" w:rsidRPr="00197470">
        <w:rPr>
          <w:spacing w:val="3"/>
          <w:szCs w:val="28"/>
          <w:shd w:val="clear" w:color="auto" w:fill="FFFFFF"/>
        </w:rPr>
        <w:t xml:space="preserve"> </w:t>
      </w:r>
      <w:r w:rsidRPr="00197470">
        <w:rPr>
          <w:spacing w:val="3"/>
          <w:szCs w:val="28"/>
          <w:shd w:val="clear" w:color="auto" w:fill="FFFFFF"/>
        </w:rPr>
        <w:t>và đột xuất theo quy định.</w:t>
      </w:r>
    </w:p>
    <w:p w:rsidR="0065124B" w:rsidRPr="00197470" w:rsidRDefault="0065124B" w:rsidP="00A36B24">
      <w:pPr>
        <w:spacing w:before="80" w:after="80"/>
        <w:ind w:firstLine="851"/>
        <w:jc w:val="both"/>
        <w:rPr>
          <w:b/>
          <w:spacing w:val="3"/>
          <w:sz w:val="26"/>
          <w:szCs w:val="26"/>
          <w:shd w:val="clear" w:color="auto" w:fill="FFFFFF"/>
        </w:rPr>
      </w:pPr>
      <w:r w:rsidRPr="00197470">
        <w:rPr>
          <w:b/>
          <w:spacing w:val="3"/>
          <w:sz w:val="26"/>
          <w:szCs w:val="26"/>
          <w:shd w:val="clear" w:color="auto" w:fill="FFFFFF"/>
        </w:rPr>
        <w:t>V. DỰ KIẾN NGUỒN LỰC, ĐIỀU KIỆN BẢO ĐẢM CHO VIỆC</w:t>
      </w:r>
      <w:r w:rsidR="00A36B24">
        <w:rPr>
          <w:b/>
          <w:spacing w:val="3"/>
          <w:sz w:val="26"/>
          <w:szCs w:val="26"/>
          <w:shd w:val="clear" w:color="auto" w:fill="FFFFFF"/>
        </w:rPr>
        <w:t xml:space="preserve"> </w:t>
      </w:r>
      <w:r w:rsidRPr="00197470">
        <w:rPr>
          <w:b/>
          <w:spacing w:val="3"/>
          <w:sz w:val="26"/>
          <w:szCs w:val="26"/>
          <w:shd w:val="clear" w:color="auto" w:fill="FFFFFF"/>
        </w:rPr>
        <w:t>THI HÀNH QUYÊT ĐỊNH VÀ THỜI GIAN TRÌNH BAN HÀNH VĂN BẢN</w:t>
      </w:r>
    </w:p>
    <w:p w:rsidR="0065124B" w:rsidRPr="00197470" w:rsidRDefault="009D7D37" w:rsidP="00A36B24">
      <w:pPr>
        <w:spacing w:before="80" w:after="80"/>
        <w:ind w:firstLine="851"/>
        <w:jc w:val="both"/>
        <w:rPr>
          <w:spacing w:val="3"/>
          <w:szCs w:val="28"/>
          <w:shd w:val="clear" w:color="auto" w:fill="FFFFFF"/>
        </w:rPr>
      </w:pPr>
      <w:r w:rsidRPr="00197470">
        <w:rPr>
          <w:b/>
          <w:spacing w:val="3"/>
          <w:szCs w:val="28"/>
          <w:shd w:val="clear" w:color="auto" w:fill="FFFFFF"/>
        </w:rPr>
        <w:t>1.</w:t>
      </w:r>
      <w:r w:rsidRPr="00197470">
        <w:rPr>
          <w:spacing w:val="3"/>
          <w:szCs w:val="28"/>
          <w:shd w:val="clear" w:color="auto" w:fill="FFFFFF"/>
        </w:rPr>
        <w:t xml:space="preserve"> Nội dung dự thảo Quyết định có sự kế thừa Quyết định số 57/2019/QĐ-UBND ngày 30/12/2019 của Ủy ban nhân dân tỉnh Hải Dương (trước đây), đồng thời khắc phục một số hạn chế</w:t>
      </w:r>
      <w:r w:rsidR="00A36B24">
        <w:rPr>
          <w:spacing w:val="3"/>
          <w:szCs w:val="28"/>
          <w:shd w:val="clear" w:color="auto" w:fill="FFFFFF"/>
        </w:rPr>
        <w:t>,</w:t>
      </w:r>
      <w:r w:rsidRPr="00197470">
        <w:rPr>
          <w:spacing w:val="3"/>
          <w:szCs w:val="28"/>
          <w:shd w:val="clear" w:color="auto" w:fill="FFFFFF"/>
        </w:rPr>
        <w:t xml:space="preserve"> sửa đổi, bổ sung một số quy định để bảo đảm phù hợp với quy định của pháp luật hiện hành, các văn bản quy phạm pháp luật khác có liên quan và những thay đổi trong tổ chức bộ máy. Những quy định trong dự thảo về cơ bản không làm phát sinh thêm các yêu cầu phải đáp ứng nguồn lực về tài chính và nhân lực mà chỉ sử dụng nguồn lực, bộ máy tổ chức hiện có để triển khai thực hiện Quyết định sau khi có hiệu lực</w:t>
      </w:r>
      <w:r w:rsidR="003A3528" w:rsidRPr="00197470">
        <w:rPr>
          <w:spacing w:val="3"/>
          <w:szCs w:val="28"/>
          <w:shd w:val="clear" w:color="auto" w:fill="FFFFFF"/>
        </w:rPr>
        <w:t xml:space="preserve"> thi hành.</w:t>
      </w:r>
    </w:p>
    <w:p w:rsidR="0065124B" w:rsidRPr="00197470" w:rsidRDefault="003A3528" w:rsidP="00A36B24">
      <w:pPr>
        <w:spacing w:before="80" w:after="80"/>
        <w:ind w:firstLine="851"/>
        <w:jc w:val="both"/>
        <w:rPr>
          <w:spacing w:val="3"/>
          <w:szCs w:val="28"/>
          <w:shd w:val="clear" w:color="auto" w:fill="FFFFFF"/>
        </w:rPr>
      </w:pPr>
      <w:r w:rsidRPr="00197470">
        <w:rPr>
          <w:b/>
          <w:spacing w:val="3"/>
          <w:szCs w:val="28"/>
          <w:shd w:val="clear" w:color="auto" w:fill="FFFFFF"/>
        </w:rPr>
        <w:t>2.</w:t>
      </w:r>
      <w:r w:rsidRPr="00197470">
        <w:rPr>
          <w:spacing w:val="3"/>
          <w:szCs w:val="28"/>
          <w:shd w:val="clear" w:color="auto" w:fill="FFFFFF"/>
        </w:rPr>
        <w:t xml:space="preserve"> Về dự kiến thời gian ban hành: </w:t>
      </w:r>
      <w:r w:rsidR="00CD20F6" w:rsidRPr="00197470">
        <w:rPr>
          <w:spacing w:val="3"/>
          <w:szCs w:val="28"/>
          <w:shd w:val="clear" w:color="auto" w:fill="FFFFFF"/>
        </w:rPr>
        <w:t>Tháng 12/2025.</w:t>
      </w:r>
    </w:p>
    <w:p w:rsidR="00A56B8A" w:rsidRPr="00197470" w:rsidRDefault="00A56B8A" w:rsidP="00A36B24">
      <w:pPr>
        <w:spacing w:before="80" w:after="80"/>
        <w:ind w:firstLine="851"/>
        <w:jc w:val="both"/>
        <w:rPr>
          <w:spacing w:val="3"/>
          <w:szCs w:val="28"/>
          <w:shd w:val="clear" w:color="auto" w:fill="FFFFFF"/>
        </w:rPr>
      </w:pPr>
      <w:r w:rsidRPr="00197470">
        <w:rPr>
          <w:spacing w:val="3"/>
          <w:szCs w:val="28"/>
          <w:shd w:val="clear" w:color="auto" w:fill="FFFFFF"/>
        </w:rPr>
        <w:lastRenderedPageBreak/>
        <w:t>Trên đây là Tờ trình Quyết định ban hành Quy chế phối hợp</w:t>
      </w:r>
      <w:r w:rsidR="0065124B" w:rsidRPr="00197470">
        <w:rPr>
          <w:spacing w:val="3"/>
          <w:szCs w:val="28"/>
          <w:shd w:val="clear" w:color="auto" w:fill="FFFFFF"/>
        </w:rPr>
        <w:t xml:space="preserve"> trong công tác</w:t>
      </w:r>
      <w:r w:rsidRPr="00197470">
        <w:rPr>
          <w:spacing w:val="3"/>
          <w:szCs w:val="28"/>
          <w:shd w:val="clear" w:color="auto" w:fill="FFFFFF"/>
        </w:rPr>
        <w:t xml:space="preserve"> </w:t>
      </w:r>
      <w:r w:rsidRPr="00197470">
        <w:rPr>
          <w:szCs w:val="28"/>
        </w:rPr>
        <w:t xml:space="preserve">quản lý Nhà nước </w:t>
      </w:r>
      <w:r w:rsidR="0065124B" w:rsidRPr="00197470">
        <w:rPr>
          <w:szCs w:val="28"/>
        </w:rPr>
        <w:t xml:space="preserve">đối với </w:t>
      </w:r>
      <w:r w:rsidRPr="00197470">
        <w:rPr>
          <w:szCs w:val="28"/>
        </w:rPr>
        <w:t xml:space="preserve">một số cơ sở đầu tư, kinh doanh ngành, nghề có điều kiện về an ninh, trật tự; cá nhân, tổ chức hoạt động họ, </w:t>
      </w:r>
      <w:r w:rsidR="00A36B24" w:rsidRPr="00197470">
        <w:rPr>
          <w:szCs w:val="28"/>
        </w:rPr>
        <w:t xml:space="preserve">hụi, </w:t>
      </w:r>
      <w:r w:rsidRPr="00197470">
        <w:rPr>
          <w:szCs w:val="28"/>
        </w:rPr>
        <w:t>biêu, phường phục vụ công tác phòng ngừa, đấu tranh với hành vi cho vay lãi nặng trên địa bàn thành phố Hải Phòng, Công an thành phố kính trình Ủy ban nhân dân thành phố xem xét, quyết định./.</w:t>
      </w:r>
    </w:p>
    <w:p w:rsidR="00A56B8A" w:rsidRPr="00197470" w:rsidRDefault="00EE03F4" w:rsidP="00A36B24">
      <w:pPr>
        <w:pStyle w:val="Vnbnnidung20"/>
        <w:shd w:val="clear" w:color="auto" w:fill="auto"/>
        <w:spacing w:before="80" w:after="80" w:line="240" w:lineRule="auto"/>
        <w:ind w:firstLine="851"/>
        <w:jc w:val="both"/>
        <w:rPr>
          <w:i/>
          <w:spacing w:val="3"/>
          <w:sz w:val="28"/>
          <w:szCs w:val="28"/>
          <w:shd w:val="clear" w:color="auto" w:fill="FFFFFF"/>
        </w:rPr>
      </w:pPr>
      <w:r w:rsidRPr="00197470">
        <w:rPr>
          <w:i/>
          <w:spacing w:val="3"/>
          <w:sz w:val="28"/>
          <w:szCs w:val="28"/>
          <w:shd w:val="clear" w:color="auto" w:fill="FFFFFF"/>
        </w:rPr>
        <w:t>(Kính gửi kèm theo</w:t>
      </w:r>
      <w:r w:rsidR="00A56B8A" w:rsidRPr="00197470">
        <w:rPr>
          <w:i/>
          <w:spacing w:val="3"/>
          <w:sz w:val="28"/>
          <w:szCs w:val="28"/>
          <w:shd w:val="clear" w:color="auto" w:fill="FFFFFF"/>
        </w:rPr>
        <w:t>: (1)</w:t>
      </w:r>
      <w:r w:rsidRPr="00197470">
        <w:rPr>
          <w:i/>
          <w:spacing w:val="3"/>
          <w:sz w:val="28"/>
          <w:szCs w:val="28"/>
          <w:shd w:val="clear" w:color="auto" w:fill="FFFFFF"/>
        </w:rPr>
        <w:t xml:space="preserve"> </w:t>
      </w:r>
      <w:r w:rsidR="00A56B8A" w:rsidRPr="00197470">
        <w:rPr>
          <w:i/>
          <w:spacing w:val="3"/>
          <w:sz w:val="28"/>
          <w:szCs w:val="28"/>
          <w:shd w:val="clear" w:color="auto" w:fill="FFFFFF"/>
        </w:rPr>
        <w:t>D</w:t>
      </w:r>
      <w:r w:rsidRPr="00197470">
        <w:rPr>
          <w:i/>
          <w:spacing w:val="3"/>
          <w:sz w:val="28"/>
          <w:szCs w:val="28"/>
          <w:shd w:val="clear" w:color="auto" w:fill="FFFFFF"/>
        </w:rPr>
        <w:t>ự thảo Quyết định</w:t>
      </w:r>
      <w:r w:rsidR="00CD20F6" w:rsidRPr="00197470">
        <w:rPr>
          <w:i/>
          <w:spacing w:val="3"/>
          <w:sz w:val="28"/>
          <w:szCs w:val="28"/>
          <w:shd w:val="clear" w:color="auto" w:fill="FFFFFF"/>
        </w:rPr>
        <w:t>;</w:t>
      </w:r>
      <w:r w:rsidR="00A56B8A" w:rsidRPr="00197470">
        <w:rPr>
          <w:i/>
          <w:spacing w:val="3"/>
          <w:sz w:val="28"/>
          <w:szCs w:val="28"/>
          <w:shd w:val="clear" w:color="auto" w:fill="FFFFFF"/>
        </w:rPr>
        <w:t xml:space="preserve"> (2) </w:t>
      </w:r>
      <w:r w:rsidR="00CD20F6" w:rsidRPr="00197470">
        <w:rPr>
          <w:i/>
          <w:spacing w:val="3"/>
          <w:sz w:val="28"/>
          <w:szCs w:val="28"/>
          <w:shd w:val="clear" w:color="auto" w:fill="FFFFFF"/>
        </w:rPr>
        <w:t>Báo cáo tổng kết việc thi hành Quyết định số 57/2019/QĐ-UBND</w:t>
      </w:r>
      <w:r w:rsidR="00692794" w:rsidRPr="00197470">
        <w:rPr>
          <w:i/>
          <w:spacing w:val="3"/>
          <w:sz w:val="28"/>
          <w:szCs w:val="28"/>
          <w:shd w:val="clear" w:color="auto" w:fill="FFFFFF"/>
        </w:rPr>
        <w:t xml:space="preserve"> ngày 30/12/2019</w:t>
      </w:r>
      <w:r w:rsidR="00CD20F6" w:rsidRPr="00197470">
        <w:rPr>
          <w:i/>
          <w:spacing w:val="3"/>
          <w:sz w:val="28"/>
          <w:szCs w:val="28"/>
          <w:shd w:val="clear" w:color="auto" w:fill="FFFFFF"/>
        </w:rPr>
        <w:t>;</w:t>
      </w:r>
      <w:r w:rsidR="00B653FC" w:rsidRPr="00197470">
        <w:rPr>
          <w:i/>
          <w:spacing w:val="3"/>
          <w:sz w:val="28"/>
          <w:szCs w:val="28"/>
          <w:shd w:val="clear" w:color="auto" w:fill="FFFFFF"/>
        </w:rPr>
        <w:t xml:space="preserve"> (3) </w:t>
      </w:r>
      <w:r w:rsidR="00692794" w:rsidRPr="00197470">
        <w:rPr>
          <w:i/>
          <w:spacing w:val="3"/>
          <w:sz w:val="28"/>
          <w:szCs w:val="28"/>
          <w:shd w:val="clear" w:color="auto" w:fill="FFFFFF"/>
        </w:rPr>
        <w:t>Bản so sánh, thuyết minh nội dung dự thảo</w:t>
      </w:r>
      <w:r w:rsidR="00B653FC" w:rsidRPr="00197470">
        <w:rPr>
          <w:i/>
          <w:spacing w:val="3"/>
          <w:sz w:val="28"/>
          <w:szCs w:val="28"/>
          <w:shd w:val="clear" w:color="auto" w:fill="FFFFFF"/>
        </w:rPr>
        <w:t>).</w:t>
      </w:r>
      <w:r w:rsidR="00A56B8A" w:rsidRPr="00197470">
        <w:rPr>
          <w:i/>
          <w:spacing w:val="3"/>
          <w:sz w:val="28"/>
          <w:szCs w:val="28"/>
          <w:shd w:val="clear" w:color="auto" w:fill="FFFFFF"/>
        </w:rPr>
        <w:t xml:space="preserve"> </w:t>
      </w:r>
    </w:p>
    <w:p w:rsidR="00EE03F4" w:rsidRPr="00197470" w:rsidRDefault="00EE03F4" w:rsidP="00EE03F4">
      <w:pPr>
        <w:pStyle w:val="Vnbnnidung20"/>
        <w:shd w:val="clear" w:color="auto" w:fill="auto"/>
        <w:spacing w:before="40" w:after="40" w:line="240" w:lineRule="auto"/>
        <w:ind w:firstLine="737"/>
        <w:jc w:val="both"/>
        <w:rPr>
          <w:i/>
          <w:sz w:val="2"/>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197470" w:rsidRPr="00197470" w:rsidTr="000A22E1">
        <w:tc>
          <w:tcPr>
            <w:tcW w:w="3681" w:type="dxa"/>
          </w:tcPr>
          <w:p w:rsidR="00EE03F4" w:rsidRPr="00197470" w:rsidRDefault="00EE03F4" w:rsidP="000A22E1">
            <w:pPr>
              <w:pStyle w:val="Vnbnnidung20"/>
              <w:shd w:val="clear" w:color="auto" w:fill="auto"/>
              <w:spacing w:line="240" w:lineRule="auto"/>
              <w:jc w:val="both"/>
              <w:rPr>
                <w:b/>
                <w:i/>
                <w:sz w:val="24"/>
                <w:szCs w:val="24"/>
              </w:rPr>
            </w:pPr>
            <w:r w:rsidRPr="00197470">
              <w:rPr>
                <w:b/>
                <w:i/>
                <w:sz w:val="24"/>
                <w:szCs w:val="24"/>
              </w:rPr>
              <w:t>Nơi nhận:</w:t>
            </w:r>
          </w:p>
          <w:p w:rsidR="00EE03F4" w:rsidRPr="00197470" w:rsidRDefault="00EE03F4" w:rsidP="000A22E1">
            <w:pPr>
              <w:pStyle w:val="Vnbnnidung20"/>
              <w:shd w:val="clear" w:color="auto" w:fill="auto"/>
              <w:spacing w:line="240" w:lineRule="auto"/>
              <w:jc w:val="both"/>
              <w:rPr>
                <w:sz w:val="22"/>
                <w:szCs w:val="22"/>
              </w:rPr>
            </w:pPr>
            <w:r w:rsidRPr="00197470">
              <w:rPr>
                <w:sz w:val="22"/>
                <w:szCs w:val="22"/>
              </w:rPr>
              <w:t xml:space="preserve">- Như </w:t>
            </w:r>
            <w:r w:rsidR="00B653FC" w:rsidRPr="00197470">
              <w:rPr>
                <w:sz w:val="22"/>
                <w:szCs w:val="22"/>
              </w:rPr>
              <w:t>trên</w:t>
            </w:r>
            <w:r w:rsidRPr="00197470">
              <w:rPr>
                <w:sz w:val="22"/>
                <w:szCs w:val="22"/>
              </w:rPr>
              <w:t>;</w:t>
            </w:r>
          </w:p>
          <w:p w:rsidR="00692794" w:rsidRPr="00197470" w:rsidRDefault="00EE03F4" w:rsidP="00692794">
            <w:pPr>
              <w:pStyle w:val="Vnbnnidung20"/>
              <w:shd w:val="clear" w:color="auto" w:fill="auto"/>
              <w:spacing w:line="240" w:lineRule="auto"/>
              <w:jc w:val="both"/>
              <w:rPr>
                <w:sz w:val="22"/>
                <w:szCs w:val="22"/>
              </w:rPr>
            </w:pPr>
            <w:r w:rsidRPr="00197470">
              <w:rPr>
                <w:sz w:val="22"/>
                <w:szCs w:val="22"/>
              </w:rPr>
              <w:t xml:space="preserve">- </w:t>
            </w:r>
            <w:r w:rsidR="00692794" w:rsidRPr="00197470">
              <w:rPr>
                <w:sz w:val="22"/>
                <w:szCs w:val="22"/>
              </w:rPr>
              <w:t>Sở Tư pháp;</w:t>
            </w:r>
          </w:p>
          <w:p w:rsidR="00B653FC" w:rsidRPr="00197470" w:rsidRDefault="00692794" w:rsidP="000A22E1">
            <w:pPr>
              <w:pStyle w:val="Vnbnnidung20"/>
              <w:shd w:val="clear" w:color="auto" w:fill="auto"/>
              <w:spacing w:line="240" w:lineRule="auto"/>
              <w:jc w:val="both"/>
              <w:rPr>
                <w:sz w:val="22"/>
                <w:szCs w:val="22"/>
              </w:rPr>
            </w:pPr>
            <w:r w:rsidRPr="00197470">
              <w:rPr>
                <w:sz w:val="22"/>
                <w:szCs w:val="22"/>
              </w:rPr>
              <w:t>- Đ/c Giám đốc CATP;</w:t>
            </w:r>
          </w:p>
          <w:p w:rsidR="00EE03F4" w:rsidRPr="00197470" w:rsidRDefault="00EE03F4" w:rsidP="000A22E1">
            <w:pPr>
              <w:pStyle w:val="Vnbnnidung20"/>
              <w:shd w:val="clear" w:color="auto" w:fill="auto"/>
              <w:spacing w:line="240" w:lineRule="auto"/>
              <w:jc w:val="both"/>
              <w:rPr>
                <w:sz w:val="22"/>
                <w:szCs w:val="22"/>
              </w:rPr>
            </w:pPr>
            <w:r w:rsidRPr="00197470">
              <w:rPr>
                <w:sz w:val="22"/>
                <w:szCs w:val="22"/>
              </w:rPr>
              <w:t>- Lưu: VT, CATP.</w:t>
            </w:r>
          </w:p>
          <w:p w:rsidR="00EE03F4" w:rsidRPr="00197470" w:rsidRDefault="00EE03F4" w:rsidP="000A22E1">
            <w:pPr>
              <w:pStyle w:val="Vnbnnidung20"/>
              <w:shd w:val="clear" w:color="auto" w:fill="auto"/>
              <w:spacing w:line="240" w:lineRule="auto"/>
              <w:jc w:val="both"/>
              <w:rPr>
                <w:sz w:val="28"/>
                <w:szCs w:val="28"/>
              </w:rPr>
            </w:pPr>
          </w:p>
        </w:tc>
        <w:tc>
          <w:tcPr>
            <w:tcW w:w="5381" w:type="dxa"/>
          </w:tcPr>
          <w:p w:rsidR="00EE03F4" w:rsidRPr="00197470" w:rsidRDefault="00692794" w:rsidP="00FE5158">
            <w:pPr>
              <w:pStyle w:val="Vnbnnidung20"/>
              <w:shd w:val="clear" w:color="auto" w:fill="auto"/>
              <w:spacing w:line="240" w:lineRule="auto"/>
              <w:rPr>
                <w:b/>
                <w:sz w:val="28"/>
                <w:szCs w:val="28"/>
              </w:rPr>
            </w:pPr>
            <w:r w:rsidRPr="00197470">
              <w:rPr>
                <w:b/>
                <w:sz w:val="28"/>
                <w:szCs w:val="28"/>
              </w:rPr>
              <w:t>KT.</w:t>
            </w:r>
            <w:r w:rsidR="00EE03F4" w:rsidRPr="00197470">
              <w:rPr>
                <w:b/>
                <w:sz w:val="28"/>
                <w:szCs w:val="28"/>
              </w:rPr>
              <w:t>GIÁM ĐỐC</w:t>
            </w:r>
          </w:p>
          <w:p w:rsidR="00EE03F4" w:rsidRPr="00197470" w:rsidRDefault="00692794" w:rsidP="00FE5158">
            <w:pPr>
              <w:pStyle w:val="Vnbnnidung20"/>
              <w:shd w:val="clear" w:color="auto" w:fill="auto"/>
              <w:spacing w:line="240" w:lineRule="auto"/>
              <w:rPr>
                <w:b/>
                <w:sz w:val="28"/>
                <w:szCs w:val="28"/>
              </w:rPr>
            </w:pPr>
            <w:r w:rsidRPr="00197470">
              <w:rPr>
                <w:b/>
                <w:sz w:val="28"/>
                <w:szCs w:val="28"/>
              </w:rPr>
              <w:t>PHÓ GIÁM ĐỐC</w:t>
            </w:r>
          </w:p>
          <w:p w:rsidR="00EE03F4" w:rsidRPr="00197470" w:rsidRDefault="00EE03F4" w:rsidP="00FE5158">
            <w:pPr>
              <w:pStyle w:val="Vnbnnidung20"/>
              <w:shd w:val="clear" w:color="auto" w:fill="auto"/>
              <w:spacing w:line="240" w:lineRule="auto"/>
              <w:rPr>
                <w:b/>
                <w:sz w:val="28"/>
                <w:szCs w:val="28"/>
              </w:rPr>
            </w:pPr>
          </w:p>
          <w:p w:rsidR="00EE03F4" w:rsidRPr="00197470" w:rsidRDefault="00EE03F4" w:rsidP="00FE5158">
            <w:pPr>
              <w:pStyle w:val="Vnbnnidung20"/>
              <w:shd w:val="clear" w:color="auto" w:fill="auto"/>
              <w:spacing w:line="240" w:lineRule="auto"/>
              <w:rPr>
                <w:b/>
                <w:sz w:val="28"/>
                <w:szCs w:val="28"/>
              </w:rPr>
            </w:pPr>
          </w:p>
          <w:p w:rsidR="00EE03F4" w:rsidRPr="00197470" w:rsidRDefault="00EE03F4" w:rsidP="00FE5158">
            <w:pPr>
              <w:pStyle w:val="Vnbnnidung20"/>
              <w:shd w:val="clear" w:color="auto" w:fill="auto"/>
              <w:spacing w:line="240" w:lineRule="auto"/>
              <w:rPr>
                <w:b/>
                <w:sz w:val="20"/>
                <w:szCs w:val="28"/>
              </w:rPr>
            </w:pPr>
          </w:p>
          <w:p w:rsidR="00056DFC" w:rsidRPr="00197470" w:rsidRDefault="00056DFC" w:rsidP="00FE5158">
            <w:pPr>
              <w:pStyle w:val="Vnbnnidung20"/>
              <w:shd w:val="clear" w:color="auto" w:fill="auto"/>
              <w:spacing w:line="240" w:lineRule="auto"/>
              <w:rPr>
                <w:b/>
                <w:sz w:val="16"/>
                <w:szCs w:val="28"/>
              </w:rPr>
            </w:pPr>
          </w:p>
          <w:p w:rsidR="00EE03F4" w:rsidRPr="00197470" w:rsidRDefault="00EE03F4" w:rsidP="00FE5158">
            <w:pPr>
              <w:pStyle w:val="Vnbnnidung20"/>
              <w:shd w:val="clear" w:color="auto" w:fill="auto"/>
              <w:spacing w:line="240" w:lineRule="auto"/>
              <w:rPr>
                <w:b/>
                <w:sz w:val="28"/>
                <w:szCs w:val="28"/>
              </w:rPr>
            </w:pPr>
          </w:p>
          <w:p w:rsidR="00EE03F4" w:rsidRPr="00197470" w:rsidRDefault="00692794" w:rsidP="00FE5158">
            <w:pPr>
              <w:pStyle w:val="Vnbnnidung20"/>
              <w:shd w:val="clear" w:color="auto" w:fill="auto"/>
              <w:spacing w:line="240" w:lineRule="auto"/>
              <w:rPr>
                <w:sz w:val="28"/>
                <w:szCs w:val="28"/>
              </w:rPr>
            </w:pPr>
            <w:r w:rsidRPr="00197470">
              <w:rPr>
                <w:b/>
                <w:sz w:val="28"/>
                <w:szCs w:val="28"/>
              </w:rPr>
              <w:t>Đại tá Bùi Trung Thành</w:t>
            </w:r>
          </w:p>
        </w:tc>
      </w:tr>
    </w:tbl>
    <w:p w:rsidR="00EE03F4" w:rsidRPr="00197470" w:rsidRDefault="00EE03F4" w:rsidP="00EE03F4">
      <w:pPr>
        <w:spacing w:before="120" w:after="120"/>
        <w:ind w:firstLine="567"/>
        <w:jc w:val="both"/>
        <w:rPr>
          <w:rFonts w:eastAsiaTheme="minorHAnsi"/>
          <w:spacing w:val="3"/>
          <w:szCs w:val="28"/>
          <w:shd w:val="clear" w:color="auto" w:fill="FFFFFF"/>
        </w:rPr>
      </w:pPr>
    </w:p>
    <w:p w:rsidR="00EE03F4" w:rsidRDefault="00EE03F4" w:rsidP="00EE03F4">
      <w:pPr>
        <w:spacing w:before="120" w:after="120"/>
        <w:ind w:firstLine="567"/>
        <w:jc w:val="both"/>
        <w:rPr>
          <w:rFonts w:eastAsiaTheme="minorHAnsi"/>
          <w:color w:val="081B3A"/>
          <w:spacing w:val="3"/>
          <w:szCs w:val="28"/>
          <w:shd w:val="clear" w:color="auto" w:fill="FFFFFF"/>
        </w:rPr>
      </w:pPr>
      <w:r>
        <w:rPr>
          <w:rFonts w:eastAsiaTheme="minorHAnsi"/>
          <w:color w:val="081B3A"/>
          <w:spacing w:val="3"/>
          <w:szCs w:val="28"/>
          <w:shd w:val="clear" w:color="auto" w:fill="FFFFFF"/>
        </w:rPr>
        <w:br/>
      </w:r>
    </w:p>
    <w:p w:rsidR="00EE03F4" w:rsidRDefault="00EE03F4" w:rsidP="00EE03F4">
      <w:pPr>
        <w:spacing w:before="120" w:after="120"/>
        <w:ind w:firstLine="567"/>
        <w:jc w:val="both"/>
        <w:rPr>
          <w:rFonts w:eastAsiaTheme="minorHAnsi"/>
          <w:color w:val="081B3A"/>
          <w:spacing w:val="3"/>
          <w:szCs w:val="28"/>
          <w:shd w:val="clear" w:color="auto" w:fill="FFFFFF"/>
        </w:rPr>
      </w:pPr>
    </w:p>
    <w:p w:rsidR="00A56B8A" w:rsidRDefault="00A56B8A">
      <w:pPr>
        <w:spacing w:before="120" w:after="120"/>
      </w:pPr>
      <w:r>
        <w:br w:type="page"/>
      </w:r>
    </w:p>
    <w:p w:rsidR="00A56B8A" w:rsidRPr="00567605" w:rsidRDefault="00A56B8A" w:rsidP="00A56B8A">
      <w:pPr>
        <w:spacing w:before="40" w:after="40"/>
        <w:ind w:firstLine="567"/>
        <w:jc w:val="both"/>
        <w:rPr>
          <w:color w:val="FF0000"/>
          <w:spacing w:val="3"/>
          <w:szCs w:val="28"/>
          <w:shd w:val="clear" w:color="auto" w:fill="FFFFFF"/>
        </w:rPr>
      </w:pPr>
    </w:p>
    <w:p w:rsidR="00A56B8A" w:rsidRPr="00567605" w:rsidRDefault="00A56B8A" w:rsidP="00A56B8A">
      <w:pPr>
        <w:spacing w:before="40" w:after="40"/>
        <w:ind w:firstLine="567"/>
        <w:jc w:val="both"/>
        <w:rPr>
          <w:rFonts w:eastAsiaTheme="minorHAnsi"/>
          <w:b/>
          <w:color w:val="FF0000"/>
          <w:spacing w:val="3"/>
          <w:sz w:val="26"/>
          <w:szCs w:val="26"/>
          <w:shd w:val="clear" w:color="auto" w:fill="FFFFFF"/>
        </w:rPr>
      </w:pPr>
      <w:r w:rsidRPr="00567605">
        <w:rPr>
          <w:rFonts w:eastAsiaTheme="minorHAnsi"/>
          <w:b/>
          <w:color w:val="FF0000"/>
          <w:spacing w:val="3"/>
          <w:sz w:val="26"/>
          <w:szCs w:val="26"/>
          <w:shd w:val="clear" w:color="auto" w:fill="FFFFFF"/>
        </w:rPr>
        <w:t>V. TỔ CHỨC THỰC HIỆN XÂY DỰNG QUYẾT ĐỊNH</w:t>
      </w:r>
    </w:p>
    <w:p w:rsidR="00A56B8A" w:rsidRPr="00567605" w:rsidRDefault="00A56B8A" w:rsidP="00A56B8A">
      <w:pPr>
        <w:spacing w:before="40" w:after="40"/>
        <w:ind w:firstLine="567"/>
        <w:jc w:val="both"/>
        <w:rPr>
          <w:rFonts w:eastAsiaTheme="minorHAnsi"/>
          <w:color w:val="FF0000"/>
          <w:spacing w:val="3"/>
          <w:szCs w:val="28"/>
          <w:shd w:val="clear" w:color="auto" w:fill="FFFFFF"/>
        </w:rPr>
      </w:pPr>
      <w:r w:rsidRPr="00567605">
        <w:rPr>
          <w:rFonts w:eastAsiaTheme="minorHAnsi"/>
          <w:color w:val="FF0000"/>
          <w:spacing w:val="3"/>
          <w:szCs w:val="28"/>
          <w:shd w:val="clear" w:color="auto" w:fill="FFFFFF"/>
        </w:rPr>
        <w:t>1. Cơ quan chủ trì soạn thảo: Công an thành phố Hải Phòng.</w:t>
      </w:r>
    </w:p>
    <w:p w:rsidR="00A56B8A" w:rsidRPr="00567605" w:rsidRDefault="00A56B8A" w:rsidP="00A56B8A">
      <w:pPr>
        <w:spacing w:before="40" w:after="40"/>
        <w:ind w:firstLine="567"/>
        <w:jc w:val="both"/>
        <w:rPr>
          <w:rFonts w:eastAsiaTheme="minorHAnsi"/>
          <w:color w:val="FF0000"/>
          <w:spacing w:val="3"/>
          <w:szCs w:val="28"/>
          <w:shd w:val="clear" w:color="auto" w:fill="FFFFFF"/>
        </w:rPr>
      </w:pPr>
      <w:r w:rsidRPr="00567605">
        <w:rPr>
          <w:rFonts w:eastAsiaTheme="minorHAnsi"/>
          <w:color w:val="FF0000"/>
          <w:spacing w:val="3"/>
          <w:szCs w:val="28"/>
          <w:shd w:val="clear" w:color="auto" w:fill="FFFFFF"/>
        </w:rPr>
        <w:t>2. Cơ quan phối hợp soạn thảo: Các Sở, ban, ngành có liên quan.</w:t>
      </w:r>
    </w:p>
    <w:p w:rsidR="00A56B8A" w:rsidRPr="00567605" w:rsidRDefault="00A56B8A" w:rsidP="00A56B8A">
      <w:pPr>
        <w:spacing w:before="40" w:after="40"/>
        <w:ind w:firstLine="567"/>
        <w:jc w:val="both"/>
        <w:rPr>
          <w:rFonts w:eastAsiaTheme="minorHAnsi"/>
          <w:color w:val="FF0000"/>
          <w:spacing w:val="3"/>
          <w:szCs w:val="28"/>
          <w:shd w:val="clear" w:color="auto" w:fill="FFFFFF"/>
        </w:rPr>
      </w:pPr>
      <w:r w:rsidRPr="00567605">
        <w:rPr>
          <w:rFonts w:eastAsiaTheme="minorHAnsi"/>
          <w:color w:val="FF0000"/>
          <w:spacing w:val="3"/>
          <w:szCs w:val="28"/>
          <w:shd w:val="clear" w:color="auto" w:fill="FFFFFF"/>
        </w:rPr>
        <w:t>3. Thời gian ban hành: Tháng 9 năm 2025.</w:t>
      </w:r>
    </w:p>
    <w:p w:rsidR="00A56B8A" w:rsidRPr="00567605" w:rsidRDefault="00A56B8A" w:rsidP="00A56B8A">
      <w:pPr>
        <w:pStyle w:val="Vnbnnidung20"/>
        <w:shd w:val="clear" w:color="auto" w:fill="auto"/>
        <w:spacing w:before="40" w:after="40" w:line="240" w:lineRule="auto"/>
        <w:ind w:firstLine="737"/>
        <w:jc w:val="both"/>
        <w:rPr>
          <w:i/>
          <w:color w:val="FF0000"/>
          <w:spacing w:val="3"/>
          <w:sz w:val="28"/>
          <w:szCs w:val="28"/>
          <w:shd w:val="clear" w:color="auto" w:fill="FFFFFF"/>
        </w:rPr>
      </w:pPr>
      <w:r w:rsidRPr="00567605">
        <w:rPr>
          <w:rFonts w:eastAsiaTheme="minorHAnsi"/>
          <w:color w:val="FF0000"/>
          <w:spacing w:val="3"/>
          <w:sz w:val="28"/>
          <w:szCs w:val="28"/>
          <w:shd w:val="clear" w:color="auto" w:fill="FFFFFF"/>
        </w:rPr>
        <w:t>Trên đây là Tờ trình đề nghị xây dựng</w:t>
      </w:r>
      <w:r w:rsidRPr="00567605">
        <w:rPr>
          <w:rFonts w:eastAsiaTheme="minorHAnsi"/>
          <w:color w:val="FF0000"/>
          <w:spacing w:val="3"/>
          <w:szCs w:val="28"/>
          <w:shd w:val="clear" w:color="auto" w:fill="FFFFFF"/>
        </w:rPr>
        <w:t xml:space="preserve"> </w:t>
      </w:r>
      <w:r w:rsidRPr="00567605">
        <w:rPr>
          <w:color w:val="FF0000"/>
          <w:sz w:val="28"/>
          <w:szCs w:val="28"/>
        </w:rPr>
        <w:t xml:space="preserve">Quyết định ban hành quy chế phối hợp </w:t>
      </w:r>
    </w:p>
    <w:p w:rsidR="00A56B8A" w:rsidRPr="00567605" w:rsidRDefault="00A56B8A" w:rsidP="00A56B8A">
      <w:pPr>
        <w:pStyle w:val="Vnbnnidung20"/>
        <w:shd w:val="clear" w:color="auto" w:fill="auto"/>
        <w:spacing w:before="40" w:after="40" w:line="240" w:lineRule="auto"/>
        <w:ind w:firstLine="737"/>
        <w:jc w:val="both"/>
        <w:rPr>
          <w:color w:val="FF0000"/>
          <w:spacing w:val="3"/>
          <w:sz w:val="28"/>
          <w:szCs w:val="28"/>
          <w:shd w:val="clear" w:color="auto" w:fill="FFFFFF"/>
        </w:rPr>
      </w:pPr>
      <w:r w:rsidRPr="00567605">
        <w:rPr>
          <w:color w:val="FF0000"/>
          <w:spacing w:val="3"/>
          <w:sz w:val="28"/>
          <w:szCs w:val="28"/>
          <w:shd w:val="clear" w:color="auto" w:fill="FFFFFF"/>
        </w:rPr>
        <w:t>Công an thành phố Hải Phòng kính trình đồng chí Chủ tịch Ủy ban nhân dân thành phố xem xét, quyết định ban hành để kịp thời triển khai thực hiện.</w:t>
      </w:r>
    </w:p>
    <w:p w:rsidR="00C9578E" w:rsidRDefault="00C9578E"/>
    <w:sectPr w:rsidR="00C9578E" w:rsidSect="00A36B24">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1BD" w:rsidRDefault="00CC11BD" w:rsidP="005C2111">
      <w:r>
        <w:separator/>
      </w:r>
    </w:p>
  </w:endnote>
  <w:endnote w:type="continuationSeparator" w:id="0">
    <w:p w:rsidR="00CC11BD" w:rsidRDefault="00CC11BD" w:rsidP="005C2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1BD" w:rsidRDefault="00CC11BD" w:rsidP="005C2111">
      <w:r>
        <w:separator/>
      </w:r>
    </w:p>
  </w:footnote>
  <w:footnote w:type="continuationSeparator" w:id="0">
    <w:p w:rsidR="00CC11BD" w:rsidRDefault="00CC11BD" w:rsidP="005C21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4797693"/>
      <w:docPartObj>
        <w:docPartGallery w:val="Page Numbers (Top of Page)"/>
        <w:docPartUnique/>
      </w:docPartObj>
    </w:sdtPr>
    <w:sdtEndPr>
      <w:rPr>
        <w:noProof/>
      </w:rPr>
    </w:sdtEndPr>
    <w:sdtContent>
      <w:p w:rsidR="00B077E3" w:rsidRDefault="00B077E3">
        <w:pPr>
          <w:pStyle w:val="Header"/>
          <w:jc w:val="center"/>
        </w:pPr>
        <w:r>
          <w:fldChar w:fldCharType="begin"/>
        </w:r>
        <w:r>
          <w:instrText xml:space="preserve"> PAGE   \* MERGEFORMAT </w:instrText>
        </w:r>
        <w:r>
          <w:fldChar w:fldCharType="separate"/>
        </w:r>
        <w:r w:rsidR="006C07A3">
          <w:rPr>
            <w:noProof/>
          </w:rPr>
          <w:t>11</w:t>
        </w:r>
        <w:r>
          <w:rPr>
            <w:noProof/>
          </w:rPr>
          <w:fldChar w:fldCharType="end"/>
        </w:r>
      </w:p>
    </w:sdtContent>
  </w:sdt>
  <w:p w:rsidR="00B077E3" w:rsidRDefault="00B077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3F4"/>
    <w:rsid w:val="00037FAB"/>
    <w:rsid w:val="00055A0C"/>
    <w:rsid w:val="00056DFC"/>
    <w:rsid w:val="00081705"/>
    <w:rsid w:val="000A22E1"/>
    <w:rsid w:val="000A25C8"/>
    <w:rsid w:val="000A6526"/>
    <w:rsid w:val="000C2CD7"/>
    <w:rsid w:val="000C5D16"/>
    <w:rsid w:val="000D381A"/>
    <w:rsid w:val="00103209"/>
    <w:rsid w:val="00155408"/>
    <w:rsid w:val="001653D3"/>
    <w:rsid w:val="00177AC6"/>
    <w:rsid w:val="001822F1"/>
    <w:rsid w:val="00197470"/>
    <w:rsid w:val="001D1B82"/>
    <w:rsid w:val="001D6359"/>
    <w:rsid w:val="001E770D"/>
    <w:rsid w:val="001F649D"/>
    <w:rsid w:val="002161C0"/>
    <w:rsid w:val="00237DB9"/>
    <w:rsid w:val="00242758"/>
    <w:rsid w:val="0029511A"/>
    <w:rsid w:val="002E7A2D"/>
    <w:rsid w:val="00303D38"/>
    <w:rsid w:val="00321E33"/>
    <w:rsid w:val="0038550E"/>
    <w:rsid w:val="003959C5"/>
    <w:rsid w:val="00397143"/>
    <w:rsid w:val="003A3528"/>
    <w:rsid w:val="003B7023"/>
    <w:rsid w:val="003C6011"/>
    <w:rsid w:val="00425EDE"/>
    <w:rsid w:val="00445428"/>
    <w:rsid w:val="00456F96"/>
    <w:rsid w:val="004871FF"/>
    <w:rsid w:val="0053369B"/>
    <w:rsid w:val="00567605"/>
    <w:rsid w:val="005944CE"/>
    <w:rsid w:val="005C2111"/>
    <w:rsid w:val="005E14A6"/>
    <w:rsid w:val="005E3D60"/>
    <w:rsid w:val="005F706A"/>
    <w:rsid w:val="0062509D"/>
    <w:rsid w:val="00640DDD"/>
    <w:rsid w:val="0065124B"/>
    <w:rsid w:val="00683D37"/>
    <w:rsid w:val="00692794"/>
    <w:rsid w:val="006C07A3"/>
    <w:rsid w:val="00750390"/>
    <w:rsid w:val="00753776"/>
    <w:rsid w:val="007540C3"/>
    <w:rsid w:val="0076113E"/>
    <w:rsid w:val="007B1D16"/>
    <w:rsid w:val="007B2158"/>
    <w:rsid w:val="007F60C4"/>
    <w:rsid w:val="008150D1"/>
    <w:rsid w:val="0081641E"/>
    <w:rsid w:val="0085108A"/>
    <w:rsid w:val="008544E5"/>
    <w:rsid w:val="008C4A4D"/>
    <w:rsid w:val="008F2E7B"/>
    <w:rsid w:val="008F7A01"/>
    <w:rsid w:val="0092435C"/>
    <w:rsid w:val="00937FD7"/>
    <w:rsid w:val="009479E5"/>
    <w:rsid w:val="00972424"/>
    <w:rsid w:val="009B626C"/>
    <w:rsid w:val="009D7D37"/>
    <w:rsid w:val="00A2574A"/>
    <w:rsid w:val="00A30621"/>
    <w:rsid w:val="00A36B24"/>
    <w:rsid w:val="00A56B8A"/>
    <w:rsid w:val="00A84AF4"/>
    <w:rsid w:val="00A877E1"/>
    <w:rsid w:val="00AE789F"/>
    <w:rsid w:val="00AF0638"/>
    <w:rsid w:val="00AF7632"/>
    <w:rsid w:val="00B077E3"/>
    <w:rsid w:val="00B1695C"/>
    <w:rsid w:val="00B37DC3"/>
    <w:rsid w:val="00B653FC"/>
    <w:rsid w:val="00B86DE8"/>
    <w:rsid w:val="00B874D6"/>
    <w:rsid w:val="00BA062D"/>
    <w:rsid w:val="00C30396"/>
    <w:rsid w:val="00C37A9E"/>
    <w:rsid w:val="00C9578E"/>
    <w:rsid w:val="00CC11BD"/>
    <w:rsid w:val="00CD20F6"/>
    <w:rsid w:val="00DF473B"/>
    <w:rsid w:val="00E100F5"/>
    <w:rsid w:val="00E26BDC"/>
    <w:rsid w:val="00E51FD1"/>
    <w:rsid w:val="00EA0F31"/>
    <w:rsid w:val="00EA5107"/>
    <w:rsid w:val="00EA578E"/>
    <w:rsid w:val="00EE03F4"/>
    <w:rsid w:val="00F71F2A"/>
    <w:rsid w:val="00FC5E32"/>
    <w:rsid w:val="00FE4F43"/>
    <w:rsid w:val="00FE5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19FDFB-47AE-454C-BD3B-6F5FA303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3F4"/>
    <w:pPr>
      <w:spacing w:before="0" w:after="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03F4"/>
    <w:pPr>
      <w:spacing w:before="0" w:after="0"/>
    </w:pPr>
    <w:rPr>
      <w:rFonts w:eastAsia="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link w:val="Vnbnnidung20"/>
    <w:locked/>
    <w:rsid w:val="00EE03F4"/>
    <w:rPr>
      <w:rFonts w:eastAsia="Times New Roman" w:cs="Times New Roman"/>
      <w:sz w:val="21"/>
      <w:szCs w:val="21"/>
      <w:shd w:val="clear" w:color="auto" w:fill="FFFFFF"/>
    </w:rPr>
  </w:style>
  <w:style w:type="paragraph" w:customStyle="1" w:styleId="Vnbnnidung20">
    <w:name w:val="Văn bản nội dung (2)"/>
    <w:basedOn w:val="Normal"/>
    <w:link w:val="Vnbnnidung2"/>
    <w:rsid w:val="00EE03F4"/>
    <w:pPr>
      <w:widowControl w:val="0"/>
      <w:shd w:val="clear" w:color="auto" w:fill="FFFFFF"/>
      <w:spacing w:line="255" w:lineRule="exact"/>
      <w:jc w:val="center"/>
    </w:pPr>
    <w:rPr>
      <w:sz w:val="21"/>
      <w:szCs w:val="21"/>
    </w:rPr>
  </w:style>
  <w:style w:type="paragraph" w:styleId="Header">
    <w:name w:val="header"/>
    <w:basedOn w:val="Normal"/>
    <w:link w:val="HeaderChar"/>
    <w:uiPriority w:val="99"/>
    <w:unhideWhenUsed/>
    <w:rsid w:val="005C2111"/>
    <w:pPr>
      <w:tabs>
        <w:tab w:val="center" w:pos="4680"/>
        <w:tab w:val="right" w:pos="9360"/>
      </w:tabs>
    </w:pPr>
  </w:style>
  <w:style w:type="character" w:customStyle="1" w:styleId="HeaderChar">
    <w:name w:val="Header Char"/>
    <w:basedOn w:val="DefaultParagraphFont"/>
    <w:link w:val="Header"/>
    <w:uiPriority w:val="99"/>
    <w:rsid w:val="005C2111"/>
    <w:rPr>
      <w:rFonts w:eastAsia="Times New Roman" w:cs="Times New Roman"/>
      <w:szCs w:val="24"/>
    </w:rPr>
  </w:style>
  <w:style w:type="paragraph" w:styleId="Footer">
    <w:name w:val="footer"/>
    <w:basedOn w:val="Normal"/>
    <w:link w:val="FooterChar"/>
    <w:uiPriority w:val="99"/>
    <w:unhideWhenUsed/>
    <w:rsid w:val="005C2111"/>
    <w:pPr>
      <w:tabs>
        <w:tab w:val="center" w:pos="4680"/>
        <w:tab w:val="right" w:pos="9360"/>
      </w:tabs>
    </w:pPr>
  </w:style>
  <w:style w:type="character" w:customStyle="1" w:styleId="FooterChar">
    <w:name w:val="Footer Char"/>
    <w:basedOn w:val="DefaultParagraphFont"/>
    <w:link w:val="Footer"/>
    <w:uiPriority w:val="99"/>
    <w:rsid w:val="005C2111"/>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E28A0-DAF4-47AF-B625-B354C6076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11</Pages>
  <Words>4323</Words>
  <Characters>24645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64</cp:revision>
  <dcterms:created xsi:type="dcterms:W3CDTF">2025-11-16T02:44:00Z</dcterms:created>
  <dcterms:modified xsi:type="dcterms:W3CDTF">2025-11-26T12:01:00Z</dcterms:modified>
</cp:coreProperties>
</file>