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95"/>
      </w:tblGrid>
      <w:tr w:rsidR="000454BE" w:rsidTr="005C63F1">
        <w:tc>
          <w:tcPr>
            <w:tcW w:w="3510" w:type="dxa"/>
          </w:tcPr>
          <w:p w:rsidR="000454BE" w:rsidRDefault="00CD3691" w:rsidP="00CD3691">
            <w:pPr>
              <w:tabs>
                <w:tab w:val="right" w:pos="10278"/>
              </w:tabs>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lang w:val="en-US"/>
              </w:rPr>
              <w:t>ỦY BAN NH</w:t>
            </w:r>
            <w:r w:rsidRPr="00CD3691">
              <w:rPr>
                <w:rFonts w:ascii="Times New Roman" w:eastAsia="Times New Roman" w:hAnsi="Times New Roman" w:cs="Times New Roman"/>
                <w:b/>
                <w:color w:val="000000"/>
                <w:sz w:val="26"/>
                <w:szCs w:val="26"/>
                <w:lang w:val="en-US"/>
              </w:rPr>
              <w:t>Â</w:t>
            </w:r>
            <w:r>
              <w:rPr>
                <w:rFonts w:ascii="Times New Roman" w:eastAsia="Times New Roman" w:hAnsi="Times New Roman" w:cs="Times New Roman"/>
                <w:b/>
                <w:color w:val="000000"/>
                <w:sz w:val="26"/>
                <w:szCs w:val="26"/>
                <w:lang w:val="en-US"/>
              </w:rPr>
              <w:t>N D</w:t>
            </w:r>
            <w:r w:rsidRPr="00CD3691">
              <w:rPr>
                <w:rFonts w:ascii="Times New Roman" w:eastAsia="Times New Roman" w:hAnsi="Times New Roman" w:cs="Times New Roman"/>
                <w:b/>
                <w:color w:val="000000"/>
                <w:sz w:val="26"/>
                <w:szCs w:val="26"/>
                <w:lang w:val="en-US"/>
              </w:rPr>
              <w:t>Â</w:t>
            </w:r>
            <w:r>
              <w:rPr>
                <w:rFonts w:ascii="Times New Roman" w:eastAsia="Times New Roman" w:hAnsi="Times New Roman" w:cs="Times New Roman"/>
                <w:b/>
                <w:color w:val="000000"/>
                <w:sz w:val="26"/>
                <w:szCs w:val="26"/>
                <w:lang w:val="en-US"/>
              </w:rPr>
              <w:t>N</w:t>
            </w:r>
          </w:p>
          <w:p w:rsidR="000454BE" w:rsidRDefault="000454BE" w:rsidP="00CD3691">
            <w:pPr>
              <w:tabs>
                <w:tab w:val="right" w:pos="10278"/>
              </w:tabs>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THÀNH PHỐ HẢI PHÒNG</w:t>
            </w:r>
          </w:p>
          <w:p w:rsidR="000454BE" w:rsidRDefault="000454BE" w:rsidP="005C63F1">
            <w:pPr>
              <w:tabs>
                <w:tab w:val="right" w:pos="10278"/>
              </w:tabs>
              <w:jc w:val="center"/>
              <w:rPr>
                <w:rFonts w:ascii="Times New Roman" w:eastAsia="Times New Roman" w:hAnsi="Times New Roman" w:cs="Times New Roman"/>
                <w:b/>
                <w:color w:val="000000"/>
                <w:szCs w:val="28"/>
              </w:rPr>
            </w:pPr>
            <w:r>
              <w:rPr>
                <w:rFonts w:eastAsia="Times New Roman" w:cs="Times New Roman"/>
                <w:b/>
                <w:noProof/>
                <w:color w:val="000000"/>
                <w:szCs w:val="28"/>
              </w:rPr>
              <mc:AlternateContent>
                <mc:Choice Requires="wps">
                  <w:drawing>
                    <wp:anchor distT="0" distB="0" distL="114300" distR="114300" simplePos="0" relativeHeight="251659264" behindDoc="0" locked="0" layoutInCell="1" allowOverlap="1" wp14:anchorId="58E52C23" wp14:editId="6ADB26AF">
                      <wp:simplePos x="0" y="0"/>
                      <wp:positionH relativeFrom="column">
                        <wp:posOffset>345529</wp:posOffset>
                      </wp:positionH>
                      <wp:positionV relativeFrom="paragraph">
                        <wp:posOffset>41910</wp:posOffset>
                      </wp:positionV>
                      <wp:extent cx="1448435" cy="0"/>
                      <wp:effectExtent l="0" t="0" r="37465" b="19050"/>
                      <wp:wrapNone/>
                      <wp:docPr id="17" name="Straight Connector 17"/>
                      <wp:cNvGraphicFramePr/>
                      <a:graphic xmlns:a="http://schemas.openxmlformats.org/drawingml/2006/main">
                        <a:graphicData uri="http://schemas.microsoft.com/office/word/2010/wordprocessingShape">
                          <wps:wsp>
                            <wps:cNvCnPr/>
                            <wps:spPr>
                              <a:xfrm>
                                <a:off x="0" y="0"/>
                                <a:ext cx="144843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0A81618"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2pt,3.3pt" to="141.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"/>
                  </w:pict>
                </mc:Fallback>
              </mc:AlternateContent>
            </w:r>
          </w:p>
          <w:p w:rsidR="000454BE" w:rsidRDefault="000454BE" w:rsidP="009862FC">
            <w:pPr>
              <w:tabs>
                <w:tab w:val="right" w:pos="10278"/>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w:t>
            </w:r>
            <w:r w:rsidR="009862FC">
              <w:rPr>
                <w:rFonts w:ascii="Times New Roman" w:eastAsia="Times New Roman" w:hAnsi="Times New Roman" w:cs="Times New Roman"/>
                <w:color w:val="000000"/>
                <w:sz w:val="28"/>
                <w:szCs w:val="28"/>
                <w:lang w:val="en-US"/>
              </w:rPr>
              <w:t>2025/</w:t>
            </w:r>
            <w:r>
              <w:rPr>
                <w:rFonts w:ascii="Times New Roman" w:eastAsia="Times New Roman" w:hAnsi="Times New Roman" w:cs="Times New Roman"/>
                <w:color w:val="000000"/>
                <w:sz w:val="28"/>
                <w:szCs w:val="28"/>
                <w:lang w:val="en-US"/>
              </w:rPr>
              <w:t>Q</w:t>
            </w:r>
            <w:r w:rsidRPr="000454BE">
              <w:rPr>
                <w:rFonts w:ascii="Times New Roman" w:eastAsia="Times New Roman" w:hAnsi="Times New Roman" w:cs="Times New Roman"/>
                <w:color w:val="000000"/>
                <w:sz w:val="28"/>
                <w:szCs w:val="28"/>
                <w:lang w:val="en-US"/>
              </w:rPr>
              <w:t>Đ</w:t>
            </w:r>
            <w:r>
              <w:rPr>
                <w:rFonts w:ascii="Times New Roman" w:eastAsia="Times New Roman" w:hAnsi="Times New Roman" w:cs="Times New Roman"/>
                <w:color w:val="000000"/>
                <w:sz w:val="28"/>
                <w:szCs w:val="28"/>
              </w:rPr>
              <w:t>-UBND</w:t>
            </w:r>
          </w:p>
        </w:tc>
        <w:tc>
          <w:tcPr>
            <w:tcW w:w="6095" w:type="dxa"/>
          </w:tcPr>
          <w:p w:rsidR="000454BE" w:rsidRDefault="00CD3691" w:rsidP="005C63F1">
            <w:pPr>
              <w:tabs>
                <w:tab w:val="right" w:pos="10278"/>
              </w:tabs>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lang w:val="en-US"/>
              </w:rPr>
              <w:t xml:space="preserve">  </w:t>
            </w:r>
            <w:r w:rsidR="000454BE">
              <w:rPr>
                <w:rFonts w:ascii="Times New Roman" w:eastAsia="Times New Roman" w:hAnsi="Times New Roman" w:cs="Times New Roman"/>
                <w:b/>
                <w:color w:val="000000"/>
                <w:sz w:val="26"/>
                <w:szCs w:val="26"/>
              </w:rPr>
              <w:t>CỘNG HÒA XÃ HỘI</w:t>
            </w:r>
            <w:r w:rsidR="000454BE">
              <w:rPr>
                <w:rFonts w:ascii="Times New Roman" w:eastAsia="Times New Roman" w:hAnsi="Times New Roman" w:cs="Times New Roman"/>
                <w:color w:val="000000"/>
                <w:sz w:val="26"/>
                <w:szCs w:val="26"/>
              </w:rPr>
              <w:t xml:space="preserve"> </w:t>
            </w:r>
            <w:r w:rsidR="000454BE">
              <w:rPr>
                <w:rFonts w:ascii="Times New Roman" w:eastAsia="Times New Roman" w:hAnsi="Times New Roman" w:cs="Times New Roman"/>
                <w:b/>
                <w:color w:val="000000"/>
                <w:sz w:val="26"/>
                <w:szCs w:val="26"/>
              </w:rPr>
              <w:t>CHỦ NGHĨA VIỆT NAM</w:t>
            </w:r>
          </w:p>
          <w:p w:rsidR="000454BE" w:rsidRDefault="00CD3691" w:rsidP="005C63F1">
            <w:pPr>
              <w:tabs>
                <w:tab w:val="right" w:pos="10278"/>
              </w:tabs>
              <w:jc w:val="center"/>
              <w:rPr>
                <w:rFonts w:ascii="Times New Roman" w:eastAsia="Times New Roman" w:hAnsi="Times New Roman" w:cs="Times New Roman"/>
                <w:color w:val="000000"/>
                <w:sz w:val="28"/>
                <w:szCs w:val="28"/>
              </w:rPr>
            </w:pPr>
            <w:r>
              <w:rPr>
                <w:rFonts w:eastAsia="Times New Roman" w:cs="Times New Roman"/>
                <w:b/>
                <w:noProof/>
                <w:color w:val="000000"/>
                <w:szCs w:val="28"/>
              </w:rPr>
              <mc:AlternateContent>
                <mc:Choice Requires="wps">
                  <w:drawing>
                    <wp:anchor distT="0" distB="0" distL="114300" distR="114300" simplePos="0" relativeHeight="251663360" behindDoc="0" locked="0" layoutInCell="1" allowOverlap="1">
                      <wp:simplePos x="0" y="0"/>
                      <wp:positionH relativeFrom="column">
                        <wp:posOffset>794296</wp:posOffset>
                      </wp:positionH>
                      <wp:positionV relativeFrom="paragraph">
                        <wp:posOffset>203835</wp:posOffset>
                      </wp:positionV>
                      <wp:extent cx="2137893"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2137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31A186"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2.55pt,16.05pt" to="230.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" strokecolor="black [3200]" strokeweight=".5pt">
                      <v:stroke joinstyle="miter"/>
                    </v:line>
                  </w:pict>
                </mc:Fallback>
              </mc:AlternateContent>
            </w:r>
            <w:r w:rsidR="000454BE">
              <w:rPr>
                <w:rFonts w:ascii="Times New Roman" w:eastAsia="Times New Roman" w:hAnsi="Times New Roman" w:cs="Times New Roman"/>
                <w:b/>
                <w:color w:val="000000"/>
                <w:sz w:val="28"/>
                <w:szCs w:val="28"/>
              </w:rPr>
              <w:t>Độc lập - Tự do - Hạnh phúc</w:t>
            </w:r>
          </w:p>
          <w:p w:rsidR="000454BE" w:rsidRDefault="000454BE" w:rsidP="005C63F1">
            <w:pPr>
              <w:rPr>
                <w:color w:val="000000"/>
              </w:rPr>
            </w:pPr>
          </w:p>
          <w:p w:rsidR="000454BE" w:rsidRPr="000454BE" w:rsidRDefault="000454BE" w:rsidP="00CD3691">
            <w:pPr>
              <w:tabs>
                <w:tab w:val="left" w:pos="1814"/>
              </w:tabs>
              <w:jc w:val="center"/>
              <w:rPr>
                <w:rFonts w:ascii="Times New Roman" w:hAnsi="Times New Roman" w:cs="Times New Roman"/>
                <w:i/>
                <w:color w:val="000000"/>
                <w:sz w:val="28"/>
                <w:szCs w:val="28"/>
                <w:lang w:val="en-US"/>
              </w:rPr>
            </w:pPr>
            <w:r>
              <w:rPr>
                <w:rFonts w:ascii="Times New Roman" w:hAnsi="Times New Roman" w:cs="Times New Roman"/>
                <w:i/>
                <w:color w:val="000000"/>
              </w:rPr>
              <w:t xml:space="preserve">                   </w:t>
            </w:r>
            <w:r>
              <w:rPr>
                <w:rFonts w:ascii="Times New Roman" w:hAnsi="Times New Roman" w:cs="Times New Roman"/>
                <w:i/>
                <w:color w:val="000000"/>
                <w:sz w:val="28"/>
                <w:szCs w:val="28"/>
              </w:rPr>
              <w:t xml:space="preserve">Hải Phòng, ngày </w:t>
            </w:r>
            <w:r w:rsidR="00CD3691" w:rsidRPr="00CD3691">
              <w:rPr>
                <w:rFonts w:ascii="Times New Roman" w:hAnsi="Times New Roman" w:cs="Times New Roman"/>
                <w:i/>
                <w:color w:val="000000"/>
                <w:sz w:val="22"/>
                <w:szCs w:val="22"/>
                <w:lang w:val="en-US"/>
              </w:rPr>
              <w:t>….</w:t>
            </w:r>
            <w:r>
              <w:rPr>
                <w:rFonts w:ascii="Times New Roman" w:hAnsi="Times New Roman" w:cs="Times New Roman"/>
                <w:i/>
                <w:color w:val="000000"/>
                <w:sz w:val="28"/>
                <w:szCs w:val="28"/>
              </w:rPr>
              <w:t xml:space="preserve">  tháng </w:t>
            </w:r>
            <w:r w:rsidR="00CD3691">
              <w:rPr>
                <w:rFonts w:ascii="Times New Roman" w:hAnsi="Times New Roman" w:cs="Times New Roman"/>
                <w:i/>
                <w:color w:val="000000"/>
                <w:sz w:val="28"/>
                <w:szCs w:val="28"/>
                <w:lang w:val="en-US"/>
              </w:rPr>
              <w:t xml:space="preserve"> </w:t>
            </w:r>
            <w:r w:rsidR="00CD3691" w:rsidRPr="00CD3691">
              <w:rPr>
                <w:rFonts w:ascii="Times New Roman" w:hAnsi="Times New Roman" w:cs="Times New Roman"/>
                <w:i/>
                <w:color w:val="000000"/>
                <w:sz w:val="22"/>
                <w:szCs w:val="22"/>
                <w:lang w:val="en-US"/>
              </w:rPr>
              <w:t>…</w:t>
            </w:r>
            <w:r>
              <w:rPr>
                <w:rFonts w:ascii="Times New Roman" w:hAnsi="Times New Roman" w:cs="Times New Roman"/>
                <w:i/>
                <w:color w:val="000000"/>
                <w:sz w:val="28"/>
                <w:szCs w:val="28"/>
              </w:rPr>
              <w:t xml:space="preserve"> năm 202</w:t>
            </w:r>
            <w:r>
              <w:rPr>
                <w:rFonts w:ascii="Times New Roman" w:hAnsi="Times New Roman" w:cs="Times New Roman"/>
                <w:i/>
                <w:color w:val="000000"/>
                <w:sz w:val="28"/>
                <w:szCs w:val="28"/>
                <w:lang w:val="en-US"/>
              </w:rPr>
              <w:t>5</w:t>
            </w:r>
          </w:p>
        </w:tc>
      </w:tr>
    </w:tbl>
    <w:p w:rsidR="000454BE" w:rsidRDefault="000454BE" w:rsidP="000454BE">
      <w:pPr>
        <w:widowControl w:val="0"/>
        <w:tabs>
          <w:tab w:val="right" w:pos="10278"/>
        </w:tabs>
        <w:spacing w:after="0" w:line="240" w:lineRule="auto"/>
        <w:jc w:val="both"/>
        <w:rPr>
          <w:rFonts w:eastAsia="Times New Roman" w:cs="Times New Roman"/>
          <w:color w:val="000000"/>
          <w:szCs w:val="28"/>
          <w:lang w:eastAsia="en-GB"/>
        </w:rPr>
      </w:pPr>
      <w:r>
        <w:rPr>
          <w:rFonts w:eastAsia="Times New Roman" w:cs="Times New Roman"/>
          <w:noProof/>
          <w:color w:val="000000"/>
          <w:szCs w:val="28"/>
        </w:rPr>
        <mc:AlternateContent>
          <mc:Choice Requires="wps">
            <w:drawing>
              <wp:anchor distT="0" distB="0" distL="114300" distR="114300" simplePos="0" relativeHeight="251661312" behindDoc="0" locked="0" layoutInCell="1" allowOverlap="1" wp14:anchorId="4BB16385" wp14:editId="6F43AFCB">
                <wp:simplePos x="0" y="0"/>
                <wp:positionH relativeFrom="column">
                  <wp:posOffset>363540</wp:posOffset>
                </wp:positionH>
                <wp:positionV relativeFrom="paragraph">
                  <wp:posOffset>156210</wp:posOffset>
                </wp:positionV>
                <wp:extent cx="103822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38225" cy="295275"/>
                        </a:xfrm>
                        <a:prstGeom prst="rect">
                          <a:avLst/>
                        </a:prstGeom>
                        <a:solidFill>
                          <a:sysClr val="window" lastClr="FFFFFF"/>
                        </a:solidFill>
                        <a:ln w="25400" cap="flat" cmpd="sng" algn="ctr">
                          <a:solidFill>
                            <a:srgbClr val="F79646"/>
                          </a:solidFill>
                          <a:prstDash val="solid"/>
                        </a:ln>
                        <a:effectLst/>
                      </wps:spPr>
                      <wps:txbx>
                        <w:txbxContent>
                          <w:p w:rsidR="000454BE" w:rsidRPr="00505B35" w:rsidRDefault="000454BE" w:rsidP="000454BE">
                            <w:pPr>
                              <w:jc w:val="center"/>
                              <w:rPr>
                                <w:rFonts w:cs="Times New Roman"/>
                                <w:sz w:val="26"/>
                                <w:szCs w:val="26"/>
                              </w:rPr>
                            </w:pPr>
                            <w:r w:rsidRPr="00505B35">
                              <w:rPr>
                                <w:rFonts w:cs="Times New Roman"/>
                                <w:sz w:val="26"/>
                                <w:szCs w:val="26"/>
                              </w:rPr>
                              <w:t xml:space="preserve">DỰ </w:t>
                            </w:r>
                            <w:r w:rsidRPr="00505B35">
                              <w:rPr>
                                <w:rFonts w:cs="Times New Roman"/>
                                <w:sz w:val="26"/>
                                <w:szCs w:val="26"/>
                                <w:lang w:val="vi-VN"/>
                              </w:rPr>
                              <w:t>T</w:t>
                            </w:r>
                            <w:r w:rsidRPr="00505B35">
                              <w:rPr>
                                <w:rFonts w:cs="Times New Roman"/>
                                <w:sz w:val="26"/>
                                <w:szCs w:val="26"/>
                              </w:rPr>
                              <w: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B16385" id="Rectangle 4" o:spid="_x0000_s1026" style="position:absolute;left:0;text-align:left;margin-left:28.65pt;margin-top:12.3pt;width:81.7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" fillcolor="window" strokecolor="#f79646" strokeweight="2pt">
                <v:textbox>
                  <w:txbxContent>
                    <w:p w:rsidR="000454BE" w:rsidRPr="00505B35" w:rsidRDefault="000454BE" w:rsidP="000454BE">
                      <w:pPr>
                        <w:jc w:val="center"/>
                        <w:rPr>
                          <w:rFonts w:cs="Times New Roman"/>
                          <w:sz w:val="26"/>
                          <w:szCs w:val="26"/>
                        </w:rPr>
                      </w:pPr>
                      <w:r w:rsidRPr="00505B35">
                        <w:rPr>
                          <w:rFonts w:cs="Times New Roman"/>
                          <w:sz w:val="26"/>
                          <w:szCs w:val="26"/>
                        </w:rPr>
                        <w:t xml:space="preserve">DỰ </w:t>
                      </w:r>
                      <w:r w:rsidRPr="00505B35">
                        <w:rPr>
                          <w:rFonts w:cs="Times New Roman"/>
                          <w:sz w:val="26"/>
                          <w:szCs w:val="26"/>
                          <w:lang w:val="vi-VN"/>
                        </w:rPr>
                        <w:t>T</w:t>
                      </w:r>
                      <w:r w:rsidRPr="00505B35">
                        <w:rPr>
                          <w:rFonts w:cs="Times New Roman"/>
                          <w:sz w:val="26"/>
                          <w:szCs w:val="26"/>
                        </w:rPr>
                        <w:t>HẢO</w:t>
                      </w:r>
                    </w:p>
                  </w:txbxContent>
                </v:textbox>
              </v:rect>
            </w:pict>
          </mc:Fallback>
        </mc:AlternateContent>
      </w:r>
    </w:p>
    <w:p w:rsidR="000454BE" w:rsidRDefault="000454BE" w:rsidP="000639FA">
      <w:pPr>
        <w:spacing w:after="0" w:line="240" w:lineRule="auto"/>
        <w:jc w:val="center"/>
        <w:rPr>
          <w:rFonts w:eastAsia="Times New Roman" w:cs="Times New Roman"/>
          <w:b/>
          <w:szCs w:val="28"/>
        </w:rPr>
      </w:pPr>
      <w:bookmarkStart w:id="0" w:name="_GoBack"/>
      <w:bookmarkEnd w:id="0"/>
      <w:r>
        <w:rPr>
          <w:rFonts w:eastAsia="Times New Roman" w:cs="Times New Roman"/>
          <w:b/>
          <w:sz w:val="32"/>
          <w:szCs w:val="32"/>
        </w:rPr>
        <w:t xml:space="preserve"> </w:t>
      </w:r>
      <w:r w:rsidRPr="00505B35">
        <w:rPr>
          <w:rFonts w:eastAsia="Times New Roman" w:cs="Times New Roman"/>
          <w:b/>
          <w:szCs w:val="28"/>
        </w:rPr>
        <w:t xml:space="preserve">QUYẾT ĐỊNH </w:t>
      </w:r>
    </w:p>
    <w:p w:rsidR="00274A20" w:rsidRDefault="00274A20" w:rsidP="000639FA">
      <w:pPr>
        <w:spacing w:after="0" w:line="240" w:lineRule="auto"/>
        <w:jc w:val="center"/>
        <w:rPr>
          <w:rFonts w:eastAsia="Times New Roman" w:cs="Times New Roman"/>
          <w:b/>
          <w:szCs w:val="28"/>
        </w:rPr>
      </w:pPr>
      <w:r>
        <w:rPr>
          <w:rFonts w:eastAsia="Times New Roman" w:cs="Times New Roman"/>
          <w:b/>
          <w:szCs w:val="28"/>
        </w:rPr>
        <w:t>Ban h</w:t>
      </w:r>
      <w:r w:rsidRPr="00274A20">
        <w:rPr>
          <w:rFonts w:eastAsia="Times New Roman" w:cs="Times New Roman"/>
          <w:b/>
          <w:szCs w:val="28"/>
        </w:rPr>
        <w:t>ành</w:t>
      </w:r>
      <w:r>
        <w:rPr>
          <w:rFonts w:eastAsia="Times New Roman" w:cs="Times New Roman"/>
          <w:b/>
          <w:szCs w:val="28"/>
        </w:rPr>
        <w:t xml:space="preserve"> Quy ch</w:t>
      </w:r>
      <w:r w:rsidRPr="00274A20">
        <w:rPr>
          <w:rFonts w:eastAsia="Times New Roman" w:cs="Times New Roman"/>
          <w:b/>
          <w:szCs w:val="28"/>
        </w:rPr>
        <w:t>ế</w:t>
      </w:r>
      <w:r>
        <w:rPr>
          <w:rFonts w:eastAsia="Times New Roman" w:cs="Times New Roman"/>
          <w:b/>
          <w:szCs w:val="28"/>
        </w:rPr>
        <w:t xml:space="preserve"> ph</w:t>
      </w:r>
      <w:r w:rsidRPr="00274A20">
        <w:rPr>
          <w:rFonts w:eastAsia="Times New Roman" w:cs="Times New Roman"/>
          <w:b/>
          <w:szCs w:val="28"/>
        </w:rPr>
        <w:t>ối</w:t>
      </w:r>
      <w:r>
        <w:rPr>
          <w:rFonts w:eastAsia="Times New Roman" w:cs="Times New Roman"/>
          <w:b/>
          <w:szCs w:val="28"/>
        </w:rPr>
        <w:t xml:space="preserve"> h</w:t>
      </w:r>
      <w:r w:rsidRPr="00274A20">
        <w:rPr>
          <w:rFonts w:eastAsia="Times New Roman" w:cs="Times New Roman"/>
          <w:b/>
          <w:szCs w:val="28"/>
        </w:rPr>
        <w:t>ợp</w:t>
      </w:r>
      <w:r>
        <w:rPr>
          <w:rFonts w:eastAsia="Times New Roman" w:cs="Times New Roman"/>
          <w:b/>
          <w:szCs w:val="28"/>
        </w:rPr>
        <w:t xml:space="preserve"> trong c</w:t>
      </w:r>
      <w:r w:rsidRPr="00274A20">
        <w:rPr>
          <w:rFonts w:eastAsia="Times New Roman" w:cs="Times New Roman"/>
          <w:b/>
          <w:szCs w:val="28"/>
        </w:rPr>
        <w:t>ô</w:t>
      </w:r>
      <w:r>
        <w:rPr>
          <w:rFonts w:eastAsia="Times New Roman" w:cs="Times New Roman"/>
          <w:b/>
          <w:szCs w:val="28"/>
        </w:rPr>
        <w:t>ng t</w:t>
      </w:r>
      <w:r w:rsidRPr="00274A20">
        <w:rPr>
          <w:rFonts w:eastAsia="Times New Roman" w:cs="Times New Roman"/>
          <w:b/>
          <w:szCs w:val="28"/>
        </w:rPr>
        <w:t>ác</w:t>
      </w:r>
      <w:r>
        <w:rPr>
          <w:rFonts w:eastAsia="Times New Roman" w:cs="Times New Roman"/>
          <w:b/>
          <w:szCs w:val="28"/>
        </w:rPr>
        <w:t xml:space="preserve"> qu</w:t>
      </w:r>
      <w:r w:rsidRPr="00274A20">
        <w:rPr>
          <w:rFonts w:eastAsia="Times New Roman" w:cs="Times New Roman"/>
          <w:b/>
          <w:szCs w:val="28"/>
        </w:rPr>
        <w:t>ản</w:t>
      </w:r>
      <w:r>
        <w:rPr>
          <w:rFonts w:eastAsia="Times New Roman" w:cs="Times New Roman"/>
          <w:b/>
          <w:szCs w:val="28"/>
        </w:rPr>
        <w:t xml:space="preserve"> l</w:t>
      </w:r>
      <w:r w:rsidRPr="00274A20">
        <w:rPr>
          <w:rFonts w:eastAsia="Times New Roman" w:cs="Times New Roman"/>
          <w:b/>
          <w:szCs w:val="28"/>
        </w:rPr>
        <w:t>ý</w:t>
      </w:r>
      <w:r>
        <w:rPr>
          <w:rFonts w:eastAsia="Times New Roman" w:cs="Times New Roman"/>
          <w:b/>
          <w:szCs w:val="28"/>
        </w:rPr>
        <w:t xml:space="preserve"> Nh</w:t>
      </w:r>
      <w:r w:rsidRPr="00274A20">
        <w:rPr>
          <w:rFonts w:eastAsia="Times New Roman" w:cs="Times New Roman"/>
          <w:b/>
          <w:szCs w:val="28"/>
        </w:rPr>
        <w:t>à</w:t>
      </w:r>
      <w:r>
        <w:rPr>
          <w:rFonts w:eastAsia="Times New Roman" w:cs="Times New Roman"/>
          <w:b/>
          <w:szCs w:val="28"/>
        </w:rPr>
        <w:t xml:space="preserve"> nư</w:t>
      </w:r>
      <w:r w:rsidRPr="00274A20">
        <w:rPr>
          <w:rFonts w:eastAsia="Times New Roman" w:cs="Times New Roman"/>
          <w:b/>
          <w:szCs w:val="28"/>
        </w:rPr>
        <w:t>ớc</w:t>
      </w:r>
      <w:r>
        <w:rPr>
          <w:rFonts w:eastAsia="Times New Roman" w:cs="Times New Roman"/>
          <w:b/>
          <w:szCs w:val="28"/>
        </w:rPr>
        <w:t xml:space="preserve"> đ</w:t>
      </w:r>
      <w:r w:rsidRPr="00274A20">
        <w:rPr>
          <w:rFonts w:eastAsia="Times New Roman" w:cs="Times New Roman"/>
          <w:b/>
          <w:szCs w:val="28"/>
        </w:rPr>
        <w:t>ối</w:t>
      </w:r>
      <w:r>
        <w:rPr>
          <w:rFonts w:eastAsia="Times New Roman" w:cs="Times New Roman"/>
          <w:b/>
          <w:szCs w:val="28"/>
        </w:rPr>
        <w:t xml:space="preserve"> v</w:t>
      </w:r>
      <w:r w:rsidRPr="00274A20">
        <w:rPr>
          <w:rFonts w:eastAsia="Times New Roman" w:cs="Times New Roman"/>
          <w:b/>
          <w:szCs w:val="28"/>
        </w:rPr>
        <w:t>ới</w:t>
      </w:r>
      <w:r>
        <w:rPr>
          <w:rFonts w:eastAsia="Times New Roman" w:cs="Times New Roman"/>
          <w:b/>
          <w:szCs w:val="28"/>
        </w:rPr>
        <w:t xml:space="preserve"> m</w:t>
      </w:r>
      <w:r w:rsidRPr="00274A20">
        <w:rPr>
          <w:rFonts w:eastAsia="Times New Roman" w:cs="Times New Roman"/>
          <w:b/>
          <w:szCs w:val="28"/>
        </w:rPr>
        <w:t>ộ</w:t>
      </w:r>
      <w:r>
        <w:rPr>
          <w:rFonts w:eastAsia="Times New Roman" w:cs="Times New Roman"/>
          <w:b/>
          <w:szCs w:val="28"/>
        </w:rPr>
        <w:t xml:space="preserve">t </w:t>
      </w:r>
    </w:p>
    <w:p w:rsidR="00274A20" w:rsidRDefault="00274A20" w:rsidP="000639FA">
      <w:pPr>
        <w:spacing w:after="0" w:line="240" w:lineRule="auto"/>
        <w:jc w:val="center"/>
        <w:rPr>
          <w:rFonts w:eastAsia="Times New Roman" w:cs="Times New Roman"/>
          <w:b/>
          <w:szCs w:val="28"/>
        </w:rPr>
      </w:pPr>
      <w:r>
        <w:rPr>
          <w:rFonts w:eastAsia="Times New Roman" w:cs="Times New Roman"/>
          <w:b/>
          <w:szCs w:val="28"/>
        </w:rPr>
        <w:t>s</w:t>
      </w:r>
      <w:r w:rsidRPr="00274A20">
        <w:rPr>
          <w:rFonts w:eastAsia="Times New Roman" w:cs="Times New Roman"/>
          <w:b/>
          <w:szCs w:val="28"/>
        </w:rPr>
        <w:t>ố</w:t>
      </w:r>
      <w:r>
        <w:rPr>
          <w:rFonts w:eastAsia="Times New Roman" w:cs="Times New Roman"/>
          <w:b/>
          <w:szCs w:val="28"/>
        </w:rPr>
        <w:t xml:space="preserve"> c</w:t>
      </w:r>
      <w:r w:rsidRPr="00274A20">
        <w:rPr>
          <w:rFonts w:eastAsia="Times New Roman" w:cs="Times New Roman"/>
          <w:b/>
          <w:szCs w:val="28"/>
        </w:rPr>
        <w:t>ơ</w:t>
      </w:r>
      <w:r>
        <w:rPr>
          <w:rFonts w:eastAsia="Times New Roman" w:cs="Times New Roman"/>
          <w:b/>
          <w:szCs w:val="28"/>
        </w:rPr>
        <w:t xml:space="preserve"> s</w:t>
      </w:r>
      <w:r w:rsidRPr="00274A20">
        <w:rPr>
          <w:rFonts w:eastAsia="Times New Roman" w:cs="Times New Roman"/>
          <w:b/>
          <w:szCs w:val="28"/>
        </w:rPr>
        <w:t>ở</w:t>
      </w:r>
      <w:r>
        <w:rPr>
          <w:rFonts w:eastAsia="Times New Roman" w:cs="Times New Roman"/>
          <w:b/>
          <w:szCs w:val="28"/>
        </w:rPr>
        <w:t xml:space="preserve"> đ</w:t>
      </w:r>
      <w:r w:rsidRPr="00274A20">
        <w:rPr>
          <w:rFonts w:eastAsia="Times New Roman" w:cs="Times New Roman"/>
          <w:b/>
          <w:szCs w:val="28"/>
        </w:rPr>
        <w:t>ầu</w:t>
      </w:r>
      <w:r>
        <w:rPr>
          <w:rFonts w:eastAsia="Times New Roman" w:cs="Times New Roman"/>
          <w:b/>
          <w:szCs w:val="28"/>
        </w:rPr>
        <w:t xml:space="preserve"> t</w:t>
      </w:r>
      <w:r w:rsidRPr="00274A20">
        <w:rPr>
          <w:rFonts w:eastAsia="Times New Roman" w:cs="Times New Roman"/>
          <w:b/>
          <w:szCs w:val="28"/>
        </w:rPr>
        <w:t>ư</w:t>
      </w:r>
      <w:r>
        <w:rPr>
          <w:rFonts w:eastAsia="Times New Roman" w:cs="Times New Roman"/>
          <w:b/>
          <w:szCs w:val="28"/>
        </w:rPr>
        <w:t>, kinh doanh ng</w:t>
      </w:r>
      <w:r w:rsidRPr="00274A20">
        <w:rPr>
          <w:rFonts w:eastAsia="Times New Roman" w:cs="Times New Roman"/>
          <w:b/>
          <w:szCs w:val="28"/>
        </w:rPr>
        <w:t>ành</w:t>
      </w:r>
      <w:r>
        <w:rPr>
          <w:rFonts w:eastAsia="Times New Roman" w:cs="Times New Roman"/>
          <w:b/>
          <w:szCs w:val="28"/>
        </w:rPr>
        <w:t>, ngh</w:t>
      </w:r>
      <w:r w:rsidRPr="00274A20">
        <w:rPr>
          <w:rFonts w:eastAsia="Times New Roman" w:cs="Times New Roman"/>
          <w:b/>
          <w:szCs w:val="28"/>
        </w:rPr>
        <w:t>ề</w:t>
      </w:r>
      <w:r>
        <w:rPr>
          <w:rFonts w:eastAsia="Times New Roman" w:cs="Times New Roman"/>
          <w:b/>
          <w:szCs w:val="28"/>
        </w:rPr>
        <w:t xml:space="preserve"> c</w:t>
      </w:r>
      <w:r w:rsidRPr="00274A20">
        <w:rPr>
          <w:rFonts w:eastAsia="Times New Roman" w:cs="Times New Roman"/>
          <w:b/>
          <w:szCs w:val="28"/>
        </w:rPr>
        <w:t>ó</w:t>
      </w:r>
      <w:r>
        <w:rPr>
          <w:rFonts w:eastAsia="Times New Roman" w:cs="Times New Roman"/>
          <w:b/>
          <w:szCs w:val="28"/>
        </w:rPr>
        <w:t xml:space="preserve"> </w:t>
      </w:r>
      <w:r w:rsidRPr="00274A20">
        <w:rPr>
          <w:rFonts w:eastAsia="Times New Roman" w:cs="Times New Roman"/>
          <w:b/>
          <w:szCs w:val="28"/>
        </w:rPr>
        <w:t>đ</w:t>
      </w:r>
      <w:r>
        <w:rPr>
          <w:rFonts w:eastAsia="Times New Roman" w:cs="Times New Roman"/>
          <w:b/>
          <w:szCs w:val="28"/>
        </w:rPr>
        <w:t>i</w:t>
      </w:r>
      <w:r w:rsidRPr="00274A20">
        <w:rPr>
          <w:rFonts w:eastAsia="Times New Roman" w:cs="Times New Roman"/>
          <w:b/>
          <w:szCs w:val="28"/>
        </w:rPr>
        <w:t>ề</w:t>
      </w:r>
      <w:r>
        <w:rPr>
          <w:rFonts w:eastAsia="Times New Roman" w:cs="Times New Roman"/>
          <w:b/>
          <w:szCs w:val="28"/>
        </w:rPr>
        <w:t>u ki</w:t>
      </w:r>
      <w:r w:rsidRPr="00274A20">
        <w:rPr>
          <w:rFonts w:eastAsia="Times New Roman" w:cs="Times New Roman"/>
          <w:b/>
          <w:szCs w:val="28"/>
        </w:rPr>
        <w:t>ện</w:t>
      </w:r>
      <w:r>
        <w:rPr>
          <w:rFonts w:eastAsia="Times New Roman" w:cs="Times New Roman"/>
          <w:b/>
          <w:szCs w:val="28"/>
        </w:rPr>
        <w:t xml:space="preserve"> v</w:t>
      </w:r>
      <w:r w:rsidRPr="00274A20">
        <w:rPr>
          <w:rFonts w:eastAsia="Times New Roman" w:cs="Times New Roman"/>
          <w:b/>
          <w:szCs w:val="28"/>
        </w:rPr>
        <w:t>ề</w:t>
      </w:r>
      <w:r>
        <w:rPr>
          <w:rFonts w:eastAsia="Times New Roman" w:cs="Times New Roman"/>
          <w:b/>
          <w:szCs w:val="28"/>
        </w:rPr>
        <w:t xml:space="preserve"> an ninh, tr</w:t>
      </w:r>
      <w:r w:rsidRPr="00274A20">
        <w:rPr>
          <w:rFonts w:eastAsia="Times New Roman" w:cs="Times New Roman"/>
          <w:b/>
          <w:szCs w:val="28"/>
        </w:rPr>
        <w:t>ật</w:t>
      </w:r>
      <w:r>
        <w:rPr>
          <w:rFonts w:eastAsia="Times New Roman" w:cs="Times New Roman"/>
          <w:b/>
          <w:szCs w:val="28"/>
        </w:rPr>
        <w:t xml:space="preserve"> t</w:t>
      </w:r>
      <w:r w:rsidRPr="00274A20">
        <w:rPr>
          <w:rFonts w:eastAsia="Times New Roman" w:cs="Times New Roman"/>
          <w:b/>
          <w:szCs w:val="28"/>
        </w:rPr>
        <w:t>ự</w:t>
      </w:r>
      <w:r>
        <w:rPr>
          <w:rFonts w:eastAsia="Times New Roman" w:cs="Times New Roman"/>
          <w:b/>
          <w:szCs w:val="28"/>
        </w:rPr>
        <w:t>; c</w:t>
      </w:r>
      <w:r w:rsidRPr="00274A20">
        <w:rPr>
          <w:rFonts w:eastAsia="Times New Roman" w:cs="Times New Roman"/>
          <w:b/>
          <w:szCs w:val="28"/>
        </w:rPr>
        <w:t>á</w:t>
      </w:r>
      <w:r>
        <w:rPr>
          <w:rFonts w:eastAsia="Times New Roman" w:cs="Times New Roman"/>
          <w:b/>
          <w:szCs w:val="28"/>
        </w:rPr>
        <w:t xml:space="preserve"> nh</w:t>
      </w:r>
      <w:r w:rsidRPr="00274A20">
        <w:rPr>
          <w:rFonts w:eastAsia="Times New Roman" w:cs="Times New Roman"/>
          <w:b/>
          <w:szCs w:val="28"/>
        </w:rPr>
        <w:t>â</w:t>
      </w:r>
      <w:r>
        <w:rPr>
          <w:rFonts w:eastAsia="Times New Roman" w:cs="Times New Roman"/>
          <w:b/>
          <w:szCs w:val="28"/>
        </w:rPr>
        <w:t>n, t</w:t>
      </w:r>
      <w:r w:rsidRPr="00274A20">
        <w:rPr>
          <w:rFonts w:eastAsia="Times New Roman" w:cs="Times New Roman"/>
          <w:b/>
          <w:szCs w:val="28"/>
        </w:rPr>
        <w:t>ổ</w:t>
      </w:r>
      <w:r>
        <w:rPr>
          <w:rFonts w:eastAsia="Times New Roman" w:cs="Times New Roman"/>
          <w:b/>
          <w:szCs w:val="28"/>
        </w:rPr>
        <w:t xml:space="preserve"> ch</w:t>
      </w:r>
      <w:r w:rsidRPr="00274A20">
        <w:rPr>
          <w:rFonts w:eastAsia="Times New Roman" w:cs="Times New Roman"/>
          <w:b/>
          <w:szCs w:val="28"/>
        </w:rPr>
        <w:t>ức</w:t>
      </w:r>
      <w:r>
        <w:rPr>
          <w:rFonts w:eastAsia="Times New Roman" w:cs="Times New Roman"/>
          <w:b/>
          <w:szCs w:val="28"/>
        </w:rPr>
        <w:t xml:space="preserve"> ho</w:t>
      </w:r>
      <w:r w:rsidRPr="00274A20">
        <w:rPr>
          <w:rFonts w:eastAsia="Times New Roman" w:cs="Times New Roman"/>
          <w:b/>
          <w:szCs w:val="28"/>
        </w:rPr>
        <w:t>ạt</w:t>
      </w:r>
      <w:r>
        <w:rPr>
          <w:rFonts w:eastAsia="Times New Roman" w:cs="Times New Roman"/>
          <w:b/>
          <w:szCs w:val="28"/>
        </w:rPr>
        <w:t xml:space="preserve"> đ</w:t>
      </w:r>
      <w:r w:rsidRPr="00274A20">
        <w:rPr>
          <w:rFonts w:eastAsia="Times New Roman" w:cs="Times New Roman"/>
          <w:b/>
          <w:szCs w:val="28"/>
        </w:rPr>
        <w:t>ộng</w:t>
      </w:r>
      <w:r>
        <w:rPr>
          <w:rFonts w:eastAsia="Times New Roman" w:cs="Times New Roman"/>
          <w:b/>
          <w:szCs w:val="28"/>
        </w:rPr>
        <w:t xml:space="preserve"> h</w:t>
      </w:r>
      <w:r w:rsidRPr="00274A20">
        <w:rPr>
          <w:rFonts w:eastAsia="Times New Roman" w:cs="Times New Roman"/>
          <w:b/>
          <w:szCs w:val="28"/>
        </w:rPr>
        <w:t>ọ</w:t>
      </w:r>
      <w:r>
        <w:rPr>
          <w:rFonts w:eastAsia="Times New Roman" w:cs="Times New Roman"/>
          <w:b/>
          <w:szCs w:val="28"/>
        </w:rPr>
        <w:t xml:space="preserve">, </w:t>
      </w:r>
      <w:r>
        <w:rPr>
          <w:rFonts w:eastAsia="Times New Roman" w:cs="Times New Roman"/>
          <w:b/>
          <w:szCs w:val="28"/>
        </w:rPr>
        <w:t>h</w:t>
      </w:r>
      <w:r w:rsidRPr="00274A20">
        <w:rPr>
          <w:rFonts w:eastAsia="Times New Roman" w:cs="Times New Roman"/>
          <w:b/>
          <w:szCs w:val="28"/>
        </w:rPr>
        <w:t>ụi</w:t>
      </w:r>
      <w:r>
        <w:rPr>
          <w:rFonts w:eastAsia="Times New Roman" w:cs="Times New Roman"/>
          <w:b/>
          <w:szCs w:val="28"/>
        </w:rPr>
        <w:t xml:space="preserve">, </w:t>
      </w:r>
      <w:r>
        <w:rPr>
          <w:rFonts w:eastAsia="Times New Roman" w:cs="Times New Roman"/>
          <w:b/>
          <w:szCs w:val="28"/>
        </w:rPr>
        <w:t>bi</w:t>
      </w:r>
      <w:r w:rsidRPr="00274A20">
        <w:rPr>
          <w:rFonts w:eastAsia="Times New Roman" w:cs="Times New Roman"/>
          <w:b/>
          <w:szCs w:val="28"/>
        </w:rPr>
        <w:t>ê</w:t>
      </w:r>
      <w:r>
        <w:rPr>
          <w:rFonts w:eastAsia="Times New Roman" w:cs="Times New Roman"/>
          <w:b/>
          <w:szCs w:val="28"/>
        </w:rPr>
        <w:t>u, phư</w:t>
      </w:r>
      <w:r w:rsidRPr="00274A20">
        <w:rPr>
          <w:rFonts w:eastAsia="Times New Roman" w:cs="Times New Roman"/>
          <w:b/>
          <w:szCs w:val="28"/>
        </w:rPr>
        <w:t>ờng</w:t>
      </w:r>
      <w:r>
        <w:rPr>
          <w:rFonts w:eastAsia="Times New Roman" w:cs="Times New Roman"/>
          <w:b/>
          <w:szCs w:val="28"/>
        </w:rPr>
        <w:t xml:space="preserve"> ph</w:t>
      </w:r>
      <w:r w:rsidRPr="00274A20">
        <w:rPr>
          <w:rFonts w:eastAsia="Times New Roman" w:cs="Times New Roman"/>
          <w:b/>
          <w:szCs w:val="28"/>
        </w:rPr>
        <w:t>ục</w:t>
      </w:r>
      <w:r>
        <w:rPr>
          <w:rFonts w:eastAsia="Times New Roman" w:cs="Times New Roman"/>
          <w:b/>
          <w:szCs w:val="28"/>
        </w:rPr>
        <w:t xml:space="preserve"> v</w:t>
      </w:r>
      <w:r w:rsidRPr="00274A20">
        <w:rPr>
          <w:rFonts w:eastAsia="Times New Roman" w:cs="Times New Roman"/>
          <w:b/>
          <w:szCs w:val="28"/>
        </w:rPr>
        <w:t>ụ</w:t>
      </w:r>
      <w:r>
        <w:rPr>
          <w:rFonts w:eastAsia="Times New Roman" w:cs="Times New Roman"/>
          <w:b/>
          <w:szCs w:val="28"/>
        </w:rPr>
        <w:t xml:space="preserve"> c</w:t>
      </w:r>
      <w:r w:rsidRPr="00274A20">
        <w:rPr>
          <w:rFonts w:eastAsia="Times New Roman" w:cs="Times New Roman"/>
          <w:b/>
          <w:szCs w:val="28"/>
        </w:rPr>
        <w:t>ô</w:t>
      </w:r>
      <w:r>
        <w:rPr>
          <w:rFonts w:eastAsia="Times New Roman" w:cs="Times New Roman"/>
          <w:b/>
          <w:szCs w:val="28"/>
        </w:rPr>
        <w:t>ng t</w:t>
      </w:r>
      <w:r w:rsidRPr="00274A20">
        <w:rPr>
          <w:rFonts w:eastAsia="Times New Roman" w:cs="Times New Roman"/>
          <w:b/>
          <w:szCs w:val="28"/>
        </w:rPr>
        <w:t>ác</w:t>
      </w:r>
      <w:r>
        <w:rPr>
          <w:rFonts w:eastAsia="Times New Roman" w:cs="Times New Roman"/>
          <w:b/>
          <w:szCs w:val="28"/>
        </w:rPr>
        <w:t xml:space="preserve"> ph</w:t>
      </w:r>
      <w:r w:rsidRPr="00274A20">
        <w:rPr>
          <w:rFonts w:eastAsia="Times New Roman" w:cs="Times New Roman"/>
          <w:b/>
          <w:szCs w:val="28"/>
        </w:rPr>
        <w:t>òng</w:t>
      </w:r>
      <w:r>
        <w:rPr>
          <w:rFonts w:eastAsia="Times New Roman" w:cs="Times New Roman"/>
          <w:b/>
          <w:szCs w:val="28"/>
        </w:rPr>
        <w:t xml:space="preserve"> ng</w:t>
      </w:r>
      <w:r w:rsidRPr="00274A20">
        <w:rPr>
          <w:rFonts w:eastAsia="Times New Roman" w:cs="Times New Roman"/>
          <w:b/>
          <w:szCs w:val="28"/>
        </w:rPr>
        <w:t>ừa</w:t>
      </w:r>
      <w:r>
        <w:rPr>
          <w:rFonts w:eastAsia="Times New Roman" w:cs="Times New Roman"/>
          <w:b/>
          <w:szCs w:val="28"/>
        </w:rPr>
        <w:t>, đ</w:t>
      </w:r>
      <w:r w:rsidRPr="00274A20">
        <w:rPr>
          <w:rFonts w:eastAsia="Times New Roman" w:cs="Times New Roman"/>
          <w:b/>
          <w:szCs w:val="28"/>
        </w:rPr>
        <w:t>ấu</w:t>
      </w:r>
      <w:r>
        <w:rPr>
          <w:rFonts w:eastAsia="Times New Roman" w:cs="Times New Roman"/>
          <w:b/>
          <w:szCs w:val="28"/>
        </w:rPr>
        <w:t xml:space="preserve"> tranh v</w:t>
      </w:r>
      <w:r w:rsidRPr="00274A20">
        <w:rPr>
          <w:rFonts w:eastAsia="Times New Roman" w:cs="Times New Roman"/>
          <w:b/>
          <w:szCs w:val="28"/>
        </w:rPr>
        <w:t>ới</w:t>
      </w:r>
      <w:r>
        <w:rPr>
          <w:rFonts w:eastAsia="Times New Roman" w:cs="Times New Roman"/>
          <w:b/>
          <w:szCs w:val="28"/>
        </w:rPr>
        <w:t xml:space="preserve"> h</w:t>
      </w:r>
      <w:r w:rsidRPr="00274A20">
        <w:rPr>
          <w:rFonts w:eastAsia="Times New Roman" w:cs="Times New Roman"/>
          <w:b/>
          <w:szCs w:val="28"/>
        </w:rPr>
        <w:t>ành</w:t>
      </w:r>
      <w:r>
        <w:rPr>
          <w:rFonts w:eastAsia="Times New Roman" w:cs="Times New Roman"/>
          <w:b/>
          <w:szCs w:val="28"/>
        </w:rPr>
        <w:t xml:space="preserve"> vi cho vay l</w:t>
      </w:r>
      <w:r w:rsidRPr="00274A20">
        <w:rPr>
          <w:rFonts w:eastAsia="Times New Roman" w:cs="Times New Roman"/>
          <w:b/>
          <w:szCs w:val="28"/>
        </w:rPr>
        <w:t>ãi</w:t>
      </w:r>
      <w:r>
        <w:rPr>
          <w:rFonts w:eastAsia="Times New Roman" w:cs="Times New Roman"/>
          <w:b/>
          <w:szCs w:val="28"/>
        </w:rPr>
        <w:t xml:space="preserve"> n</w:t>
      </w:r>
      <w:r w:rsidRPr="00274A20">
        <w:rPr>
          <w:rFonts w:eastAsia="Times New Roman" w:cs="Times New Roman"/>
          <w:b/>
          <w:szCs w:val="28"/>
        </w:rPr>
        <w:t>ặng</w:t>
      </w:r>
      <w:r>
        <w:rPr>
          <w:rFonts w:eastAsia="Times New Roman" w:cs="Times New Roman"/>
          <w:b/>
          <w:szCs w:val="28"/>
        </w:rPr>
        <w:t xml:space="preserve"> tr</w:t>
      </w:r>
      <w:r w:rsidRPr="00274A20">
        <w:rPr>
          <w:rFonts w:eastAsia="Times New Roman" w:cs="Times New Roman"/>
          <w:b/>
          <w:szCs w:val="28"/>
        </w:rPr>
        <w:t>ê</w:t>
      </w:r>
      <w:r>
        <w:rPr>
          <w:rFonts w:eastAsia="Times New Roman" w:cs="Times New Roman"/>
          <w:b/>
          <w:szCs w:val="28"/>
        </w:rPr>
        <w:t xml:space="preserve">n </w:t>
      </w:r>
      <w:r w:rsidRPr="00274A20">
        <w:rPr>
          <w:rFonts w:eastAsia="Times New Roman" w:cs="Times New Roman"/>
          <w:b/>
          <w:szCs w:val="28"/>
        </w:rPr>
        <w:t>đị</w:t>
      </w:r>
      <w:r>
        <w:rPr>
          <w:rFonts w:eastAsia="Times New Roman" w:cs="Times New Roman"/>
          <w:b/>
          <w:szCs w:val="28"/>
        </w:rPr>
        <w:t>a b</w:t>
      </w:r>
      <w:r w:rsidRPr="00274A20">
        <w:rPr>
          <w:rFonts w:eastAsia="Times New Roman" w:cs="Times New Roman"/>
          <w:b/>
          <w:szCs w:val="28"/>
        </w:rPr>
        <w:t>àn</w:t>
      </w:r>
      <w:r>
        <w:rPr>
          <w:rFonts w:eastAsia="Times New Roman" w:cs="Times New Roman"/>
          <w:b/>
          <w:szCs w:val="28"/>
        </w:rPr>
        <w:t xml:space="preserve"> th</w:t>
      </w:r>
      <w:r w:rsidRPr="00274A20">
        <w:rPr>
          <w:rFonts w:eastAsia="Times New Roman" w:cs="Times New Roman"/>
          <w:b/>
          <w:szCs w:val="28"/>
        </w:rPr>
        <w:t>ành</w:t>
      </w:r>
      <w:r>
        <w:rPr>
          <w:rFonts w:eastAsia="Times New Roman" w:cs="Times New Roman"/>
          <w:b/>
          <w:szCs w:val="28"/>
        </w:rPr>
        <w:t xml:space="preserve"> ph</w:t>
      </w:r>
      <w:r w:rsidRPr="00274A20">
        <w:rPr>
          <w:rFonts w:eastAsia="Times New Roman" w:cs="Times New Roman"/>
          <w:b/>
          <w:szCs w:val="28"/>
        </w:rPr>
        <w:t>ố</w:t>
      </w:r>
      <w:r>
        <w:rPr>
          <w:rFonts w:eastAsia="Times New Roman" w:cs="Times New Roman"/>
          <w:b/>
          <w:szCs w:val="28"/>
        </w:rPr>
        <w:t xml:space="preserve"> H</w:t>
      </w:r>
      <w:r w:rsidRPr="00274A20">
        <w:rPr>
          <w:rFonts w:eastAsia="Times New Roman" w:cs="Times New Roman"/>
          <w:b/>
          <w:szCs w:val="28"/>
        </w:rPr>
        <w:t>ải</w:t>
      </w:r>
      <w:r>
        <w:rPr>
          <w:rFonts w:eastAsia="Times New Roman" w:cs="Times New Roman"/>
          <w:b/>
          <w:szCs w:val="28"/>
        </w:rPr>
        <w:t xml:space="preserve"> Ph</w:t>
      </w:r>
      <w:r w:rsidRPr="00274A20">
        <w:rPr>
          <w:rFonts w:eastAsia="Times New Roman" w:cs="Times New Roman"/>
          <w:b/>
          <w:szCs w:val="28"/>
        </w:rPr>
        <w:t>òng</w:t>
      </w:r>
    </w:p>
    <w:p w:rsidR="00D95B32" w:rsidRPr="00D95B32" w:rsidRDefault="00D95B32" w:rsidP="000639FA">
      <w:pPr>
        <w:spacing w:after="0" w:line="240" w:lineRule="auto"/>
        <w:jc w:val="center"/>
        <w:rPr>
          <w:rFonts w:eastAsia="Times New Roman" w:cs="Times New Roman"/>
          <w:b/>
          <w:sz w:val="24"/>
          <w:szCs w:val="24"/>
        </w:rPr>
      </w:pPr>
      <w:r>
        <w:rPr>
          <w:rFonts w:eastAsia="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2267773</wp:posOffset>
                </wp:positionH>
                <wp:positionV relativeFrom="paragraph">
                  <wp:posOffset>32331</wp:posOffset>
                </wp:positionV>
                <wp:extent cx="159698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596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B86F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8.55pt,2.55pt" to="30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" strokecolor="black [3200]" strokeweight=".5pt">
                <v:stroke joinstyle="miter"/>
              </v:line>
            </w:pict>
          </mc:Fallback>
        </mc:AlternateContent>
      </w:r>
    </w:p>
    <w:p w:rsidR="00CD3691" w:rsidRPr="00274A20" w:rsidRDefault="00CD3691" w:rsidP="000639FA">
      <w:pPr>
        <w:spacing w:after="0" w:line="240" w:lineRule="auto"/>
        <w:ind w:firstLine="567"/>
        <w:jc w:val="both"/>
        <w:rPr>
          <w:rFonts w:cs="Times New Roman"/>
          <w:i/>
          <w:spacing w:val="3"/>
          <w:sz w:val="12"/>
          <w:szCs w:val="28"/>
          <w:shd w:val="clear" w:color="auto" w:fill="FFFFFF"/>
        </w:rPr>
      </w:pPr>
    </w:p>
    <w:p w:rsidR="009F649E" w:rsidRPr="00417BB7" w:rsidRDefault="009F649E" w:rsidP="000639FA">
      <w:pPr>
        <w:spacing w:after="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Căn cứ Luật Tổ chức chính quyền địa phương ngày 16 tháng 6 năm 2025;</w:t>
      </w:r>
    </w:p>
    <w:p w:rsidR="009F649E" w:rsidRPr="00417BB7" w:rsidRDefault="009F649E" w:rsidP="000639FA">
      <w:pPr>
        <w:spacing w:before="40" w:after="40" w:line="240" w:lineRule="auto"/>
        <w:ind w:firstLine="567"/>
        <w:jc w:val="both"/>
        <w:rPr>
          <w:rFonts w:cs="Times New Roman"/>
          <w:i/>
          <w:spacing w:val="3"/>
          <w:szCs w:val="28"/>
          <w:shd w:val="clear" w:color="auto" w:fill="FFFFFF"/>
        </w:rPr>
      </w:pPr>
      <w:r w:rsidRPr="00417BB7">
        <w:rPr>
          <w:rFonts w:eastAsia="Times New Roman" w:cs="Times New Roman"/>
          <w:i/>
          <w:szCs w:val="28"/>
        </w:rPr>
        <w:t>Căn cứ Luật Ban hành văn bản quy phạm pháp luật ngày 19 tháng 02 năm 2025 và Luật sửa đổi, bổ sung một số điều của Luật Ban hành văn bản quy phạm pháp luật ngày 25 tháng 6 năm 2025;</w:t>
      </w:r>
      <w:r w:rsidRPr="00417BB7">
        <w:rPr>
          <w:rFonts w:cs="Times New Roman"/>
          <w:i/>
          <w:spacing w:val="3"/>
          <w:szCs w:val="28"/>
          <w:shd w:val="clear" w:color="auto" w:fill="FFFFFF"/>
        </w:rPr>
        <w:t xml:space="preserve"> </w:t>
      </w:r>
    </w:p>
    <w:p w:rsidR="009F649E" w:rsidRPr="00417BB7" w:rsidRDefault="009F649E"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 xml:space="preserve">Căn cứ Luật Doanh nghiệp ngày 26 tháng 11 năm 2014 và Luật sửa đổi, bổ sung một số điều của Luật Doanh nghiệp ngày 17 tháng 6 năm 2025; </w:t>
      </w:r>
    </w:p>
    <w:p w:rsidR="009F649E" w:rsidRPr="00417BB7" w:rsidRDefault="009F649E"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Căn cứ Luật Công an nhân dân ngày 20 tháng 11 năm 2018 và Luật Công an nhân dân sửa đổi năm 2023 ngày 22 tháng 6 năm 2023;</w:t>
      </w:r>
    </w:p>
    <w:p w:rsidR="009F649E" w:rsidRPr="00417BB7" w:rsidRDefault="009F649E"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Căn cứ Luật Thanh tra ngày 25 tháng 6 năm 2025;</w:t>
      </w:r>
    </w:p>
    <w:p w:rsidR="009F649E" w:rsidRPr="00417BB7" w:rsidRDefault="009F649E"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 xml:space="preserve">Căn cứ Luật Đầu tư ngày 17 tháng 6 năm 2020 và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 </w:t>
      </w:r>
    </w:p>
    <w:p w:rsidR="009F649E" w:rsidRPr="00417BB7" w:rsidRDefault="009F649E"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về sửa đổi, bổ sung một số điều của Nghị định số 78/2025/NĐ-CP ngày 01 tháng 4 năm 2025;</w:t>
      </w:r>
    </w:p>
    <w:p w:rsidR="009F649E" w:rsidRPr="00417BB7" w:rsidRDefault="009F649E"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Căn cứ Nghị định số 168/2025/NĐ-CP ngày 30 tháng 6 năm 2025 của Chính phủ về đăng ký doanh nghiệp;</w:t>
      </w:r>
    </w:p>
    <w:p w:rsidR="009F649E" w:rsidRPr="00417BB7" w:rsidRDefault="009F649E"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Căn cứ Nghị định số 47/2021/NĐ-CP ngày 01 tháng 4 năm 2021 của Chính phủ quy định chi tiết một số điều của Luật Doanh nghiệp;</w:t>
      </w:r>
    </w:p>
    <w:p w:rsidR="009F649E" w:rsidRPr="00417BB7" w:rsidRDefault="009F649E"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Căn cứ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w:t>
      </w:r>
      <w:r w:rsidR="00AA487A" w:rsidRPr="00417BB7">
        <w:rPr>
          <w:rFonts w:cs="Times New Roman"/>
          <w:i/>
          <w:spacing w:val="3"/>
          <w:szCs w:val="28"/>
          <w:shd w:val="clear" w:color="auto" w:fill="FFFFFF"/>
        </w:rPr>
        <w:t xml:space="preserve"> Nghị định số 99/2016/NĐ-CP ngày</w:t>
      </w:r>
      <w:r w:rsidRPr="00417BB7">
        <w:rPr>
          <w:rFonts w:cs="Times New Roman"/>
          <w:i/>
          <w:spacing w:val="3"/>
          <w:szCs w:val="28"/>
          <w:shd w:val="clear" w:color="auto" w:fill="FFFFFF"/>
        </w:rPr>
        <w:t xml:space="preserve"> ngày 01 tháng 7 năm 2016 </w:t>
      </w:r>
      <w:r w:rsidR="00AA487A" w:rsidRPr="00417BB7">
        <w:rPr>
          <w:rFonts w:cs="Times New Roman"/>
          <w:i/>
          <w:spacing w:val="3"/>
          <w:szCs w:val="28"/>
          <w:shd w:val="clear" w:color="auto" w:fill="FFFFFF"/>
        </w:rPr>
        <w:t>về quản lý, sử dụng con dấu, Nghị định số 137/2020/NĐ-CP</w:t>
      </w:r>
      <w:r w:rsidR="005F3790" w:rsidRPr="00417BB7">
        <w:rPr>
          <w:rFonts w:cs="Times New Roman"/>
          <w:i/>
          <w:spacing w:val="3"/>
          <w:szCs w:val="28"/>
          <w:shd w:val="clear" w:color="auto" w:fill="FFFFFF"/>
        </w:rPr>
        <w:t xml:space="preserve"> ngày 27 tháng 11 năm 2020 về quản lý sử dụng pháo;</w:t>
      </w:r>
      <w:r w:rsidRPr="00417BB7">
        <w:rPr>
          <w:rFonts w:cs="Times New Roman"/>
          <w:i/>
          <w:spacing w:val="3"/>
          <w:szCs w:val="28"/>
          <w:shd w:val="clear" w:color="auto" w:fill="FFFFFF"/>
        </w:rPr>
        <w:t xml:space="preserve"> </w:t>
      </w:r>
    </w:p>
    <w:p w:rsidR="009F649E" w:rsidRPr="00417BB7" w:rsidRDefault="009F649E"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 xml:space="preserve">Căn cứ Nghị định số 03/2017/NĐ-CP ngày 16 tháng 01 năm 2017 của Chính phủ về kinh doanh casino và Nghị định số 145/2024/NĐ-CP về sửa đổi Khoản 2 </w:t>
      </w:r>
      <w:r w:rsidRPr="00417BB7">
        <w:rPr>
          <w:rFonts w:cs="Times New Roman"/>
          <w:i/>
          <w:spacing w:val="3"/>
          <w:szCs w:val="28"/>
          <w:shd w:val="clear" w:color="auto" w:fill="FFFFFF"/>
        </w:rPr>
        <w:lastRenderedPageBreak/>
        <w:t>Điều 12 Nghị định số 03/2017/NĐ-CP ngày 16 tháng 01 tháng 2017 của Chính phủ về kinh doanh casino;</w:t>
      </w:r>
    </w:p>
    <w:p w:rsidR="00316335" w:rsidRPr="00417BB7" w:rsidRDefault="00316335"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Căn cứ Nghị định số 19/2019/NĐ-CP ngày 19</w:t>
      </w:r>
      <w:r w:rsidR="00274A20">
        <w:rPr>
          <w:rFonts w:cs="Times New Roman"/>
          <w:i/>
          <w:spacing w:val="3"/>
          <w:szCs w:val="28"/>
          <w:shd w:val="clear" w:color="auto" w:fill="FFFFFF"/>
        </w:rPr>
        <w:t xml:space="preserve"> th</w:t>
      </w:r>
      <w:r w:rsidR="00274A20" w:rsidRPr="00274A20">
        <w:rPr>
          <w:rFonts w:cs="Times New Roman"/>
          <w:i/>
          <w:spacing w:val="3"/>
          <w:szCs w:val="28"/>
          <w:shd w:val="clear" w:color="auto" w:fill="FFFFFF"/>
        </w:rPr>
        <w:t>áng</w:t>
      </w:r>
      <w:r w:rsidR="00274A20">
        <w:rPr>
          <w:rFonts w:cs="Times New Roman"/>
          <w:i/>
          <w:spacing w:val="3"/>
          <w:szCs w:val="28"/>
          <w:shd w:val="clear" w:color="auto" w:fill="FFFFFF"/>
        </w:rPr>
        <w:t xml:space="preserve"> </w:t>
      </w:r>
      <w:r w:rsidRPr="00417BB7">
        <w:rPr>
          <w:rFonts w:cs="Times New Roman"/>
          <w:i/>
          <w:spacing w:val="3"/>
          <w:szCs w:val="28"/>
          <w:shd w:val="clear" w:color="auto" w:fill="FFFFFF"/>
        </w:rPr>
        <w:t>02</w:t>
      </w:r>
      <w:r w:rsidR="00274A20">
        <w:rPr>
          <w:rFonts w:cs="Times New Roman"/>
          <w:i/>
          <w:spacing w:val="3"/>
          <w:szCs w:val="28"/>
          <w:shd w:val="clear" w:color="auto" w:fill="FFFFFF"/>
        </w:rPr>
        <w:t xml:space="preserve"> n</w:t>
      </w:r>
      <w:r w:rsidR="00274A20" w:rsidRPr="00274A20">
        <w:rPr>
          <w:rFonts w:cs="Times New Roman"/>
          <w:i/>
          <w:spacing w:val="3"/>
          <w:szCs w:val="28"/>
          <w:shd w:val="clear" w:color="auto" w:fill="FFFFFF"/>
        </w:rPr>
        <w:t>ă</w:t>
      </w:r>
      <w:r w:rsidR="00274A20">
        <w:rPr>
          <w:rFonts w:cs="Times New Roman"/>
          <w:i/>
          <w:spacing w:val="3"/>
          <w:szCs w:val="28"/>
          <w:shd w:val="clear" w:color="auto" w:fill="FFFFFF"/>
        </w:rPr>
        <w:t xml:space="preserve">m </w:t>
      </w:r>
      <w:r w:rsidRPr="00417BB7">
        <w:rPr>
          <w:rFonts w:cs="Times New Roman"/>
          <w:i/>
          <w:spacing w:val="3"/>
          <w:szCs w:val="28"/>
          <w:shd w:val="clear" w:color="auto" w:fill="FFFFFF"/>
        </w:rPr>
        <w:t>2019 của Chính phủ quy định về họ, hụi, biêu, phường</w:t>
      </w:r>
      <w:r w:rsidR="00CD3691">
        <w:rPr>
          <w:rFonts w:cs="Times New Roman"/>
          <w:i/>
          <w:spacing w:val="3"/>
          <w:szCs w:val="28"/>
          <w:shd w:val="clear" w:color="auto" w:fill="FFFFFF"/>
        </w:rPr>
        <w:t>;</w:t>
      </w:r>
    </w:p>
    <w:p w:rsidR="009F649E" w:rsidRPr="00417BB7" w:rsidRDefault="009F649E"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Căn cứ Thông tư số 42/2017/TT-BCA ngày 20 tháng 10 năm 2017 của Bộ Công an quy định chi tiết một số điều của Nghị định số 96/2016/NĐ-CP ngày 01 tháng 7 năm 2016 của Chính phủ quy định điều kiện về an ninh, trật tự đối với một số ngành, nghề đầu tư kinh doanh có điều kiện và Thông tư số 03/2024/TT-BCA ngày 15 tháng 01 năm 2024 của Bộ Công an về sửa đổi, bổ sung một số điều của Thông tư số 42/2017/TT-BCA ngày 20 tháng 7 năm 2017;</w:t>
      </w:r>
    </w:p>
    <w:p w:rsidR="004F60A3" w:rsidRDefault="004F60A3" w:rsidP="000639FA">
      <w:pPr>
        <w:spacing w:before="40" w:after="40" w:line="240" w:lineRule="auto"/>
        <w:ind w:firstLine="567"/>
        <w:jc w:val="both"/>
        <w:rPr>
          <w:rFonts w:cs="Times New Roman"/>
          <w:i/>
          <w:spacing w:val="3"/>
          <w:szCs w:val="28"/>
          <w:shd w:val="clear" w:color="auto" w:fill="FFFFFF"/>
        </w:rPr>
      </w:pPr>
      <w:r w:rsidRPr="00417BB7">
        <w:rPr>
          <w:rFonts w:cs="Times New Roman"/>
          <w:i/>
          <w:spacing w:val="3"/>
          <w:szCs w:val="28"/>
          <w:shd w:val="clear" w:color="auto" w:fill="FFFFFF"/>
        </w:rPr>
        <w:t>Theo đề nghị của Công an thành phố</w:t>
      </w:r>
      <w:r w:rsidR="00274A20">
        <w:rPr>
          <w:rFonts w:cs="Times New Roman"/>
          <w:i/>
          <w:spacing w:val="3"/>
          <w:szCs w:val="28"/>
          <w:shd w:val="clear" w:color="auto" w:fill="FFFFFF"/>
        </w:rPr>
        <w:t xml:space="preserve"> H</w:t>
      </w:r>
      <w:r w:rsidR="00274A20" w:rsidRPr="00274A20">
        <w:rPr>
          <w:rFonts w:cs="Times New Roman"/>
          <w:i/>
          <w:spacing w:val="3"/>
          <w:szCs w:val="28"/>
          <w:shd w:val="clear" w:color="auto" w:fill="FFFFFF"/>
        </w:rPr>
        <w:t>ải</w:t>
      </w:r>
      <w:r w:rsidR="00274A20">
        <w:rPr>
          <w:rFonts w:cs="Times New Roman"/>
          <w:i/>
          <w:spacing w:val="3"/>
          <w:szCs w:val="28"/>
          <w:shd w:val="clear" w:color="auto" w:fill="FFFFFF"/>
        </w:rPr>
        <w:t xml:space="preserve"> Ph</w:t>
      </w:r>
      <w:r w:rsidR="00274A20" w:rsidRPr="00274A20">
        <w:rPr>
          <w:rFonts w:cs="Times New Roman"/>
          <w:i/>
          <w:spacing w:val="3"/>
          <w:szCs w:val="28"/>
          <w:shd w:val="clear" w:color="auto" w:fill="FFFFFF"/>
        </w:rPr>
        <w:t>òng</w:t>
      </w:r>
      <w:r w:rsidR="00274A20">
        <w:rPr>
          <w:rFonts w:cs="Times New Roman"/>
          <w:i/>
          <w:spacing w:val="3"/>
          <w:szCs w:val="28"/>
          <w:shd w:val="clear" w:color="auto" w:fill="FFFFFF"/>
        </w:rPr>
        <w:t xml:space="preserve"> t</w:t>
      </w:r>
      <w:r w:rsidR="00274A20" w:rsidRPr="00274A20">
        <w:rPr>
          <w:rFonts w:cs="Times New Roman"/>
          <w:i/>
          <w:spacing w:val="3"/>
          <w:szCs w:val="28"/>
          <w:shd w:val="clear" w:color="auto" w:fill="FFFFFF"/>
        </w:rPr>
        <w:t>ại</w:t>
      </w:r>
      <w:r w:rsidR="00274A20">
        <w:rPr>
          <w:rFonts w:cs="Times New Roman"/>
          <w:i/>
          <w:spacing w:val="3"/>
          <w:szCs w:val="28"/>
          <w:shd w:val="clear" w:color="auto" w:fill="FFFFFF"/>
        </w:rPr>
        <w:t xml:space="preserve"> T</w:t>
      </w:r>
      <w:r w:rsidR="00274A20" w:rsidRPr="00274A20">
        <w:rPr>
          <w:rFonts w:cs="Times New Roman"/>
          <w:i/>
          <w:spacing w:val="3"/>
          <w:szCs w:val="28"/>
          <w:shd w:val="clear" w:color="auto" w:fill="FFFFFF"/>
        </w:rPr>
        <w:t>ờ</w:t>
      </w:r>
      <w:r w:rsidR="00274A20">
        <w:rPr>
          <w:rFonts w:cs="Times New Roman"/>
          <w:i/>
          <w:spacing w:val="3"/>
          <w:szCs w:val="28"/>
          <w:shd w:val="clear" w:color="auto" w:fill="FFFFFF"/>
        </w:rPr>
        <w:t xml:space="preserve"> tr</w:t>
      </w:r>
      <w:r w:rsidR="00274A20" w:rsidRPr="00274A20">
        <w:rPr>
          <w:rFonts w:cs="Times New Roman"/>
          <w:i/>
          <w:spacing w:val="3"/>
          <w:szCs w:val="28"/>
          <w:shd w:val="clear" w:color="auto" w:fill="FFFFFF"/>
        </w:rPr>
        <w:t>ình</w:t>
      </w:r>
      <w:r w:rsidR="00274A20">
        <w:rPr>
          <w:rFonts w:cs="Times New Roman"/>
          <w:i/>
          <w:spacing w:val="3"/>
          <w:szCs w:val="28"/>
          <w:shd w:val="clear" w:color="auto" w:fill="FFFFFF"/>
        </w:rPr>
        <w:t xml:space="preserve"> s</w:t>
      </w:r>
      <w:r w:rsidR="00274A20" w:rsidRPr="00274A20">
        <w:rPr>
          <w:rFonts w:cs="Times New Roman"/>
          <w:i/>
          <w:spacing w:val="3"/>
          <w:szCs w:val="28"/>
          <w:shd w:val="clear" w:color="auto" w:fill="FFFFFF"/>
        </w:rPr>
        <w:t>ố</w:t>
      </w:r>
      <w:r w:rsidR="00274A20">
        <w:rPr>
          <w:rFonts w:cs="Times New Roman"/>
          <w:i/>
          <w:spacing w:val="3"/>
          <w:szCs w:val="28"/>
          <w:shd w:val="clear" w:color="auto" w:fill="FFFFFF"/>
        </w:rPr>
        <w:t xml:space="preserve"> …… /TTr-CAHP-PV01 ng</w:t>
      </w:r>
      <w:r w:rsidR="00274A20" w:rsidRPr="00274A20">
        <w:rPr>
          <w:rFonts w:cs="Times New Roman"/>
          <w:i/>
          <w:spacing w:val="3"/>
          <w:szCs w:val="28"/>
          <w:shd w:val="clear" w:color="auto" w:fill="FFFFFF"/>
        </w:rPr>
        <w:t>à</w:t>
      </w:r>
      <w:r w:rsidR="00274A20">
        <w:rPr>
          <w:rFonts w:cs="Times New Roman"/>
          <w:i/>
          <w:spacing w:val="3"/>
          <w:szCs w:val="28"/>
          <w:shd w:val="clear" w:color="auto" w:fill="FFFFFF"/>
        </w:rPr>
        <w:t xml:space="preserve">y </w:t>
      </w:r>
      <w:r w:rsidR="00274A20" w:rsidRPr="00274A20">
        <w:rPr>
          <w:rFonts w:cs="Times New Roman"/>
          <w:i/>
          <w:spacing w:val="3"/>
          <w:sz w:val="22"/>
          <w:shd w:val="clear" w:color="auto" w:fill="FFFFFF"/>
        </w:rPr>
        <w:t>……</w:t>
      </w:r>
      <w:r w:rsidR="00274A20">
        <w:rPr>
          <w:rFonts w:cs="Times New Roman"/>
          <w:i/>
          <w:spacing w:val="3"/>
          <w:szCs w:val="28"/>
          <w:shd w:val="clear" w:color="auto" w:fill="FFFFFF"/>
        </w:rPr>
        <w:t>/</w:t>
      </w:r>
      <w:r w:rsidR="00274A20" w:rsidRPr="00274A20">
        <w:rPr>
          <w:rFonts w:cs="Times New Roman"/>
          <w:i/>
          <w:spacing w:val="3"/>
          <w:sz w:val="24"/>
          <w:szCs w:val="24"/>
          <w:shd w:val="clear" w:color="auto" w:fill="FFFFFF"/>
        </w:rPr>
        <w:t>……</w:t>
      </w:r>
      <w:r w:rsidR="00274A20">
        <w:rPr>
          <w:rFonts w:cs="Times New Roman"/>
          <w:i/>
          <w:spacing w:val="3"/>
          <w:szCs w:val="28"/>
          <w:shd w:val="clear" w:color="auto" w:fill="FFFFFF"/>
        </w:rPr>
        <w:t>/2025</w:t>
      </w:r>
      <w:r w:rsidR="00CD3691">
        <w:rPr>
          <w:rFonts w:cs="Times New Roman"/>
          <w:i/>
          <w:spacing w:val="3"/>
          <w:szCs w:val="28"/>
          <w:shd w:val="clear" w:color="auto" w:fill="FFFFFF"/>
        </w:rPr>
        <w:t>;</w:t>
      </w:r>
      <w:r w:rsidRPr="00417BB7">
        <w:rPr>
          <w:rFonts w:cs="Times New Roman"/>
          <w:i/>
          <w:spacing w:val="3"/>
          <w:szCs w:val="28"/>
          <w:shd w:val="clear" w:color="auto" w:fill="FFFFFF"/>
        </w:rPr>
        <w:t xml:space="preserve"> </w:t>
      </w:r>
    </w:p>
    <w:p w:rsidR="00CD3691" w:rsidRDefault="00CD3691" w:rsidP="000639FA">
      <w:pPr>
        <w:spacing w:before="40" w:after="40" w:line="240" w:lineRule="auto"/>
        <w:ind w:firstLine="567"/>
        <w:jc w:val="both"/>
        <w:rPr>
          <w:rFonts w:cs="Times New Roman"/>
          <w:i/>
          <w:spacing w:val="3"/>
          <w:szCs w:val="28"/>
          <w:shd w:val="clear" w:color="auto" w:fill="FFFFFF"/>
        </w:rPr>
      </w:pPr>
      <w:r w:rsidRPr="00CD3691">
        <w:rPr>
          <w:rFonts w:cs="Times New Roman"/>
          <w:i/>
          <w:spacing w:val="3"/>
          <w:szCs w:val="28"/>
          <w:shd w:val="clear" w:color="auto" w:fill="FFFFFF"/>
        </w:rPr>
        <w:t>Ủy</w:t>
      </w:r>
      <w:r>
        <w:rPr>
          <w:rFonts w:cs="Times New Roman"/>
          <w:i/>
          <w:spacing w:val="3"/>
          <w:szCs w:val="28"/>
          <w:shd w:val="clear" w:color="auto" w:fill="FFFFFF"/>
        </w:rPr>
        <w:t xml:space="preserve"> ban nh</w:t>
      </w:r>
      <w:r w:rsidRPr="00CD3691">
        <w:rPr>
          <w:rFonts w:cs="Times New Roman"/>
          <w:i/>
          <w:spacing w:val="3"/>
          <w:szCs w:val="28"/>
          <w:shd w:val="clear" w:color="auto" w:fill="FFFFFF"/>
        </w:rPr>
        <w:t>â</w:t>
      </w:r>
      <w:r>
        <w:rPr>
          <w:rFonts w:cs="Times New Roman"/>
          <w:i/>
          <w:spacing w:val="3"/>
          <w:szCs w:val="28"/>
          <w:shd w:val="clear" w:color="auto" w:fill="FFFFFF"/>
        </w:rPr>
        <w:t>n d</w:t>
      </w:r>
      <w:r w:rsidRPr="00CD3691">
        <w:rPr>
          <w:rFonts w:cs="Times New Roman"/>
          <w:i/>
          <w:spacing w:val="3"/>
          <w:szCs w:val="28"/>
          <w:shd w:val="clear" w:color="auto" w:fill="FFFFFF"/>
        </w:rPr>
        <w:t>â</w:t>
      </w:r>
      <w:r>
        <w:rPr>
          <w:rFonts w:cs="Times New Roman"/>
          <w:i/>
          <w:spacing w:val="3"/>
          <w:szCs w:val="28"/>
          <w:shd w:val="clear" w:color="auto" w:fill="FFFFFF"/>
        </w:rPr>
        <w:t>n</w:t>
      </w:r>
      <w:r w:rsidR="00274A20">
        <w:rPr>
          <w:rFonts w:cs="Times New Roman"/>
          <w:i/>
          <w:spacing w:val="3"/>
          <w:szCs w:val="28"/>
          <w:shd w:val="clear" w:color="auto" w:fill="FFFFFF"/>
        </w:rPr>
        <w:t xml:space="preserve"> th</w:t>
      </w:r>
      <w:r w:rsidR="00274A20" w:rsidRPr="00274A20">
        <w:rPr>
          <w:rFonts w:cs="Times New Roman"/>
          <w:i/>
          <w:spacing w:val="3"/>
          <w:szCs w:val="28"/>
          <w:shd w:val="clear" w:color="auto" w:fill="FFFFFF"/>
        </w:rPr>
        <w:t>ành</w:t>
      </w:r>
      <w:r w:rsidR="00274A20">
        <w:rPr>
          <w:rFonts w:cs="Times New Roman"/>
          <w:i/>
          <w:spacing w:val="3"/>
          <w:szCs w:val="28"/>
          <w:shd w:val="clear" w:color="auto" w:fill="FFFFFF"/>
        </w:rPr>
        <w:t xml:space="preserve"> ph</w:t>
      </w:r>
      <w:r w:rsidR="00274A20" w:rsidRPr="00274A20">
        <w:rPr>
          <w:rFonts w:cs="Times New Roman"/>
          <w:i/>
          <w:spacing w:val="3"/>
          <w:szCs w:val="28"/>
          <w:shd w:val="clear" w:color="auto" w:fill="FFFFFF"/>
        </w:rPr>
        <w:t>ố</w:t>
      </w:r>
      <w:r>
        <w:rPr>
          <w:rFonts w:cs="Times New Roman"/>
          <w:i/>
          <w:spacing w:val="3"/>
          <w:szCs w:val="28"/>
          <w:shd w:val="clear" w:color="auto" w:fill="FFFFFF"/>
        </w:rPr>
        <w:t xml:space="preserve"> ban h</w:t>
      </w:r>
      <w:r w:rsidRPr="00CD3691">
        <w:rPr>
          <w:rFonts w:cs="Times New Roman"/>
          <w:i/>
          <w:spacing w:val="3"/>
          <w:szCs w:val="28"/>
          <w:shd w:val="clear" w:color="auto" w:fill="FFFFFF"/>
        </w:rPr>
        <w:t>ành</w:t>
      </w:r>
      <w:r>
        <w:rPr>
          <w:rFonts w:cs="Times New Roman"/>
          <w:i/>
          <w:spacing w:val="3"/>
          <w:szCs w:val="28"/>
          <w:shd w:val="clear" w:color="auto" w:fill="FFFFFF"/>
        </w:rPr>
        <w:t xml:space="preserve"> Quy</w:t>
      </w:r>
      <w:r w:rsidRPr="00CD3691">
        <w:rPr>
          <w:rFonts w:cs="Times New Roman"/>
          <w:i/>
          <w:spacing w:val="3"/>
          <w:szCs w:val="28"/>
          <w:shd w:val="clear" w:color="auto" w:fill="FFFFFF"/>
        </w:rPr>
        <w:t>ết</w:t>
      </w:r>
      <w:r>
        <w:rPr>
          <w:rFonts w:cs="Times New Roman"/>
          <w:i/>
          <w:spacing w:val="3"/>
          <w:szCs w:val="28"/>
          <w:shd w:val="clear" w:color="auto" w:fill="FFFFFF"/>
        </w:rPr>
        <w:t xml:space="preserve"> </w:t>
      </w:r>
      <w:r w:rsidRPr="00CD3691">
        <w:rPr>
          <w:rFonts w:cs="Times New Roman"/>
          <w:i/>
          <w:spacing w:val="3"/>
          <w:szCs w:val="28"/>
          <w:shd w:val="clear" w:color="auto" w:fill="FFFFFF"/>
        </w:rPr>
        <w:t>định</w:t>
      </w:r>
      <w:r>
        <w:rPr>
          <w:rFonts w:cs="Times New Roman"/>
          <w:i/>
          <w:spacing w:val="3"/>
          <w:szCs w:val="28"/>
          <w:shd w:val="clear" w:color="auto" w:fill="FFFFFF"/>
        </w:rPr>
        <w:t xml:space="preserve"> ban h</w:t>
      </w:r>
      <w:r w:rsidRPr="00CD3691">
        <w:rPr>
          <w:rFonts w:cs="Times New Roman"/>
          <w:i/>
          <w:spacing w:val="3"/>
          <w:szCs w:val="28"/>
          <w:shd w:val="clear" w:color="auto" w:fill="FFFFFF"/>
        </w:rPr>
        <w:t>ành</w:t>
      </w:r>
      <w:r>
        <w:rPr>
          <w:rFonts w:cs="Times New Roman"/>
          <w:i/>
          <w:spacing w:val="3"/>
          <w:szCs w:val="28"/>
          <w:shd w:val="clear" w:color="auto" w:fill="FFFFFF"/>
        </w:rPr>
        <w:t xml:space="preserve"> </w:t>
      </w:r>
      <w:r w:rsidRPr="00CD3691">
        <w:rPr>
          <w:rFonts w:cs="Times New Roman"/>
          <w:i/>
          <w:spacing w:val="3"/>
          <w:szCs w:val="28"/>
          <w:shd w:val="clear" w:color="auto" w:fill="FFFFFF"/>
        </w:rPr>
        <w:t>Quy chế phối hợp trong công tác quản lý Nhà nước đối với một số cơ sở đầu tư, kinh doanh ngành, nghề có điều kiện về an ninh, trật tự; cá nhân, tổ chức hoạt động họ</w:t>
      </w:r>
      <w:r w:rsidR="00274A20">
        <w:rPr>
          <w:rFonts w:cs="Times New Roman"/>
          <w:i/>
          <w:spacing w:val="3"/>
          <w:szCs w:val="28"/>
          <w:shd w:val="clear" w:color="auto" w:fill="FFFFFF"/>
        </w:rPr>
        <w:t xml:space="preserve">, </w:t>
      </w:r>
      <w:r w:rsidR="00274A20" w:rsidRPr="00CD3691">
        <w:rPr>
          <w:rFonts w:cs="Times New Roman"/>
          <w:i/>
          <w:spacing w:val="3"/>
          <w:szCs w:val="28"/>
          <w:shd w:val="clear" w:color="auto" w:fill="FFFFFF"/>
        </w:rPr>
        <w:t>hụi,</w:t>
      </w:r>
      <w:r w:rsidR="00274A20">
        <w:rPr>
          <w:rFonts w:cs="Times New Roman"/>
          <w:i/>
          <w:spacing w:val="3"/>
          <w:szCs w:val="28"/>
          <w:shd w:val="clear" w:color="auto" w:fill="FFFFFF"/>
        </w:rPr>
        <w:t xml:space="preserve"> </w:t>
      </w:r>
      <w:r w:rsidRPr="00CD3691">
        <w:rPr>
          <w:rFonts w:cs="Times New Roman"/>
          <w:i/>
          <w:spacing w:val="3"/>
          <w:szCs w:val="28"/>
          <w:shd w:val="clear" w:color="auto" w:fill="FFFFFF"/>
        </w:rPr>
        <w:t xml:space="preserve">biêu, phường phục vụ công tác phòng ngừa, đấu tranh với hành vi cho vay lãi nặng trên địa bàn thành phố Hải Phòng. </w:t>
      </w:r>
    </w:p>
    <w:p w:rsidR="00274A20" w:rsidRPr="00274A20" w:rsidRDefault="00274A20" w:rsidP="000639FA">
      <w:pPr>
        <w:spacing w:before="40" w:after="40" w:line="240" w:lineRule="auto"/>
        <w:ind w:firstLine="567"/>
        <w:jc w:val="both"/>
        <w:rPr>
          <w:rFonts w:cs="Times New Roman"/>
          <w:i/>
          <w:spacing w:val="3"/>
          <w:sz w:val="16"/>
          <w:szCs w:val="28"/>
          <w:shd w:val="clear" w:color="auto" w:fill="FFFFFF"/>
        </w:rPr>
      </w:pPr>
    </w:p>
    <w:p w:rsidR="00176ED6" w:rsidRPr="00417BB7" w:rsidRDefault="008F0CC6" w:rsidP="000639FA">
      <w:pPr>
        <w:spacing w:before="40" w:after="40" w:line="240" w:lineRule="auto"/>
        <w:ind w:firstLine="567"/>
        <w:jc w:val="both"/>
        <w:rPr>
          <w:rFonts w:cs="Times New Roman"/>
          <w:spacing w:val="3"/>
          <w:szCs w:val="28"/>
          <w:shd w:val="clear" w:color="auto" w:fill="FFFFFF"/>
        </w:rPr>
      </w:pPr>
      <w:r w:rsidRPr="00417BB7">
        <w:rPr>
          <w:rFonts w:cs="Times New Roman"/>
          <w:b/>
          <w:spacing w:val="3"/>
          <w:szCs w:val="28"/>
          <w:shd w:val="clear" w:color="auto" w:fill="FFFFFF"/>
        </w:rPr>
        <w:t>Điều 1</w:t>
      </w:r>
      <w:r w:rsidRPr="00417BB7">
        <w:rPr>
          <w:rFonts w:cs="Times New Roman"/>
          <w:spacing w:val="3"/>
          <w:szCs w:val="28"/>
          <w:shd w:val="clear" w:color="auto" w:fill="FFFFFF"/>
        </w:rPr>
        <w:t>. Ban hành kèm theo Quyết đị</w:t>
      </w:r>
      <w:r w:rsidR="00176ED6" w:rsidRPr="00417BB7">
        <w:rPr>
          <w:rFonts w:cs="Times New Roman"/>
          <w:spacing w:val="3"/>
          <w:szCs w:val="28"/>
          <w:shd w:val="clear" w:color="auto" w:fill="FFFFFF"/>
        </w:rPr>
        <w:t>nh này Quy chế</w:t>
      </w:r>
      <w:r w:rsidRPr="00417BB7">
        <w:rPr>
          <w:rFonts w:cs="Times New Roman"/>
          <w:spacing w:val="3"/>
          <w:szCs w:val="28"/>
          <w:shd w:val="clear" w:color="auto" w:fill="FFFFFF"/>
        </w:rPr>
        <w:t xml:space="preserve"> ph</w:t>
      </w:r>
      <w:r w:rsidR="00176ED6" w:rsidRPr="00417BB7">
        <w:rPr>
          <w:rFonts w:cs="Times New Roman"/>
          <w:spacing w:val="3"/>
          <w:szCs w:val="28"/>
          <w:shd w:val="clear" w:color="auto" w:fill="FFFFFF"/>
        </w:rPr>
        <w:t>ố</w:t>
      </w:r>
      <w:r w:rsidRPr="00417BB7">
        <w:rPr>
          <w:rFonts w:cs="Times New Roman"/>
          <w:spacing w:val="3"/>
          <w:szCs w:val="28"/>
          <w:shd w:val="clear" w:color="auto" w:fill="FFFFFF"/>
        </w:rPr>
        <w:t xml:space="preserve">i hợp trong công tác quản lý </w:t>
      </w:r>
      <w:r w:rsidR="00D95B32" w:rsidRPr="00417BB7">
        <w:rPr>
          <w:rFonts w:cs="Times New Roman"/>
          <w:spacing w:val="3"/>
          <w:szCs w:val="28"/>
          <w:shd w:val="clear" w:color="auto" w:fill="FFFFFF"/>
        </w:rPr>
        <w:t>N</w:t>
      </w:r>
      <w:r w:rsidRPr="00417BB7">
        <w:rPr>
          <w:rFonts w:cs="Times New Roman"/>
          <w:spacing w:val="3"/>
          <w:szCs w:val="28"/>
          <w:shd w:val="clear" w:color="auto" w:fill="FFFFFF"/>
        </w:rPr>
        <w:t>hà nước đối với một số cơ sở đầu tư, kinh doanh ngành, ngh</w:t>
      </w:r>
      <w:r w:rsidR="00176ED6" w:rsidRPr="00417BB7">
        <w:rPr>
          <w:rFonts w:cs="Times New Roman"/>
          <w:spacing w:val="3"/>
          <w:szCs w:val="28"/>
          <w:shd w:val="clear" w:color="auto" w:fill="FFFFFF"/>
        </w:rPr>
        <w:t>ề</w:t>
      </w:r>
      <w:r w:rsidRPr="00417BB7">
        <w:rPr>
          <w:rFonts w:cs="Times New Roman"/>
          <w:spacing w:val="3"/>
          <w:szCs w:val="28"/>
          <w:shd w:val="clear" w:color="auto" w:fill="FFFFFF"/>
        </w:rPr>
        <w:t xml:space="preserve"> có điều kiện v</w:t>
      </w:r>
      <w:r w:rsidR="00176ED6" w:rsidRPr="00417BB7">
        <w:rPr>
          <w:rFonts w:cs="Times New Roman"/>
          <w:spacing w:val="3"/>
          <w:szCs w:val="28"/>
          <w:shd w:val="clear" w:color="auto" w:fill="FFFFFF"/>
        </w:rPr>
        <w:t>ề</w:t>
      </w:r>
      <w:r w:rsidRPr="00417BB7">
        <w:rPr>
          <w:rFonts w:cs="Times New Roman"/>
          <w:spacing w:val="3"/>
          <w:szCs w:val="28"/>
          <w:shd w:val="clear" w:color="auto" w:fill="FFFFFF"/>
        </w:rPr>
        <w:t xml:space="preserve"> an ninh, trật tự; cá nhân, tổ chức hoạt động họ, </w:t>
      </w:r>
      <w:r w:rsidR="00274A20" w:rsidRPr="00417BB7">
        <w:rPr>
          <w:rFonts w:cs="Times New Roman"/>
          <w:spacing w:val="3"/>
          <w:szCs w:val="28"/>
          <w:shd w:val="clear" w:color="auto" w:fill="FFFFFF"/>
        </w:rPr>
        <w:t xml:space="preserve">hụi, </w:t>
      </w:r>
      <w:r w:rsidRPr="00417BB7">
        <w:rPr>
          <w:rFonts w:cs="Times New Roman"/>
          <w:spacing w:val="3"/>
          <w:szCs w:val="28"/>
          <w:shd w:val="clear" w:color="auto" w:fill="FFFFFF"/>
        </w:rPr>
        <w:t>biêu, phư</w:t>
      </w:r>
      <w:r w:rsidR="00176ED6" w:rsidRPr="00417BB7">
        <w:rPr>
          <w:rFonts w:cs="Times New Roman"/>
          <w:spacing w:val="3"/>
          <w:szCs w:val="28"/>
          <w:shd w:val="clear" w:color="auto" w:fill="FFFFFF"/>
        </w:rPr>
        <w:t>ờ</w:t>
      </w:r>
      <w:r w:rsidRPr="00417BB7">
        <w:rPr>
          <w:rFonts w:cs="Times New Roman"/>
          <w:spacing w:val="3"/>
          <w:szCs w:val="28"/>
          <w:shd w:val="clear" w:color="auto" w:fill="FFFFFF"/>
        </w:rPr>
        <w:t xml:space="preserve">ng phục vụ công tác phòng ngừa, đấu tranh với hành vi cho vay lãi nặng trên địa bàn </w:t>
      </w:r>
      <w:r w:rsidR="00176ED6" w:rsidRPr="00417BB7">
        <w:rPr>
          <w:rFonts w:cs="Times New Roman"/>
          <w:spacing w:val="3"/>
          <w:szCs w:val="28"/>
          <w:shd w:val="clear" w:color="auto" w:fill="FFFFFF"/>
        </w:rPr>
        <w:t>thành phố Hải Phòng</w:t>
      </w:r>
      <w:r w:rsidRPr="00417BB7">
        <w:rPr>
          <w:rFonts w:cs="Times New Roman"/>
          <w:spacing w:val="3"/>
          <w:szCs w:val="28"/>
          <w:shd w:val="clear" w:color="auto" w:fill="FFFFFF"/>
        </w:rPr>
        <w:t xml:space="preserve">. </w:t>
      </w:r>
    </w:p>
    <w:p w:rsidR="00176ED6" w:rsidRPr="00417BB7" w:rsidRDefault="008F0CC6" w:rsidP="000639FA">
      <w:pPr>
        <w:spacing w:before="40" w:after="40" w:line="240" w:lineRule="auto"/>
        <w:ind w:firstLine="567"/>
        <w:jc w:val="both"/>
        <w:rPr>
          <w:rFonts w:cs="Times New Roman"/>
          <w:spacing w:val="8"/>
          <w:szCs w:val="28"/>
          <w:shd w:val="clear" w:color="auto" w:fill="FFFFFF"/>
        </w:rPr>
      </w:pPr>
      <w:r w:rsidRPr="00417BB7">
        <w:rPr>
          <w:rFonts w:cs="Times New Roman"/>
          <w:b/>
          <w:spacing w:val="3"/>
          <w:szCs w:val="28"/>
          <w:shd w:val="clear" w:color="auto" w:fill="FFFFFF"/>
        </w:rPr>
        <w:t>Điều 2.</w:t>
      </w:r>
      <w:r w:rsidRPr="00417BB7">
        <w:rPr>
          <w:rFonts w:cs="Times New Roman"/>
          <w:spacing w:val="3"/>
          <w:szCs w:val="28"/>
          <w:shd w:val="clear" w:color="auto" w:fill="FFFFFF"/>
        </w:rPr>
        <w:t xml:space="preserve"> Quyết định này có hiệu lực kể từ ngày </w:t>
      </w:r>
      <w:r w:rsidR="00176ED6" w:rsidRPr="00417BB7">
        <w:rPr>
          <w:rFonts w:cs="Times New Roman"/>
          <w:spacing w:val="3"/>
          <w:sz w:val="20"/>
          <w:szCs w:val="20"/>
          <w:shd w:val="clear" w:color="auto" w:fill="FFFFFF"/>
        </w:rPr>
        <w:t>……..</w:t>
      </w:r>
      <w:r w:rsidRPr="00417BB7">
        <w:rPr>
          <w:rFonts w:cs="Times New Roman"/>
          <w:spacing w:val="3"/>
          <w:szCs w:val="28"/>
          <w:shd w:val="clear" w:color="auto" w:fill="FFFFFF"/>
        </w:rPr>
        <w:t xml:space="preserve"> tháng </w:t>
      </w:r>
      <w:r w:rsidR="008052E8" w:rsidRPr="00417BB7">
        <w:rPr>
          <w:rFonts w:cs="Times New Roman"/>
          <w:spacing w:val="3"/>
          <w:sz w:val="18"/>
          <w:szCs w:val="18"/>
          <w:shd w:val="clear" w:color="auto" w:fill="FFFFFF"/>
        </w:rPr>
        <w:t>……..</w:t>
      </w:r>
      <w:r w:rsidRPr="00417BB7">
        <w:rPr>
          <w:rFonts w:cs="Times New Roman"/>
          <w:spacing w:val="3"/>
          <w:szCs w:val="28"/>
          <w:shd w:val="clear" w:color="auto" w:fill="FFFFFF"/>
        </w:rPr>
        <w:t xml:space="preserve"> năm 202</w:t>
      </w:r>
      <w:r w:rsidR="00D95B32" w:rsidRPr="00417BB7">
        <w:rPr>
          <w:rFonts w:cs="Times New Roman"/>
          <w:spacing w:val="3"/>
          <w:szCs w:val="28"/>
          <w:shd w:val="clear" w:color="auto" w:fill="FFFFFF"/>
        </w:rPr>
        <w:t>6</w:t>
      </w:r>
      <w:r w:rsidR="006A2642" w:rsidRPr="00417BB7">
        <w:rPr>
          <w:rFonts w:cs="Times New Roman"/>
          <w:spacing w:val="3"/>
          <w:szCs w:val="28"/>
          <w:shd w:val="clear" w:color="auto" w:fill="FFFFFF"/>
        </w:rPr>
        <w:t xml:space="preserve"> và </w:t>
      </w:r>
      <w:r w:rsidR="00D95B32" w:rsidRPr="00417BB7">
        <w:rPr>
          <w:rFonts w:cs="Times New Roman"/>
          <w:spacing w:val="3"/>
          <w:szCs w:val="28"/>
          <w:shd w:val="clear" w:color="auto" w:fill="FFFFFF"/>
        </w:rPr>
        <w:t>bãi bỏ</w:t>
      </w:r>
      <w:r w:rsidR="006A2642" w:rsidRPr="00417BB7">
        <w:rPr>
          <w:rFonts w:cs="Times New Roman"/>
          <w:spacing w:val="3"/>
          <w:szCs w:val="28"/>
          <w:shd w:val="clear" w:color="auto" w:fill="FFFFFF"/>
        </w:rPr>
        <w:t xml:space="preserve"> Quyết định số 57/2019</w:t>
      </w:r>
      <w:r w:rsidR="00274A20">
        <w:rPr>
          <w:rFonts w:cs="Times New Roman"/>
          <w:spacing w:val="3"/>
          <w:szCs w:val="28"/>
          <w:shd w:val="clear" w:color="auto" w:fill="FFFFFF"/>
        </w:rPr>
        <w:t>/</w:t>
      </w:r>
      <w:r w:rsidR="006A2642" w:rsidRPr="00417BB7">
        <w:rPr>
          <w:rFonts w:cs="Times New Roman"/>
          <w:spacing w:val="3"/>
          <w:szCs w:val="28"/>
          <w:shd w:val="clear" w:color="auto" w:fill="FFFFFF"/>
        </w:rPr>
        <w:t>QĐ</w:t>
      </w:r>
      <w:r w:rsidR="00355C01">
        <w:rPr>
          <w:rFonts w:cs="Times New Roman"/>
          <w:spacing w:val="3"/>
          <w:szCs w:val="28"/>
          <w:shd w:val="clear" w:color="auto" w:fill="FFFFFF"/>
        </w:rPr>
        <w:t>-</w:t>
      </w:r>
      <w:r w:rsidR="006A2642" w:rsidRPr="00417BB7">
        <w:rPr>
          <w:rFonts w:cs="Times New Roman"/>
          <w:spacing w:val="3"/>
          <w:szCs w:val="28"/>
          <w:shd w:val="clear" w:color="auto" w:fill="FFFFFF"/>
        </w:rPr>
        <w:t>UBND ngày 30</w:t>
      </w:r>
      <w:r w:rsidR="00303CC2" w:rsidRPr="00417BB7">
        <w:rPr>
          <w:rFonts w:cs="Times New Roman"/>
          <w:spacing w:val="3"/>
          <w:szCs w:val="28"/>
          <w:shd w:val="clear" w:color="auto" w:fill="FFFFFF"/>
        </w:rPr>
        <w:t xml:space="preserve"> tháng </w:t>
      </w:r>
      <w:r w:rsidR="006A2642" w:rsidRPr="00417BB7">
        <w:rPr>
          <w:rFonts w:cs="Times New Roman"/>
          <w:spacing w:val="3"/>
          <w:szCs w:val="28"/>
          <w:shd w:val="clear" w:color="auto" w:fill="FFFFFF"/>
        </w:rPr>
        <w:t>12</w:t>
      </w:r>
      <w:r w:rsidR="00303CC2" w:rsidRPr="00417BB7">
        <w:rPr>
          <w:rFonts w:cs="Times New Roman"/>
          <w:spacing w:val="3"/>
          <w:szCs w:val="28"/>
          <w:shd w:val="clear" w:color="auto" w:fill="FFFFFF"/>
        </w:rPr>
        <w:t xml:space="preserve"> năm </w:t>
      </w:r>
      <w:r w:rsidR="006A2642" w:rsidRPr="00417BB7">
        <w:rPr>
          <w:rFonts w:cs="Times New Roman"/>
          <w:spacing w:val="3"/>
          <w:szCs w:val="28"/>
          <w:shd w:val="clear" w:color="auto" w:fill="FFFFFF"/>
        </w:rPr>
        <w:t xml:space="preserve">2019 của </w:t>
      </w:r>
      <w:r w:rsidR="00F56675" w:rsidRPr="00417BB7">
        <w:rPr>
          <w:rFonts w:cs="Times New Roman"/>
          <w:spacing w:val="3"/>
          <w:szCs w:val="28"/>
          <w:shd w:val="clear" w:color="auto" w:fill="FFFFFF"/>
        </w:rPr>
        <w:t xml:space="preserve">Ủy ban nhân dân </w:t>
      </w:r>
      <w:r w:rsidR="000C110B" w:rsidRPr="00417BB7">
        <w:rPr>
          <w:rFonts w:cs="Times New Roman"/>
          <w:spacing w:val="3"/>
          <w:szCs w:val="28"/>
          <w:shd w:val="clear" w:color="auto" w:fill="FFFFFF"/>
        </w:rPr>
        <w:t>tỉnh</w:t>
      </w:r>
      <w:r w:rsidR="00F56675" w:rsidRPr="00417BB7">
        <w:rPr>
          <w:rFonts w:cs="Times New Roman"/>
          <w:spacing w:val="3"/>
          <w:szCs w:val="28"/>
          <w:shd w:val="clear" w:color="auto" w:fill="FFFFFF"/>
        </w:rPr>
        <w:t xml:space="preserve"> Hải Dương ban hành Quy chế phối hợp trong công tác quản lý </w:t>
      </w:r>
      <w:r w:rsidR="00D95B32" w:rsidRPr="00417BB7">
        <w:rPr>
          <w:rFonts w:cs="Times New Roman"/>
          <w:spacing w:val="3"/>
          <w:szCs w:val="28"/>
          <w:shd w:val="clear" w:color="auto" w:fill="FFFFFF"/>
        </w:rPr>
        <w:t>N</w:t>
      </w:r>
      <w:r w:rsidR="00F56675" w:rsidRPr="00417BB7">
        <w:rPr>
          <w:rFonts w:cs="Times New Roman"/>
          <w:spacing w:val="3"/>
          <w:szCs w:val="28"/>
          <w:shd w:val="clear" w:color="auto" w:fill="FFFFFF"/>
        </w:rPr>
        <w:t xml:space="preserve">hà nước đối với một số cơ sở đầu tư, kinh doanh ngành, nghề có điều kiện về an ninh, trật tự; cá nhân, tổ chức hoạt động hụi, họ, biêu, phường phục vụ </w:t>
      </w:r>
      <w:r w:rsidR="00F56675" w:rsidRPr="00417BB7">
        <w:rPr>
          <w:rFonts w:cs="Times New Roman"/>
          <w:spacing w:val="-8"/>
          <w:szCs w:val="28"/>
          <w:shd w:val="clear" w:color="auto" w:fill="FFFFFF"/>
        </w:rPr>
        <w:t xml:space="preserve">công tác phòng </w:t>
      </w:r>
      <w:r w:rsidR="00F56675" w:rsidRPr="00417BB7">
        <w:rPr>
          <w:rFonts w:cs="Times New Roman"/>
          <w:spacing w:val="8"/>
          <w:szCs w:val="28"/>
          <w:shd w:val="clear" w:color="auto" w:fill="FFFFFF"/>
        </w:rPr>
        <w:t xml:space="preserve">ngừa, đấu tranh với hành vi cho vay lãi nặng trên địa bàn </w:t>
      </w:r>
      <w:r w:rsidR="00702F25" w:rsidRPr="00417BB7">
        <w:rPr>
          <w:rFonts w:cs="Times New Roman"/>
          <w:spacing w:val="8"/>
          <w:szCs w:val="28"/>
          <w:shd w:val="clear" w:color="auto" w:fill="FFFFFF"/>
        </w:rPr>
        <w:t>tỉnh Hải Dương.</w:t>
      </w:r>
    </w:p>
    <w:p w:rsidR="00176ED6" w:rsidRPr="00417BB7" w:rsidRDefault="008F0CC6" w:rsidP="000639FA">
      <w:pPr>
        <w:spacing w:after="0" w:line="240" w:lineRule="auto"/>
        <w:ind w:firstLine="567"/>
        <w:jc w:val="both"/>
        <w:rPr>
          <w:rFonts w:cs="Times New Roman"/>
          <w:spacing w:val="3"/>
          <w:szCs w:val="28"/>
          <w:shd w:val="clear" w:color="auto" w:fill="FFFFFF"/>
        </w:rPr>
      </w:pPr>
      <w:r w:rsidRPr="00417BB7">
        <w:rPr>
          <w:rFonts w:cs="Times New Roman"/>
          <w:b/>
          <w:spacing w:val="3"/>
          <w:szCs w:val="28"/>
          <w:shd w:val="clear" w:color="auto" w:fill="FFFFFF"/>
        </w:rPr>
        <w:t>Điều 3.</w:t>
      </w:r>
      <w:r w:rsidRPr="00417BB7">
        <w:rPr>
          <w:rFonts w:cs="Times New Roman"/>
          <w:spacing w:val="3"/>
          <w:szCs w:val="28"/>
          <w:shd w:val="clear" w:color="auto" w:fill="FFFFFF"/>
        </w:rPr>
        <w:t xml:space="preserve"> Chánh văn phòng Ủy ban nhận dân </w:t>
      </w:r>
      <w:r w:rsidR="00176ED6" w:rsidRPr="00417BB7">
        <w:rPr>
          <w:rFonts w:cs="Times New Roman"/>
          <w:spacing w:val="3"/>
          <w:szCs w:val="28"/>
          <w:shd w:val="clear" w:color="auto" w:fill="FFFFFF"/>
        </w:rPr>
        <w:t>thành phố</w:t>
      </w:r>
      <w:r w:rsidRPr="00417BB7">
        <w:rPr>
          <w:rFonts w:cs="Times New Roman"/>
          <w:spacing w:val="3"/>
          <w:szCs w:val="28"/>
          <w:shd w:val="clear" w:color="auto" w:fill="FFFFFF"/>
        </w:rPr>
        <w:t xml:space="preserve">; Giám đốc Công an </w:t>
      </w:r>
      <w:r w:rsidR="00176ED6" w:rsidRPr="00417BB7">
        <w:rPr>
          <w:rFonts w:cs="Times New Roman"/>
          <w:spacing w:val="3"/>
          <w:szCs w:val="28"/>
          <w:shd w:val="clear" w:color="auto" w:fill="FFFFFF"/>
        </w:rPr>
        <w:t>thành phố</w:t>
      </w:r>
      <w:r w:rsidRPr="00417BB7">
        <w:rPr>
          <w:rFonts w:cs="Times New Roman"/>
          <w:spacing w:val="3"/>
          <w:szCs w:val="28"/>
          <w:shd w:val="clear" w:color="auto" w:fill="FFFFFF"/>
        </w:rPr>
        <w:t xml:space="preserve">; </w:t>
      </w:r>
      <w:r w:rsidR="0048375A" w:rsidRPr="00417BB7">
        <w:rPr>
          <w:rFonts w:cs="Times New Roman"/>
          <w:spacing w:val="3"/>
          <w:szCs w:val="28"/>
          <w:shd w:val="clear" w:color="auto" w:fill="FFFFFF"/>
        </w:rPr>
        <w:t xml:space="preserve">Giám đốc </w:t>
      </w:r>
      <w:r w:rsidR="009862F5" w:rsidRPr="00417BB7">
        <w:rPr>
          <w:rFonts w:cs="Times New Roman"/>
          <w:spacing w:val="3"/>
          <w:szCs w:val="28"/>
          <w:shd w:val="clear" w:color="auto" w:fill="FFFFFF"/>
        </w:rPr>
        <w:t xml:space="preserve">các </w:t>
      </w:r>
      <w:r w:rsidR="00176ED6" w:rsidRPr="00417BB7">
        <w:rPr>
          <w:rFonts w:cs="Times New Roman"/>
          <w:spacing w:val="3"/>
          <w:szCs w:val="28"/>
          <w:shd w:val="clear" w:color="auto" w:fill="FFFFFF"/>
        </w:rPr>
        <w:t>Sở</w:t>
      </w:r>
      <w:r w:rsidR="0048375A" w:rsidRPr="00417BB7">
        <w:rPr>
          <w:rFonts w:cs="Times New Roman"/>
          <w:spacing w:val="3"/>
          <w:szCs w:val="28"/>
          <w:shd w:val="clear" w:color="auto" w:fill="FFFFFF"/>
        </w:rPr>
        <w:t>; Thủ trưởng các</w:t>
      </w:r>
      <w:r w:rsidRPr="00417BB7">
        <w:rPr>
          <w:rFonts w:cs="Times New Roman"/>
          <w:spacing w:val="3"/>
          <w:szCs w:val="28"/>
          <w:shd w:val="clear" w:color="auto" w:fill="FFFFFF"/>
        </w:rPr>
        <w:t xml:space="preserve"> ban, </w:t>
      </w:r>
      <w:r w:rsidR="00176ED6" w:rsidRPr="00417BB7">
        <w:rPr>
          <w:rFonts w:cs="Times New Roman"/>
          <w:spacing w:val="3"/>
          <w:szCs w:val="28"/>
          <w:shd w:val="clear" w:color="auto" w:fill="FFFFFF"/>
        </w:rPr>
        <w:t>ngành; Ch</w:t>
      </w:r>
      <w:r w:rsidR="00702F25" w:rsidRPr="00417BB7">
        <w:rPr>
          <w:rFonts w:cs="Times New Roman"/>
          <w:spacing w:val="3"/>
          <w:szCs w:val="28"/>
          <w:shd w:val="clear" w:color="auto" w:fill="FFFFFF"/>
        </w:rPr>
        <w:t>ủ</w:t>
      </w:r>
      <w:r w:rsidR="00176ED6" w:rsidRPr="00417BB7">
        <w:rPr>
          <w:rFonts w:cs="Times New Roman"/>
          <w:spacing w:val="3"/>
          <w:szCs w:val="28"/>
          <w:shd w:val="clear" w:color="auto" w:fill="FFFFFF"/>
        </w:rPr>
        <w:t xml:space="preserve"> tịch Ủy ban nhân dân các</w:t>
      </w:r>
      <w:r w:rsidR="000C78BA" w:rsidRPr="00417BB7">
        <w:rPr>
          <w:rFonts w:cs="Times New Roman"/>
          <w:spacing w:val="3"/>
          <w:szCs w:val="28"/>
          <w:shd w:val="clear" w:color="auto" w:fill="FFFFFF"/>
        </w:rPr>
        <w:t xml:space="preserve"> </w:t>
      </w:r>
      <w:r w:rsidR="00176ED6" w:rsidRPr="00417BB7">
        <w:rPr>
          <w:rFonts w:cs="Times New Roman"/>
          <w:spacing w:val="3"/>
          <w:szCs w:val="28"/>
          <w:shd w:val="clear" w:color="auto" w:fill="FFFFFF"/>
        </w:rPr>
        <w:t>xã</w:t>
      </w:r>
      <w:r w:rsidR="000C78BA" w:rsidRPr="00417BB7">
        <w:rPr>
          <w:rFonts w:cs="Times New Roman"/>
          <w:spacing w:val="3"/>
          <w:szCs w:val="28"/>
          <w:shd w:val="clear" w:color="auto" w:fill="FFFFFF"/>
        </w:rPr>
        <w:t>,</w:t>
      </w:r>
      <w:r w:rsidR="00176ED6" w:rsidRPr="00417BB7">
        <w:rPr>
          <w:rFonts w:cs="Times New Roman"/>
          <w:spacing w:val="3"/>
          <w:szCs w:val="28"/>
          <w:shd w:val="clear" w:color="auto" w:fill="FFFFFF"/>
        </w:rPr>
        <w:t xml:space="preserve"> </w:t>
      </w:r>
      <w:r w:rsidR="000C78BA" w:rsidRPr="00417BB7">
        <w:rPr>
          <w:rFonts w:cs="Times New Roman"/>
          <w:spacing w:val="3"/>
          <w:szCs w:val="28"/>
          <w:shd w:val="clear" w:color="auto" w:fill="FFFFFF"/>
        </w:rPr>
        <w:t>phường, đặc khu</w:t>
      </w:r>
      <w:r w:rsidR="0048375A" w:rsidRPr="00417BB7">
        <w:rPr>
          <w:rFonts w:cs="Times New Roman"/>
          <w:spacing w:val="3"/>
          <w:szCs w:val="28"/>
          <w:shd w:val="clear" w:color="auto" w:fill="FFFFFF"/>
        </w:rPr>
        <w:t>; các cơ quan</w:t>
      </w:r>
      <w:r w:rsidR="00702F25" w:rsidRPr="00417BB7">
        <w:rPr>
          <w:rFonts w:cs="Times New Roman"/>
          <w:spacing w:val="3"/>
          <w:szCs w:val="28"/>
          <w:shd w:val="clear" w:color="auto" w:fill="FFFFFF"/>
        </w:rPr>
        <w:t>,</w:t>
      </w:r>
      <w:r w:rsidR="00176ED6" w:rsidRPr="00417BB7">
        <w:rPr>
          <w:rFonts w:cs="Times New Roman"/>
          <w:spacing w:val="3"/>
          <w:szCs w:val="28"/>
          <w:shd w:val="clear" w:color="auto" w:fill="FFFFFF"/>
        </w:rPr>
        <w:t xml:space="preserve"> tổ chức, cá nhân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1"/>
      </w:tblGrid>
      <w:tr w:rsidR="00176ED6" w:rsidRPr="00176ED6" w:rsidTr="0029506B">
        <w:tc>
          <w:tcPr>
            <w:tcW w:w="4106" w:type="dxa"/>
          </w:tcPr>
          <w:p w:rsidR="00176ED6" w:rsidRDefault="00176ED6" w:rsidP="000639FA">
            <w:pPr>
              <w:jc w:val="both"/>
              <w:rPr>
                <w:rFonts w:ascii="Times New Roman" w:hAnsi="Times New Roman" w:cs="Times New Roman"/>
                <w:b/>
                <w:i/>
                <w:color w:val="081B3A"/>
                <w:spacing w:val="3"/>
                <w:shd w:val="clear" w:color="auto" w:fill="FFFFFF"/>
                <w:lang w:val="en-US"/>
              </w:rPr>
            </w:pPr>
            <w:r w:rsidRPr="00176ED6">
              <w:rPr>
                <w:rFonts w:ascii="Times New Roman" w:hAnsi="Times New Roman" w:cs="Times New Roman"/>
                <w:b/>
                <w:i/>
                <w:color w:val="081B3A"/>
                <w:spacing w:val="3"/>
                <w:shd w:val="clear" w:color="auto" w:fill="FFFFFF"/>
                <w:lang w:val="en-US"/>
              </w:rPr>
              <w:t>Nơi nhận:</w:t>
            </w:r>
          </w:p>
          <w:p w:rsidR="00176ED6" w:rsidRPr="000A403B" w:rsidRDefault="00176ED6" w:rsidP="000639FA">
            <w:pPr>
              <w:jc w:val="both"/>
              <w:rPr>
                <w:rFonts w:ascii="Times New Roman" w:hAnsi="Times New Roman" w:cs="Times New Roman"/>
                <w:color w:val="081B3A"/>
                <w:spacing w:val="3"/>
                <w:sz w:val="22"/>
                <w:szCs w:val="22"/>
                <w:shd w:val="clear" w:color="auto" w:fill="FFFFFF"/>
                <w:lang w:val="en-US"/>
              </w:rPr>
            </w:pPr>
            <w:r w:rsidRPr="000A403B">
              <w:rPr>
                <w:rFonts w:ascii="Times New Roman" w:hAnsi="Times New Roman" w:cs="Times New Roman"/>
                <w:color w:val="081B3A"/>
                <w:spacing w:val="3"/>
                <w:sz w:val="22"/>
                <w:szCs w:val="22"/>
                <w:shd w:val="clear" w:color="auto" w:fill="FFFFFF"/>
                <w:lang w:val="en-US"/>
              </w:rPr>
              <w:t>- Như Điều 3;</w:t>
            </w:r>
          </w:p>
          <w:p w:rsidR="00176ED6" w:rsidRPr="000A403B" w:rsidRDefault="0029506B" w:rsidP="000639FA">
            <w:pPr>
              <w:jc w:val="both"/>
              <w:rPr>
                <w:rFonts w:ascii="Times New Roman" w:hAnsi="Times New Roman" w:cs="Times New Roman"/>
                <w:color w:val="081B3A"/>
                <w:spacing w:val="3"/>
                <w:sz w:val="22"/>
                <w:szCs w:val="22"/>
                <w:shd w:val="clear" w:color="auto" w:fill="FFFFFF"/>
                <w:lang w:val="en-US"/>
              </w:rPr>
            </w:pPr>
            <w:r w:rsidRPr="000A403B">
              <w:rPr>
                <w:rFonts w:ascii="Times New Roman" w:hAnsi="Times New Roman" w:cs="Times New Roman"/>
                <w:color w:val="081B3A"/>
                <w:spacing w:val="3"/>
                <w:sz w:val="22"/>
                <w:szCs w:val="22"/>
                <w:shd w:val="clear" w:color="auto" w:fill="FFFFFF"/>
                <w:lang w:val="en-US"/>
              </w:rPr>
              <w:t xml:space="preserve">- Cục </w:t>
            </w:r>
            <w:r w:rsidR="0048375A">
              <w:rPr>
                <w:rFonts w:ascii="Times New Roman" w:hAnsi="Times New Roman" w:cs="Times New Roman"/>
                <w:color w:val="081B3A"/>
                <w:spacing w:val="3"/>
                <w:sz w:val="22"/>
                <w:szCs w:val="22"/>
                <w:shd w:val="clear" w:color="auto" w:fill="FFFFFF"/>
                <w:lang w:val="en-US"/>
              </w:rPr>
              <w:t>KTVB&amp;QL</w:t>
            </w:r>
            <w:r w:rsidR="0048375A" w:rsidRPr="0048375A">
              <w:rPr>
                <w:rFonts w:ascii="Times New Roman" w:hAnsi="Times New Roman" w:cs="Times New Roman"/>
                <w:color w:val="081B3A"/>
                <w:spacing w:val="3"/>
                <w:sz w:val="22"/>
                <w:szCs w:val="22"/>
                <w:shd w:val="clear" w:color="auto" w:fill="FFFFFF"/>
                <w:lang w:val="en-US"/>
              </w:rPr>
              <w:t>X</w:t>
            </w:r>
            <w:r w:rsidR="0048375A">
              <w:rPr>
                <w:rFonts w:ascii="Times New Roman" w:hAnsi="Times New Roman" w:cs="Times New Roman"/>
                <w:color w:val="081B3A"/>
                <w:spacing w:val="3"/>
                <w:sz w:val="22"/>
                <w:szCs w:val="22"/>
                <w:shd w:val="clear" w:color="auto" w:fill="FFFFFF"/>
                <w:lang w:val="en-US"/>
              </w:rPr>
              <w:t>LVPHC</w:t>
            </w:r>
            <w:r w:rsidR="00FD2476" w:rsidRPr="000A403B">
              <w:rPr>
                <w:rFonts w:ascii="Times New Roman" w:hAnsi="Times New Roman" w:cs="Times New Roman"/>
                <w:color w:val="081B3A"/>
                <w:spacing w:val="3"/>
                <w:sz w:val="22"/>
                <w:szCs w:val="22"/>
                <w:shd w:val="clear" w:color="auto" w:fill="FFFFFF"/>
                <w:lang w:val="en-US"/>
              </w:rPr>
              <w:t>- Bộ Tư pháp</w:t>
            </w:r>
            <w:r w:rsidRPr="000A403B">
              <w:rPr>
                <w:rFonts w:ascii="Times New Roman" w:hAnsi="Times New Roman" w:cs="Times New Roman"/>
                <w:color w:val="081B3A"/>
                <w:spacing w:val="3"/>
                <w:sz w:val="22"/>
                <w:szCs w:val="22"/>
                <w:shd w:val="clear" w:color="auto" w:fill="FFFFFF"/>
                <w:lang w:val="en-US"/>
              </w:rPr>
              <w:t>;</w:t>
            </w:r>
          </w:p>
          <w:p w:rsidR="0029506B" w:rsidRDefault="0029506B" w:rsidP="000639FA">
            <w:pPr>
              <w:jc w:val="both"/>
              <w:rPr>
                <w:rFonts w:ascii="Times New Roman" w:hAnsi="Times New Roman" w:cs="Times New Roman"/>
                <w:color w:val="081B3A"/>
                <w:spacing w:val="3"/>
                <w:sz w:val="22"/>
                <w:szCs w:val="22"/>
                <w:shd w:val="clear" w:color="auto" w:fill="FFFFFF"/>
                <w:lang w:val="en-US"/>
              </w:rPr>
            </w:pPr>
            <w:r w:rsidRPr="000A403B">
              <w:rPr>
                <w:rFonts w:ascii="Times New Roman" w:hAnsi="Times New Roman" w:cs="Times New Roman"/>
                <w:color w:val="081B3A"/>
                <w:spacing w:val="3"/>
                <w:sz w:val="22"/>
                <w:szCs w:val="22"/>
                <w:shd w:val="clear" w:color="auto" w:fill="FFFFFF"/>
                <w:lang w:val="en-US"/>
              </w:rPr>
              <w:t xml:space="preserve">- </w:t>
            </w:r>
            <w:r w:rsidR="00702F25" w:rsidRPr="000A403B">
              <w:rPr>
                <w:rFonts w:ascii="Times New Roman" w:hAnsi="Times New Roman" w:cs="Times New Roman"/>
                <w:color w:val="081B3A"/>
                <w:spacing w:val="3"/>
                <w:sz w:val="22"/>
                <w:szCs w:val="22"/>
                <w:shd w:val="clear" w:color="auto" w:fill="FFFFFF"/>
                <w:lang w:val="en-US"/>
              </w:rPr>
              <w:t xml:space="preserve">TTTU, TTHĐND </w:t>
            </w:r>
            <w:r w:rsidR="0048375A">
              <w:rPr>
                <w:rFonts w:ascii="Times New Roman" w:hAnsi="Times New Roman" w:cs="Times New Roman"/>
                <w:color w:val="081B3A"/>
                <w:spacing w:val="3"/>
                <w:sz w:val="22"/>
                <w:szCs w:val="22"/>
                <w:shd w:val="clear" w:color="auto" w:fill="FFFFFF"/>
                <w:lang w:val="en-US"/>
              </w:rPr>
              <w:t>TP</w:t>
            </w:r>
            <w:r w:rsidR="00702F25" w:rsidRPr="000A403B">
              <w:rPr>
                <w:rFonts w:ascii="Times New Roman" w:hAnsi="Times New Roman" w:cs="Times New Roman"/>
                <w:color w:val="081B3A"/>
                <w:spacing w:val="3"/>
                <w:sz w:val="22"/>
                <w:szCs w:val="22"/>
                <w:shd w:val="clear" w:color="auto" w:fill="FFFFFF"/>
                <w:lang w:val="en-US"/>
              </w:rPr>
              <w:t>;</w:t>
            </w:r>
          </w:p>
          <w:p w:rsidR="00687A8B" w:rsidRDefault="00687A8B" w:rsidP="000639FA">
            <w:pPr>
              <w:jc w:val="both"/>
              <w:rPr>
                <w:rFonts w:ascii="Times New Roman" w:hAnsi="Times New Roman" w:cs="Times New Roman"/>
                <w:color w:val="081B3A"/>
                <w:spacing w:val="3"/>
                <w:sz w:val="22"/>
                <w:szCs w:val="22"/>
                <w:shd w:val="clear" w:color="auto" w:fill="FFFFFF"/>
                <w:lang w:val="en-US"/>
              </w:rPr>
            </w:pPr>
            <w:r>
              <w:rPr>
                <w:rFonts w:ascii="Times New Roman" w:hAnsi="Times New Roman" w:cs="Times New Roman"/>
                <w:color w:val="081B3A"/>
                <w:spacing w:val="3"/>
                <w:sz w:val="22"/>
                <w:szCs w:val="22"/>
                <w:shd w:val="clear" w:color="auto" w:fill="FFFFFF"/>
                <w:lang w:val="en-US"/>
              </w:rPr>
              <w:t>- C</w:t>
            </w:r>
            <w:r w:rsidRPr="00687A8B">
              <w:rPr>
                <w:rFonts w:ascii="Times New Roman" w:hAnsi="Times New Roman" w:cs="Times New Roman"/>
                <w:color w:val="081B3A"/>
                <w:spacing w:val="3"/>
                <w:sz w:val="22"/>
                <w:szCs w:val="22"/>
                <w:shd w:val="clear" w:color="auto" w:fill="FFFFFF"/>
                <w:lang w:val="en-US"/>
              </w:rPr>
              <w:t>ác</w:t>
            </w:r>
            <w:r>
              <w:rPr>
                <w:rFonts w:ascii="Times New Roman" w:hAnsi="Times New Roman" w:cs="Times New Roman"/>
                <w:color w:val="081B3A"/>
                <w:spacing w:val="3"/>
                <w:sz w:val="22"/>
                <w:szCs w:val="22"/>
                <w:shd w:val="clear" w:color="auto" w:fill="FFFFFF"/>
                <w:lang w:val="en-US"/>
              </w:rPr>
              <w:t xml:space="preserve"> S</w:t>
            </w:r>
            <w:r w:rsidRPr="00687A8B">
              <w:rPr>
                <w:rFonts w:ascii="Times New Roman" w:hAnsi="Times New Roman" w:cs="Times New Roman"/>
                <w:color w:val="081B3A"/>
                <w:spacing w:val="3"/>
                <w:sz w:val="22"/>
                <w:szCs w:val="22"/>
                <w:shd w:val="clear" w:color="auto" w:fill="FFFFFF"/>
                <w:lang w:val="en-US"/>
              </w:rPr>
              <w:t>ở</w:t>
            </w:r>
            <w:r>
              <w:rPr>
                <w:rFonts w:ascii="Times New Roman" w:hAnsi="Times New Roman" w:cs="Times New Roman"/>
                <w:color w:val="081B3A"/>
                <w:spacing w:val="3"/>
                <w:sz w:val="22"/>
                <w:szCs w:val="22"/>
                <w:shd w:val="clear" w:color="auto" w:fill="FFFFFF"/>
                <w:lang w:val="en-US"/>
              </w:rPr>
              <w:t>, ban, ng</w:t>
            </w:r>
            <w:r w:rsidRPr="00687A8B">
              <w:rPr>
                <w:rFonts w:ascii="Times New Roman" w:hAnsi="Times New Roman" w:cs="Times New Roman"/>
                <w:color w:val="081B3A"/>
                <w:spacing w:val="3"/>
                <w:sz w:val="22"/>
                <w:szCs w:val="22"/>
                <w:shd w:val="clear" w:color="auto" w:fill="FFFFFF"/>
                <w:lang w:val="en-US"/>
              </w:rPr>
              <w:t>ành</w:t>
            </w:r>
            <w:r>
              <w:rPr>
                <w:rFonts w:ascii="Times New Roman" w:hAnsi="Times New Roman" w:cs="Times New Roman"/>
                <w:color w:val="081B3A"/>
                <w:spacing w:val="3"/>
                <w:sz w:val="22"/>
                <w:szCs w:val="22"/>
                <w:shd w:val="clear" w:color="auto" w:fill="FFFFFF"/>
                <w:lang w:val="en-US"/>
              </w:rPr>
              <w:t xml:space="preserve"> TP;</w:t>
            </w:r>
          </w:p>
          <w:p w:rsidR="00687A8B" w:rsidRPr="000A403B" w:rsidRDefault="00687A8B" w:rsidP="000639FA">
            <w:pPr>
              <w:jc w:val="both"/>
              <w:rPr>
                <w:rFonts w:ascii="Times New Roman" w:hAnsi="Times New Roman" w:cs="Times New Roman"/>
                <w:color w:val="081B3A"/>
                <w:spacing w:val="3"/>
                <w:sz w:val="22"/>
                <w:szCs w:val="22"/>
                <w:shd w:val="clear" w:color="auto" w:fill="FFFFFF"/>
                <w:lang w:val="en-US"/>
              </w:rPr>
            </w:pPr>
            <w:r>
              <w:rPr>
                <w:rFonts w:ascii="Times New Roman" w:hAnsi="Times New Roman" w:cs="Times New Roman"/>
                <w:color w:val="081B3A"/>
                <w:spacing w:val="3"/>
                <w:sz w:val="22"/>
                <w:szCs w:val="22"/>
                <w:shd w:val="clear" w:color="auto" w:fill="FFFFFF"/>
                <w:lang w:val="en-US"/>
              </w:rPr>
              <w:t>- UBN</w:t>
            </w:r>
            <w:r w:rsidRPr="00687A8B">
              <w:rPr>
                <w:rFonts w:ascii="Times New Roman" w:hAnsi="Times New Roman" w:cs="Times New Roman"/>
                <w:color w:val="081B3A"/>
                <w:spacing w:val="3"/>
                <w:sz w:val="22"/>
                <w:szCs w:val="22"/>
                <w:shd w:val="clear" w:color="auto" w:fill="FFFFFF"/>
                <w:lang w:val="en-US"/>
              </w:rPr>
              <w:t>D</w:t>
            </w:r>
            <w:r>
              <w:rPr>
                <w:rFonts w:ascii="Times New Roman" w:hAnsi="Times New Roman" w:cs="Times New Roman"/>
                <w:color w:val="081B3A"/>
                <w:spacing w:val="3"/>
                <w:sz w:val="22"/>
                <w:szCs w:val="22"/>
                <w:shd w:val="clear" w:color="auto" w:fill="FFFFFF"/>
                <w:lang w:val="en-US"/>
              </w:rPr>
              <w:t xml:space="preserve"> c</w:t>
            </w:r>
            <w:r w:rsidRPr="00687A8B">
              <w:rPr>
                <w:rFonts w:ascii="Times New Roman" w:hAnsi="Times New Roman" w:cs="Times New Roman"/>
                <w:color w:val="081B3A"/>
                <w:spacing w:val="3"/>
                <w:sz w:val="22"/>
                <w:szCs w:val="22"/>
                <w:shd w:val="clear" w:color="auto" w:fill="FFFFFF"/>
                <w:lang w:val="en-US"/>
              </w:rPr>
              <w:t>ác</w:t>
            </w:r>
            <w:r>
              <w:rPr>
                <w:rFonts w:ascii="Times New Roman" w:hAnsi="Times New Roman" w:cs="Times New Roman"/>
                <w:color w:val="081B3A"/>
                <w:spacing w:val="3"/>
                <w:sz w:val="22"/>
                <w:szCs w:val="22"/>
                <w:shd w:val="clear" w:color="auto" w:fill="FFFFFF"/>
                <w:lang w:val="en-US"/>
              </w:rPr>
              <w:t xml:space="preserve"> x</w:t>
            </w:r>
            <w:r w:rsidRPr="00687A8B">
              <w:rPr>
                <w:rFonts w:ascii="Times New Roman" w:hAnsi="Times New Roman" w:cs="Times New Roman"/>
                <w:color w:val="081B3A"/>
                <w:spacing w:val="3"/>
                <w:sz w:val="22"/>
                <w:szCs w:val="22"/>
                <w:shd w:val="clear" w:color="auto" w:fill="FFFFFF"/>
                <w:lang w:val="en-US"/>
              </w:rPr>
              <w:t>ã</w:t>
            </w:r>
            <w:r>
              <w:rPr>
                <w:rFonts w:ascii="Times New Roman" w:hAnsi="Times New Roman" w:cs="Times New Roman"/>
                <w:color w:val="081B3A"/>
                <w:spacing w:val="3"/>
                <w:sz w:val="22"/>
                <w:szCs w:val="22"/>
                <w:shd w:val="clear" w:color="auto" w:fill="FFFFFF"/>
                <w:lang w:val="en-US"/>
              </w:rPr>
              <w:t>, phư</w:t>
            </w:r>
            <w:r w:rsidRPr="00687A8B">
              <w:rPr>
                <w:rFonts w:ascii="Times New Roman" w:hAnsi="Times New Roman" w:cs="Times New Roman"/>
                <w:color w:val="081B3A"/>
                <w:spacing w:val="3"/>
                <w:sz w:val="22"/>
                <w:szCs w:val="22"/>
                <w:shd w:val="clear" w:color="auto" w:fill="FFFFFF"/>
                <w:lang w:val="en-US"/>
              </w:rPr>
              <w:t>ờng</w:t>
            </w:r>
            <w:r>
              <w:rPr>
                <w:rFonts w:ascii="Times New Roman" w:hAnsi="Times New Roman" w:cs="Times New Roman"/>
                <w:color w:val="081B3A"/>
                <w:spacing w:val="3"/>
                <w:sz w:val="22"/>
                <w:szCs w:val="22"/>
                <w:shd w:val="clear" w:color="auto" w:fill="FFFFFF"/>
                <w:lang w:val="en-US"/>
              </w:rPr>
              <w:t>, đ</w:t>
            </w:r>
            <w:r w:rsidRPr="00687A8B">
              <w:rPr>
                <w:rFonts w:ascii="Times New Roman" w:hAnsi="Times New Roman" w:cs="Times New Roman"/>
                <w:color w:val="081B3A"/>
                <w:spacing w:val="3"/>
                <w:sz w:val="22"/>
                <w:szCs w:val="22"/>
                <w:shd w:val="clear" w:color="auto" w:fill="FFFFFF"/>
                <w:lang w:val="en-US"/>
              </w:rPr>
              <w:t>ặc</w:t>
            </w:r>
            <w:r>
              <w:rPr>
                <w:rFonts w:ascii="Times New Roman" w:hAnsi="Times New Roman" w:cs="Times New Roman"/>
                <w:color w:val="081B3A"/>
                <w:spacing w:val="3"/>
                <w:sz w:val="22"/>
                <w:szCs w:val="22"/>
                <w:shd w:val="clear" w:color="auto" w:fill="FFFFFF"/>
                <w:lang w:val="en-US"/>
              </w:rPr>
              <w:t xml:space="preserve"> khu;</w:t>
            </w:r>
          </w:p>
          <w:p w:rsidR="0029506B" w:rsidRDefault="0029506B" w:rsidP="000639FA">
            <w:pPr>
              <w:jc w:val="both"/>
              <w:rPr>
                <w:rFonts w:ascii="Times New Roman" w:hAnsi="Times New Roman" w:cs="Times New Roman"/>
                <w:color w:val="081B3A"/>
                <w:spacing w:val="3"/>
                <w:sz w:val="22"/>
                <w:szCs w:val="22"/>
                <w:shd w:val="clear" w:color="auto" w:fill="FFFFFF"/>
                <w:lang w:val="en-US"/>
              </w:rPr>
            </w:pPr>
            <w:r w:rsidRPr="000A403B">
              <w:rPr>
                <w:rFonts w:ascii="Times New Roman" w:hAnsi="Times New Roman" w:cs="Times New Roman"/>
                <w:color w:val="081B3A"/>
                <w:spacing w:val="3"/>
                <w:sz w:val="22"/>
                <w:szCs w:val="22"/>
                <w:shd w:val="clear" w:color="auto" w:fill="FFFFFF"/>
                <w:lang w:val="en-US"/>
              </w:rPr>
              <w:t xml:space="preserve">- </w:t>
            </w:r>
            <w:r w:rsidR="00687A8B">
              <w:rPr>
                <w:rFonts w:ascii="Times New Roman" w:hAnsi="Times New Roman" w:cs="Times New Roman"/>
                <w:color w:val="081B3A"/>
                <w:spacing w:val="3"/>
                <w:sz w:val="22"/>
                <w:szCs w:val="22"/>
                <w:shd w:val="clear" w:color="auto" w:fill="FFFFFF"/>
                <w:lang w:val="en-US"/>
              </w:rPr>
              <w:t>B</w:t>
            </w:r>
            <w:r w:rsidR="00687A8B" w:rsidRPr="00687A8B">
              <w:rPr>
                <w:rFonts w:ascii="Times New Roman" w:hAnsi="Times New Roman" w:cs="Times New Roman"/>
                <w:color w:val="081B3A"/>
                <w:spacing w:val="3"/>
                <w:sz w:val="22"/>
                <w:szCs w:val="22"/>
                <w:shd w:val="clear" w:color="auto" w:fill="FFFFFF"/>
                <w:lang w:val="en-US"/>
              </w:rPr>
              <w:t>áo</w:t>
            </w:r>
            <w:r w:rsidR="00687A8B">
              <w:rPr>
                <w:rFonts w:ascii="Times New Roman" w:hAnsi="Times New Roman" w:cs="Times New Roman"/>
                <w:color w:val="081B3A"/>
                <w:spacing w:val="3"/>
                <w:sz w:val="22"/>
                <w:szCs w:val="22"/>
                <w:shd w:val="clear" w:color="auto" w:fill="FFFFFF"/>
                <w:lang w:val="en-US"/>
              </w:rPr>
              <w:t xml:space="preserve"> v</w:t>
            </w:r>
            <w:r w:rsidR="00687A8B" w:rsidRPr="00687A8B">
              <w:rPr>
                <w:rFonts w:ascii="Times New Roman" w:hAnsi="Times New Roman" w:cs="Times New Roman"/>
                <w:color w:val="081B3A"/>
                <w:spacing w:val="3"/>
                <w:sz w:val="22"/>
                <w:szCs w:val="22"/>
                <w:shd w:val="clear" w:color="auto" w:fill="FFFFFF"/>
                <w:lang w:val="en-US"/>
              </w:rPr>
              <w:t>à</w:t>
            </w:r>
            <w:r w:rsidR="00687A8B">
              <w:rPr>
                <w:rFonts w:ascii="Times New Roman" w:hAnsi="Times New Roman" w:cs="Times New Roman"/>
                <w:color w:val="081B3A"/>
                <w:spacing w:val="3"/>
                <w:sz w:val="22"/>
                <w:szCs w:val="22"/>
                <w:shd w:val="clear" w:color="auto" w:fill="FFFFFF"/>
                <w:lang w:val="en-US"/>
              </w:rPr>
              <w:t xml:space="preserve"> Ph</w:t>
            </w:r>
            <w:r w:rsidR="00687A8B" w:rsidRPr="00687A8B">
              <w:rPr>
                <w:rFonts w:ascii="Times New Roman" w:hAnsi="Times New Roman" w:cs="Times New Roman"/>
                <w:color w:val="081B3A"/>
                <w:spacing w:val="3"/>
                <w:sz w:val="22"/>
                <w:szCs w:val="22"/>
                <w:shd w:val="clear" w:color="auto" w:fill="FFFFFF"/>
                <w:lang w:val="en-US"/>
              </w:rPr>
              <w:t>át</w:t>
            </w:r>
            <w:r w:rsidR="00687A8B">
              <w:rPr>
                <w:rFonts w:ascii="Times New Roman" w:hAnsi="Times New Roman" w:cs="Times New Roman"/>
                <w:color w:val="081B3A"/>
                <w:spacing w:val="3"/>
                <w:sz w:val="22"/>
                <w:szCs w:val="22"/>
                <w:shd w:val="clear" w:color="auto" w:fill="FFFFFF"/>
                <w:lang w:val="en-US"/>
              </w:rPr>
              <w:t xml:space="preserve"> thanh, Truy</w:t>
            </w:r>
            <w:r w:rsidR="00687A8B" w:rsidRPr="00687A8B">
              <w:rPr>
                <w:rFonts w:ascii="Times New Roman" w:hAnsi="Times New Roman" w:cs="Times New Roman"/>
                <w:color w:val="081B3A"/>
                <w:spacing w:val="3"/>
                <w:sz w:val="22"/>
                <w:szCs w:val="22"/>
                <w:shd w:val="clear" w:color="auto" w:fill="FFFFFF"/>
                <w:lang w:val="en-US"/>
              </w:rPr>
              <w:t>ền</w:t>
            </w:r>
            <w:r w:rsidR="00687A8B">
              <w:rPr>
                <w:rFonts w:ascii="Times New Roman" w:hAnsi="Times New Roman" w:cs="Times New Roman"/>
                <w:color w:val="081B3A"/>
                <w:spacing w:val="3"/>
                <w:sz w:val="22"/>
                <w:szCs w:val="22"/>
                <w:shd w:val="clear" w:color="auto" w:fill="FFFFFF"/>
                <w:lang w:val="en-US"/>
              </w:rPr>
              <w:t xml:space="preserve"> h</w:t>
            </w:r>
            <w:r w:rsidR="00687A8B" w:rsidRPr="00687A8B">
              <w:rPr>
                <w:rFonts w:ascii="Times New Roman" w:hAnsi="Times New Roman" w:cs="Times New Roman"/>
                <w:color w:val="081B3A"/>
                <w:spacing w:val="3"/>
                <w:sz w:val="22"/>
                <w:szCs w:val="22"/>
                <w:shd w:val="clear" w:color="auto" w:fill="FFFFFF"/>
                <w:lang w:val="en-US"/>
              </w:rPr>
              <w:t>ình</w:t>
            </w:r>
            <w:r w:rsidR="00687A8B">
              <w:rPr>
                <w:rFonts w:ascii="Times New Roman" w:hAnsi="Times New Roman" w:cs="Times New Roman"/>
                <w:color w:val="081B3A"/>
                <w:spacing w:val="3"/>
                <w:sz w:val="22"/>
                <w:szCs w:val="22"/>
                <w:shd w:val="clear" w:color="auto" w:fill="FFFFFF"/>
                <w:lang w:val="en-US"/>
              </w:rPr>
              <w:t xml:space="preserve"> TP</w:t>
            </w:r>
            <w:r w:rsidRPr="000A403B">
              <w:rPr>
                <w:rFonts w:ascii="Times New Roman" w:hAnsi="Times New Roman" w:cs="Times New Roman"/>
                <w:color w:val="081B3A"/>
                <w:spacing w:val="3"/>
                <w:sz w:val="22"/>
                <w:szCs w:val="22"/>
                <w:shd w:val="clear" w:color="auto" w:fill="FFFFFF"/>
                <w:lang w:val="en-US"/>
              </w:rPr>
              <w:t>;</w:t>
            </w:r>
          </w:p>
          <w:p w:rsidR="00687A8B" w:rsidRPr="000A403B" w:rsidRDefault="00687A8B" w:rsidP="000639FA">
            <w:pPr>
              <w:jc w:val="both"/>
              <w:rPr>
                <w:rFonts w:ascii="Times New Roman" w:hAnsi="Times New Roman" w:cs="Times New Roman"/>
                <w:color w:val="081B3A"/>
                <w:spacing w:val="3"/>
                <w:sz w:val="22"/>
                <w:szCs w:val="22"/>
                <w:shd w:val="clear" w:color="auto" w:fill="FFFFFF"/>
                <w:lang w:val="en-US"/>
              </w:rPr>
            </w:pPr>
            <w:r>
              <w:rPr>
                <w:rFonts w:ascii="Times New Roman" w:hAnsi="Times New Roman" w:cs="Times New Roman"/>
                <w:color w:val="081B3A"/>
                <w:spacing w:val="3"/>
                <w:sz w:val="22"/>
                <w:szCs w:val="22"/>
                <w:shd w:val="clear" w:color="auto" w:fill="FFFFFF"/>
                <w:lang w:val="en-US"/>
              </w:rPr>
              <w:t>- C</w:t>
            </w:r>
            <w:r w:rsidRPr="00687A8B">
              <w:rPr>
                <w:rFonts w:ascii="Times New Roman" w:hAnsi="Times New Roman" w:cs="Times New Roman"/>
                <w:color w:val="081B3A"/>
                <w:spacing w:val="3"/>
                <w:sz w:val="22"/>
                <w:szCs w:val="22"/>
                <w:shd w:val="clear" w:color="auto" w:fill="FFFFFF"/>
                <w:lang w:val="en-US"/>
              </w:rPr>
              <w:t>ổng</w:t>
            </w:r>
            <w:r>
              <w:rPr>
                <w:rFonts w:ascii="Times New Roman" w:hAnsi="Times New Roman" w:cs="Times New Roman"/>
                <w:color w:val="081B3A"/>
                <w:spacing w:val="3"/>
                <w:sz w:val="22"/>
                <w:szCs w:val="22"/>
                <w:shd w:val="clear" w:color="auto" w:fill="FFFFFF"/>
                <w:lang w:val="en-US"/>
              </w:rPr>
              <w:t xml:space="preserve"> th</w:t>
            </w:r>
            <w:r w:rsidRPr="00687A8B">
              <w:rPr>
                <w:rFonts w:ascii="Times New Roman" w:hAnsi="Times New Roman" w:cs="Times New Roman"/>
                <w:color w:val="081B3A"/>
                <w:spacing w:val="3"/>
                <w:sz w:val="22"/>
                <w:szCs w:val="22"/>
                <w:shd w:val="clear" w:color="auto" w:fill="FFFFFF"/>
                <w:lang w:val="en-US"/>
              </w:rPr>
              <w:t>ô</w:t>
            </w:r>
            <w:r>
              <w:rPr>
                <w:rFonts w:ascii="Times New Roman" w:hAnsi="Times New Roman" w:cs="Times New Roman"/>
                <w:color w:val="081B3A"/>
                <w:spacing w:val="3"/>
                <w:sz w:val="22"/>
                <w:szCs w:val="22"/>
                <w:shd w:val="clear" w:color="auto" w:fill="FFFFFF"/>
                <w:lang w:val="en-US"/>
              </w:rPr>
              <w:t xml:space="preserve">ng tin </w:t>
            </w:r>
            <w:r w:rsidRPr="00687A8B">
              <w:rPr>
                <w:rFonts w:ascii="Times New Roman" w:hAnsi="Times New Roman" w:cs="Times New Roman"/>
                <w:color w:val="081B3A"/>
                <w:spacing w:val="3"/>
                <w:sz w:val="22"/>
                <w:szCs w:val="22"/>
                <w:shd w:val="clear" w:color="auto" w:fill="FFFFFF"/>
                <w:lang w:val="en-US"/>
              </w:rPr>
              <w:t>đ</w:t>
            </w:r>
            <w:r>
              <w:rPr>
                <w:rFonts w:ascii="Times New Roman" w:hAnsi="Times New Roman" w:cs="Times New Roman"/>
                <w:color w:val="081B3A"/>
                <w:spacing w:val="3"/>
                <w:sz w:val="22"/>
                <w:szCs w:val="22"/>
                <w:shd w:val="clear" w:color="auto" w:fill="FFFFFF"/>
                <w:lang w:val="en-US"/>
              </w:rPr>
              <w:t>i</w:t>
            </w:r>
            <w:r w:rsidRPr="00687A8B">
              <w:rPr>
                <w:rFonts w:ascii="Times New Roman" w:hAnsi="Times New Roman" w:cs="Times New Roman"/>
                <w:color w:val="081B3A"/>
                <w:spacing w:val="3"/>
                <w:sz w:val="22"/>
                <w:szCs w:val="22"/>
                <w:shd w:val="clear" w:color="auto" w:fill="FFFFFF"/>
                <w:lang w:val="en-US"/>
              </w:rPr>
              <w:t>ện</w:t>
            </w:r>
            <w:r>
              <w:rPr>
                <w:rFonts w:ascii="Times New Roman" w:hAnsi="Times New Roman" w:cs="Times New Roman"/>
                <w:color w:val="081B3A"/>
                <w:spacing w:val="3"/>
                <w:sz w:val="22"/>
                <w:szCs w:val="22"/>
                <w:shd w:val="clear" w:color="auto" w:fill="FFFFFF"/>
                <w:lang w:val="en-US"/>
              </w:rPr>
              <w:t xml:space="preserve"> t</w:t>
            </w:r>
            <w:r w:rsidRPr="00687A8B">
              <w:rPr>
                <w:rFonts w:ascii="Times New Roman" w:hAnsi="Times New Roman" w:cs="Times New Roman"/>
                <w:color w:val="081B3A"/>
                <w:spacing w:val="3"/>
                <w:sz w:val="22"/>
                <w:szCs w:val="22"/>
                <w:shd w:val="clear" w:color="auto" w:fill="FFFFFF"/>
                <w:lang w:val="en-US"/>
              </w:rPr>
              <w:t>ử</w:t>
            </w:r>
            <w:r>
              <w:rPr>
                <w:rFonts w:ascii="Times New Roman" w:hAnsi="Times New Roman" w:cs="Times New Roman"/>
                <w:color w:val="081B3A"/>
                <w:spacing w:val="3"/>
                <w:sz w:val="22"/>
                <w:szCs w:val="22"/>
                <w:shd w:val="clear" w:color="auto" w:fill="FFFFFF"/>
                <w:lang w:val="en-US"/>
              </w:rPr>
              <w:t xml:space="preserve"> TP;</w:t>
            </w:r>
          </w:p>
          <w:p w:rsidR="00FD2476" w:rsidRPr="000A403B" w:rsidRDefault="00FD2476" w:rsidP="000639FA">
            <w:pPr>
              <w:jc w:val="both"/>
              <w:rPr>
                <w:rFonts w:ascii="Times New Roman" w:hAnsi="Times New Roman" w:cs="Times New Roman"/>
                <w:color w:val="081B3A"/>
                <w:spacing w:val="3"/>
                <w:sz w:val="22"/>
                <w:szCs w:val="22"/>
                <w:shd w:val="clear" w:color="auto" w:fill="FFFFFF"/>
                <w:lang w:val="en-US"/>
              </w:rPr>
            </w:pPr>
            <w:r w:rsidRPr="000A403B">
              <w:rPr>
                <w:rFonts w:ascii="Times New Roman" w:hAnsi="Times New Roman" w:cs="Times New Roman"/>
                <w:color w:val="081B3A"/>
                <w:spacing w:val="3"/>
                <w:sz w:val="22"/>
                <w:szCs w:val="22"/>
                <w:shd w:val="clear" w:color="auto" w:fill="FFFFFF"/>
                <w:lang w:val="en-US"/>
              </w:rPr>
              <w:t xml:space="preserve">- </w:t>
            </w:r>
            <w:r w:rsidR="00687A8B">
              <w:rPr>
                <w:rFonts w:ascii="Times New Roman" w:hAnsi="Times New Roman" w:cs="Times New Roman"/>
                <w:color w:val="081B3A"/>
                <w:spacing w:val="3"/>
                <w:sz w:val="22"/>
                <w:szCs w:val="22"/>
                <w:shd w:val="clear" w:color="auto" w:fill="FFFFFF"/>
                <w:lang w:val="en-US"/>
              </w:rPr>
              <w:t>C</w:t>
            </w:r>
            <w:r w:rsidR="00687A8B" w:rsidRPr="00687A8B">
              <w:rPr>
                <w:rFonts w:ascii="Times New Roman" w:hAnsi="Times New Roman" w:cs="Times New Roman"/>
                <w:color w:val="081B3A"/>
                <w:spacing w:val="3"/>
                <w:sz w:val="22"/>
                <w:szCs w:val="22"/>
                <w:shd w:val="clear" w:color="auto" w:fill="FFFFFF"/>
                <w:lang w:val="en-US"/>
              </w:rPr>
              <w:t>ô</w:t>
            </w:r>
            <w:r w:rsidR="00687A8B">
              <w:rPr>
                <w:rFonts w:ascii="Times New Roman" w:hAnsi="Times New Roman" w:cs="Times New Roman"/>
                <w:color w:val="081B3A"/>
                <w:spacing w:val="3"/>
                <w:sz w:val="22"/>
                <w:szCs w:val="22"/>
                <w:shd w:val="clear" w:color="auto" w:fill="FFFFFF"/>
                <w:lang w:val="en-US"/>
              </w:rPr>
              <w:t>ng b</w:t>
            </w:r>
            <w:r w:rsidR="00687A8B" w:rsidRPr="00687A8B">
              <w:rPr>
                <w:rFonts w:ascii="Times New Roman" w:hAnsi="Times New Roman" w:cs="Times New Roman"/>
                <w:color w:val="081B3A"/>
                <w:spacing w:val="3"/>
                <w:sz w:val="22"/>
                <w:szCs w:val="22"/>
                <w:shd w:val="clear" w:color="auto" w:fill="FFFFFF"/>
                <w:lang w:val="en-US"/>
              </w:rPr>
              <w:t>áo</w:t>
            </w:r>
            <w:r w:rsidR="00687A8B">
              <w:rPr>
                <w:rFonts w:ascii="Times New Roman" w:hAnsi="Times New Roman" w:cs="Times New Roman"/>
                <w:color w:val="081B3A"/>
                <w:spacing w:val="3"/>
                <w:sz w:val="22"/>
                <w:szCs w:val="22"/>
                <w:shd w:val="clear" w:color="auto" w:fill="FFFFFF"/>
                <w:lang w:val="en-US"/>
              </w:rPr>
              <w:t xml:space="preserve"> TP</w:t>
            </w:r>
            <w:r w:rsidRPr="000A403B">
              <w:rPr>
                <w:rFonts w:ascii="Times New Roman" w:hAnsi="Times New Roman" w:cs="Times New Roman"/>
                <w:color w:val="081B3A"/>
                <w:spacing w:val="3"/>
                <w:sz w:val="22"/>
                <w:szCs w:val="22"/>
                <w:shd w:val="clear" w:color="auto" w:fill="FFFFFF"/>
                <w:lang w:val="en-US"/>
              </w:rPr>
              <w:t>;</w:t>
            </w:r>
          </w:p>
          <w:p w:rsidR="00FD2476" w:rsidRPr="000A403B" w:rsidRDefault="00FD2476" w:rsidP="000639FA">
            <w:pPr>
              <w:jc w:val="both"/>
              <w:rPr>
                <w:rFonts w:ascii="Times New Roman" w:hAnsi="Times New Roman" w:cs="Times New Roman"/>
                <w:color w:val="081B3A"/>
                <w:spacing w:val="3"/>
                <w:sz w:val="22"/>
                <w:szCs w:val="22"/>
                <w:shd w:val="clear" w:color="auto" w:fill="FFFFFF"/>
                <w:lang w:val="en-US"/>
              </w:rPr>
            </w:pPr>
            <w:r w:rsidRPr="000A403B">
              <w:rPr>
                <w:rFonts w:ascii="Times New Roman" w:hAnsi="Times New Roman" w:cs="Times New Roman"/>
                <w:color w:val="081B3A"/>
                <w:spacing w:val="3"/>
                <w:sz w:val="22"/>
                <w:szCs w:val="22"/>
                <w:shd w:val="clear" w:color="auto" w:fill="FFFFFF"/>
                <w:lang w:val="en-US"/>
              </w:rPr>
              <w:t>- CVP, các PCVP UBND TP;</w:t>
            </w:r>
          </w:p>
          <w:p w:rsidR="00687A8B" w:rsidRDefault="008052E8" w:rsidP="000639FA">
            <w:pPr>
              <w:jc w:val="both"/>
              <w:rPr>
                <w:rFonts w:ascii="Times New Roman" w:hAnsi="Times New Roman" w:cs="Times New Roman"/>
                <w:color w:val="081B3A"/>
                <w:spacing w:val="3"/>
                <w:sz w:val="22"/>
                <w:szCs w:val="22"/>
                <w:shd w:val="clear" w:color="auto" w:fill="FFFFFF"/>
                <w:lang w:val="en-US"/>
              </w:rPr>
            </w:pPr>
            <w:r>
              <w:rPr>
                <w:rFonts w:ascii="Times New Roman" w:hAnsi="Times New Roman" w:cs="Times New Roman"/>
                <w:color w:val="081B3A"/>
                <w:spacing w:val="3"/>
                <w:sz w:val="22"/>
                <w:szCs w:val="22"/>
                <w:shd w:val="clear" w:color="auto" w:fill="FFFFFF"/>
                <w:lang w:val="en-US"/>
              </w:rPr>
              <w:t>- C</w:t>
            </w:r>
            <w:r w:rsidRPr="00E93205">
              <w:rPr>
                <w:rFonts w:ascii="Times New Roman" w:hAnsi="Times New Roman" w:cs="Times New Roman"/>
                <w:color w:val="081B3A"/>
                <w:spacing w:val="3"/>
                <w:sz w:val="22"/>
                <w:szCs w:val="22"/>
                <w:shd w:val="clear" w:color="auto" w:fill="FFFFFF"/>
                <w:lang w:val="en-US"/>
              </w:rPr>
              <w:t>ác</w:t>
            </w:r>
            <w:r>
              <w:rPr>
                <w:rFonts w:ascii="Times New Roman" w:hAnsi="Times New Roman" w:cs="Times New Roman"/>
                <w:color w:val="081B3A"/>
                <w:spacing w:val="3"/>
                <w:sz w:val="22"/>
                <w:szCs w:val="22"/>
                <w:shd w:val="clear" w:color="auto" w:fill="FFFFFF"/>
                <w:lang w:val="en-US"/>
              </w:rPr>
              <w:t xml:space="preserve"> Ph</w:t>
            </w:r>
            <w:r w:rsidRPr="00E93205">
              <w:rPr>
                <w:rFonts w:ascii="Times New Roman" w:hAnsi="Times New Roman" w:cs="Times New Roman"/>
                <w:color w:val="081B3A"/>
                <w:spacing w:val="3"/>
                <w:sz w:val="22"/>
                <w:szCs w:val="22"/>
                <w:shd w:val="clear" w:color="auto" w:fill="FFFFFF"/>
                <w:lang w:val="en-US"/>
              </w:rPr>
              <w:t>òng</w:t>
            </w:r>
            <w:r w:rsidR="00687A8B">
              <w:rPr>
                <w:rFonts w:ascii="Times New Roman" w:hAnsi="Times New Roman" w:cs="Times New Roman"/>
                <w:color w:val="081B3A"/>
                <w:spacing w:val="3"/>
                <w:sz w:val="22"/>
                <w:szCs w:val="22"/>
                <w:shd w:val="clear" w:color="auto" w:fill="FFFFFF"/>
                <w:lang w:val="en-US"/>
              </w:rPr>
              <w:t xml:space="preserve">, ban, </w:t>
            </w:r>
            <w:r w:rsidR="00687A8B" w:rsidRPr="00687A8B">
              <w:rPr>
                <w:rFonts w:ascii="Times New Roman" w:hAnsi="Times New Roman" w:cs="Times New Roman"/>
                <w:color w:val="081B3A"/>
                <w:spacing w:val="3"/>
                <w:sz w:val="22"/>
                <w:szCs w:val="22"/>
                <w:shd w:val="clear" w:color="auto" w:fill="FFFFFF"/>
                <w:lang w:val="en-US"/>
              </w:rPr>
              <w:t>đơ</w:t>
            </w:r>
            <w:r w:rsidR="00687A8B">
              <w:rPr>
                <w:rFonts w:ascii="Times New Roman" w:hAnsi="Times New Roman" w:cs="Times New Roman"/>
                <w:color w:val="081B3A"/>
                <w:spacing w:val="3"/>
                <w:sz w:val="22"/>
                <w:szCs w:val="22"/>
                <w:shd w:val="clear" w:color="auto" w:fill="FFFFFF"/>
                <w:lang w:val="en-US"/>
              </w:rPr>
              <w:t>n v</w:t>
            </w:r>
            <w:r w:rsidR="00687A8B" w:rsidRPr="00687A8B">
              <w:rPr>
                <w:rFonts w:ascii="Times New Roman" w:hAnsi="Times New Roman" w:cs="Times New Roman"/>
                <w:color w:val="081B3A"/>
                <w:spacing w:val="3"/>
                <w:sz w:val="22"/>
                <w:szCs w:val="22"/>
                <w:shd w:val="clear" w:color="auto" w:fill="FFFFFF"/>
                <w:lang w:val="en-US"/>
              </w:rPr>
              <w:t>ị</w:t>
            </w:r>
            <w:r w:rsidR="00687A8B">
              <w:rPr>
                <w:rFonts w:ascii="Times New Roman" w:hAnsi="Times New Roman" w:cs="Times New Roman"/>
                <w:color w:val="081B3A"/>
                <w:spacing w:val="3"/>
                <w:sz w:val="22"/>
                <w:szCs w:val="22"/>
                <w:shd w:val="clear" w:color="auto" w:fill="FFFFFF"/>
                <w:lang w:val="en-US"/>
              </w:rPr>
              <w:t xml:space="preserve"> </w:t>
            </w:r>
          </w:p>
          <w:p w:rsidR="008052E8" w:rsidRPr="000A403B" w:rsidRDefault="00687A8B" w:rsidP="000639FA">
            <w:pPr>
              <w:jc w:val="both"/>
              <w:rPr>
                <w:rFonts w:ascii="Times New Roman" w:hAnsi="Times New Roman" w:cs="Times New Roman"/>
                <w:color w:val="081B3A"/>
                <w:spacing w:val="3"/>
                <w:sz w:val="22"/>
                <w:szCs w:val="22"/>
                <w:shd w:val="clear" w:color="auto" w:fill="FFFFFF"/>
                <w:lang w:val="en-US"/>
              </w:rPr>
            </w:pPr>
            <w:r>
              <w:rPr>
                <w:rFonts w:ascii="Times New Roman" w:hAnsi="Times New Roman" w:cs="Times New Roman"/>
                <w:color w:val="081B3A"/>
                <w:spacing w:val="3"/>
                <w:sz w:val="22"/>
                <w:szCs w:val="22"/>
                <w:shd w:val="clear" w:color="auto" w:fill="FFFFFF"/>
                <w:lang w:val="en-US"/>
              </w:rPr>
              <w:t>thu</w:t>
            </w:r>
            <w:r w:rsidRPr="00687A8B">
              <w:rPr>
                <w:rFonts w:ascii="Times New Roman" w:hAnsi="Times New Roman" w:cs="Times New Roman"/>
                <w:color w:val="081B3A"/>
                <w:spacing w:val="3"/>
                <w:sz w:val="22"/>
                <w:szCs w:val="22"/>
                <w:shd w:val="clear" w:color="auto" w:fill="FFFFFF"/>
                <w:lang w:val="en-US"/>
              </w:rPr>
              <w:t>ộc</w:t>
            </w:r>
            <w:r>
              <w:rPr>
                <w:rFonts w:ascii="Times New Roman" w:hAnsi="Times New Roman" w:cs="Times New Roman"/>
                <w:color w:val="081B3A"/>
                <w:spacing w:val="3"/>
                <w:sz w:val="22"/>
                <w:szCs w:val="22"/>
                <w:shd w:val="clear" w:color="auto" w:fill="FFFFFF"/>
                <w:lang w:val="en-US"/>
              </w:rPr>
              <w:t xml:space="preserve"> VPUBN</w:t>
            </w:r>
            <w:r w:rsidRPr="00687A8B">
              <w:rPr>
                <w:rFonts w:ascii="Times New Roman" w:hAnsi="Times New Roman" w:cs="Times New Roman"/>
                <w:color w:val="081B3A"/>
                <w:spacing w:val="3"/>
                <w:sz w:val="22"/>
                <w:szCs w:val="22"/>
                <w:shd w:val="clear" w:color="auto" w:fill="FFFFFF"/>
                <w:lang w:val="en-US"/>
              </w:rPr>
              <w:t>D</w:t>
            </w:r>
            <w:r>
              <w:rPr>
                <w:rFonts w:ascii="Times New Roman" w:hAnsi="Times New Roman" w:cs="Times New Roman"/>
                <w:color w:val="081B3A"/>
                <w:spacing w:val="3"/>
                <w:sz w:val="22"/>
                <w:szCs w:val="22"/>
                <w:shd w:val="clear" w:color="auto" w:fill="FFFFFF"/>
                <w:lang w:val="en-US"/>
              </w:rPr>
              <w:t xml:space="preserve"> TP</w:t>
            </w:r>
            <w:r w:rsidR="00CD3691">
              <w:rPr>
                <w:rFonts w:ascii="Times New Roman" w:hAnsi="Times New Roman" w:cs="Times New Roman"/>
                <w:color w:val="081B3A"/>
                <w:spacing w:val="3"/>
                <w:sz w:val="22"/>
                <w:szCs w:val="22"/>
                <w:shd w:val="clear" w:color="auto" w:fill="FFFFFF"/>
                <w:lang w:val="en-US"/>
              </w:rPr>
              <w:t>;</w:t>
            </w:r>
          </w:p>
          <w:p w:rsidR="0029506B" w:rsidRPr="0029506B" w:rsidRDefault="008052E8" w:rsidP="000639FA">
            <w:pPr>
              <w:jc w:val="both"/>
              <w:rPr>
                <w:rFonts w:ascii="Times New Roman" w:hAnsi="Times New Roman" w:cs="Times New Roman"/>
                <w:color w:val="081B3A"/>
                <w:spacing w:val="3"/>
                <w:shd w:val="clear" w:color="auto" w:fill="FFFFFF"/>
                <w:lang w:val="en-US"/>
              </w:rPr>
            </w:pPr>
            <w:r w:rsidRPr="000A403B">
              <w:rPr>
                <w:rFonts w:ascii="Times New Roman" w:hAnsi="Times New Roman" w:cs="Times New Roman"/>
                <w:color w:val="081B3A"/>
                <w:spacing w:val="3"/>
                <w:sz w:val="22"/>
                <w:szCs w:val="22"/>
                <w:shd w:val="clear" w:color="auto" w:fill="FFFFFF"/>
                <w:lang w:val="en-US"/>
              </w:rPr>
              <w:t xml:space="preserve"> </w:t>
            </w:r>
            <w:r w:rsidR="00FD2476" w:rsidRPr="000A403B">
              <w:rPr>
                <w:rFonts w:ascii="Times New Roman" w:hAnsi="Times New Roman" w:cs="Times New Roman"/>
                <w:color w:val="081B3A"/>
                <w:spacing w:val="3"/>
                <w:sz w:val="22"/>
                <w:szCs w:val="22"/>
                <w:shd w:val="clear" w:color="auto" w:fill="FFFFFF"/>
                <w:lang w:val="en-US"/>
              </w:rPr>
              <w:t>-</w:t>
            </w:r>
            <w:r w:rsidR="00687A8B">
              <w:rPr>
                <w:rFonts w:ascii="Times New Roman" w:hAnsi="Times New Roman" w:cs="Times New Roman"/>
                <w:color w:val="081B3A"/>
                <w:spacing w:val="3"/>
                <w:sz w:val="22"/>
                <w:szCs w:val="22"/>
                <w:shd w:val="clear" w:color="auto" w:fill="FFFFFF"/>
                <w:lang w:val="en-US"/>
              </w:rPr>
              <w:t xml:space="preserve"> Lưu VT</w:t>
            </w:r>
            <w:r w:rsidR="0029506B" w:rsidRPr="000A403B">
              <w:rPr>
                <w:rFonts w:ascii="Times New Roman" w:hAnsi="Times New Roman" w:cs="Times New Roman"/>
                <w:color w:val="081B3A"/>
                <w:spacing w:val="3"/>
                <w:sz w:val="22"/>
                <w:szCs w:val="22"/>
                <w:shd w:val="clear" w:color="auto" w:fill="FFFFFF"/>
                <w:lang w:val="en-US"/>
              </w:rPr>
              <w:t>.</w:t>
            </w:r>
          </w:p>
        </w:tc>
        <w:tc>
          <w:tcPr>
            <w:tcW w:w="4911" w:type="dxa"/>
          </w:tcPr>
          <w:p w:rsidR="00176ED6" w:rsidRPr="0029506B" w:rsidRDefault="0029506B" w:rsidP="000639FA">
            <w:pPr>
              <w:jc w:val="center"/>
              <w:rPr>
                <w:rFonts w:ascii="Times New Roman" w:hAnsi="Times New Roman" w:cs="Times New Roman"/>
                <w:b/>
                <w:color w:val="081B3A"/>
                <w:spacing w:val="3"/>
                <w:sz w:val="28"/>
                <w:szCs w:val="28"/>
                <w:shd w:val="clear" w:color="auto" w:fill="FFFFFF"/>
                <w:lang w:val="en-US"/>
              </w:rPr>
            </w:pPr>
            <w:r w:rsidRPr="0029506B">
              <w:rPr>
                <w:rFonts w:ascii="Times New Roman" w:hAnsi="Times New Roman" w:cs="Times New Roman"/>
                <w:b/>
                <w:color w:val="081B3A"/>
                <w:spacing w:val="3"/>
                <w:sz w:val="28"/>
                <w:szCs w:val="28"/>
                <w:shd w:val="clear" w:color="auto" w:fill="FFFFFF"/>
                <w:lang w:val="en-US"/>
              </w:rPr>
              <w:t>TM. ỦY BAN NHÂN DÂN</w:t>
            </w:r>
          </w:p>
          <w:p w:rsidR="0029506B" w:rsidRPr="0029506B" w:rsidRDefault="0029506B" w:rsidP="000639FA">
            <w:pPr>
              <w:jc w:val="center"/>
              <w:rPr>
                <w:rFonts w:ascii="Times New Roman" w:hAnsi="Times New Roman" w:cs="Times New Roman"/>
                <w:b/>
                <w:color w:val="081B3A"/>
                <w:spacing w:val="3"/>
                <w:sz w:val="28"/>
                <w:szCs w:val="28"/>
                <w:shd w:val="clear" w:color="auto" w:fill="FFFFFF"/>
                <w:lang w:val="en-US"/>
              </w:rPr>
            </w:pPr>
            <w:r w:rsidRPr="0029506B">
              <w:rPr>
                <w:rFonts w:ascii="Times New Roman" w:hAnsi="Times New Roman" w:cs="Times New Roman"/>
                <w:b/>
                <w:color w:val="081B3A"/>
                <w:spacing w:val="3"/>
                <w:sz w:val="28"/>
                <w:szCs w:val="28"/>
                <w:shd w:val="clear" w:color="auto" w:fill="FFFFFF"/>
                <w:lang w:val="en-US"/>
              </w:rPr>
              <w:t>CHỦ TỊCH</w:t>
            </w:r>
          </w:p>
          <w:p w:rsidR="0029506B" w:rsidRPr="0029506B" w:rsidRDefault="0029506B" w:rsidP="000639FA">
            <w:pPr>
              <w:jc w:val="center"/>
              <w:rPr>
                <w:rFonts w:ascii="Times New Roman" w:hAnsi="Times New Roman" w:cs="Times New Roman"/>
                <w:b/>
                <w:color w:val="081B3A"/>
                <w:spacing w:val="3"/>
                <w:sz w:val="28"/>
                <w:szCs w:val="28"/>
                <w:shd w:val="clear" w:color="auto" w:fill="FFFFFF"/>
                <w:lang w:val="en-US"/>
              </w:rPr>
            </w:pPr>
          </w:p>
          <w:p w:rsidR="0029506B" w:rsidRPr="0029506B" w:rsidRDefault="0029506B" w:rsidP="000639FA">
            <w:pPr>
              <w:jc w:val="center"/>
              <w:rPr>
                <w:rFonts w:ascii="Times New Roman" w:hAnsi="Times New Roman" w:cs="Times New Roman"/>
                <w:b/>
                <w:color w:val="081B3A"/>
                <w:spacing w:val="3"/>
                <w:sz w:val="28"/>
                <w:szCs w:val="28"/>
                <w:shd w:val="clear" w:color="auto" w:fill="FFFFFF"/>
                <w:lang w:val="en-US"/>
              </w:rPr>
            </w:pPr>
          </w:p>
          <w:p w:rsidR="0029506B" w:rsidRPr="0029506B" w:rsidRDefault="0029506B" w:rsidP="000639FA">
            <w:pPr>
              <w:jc w:val="center"/>
              <w:rPr>
                <w:rFonts w:ascii="Times New Roman" w:hAnsi="Times New Roman" w:cs="Times New Roman"/>
                <w:b/>
                <w:color w:val="081B3A"/>
                <w:spacing w:val="3"/>
                <w:sz w:val="28"/>
                <w:szCs w:val="28"/>
                <w:shd w:val="clear" w:color="auto" w:fill="FFFFFF"/>
                <w:lang w:val="en-US"/>
              </w:rPr>
            </w:pPr>
          </w:p>
          <w:p w:rsidR="0029506B" w:rsidRDefault="0029506B" w:rsidP="000639FA">
            <w:pPr>
              <w:jc w:val="center"/>
              <w:rPr>
                <w:rFonts w:ascii="Times New Roman" w:hAnsi="Times New Roman" w:cs="Times New Roman"/>
                <w:b/>
                <w:color w:val="081B3A"/>
                <w:spacing w:val="3"/>
                <w:sz w:val="28"/>
                <w:szCs w:val="28"/>
                <w:shd w:val="clear" w:color="auto" w:fill="FFFFFF"/>
                <w:lang w:val="en-US"/>
              </w:rPr>
            </w:pPr>
          </w:p>
          <w:p w:rsidR="001E36E7" w:rsidRPr="001E36E7" w:rsidRDefault="001E36E7" w:rsidP="000639FA">
            <w:pPr>
              <w:jc w:val="center"/>
              <w:rPr>
                <w:rFonts w:ascii="Times New Roman" w:hAnsi="Times New Roman" w:cs="Times New Roman"/>
                <w:b/>
                <w:color w:val="081B3A"/>
                <w:spacing w:val="3"/>
                <w:szCs w:val="28"/>
                <w:shd w:val="clear" w:color="auto" w:fill="FFFFFF"/>
                <w:lang w:val="en-US"/>
              </w:rPr>
            </w:pPr>
          </w:p>
          <w:p w:rsidR="0029506B" w:rsidRPr="0029506B" w:rsidRDefault="001E36E7" w:rsidP="000639FA">
            <w:pPr>
              <w:jc w:val="center"/>
              <w:rPr>
                <w:rFonts w:ascii="Times New Roman" w:hAnsi="Times New Roman" w:cs="Times New Roman"/>
                <w:color w:val="081B3A"/>
                <w:spacing w:val="3"/>
                <w:sz w:val="28"/>
                <w:szCs w:val="28"/>
                <w:shd w:val="clear" w:color="auto" w:fill="FFFFFF"/>
                <w:lang w:val="en-US"/>
              </w:rPr>
            </w:pPr>
            <w:r>
              <w:rPr>
                <w:rFonts w:ascii="Times New Roman" w:hAnsi="Times New Roman" w:cs="Times New Roman"/>
                <w:b/>
                <w:color w:val="081B3A"/>
                <w:spacing w:val="3"/>
                <w:sz w:val="28"/>
                <w:szCs w:val="28"/>
                <w:shd w:val="clear" w:color="auto" w:fill="FFFFFF"/>
                <w:lang w:val="en-US"/>
              </w:rPr>
              <w:t xml:space="preserve"> </w:t>
            </w:r>
            <w:r w:rsidR="0029506B" w:rsidRPr="0029506B">
              <w:rPr>
                <w:rFonts w:ascii="Times New Roman" w:hAnsi="Times New Roman" w:cs="Times New Roman"/>
                <w:b/>
                <w:color w:val="081B3A"/>
                <w:spacing w:val="3"/>
                <w:sz w:val="28"/>
                <w:szCs w:val="28"/>
                <w:shd w:val="clear" w:color="auto" w:fill="FFFFFF"/>
                <w:lang w:val="en-US"/>
              </w:rPr>
              <w:t>Lê Ngọc Châu</w:t>
            </w:r>
          </w:p>
        </w:tc>
      </w:tr>
    </w:tbl>
    <w:p w:rsidR="00176ED6" w:rsidRDefault="00176ED6" w:rsidP="00176ED6">
      <w:pPr>
        <w:ind w:firstLine="567"/>
        <w:jc w:val="both"/>
        <w:rPr>
          <w:rFonts w:cs="Times New Roman"/>
          <w:color w:val="081B3A"/>
          <w:spacing w:val="3"/>
          <w:szCs w:val="28"/>
          <w:shd w:val="clear" w:color="auto" w:fill="FFFFFF"/>
        </w:rPr>
      </w:pPr>
    </w:p>
    <w:p w:rsidR="00176ED6" w:rsidRDefault="00176ED6" w:rsidP="00176ED6">
      <w:pPr>
        <w:ind w:firstLine="567"/>
        <w:jc w:val="both"/>
        <w:rPr>
          <w:rFonts w:cs="Times New Roman"/>
          <w:color w:val="081B3A"/>
          <w:spacing w:val="3"/>
          <w:szCs w:val="28"/>
          <w:shd w:val="clear" w:color="auto" w:fill="FFFFFF"/>
        </w:rPr>
      </w:pPr>
    </w:p>
    <w:p w:rsidR="00176ED6" w:rsidRDefault="00176ED6" w:rsidP="00176ED6">
      <w:pPr>
        <w:ind w:firstLine="567"/>
        <w:jc w:val="both"/>
        <w:rPr>
          <w:rFonts w:cs="Times New Roman"/>
          <w:color w:val="081B3A"/>
          <w:spacing w:val="3"/>
          <w:szCs w:val="28"/>
          <w:shd w:val="clear" w:color="auto" w:fill="FFFFFF"/>
        </w:rPr>
      </w:pPr>
    </w:p>
    <w:p w:rsidR="00176ED6" w:rsidRDefault="00176ED6" w:rsidP="00176ED6">
      <w:pPr>
        <w:ind w:firstLine="567"/>
        <w:jc w:val="both"/>
        <w:rPr>
          <w:rFonts w:cs="Times New Roman"/>
          <w:color w:val="081B3A"/>
          <w:spacing w:val="3"/>
          <w:szCs w:val="28"/>
          <w:shd w:val="clear" w:color="auto" w:fill="FFFFFF"/>
        </w:rPr>
      </w:pPr>
    </w:p>
    <w:p w:rsidR="00176ED6" w:rsidRDefault="00176ED6" w:rsidP="00176ED6">
      <w:pPr>
        <w:ind w:firstLine="567"/>
        <w:jc w:val="both"/>
        <w:rPr>
          <w:rFonts w:cs="Times New Roman"/>
          <w:color w:val="081B3A"/>
          <w:spacing w:val="3"/>
          <w:szCs w:val="28"/>
          <w:shd w:val="clear" w:color="auto" w:fill="FFFFFF"/>
        </w:rPr>
      </w:pPr>
    </w:p>
    <w:p w:rsidR="00176ED6" w:rsidRDefault="00176ED6" w:rsidP="00176ED6">
      <w:pPr>
        <w:ind w:firstLine="567"/>
        <w:jc w:val="both"/>
        <w:rPr>
          <w:rFonts w:cs="Times New Roman"/>
          <w:color w:val="081B3A"/>
          <w:spacing w:val="3"/>
          <w:szCs w:val="28"/>
          <w:shd w:val="clear" w:color="auto" w:fill="FFFFFF"/>
        </w:rPr>
      </w:pPr>
    </w:p>
    <w:p w:rsidR="00176ED6" w:rsidRDefault="00176ED6" w:rsidP="00176ED6">
      <w:pPr>
        <w:ind w:firstLine="567"/>
        <w:jc w:val="both"/>
        <w:rPr>
          <w:rFonts w:cs="Times New Roman"/>
          <w:color w:val="081B3A"/>
          <w:spacing w:val="3"/>
          <w:szCs w:val="28"/>
          <w:shd w:val="clear" w:color="auto" w:fill="FFFFFF"/>
        </w:rPr>
      </w:pPr>
    </w:p>
    <w:p w:rsidR="00176ED6" w:rsidRDefault="00176ED6" w:rsidP="00176ED6">
      <w:pPr>
        <w:ind w:firstLine="567"/>
        <w:jc w:val="both"/>
        <w:rPr>
          <w:rFonts w:cs="Times New Roman"/>
          <w:color w:val="081B3A"/>
          <w:spacing w:val="3"/>
          <w:szCs w:val="28"/>
          <w:shd w:val="clear" w:color="auto" w:fill="FFFFFF"/>
        </w:rPr>
      </w:pPr>
    </w:p>
    <w:p w:rsidR="00176ED6" w:rsidRDefault="00176ED6" w:rsidP="00176ED6">
      <w:pPr>
        <w:ind w:firstLine="567"/>
        <w:jc w:val="both"/>
        <w:rPr>
          <w:rFonts w:cs="Times New Roman"/>
          <w:color w:val="081B3A"/>
          <w:spacing w:val="3"/>
          <w:szCs w:val="28"/>
          <w:shd w:val="clear" w:color="auto" w:fill="FFFFFF"/>
        </w:rPr>
      </w:pPr>
    </w:p>
    <w:p w:rsidR="00176ED6" w:rsidRDefault="00176ED6" w:rsidP="00176ED6">
      <w:pPr>
        <w:ind w:firstLine="567"/>
        <w:jc w:val="both"/>
        <w:rPr>
          <w:rFonts w:cs="Times New Roman"/>
          <w:color w:val="081B3A"/>
          <w:spacing w:val="3"/>
          <w:szCs w:val="28"/>
          <w:shd w:val="clear" w:color="auto" w:fill="FFFFFF"/>
        </w:rPr>
      </w:pPr>
    </w:p>
    <w:p w:rsidR="00176ED6" w:rsidRDefault="00176ED6" w:rsidP="00176ED6">
      <w:pPr>
        <w:ind w:firstLine="567"/>
        <w:jc w:val="both"/>
        <w:rPr>
          <w:rFonts w:cs="Times New Roman"/>
          <w:color w:val="081B3A"/>
          <w:spacing w:val="3"/>
          <w:szCs w:val="28"/>
          <w:shd w:val="clear" w:color="auto" w:fill="FFFFFF"/>
        </w:rPr>
      </w:pPr>
    </w:p>
    <w:p w:rsidR="008F0CC6" w:rsidRPr="00505B35" w:rsidRDefault="008F0CC6" w:rsidP="00176ED6">
      <w:pPr>
        <w:ind w:firstLine="567"/>
        <w:jc w:val="both"/>
        <w:rPr>
          <w:rFonts w:cs="Times New Roman"/>
          <w:color w:val="081B3A"/>
          <w:spacing w:val="3"/>
          <w:szCs w:val="28"/>
          <w:shd w:val="clear" w:color="auto" w:fill="FFFFFF"/>
        </w:rPr>
      </w:pPr>
      <w:r w:rsidRPr="00505B35">
        <w:rPr>
          <w:rFonts w:cs="Times New Roman"/>
          <w:color w:val="081B3A"/>
          <w:spacing w:val="3"/>
          <w:szCs w:val="28"/>
          <w:shd w:val="clear" w:color="auto" w:fill="FFFFFF"/>
        </w:rPr>
        <w:t xml:space="preserve"> quyết định TM. ỦY BAN NHÂN DÂN CHÚ TỊCH G Nơi nhận: - Như Điều 3 - Văn phòng Chính phủ; - Bộ Công an; - Bộ Tư pháp (Cục Kiểm tra VBQPPL); - Thường trực Tỉnh ủy; - Thường trực HĐND tỉnh; - Thường trực UBMTTQVN tỉnh; - Đoàn Đại biểu Quốc hội tỉnh; - Lãnh đạo UBND tinh; - Trung tâm CNTT- VPUBND tỉnh; - Lưu VT, NC Nguyễn Dương Thái QUY CHẾ PHỐI HỢP TRONG CÔNG TÁC QUẢN LÝ NHÀ NƯỚC ĐỐI VỚI MỘT SỐ CƠ SƠ ĐẦU TƯ, KINH DOANH NGÀNH, NGHỀ CÓ ĐIỀU KIỆN VỀ AN NINH, TRẬT TỰ; CÁ NHÂN, TÔ CHỨC HOẠT ĐỘNG HỤI, HỌ, BIÊU, PHƯỞNG PHỤC VỤ CÔNG TÁC PHÒNG NGỪA, ĐẦU TRANH VỚI HÀNH VI CHO VAY LÃI NẶNG TRÊN ĐỊA BÀN TỈNH HẢI DƯƠNG (Ban hành kèm theo Quyết định số 57/2019/QĐ-UBND ngày 30 tháng 12 năm 2019 của Ưy ban nhân dân tỉnh Hải Dương) Chương I QUY ĐỊNH CHUNG Điều 1. Phạm vi điều chỉnh 1. Quy chế này quy định về nguyên tắc, phương thức, nội dung và trách nhiệm phôi hợp của các Sở, ban, ngành, Uy ban nhân dân huyện, thị xã, thành phô trong công tác quản lý nhà nước đối với một số cơ sở đầu tư, kinh doanh ngành, nghề có điều kiện về an ninh, trật tự; cá nhân, tô chức hoạt động hụi, họ, biêu, phường đê phục vụ công tác phòng ngừa, đâu tranh với hành vi cho vay lai nặng trên địa bàn tỉnh Hải Dương.</w:t>
      </w:r>
    </w:p>
    <w:p w:rsidR="008F0CC6" w:rsidRPr="00505B35" w:rsidRDefault="008F0CC6" w:rsidP="00505B35">
      <w:pPr>
        <w:jc w:val="both"/>
        <w:rPr>
          <w:rFonts w:cs="Times New Roman"/>
          <w:color w:val="081B3A"/>
          <w:spacing w:val="3"/>
          <w:szCs w:val="28"/>
          <w:shd w:val="clear" w:color="auto" w:fill="FFFFFF"/>
        </w:rPr>
      </w:pPr>
      <w:r w:rsidRPr="00505B35">
        <w:rPr>
          <w:rFonts w:cs="Times New Roman"/>
          <w:color w:val="081B3A"/>
          <w:spacing w:val="3"/>
          <w:szCs w:val="28"/>
          <w:shd w:val="clear" w:color="auto" w:fill="FFFFFF"/>
        </w:rPr>
        <w:t xml:space="preserve">2. Cơ sở đâu tư, kinh doanh ngành, nghề có điều kiện vệ an ninh, trật tich vì quy chê này, gồm các cơ sở: Kinh doanh dịch vụ cầm đồ; Kinh doanh dịch vụ đòi nợ; Kinh doanh casino; Kinh doanh dịch vụ đặt cược. 3. Cá nhân, tổ chức hoạt động hụi, họ, biêu, phường (viết tắt là Họ). Điều 2. Đối tượng áp dụng 1. Cg c tổ chứ có, số khân voận Ngm, rổ ghức, cá th n mác ngoi th trạt i, hoạt động hụi, họ, biêu, phường. 2. Các Sở, ban, ngành; Ủy ban nhân dân huyện, thị xã, thành phố, các cơ quan, tổ chức, cá nhân có liên quan. Điều 3. Nguyên tắc phối hợp 1. Tuân thủ các quy định của pháp luật. 2. Công tác phối hợp được thực hiện trên cơ sở chức năng, </w:t>
      </w:r>
      <w:r w:rsidRPr="00505B35">
        <w:rPr>
          <w:rFonts w:cs="Times New Roman"/>
          <w:color w:val="081B3A"/>
          <w:spacing w:val="3"/>
          <w:szCs w:val="28"/>
          <w:shd w:val="clear" w:color="auto" w:fill="FFFFFF"/>
        </w:rPr>
        <w:lastRenderedPageBreak/>
        <w:t>nhiệm vụ, quyền hạn được pháp luật quy định và yêu cầu công tác quản lý nhà nước của môi cơ quan. Các cơ quan chủ động giải quyêt những vân đê thuộc trách nhiệm của mình, đồng thời phối hợp chặt chẽ với các cơ quan có liên quan. 3. Công tác phối hợp phải tuân thủ đúng quy trình, thủ tục và được thực hiện thường xuyên, liên tục; việc trao đổi cung cấp thông tin phải đảm bảo chính xác, đầy đủ, kịp thời, phù hợp với yêu cầu nhiệm vụ được giao; không làm ảnh hưởng đến hoạt động thường xuyên của các cơ quan, tổ chức, cá nhân có liên quan. Điều 4. Cơ quan chủ trì và phối hợp Công an tỉnh là cơ quan chủ trì thực hiện Quy chê này. Các cơ quan phôi hợp là Sơ Tư pháp, Sở Kê hoạch và Đâu tư, Sở Tài chính, Sở Thông tin và Truyền thông, Sở Văn hóa và Thể thao và Du lịch, Viện kiểm sát nhân dân tỉnh, Tòà án nhân dân tỉnh, Ngân hàng Nhà nước tỉnh, Ủy ban nhân dân các huyện, thị xã, thành phố và các Sở, ban, ngành, cơ quan, tổ chức khác có liên quan. Chương II NỘI DUNG PHỐI HỢP Điều 5. Phối hợp trong công tác tuyên truyền 1. Các Sở, ban, ngành; Ủy ban nhân dân huyện, thị xã, thành phố và các cơ quan, tô chức có liên quan theo chức năng, nhiệm vụ tô chức phô biên, tuyên truyên, giáo dục pháp luật vê ngành, nghê đầu tư, kinh doanh có điêu kiện vê an ninh, trạt tự, hoạt động Họ, hoạt động cho vay, mượn tiên khác, đặc biệt là những quy định của pháp luật nghiêm cấm việc lợi dụng hoạt động để cho vay lãi nặng. 2. Tuyên truyền, phổ biến, giáo dục pháp luật về cho vay trong các giao dịch dân sự, thông báo những phương thức, thủ đoạn cho vay lãi nặng, lừa đảo thông qua huy động vốn tự phát với lãi suất cao bất thường, các hành vi đòi nợ trái T NAM P. HẢI PHÒNG IỆN TỬ</w:t>
      </w:r>
    </w:p>
    <w:p w:rsidR="008F0CC6" w:rsidRPr="00505B35" w:rsidRDefault="008F0CC6" w:rsidP="00505B35">
      <w:pPr>
        <w:jc w:val="both"/>
        <w:rPr>
          <w:rFonts w:cs="Times New Roman"/>
          <w:color w:val="081B3A"/>
          <w:spacing w:val="3"/>
          <w:szCs w:val="28"/>
          <w:shd w:val="clear" w:color="auto" w:fill="FFFFFF"/>
        </w:rPr>
      </w:pPr>
      <w:r w:rsidRPr="00505B35">
        <w:rPr>
          <w:rFonts w:cs="Times New Roman"/>
          <w:color w:val="081B3A"/>
          <w:spacing w:val="3"/>
          <w:szCs w:val="28"/>
          <w:shd w:val="clear" w:color="auto" w:fill="FFFFFF"/>
        </w:rPr>
        <w:t xml:space="preserve">pháp luật, hậu quả của vay lãi nặng để người dân nâng cao ý thức cảnh giác và chấp hành nghiềm các quy định của pháp luật. 3. Phát động phong trào toàn dân bảo vệ an ninh Tổ quốc, tuyên truyền, vận động nâng cao ý thức cảnh giác, tinh thần trách nhiệm của công dân để mọi người chủ động phát hiện, cung cấp thông tin và tham gia đầu tranh phòng, chống các hành vi lợi dụng hoạt động ngành, nghề đầu tư, kinh doanh có điều kiện về an ninh, trật tự, hoạt động Họ để thực hiện cho vay lãi nặng. Vận động người dân không trực tiếp hoặc gián tiếp tham gia hoạt động cho vay lãi nặng, lợi dụng kinh doanh dịch vụ cầm đồ, đòi nợ, hoạt động Họ, hoạt động cho vay, mượn tiền khác để cho vay lãi nặng. Điều 6. Phối hợp cung cấp trao đổi thông tin qu an, t %, ựa nố ngành q uăn bạng hần g tn uyện ty ngăi h ngh hồ và ự, ki cơ doanh có điêu kiện về an ninh, trật tự, hoạt động Họ, phải thường xuyên, kịp thời trao đôi thông tin, đề xuất các nội dung cần phối hợp; thông tin liên quan đến ngành, nghề đầu tư, kinh doanh có điều kiện về an ninh, trật tự, hoạt động của Họ có thê bị lợi dụng thực hiện cho vay lãi nặng trên địa bàn; kết quả công tạc quản lý; các đê xuât, kiên nghị sửa đổi, bổ sung các văn bản pháp luật có liên quan theo chức năng, phạm vi quản lý của từng đơn vị. 2. Hình thức trao đổi thông tin được thực hiện bằng văn bản, trạo đổi trực tiếp hoặc qua phương tiện thông tin liên lạc. Trường hợp cần trao đổi thông tin đột xuất, các bên cử đại diện liên hệ làm việc và thông báo trước về nội dung, thành phần tham gia </w:t>
      </w:r>
      <w:r w:rsidRPr="00505B35">
        <w:rPr>
          <w:rFonts w:cs="Times New Roman"/>
          <w:color w:val="081B3A"/>
          <w:spacing w:val="3"/>
          <w:szCs w:val="28"/>
          <w:shd w:val="clear" w:color="auto" w:fill="FFFFFF"/>
        </w:rPr>
        <w:lastRenderedPageBreak/>
        <w:t>và địa điểm làm việc. Điều 7. Phối hợp kiểm tra, thanh tra và giải quyết xử lý các vi phạm 1. Các Sở, ban, ngành trong quá trình thực hiện công tác quản lý phát hiện các hành vi vi phạm lợi dụng hoạt động ngành, nghề đầu tư kinh doanh có điều kiện về an ninh, trật tự, hoạt động Họ đê thực hiện cho vay lãi nặng hoặc có đơn thư phản ánh, khiếu nại, tô cáo về hoạt động thực hiện cho vay lãi nặng thì căn cứ chức năng, nhiệm vụ quản lý nhà nước tiên hành thanh tra, kiêm tra và giải quyết xử lý theo thấm quyền. Trong trường hợp cần lực lượng phối hợp thì gửi yêu cầu bằng văn bản đề nghị các đơn vị có liên quan cử cán bộ tham gia phối hợp để xử lý theo quy định, đơn vị nhận được yêu cầu phối hợp phải có trách nhiệm bố trí lực lượng, phương tiện, trang thiết bị để thực hiện. 2. Khi phát hiện cơ sở kinh doanh, hoạt động Họ có dấu hiệu vi phạm pháp luật liên quan đến hoạt động cho vay lãi nặng, đơn vị chủ trì có trách nhiệm xác minh, điều tra, xử lý vi phạm theo thấm quyền. Trường hợp không thuộc thâm quyền thì chuyền đến cơ quan có thâm quyền giải quyêt theo đúng chức năng, nhiệm vụ. Kết quả kiểm tra, giải quyết, xử lý vi phạm, thông báo về Công an tỉnh để theo dõi, tổng hợp báo cáo Ủy ban nhân dân tỉnh. Chương III TRÁCH NHIỆM CỦA CÁC CƠ QUAN, TỔ CHỨC ?T PHÒNG</w:t>
      </w:r>
    </w:p>
    <w:p w:rsidR="008F0CC6" w:rsidRPr="00505B35" w:rsidRDefault="008F0CC6" w:rsidP="00505B35">
      <w:pPr>
        <w:jc w:val="both"/>
        <w:rPr>
          <w:rFonts w:cs="Times New Roman"/>
          <w:color w:val="081B3A"/>
          <w:spacing w:val="3"/>
          <w:szCs w:val="28"/>
          <w:shd w:val="clear" w:color="auto" w:fill="FFFFFF"/>
        </w:rPr>
      </w:pPr>
      <w:r w:rsidRPr="00505B35">
        <w:rPr>
          <w:rFonts w:cs="Times New Roman"/>
          <w:color w:val="081B3A"/>
          <w:spacing w:val="3"/>
          <w:szCs w:val="28"/>
          <w:shd w:val="clear" w:color="auto" w:fill="FFFFFF"/>
        </w:rPr>
        <w:t xml:space="preserve">Điều 8. Công an tỉnh 1. Thực hiện chức năng quản lý nhà nước về an ninh trật tự trên địa bàn để phong ngừa, phát hiện, ngăn chặn, xử lý tội phạm và các vi phạm pháp luật liên quan đên cơ sở đầu tư, kinh doanh có điều kiện về an ninh, trật tự, hoạt dọng Họ, hoạt động cho vay, mượn tiền khác để lợi dụng thực hiện cho vay lãi nặng. Chủ trì, phối hợp với các cơ quan liên quan đẩy mạnh tuyên truyền, phổ biển các quy định của pháp luật, phương thức, thủ đoạn và tác hại của hoạt động cho vay lãi nặng để nâng cao ý thức cảnh giác và chấp hành của người dân, tổ chức, doanh nghiệp. 2. Chủ trì, trình Ủy ban nhân dân tỉnh xây dựng kê hoạch, thành lập đoàn liên ngành phôi hợp các Sở, ban, ngành thực hiện công tác thanh tra, kiêm tra, phong ngừa, phát hiện đấu tranh, xử lý vi phạm về an ninh, trật tự đối với các ngành, nghề đầu tư kinh doanh có điều kiện về an ninh trật tự, hoạt động Họ, hoạt động cho vay, mượn tiền khác có thể bị lợi dụng thực hiện cho vay lãi nặng theo quy định. 3. Chỉ đạo các phòng nghiệp vụ, Công an huyện, thị xã, thành phố, Công an xã, phường, thị trấn nắm chắc tình hình hoạt động của cơ sở đầu tư, kinh doanh có điều kiện về an ninh, trật tự, hoạt động Họ, hoạt động cho vay, mượn tiền khác trên địa bàn tỉnh. Thực hiện tốt công tác phòng ngừa, phát hiện, điều tra xử lý các hành vi vi phạm cho vay lãi nặng và các tội phạm liên quan. Điều 9. Sở Tư pháp 1. Chủ trì, thực hiện công tác phố biến, tuyên truyền, giáo dục pháp luật có liên quan đến ngành, nghề đầu tư kinh doanh có điều kiện về an ninh, trật tự, hoạt động Họ để phối hợp phòng ngừa lợi dụng cho vay lãi nặng. 2. Ph p háp cắc cón i thựn hiệm cồn ggác n, ngắ, hấu hứ ng hó duắn bản gêy kiện về an ninh, trật tự, hoạt động Họ do Uy ban nhân dân tỉnh, Hội đông nhân dân tỉnh ban hành, kịp thời sửa đổi, bổ sung hoặc thay thế cho phù hợp. 3. Tham gia góp ý, thẩm định văn bản quy phạm pháp luật do các Sở, ngành, Ủy ban nhân </w:t>
      </w:r>
      <w:r w:rsidRPr="00505B35">
        <w:rPr>
          <w:rFonts w:cs="Times New Roman"/>
          <w:color w:val="081B3A"/>
          <w:spacing w:val="3"/>
          <w:szCs w:val="28"/>
          <w:shd w:val="clear" w:color="auto" w:fill="FFFFFF"/>
        </w:rPr>
        <w:lastRenderedPageBreak/>
        <w:t>dân huyện, thị xã, thành phố tham mưu liên quan đến ngành, nghề đầu tư kinh doanh có điều kiện về an ninh, trật tự, hoạt động Họ trước khi trình Hội đồng nhân dân tỉnh, Ủy ban nhân dân tỉnh ban hành theo quy định. 4. Tham mưu, hướng dẫn các đơn vị giải quyết vướng mắc trong thực hiện pháp luật về xử lý vị phạm hành chính liên quan đến ngành, nghề đầu tư kinh doanh có điều kiện về an ninh, trật tự, hoạt động Họ theo thẩm quyền. Điều 10. Sở Kế hoạch và Đầu tư 1. Kiểm soát chặt chẽ việc đăng ký doanh nghiệp có đăng ký kinh doanh các ngành nghề kinh doanh dịch vụ cầm đồ, kinh doanh dịch vụ đòi nợ, kinh doanh casino, kinh doanh dịch vụ đặt cược.</w:t>
      </w:r>
    </w:p>
    <w:p w:rsidR="008F0CC6" w:rsidRPr="00505B35" w:rsidRDefault="008F0CC6" w:rsidP="00505B35">
      <w:pPr>
        <w:jc w:val="both"/>
        <w:rPr>
          <w:rFonts w:cs="Times New Roman"/>
          <w:color w:val="081B3A"/>
          <w:spacing w:val="3"/>
          <w:szCs w:val="28"/>
          <w:shd w:val="clear" w:color="auto" w:fill="FFFFFF"/>
        </w:rPr>
      </w:pPr>
      <w:r w:rsidRPr="00505B35">
        <w:rPr>
          <w:rFonts w:cs="Times New Roman"/>
          <w:color w:val="081B3A"/>
          <w:spacing w:val="3"/>
          <w:szCs w:val="28"/>
          <w:shd w:val="clear" w:color="auto" w:fill="FFFFFF"/>
        </w:rPr>
        <w:t xml:space="preserve">2. Cụng cấp cho Công an tỉnh thông tin giấy chứng nhận đăng ký doanh nghiệp đã câp cho các cơ sở kinh doanh cầm đô, đòi nợ, casino, đặt cược; các thông tin khác của doanh nghiệp đề phục vụ công tác xác minh, giải quyết tin báo tố giác về tội phạm, công tác điều tra xử lý tội phạm và công tác xử lý các hành vi vi phạm hành chính liên quan đến cho vay lãi nặng. 3. Chủ trì, phối hợp Công an tỉnh trong việc thu hồi giấy chứng nhận đăng ký doanh nghiệp theo quy định đối với các cơ sở hoạt động ngành, nghề đầu tư kinh doanh có điều kiện về an ninh, trật tự lợi dụng cho vay lãi nặng vi phạm quy định của pháp luật. Điều 11. Sở Thông tin và Truyền thông Phối hợp với Ban Tuyên giáo Tỉnh ủy, Hội nhà báo tỉnh, Công an tỉnh và các Sớ, ban, ngành có liên quan chỉ đạo, hướng dân các cơ quan thông tin, báo chí tren địa bàn tỉnh tăng cường tuyên truyền công tác quản lý nhà nước đối với Cơ Số ich dvay, ngườn tiến khố điề kiện về ay ninh, ngàư ời, hoạ&amp; đồng Hạ,n sit hoạt động cho vay lãi nặng. Điều 12. Đài phát thanh và Truyền hình tỉnh Hải Dương, Cổng thông tin điện tử tỉnh Hải Dương Tăng cường công tác thông tin, tuyên truyền về phương thức, thủ đoạn, hậu quả của tội phạm và các vi phạm pháp luật liên quan đến hoạt động thực hiện cho vay lãi nặng, các vụ việc liên quan đến thực hiện cho vay lãi nặng bị phát hiện, kịp lý đ va nảg cấp v kết quá phng ngừng tấu thiện của lva l ậi g chức nắng quan Công an và phối hợp phòng ngừa, đấu tranh với tội phạm, vi phạm pháp luật có liên quan đến hoạt động cho vay lãi nặng. Điều 13. Sở Văn hóa, Thể thao và Du lịch Tăng cường công tác tuyên truyền quy định của pháp luật về ngành nghề đầu tư kinh doanh có điêu kiện, thông báo các phương thức, thủ đoạn, hậu quả của tội phạm và các vi phạm pháp luật liên quan đến hoạt động thực hiện cho vay lãi nặng. Chỉ đạo các phòng và đơn vị chức năng thuộc Sở phối hợp với các phòng chức năng của Ủy ban nhân dân huyện, thị xã, thành phố tổ chức xử lý, ngăn chặn các sản phẩm quảng cáo có nội dung liên quan đến thực hiện cho vay lãi nặng và xử lý nghiêm các hành vi vi phạm Luật Quảng cáo. Điều 14. Viện kiểm sát nhân dân tỉnh, Tòa án nhân dân tỉnh Phối hợp chặt chẽ với Cơ quan Cảnh sát điêu tra Công an tỉnh trong qua trinh giải quyết tin báo tố giác về tội phạm, điều tra vụ án hình sự đê truy tô, xét xử các vụ án liên quan đến hoạt động cho vay lãi nặng. Tổ chức xét xử công khai các vụ án điểm có liên quan đên hoạt động cho vay lãi nặng, gây bức xúc trong dư luận nhân dân phục vụ tuyên </w:t>
      </w:r>
      <w:r w:rsidRPr="00505B35">
        <w:rPr>
          <w:rFonts w:cs="Times New Roman"/>
          <w:color w:val="081B3A"/>
          <w:spacing w:val="3"/>
          <w:szCs w:val="28"/>
          <w:shd w:val="clear" w:color="auto" w:fill="FFFFFF"/>
        </w:rPr>
        <w:lastRenderedPageBreak/>
        <w:t>truyên trên các phương tiện thông tin đại chúng nhằm răn đe, giáo dục phòng ngừa chung. Điều 15. Ngân hàng Nhà nước Chi nhánh tỉnh Hải Dương</w:t>
      </w:r>
    </w:p>
    <w:p w:rsidR="008F0CC6" w:rsidRPr="00505B35" w:rsidRDefault="008F0CC6" w:rsidP="00505B35">
      <w:pPr>
        <w:jc w:val="both"/>
        <w:rPr>
          <w:rFonts w:cs="Times New Roman"/>
          <w:color w:val="081B3A"/>
          <w:spacing w:val="3"/>
          <w:szCs w:val="28"/>
          <w:shd w:val="clear" w:color="auto" w:fill="FFFFFF"/>
        </w:rPr>
      </w:pPr>
      <w:r w:rsidRPr="00505B35">
        <w:rPr>
          <w:rFonts w:cs="Times New Roman"/>
          <w:color w:val="081B3A"/>
          <w:spacing w:val="3"/>
          <w:szCs w:val="28"/>
          <w:shd w:val="clear" w:color="auto" w:fill="FFFFFF"/>
        </w:rPr>
        <w:t>1. Tăng cường công tác tuyên truyền để tổ chức, cá nhân trên địa bàn nắm được các cơ chế, chính sách tín dụng, mạng lưới và hoạt động của các tổ chức tín dụng trên địa bàn, nâng cao khả năng tiếp cận nguồn vốn vay chính thức từ các tổ chức tín dụng, 2. Chỉ, đạo các tổ chức tín dụng trên địa bàn tăng cường kết nối, tìm hiểu, thầm định nhu cầu vay vốn của khách hàng; triển khai các giải pháp tháo gỡ các khó khăn trong quan hệ tín dụng với khách hàng; tập trung tín dụng cho ngành, lĩnh vực ưu tiên theo chỉ đạo của Chính phủ, của ngành, các chương trình hỗ trợ tín dụng cho người nghèo, người thuộc diện chính sách, nông dân, tiểu thương, người buôn bán nhỏ... làm giảm nhu cầu về tín dụng từ hoạt động cho vay lãi nặng. Quản lý cán bộ, nhân viên chấp hành nghiêm các quy định của pháp luật, không tham gia các hoạt động liên quan đến cho vay lãi nặng. 3. Phối hợp, chủ động cung cấp kịp thời các thông tin, trả lời yêu cầu của cơ quan Công an liên quan đến hoạt động nghiệp vụ ngân hàng phục vụ công tác Xác minh, điều tra, xử lý vụ việc. Điêu 16. Trách nhiệm của các sở, ban, ngành khác có liên quan 1. Ban hành văn bản chỉ đạo, hướng dẫn các cơ quan, đơn vị chức năng thuộc ngành, lĩnh vực được phân công tổ chức thực hiện Quy chế này. ng Pho có tn, tuyện tển cá, giao đục phắp luật rỏng dìn vực quản kỹ nhuyên ninh, trật tự, hoạt động Họ. 3. Phối hợp với Công an tỉnh thực hiện công tác kiểm tra, thanh tra việc chấp hành các điều kiện về an ninh, trật tự của các ngành, nghề đầu tư kinh doanh có điều kiện về an ninh, trật tự, hoạt động Họ, đê phòng ngừa, không đê lợi dụng cho vay lãi nặng theo thấm quyền. 4. Kiên nghị, đê xuất sửa đôi, bô sung hoàn thiện các văn bản quy phạm pháp luật về các ngành nghề đầu tư kinh doanh có điêu kiện vê an ninh, trật tự, hoạt động Họ có thể bị lợi dụng cho vay lãi nặng. Điều 17. Ủy ban nhân dân huyện, thị xã, thành phố 1. Chỉ đạo các phòng, ban chức năng, Công an huyện, thị xã, thành phố, Úy ban nhân dân phường, xã, thị trân thực hiện đây đủ các nội dung vê đăng ký, quản lý các ngành nghề đầu tư kinh doanh có điều kiện về an ninh, trật tự, hoạt động Họ theo phân cấp tại các Nghị định số 96/2016/NĐ-CP ngày 01 tháng 7 năm 2016, Nghị định số 19/2019/NĐ-CP ngày 19 tháng 02 năm 2019 và các thông tư, văn hướng dẫn của cấp trên. Tăng cường thực hiện chức năng quản lý nhà nước trên địa bàn, không để các cá nhân, tổ chức lợi dụng ngành, nghề đầu tư kinh doanh có điều kiện, hoạt động Họ, hoạt động vay, mượn tiền khác cho vay lãi nặng. 2. Xây dựng, nhân rộng các mô hình trong phong trào Toàn dân bảo vệ an ninh Tố quốc để phòng ngừa, phát hiện, đầu tranh, ngăn chặn, xử lý các hành vi, tội phạm liên quan đên cho vay lãi nạng.</w:t>
      </w:r>
    </w:p>
    <w:p w:rsidR="008F0CC6" w:rsidRPr="00505B35" w:rsidRDefault="008F0CC6" w:rsidP="00505B35">
      <w:pPr>
        <w:jc w:val="both"/>
        <w:rPr>
          <w:rFonts w:cs="Times New Roman"/>
          <w:szCs w:val="28"/>
        </w:rPr>
      </w:pPr>
      <w:r w:rsidRPr="00505B35">
        <w:rPr>
          <w:rFonts w:cs="Times New Roman"/>
          <w:color w:val="081B3A"/>
          <w:spacing w:val="3"/>
          <w:szCs w:val="28"/>
          <w:shd w:val="clear" w:color="auto" w:fill="FFFFFF"/>
        </w:rPr>
        <w:t xml:space="preserve">3. Tổ chức tuyên truyền, phổ biến các quy định của pháp luật về ngành, nghề đầu tư, kinh doanh có điều kiện về an ninh, trật tự, hoạt động Họ, hoạt động cho vay, mượn tiền khác với các cơ quan, doanh nghiệp, tô chức và nhân dân trên địa bàn để nâng cao cảnh giác, không tham gia hoạt động cho vay lài nang. ku át bực hiện chế đág, hoàn thì hác cáa inn k h ặc đột huấ và kiến nghi, đề dụng thực hiện cho </w:t>
      </w:r>
      <w:r w:rsidRPr="00505B35">
        <w:rPr>
          <w:rFonts w:cs="Times New Roman"/>
          <w:color w:val="081B3A"/>
          <w:spacing w:val="3"/>
          <w:szCs w:val="28"/>
          <w:shd w:val="clear" w:color="auto" w:fill="FFFFFF"/>
        </w:rPr>
        <w:lastRenderedPageBreak/>
        <w:t>vay lãi nặng. Chương IV TỔ CHỨC THỰC HIỆN Điều 18. Tổ chức thực hiện B pi dy Công nh ti nhâp hối hiễn hãi, phòng thực hiệh n d chế này, chi tử, phối hợp, đôn đốc các sở, ban, ngành, cơ quan, tố chức có liên quan trong việc tổ chức triển khai thực hiện quy chế. 2. Ủy ban nhân dân các huyện, thành phố căn cứ nội dung Quy chế, chỉ đạo các cơ quan chuyên mộn trên địa bàn thực hiện tốt công tác quản lý nhà nước đối với ngành, nghề đầu tư kinh doanh có điều kiện về an ninh, trật tự, hoạt động Họ. 3. Các sở, ban, ngành, cơ quan, tổ chức có liên quan căn chức năng, nhiệm vụ tổ chức triển khai thực hiện và chỉ đạo các đơn vị trực thuộc, các đơn vị cấp huyện thuộc ngành thực hiện Quy chế này. 4. Tro nh quá tinh, tá ,hặc thiện khai thực hiện nấu cổ uyển, thình phố phẩn, ánh kịp thời về Công an tỉnh đề tông hợp và phối hợp cơ quan liên quan tham mưu Úy ban nhân dân tỉnh xem xét sửa đôi, bô sung Quy chê cho phù hợp Điều 19. Chế độ thông tin báo cáo 1. Định kỳ vào ngày 15 tháng 6 và ngày 15 tháng 12 hàng năm và đột xuất các sở, ban, ngành, Uy ban nhân dân các huyện, thành phô báo cáo kêt quả thực hiện Quy chê và kêt quả phối hợp với các đơn vị liên quan về Công an tỉnh. 2. Công an tỉnh chịu trách nhiệm tổng hợp tình hình, kết quả triển khai, thực hiện quy chế phối hợp này báo cáo Ủy ban nhân dân tỉnh chỉ đạo./.</w:t>
      </w:r>
    </w:p>
    <w:sectPr w:rsidR="008F0CC6" w:rsidRPr="00505B35" w:rsidSect="00E701C0">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C6"/>
    <w:rsid w:val="000454BE"/>
    <w:rsid w:val="000639FA"/>
    <w:rsid w:val="00073A0F"/>
    <w:rsid w:val="000A403B"/>
    <w:rsid w:val="000C110B"/>
    <w:rsid w:val="000C78BA"/>
    <w:rsid w:val="00157588"/>
    <w:rsid w:val="00176ED6"/>
    <w:rsid w:val="001931A1"/>
    <w:rsid w:val="001C328C"/>
    <w:rsid w:val="001E36E7"/>
    <w:rsid w:val="00261950"/>
    <w:rsid w:val="00274A20"/>
    <w:rsid w:val="00283A25"/>
    <w:rsid w:val="0029506B"/>
    <w:rsid w:val="00303CC2"/>
    <w:rsid w:val="00316335"/>
    <w:rsid w:val="003276C3"/>
    <w:rsid w:val="00355C01"/>
    <w:rsid w:val="003A1DD7"/>
    <w:rsid w:val="00417BB7"/>
    <w:rsid w:val="0048375A"/>
    <w:rsid w:val="00486048"/>
    <w:rsid w:val="004F60A3"/>
    <w:rsid w:val="00505B35"/>
    <w:rsid w:val="005857F6"/>
    <w:rsid w:val="005A64A0"/>
    <w:rsid w:val="005B5FBD"/>
    <w:rsid w:val="005E4939"/>
    <w:rsid w:val="005F3790"/>
    <w:rsid w:val="00687A8B"/>
    <w:rsid w:val="006A2642"/>
    <w:rsid w:val="00702F25"/>
    <w:rsid w:val="00707DA4"/>
    <w:rsid w:val="008052E8"/>
    <w:rsid w:val="008808F2"/>
    <w:rsid w:val="008F0CC6"/>
    <w:rsid w:val="009862F5"/>
    <w:rsid w:val="009862FC"/>
    <w:rsid w:val="009A4688"/>
    <w:rsid w:val="009B0BF2"/>
    <w:rsid w:val="009F649E"/>
    <w:rsid w:val="00A67E72"/>
    <w:rsid w:val="00A729DC"/>
    <w:rsid w:val="00A84C4C"/>
    <w:rsid w:val="00AA487A"/>
    <w:rsid w:val="00AE5F1B"/>
    <w:rsid w:val="00B14D88"/>
    <w:rsid w:val="00C70021"/>
    <w:rsid w:val="00C70164"/>
    <w:rsid w:val="00CD3691"/>
    <w:rsid w:val="00D95B32"/>
    <w:rsid w:val="00E20D6E"/>
    <w:rsid w:val="00E701C0"/>
    <w:rsid w:val="00E8748C"/>
    <w:rsid w:val="00EF277E"/>
    <w:rsid w:val="00F31E9D"/>
    <w:rsid w:val="00F56675"/>
    <w:rsid w:val="00F8366D"/>
    <w:rsid w:val="00F84265"/>
    <w:rsid w:val="00FD2476"/>
    <w:rsid w:val="00FF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4166B-1789-4601-89AD-58C537E1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F0CC6"/>
  </w:style>
  <w:style w:type="table" w:styleId="TableGrid">
    <w:name w:val="Table Grid"/>
    <w:basedOn w:val="TableNormal"/>
    <w:uiPriority w:val="59"/>
    <w:rsid w:val="000454BE"/>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6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19931">
      <w:bodyDiv w:val="1"/>
      <w:marLeft w:val="0"/>
      <w:marRight w:val="0"/>
      <w:marTop w:val="0"/>
      <w:marBottom w:val="0"/>
      <w:divBdr>
        <w:top w:val="none" w:sz="0" w:space="0" w:color="auto"/>
        <w:left w:val="none" w:sz="0" w:space="0" w:color="auto"/>
        <w:bottom w:val="none" w:sz="0" w:space="0" w:color="auto"/>
        <w:right w:val="none" w:sz="0" w:space="0" w:color="auto"/>
      </w:divBdr>
    </w:div>
    <w:div w:id="557783992">
      <w:bodyDiv w:val="1"/>
      <w:marLeft w:val="0"/>
      <w:marRight w:val="0"/>
      <w:marTop w:val="0"/>
      <w:marBottom w:val="0"/>
      <w:divBdr>
        <w:top w:val="none" w:sz="0" w:space="0" w:color="auto"/>
        <w:left w:val="none" w:sz="0" w:space="0" w:color="auto"/>
        <w:bottom w:val="none" w:sz="0" w:space="0" w:color="auto"/>
        <w:right w:val="none" w:sz="0" w:space="0" w:color="auto"/>
      </w:divBdr>
      <w:divsChild>
        <w:div w:id="674694657">
          <w:marLeft w:val="0"/>
          <w:marRight w:val="0"/>
          <w:marTop w:val="0"/>
          <w:marBottom w:val="0"/>
          <w:divBdr>
            <w:top w:val="none" w:sz="0" w:space="0" w:color="auto"/>
            <w:left w:val="none" w:sz="0" w:space="0" w:color="auto"/>
            <w:bottom w:val="none" w:sz="0" w:space="0" w:color="auto"/>
            <w:right w:val="none" w:sz="0" w:space="0" w:color="auto"/>
          </w:divBdr>
          <w:divsChild>
            <w:div w:id="953631343">
              <w:marLeft w:val="750"/>
              <w:marRight w:val="0"/>
              <w:marTop w:val="0"/>
              <w:marBottom w:val="0"/>
              <w:divBdr>
                <w:top w:val="none" w:sz="0" w:space="0" w:color="auto"/>
                <w:left w:val="none" w:sz="0" w:space="0" w:color="auto"/>
                <w:bottom w:val="none" w:sz="0" w:space="0" w:color="auto"/>
                <w:right w:val="none" w:sz="0" w:space="0" w:color="auto"/>
              </w:divBdr>
              <w:divsChild>
                <w:div w:id="544290307">
                  <w:marLeft w:val="0"/>
                  <w:marRight w:val="0"/>
                  <w:marTop w:val="0"/>
                  <w:marBottom w:val="0"/>
                  <w:divBdr>
                    <w:top w:val="none" w:sz="0" w:space="0" w:color="auto"/>
                    <w:left w:val="none" w:sz="0" w:space="0" w:color="auto"/>
                    <w:bottom w:val="none" w:sz="0" w:space="0" w:color="auto"/>
                    <w:right w:val="none" w:sz="0" w:space="0" w:color="auto"/>
                  </w:divBdr>
                  <w:divsChild>
                    <w:div w:id="1135215827">
                      <w:marLeft w:val="0"/>
                      <w:marRight w:val="0"/>
                      <w:marTop w:val="0"/>
                      <w:marBottom w:val="0"/>
                      <w:divBdr>
                        <w:top w:val="none" w:sz="0" w:space="0" w:color="auto"/>
                        <w:left w:val="none" w:sz="0" w:space="0" w:color="auto"/>
                        <w:bottom w:val="none" w:sz="0" w:space="0" w:color="auto"/>
                        <w:right w:val="none" w:sz="0" w:space="0" w:color="auto"/>
                      </w:divBdr>
                      <w:divsChild>
                        <w:div w:id="802970008">
                          <w:marLeft w:val="0"/>
                          <w:marRight w:val="0"/>
                          <w:marTop w:val="0"/>
                          <w:marBottom w:val="0"/>
                          <w:divBdr>
                            <w:top w:val="none" w:sz="0" w:space="0" w:color="auto"/>
                            <w:left w:val="none" w:sz="0" w:space="0" w:color="auto"/>
                            <w:bottom w:val="none" w:sz="0" w:space="0" w:color="auto"/>
                            <w:right w:val="none" w:sz="0" w:space="0" w:color="auto"/>
                          </w:divBdr>
                          <w:divsChild>
                            <w:div w:id="2030714028">
                              <w:marLeft w:val="0"/>
                              <w:marRight w:val="0"/>
                              <w:marTop w:val="0"/>
                              <w:marBottom w:val="0"/>
                              <w:divBdr>
                                <w:top w:val="none" w:sz="0" w:space="0" w:color="auto"/>
                                <w:left w:val="none" w:sz="0" w:space="0" w:color="auto"/>
                                <w:bottom w:val="none" w:sz="0" w:space="0" w:color="auto"/>
                                <w:right w:val="none" w:sz="0" w:space="0" w:color="auto"/>
                              </w:divBdr>
                              <w:divsChild>
                                <w:div w:id="631712871">
                                  <w:marLeft w:val="0"/>
                                  <w:marRight w:val="0"/>
                                  <w:marTop w:val="0"/>
                                  <w:marBottom w:val="0"/>
                                  <w:divBdr>
                                    <w:top w:val="none" w:sz="0" w:space="0" w:color="auto"/>
                                    <w:left w:val="none" w:sz="0" w:space="0" w:color="auto"/>
                                    <w:bottom w:val="none" w:sz="0" w:space="0" w:color="auto"/>
                                    <w:right w:val="none" w:sz="0" w:space="0" w:color="auto"/>
                                  </w:divBdr>
                                  <w:divsChild>
                                    <w:div w:id="870534314">
                                      <w:marLeft w:val="0"/>
                                      <w:marRight w:val="0"/>
                                      <w:marTop w:val="0"/>
                                      <w:marBottom w:val="0"/>
                                      <w:divBdr>
                                        <w:top w:val="none" w:sz="0" w:space="0" w:color="auto"/>
                                        <w:left w:val="none" w:sz="0" w:space="0" w:color="auto"/>
                                        <w:bottom w:val="none" w:sz="0" w:space="0" w:color="auto"/>
                                        <w:right w:val="none" w:sz="0" w:space="0" w:color="auto"/>
                                      </w:divBdr>
                                      <w:divsChild>
                                        <w:div w:id="2121946923">
                                          <w:marLeft w:val="0"/>
                                          <w:marRight w:val="0"/>
                                          <w:marTop w:val="0"/>
                                          <w:marBottom w:val="0"/>
                                          <w:divBdr>
                                            <w:top w:val="none" w:sz="0" w:space="0" w:color="auto"/>
                                            <w:left w:val="none" w:sz="0" w:space="0" w:color="auto"/>
                                            <w:bottom w:val="none" w:sz="0" w:space="0" w:color="auto"/>
                                            <w:right w:val="none" w:sz="0" w:space="0" w:color="auto"/>
                                          </w:divBdr>
                                          <w:divsChild>
                                            <w:div w:id="439688254">
                                              <w:marLeft w:val="0"/>
                                              <w:marRight w:val="0"/>
                                              <w:marTop w:val="0"/>
                                              <w:marBottom w:val="0"/>
                                              <w:divBdr>
                                                <w:top w:val="none" w:sz="0" w:space="0" w:color="auto"/>
                                                <w:left w:val="none" w:sz="0" w:space="0" w:color="auto"/>
                                                <w:bottom w:val="none" w:sz="0" w:space="0" w:color="auto"/>
                                                <w:right w:val="none" w:sz="0" w:space="0" w:color="auto"/>
                                              </w:divBdr>
                                              <w:divsChild>
                                                <w:div w:id="231351089">
                                                  <w:marLeft w:val="0"/>
                                                  <w:marRight w:val="0"/>
                                                  <w:marTop w:val="0"/>
                                                  <w:marBottom w:val="0"/>
                                                  <w:divBdr>
                                                    <w:top w:val="none" w:sz="0" w:space="0" w:color="auto"/>
                                                    <w:left w:val="none" w:sz="0" w:space="0" w:color="auto"/>
                                                    <w:bottom w:val="none" w:sz="0" w:space="0" w:color="auto"/>
                                                    <w:right w:val="none" w:sz="0" w:space="0" w:color="auto"/>
                                                  </w:divBdr>
                                                  <w:divsChild>
                                                    <w:div w:id="2924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715213">
          <w:marLeft w:val="0"/>
          <w:marRight w:val="0"/>
          <w:marTop w:val="0"/>
          <w:marBottom w:val="0"/>
          <w:divBdr>
            <w:top w:val="none" w:sz="0" w:space="0" w:color="auto"/>
            <w:left w:val="none" w:sz="0" w:space="0" w:color="auto"/>
            <w:bottom w:val="none" w:sz="0" w:space="0" w:color="auto"/>
            <w:right w:val="none" w:sz="0" w:space="0" w:color="auto"/>
          </w:divBdr>
          <w:divsChild>
            <w:div w:id="982392908">
              <w:marLeft w:val="750"/>
              <w:marRight w:val="0"/>
              <w:marTop w:val="0"/>
              <w:marBottom w:val="0"/>
              <w:divBdr>
                <w:top w:val="none" w:sz="0" w:space="0" w:color="auto"/>
                <w:left w:val="none" w:sz="0" w:space="0" w:color="auto"/>
                <w:bottom w:val="none" w:sz="0" w:space="0" w:color="auto"/>
                <w:right w:val="none" w:sz="0" w:space="0" w:color="auto"/>
              </w:divBdr>
              <w:divsChild>
                <w:div w:id="507600887">
                  <w:marLeft w:val="0"/>
                  <w:marRight w:val="0"/>
                  <w:marTop w:val="0"/>
                  <w:marBottom w:val="0"/>
                  <w:divBdr>
                    <w:top w:val="none" w:sz="0" w:space="0" w:color="auto"/>
                    <w:left w:val="none" w:sz="0" w:space="0" w:color="auto"/>
                    <w:bottom w:val="none" w:sz="0" w:space="0" w:color="auto"/>
                    <w:right w:val="none" w:sz="0" w:space="0" w:color="auto"/>
                  </w:divBdr>
                  <w:divsChild>
                    <w:div w:id="207960062">
                      <w:marLeft w:val="0"/>
                      <w:marRight w:val="0"/>
                      <w:marTop w:val="0"/>
                      <w:marBottom w:val="0"/>
                      <w:divBdr>
                        <w:top w:val="none" w:sz="0" w:space="0" w:color="auto"/>
                        <w:left w:val="none" w:sz="0" w:space="0" w:color="auto"/>
                        <w:bottom w:val="none" w:sz="0" w:space="0" w:color="auto"/>
                        <w:right w:val="none" w:sz="0" w:space="0" w:color="auto"/>
                      </w:divBdr>
                      <w:divsChild>
                        <w:div w:id="1453355960">
                          <w:marLeft w:val="0"/>
                          <w:marRight w:val="0"/>
                          <w:marTop w:val="0"/>
                          <w:marBottom w:val="0"/>
                          <w:divBdr>
                            <w:top w:val="none" w:sz="0" w:space="0" w:color="auto"/>
                            <w:left w:val="none" w:sz="0" w:space="0" w:color="auto"/>
                            <w:bottom w:val="none" w:sz="0" w:space="0" w:color="auto"/>
                            <w:right w:val="none" w:sz="0" w:space="0" w:color="auto"/>
                          </w:divBdr>
                          <w:divsChild>
                            <w:div w:id="760375732">
                              <w:marLeft w:val="0"/>
                              <w:marRight w:val="0"/>
                              <w:marTop w:val="0"/>
                              <w:marBottom w:val="0"/>
                              <w:divBdr>
                                <w:top w:val="none" w:sz="0" w:space="0" w:color="auto"/>
                                <w:left w:val="none" w:sz="0" w:space="0" w:color="auto"/>
                                <w:bottom w:val="none" w:sz="0" w:space="0" w:color="auto"/>
                                <w:right w:val="none" w:sz="0" w:space="0" w:color="auto"/>
                              </w:divBdr>
                              <w:divsChild>
                                <w:div w:id="772017671">
                                  <w:marLeft w:val="0"/>
                                  <w:marRight w:val="0"/>
                                  <w:marTop w:val="0"/>
                                  <w:marBottom w:val="0"/>
                                  <w:divBdr>
                                    <w:top w:val="none" w:sz="0" w:space="0" w:color="auto"/>
                                    <w:left w:val="none" w:sz="0" w:space="0" w:color="auto"/>
                                    <w:bottom w:val="none" w:sz="0" w:space="0" w:color="auto"/>
                                    <w:right w:val="none" w:sz="0" w:space="0" w:color="auto"/>
                                  </w:divBdr>
                                  <w:divsChild>
                                    <w:div w:id="1220902552">
                                      <w:marLeft w:val="0"/>
                                      <w:marRight w:val="0"/>
                                      <w:marTop w:val="0"/>
                                      <w:marBottom w:val="0"/>
                                      <w:divBdr>
                                        <w:top w:val="none" w:sz="0" w:space="0" w:color="auto"/>
                                        <w:left w:val="none" w:sz="0" w:space="0" w:color="auto"/>
                                        <w:bottom w:val="none" w:sz="0" w:space="0" w:color="auto"/>
                                        <w:right w:val="none" w:sz="0" w:space="0" w:color="auto"/>
                                      </w:divBdr>
                                      <w:divsChild>
                                        <w:div w:id="740833085">
                                          <w:marLeft w:val="0"/>
                                          <w:marRight w:val="0"/>
                                          <w:marTop w:val="0"/>
                                          <w:marBottom w:val="0"/>
                                          <w:divBdr>
                                            <w:top w:val="none" w:sz="0" w:space="0" w:color="auto"/>
                                            <w:left w:val="none" w:sz="0" w:space="0" w:color="auto"/>
                                            <w:bottom w:val="none" w:sz="0" w:space="0" w:color="auto"/>
                                            <w:right w:val="none" w:sz="0" w:space="0" w:color="auto"/>
                                          </w:divBdr>
                                          <w:divsChild>
                                            <w:div w:id="1875003478">
                                              <w:marLeft w:val="0"/>
                                              <w:marRight w:val="0"/>
                                              <w:marTop w:val="0"/>
                                              <w:marBottom w:val="0"/>
                                              <w:divBdr>
                                                <w:top w:val="none" w:sz="0" w:space="0" w:color="auto"/>
                                                <w:left w:val="none" w:sz="0" w:space="0" w:color="auto"/>
                                                <w:bottom w:val="none" w:sz="0" w:space="0" w:color="auto"/>
                                                <w:right w:val="none" w:sz="0" w:space="0" w:color="auto"/>
                                              </w:divBdr>
                                              <w:divsChild>
                                                <w:div w:id="582643179">
                                                  <w:marLeft w:val="0"/>
                                                  <w:marRight w:val="0"/>
                                                  <w:marTop w:val="0"/>
                                                  <w:marBottom w:val="0"/>
                                                  <w:divBdr>
                                                    <w:top w:val="none" w:sz="0" w:space="0" w:color="auto"/>
                                                    <w:left w:val="none" w:sz="0" w:space="0" w:color="auto"/>
                                                    <w:bottom w:val="none" w:sz="0" w:space="0" w:color="auto"/>
                                                    <w:right w:val="none" w:sz="0" w:space="0" w:color="auto"/>
                                                  </w:divBdr>
                                                  <w:divsChild>
                                                    <w:div w:id="1571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450260">
      <w:bodyDiv w:val="1"/>
      <w:marLeft w:val="0"/>
      <w:marRight w:val="0"/>
      <w:marTop w:val="0"/>
      <w:marBottom w:val="0"/>
      <w:divBdr>
        <w:top w:val="none" w:sz="0" w:space="0" w:color="auto"/>
        <w:left w:val="none" w:sz="0" w:space="0" w:color="auto"/>
        <w:bottom w:val="none" w:sz="0" w:space="0" w:color="auto"/>
        <w:right w:val="none" w:sz="0" w:space="0" w:color="auto"/>
      </w:divBdr>
      <w:divsChild>
        <w:div w:id="559366066">
          <w:marLeft w:val="0"/>
          <w:marRight w:val="0"/>
          <w:marTop w:val="0"/>
          <w:marBottom w:val="0"/>
          <w:divBdr>
            <w:top w:val="none" w:sz="0" w:space="0" w:color="auto"/>
            <w:left w:val="none" w:sz="0" w:space="0" w:color="auto"/>
            <w:bottom w:val="none" w:sz="0" w:space="0" w:color="auto"/>
            <w:right w:val="none" w:sz="0" w:space="0" w:color="auto"/>
          </w:divBdr>
          <w:divsChild>
            <w:div w:id="383607776">
              <w:marLeft w:val="750"/>
              <w:marRight w:val="0"/>
              <w:marTop w:val="0"/>
              <w:marBottom w:val="0"/>
              <w:divBdr>
                <w:top w:val="none" w:sz="0" w:space="0" w:color="auto"/>
                <w:left w:val="none" w:sz="0" w:space="0" w:color="auto"/>
                <w:bottom w:val="none" w:sz="0" w:space="0" w:color="auto"/>
                <w:right w:val="none" w:sz="0" w:space="0" w:color="auto"/>
              </w:divBdr>
              <w:divsChild>
                <w:div w:id="1076586661">
                  <w:marLeft w:val="0"/>
                  <w:marRight w:val="0"/>
                  <w:marTop w:val="0"/>
                  <w:marBottom w:val="0"/>
                  <w:divBdr>
                    <w:top w:val="none" w:sz="0" w:space="0" w:color="auto"/>
                    <w:left w:val="none" w:sz="0" w:space="0" w:color="auto"/>
                    <w:bottom w:val="none" w:sz="0" w:space="0" w:color="auto"/>
                    <w:right w:val="none" w:sz="0" w:space="0" w:color="auto"/>
                  </w:divBdr>
                  <w:divsChild>
                    <w:div w:id="791095123">
                      <w:marLeft w:val="0"/>
                      <w:marRight w:val="0"/>
                      <w:marTop w:val="0"/>
                      <w:marBottom w:val="0"/>
                      <w:divBdr>
                        <w:top w:val="none" w:sz="0" w:space="0" w:color="auto"/>
                        <w:left w:val="none" w:sz="0" w:space="0" w:color="auto"/>
                        <w:bottom w:val="none" w:sz="0" w:space="0" w:color="auto"/>
                        <w:right w:val="none" w:sz="0" w:space="0" w:color="auto"/>
                      </w:divBdr>
                      <w:divsChild>
                        <w:div w:id="1964656509">
                          <w:marLeft w:val="0"/>
                          <w:marRight w:val="0"/>
                          <w:marTop w:val="0"/>
                          <w:marBottom w:val="0"/>
                          <w:divBdr>
                            <w:top w:val="none" w:sz="0" w:space="0" w:color="auto"/>
                            <w:left w:val="none" w:sz="0" w:space="0" w:color="auto"/>
                            <w:bottom w:val="none" w:sz="0" w:space="0" w:color="auto"/>
                            <w:right w:val="none" w:sz="0" w:space="0" w:color="auto"/>
                          </w:divBdr>
                          <w:divsChild>
                            <w:div w:id="134642309">
                              <w:marLeft w:val="0"/>
                              <w:marRight w:val="0"/>
                              <w:marTop w:val="0"/>
                              <w:marBottom w:val="0"/>
                              <w:divBdr>
                                <w:top w:val="none" w:sz="0" w:space="0" w:color="auto"/>
                                <w:left w:val="none" w:sz="0" w:space="0" w:color="auto"/>
                                <w:bottom w:val="none" w:sz="0" w:space="0" w:color="auto"/>
                                <w:right w:val="none" w:sz="0" w:space="0" w:color="auto"/>
                              </w:divBdr>
                              <w:divsChild>
                                <w:div w:id="1953509930">
                                  <w:marLeft w:val="0"/>
                                  <w:marRight w:val="0"/>
                                  <w:marTop w:val="0"/>
                                  <w:marBottom w:val="0"/>
                                  <w:divBdr>
                                    <w:top w:val="none" w:sz="0" w:space="0" w:color="auto"/>
                                    <w:left w:val="none" w:sz="0" w:space="0" w:color="auto"/>
                                    <w:bottom w:val="none" w:sz="0" w:space="0" w:color="auto"/>
                                    <w:right w:val="none" w:sz="0" w:space="0" w:color="auto"/>
                                  </w:divBdr>
                                  <w:divsChild>
                                    <w:div w:id="1721322194">
                                      <w:marLeft w:val="0"/>
                                      <w:marRight w:val="0"/>
                                      <w:marTop w:val="0"/>
                                      <w:marBottom w:val="0"/>
                                      <w:divBdr>
                                        <w:top w:val="none" w:sz="0" w:space="0" w:color="auto"/>
                                        <w:left w:val="none" w:sz="0" w:space="0" w:color="auto"/>
                                        <w:bottom w:val="none" w:sz="0" w:space="0" w:color="auto"/>
                                        <w:right w:val="none" w:sz="0" w:space="0" w:color="auto"/>
                                      </w:divBdr>
                                      <w:divsChild>
                                        <w:div w:id="1785297978">
                                          <w:marLeft w:val="0"/>
                                          <w:marRight w:val="0"/>
                                          <w:marTop w:val="0"/>
                                          <w:marBottom w:val="0"/>
                                          <w:divBdr>
                                            <w:top w:val="none" w:sz="0" w:space="0" w:color="auto"/>
                                            <w:left w:val="none" w:sz="0" w:space="0" w:color="auto"/>
                                            <w:bottom w:val="none" w:sz="0" w:space="0" w:color="auto"/>
                                            <w:right w:val="none" w:sz="0" w:space="0" w:color="auto"/>
                                          </w:divBdr>
                                          <w:divsChild>
                                            <w:div w:id="1769538696">
                                              <w:marLeft w:val="0"/>
                                              <w:marRight w:val="0"/>
                                              <w:marTop w:val="0"/>
                                              <w:marBottom w:val="0"/>
                                              <w:divBdr>
                                                <w:top w:val="none" w:sz="0" w:space="0" w:color="auto"/>
                                                <w:left w:val="none" w:sz="0" w:space="0" w:color="auto"/>
                                                <w:bottom w:val="none" w:sz="0" w:space="0" w:color="auto"/>
                                                <w:right w:val="none" w:sz="0" w:space="0" w:color="auto"/>
                                              </w:divBdr>
                                              <w:divsChild>
                                                <w:div w:id="1795907019">
                                                  <w:marLeft w:val="0"/>
                                                  <w:marRight w:val="0"/>
                                                  <w:marTop w:val="0"/>
                                                  <w:marBottom w:val="0"/>
                                                  <w:divBdr>
                                                    <w:top w:val="none" w:sz="0" w:space="0" w:color="auto"/>
                                                    <w:left w:val="none" w:sz="0" w:space="0" w:color="auto"/>
                                                    <w:bottom w:val="none" w:sz="0" w:space="0" w:color="auto"/>
                                                    <w:right w:val="none" w:sz="0" w:space="0" w:color="auto"/>
                                                  </w:divBdr>
                                                  <w:divsChild>
                                                    <w:div w:id="3856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2532468">
          <w:marLeft w:val="0"/>
          <w:marRight w:val="0"/>
          <w:marTop w:val="0"/>
          <w:marBottom w:val="0"/>
          <w:divBdr>
            <w:top w:val="none" w:sz="0" w:space="0" w:color="auto"/>
            <w:left w:val="none" w:sz="0" w:space="0" w:color="auto"/>
            <w:bottom w:val="none" w:sz="0" w:space="0" w:color="auto"/>
            <w:right w:val="none" w:sz="0" w:space="0" w:color="auto"/>
          </w:divBdr>
          <w:divsChild>
            <w:div w:id="2010332663">
              <w:marLeft w:val="750"/>
              <w:marRight w:val="0"/>
              <w:marTop w:val="0"/>
              <w:marBottom w:val="0"/>
              <w:divBdr>
                <w:top w:val="none" w:sz="0" w:space="0" w:color="auto"/>
                <w:left w:val="none" w:sz="0" w:space="0" w:color="auto"/>
                <w:bottom w:val="none" w:sz="0" w:space="0" w:color="auto"/>
                <w:right w:val="none" w:sz="0" w:space="0" w:color="auto"/>
              </w:divBdr>
              <w:divsChild>
                <w:div w:id="1360349449">
                  <w:marLeft w:val="0"/>
                  <w:marRight w:val="0"/>
                  <w:marTop w:val="0"/>
                  <w:marBottom w:val="0"/>
                  <w:divBdr>
                    <w:top w:val="none" w:sz="0" w:space="0" w:color="auto"/>
                    <w:left w:val="none" w:sz="0" w:space="0" w:color="auto"/>
                    <w:bottom w:val="none" w:sz="0" w:space="0" w:color="auto"/>
                    <w:right w:val="none" w:sz="0" w:space="0" w:color="auto"/>
                  </w:divBdr>
                  <w:divsChild>
                    <w:div w:id="1366634068">
                      <w:marLeft w:val="0"/>
                      <w:marRight w:val="0"/>
                      <w:marTop w:val="0"/>
                      <w:marBottom w:val="0"/>
                      <w:divBdr>
                        <w:top w:val="none" w:sz="0" w:space="0" w:color="auto"/>
                        <w:left w:val="none" w:sz="0" w:space="0" w:color="auto"/>
                        <w:bottom w:val="none" w:sz="0" w:space="0" w:color="auto"/>
                        <w:right w:val="none" w:sz="0" w:space="0" w:color="auto"/>
                      </w:divBdr>
                      <w:divsChild>
                        <w:div w:id="1874147194">
                          <w:marLeft w:val="0"/>
                          <w:marRight w:val="0"/>
                          <w:marTop w:val="0"/>
                          <w:marBottom w:val="0"/>
                          <w:divBdr>
                            <w:top w:val="none" w:sz="0" w:space="0" w:color="auto"/>
                            <w:left w:val="none" w:sz="0" w:space="0" w:color="auto"/>
                            <w:bottom w:val="none" w:sz="0" w:space="0" w:color="auto"/>
                            <w:right w:val="none" w:sz="0" w:space="0" w:color="auto"/>
                          </w:divBdr>
                          <w:divsChild>
                            <w:div w:id="985815419">
                              <w:marLeft w:val="0"/>
                              <w:marRight w:val="0"/>
                              <w:marTop w:val="0"/>
                              <w:marBottom w:val="0"/>
                              <w:divBdr>
                                <w:top w:val="none" w:sz="0" w:space="0" w:color="auto"/>
                                <w:left w:val="none" w:sz="0" w:space="0" w:color="auto"/>
                                <w:bottom w:val="none" w:sz="0" w:space="0" w:color="auto"/>
                                <w:right w:val="none" w:sz="0" w:space="0" w:color="auto"/>
                              </w:divBdr>
                              <w:divsChild>
                                <w:div w:id="1117480929">
                                  <w:marLeft w:val="0"/>
                                  <w:marRight w:val="0"/>
                                  <w:marTop w:val="0"/>
                                  <w:marBottom w:val="0"/>
                                  <w:divBdr>
                                    <w:top w:val="none" w:sz="0" w:space="0" w:color="auto"/>
                                    <w:left w:val="none" w:sz="0" w:space="0" w:color="auto"/>
                                    <w:bottom w:val="none" w:sz="0" w:space="0" w:color="auto"/>
                                    <w:right w:val="none" w:sz="0" w:space="0" w:color="auto"/>
                                  </w:divBdr>
                                  <w:divsChild>
                                    <w:div w:id="622033206">
                                      <w:marLeft w:val="0"/>
                                      <w:marRight w:val="0"/>
                                      <w:marTop w:val="0"/>
                                      <w:marBottom w:val="0"/>
                                      <w:divBdr>
                                        <w:top w:val="none" w:sz="0" w:space="0" w:color="auto"/>
                                        <w:left w:val="none" w:sz="0" w:space="0" w:color="auto"/>
                                        <w:bottom w:val="none" w:sz="0" w:space="0" w:color="auto"/>
                                        <w:right w:val="none" w:sz="0" w:space="0" w:color="auto"/>
                                      </w:divBdr>
                                      <w:divsChild>
                                        <w:div w:id="626476415">
                                          <w:marLeft w:val="0"/>
                                          <w:marRight w:val="0"/>
                                          <w:marTop w:val="0"/>
                                          <w:marBottom w:val="0"/>
                                          <w:divBdr>
                                            <w:top w:val="none" w:sz="0" w:space="0" w:color="auto"/>
                                            <w:left w:val="none" w:sz="0" w:space="0" w:color="auto"/>
                                            <w:bottom w:val="none" w:sz="0" w:space="0" w:color="auto"/>
                                            <w:right w:val="none" w:sz="0" w:space="0" w:color="auto"/>
                                          </w:divBdr>
                                          <w:divsChild>
                                            <w:div w:id="1200779863">
                                              <w:marLeft w:val="0"/>
                                              <w:marRight w:val="0"/>
                                              <w:marTop w:val="0"/>
                                              <w:marBottom w:val="0"/>
                                              <w:divBdr>
                                                <w:top w:val="none" w:sz="0" w:space="0" w:color="auto"/>
                                                <w:left w:val="none" w:sz="0" w:space="0" w:color="auto"/>
                                                <w:bottom w:val="none" w:sz="0" w:space="0" w:color="auto"/>
                                                <w:right w:val="none" w:sz="0" w:space="0" w:color="auto"/>
                                              </w:divBdr>
                                              <w:divsChild>
                                                <w:div w:id="150952608">
                                                  <w:marLeft w:val="0"/>
                                                  <w:marRight w:val="0"/>
                                                  <w:marTop w:val="0"/>
                                                  <w:marBottom w:val="0"/>
                                                  <w:divBdr>
                                                    <w:top w:val="none" w:sz="0" w:space="0" w:color="auto"/>
                                                    <w:left w:val="none" w:sz="0" w:space="0" w:color="auto"/>
                                                    <w:bottom w:val="none" w:sz="0" w:space="0" w:color="auto"/>
                                                    <w:right w:val="none" w:sz="0" w:space="0" w:color="auto"/>
                                                  </w:divBdr>
                                                  <w:divsChild>
                                                    <w:div w:id="6798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076411">
          <w:marLeft w:val="0"/>
          <w:marRight w:val="0"/>
          <w:marTop w:val="0"/>
          <w:marBottom w:val="0"/>
          <w:divBdr>
            <w:top w:val="none" w:sz="0" w:space="0" w:color="auto"/>
            <w:left w:val="none" w:sz="0" w:space="0" w:color="auto"/>
            <w:bottom w:val="none" w:sz="0" w:space="0" w:color="auto"/>
            <w:right w:val="none" w:sz="0" w:space="0" w:color="auto"/>
          </w:divBdr>
          <w:divsChild>
            <w:div w:id="676469323">
              <w:marLeft w:val="750"/>
              <w:marRight w:val="0"/>
              <w:marTop w:val="0"/>
              <w:marBottom w:val="0"/>
              <w:divBdr>
                <w:top w:val="none" w:sz="0" w:space="0" w:color="auto"/>
                <w:left w:val="none" w:sz="0" w:space="0" w:color="auto"/>
                <w:bottom w:val="none" w:sz="0" w:space="0" w:color="auto"/>
                <w:right w:val="none" w:sz="0" w:space="0" w:color="auto"/>
              </w:divBdr>
              <w:divsChild>
                <w:div w:id="21980185">
                  <w:marLeft w:val="0"/>
                  <w:marRight w:val="0"/>
                  <w:marTop w:val="0"/>
                  <w:marBottom w:val="0"/>
                  <w:divBdr>
                    <w:top w:val="none" w:sz="0" w:space="0" w:color="auto"/>
                    <w:left w:val="none" w:sz="0" w:space="0" w:color="auto"/>
                    <w:bottom w:val="none" w:sz="0" w:space="0" w:color="auto"/>
                    <w:right w:val="none" w:sz="0" w:space="0" w:color="auto"/>
                  </w:divBdr>
                  <w:divsChild>
                    <w:div w:id="698311807">
                      <w:marLeft w:val="0"/>
                      <w:marRight w:val="0"/>
                      <w:marTop w:val="0"/>
                      <w:marBottom w:val="0"/>
                      <w:divBdr>
                        <w:top w:val="none" w:sz="0" w:space="0" w:color="auto"/>
                        <w:left w:val="none" w:sz="0" w:space="0" w:color="auto"/>
                        <w:bottom w:val="none" w:sz="0" w:space="0" w:color="auto"/>
                        <w:right w:val="none" w:sz="0" w:space="0" w:color="auto"/>
                      </w:divBdr>
                      <w:divsChild>
                        <w:div w:id="1911186784">
                          <w:marLeft w:val="0"/>
                          <w:marRight w:val="0"/>
                          <w:marTop w:val="0"/>
                          <w:marBottom w:val="0"/>
                          <w:divBdr>
                            <w:top w:val="none" w:sz="0" w:space="0" w:color="auto"/>
                            <w:left w:val="none" w:sz="0" w:space="0" w:color="auto"/>
                            <w:bottom w:val="none" w:sz="0" w:space="0" w:color="auto"/>
                            <w:right w:val="none" w:sz="0" w:space="0" w:color="auto"/>
                          </w:divBdr>
                          <w:divsChild>
                            <w:div w:id="694765906">
                              <w:marLeft w:val="0"/>
                              <w:marRight w:val="0"/>
                              <w:marTop w:val="0"/>
                              <w:marBottom w:val="0"/>
                              <w:divBdr>
                                <w:top w:val="none" w:sz="0" w:space="0" w:color="auto"/>
                                <w:left w:val="none" w:sz="0" w:space="0" w:color="auto"/>
                                <w:bottom w:val="none" w:sz="0" w:space="0" w:color="auto"/>
                                <w:right w:val="none" w:sz="0" w:space="0" w:color="auto"/>
                              </w:divBdr>
                              <w:divsChild>
                                <w:div w:id="1061709345">
                                  <w:marLeft w:val="0"/>
                                  <w:marRight w:val="0"/>
                                  <w:marTop w:val="0"/>
                                  <w:marBottom w:val="0"/>
                                  <w:divBdr>
                                    <w:top w:val="none" w:sz="0" w:space="0" w:color="auto"/>
                                    <w:left w:val="none" w:sz="0" w:space="0" w:color="auto"/>
                                    <w:bottom w:val="none" w:sz="0" w:space="0" w:color="auto"/>
                                    <w:right w:val="none" w:sz="0" w:space="0" w:color="auto"/>
                                  </w:divBdr>
                                  <w:divsChild>
                                    <w:div w:id="1534226004">
                                      <w:marLeft w:val="0"/>
                                      <w:marRight w:val="0"/>
                                      <w:marTop w:val="0"/>
                                      <w:marBottom w:val="0"/>
                                      <w:divBdr>
                                        <w:top w:val="none" w:sz="0" w:space="0" w:color="auto"/>
                                        <w:left w:val="none" w:sz="0" w:space="0" w:color="auto"/>
                                        <w:bottom w:val="none" w:sz="0" w:space="0" w:color="auto"/>
                                        <w:right w:val="none" w:sz="0" w:space="0" w:color="auto"/>
                                      </w:divBdr>
                                      <w:divsChild>
                                        <w:div w:id="119959278">
                                          <w:marLeft w:val="0"/>
                                          <w:marRight w:val="0"/>
                                          <w:marTop w:val="0"/>
                                          <w:marBottom w:val="0"/>
                                          <w:divBdr>
                                            <w:top w:val="none" w:sz="0" w:space="0" w:color="auto"/>
                                            <w:left w:val="none" w:sz="0" w:space="0" w:color="auto"/>
                                            <w:bottom w:val="none" w:sz="0" w:space="0" w:color="auto"/>
                                            <w:right w:val="none" w:sz="0" w:space="0" w:color="auto"/>
                                          </w:divBdr>
                                          <w:divsChild>
                                            <w:div w:id="1033920445">
                                              <w:marLeft w:val="0"/>
                                              <w:marRight w:val="0"/>
                                              <w:marTop w:val="0"/>
                                              <w:marBottom w:val="0"/>
                                              <w:divBdr>
                                                <w:top w:val="none" w:sz="0" w:space="0" w:color="auto"/>
                                                <w:left w:val="none" w:sz="0" w:space="0" w:color="auto"/>
                                                <w:bottom w:val="none" w:sz="0" w:space="0" w:color="auto"/>
                                                <w:right w:val="none" w:sz="0" w:space="0" w:color="auto"/>
                                              </w:divBdr>
                                              <w:divsChild>
                                                <w:div w:id="1578515989">
                                                  <w:marLeft w:val="0"/>
                                                  <w:marRight w:val="0"/>
                                                  <w:marTop w:val="0"/>
                                                  <w:marBottom w:val="0"/>
                                                  <w:divBdr>
                                                    <w:top w:val="none" w:sz="0" w:space="0" w:color="auto"/>
                                                    <w:left w:val="none" w:sz="0" w:space="0" w:color="auto"/>
                                                    <w:bottom w:val="none" w:sz="0" w:space="0" w:color="auto"/>
                                                    <w:right w:val="none" w:sz="0" w:space="0" w:color="auto"/>
                                                  </w:divBdr>
                                                  <w:divsChild>
                                                    <w:div w:id="2024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680510">
          <w:marLeft w:val="0"/>
          <w:marRight w:val="0"/>
          <w:marTop w:val="0"/>
          <w:marBottom w:val="0"/>
          <w:divBdr>
            <w:top w:val="none" w:sz="0" w:space="0" w:color="auto"/>
            <w:left w:val="none" w:sz="0" w:space="0" w:color="auto"/>
            <w:bottom w:val="none" w:sz="0" w:space="0" w:color="auto"/>
            <w:right w:val="none" w:sz="0" w:space="0" w:color="auto"/>
          </w:divBdr>
          <w:divsChild>
            <w:div w:id="186993701">
              <w:marLeft w:val="750"/>
              <w:marRight w:val="0"/>
              <w:marTop w:val="0"/>
              <w:marBottom w:val="0"/>
              <w:divBdr>
                <w:top w:val="none" w:sz="0" w:space="0" w:color="auto"/>
                <w:left w:val="none" w:sz="0" w:space="0" w:color="auto"/>
                <w:bottom w:val="none" w:sz="0" w:space="0" w:color="auto"/>
                <w:right w:val="none" w:sz="0" w:space="0" w:color="auto"/>
              </w:divBdr>
              <w:divsChild>
                <w:div w:id="1964997607">
                  <w:marLeft w:val="0"/>
                  <w:marRight w:val="0"/>
                  <w:marTop w:val="0"/>
                  <w:marBottom w:val="0"/>
                  <w:divBdr>
                    <w:top w:val="none" w:sz="0" w:space="0" w:color="auto"/>
                    <w:left w:val="none" w:sz="0" w:space="0" w:color="auto"/>
                    <w:bottom w:val="none" w:sz="0" w:space="0" w:color="auto"/>
                    <w:right w:val="none" w:sz="0" w:space="0" w:color="auto"/>
                  </w:divBdr>
                  <w:divsChild>
                    <w:div w:id="1740439592">
                      <w:marLeft w:val="0"/>
                      <w:marRight w:val="0"/>
                      <w:marTop w:val="0"/>
                      <w:marBottom w:val="0"/>
                      <w:divBdr>
                        <w:top w:val="none" w:sz="0" w:space="0" w:color="auto"/>
                        <w:left w:val="none" w:sz="0" w:space="0" w:color="auto"/>
                        <w:bottom w:val="none" w:sz="0" w:space="0" w:color="auto"/>
                        <w:right w:val="none" w:sz="0" w:space="0" w:color="auto"/>
                      </w:divBdr>
                      <w:divsChild>
                        <w:div w:id="861090512">
                          <w:marLeft w:val="0"/>
                          <w:marRight w:val="0"/>
                          <w:marTop w:val="0"/>
                          <w:marBottom w:val="0"/>
                          <w:divBdr>
                            <w:top w:val="none" w:sz="0" w:space="0" w:color="auto"/>
                            <w:left w:val="none" w:sz="0" w:space="0" w:color="auto"/>
                            <w:bottom w:val="none" w:sz="0" w:space="0" w:color="auto"/>
                            <w:right w:val="none" w:sz="0" w:space="0" w:color="auto"/>
                          </w:divBdr>
                          <w:divsChild>
                            <w:div w:id="1133525097">
                              <w:marLeft w:val="0"/>
                              <w:marRight w:val="0"/>
                              <w:marTop w:val="0"/>
                              <w:marBottom w:val="0"/>
                              <w:divBdr>
                                <w:top w:val="none" w:sz="0" w:space="0" w:color="auto"/>
                                <w:left w:val="none" w:sz="0" w:space="0" w:color="auto"/>
                                <w:bottom w:val="none" w:sz="0" w:space="0" w:color="auto"/>
                                <w:right w:val="none" w:sz="0" w:space="0" w:color="auto"/>
                              </w:divBdr>
                              <w:divsChild>
                                <w:div w:id="1610353123">
                                  <w:marLeft w:val="0"/>
                                  <w:marRight w:val="0"/>
                                  <w:marTop w:val="0"/>
                                  <w:marBottom w:val="0"/>
                                  <w:divBdr>
                                    <w:top w:val="none" w:sz="0" w:space="0" w:color="auto"/>
                                    <w:left w:val="none" w:sz="0" w:space="0" w:color="auto"/>
                                    <w:bottom w:val="none" w:sz="0" w:space="0" w:color="auto"/>
                                    <w:right w:val="none" w:sz="0" w:space="0" w:color="auto"/>
                                  </w:divBdr>
                                  <w:divsChild>
                                    <w:div w:id="1833063779">
                                      <w:marLeft w:val="0"/>
                                      <w:marRight w:val="0"/>
                                      <w:marTop w:val="0"/>
                                      <w:marBottom w:val="0"/>
                                      <w:divBdr>
                                        <w:top w:val="none" w:sz="0" w:space="0" w:color="auto"/>
                                        <w:left w:val="none" w:sz="0" w:space="0" w:color="auto"/>
                                        <w:bottom w:val="none" w:sz="0" w:space="0" w:color="auto"/>
                                        <w:right w:val="none" w:sz="0" w:space="0" w:color="auto"/>
                                      </w:divBdr>
                                      <w:divsChild>
                                        <w:div w:id="1650285914">
                                          <w:marLeft w:val="0"/>
                                          <w:marRight w:val="0"/>
                                          <w:marTop w:val="0"/>
                                          <w:marBottom w:val="0"/>
                                          <w:divBdr>
                                            <w:top w:val="none" w:sz="0" w:space="0" w:color="auto"/>
                                            <w:left w:val="none" w:sz="0" w:space="0" w:color="auto"/>
                                            <w:bottom w:val="none" w:sz="0" w:space="0" w:color="auto"/>
                                            <w:right w:val="none" w:sz="0" w:space="0" w:color="auto"/>
                                          </w:divBdr>
                                          <w:divsChild>
                                            <w:div w:id="580484644">
                                              <w:marLeft w:val="0"/>
                                              <w:marRight w:val="0"/>
                                              <w:marTop w:val="0"/>
                                              <w:marBottom w:val="0"/>
                                              <w:divBdr>
                                                <w:top w:val="none" w:sz="0" w:space="0" w:color="auto"/>
                                                <w:left w:val="none" w:sz="0" w:space="0" w:color="auto"/>
                                                <w:bottom w:val="none" w:sz="0" w:space="0" w:color="auto"/>
                                                <w:right w:val="none" w:sz="0" w:space="0" w:color="auto"/>
                                              </w:divBdr>
                                              <w:divsChild>
                                                <w:div w:id="525599408">
                                                  <w:marLeft w:val="0"/>
                                                  <w:marRight w:val="0"/>
                                                  <w:marTop w:val="0"/>
                                                  <w:marBottom w:val="0"/>
                                                  <w:divBdr>
                                                    <w:top w:val="none" w:sz="0" w:space="0" w:color="auto"/>
                                                    <w:left w:val="none" w:sz="0" w:space="0" w:color="auto"/>
                                                    <w:bottom w:val="none" w:sz="0" w:space="0" w:color="auto"/>
                                                    <w:right w:val="none" w:sz="0" w:space="0" w:color="auto"/>
                                                  </w:divBdr>
                                                  <w:divsChild>
                                                    <w:div w:id="4948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8</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2025-08-12T04:57:00Z</cp:lastPrinted>
  <dcterms:created xsi:type="dcterms:W3CDTF">2025-07-29T10:51:00Z</dcterms:created>
  <dcterms:modified xsi:type="dcterms:W3CDTF">2025-11-25T04:30:00Z</dcterms:modified>
</cp:coreProperties>
</file>