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75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9355"/>
      </w:tblGrid>
      <w:tr w:rsidR="001713F1" w:rsidTr="00D60B75">
        <w:tc>
          <w:tcPr>
            <w:tcW w:w="4395" w:type="dxa"/>
          </w:tcPr>
          <w:p w:rsidR="001713F1" w:rsidRPr="00430BC8" w:rsidRDefault="001713F1" w:rsidP="004F101E">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BỘ CÔNG AN</w:t>
            </w:r>
          </w:p>
          <w:p w:rsidR="001713F1" w:rsidRPr="0079715F" w:rsidRDefault="004F101E" w:rsidP="004F101E">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C</w:t>
            </w:r>
            <w:r w:rsidR="001713F1">
              <w:rPr>
                <w:rFonts w:ascii="Times New Roman" w:hAnsi="Times New Roman" w:cs="Times New Roman"/>
                <w:b/>
                <w:sz w:val="24"/>
                <w:szCs w:val="28"/>
              </w:rPr>
              <w:t>ÔNG AN TP HẢI PHÒNG</w:t>
            </w:r>
          </w:p>
          <w:p w:rsidR="001713F1" w:rsidRPr="00DD19FF" w:rsidRDefault="00D60B75" w:rsidP="004E269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848995</wp:posOffset>
                      </wp:positionH>
                      <wp:positionV relativeFrom="paragraph">
                        <wp:posOffset>8890</wp:posOffset>
                      </wp:positionV>
                      <wp:extent cx="901700"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90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ADA964"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6.85pt,.7pt" to="137.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" strokecolor="black [3200]" strokeweight=".5pt">
                      <v:stroke joinstyle="miter"/>
                    </v:line>
                  </w:pict>
                </mc:Fallback>
              </mc:AlternateContent>
            </w:r>
          </w:p>
        </w:tc>
        <w:tc>
          <w:tcPr>
            <w:tcW w:w="9355" w:type="dxa"/>
          </w:tcPr>
          <w:p w:rsidR="001713F1" w:rsidRPr="0079715F" w:rsidRDefault="001713F1" w:rsidP="004E2692">
            <w:pPr>
              <w:spacing w:after="0" w:line="240" w:lineRule="auto"/>
              <w:jc w:val="center"/>
              <w:rPr>
                <w:rFonts w:ascii="Times New Roman" w:hAnsi="Times New Roman" w:cs="Times New Roman"/>
                <w:b/>
                <w:sz w:val="24"/>
                <w:szCs w:val="28"/>
              </w:rPr>
            </w:pPr>
            <w:r w:rsidRPr="0079715F">
              <w:rPr>
                <w:rFonts w:ascii="Times New Roman" w:hAnsi="Times New Roman" w:cs="Times New Roman"/>
                <w:b/>
                <w:sz w:val="24"/>
                <w:szCs w:val="28"/>
              </w:rPr>
              <w:t>CỘNG HÒA XÃ HỘI CHỦ NGHĨA VIỆT NAM</w:t>
            </w:r>
          </w:p>
          <w:p w:rsidR="001713F1" w:rsidRPr="0079715F" w:rsidRDefault="001713F1" w:rsidP="004E2692">
            <w:pPr>
              <w:spacing w:after="0" w:line="240" w:lineRule="auto"/>
              <w:jc w:val="center"/>
              <w:rPr>
                <w:rFonts w:ascii="Times New Roman" w:hAnsi="Times New Roman" w:cs="Times New Roman"/>
                <w:b/>
                <w:sz w:val="26"/>
                <w:szCs w:val="28"/>
              </w:rPr>
            </w:pPr>
            <w:r w:rsidRPr="0079715F">
              <w:rPr>
                <w:rFonts w:ascii="Times New Roman" w:hAnsi="Times New Roman" w:cs="Times New Roman"/>
                <w:b/>
                <w:sz w:val="26"/>
                <w:szCs w:val="28"/>
              </w:rPr>
              <w:t>Độc lập - Tự do - Hạnh phúc</w:t>
            </w:r>
          </w:p>
          <w:p w:rsidR="001713F1" w:rsidRDefault="00D60B75" w:rsidP="004E2692">
            <w:pPr>
              <w:spacing w:after="0" w:line="240" w:lineRule="auto"/>
              <w:jc w:val="center"/>
              <w:rPr>
                <w:rFonts w:ascii="Times New Roman" w:hAnsi="Times New Roman" w:cs="Times New Roman"/>
                <w:i/>
                <w:sz w:val="26"/>
                <w:szCs w:val="28"/>
              </w:rPr>
            </w:pPr>
            <w:r>
              <w:rPr>
                <w:rFonts w:ascii="Times New Roman" w:hAnsi="Times New Roman" w:cs="Times New Roman"/>
                <w:i/>
                <w:noProof/>
                <w:sz w:val="26"/>
                <w:szCs w:val="28"/>
              </w:rPr>
              <mc:AlternateContent>
                <mc:Choice Requires="wps">
                  <w:drawing>
                    <wp:anchor distT="0" distB="0" distL="114300" distR="114300" simplePos="0" relativeHeight="251662336" behindDoc="0" locked="0" layoutInCell="1" allowOverlap="1">
                      <wp:simplePos x="0" y="0"/>
                      <wp:positionH relativeFrom="column">
                        <wp:posOffset>1931670</wp:posOffset>
                      </wp:positionH>
                      <wp:positionV relativeFrom="paragraph">
                        <wp:posOffset>635</wp:posOffset>
                      </wp:positionV>
                      <wp:extent cx="19558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95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2791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2.1pt,.05pt" to="306.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" strokecolor="black [3200]" strokeweight=".5pt">
                      <v:stroke joinstyle="miter"/>
                    </v:line>
                  </w:pict>
                </mc:Fallback>
              </mc:AlternateContent>
            </w:r>
          </w:p>
          <w:p w:rsidR="001713F1" w:rsidRPr="0079715F" w:rsidRDefault="001713F1" w:rsidP="001713F1">
            <w:pPr>
              <w:spacing w:after="0" w:line="240" w:lineRule="auto"/>
              <w:jc w:val="center"/>
              <w:rPr>
                <w:rFonts w:ascii="Times New Roman" w:hAnsi="Times New Roman" w:cs="Times New Roman"/>
                <w:i/>
                <w:sz w:val="28"/>
                <w:szCs w:val="28"/>
              </w:rPr>
            </w:pPr>
            <w:r>
              <w:rPr>
                <w:rFonts w:ascii="Times New Roman" w:hAnsi="Times New Roman" w:cs="Times New Roman"/>
                <w:i/>
                <w:sz w:val="26"/>
                <w:szCs w:val="28"/>
              </w:rPr>
              <w:t xml:space="preserve">    </w:t>
            </w:r>
            <w:r w:rsidRPr="0079715F">
              <w:rPr>
                <w:rFonts w:ascii="Times New Roman" w:hAnsi="Times New Roman" w:cs="Times New Roman"/>
                <w:i/>
                <w:sz w:val="26"/>
                <w:szCs w:val="28"/>
              </w:rPr>
              <w:t xml:space="preserve">Hải Phòng, ngày </w:t>
            </w:r>
            <w:r>
              <w:rPr>
                <w:rFonts w:ascii="Times New Roman" w:hAnsi="Times New Roman" w:cs="Times New Roman"/>
                <w:i/>
                <w:sz w:val="26"/>
                <w:szCs w:val="28"/>
              </w:rPr>
              <w:t xml:space="preserve">    </w:t>
            </w:r>
            <w:r w:rsidRPr="0079715F">
              <w:rPr>
                <w:rFonts w:ascii="Times New Roman" w:hAnsi="Times New Roman" w:cs="Times New Roman"/>
                <w:i/>
                <w:sz w:val="26"/>
                <w:szCs w:val="28"/>
              </w:rPr>
              <w:t xml:space="preserve"> tháng </w:t>
            </w:r>
            <w:r>
              <w:rPr>
                <w:rFonts w:ascii="Times New Roman" w:hAnsi="Times New Roman" w:cs="Times New Roman"/>
                <w:i/>
                <w:sz w:val="26"/>
                <w:szCs w:val="28"/>
              </w:rPr>
              <w:t>11</w:t>
            </w:r>
            <w:r w:rsidRPr="0079715F">
              <w:rPr>
                <w:rFonts w:ascii="Times New Roman" w:hAnsi="Times New Roman" w:cs="Times New Roman"/>
                <w:i/>
                <w:sz w:val="26"/>
                <w:szCs w:val="28"/>
              </w:rPr>
              <w:t xml:space="preserve"> năm 202</w:t>
            </w:r>
            <w:r>
              <w:rPr>
                <w:rFonts w:ascii="Times New Roman" w:hAnsi="Times New Roman" w:cs="Times New Roman"/>
                <w:i/>
                <w:sz w:val="26"/>
                <w:szCs w:val="28"/>
              </w:rPr>
              <w:t>5</w:t>
            </w:r>
          </w:p>
        </w:tc>
      </w:tr>
    </w:tbl>
    <w:p w:rsidR="001713F1" w:rsidRPr="00C008C9" w:rsidRDefault="001713F1" w:rsidP="001713F1">
      <w:pPr>
        <w:spacing w:after="0" w:line="240" w:lineRule="auto"/>
        <w:rPr>
          <w:rFonts w:ascii="Times New Roman" w:hAnsi="Times New Roman" w:cs="Times New Roman"/>
          <w:sz w:val="2"/>
          <w:szCs w:val="28"/>
        </w:rPr>
      </w:pPr>
      <w:r>
        <w:rPr>
          <w:rFonts w:ascii="Times New Roman" w:hAnsi="Times New Roman" w:cs="Times New Roman"/>
          <w:sz w:val="28"/>
          <w:szCs w:val="28"/>
        </w:rPr>
        <w:tab/>
      </w:r>
    </w:p>
    <w:p w:rsidR="001713F1" w:rsidRPr="00135989" w:rsidRDefault="001713F1" w:rsidP="001713F1">
      <w:pPr>
        <w:spacing w:after="0" w:line="240" w:lineRule="auto"/>
        <w:ind w:left="742" w:firstLine="1418"/>
        <w:rPr>
          <w:rFonts w:ascii="Times New Roman" w:hAnsi="Times New Roman" w:cs="Times New Roman"/>
          <w:sz w:val="12"/>
          <w:szCs w:val="28"/>
        </w:rPr>
      </w:pPr>
    </w:p>
    <w:p w:rsidR="00D60B75" w:rsidRDefault="00D60B75" w:rsidP="001713F1">
      <w:pPr>
        <w:spacing w:after="0" w:line="240" w:lineRule="auto"/>
        <w:ind w:left="742" w:firstLine="251"/>
        <w:jc w:val="center"/>
        <w:rPr>
          <w:rFonts w:ascii="Times New Roman" w:hAnsi="Times New Roman" w:cs="Times New Roman"/>
          <w:b/>
          <w:sz w:val="28"/>
          <w:szCs w:val="28"/>
        </w:rPr>
      </w:pPr>
    </w:p>
    <w:p w:rsidR="001713F1" w:rsidRPr="001713F1" w:rsidRDefault="001713F1" w:rsidP="001713F1">
      <w:pPr>
        <w:spacing w:after="0" w:line="240" w:lineRule="auto"/>
        <w:ind w:left="742" w:firstLine="251"/>
        <w:jc w:val="center"/>
        <w:rPr>
          <w:rFonts w:ascii="Times New Roman" w:hAnsi="Times New Roman" w:cs="Times New Roman"/>
          <w:b/>
          <w:sz w:val="28"/>
          <w:szCs w:val="28"/>
        </w:rPr>
      </w:pPr>
      <w:r w:rsidRPr="001713F1">
        <w:rPr>
          <w:rFonts w:ascii="Times New Roman" w:hAnsi="Times New Roman" w:cs="Times New Roman"/>
          <w:b/>
          <w:sz w:val="28"/>
          <w:szCs w:val="28"/>
        </w:rPr>
        <w:t>BẢN SO SÁNH, THUYẾT MINH</w:t>
      </w:r>
    </w:p>
    <w:p w:rsidR="00665E23" w:rsidRPr="00B74478" w:rsidRDefault="001713F1" w:rsidP="001713F1">
      <w:pPr>
        <w:spacing w:after="0" w:line="240" w:lineRule="auto"/>
        <w:ind w:left="742" w:firstLine="251"/>
        <w:jc w:val="center"/>
        <w:rPr>
          <w:rFonts w:ascii="Times New Roman" w:hAnsi="Times New Roman" w:cs="Times New Roman"/>
          <w:b/>
          <w:sz w:val="24"/>
          <w:szCs w:val="24"/>
        </w:rPr>
      </w:pPr>
      <w:r w:rsidRPr="001713F1">
        <w:rPr>
          <w:rFonts w:ascii="Times New Roman" w:hAnsi="Times New Roman" w:cs="Times New Roman"/>
          <w:b/>
          <w:sz w:val="24"/>
          <w:szCs w:val="24"/>
        </w:rPr>
        <w:t xml:space="preserve">DỰ THẢO </w:t>
      </w:r>
      <w:r w:rsidR="00665E23" w:rsidRPr="00B74478">
        <w:rPr>
          <w:rFonts w:ascii="Times New Roman" w:hAnsi="Times New Roman" w:cs="Times New Roman"/>
          <w:b/>
          <w:sz w:val="24"/>
          <w:szCs w:val="24"/>
        </w:rPr>
        <w:t xml:space="preserve">QUYẾT ĐỊNH BAN HÀNH QUY CHẾ PHỐI HỢP TRONG CÔNG TÁC QUẢN LÝ NHÀ NƯỚC ĐỐI VỚI MỘT SỐ CƠ SỞ ĐẦU TƯ, KINH DOANH NGÀNH, NGHỀ CÓ ĐIỀU KIỆN VỀ AN NINH TRẬT TỰ; CÁ NHÂN, TỔ CHỨC HOẠT ĐỘNG HỌ, </w:t>
      </w:r>
      <w:r w:rsidR="0058116B" w:rsidRPr="00B74478">
        <w:rPr>
          <w:rFonts w:ascii="Times New Roman" w:hAnsi="Times New Roman" w:cs="Times New Roman"/>
          <w:b/>
          <w:sz w:val="24"/>
          <w:szCs w:val="24"/>
        </w:rPr>
        <w:t xml:space="preserve">HỤI, </w:t>
      </w:r>
      <w:r w:rsidR="00665E23" w:rsidRPr="00B74478">
        <w:rPr>
          <w:rFonts w:ascii="Times New Roman" w:hAnsi="Times New Roman" w:cs="Times New Roman"/>
          <w:b/>
          <w:sz w:val="24"/>
          <w:szCs w:val="24"/>
        </w:rPr>
        <w:t>BIÊU, PHƯỜNG PHỤC VỤ CÔNG TÁC PHÒNG NGỪA, ĐẤU TRANH VỚI HÀNH VI CHO VAY LÃI NẶNG TRÊN ĐỊA BÀN THÀNH PHỐ HẢI PHÒNG VỚI QUYẾT ĐỊNH SỐ 57/2019-QĐ/UBND NGÀY 30/12/2019 CỦA ỦY BAN NHÂN DÂN TỈNH HẢI DƯƠNG (</w:t>
      </w:r>
      <w:r w:rsidR="00D17C44">
        <w:rPr>
          <w:rFonts w:ascii="Times New Roman" w:hAnsi="Times New Roman" w:cs="Times New Roman"/>
          <w:b/>
          <w:sz w:val="24"/>
          <w:szCs w:val="24"/>
        </w:rPr>
        <w:t>trư</w:t>
      </w:r>
      <w:r w:rsidR="00D17C44" w:rsidRPr="00D17C44">
        <w:rPr>
          <w:rFonts w:ascii="Times New Roman" w:hAnsi="Times New Roman" w:cs="Times New Roman"/>
          <w:b/>
          <w:sz w:val="24"/>
          <w:szCs w:val="24"/>
        </w:rPr>
        <w:t>ớc</w:t>
      </w:r>
      <w:r w:rsidR="00D17C44">
        <w:rPr>
          <w:rFonts w:ascii="Times New Roman" w:hAnsi="Times New Roman" w:cs="Times New Roman"/>
          <w:b/>
          <w:sz w:val="24"/>
          <w:szCs w:val="24"/>
        </w:rPr>
        <w:t xml:space="preserve"> </w:t>
      </w:r>
      <w:r w:rsidR="00D17C44" w:rsidRPr="00D17C44">
        <w:rPr>
          <w:rFonts w:ascii="Times New Roman" w:hAnsi="Times New Roman" w:cs="Times New Roman"/>
          <w:b/>
          <w:sz w:val="24"/>
          <w:szCs w:val="24"/>
        </w:rPr>
        <w:t>đâ</w:t>
      </w:r>
      <w:r w:rsidR="00D17C44">
        <w:rPr>
          <w:rFonts w:ascii="Times New Roman" w:hAnsi="Times New Roman" w:cs="Times New Roman"/>
          <w:b/>
          <w:sz w:val="24"/>
          <w:szCs w:val="24"/>
        </w:rPr>
        <w:t>y</w:t>
      </w:r>
      <w:r w:rsidR="00665E23" w:rsidRPr="00B74478">
        <w:rPr>
          <w:rFonts w:ascii="Times New Roman" w:hAnsi="Times New Roman" w:cs="Times New Roman"/>
          <w:b/>
          <w:sz w:val="24"/>
          <w:szCs w:val="24"/>
        </w:rPr>
        <w:t xml:space="preserve">) BAN HÀNH QUY CHẾ PHỐI HỢP TRONG CÔNG TÁC QUẢN LÝ NHÀ NƯỚC ĐỐI VỚI MỘT SỐ CƠ SỞ ĐẦU TƯ, KINH DOANH NGÀNH, NGHỀ CÓ ĐIỀU KIỆN VỀ AN NINH, TRẬT TỰ; CÁ NHÂN, TỔ CHỨC HOẠT ĐỘNG HỤI, HỌ, BIÊU, PHƯỜNG PHỤC VỤ CÔNG TÁC PHÒNG NGỪA, ĐẤU TRANH VỚI HÀNH VI CHO VAY LÃI NẶNG TRÊN ĐỊA BÀN TỈNH HẢI DƯƠNG </w:t>
      </w:r>
    </w:p>
    <w:p w:rsidR="00665E23" w:rsidRDefault="000732D3" w:rsidP="00665E23">
      <w:pPr>
        <w:spacing w:after="0" w:line="240" w:lineRule="auto"/>
        <w:ind w:left="742" w:firstLine="251"/>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3627120</wp:posOffset>
                </wp:positionH>
                <wp:positionV relativeFrom="paragraph">
                  <wp:posOffset>51435</wp:posOffset>
                </wp:positionV>
                <wp:extent cx="207645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20764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1A581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6pt,4.05pt" to="449.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" strokecolor="black [3200]" strokeweight=".5pt">
                <v:stroke joinstyle="miter"/>
              </v:line>
            </w:pict>
          </mc:Fallback>
        </mc:AlternateContent>
      </w:r>
    </w:p>
    <w:p w:rsidR="00665E23" w:rsidRDefault="00665E23" w:rsidP="00665E23">
      <w:pPr>
        <w:spacing w:after="0" w:line="240" w:lineRule="auto"/>
        <w:ind w:left="742" w:firstLine="251"/>
        <w:rPr>
          <w:rFonts w:ascii="Times New Roman" w:hAnsi="Times New Roman" w:cs="Times New Roman"/>
          <w:sz w:val="24"/>
          <w:szCs w:val="24"/>
        </w:rPr>
      </w:pPr>
    </w:p>
    <w:p w:rsidR="00CE6DFE" w:rsidRPr="00EA6D9D" w:rsidRDefault="00D60B75" w:rsidP="00D60B75">
      <w:pPr>
        <w:spacing w:before="120" w:after="120" w:line="240" w:lineRule="auto"/>
        <w:rPr>
          <w:rFonts w:ascii="Times New Roman" w:hAnsi="Times New Roman" w:cs="Times New Roman"/>
          <w:b/>
          <w:sz w:val="26"/>
          <w:szCs w:val="26"/>
        </w:rPr>
      </w:pPr>
      <w:r w:rsidRPr="00EA6D9D">
        <w:rPr>
          <w:rFonts w:ascii="Times New Roman" w:hAnsi="Times New Roman" w:cs="Times New Roman"/>
          <w:b/>
          <w:sz w:val="26"/>
          <w:szCs w:val="26"/>
        </w:rPr>
        <w:t>1. Quyết định ban hành Quy chế phối hợp</w:t>
      </w:r>
    </w:p>
    <w:tbl>
      <w:tblPr>
        <w:tblStyle w:val="TableGrid"/>
        <w:tblW w:w="15027" w:type="dxa"/>
        <w:tblInd w:w="-431" w:type="dxa"/>
        <w:tblLook w:val="04A0" w:firstRow="1" w:lastRow="0" w:firstColumn="1" w:lastColumn="0" w:noHBand="0" w:noVBand="1"/>
      </w:tblPr>
      <w:tblGrid>
        <w:gridCol w:w="993"/>
        <w:gridCol w:w="3544"/>
        <w:gridCol w:w="4693"/>
        <w:gridCol w:w="5797"/>
      </w:tblGrid>
      <w:tr w:rsidR="00CE6DFE" w:rsidRPr="000D4130" w:rsidTr="000062A6">
        <w:trPr>
          <w:trHeight w:val="755"/>
        </w:trPr>
        <w:tc>
          <w:tcPr>
            <w:tcW w:w="993" w:type="dxa"/>
            <w:vAlign w:val="center"/>
          </w:tcPr>
          <w:p w:rsidR="00CE6DFE" w:rsidRPr="000D4130" w:rsidRDefault="00CE6DFE" w:rsidP="00D60B75">
            <w:pPr>
              <w:spacing w:before="120" w:after="120" w:line="240" w:lineRule="auto"/>
              <w:jc w:val="center"/>
              <w:rPr>
                <w:rFonts w:ascii="Times New Roman" w:hAnsi="Times New Roman" w:cs="Times New Roman"/>
                <w:b/>
                <w:sz w:val="24"/>
                <w:szCs w:val="24"/>
              </w:rPr>
            </w:pPr>
          </w:p>
        </w:tc>
        <w:tc>
          <w:tcPr>
            <w:tcW w:w="3544" w:type="dxa"/>
            <w:vAlign w:val="center"/>
          </w:tcPr>
          <w:p w:rsidR="00CE6DFE" w:rsidRPr="000D4130" w:rsidRDefault="00CE6DFE" w:rsidP="00D60B75">
            <w:pPr>
              <w:spacing w:before="120" w:after="120" w:line="240" w:lineRule="auto"/>
              <w:jc w:val="center"/>
              <w:rPr>
                <w:rFonts w:ascii="Times New Roman" w:hAnsi="Times New Roman" w:cs="Times New Roman"/>
                <w:b/>
                <w:sz w:val="24"/>
                <w:szCs w:val="24"/>
              </w:rPr>
            </w:pPr>
            <w:r w:rsidRPr="000D4130">
              <w:rPr>
                <w:rFonts w:ascii="Times New Roman" w:hAnsi="Times New Roman" w:cs="Times New Roman"/>
                <w:b/>
                <w:sz w:val="24"/>
                <w:szCs w:val="24"/>
              </w:rPr>
              <w:t>Văn bản quy phạm pháp luật hiện hành</w:t>
            </w:r>
          </w:p>
        </w:tc>
        <w:tc>
          <w:tcPr>
            <w:tcW w:w="4693" w:type="dxa"/>
            <w:vAlign w:val="center"/>
          </w:tcPr>
          <w:p w:rsidR="007436B4" w:rsidRPr="000D4130" w:rsidRDefault="00CE6DFE" w:rsidP="00D60B75">
            <w:pPr>
              <w:spacing w:before="120" w:after="120" w:line="240" w:lineRule="auto"/>
              <w:jc w:val="center"/>
              <w:rPr>
                <w:rFonts w:ascii="Times New Roman" w:hAnsi="Times New Roman" w:cs="Times New Roman"/>
                <w:b/>
                <w:sz w:val="24"/>
                <w:szCs w:val="24"/>
              </w:rPr>
            </w:pPr>
            <w:r w:rsidRPr="000D4130">
              <w:rPr>
                <w:rFonts w:ascii="Times New Roman" w:hAnsi="Times New Roman" w:cs="Times New Roman"/>
                <w:b/>
                <w:sz w:val="24"/>
                <w:szCs w:val="24"/>
              </w:rPr>
              <w:t xml:space="preserve">Dự thảo văn bản quy phạm pháp luật </w:t>
            </w:r>
          </w:p>
          <w:p w:rsidR="00CE6DFE" w:rsidRPr="000D4130" w:rsidRDefault="00CE6DFE" w:rsidP="00D60B75">
            <w:pPr>
              <w:spacing w:before="120" w:after="120" w:line="240" w:lineRule="auto"/>
              <w:jc w:val="center"/>
              <w:rPr>
                <w:rFonts w:ascii="Times New Roman" w:hAnsi="Times New Roman" w:cs="Times New Roman"/>
                <w:b/>
                <w:sz w:val="24"/>
                <w:szCs w:val="24"/>
              </w:rPr>
            </w:pPr>
            <w:r w:rsidRPr="000D4130">
              <w:rPr>
                <w:rFonts w:ascii="Times New Roman" w:hAnsi="Times New Roman" w:cs="Times New Roman"/>
                <w:b/>
                <w:sz w:val="24"/>
                <w:szCs w:val="24"/>
              </w:rPr>
              <w:t>thay thế</w:t>
            </w:r>
          </w:p>
        </w:tc>
        <w:tc>
          <w:tcPr>
            <w:tcW w:w="5797" w:type="dxa"/>
            <w:vAlign w:val="center"/>
          </w:tcPr>
          <w:p w:rsidR="00CE6DFE" w:rsidRPr="000D4130" w:rsidRDefault="00CE6DFE" w:rsidP="00D60B75">
            <w:pPr>
              <w:spacing w:before="120" w:after="120" w:line="240" w:lineRule="auto"/>
              <w:jc w:val="center"/>
              <w:rPr>
                <w:rFonts w:ascii="Times New Roman" w:hAnsi="Times New Roman" w:cs="Times New Roman"/>
                <w:b/>
                <w:sz w:val="24"/>
                <w:szCs w:val="24"/>
              </w:rPr>
            </w:pPr>
            <w:r w:rsidRPr="000D4130">
              <w:rPr>
                <w:rFonts w:ascii="Times New Roman" w:hAnsi="Times New Roman" w:cs="Times New Roman"/>
                <w:b/>
                <w:sz w:val="24"/>
                <w:szCs w:val="24"/>
              </w:rPr>
              <w:t>Thuyết minh</w:t>
            </w:r>
          </w:p>
        </w:tc>
      </w:tr>
      <w:tr w:rsidR="00CE6DFE" w:rsidRPr="000D4130" w:rsidTr="000062A6">
        <w:tc>
          <w:tcPr>
            <w:tcW w:w="993" w:type="dxa"/>
            <w:vAlign w:val="center"/>
          </w:tcPr>
          <w:p w:rsidR="0002097D" w:rsidRDefault="0002097D" w:rsidP="00961A50">
            <w:pPr>
              <w:spacing w:after="0" w:line="240" w:lineRule="auto"/>
              <w:jc w:val="center"/>
              <w:rPr>
                <w:rFonts w:ascii="Times New Roman" w:hAnsi="Times New Roman" w:cs="Times New Roman"/>
                <w:color w:val="081B3A"/>
                <w:spacing w:val="3"/>
                <w:sz w:val="24"/>
                <w:szCs w:val="24"/>
                <w:shd w:val="clear" w:color="auto" w:fill="FFFFFF"/>
              </w:rPr>
            </w:pPr>
            <w:r>
              <w:rPr>
                <w:rFonts w:ascii="Times New Roman" w:hAnsi="Times New Roman" w:cs="Times New Roman"/>
                <w:color w:val="081B3A"/>
                <w:spacing w:val="3"/>
                <w:sz w:val="24"/>
                <w:szCs w:val="24"/>
                <w:shd w:val="clear" w:color="auto" w:fill="FFFFFF"/>
              </w:rPr>
              <w:t>1.</w:t>
            </w:r>
          </w:p>
          <w:p w:rsidR="00CE6DFE" w:rsidRPr="000D4130" w:rsidRDefault="00CE6DFE" w:rsidP="00961A50">
            <w:pPr>
              <w:spacing w:after="0" w:line="240" w:lineRule="auto"/>
              <w:jc w:val="center"/>
              <w:rPr>
                <w:rFonts w:ascii="Times New Roman" w:hAnsi="Times New Roman" w:cs="Times New Roman"/>
                <w:color w:val="081B3A"/>
                <w:spacing w:val="3"/>
                <w:sz w:val="24"/>
                <w:szCs w:val="24"/>
                <w:shd w:val="clear" w:color="auto" w:fill="FFFFFF"/>
              </w:rPr>
            </w:pPr>
          </w:p>
        </w:tc>
        <w:tc>
          <w:tcPr>
            <w:tcW w:w="3544" w:type="dxa"/>
          </w:tcPr>
          <w:p w:rsidR="00CE6DFE" w:rsidRPr="005F5288" w:rsidRDefault="00CE6DFE" w:rsidP="00961A50">
            <w:pPr>
              <w:spacing w:after="0" w:line="240" w:lineRule="auto"/>
              <w:jc w:val="both"/>
              <w:rPr>
                <w:rFonts w:ascii="Times New Roman" w:hAnsi="Times New Roman" w:cs="Times New Roman"/>
                <w:spacing w:val="3"/>
                <w:sz w:val="24"/>
                <w:szCs w:val="24"/>
                <w:shd w:val="clear" w:color="auto" w:fill="FFFFFF"/>
              </w:rPr>
            </w:pPr>
            <w:r w:rsidRPr="005F5288">
              <w:rPr>
                <w:rFonts w:ascii="Times New Roman" w:hAnsi="Times New Roman" w:cs="Times New Roman"/>
                <w:spacing w:val="3"/>
                <w:sz w:val="24"/>
                <w:szCs w:val="24"/>
                <w:shd w:val="clear" w:color="auto" w:fill="FFFFFF"/>
              </w:rPr>
              <w:t>Quyết định số 57/2019</w:t>
            </w:r>
            <w:r w:rsidR="00B433C2" w:rsidRPr="005F5288">
              <w:rPr>
                <w:rFonts w:ascii="Times New Roman" w:hAnsi="Times New Roman" w:cs="Times New Roman"/>
                <w:spacing w:val="3"/>
                <w:sz w:val="24"/>
                <w:szCs w:val="24"/>
                <w:shd w:val="clear" w:color="auto" w:fill="FFFFFF"/>
              </w:rPr>
              <w:t>/</w:t>
            </w:r>
            <w:r w:rsidRPr="005F5288">
              <w:rPr>
                <w:rFonts w:ascii="Times New Roman" w:hAnsi="Times New Roman" w:cs="Times New Roman"/>
                <w:spacing w:val="3"/>
                <w:sz w:val="24"/>
                <w:szCs w:val="24"/>
                <w:shd w:val="clear" w:color="auto" w:fill="FFFFFF"/>
              </w:rPr>
              <w:t>QĐ</w:t>
            </w:r>
            <w:r w:rsidR="00B433C2" w:rsidRPr="005F5288">
              <w:rPr>
                <w:rFonts w:ascii="Times New Roman" w:hAnsi="Times New Roman" w:cs="Times New Roman"/>
                <w:spacing w:val="3"/>
                <w:sz w:val="24"/>
                <w:szCs w:val="24"/>
                <w:shd w:val="clear" w:color="auto" w:fill="FFFFFF"/>
              </w:rPr>
              <w:t>-</w:t>
            </w:r>
            <w:r w:rsidRPr="005F5288">
              <w:rPr>
                <w:rFonts w:ascii="Times New Roman" w:hAnsi="Times New Roman" w:cs="Times New Roman"/>
                <w:spacing w:val="3"/>
                <w:sz w:val="24"/>
                <w:szCs w:val="24"/>
                <w:shd w:val="clear" w:color="auto" w:fill="FFFFFF"/>
              </w:rPr>
              <w:t>UBND ngày 30</w:t>
            </w:r>
            <w:r w:rsidR="00B433C2" w:rsidRPr="005F5288">
              <w:rPr>
                <w:rFonts w:ascii="Times New Roman" w:hAnsi="Times New Roman" w:cs="Times New Roman"/>
                <w:spacing w:val="3"/>
                <w:sz w:val="24"/>
                <w:szCs w:val="24"/>
                <w:shd w:val="clear" w:color="auto" w:fill="FFFFFF"/>
              </w:rPr>
              <w:t>/</w:t>
            </w:r>
            <w:r w:rsidRPr="005F5288">
              <w:rPr>
                <w:rFonts w:ascii="Times New Roman" w:hAnsi="Times New Roman" w:cs="Times New Roman"/>
                <w:spacing w:val="3"/>
                <w:sz w:val="24"/>
                <w:szCs w:val="24"/>
                <w:shd w:val="clear" w:color="auto" w:fill="FFFFFF"/>
              </w:rPr>
              <w:t>12</w:t>
            </w:r>
            <w:r w:rsidR="00B433C2" w:rsidRPr="005F5288">
              <w:rPr>
                <w:rFonts w:ascii="Times New Roman" w:hAnsi="Times New Roman" w:cs="Times New Roman"/>
                <w:spacing w:val="3"/>
                <w:sz w:val="24"/>
                <w:szCs w:val="24"/>
                <w:shd w:val="clear" w:color="auto" w:fill="FFFFFF"/>
              </w:rPr>
              <w:t>/</w:t>
            </w:r>
            <w:r w:rsidRPr="005F5288">
              <w:rPr>
                <w:rFonts w:ascii="Times New Roman" w:hAnsi="Times New Roman" w:cs="Times New Roman"/>
                <w:spacing w:val="3"/>
                <w:sz w:val="24"/>
                <w:szCs w:val="24"/>
                <w:shd w:val="clear" w:color="auto" w:fill="FFFFFF"/>
              </w:rPr>
              <w:t>2019 của Ủy ban nhân dân tỉnh Hả</w:t>
            </w:r>
            <w:r w:rsidR="00D60B75" w:rsidRPr="005F5288">
              <w:rPr>
                <w:rFonts w:ascii="Times New Roman" w:hAnsi="Times New Roman" w:cs="Times New Roman"/>
                <w:spacing w:val="3"/>
                <w:sz w:val="24"/>
                <w:szCs w:val="24"/>
                <w:shd w:val="clear" w:color="auto" w:fill="FFFFFF"/>
              </w:rPr>
              <w:t>i Dương</w:t>
            </w:r>
            <w:r w:rsidRPr="005F5288">
              <w:rPr>
                <w:rFonts w:ascii="Times New Roman" w:hAnsi="Times New Roman" w:cs="Times New Roman"/>
                <w:spacing w:val="3"/>
                <w:sz w:val="24"/>
                <w:szCs w:val="24"/>
                <w:shd w:val="clear" w:color="auto" w:fill="FFFFFF"/>
              </w:rPr>
              <w:t xml:space="preserve"> ban hành Quy chế phối hợp trong công tác quản lý </w:t>
            </w:r>
            <w:r w:rsidR="0058116B">
              <w:rPr>
                <w:rFonts w:ascii="Times New Roman" w:hAnsi="Times New Roman" w:cs="Times New Roman"/>
                <w:spacing w:val="3"/>
                <w:sz w:val="24"/>
                <w:szCs w:val="24"/>
                <w:shd w:val="clear" w:color="auto" w:fill="FFFFFF"/>
              </w:rPr>
              <w:t>N</w:t>
            </w:r>
            <w:r w:rsidRPr="005F5288">
              <w:rPr>
                <w:rFonts w:ascii="Times New Roman" w:hAnsi="Times New Roman" w:cs="Times New Roman"/>
                <w:spacing w:val="3"/>
                <w:sz w:val="24"/>
                <w:szCs w:val="24"/>
                <w:shd w:val="clear" w:color="auto" w:fill="FFFFFF"/>
              </w:rPr>
              <w:t xml:space="preserve">hà nước đối với một số cơ sở đầu tư, kinh doanh ngành, nghề có điều kiện về an ninh, trật tự; cá nhân, tổ chức hoạt động hụi, họ, biêu, phường phục vụ công tác phòng ngừa, đấu tranh với hành vi cho vay lãi nặng trên </w:t>
            </w:r>
            <w:r w:rsidRPr="005F5288">
              <w:rPr>
                <w:rFonts w:ascii="Times New Roman" w:hAnsi="Times New Roman" w:cs="Times New Roman"/>
                <w:spacing w:val="3"/>
                <w:sz w:val="24"/>
                <w:szCs w:val="24"/>
                <w:shd w:val="clear" w:color="auto" w:fill="FFFFFF"/>
              </w:rPr>
              <w:lastRenderedPageBreak/>
              <w:t>địa bàn tỉnh Hải Dương (</w:t>
            </w:r>
            <w:r w:rsidR="0058116B">
              <w:rPr>
                <w:rFonts w:ascii="Times New Roman" w:hAnsi="Times New Roman" w:cs="Times New Roman"/>
                <w:spacing w:val="3"/>
                <w:sz w:val="24"/>
                <w:szCs w:val="24"/>
                <w:shd w:val="clear" w:color="auto" w:fill="FFFFFF"/>
              </w:rPr>
              <w:t>trư</w:t>
            </w:r>
            <w:r w:rsidR="0058116B" w:rsidRPr="0058116B">
              <w:rPr>
                <w:rFonts w:ascii="Times New Roman" w:hAnsi="Times New Roman" w:cs="Times New Roman"/>
                <w:spacing w:val="3"/>
                <w:sz w:val="24"/>
                <w:szCs w:val="24"/>
                <w:shd w:val="clear" w:color="auto" w:fill="FFFFFF"/>
              </w:rPr>
              <w:t>ớc</w:t>
            </w:r>
            <w:r w:rsidR="0058116B">
              <w:rPr>
                <w:rFonts w:ascii="Times New Roman" w:hAnsi="Times New Roman" w:cs="Times New Roman"/>
                <w:spacing w:val="3"/>
                <w:sz w:val="24"/>
                <w:szCs w:val="24"/>
                <w:shd w:val="clear" w:color="auto" w:fill="FFFFFF"/>
              </w:rPr>
              <w:t xml:space="preserve"> </w:t>
            </w:r>
            <w:r w:rsidR="0058116B" w:rsidRPr="0058116B">
              <w:rPr>
                <w:rFonts w:ascii="Times New Roman" w:hAnsi="Times New Roman" w:cs="Times New Roman"/>
                <w:spacing w:val="3"/>
                <w:sz w:val="24"/>
                <w:szCs w:val="24"/>
                <w:shd w:val="clear" w:color="auto" w:fill="FFFFFF"/>
              </w:rPr>
              <w:t>đâ</w:t>
            </w:r>
            <w:r w:rsidR="0058116B">
              <w:rPr>
                <w:rFonts w:ascii="Times New Roman" w:hAnsi="Times New Roman" w:cs="Times New Roman"/>
                <w:spacing w:val="3"/>
                <w:sz w:val="24"/>
                <w:szCs w:val="24"/>
                <w:shd w:val="clear" w:color="auto" w:fill="FFFFFF"/>
              </w:rPr>
              <w:t>y</w:t>
            </w:r>
            <w:r w:rsidRPr="005F5288">
              <w:rPr>
                <w:rFonts w:ascii="Times New Roman" w:hAnsi="Times New Roman" w:cs="Times New Roman"/>
                <w:spacing w:val="3"/>
                <w:sz w:val="24"/>
                <w:szCs w:val="24"/>
                <w:shd w:val="clear" w:color="auto" w:fill="FFFFFF"/>
              </w:rPr>
              <w:t>).</w:t>
            </w:r>
          </w:p>
          <w:p w:rsidR="00CE6DFE" w:rsidRPr="005F5288" w:rsidRDefault="00CE6DFE" w:rsidP="00961A50">
            <w:pPr>
              <w:spacing w:after="0" w:line="240" w:lineRule="auto"/>
              <w:rPr>
                <w:rFonts w:ascii="Times New Roman" w:hAnsi="Times New Roman" w:cs="Times New Roman"/>
                <w:b/>
                <w:sz w:val="24"/>
                <w:szCs w:val="24"/>
              </w:rPr>
            </w:pPr>
          </w:p>
        </w:tc>
        <w:tc>
          <w:tcPr>
            <w:tcW w:w="4693" w:type="dxa"/>
          </w:tcPr>
          <w:p w:rsidR="00CE6DFE" w:rsidRPr="005F5288" w:rsidRDefault="00CE6DFE" w:rsidP="00961A50">
            <w:pPr>
              <w:spacing w:after="0" w:line="240" w:lineRule="auto"/>
              <w:jc w:val="both"/>
              <w:rPr>
                <w:rFonts w:ascii="Times New Roman" w:hAnsi="Times New Roman" w:cs="Times New Roman"/>
                <w:spacing w:val="3"/>
                <w:sz w:val="24"/>
                <w:szCs w:val="24"/>
                <w:shd w:val="clear" w:color="auto" w:fill="FFFFFF"/>
              </w:rPr>
            </w:pPr>
            <w:r w:rsidRPr="005F5288">
              <w:rPr>
                <w:rFonts w:ascii="Times New Roman" w:hAnsi="Times New Roman" w:cs="Times New Roman"/>
                <w:sz w:val="24"/>
                <w:szCs w:val="24"/>
              </w:rPr>
              <w:lastRenderedPageBreak/>
              <w:t>Tên văn bản dự thảo: Quyết định số …./2025/QĐ-UBND của Ủy ban nhân dân thành phố Hải Phòng về việc ban hành</w:t>
            </w:r>
            <w:r w:rsidRPr="005F5288">
              <w:rPr>
                <w:rFonts w:ascii="Times New Roman" w:hAnsi="Times New Roman" w:cs="Times New Roman"/>
                <w:b/>
                <w:sz w:val="24"/>
                <w:szCs w:val="24"/>
              </w:rPr>
              <w:t xml:space="preserve"> </w:t>
            </w:r>
            <w:r w:rsidRPr="005F5288">
              <w:rPr>
                <w:rFonts w:ascii="Times New Roman" w:hAnsi="Times New Roman" w:cs="Times New Roman"/>
                <w:spacing w:val="3"/>
                <w:sz w:val="24"/>
                <w:szCs w:val="24"/>
                <w:shd w:val="clear" w:color="auto" w:fill="FFFFFF"/>
              </w:rPr>
              <w:t xml:space="preserve">Quy chế phối hợp trong công tác quản lý Nhà nước đối với một số cơ sở đầu tư, kinh doanh ngành, nghề có điều kiện về an ninh, trật tự; cá nhân, tổ chức hoạt động họ, </w:t>
            </w:r>
            <w:r w:rsidR="0058116B" w:rsidRPr="005F5288">
              <w:rPr>
                <w:rFonts w:ascii="Times New Roman" w:hAnsi="Times New Roman" w:cs="Times New Roman"/>
                <w:spacing w:val="3"/>
                <w:sz w:val="24"/>
                <w:szCs w:val="24"/>
                <w:shd w:val="clear" w:color="auto" w:fill="FFFFFF"/>
              </w:rPr>
              <w:t xml:space="preserve">hụi, </w:t>
            </w:r>
            <w:r w:rsidRPr="005F5288">
              <w:rPr>
                <w:rFonts w:ascii="Times New Roman" w:hAnsi="Times New Roman" w:cs="Times New Roman"/>
                <w:spacing w:val="3"/>
                <w:sz w:val="24"/>
                <w:szCs w:val="24"/>
                <w:shd w:val="clear" w:color="auto" w:fill="FFFFFF"/>
              </w:rPr>
              <w:t xml:space="preserve">biêu, phường phục vụ công tác phòng ngừa, đấu tranh với hành vi cho vay lãi nặng trên địa bàn thành phố Hải Phòng. </w:t>
            </w:r>
          </w:p>
          <w:p w:rsidR="00CE6DFE" w:rsidRPr="005F5288" w:rsidRDefault="00CE6DFE" w:rsidP="00961A50">
            <w:pPr>
              <w:spacing w:after="0" w:line="240" w:lineRule="auto"/>
              <w:rPr>
                <w:rFonts w:ascii="Times New Roman" w:hAnsi="Times New Roman" w:cs="Times New Roman"/>
                <w:b/>
                <w:sz w:val="24"/>
                <w:szCs w:val="24"/>
              </w:rPr>
            </w:pPr>
          </w:p>
        </w:tc>
        <w:tc>
          <w:tcPr>
            <w:tcW w:w="5797" w:type="dxa"/>
          </w:tcPr>
          <w:p w:rsidR="00CE6DFE" w:rsidRPr="000D4130" w:rsidRDefault="00CE6DFE" w:rsidP="00961A50">
            <w:pPr>
              <w:spacing w:after="0" w:line="240" w:lineRule="auto"/>
              <w:jc w:val="both"/>
              <w:rPr>
                <w:rFonts w:ascii="Times New Roman" w:hAnsi="Times New Roman" w:cs="Times New Roman"/>
                <w:sz w:val="24"/>
                <w:szCs w:val="24"/>
              </w:rPr>
            </w:pPr>
            <w:r w:rsidRPr="000D4130">
              <w:rPr>
                <w:rFonts w:ascii="Times New Roman" w:hAnsi="Times New Roman" w:cs="Times New Roman"/>
                <w:sz w:val="24"/>
                <w:szCs w:val="24"/>
              </w:rPr>
              <w:t xml:space="preserve">- Lý do thay thế: Thực hiện Nghị quyết số 202/2025/QH15 ngày 12/6/2025 của Quốc hội về việc sắp xếp đơn vị hành chính cấp tỉnh: Sắp xếp toàn bộ diện tích tự nhiên, quy mô dân số của thành phố Hải Phòng và tỉnh Hải Dương thành thành phố mới có tên là thành phố Hải Phòng; chính quyền thành phố Hải Phòng đã đi vào hoạt động từ ngày 01/7/2025. </w:t>
            </w:r>
          </w:p>
          <w:p w:rsidR="009B29ED" w:rsidRDefault="009B29ED" w:rsidP="009B29ED">
            <w:pPr>
              <w:spacing w:after="0" w:line="240" w:lineRule="auto"/>
              <w:jc w:val="both"/>
              <w:rPr>
                <w:rFonts w:ascii="Times New Roman" w:hAnsi="Times New Roman" w:cs="Times New Roman"/>
                <w:spacing w:val="3"/>
                <w:sz w:val="24"/>
                <w:szCs w:val="24"/>
                <w:shd w:val="clear" w:color="auto" w:fill="FFFFFF"/>
              </w:rPr>
            </w:pPr>
            <w:r>
              <w:rPr>
                <w:rFonts w:ascii="Times New Roman" w:hAnsi="Times New Roman" w:cs="Times New Roman"/>
                <w:sz w:val="24"/>
                <w:szCs w:val="24"/>
              </w:rPr>
              <w:t xml:space="preserve">    </w:t>
            </w:r>
            <w:r w:rsidR="00CE6DFE" w:rsidRPr="000D4130">
              <w:rPr>
                <w:rFonts w:ascii="Times New Roman" w:hAnsi="Times New Roman" w:cs="Times New Roman"/>
                <w:sz w:val="24"/>
                <w:szCs w:val="24"/>
              </w:rPr>
              <w:t xml:space="preserve">Ngày 11/8/2025, Giám đốc Công an thành phố Hải Phòng đã ban hành Kế hoạch số 872/KH-CAHP-PV01 về thực hiện công tác rà soát, kiểm tra, xử lý văn bản quy phạm pháp luật năm 2025; Công văn số 2719/CAHP-PV01 ngày 11/8/2025 về rà soát, đăng ký xây dựng, điều chỉnh </w:t>
            </w:r>
            <w:r w:rsidR="00CE6DFE" w:rsidRPr="000D4130">
              <w:rPr>
                <w:rFonts w:ascii="Times New Roman" w:hAnsi="Times New Roman" w:cs="Times New Roman"/>
                <w:sz w:val="24"/>
                <w:szCs w:val="24"/>
              </w:rPr>
              <w:lastRenderedPageBreak/>
              <w:t xml:space="preserve">các văn bản quy phạm pháp luật, trong đó: Đề xuất tham mưu xây dựng Quyết định của Chủ tịch Ủy ban nhân thành phố để thay thế Quyết định số </w:t>
            </w:r>
            <w:r w:rsidR="00CE6DFE" w:rsidRPr="005F5288">
              <w:rPr>
                <w:rFonts w:ascii="Times New Roman" w:hAnsi="Times New Roman" w:cs="Times New Roman"/>
                <w:spacing w:val="3"/>
                <w:sz w:val="24"/>
                <w:szCs w:val="24"/>
                <w:shd w:val="clear" w:color="auto" w:fill="FFFFFF"/>
              </w:rPr>
              <w:t>57/2019</w:t>
            </w:r>
            <w:r w:rsidR="00B433C2" w:rsidRPr="005F5288">
              <w:rPr>
                <w:rFonts w:ascii="Times New Roman" w:hAnsi="Times New Roman" w:cs="Times New Roman"/>
                <w:spacing w:val="3"/>
                <w:sz w:val="24"/>
                <w:szCs w:val="24"/>
                <w:shd w:val="clear" w:color="auto" w:fill="FFFFFF"/>
              </w:rPr>
              <w:t>/</w:t>
            </w:r>
            <w:r w:rsidR="00CE6DFE" w:rsidRPr="005F5288">
              <w:rPr>
                <w:rFonts w:ascii="Times New Roman" w:hAnsi="Times New Roman" w:cs="Times New Roman"/>
                <w:spacing w:val="3"/>
                <w:sz w:val="24"/>
                <w:szCs w:val="24"/>
                <w:shd w:val="clear" w:color="auto" w:fill="FFFFFF"/>
              </w:rPr>
              <w:t>QĐ</w:t>
            </w:r>
            <w:r w:rsidR="00B433C2" w:rsidRPr="005F5288">
              <w:rPr>
                <w:rFonts w:ascii="Times New Roman" w:hAnsi="Times New Roman" w:cs="Times New Roman"/>
                <w:spacing w:val="3"/>
                <w:sz w:val="24"/>
                <w:szCs w:val="24"/>
                <w:shd w:val="clear" w:color="auto" w:fill="FFFFFF"/>
              </w:rPr>
              <w:t>-</w:t>
            </w:r>
            <w:r w:rsidR="00CE6DFE" w:rsidRPr="005F5288">
              <w:rPr>
                <w:rFonts w:ascii="Times New Roman" w:hAnsi="Times New Roman" w:cs="Times New Roman"/>
                <w:spacing w:val="3"/>
                <w:sz w:val="24"/>
                <w:szCs w:val="24"/>
                <w:shd w:val="clear" w:color="auto" w:fill="FFFFFF"/>
              </w:rPr>
              <w:t>UBND ngày 30</w:t>
            </w:r>
            <w:r>
              <w:rPr>
                <w:rFonts w:ascii="Times New Roman" w:hAnsi="Times New Roman" w:cs="Times New Roman"/>
                <w:spacing w:val="3"/>
                <w:sz w:val="24"/>
                <w:szCs w:val="24"/>
                <w:shd w:val="clear" w:color="auto" w:fill="FFFFFF"/>
              </w:rPr>
              <w:t>/</w:t>
            </w:r>
            <w:r w:rsidR="00CE6DFE" w:rsidRPr="005F5288">
              <w:rPr>
                <w:rFonts w:ascii="Times New Roman" w:hAnsi="Times New Roman" w:cs="Times New Roman"/>
                <w:spacing w:val="3"/>
                <w:sz w:val="24"/>
                <w:szCs w:val="24"/>
                <w:shd w:val="clear" w:color="auto" w:fill="FFFFFF"/>
              </w:rPr>
              <w:t>12</w:t>
            </w:r>
            <w:r>
              <w:rPr>
                <w:rFonts w:ascii="Times New Roman" w:hAnsi="Times New Roman" w:cs="Times New Roman"/>
                <w:spacing w:val="3"/>
                <w:sz w:val="24"/>
                <w:szCs w:val="24"/>
                <w:shd w:val="clear" w:color="auto" w:fill="FFFFFF"/>
              </w:rPr>
              <w:t>/</w:t>
            </w:r>
            <w:r w:rsidR="00CE6DFE" w:rsidRPr="005F5288">
              <w:rPr>
                <w:rFonts w:ascii="Times New Roman" w:hAnsi="Times New Roman" w:cs="Times New Roman"/>
                <w:spacing w:val="3"/>
                <w:sz w:val="24"/>
                <w:szCs w:val="24"/>
                <w:shd w:val="clear" w:color="auto" w:fill="FFFFFF"/>
              </w:rPr>
              <w:t>2019 của Ủy ban nhân dân tỉnh Hả</w:t>
            </w:r>
            <w:r>
              <w:rPr>
                <w:rFonts w:ascii="Times New Roman" w:hAnsi="Times New Roman" w:cs="Times New Roman"/>
                <w:spacing w:val="3"/>
                <w:sz w:val="24"/>
                <w:szCs w:val="24"/>
                <w:shd w:val="clear" w:color="auto" w:fill="FFFFFF"/>
              </w:rPr>
              <w:t>i Dương.</w:t>
            </w:r>
          </w:p>
          <w:p w:rsidR="009B29ED" w:rsidRPr="009B29ED" w:rsidRDefault="009B29ED" w:rsidP="009B29ED">
            <w:pPr>
              <w:spacing w:after="0" w:line="240" w:lineRule="auto"/>
              <w:jc w:val="both"/>
              <w:rPr>
                <w:rFonts w:ascii="Times New Roman" w:eastAsia="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 xml:space="preserve">    </w:t>
            </w:r>
            <w:r w:rsidRPr="009B29ED">
              <w:rPr>
                <w:rFonts w:ascii="Times New Roman" w:hAnsi="Times New Roman" w:cs="Times New Roman"/>
                <w:sz w:val="24"/>
                <w:szCs w:val="24"/>
              </w:rPr>
              <w:t xml:space="preserve">Ngày 12/9/2025, Ủy ban nhân dân thành phố đã có Quyết định số 3716/QĐ-UBND Phê duyệt danh mục văn bản quy phạm pháp luật để quy định chi tiết các nội dung được giao và quy định theo điểm b, điểm c Khoản 2, Khoản 3 Điều 21 Luật Ban hành văn bản quy phạm pháp luật, trong đó, giao Công an thành phố chủ trì, phối hợp với các Sở, ban, ngành, </w:t>
            </w:r>
            <w:r w:rsidRPr="009B29ED">
              <w:rPr>
                <w:rFonts w:ascii="Times New Roman" w:eastAsia="Times New Roman" w:hAnsi="Times New Roman" w:cs="Times New Roman"/>
                <w:spacing w:val="3"/>
                <w:sz w:val="24"/>
                <w:szCs w:val="24"/>
                <w:shd w:val="clear" w:color="auto" w:fill="FFFFFF"/>
              </w:rPr>
              <w:t xml:space="preserve">Ủy ban nhân dân cấp xã và các cơ quan, tổ chức liên quan xây dựng dự thảo Quyết định ban hành Quy chế phối hợp </w:t>
            </w:r>
            <w:r w:rsidRPr="009B29ED">
              <w:rPr>
                <w:rFonts w:ascii="Times New Roman" w:eastAsia="Times New Roman" w:hAnsi="Times New Roman" w:cs="Times New Roman"/>
                <w:sz w:val="24"/>
                <w:szCs w:val="24"/>
              </w:rPr>
              <w:t>trong công tác quản lý Nhà nước đối với một số cơ sở đầu tư, kinh doanh ngành, nghề có điều kiện về an ninh, trật tự; cá nhân, tổ chức hoạt động họ, hụi, biêu, phường phục vụ công tác phòng ngừa, đấu tranh với hành vi cho vay lãi nặng trên địa bàn thành phố Hải Phòng,</w:t>
            </w:r>
            <w:r w:rsidRPr="009B29ED">
              <w:rPr>
                <w:rFonts w:ascii="Times New Roman" w:hAnsi="Times New Roman" w:cs="Times New Roman"/>
                <w:sz w:val="24"/>
                <w:szCs w:val="24"/>
              </w:rPr>
              <w:t xml:space="preserve"> thay thế </w:t>
            </w:r>
            <w:r w:rsidRPr="009B29ED">
              <w:rPr>
                <w:rFonts w:ascii="Times New Roman" w:eastAsia="Times New Roman" w:hAnsi="Times New Roman" w:cs="Times New Roman"/>
                <w:spacing w:val="3"/>
                <w:sz w:val="24"/>
                <w:szCs w:val="24"/>
                <w:shd w:val="clear" w:color="auto" w:fill="FFFFFF"/>
              </w:rPr>
              <w:t>Quyết định số 57</w:t>
            </w:r>
            <w:r>
              <w:rPr>
                <w:rFonts w:ascii="Times New Roman" w:eastAsia="Times New Roman" w:hAnsi="Times New Roman" w:cs="Times New Roman"/>
                <w:spacing w:val="3"/>
                <w:sz w:val="24"/>
                <w:szCs w:val="24"/>
                <w:shd w:val="clear" w:color="auto" w:fill="FFFFFF"/>
              </w:rPr>
              <w:t>/2019/Q</w:t>
            </w:r>
            <w:r w:rsidRPr="009B29ED">
              <w:rPr>
                <w:rFonts w:ascii="Times New Roman" w:eastAsia="Times New Roman" w:hAnsi="Times New Roman" w:cs="Times New Roman"/>
                <w:spacing w:val="3"/>
                <w:sz w:val="24"/>
                <w:szCs w:val="24"/>
                <w:shd w:val="clear" w:color="auto" w:fill="FFFFFF"/>
              </w:rPr>
              <w:t>Đ</w:t>
            </w:r>
            <w:r>
              <w:rPr>
                <w:rFonts w:ascii="Times New Roman" w:eastAsia="Times New Roman" w:hAnsi="Times New Roman" w:cs="Times New Roman"/>
                <w:spacing w:val="3"/>
                <w:sz w:val="24"/>
                <w:szCs w:val="24"/>
                <w:shd w:val="clear" w:color="auto" w:fill="FFFFFF"/>
              </w:rPr>
              <w:t>-UBN</w:t>
            </w:r>
            <w:r w:rsidRPr="009B29ED">
              <w:rPr>
                <w:rFonts w:ascii="Times New Roman" w:eastAsia="Times New Roman" w:hAnsi="Times New Roman" w:cs="Times New Roman"/>
                <w:spacing w:val="3"/>
                <w:sz w:val="24"/>
                <w:szCs w:val="24"/>
                <w:shd w:val="clear" w:color="auto" w:fill="FFFFFF"/>
              </w:rPr>
              <w:t>D</w:t>
            </w:r>
            <w:r w:rsidRPr="009B29ED">
              <w:rPr>
                <w:rFonts w:ascii="Times New Roman" w:eastAsia="Times New Roman" w:hAnsi="Times New Roman" w:cs="Times New Roman"/>
                <w:spacing w:val="3"/>
                <w:sz w:val="24"/>
                <w:szCs w:val="24"/>
                <w:shd w:val="clear" w:color="auto" w:fill="FFFFFF"/>
              </w:rPr>
              <w:t>.</w:t>
            </w:r>
          </w:p>
          <w:p w:rsidR="00CE6DFE" w:rsidRPr="005F5288" w:rsidRDefault="009B29ED" w:rsidP="00961A50">
            <w:pPr>
              <w:spacing w:after="0" w:line="240" w:lineRule="auto"/>
              <w:jc w:val="both"/>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 xml:space="preserve">    </w:t>
            </w:r>
            <w:r w:rsidR="00CE6DFE" w:rsidRPr="005F5288">
              <w:rPr>
                <w:rFonts w:ascii="Times New Roman" w:hAnsi="Times New Roman" w:cs="Times New Roman"/>
                <w:spacing w:val="3"/>
                <w:sz w:val="24"/>
                <w:szCs w:val="24"/>
                <w:shd w:val="clear" w:color="auto" w:fill="FFFFFF"/>
              </w:rPr>
              <w:t xml:space="preserve">Để đảm bảo phù hợp với cơ cấu chính quyền địa phương hai cấp và địa giới hành chính sau sáp nhập </w:t>
            </w:r>
            <w:r w:rsidR="00CE6DFE" w:rsidRPr="005F5288">
              <w:rPr>
                <w:rFonts w:ascii="Times New Roman" w:hAnsi="Times New Roman" w:cs="Times New Roman"/>
                <w:sz w:val="24"/>
                <w:szCs w:val="24"/>
              </w:rPr>
              <w:t xml:space="preserve">nên cần thiết ban hành Quyết định mới cho phù hợp với tên gọi, địa giới, quyền hạn, điều kiện quản lý hành chính trên địa bàn thành phố Hải Phòng </w:t>
            </w:r>
            <w:r w:rsidR="00CE6DFE" w:rsidRPr="005F5288">
              <w:rPr>
                <w:rFonts w:ascii="Times New Roman" w:hAnsi="Times New Roman" w:cs="Times New Roman"/>
                <w:i/>
                <w:sz w:val="24"/>
                <w:szCs w:val="24"/>
              </w:rPr>
              <w:t xml:space="preserve">(trên cơ sở kế thừa, điều chỉnh và bổ sung Quyết định số </w:t>
            </w:r>
            <w:r w:rsidR="00CE6DFE" w:rsidRPr="005F5288">
              <w:rPr>
                <w:rFonts w:ascii="Times New Roman" w:hAnsi="Times New Roman" w:cs="Times New Roman"/>
                <w:i/>
                <w:spacing w:val="3"/>
                <w:sz w:val="24"/>
                <w:szCs w:val="24"/>
                <w:shd w:val="clear" w:color="auto" w:fill="FFFFFF"/>
              </w:rPr>
              <w:t>57/2019</w:t>
            </w:r>
            <w:r w:rsidR="00885668">
              <w:rPr>
                <w:rFonts w:ascii="Times New Roman" w:hAnsi="Times New Roman" w:cs="Times New Roman"/>
                <w:i/>
                <w:spacing w:val="3"/>
                <w:sz w:val="24"/>
                <w:szCs w:val="24"/>
                <w:shd w:val="clear" w:color="auto" w:fill="FFFFFF"/>
              </w:rPr>
              <w:t>/</w:t>
            </w:r>
            <w:r w:rsidR="00CE6DFE" w:rsidRPr="005F5288">
              <w:rPr>
                <w:rFonts w:ascii="Times New Roman" w:hAnsi="Times New Roman" w:cs="Times New Roman"/>
                <w:i/>
                <w:spacing w:val="3"/>
                <w:sz w:val="24"/>
                <w:szCs w:val="24"/>
                <w:shd w:val="clear" w:color="auto" w:fill="FFFFFF"/>
              </w:rPr>
              <w:t>QĐ</w:t>
            </w:r>
            <w:r w:rsidR="00885668">
              <w:rPr>
                <w:rFonts w:ascii="Times New Roman" w:hAnsi="Times New Roman" w:cs="Times New Roman"/>
                <w:i/>
                <w:spacing w:val="3"/>
                <w:sz w:val="24"/>
                <w:szCs w:val="24"/>
                <w:shd w:val="clear" w:color="auto" w:fill="FFFFFF"/>
              </w:rPr>
              <w:t>-</w:t>
            </w:r>
            <w:r w:rsidR="00CE6DFE" w:rsidRPr="005F5288">
              <w:rPr>
                <w:rFonts w:ascii="Times New Roman" w:hAnsi="Times New Roman" w:cs="Times New Roman"/>
                <w:i/>
                <w:spacing w:val="3"/>
                <w:sz w:val="24"/>
                <w:szCs w:val="24"/>
                <w:shd w:val="clear" w:color="auto" w:fill="FFFFFF"/>
              </w:rPr>
              <w:t>UBND của Ủy ban nhân dân tỉnh Hả</w:t>
            </w:r>
            <w:r w:rsidR="00885668">
              <w:rPr>
                <w:rFonts w:ascii="Times New Roman" w:hAnsi="Times New Roman" w:cs="Times New Roman"/>
                <w:i/>
                <w:spacing w:val="3"/>
                <w:sz w:val="24"/>
                <w:szCs w:val="24"/>
                <w:shd w:val="clear" w:color="auto" w:fill="FFFFFF"/>
              </w:rPr>
              <w:t>i Dương</w:t>
            </w:r>
            <w:r w:rsidR="00CE6DFE" w:rsidRPr="005F5288">
              <w:rPr>
                <w:rFonts w:ascii="Times New Roman" w:hAnsi="Times New Roman" w:cs="Times New Roman"/>
                <w:i/>
                <w:spacing w:val="3"/>
                <w:sz w:val="24"/>
                <w:szCs w:val="24"/>
                <w:shd w:val="clear" w:color="auto" w:fill="FFFFFF"/>
              </w:rPr>
              <w:t>).</w:t>
            </w:r>
            <w:r w:rsidR="00CE6DFE" w:rsidRPr="005F5288">
              <w:rPr>
                <w:rFonts w:ascii="Times New Roman" w:hAnsi="Times New Roman" w:cs="Times New Roman"/>
                <w:spacing w:val="3"/>
                <w:sz w:val="24"/>
                <w:szCs w:val="24"/>
                <w:shd w:val="clear" w:color="auto" w:fill="FFFFFF"/>
              </w:rPr>
              <w:t xml:space="preserve"> </w:t>
            </w:r>
          </w:p>
          <w:p w:rsidR="00CE6DFE" w:rsidRPr="000D4130" w:rsidRDefault="00CE6DFE" w:rsidP="00961A50">
            <w:pPr>
              <w:spacing w:after="0" w:line="240" w:lineRule="auto"/>
              <w:rPr>
                <w:rFonts w:ascii="Times New Roman" w:hAnsi="Times New Roman" w:cs="Times New Roman"/>
                <w:sz w:val="24"/>
                <w:szCs w:val="24"/>
              </w:rPr>
            </w:pPr>
          </w:p>
        </w:tc>
      </w:tr>
      <w:tr w:rsidR="00CE6DFE" w:rsidRPr="000D4130" w:rsidTr="000062A6">
        <w:tc>
          <w:tcPr>
            <w:tcW w:w="993" w:type="dxa"/>
            <w:vAlign w:val="center"/>
          </w:tcPr>
          <w:p w:rsidR="00CE6DFE" w:rsidRPr="000D4130" w:rsidRDefault="0002097D" w:rsidP="00961A50">
            <w:pPr>
              <w:spacing w:after="0" w:line="240" w:lineRule="auto"/>
              <w:jc w:val="center"/>
              <w:rPr>
                <w:rFonts w:ascii="Times New Roman" w:hAnsi="Times New Roman" w:cs="Times New Roman"/>
                <w:color w:val="081B3A"/>
                <w:spacing w:val="3"/>
                <w:sz w:val="24"/>
                <w:szCs w:val="24"/>
                <w:shd w:val="clear" w:color="auto" w:fill="FFFFFF"/>
              </w:rPr>
            </w:pPr>
            <w:r>
              <w:rPr>
                <w:rFonts w:ascii="Times New Roman" w:hAnsi="Times New Roman" w:cs="Times New Roman"/>
                <w:color w:val="081B3A"/>
                <w:spacing w:val="3"/>
                <w:sz w:val="24"/>
                <w:szCs w:val="24"/>
                <w:shd w:val="clear" w:color="auto" w:fill="FFFFFF"/>
              </w:rPr>
              <w:lastRenderedPageBreak/>
              <w:t>2</w:t>
            </w:r>
          </w:p>
        </w:tc>
        <w:tc>
          <w:tcPr>
            <w:tcW w:w="3544" w:type="dxa"/>
          </w:tcPr>
          <w:p w:rsidR="00CE6DFE" w:rsidRPr="00885668" w:rsidRDefault="0002097D" w:rsidP="008B76FF">
            <w:pPr>
              <w:spacing w:before="60" w:after="60" w:line="240" w:lineRule="auto"/>
              <w:jc w:val="both"/>
              <w:rPr>
                <w:rFonts w:ascii="Times New Roman" w:hAnsi="Times New Roman" w:cs="Times New Roman"/>
                <w:spacing w:val="3"/>
                <w:sz w:val="24"/>
                <w:szCs w:val="24"/>
                <w:shd w:val="clear" w:color="auto" w:fill="FFFFFF"/>
              </w:rPr>
            </w:pPr>
            <w:r w:rsidRPr="00885668">
              <w:rPr>
                <w:rFonts w:ascii="Times New Roman" w:hAnsi="Times New Roman" w:cs="Times New Roman"/>
                <w:b/>
                <w:spacing w:val="3"/>
                <w:sz w:val="24"/>
                <w:szCs w:val="24"/>
                <w:shd w:val="clear" w:color="auto" w:fill="FFFFFF"/>
              </w:rPr>
              <w:t>Điều 1.</w:t>
            </w:r>
            <w:r w:rsidRPr="00885668">
              <w:rPr>
                <w:rFonts w:ascii="Times New Roman" w:hAnsi="Times New Roman" w:cs="Times New Roman"/>
                <w:spacing w:val="3"/>
                <w:sz w:val="24"/>
                <w:szCs w:val="24"/>
                <w:shd w:val="clear" w:color="auto" w:fill="FFFFFF"/>
              </w:rPr>
              <w:t xml:space="preserve"> </w:t>
            </w:r>
            <w:r w:rsidR="00961A50" w:rsidRPr="00885668">
              <w:rPr>
                <w:rFonts w:ascii="Times New Roman" w:hAnsi="Times New Roman" w:cs="Times New Roman"/>
                <w:spacing w:val="3"/>
                <w:sz w:val="24"/>
                <w:szCs w:val="24"/>
                <w:shd w:val="clear" w:color="auto" w:fill="FFFFFF"/>
              </w:rPr>
              <w:t xml:space="preserve">Ban hành kèm theo Quyết định này Quy chế phối hợp trong công tác quản lý </w:t>
            </w:r>
            <w:r w:rsidR="00B433C2" w:rsidRPr="00885668">
              <w:rPr>
                <w:rFonts w:ascii="Times New Roman" w:hAnsi="Times New Roman" w:cs="Times New Roman"/>
                <w:spacing w:val="3"/>
                <w:sz w:val="24"/>
                <w:szCs w:val="24"/>
                <w:shd w:val="clear" w:color="auto" w:fill="FFFFFF"/>
              </w:rPr>
              <w:t>N</w:t>
            </w:r>
            <w:r w:rsidR="00961A50" w:rsidRPr="00885668">
              <w:rPr>
                <w:rFonts w:ascii="Times New Roman" w:hAnsi="Times New Roman" w:cs="Times New Roman"/>
                <w:spacing w:val="3"/>
                <w:sz w:val="24"/>
                <w:szCs w:val="24"/>
                <w:shd w:val="clear" w:color="auto" w:fill="FFFFFF"/>
              </w:rPr>
              <w:t xml:space="preserve">hà nước đối với một số cơ sở đầu tư, kinh doanh ngành, nghề có điều kiện về an ninh, trật tự; cá nhân, tổ chức hoạt động hụi, họ, biêu, phường phục vụ công tác phòng ngừa, đấu tranh </w:t>
            </w:r>
            <w:r w:rsidR="00961A50" w:rsidRPr="00885668">
              <w:rPr>
                <w:rFonts w:ascii="Times New Roman" w:hAnsi="Times New Roman" w:cs="Times New Roman"/>
                <w:spacing w:val="3"/>
                <w:sz w:val="24"/>
                <w:szCs w:val="24"/>
                <w:shd w:val="clear" w:color="auto" w:fill="FFFFFF"/>
              </w:rPr>
              <w:lastRenderedPageBreak/>
              <w:t>với hành vi cho vay lãi nặng trên địa bàn tỉnh Hải Dương</w:t>
            </w:r>
            <w:r w:rsidR="008B76FF" w:rsidRPr="00885668">
              <w:rPr>
                <w:rFonts w:ascii="Times New Roman" w:hAnsi="Times New Roman" w:cs="Times New Roman"/>
                <w:spacing w:val="3"/>
                <w:sz w:val="24"/>
                <w:szCs w:val="24"/>
                <w:shd w:val="clear" w:color="auto" w:fill="FFFFFF"/>
              </w:rPr>
              <w:t xml:space="preserve"> </w:t>
            </w:r>
          </w:p>
        </w:tc>
        <w:tc>
          <w:tcPr>
            <w:tcW w:w="4693" w:type="dxa"/>
          </w:tcPr>
          <w:p w:rsidR="00B433C2" w:rsidRPr="00885668" w:rsidRDefault="0002097D" w:rsidP="00B433C2">
            <w:pPr>
              <w:spacing w:before="60" w:after="60" w:line="240" w:lineRule="auto"/>
              <w:jc w:val="both"/>
              <w:rPr>
                <w:rFonts w:ascii="Times New Roman" w:hAnsi="Times New Roman" w:cs="Times New Roman"/>
                <w:spacing w:val="3"/>
                <w:sz w:val="24"/>
                <w:szCs w:val="24"/>
                <w:shd w:val="clear" w:color="auto" w:fill="FFFFFF"/>
              </w:rPr>
            </w:pPr>
            <w:r w:rsidRPr="00885668">
              <w:rPr>
                <w:rFonts w:ascii="Times New Roman" w:hAnsi="Times New Roman" w:cs="Times New Roman"/>
                <w:b/>
                <w:spacing w:val="3"/>
                <w:sz w:val="24"/>
                <w:szCs w:val="24"/>
                <w:shd w:val="clear" w:color="auto" w:fill="FFFFFF"/>
              </w:rPr>
              <w:lastRenderedPageBreak/>
              <w:t>Điều 1</w:t>
            </w:r>
            <w:r w:rsidRPr="00885668">
              <w:rPr>
                <w:rFonts w:ascii="Times New Roman" w:hAnsi="Times New Roman" w:cs="Times New Roman"/>
                <w:spacing w:val="3"/>
                <w:sz w:val="24"/>
                <w:szCs w:val="24"/>
                <w:shd w:val="clear" w:color="auto" w:fill="FFFFFF"/>
              </w:rPr>
              <w:t xml:space="preserve">. </w:t>
            </w:r>
            <w:r w:rsidR="00B433C2" w:rsidRPr="00885668">
              <w:rPr>
                <w:rFonts w:ascii="Times New Roman" w:hAnsi="Times New Roman" w:cs="Times New Roman"/>
                <w:spacing w:val="3"/>
                <w:sz w:val="24"/>
                <w:szCs w:val="24"/>
                <w:shd w:val="clear" w:color="auto" w:fill="FFFFFF"/>
              </w:rPr>
              <w:t xml:space="preserve">Ban hành kèm theo Quyết định này Quy chế phối hợp trong công tác quản lý Nhà nước đối với một số cơ sở đầu tư, kinh doanh ngành, nghề có điều kiện về an ninh, trật tự; cá nhân, tổ chức hoạt động  họ, </w:t>
            </w:r>
            <w:r w:rsidR="00885668" w:rsidRPr="00885668">
              <w:rPr>
                <w:rFonts w:ascii="Times New Roman" w:hAnsi="Times New Roman" w:cs="Times New Roman"/>
                <w:spacing w:val="3"/>
                <w:sz w:val="24"/>
                <w:szCs w:val="24"/>
                <w:shd w:val="clear" w:color="auto" w:fill="FFFFFF"/>
              </w:rPr>
              <w:t>hụi,</w:t>
            </w:r>
            <w:r w:rsidR="00885668" w:rsidRPr="00885668">
              <w:rPr>
                <w:rFonts w:ascii="Times New Roman" w:hAnsi="Times New Roman" w:cs="Times New Roman"/>
                <w:spacing w:val="3"/>
                <w:sz w:val="24"/>
                <w:szCs w:val="24"/>
                <w:shd w:val="clear" w:color="auto" w:fill="FFFFFF"/>
              </w:rPr>
              <w:t xml:space="preserve"> </w:t>
            </w:r>
            <w:r w:rsidR="00B433C2" w:rsidRPr="00885668">
              <w:rPr>
                <w:rFonts w:ascii="Times New Roman" w:hAnsi="Times New Roman" w:cs="Times New Roman"/>
                <w:spacing w:val="3"/>
                <w:sz w:val="24"/>
                <w:szCs w:val="24"/>
                <w:shd w:val="clear" w:color="auto" w:fill="FFFFFF"/>
              </w:rPr>
              <w:t xml:space="preserve">biêu, phường phục vụ công tác phòng ngừa, đấu </w:t>
            </w:r>
            <w:r w:rsidR="00B433C2" w:rsidRPr="00885668">
              <w:rPr>
                <w:rFonts w:ascii="Times New Roman" w:hAnsi="Times New Roman" w:cs="Times New Roman"/>
                <w:spacing w:val="3"/>
                <w:sz w:val="24"/>
                <w:szCs w:val="24"/>
                <w:shd w:val="clear" w:color="auto" w:fill="FFFFFF"/>
              </w:rPr>
              <w:lastRenderedPageBreak/>
              <w:t xml:space="preserve">tranh với hành vi cho vay lãi nặng trên địa bàn thành phố Hải Phòng. </w:t>
            </w:r>
          </w:p>
          <w:p w:rsidR="00CE6DFE" w:rsidRPr="00885668" w:rsidRDefault="00CE6DFE" w:rsidP="00961A50">
            <w:pPr>
              <w:spacing w:after="0" w:line="240" w:lineRule="auto"/>
              <w:jc w:val="both"/>
              <w:rPr>
                <w:rFonts w:ascii="Times New Roman" w:hAnsi="Times New Roman" w:cs="Times New Roman"/>
                <w:sz w:val="24"/>
                <w:szCs w:val="24"/>
              </w:rPr>
            </w:pPr>
          </w:p>
        </w:tc>
        <w:tc>
          <w:tcPr>
            <w:tcW w:w="5797" w:type="dxa"/>
          </w:tcPr>
          <w:p w:rsidR="00CE6DFE" w:rsidRDefault="0002097D" w:rsidP="00961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433C2" w:rsidRPr="000D4130">
              <w:rPr>
                <w:rFonts w:ascii="Times New Roman" w:hAnsi="Times New Roman" w:cs="Times New Roman"/>
                <w:sz w:val="24"/>
                <w:szCs w:val="24"/>
              </w:rPr>
              <w:t>Kế thừa quy định tại Điều 1</w:t>
            </w:r>
            <w:r>
              <w:rPr>
                <w:rFonts w:ascii="Times New Roman" w:hAnsi="Times New Roman" w:cs="Times New Roman"/>
                <w:sz w:val="24"/>
                <w:szCs w:val="24"/>
              </w:rPr>
              <w:t xml:space="preserve"> </w:t>
            </w:r>
            <w:r w:rsidR="00B433C2" w:rsidRPr="000D4130">
              <w:rPr>
                <w:rFonts w:ascii="Times New Roman" w:hAnsi="Times New Roman" w:cs="Times New Roman"/>
                <w:sz w:val="24"/>
                <w:szCs w:val="24"/>
              </w:rPr>
              <w:t>Quyết định số 57/2019/QĐ-UBND</w:t>
            </w:r>
            <w:r w:rsidR="00885668">
              <w:rPr>
                <w:rFonts w:ascii="Times New Roman" w:hAnsi="Times New Roman" w:cs="Times New Roman"/>
                <w:sz w:val="24"/>
                <w:szCs w:val="24"/>
              </w:rPr>
              <w:t xml:space="preserve"> ng</w:t>
            </w:r>
            <w:r w:rsidR="00885668" w:rsidRPr="00885668">
              <w:rPr>
                <w:rFonts w:ascii="Times New Roman" w:hAnsi="Times New Roman" w:cs="Times New Roman"/>
                <w:sz w:val="24"/>
                <w:szCs w:val="24"/>
              </w:rPr>
              <w:t>à</w:t>
            </w:r>
            <w:r w:rsidR="00885668">
              <w:rPr>
                <w:rFonts w:ascii="Times New Roman" w:hAnsi="Times New Roman" w:cs="Times New Roman"/>
                <w:sz w:val="24"/>
                <w:szCs w:val="24"/>
              </w:rPr>
              <w:t>y 30/12/2019 c</w:t>
            </w:r>
            <w:r w:rsidR="00885668" w:rsidRPr="00885668">
              <w:rPr>
                <w:rFonts w:ascii="Times New Roman" w:hAnsi="Times New Roman" w:cs="Times New Roman"/>
                <w:sz w:val="24"/>
                <w:szCs w:val="24"/>
              </w:rPr>
              <w:t>ủa</w:t>
            </w:r>
            <w:r w:rsidR="00885668">
              <w:rPr>
                <w:rFonts w:ascii="Times New Roman" w:hAnsi="Times New Roman" w:cs="Times New Roman"/>
                <w:sz w:val="24"/>
                <w:szCs w:val="24"/>
              </w:rPr>
              <w:t xml:space="preserve"> UBN</w:t>
            </w:r>
            <w:r w:rsidR="00885668" w:rsidRPr="00885668">
              <w:rPr>
                <w:rFonts w:ascii="Times New Roman" w:hAnsi="Times New Roman" w:cs="Times New Roman"/>
                <w:sz w:val="24"/>
                <w:szCs w:val="24"/>
              </w:rPr>
              <w:t>D</w:t>
            </w:r>
            <w:r w:rsidR="00885668">
              <w:rPr>
                <w:rFonts w:ascii="Times New Roman" w:hAnsi="Times New Roman" w:cs="Times New Roman"/>
                <w:sz w:val="24"/>
                <w:szCs w:val="24"/>
              </w:rPr>
              <w:t xml:space="preserve"> t</w:t>
            </w:r>
            <w:r w:rsidR="00885668" w:rsidRPr="00885668">
              <w:rPr>
                <w:rFonts w:ascii="Times New Roman" w:hAnsi="Times New Roman" w:cs="Times New Roman"/>
                <w:sz w:val="24"/>
                <w:szCs w:val="24"/>
              </w:rPr>
              <w:t>ỉnh</w:t>
            </w:r>
            <w:r w:rsidR="00885668">
              <w:rPr>
                <w:rFonts w:ascii="Times New Roman" w:hAnsi="Times New Roman" w:cs="Times New Roman"/>
                <w:sz w:val="24"/>
                <w:szCs w:val="24"/>
              </w:rPr>
              <w:t xml:space="preserve"> H</w:t>
            </w:r>
            <w:r w:rsidR="00885668" w:rsidRPr="00885668">
              <w:rPr>
                <w:rFonts w:ascii="Times New Roman" w:hAnsi="Times New Roman" w:cs="Times New Roman"/>
                <w:sz w:val="24"/>
                <w:szCs w:val="24"/>
              </w:rPr>
              <w:t>ải</w:t>
            </w:r>
            <w:r w:rsidR="00885668">
              <w:rPr>
                <w:rFonts w:ascii="Times New Roman" w:hAnsi="Times New Roman" w:cs="Times New Roman"/>
                <w:sz w:val="24"/>
                <w:szCs w:val="24"/>
              </w:rPr>
              <w:t xml:space="preserve"> D</w:t>
            </w:r>
            <w:r w:rsidR="00885668" w:rsidRPr="00885668">
              <w:rPr>
                <w:rFonts w:ascii="Times New Roman" w:hAnsi="Times New Roman" w:cs="Times New Roman"/>
                <w:sz w:val="24"/>
                <w:szCs w:val="24"/>
              </w:rPr>
              <w:t>ươ</w:t>
            </w:r>
            <w:r w:rsidR="00885668">
              <w:rPr>
                <w:rFonts w:ascii="Times New Roman" w:hAnsi="Times New Roman" w:cs="Times New Roman"/>
                <w:sz w:val="24"/>
                <w:szCs w:val="24"/>
              </w:rPr>
              <w:t>ng</w:t>
            </w:r>
            <w:r w:rsidR="00B433C2" w:rsidRPr="000D4130">
              <w:rPr>
                <w:rFonts w:ascii="Times New Roman" w:hAnsi="Times New Roman" w:cs="Times New Roman"/>
                <w:sz w:val="24"/>
                <w:szCs w:val="24"/>
              </w:rPr>
              <w:t>.</w:t>
            </w:r>
          </w:p>
          <w:p w:rsidR="0002097D" w:rsidRPr="000D4130" w:rsidRDefault="0002097D" w:rsidP="00020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Thay th</w:t>
            </w:r>
            <w:r w:rsidRPr="0002097D">
              <w:rPr>
                <w:rFonts w:ascii="Times New Roman" w:hAnsi="Times New Roman" w:cs="Times New Roman"/>
                <w:sz w:val="24"/>
                <w:szCs w:val="24"/>
              </w:rPr>
              <w:t>ế</w:t>
            </w:r>
            <w:r>
              <w:rPr>
                <w:rFonts w:ascii="Times New Roman" w:hAnsi="Times New Roman" w:cs="Times New Roman"/>
                <w:sz w:val="24"/>
                <w:szCs w:val="24"/>
              </w:rPr>
              <w:t xml:space="preserve"> c</w:t>
            </w:r>
            <w:r w:rsidRPr="0002097D">
              <w:rPr>
                <w:rFonts w:ascii="Times New Roman" w:hAnsi="Times New Roman" w:cs="Times New Roman"/>
                <w:sz w:val="24"/>
                <w:szCs w:val="24"/>
              </w:rPr>
              <w:t>ụm</w:t>
            </w:r>
            <w:r>
              <w:rPr>
                <w:rFonts w:ascii="Times New Roman" w:hAnsi="Times New Roman" w:cs="Times New Roman"/>
                <w:sz w:val="24"/>
                <w:szCs w:val="24"/>
              </w:rPr>
              <w:t xml:space="preserve"> t</w:t>
            </w:r>
            <w:r w:rsidRPr="0002097D">
              <w:rPr>
                <w:rFonts w:ascii="Times New Roman" w:hAnsi="Times New Roman" w:cs="Times New Roman"/>
                <w:sz w:val="24"/>
                <w:szCs w:val="24"/>
              </w:rPr>
              <w:t>ừ</w:t>
            </w:r>
            <w:r>
              <w:rPr>
                <w:rFonts w:ascii="Times New Roman" w:hAnsi="Times New Roman" w:cs="Times New Roman"/>
                <w:sz w:val="24"/>
                <w:szCs w:val="24"/>
              </w:rPr>
              <w:t xml:space="preserve"> </w:t>
            </w:r>
            <w:r w:rsidRPr="0002097D">
              <w:rPr>
                <w:rFonts w:ascii="Times New Roman" w:hAnsi="Times New Roman" w:cs="Times New Roman"/>
                <w:i/>
                <w:sz w:val="24"/>
                <w:szCs w:val="24"/>
              </w:rPr>
              <w:t>“tỉnh Hải Dương”</w:t>
            </w:r>
            <w:r>
              <w:rPr>
                <w:rFonts w:ascii="Times New Roman" w:hAnsi="Times New Roman" w:cs="Times New Roman"/>
                <w:sz w:val="24"/>
                <w:szCs w:val="24"/>
              </w:rPr>
              <w:t xml:space="preserve"> b</w:t>
            </w:r>
            <w:r w:rsidRPr="0002097D">
              <w:rPr>
                <w:rFonts w:ascii="Times New Roman" w:hAnsi="Times New Roman" w:cs="Times New Roman"/>
                <w:sz w:val="24"/>
                <w:szCs w:val="24"/>
              </w:rPr>
              <w:t>ằng</w:t>
            </w:r>
            <w:r>
              <w:rPr>
                <w:rFonts w:ascii="Times New Roman" w:hAnsi="Times New Roman" w:cs="Times New Roman"/>
                <w:sz w:val="24"/>
                <w:szCs w:val="24"/>
              </w:rPr>
              <w:t xml:space="preserve"> c</w:t>
            </w:r>
            <w:r w:rsidRPr="0002097D">
              <w:rPr>
                <w:rFonts w:ascii="Times New Roman" w:hAnsi="Times New Roman" w:cs="Times New Roman"/>
                <w:sz w:val="24"/>
                <w:szCs w:val="24"/>
              </w:rPr>
              <w:t>ụm</w:t>
            </w:r>
            <w:r>
              <w:rPr>
                <w:rFonts w:ascii="Times New Roman" w:hAnsi="Times New Roman" w:cs="Times New Roman"/>
                <w:sz w:val="24"/>
                <w:szCs w:val="24"/>
              </w:rPr>
              <w:t xml:space="preserve"> t</w:t>
            </w:r>
            <w:r w:rsidRPr="0002097D">
              <w:rPr>
                <w:rFonts w:ascii="Times New Roman" w:hAnsi="Times New Roman" w:cs="Times New Roman"/>
                <w:sz w:val="24"/>
                <w:szCs w:val="24"/>
              </w:rPr>
              <w:t>ừ</w:t>
            </w:r>
            <w:r>
              <w:rPr>
                <w:rFonts w:ascii="Times New Roman" w:hAnsi="Times New Roman" w:cs="Times New Roman"/>
                <w:sz w:val="24"/>
                <w:szCs w:val="24"/>
              </w:rPr>
              <w:t xml:space="preserve"> </w:t>
            </w:r>
            <w:r w:rsidRPr="0002097D">
              <w:rPr>
                <w:rFonts w:ascii="Times New Roman" w:hAnsi="Times New Roman" w:cs="Times New Roman"/>
                <w:i/>
                <w:sz w:val="24"/>
                <w:szCs w:val="24"/>
              </w:rPr>
              <w:t>“thành phố Hải Phòng”</w:t>
            </w:r>
            <w:r>
              <w:rPr>
                <w:rFonts w:ascii="Times New Roman" w:hAnsi="Times New Roman" w:cs="Times New Roman"/>
                <w:i/>
                <w:sz w:val="24"/>
                <w:szCs w:val="24"/>
              </w:rPr>
              <w:t xml:space="preserve"> </w:t>
            </w:r>
            <w:r w:rsidR="00885668">
              <w:rPr>
                <w:rFonts w:ascii="Times New Roman" w:hAnsi="Times New Roman" w:cs="Times New Roman"/>
                <w:i/>
                <w:sz w:val="24"/>
                <w:szCs w:val="24"/>
              </w:rPr>
              <w:t xml:space="preserve">- </w:t>
            </w:r>
            <w:r w:rsidRPr="0002097D">
              <w:rPr>
                <w:rFonts w:ascii="Times New Roman" w:hAnsi="Times New Roman" w:cs="Times New Roman"/>
                <w:sz w:val="24"/>
                <w:szCs w:val="24"/>
              </w:rPr>
              <w:t>địa bàn</w:t>
            </w:r>
            <w:r>
              <w:rPr>
                <w:rFonts w:ascii="Times New Roman" w:hAnsi="Times New Roman" w:cs="Times New Roman"/>
                <w:i/>
                <w:sz w:val="24"/>
                <w:szCs w:val="24"/>
              </w:rPr>
              <w:t xml:space="preserve"> </w:t>
            </w:r>
            <w:r w:rsidRPr="000D4130">
              <w:rPr>
                <w:rFonts w:ascii="Times New Roman" w:hAnsi="Times New Roman" w:cs="Times New Roman"/>
                <w:color w:val="081B3A"/>
                <w:spacing w:val="3"/>
                <w:sz w:val="24"/>
                <w:szCs w:val="24"/>
                <w:shd w:val="clear" w:color="auto" w:fill="FFFFFF"/>
              </w:rPr>
              <w:t xml:space="preserve"> hành chính </w:t>
            </w:r>
            <w:r>
              <w:rPr>
                <w:rFonts w:ascii="Times New Roman" w:hAnsi="Times New Roman" w:cs="Times New Roman"/>
                <w:color w:val="081B3A"/>
                <w:spacing w:val="3"/>
                <w:sz w:val="24"/>
                <w:szCs w:val="24"/>
                <w:shd w:val="clear" w:color="auto" w:fill="FFFFFF"/>
              </w:rPr>
              <w:t>m</w:t>
            </w:r>
            <w:r w:rsidRPr="0002097D">
              <w:rPr>
                <w:rFonts w:ascii="Times New Roman" w:hAnsi="Times New Roman" w:cs="Times New Roman"/>
                <w:color w:val="081B3A"/>
                <w:spacing w:val="3"/>
                <w:sz w:val="24"/>
                <w:szCs w:val="24"/>
                <w:shd w:val="clear" w:color="auto" w:fill="FFFFFF"/>
              </w:rPr>
              <w:t>ới</w:t>
            </w:r>
            <w:r>
              <w:rPr>
                <w:rFonts w:ascii="Times New Roman" w:hAnsi="Times New Roman" w:cs="Times New Roman"/>
                <w:color w:val="081B3A"/>
                <w:spacing w:val="3"/>
                <w:sz w:val="24"/>
                <w:szCs w:val="24"/>
                <w:shd w:val="clear" w:color="auto" w:fill="FFFFFF"/>
              </w:rPr>
              <w:t xml:space="preserve"> sau sáp nhập.</w:t>
            </w:r>
          </w:p>
        </w:tc>
      </w:tr>
      <w:tr w:rsidR="00CE6DFE" w:rsidRPr="000D4130" w:rsidTr="000062A6">
        <w:tc>
          <w:tcPr>
            <w:tcW w:w="993" w:type="dxa"/>
            <w:vAlign w:val="center"/>
          </w:tcPr>
          <w:p w:rsidR="00CE6DFE" w:rsidRPr="000D4130" w:rsidRDefault="00D80EB1" w:rsidP="00D80EB1">
            <w:pPr>
              <w:spacing w:after="0" w:line="240" w:lineRule="auto"/>
              <w:jc w:val="center"/>
              <w:rPr>
                <w:rFonts w:ascii="Times New Roman" w:hAnsi="Times New Roman" w:cs="Times New Roman"/>
                <w:color w:val="081B3A"/>
                <w:spacing w:val="3"/>
                <w:sz w:val="24"/>
                <w:szCs w:val="24"/>
                <w:shd w:val="clear" w:color="auto" w:fill="FFFFFF"/>
              </w:rPr>
            </w:pPr>
            <w:r w:rsidRPr="000D4130">
              <w:rPr>
                <w:rFonts w:ascii="Times New Roman" w:hAnsi="Times New Roman" w:cs="Times New Roman"/>
                <w:color w:val="081B3A"/>
                <w:spacing w:val="3"/>
                <w:sz w:val="24"/>
                <w:szCs w:val="24"/>
                <w:shd w:val="clear" w:color="auto" w:fill="FFFFFF"/>
              </w:rPr>
              <w:lastRenderedPageBreak/>
              <w:t xml:space="preserve"> </w:t>
            </w:r>
            <w:r w:rsidR="0002097D">
              <w:rPr>
                <w:rFonts w:ascii="Times New Roman" w:hAnsi="Times New Roman" w:cs="Times New Roman"/>
                <w:color w:val="081B3A"/>
                <w:spacing w:val="3"/>
                <w:sz w:val="24"/>
                <w:szCs w:val="24"/>
                <w:shd w:val="clear" w:color="auto" w:fill="FFFFFF"/>
              </w:rPr>
              <w:t>3</w:t>
            </w:r>
          </w:p>
        </w:tc>
        <w:tc>
          <w:tcPr>
            <w:tcW w:w="3544" w:type="dxa"/>
          </w:tcPr>
          <w:p w:rsidR="00CE6DFE" w:rsidRPr="000D4130" w:rsidRDefault="0002097D" w:rsidP="00B433C2">
            <w:pPr>
              <w:spacing w:before="60" w:after="60" w:line="240" w:lineRule="auto"/>
              <w:ind w:firstLine="34"/>
              <w:jc w:val="both"/>
              <w:rPr>
                <w:rFonts w:ascii="Times New Roman" w:hAnsi="Times New Roman" w:cs="Times New Roman"/>
                <w:color w:val="081B3A"/>
                <w:spacing w:val="3"/>
                <w:sz w:val="24"/>
                <w:szCs w:val="24"/>
                <w:shd w:val="clear" w:color="auto" w:fill="FFFFFF"/>
              </w:rPr>
            </w:pPr>
            <w:r w:rsidRPr="0002097D">
              <w:rPr>
                <w:rFonts w:ascii="Times New Roman" w:hAnsi="Times New Roman" w:cs="Times New Roman"/>
                <w:b/>
                <w:color w:val="081B3A"/>
                <w:spacing w:val="3"/>
                <w:sz w:val="24"/>
                <w:szCs w:val="24"/>
                <w:shd w:val="clear" w:color="auto" w:fill="FFFFFF"/>
              </w:rPr>
              <w:t>Điều 2.</w:t>
            </w:r>
            <w:r>
              <w:rPr>
                <w:rFonts w:ascii="Times New Roman" w:hAnsi="Times New Roman" w:cs="Times New Roman"/>
                <w:color w:val="081B3A"/>
                <w:spacing w:val="3"/>
                <w:sz w:val="24"/>
                <w:szCs w:val="24"/>
                <w:shd w:val="clear" w:color="auto" w:fill="FFFFFF"/>
              </w:rPr>
              <w:t xml:space="preserve"> </w:t>
            </w:r>
            <w:r w:rsidR="00D80EB1" w:rsidRPr="000D4130">
              <w:rPr>
                <w:rFonts w:ascii="Times New Roman" w:hAnsi="Times New Roman" w:cs="Times New Roman"/>
                <w:color w:val="081B3A"/>
                <w:spacing w:val="3"/>
                <w:sz w:val="24"/>
                <w:szCs w:val="24"/>
                <w:shd w:val="clear" w:color="auto" w:fill="FFFFFF"/>
              </w:rPr>
              <w:t xml:space="preserve">Quyết định này có hiệu lực kể từ ngày </w:t>
            </w:r>
            <w:r w:rsidR="00B433C2" w:rsidRPr="000D4130">
              <w:rPr>
                <w:rFonts w:ascii="Times New Roman" w:hAnsi="Times New Roman" w:cs="Times New Roman"/>
                <w:color w:val="081B3A"/>
                <w:spacing w:val="3"/>
                <w:sz w:val="24"/>
                <w:szCs w:val="24"/>
                <w:shd w:val="clear" w:color="auto" w:fill="FFFFFF"/>
              </w:rPr>
              <w:t>10/01/2019.</w:t>
            </w:r>
          </w:p>
        </w:tc>
        <w:tc>
          <w:tcPr>
            <w:tcW w:w="4693" w:type="dxa"/>
          </w:tcPr>
          <w:p w:rsidR="00CE6DFE" w:rsidRPr="000D4130" w:rsidRDefault="0002097D" w:rsidP="00885668">
            <w:pPr>
              <w:spacing w:after="0" w:line="240" w:lineRule="auto"/>
              <w:jc w:val="both"/>
              <w:rPr>
                <w:rFonts w:ascii="Times New Roman" w:hAnsi="Times New Roman" w:cs="Times New Roman"/>
                <w:sz w:val="24"/>
                <w:szCs w:val="24"/>
              </w:rPr>
            </w:pPr>
            <w:r w:rsidRPr="0002097D">
              <w:rPr>
                <w:rFonts w:ascii="Times New Roman" w:hAnsi="Times New Roman" w:cs="Times New Roman"/>
                <w:b/>
                <w:color w:val="081B3A"/>
                <w:spacing w:val="3"/>
                <w:sz w:val="24"/>
                <w:szCs w:val="24"/>
                <w:shd w:val="clear" w:color="auto" w:fill="FFFFFF"/>
              </w:rPr>
              <w:t>Điều 2</w:t>
            </w:r>
            <w:r>
              <w:rPr>
                <w:rFonts w:ascii="Times New Roman" w:hAnsi="Times New Roman" w:cs="Times New Roman"/>
                <w:color w:val="081B3A"/>
                <w:spacing w:val="3"/>
                <w:sz w:val="24"/>
                <w:szCs w:val="24"/>
                <w:shd w:val="clear" w:color="auto" w:fill="FFFFFF"/>
              </w:rPr>
              <w:t xml:space="preserve">. </w:t>
            </w:r>
            <w:r w:rsidR="00B433C2" w:rsidRPr="000D4130">
              <w:rPr>
                <w:rFonts w:ascii="Times New Roman" w:hAnsi="Times New Roman" w:cs="Times New Roman"/>
                <w:color w:val="081B3A"/>
                <w:spacing w:val="3"/>
                <w:sz w:val="24"/>
                <w:szCs w:val="24"/>
                <w:shd w:val="clear" w:color="auto" w:fill="FFFFFF"/>
              </w:rPr>
              <w:t>Quyết định này có hiệu lực từ ngày   .. tháng … năm 2026 và bãi bỏ Quyết định số 57/2019/QĐ-UBND ngày 30</w:t>
            </w:r>
            <w:r w:rsidR="00885668">
              <w:rPr>
                <w:rFonts w:ascii="Times New Roman" w:hAnsi="Times New Roman" w:cs="Times New Roman"/>
                <w:color w:val="081B3A"/>
                <w:spacing w:val="3"/>
                <w:sz w:val="24"/>
                <w:szCs w:val="24"/>
                <w:shd w:val="clear" w:color="auto" w:fill="FFFFFF"/>
              </w:rPr>
              <w:t>/</w:t>
            </w:r>
            <w:r w:rsidR="00B433C2" w:rsidRPr="000D4130">
              <w:rPr>
                <w:rFonts w:ascii="Times New Roman" w:hAnsi="Times New Roman" w:cs="Times New Roman"/>
                <w:color w:val="081B3A"/>
                <w:spacing w:val="3"/>
                <w:sz w:val="24"/>
                <w:szCs w:val="24"/>
                <w:shd w:val="clear" w:color="auto" w:fill="FFFFFF"/>
              </w:rPr>
              <w:t>12</w:t>
            </w:r>
            <w:r w:rsidR="00885668">
              <w:rPr>
                <w:rFonts w:ascii="Times New Roman" w:hAnsi="Times New Roman" w:cs="Times New Roman"/>
                <w:color w:val="081B3A"/>
                <w:spacing w:val="3"/>
                <w:sz w:val="24"/>
                <w:szCs w:val="24"/>
                <w:shd w:val="clear" w:color="auto" w:fill="FFFFFF"/>
              </w:rPr>
              <w:t>/</w:t>
            </w:r>
            <w:r w:rsidR="00B433C2" w:rsidRPr="000D4130">
              <w:rPr>
                <w:rFonts w:ascii="Times New Roman" w:hAnsi="Times New Roman" w:cs="Times New Roman"/>
                <w:color w:val="081B3A"/>
                <w:spacing w:val="3"/>
                <w:sz w:val="24"/>
                <w:szCs w:val="24"/>
                <w:shd w:val="clear" w:color="auto" w:fill="FFFFFF"/>
              </w:rPr>
              <w:t xml:space="preserve">2019 của Ủy ban nhân dân tỉnh Hải Dương (trước đây) ban hành Quy chế phối hợp trong công tác quản lý Nhà nước đối với một số cơ sở đầu tư, kinh doanh ngành, nghề có điều kiện về an ninh, trật tự; cá nhân, tổ chức hoạt động họ, </w:t>
            </w:r>
            <w:r w:rsidR="00885668" w:rsidRPr="000D4130">
              <w:rPr>
                <w:rFonts w:ascii="Times New Roman" w:hAnsi="Times New Roman" w:cs="Times New Roman"/>
                <w:color w:val="081B3A"/>
                <w:spacing w:val="3"/>
                <w:sz w:val="24"/>
                <w:szCs w:val="24"/>
                <w:shd w:val="clear" w:color="auto" w:fill="FFFFFF"/>
              </w:rPr>
              <w:t xml:space="preserve">hụi, </w:t>
            </w:r>
            <w:r w:rsidR="00B433C2" w:rsidRPr="000D4130">
              <w:rPr>
                <w:rFonts w:ascii="Times New Roman" w:hAnsi="Times New Roman" w:cs="Times New Roman"/>
                <w:color w:val="081B3A"/>
                <w:spacing w:val="3"/>
                <w:sz w:val="24"/>
                <w:szCs w:val="24"/>
                <w:shd w:val="clear" w:color="auto" w:fill="FFFFFF"/>
              </w:rPr>
              <w:t xml:space="preserve">biêu, phường phục vụ </w:t>
            </w:r>
            <w:r w:rsidR="00B433C2" w:rsidRPr="000D4130">
              <w:rPr>
                <w:rFonts w:ascii="Times New Roman" w:hAnsi="Times New Roman" w:cs="Times New Roman"/>
                <w:color w:val="081B3A"/>
                <w:spacing w:val="-8"/>
                <w:sz w:val="24"/>
                <w:szCs w:val="24"/>
                <w:shd w:val="clear" w:color="auto" w:fill="FFFFFF"/>
              </w:rPr>
              <w:t>công tác phòng ngừa, đấu tranh với hành vi cho vay lãi nặng trên địa bàn tỉnh Hải Dương</w:t>
            </w:r>
            <w:r w:rsidR="00B433C2" w:rsidRPr="000D4130">
              <w:rPr>
                <w:rFonts w:ascii="Times New Roman" w:hAnsi="Times New Roman" w:cs="Times New Roman"/>
                <w:color w:val="081B3A"/>
                <w:spacing w:val="3"/>
                <w:sz w:val="24"/>
                <w:szCs w:val="24"/>
                <w:shd w:val="clear" w:color="auto" w:fill="FFFFFF"/>
              </w:rPr>
              <w:t>.</w:t>
            </w:r>
          </w:p>
        </w:tc>
        <w:tc>
          <w:tcPr>
            <w:tcW w:w="5797" w:type="dxa"/>
          </w:tcPr>
          <w:p w:rsidR="00CE6DFE" w:rsidRPr="000D4130" w:rsidRDefault="0002097D" w:rsidP="00961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33C2" w:rsidRPr="000D4130">
              <w:rPr>
                <w:rFonts w:ascii="Times New Roman" w:hAnsi="Times New Roman" w:cs="Times New Roman"/>
                <w:sz w:val="24"/>
                <w:szCs w:val="24"/>
              </w:rPr>
              <w:t>Theo quy định tại Khoản 1 Điều 53 Luật Ban hành văn bản quy phạm pháp luật</w:t>
            </w:r>
            <w:r w:rsidR="00E322FE" w:rsidRPr="000D4130">
              <w:rPr>
                <w:rFonts w:ascii="Times New Roman" w:hAnsi="Times New Roman" w:cs="Times New Roman"/>
                <w:sz w:val="24"/>
                <w:szCs w:val="24"/>
              </w:rPr>
              <w:t xml:space="preserve"> số 64/2025/QH15 ngày 19/02/2025 (sửa đổi bổ sung bởi Luật số 87/2025/QH15) thì thời điểm có hiệu lực được quy định tại Quyết định nhưng không sớm hơn 10 ngày kể từ ngày ký ban hành.</w:t>
            </w:r>
          </w:p>
          <w:p w:rsidR="00E322FE" w:rsidRPr="000D4130" w:rsidRDefault="00E322FE" w:rsidP="00961A50">
            <w:pPr>
              <w:spacing w:after="0" w:line="240" w:lineRule="auto"/>
              <w:jc w:val="both"/>
              <w:rPr>
                <w:rFonts w:ascii="Times New Roman" w:hAnsi="Times New Roman" w:cs="Times New Roman"/>
                <w:sz w:val="24"/>
                <w:szCs w:val="24"/>
              </w:rPr>
            </w:pPr>
            <w:r w:rsidRPr="000D4130">
              <w:rPr>
                <w:rFonts w:ascii="Times New Roman" w:hAnsi="Times New Roman" w:cs="Times New Roman"/>
                <w:sz w:val="24"/>
                <w:szCs w:val="24"/>
              </w:rPr>
              <w:t>- Dự thảo Quyết định ban hành Quy chế mới, thuộc trường hợp ban hành văn bản thay thế, theo quy định tại Khoản 4 Điều 8 Luật Ban hành văn bản quy phạm pháp luật.</w:t>
            </w:r>
          </w:p>
        </w:tc>
      </w:tr>
      <w:tr w:rsidR="005F5288" w:rsidRPr="005F5288" w:rsidTr="000062A6">
        <w:tc>
          <w:tcPr>
            <w:tcW w:w="993" w:type="dxa"/>
            <w:vAlign w:val="center"/>
          </w:tcPr>
          <w:p w:rsidR="00CE6DFE" w:rsidRPr="005F5288" w:rsidRDefault="0002097D" w:rsidP="00D80EB1">
            <w:pPr>
              <w:spacing w:after="0" w:line="240" w:lineRule="auto"/>
              <w:jc w:val="center"/>
              <w:rPr>
                <w:rFonts w:ascii="Times New Roman" w:hAnsi="Times New Roman" w:cs="Times New Roman"/>
                <w:spacing w:val="3"/>
                <w:sz w:val="24"/>
                <w:szCs w:val="24"/>
                <w:shd w:val="clear" w:color="auto" w:fill="FFFFFF"/>
              </w:rPr>
            </w:pPr>
            <w:r w:rsidRPr="005F5288">
              <w:rPr>
                <w:rFonts w:ascii="Times New Roman" w:hAnsi="Times New Roman" w:cs="Times New Roman"/>
                <w:spacing w:val="3"/>
                <w:sz w:val="24"/>
                <w:szCs w:val="24"/>
                <w:shd w:val="clear" w:color="auto" w:fill="FFFFFF"/>
              </w:rPr>
              <w:t>4</w:t>
            </w:r>
            <w:r w:rsidR="00D80EB1" w:rsidRPr="005F5288">
              <w:rPr>
                <w:rFonts w:ascii="Times New Roman" w:hAnsi="Times New Roman" w:cs="Times New Roman"/>
                <w:spacing w:val="3"/>
                <w:sz w:val="24"/>
                <w:szCs w:val="24"/>
                <w:shd w:val="clear" w:color="auto" w:fill="FFFFFF"/>
              </w:rPr>
              <w:t xml:space="preserve"> </w:t>
            </w:r>
          </w:p>
        </w:tc>
        <w:tc>
          <w:tcPr>
            <w:tcW w:w="3544" w:type="dxa"/>
          </w:tcPr>
          <w:p w:rsidR="00D80EB1" w:rsidRPr="005F5288" w:rsidRDefault="0002097D" w:rsidP="00B433C2">
            <w:pPr>
              <w:spacing w:before="60" w:after="60" w:line="240" w:lineRule="auto"/>
              <w:ind w:firstLine="176"/>
              <w:jc w:val="both"/>
              <w:rPr>
                <w:rFonts w:ascii="Times New Roman" w:hAnsi="Times New Roman" w:cs="Times New Roman"/>
                <w:spacing w:val="3"/>
                <w:sz w:val="24"/>
                <w:szCs w:val="24"/>
                <w:shd w:val="clear" w:color="auto" w:fill="FFFFFF"/>
              </w:rPr>
            </w:pPr>
            <w:r w:rsidRPr="005F5288">
              <w:rPr>
                <w:rFonts w:ascii="Times New Roman" w:hAnsi="Times New Roman" w:cs="Times New Roman"/>
                <w:b/>
                <w:spacing w:val="3"/>
                <w:sz w:val="24"/>
                <w:szCs w:val="24"/>
                <w:shd w:val="clear" w:color="auto" w:fill="FFFFFF"/>
              </w:rPr>
              <w:t>Điều 3.</w:t>
            </w:r>
            <w:r w:rsidRPr="005F5288">
              <w:rPr>
                <w:rFonts w:ascii="Times New Roman" w:hAnsi="Times New Roman" w:cs="Times New Roman"/>
                <w:spacing w:val="3"/>
                <w:sz w:val="24"/>
                <w:szCs w:val="24"/>
                <w:shd w:val="clear" w:color="auto" w:fill="FFFFFF"/>
              </w:rPr>
              <w:t xml:space="preserve"> </w:t>
            </w:r>
            <w:r w:rsidR="00D80EB1" w:rsidRPr="005F5288">
              <w:rPr>
                <w:rFonts w:ascii="Times New Roman" w:hAnsi="Times New Roman" w:cs="Times New Roman"/>
                <w:spacing w:val="3"/>
                <w:sz w:val="24"/>
                <w:szCs w:val="24"/>
                <w:shd w:val="clear" w:color="auto" w:fill="FFFFFF"/>
              </w:rPr>
              <w:t>Chánh văn phòng Ủy ban nh</w:t>
            </w:r>
            <w:r w:rsidR="00B433C2" w:rsidRPr="005F5288">
              <w:rPr>
                <w:rFonts w:ascii="Times New Roman" w:hAnsi="Times New Roman" w:cs="Times New Roman"/>
                <w:spacing w:val="3"/>
                <w:sz w:val="24"/>
                <w:szCs w:val="24"/>
                <w:shd w:val="clear" w:color="auto" w:fill="FFFFFF"/>
              </w:rPr>
              <w:t>â</w:t>
            </w:r>
            <w:r w:rsidR="00D80EB1" w:rsidRPr="005F5288">
              <w:rPr>
                <w:rFonts w:ascii="Times New Roman" w:hAnsi="Times New Roman" w:cs="Times New Roman"/>
                <w:spacing w:val="3"/>
                <w:sz w:val="24"/>
                <w:szCs w:val="24"/>
                <w:shd w:val="clear" w:color="auto" w:fill="FFFFFF"/>
              </w:rPr>
              <w:t xml:space="preserve">n dân </w:t>
            </w:r>
            <w:r w:rsidR="00B433C2" w:rsidRPr="005F5288">
              <w:rPr>
                <w:rFonts w:ascii="Times New Roman" w:hAnsi="Times New Roman" w:cs="Times New Roman"/>
                <w:spacing w:val="3"/>
                <w:sz w:val="24"/>
                <w:szCs w:val="24"/>
                <w:shd w:val="clear" w:color="auto" w:fill="FFFFFF"/>
              </w:rPr>
              <w:t>tỉnh</w:t>
            </w:r>
            <w:r w:rsidR="00D80EB1" w:rsidRPr="005F5288">
              <w:rPr>
                <w:rFonts w:ascii="Times New Roman" w:hAnsi="Times New Roman" w:cs="Times New Roman"/>
                <w:spacing w:val="3"/>
                <w:sz w:val="24"/>
                <w:szCs w:val="24"/>
                <w:shd w:val="clear" w:color="auto" w:fill="FFFFFF"/>
              </w:rPr>
              <w:t xml:space="preserve">; Giám đốc Công an </w:t>
            </w:r>
            <w:r w:rsidR="00B433C2" w:rsidRPr="005F5288">
              <w:rPr>
                <w:rFonts w:ascii="Times New Roman" w:hAnsi="Times New Roman" w:cs="Times New Roman"/>
                <w:spacing w:val="3"/>
                <w:sz w:val="24"/>
                <w:szCs w:val="24"/>
                <w:shd w:val="clear" w:color="auto" w:fill="FFFFFF"/>
              </w:rPr>
              <w:t>tỉnh</w:t>
            </w:r>
            <w:r w:rsidR="00D80EB1" w:rsidRPr="005F5288">
              <w:rPr>
                <w:rFonts w:ascii="Times New Roman" w:hAnsi="Times New Roman" w:cs="Times New Roman"/>
                <w:spacing w:val="3"/>
                <w:sz w:val="24"/>
                <w:szCs w:val="24"/>
                <w:shd w:val="clear" w:color="auto" w:fill="FFFFFF"/>
              </w:rPr>
              <w:t xml:space="preserve">; Thủ trưởng các Sở, ban, ngành; Chủ tịch Ủy ban nhân dân </w:t>
            </w:r>
            <w:r w:rsidR="00B433C2" w:rsidRPr="005F5288">
              <w:rPr>
                <w:rFonts w:ascii="Times New Roman" w:hAnsi="Times New Roman" w:cs="Times New Roman"/>
                <w:spacing w:val="3"/>
                <w:sz w:val="24"/>
                <w:szCs w:val="24"/>
                <w:shd w:val="clear" w:color="auto" w:fill="FFFFFF"/>
              </w:rPr>
              <w:t>huyện, thị xã, thành phố</w:t>
            </w:r>
            <w:r w:rsidR="00D80EB1" w:rsidRPr="005F5288">
              <w:rPr>
                <w:rFonts w:ascii="Times New Roman" w:hAnsi="Times New Roman" w:cs="Times New Roman"/>
                <w:spacing w:val="3"/>
                <w:sz w:val="24"/>
                <w:szCs w:val="24"/>
                <w:shd w:val="clear" w:color="auto" w:fill="FFFFFF"/>
              </w:rPr>
              <w:t xml:space="preserve"> và các tổ chức, cá nhân có liên quan chịu trách nhiệm thi hành Quyết định này.</w:t>
            </w:r>
          </w:p>
          <w:p w:rsidR="00CE6DFE" w:rsidRPr="005F5288" w:rsidRDefault="00CE6DFE" w:rsidP="00961A50">
            <w:pPr>
              <w:spacing w:after="0" w:line="240" w:lineRule="auto"/>
              <w:jc w:val="both"/>
              <w:rPr>
                <w:rFonts w:ascii="Times New Roman" w:hAnsi="Times New Roman" w:cs="Times New Roman"/>
                <w:spacing w:val="3"/>
                <w:sz w:val="24"/>
                <w:szCs w:val="24"/>
                <w:shd w:val="clear" w:color="auto" w:fill="FFFFFF"/>
              </w:rPr>
            </w:pPr>
          </w:p>
        </w:tc>
        <w:tc>
          <w:tcPr>
            <w:tcW w:w="4693" w:type="dxa"/>
          </w:tcPr>
          <w:p w:rsidR="00E322FE" w:rsidRPr="005F5288" w:rsidRDefault="00EA6D9D" w:rsidP="00E322FE">
            <w:pPr>
              <w:spacing w:before="60" w:after="60" w:line="240" w:lineRule="auto"/>
              <w:ind w:firstLine="176"/>
              <w:jc w:val="both"/>
              <w:rPr>
                <w:rFonts w:ascii="Times New Roman" w:hAnsi="Times New Roman" w:cs="Times New Roman"/>
                <w:spacing w:val="3"/>
                <w:sz w:val="24"/>
                <w:szCs w:val="24"/>
                <w:shd w:val="clear" w:color="auto" w:fill="FFFFFF"/>
              </w:rPr>
            </w:pPr>
            <w:r w:rsidRPr="005F5288">
              <w:rPr>
                <w:rFonts w:ascii="Times New Roman" w:hAnsi="Times New Roman" w:cs="Times New Roman"/>
                <w:b/>
                <w:spacing w:val="3"/>
                <w:sz w:val="24"/>
                <w:szCs w:val="24"/>
                <w:shd w:val="clear" w:color="auto" w:fill="FFFFFF"/>
              </w:rPr>
              <w:t>Điều 3</w:t>
            </w:r>
            <w:r w:rsidRPr="005F5288">
              <w:rPr>
                <w:rFonts w:ascii="Times New Roman" w:hAnsi="Times New Roman" w:cs="Times New Roman"/>
                <w:spacing w:val="3"/>
                <w:sz w:val="24"/>
                <w:szCs w:val="24"/>
                <w:shd w:val="clear" w:color="auto" w:fill="FFFFFF"/>
              </w:rPr>
              <w:t xml:space="preserve">. </w:t>
            </w:r>
            <w:r w:rsidR="00E322FE" w:rsidRPr="005F5288">
              <w:rPr>
                <w:rFonts w:ascii="Times New Roman" w:hAnsi="Times New Roman" w:cs="Times New Roman"/>
                <w:spacing w:val="3"/>
                <w:sz w:val="24"/>
                <w:szCs w:val="24"/>
                <w:shd w:val="clear" w:color="auto" w:fill="FFFFFF"/>
              </w:rPr>
              <w:t>Chánh văn phòng Ủy ban nhân dân thành phố; Giám đốc Công an thành phố; Giám đốc các Sở; Thủ trưởng các ban, ngành thuộc thành phố; Chủ tịch Ủy ban nhân dân các xã, phường, đặc khu; các cơ quan, tổ chức, cá nhân có liên quan chịu trách nhiệm thi hành Quyết định này.</w:t>
            </w:r>
          </w:p>
          <w:p w:rsidR="00CE6DFE" w:rsidRPr="005F5288" w:rsidRDefault="00CE6DFE" w:rsidP="00961A50">
            <w:pPr>
              <w:spacing w:after="0" w:line="240" w:lineRule="auto"/>
              <w:jc w:val="both"/>
              <w:rPr>
                <w:rFonts w:ascii="Times New Roman" w:hAnsi="Times New Roman" w:cs="Times New Roman"/>
                <w:sz w:val="24"/>
                <w:szCs w:val="24"/>
              </w:rPr>
            </w:pPr>
          </w:p>
        </w:tc>
        <w:tc>
          <w:tcPr>
            <w:tcW w:w="5797" w:type="dxa"/>
          </w:tcPr>
          <w:p w:rsidR="00CE6DFE" w:rsidRPr="005F5288" w:rsidRDefault="000725C7" w:rsidP="00961A50">
            <w:pPr>
              <w:spacing w:after="0" w:line="240" w:lineRule="auto"/>
              <w:jc w:val="both"/>
              <w:rPr>
                <w:rFonts w:ascii="Times New Roman" w:hAnsi="Times New Roman" w:cs="Times New Roman"/>
                <w:sz w:val="24"/>
                <w:szCs w:val="24"/>
              </w:rPr>
            </w:pPr>
            <w:r w:rsidRPr="005F5288">
              <w:rPr>
                <w:rFonts w:ascii="Times New Roman" w:hAnsi="Times New Roman" w:cs="Times New Roman"/>
                <w:sz w:val="24"/>
                <w:szCs w:val="24"/>
              </w:rPr>
              <w:t>- Kế thừa một phần quy định tại Điều 3 Quyết định số 57/2019/Đ-UBND.</w:t>
            </w:r>
          </w:p>
          <w:p w:rsidR="000725C7" w:rsidRPr="005F5288" w:rsidRDefault="000725C7" w:rsidP="000725C7">
            <w:pPr>
              <w:spacing w:after="0" w:line="240" w:lineRule="auto"/>
              <w:jc w:val="both"/>
              <w:rPr>
                <w:rFonts w:ascii="Times New Roman" w:hAnsi="Times New Roman" w:cs="Times New Roman"/>
                <w:sz w:val="24"/>
                <w:szCs w:val="24"/>
              </w:rPr>
            </w:pPr>
            <w:r w:rsidRPr="005F5288">
              <w:rPr>
                <w:rFonts w:ascii="Times New Roman" w:hAnsi="Times New Roman" w:cs="Times New Roman"/>
                <w:sz w:val="24"/>
                <w:szCs w:val="24"/>
              </w:rPr>
              <w:t xml:space="preserve">- Bỏ cụm từ </w:t>
            </w:r>
            <w:r w:rsidR="00EA6D9D" w:rsidRPr="005F5288">
              <w:rPr>
                <w:rFonts w:ascii="Times New Roman" w:hAnsi="Times New Roman" w:cs="Times New Roman"/>
                <w:i/>
                <w:sz w:val="24"/>
                <w:szCs w:val="24"/>
              </w:rPr>
              <w:t>“Ủy ban nhân dân tỉnh”</w:t>
            </w:r>
            <w:r w:rsidR="00EA6D9D" w:rsidRPr="005F5288">
              <w:rPr>
                <w:rFonts w:ascii="Times New Roman" w:hAnsi="Times New Roman" w:cs="Times New Roman"/>
                <w:sz w:val="24"/>
                <w:szCs w:val="24"/>
              </w:rPr>
              <w:t>, “</w:t>
            </w:r>
            <w:r w:rsidR="00EA6D9D" w:rsidRPr="005F5288">
              <w:rPr>
                <w:rFonts w:ascii="Times New Roman" w:hAnsi="Times New Roman" w:cs="Times New Roman"/>
                <w:i/>
                <w:sz w:val="24"/>
                <w:szCs w:val="24"/>
              </w:rPr>
              <w:t>Giám đốc Công an tỉnh</w:t>
            </w:r>
            <w:r w:rsidR="00EA6D9D" w:rsidRPr="005F5288">
              <w:rPr>
                <w:rFonts w:ascii="Times New Roman" w:hAnsi="Times New Roman" w:cs="Times New Roman"/>
                <w:sz w:val="24"/>
                <w:szCs w:val="24"/>
              </w:rPr>
              <w:t xml:space="preserve">”, </w:t>
            </w:r>
            <w:r w:rsidRPr="005F5288">
              <w:rPr>
                <w:rFonts w:ascii="Times New Roman" w:hAnsi="Times New Roman" w:cs="Times New Roman"/>
                <w:i/>
                <w:sz w:val="24"/>
                <w:szCs w:val="24"/>
              </w:rPr>
              <w:t>“</w:t>
            </w:r>
            <w:r w:rsidR="00EA6D9D" w:rsidRPr="005F5288">
              <w:rPr>
                <w:rFonts w:ascii="Times New Roman" w:hAnsi="Times New Roman" w:cs="Times New Roman"/>
                <w:i/>
                <w:sz w:val="24"/>
                <w:szCs w:val="24"/>
              </w:rPr>
              <w:t xml:space="preserve">Chủ tịch </w:t>
            </w:r>
            <w:r w:rsidRPr="005F5288">
              <w:rPr>
                <w:rFonts w:ascii="Times New Roman" w:hAnsi="Times New Roman" w:cs="Times New Roman"/>
                <w:i/>
                <w:sz w:val="24"/>
                <w:szCs w:val="24"/>
              </w:rPr>
              <w:t>Ủy ban nhân dân huyện, thị xã, thành phố”</w:t>
            </w:r>
            <w:r w:rsidRPr="005F5288">
              <w:rPr>
                <w:rFonts w:ascii="Times New Roman" w:hAnsi="Times New Roman" w:cs="Times New Roman"/>
                <w:sz w:val="24"/>
                <w:szCs w:val="24"/>
              </w:rPr>
              <w:t xml:space="preserve">, thay thế bằng cụm từ </w:t>
            </w:r>
            <w:r w:rsidR="00EA6D9D" w:rsidRPr="005F5288">
              <w:rPr>
                <w:rFonts w:ascii="Times New Roman" w:hAnsi="Times New Roman" w:cs="Times New Roman"/>
                <w:sz w:val="24"/>
                <w:szCs w:val="24"/>
              </w:rPr>
              <w:t>“</w:t>
            </w:r>
            <w:r w:rsidR="00EA6D9D" w:rsidRPr="005F5288">
              <w:rPr>
                <w:rFonts w:ascii="Times New Roman" w:hAnsi="Times New Roman" w:cs="Times New Roman"/>
                <w:i/>
                <w:sz w:val="24"/>
                <w:szCs w:val="24"/>
              </w:rPr>
              <w:t>Ủy ban nhân dân thành phố”</w:t>
            </w:r>
            <w:r w:rsidR="00EA6D9D" w:rsidRPr="005F5288">
              <w:rPr>
                <w:rFonts w:ascii="Times New Roman" w:hAnsi="Times New Roman" w:cs="Times New Roman"/>
                <w:sz w:val="24"/>
                <w:szCs w:val="24"/>
              </w:rPr>
              <w:t>, “</w:t>
            </w:r>
            <w:r w:rsidR="00EA6D9D" w:rsidRPr="005F5288">
              <w:rPr>
                <w:rFonts w:ascii="Times New Roman" w:hAnsi="Times New Roman" w:cs="Times New Roman"/>
                <w:i/>
                <w:sz w:val="24"/>
                <w:szCs w:val="24"/>
              </w:rPr>
              <w:t>Giám đốc Công an thành phố</w:t>
            </w:r>
            <w:r w:rsidR="00EA6D9D" w:rsidRPr="005F5288">
              <w:rPr>
                <w:rFonts w:ascii="Times New Roman" w:hAnsi="Times New Roman" w:cs="Times New Roman"/>
                <w:sz w:val="24"/>
                <w:szCs w:val="24"/>
              </w:rPr>
              <w:t>”</w:t>
            </w:r>
            <w:r w:rsidRPr="005F5288">
              <w:rPr>
                <w:rFonts w:ascii="Times New Roman" w:hAnsi="Times New Roman" w:cs="Times New Roman"/>
                <w:i/>
                <w:sz w:val="24"/>
                <w:szCs w:val="24"/>
              </w:rPr>
              <w:t>“</w:t>
            </w:r>
            <w:r w:rsidRPr="005F5288">
              <w:rPr>
                <w:rFonts w:ascii="Times New Roman" w:hAnsi="Times New Roman" w:cs="Times New Roman"/>
                <w:i/>
                <w:spacing w:val="3"/>
                <w:sz w:val="24"/>
                <w:szCs w:val="24"/>
                <w:shd w:val="clear" w:color="auto" w:fill="FFFFFF"/>
              </w:rPr>
              <w:t xml:space="preserve">Chủ tịch Ủy ban nhân dân các xã, phường, đặc khu” </w:t>
            </w:r>
            <w:r w:rsidRPr="005F5288">
              <w:rPr>
                <w:rFonts w:ascii="Times New Roman" w:hAnsi="Times New Roman" w:cs="Times New Roman"/>
                <w:spacing w:val="3"/>
                <w:sz w:val="24"/>
                <w:szCs w:val="24"/>
                <w:shd w:val="clear" w:color="auto" w:fill="FFFFFF"/>
              </w:rPr>
              <w:t>cho phù hợp với tổ chức chính quyền địa phương hai cấp tại Luật Tổ chức chính quyền địa phương ngày 16/6/2025.</w:t>
            </w:r>
          </w:p>
          <w:p w:rsidR="000725C7" w:rsidRPr="005F5288" w:rsidRDefault="000725C7" w:rsidP="000725C7">
            <w:pPr>
              <w:spacing w:after="0" w:line="240" w:lineRule="auto"/>
              <w:jc w:val="both"/>
              <w:rPr>
                <w:rFonts w:ascii="Times New Roman" w:hAnsi="Times New Roman" w:cs="Times New Roman"/>
                <w:sz w:val="24"/>
                <w:szCs w:val="24"/>
              </w:rPr>
            </w:pPr>
          </w:p>
        </w:tc>
      </w:tr>
    </w:tbl>
    <w:p w:rsidR="00EA6D9D" w:rsidRDefault="00EA6D9D" w:rsidP="00FB0A81">
      <w:pPr>
        <w:spacing w:after="0" w:line="240" w:lineRule="auto"/>
        <w:rPr>
          <w:rFonts w:ascii="Times New Roman" w:hAnsi="Times New Roman" w:cs="Times New Roman"/>
          <w:b/>
          <w:sz w:val="24"/>
          <w:szCs w:val="24"/>
        </w:rPr>
      </w:pPr>
    </w:p>
    <w:p w:rsidR="00665E23" w:rsidRPr="00EA6D9D" w:rsidRDefault="00CE6DFE" w:rsidP="00FB0A81">
      <w:pPr>
        <w:spacing w:after="0" w:line="240" w:lineRule="auto"/>
        <w:rPr>
          <w:rFonts w:ascii="Times New Roman" w:hAnsi="Times New Roman" w:cs="Times New Roman"/>
          <w:b/>
          <w:sz w:val="26"/>
          <w:szCs w:val="26"/>
        </w:rPr>
      </w:pPr>
      <w:r w:rsidRPr="00EA6D9D">
        <w:rPr>
          <w:rFonts w:ascii="Times New Roman" w:hAnsi="Times New Roman" w:cs="Times New Roman"/>
          <w:b/>
          <w:sz w:val="26"/>
          <w:szCs w:val="26"/>
        </w:rPr>
        <w:t>2</w:t>
      </w:r>
      <w:r w:rsidR="00665E23" w:rsidRPr="00EA6D9D">
        <w:rPr>
          <w:rFonts w:ascii="Times New Roman" w:hAnsi="Times New Roman" w:cs="Times New Roman"/>
          <w:b/>
          <w:sz w:val="26"/>
          <w:szCs w:val="26"/>
        </w:rPr>
        <w:t xml:space="preserve">. </w:t>
      </w:r>
      <w:r w:rsidR="007436B4" w:rsidRPr="00EA6D9D">
        <w:rPr>
          <w:rFonts w:ascii="Times New Roman" w:hAnsi="Times New Roman" w:cs="Times New Roman"/>
          <w:b/>
          <w:sz w:val="26"/>
          <w:szCs w:val="26"/>
        </w:rPr>
        <w:t>Quy chế ban hành kèm theo Quyết định</w:t>
      </w:r>
    </w:p>
    <w:tbl>
      <w:tblPr>
        <w:tblStyle w:val="TableGrid"/>
        <w:tblW w:w="15027" w:type="dxa"/>
        <w:tblInd w:w="-289" w:type="dxa"/>
        <w:tblLook w:val="04A0" w:firstRow="1" w:lastRow="0" w:firstColumn="1" w:lastColumn="0" w:noHBand="0" w:noVBand="1"/>
      </w:tblPr>
      <w:tblGrid>
        <w:gridCol w:w="852"/>
        <w:gridCol w:w="4253"/>
        <w:gridCol w:w="4677"/>
        <w:gridCol w:w="5245"/>
      </w:tblGrid>
      <w:tr w:rsidR="00FD1EDB" w:rsidRPr="000D4130" w:rsidTr="00C257B3">
        <w:trPr>
          <w:trHeight w:val="755"/>
        </w:trPr>
        <w:tc>
          <w:tcPr>
            <w:tcW w:w="852" w:type="dxa"/>
            <w:vAlign w:val="center"/>
          </w:tcPr>
          <w:p w:rsidR="00FD1EDB" w:rsidRPr="000D4130" w:rsidRDefault="00FD1EDB" w:rsidP="00A04AA5">
            <w:pPr>
              <w:spacing w:after="0" w:line="240" w:lineRule="auto"/>
              <w:jc w:val="center"/>
              <w:rPr>
                <w:rFonts w:ascii="Times New Roman" w:hAnsi="Times New Roman" w:cs="Times New Roman"/>
                <w:b/>
                <w:sz w:val="24"/>
                <w:szCs w:val="24"/>
              </w:rPr>
            </w:pPr>
          </w:p>
        </w:tc>
        <w:tc>
          <w:tcPr>
            <w:tcW w:w="4253" w:type="dxa"/>
            <w:vAlign w:val="center"/>
          </w:tcPr>
          <w:p w:rsidR="00FD1EDB" w:rsidRPr="000D4130" w:rsidRDefault="00FD1EDB" w:rsidP="000062A6">
            <w:pPr>
              <w:spacing w:after="0" w:line="240" w:lineRule="auto"/>
              <w:jc w:val="both"/>
              <w:rPr>
                <w:rFonts w:ascii="Times New Roman" w:hAnsi="Times New Roman" w:cs="Times New Roman"/>
                <w:b/>
                <w:sz w:val="24"/>
                <w:szCs w:val="24"/>
              </w:rPr>
            </w:pPr>
            <w:r w:rsidRPr="000D4130">
              <w:rPr>
                <w:rFonts w:ascii="Times New Roman" w:hAnsi="Times New Roman" w:cs="Times New Roman"/>
                <w:b/>
                <w:sz w:val="24"/>
                <w:szCs w:val="24"/>
              </w:rPr>
              <w:t>Văn bản quy phạm pháp luật hiện hành</w:t>
            </w:r>
          </w:p>
        </w:tc>
        <w:tc>
          <w:tcPr>
            <w:tcW w:w="4677" w:type="dxa"/>
            <w:vAlign w:val="center"/>
          </w:tcPr>
          <w:p w:rsidR="00FD1EDB" w:rsidRPr="000D4130" w:rsidRDefault="00FD1EDB" w:rsidP="000062A6">
            <w:pPr>
              <w:spacing w:after="0" w:line="240" w:lineRule="auto"/>
              <w:jc w:val="both"/>
              <w:rPr>
                <w:rFonts w:ascii="Times New Roman" w:hAnsi="Times New Roman" w:cs="Times New Roman"/>
                <w:b/>
                <w:sz w:val="24"/>
                <w:szCs w:val="24"/>
              </w:rPr>
            </w:pPr>
            <w:r w:rsidRPr="000D4130">
              <w:rPr>
                <w:rFonts w:ascii="Times New Roman" w:hAnsi="Times New Roman" w:cs="Times New Roman"/>
                <w:b/>
                <w:sz w:val="24"/>
                <w:szCs w:val="24"/>
              </w:rPr>
              <w:t xml:space="preserve">Dự thảo </w:t>
            </w:r>
            <w:r w:rsidR="000062A6">
              <w:rPr>
                <w:rFonts w:ascii="Times New Roman" w:hAnsi="Times New Roman" w:cs="Times New Roman"/>
                <w:b/>
                <w:sz w:val="24"/>
                <w:szCs w:val="24"/>
              </w:rPr>
              <w:t>V</w:t>
            </w:r>
            <w:r w:rsidR="000062A6" w:rsidRPr="000062A6">
              <w:rPr>
                <w:rFonts w:ascii="Times New Roman" w:hAnsi="Times New Roman" w:cs="Times New Roman"/>
                <w:b/>
                <w:sz w:val="24"/>
                <w:szCs w:val="24"/>
              </w:rPr>
              <w:t>ă</w:t>
            </w:r>
            <w:r w:rsidR="000062A6">
              <w:rPr>
                <w:rFonts w:ascii="Times New Roman" w:hAnsi="Times New Roman" w:cs="Times New Roman"/>
                <w:b/>
                <w:sz w:val="24"/>
                <w:szCs w:val="24"/>
              </w:rPr>
              <w:t>n b</w:t>
            </w:r>
            <w:r w:rsidR="000062A6" w:rsidRPr="000062A6">
              <w:rPr>
                <w:rFonts w:ascii="Times New Roman" w:hAnsi="Times New Roman" w:cs="Times New Roman"/>
                <w:b/>
                <w:sz w:val="24"/>
                <w:szCs w:val="24"/>
              </w:rPr>
              <w:t>ản</w:t>
            </w:r>
            <w:r w:rsidR="000062A6">
              <w:rPr>
                <w:rFonts w:ascii="Times New Roman" w:hAnsi="Times New Roman" w:cs="Times New Roman"/>
                <w:b/>
                <w:sz w:val="24"/>
                <w:szCs w:val="24"/>
              </w:rPr>
              <w:t xml:space="preserve"> QPPL</w:t>
            </w:r>
            <w:r w:rsidR="00FB0A81" w:rsidRPr="000D4130">
              <w:rPr>
                <w:rFonts w:ascii="Times New Roman" w:hAnsi="Times New Roman" w:cs="Times New Roman"/>
                <w:b/>
                <w:sz w:val="24"/>
                <w:szCs w:val="24"/>
              </w:rPr>
              <w:t xml:space="preserve"> luật</w:t>
            </w:r>
            <w:r w:rsidRPr="000D4130">
              <w:rPr>
                <w:rFonts w:ascii="Times New Roman" w:hAnsi="Times New Roman" w:cs="Times New Roman"/>
                <w:b/>
                <w:sz w:val="24"/>
                <w:szCs w:val="24"/>
              </w:rPr>
              <w:t xml:space="preserve"> thay thế</w:t>
            </w:r>
          </w:p>
        </w:tc>
        <w:tc>
          <w:tcPr>
            <w:tcW w:w="5245" w:type="dxa"/>
            <w:vAlign w:val="center"/>
          </w:tcPr>
          <w:p w:rsidR="00FD1EDB" w:rsidRPr="000D4130" w:rsidRDefault="00FB0A81" w:rsidP="00A04AA5">
            <w:pPr>
              <w:spacing w:after="0" w:line="240" w:lineRule="auto"/>
              <w:jc w:val="center"/>
              <w:rPr>
                <w:rFonts w:ascii="Times New Roman" w:hAnsi="Times New Roman" w:cs="Times New Roman"/>
                <w:b/>
                <w:sz w:val="24"/>
                <w:szCs w:val="24"/>
              </w:rPr>
            </w:pPr>
            <w:r w:rsidRPr="000D4130">
              <w:rPr>
                <w:rFonts w:ascii="Times New Roman" w:hAnsi="Times New Roman" w:cs="Times New Roman"/>
                <w:b/>
                <w:sz w:val="24"/>
                <w:szCs w:val="24"/>
              </w:rPr>
              <w:t>Thuyết minh</w:t>
            </w:r>
          </w:p>
        </w:tc>
      </w:tr>
      <w:tr w:rsidR="00FD1EDB" w:rsidRPr="000D4130" w:rsidTr="00C257B3">
        <w:tc>
          <w:tcPr>
            <w:tcW w:w="852" w:type="dxa"/>
            <w:vAlign w:val="center"/>
          </w:tcPr>
          <w:p w:rsidR="00FD1EDB" w:rsidRPr="00DE2F1B" w:rsidRDefault="0066186B" w:rsidP="00FB0A81">
            <w:pPr>
              <w:spacing w:after="0" w:line="240" w:lineRule="auto"/>
              <w:jc w:val="center"/>
              <w:rPr>
                <w:rFonts w:ascii="Times New Roman" w:hAnsi="Times New Roman" w:cs="Times New Roman"/>
                <w:spacing w:val="3"/>
                <w:sz w:val="24"/>
                <w:szCs w:val="24"/>
                <w:shd w:val="clear" w:color="auto" w:fill="FFFFFF"/>
              </w:rPr>
            </w:pPr>
            <w:r w:rsidRPr="00DE2F1B">
              <w:rPr>
                <w:rFonts w:ascii="Times New Roman" w:hAnsi="Times New Roman" w:cs="Times New Roman"/>
                <w:spacing w:val="3"/>
                <w:sz w:val="24"/>
                <w:szCs w:val="24"/>
                <w:shd w:val="clear" w:color="auto" w:fill="FFFFFF"/>
              </w:rPr>
              <w:t>1</w:t>
            </w:r>
          </w:p>
        </w:tc>
        <w:tc>
          <w:tcPr>
            <w:tcW w:w="4253" w:type="dxa"/>
            <w:vAlign w:val="center"/>
          </w:tcPr>
          <w:p w:rsidR="00FD1EDB" w:rsidRPr="00DE2F1B" w:rsidRDefault="00FD1EDB" w:rsidP="00B1209B">
            <w:pPr>
              <w:spacing w:after="0" w:line="240" w:lineRule="auto"/>
              <w:jc w:val="both"/>
              <w:rPr>
                <w:rFonts w:ascii="Times New Roman" w:hAnsi="Times New Roman" w:cs="Times New Roman"/>
                <w:spacing w:val="3"/>
                <w:sz w:val="24"/>
                <w:szCs w:val="24"/>
                <w:shd w:val="clear" w:color="auto" w:fill="FFFFFF"/>
              </w:rPr>
            </w:pPr>
            <w:r w:rsidRPr="00DE2F1B">
              <w:rPr>
                <w:rFonts w:ascii="Times New Roman" w:hAnsi="Times New Roman" w:cs="Times New Roman"/>
                <w:spacing w:val="3"/>
                <w:sz w:val="24"/>
                <w:szCs w:val="24"/>
                <w:shd w:val="clear" w:color="auto" w:fill="FFFFFF"/>
              </w:rPr>
              <w:t xml:space="preserve">Quy chế phối hợp trong công tác quản lý </w:t>
            </w:r>
            <w:r w:rsidR="00F87159" w:rsidRPr="00DE2F1B">
              <w:rPr>
                <w:rFonts w:ascii="Times New Roman" w:hAnsi="Times New Roman" w:cs="Times New Roman"/>
                <w:spacing w:val="3"/>
                <w:sz w:val="24"/>
                <w:szCs w:val="24"/>
                <w:shd w:val="clear" w:color="auto" w:fill="FFFFFF"/>
              </w:rPr>
              <w:t>N</w:t>
            </w:r>
            <w:r w:rsidRPr="00DE2F1B">
              <w:rPr>
                <w:rFonts w:ascii="Times New Roman" w:hAnsi="Times New Roman" w:cs="Times New Roman"/>
                <w:spacing w:val="3"/>
                <w:sz w:val="24"/>
                <w:szCs w:val="24"/>
                <w:shd w:val="clear" w:color="auto" w:fill="FFFFFF"/>
              </w:rPr>
              <w:t xml:space="preserve">hà nước đối với một số cơ sở đầu tư, kinh doanh ngành, nghề có điều kiện về an ninh, trật tự; cá nhân, tổ chức hoạt động hụi, họ, biêu, phường phục vụ công </w:t>
            </w:r>
            <w:r w:rsidRPr="00DE2F1B">
              <w:rPr>
                <w:rFonts w:ascii="Times New Roman" w:hAnsi="Times New Roman" w:cs="Times New Roman"/>
                <w:spacing w:val="3"/>
                <w:sz w:val="24"/>
                <w:szCs w:val="24"/>
                <w:shd w:val="clear" w:color="auto" w:fill="FFFFFF"/>
              </w:rPr>
              <w:lastRenderedPageBreak/>
              <w:t>tác phòng ngừa, đấu tranh với hành vi cho vay lãi nặng trên địa bàn tỉnh Hải Dương.</w:t>
            </w:r>
          </w:p>
          <w:p w:rsidR="00FD1EDB" w:rsidRPr="00DE2F1B" w:rsidRDefault="00FD1EDB" w:rsidP="00B1209B">
            <w:pPr>
              <w:spacing w:after="0" w:line="240" w:lineRule="auto"/>
              <w:jc w:val="both"/>
              <w:rPr>
                <w:rFonts w:ascii="Times New Roman" w:hAnsi="Times New Roman" w:cs="Times New Roman"/>
                <w:b/>
                <w:sz w:val="24"/>
                <w:szCs w:val="24"/>
              </w:rPr>
            </w:pPr>
          </w:p>
        </w:tc>
        <w:tc>
          <w:tcPr>
            <w:tcW w:w="4677" w:type="dxa"/>
            <w:vAlign w:val="center"/>
          </w:tcPr>
          <w:p w:rsidR="00FD1EDB" w:rsidRPr="00DE2F1B" w:rsidRDefault="00FD1EDB" w:rsidP="00B1209B">
            <w:pPr>
              <w:spacing w:after="0" w:line="240" w:lineRule="auto"/>
              <w:jc w:val="both"/>
              <w:rPr>
                <w:rFonts w:ascii="Times New Roman" w:hAnsi="Times New Roman" w:cs="Times New Roman"/>
                <w:spacing w:val="3"/>
                <w:sz w:val="24"/>
                <w:szCs w:val="24"/>
                <w:shd w:val="clear" w:color="auto" w:fill="FFFFFF"/>
              </w:rPr>
            </w:pPr>
            <w:r w:rsidRPr="00DE2F1B">
              <w:rPr>
                <w:rFonts w:ascii="Times New Roman" w:hAnsi="Times New Roman" w:cs="Times New Roman"/>
                <w:spacing w:val="3"/>
                <w:sz w:val="24"/>
                <w:szCs w:val="24"/>
                <w:shd w:val="clear" w:color="auto" w:fill="FFFFFF"/>
              </w:rPr>
              <w:lastRenderedPageBreak/>
              <w:t xml:space="preserve">Quy chế phối hợp trong công tác quản lý </w:t>
            </w:r>
            <w:r w:rsidR="00C008C9" w:rsidRPr="00DE2F1B">
              <w:rPr>
                <w:rFonts w:ascii="Times New Roman" w:hAnsi="Times New Roman" w:cs="Times New Roman"/>
                <w:spacing w:val="3"/>
                <w:sz w:val="24"/>
                <w:szCs w:val="24"/>
                <w:shd w:val="clear" w:color="auto" w:fill="FFFFFF"/>
              </w:rPr>
              <w:t>N</w:t>
            </w:r>
            <w:r w:rsidRPr="00DE2F1B">
              <w:rPr>
                <w:rFonts w:ascii="Times New Roman" w:hAnsi="Times New Roman" w:cs="Times New Roman"/>
                <w:spacing w:val="3"/>
                <w:sz w:val="24"/>
                <w:szCs w:val="24"/>
                <w:shd w:val="clear" w:color="auto" w:fill="FFFFFF"/>
              </w:rPr>
              <w:t xml:space="preserve">hà nước đối với một số cơ sở đầu tư, kinh doanh ngành, nghề có điều kiện về an ninh, trật tự; cá nhân, tổ chức hoạt động họ, </w:t>
            </w:r>
            <w:r w:rsidR="002A0F11" w:rsidRPr="00DE2F1B">
              <w:rPr>
                <w:rFonts w:ascii="Times New Roman" w:hAnsi="Times New Roman" w:cs="Times New Roman"/>
                <w:spacing w:val="3"/>
                <w:sz w:val="24"/>
                <w:szCs w:val="24"/>
                <w:shd w:val="clear" w:color="auto" w:fill="FFFFFF"/>
              </w:rPr>
              <w:t xml:space="preserve">hụi, </w:t>
            </w:r>
            <w:r w:rsidRPr="00DE2F1B">
              <w:rPr>
                <w:rFonts w:ascii="Times New Roman" w:hAnsi="Times New Roman" w:cs="Times New Roman"/>
                <w:spacing w:val="3"/>
                <w:sz w:val="24"/>
                <w:szCs w:val="24"/>
                <w:shd w:val="clear" w:color="auto" w:fill="FFFFFF"/>
              </w:rPr>
              <w:t xml:space="preserve">biêu, phường phục vụ công tác phòng ngừa, đấu </w:t>
            </w:r>
            <w:r w:rsidRPr="00DE2F1B">
              <w:rPr>
                <w:rFonts w:ascii="Times New Roman" w:hAnsi="Times New Roman" w:cs="Times New Roman"/>
                <w:spacing w:val="3"/>
                <w:sz w:val="24"/>
                <w:szCs w:val="24"/>
                <w:shd w:val="clear" w:color="auto" w:fill="FFFFFF"/>
              </w:rPr>
              <w:lastRenderedPageBreak/>
              <w:t xml:space="preserve">tranh với hành vi cho vay lãi nặng trên địa bàn thành phố Hải Phòng. </w:t>
            </w:r>
          </w:p>
          <w:p w:rsidR="00FD1EDB" w:rsidRPr="00DE2F1B" w:rsidRDefault="00FD1EDB" w:rsidP="00B1209B">
            <w:pPr>
              <w:spacing w:after="0" w:line="240" w:lineRule="auto"/>
              <w:jc w:val="both"/>
              <w:rPr>
                <w:rFonts w:ascii="Times New Roman" w:hAnsi="Times New Roman" w:cs="Times New Roman"/>
                <w:b/>
                <w:sz w:val="24"/>
                <w:szCs w:val="24"/>
              </w:rPr>
            </w:pPr>
          </w:p>
        </w:tc>
        <w:tc>
          <w:tcPr>
            <w:tcW w:w="5245" w:type="dxa"/>
          </w:tcPr>
          <w:p w:rsidR="005D69B6" w:rsidRPr="00DE2F1B" w:rsidRDefault="00434378" w:rsidP="002A0F11">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lastRenderedPageBreak/>
              <w:t>-</w:t>
            </w:r>
            <w:r w:rsidR="00112D86" w:rsidRPr="00DE2F1B">
              <w:rPr>
                <w:rFonts w:ascii="Times New Roman" w:hAnsi="Times New Roman" w:cs="Times New Roman"/>
                <w:spacing w:val="3"/>
                <w:sz w:val="24"/>
                <w:szCs w:val="24"/>
                <w:shd w:val="clear" w:color="auto" w:fill="FFFFFF"/>
              </w:rPr>
              <w:t xml:space="preserve"> </w:t>
            </w:r>
            <w:r w:rsidR="00003F96" w:rsidRPr="00DE2F1B">
              <w:rPr>
                <w:rFonts w:ascii="Times New Roman" w:hAnsi="Times New Roman" w:cs="Times New Roman"/>
                <w:spacing w:val="3"/>
                <w:sz w:val="24"/>
                <w:szCs w:val="24"/>
                <w:shd w:val="clear" w:color="auto" w:fill="FFFFFF"/>
              </w:rPr>
              <w:t xml:space="preserve">Mục đích: Để đảm bảo công tác phối hợp giữa các cơ quan nhà nước, giữa lực lượng Công an, các </w:t>
            </w:r>
            <w:r w:rsidR="002A0F11">
              <w:rPr>
                <w:rFonts w:ascii="Times New Roman" w:hAnsi="Times New Roman" w:cs="Times New Roman"/>
                <w:spacing w:val="3"/>
                <w:sz w:val="24"/>
                <w:szCs w:val="24"/>
                <w:shd w:val="clear" w:color="auto" w:fill="FFFFFF"/>
              </w:rPr>
              <w:t>S</w:t>
            </w:r>
            <w:r w:rsidR="00003F96" w:rsidRPr="00DE2F1B">
              <w:rPr>
                <w:rFonts w:ascii="Times New Roman" w:hAnsi="Times New Roman" w:cs="Times New Roman"/>
                <w:spacing w:val="3"/>
                <w:sz w:val="24"/>
                <w:szCs w:val="24"/>
                <w:shd w:val="clear" w:color="auto" w:fill="FFFFFF"/>
              </w:rPr>
              <w:t>ở, ngành, UBND cấp xã</w:t>
            </w:r>
            <w:r w:rsidR="002A0F11">
              <w:rPr>
                <w:rFonts w:ascii="Times New Roman" w:hAnsi="Times New Roman" w:cs="Times New Roman"/>
                <w:spacing w:val="3"/>
                <w:sz w:val="24"/>
                <w:szCs w:val="24"/>
                <w:shd w:val="clear" w:color="auto" w:fill="FFFFFF"/>
              </w:rPr>
              <w:t>, c</w:t>
            </w:r>
            <w:r w:rsidR="002A0F11" w:rsidRPr="002A0F11">
              <w:rPr>
                <w:rFonts w:ascii="Times New Roman" w:hAnsi="Times New Roman" w:cs="Times New Roman"/>
                <w:spacing w:val="3"/>
                <w:sz w:val="24"/>
                <w:szCs w:val="24"/>
                <w:shd w:val="clear" w:color="auto" w:fill="FFFFFF"/>
              </w:rPr>
              <w:t>ác</w:t>
            </w:r>
            <w:r w:rsidR="002A0F11">
              <w:rPr>
                <w:rFonts w:ascii="Times New Roman" w:hAnsi="Times New Roman" w:cs="Times New Roman"/>
                <w:spacing w:val="3"/>
                <w:sz w:val="24"/>
                <w:szCs w:val="24"/>
                <w:shd w:val="clear" w:color="auto" w:fill="FFFFFF"/>
              </w:rPr>
              <w:t xml:space="preserve"> cơ quan, t</w:t>
            </w:r>
            <w:r w:rsidR="002A0F11" w:rsidRPr="002A0F11">
              <w:rPr>
                <w:rFonts w:ascii="Times New Roman" w:hAnsi="Times New Roman" w:cs="Times New Roman"/>
                <w:spacing w:val="3"/>
                <w:sz w:val="24"/>
                <w:szCs w:val="24"/>
                <w:shd w:val="clear" w:color="auto" w:fill="FFFFFF"/>
              </w:rPr>
              <w:t>ổ</w:t>
            </w:r>
            <w:r w:rsidR="002A0F11">
              <w:rPr>
                <w:rFonts w:ascii="Times New Roman" w:hAnsi="Times New Roman" w:cs="Times New Roman"/>
                <w:spacing w:val="3"/>
                <w:sz w:val="24"/>
                <w:szCs w:val="24"/>
                <w:shd w:val="clear" w:color="auto" w:fill="FFFFFF"/>
              </w:rPr>
              <w:t xml:space="preserve"> ch</w:t>
            </w:r>
            <w:r w:rsidR="002A0F11" w:rsidRPr="002A0F11">
              <w:rPr>
                <w:rFonts w:ascii="Times New Roman" w:hAnsi="Times New Roman" w:cs="Times New Roman"/>
                <w:spacing w:val="3"/>
                <w:sz w:val="24"/>
                <w:szCs w:val="24"/>
                <w:shd w:val="clear" w:color="auto" w:fill="FFFFFF"/>
              </w:rPr>
              <w:t>ức</w:t>
            </w:r>
            <w:r w:rsidR="002A0F11">
              <w:rPr>
                <w:rFonts w:ascii="Times New Roman" w:hAnsi="Times New Roman" w:cs="Times New Roman"/>
                <w:spacing w:val="3"/>
                <w:sz w:val="24"/>
                <w:szCs w:val="24"/>
                <w:shd w:val="clear" w:color="auto" w:fill="FFFFFF"/>
              </w:rPr>
              <w:t xml:space="preserve"> c</w:t>
            </w:r>
            <w:r w:rsidR="002A0F11" w:rsidRPr="002A0F11">
              <w:rPr>
                <w:rFonts w:ascii="Times New Roman" w:hAnsi="Times New Roman" w:cs="Times New Roman"/>
                <w:spacing w:val="3"/>
                <w:sz w:val="24"/>
                <w:szCs w:val="24"/>
                <w:shd w:val="clear" w:color="auto" w:fill="FFFFFF"/>
              </w:rPr>
              <w:t>ó</w:t>
            </w:r>
            <w:r w:rsidR="002A0F11">
              <w:rPr>
                <w:rFonts w:ascii="Times New Roman" w:hAnsi="Times New Roman" w:cs="Times New Roman"/>
                <w:spacing w:val="3"/>
                <w:sz w:val="24"/>
                <w:szCs w:val="24"/>
                <w:shd w:val="clear" w:color="auto" w:fill="FFFFFF"/>
              </w:rPr>
              <w:t xml:space="preserve"> li</w:t>
            </w:r>
            <w:r w:rsidR="002A0F11" w:rsidRPr="002A0F11">
              <w:rPr>
                <w:rFonts w:ascii="Times New Roman" w:hAnsi="Times New Roman" w:cs="Times New Roman"/>
                <w:spacing w:val="3"/>
                <w:sz w:val="24"/>
                <w:szCs w:val="24"/>
                <w:shd w:val="clear" w:color="auto" w:fill="FFFFFF"/>
              </w:rPr>
              <w:t>ê</w:t>
            </w:r>
            <w:r w:rsidR="002A0F11">
              <w:rPr>
                <w:rFonts w:ascii="Times New Roman" w:hAnsi="Times New Roman" w:cs="Times New Roman"/>
                <w:spacing w:val="3"/>
                <w:sz w:val="24"/>
                <w:szCs w:val="24"/>
                <w:shd w:val="clear" w:color="auto" w:fill="FFFFFF"/>
              </w:rPr>
              <w:t>n quan</w:t>
            </w:r>
            <w:r w:rsidR="00003F96" w:rsidRPr="00DE2F1B">
              <w:rPr>
                <w:rFonts w:ascii="Times New Roman" w:hAnsi="Times New Roman" w:cs="Times New Roman"/>
                <w:spacing w:val="3"/>
                <w:sz w:val="24"/>
                <w:szCs w:val="24"/>
                <w:shd w:val="clear" w:color="auto" w:fill="FFFFFF"/>
              </w:rPr>
              <w:t xml:space="preserve"> trong việc quản lý</w:t>
            </w:r>
            <w:r w:rsidR="00CC5B7D" w:rsidRPr="00DE2F1B">
              <w:rPr>
                <w:rFonts w:ascii="Times New Roman" w:hAnsi="Times New Roman" w:cs="Times New Roman"/>
                <w:spacing w:val="3"/>
                <w:sz w:val="24"/>
                <w:szCs w:val="24"/>
                <w:shd w:val="clear" w:color="auto" w:fill="FFFFFF"/>
              </w:rPr>
              <w:t xml:space="preserve"> </w:t>
            </w:r>
            <w:r w:rsidR="00FB4A31" w:rsidRPr="00DE2F1B">
              <w:rPr>
                <w:rFonts w:ascii="Times New Roman" w:hAnsi="Times New Roman" w:cs="Times New Roman"/>
                <w:spacing w:val="3"/>
                <w:sz w:val="24"/>
                <w:szCs w:val="24"/>
                <w:shd w:val="clear" w:color="auto" w:fill="FFFFFF"/>
              </w:rPr>
              <w:t xml:space="preserve">cơ sở </w:t>
            </w:r>
            <w:r w:rsidR="00CC5B7D" w:rsidRPr="00DE2F1B">
              <w:rPr>
                <w:rFonts w:ascii="Times New Roman" w:hAnsi="Times New Roman" w:cs="Times New Roman"/>
                <w:spacing w:val="3"/>
                <w:sz w:val="24"/>
                <w:szCs w:val="24"/>
                <w:shd w:val="clear" w:color="auto" w:fill="FFFFFF"/>
              </w:rPr>
              <w:t xml:space="preserve">kinh doanh có điều kiện về ANTT, hoạt động  họ, </w:t>
            </w:r>
            <w:r w:rsidR="002A0F11" w:rsidRPr="00DE2F1B">
              <w:rPr>
                <w:rFonts w:ascii="Times New Roman" w:hAnsi="Times New Roman" w:cs="Times New Roman"/>
                <w:spacing w:val="3"/>
                <w:sz w:val="24"/>
                <w:szCs w:val="24"/>
                <w:shd w:val="clear" w:color="auto" w:fill="FFFFFF"/>
              </w:rPr>
              <w:t>hụi,</w:t>
            </w:r>
            <w:r w:rsidR="002A0F11">
              <w:rPr>
                <w:rFonts w:ascii="Times New Roman" w:hAnsi="Times New Roman" w:cs="Times New Roman"/>
                <w:spacing w:val="3"/>
                <w:sz w:val="24"/>
                <w:szCs w:val="24"/>
                <w:shd w:val="clear" w:color="auto" w:fill="FFFFFF"/>
              </w:rPr>
              <w:t xml:space="preserve"> </w:t>
            </w:r>
            <w:r w:rsidR="00CC5B7D" w:rsidRPr="00DE2F1B">
              <w:rPr>
                <w:rFonts w:ascii="Times New Roman" w:hAnsi="Times New Roman" w:cs="Times New Roman"/>
                <w:spacing w:val="3"/>
                <w:sz w:val="24"/>
                <w:szCs w:val="24"/>
                <w:shd w:val="clear" w:color="auto" w:fill="FFFFFF"/>
              </w:rPr>
              <w:t>biêu, phường</w:t>
            </w:r>
            <w:r w:rsidR="00FB4A31" w:rsidRPr="00DE2F1B">
              <w:rPr>
                <w:rFonts w:ascii="Times New Roman" w:hAnsi="Times New Roman" w:cs="Times New Roman"/>
                <w:spacing w:val="3"/>
                <w:sz w:val="24"/>
                <w:szCs w:val="24"/>
                <w:shd w:val="clear" w:color="auto" w:fill="FFFFFF"/>
              </w:rPr>
              <w:t xml:space="preserve"> </w:t>
            </w:r>
            <w:r w:rsidR="00FB4A31" w:rsidRPr="00DE2F1B">
              <w:rPr>
                <w:rFonts w:ascii="Times New Roman" w:hAnsi="Times New Roman" w:cs="Times New Roman"/>
                <w:spacing w:val="3"/>
                <w:sz w:val="24"/>
                <w:szCs w:val="24"/>
                <w:shd w:val="clear" w:color="auto" w:fill="FFFFFF"/>
              </w:rPr>
              <w:lastRenderedPageBreak/>
              <w:t>nhằm</w:t>
            </w:r>
            <w:r w:rsidR="00CC5B7D" w:rsidRPr="00DE2F1B">
              <w:rPr>
                <w:rFonts w:ascii="Times New Roman" w:hAnsi="Times New Roman" w:cs="Times New Roman"/>
                <w:spacing w:val="3"/>
                <w:sz w:val="24"/>
                <w:szCs w:val="24"/>
                <w:shd w:val="clear" w:color="auto" w:fill="FFFFFF"/>
              </w:rPr>
              <w:t xml:space="preserve"> phòng ngừa và đấu tranh hành vi cho vay lãi nặng</w:t>
            </w:r>
            <w:r w:rsidR="000062A6" w:rsidRPr="00DE2F1B">
              <w:rPr>
                <w:rFonts w:ascii="Times New Roman" w:hAnsi="Times New Roman" w:cs="Times New Roman"/>
                <w:spacing w:val="3"/>
                <w:sz w:val="24"/>
                <w:szCs w:val="24"/>
                <w:shd w:val="clear" w:color="auto" w:fill="FFFFFF"/>
              </w:rPr>
              <w:t xml:space="preserve">; đảm bảo phù hợp với cơ cấu chính quyền địa phương hai cấp và địa giới hành chính sau sáp nhập </w:t>
            </w:r>
          </w:p>
        </w:tc>
      </w:tr>
      <w:tr w:rsidR="00891571" w:rsidRPr="000D4130" w:rsidTr="00C257B3">
        <w:tc>
          <w:tcPr>
            <w:tcW w:w="852" w:type="dxa"/>
            <w:vAlign w:val="center"/>
          </w:tcPr>
          <w:p w:rsidR="00891571" w:rsidRPr="00DE2F1B" w:rsidRDefault="00B1209B" w:rsidP="00891571">
            <w:pPr>
              <w:spacing w:after="0" w:line="240" w:lineRule="auto"/>
              <w:jc w:val="center"/>
              <w:rPr>
                <w:rFonts w:ascii="Times New Roman" w:hAnsi="Times New Roman" w:cs="Times New Roman"/>
                <w:sz w:val="24"/>
                <w:szCs w:val="24"/>
              </w:rPr>
            </w:pPr>
            <w:r w:rsidRPr="00DE2F1B">
              <w:rPr>
                <w:rFonts w:ascii="Times New Roman" w:hAnsi="Times New Roman" w:cs="Times New Roman"/>
                <w:sz w:val="24"/>
                <w:szCs w:val="24"/>
              </w:rPr>
              <w:lastRenderedPageBreak/>
              <w:t>2</w:t>
            </w:r>
          </w:p>
        </w:tc>
        <w:tc>
          <w:tcPr>
            <w:tcW w:w="4253" w:type="dxa"/>
            <w:vAlign w:val="center"/>
          </w:tcPr>
          <w:p w:rsidR="00560848" w:rsidRPr="00DE2F1B" w:rsidRDefault="00560848" w:rsidP="00560848">
            <w:pPr>
              <w:spacing w:after="0" w:line="240" w:lineRule="auto"/>
              <w:ind w:left="-122" w:firstLine="122"/>
              <w:jc w:val="center"/>
              <w:rPr>
                <w:rFonts w:ascii="Times New Roman" w:hAnsi="Times New Roman" w:cs="Times New Roman"/>
                <w:b/>
                <w:spacing w:val="3"/>
                <w:sz w:val="24"/>
                <w:szCs w:val="24"/>
                <w:shd w:val="clear" w:color="auto" w:fill="FFFFFF"/>
              </w:rPr>
            </w:pPr>
            <w:r w:rsidRPr="00DE2F1B">
              <w:rPr>
                <w:rFonts w:ascii="Times New Roman" w:hAnsi="Times New Roman" w:cs="Times New Roman"/>
                <w:b/>
                <w:spacing w:val="3"/>
                <w:sz w:val="24"/>
                <w:szCs w:val="24"/>
                <w:shd w:val="clear" w:color="auto" w:fill="FFFFFF"/>
              </w:rPr>
              <w:t>Chương I</w:t>
            </w:r>
          </w:p>
          <w:p w:rsidR="00560848" w:rsidRPr="00DE2F1B" w:rsidRDefault="00560848" w:rsidP="00560848">
            <w:pPr>
              <w:spacing w:after="0" w:line="240" w:lineRule="auto"/>
              <w:ind w:left="-122" w:firstLine="122"/>
              <w:jc w:val="center"/>
              <w:rPr>
                <w:rFonts w:ascii="Times New Roman" w:hAnsi="Times New Roman" w:cs="Times New Roman"/>
                <w:b/>
                <w:spacing w:val="3"/>
                <w:sz w:val="24"/>
                <w:szCs w:val="24"/>
                <w:shd w:val="clear" w:color="auto" w:fill="FFFFFF"/>
              </w:rPr>
            </w:pPr>
            <w:r w:rsidRPr="00DE2F1B">
              <w:rPr>
                <w:rFonts w:ascii="Times New Roman" w:hAnsi="Times New Roman" w:cs="Times New Roman"/>
                <w:b/>
                <w:spacing w:val="3"/>
                <w:sz w:val="24"/>
                <w:szCs w:val="24"/>
                <w:shd w:val="clear" w:color="auto" w:fill="FFFFFF"/>
              </w:rPr>
              <w:t>QUY ĐỊNH CHUNG</w:t>
            </w:r>
          </w:p>
          <w:p w:rsidR="00560848" w:rsidRPr="00DE2F1B" w:rsidRDefault="00560848" w:rsidP="00560848">
            <w:pPr>
              <w:spacing w:after="0" w:line="240" w:lineRule="auto"/>
              <w:ind w:left="-122" w:firstLine="122"/>
              <w:jc w:val="center"/>
              <w:rPr>
                <w:rFonts w:ascii="Times New Roman" w:hAnsi="Times New Roman" w:cs="Times New Roman"/>
                <w:b/>
                <w:spacing w:val="3"/>
                <w:sz w:val="24"/>
                <w:szCs w:val="24"/>
                <w:shd w:val="clear" w:color="auto" w:fill="FFFFFF"/>
              </w:rPr>
            </w:pPr>
          </w:p>
          <w:p w:rsidR="00560848" w:rsidRPr="00DE2F1B" w:rsidRDefault="00560848" w:rsidP="00560848">
            <w:pPr>
              <w:spacing w:after="0" w:line="240" w:lineRule="auto"/>
              <w:ind w:left="-122" w:firstLine="122"/>
              <w:jc w:val="both"/>
              <w:rPr>
                <w:rFonts w:ascii="Times New Roman" w:hAnsi="Times New Roman" w:cs="Times New Roman"/>
                <w:b/>
                <w:spacing w:val="3"/>
                <w:sz w:val="24"/>
                <w:szCs w:val="24"/>
                <w:shd w:val="clear" w:color="auto" w:fill="FFFFFF"/>
              </w:rPr>
            </w:pPr>
            <w:r w:rsidRPr="00DE2F1B">
              <w:rPr>
                <w:rFonts w:ascii="Times New Roman" w:hAnsi="Times New Roman" w:cs="Times New Roman"/>
                <w:b/>
                <w:spacing w:val="3"/>
                <w:sz w:val="24"/>
                <w:szCs w:val="24"/>
                <w:shd w:val="clear" w:color="auto" w:fill="FFFFFF"/>
              </w:rPr>
              <w:t>Điều 1. Phạm vi điều chỉnh</w:t>
            </w:r>
          </w:p>
          <w:p w:rsidR="00891571" w:rsidRPr="00DE2F1B" w:rsidRDefault="002C50A7" w:rsidP="00560848">
            <w:pPr>
              <w:spacing w:after="0" w:line="240" w:lineRule="auto"/>
              <w:ind w:left="-122" w:firstLine="122"/>
              <w:jc w:val="both"/>
              <w:rPr>
                <w:rFonts w:ascii="Times New Roman" w:hAnsi="Times New Roman" w:cs="Times New Roman"/>
                <w:spacing w:val="3"/>
                <w:sz w:val="24"/>
                <w:szCs w:val="24"/>
                <w:shd w:val="clear" w:color="auto" w:fill="FFFFFF"/>
              </w:rPr>
            </w:pPr>
            <w:r w:rsidRPr="00DE2F1B">
              <w:rPr>
                <w:rFonts w:ascii="Times New Roman" w:hAnsi="Times New Roman" w:cs="Times New Roman"/>
                <w:spacing w:val="3"/>
                <w:sz w:val="24"/>
                <w:szCs w:val="24"/>
                <w:shd w:val="clear" w:color="auto" w:fill="FFFFFF"/>
              </w:rPr>
              <w:t xml:space="preserve">1. </w:t>
            </w:r>
            <w:r w:rsidR="00891571" w:rsidRPr="00DE2F1B">
              <w:rPr>
                <w:rFonts w:ascii="Times New Roman" w:hAnsi="Times New Roman" w:cs="Times New Roman"/>
                <w:spacing w:val="3"/>
                <w:sz w:val="24"/>
                <w:szCs w:val="24"/>
                <w:shd w:val="clear" w:color="auto" w:fill="FFFFFF"/>
              </w:rPr>
              <w:t xml:space="preserve">Quy chế này quy định nguyên tắc, phương thức, nội dung và trách nhiệm phối hợp các </w:t>
            </w:r>
            <w:r w:rsidRPr="00DE2F1B">
              <w:rPr>
                <w:rFonts w:ascii="Times New Roman" w:hAnsi="Times New Roman" w:cs="Times New Roman"/>
                <w:spacing w:val="3"/>
                <w:sz w:val="24"/>
                <w:szCs w:val="24"/>
                <w:shd w:val="clear" w:color="auto" w:fill="FFFFFF"/>
              </w:rPr>
              <w:t>S</w:t>
            </w:r>
            <w:r w:rsidR="00891571" w:rsidRPr="00DE2F1B">
              <w:rPr>
                <w:rFonts w:ascii="Times New Roman" w:hAnsi="Times New Roman" w:cs="Times New Roman"/>
                <w:spacing w:val="3"/>
                <w:sz w:val="24"/>
                <w:szCs w:val="24"/>
                <w:shd w:val="clear" w:color="auto" w:fill="FFFFFF"/>
              </w:rPr>
              <w:t>ở, ban, ngành, Ủy ban nhân dân huyện, thị xã, thành phố trong công tác quản lý Nhà nước đối với một số cơ sở đầu tư, kinh doanh ngành, nghề có điều kiện về an ninh, trật tự; cá nhân, tổ chức hoạt động hụi, họ, biêu, phường phục vụ công tác phòng ngừa, đấu tranh với hành vi cho vay lãi nặng trên địa bàn tỉnh Hải Dương.</w:t>
            </w:r>
          </w:p>
          <w:p w:rsidR="002C50A7" w:rsidRPr="00DE2F1B" w:rsidRDefault="002C50A7" w:rsidP="002C50A7">
            <w:pPr>
              <w:spacing w:before="60" w:after="60" w:line="240" w:lineRule="auto"/>
              <w:ind w:firstLine="33"/>
              <w:jc w:val="both"/>
              <w:rPr>
                <w:rFonts w:ascii="Times New Roman" w:eastAsiaTheme="minorHAnsi" w:hAnsi="Times New Roman" w:cs="Times New Roman"/>
                <w:spacing w:val="3"/>
                <w:sz w:val="24"/>
                <w:szCs w:val="24"/>
                <w:shd w:val="clear" w:color="auto" w:fill="FFFFFF"/>
              </w:rPr>
            </w:pPr>
            <w:r w:rsidRPr="00DE2F1B">
              <w:rPr>
                <w:rFonts w:ascii="Times New Roman" w:hAnsi="Times New Roman" w:cs="Times New Roman"/>
                <w:sz w:val="24"/>
                <w:szCs w:val="24"/>
              </w:rPr>
              <w:t xml:space="preserve">2. </w:t>
            </w:r>
            <w:r w:rsidRPr="00DE2F1B">
              <w:rPr>
                <w:rFonts w:ascii="Times New Roman" w:eastAsiaTheme="minorHAnsi" w:hAnsi="Times New Roman" w:cs="Times New Roman"/>
                <w:spacing w:val="3"/>
                <w:sz w:val="24"/>
                <w:szCs w:val="24"/>
                <w:shd w:val="clear" w:color="auto" w:fill="FFFFFF"/>
              </w:rPr>
              <w:t>Cơ sở đầu tư, kinh doanh ngành, nghề có điều kiện vệ an ninh, trật tự trong Quy chế này, gồm các cơ sở: Kinh doanh dịch vụ cầm đồ; Kinh doanh dịch vụ đòi nợ; Kinh doanh casino; Kinh doanh dịch vụ đặt cược.</w:t>
            </w:r>
          </w:p>
          <w:p w:rsidR="002C50A7" w:rsidRPr="00DE2F1B" w:rsidRDefault="002C50A7" w:rsidP="002C50A7">
            <w:pPr>
              <w:spacing w:before="60" w:after="60" w:line="240" w:lineRule="auto"/>
              <w:ind w:firstLine="33"/>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3. Cá nhân, tổ chức hoạt động hụi, họ, biêu, phường </w:t>
            </w:r>
            <w:r w:rsidRPr="00DE2F1B">
              <w:rPr>
                <w:rFonts w:ascii="Times New Roman" w:eastAsiaTheme="minorHAnsi" w:hAnsi="Times New Roman" w:cs="Times New Roman"/>
                <w:i/>
                <w:spacing w:val="3"/>
                <w:sz w:val="24"/>
                <w:szCs w:val="24"/>
                <w:shd w:val="clear" w:color="auto" w:fill="FFFFFF"/>
              </w:rPr>
              <w:t>(viết tắt là Họ</w:t>
            </w:r>
            <w:r w:rsidRPr="00DE2F1B">
              <w:rPr>
                <w:rFonts w:ascii="Times New Roman" w:eastAsiaTheme="minorHAnsi" w:hAnsi="Times New Roman" w:cs="Times New Roman"/>
                <w:spacing w:val="3"/>
                <w:sz w:val="24"/>
                <w:szCs w:val="24"/>
                <w:shd w:val="clear" w:color="auto" w:fill="FFFFFF"/>
              </w:rPr>
              <w:t>).</w:t>
            </w:r>
          </w:p>
          <w:p w:rsidR="00C34D3F" w:rsidRPr="00DE2F1B" w:rsidRDefault="00C34D3F" w:rsidP="00217072">
            <w:pPr>
              <w:spacing w:before="60" w:after="60" w:line="240" w:lineRule="auto"/>
              <w:ind w:firstLine="567"/>
              <w:jc w:val="both"/>
              <w:rPr>
                <w:rFonts w:ascii="Times New Roman" w:hAnsi="Times New Roman" w:cs="Times New Roman"/>
                <w:sz w:val="24"/>
                <w:szCs w:val="24"/>
              </w:rPr>
            </w:pPr>
          </w:p>
          <w:p w:rsidR="00217072" w:rsidRPr="00DE2F1B" w:rsidRDefault="00217072" w:rsidP="00217072">
            <w:pPr>
              <w:spacing w:before="60" w:after="60" w:line="240" w:lineRule="auto"/>
              <w:ind w:firstLine="34"/>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Điều 2. Đối tượng áp dụng</w:t>
            </w:r>
          </w:p>
          <w:p w:rsidR="00217072" w:rsidRPr="00DE2F1B" w:rsidRDefault="00217072" w:rsidP="00217072">
            <w:pPr>
              <w:spacing w:before="60" w:after="60" w:line="240" w:lineRule="auto"/>
              <w:ind w:firstLine="34"/>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w:t>
            </w:r>
            <w:r w:rsidR="002C50A7" w:rsidRPr="00DE2F1B">
              <w:rPr>
                <w:rFonts w:ascii="Times New Roman" w:eastAsiaTheme="minorHAnsi" w:hAnsi="Times New Roman" w:cs="Times New Roman"/>
                <w:spacing w:val="3"/>
                <w:sz w:val="24"/>
                <w:szCs w:val="24"/>
                <w:shd w:val="clear" w:color="auto" w:fill="FFFFFF"/>
              </w:rPr>
              <w:t>1.</w:t>
            </w:r>
            <w:r w:rsidRPr="00DE2F1B">
              <w:rPr>
                <w:rFonts w:ascii="Times New Roman" w:eastAsiaTheme="minorHAnsi" w:hAnsi="Times New Roman" w:cs="Times New Roman"/>
                <w:spacing w:val="3"/>
                <w:sz w:val="24"/>
                <w:szCs w:val="24"/>
                <w:shd w:val="clear" w:color="auto" w:fill="FFFFFF"/>
              </w:rPr>
              <w:t xml:space="preserve"> Các tổ chức, cá nhân Việt Nam; tổ chức, cá nhân nước ngoài tham gia hoạt động của các cơ sở kinh doanh ngành, </w:t>
            </w:r>
            <w:r w:rsidRPr="00DE2F1B">
              <w:rPr>
                <w:rFonts w:ascii="Times New Roman" w:eastAsiaTheme="minorHAnsi" w:hAnsi="Times New Roman" w:cs="Times New Roman"/>
                <w:spacing w:val="3"/>
                <w:sz w:val="24"/>
                <w:szCs w:val="24"/>
                <w:shd w:val="clear" w:color="auto" w:fill="FFFFFF"/>
              </w:rPr>
              <w:lastRenderedPageBreak/>
              <w:t>nghề có điều kiện về an ninh, trật tự, hoạt động hụi, họ, biêu, phường.</w:t>
            </w:r>
          </w:p>
          <w:p w:rsidR="00217072" w:rsidRPr="00DE2F1B" w:rsidRDefault="002C50A7" w:rsidP="00217072">
            <w:pPr>
              <w:spacing w:before="60" w:after="60" w:line="240" w:lineRule="auto"/>
              <w:ind w:firstLine="34"/>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2.</w:t>
            </w:r>
            <w:r w:rsidR="00217072" w:rsidRPr="00DE2F1B">
              <w:rPr>
                <w:rFonts w:ascii="Times New Roman" w:eastAsiaTheme="minorHAnsi" w:hAnsi="Times New Roman" w:cs="Times New Roman"/>
                <w:spacing w:val="3"/>
                <w:sz w:val="24"/>
                <w:szCs w:val="24"/>
                <w:shd w:val="clear" w:color="auto" w:fill="FFFFFF"/>
              </w:rPr>
              <w:t xml:space="preserve"> Các Sở, ban, ngành; Ủy ban nhân dân huyện, thị xã, thành phố, các cơ quan, tổ chức, cá nhân có liên quan. </w:t>
            </w:r>
          </w:p>
          <w:p w:rsidR="00217072" w:rsidRPr="00DE2F1B" w:rsidRDefault="00217072" w:rsidP="00217072">
            <w:pPr>
              <w:spacing w:before="60" w:after="60" w:line="240" w:lineRule="auto"/>
              <w:ind w:firstLine="34"/>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 </w:t>
            </w:r>
          </w:p>
          <w:p w:rsidR="00C34D3F" w:rsidRPr="00DE2F1B" w:rsidRDefault="00C34D3F" w:rsidP="00217072">
            <w:pPr>
              <w:spacing w:before="60" w:after="60" w:line="240" w:lineRule="auto"/>
              <w:ind w:firstLine="34"/>
              <w:jc w:val="both"/>
              <w:rPr>
                <w:rFonts w:ascii="Times New Roman" w:eastAsiaTheme="minorHAnsi" w:hAnsi="Times New Roman" w:cs="Times New Roman"/>
                <w:b/>
                <w:spacing w:val="3"/>
                <w:sz w:val="24"/>
                <w:szCs w:val="24"/>
                <w:shd w:val="clear" w:color="auto" w:fill="FFFFFF"/>
              </w:rPr>
            </w:pPr>
          </w:p>
          <w:p w:rsidR="00217072" w:rsidRPr="00DE2F1B" w:rsidRDefault="00217072" w:rsidP="00217072">
            <w:pPr>
              <w:spacing w:before="60" w:after="60" w:line="240" w:lineRule="auto"/>
              <w:ind w:firstLine="34"/>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3</w:t>
            </w: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Nguyên tắc phối hợp</w:t>
            </w:r>
            <w:r w:rsidRPr="00DE2F1B">
              <w:rPr>
                <w:rFonts w:ascii="Times New Roman" w:eastAsiaTheme="minorHAnsi" w:hAnsi="Times New Roman" w:cs="Times New Roman"/>
                <w:spacing w:val="3"/>
                <w:sz w:val="24"/>
                <w:szCs w:val="24"/>
                <w:shd w:val="clear" w:color="auto" w:fill="FFFFFF"/>
              </w:rPr>
              <w:t xml:space="preserve"> </w:t>
            </w:r>
          </w:p>
          <w:p w:rsidR="00217072" w:rsidRPr="00DE2F1B" w:rsidRDefault="00217072" w:rsidP="00217072">
            <w:pPr>
              <w:spacing w:before="60" w:after="60" w:line="240" w:lineRule="auto"/>
              <w:ind w:firstLine="34"/>
              <w:jc w:val="both"/>
              <w:rPr>
                <w:rFonts w:ascii="Times New Roman" w:eastAsiaTheme="minorHAnsi" w:hAnsi="Times New Roman" w:cs="Times New Roman"/>
                <w:spacing w:val="-12"/>
                <w:sz w:val="24"/>
                <w:szCs w:val="24"/>
                <w:shd w:val="clear" w:color="auto" w:fill="FFFFFF"/>
              </w:rPr>
            </w:pPr>
            <w:r w:rsidRPr="00DE2F1B">
              <w:rPr>
                <w:rFonts w:ascii="Times New Roman" w:eastAsiaTheme="minorHAnsi" w:hAnsi="Times New Roman" w:cs="Times New Roman"/>
                <w:spacing w:val="-12"/>
                <w:sz w:val="24"/>
                <w:szCs w:val="24"/>
                <w:shd w:val="clear" w:color="auto" w:fill="FFFFFF"/>
              </w:rPr>
              <w:t xml:space="preserve">1. </w:t>
            </w:r>
            <w:r w:rsidRPr="008318DF">
              <w:rPr>
                <w:rFonts w:ascii="Times New Roman" w:eastAsiaTheme="minorHAnsi" w:hAnsi="Times New Roman" w:cs="Times New Roman"/>
                <w:spacing w:val="-2"/>
                <w:sz w:val="24"/>
                <w:szCs w:val="24"/>
                <w:shd w:val="clear" w:color="auto" w:fill="FFFFFF"/>
              </w:rPr>
              <w:t>Tuân thủ các quy định của pháp luật.</w:t>
            </w:r>
            <w:r w:rsidRPr="00DE2F1B">
              <w:rPr>
                <w:rFonts w:ascii="Times New Roman" w:eastAsiaTheme="minorHAnsi" w:hAnsi="Times New Roman" w:cs="Times New Roman"/>
                <w:spacing w:val="-12"/>
                <w:sz w:val="24"/>
                <w:szCs w:val="24"/>
                <w:shd w:val="clear" w:color="auto" w:fill="FFFFFF"/>
              </w:rPr>
              <w:t xml:space="preserve"> </w:t>
            </w:r>
          </w:p>
          <w:p w:rsidR="00DA2FA8" w:rsidRPr="00DE2F1B" w:rsidRDefault="00217072" w:rsidP="00217072">
            <w:pPr>
              <w:spacing w:before="60" w:after="60" w:line="240" w:lineRule="auto"/>
              <w:ind w:firstLine="34"/>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2. Công tác phối hợp được thực hiện trên cơ sở chức năng, nhiệm vụ, quyền hạn được pháp luật quy định và yêu cầu công tác quản lý nhà nước của mỗi cơ quan. Các cơ quan chủ động giải quyết những vấn đề thuộc trách nhiệm của mình, đồng thời </w:t>
            </w:r>
            <w:r w:rsidR="00DA2FA8" w:rsidRPr="00DE2F1B">
              <w:rPr>
                <w:rFonts w:ascii="Times New Roman" w:eastAsiaTheme="minorHAnsi" w:hAnsi="Times New Roman" w:cs="Times New Roman"/>
                <w:spacing w:val="3"/>
                <w:sz w:val="24"/>
                <w:szCs w:val="24"/>
                <w:shd w:val="clear" w:color="auto" w:fill="FFFFFF"/>
              </w:rPr>
              <w:t>phối hợp chặt chẽ với các cơ quan có liên quan.</w:t>
            </w:r>
          </w:p>
          <w:p w:rsidR="00995A7A" w:rsidRPr="00DE2F1B" w:rsidRDefault="00217072" w:rsidP="00217072">
            <w:pPr>
              <w:spacing w:before="60" w:after="60" w:line="240" w:lineRule="auto"/>
              <w:ind w:firstLine="34"/>
              <w:jc w:val="both"/>
              <w:rPr>
                <w:rFonts w:ascii="Times New Roman" w:eastAsiaTheme="minorHAnsi" w:hAnsi="Times New Roman" w:cs="Times New Roman"/>
                <w:sz w:val="24"/>
                <w:szCs w:val="24"/>
                <w:shd w:val="clear" w:color="auto" w:fill="FFFFFF"/>
              </w:rPr>
            </w:pPr>
            <w:r w:rsidRPr="00DE2F1B">
              <w:rPr>
                <w:rFonts w:ascii="Times New Roman" w:eastAsiaTheme="minorHAnsi" w:hAnsi="Times New Roman" w:cs="Times New Roman"/>
                <w:sz w:val="24"/>
                <w:szCs w:val="24"/>
                <w:shd w:val="clear" w:color="auto" w:fill="FFFFFF"/>
              </w:rPr>
              <w:t>3. Công tác phối hợp phải tuân thủ đúng quy trình, thủ tục và được thực hiện thường xuyên, liên tục; việc trao đổi cung cấp thông tin phải đảm bảo chính xác, đầy đủ, kịp thời, phù hợp với yêu cầu nhiệm vụ được giao; không làm ảnh hưởng đến hoạt động thường xuyên của các cơ quan, tổ chức, cá nhân có liên quan</w:t>
            </w:r>
            <w:r w:rsidR="00995A7A" w:rsidRPr="00DE2F1B">
              <w:rPr>
                <w:rFonts w:ascii="Times New Roman" w:eastAsiaTheme="minorHAnsi" w:hAnsi="Times New Roman" w:cs="Times New Roman"/>
                <w:sz w:val="24"/>
                <w:szCs w:val="24"/>
                <w:shd w:val="clear" w:color="auto" w:fill="FFFFFF"/>
              </w:rPr>
              <w:t xml:space="preserve">. </w:t>
            </w:r>
          </w:p>
          <w:p w:rsidR="00FD1D1D" w:rsidRPr="00DE2F1B" w:rsidRDefault="00FD1D1D" w:rsidP="00217072">
            <w:pPr>
              <w:spacing w:before="60" w:after="60" w:line="240" w:lineRule="auto"/>
              <w:ind w:firstLine="34"/>
              <w:jc w:val="both"/>
              <w:rPr>
                <w:rFonts w:ascii="Times New Roman" w:eastAsiaTheme="minorHAnsi" w:hAnsi="Times New Roman" w:cs="Times New Roman"/>
                <w:sz w:val="24"/>
                <w:szCs w:val="24"/>
                <w:shd w:val="clear" w:color="auto" w:fill="FFFFFF"/>
              </w:rPr>
            </w:pPr>
          </w:p>
          <w:p w:rsidR="00FD1D1D" w:rsidRPr="00DE2F1B" w:rsidRDefault="00FD1D1D" w:rsidP="00217072">
            <w:pPr>
              <w:spacing w:before="60" w:after="60" w:line="240" w:lineRule="auto"/>
              <w:ind w:firstLine="34"/>
              <w:jc w:val="both"/>
              <w:rPr>
                <w:rFonts w:ascii="Times New Roman" w:eastAsiaTheme="minorHAnsi" w:hAnsi="Times New Roman" w:cs="Times New Roman"/>
                <w:sz w:val="24"/>
                <w:szCs w:val="24"/>
                <w:shd w:val="clear" w:color="auto" w:fill="FFFFFF"/>
              </w:rPr>
            </w:pPr>
          </w:p>
          <w:p w:rsidR="00FD1D1D" w:rsidRPr="00DE2F1B" w:rsidRDefault="00FD1D1D" w:rsidP="00217072">
            <w:pPr>
              <w:spacing w:before="60" w:after="60" w:line="240" w:lineRule="auto"/>
              <w:ind w:firstLine="34"/>
              <w:jc w:val="both"/>
              <w:rPr>
                <w:rFonts w:ascii="Times New Roman" w:eastAsiaTheme="minorHAnsi" w:hAnsi="Times New Roman" w:cs="Times New Roman"/>
                <w:sz w:val="24"/>
                <w:szCs w:val="24"/>
                <w:shd w:val="clear" w:color="auto" w:fill="FFFFFF"/>
              </w:rPr>
            </w:pPr>
          </w:p>
          <w:p w:rsidR="00FD1D1D" w:rsidRPr="00DE2F1B" w:rsidRDefault="00FD1D1D" w:rsidP="00217072">
            <w:pPr>
              <w:spacing w:before="60" w:after="60" w:line="240" w:lineRule="auto"/>
              <w:ind w:firstLine="34"/>
              <w:jc w:val="both"/>
              <w:rPr>
                <w:rFonts w:ascii="Times New Roman" w:eastAsiaTheme="minorHAnsi" w:hAnsi="Times New Roman" w:cs="Times New Roman"/>
                <w:sz w:val="24"/>
                <w:szCs w:val="24"/>
                <w:shd w:val="clear" w:color="auto" w:fill="FFFFFF"/>
              </w:rPr>
            </w:pPr>
          </w:p>
          <w:p w:rsidR="00FD1D1D" w:rsidRPr="00DE2F1B" w:rsidRDefault="00FD1D1D" w:rsidP="00217072">
            <w:pPr>
              <w:spacing w:before="60" w:after="60" w:line="240" w:lineRule="auto"/>
              <w:ind w:firstLine="34"/>
              <w:jc w:val="both"/>
              <w:rPr>
                <w:rFonts w:ascii="Times New Roman" w:eastAsiaTheme="minorHAnsi" w:hAnsi="Times New Roman" w:cs="Times New Roman"/>
                <w:sz w:val="24"/>
                <w:szCs w:val="24"/>
                <w:shd w:val="clear" w:color="auto" w:fill="FFFFFF"/>
              </w:rPr>
            </w:pPr>
          </w:p>
          <w:p w:rsidR="00FD1D1D" w:rsidRPr="00DE2F1B" w:rsidRDefault="00FD1D1D" w:rsidP="00217072">
            <w:pPr>
              <w:spacing w:before="60" w:after="60" w:line="240" w:lineRule="auto"/>
              <w:ind w:firstLine="34"/>
              <w:jc w:val="both"/>
              <w:rPr>
                <w:rFonts w:ascii="Times New Roman" w:eastAsiaTheme="minorHAnsi" w:hAnsi="Times New Roman" w:cs="Times New Roman"/>
                <w:sz w:val="24"/>
                <w:szCs w:val="24"/>
                <w:shd w:val="clear" w:color="auto" w:fill="FFFFFF"/>
              </w:rPr>
            </w:pPr>
          </w:p>
          <w:p w:rsidR="00FD1D1D" w:rsidRPr="00DE2F1B" w:rsidRDefault="00FD1D1D" w:rsidP="00217072">
            <w:pPr>
              <w:spacing w:before="60" w:after="60" w:line="240" w:lineRule="auto"/>
              <w:ind w:firstLine="34"/>
              <w:jc w:val="both"/>
              <w:rPr>
                <w:rFonts w:ascii="Times New Roman" w:eastAsiaTheme="minorHAnsi" w:hAnsi="Times New Roman" w:cs="Times New Roman"/>
                <w:sz w:val="24"/>
                <w:szCs w:val="24"/>
                <w:shd w:val="clear" w:color="auto" w:fill="FFFFFF"/>
              </w:rPr>
            </w:pPr>
          </w:p>
          <w:p w:rsidR="00FD1D1D" w:rsidRPr="00DE2F1B" w:rsidRDefault="00FD1D1D" w:rsidP="00217072">
            <w:pPr>
              <w:spacing w:before="60" w:after="60" w:line="240" w:lineRule="auto"/>
              <w:ind w:firstLine="34"/>
              <w:jc w:val="both"/>
              <w:rPr>
                <w:rFonts w:ascii="Times New Roman" w:eastAsiaTheme="minorHAnsi" w:hAnsi="Times New Roman" w:cs="Times New Roman"/>
                <w:sz w:val="24"/>
                <w:szCs w:val="24"/>
                <w:shd w:val="clear" w:color="auto" w:fill="FFFFFF"/>
              </w:rPr>
            </w:pPr>
          </w:p>
          <w:p w:rsidR="002C50A7" w:rsidRPr="00DE2F1B" w:rsidRDefault="002C50A7" w:rsidP="00217072">
            <w:pPr>
              <w:spacing w:before="60" w:after="60" w:line="240" w:lineRule="auto"/>
              <w:ind w:firstLine="34"/>
              <w:jc w:val="both"/>
              <w:rPr>
                <w:rFonts w:ascii="Times New Roman" w:eastAsiaTheme="minorHAnsi" w:hAnsi="Times New Roman" w:cs="Times New Roman"/>
                <w:sz w:val="24"/>
                <w:szCs w:val="24"/>
                <w:shd w:val="clear" w:color="auto" w:fill="FFFFFF"/>
              </w:rPr>
            </w:pPr>
          </w:p>
          <w:p w:rsidR="002C50A7" w:rsidRPr="00DE2F1B" w:rsidRDefault="002C50A7" w:rsidP="00217072">
            <w:pPr>
              <w:spacing w:before="60" w:after="60" w:line="240" w:lineRule="auto"/>
              <w:ind w:firstLine="34"/>
              <w:jc w:val="both"/>
              <w:rPr>
                <w:rFonts w:ascii="Times New Roman" w:eastAsiaTheme="minorHAnsi" w:hAnsi="Times New Roman" w:cs="Times New Roman"/>
                <w:sz w:val="24"/>
                <w:szCs w:val="24"/>
                <w:shd w:val="clear" w:color="auto" w:fill="FFFFFF"/>
              </w:rPr>
            </w:pPr>
          </w:p>
          <w:p w:rsidR="00217072" w:rsidRPr="00DE2F1B" w:rsidRDefault="00217072" w:rsidP="00217072">
            <w:pPr>
              <w:spacing w:before="60" w:after="60" w:line="240" w:lineRule="auto"/>
              <w:ind w:firstLine="34"/>
              <w:jc w:val="both"/>
              <w:rPr>
                <w:rFonts w:ascii="Times New Roman" w:eastAsiaTheme="minorHAnsi" w:hAnsi="Times New Roman" w:cs="Times New Roman"/>
                <w:sz w:val="24"/>
                <w:szCs w:val="24"/>
                <w:shd w:val="clear" w:color="auto" w:fill="FFFFFF"/>
              </w:rPr>
            </w:pPr>
            <w:r w:rsidRPr="00DE2F1B">
              <w:rPr>
                <w:rFonts w:ascii="Times New Roman" w:eastAsiaTheme="minorHAnsi" w:hAnsi="Times New Roman" w:cs="Times New Roman"/>
                <w:sz w:val="24"/>
                <w:szCs w:val="24"/>
                <w:shd w:val="clear" w:color="auto" w:fill="FFFFFF"/>
              </w:rPr>
              <w:t xml:space="preserve"> </w:t>
            </w:r>
          </w:p>
          <w:p w:rsidR="00217072" w:rsidRPr="00DE2F1B" w:rsidRDefault="00217072" w:rsidP="00217072">
            <w:pPr>
              <w:spacing w:before="60" w:after="60" w:line="240" w:lineRule="auto"/>
              <w:ind w:firstLine="34"/>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Điều 4</w:t>
            </w: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 xml:space="preserve">Cơ quan chủ trì và phối hợp </w:t>
            </w:r>
          </w:p>
          <w:p w:rsidR="00217072" w:rsidRPr="00DE2F1B" w:rsidRDefault="00217072" w:rsidP="00217072">
            <w:pPr>
              <w:spacing w:before="60" w:after="60" w:line="240" w:lineRule="auto"/>
              <w:ind w:firstLine="34"/>
              <w:jc w:val="both"/>
              <w:rPr>
                <w:rFonts w:ascii="Times New Roman" w:eastAsiaTheme="minorHAnsi" w:hAnsi="Times New Roman" w:cs="Times New Roman"/>
                <w:spacing w:val="-4"/>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Công an </w:t>
            </w:r>
            <w:r w:rsidR="00BC3D9C" w:rsidRPr="00DE2F1B">
              <w:rPr>
                <w:rFonts w:ascii="Times New Roman" w:eastAsiaTheme="minorHAnsi" w:hAnsi="Times New Roman" w:cs="Times New Roman"/>
                <w:spacing w:val="3"/>
                <w:sz w:val="24"/>
                <w:szCs w:val="24"/>
                <w:shd w:val="clear" w:color="auto" w:fill="FFFFFF"/>
              </w:rPr>
              <w:t>tỉnh</w:t>
            </w:r>
            <w:r w:rsidRPr="00DE2F1B">
              <w:rPr>
                <w:rFonts w:ascii="Times New Roman" w:eastAsiaTheme="minorHAnsi" w:hAnsi="Times New Roman" w:cs="Times New Roman"/>
                <w:spacing w:val="3"/>
                <w:sz w:val="24"/>
                <w:szCs w:val="24"/>
                <w:shd w:val="clear" w:color="auto" w:fill="FFFFFF"/>
              </w:rPr>
              <w:t xml:space="preserve"> là cơ quan chủ trì thực hiện Quy chế này. Các cơ quan phối hợp là </w:t>
            </w:r>
            <w:r w:rsidR="00BC3D9C" w:rsidRPr="00DE2F1B">
              <w:rPr>
                <w:rFonts w:ascii="Times New Roman" w:eastAsiaTheme="minorHAnsi" w:hAnsi="Times New Roman" w:cs="Times New Roman"/>
                <w:spacing w:val="3"/>
                <w:sz w:val="24"/>
                <w:szCs w:val="24"/>
                <w:shd w:val="clear" w:color="auto" w:fill="FFFFFF"/>
              </w:rPr>
              <w:t>S</w:t>
            </w:r>
            <w:r w:rsidRPr="00DE2F1B">
              <w:rPr>
                <w:rFonts w:ascii="Times New Roman" w:eastAsiaTheme="minorHAnsi" w:hAnsi="Times New Roman" w:cs="Times New Roman"/>
                <w:spacing w:val="3"/>
                <w:sz w:val="24"/>
                <w:szCs w:val="24"/>
                <w:shd w:val="clear" w:color="auto" w:fill="FFFFFF"/>
              </w:rPr>
              <w:t xml:space="preserve">ở Tư pháp, </w:t>
            </w:r>
            <w:r w:rsidR="00BC3D9C" w:rsidRPr="00DE2F1B">
              <w:rPr>
                <w:rFonts w:ascii="Times New Roman" w:eastAsiaTheme="minorHAnsi" w:hAnsi="Times New Roman" w:cs="Times New Roman"/>
                <w:spacing w:val="3"/>
                <w:sz w:val="24"/>
                <w:szCs w:val="24"/>
                <w:shd w:val="clear" w:color="auto" w:fill="FFFFFF"/>
              </w:rPr>
              <w:t>Sở Kế hoạch và Đầu tư, S</w:t>
            </w:r>
            <w:r w:rsidRPr="00DE2F1B">
              <w:rPr>
                <w:rFonts w:ascii="Times New Roman" w:eastAsiaTheme="minorHAnsi" w:hAnsi="Times New Roman" w:cs="Times New Roman"/>
                <w:spacing w:val="3"/>
                <w:sz w:val="24"/>
                <w:szCs w:val="24"/>
                <w:shd w:val="clear" w:color="auto" w:fill="FFFFFF"/>
              </w:rPr>
              <w:t xml:space="preserve">ở Tài chính, </w:t>
            </w:r>
            <w:r w:rsidR="00BC3D9C" w:rsidRPr="00DE2F1B">
              <w:rPr>
                <w:rFonts w:ascii="Times New Roman" w:eastAsiaTheme="minorHAnsi" w:hAnsi="Times New Roman" w:cs="Times New Roman"/>
                <w:spacing w:val="3"/>
                <w:sz w:val="24"/>
                <w:szCs w:val="24"/>
                <w:shd w:val="clear" w:color="auto" w:fill="FFFFFF"/>
              </w:rPr>
              <w:t xml:space="preserve">Sở Thông tin và Truyền thông, </w:t>
            </w:r>
            <w:r w:rsidRPr="00DE2F1B">
              <w:rPr>
                <w:rFonts w:ascii="Times New Roman" w:eastAsiaTheme="minorHAnsi" w:hAnsi="Times New Roman" w:cs="Times New Roman"/>
                <w:spacing w:val="3"/>
                <w:sz w:val="24"/>
                <w:szCs w:val="24"/>
                <w:shd w:val="clear" w:color="auto" w:fill="FFFFFF"/>
              </w:rPr>
              <w:t>Sở Văn hóa</w:t>
            </w:r>
            <w:r w:rsidR="00BC3D9C" w:rsidRPr="00DE2F1B">
              <w:rPr>
                <w:rFonts w:ascii="Times New Roman" w:eastAsiaTheme="minorHAnsi" w:hAnsi="Times New Roman" w:cs="Times New Roman"/>
                <w:spacing w:val="3"/>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 xml:space="preserve"> Thể thao và Du lịch, Viện kiểm sát nhân dân </w:t>
            </w:r>
            <w:r w:rsidR="00BC3D9C" w:rsidRPr="00DE2F1B">
              <w:rPr>
                <w:rFonts w:ascii="Times New Roman" w:eastAsiaTheme="minorHAnsi" w:hAnsi="Times New Roman" w:cs="Times New Roman"/>
                <w:spacing w:val="3"/>
                <w:sz w:val="24"/>
                <w:szCs w:val="24"/>
                <w:shd w:val="clear" w:color="auto" w:fill="FFFFFF"/>
              </w:rPr>
              <w:t>tỉnh</w:t>
            </w:r>
            <w:r w:rsidRPr="00DE2F1B">
              <w:rPr>
                <w:rFonts w:ascii="Times New Roman" w:eastAsiaTheme="minorHAnsi" w:hAnsi="Times New Roman" w:cs="Times New Roman"/>
                <w:spacing w:val="3"/>
                <w:sz w:val="24"/>
                <w:szCs w:val="24"/>
                <w:shd w:val="clear" w:color="auto" w:fill="FFFFFF"/>
              </w:rPr>
              <w:t xml:space="preserve">, Tòa án nhân dân </w:t>
            </w:r>
            <w:r w:rsidR="00BC3D9C" w:rsidRPr="00DE2F1B">
              <w:rPr>
                <w:rFonts w:ascii="Times New Roman" w:eastAsiaTheme="minorHAnsi" w:hAnsi="Times New Roman" w:cs="Times New Roman"/>
                <w:spacing w:val="3"/>
                <w:sz w:val="24"/>
                <w:szCs w:val="24"/>
                <w:shd w:val="clear" w:color="auto" w:fill="FFFFFF"/>
              </w:rPr>
              <w:t>tỉnh</w:t>
            </w:r>
            <w:r w:rsidRPr="00DE2F1B">
              <w:rPr>
                <w:rFonts w:ascii="Times New Roman" w:eastAsiaTheme="minorHAnsi" w:hAnsi="Times New Roman" w:cs="Times New Roman"/>
                <w:spacing w:val="3"/>
                <w:sz w:val="24"/>
                <w:szCs w:val="24"/>
                <w:shd w:val="clear" w:color="auto" w:fill="FFFFFF"/>
              </w:rPr>
              <w:t xml:space="preserve">, Ngân hàng Nhà nước </w:t>
            </w:r>
            <w:r w:rsidR="00BC3D9C" w:rsidRPr="00DE2F1B">
              <w:rPr>
                <w:rFonts w:ascii="Times New Roman" w:eastAsiaTheme="minorHAnsi" w:hAnsi="Times New Roman" w:cs="Times New Roman"/>
                <w:spacing w:val="3"/>
                <w:sz w:val="24"/>
                <w:szCs w:val="24"/>
                <w:shd w:val="clear" w:color="auto" w:fill="FFFFFF"/>
              </w:rPr>
              <w:t>tỉnh</w:t>
            </w:r>
            <w:r w:rsidRPr="00DE2F1B">
              <w:rPr>
                <w:rFonts w:ascii="Times New Roman" w:eastAsiaTheme="minorHAnsi" w:hAnsi="Times New Roman" w:cs="Times New Roman"/>
                <w:spacing w:val="3"/>
                <w:sz w:val="24"/>
                <w:szCs w:val="24"/>
                <w:shd w:val="clear" w:color="auto" w:fill="FFFFFF"/>
              </w:rPr>
              <w:t xml:space="preserve">, Ủy ban </w:t>
            </w:r>
            <w:r w:rsidRPr="00DE2F1B">
              <w:rPr>
                <w:rFonts w:ascii="Times New Roman" w:eastAsiaTheme="minorHAnsi" w:hAnsi="Times New Roman" w:cs="Times New Roman"/>
                <w:spacing w:val="-4"/>
                <w:sz w:val="24"/>
                <w:szCs w:val="24"/>
                <w:shd w:val="clear" w:color="auto" w:fill="FFFFFF"/>
              </w:rPr>
              <w:t xml:space="preserve">nhân dân các </w:t>
            </w:r>
            <w:r w:rsidR="00BC3D9C" w:rsidRPr="00DE2F1B">
              <w:rPr>
                <w:rFonts w:ascii="Times New Roman" w:eastAsiaTheme="minorHAnsi" w:hAnsi="Times New Roman" w:cs="Times New Roman"/>
                <w:spacing w:val="-4"/>
                <w:sz w:val="24"/>
                <w:szCs w:val="24"/>
                <w:shd w:val="clear" w:color="auto" w:fill="FFFFFF"/>
              </w:rPr>
              <w:t>huyện, thị xã, thành phố</w:t>
            </w:r>
            <w:r w:rsidRPr="00DE2F1B">
              <w:rPr>
                <w:rFonts w:ascii="Times New Roman" w:eastAsiaTheme="minorHAnsi" w:hAnsi="Times New Roman" w:cs="Times New Roman"/>
                <w:spacing w:val="-4"/>
                <w:sz w:val="24"/>
                <w:szCs w:val="24"/>
                <w:shd w:val="clear" w:color="auto" w:fill="FFFFFF"/>
              </w:rPr>
              <w:t xml:space="preserve"> và các </w:t>
            </w:r>
            <w:r w:rsidR="00BC3D9C" w:rsidRPr="00DE2F1B">
              <w:rPr>
                <w:rFonts w:ascii="Times New Roman" w:eastAsiaTheme="minorHAnsi" w:hAnsi="Times New Roman" w:cs="Times New Roman"/>
                <w:spacing w:val="-4"/>
                <w:sz w:val="24"/>
                <w:szCs w:val="24"/>
                <w:shd w:val="clear" w:color="auto" w:fill="FFFFFF"/>
              </w:rPr>
              <w:t>S</w:t>
            </w:r>
            <w:r w:rsidRPr="00DE2F1B">
              <w:rPr>
                <w:rFonts w:ascii="Times New Roman" w:eastAsiaTheme="minorHAnsi" w:hAnsi="Times New Roman" w:cs="Times New Roman"/>
                <w:spacing w:val="-4"/>
                <w:sz w:val="24"/>
                <w:szCs w:val="24"/>
                <w:shd w:val="clear" w:color="auto" w:fill="FFFFFF"/>
              </w:rPr>
              <w:t>ở, ban, ngành, cơ quan, tổ chức</w:t>
            </w:r>
            <w:r w:rsidR="00BC3D9C" w:rsidRPr="00DE2F1B">
              <w:rPr>
                <w:rFonts w:ascii="Times New Roman" w:eastAsiaTheme="minorHAnsi" w:hAnsi="Times New Roman" w:cs="Times New Roman"/>
                <w:spacing w:val="-4"/>
                <w:sz w:val="24"/>
                <w:szCs w:val="24"/>
                <w:shd w:val="clear" w:color="auto" w:fill="FFFFFF"/>
              </w:rPr>
              <w:t xml:space="preserve"> </w:t>
            </w:r>
            <w:r w:rsidRPr="00DE2F1B">
              <w:rPr>
                <w:rFonts w:ascii="Times New Roman" w:eastAsiaTheme="minorHAnsi" w:hAnsi="Times New Roman" w:cs="Times New Roman"/>
                <w:spacing w:val="-4"/>
                <w:sz w:val="24"/>
                <w:szCs w:val="24"/>
                <w:shd w:val="clear" w:color="auto" w:fill="FFFFFF"/>
              </w:rPr>
              <w:t xml:space="preserve">khác có liên quan. </w:t>
            </w:r>
          </w:p>
          <w:p w:rsidR="00921609" w:rsidRPr="00DE2F1B" w:rsidRDefault="00921609" w:rsidP="00560848">
            <w:pPr>
              <w:spacing w:after="0" w:line="240" w:lineRule="auto"/>
              <w:ind w:left="-122" w:firstLine="122"/>
              <w:jc w:val="both"/>
              <w:rPr>
                <w:rFonts w:ascii="Times New Roman" w:hAnsi="Times New Roman" w:cs="Times New Roman"/>
                <w:sz w:val="24"/>
                <w:szCs w:val="24"/>
              </w:rPr>
            </w:pPr>
          </w:p>
        </w:tc>
        <w:tc>
          <w:tcPr>
            <w:tcW w:w="4677" w:type="dxa"/>
          </w:tcPr>
          <w:p w:rsidR="00560848" w:rsidRPr="00DE2F1B" w:rsidRDefault="00560848" w:rsidP="00560848">
            <w:pPr>
              <w:spacing w:after="0" w:line="240" w:lineRule="auto"/>
              <w:ind w:left="-122" w:firstLine="122"/>
              <w:jc w:val="center"/>
              <w:rPr>
                <w:rFonts w:ascii="Times New Roman" w:hAnsi="Times New Roman" w:cs="Times New Roman"/>
                <w:b/>
                <w:spacing w:val="3"/>
                <w:sz w:val="24"/>
                <w:szCs w:val="24"/>
                <w:shd w:val="clear" w:color="auto" w:fill="FFFFFF"/>
              </w:rPr>
            </w:pPr>
            <w:r w:rsidRPr="00DE2F1B">
              <w:rPr>
                <w:rFonts w:ascii="Times New Roman" w:hAnsi="Times New Roman" w:cs="Times New Roman"/>
                <w:b/>
                <w:spacing w:val="3"/>
                <w:sz w:val="24"/>
                <w:szCs w:val="24"/>
                <w:shd w:val="clear" w:color="auto" w:fill="FFFFFF"/>
              </w:rPr>
              <w:lastRenderedPageBreak/>
              <w:t>Chương I</w:t>
            </w:r>
          </w:p>
          <w:p w:rsidR="00560848" w:rsidRPr="00DE2F1B" w:rsidRDefault="00560848" w:rsidP="00560848">
            <w:pPr>
              <w:spacing w:after="0" w:line="240" w:lineRule="auto"/>
              <w:ind w:left="-122" w:firstLine="122"/>
              <w:jc w:val="center"/>
              <w:rPr>
                <w:rFonts w:ascii="Times New Roman" w:hAnsi="Times New Roman" w:cs="Times New Roman"/>
                <w:b/>
                <w:spacing w:val="3"/>
                <w:sz w:val="24"/>
                <w:szCs w:val="24"/>
                <w:shd w:val="clear" w:color="auto" w:fill="FFFFFF"/>
              </w:rPr>
            </w:pPr>
            <w:r w:rsidRPr="00DE2F1B">
              <w:rPr>
                <w:rFonts w:ascii="Times New Roman" w:hAnsi="Times New Roman" w:cs="Times New Roman"/>
                <w:b/>
                <w:spacing w:val="3"/>
                <w:sz w:val="24"/>
                <w:szCs w:val="24"/>
                <w:shd w:val="clear" w:color="auto" w:fill="FFFFFF"/>
              </w:rPr>
              <w:t>QUY ĐỊNH CHUNG</w:t>
            </w:r>
          </w:p>
          <w:p w:rsidR="00560848" w:rsidRPr="00DE2F1B" w:rsidRDefault="00560848" w:rsidP="00560848">
            <w:pPr>
              <w:spacing w:after="0" w:line="240" w:lineRule="auto"/>
              <w:ind w:left="-122" w:firstLine="122"/>
              <w:jc w:val="center"/>
              <w:rPr>
                <w:rFonts w:ascii="Times New Roman" w:hAnsi="Times New Roman" w:cs="Times New Roman"/>
                <w:b/>
                <w:spacing w:val="3"/>
                <w:sz w:val="24"/>
                <w:szCs w:val="24"/>
                <w:shd w:val="clear" w:color="auto" w:fill="FFFFFF"/>
              </w:rPr>
            </w:pPr>
          </w:p>
          <w:p w:rsidR="00560848" w:rsidRPr="00DE2F1B" w:rsidRDefault="00560848" w:rsidP="00560848">
            <w:pPr>
              <w:spacing w:after="0" w:line="240" w:lineRule="auto"/>
              <w:ind w:left="-122" w:firstLine="122"/>
              <w:jc w:val="both"/>
              <w:rPr>
                <w:rFonts w:ascii="Times New Roman" w:hAnsi="Times New Roman" w:cs="Times New Roman"/>
                <w:b/>
                <w:spacing w:val="3"/>
                <w:sz w:val="24"/>
                <w:szCs w:val="24"/>
                <w:shd w:val="clear" w:color="auto" w:fill="FFFFFF"/>
              </w:rPr>
            </w:pPr>
            <w:r w:rsidRPr="00DE2F1B">
              <w:rPr>
                <w:rFonts w:ascii="Times New Roman" w:hAnsi="Times New Roman" w:cs="Times New Roman"/>
                <w:b/>
                <w:spacing w:val="3"/>
                <w:sz w:val="24"/>
                <w:szCs w:val="24"/>
                <w:shd w:val="clear" w:color="auto" w:fill="FFFFFF"/>
              </w:rPr>
              <w:t>Điều 1. Phạm vi điều chỉnh</w:t>
            </w:r>
          </w:p>
          <w:p w:rsidR="00891571" w:rsidRPr="00DE2F1B" w:rsidRDefault="00891571" w:rsidP="00891571">
            <w:pPr>
              <w:spacing w:after="0" w:line="240" w:lineRule="auto"/>
              <w:jc w:val="both"/>
              <w:rPr>
                <w:rFonts w:ascii="Times New Roman" w:hAnsi="Times New Roman" w:cs="Times New Roman"/>
                <w:spacing w:val="3"/>
                <w:sz w:val="24"/>
                <w:szCs w:val="24"/>
                <w:shd w:val="clear" w:color="auto" w:fill="FFFFFF"/>
              </w:rPr>
            </w:pPr>
            <w:r w:rsidRPr="00DE2F1B">
              <w:rPr>
                <w:rFonts w:ascii="Times New Roman" w:hAnsi="Times New Roman" w:cs="Times New Roman"/>
                <w:spacing w:val="3"/>
                <w:sz w:val="24"/>
                <w:szCs w:val="24"/>
                <w:shd w:val="clear" w:color="auto" w:fill="FFFFFF"/>
              </w:rPr>
              <w:t xml:space="preserve">Quy chế này quy định nguyên tắc, phương thức, nội dung và trách nhiệm phối hợp các sở, ban, ngành, Công an thành phố, Ủy ban nhân dân xã, phường, đặc khu, cơ quan, tổ chức có liên quan trong công tác quản lý Nhà nước đối với một số cơ sở đầu tư, kinh doanh ngành, nghề có điều kiện về an ninh, trật tự; cá nhân, tổ chức hoạt động hụi, họ, biêu, phường phục vụ công tác phòng ngừa, đấu tranh với hành vi cho vay lãi nặng trên địa bàn thành phố Hải Phòng. </w:t>
            </w:r>
          </w:p>
          <w:p w:rsidR="002C50A7" w:rsidRPr="00DE2F1B" w:rsidRDefault="002C50A7" w:rsidP="002C50A7">
            <w:pPr>
              <w:spacing w:before="60" w:after="60" w:line="240" w:lineRule="auto"/>
              <w:ind w:firstLine="33"/>
              <w:jc w:val="both"/>
              <w:rPr>
                <w:rFonts w:ascii="Times New Roman" w:eastAsiaTheme="minorHAnsi" w:hAnsi="Times New Roman" w:cs="Times New Roman"/>
                <w:spacing w:val="3"/>
                <w:sz w:val="24"/>
                <w:szCs w:val="24"/>
                <w:shd w:val="clear" w:color="auto" w:fill="FFFFFF"/>
              </w:rPr>
            </w:pPr>
            <w:r w:rsidRPr="00DE2F1B">
              <w:rPr>
                <w:rFonts w:ascii="Times New Roman" w:hAnsi="Times New Roman" w:cs="Times New Roman"/>
                <w:sz w:val="24"/>
                <w:szCs w:val="24"/>
              </w:rPr>
              <w:t xml:space="preserve">2. </w:t>
            </w:r>
            <w:r w:rsidRPr="00DE2F1B">
              <w:rPr>
                <w:rFonts w:ascii="Times New Roman" w:eastAsiaTheme="minorHAnsi" w:hAnsi="Times New Roman" w:cs="Times New Roman"/>
                <w:spacing w:val="3"/>
                <w:sz w:val="24"/>
                <w:szCs w:val="24"/>
                <w:shd w:val="clear" w:color="auto" w:fill="FFFFFF"/>
              </w:rPr>
              <w:t>Cơ sở đầu tư, kinh doanh ngành, nghề có điều kiện vệ an ninh, trật tự trong quy chế này, gồm các cơ sở: Kinh doanh dịch vụ cầm đồ; Kinh doanh casino; Kinh doanh dịch vụ đặt cược.</w:t>
            </w:r>
          </w:p>
          <w:p w:rsidR="002C50A7" w:rsidRPr="00DE2F1B" w:rsidRDefault="002C50A7" w:rsidP="002C50A7">
            <w:pPr>
              <w:spacing w:before="60" w:after="60" w:line="240" w:lineRule="auto"/>
              <w:ind w:firstLine="33"/>
              <w:jc w:val="both"/>
              <w:rPr>
                <w:rFonts w:ascii="Times New Roman" w:eastAsiaTheme="minorHAnsi" w:hAnsi="Times New Roman" w:cs="Times New Roman"/>
                <w:spacing w:val="3"/>
                <w:sz w:val="28"/>
                <w:szCs w:val="28"/>
                <w:shd w:val="clear" w:color="auto" w:fill="FFFFFF"/>
              </w:rPr>
            </w:pPr>
            <w:r w:rsidRPr="00DE2F1B">
              <w:rPr>
                <w:rFonts w:ascii="Times New Roman" w:eastAsiaTheme="minorHAnsi" w:hAnsi="Times New Roman" w:cs="Times New Roman"/>
                <w:spacing w:val="3"/>
                <w:sz w:val="24"/>
                <w:szCs w:val="24"/>
                <w:shd w:val="clear" w:color="auto" w:fill="FFFFFF"/>
              </w:rPr>
              <w:t xml:space="preserve"> 3. Cá nhân, tổ chức hoạt động hụi, họ, biêu, phường</w:t>
            </w:r>
            <w:r w:rsidRPr="00DE2F1B">
              <w:rPr>
                <w:rFonts w:ascii="Times New Roman" w:eastAsiaTheme="minorHAnsi" w:hAnsi="Times New Roman" w:cs="Times New Roman"/>
                <w:spacing w:val="3"/>
                <w:sz w:val="28"/>
                <w:szCs w:val="28"/>
                <w:shd w:val="clear" w:color="auto" w:fill="FFFFFF"/>
              </w:rPr>
              <w:t>.</w:t>
            </w:r>
          </w:p>
          <w:p w:rsidR="00217072" w:rsidRPr="00DE2F1B" w:rsidRDefault="00217072" w:rsidP="00217072">
            <w:pPr>
              <w:spacing w:before="60" w:after="60" w:line="240" w:lineRule="auto"/>
              <w:ind w:firstLine="567"/>
              <w:jc w:val="both"/>
              <w:rPr>
                <w:rFonts w:ascii="Times New Roman" w:eastAsiaTheme="minorHAnsi" w:hAnsi="Times New Roman" w:cs="Times New Roman"/>
                <w:b/>
                <w:spacing w:val="3"/>
                <w:sz w:val="24"/>
                <w:szCs w:val="24"/>
                <w:shd w:val="clear" w:color="auto" w:fill="FFFFFF"/>
              </w:rPr>
            </w:pPr>
          </w:p>
          <w:p w:rsidR="002C50A7" w:rsidRPr="00DE2F1B" w:rsidRDefault="002C50A7" w:rsidP="00217072">
            <w:pPr>
              <w:spacing w:before="60" w:after="60" w:line="240" w:lineRule="auto"/>
              <w:ind w:firstLine="567"/>
              <w:jc w:val="both"/>
              <w:rPr>
                <w:rFonts w:ascii="Times New Roman" w:eastAsiaTheme="minorHAnsi" w:hAnsi="Times New Roman" w:cs="Times New Roman"/>
                <w:b/>
                <w:spacing w:val="3"/>
                <w:sz w:val="24"/>
                <w:szCs w:val="24"/>
                <w:shd w:val="clear" w:color="auto" w:fill="FFFFFF"/>
              </w:rPr>
            </w:pPr>
          </w:p>
          <w:p w:rsidR="00217072" w:rsidRPr="00DE2F1B" w:rsidRDefault="00217072" w:rsidP="00217072">
            <w:pPr>
              <w:spacing w:before="60" w:after="60" w:line="240" w:lineRule="auto"/>
              <w:ind w:firstLine="191"/>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Điều 2. Đối tượng áp dụng</w:t>
            </w:r>
          </w:p>
          <w:p w:rsidR="00217072" w:rsidRPr="00DE2F1B" w:rsidRDefault="00217072" w:rsidP="00217072">
            <w:pPr>
              <w:spacing w:before="60" w:after="60" w:line="240" w:lineRule="auto"/>
              <w:ind w:firstLine="191"/>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w:t>
            </w:r>
            <w:r w:rsidR="00DE2F1B" w:rsidRPr="00DE2F1B">
              <w:rPr>
                <w:rFonts w:ascii="Times New Roman" w:eastAsiaTheme="minorHAnsi" w:hAnsi="Times New Roman" w:cs="Times New Roman"/>
                <w:spacing w:val="3"/>
                <w:sz w:val="24"/>
                <w:szCs w:val="24"/>
                <w:shd w:val="clear" w:color="auto" w:fill="FFFFFF"/>
              </w:rPr>
              <w:t>1.</w:t>
            </w:r>
            <w:r w:rsidRPr="00DE2F1B">
              <w:rPr>
                <w:rFonts w:ascii="Times New Roman" w:eastAsiaTheme="minorHAnsi" w:hAnsi="Times New Roman" w:cs="Times New Roman"/>
                <w:spacing w:val="3"/>
                <w:sz w:val="24"/>
                <w:szCs w:val="24"/>
                <w:shd w:val="clear" w:color="auto" w:fill="FFFFFF"/>
              </w:rPr>
              <w:t xml:space="preserve"> Các tổ chức, cá nhân Việt Nam; tổ chức, cá nhân nước ngoài tham gia hoạt động của các cơ sở kinh doanh ngành, nghề có điều </w:t>
            </w:r>
            <w:r w:rsidRPr="00DE2F1B">
              <w:rPr>
                <w:rFonts w:ascii="Times New Roman" w:eastAsiaTheme="minorHAnsi" w:hAnsi="Times New Roman" w:cs="Times New Roman"/>
                <w:spacing w:val="3"/>
                <w:sz w:val="24"/>
                <w:szCs w:val="24"/>
                <w:shd w:val="clear" w:color="auto" w:fill="FFFFFF"/>
              </w:rPr>
              <w:lastRenderedPageBreak/>
              <w:t xml:space="preserve">kiện về an ninh, trật tự, hoạt động họ, </w:t>
            </w:r>
            <w:r w:rsidR="002A0F11" w:rsidRPr="00DE2F1B">
              <w:rPr>
                <w:rFonts w:ascii="Times New Roman" w:eastAsiaTheme="minorHAnsi" w:hAnsi="Times New Roman" w:cs="Times New Roman"/>
                <w:spacing w:val="3"/>
                <w:sz w:val="24"/>
                <w:szCs w:val="24"/>
                <w:shd w:val="clear" w:color="auto" w:fill="FFFFFF"/>
              </w:rPr>
              <w:t>hụi,</w:t>
            </w:r>
            <w:r w:rsidR="002A0F11">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spacing w:val="3"/>
                <w:sz w:val="24"/>
                <w:szCs w:val="24"/>
                <w:shd w:val="clear" w:color="auto" w:fill="FFFFFF"/>
              </w:rPr>
              <w:t>biêu, phường.</w:t>
            </w:r>
          </w:p>
          <w:p w:rsidR="00217072" w:rsidRPr="00DE2F1B" w:rsidRDefault="00DE2F1B" w:rsidP="00217072">
            <w:pPr>
              <w:spacing w:before="60" w:after="60" w:line="240" w:lineRule="auto"/>
              <w:ind w:firstLine="191"/>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2.</w:t>
            </w:r>
            <w:r w:rsidR="00217072" w:rsidRPr="00DE2F1B">
              <w:rPr>
                <w:rFonts w:ascii="Times New Roman" w:eastAsiaTheme="minorHAnsi" w:hAnsi="Times New Roman" w:cs="Times New Roman"/>
                <w:spacing w:val="3"/>
                <w:sz w:val="24"/>
                <w:szCs w:val="24"/>
                <w:shd w:val="clear" w:color="auto" w:fill="FFFFFF"/>
              </w:rPr>
              <w:t xml:space="preserve"> Các Sở, ban, ngành; Ủy ban nhân dân các xã, phường, đặc khu, các cơ quan, tổ chức, cá nhân có liên quan. </w:t>
            </w:r>
          </w:p>
          <w:p w:rsidR="00217072" w:rsidRPr="00DE2F1B" w:rsidRDefault="00217072" w:rsidP="00217072">
            <w:pPr>
              <w:spacing w:before="60" w:after="60" w:line="240" w:lineRule="auto"/>
              <w:ind w:firstLine="191"/>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 </w:t>
            </w:r>
          </w:p>
          <w:p w:rsidR="00C257B3" w:rsidRPr="00DE2F1B" w:rsidRDefault="00C257B3" w:rsidP="00217072">
            <w:pPr>
              <w:spacing w:before="60" w:after="60" w:line="240" w:lineRule="auto"/>
              <w:ind w:firstLine="191"/>
              <w:jc w:val="both"/>
              <w:rPr>
                <w:rFonts w:ascii="Times New Roman" w:eastAsiaTheme="minorHAnsi" w:hAnsi="Times New Roman" w:cs="Times New Roman"/>
                <w:b/>
                <w:spacing w:val="3"/>
                <w:sz w:val="24"/>
                <w:szCs w:val="24"/>
                <w:shd w:val="clear" w:color="auto" w:fill="FFFFFF"/>
              </w:rPr>
            </w:pPr>
          </w:p>
          <w:p w:rsidR="00217072" w:rsidRPr="00DE2F1B" w:rsidRDefault="00217072" w:rsidP="00217072">
            <w:pPr>
              <w:spacing w:before="60" w:after="60" w:line="240" w:lineRule="auto"/>
              <w:ind w:firstLine="191"/>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3</w:t>
            </w: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Nguyên tắc phối hợp</w:t>
            </w:r>
            <w:r w:rsidRPr="00DE2F1B">
              <w:rPr>
                <w:rFonts w:ascii="Times New Roman" w:eastAsiaTheme="minorHAnsi" w:hAnsi="Times New Roman" w:cs="Times New Roman"/>
                <w:spacing w:val="3"/>
                <w:sz w:val="24"/>
                <w:szCs w:val="24"/>
                <w:shd w:val="clear" w:color="auto" w:fill="FFFFFF"/>
              </w:rPr>
              <w:t xml:space="preserve"> </w:t>
            </w:r>
          </w:p>
          <w:p w:rsidR="002C50A7" w:rsidRPr="008318DF" w:rsidRDefault="00217072" w:rsidP="002C50A7">
            <w:pPr>
              <w:spacing w:before="60" w:after="60" w:line="240" w:lineRule="auto"/>
              <w:ind w:left="-93" w:firstLine="142"/>
              <w:jc w:val="both"/>
              <w:rPr>
                <w:rFonts w:ascii="Times New Roman" w:eastAsiaTheme="minorHAnsi" w:hAnsi="Times New Roman" w:cs="Times New Roman"/>
                <w:spacing w:val="10"/>
                <w:sz w:val="24"/>
                <w:szCs w:val="24"/>
                <w:shd w:val="clear" w:color="auto" w:fill="FFFFFF"/>
              </w:rPr>
            </w:pPr>
            <w:r w:rsidRPr="008318DF">
              <w:rPr>
                <w:rFonts w:ascii="Times New Roman" w:eastAsiaTheme="minorHAnsi" w:hAnsi="Times New Roman" w:cs="Times New Roman"/>
                <w:spacing w:val="10"/>
                <w:sz w:val="24"/>
                <w:szCs w:val="24"/>
                <w:shd w:val="clear" w:color="auto" w:fill="FFFFFF"/>
              </w:rPr>
              <w:t xml:space="preserve">1. Tuân thủ các quy định của pháp luật. </w:t>
            </w:r>
          </w:p>
          <w:p w:rsidR="00DA2FA8" w:rsidRPr="00DE2F1B" w:rsidRDefault="00217072" w:rsidP="002C50A7">
            <w:pPr>
              <w:spacing w:before="60" w:after="60" w:line="240" w:lineRule="auto"/>
              <w:ind w:left="-93" w:firstLine="142"/>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2. Công tác phối hợp được thực hiện trên cơ sở chức năng, nhiệm vụ, quyền hạn được pháp luật quy định và yêu cầu công tác quản lý nhà nước của mỗi cơ quan. Các cơ quan chủ động giải quyết những vấn đề thuộc trách nhiệm của mình, đồng thời </w:t>
            </w:r>
            <w:r w:rsidR="00DA2FA8" w:rsidRPr="00DE2F1B">
              <w:rPr>
                <w:rFonts w:ascii="Times New Roman" w:eastAsiaTheme="minorHAnsi" w:hAnsi="Times New Roman" w:cs="Times New Roman"/>
                <w:spacing w:val="3"/>
                <w:sz w:val="24"/>
                <w:szCs w:val="24"/>
                <w:shd w:val="clear" w:color="auto" w:fill="FFFFFF"/>
              </w:rPr>
              <w:t>phối hợp chặt chẽ với các cơ quan có liên quan.</w:t>
            </w:r>
          </w:p>
          <w:p w:rsidR="00217072" w:rsidRPr="00DE2F1B" w:rsidRDefault="00DA2FA8" w:rsidP="00217072">
            <w:pPr>
              <w:spacing w:before="60" w:after="60" w:line="240" w:lineRule="auto"/>
              <w:ind w:firstLine="191"/>
              <w:jc w:val="both"/>
              <w:rPr>
                <w:rFonts w:ascii="Times New Roman" w:eastAsiaTheme="minorHAnsi" w:hAnsi="Times New Roman" w:cs="Times New Roman"/>
                <w:sz w:val="24"/>
                <w:szCs w:val="24"/>
                <w:shd w:val="clear" w:color="auto" w:fill="FFFFFF"/>
              </w:rPr>
            </w:pPr>
            <w:r w:rsidRPr="00DE2F1B">
              <w:rPr>
                <w:rFonts w:ascii="Times New Roman" w:eastAsiaTheme="minorHAnsi" w:hAnsi="Times New Roman" w:cs="Times New Roman"/>
                <w:sz w:val="24"/>
                <w:szCs w:val="24"/>
                <w:shd w:val="clear" w:color="auto" w:fill="FFFFFF"/>
              </w:rPr>
              <w:t xml:space="preserve">3. </w:t>
            </w:r>
            <w:r w:rsidR="00217072" w:rsidRPr="00DE2F1B">
              <w:rPr>
                <w:rFonts w:ascii="Times New Roman" w:eastAsiaTheme="minorHAnsi" w:hAnsi="Times New Roman" w:cs="Times New Roman"/>
                <w:sz w:val="24"/>
                <w:szCs w:val="24"/>
                <w:shd w:val="clear" w:color="auto" w:fill="FFFFFF"/>
              </w:rPr>
              <w:t xml:space="preserve">Công tác phối hợp phải tuân thủ đúng quy trình, thủ tục và được thực hiện thường xuyên, liên tục; việc trao đổi cung cấp thông tin phải đảm bảo chính xác, đầy đủ, kịp thời, phù hợp với yêu cầu nhiệm vụ được giao; không làm ảnh hưởng đến hoạt động thường xuyên của các cơ quan, tổ chức, cá nhân có liên quan; </w:t>
            </w:r>
            <w:r w:rsidR="00217072" w:rsidRPr="00DE2F1B">
              <w:rPr>
                <w:rFonts w:ascii="Times New Roman" w:eastAsiaTheme="minorHAnsi" w:hAnsi="Times New Roman" w:cs="Times New Roman"/>
                <w:spacing w:val="3"/>
                <w:sz w:val="24"/>
                <w:szCs w:val="24"/>
                <w:shd w:val="clear" w:color="auto" w:fill="FFFFFF"/>
              </w:rPr>
              <w:t xml:space="preserve">ưu tiên trao đổi dữ liệu số, </w:t>
            </w:r>
            <w:r w:rsidR="00217072" w:rsidRPr="00DE2F1B">
              <w:rPr>
                <w:rFonts w:ascii="Times New Roman" w:eastAsiaTheme="minorHAnsi" w:hAnsi="Times New Roman"/>
                <w:sz w:val="24"/>
                <w:szCs w:val="24"/>
              </w:rPr>
              <w:t>chữ ký số và cơ chế trao đổi văn bản điện tử, phù hợp với định hướng chính quyền số hiện nay;</w:t>
            </w:r>
            <w:r w:rsidR="00217072" w:rsidRPr="00DE2F1B">
              <w:rPr>
                <w:rFonts w:ascii="Times New Roman" w:eastAsiaTheme="minorHAnsi" w:hAnsi="Times New Roman" w:cs="Times New Roman"/>
                <w:spacing w:val="3"/>
                <w:sz w:val="24"/>
                <w:szCs w:val="24"/>
                <w:shd w:val="clear" w:color="auto" w:fill="FFFFFF"/>
              </w:rPr>
              <w:t xml:space="preserve"> không làm phát sinh thủ tục, đầu mối trung gian; gắn với cải cách hành chính và chuyển đổi số; bảo đảm kịp thời, chính xác, minh bạch; không đùn đẩy trách nhiệm; </w:t>
            </w:r>
            <w:r w:rsidR="00217072" w:rsidRPr="00DE2F1B">
              <w:rPr>
                <w:rFonts w:ascii="Times New Roman" w:eastAsiaTheme="minorHAnsi" w:hAnsi="Times New Roman" w:cs="Times New Roman"/>
                <w:sz w:val="24"/>
                <w:szCs w:val="24"/>
                <w:shd w:val="clear" w:color="auto" w:fill="FFFFFF"/>
              </w:rPr>
              <w:t xml:space="preserve">đảm bảo quyền, lợi ích hợp pháp của tổ chức, cá nhân. </w:t>
            </w:r>
          </w:p>
          <w:p w:rsidR="00DA2FA8" w:rsidRPr="00DE2F1B" w:rsidRDefault="00DA2FA8" w:rsidP="00DA2FA8">
            <w:pPr>
              <w:spacing w:before="60" w:after="60" w:line="240" w:lineRule="auto"/>
              <w:ind w:firstLine="191"/>
              <w:jc w:val="both"/>
              <w:rPr>
                <w:rFonts w:ascii="Times New Roman" w:eastAsiaTheme="minorHAnsi" w:hAnsi="Times New Roman" w:cs="Times New Roman"/>
                <w:sz w:val="24"/>
                <w:szCs w:val="24"/>
                <w:shd w:val="clear" w:color="auto" w:fill="FFFFFF"/>
              </w:rPr>
            </w:pPr>
            <w:r w:rsidRPr="00DE2F1B">
              <w:rPr>
                <w:rFonts w:ascii="Times New Roman" w:eastAsiaTheme="minorHAnsi" w:hAnsi="Times New Roman" w:cs="Times New Roman"/>
                <w:sz w:val="24"/>
                <w:szCs w:val="24"/>
                <w:shd w:val="clear" w:color="auto" w:fill="FFFFFF"/>
              </w:rPr>
              <w:lastRenderedPageBreak/>
              <w:t>4. Huy động mọi lực lượng, phương tiện, áp dụng công nghệ thông tin trong phòng ngừa, phát hiện, xử lý.</w:t>
            </w:r>
          </w:p>
          <w:p w:rsidR="00DA2FA8" w:rsidRPr="00DE2F1B" w:rsidRDefault="00DA2FA8" w:rsidP="00217072">
            <w:pPr>
              <w:spacing w:before="60" w:after="60" w:line="240" w:lineRule="auto"/>
              <w:ind w:firstLine="191"/>
              <w:jc w:val="both"/>
              <w:rPr>
                <w:rFonts w:ascii="Times New Roman" w:eastAsiaTheme="minorHAnsi" w:hAnsi="Times New Roman" w:cs="Times New Roman"/>
                <w:sz w:val="24"/>
                <w:szCs w:val="24"/>
                <w:shd w:val="clear" w:color="auto" w:fill="FFFFFF"/>
              </w:rPr>
            </w:pPr>
          </w:p>
          <w:p w:rsidR="00C34D3F" w:rsidRPr="00DE2F1B" w:rsidRDefault="00C34D3F" w:rsidP="00217072">
            <w:pPr>
              <w:spacing w:before="60" w:after="60" w:line="240" w:lineRule="auto"/>
              <w:ind w:firstLine="191"/>
              <w:jc w:val="both"/>
              <w:rPr>
                <w:rFonts w:ascii="Times New Roman" w:eastAsiaTheme="minorHAnsi" w:hAnsi="Times New Roman" w:cs="Times New Roman"/>
                <w:sz w:val="24"/>
                <w:szCs w:val="24"/>
                <w:shd w:val="clear" w:color="auto" w:fill="FFFFFF"/>
              </w:rPr>
            </w:pPr>
          </w:p>
          <w:p w:rsidR="00217072" w:rsidRPr="00DE2F1B" w:rsidRDefault="00217072" w:rsidP="00217072">
            <w:pPr>
              <w:spacing w:before="60" w:after="60" w:line="240" w:lineRule="auto"/>
              <w:ind w:firstLine="191"/>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4</w:t>
            </w: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 xml:space="preserve">Cơ quan chủ trì và phối hợp </w:t>
            </w:r>
          </w:p>
          <w:p w:rsidR="00217072" w:rsidRPr="00DE2F1B" w:rsidRDefault="00217072" w:rsidP="00217072">
            <w:pPr>
              <w:spacing w:before="60" w:after="60" w:line="240" w:lineRule="auto"/>
              <w:ind w:firstLine="191"/>
              <w:jc w:val="both"/>
              <w:rPr>
                <w:rFonts w:ascii="Times New Roman" w:eastAsiaTheme="minorHAnsi" w:hAnsi="Times New Roman" w:cs="Times New Roman"/>
                <w:spacing w:val="-4"/>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Công an thành phố là cơ quan chủ trì thực hiện Quy chế này. Các cơ quan phối hợp là </w:t>
            </w:r>
            <w:r w:rsidR="002C1C91">
              <w:rPr>
                <w:rFonts w:ascii="Times New Roman" w:eastAsiaTheme="minorHAnsi" w:hAnsi="Times New Roman" w:cs="Times New Roman"/>
                <w:spacing w:val="3"/>
                <w:sz w:val="24"/>
                <w:szCs w:val="24"/>
                <w:shd w:val="clear" w:color="auto" w:fill="FFFFFF"/>
              </w:rPr>
              <w:t>S</w:t>
            </w:r>
            <w:r w:rsidRPr="00DE2F1B">
              <w:rPr>
                <w:rFonts w:ascii="Times New Roman" w:eastAsiaTheme="minorHAnsi" w:hAnsi="Times New Roman" w:cs="Times New Roman"/>
                <w:spacing w:val="3"/>
                <w:sz w:val="24"/>
                <w:szCs w:val="24"/>
                <w:shd w:val="clear" w:color="auto" w:fill="FFFFFF"/>
              </w:rPr>
              <w:t>ở Tư pháp, sở Tài chính, sở Khoa học và Công nghệ, Sở Văn hóa</w:t>
            </w:r>
            <w:r w:rsidR="002C1C91">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spacing w:val="3"/>
                <w:sz w:val="24"/>
                <w:szCs w:val="24"/>
                <w:shd w:val="clear" w:color="auto" w:fill="FFFFFF"/>
              </w:rPr>
              <w:t xml:space="preserve"> Thể thao và Du lịch, Viện kiểm sát nhân dân thành phố, Tòa án nhân dân thành phố, Ngân hàng Nhà nước khu vực 6, Ủy ban </w:t>
            </w:r>
            <w:r w:rsidRPr="00DE2F1B">
              <w:rPr>
                <w:rFonts w:ascii="Times New Roman" w:eastAsiaTheme="minorHAnsi" w:hAnsi="Times New Roman" w:cs="Times New Roman"/>
                <w:spacing w:val="-4"/>
                <w:sz w:val="24"/>
                <w:szCs w:val="24"/>
                <w:shd w:val="clear" w:color="auto" w:fill="FFFFFF"/>
              </w:rPr>
              <w:t xml:space="preserve">nhân dân các xã, phường, đặc khu và các sở, ban, ngành, cơ quan, tổ chức khác có liên quan. </w:t>
            </w:r>
          </w:p>
          <w:p w:rsidR="00217072" w:rsidRPr="00DE2F1B" w:rsidRDefault="00217072" w:rsidP="00891571">
            <w:pPr>
              <w:spacing w:after="0" w:line="240" w:lineRule="auto"/>
              <w:jc w:val="both"/>
              <w:rPr>
                <w:rFonts w:ascii="Times New Roman" w:hAnsi="Times New Roman" w:cs="Times New Roman"/>
                <w:b/>
                <w:sz w:val="24"/>
                <w:szCs w:val="24"/>
              </w:rPr>
            </w:pPr>
          </w:p>
        </w:tc>
        <w:tc>
          <w:tcPr>
            <w:tcW w:w="5245" w:type="dxa"/>
          </w:tcPr>
          <w:p w:rsidR="00560848" w:rsidRPr="00DE2F1B" w:rsidRDefault="00560848" w:rsidP="00981E00">
            <w:pPr>
              <w:spacing w:after="0" w:line="240" w:lineRule="auto"/>
              <w:jc w:val="both"/>
              <w:rPr>
                <w:rFonts w:ascii="Times New Roman" w:hAnsi="Times New Roman" w:cs="Times New Roman"/>
                <w:sz w:val="24"/>
                <w:szCs w:val="24"/>
              </w:rPr>
            </w:pPr>
          </w:p>
          <w:p w:rsidR="00217072" w:rsidRPr="00DE2F1B" w:rsidRDefault="00217072" w:rsidP="00981E00">
            <w:pPr>
              <w:spacing w:after="0" w:line="240" w:lineRule="auto"/>
              <w:jc w:val="both"/>
              <w:rPr>
                <w:rFonts w:ascii="Times New Roman" w:hAnsi="Times New Roman" w:cs="Times New Roman"/>
                <w:sz w:val="24"/>
                <w:szCs w:val="24"/>
              </w:rPr>
            </w:pPr>
          </w:p>
          <w:p w:rsidR="002C50A7" w:rsidRPr="00DE2F1B" w:rsidRDefault="002C50A7" w:rsidP="00981E00">
            <w:pPr>
              <w:spacing w:after="0" w:line="240" w:lineRule="auto"/>
              <w:jc w:val="both"/>
              <w:rPr>
                <w:rFonts w:ascii="Times New Roman" w:hAnsi="Times New Roman" w:cs="Times New Roman"/>
                <w:sz w:val="24"/>
                <w:szCs w:val="24"/>
              </w:rPr>
            </w:pPr>
          </w:p>
          <w:p w:rsidR="00981E00" w:rsidRPr="00DE2F1B" w:rsidRDefault="00891571" w:rsidP="00981E00">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w:t>
            </w:r>
            <w:r w:rsidR="00981E00" w:rsidRPr="00DE2F1B">
              <w:rPr>
                <w:rFonts w:ascii="Times New Roman" w:hAnsi="Times New Roman" w:cs="Times New Roman"/>
                <w:sz w:val="24"/>
                <w:szCs w:val="24"/>
              </w:rPr>
              <w:t xml:space="preserve">Kế thừa một phần quy định tại Điều 1 </w:t>
            </w:r>
            <w:r w:rsidR="00995A7A" w:rsidRPr="00DE2F1B">
              <w:rPr>
                <w:rFonts w:ascii="Times New Roman" w:hAnsi="Times New Roman" w:cs="Times New Roman"/>
                <w:sz w:val="24"/>
                <w:szCs w:val="24"/>
              </w:rPr>
              <w:t xml:space="preserve">Quy chế ban hành kèm theo </w:t>
            </w:r>
            <w:r w:rsidR="00981E00" w:rsidRPr="00DE2F1B">
              <w:rPr>
                <w:rFonts w:ascii="Times New Roman" w:hAnsi="Times New Roman" w:cs="Times New Roman"/>
                <w:sz w:val="24"/>
                <w:szCs w:val="24"/>
              </w:rPr>
              <w:t>Quyết định số 57/2019/Đ-UBND.</w:t>
            </w:r>
          </w:p>
          <w:p w:rsidR="00891571" w:rsidRPr="00DE2F1B" w:rsidRDefault="00891571" w:rsidP="00891571">
            <w:pPr>
              <w:spacing w:after="0" w:line="240" w:lineRule="auto"/>
              <w:jc w:val="both"/>
              <w:rPr>
                <w:rFonts w:ascii="Times New Roman" w:hAnsi="Times New Roman" w:cs="Times New Roman"/>
                <w:spacing w:val="3"/>
                <w:sz w:val="24"/>
                <w:szCs w:val="24"/>
                <w:shd w:val="clear" w:color="auto" w:fill="FFFFFF"/>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“Chủ tịch Ủy ban nhân dân các huyện, thị xã, thành phố”</w:t>
            </w:r>
            <w:r w:rsidRPr="00DE2F1B">
              <w:rPr>
                <w:rFonts w:ascii="Times New Roman" w:hAnsi="Times New Roman" w:cs="Times New Roman"/>
                <w:sz w:val="24"/>
                <w:szCs w:val="24"/>
              </w:rPr>
              <w:t xml:space="preserve">, thay thế bằng cụm từ </w:t>
            </w:r>
            <w:r w:rsidRPr="00DE2F1B">
              <w:rPr>
                <w:rFonts w:ascii="Times New Roman" w:hAnsi="Times New Roman" w:cs="Times New Roman"/>
                <w:i/>
                <w:sz w:val="24"/>
                <w:szCs w:val="24"/>
              </w:rPr>
              <w:t>“</w:t>
            </w:r>
            <w:r w:rsidRPr="00DE2F1B">
              <w:rPr>
                <w:rFonts w:ascii="Times New Roman" w:hAnsi="Times New Roman" w:cs="Times New Roman"/>
                <w:i/>
                <w:spacing w:val="3"/>
                <w:sz w:val="24"/>
                <w:szCs w:val="24"/>
                <w:shd w:val="clear" w:color="auto" w:fill="FFFFFF"/>
              </w:rPr>
              <w:t xml:space="preserve">Chủ tịch Ủy ban nhân dân các xã, phường, đặc khu”, </w:t>
            </w:r>
            <w:r w:rsidRPr="00DE2F1B">
              <w:rPr>
                <w:rFonts w:ascii="Times New Roman" w:hAnsi="Times New Roman" w:cs="Times New Roman"/>
                <w:spacing w:val="3"/>
                <w:sz w:val="24"/>
                <w:szCs w:val="24"/>
                <w:shd w:val="clear" w:color="auto" w:fill="FFFFFF"/>
              </w:rPr>
              <w:t>thêm cụm từ</w:t>
            </w:r>
            <w:r w:rsidRPr="00DE2F1B">
              <w:rPr>
                <w:rFonts w:ascii="Times New Roman" w:hAnsi="Times New Roman" w:cs="Times New Roman"/>
                <w:i/>
                <w:spacing w:val="3"/>
                <w:sz w:val="24"/>
                <w:szCs w:val="24"/>
                <w:shd w:val="clear" w:color="auto" w:fill="FFFFFF"/>
              </w:rPr>
              <w:t xml:space="preserve"> </w:t>
            </w:r>
            <w:r w:rsidR="00981E00" w:rsidRPr="00DE2F1B">
              <w:rPr>
                <w:rFonts w:ascii="Times New Roman" w:hAnsi="Times New Roman" w:cs="Times New Roman"/>
                <w:i/>
                <w:spacing w:val="3"/>
                <w:sz w:val="24"/>
                <w:szCs w:val="24"/>
                <w:shd w:val="clear" w:color="auto" w:fill="FFFFFF"/>
              </w:rPr>
              <w:t>“</w:t>
            </w:r>
            <w:r w:rsidRPr="00DE2F1B">
              <w:rPr>
                <w:rFonts w:ascii="Times New Roman" w:hAnsi="Times New Roman" w:cs="Times New Roman"/>
                <w:i/>
                <w:spacing w:val="3"/>
                <w:sz w:val="24"/>
                <w:szCs w:val="24"/>
                <w:shd w:val="clear" w:color="auto" w:fill="FFFFFF"/>
              </w:rPr>
              <w:t>cơ quan, tổ chức có liên quan</w:t>
            </w:r>
            <w:r w:rsidR="00981E00" w:rsidRPr="00DE2F1B">
              <w:rPr>
                <w:rFonts w:ascii="Times New Roman" w:hAnsi="Times New Roman" w:cs="Times New Roman"/>
                <w:i/>
                <w:spacing w:val="3"/>
                <w:sz w:val="24"/>
                <w:szCs w:val="24"/>
                <w:shd w:val="clear" w:color="auto" w:fill="FFFFFF"/>
              </w:rPr>
              <w:t xml:space="preserve">”; </w:t>
            </w:r>
            <w:r w:rsidR="00981E00" w:rsidRPr="00DE2F1B">
              <w:rPr>
                <w:rFonts w:ascii="Times New Roman" w:hAnsi="Times New Roman" w:cs="Times New Roman"/>
                <w:spacing w:val="3"/>
                <w:sz w:val="24"/>
                <w:szCs w:val="24"/>
                <w:shd w:val="clear" w:color="auto" w:fill="FFFFFF"/>
              </w:rPr>
              <w:t>bỏ cụm từ</w:t>
            </w:r>
            <w:r w:rsidR="00981E00" w:rsidRPr="00DE2F1B">
              <w:rPr>
                <w:rFonts w:ascii="Times New Roman" w:hAnsi="Times New Roman" w:cs="Times New Roman"/>
                <w:i/>
                <w:spacing w:val="3"/>
                <w:sz w:val="24"/>
                <w:szCs w:val="24"/>
                <w:shd w:val="clear" w:color="auto" w:fill="FFFFFF"/>
              </w:rPr>
              <w:t xml:space="preserve"> “tỉnh Hải Dương” thay thế bằng cụm từ “thành phố Hải Phòng”</w:t>
            </w:r>
            <w:r w:rsidRPr="00DE2F1B">
              <w:rPr>
                <w:rFonts w:ascii="Times New Roman" w:hAnsi="Times New Roman" w:cs="Times New Roman"/>
                <w:i/>
                <w:spacing w:val="3"/>
                <w:sz w:val="24"/>
                <w:szCs w:val="24"/>
                <w:shd w:val="clear" w:color="auto" w:fill="FFFFFF"/>
              </w:rPr>
              <w:t xml:space="preserve"> </w:t>
            </w:r>
            <w:r w:rsidRPr="00DE2F1B">
              <w:rPr>
                <w:rFonts w:ascii="Times New Roman" w:hAnsi="Times New Roman" w:cs="Times New Roman"/>
                <w:spacing w:val="3"/>
                <w:sz w:val="24"/>
                <w:szCs w:val="24"/>
                <w:shd w:val="clear" w:color="auto" w:fill="FFFFFF"/>
              </w:rPr>
              <w:t>cho phù hợp với tổ chức chính quyền địa phương hai cấp tại Luật Tổ chức chính quyền địa phương ngày 16/6/2025</w:t>
            </w:r>
            <w:r w:rsidR="00981E00" w:rsidRPr="00DE2F1B">
              <w:rPr>
                <w:rFonts w:ascii="Times New Roman" w:hAnsi="Times New Roman" w:cs="Times New Roman"/>
                <w:spacing w:val="3"/>
                <w:sz w:val="24"/>
                <w:szCs w:val="24"/>
                <w:shd w:val="clear" w:color="auto" w:fill="FFFFFF"/>
              </w:rPr>
              <w:t xml:space="preserve"> và địa bàn thành phố Hải Phòng sau sáp nhập</w:t>
            </w:r>
            <w:r w:rsidRPr="00DE2F1B">
              <w:rPr>
                <w:rFonts w:ascii="Times New Roman" w:hAnsi="Times New Roman" w:cs="Times New Roman"/>
                <w:spacing w:val="3"/>
                <w:sz w:val="24"/>
                <w:szCs w:val="24"/>
                <w:shd w:val="clear" w:color="auto" w:fill="FFFFFF"/>
              </w:rPr>
              <w:t>.</w:t>
            </w:r>
          </w:p>
          <w:p w:rsidR="002C50A7" w:rsidRPr="00DE2F1B" w:rsidRDefault="002C50A7" w:rsidP="002C50A7">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w:t>
            </w: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“Kinh doanh dịch vụ đòi nợ”</w:t>
            </w:r>
            <w:r w:rsidRPr="00DE2F1B">
              <w:rPr>
                <w:rFonts w:ascii="Times New Roman" w:hAnsi="Times New Roman" w:cs="Times New Roman"/>
                <w:sz w:val="24"/>
                <w:szCs w:val="24"/>
              </w:rPr>
              <w:t xml:space="preserve"> vì pháp luật hiện nay đã hủy bỏ ngành, nghề kinh doanh dịch vụ đòi nợ.</w:t>
            </w:r>
          </w:p>
          <w:p w:rsidR="00217072" w:rsidRPr="00DE2F1B" w:rsidRDefault="00217072" w:rsidP="00891571">
            <w:pPr>
              <w:spacing w:after="0" w:line="240" w:lineRule="auto"/>
              <w:jc w:val="both"/>
              <w:rPr>
                <w:rFonts w:ascii="Times New Roman" w:hAnsi="Times New Roman" w:cs="Times New Roman"/>
                <w:spacing w:val="3"/>
                <w:sz w:val="24"/>
                <w:szCs w:val="24"/>
                <w:shd w:val="clear" w:color="auto" w:fill="FFFFFF"/>
              </w:rPr>
            </w:pPr>
          </w:p>
          <w:p w:rsidR="00217072" w:rsidRPr="00DE2F1B" w:rsidRDefault="00217072" w:rsidP="00891571">
            <w:pPr>
              <w:spacing w:after="0" w:line="240" w:lineRule="auto"/>
              <w:jc w:val="both"/>
              <w:rPr>
                <w:rFonts w:ascii="Times New Roman" w:hAnsi="Times New Roman" w:cs="Times New Roman"/>
                <w:spacing w:val="3"/>
                <w:sz w:val="24"/>
                <w:szCs w:val="24"/>
                <w:shd w:val="clear" w:color="auto" w:fill="FFFFFF"/>
              </w:rPr>
            </w:pPr>
          </w:p>
          <w:p w:rsidR="00217072" w:rsidRPr="00DE2F1B" w:rsidRDefault="00217072" w:rsidP="00891571">
            <w:pPr>
              <w:spacing w:after="0" w:line="240" w:lineRule="auto"/>
              <w:jc w:val="both"/>
              <w:rPr>
                <w:rFonts w:ascii="Times New Roman" w:hAnsi="Times New Roman" w:cs="Times New Roman"/>
                <w:spacing w:val="3"/>
                <w:sz w:val="24"/>
                <w:szCs w:val="24"/>
                <w:shd w:val="clear" w:color="auto" w:fill="FFFFFF"/>
              </w:rPr>
            </w:pPr>
          </w:p>
          <w:p w:rsidR="002C50A7" w:rsidRPr="00DE2F1B" w:rsidRDefault="002C50A7" w:rsidP="00891571">
            <w:pPr>
              <w:spacing w:after="0" w:line="240" w:lineRule="auto"/>
              <w:jc w:val="both"/>
              <w:rPr>
                <w:rFonts w:ascii="Times New Roman" w:hAnsi="Times New Roman" w:cs="Times New Roman"/>
                <w:spacing w:val="3"/>
                <w:sz w:val="24"/>
                <w:szCs w:val="24"/>
                <w:shd w:val="clear" w:color="auto" w:fill="FFFFFF"/>
              </w:rPr>
            </w:pPr>
          </w:p>
          <w:p w:rsidR="002C50A7" w:rsidRPr="00DE2F1B" w:rsidRDefault="002C50A7" w:rsidP="00891571">
            <w:pPr>
              <w:spacing w:after="0" w:line="240" w:lineRule="auto"/>
              <w:jc w:val="both"/>
              <w:rPr>
                <w:rFonts w:ascii="Times New Roman" w:hAnsi="Times New Roman" w:cs="Times New Roman"/>
                <w:spacing w:val="3"/>
                <w:sz w:val="24"/>
                <w:szCs w:val="24"/>
                <w:shd w:val="clear" w:color="auto" w:fill="FFFFFF"/>
              </w:rPr>
            </w:pPr>
          </w:p>
          <w:p w:rsidR="002C50A7" w:rsidRDefault="002C50A7" w:rsidP="00891571">
            <w:pPr>
              <w:spacing w:after="0" w:line="240" w:lineRule="auto"/>
              <w:jc w:val="both"/>
              <w:rPr>
                <w:rFonts w:ascii="Times New Roman" w:hAnsi="Times New Roman" w:cs="Times New Roman"/>
                <w:spacing w:val="3"/>
                <w:sz w:val="24"/>
                <w:szCs w:val="24"/>
                <w:shd w:val="clear" w:color="auto" w:fill="FFFFFF"/>
              </w:rPr>
            </w:pPr>
          </w:p>
          <w:p w:rsidR="002A0F11" w:rsidRPr="00DE2F1B" w:rsidRDefault="002A0F11" w:rsidP="00891571">
            <w:pPr>
              <w:spacing w:after="0" w:line="240" w:lineRule="auto"/>
              <w:jc w:val="both"/>
              <w:rPr>
                <w:rFonts w:ascii="Times New Roman" w:hAnsi="Times New Roman" w:cs="Times New Roman"/>
                <w:spacing w:val="3"/>
                <w:sz w:val="24"/>
                <w:szCs w:val="24"/>
                <w:shd w:val="clear" w:color="auto" w:fill="FFFFFF"/>
              </w:rPr>
            </w:pPr>
          </w:p>
          <w:p w:rsidR="002C50A7" w:rsidRPr="00DE2F1B" w:rsidRDefault="002C50A7" w:rsidP="00891571">
            <w:pPr>
              <w:spacing w:after="0" w:line="240" w:lineRule="auto"/>
              <w:jc w:val="both"/>
              <w:rPr>
                <w:rFonts w:ascii="Times New Roman" w:hAnsi="Times New Roman" w:cs="Times New Roman"/>
                <w:spacing w:val="3"/>
                <w:sz w:val="24"/>
                <w:szCs w:val="24"/>
                <w:shd w:val="clear" w:color="auto" w:fill="FFFFFF"/>
              </w:rPr>
            </w:pPr>
          </w:p>
          <w:p w:rsidR="00217072" w:rsidRPr="00DE2F1B" w:rsidRDefault="00217072" w:rsidP="00217072">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2 Quy chế ban hành kèm theo Quyết định số 57/2019/Đ-UBND.</w:t>
            </w:r>
          </w:p>
          <w:p w:rsidR="00DA2FA8" w:rsidRPr="00DE2F1B" w:rsidRDefault="00217072" w:rsidP="00217072">
            <w:pPr>
              <w:spacing w:after="0" w:line="240" w:lineRule="auto"/>
              <w:jc w:val="both"/>
              <w:rPr>
                <w:rFonts w:ascii="Times New Roman" w:hAnsi="Times New Roman" w:cs="Times New Roman"/>
                <w:spacing w:val="3"/>
                <w:sz w:val="24"/>
                <w:szCs w:val="24"/>
                <w:shd w:val="clear" w:color="auto" w:fill="FFFFFF"/>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“Ủy ban nhân dân các huyện, thị xã, thành phố”</w:t>
            </w:r>
            <w:r w:rsidRPr="00DE2F1B">
              <w:rPr>
                <w:rFonts w:ascii="Times New Roman" w:hAnsi="Times New Roman" w:cs="Times New Roman"/>
                <w:sz w:val="24"/>
                <w:szCs w:val="24"/>
              </w:rPr>
              <w:t xml:space="preserve">, thay thế bằng cụm từ </w:t>
            </w:r>
            <w:r w:rsidRPr="00DE2F1B">
              <w:rPr>
                <w:rFonts w:ascii="Times New Roman" w:hAnsi="Times New Roman" w:cs="Times New Roman"/>
                <w:i/>
                <w:sz w:val="24"/>
                <w:szCs w:val="24"/>
              </w:rPr>
              <w:t>“</w:t>
            </w:r>
            <w:r w:rsidRPr="00DE2F1B">
              <w:rPr>
                <w:rFonts w:ascii="Times New Roman" w:hAnsi="Times New Roman" w:cs="Times New Roman"/>
                <w:i/>
                <w:spacing w:val="3"/>
                <w:sz w:val="24"/>
                <w:szCs w:val="24"/>
                <w:shd w:val="clear" w:color="auto" w:fill="FFFFFF"/>
              </w:rPr>
              <w:t xml:space="preserve"> Ủy ban nhân dân các xã, phường, đặc khu” </w:t>
            </w:r>
            <w:r w:rsidRPr="00DE2F1B">
              <w:rPr>
                <w:rFonts w:ascii="Times New Roman" w:hAnsi="Times New Roman" w:cs="Times New Roman"/>
                <w:spacing w:val="3"/>
                <w:sz w:val="24"/>
                <w:szCs w:val="24"/>
                <w:shd w:val="clear" w:color="auto" w:fill="FFFFFF"/>
              </w:rPr>
              <w:t xml:space="preserve">cho phù hợp với tổ </w:t>
            </w:r>
            <w:r w:rsidRPr="00DE2F1B">
              <w:rPr>
                <w:rFonts w:ascii="Times New Roman" w:hAnsi="Times New Roman" w:cs="Times New Roman"/>
                <w:spacing w:val="3"/>
                <w:sz w:val="24"/>
                <w:szCs w:val="24"/>
                <w:shd w:val="clear" w:color="auto" w:fill="FFFFFF"/>
              </w:rPr>
              <w:lastRenderedPageBreak/>
              <w:t>chức chính quyền địa phương hai cấp tại Luật Tổ chức chính quyền địa phương ngày 16/6/2025</w:t>
            </w:r>
            <w:r w:rsidR="00DA2FA8" w:rsidRPr="00DE2F1B">
              <w:rPr>
                <w:rFonts w:ascii="Times New Roman" w:hAnsi="Times New Roman" w:cs="Times New Roman"/>
                <w:spacing w:val="3"/>
                <w:sz w:val="24"/>
                <w:szCs w:val="24"/>
                <w:shd w:val="clear" w:color="auto" w:fill="FFFFFF"/>
              </w:rPr>
              <w:t>.</w:t>
            </w:r>
          </w:p>
          <w:p w:rsidR="00DA2FA8" w:rsidRPr="00DE2F1B" w:rsidRDefault="00DA2FA8" w:rsidP="00217072">
            <w:pPr>
              <w:spacing w:after="0" w:line="240" w:lineRule="auto"/>
              <w:jc w:val="both"/>
              <w:rPr>
                <w:rFonts w:ascii="Times New Roman" w:hAnsi="Times New Roman" w:cs="Times New Roman"/>
                <w:spacing w:val="3"/>
                <w:sz w:val="24"/>
                <w:szCs w:val="24"/>
                <w:shd w:val="clear" w:color="auto" w:fill="FFFFFF"/>
              </w:rPr>
            </w:pPr>
          </w:p>
          <w:p w:rsidR="00DA2FA8" w:rsidRPr="00DE2F1B" w:rsidRDefault="00DA2FA8" w:rsidP="00217072">
            <w:pPr>
              <w:spacing w:after="0" w:line="240" w:lineRule="auto"/>
              <w:jc w:val="both"/>
              <w:rPr>
                <w:rFonts w:ascii="Times New Roman" w:hAnsi="Times New Roman" w:cs="Times New Roman"/>
                <w:spacing w:val="3"/>
                <w:sz w:val="24"/>
                <w:szCs w:val="24"/>
                <w:shd w:val="clear" w:color="auto" w:fill="FFFFFF"/>
              </w:rPr>
            </w:pPr>
          </w:p>
          <w:p w:rsidR="00DA2FA8" w:rsidRPr="00DE2F1B" w:rsidRDefault="00DA2FA8" w:rsidP="00217072">
            <w:pPr>
              <w:spacing w:after="0" w:line="240" w:lineRule="auto"/>
              <w:jc w:val="both"/>
              <w:rPr>
                <w:rFonts w:ascii="Times New Roman" w:hAnsi="Times New Roman" w:cs="Times New Roman"/>
                <w:spacing w:val="3"/>
                <w:sz w:val="24"/>
                <w:szCs w:val="24"/>
                <w:shd w:val="clear" w:color="auto" w:fill="FFFFFF"/>
              </w:rPr>
            </w:pPr>
          </w:p>
          <w:p w:rsidR="000062A6" w:rsidRPr="00DE2F1B" w:rsidRDefault="000062A6" w:rsidP="00217072">
            <w:pPr>
              <w:spacing w:after="0" w:line="240" w:lineRule="auto"/>
              <w:jc w:val="both"/>
              <w:rPr>
                <w:rFonts w:ascii="Times New Roman" w:hAnsi="Times New Roman" w:cs="Times New Roman"/>
                <w:spacing w:val="3"/>
                <w:sz w:val="24"/>
                <w:szCs w:val="24"/>
                <w:shd w:val="clear" w:color="auto" w:fill="FFFFFF"/>
              </w:rPr>
            </w:pPr>
          </w:p>
          <w:p w:rsidR="000062A6" w:rsidRDefault="000062A6" w:rsidP="00217072">
            <w:pPr>
              <w:spacing w:after="0" w:line="240" w:lineRule="auto"/>
              <w:jc w:val="both"/>
              <w:rPr>
                <w:rFonts w:ascii="Times New Roman" w:hAnsi="Times New Roman" w:cs="Times New Roman"/>
                <w:spacing w:val="3"/>
                <w:sz w:val="24"/>
                <w:szCs w:val="24"/>
                <w:shd w:val="clear" w:color="auto" w:fill="FFFFFF"/>
              </w:rPr>
            </w:pPr>
          </w:p>
          <w:p w:rsidR="002C1C91" w:rsidRDefault="002C1C91" w:rsidP="00217072">
            <w:pPr>
              <w:spacing w:after="0" w:line="240" w:lineRule="auto"/>
              <w:jc w:val="both"/>
              <w:rPr>
                <w:rFonts w:ascii="Times New Roman" w:hAnsi="Times New Roman" w:cs="Times New Roman"/>
                <w:spacing w:val="3"/>
                <w:sz w:val="24"/>
                <w:szCs w:val="24"/>
                <w:shd w:val="clear" w:color="auto" w:fill="FFFFFF"/>
              </w:rPr>
            </w:pPr>
          </w:p>
          <w:p w:rsidR="002C1C91" w:rsidRPr="00DE2F1B" w:rsidRDefault="002C1C91" w:rsidP="00217072">
            <w:pPr>
              <w:spacing w:after="0" w:line="240" w:lineRule="auto"/>
              <w:jc w:val="both"/>
              <w:rPr>
                <w:rFonts w:ascii="Times New Roman" w:hAnsi="Times New Roman" w:cs="Times New Roman"/>
                <w:spacing w:val="3"/>
                <w:sz w:val="24"/>
                <w:szCs w:val="24"/>
                <w:shd w:val="clear" w:color="auto" w:fill="FFFFFF"/>
              </w:rPr>
            </w:pPr>
          </w:p>
          <w:p w:rsidR="00995A7A" w:rsidRPr="00DE2F1B" w:rsidRDefault="00DA2FA8" w:rsidP="00995A7A">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00995A7A" w:rsidRPr="00DE2F1B">
              <w:rPr>
                <w:rFonts w:ascii="Times New Roman" w:hAnsi="Times New Roman" w:cs="Times New Roman"/>
                <w:sz w:val="24"/>
                <w:szCs w:val="24"/>
              </w:rPr>
              <w:t>Kế thừa một phần quy định tại Điều 3 Quy chế ban hành kèm theo Quyết định số 57/2019/Đ-UBND.</w:t>
            </w:r>
          </w:p>
          <w:p w:rsidR="007627A4" w:rsidRPr="00DE2F1B" w:rsidRDefault="007627A4" w:rsidP="007627A4">
            <w:pPr>
              <w:spacing w:after="0" w:line="240" w:lineRule="auto"/>
              <w:jc w:val="both"/>
              <w:rPr>
                <w:rFonts w:ascii="Times New Roman" w:hAnsi="Times New Roman" w:cs="Times New Roman"/>
                <w:spacing w:val="3"/>
                <w:sz w:val="24"/>
                <w:szCs w:val="24"/>
                <w:shd w:val="clear" w:color="auto" w:fill="FFFFFF"/>
              </w:rPr>
            </w:pPr>
            <w:r w:rsidRPr="00DE2F1B">
              <w:rPr>
                <w:rFonts w:ascii="Times New Roman" w:hAnsi="Times New Roman" w:cs="Times New Roman"/>
                <w:spacing w:val="3"/>
                <w:sz w:val="24"/>
                <w:szCs w:val="24"/>
                <w:shd w:val="clear" w:color="auto" w:fill="FFFFFF"/>
              </w:rPr>
              <w:t xml:space="preserve">- Bổ sung thêm nội dung phối hợp trao đổi thông tin qua </w:t>
            </w:r>
            <w:r w:rsidRPr="00DE2F1B">
              <w:rPr>
                <w:rFonts w:ascii="Times New Roman" w:hAnsi="Times New Roman" w:cs="Times New Roman"/>
                <w:sz w:val="24"/>
                <w:szCs w:val="24"/>
              </w:rPr>
              <w:t xml:space="preserve">cơ chế trao đổi văn bản điện tử, </w:t>
            </w:r>
            <w:r w:rsidR="00DA2FA8" w:rsidRPr="00DE2F1B">
              <w:rPr>
                <w:rFonts w:ascii="Times New Roman" w:hAnsi="Times New Roman" w:cs="Times New Roman"/>
                <w:spacing w:val="3"/>
                <w:sz w:val="24"/>
                <w:szCs w:val="24"/>
                <w:shd w:val="clear" w:color="auto" w:fill="FFFFFF"/>
              </w:rPr>
              <w:t xml:space="preserve">dữ liệu số, </w:t>
            </w:r>
            <w:r w:rsidR="00DA2FA8" w:rsidRPr="00DE2F1B">
              <w:rPr>
                <w:rFonts w:ascii="Times New Roman" w:hAnsi="Times New Roman" w:cs="Times New Roman"/>
                <w:sz w:val="24"/>
                <w:szCs w:val="24"/>
              </w:rPr>
              <w:t>chữ ký số</w:t>
            </w:r>
            <w:r w:rsidRPr="00DE2F1B">
              <w:rPr>
                <w:rFonts w:ascii="Times New Roman" w:hAnsi="Times New Roman" w:cs="Times New Roman"/>
                <w:sz w:val="24"/>
                <w:szCs w:val="24"/>
              </w:rPr>
              <w:t xml:space="preserve">; </w:t>
            </w:r>
            <w:r w:rsidR="00DA2FA8" w:rsidRPr="00DE2F1B">
              <w:rPr>
                <w:rFonts w:ascii="Times New Roman" w:hAnsi="Times New Roman" w:cs="Times New Roman"/>
                <w:spacing w:val="3"/>
                <w:sz w:val="24"/>
                <w:szCs w:val="24"/>
                <w:shd w:val="clear" w:color="auto" w:fill="FFFFFF"/>
              </w:rPr>
              <w:t>không làm phát sinh thủ tục, đầu mối</w:t>
            </w:r>
            <w:r w:rsidRPr="00DE2F1B">
              <w:rPr>
                <w:rFonts w:ascii="Times New Roman" w:hAnsi="Times New Roman" w:cs="Times New Roman"/>
                <w:spacing w:val="3"/>
                <w:sz w:val="24"/>
                <w:szCs w:val="24"/>
                <w:shd w:val="clear" w:color="auto" w:fill="FFFFFF"/>
              </w:rPr>
              <w:t xml:space="preserve"> trung gian</w:t>
            </w:r>
            <w:r w:rsidR="00DA2FA8" w:rsidRPr="00DE2F1B">
              <w:rPr>
                <w:rFonts w:ascii="Times New Roman" w:hAnsi="Times New Roman" w:cs="Times New Roman"/>
                <w:spacing w:val="3"/>
                <w:sz w:val="24"/>
                <w:szCs w:val="24"/>
                <w:shd w:val="clear" w:color="auto" w:fill="FFFFFF"/>
              </w:rPr>
              <w:t xml:space="preserve">; bảo đảm kịp thời, chính xác, minh bạch; không đùn đẩy trách nhiệm; </w:t>
            </w:r>
            <w:r w:rsidR="00DA2FA8" w:rsidRPr="00DE2F1B">
              <w:rPr>
                <w:rFonts w:ascii="Times New Roman" w:hAnsi="Times New Roman" w:cs="Times New Roman"/>
                <w:sz w:val="24"/>
                <w:szCs w:val="24"/>
                <w:shd w:val="clear" w:color="auto" w:fill="FFFFFF"/>
              </w:rPr>
              <w:t>đảm bảo quyền, lợi ích hợp pháp của tổ chức, cá nhân</w:t>
            </w:r>
            <w:r w:rsidRPr="00DE2F1B">
              <w:rPr>
                <w:rFonts w:ascii="Times New Roman" w:hAnsi="Times New Roman" w:cs="Times New Roman"/>
                <w:sz w:val="24"/>
                <w:szCs w:val="24"/>
                <w:shd w:val="clear" w:color="auto" w:fill="FFFFFF"/>
              </w:rPr>
              <w:t xml:space="preserve"> </w:t>
            </w:r>
            <w:r w:rsidRPr="00DE2F1B">
              <w:rPr>
                <w:rFonts w:ascii="Times New Roman" w:hAnsi="Times New Roman" w:cs="Times New Roman"/>
                <w:sz w:val="24"/>
                <w:szCs w:val="24"/>
              </w:rPr>
              <w:t>để phù hợp với cải cách hành chính và định hướng chính quyền số hiện nay.</w:t>
            </w:r>
            <w:r w:rsidRPr="00DE2F1B">
              <w:rPr>
                <w:rFonts w:cs="Times New Roman"/>
                <w:spacing w:val="3"/>
                <w:sz w:val="24"/>
                <w:szCs w:val="24"/>
                <w:shd w:val="clear" w:color="auto" w:fill="FFFFFF"/>
              </w:rPr>
              <w:t xml:space="preserve"> </w:t>
            </w:r>
          </w:p>
          <w:p w:rsidR="00FD1D1D" w:rsidRPr="00DE2F1B" w:rsidRDefault="007627A4" w:rsidP="00FD1D1D">
            <w:pPr>
              <w:ind w:firstLine="190"/>
              <w:jc w:val="both"/>
              <w:rPr>
                <w:rFonts w:ascii="Times New Roman" w:eastAsia="Times New Roman" w:hAnsi="Times New Roman" w:cs="Times New Roman"/>
                <w:spacing w:val="3"/>
                <w:sz w:val="24"/>
                <w:szCs w:val="24"/>
                <w:shd w:val="clear" w:color="auto" w:fill="FFFFFF"/>
              </w:rPr>
            </w:pPr>
            <w:r w:rsidRPr="00DE2F1B">
              <w:rPr>
                <w:rFonts w:ascii="Times New Roman" w:hAnsi="Times New Roman" w:cs="Times New Roman"/>
                <w:sz w:val="24"/>
                <w:szCs w:val="24"/>
              </w:rPr>
              <w:t>- Bổ sung thêm mục 4</w:t>
            </w:r>
            <w:r w:rsidR="008318DF">
              <w:rPr>
                <w:rFonts w:ascii="Times New Roman" w:hAnsi="Times New Roman" w:cs="Times New Roman"/>
                <w:sz w:val="24"/>
                <w:szCs w:val="24"/>
              </w:rPr>
              <w:t>:</w:t>
            </w:r>
            <w:r w:rsidRPr="00DE2F1B">
              <w:rPr>
                <w:rFonts w:ascii="Times New Roman" w:hAnsi="Times New Roman" w:cs="Times New Roman"/>
                <w:sz w:val="24"/>
                <w:szCs w:val="24"/>
              </w:rPr>
              <w:t xml:space="preserve"> </w:t>
            </w:r>
            <w:r w:rsidRPr="00DE2F1B">
              <w:rPr>
                <w:rFonts w:ascii="Times New Roman" w:hAnsi="Times New Roman" w:cs="Times New Roman"/>
                <w:i/>
                <w:sz w:val="24"/>
                <w:szCs w:val="24"/>
              </w:rPr>
              <w:t>“</w:t>
            </w:r>
            <w:r w:rsidRPr="00DE2F1B">
              <w:rPr>
                <w:rFonts w:ascii="Times New Roman" w:eastAsiaTheme="minorHAnsi" w:hAnsi="Times New Roman" w:cs="Times New Roman"/>
                <w:i/>
                <w:sz w:val="24"/>
                <w:szCs w:val="24"/>
                <w:shd w:val="clear" w:color="auto" w:fill="FFFFFF"/>
              </w:rPr>
              <w:t>Huy động mọi lực lượng, phương tiện, áp dụng công nghệ thông tin trong phòng ngừa, phát hiện, xử lý”</w:t>
            </w:r>
            <w:r w:rsidR="002C1C91">
              <w:rPr>
                <w:rFonts w:ascii="Times New Roman" w:eastAsiaTheme="minorHAnsi" w:hAnsi="Times New Roman" w:cs="Times New Roman"/>
                <w:i/>
                <w:sz w:val="24"/>
                <w:szCs w:val="24"/>
                <w:shd w:val="clear" w:color="auto" w:fill="FFFFFF"/>
              </w:rPr>
              <w:t>,</w:t>
            </w:r>
            <w:r w:rsidRPr="00DE2F1B">
              <w:rPr>
                <w:rFonts w:ascii="Times New Roman" w:eastAsiaTheme="minorHAnsi" w:hAnsi="Times New Roman" w:cs="Times New Roman"/>
                <w:i/>
                <w:sz w:val="24"/>
                <w:szCs w:val="24"/>
                <w:shd w:val="clear" w:color="auto" w:fill="FFFFFF"/>
              </w:rPr>
              <w:t xml:space="preserve"> </w:t>
            </w:r>
            <w:r w:rsidRPr="00DE2F1B">
              <w:rPr>
                <w:rFonts w:ascii="Times New Roman" w:eastAsiaTheme="minorHAnsi" w:hAnsi="Times New Roman" w:cs="Times New Roman"/>
                <w:sz w:val="24"/>
                <w:szCs w:val="24"/>
                <w:shd w:val="clear" w:color="auto" w:fill="FFFFFF"/>
              </w:rPr>
              <w:t xml:space="preserve"> </w:t>
            </w:r>
            <w:r w:rsidR="00FD1D1D" w:rsidRPr="00DE2F1B">
              <w:rPr>
                <w:rFonts w:ascii="Times New Roman" w:eastAsia="Times New Roman" w:hAnsi="Times New Roman" w:cs="Times New Roman"/>
                <w:spacing w:val="3"/>
                <w:sz w:val="24"/>
                <w:szCs w:val="24"/>
                <w:shd w:val="clear" w:color="auto" w:fill="FFFFFF"/>
              </w:rPr>
              <w:t xml:space="preserve">tạo khuôn khổ pháp lý cho các hoạt động phối hợp theo các yêu cầu mới trong bối cảnh chuyển đổi số, cải cách thủ tục hành chính, hiện đại hóa quá trình quản lý Nhà nước </w:t>
            </w:r>
            <w:r w:rsidR="00FD1D1D" w:rsidRPr="00DE2F1B">
              <w:rPr>
                <w:rFonts w:ascii="Times New Roman" w:eastAsia="Times New Roman" w:hAnsi="Times New Roman" w:cs="Times New Roman"/>
                <w:i/>
                <w:spacing w:val="3"/>
                <w:sz w:val="24"/>
                <w:szCs w:val="24"/>
                <w:shd w:val="clear" w:color="auto" w:fill="FFFFFF"/>
              </w:rPr>
              <w:t xml:space="preserve">(như trao đổi dữ liệu, sử dụng nền tảng dùng chung, quy trình điện tử …) </w:t>
            </w:r>
            <w:r w:rsidR="00FD1D1D" w:rsidRPr="00DE2F1B">
              <w:rPr>
                <w:rFonts w:ascii="Times New Roman" w:eastAsia="Times New Roman" w:hAnsi="Times New Roman" w:cs="Times New Roman"/>
                <w:spacing w:val="3"/>
                <w:sz w:val="24"/>
                <w:szCs w:val="24"/>
                <w:shd w:val="clear" w:color="auto" w:fill="FFFFFF"/>
              </w:rPr>
              <w:t>để cải thiện quy trình giải quyết công việc liên ngành, giảm chồng chéo, trùng lặp, rút ngắn thời gian xử lý hồ sơ.</w:t>
            </w:r>
          </w:p>
          <w:p w:rsidR="007627A4" w:rsidRPr="00DE2F1B" w:rsidRDefault="007627A4" w:rsidP="00217072">
            <w:pPr>
              <w:spacing w:after="0" w:line="240" w:lineRule="auto"/>
              <w:jc w:val="both"/>
              <w:rPr>
                <w:rFonts w:ascii="Times New Roman" w:hAnsi="Times New Roman" w:cs="Times New Roman"/>
                <w:sz w:val="24"/>
                <w:szCs w:val="24"/>
                <w:shd w:val="clear" w:color="auto" w:fill="FFFFFF"/>
              </w:rPr>
            </w:pPr>
          </w:p>
          <w:p w:rsidR="007627A4" w:rsidRPr="00DE2F1B" w:rsidRDefault="007627A4" w:rsidP="00217072">
            <w:pPr>
              <w:spacing w:after="0" w:line="240" w:lineRule="auto"/>
              <w:jc w:val="both"/>
              <w:rPr>
                <w:rFonts w:ascii="Times New Roman" w:hAnsi="Times New Roman" w:cs="Times New Roman"/>
                <w:sz w:val="24"/>
                <w:szCs w:val="24"/>
                <w:shd w:val="clear" w:color="auto" w:fill="FFFFFF"/>
              </w:rPr>
            </w:pPr>
          </w:p>
          <w:p w:rsidR="00BC3D9C" w:rsidRPr="00DE2F1B" w:rsidRDefault="007627A4" w:rsidP="00C257B3">
            <w:pPr>
              <w:spacing w:before="60" w:after="60" w:line="240" w:lineRule="auto"/>
              <w:ind w:firstLine="191"/>
              <w:jc w:val="both"/>
              <w:rPr>
                <w:rFonts w:ascii="Times New Roman" w:hAnsi="Times New Roman" w:cs="Times New Roman"/>
                <w:sz w:val="24"/>
                <w:szCs w:val="24"/>
              </w:rPr>
            </w:pPr>
            <w:r w:rsidRPr="00DE2F1B">
              <w:rPr>
                <w:rFonts w:ascii="Times New Roman" w:hAnsi="Times New Roman" w:cs="Times New Roman"/>
                <w:sz w:val="24"/>
                <w:szCs w:val="24"/>
              </w:rPr>
              <w:lastRenderedPageBreak/>
              <w:t xml:space="preserve"> </w:t>
            </w:r>
          </w:p>
          <w:p w:rsidR="000062A6" w:rsidRPr="00DE2F1B" w:rsidRDefault="000062A6" w:rsidP="00C257B3">
            <w:pPr>
              <w:spacing w:before="60" w:after="60" w:line="240" w:lineRule="auto"/>
              <w:ind w:firstLine="191"/>
              <w:jc w:val="both"/>
              <w:rPr>
                <w:rFonts w:ascii="Times New Roman" w:hAnsi="Times New Roman" w:cs="Times New Roman"/>
                <w:sz w:val="24"/>
                <w:szCs w:val="24"/>
              </w:rPr>
            </w:pPr>
          </w:p>
          <w:p w:rsidR="000062A6" w:rsidRPr="00DE2F1B" w:rsidRDefault="000062A6" w:rsidP="00C257B3">
            <w:pPr>
              <w:spacing w:before="60" w:after="60" w:line="240" w:lineRule="auto"/>
              <w:ind w:firstLine="191"/>
              <w:jc w:val="both"/>
              <w:rPr>
                <w:rFonts w:ascii="Times New Roman" w:hAnsi="Times New Roman" w:cs="Times New Roman"/>
                <w:sz w:val="24"/>
                <w:szCs w:val="24"/>
              </w:rPr>
            </w:pPr>
          </w:p>
          <w:p w:rsidR="000062A6" w:rsidRPr="00DE2F1B" w:rsidRDefault="000062A6" w:rsidP="00C257B3">
            <w:pPr>
              <w:spacing w:before="60" w:after="60" w:line="240" w:lineRule="auto"/>
              <w:ind w:firstLine="191"/>
              <w:jc w:val="both"/>
              <w:rPr>
                <w:rFonts w:ascii="Times New Roman" w:hAnsi="Times New Roman" w:cs="Times New Roman"/>
                <w:sz w:val="24"/>
                <w:szCs w:val="24"/>
              </w:rPr>
            </w:pPr>
          </w:p>
          <w:p w:rsidR="000062A6" w:rsidRPr="00DE2F1B" w:rsidRDefault="000062A6" w:rsidP="00C257B3">
            <w:pPr>
              <w:spacing w:before="60" w:after="60" w:line="240" w:lineRule="auto"/>
              <w:ind w:firstLine="191"/>
              <w:jc w:val="both"/>
              <w:rPr>
                <w:rFonts w:ascii="Times New Roman" w:hAnsi="Times New Roman" w:cs="Times New Roman"/>
                <w:sz w:val="24"/>
                <w:szCs w:val="24"/>
              </w:rPr>
            </w:pPr>
          </w:p>
          <w:p w:rsidR="00BC3D9C" w:rsidRPr="00DE2F1B" w:rsidRDefault="00BC3D9C" w:rsidP="00BC3D9C">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 xml:space="preserve">Kế thừa một phần quy định tại Điều </w:t>
            </w:r>
            <w:r w:rsidR="00FC4A06" w:rsidRPr="00DE2F1B">
              <w:rPr>
                <w:rFonts w:ascii="Times New Roman" w:hAnsi="Times New Roman" w:cs="Times New Roman"/>
                <w:sz w:val="24"/>
                <w:szCs w:val="24"/>
              </w:rPr>
              <w:t>4</w:t>
            </w:r>
            <w:r w:rsidRPr="00DE2F1B">
              <w:rPr>
                <w:rFonts w:ascii="Times New Roman" w:hAnsi="Times New Roman" w:cs="Times New Roman"/>
                <w:sz w:val="24"/>
                <w:szCs w:val="24"/>
              </w:rPr>
              <w:t xml:space="preserve"> Quy chế ban hành kèm theo Quyết định số 57/2019/Đ-UBND.</w:t>
            </w:r>
          </w:p>
          <w:p w:rsidR="00BC3D9C" w:rsidRPr="00DE2F1B" w:rsidRDefault="00BC3D9C" w:rsidP="00BC3D9C">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Thay </w:t>
            </w:r>
            <w:r w:rsidR="003906D9" w:rsidRPr="00DE2F1B">
              <w:rPr>
                <w:rFonts w:ascii="Times New Roman" w:hAnsi="Times New Roman" w:cs="Times New Roman"/>
                <w:sz w:val="24"/>
                <w:szCs w:val="24"/>
              </w:rPr>
              <w:t xml:space="preserve">cụm </w:t>
            </w:r>
            <w:r w:rsidRPr="00DE2F1B">
              <w:rPr>
                <w:rFonts w:ascii="Times New Roman" w:hAnsi="Times New Roman" w:cs="Times New Roman"/>
                <w:sz w:val="24"/>
                <w:szCs w:val="24"/>
              </w:rPr>
              <w:t xml:space="preserve">từ </w:t>
            </w:r>
            <w:r w:rsidRPr="00DE2F1B">
              <w:rPr>
                <w:rFonts w:ascii="Times New Roman" w:hAnsi="Times New Roman" w:cs="Times New Roman"/>
                <w:i/>
                <w:sz w:val="24"/>
                <w:szCs w:val="24"/>
              </w:rPr>
              <w:t>“</w:t>
            </w:r>
            <w:r w:rsidR="00434CBE" w:rsidRPr="00DE2F1B">
              <w:rPr>
                <w:rFonts w:ascii="Times New Roman" w:hAnsi="Times New Roman" w:cs="Times New Roman"/>
                <w:i/>
                <w:sz w:val="24"/>
                <w:szCs w:val="24"/>
              </w:rPr>
              <w:t xml:space="preserve">Công an </w:t>
            </w:r>
            <w:r w:rsidRPr="00DE2F1B">
              <w:rPr>
                <w:rFonts w:ascii="Times New Roman" w:hAnsi="Times New Roman" w:cs="Times New Roman"/>
                <w:i/>
                <w:sz w:val="24"/>
                <w:szCs w:val="24"/>
              </w:rPr>
              <w:t>tỉnh”</w:t>
            </w:r>
            <w:r w:rsidRPr="00DE2F1B">
              <w:rPr>
                <w:rFonts w:ascii="Times New Roman" w:hAnsi="Times New Roman" w:cs="Times New Roman"/>
                <w:sz w:val="24"/>
                <w:szCs w:val="24"/>
              </w:rPr>
              <w:t xml:space="preserve"> bằng </w:t>
            </w:r>
            <w:r w:rsidR="003906D9" w:rsidRPr="00DE2F1B">
              <w:rPr>
                <w:rFonts w:ascii="Times New Roman" w:hAnsi="Times New Roman" w:cs="Times New Roman"/>
                <w:sz w:val="24"/>
                <w:szCs w:val="24"/>
              </w:rPr>
              <w:t xml:space="preserve">cụm </w:t>
            </w:r>
            <w:r w:rsidRPr="00DE2F1B">
              <w:rPr>
                <w:rFonts w:ascii="Times New Roman" w:hAnsi="Times New Roman" w:cs="Times New Roman"/>
                <w:sz w:val="24"/>
                <w:szCs w:val="24"/>
              </w:rPr>
              <w:t xml:space="preserve">từ </w:t>
            </w:r>
            <w:r w:rsidRPr="00DE2F1B">
              <w:rPr>
                <w:rFonts w:ascii="Times New Roman" w:hAnsi="Times New Roman" w:cs="Times New Roman"/>
                <w:i/>
                <w:sz w:val="24"/>
                <w:szCs w:val="24"/>
              </w:rPr>
              <w:t>“</w:t>
            </w:r>
            <w:r w:rsidR="00434CBE" w:rsidRPr="00DE2F1B">
              <w:rPr>
                <w:rFonts w:ascii="Times New Roman" w:hAnsi="Times New Roman" w:cs="Times New Roman"/>
                <w:i/>
                <w:sz w:val="24"/>
                <w:szCs w:val="24"/>
              </w:rPr>
              <w:t xml:space="preserve">Công an </w:t>
            </w:r>
            <w:r w:rsidRPr="00DE2F1B">
              <w:rPr>
                <w:rFonts w:ascii="Times New Roman" w:hAnsi="Times New Roman" w:cs="Times New Roman"/>
                <w:i/>
                <w:sz w:val="24"/>
                <w:szCs w:val="24"/>
              </w:rPr>
              <w:t>thành phố”</w:t>
            </w:r>
            <w:r w:rsidRPr="00DE2F1B">
              <w:rPr>
                <w:rFonts w:ascii="Times New Roman" w:hAnsi="Times New Roman" w:cs="Times New Roman"/>
                <w:sz w:val="24"/>
                <w:szCs w:val="24"/>
              </w:rPr>
              <w:t>.</w:t>
            </w:r>
          </w:p>
          <w:p w:rsidR="00BC3D9C" w:rsidRPr="00DE2F1B" w:rsidRDefault="00BC3D9C" w:rsidP="00BC3D9C">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“Sở Kế hoạch và Đầu tư”</w:t>
            </w:r>
            <w:r w:rsidRPr="00DE2F1B">
              <w:rPr>
                <w:rFonts w:ascii="Times New Roman" w:hAnsi="Times New Roman" w:cs="Times New Roman"/>
                <w:sz w:val="24"/>
                <w:szCs w:val="24"/>
              </w:rPr>
              <w:t xml:space="preserve"> do đã sáp nhập và Sở Tài chính hiện nay; bỏ cụm từ “</w:t>
            </w:r>
            <w:r w:rsidRPr="00DE2F1B">
              <w:rPr>
                <w:rFonts w:ascii="Times New Roman" w:hAnsi="Times New Roman" w:cs="Times New Roman"/>
                <w:i/>
                <w:sz w:val="24"/>
                <w:szCs w:val="24"/>
              </w:rPr>
              <w:t>Sở Thông tin và Truyền thông”,</w:t>
            </w:r>
            <w:r w:rsidRPr="00DE2F1B">
              <w:rPr>
                <w:rFonts w:ascii="Times New Roman" w:hAnsi="Times New Roman" w:cs="Times New Roman"/>
                <w:sz w:val="24"/>
                <w:szCs w:val="24"/>
              </w:rPr>
              <w:t xml:space="preserve"> thay bằng </w:t>
            </w:r>
            <w:r w:rsidRPr="00DE2F1B">
              <w:rPr>
                <w:rFonts w:ascii="Times New Roman" w:hAnsi="Times New Roman" w:cs="Times New Roman"/>
                <w:i/>
                <w:sz w:val="24"/>
                <w:szCs w:val="24"/>
              </w:rPr>
              <w:t>“Sở Khoa học và Công nghệ”</w:t>
            </w:r>
            <w:r w:rsidRPr="00DE2F1B">
              <w:rPr>
                <w:rFonts w:ascii="Times New Roman" w:hAnsi="Times New Roman" w:cs="Times New Roman"/>
                <w:sz w:val="24"/>
                <w:szCs w:val="24"/>
              </w:rPr>
              <w:t xml:space="preserve"> do hiện nay Sở Thông tin và Truyền thông đã sáp nhập với Sở Khoa học và Công nghệ lấy tên là Sở Khoa học và Công nghệ.</w:t>
            </w:r>
          </w:p>
          <w:p w:rsidR="00BC3D9C" w:rsidRPr="00DE2F1B" w:rsidRDefault="00BC3D9C" w:rsidP="00BC3D9C">
            <w:pPr>
              <w:spacing w:after="0" w:line="240" w:lineRule="auto"/>
              <w:jc w:val="both"/>
              <w:rPr>
                <w:rFonts w:ascii="Times New Roman" w:hAnsi="Times New Roman" w:cs="Times New Roman"/>
                <w:spacing w:val="3"/>
                <w:sz w:val="24"/>
                <w:szCs w:val="24"/>
                <w:shd w:val="clear" w:color="auto" w:fill="FFFFFF"/>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“Ủy ban nhân dân các huyện, thị xã, thành phố”</w:t>
            </w:r>
            <w:r w:rsidRPr="00DE2F1B">
              <w:rPr>
                <w:rFonts w:ascii="Times New Roman" w:hAnsi="Times New Roman" w:cs="Times New Roman"/>
                <w:sz w:val="24"/>
                <w:szCs w:val="24"/>
              </w:rPr>
              <w:t xml:space="preserve">, thay thế bằng cụm từ </w:t>
            </w:r>
            <w:r w:rsidRPr="00DE2F1B">
              <w:rPr>
                <w:rFonts w:ascii="Times New Roman" w:hAnsi="Times New Roman" w:cs="Times New Roman"/>
                <w:i/>
                <w:sz w:val="24"/>
                <w:szCs w:val="24"/>
              </w:rPr>
              <w:t>“</w:t>
            </w:r>
            <w:r w:rsidRPr="00DE2F1B">
              <w:rPr>
                <w:rFonts w:ascii="Times New Roman" w:hAnsi="Times New Roman" w:cs="Times New Roman"/>
                <w:i/>
                <w:spacing w:val="3"/>
                <w:sz w:val="24"/>
                <w:szCs w:val="24"/>
                <w:shd w:val="clear" w:color="auto" w:fill="FFFFFF"/>
              </w:rPr>
              <w:t xml:space="preserve">Ủy ban nhân dân các xã, phường, đặc khu” </w:t>
            </w:r>
            <w:r w:rsidRPr="00DE2F1B">
              <w:rPr>
                <w:rFonts w:ascii="Times New Roman" w:hAnsi="Times New Roman" w:cs="Times New Roman"/>
                <w:spacing w:val="3"/>
                <w:sz w:val="24"/>
                <w:szCs w:val="24"/>
                <w:shd w:val="clear" w:color="auto" w:fill="FFFFFF"/>
              </w:rPr>
              <w:t>cho phù hợp với tổ chức chính quyền địa phương hai cấp tại Luật Tổ chức chính quyền địa phương ngày 16/6/2025.</w:t>
            </w:r>
          </w:p>
          <w:p w:rsidR="00BC3D9C" w:rsidRPr="00DE2F1B" w:rsidRDefault="00BC3D9C" w:rsidP="00891571">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“Ngân hàng Nhà nước tỉnh”,</w:t>
            </w:r>
            <w:r w:rsidRPr="00DE2F1B">
              <w:rPr>
                <w:rFonts w:ascii="Times New Roman" w:hAnsi="Times New Roman" w:cs="Times New Roman"/>
                <w:sz w:val="24"/>
                <w:szCs w:val="24"/>
              </w:rPr>
              <w:t xml:space="preserve"> thay bằng cụm từ </w:t>
            </w:r>
            <w:r w:rsidRPr="00DE2F1B">
              <w:rPr>
                <w:rFonts w:ascii="Times New Roman" w:hAnsi="Times New Roman" w:cs="Times New Roman"/>
                <w:i/>
                <w:sz w:val="24"/>
                <w:szCs w:val="24"/>
              </w:rPr>
              <w:t>“Ngân hàng Nhà nước khu vực 6”,</w:t>
            </w:r>
            <w:r w:rsidRPr="00DE2F1B">
              <w:rPr>
                <w:rFonts w:ascii="Times New Roman" w:hAnsi="Times New Roman" w:cs="Times New Roman"/>
                <w:sz w:val="24"/>
                <w:szCs w:val="24"/>
              </w:rPr>
              <w:t xml:space="preserve"> do có sự sáp nhập, điều chỉnh của Ngân hàng Nhà nước. </w:t>
            </w:r>
          </w:p>
        </w:tc>
      </w:tr>
      <w:tr w:rsidR="00981E00" w:rsidRPr="000D4130" w:rsidTr="00C257B3">
        <w:tc>
          <w:tcPr>
            <w:tcW w:w="852" w:type="dxa"/>
            <w:vAlign w:val="center"/>
          </w:tcPr>
          <w:p w:rsidR="00981E00" w:rsidRPr="00DE2F1B" w:rsidRDefault="00C257B3" w:rsidP="00891571">
            <w:pPr>
              <w:spacing w:after="0" w:line="240" w:lineRule="auto"/>
              <w:jc w:val="center"/>
              <w:rPr>
                <w:rFonts w:ascii="Times New Roman" w:hAnsi="Times New Roman" w:cs="Times New Roman"/>
                <w:sz w:val="24"/>
                <w:szCs w:val="24"/>
              </w:rPr>
            </w:pPr>
            <w:r w:rsidRPr="00DE2F1B">
              <w:rPr>
                <w:rFonts w:ascii="Times New Roman" w:hAnsi="Times New Roman" w:cs="Times New Roman"/>
                <w:sz w:val="24"/>
                <w:szCs w:val="24"/>
              </w:rPr>
              <w:lastRenderedPageBreak/>
              <w:t>3</w:t>
            </w:r>
          </w:p>
        </w:tc>
        <w:tc>
          <w:tcPr>
            <w:tcW w:w="4253" w:type="dxa"/>
          </w:tcPr>
          <w:p w:rsidR="00D72BB7" w:rsidRPr="00DE2F1B" w:rsidRDefault="00D72BB7" w:rsidP="00D72BB7">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Chương II</w:t>
            </w:r>
          </w:p>
          <w:p w:rsidR="00D72BB7" w:rsidRPr="00DE2F1B" w:rsidRDefault="00D72BB7" w:rsidP="00D72BB7">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NỘI DUNG PHỐI HỢP</w:t>
            </w:r>
          </w:p>
          <w:p w:rsidR="00D72BB7" w:rsidRPr="00DE2F1B" w:rsidRDefault="00D72BB7" w:rsidP="00D72BB7">
            <w:pPr>
              <w:spacing w:before="60" w:after="60" w:line="240" w:lineRule="auto"/>
              <w:ind w:firstLine="567"/>
              <w:jc w:val="center"/>
              <w:rPr>
                <w:rFonts w:ascii="Times New Roman" w:eastAsiaTheme="minorHAnsi" w:hAnsi="Times New Roman" w:cs="Times New Roman"/>
                <w:spacing w:val="3"/>
                <w:sz w:val="24"/>
                <w:szCs w:val="24"/>
                <w:shd w:val="clear" w:color="auto" w:fill="FFFFFF"/>
              </w:rPr>
            </w:pPr>
          </w:p>
          <w:p w:rsidR="00D72BB7" w:rsidRPr="00DE2F1B" w:rsidRDefault="00D72BB7"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5</w:t>
            </w: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 xml:space="preserve">Phối hợp trong công tác tuyên truyền </w:t>
            </w:r>
          </w:p>
          <w:p w:rsidR="00D72BB7" w:rsidRPr="00DE2F1B" w:rsidRDefault="00D72BB7"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Các Sở, ban, ngành; Ủy ban nhân dân huyện, thị xã, thành phố và các cơ quan, tổ chức có liên quan theo chức năng, </w:t>
            </w:r>
            <w:r w:rsidRPr="00DE2F1B">
              <w:rPr>
                <w:rFonts w:ascii="Times New Roman" w:eastAsiaTheme="minorHAnsi" w:hAnsi="Times New Roman" w:cs="Times New Roman"/>
                <w:spacing w:val="3"/>
                <w:sz w:val="24"/>
                <w:szCs w:val="24"/>
                <w:shd w:val="clear" w:color="auto" w:fill="FFFFFF"/>
              </w:rPr>
              <w:lastRenderedPageBreak/>
              <w:t>nhiệm vụ tổ chức phổ biến, tuyên truyên, giáo dục pháp luật về ngành, nghề đầu tư, kinh doanh có điều kiện về an ninh trật tự, hoạt động hụi, họ, biêu, phường, hoạt động cho vay, mượn tiền khác, đặc biệt là những quy định của pháp luật nghiêm cấm việc lợi dụng hoạt động để cho vay lãi nặng.</w:t>
            </w:r>
          </w:p>
          <w:p w:rsidR="00D72BB7" w:rsidRPr="00DE2F1B" w:rsidRDefault="00D72BB7"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2. Tuyên truyền, phổ biến, giáo dục pháp luật về cho vay trong các giao dịch dân sự; thông báo </w:t>
            </w:r>
            <w:r w:rsidRPr="00DE2F1B">
              <w:rPr>
                <w:rFonts w:ascii="Times New Roman" w:eastAsiaTheme="minorHAnsi" w:hAnsi="Times New Roman"/>
                <w:sz w:val="24"/>
                <w:szCs w:val="24"/>
              </w:rPr>
              <w:t xml:space="preserve">những phương thức </w:t>
            </w:r>
            <w:r w:rsidRPr="00DE2F1B">
              <w:rPr>
                <w:rFonts w:ascii="Times New Roman" w:eastAsiaTheme="minorHAnsi" w:hAnsi="Times New Roman" w:cs="Times New Roman"/>
                <w:spacing w:val="3"/>
                <w:sz w:val="24"/>
                <w:szCs w:val="24"/>
                <w:shd w:val="clear" w:color="auto" w:fill="FFFFFF"/>
              </w:rPr>
              <w:t xml:space="preserve">cho vay lãi nặng, lừa đảo thông qua huy động vốn tự phát với lãi suất cao bất thường, các hành vi đòi nợ trái pháp luật, hậu quả của vay lãi nặng; </w:t>
            </w:r>
            <w:r w:rsidRPr="00DE2F1B">
              <w:rPr>
                <w:rFonts w:ascii="Times New Roman" w:eastAsiaTheme="minorHAnsi" w:hAnsi="Times New Roman"/>
                <w:sz w:val="24"/>
                <w:szCs w:val="24"/>
              </w:rPr>
              <w:t>hậu quả của việc vay lãi nặng để người dân nâng cao ý cảnh giác và chấp hành nghiêm các quy định của pháp luật</w:t>
            </w:r>
            <w:r w:rsidRPr="00DE2F1B">
              <w:rPr>
                <w:rFonts w:ascii="Times New Roman" w:eastAsiaTheme="minorHAnsi" w:hAnsi="Times New Roman" w:cs="Times New Roman"/>
                <w:spacing w:val="3"/>
                <w:sz w:val="24"/>
                <w:szCs w:val="24"/>
                <w:shd w:val="clear" w:color="auto" w:fill="FFFFFF"/>
              </w:rPr>
              <w:t xml:space="preserve">. </w:t>
            </w:r>
          </w:p>
          <w:p w:rsidR="00D72BB7" w:rsidRPr="00DE2F1B" w:rsidRDefault="00D72BB7"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Phát động phong trào toàn dân bảo vệ an ninh Tổ quốc; tuyên truyền, vận động nâng cao ý thức cảnh giác, tinh thần trách nhiệm của công dân để mọi người chủ động phát hiện, cung cấp thông tin và tham gia đấu tranh phòng, chống tội phạm và các hành vi lợi dụng hoạt động ngành, nghề đầu tư, kinh doanh có điều kiện về an ninh, trật tự, hoạt động Họ để thực hiện cho vay lãi nặng. Vận động người dân không trực tiếp hoặc gián tiếp tham gia hoạt động cho vay lãi nặng; lợi dụng kinh doanh dịch vụ cầm đồ, hoạt động Họ, hoạt động cho vay, mượn tiền khác để cho vay lãi nặng. </w:t>
            </w:r>
          </w:p>
          <w:p w:rsidR="00604396" w:rsidRPr="00DE2F1B" w:rsidRDefault="00604396"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604396" w:rsidRPr="00DE2F1B" w:rsidRDefault="00604396" w:rsidP="00D72BB7">
            <w:pPr>
              <w:spacing w:before="60" w:after="60" w:line="240" w:lineRule="auto"/>
              <w:ind w:firstLine="567"/>
              <w:jc w:val="both"/>
              <w:rPr>
                <w:rFonts w:ascii="Times New Roman" w:eastAsiaTheme="minorHAnsi" w:hAnsi="Times New Roman" w:cs="Times New Roman"/>
                <w:b/>
                <w:spacing w:val="3"/>
                <w:sz w:val="24"/>
                <w:szCs w:val="24"/>
                <w:shd w:val="clear" w:color="auto" w:fill="FFFFFF"/>
              </w:rPr>
            </w:pPr>
          </w:p>
          <w:p w:rsidR="00604396" w:rsidRPr="00DE2F1B" w:rsidRDefault="00604396" w:rsidP="00D72BB7">
            <w:pPr>
              <w:spacing w:before="60" w:after="60" w:line="240" w:lineRule="auto"/>
              <w:ind w:firstLine="567"/>
              <w:jc w:val="both"/>
              <w:rPr>
                <w:rFonts w:ascii="Times New Roman" w:eastAsiaTheme="minorHAnsi" w:hAnsi="Times New Roman" w:cs="Times New Roman"/>
                <w:b/>
                <w:spacing w:val="3"/>
                <w:sz w:val="24"/>
                <w:szCs w:val="24"/>
                <w:shd w:val="clear" w:color="auto" w:fill="FFFFFF"/>
              </w:rPr>
            </w:pPr>
          </w:p>
          <w:p w:rsidR="00604396" w:rsidRPr="00DE2F1B" w:rsidRDefault="00604396" w:rsidP="00D72BB7">
            <w:pPr>
              <w:spacing w:before="60" w:after="60" w:line="240" w:lineRule="auto"/>
              <w:ind w:firstLine="567"/>
              <w:jc w:val="both"/>
              <w:rPr>
                <w:rFonts w:ascii="Times New Roman" w:eastAsiaTheme="minorHAnsi" w:hAnsi="Times New Roman" w:cs="Times New Roman"/>
                <w:b/>
                <w:spacing w:val="3"/>
                <w:sz w:val="24"/>
                <w:szCs w:val="24"/>
                <w:shd w:val="clear" w:color="auto" w:fill="FFFFFF"/>
              </w:rPr>
            </w:pPr>
          </w:p>
          <w:p w:rsidR="00434CBE" w:rsidRDefault="00434CBE" w:rsidP="00D72BB7">
            <w:pPr>
              <w:spacing w:before="60" w:after="60" w:line="240" w:lineRule="auto"/>
              <w:ind w:firstLine="567"/>
              <w:jc w:val="both"/>
              <w:rPr>
                <w:rFonts w:ascii="Times New Roman" w:eastAsiaTheme="minorHAnsi" w:hAnsi="Times New Roman" w:cs="Times New Roman"/>
                <w:b/>
                <w:spacing w:val="3"/>
                <w:sz w:val="24"/>
                <w:szCs w:val="24"/>
                <w:shd w:val="clear" w:color="auto" w:fill="FFFFFF"/>
              </w:rPr>
            </w:pPr>
          </w:p>
          <w:p w:rsidR="00462920" w:rsidRPr="00DE2F1B" w:rsidRDefault="00462920" w:rsidP="00D72BB7">
            <w:pPr>
              <w:spacing w:before="60" w:after="60" w:line="240" w:lineRule="auto"/>
              <w:ind w:firstLine="567"/>
              <w:jc w:val="both"/>
              <w:rPr>
                <w:rFonts w:ascii="Times New Roman" w:eastAsiaTheme="minorHAnsi" w:hAnsi="Times New Roman" w:cs="Times New Roman"/>
                <w:b/>
                <w:spacing w:val="3"/>
                <w:sz w:val="24"/>
                <w:szCs w:val="24"/>
                <w:shd w:val="clear" w:color="auto" w:fill="FFFFFF"/>
              </w:rPr>
            </w:pPr>
          </w:p>
          <w:p w:rsidR="00D72BB7" w:rsidRPr="00DE2F1B" w:rsidRDefault="00D72BB7"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Điều </w:t>
            </w:r>
            <w:r w:rsidR="00604396" w:rsidRPr="00DE2F1B">
              <w:rPr>
                <w:rFonts w:ascii="Times New Roman" w:eastAsiaTheme="minorHAnsi" w:hAnsi="Times New Roman" w:cs="Times New Roman"/>
                <w:b/>
                <w:spacing w:val="3"/>
                <w:sz w:val="24"/>
                <w:szCs w:val="24"/>
                <w:shd w:val="clear" w:color="auto" w:fill="FFFFFF"/>
              </w:rPr>
              <w:t>6</w:t>
            </w:r>
            <w:r w:rsidRPr="00DE2F1B">
              <w:rPr>
                <w:rFonts w:ascii="Times New Roman" w:eastAsiaTheme="minorHAnsi" w:hAnsi="Times New Roman" w:cs="Times New Roman"/>
                <w:b/>
                <w:spacing w:val="3"/>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Phối hợp cung cấp, trao đổi thông tin</w:t>
            </w:r>
          </w:p>
          <w:p w:rsidR="00D72BB7" w:rsidRPr="00DE2F1B" w:rsidRDefault="00D72BB7"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Các </w:t>
            </w:r>
            <w:r w:rsidR="00462920">
              <w:rPr>
                <w:rFonts w:ascii="Times New Roman" w:eastAsiaTheme="minorHAnsi" w:hAnsi="Times New Roman" w:cs="Times New Roman"/>
                <w:spacing w:val="3"/>
                <w:sz w:val="24"/>
                <w:szCs w:val="24"/>
                <w:shd w:val="clear" w:color="auto" w:fill="FFFFFF"/>
              </w:rPr>
              <w:t>S</w:t>
            </w:r>
            <w:r w:rsidRPr="00DE2F1B">
              <w:rPr>
                <w:rFonts w:ascii="Times New Roman" w:eastAsiaTheme="minorHAnsi" w:hAnsi="Times New Roman" w:cs="Times New Roman"/>
                <w:spacing w:val="3"/>
                <w:sz w:val="24"/>
                <w:szCs w:val="24"/>
                <w:shd w:val="clear" w:color="auto" w:fill="FFFFFF"/>
              </w:rPr>
              <w:t xml:space="preserve">ở, ban, ngành; Ủy ban nhân dân </w:t>
            </w:r>
            <w:r w:rsidR="00604396" w:rsidRPr="00DE2F1B">
              <w:rPr>
                <w:rFonts w:ascii="Times New Roman" w:eastAsiaTheme="minorHAnsi" w:hAnsi="Times New Roman" w:cs="Times New Roman"/>
                <w:spacing w:val="3"/>
                <w:sz w:val="24"/>
                <w:szCs w:val="24"/>
                <w:shd w:val="clear" w:color="auto" w:fill="FFFFFF"/>
              </w:rPr>
              <w:t xml:space="preserve">huyện, thị xã, thành phố </w:t>
            </w:r>
            <w:r w:rsidRPr="00DE2F1B">
              <w:rPr>
                <w:rFonts w:ascii="Times New Roman" w:eastAsiaTheme="minorHAnsi" w:hAnsi="Times New Roman" w:cs="Times New Roman"/>
                <w:spacing w:val="3"/>
                <w:sz w:val="24"/>
                <w:szCs w:val="24"/>
                <w:shd w:val="clear" w:color="auto" w:fill="FFFFFF"/>
              </w:rPr>
              <w:t xml:space="preserve">và các cơ quan, tổ chức có liên quan trong công tác quản lý ngành, nghề đầu tư, kinh doanh có điều kiện về an ninh, trật tự, hoạt động </w:t>
            </w:r>
            <w:r w:rsidR="00604396" w:rsidRPr="00DE2F1B">
              <w:rPr>
                <w:rFonts w:ascii="Times New Roman" w:eastAsiaTheme="minorHAnsi" w:hAnsi="Times New Roman" w:cs="Times New Roman"/>
                <w:spacing w:val="3"/>
                <w:sz w:val="24"/>
                <w:szCs w:val="24"/>
                <w:shd w:val="clear" w:color="auto" w:fill="FFFFFF"/>
              </w:rPr>
              <w:t>Họ</w:t>
            </w:r>
            <w:r w:rsidRPr="00DE2F1B">
              <w:rPr>
                <w:rFonts w:ascii="Times New Roman" w:eastAsiaTheme="minorHAnsi" w:hAnsi="Times New Roman" w:cs="Times New Roman"/>
                <w:spacing w:val="3"/>
                <w:sz w:val="24"/>
                <w:szCs w:val="24"/>
                <w:shd w:val="clear" w:color="auto" w:fill="FFFFFF"/>
              </w:rPr>
              <w:t xml:space="preserve"> phải thường xuyên, kịp thời trao đổi thông tin, đề xuất các nội dung cần phối hợp; thông tin liên quan đến ngành, nghề đầu tư, kinh doanh có điều kiện về an ninh, trật tự, hoạt động </w:t>
            </w:r>
            <w:r w:rsidR="00604396" w:rsidRPr="00DE2F1B">
              <w:rPr>
                <w:rFonts w:ascii="Times New Roman" w:eastAsiaTheme="minorHAnsi" w:hAnsi="Times New Roman" w:cs="Times New Roman"/>
                <w:spacing w:val="3"/>
                <w:sz w:val="24"/>
                <w:szCs w:val="24"/>
                <w:shd w:val="clear" w:color="auto" w:fill="FFFFFF"/>
              </w:rPr>
              <w:t xml:space="preserve">của Họ </w:t>
            </w:r>
            <w:r w:rsidRPr="00DE2F1B">
              <w:rPr>
                <w:rFonts w:ascii="Times New Roman" w:eastAsiaTheme="minorHAnsi" w:hAnsi="Times New Roman" w:cs="Times New Roman"/>
                <w:spacing w:val="3"/>
                <w:sz w:val="24"/>
                <w:szCs w:val="24"/>
                <w:shd w:val="clear" w:color="auto" w:fill="FFFFFF"/>
              </w:rPr>
              <w:t>có thể bị lợi dụng thực hiện cho vay lãi nặng trên địa bàn; kết quả công tác quản lý; các đề xuất, kiến nghị sửa đổi, bổ sung các văn bản pháp luật có liên quan theo chức năng, phạm vi quản lý của từng đơn vị.</w:t>
            </w:r>
          </w:p>
          <w:p w:rsidR="00604396" w:rsidRPr="00DE2F1B" w:rsidRDefault="00D72BB7"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2. Hình thức trao đổi thông tin được thực hiện bằng văn bản, trao đổi trực tiếp hoặc qua phương tiện thông tin liên lạc</w:t>
            </w:r>
            <w:r w:rsidR="00604396"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spacing w:val="3"/>
                <w:sz w:val="24"/>
                <w:szCs w:val="24"/>
                <w:shd w:val="clear" w:color="auto" w:fill="FFFFFF"/>
              </w:rPr>
              <w:t xml:space="preserve">Trường hợp cần trao đổi thông tin đột xuất, các bên cử đại diện liên hệ làm việc và thông báo trước về nội dung, thành phần tham gia và địa điểm làm việc. </w:t>
            </w:r>
          </w:p>
          <w:p w:rsidR="00686502" w:rsidRPr="00DE2F1B" w:rsidRDefault="00D72BB7"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w:t>
            </w:r>
          </w:p>
          <w:p w:rsidR="00686502" w:rsidRPr="00DE2F1B" w:rsidRDefault="00686502"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p>
          <w:p w:rsidR="00686502" w:rsidRPr="00DE2F1B" w:rsidRDefault="00686502"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p>
          <w:p w:rsidR="00686502" w:rsidRPr="00DE2F1B" w:rsidRDefault="00686502"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p>
          <w:p w:rsidR="00686502" w:rsidRDefault="00686502"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p>
          <w:p w:rsidR="00462920" w:rsidRPr="00DE2F1B" w:rsidRDefault="00462920"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p>
          <w:p w:rsidR="00D72BB7" w:rsidRPr="00DE2F1B" w:rsidRDefault="00D72BB7" w:rsidP="00C34D3F">
            <w:pPr>
              <w:spacing w:before="60" w:after="60" w:line="240" w:lineRule="auto"/>
              <w:ind w:firstLine="317"/>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Điều </w:t>
            </w:r>
            <w:r w:rsidR="00686502" w:rsidRPr="00DE2F1B">
              <w:rPr>
                <w:rFonts w:ascii="Times New Roman" w:eastAsiaTheme="minorHAnsi" w:hAnsi="Times New Roman" w:cs="Times New Roman"/>
                <w:b/>
                <w:spacing w:val="3"/>
                <w:sz w:val="24"/>
                <w:szCs w:val="24"/>
                <w:shd w:val="clear" w:color="auto" w:fill="FFFFFF"/>
              </w:rPr>
              <w:t>7</w:t>
            </w: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 xml:space="preserve">Phối hợp kiểm tra, thanh tra và giải quyết xử lý các vi phạm </w:t>
            </w:r>
          </w:p>
          <w:p w:rsidR="00D72BB7" w:rsidRPr="00DE2F1B" w:rsidRDefault="00D72BB7"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Các sở, ban, ngành trong quá trình thực hiện công tác quản lý phát hiện các hành vi vi phạm lợi dụng hoạt động ngành, nghề đầu tư kinh doanh có điều kiện về an ninh trật tự, hoạt động </w:t>
            </w:r>
            <w:r w:rsidR="00434CBE" w:rsidRPr="00DE2F1B">
              <w:rPr>
                <w:rFonts w:ascii="Times New Roman" w:eastAsiaTheme="minorHAnsi" w:hAnsi="Times New Roman" w:cs="Times New Roman"/>
                <w:spacing w:val="3"/>
                <w:sz w:val="24"/>
                <w:szCs w:val="24"/>
                <w:shd w:val="clear" w:color="auto" w:fill="FFFFFF"/>
              </w:rPr>
              <w:t xml:space="preserve">Họ </w:t>
            </w:r>
            <w:r w:rsidRPr="00DE2F1B">
              <w:rPr>
                <w:rFonts w:ascii="Times New Roman" w:eastAsiaTheme="minorHAnsi" w:hAnsi="Times New Roman" w:cs="Times New Roman"/>
                <w:spacing w:val="3"/>
                <w:sz w:val="24"/>
                <w:szCs w:val="24"/>
                <w:shd w:val="clear" w:color="auto" w:fill="FFFFFF"/>
              </w:rPr>
              <w:t xml:space="preserve">để thực hiện cho vay lãi nặng hoặc có đơn thư phản ánh, khiếu nại, tố cáo về hoạt động cho vay lãi nặng, căn cứ chức năng, nhiệm vụ quản lý Nhà nước tiến hành thanh tra, kiểm tra và giải quyết xử lý theo thẩm quyền. Trong trường hợp cần lực lượng phối hợp thì gửi yêu cầu bằng văn bản đề nghị các đơn vị có liên quan cử cán bộ tham gia phối hợp để xử lý theo quy định, đơn vị nhận được yêu cầu phối hợp phải có trách nhiệm bố trí lực lượng, phương tiện, trang thiết bị để thực hiện. </w:t>
            </w:r>
          </w:p>
          <w:p w:rsidR="00D72BB7" w:rsidRPr="00DE2F1B" w:rsidRDefault="00D72BB7"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2. Khi phát hiện cơ sở kinh doanh, hoạt động </w:t>
            </w:r>
            <w:r w:rsidR="00434CBE" w:rsidRPr="00DE2F1B">
              <w:rPr>
                <w:rFonts w:ascii="Times New Roman" w:eastAsiaTheme="minorHAnsi" w:hAnsi="Times New Roman" w:cs="Times New Roman"/>
                <w:spacing w:val="3"/>
                <w:sz w:val="24"/>
                <w:szCs w:val="24"/>
                <w:shd w:val="clear" w:color="auto" w:fill="FFFFFF"/>
              </w:rPr>
              <w:t>Họ</w:t>
            </w:r>
            <w:r w:rsidRPr="00DE2F1B">
              <w:rPr>
                <w:rFonts w:ascii="Times New Roman" w:eastAsiaTheme="minorHAnsi" w:hAnsi="Times New Roman" w:cs="Times New Roman"/>
                <w:spacing w:val="3"/>
                <w:sz w:val="24"/>
                <w:szCs w:val="24"/>
                <w:shd w:val="clear" w:color="auto" w:fill="FFFFFF"/>
              </w:rPr>
              <w:t xml:space="preserve"> có dấu hiệu vi phạm pháp luật liên quan đến hoạt động cho vay lãi nặng, đơn vị chủ trì có trách nhiệm xác minh, điều tra, xử lý vi phạm theo thẩm quyền. Trường hợp không thuộc thẩm quyền thì chuyển đến cơ quan có thẩm quyền giải quyết theo đúng chức năng, nhiệm vụ. Kết quả kiểm tra, giải quyết, xử lý vi phạm, thông </w:t>
            </w:r>
            <w:r w:rsidRPr="00DE2F1B">
              <w:rPr>
                <w:rFonts w:ascii="Times New Roman" w:eastAsiaTheme="minorHAnsi" w:hAnsi="Times New Roman" w:cs="Times New Roman"/>
                <w:spacing w:val="-4"/>
                <w:sz w:val="24"/>
                <w:szCs w:val="24"/>
                <w:shd w:val="clear" w:color="auto" w:fill="FFFFFF"/>
              </w:rPr>
              <w:t xml:space="preserve">báo về Công an thành </w:t>
            </w:r>
            <w:r w:rsidRPr="00DE2F1B">
              <w:rPr>
                <w:rFonts w:ascii="Times New Roman" w:eastAsiaTheme="minorHAnsi" w:hAnsi="Times New Roman" w:cs="Times New Roman"/>
                <w:spacing w:val="-4"/>
                <w:sz w:val="24"/>
                <w:szCs w:val="24"/>
                <w:shd w:val="clear" w:color="auto" w:fill="FFFFFF"/>
              </w:rPr>
              <w:lastRenderedPageBreak/>
              <w:t xml:space="preserve">phố để theo dõi, tổng hợp báo cáo Ủy ban nhân dân </w:t>
            </w:r>
            <w:r w:rsidR="003906D9" w:rsidRPr="00DE2F1B">
              <w:rPr>
                <w:rFonts w:ascii="Times New Roman" w:eastAsiaTheme="minorHAnsi" w:hAnsi="Times New Roman" w:cs="Times New Roman"/>
                <w:spacing w:val="-4"/>
                <w:sz w:val="24"/>
                <w:szCs w:val="24"/>
                <w:shd w:val="clear" w:color="auto" w:fill="FFFFFF"/>
              </w:rPr>
              <w:t>tỉnh</w:t>
            </w:r>
            <w:r w:rsidRPr="00DE2F1B">
              <w:rPr>
                <w:rFonts w:ascii="Times New Roman" w:eastAsiaTheme="minorHAnsi" w:hAnsi="Times New Roman" w:cs="Times New Roman"/>
                <w:spacing w:val="-4"/>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 xml:space="preserve"> </w:t>
            </w:r>
          </w:p>
          <w:p w:rsidR="004468FB" w:rsidRPr="00DE2F1B" w:rsidRDefault="004468FB" w:rsidP="00891571">
            <w:pPr>
              <w:spacing w:after="0" w:line="240" w:lineRule="auto"/>
              <w:jc w:val="both"/>
              <w:rPr>
                <w:rFonts w:ascii="Times New Roman" w:hAnsi="Times New Roman" w:cs="Times New Roman"/>
                <w:spacing w:val="3"/>
                <w:sz w:val="24"/>
                <w:szCs w:val="24"/>
                <w:shd w:val="clear" w:color="auto" w:fill="FFFFFF"/>
              </w:rPr>
            </w:pPr>
          </w:p>
        </w:tc>
        <w:tc>
          <w:tcPr>
            <w:tcW w:w="4677" w:type="dxa"/>
          </w:tcPr>
          <w:p w:rsidR="00D72BB7" w:rsidRPr="00DE2F1B" w:rsidRDefault="00D72BB7" w:rsidP="00D72BB7">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lastRenderedPageBreak/>
              <w:t>Chương II</w:t>
            </w:r>
          </w:p>
          <w:p w:rsidR="00D72BB7" w:rsidRPr="00DE2F1B" w:rsidRDefault="00D72BB7" w:rsidP="00D72BB7">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NỘI DUNG PHỐI HỢP</w:t>
            </w:r>
          </w:p>
          <w:p w:rsidR="00D72BB7" w:rsidRPr="00DE2F1B" w:rsidRDefault="00D72BB7" w:rsidP="00C34D3F">
            <w:pPr>
              <w:spacing w:before="60" w:after="60" w:line="240" w:lineRule="auto"/>
              <w:ind w:firstLine="175"/>
              <w:jc w:val="center"/>
              <w:rPr>
                <w:rFonts w:ascii="Times New Roman" w:eastAsiaTheme="minorHAnsi" w:hAnsi="Times New Roman" w:cs="Times New Roman"/>
                <w:spacing w:val="3"/>
                <w:sz w:val="24"/>
                <w:szCs w:val="24"/>
                <w:shd w:val="clear" w:color="auto" w:fill="FFFFFF"/>
              </w:rPr>
            </w:pPr>
          </w:p>
          <w:p w:rsidR="00D72BB7" w:rsidRPr="00DE2F1B" w:rsidRDefault="00D72BB7" w:rsidP="00C34D3F">
            <w:pPr>
              <w:spacing w:before="60" w:after="60" w:line="240" w:lineRule="auto"/>
              <w:ind w:firstLine="175"/>
              <w:jc w:val="both"/>
              <w:rPr>
                <w:rFonts w:ascii="Times New Roman" w:eastAsiaTheme="minorHAnsi" w:hAnsi="Times New Roman" w:cs="Times New Roman"/>
                <w:b/>
                <w:spacing w:val="-10"/>
                <w:sz w:val="24"/>
                <w:szCs w:val="24"/>
                <w:shd w:val="clear" w:color="auto" w:fill="FFFFFF"/>
              </w:rPr>
            </w:pPr>
            <w:r w:rsidRPr="00DE2F1B">
              <w:rPr>
                <w:rFonts w:ascii="Times New Roman" w:eastAsiaTheme="minorHAnsi" w:hAnsi="Times New Roman" w:cs="Times New Roman"/>
                <w:b/>
                <w:spacing w:val="-10"/>
                <w:sz w:val="24"/>
                <w:szCs w:val="24"/>
                <w:shd w:val="clear" w:color="auto" w:fill="FFFFFF"/>
              </w:rPr>
              <w:t>Điều 5</w:t>
            </w:r>
            <w:r w:rsidRPr="00DE2F1B">
              <w:rPr>
                <w:rFonts w:ascii="Times New Roman" w:eastAsiaTheme="minorHAnsi" w:hAnsi="Times New Roman" w:cs="Times New Roman"/>
                <w:spacing w:val="-10"/>
                <w:sz w:val="24"/>
                <w:szCs w:val="24"/>
                <w:shd w:val="clear" w:color="auto" w:fill="FFFFFF"/>
              </w:rPr>
              <w:t xml:space="preserve">. </w:t>
            </w:r>
            <w:r w:rsidRPr="00DE2F1B">
              <w:rPr>
                <w:rFonts w:ascii="Times New Roman" w:eastAsiaTheme="minorHAnsi" w:hAnsi="Times New Roman" w:cs="Times New Roman"/>
                <w:b/>
                <w:spacing w:val="-10"/>
                <w:sz w:val="24"/>
                <w:szCs w:val="24"/>
                <w:shd w:val="clear" w:color="auto" w:fill="FFFFFF"/>
              </w:rPr>
              <w:t xml:space="preserve">Phối hợp trong công tác tuyên truyền </w:t>
            </w:r>
          </w:p>
          <w:p w:rsidR="00D72BB7" w:rsidRPr="00DE2F1B" w:rsidRDefault="00D72BB7"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Các Sở, ban, ngành; Ủy ban nhân dân các xã, phường, đặc khu và các cơ quan, tổ chức có liên quan theo chức năng, nhiệm vụ tổ chức phổ biến, tuyên truyên, giáo dục pháp </w:t>
            </w:r>
            <w:r w:rsidRPr="00DE2F1B">
              <w:rPr>
                <w:rFonts w:ascii="Times New Roman" w:eastAsiaTheme="minorHAnsi" w:hAnsi="Times New Roman" w:cs="Times New Roman"/>
                <w:spacing w:val="3"/>
                <w:sz w:val="24"/>
                <w:szCs w:val="24"/>
                <w:shd w:val="clear" w:color="auto" w:fill="FFFFFF"/>
              </w:rPr>
              <w:lastRenderedPageBreak/>
              <w:t>luật về ngành, nghề đầu tư, kinh doanh có điều kiện về an ninh trật tự, hoạt động hụi, họ, biêu, phường, hoạt động cho vay, mượn tiền khác, đặc biệt là những quy định của pháp luật nghiêm cấm việc lợi dụng hoạt động để cho vay lãi nặng.</w:t>
            </w:r>
          </w:p>
          <w:p w:rsidR="00D72BB7" w:rsidRPr="00DE2F1B" w:rsidRDefault="00D72BB7" w:rsidP="00C34D3F">
            <w:pPr>
              <w:spacing w:after="0" w:line="240" w:lineRule="auto"/>
              <w:ind w:firstLine="175"/>
              <w:jc w:val="both"/>
              <w:rPr>
                <w:rFonts w:ascii="Times New Roman" w:hAnsi="Times New Roman" w:cs="Times New Roman"/>
                <w:sz w:val="24"/>
                <w:szCs w:val="24"/>
              </w:rPr>
            </w:pPr>
            <w:r w:rsidRPr="00DE2F1B">
              <w:rPr>
                <w:rFonts w:ascii="Times New Roman" w:eastAsiaTheme="minorHAnsi" w:hAnsi="Times New Roman" w:cs="Times New Roman"/>
                <w:spacing w:val="3"/>
                <w:sz w:val="24"/>
                <w:szCs w:val="24"/>
                <w:shd w:val="clear" w:color="auto" w:fill="FFFFFF"/>
              </w:rPr>
              <w:t xml:space="preserve"> 2. Tuyên truyền, phổ biến, giáo dục pháp luật về cho vay trong các giao dịch dân sự; thông báo </w:t>
            </w:r>
            <w:r w:rsidRPr="00DE2F1B">
              <w:rPr>
                <w:rFonts w:ascii="Times New Roman" w:eastAsiaTheme="minorHAnsi" w:hAnsi="Times New Roman"/>
                <w:sz w:val="24"/>
                <w:szCs w:val="24"/>
              </w:rPr>
              <w:t xml:space="preserve">những phương thức </w:t>
            </w:r>
            <w:r w:rsidRPr="00DE2F1B">
              <w:rPr>
                <w:rFonts w:ascii="Times New Roman" w:eastAsiaTheme="minorHAnsi" w:hAnsi="Times New Roman" w:cs="Times New Roman"/>
                <w:spacing w:val="3"/>
                <w:sz w:val="24"/>
                <w:szCs w:val="24"/>
                <w:shd w:val="clear" w:color="auto" w:fill="FFFFFF"/>
              </w:rPr>
              <w:t xml:space="preserve">cho vay lãi nặng, lừa đảo thông qua huy động vốn tự phát với lãi suất cao bất thường, các hành vi đòi nợ trái pháp luật; </w:t>
            </w:r>
            <w:r w:rsidRPr="00DE2F1B">
              <w:rPr>
                <w:rFonts w:ascii="Times New Roman" w:eastAsiaTheme="minorHAnsi" w:hAnsi="Times New Roman"/>
                <w:sz w:val="24"/>
                <w:szCs w:val="24"/>
              </w:rPr>
              <w:t xml:space="preserve">hậu quả của việc vay lãi nặng; </w:t>
            </w:r>
            <w:r w:rsidRPr="00DE2F1B">
              <w:rPr>
                <w:rFonts w:ascii="Times New Roman" w:eastAsiaTheme="minorHAnsi" w:hAnsi="Times New Roman" w:cs="Times New Roman"/>
                <w:spacing w:val="3"/>
                <w:sz w:val="24"/>
                <w:szCs w:val="24"/>
                <w:shd w:val="clear" w:color="auto" w:fill="FFFFFF"/>
              </w:rPr>
              <w:t xml:space="preserve">phương thức, thủ đoạn hoạt động của </w:t>
            </w:r>
            <w:r w:rsidRPr="00DE2F1B">
              <w:rPr>
                <w:rFonts w:ascii="Times New Roman" w:eastAsiaTheme="minorHAnsi" w:hAnsi="Times New Roman"/>
                <w:sz w:val="24"/>
                <w:szCs w:val="24"/>
              </w:rPr>
              <w:t>tội phạm, vi phạm pháp luật liên quan đến hoạt động “tín dụng đen”, nhất là</w:t>
            </w:r>
            <w:r w:rsidR="00FC4A06" w:rsidRPr="00DE2F1B">
              <w:rPr>
                <w:rFonts w:ascii="Times New Roman" w:eastAsiaTheme="minorHAnsi" w:hAnsi="Times New Roman"/>
                <w:sz w:val="24"/>
                <w:szCs w:val="24"/>
              </w:rPr>
              <w:t xml:space="preserve"> nhất là đối tượng lợi dụng khoa học công nghệ, hoạt động trên không gian mạng và các đối tượng núp bóng doanh nghiệp </w:t>
            </w:r>
            <w:r w:rsidRPr="00DE2F1B">
              <w:rPr>
                <w:rFonts w:ascii="Times New Roman" w:eastAsiaTheme="minorHAnsi" w:hAnsi="Times New Roman"/>
                <w:sz w:val="24"/>
                <w:szCs w:val="24"/>
              </w:rPr>
              <w:t>để người dân nâng cao ý cảnh giác và chấp hành nghiêm các quy định của pháp luật</w:t>
            </w:r>
            <w:r w:rsidRPr="00DE2F1B">
              <w:rPr>
                <w:rFonts w:ascii="Times New Roman" w:eastAsiaTheme="minorHAnsi" w:hAnsi="Times New Roman" w:cs="Times New Roman"/>
                <w:spacing w:val="3"/>
                <w:sz w:val="24"/>
                <w:szCs w:val="24"/>
                <w:shd w:val="clear" w:color="auto" w:fill="FFFFFF"/>
              </w:rPr>
              <w:t xml:space="preserve">. </w:t>
            </w:r>
          </w:p>
          <w:p w:rsidR="00D72BB7" w:rsidRPr="00DE2F1B" w:rsidRDefault="00D72BB7"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3. Phát động phong trào toàn dân bảo vệ an ninh Tổ quốc; tuyên truyền, vận động nâng cao ý thức cảnh giác, tinh thần trách nhiệm của công dân để mọi người chủ động phát hiện, cung cấp thông tin và tham gia đấu tranh phòng, chống tội phạm và các hành vi lợi dụng hoạt động ngành, nghề đầu tư, kinh doanh có điều kiện về an ninh, trật tự, hoạt động hụi, họ, biêu, phường để thực hiện cho vay lãi nặng, “tín dụng đen”. Vận động người dân không trực tiếp hoặc gián tiếp tham gia hoạt động cho vay lãi nặng; lợi dụng kinh doanh dịch vụ cầm đồ, hoạt động họ</w:t>
            </w:r>
            <w:r w:rsidR="00462920">
              <w:rPr>
                <w:rFonts w:ascii="Times New Roman" w:eastAsiaTheme="minorHAnsi" w:hAnsi="Times New Roman" w:cs="Times New Roman"/>
                <w:spacing w:val="3"/>
                <w:sz w:val="24"/>
                <w:szCs w:val="24"/>
                <w:shd w:val="clear" w:color="auto" w:fill="FFFFFF"/>
              </w:rPr>
              <w:t xml:space="preserve">, </w:t>
            </w:r>
            <w:r w:rsidR="00462920" w:rsidRPr="00DE2F1B">
              <w:rPr>
                <w:rFonts w:ascii="Times New Roman" w:eastAsiaTheme="minorHAnsi" w:hAnsi="Times New Roman" w:cs="Times New Roman"/>
                <w:spacing w:val="3"/>
                <w:sz w:val="24"/>
                <w:szCs w:val="24"/>
                <w:shd w:val="clear" w:color="auto" w:fill="FFFFFF"/>
              </w:rPr>
              <w:t>hụi,</w:t>
            </w: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spacing w:val="3"/>
                <w:sz w:val="24"/>
                <w:szCs w:val="24"/>
                <w:shd w:val="clear" w:color="auto" w:fill="FFFFFF"/>
              </w:rPr>
              <w:lastRenderedPageBreak/>
              <w:t xml:space="preserve">biêu, phường, hoạt động cho vay, mượn tiền khác để cho vay lãi nặng. </w:t>
            </w:r>
          </w:p>
          <w:p w:rsidR="00D72BB7" w:rsidRPr="00DE2F1B" w:rsidRDefault="00D72BB7"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4. Hình thức tuyên truyền: Văn bản, hội nghị, tập huấn, tuyên truyền đại chúng trên phương tiện truyền thông, mạng xã hội.</w:t>
            </w:r>
          </w:p>
          <w:p w:rsidR="00604396" w:rsidRPr="00DE2F1B" w:rsidRDefault="00604396"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D72BB7" w:rsidRPr="00DE2F1B" w:rsidRDefault="00D72BB7" w:rsidP="00C34D3F">
            <w:pPr>
              <w:spacing w:before="60" w:after="60" w:line="240" w:lineRule="auto"/>
              <w:ind w:firstLine="175"/>
              <w:jc w:val="both"/>
              <w:rPr>
                <w:rFonts w:ascii="Times New Roman Bold" w:eastAsiaTheme="minorHAnsi" w:hAnsi="Times New Roman Bold" w:cs="Times New Roman"/>
                <w:spacing w:val="-8"/>
                <w:sz w:val="24"/>
                <w:szCs w:val="24"/>
                <w:shd w:val="clear" w:color="auto" w:fill="FFFFFF"/>
              </w:rPr>
            </w:pPr>
            <w:r w:rsidRPr="00DE2F1B">
              <w:rPr>
                <w:rFonts w:ascii="Times New Roman Bold" w:eastAsiaTheme="minorHAnsi" w:hAnsi="Times New Roman Bold" w:cs="Times New Roman"/>
                <w:b/>
                <w:spacing w:val="-8"/>
                <w:sz w:val="24"/>
                <w:szCs w:val="24"/>
                <w:shd w:val="clear" w:color="auto" w:fill="FFFFFF"/>
              </w:rPr>
              <w:t xml:space="preserve">Điều </w:t>
            </w:r>
            <w:r w:rsidR="00604396" w:rsidRPr="00DE2F1B">
              <w:rPr>
                <w:rFonts w:ascii="Times New Roman Bold" w:eastAsiaTheme="minorHAnsi" w:hAnsi="Times New Roman Bold" w:cs="Times New Roman"/>
                <w:b/>
                <w:spacing w:val="-8"/>
                <w:sz w:val="24"/>
                <w:szCs w:val="24"/>
                <w:shd w:val="clear" w:color="auto" w:fill="FFFFFF"/>
              </w:rPr>
              <w:t>6</w:t>
            </w:r>
            <w:r w:rsidRPr="00DE2F1B">
              <w:rPr>
                <w:rFonts w:ascii="Times New Roman Bold" w:eastAsiaTheme="minorHAnsi" w:hAnsi="Times New Roman Bold" w:cs="Times New Roman"/>
                <w:b/>
                <w:spacing w:val="-8"/>
                <w:sz w:val="24"/>
                <w:szCs w:val="24"/>
                <w:shd w:val="clear" w:color="auto" w:fill="FFFFFF"/>
              </w:rPr>
              <w:t>.</w:t>
            </w:r>
            <w:r w:rsidRPr="00DE2F1B">
              <w:rPr>
                <w:rFonts w:ascii="Times New Roman Bold" w:eastAsiaTheme="minorHAnsi" w:hAnsi="Times New Roman Bold" w:cs="Times New Roman"/>
                <w:spacing w:val="-8"/>
                <w:sz w:val="24"/>
                <w:szCs w:val="24"/>
                <w:shd w:val="clear" w:color="auto" w:fill="FFFFFF"/>
              </w:rPr>
              <w:t xml:space="preserve"> </w:t>
            </w:r>
            <w:r w:rsidRPr="00DE2F1B">
              <w:rPr>
                <w:rFonts w:ascii="Times New Roman Bold" w:eastAsiaTheme="minorHAnsi" w:hAnsi="Times New Roman Bold" w:cs="Times New Roman"/>
                <w:b/>
                <w:spacing w:val="-8"/>
                <w:sz w:val="24"/>
                <w:szCs w:val="24"/>
                <w:shd w:val="clear" w:color="auto" w:fill="FFFFFF"/>
              </w:rPr>
              <w:t>Phối hợp cung cấp, trao đổi thông tin</w:t>
            </w:r>
          </w:p>
          <w:p w:rsidR="00D72BB7" w:rsidRPr="00DE2F1B" w:rsidRDefault="00D72BB7"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Các sở, ban, ngành; Ủy ban nhân dân các xã, phường, đặc khu và các cơ quan, tổ chức có liên quan trong công tác quản lý ngành, nghề đầu tư, kinh doanh có điều kiện về an ninh, trật tự, hoạt động họ, </w:t>
            </w:r>
            <w:r w:rsidR="00462920"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 xml:space="preserve">biêu, phường phải thường xuyên, kịp thời trao đổi thông tin, đề xuất các nội dung cần phối hợp; thông tin liên quan đến ngành, nghề đầu tư, kinh doanh có điều kiện về an ninh, trật tự, hoạt động họ, </w:t>
            </w:r>
            <w:r w:rsidR="00462920"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biêu, phường có thể bị lợi dụng thực hiện cho vay lãi nặng trên địa bàn; kết quả công tác quản lý; các đề xuất, kiến nghị sửa đổi, bổ sung các văn bản pháp luật có liên quan theo chức năng, phạm vi quản lý của từng đơn vị.</w:t>
            </w:r>
          </w:p>
          <w:p w:rsidR="00D72BB7" w:rsidRPr="00DE2F1B" w:rsidRDefault="00D72BB7"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2. Hình thức trao đổi thông tin được thực hiện bằng văn bản, trao đổi trực tiếp hoặc qua phương tiện thông tin liên lạc, dữ liệu số. Trường hợp cần trao đổi thông tin đột xuất, các bên cử đại diện liên hệ làm việc và thông báo trước về nội dung, thành phần tham gia và địa điểm làm việc. Việc trao đổi, chia sẻ dữ liệu phải đảm bảo an toàn thông tin, tuân thủ quy định về bảo mật.</w:t>
            </w:r>
          </w:p>
          <w:p w:rsidR="00D72BB7" w:rsidRPr="00DE2F1B" w:rsidRDefault="00D72BB7"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lastRenderedPageBreak/>
              <w:t>3. Các cơ quan, đơn vị trong quá trình thực hiện nhiệm vụ, chủ động phát hiện, phân loại và cảnh báo sớm.</w:t>
            </w:r>
          </w:p>
          <w:p w:rsidR="00B1209B" w:rsidRPr="00DE2F1B" w:rsidRDefault="00B1209B" w:rsidP="00D72BB7">
            <w:pPr>
              <w:spacing w:before="60" w:after="60" w:line="240" w:lineRule="auto"/>
              <w:ind w:firstLine="567"/>
              <w:jc w:val="both"/>
              <w:rPr>
                <w:rFonts w:ascii="Times New Roman" w:eastAsiaTheme="minorHAnsi" w:hAnsi="Times New Roman" w:cs="Times New Roman"/>
                <w:spacing w:val="3"/>
                <w:sz w:val="24"/>
                <w:szCs w:val="24"/>
                <w:shd w:val="clear" w:color="auto" w:fill="FFFFFF"/>
              </w:rPr>
            </w:pPr>
          </w:p>
          <w:p w:rsidR="002C50A7" w:rsidRPr="00462920" w:rsidRDefault="002C50A7" w:rsidP="00C34D3F">
            <w:pPr>
              <w:spacing w:before="60" w:after="60" w:line="240" w:lineRule="auto"/>
              <w:ind w:firstLine="175"/>
              <w:jc w:val="both"/>
              <w:rPr>
                <w:rFonts w:ascii="Times New Roman" w:eastAsiaTheme="minorHAnsi" w:hAnsi="Times New Roman" w:cs="Times New Roman"/>
                <w:spacing w:val="3"/>
                <w:sz w:val="8"/>
                <w:szCs w:val="24"/>
                <w:shd w:val="clear" w:color="auto" w:fill="FFFFFF"/>
              </w:rPr>
            </w:pPr>
          </w:p>
          <w:p w:rsidR="00D72BB7" w:rsidRPr="00DE2F1B" w:rsidRDefault="00D72BB7"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 xml:space="preserve">Điều </w:t>
            </w:r>
            <w:r w:rsidR="00686502" w:rsidRPr="00DE2F1B">
              <w:rPr>
                <w:rFonts w:ascii="Times New Roman" w:eastAsiaTheme="minorHAnsi" w:hAnsi="Times New Roman" w:cs="Times New Roman"/>
                <w:b/>
                <w:spacing w:val="3"/>
                <w:sz w:val="24"/>
                <w:szCs w:val="24"/>
                <w:shd w:val="clear" w:color="auto" w:fill="FFFFFF"/>
              </w:rPr>
              <w:t>7</w:t>
            </w: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 xml:space="preserve">Phối hợp kiểm tra, thanh tra và giải quyết xử lý các vi phạm </w:t>
            </w:r>
          </w:p>
          <w:p w:rsidR="00D72BB7" w:rsidRPr="00DE2F1B" w:rsidRDefault="00D72BB7"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Các </w:t>
            </w:r>
            <w:r w:rsidR="00462920">
              <w:rPr>
                <w:rFonts w:ascii="Times New Roman" w:eastAsiaTheme="minorHAnsi" w:hAnsi="Times New Roman" w:cs="Times New Roman"/>
                <w:spacing w:val="3"/>
                <w:sz w:val="24"/>
                <w:szCs w:val="24"/>
                <w:shd w:val="clear" w:color="auto" w:fill="FFFFFF"/>
              </w:rPr>
              <w:t>S</w:t>
            </w:r>
            <w:r w:rsidRPr="00DE2F1B">
              <w:rPr>
                <w:rFonts w:ascii="Times New Roman" w:eastAsiaTheme="minorHAnsi" w:hAnsi="Times New Roman" w:cs="Times New Roman"/>
                <w:spacing w:val="3"/>
                <w:sz w:val="24"/>
                <w:szCs w:val="24"/>
                <w:shd w:val="clear" w:color="auto" w:fill="FFFFFF"/>
              </w:rPr>
              <w:t xml:space="preserve">ở, ban, ngành trong quá trình thực hiện công tác quản lý phát hiện các hành vi vi phạm lợi dụng hoạt động ngành, nghề đầu tư kinh doanh có điều kiện về an ninh trật tự, hoạt động hụi, họ, biêu, phường để thực hiện cho vay lãi nặng hoặc có đơn thư phản ánh, khiếu nại, tố cáo về hoạt động cho vay lãi nặng, căn cứ chức năng, nhiệm vụ quản lý Nhà nước tiến hành thanh tra, kiểm tra và giải quyết xử lý theo thẩm quyền. Trong trường hợp cần lực lượng phối hợp thì gửi yêu cầu bằng văn bản đề nghị các đơn vị có liên quan cử cán bộ tham gia phối hợp để xử lý theo quy định, đơn vị nhận được yêu cầu phối hợp phải có trách nhiệm bố trí lực lượng, phương tiện, trang thiết bị để thực hiện. </w:t>
            </w:r>
          </w:p>
          <w:p w:rsidR="00D72BB7" w:rsidRPr="00DE2F1B" w:rsidRDefault="00D72BB7"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2. Khi phát hiện cơ sở kinh doanh, hoạt động họ, </w:t>
            </w:r>
            <w:r w:rsidR="00462920"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 xml:space="preserve">biêu, phường có dấu hiệu vi phạm pháp luật liên quan đến hoạt động cho vay lãi nặng, đơn vị chủ trì có trách nhiệm xác minh, điều tra, xử lý vi phạm theo thẩm quyền. Trường hợp không thuộc thẩm quyền thì chuyển đến cơ quan có thẩm quyền giải quyết theo đúng chức năng, nhiệm vụ. Kết quả kiểm tra, giải quyết, xử lý vi phạm, thông </w:t>
            </w:r>
            <w:r w:rsidRPr="00DE2F1B">
              <w:rPr>
                <w:rFonts w:ascii="Times New Roman" w:eastAsiaTheme="minorHAnsi" w:hAnsi="Times New Roman" w:cs="Times New Roman"/>
                <w:spacing w:val="-4"/>
                <w:sz w:val="24"/>
                <w:szCs w:val="24"/>
                <w:shd w:val="clear" w:color="auto" w:fill="FFFFFF"/>
              </w:rPr>
              <w:lastRenderedPageBreak/>
              <w:t>báo về Công an thành phố để theo dõi, tổng hợp báo cáo Ủy ban nhân dân thành phố.</w:t>
            </w:r>
            <w:r w:rsidRPr="00DE2F1B">
              <w:rPr>
                <w:rFonts w:ascii="Times New Roman" w:eastAsiaTheme="minorHAnsi" w:hAnsi="Times New Roman" w:cs="Times New Roman"/>
                <w:spacing w:val="3"/>
                <w:sz w:val="24"/>
                <w:szCs w:val="24"/>
                <w:shd w:val="clear" w:color="auto" w:fill="FFFFFF"/>
              </w:rPr>
              <w:t xml:space="preserve"> </w:t>
            </w:r>
          </w:p>
          <w:p w:rsidR="00981E00" w:rsidRPr="00DE2F1B" w:rsidRDefault="00981E00" w:rsidP="00891571">
            <w:pPr>
              <w:spacing w:after="0" w:line="240" w:lineRule="auto"/>
              <w:jc w:val="both"/>
              <w:rPr>
                <w:rFonts w:ascii="Times New Roman" w:hAnsi="Times New Roman" w:cs="Times New Roman"/>
                <w:spacing w:val="3"/>
                <w:sz w:val="24"/>
                <w:szCs w:val="24"/>
                <w:shd w:val="clear" w:color="auto" w:fill="FFFFFF"/>
              </w:rPr>
            </w:pPr>
          </w:p>
        </w:tc>
        <w:tc>
          <w:tcPr>
            <w:tcW w:w="5245" w:type="dxa"/>
          </w:tcPr>
          <w:p w:rsidR="00981E00" w:rsidRPr="00DE2F1B" w:rsidRDefault="00981E00" w:rsidP="00891571">
            <w:pPr>
              <w:spacing w:after="0" w:line="240" w:lineRule="auto"/>
              <w:jc w:val="both"/>
              <w:rPr>
                <w:rFonts w:ascii="Times New Roman" w:hAnsi="Times New Roman" w:cs="Times New Roman"/>
                <w:sz w:val="24"/>
                <w:szCs w:val="24"/>
              </w:rPr>
            </w:pPr>
          </w:p>
          <w:p w:rsidR="00D72BB7" w:rsidRPr="00DE2F1B" w:rsidRDefault="00D72BB7" w:rsidP="00891571">
            <w:pPr>
              <w:spacing w:after="0" w:line="240" w:lineRule="auto"/>
              <w:jc w:val="both"/>
              <w:rPr>
                <w:rFonts w:ascii="Times New Roman" w:hAnsi="Times New Roman" w:cs="Times New Roman"/>
                <w:sz w:val="24"/>
                <w:szCs w:val="24"/>
              </w:rPr>
            </w:pPr>
          </w:p>
          <w:p w:rsidR="00D72BB7" w:rsidRPr="00DE2F1B" w:rsidRDefault="00D72BB7" w:rsidP="00891571">
            <w:pPr>
              <w:spacing w:after="0" w:line="240" w:lineRule="auto"/>
              <w:jc w:val="both"/>
              <w:rPr>
                <w:rFonts w:ascii="Times New Roman" w:hAnsi="Times New Roman" w:cs="Times New Roman"/>
                <w:sz w:val="24"/>
                <w:szCs w:val="24"/>
              </w:rPr>
            </w:pPr>
          </w:p>
          <w:p w:rsidR="00D72BB7" w:rsidRPr="00DE2F1B" w:rsidRDefault="00D72BB7" w:rsidP="00891571">
            <w:pPr>
              <w:spacing w:after="0" w:line="240" w:lineRule="auto"/>
              <w:jc w:val="both"/>
              <w:rPr>
                <w:rFonts w:ascii="Times New Roman" w:hAnsi="Times New Roman" w:cs="Times New Roman"/>
                <w:sz w:val="24"/>
                <w:szCs w:val="24"/>
              </w:rPr>
            </w:pPr>
          </w:p>
          <w:p w:rsidR="00C34D3F" w:rsidRDefault="00C34D3F" w:rsidP="00891571">
            <w:pPr>
              <w:spacing w:after="0" w:line="240" w:lineRule="auto"/>
              <w:jc w:val="both"/>
              <w:rPr>
                <w:rFonts w:ascii="Times New Roman" w:hAnsi="Times New Roman" w:cs="Times New Roman"/>
                <w:sz w:val="24"/>
                <w:szCs w:val="24"/>
              </w:rPr>
            </w:pPr>
          </w:p>
          <w:p w:rsidR="00462920" w:rsidRPr="00DE2F1B" w:rsidRDefault="00462920" w:rsidP="00891571">
            <w:pPr>
              <w:spacing w:after="0" w:line="240" w:lineRule="auto"/>
              <w:jc w:val="both"/>
              <w:rPr>
                <w:rFonts w:ascii="Times New Roman" w:hAnsi="Times New Roman" w:cs="Times New Roman"/>
                <w:sz w:val="24"/>
                <w:szCs w:val="24"/>
              </w:rPr>
            </w:pPr>
          </w:p>
          <w:p w:rsidR="00FC4A06" w:rsidRPr="00DE2F1B" w:rsidRDefault="00D72BB7" w:rsidP="00FC4A06">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w:t>
            </w:r>
            <w:r w:rsidR="00FC4A06" w:rsidRPr="00DE2F1B">
              <w:rPr>
                <w:rFonts w:ascii="Times New Roman" w:hAnsi="Times New Roman" w:cs="Times New Roman"/>
                <w:sz w:val="24"/>
                <w:szCs w:val="24"/>
              </w:rPr>
              <w:t>Kế thừa một phần quy định tại Điều 5 Quy chế ban hành kèm theo Quyết định số 57/2019/Đ-UBND.</w:t>
            </w:r>
          </w:p>
          <w:p w:rsidR="00D72BB7" w:rsidRPr="00DE2F1B" w:rsidRDefault="00FC4A06" w:rsidP="00891571">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Bổ sung thêm nội dung tuyên truyền: tuyên truyền về</w:t>
            </w:r>
            <w:r w:rsidR="00D72BB7" w:rsidRPr="00DE2F1B">
              <w:rPr>
                <w:rFonts w:ascii="Times New Roman" w:eastAsiaTheme="minorHAnsi" w:hAnsi="Times New Roman" w:cs="Times New Roman"/>
                <w:spacing w:val="3"/>
                <w:sz w:val="24"/>
                <w:szCs w:val="24"/>
                <w:shd w:val="clear" w:color="auto" w:fill="FFFFFF"/>
              </w:rPr>
              <w:t xml:space="preserve"> phương thức, thủ đoạn hoạt động của </w:t>
            </w:r>
            <w:r w:rsidR="00D72BB7" w:rsidRPr="00DE2F1B">
              <w:rPr>
                <w:rFonts w:ascii="Times New Roman" w:eastAsiaTheme="minorHAnsi" w:hAnsi="Times New Roman"/>
                <w:sz w:val="24"/>
                <w:szCs w:val="24"/>
              </w:rPr>
              <w:t xml:space="preserve">tội phạm, </w:t>
            </w:r>
            <w:r w:rsidR="00C34D3F" w:rsidRPr="00DE2F1B">
              <w:rPr>
                <w:rFonts w:ascii="Times New Roman" w:eastAsiaTheme="minorHAnsi" w:hAnsi="Times New Roman"/>
                <w:sz w:val="24"/>
                <w:szCs w:val="24"/>
              </w:rPr>
              <w:lastRenderedPageBreak/>
              <w:t>VPPL</w:t>
            </w:r>
            <w:r w:rsidR="00D72BB7" w:rsidRPr="00DE2F1B">
              <w:rPr>
                <w:rFonts w:ascii="Times New Roman" w:eastAsiaTheme="minorHAnsi" w:hAnsi="Times New Roman"/>
                <w:sz w:val="24"/>
                <w:szCs w:val="24"/>
              </w:rPr>
              <w:t xml:space="preserve"> liên quan đến hoạt động “tín dụng đen”, nhất là </w:t>
            </w:r>
            <w:r w:rsidRPr="00DE2F1B">
              <w:rPr>
                <w:rFonts w:ascii="Times New Roman" w:eastAsiaTheme="minorHAnsi" w:hAnsi="Times New Roman"/>
                <w:sz w:val="24"/>
                <w:szCs w:val="24"/>
              </w:rPr>
              <w:t xml:space="preserve">đối tượng lợi dụng khoa học công nghệ, hoạt động </w:t>
            </w:r>
            <w:r w:rsidR="00D72BB7" w:rsidRPr="00DE2F1B">
              <w:rPr>
                <w:rFonts w:ascii="Times New Roman" w:eastAsiaTheme="minorHAnsi" w:hAnsi="Times New Roman"/>
                <w:sz w:val="24"/>
                <w:szCs w:val="24"/>
              </w:rPr>
              <w:t>trên không gian mạng và các đối tượng núp bóng doanh nghiệp</w:t>
            </w:r>
            <w:r w:rsidRPr="00DE2F1B">
              <w:rPr>
                <w:rFonts w:ascii="Times New Roman" w:eastAsiaTheme="minorHAnsi" w:hAnsi="Times New Roman"/>
                <w:sz w:val="24"/>
                <w:szCs w:val="24"/>
              </w:rPr>
              <w:t xml:space="preserve"> để phù hợp với tình hình hiện nay.</w:t>
            </w:r>
            <w:r w:rsidR="00D72BB7" w:rsidRPr="00DE2F1B">
              <w:rPr>
                <w:rFonts w:ascii="Times New Roman" w:eastAsiaTheme="minorHAnsi" w:hAnsi="Times New Roman"/>
                <w:sz w:val="24"/>
                <w:szCs w:val="24"/>
              </w:rPr>
              <w:t xml:space="preserve"> </w:t>
            </w:r>
          </w:p>
          <w:p w:rsidR="00604396" w:rsidRPr="00DE2F1B" w:rsidRDefault="00604396" w:rsidP="00604396">
            <w:pPr>
              <w:spacing w:before="60" w:after="60" w:line="240" w:lineRule="auto"/>
              <w:ind w:firstLine="48"/>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Bổ sung thêm mục 4: </w:t>
            </w:r>
            <w:r w:rsidRPr="00DE2F1B">
              <w:rPr>
                <w:rFonts w:ascii="Times New Roman" w:eastAsiaTheme="minorHAnsi" w:hAnsi="Times New Roman" w:cs="Times New Roman"/>
                <w:i/>
                <w:spacing w:val="3"/>
                <w:sz w:val="24"/>
                <w:szCs w:val="24"/>
                <w:shd w:val="clear" w:color="auto" w:fill="FFFFFF"/>
              </w:rPr>
              <w:t>“ Hình thức tuyên truyền: Văn bản, hội nghị, tập huấn, tuyên truyền đại chúng trên phương tiện truyền thông, mạng xã hội”</w:t>
            </w:r>
            <w:r w:rsidRPr="00DE2F1B">
              <w:rPr>
                <w:rFonts w:ascii="Times New Roman" w:eastAsiaTheme="minorHAnsi" w:hAnsi="Times New Roman" w:cs="Times New Roman"/>
                <w:spacing w:val="3"/>
                <w:sz w:val="24"/>
                <w:szCs w:val="24"/>
                <w:shd w:val="clear" w:color="auto" w:fill="FFFFFF"/>
              </w:rPr>
              <w:t xml:space="preserve"> nhằm cụ thể hóa hình thức tuyên truyền.</w:t>
            </w:r>
          </w:p>
          <w:p w:rsidR="00D72BB7" w:rsidRPr="00DE2F1B" w:rsidRDefault="00D72BB7"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Pr="00DE2F1B" w:rsidRDefault="00604396" w:rsidP="00891571">
            <w:pPr>
              <w:spacing w:after="0" w:line="240" w:lineRule="auto"/>
              <w:jc w:val="both"/>
              <w:rPr>
                <w:rFonts w:ascii="Times New Roman" w:hAnsi="Times New Roman" w:cs="Times New Roman"/>
                <w:sz w:val="24"/>
                <w:szCs w:val="24"/>
              </w:rPr>
            </w:pPr>
          </w:p>
          <w:p w:rsidR="00604396" w:rsidRDefault="00604396" w:rsidP="00891571">
            <w:pPr>
              <w:spacing w:after="0" w:line="240" w:lineRule="auto"/>
              <w:jc w:val="both"/>
              <w:rPr>
                <w:rFonts w:ascii="Times New Roman" w:hAnsi="Times New Roman" w:cs="Times New Roman"/>
                <w:sz w:val="24"/>
                <w:szCs w:val="24"/>
              </w:rPr>
            </w:pPr>
          </w:p>
          <w:p w:rsidR="00462920" w:rsidRDefault="00462920" w:rsidP="00891571">
            <w:pPr>
              <w:spacing w:after="0" w:line="240" w:lineRule="auto"/>
              <w:jc w:val="both"/>
              <w:rPr>
                <w:rFonts w:ascii="Times New Roman" w:hAnsi="Times New Roman" w:cs="Times New Roman"/>
                <w:sz w:val="24"/>
                <w:szCs w:val="24"/>
              </w:rPr>
            </w:pPr>
          </w:p>
          <w:p w:rsidR="00462920" w:rsidRPr="00DE2F1B" w:rsidRDefault="00462920" w:rsidP="00891571">
            <w:pPr>
              <w:spacing w:after="0" w:line="240" w:lineRule="auto"/>
              <w:jc w:val="both"/>
              <w:rPr>
                <w:rFonts w:ascii="Times New Roman" w:hAnsi="Times New Roman" w:cs="Times New Roman"/>
                <w:sz w:val="24"/>
                <w:szCs w:val="24"/>
              </w:rPr>
            </w:pPr>
          </w:p>
          <w:p w:rsidR="00604396" w:rsidRPr="00DE2F1B" w:rsidRDefault="00604396" w:rsidP="00604396">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6 Quy chế ban hành kèm theo Quyết định số 57/2019/Đ-UBND.</w:t>
            </w:r>
          </w:p>
          <w:p w:rsidR="00604396" w:rsidRPr="00DE2F1B" w:rsidRDefault="00604396" w:rsidP="00604396">
            <w:pPr>
              <w:spacing w:after="0" w:line="240" w:lineRule="auto"/>
              <w:jc w:val="both"/>
              <w:rPr>
                <w:rFonts w:ascii="Times New Roman" w:hAnsi="Times New Roman" w:cs="Times New Roman"/>
                <w:spacing w:val="3"/>
                <w:sz w:val="24"/>
                <w:szCs w:val="24"/>
                <w:shd w:val="clear" w:color="auto" w:fill="FFFFFF"/>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“Ủy ban nhân dân các huyện, thị xã, thành phố”</w:t>
            </w:r>
            <w:r w:rsidRPr="00DE2F1B">
              <w:rPr>
                <w:rFonts w:ascii="Times New Roman" w:hAnsi="Times New Roman" w:cs="Times New Roman"/>
                <w:sz w:val="24"/>
                <w:szCs w:val="24"/>
              </w:rPr>
              <w:t xml:space="preserve">, thay thế bằng cụm từ </w:t>
            </w:r>
            <w:r w:rsidRPr="00DE2F1B">
              <w:rPr>
                <w:rFonts w:ascii="Times New Roman" w:hAnsi="Times New Roman" w:cs="Times New Roman"/>
                <w:i/>
                <w:sz w:val="24"/>
                <w:szCs w:val="24"/>
              </w:rPr>
              <w:t>“</w:t>
            </w:r>
            <w:r w:rsidRPr="00DE2F1B">
              <w:rPr>
                <w:rFonts w:ascii="Times New Roman" w:hAnsi="Times New Roman" w:cs="Times New Roman"/>
                <w:i/>
                <w:spacing w:val="3"/>
                <w:sz w:val="24"/>
                <w:szCs w:val="24"/>
                <w:shd w:val="clear" w:color="auto" w:fill="FFFFFF"/>
              </w:rPr>
              <w:t xml:space="preserve">Ủy ban nhân dân các xã, phường, đặc khu” </w:t>
            </w:r>
            <w:r w:rsidRPr="00DE2F1B">
              <w:rPr>
                <w:rFonts w:ascii="Times New Roman" w:hAnsi="Times New Roman" w:cs="Times New Roman"/>
                <w:spacing w:val="3"/>
                <w:sz w:val="24"/>
                <w:szCs w:val="24"/>
                <w:shd w:val="clear" w:color="auto" w:fill="FFFFFF"/>
              </w:rPr>
              <w:t>cho phù hợp với tổ chức chính quyền địa phương hai cấp tại Luật Tổ chức chính quyền địa phương ngày 16/6/2025.</w:t>
            </w:r>
          </w:p>
          <w:p w:rsidR="00604396" w:rsidRPr="00DE2F1B" w:rsidRDefault="00604396" w:rsidP="00604396">
            <w:pPr>
              <w:spacing w:before="60" w:after="60" w:line="240" w:lineRule="auto"/>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Bổ sung thêm việc trao đổi thông tin qua dữ liệu số,</w:t>
            </w:r>
            <w:r w:rsidR="00686502" w:rsidRPr="00DE2F1B">
              <w:rPr>
                <w:rFonts w:ascii="Times New Roman" w:eastAsiaTheme="minorHAnsi" w:hAnsi="Times New Roman" w:cs="Times New Roman"/>
                <w:spacing w:val="3"/>
                <w:sz w:val="24"/>
                <w:szCs w:val="24"/>
                <w:shd w:val="clear" w:color="auto" w:fill="FFFFFF"/>
              </w:rPr>
              <w:t xml:space="preserve"> và v</w:t>
            </w:r>
            <w:r w:rsidRPr="00DE2F1B">
              <w:rPr>
                <w:rFonts w:ascii="Times New Roman" w:eastAsiaTheme="minorHAnsi" w:hAnsi="Times New Roman" w:cs="Times New Roman"/>
                <w:spacing w:val="3"/>
                <w:sz w:val="24"/>
                <w:szCs w:val="24"/>
                <w:shd w:val="clear" w:color="auto" w:fill="FFFFFF"/>
              </w:rPr>
              <w:t>iệc trao đổi, chia sẻ dữ liệu phải đảm bảo an toàn thông tin, tuân thủ quy định về bảo mật.</w:t>
            </w:r>
          </w:p>
          <w:p w:rsidR="00604396" w:rsidRPr="00DE2F1B" w:rsidRDefault="00686502" w:rsidP="00686502">
            <w:pPr>
              <w:spacing w:before="60" w:after="60" w:line="240" w:lineRule="auto"/>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Bổ sung thêm mục 3: </w:t>
            </w:r>
            <w:r w:rsidRPr="00DE2F1B">
              <w:rPr>
                <w:rFonts w:ascii="Times New Roman" w:eastAsiaTheme="minorHAnsi" w:hAnsi="Times New Roman" w:cs="Times New Roman"/>
                <w:i/>
                <w:spacing w:val="3"/>
                <w:sz w:val="24"/>
                <w:szCs w:val="24"/>
                <w:shd w:val="clear" w:color="auto" w:fill="FFFFFF"/>
              </w:rPr>
              <w:t>“</w:t>
            </w:r>
            <w:r w:rsidR="00604396" w:rsidRPr="00DE2F1B">
              <w:rPr>
                <w:rFonts w:ascii="Times New Roman" w:eastAsiaTheme="minorHAnsi" w:hAnsi="Times New Roman" w:cs="Times New Roman"/>
                <w:i/>
                <w:spacing w:val="3"/>
                <w:sz w:val="24"/>
                <w:szCs w:val="24"/>
                <w:shd w:val="clear" w:color="auto" w:fill="FFFFFF"/>
              </w:rPr>
              <w:t xml:space="preserve"> Các cơ quan, đơn vị trong quá trình thực hiện nhiệm vụ, chủ động phát hiện, phân loại và cảnh báo sớm</w:t>
            </w:r>
            <w:r w:rsidRPr="00DE2F1B">
              <w:rPr>
                <w:rFonts w:ascii="Times New Roman" w:eastAsiaTheme="minorHAnsi" w:hAnsi="Times New Roman" w:cs="Times New Roman"/>
                <w:i/>
                <w:spacing w:val="3"/>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 xml:space="preserve"> nhằm tăng cường hiệu quả trong công tác phối hợp, phòng ngừa và đấu tranh với tội phạm và hành vi vi phạm pháp luật liên quan đến hoạt động cho vay lãi nặng, “tín dụng đen”</w:t>
            </w:r>
            <w:r w:rsidR="00604396" w:rsidRPr="00DE2F1B">
              <w:rPr>
                <w:rFonts w:ascii="Times New Roman" w:eastAsiaTheme="minorHAnsi" w:hAnsi="Times New Roman" w:cs="Times New Roman"/>
                <w:spacing w:val="3"/>
                <w:sz w:val="24"/>
                <w:szCs w:val="24"/>
                <w:shd w:val="clear" w:color="auto" w:fill="FFFFFF"/>
              </w:rPr>
              <w:t>.</w:t>
            </w:r>
          </w:p>
          <w:p w:rsidR="00434CBE" w:rsidRPr="00DE2F1B" w:rsidRDefault="00434CBE"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434CBE" w:rsidRPr="00DE2F1B" w:rsidRDefault="00434CBE"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434CBE" w:rsidRPr="00DE2F1B" w:rsidRDefault="00434CBE"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434CBE" w:rsidRPr="00DE2F1B" w:rsidRDefault="00434CBE"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434CBE" w:rsidRPr="00DE2F1B" w:rsidRDefault="00434CBE"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434CBE" w:rsidRPr="00DE2F1B" w:rsidRDefault="00434CBE"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0062A6" w:rsidRPr="00DE2F1B" w:rsidRDefault="000062A6"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0062A6" w:rsidRPr="00DE2F1B" w:rsidRDefault="000062A6"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0062A6" w:rsidRDefault="000062A6"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462920" w:rsidRDefault="00462920"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462920" w:rsidRDefault="00462920"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462920" w:rsidRPr="00DE2F1B" w:rsidRDefault="00462920"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0062A6" w:rsidRPr="00DE2F1B" w:rsidRDefault="000062A6"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434CBE" w:rsidRPr="00DE2F1B" w:rsidRDefault="00434CBE" w:rsidP="00434CBE">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7 Quy chế ban hành kèm theo Quyết định số 57/2019/Đ-UBND.</w:t>
            </w:r>
          </w:p>
          <w:p w:rsidR="00434CBE" w:rsidRPr="00DE2F1B" w:rsidRDefault="00434CBE" w:rsidP="00434CBE">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Thay </w:t>
            </w:r>
            <w:r w:rsidR="00C34D3F" w:rsidRPr="00DE2F1B">
              <w:rPr>
                <w:rFonts w:ascii="Times New Roman" w:hAnsi="Times New Roman" w:cs="Times New Roman"/>
                <w:sz w:val="24"/>
                <w:szCs w:val="24"/>
              </w:rPr>
              <w:t xml:space="preserve">thế cụm </w:t>
            </w:r>
            <w:r w:rsidRPr="00DE2F1B">
              <w:rPr>
                <w:rFonts w:ascii="Times New Roman" w:hAnsi="Times New Roman" w:cs="Times New Roman"/>
                <w:sz w:val="24"/>
                <w:szCs w:val="24"/>
              </w:rPr>
              <w:t xml:space="preserve">từ </w:t>
            </w:r>
            <w:r w:rsidRPr="00DE2F1B">
              <w:rPr>
                <w:rFonts w:ascii="Times New Roman" w:hAnsi="Times New Roman" w:cs="Times New Roman"/>
                <w:i/>
                <w:sz w:val="24"/>
                <w:szCs w:val="24"/>
              </w:rPr>
              <w:t>“Công an tỉnh”</w:t>
            </w:r>
            <w:r w:rsidRPr="00DE2F1B">
              <w:rPr>
                <w:rFonts w:ascii="Times New Roman" w:hAnsi="Times New Roman" w:cs="Times New Roman"/>
                <w:sz w:val="24"/>
                <w:szCs w:val="24"/>
              </w:rPr>
              <w:t xml:space="preserve"> bằng </w:t>
            </w:r>
            <w:r w:rsidR="003906D9" w:rsidRPr="00DE2F1B">
              <w:rPr>
                <w:rFonts w:ascii="Times New Roman" w:hAnsi="Times New Roman" w:cs="Times New Roman"/>
                <w:sz w:val="24"/>
                <w:szCs w:val="24"/>
              </w:rPr>
              <w:t xml:space="preserve">cụm </w:t>
            </w:r>
            <w:r w:rsidRPr="00DE2F1B">
              <w:rPr>
                <w:rFonts w:ascii="Times New Roman" w:hAnsi="Times New Roman" w:cs="Times New Roman"/>
                <w:sz w:val="24"/>
                <w:szCs w:val="24"/>
              </w:rPr>
              <w:t xml:space="preserve">từ </w:t>
            </w:r>
            <w:r w:rsidRPr="00DE2F1B">
              <w:rPr>
                <w:rFonts w:ascii="Times New Roman" w:hAnsi="Times New Roman" w:cs="Times New Roman"/>
                <w:i/>
                <w:sz w:val="24"/>
                <w:szCs w:val="24"/>
              </w:rPr>
              <w:t>“Công an thành phố”</w:t>
            </w:r>
            <w:r w:rsidR="003906D9" w:rsidRPr="00DE2F1B">
              <w:rPr>
                <w:rFonts w:ascii="Times New Roman" w:hAnsi="Times New Roman" w:cs="Times New Roman"/>
                <w:i/>
                <w:sz w:val="24"/>
                <w:szCs w:val="24"/>
              </w:rPr>
              <w:t xml:space="preserve">; “Ủy ban nhân dân tỉnh” </w:t>
            </w:r>
            <w:r w:rsidR="003906D9" w:rsidRPr="00DE2F1B">
              <w:rPr>
                <w:rFonts w:ascii="Times New Roman" w:hAnsi="Times New Roman" w:cs="Times New Roman"/>
                <w:sz w:val="24"/>
                <w:szCs w:val="24"/>
              </w:rPr>
              <w:t>bằng cụm từ</w:t>
            </w:r>
            <w:r w:rsidR="003906D9" w:rsidRPr="00DE2F1B">
              <w:rPr>
                <w:rFonts w:ascii="Times New Roman" w:hAnsi="Times New Roman" w:cs="Times New Roman"/>
                <w:i/>
                <w:sz w:val="24"/>
                <w:szCs w:val="24"/>
              </w:rPr>
              <w:t xml:space="preserve"> “Ủy ban nhân dân thành phố”</w:t>
            </w:r>
            <w:r w:rsidRPr="00DE2F1B">
              <w:rPr>
                <w:rFonts w:ascii="Times New Roman" w:hAnsi="Times New Roman" w:cs="Times New Roman"/>
                <w:sz w:val="24"/>
                <w:szCs w:val="24"/>
              </w:rPr>
              <w:t>.</w:t>
            </w:r>
          </w:p>
          <w:p w:rsidR="00434CBE" w:rsidRPr="00DE2F1B" w:rsidRDefault="00434CBE" w:rsidP="00686502">
            <w:pPr>
              <w:spacing w:before="60" w:after="60" w:line="240" w:lineRule="auto"/>
              <w:jc w:val="both"/>
              <w:rPr>
                <w:rFonts w:ascii="Times New Roman" w:eastAsiaTheme="minorHAnsi" w:hAnsi="Times New Roman" w:cs="Times New Roman"/>
                <w:spacing w:val="3"/>
                <w:sz w:val="24"/>
                <w:szCs w:val="24"/>
                <w:shd w:val="clear" w:color="auto" w:fill="FFFFFF"/>
              </w:rPr>
            </w:pPr>
          </w:p>
          <w:p w:rsidR="00604396" w:rsidRPr="00DE2F1B" w:rsidRDefault="00604396" w:rsidP="00604396">
            <w:pPr>
              <w:spacing w:after="0" w:line="240" w:lineRule="auto"/>
              <w:jc w:val="both"/>
              <w:rPr>
                <w:rFonts w:ascii="Times New Roman" w:hAnsi="Times New Roman" w:cs="Times New Roman"/>
                <w:sz w:val="24"/>
                <w:szCs w:val="24"/>
              </w:rPr>
            </w:pPr>
          </w:p>
        </w:tc>
      </w:tr>
      <w:tr w:rsidR="008837D3" w:rsidRPr="000D4130" w:rsidTr="00C257B3">
        <w:trPr>
          <w:trHeight w:val="997"/>
        </w:trPr>
        <w:tc>
          <w:tcPr>
            <w:tcW w:w="852" w:type="dxa"/>
            <w:vAlign w:val="center"/>
          </w:tcPr>
          <w:p w:rsidR="008837D3" w:rsidRPr="00DE2F1B" w:rsidRDefault="00C257B3" w:rsidP="008837D3">
            <w:pPr>
              <w:spacing w:after="0" w:line="240" w:lineRule="auto"/>
              <w:jc w:val="center"/>
              <w:rPr>
                <w:rFonts w:ascii="Times New Roman" w:hAnsi="Times New Roman" w:cs="Times New Roman"/>
                <w:sz w:val="24"/>
                <w:szCs w:val="24"/>
              </w:rPr>
            </w:pPr>
            <w:r w:rsidRPr="00DE2F1B">
              <w:rPr>
                <w:rFonts w:ascii="Times New Roman" w:hAnsi="Times New Roman" w:cs="Times New Roman"/>
                <w:sz w:val="24"/>
                <w:szCs w:val="24"/>
              </w:rPr>
              <w:lastRenderedPageBreak/>
              <w:t>4</w:t>
            </w:r>
          </w:p>
        </w:tc>
        <w:tc>
          <w:tcPr>
            <w:tcW w:w="4253" w:type="dxa"/>
          </w:tcPr>
          <w:p w:rsidR="008837D3" w:rsidRPr="00DE2F1B" w:rsidRDefault="00EA18F9" w:rsidP="00EA18F9">
            <w:pPr>
              <w:spacing w:before="60" w:after="60" w:line="240" w:lineRule="auto"/>
              <w:ind w:firstLine="567"/>
              <w:rPr>
                <w:rFonts w:ascii="Times New Roman" w:eastAsiaTheme="minorHAnsi" w:hAnsi="Times New Roman" w:cs="Times New Roman"/>
                <w:b/>
                <w:spacing w:val="3"/>
                <w:sz w:val="24"/>
                <w:szCs w:val="24"/>
                <w:shd w:val="clear" w:color="auto" w:fill="FFFFFF"/>
              </w:rPr>
            </w:pPr>
            <w:r>
              <w:rPr>
                <w:rFonts w:ascii="Times New Roman" w:eastAsiaTheme="minorHAnsi" w:hAnsi="Times New Roman" w:cs="Times New Roman"/>
                <w:b/>
                <w:spacing w:val="3"/>
                <w:sz w:val="24"/>
                <w:szCs w:val="24"/>
                <w:shd w:val="clear" w:color="auto" w:fill="FFFFFF"/>
              </w:rPr>
              <w:t xml:space="preserve">              </w:t>
            </w:r>
            <w:r w:rsidR="008837D3" w:rsidRPr="00DE2F1B">
              <w:rPr>
                <w:rFonts w:ascii="Times New Roman" w:eastAsiaTheme="minorHAnsi" w:hAnsi="Times New Roman" w:cs="Times New Roman"/>
                <w:b/>
                <w:spacing w:val="3"/>
                <w:sz w:val="24"/>
                <w:szCs w:val="24"/>
                <w:shd w:val="clear" w:color="auto" w:fill="FFFFFF"/>
              </w:rPr>
              <w:t>Chương III</w:t>
            </w:r>
          </w:p>
          <w:p w:rsidR="008837D3" w:rsidRPr="00DE2F1B" w:rsidRDefault="008837D3" w:rsidP="008837D3">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TRÁCH NHIỆM CỦA CÁC CƠ QUAN, TỔ CHỨC </w:t>
            </w:r>
          </w:p>
          <w:p w:rsidR="002C50A7" w:rsidRPr="00DE2F1B" w:rsidRDefault="002C50A7" w:rsidP="008837D3">
            <w:pPr>
              <w:spacing w:before="60" w:after="60" w:line="240" w:lineRule="auto"/>
              <w:ind w:firstLine="567"/>
              <w:jc w:val="center"/>
              <w:rPr>
                <w:rFonts w:ascii="Times New Roman" w:eastAsiaTheme="minorHAnsi" w:hAnsi="Times New Roman" w:cs="Times New Roman"/>
                <w:b/>
                <w:spacing w:val="3"/>
                <w:sz w:val="4"/>
                <w:szCs w:val="24"/>
                <w:shd w:val="clear" w:color="auto" w:fill="FFFFFF"/>
              </w:rPr>
            </w:pPr>
          </w:p>
          <w:p w:rsidR="008837D3" w:rsidRPr="00DE2F1B" w:rsidRDefault="008837D3" w:rsidP="00C34D3F">
            <w:pPr>
              <w:spacing w:before="60" w:after="60" w:line="240" w:lineRule="auto"/>
              <w:ind w:firstLine="317"/>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Điều 8. Công an tỉnh </w:t>
            </w:r>
          </w:p>
          <w:p w:rsidR="008837D3" w:rsidRPr="00DE2F1B" w:rsidRDefault="008837D3" w:rsidP="002C50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Thực hiện chức năng quản lý </w:t>
            </w:r>
            <w:r w:rsidR="00EA18F9">
              <w:rPr>
                <w:rFonts w:ascii="Times New Roman" w:eastAsiaTheme="minorHAnsi" w:hAnsi="Times New Roman" w:cs="Times New Roman"/>
                <w:spacing w:val="3"/>
                <w:sz w:val="24"/>
                <w:szCs w:val="24"/>
                <w:shd w:val="clear" w:color="auto" w:fill="FFFFFF"/>
              </w:rPr>
              <w:t>N</w:t>
            </w:r>
            <w:r w:rsidRPr="00DE2F1B">
              <w:rPr>
                <w:rFonts w:ascii="Times New Roman" w:eastAsiaTheme="minorHAnsi" w:hAnsi="Times New Roman" w:cs="Times New Roman"/>
                <w:spacing w:val="3"/>
                <w:sz w:val="24"/>
                <w:szCs w:val="24"/>
                <w:shd w:val="clear" w:color="auto" w:fill="FFFFFF"/>
              </w:rPr>
              <w:t>hà nước về an ninh</w:t>
            </w:r>
            <w:r w:rsidR="00EA18F9">
              <w:rPr>
                <w:rFonts w:ascii="Times New Roman" w:eastAsiaTheme="minorHAnsi" w:hAnsi="Times New Roman" w:cs="Times New Roman"/>
                <w:spacing w:val="3"/>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 xml:space="preserve"> trật tự trên địa bàn để phòng ngừa, phát hiện, ngăn chặn, xử lý tội phạm và các vi phạm pháp luật liên quan đến cơ sở đầu tư, kinh doanh có điều kiện về an ninh, trật tự, hoạt động Họ, hoạt động cho vay, mượn tiền khác lợi dụng để thực hiện cho vay lãi nặng. Chủ trì, phối hợp với các cơ quan liên quan đẩy mạnh tuyên truyền, phổ biển các quy định của pháp luật, phương thức, thủ đoạn và tác hại của hoạt động cho vay lãi nặng để nâng cao ý thức cảnh giác và chấp hành của người dân, tổ chức, doanh nghiệp. </w:t>
            </w:r>
          </w:p>
          <w:p w:rsidR="008837D3" w:rsidRPr="00DE2F1B" w:rsidRDefault="008837D3" w:rsidP="002C50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2. Chủ trì, trình Ủy ban nhân dân thành phố xây dựng kế hoạch, thành lập đoàn liên ngành phối hợp các sở, ban, ngành thực hiện công tác thanh tra, kiểm tra, phòng ngừa, phát hiện đấu tranh, xử lý vi phạm về an ninh, trật tự đối với các ngành, nghề đầu tư kinh doanh có điều kiện về an ninh, trật tự, hoạt động hụi, họ, biêu, phường, hoạt động cho vay, mượn </w:t>
            </w:r>
            <w:r w:rsidRPr="00DE2F1B">
              <w:rPr>
                <w:rFonts w:ascii="Times New Roman" w:eastAsiaTheme="minorHAnsi" w:hAnsi="Times New Roman" w:cs="Times New Roman"/>
                <w:spacing w:val="3"/>
                <w:sz w:val="24"/>
                <w:szCs w:val="24"/>
                <w:shd w:val="clear" w:color="auto" w:fill="FFFFFF"/>
              </w:rPr>
              <w:lastRenderedPageBreak/>
              <w:t xml:space="preserve">tiền khác có thể bị lợi dụng thực hiện cho vay lãi nặng theo quy định. </w:t>
            </w:r>
          </w:p>
          <w:p w:rsidR="008837D3" w:rsidRPr="00DE2F1B" w:rsidRDefault="008837D3" w:rsidP="002C50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Chỉ đạo các phòng nghiệp vụ, Công an huyện, thị xã, thành phố nắm chắc tình hình hoạt động của cơ sở đầu tư, kinh doanh có điều kiện về an ninh trật tự, hoạt động Họ, hoạt động cho vay, mượn tiền khác trên địa bàn tỉnh. Thực hiện tốt công tác phòng ngừa, phát hiện, điều tra xử lý các hành </w:t>
            </w:r>
            <w:r w:rsidRPr="00DE2F1B">
              <w:rPr>
                <w:rFonts w:ascii="Times New Roman" w:eastAsiaTheme="minorHAnsi" w:hAnsi="Times New Roman" w:cs="Times New Roman"/>
                <w:spacing w:val="-4"/>
                <w:sz w:val="24"/>
                <w:szCs w:val="24"/>
                <w:shd w:val="clear" w:color="auto" w:fill="FFFFFF"/>
              </w:rPr>
              <w:t>vi vi phạm cho vay lãi nặng và các loại tội phạm liên quan.</w:t>
            </w:r>
            <w:r w:rsidRPr="00DE2F1B">
              <w:rPr>
                <w:rFonts w:ascii="Times New Roman" w:eastAsiaTheme="minorHAnsi" w:hAnsi="Times New Roman" w:cs="Times New Roman"/>
                <w:spacing w:val="3"/>
                <w:sz w:val="24"/>
                <w:szCs w:val="24"/>
                <w:shd w:val="clear" w:color="auto" w:fill="FFFFFF"/>
              </w:rPr>
              <w:t xml:space="preserve"> </w:t>
            </w:r>
          </w:p>
          <w:p w:rsidR="00C34D3F" w:rsidRPr="00DE2F1B" w:rsidRDefault="00C34D3F" w:rsidP="00C34D3F">
            <w:pPr>
              <w:spacing w:before="60" w:after="60" w:line="240" w:lineRule="auto"/>
              <w:ind w:firstLine="317"/>
              <w:jc w:val="both"/>
              <w:rPr>
                <w:rFonts w:ascii="Times New Roman" w:eastAsiaTheme="minorHAnsi" w:hAnsi="Times New Roman" w:cs="Times New Roman"/>
                <w:b/>
                <w:spacing w:val="3"/>
                <w:sz w:val="24"/>
                <w:szCs w:val="24"/>
                <w:shd w:val="clear" w:color="auto" w:fill="FFFFFF"/>
              </w:rPr>
            </w:pPr>
          </w:p>
          <w:p w:rsidR="000062A6" w:rsidRPr="00DE2F1B" w:rsidRDefault="000062A6" w:rsidP="00C34D3F">
            <w:pPr>
              <w:spacing w:before="60" w:after="60" w:line="240" w:lineRule="auto"/>
              <w:ind w:firstLine="317"/>
              <w:jc w:val="both"/>
              <w:rPr>
                <w:rFonts w:ascii="Times New Roman" w:eastAsiaTheme="minorHAnsi" w:hAnsi="Times New Roman" w:cs="Times New Roman"/>
                <w:b/>
                <w:spacing w:val="3"/>
                <w:sz w:val="24"/>
                <w:szCs w:val="24"/>
                <w:shd w:val="clear" w:color="auto" w:fill="FFFFFF"/>
              </w:rPr>
            </w:pPr>
          </w:p>
          <w:p w:rsidR="008837D3" w:rsidRPr="00DE2F1B" w:rsidRDefault="008837D3" w:rsidP="00C34D3F">
            <w:pPr>
              <w:spacing w:before="60" w:after="60" w:line="240" w:lineRule="auto"/>
              <w:ind w:firstLine="317"/>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9. Sở Tư pháp</w:t>
            </w:r>
            <w:r w:rsidRPr="00DE2F1B">
              <w:rPr>
                <w:rFonts w:ascii="Times New Roman" w:eastAsiaTheme="minorHAnsi" w:hAnsi="Times New Roman" w:cs="Times New Roman"/>
                <w:spacing w:val="3"/>
                <w:sz w:val="24"/>
                <w:szCs w:val="24"/>
                <w:shd w:val="clear" w:color="auto" w:fill="FFFFFF"/>
              </w:rPr>
              <w:t xml:space="preserve"> </w:t>
            </w:r>
          </w:p>
          <w:p w:rsidR="008837D3" w:rsidRPr="00DE2F1B" w:rsidRDefault="008837D3" w:rsidP="000062A6">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Chủ trì, thực hiện công tác phổ biến, tuyên truyền, giáo dục pháp luật có liên quan đến ngành, nghề đầu tư kinh doanh có điều kiện về an ninh, trật tự, hoạt động Họ để phối hợp phòng ngừa đối với hoạt động núp bóng cho vay lãi nặng. </w:t>
            </w:r>
          </w:p>
          <w:p w:rsidR="008837D3" w:rsidRPr="00DE2F1B" w:rsidRDefault="008837D3" w:rsidP="000062A6">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2. Phối hợp với các đơn vị thực hiện công tác rà soát, hệ thống hóa văn bản quy phạm pháp luật có liên quan đến ngành, nghề đầu tư kinh doanh có điều kiện về an ninh trật tự, hoạt động Họ do Ủy ban nhân dân tỉnh, Hội đồng nhân dân tỉnh ban hành, kịp thời sửa đổi, bổ sung hoặc thay thế cho phù hợp.</w:t>
            </w:r>
          </w:p>
          <w:p w:rsidR="008837D3" w:rsidRPr="00DE2F1B" w:rsidRDefault="008837D3" w:rsidP="000062A6">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3. Tham gia góp ý, thẩm định văn bản quy phạm pháp luật do các sở, ngành, Ủy ban nhân dân huyện, thị xã, thành phố tham mưu liên quan đến ngành, nghề đầu </w:t>
            </w:r>
            <w:r w:rsidRPr="00DE2F1B">
              <w:rPr>
                <w:rFonts w:ascii="Times New Roman" w:eastAsiaTheme="minorHAnsi" w:hAnsi="Times New Roman" w:cs="Times New Roman"/>
                <w:spacing w:val="3"/>
                <w:sz w:val="24"/>
                <w:szCs w:val="24"/>
                <w:shd w:val="clear" w:color="auto" w:fill="FFFFFF"/>
              </w:rPr>
              <w:lastRenderedPageBreak/>
              <w:t xml:space="preserve">tư kinh doanh có điều kiện về an ninh trật tự, hoạt động hụi, họ, biêu, phường trước khi trình Hội đồng nhân dân tỉnh, Ủy ban nhân dân tỉnh ban hành theo quy định. </w:t>
            </w:r>
          </w:p>
          <w:p w:rsidR="008837D3" w:rsidRPr="00DE2F1B" w:rsidRDefault="008837D3" w:rsidP="000062A6">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4. Tham mưu, hướng dẫn các đơn vị giải quyết vướng mắc trong thực hiện pháp luật về xử lý vi phạm hành chính liên quan đến ngành, nghề đầu tư kinh doanh có điều kiện về an ninh, trật tự, hoạt động Họ theo thẩm quyền. </w:t>
            </w:r>
          </w:p>
          <w:p w:rsidR="008837D3" w:rsidRPr="00DE2F1B" w:rsidRDefault="008837D3" w:rsidP="00C34D3F">
            <w:pPr>
              <w:spacing w:before="60" w:after="60" w:line="240" w:lineRule="auto"/>
              <w:ind w:firstLine="317"/>
              <w:jc w:val="both"/>
              <w:rPr>
                <w:rFonts w:ascii="Times New Roman" w:eastAsiaTheme="minorHAnsi" w:hAnsi="Times New Roman" w:cs="Times New Roman"/>
                <w:b/>
                <w:spacing w:val="3"/>
                <w:sz w:val="24"/>
                <w:szCs w:val="24"/>
                <w:shd w:val="clear" w:color="auto" w:fill="FFFFFF"/>
              </w:rPr>
            </w:pPr>
          </w:p>
          <w:p w:rsidR="000062A6" w:rsidRPr="00DE2F1B" w:rsidRDefault="000062A6" w:rsidP="00C34D3F">
            <w:pPr>
              <w:spacing w:before="60" w:after="60" w:line="240" w:lineRule="auto"/>
              <w:ind w:firstLine="317"/>
              <w:jc w:val="both"/>
              <w:rPr>
                <w:rFonts w:ascii="Times New Roman" w:eastAsiaTheme="minorHAnsi" w:hAnsi="Times New Roman" w:cs="Times New Roman"/>
                <w:b/>
                <w:spacing w:val="3"/>
                <w:sz w:val="24"/>
                <w:szCs w:val="24"/>
                <w:shd w:val="clear" w:color="auto" w:fill="FFFFFF"/>
              </w:rPr>
            </w:pPr>
          </w:p>
          <w:p w:rsidR="000062A6" w:rsidRPr="00DE2F1B" w:rsidRDefault="000062A6" w:rsidP="00C34D3F">
            <w:pPr>
              <w:spacing w:before="60" w:after="60" w:line="240" w:lineRule="auto"/>
              <w:ind w:firstLine="317"/>
              <w:jc w:val="both"/>
              <w:rPr>
                <w:rFonts w:ascii="Times New Roman" w:eastAsiaTheme="minorHAnsi" w:hAnsi="Times New Roman" w:cs="Times New Roman"/>
                <w:b/>
                <w:spacing w:val="3"/>
                <w:sz w:val="24"/>
                <w:szCs w:val="24"/>
                <w:shd w:val="clear" w:color="auto" w:fill="FFFFFF"/>
              </w:rPr>
            </w:pPr>
          </w:p>
          <w:p w:rsidR="000062A6" w:rsidRPr="00DE2F1B" w:rsidRDefault="008837D3" w:rsidP="000062A6">
            <w:pPr>
              <w:spacing w:before="60" w:after="60" w:line="240" w:lineRule="auto"/>
              <w:ind w:firstLine="33"/>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Điều 10. Kế hoạch và Đầu tư </w:t>
            </w:r>
          </w:p>
          <w:p w:rsidR="008837D3" w:rsidRPr="00DE2F1B" w:rsidRDefault="008837D3" w:rsidP="000062A6">
            <w:pPr>
              <w:spacing w:before="60" w:after="60" w:line="240" w:lineRule="auto"/>
              <w:ind w:firstLine="33"/>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1. Kiểm soát chặt chẽ việc đăng ký doanh nghiệp có đăng ký kinh doanh các ngành, nghề kinh doanh dịch vụ cầm đồ, kinh doanh casino, dịch vụ đặt cược, cá cược hợp pháp.</w:t>
            </w:r>
          </w:p>
          <w:p w:rsidR="008837D3" w:rsidRPr="00DE2F1B" w:rsidRDefault="008837D3" w:rsidP="000062A6">
            <w:pPr>
              <w:spacing w:before="60" w:after="60" w:line="240" w:lineRule="auto"/>
              <w:ind w:firstLine="33"/>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2. Cung cấp cho Công an tỉnh  thông tin giấy chứng nhận đăng ký doanh nghiệp đã cấp cho các cơ sở kinh doanh cầm đồ, đòi nợ, casino, đặt cược; các thông tin khác của doanh nghiệp để phục vụ công tác xác minh, giải quyết tố giác, tin báo về tội phạm, công tác điều tra, xử lý tội phạm và công tác xử lý các hành vi vi phạm hành chính liên quan đến cho vay lãi nặng.</w:t>
            </w:r>
          </w:p>
          <w:p w:rsidR="008837D3" w:rsidRPr="00DE2F1B" w:rsidRDefault="008837D3" w:rsidP="000062A6">
            <w:pPr>
              <w:spacing w:before="60" w:after="60" w:line="240" w:lineRule="auto"/>
              <w:ind w:firstLine="33"/>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Chủ trì, phối hợp Công an tỉnh trong việc thu hồi giấy chứng nhận đăng ký doanh nghiệp theo quy định đối với các </w:t>
            </w:r>
            <w:r w:rsidRPr="00DE2F1B">
              <w:rPr>
                <w:rFonts w:ascii="Times New Roman" w:eastAsiaTheme="minorHAnsi" w:hAnsi="Times New Roman" w:cs="Times New Roman"/>
                <w:spacing w:val="3"/>
                <w:sz w:val="24"/>
                <w:szCs w:val="24"/>
                <w:shd w:val="clear" w:color="auto" w:fill="FFFFFF"/>
              </w:rPr>
              <w:lastRenderedPageBreak/>
              <w:t xml:space="preserve">cơ sở hoạt động ngành, nghề đầu tư kinh doanh có điều kiện về an ninh, trật tự lợi dụng cho vay lãi nặng, vi phạm quy định của pháp luật. </w:t>
            </w:r>
          </w:p>
          <w:p w:rsidR="008837D3" w:rsidRPr="00DE2F1B" w:rsidRDefault="008837D3" w:rsidP="00C34D3F">
            <w:pPr>
              <w:spacing w:before="60" w:after="60" w:line="240" w:lineRule="auto"/>
              <w:ind w:firstLine="317"/>
              <w:jc w:val="both"/>
              <w:rPr>
                <w:rFonts w:ascii="Times New Roman" w:eastAsiaTheme="minorHAnsi" w:hAnsi="Times New Roman" w:cs="Times New Roman"/>
                <w:b/>
                <w:spacing w:val="3"/>
                <w:sz w:val="24"/>
                <w:szCs w:val="24"/>
                <w:shd w:val="clear" w:color="auto" w:fill="FFFFFF"/>
              </w:rPr>
            </w:pPr>
          </w:p>
          <w:p w:rsidR="008837D3" w:rsidRPr="00DE2F1B" w:rsidRDefault="008837D3" w:rsidP="00C257B3">
            <w:pPr>
              <w:spacing w:before="60" w:after="60" w:line="240" w:lineRule="auto"/>
              <w:ind w:firstLine="33"/>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w:t>
            </w:r>
            <w:r w:rsidR="006C60C0" w:rsidRPr="00DE2F1B">
              <w:rPr>
                <w:rFonts w:ascii="Times New Roman" w:eastAsiaTheme="minorHAnsi" w:hAnsi="Times New Roman" w:cs="Times New Roman"/>
                <w:b/>
                <w:spacing w:val="3"/>
                <w:sz w:val="24"/>
                <w:szCs w:val="24"/>
                <w:shd w:val="clear" w:color="auto" w:fill="FFFFFF"/>
              </w:rPr>
              <w:t>1</w:t>
            </w:r>
            <w:r w:rsidRPr="00DE2F1B">
              <w:rPr>
                <w:rFonts w:ascii="Times New Roman" w:eastAsiaTheme="minorHAnsi" w:hAnsi="Times New Roman" w:cs="Times New Roman"/>
                <w:b/>
                <w:spacing w:val="3"/>
                <w:sz w:val="24"/>
                <w:szCs w:val="24"/>
                <w:shd w:val="clear" w:color="auto" w:fill="FFFFFF"/>
              </w:rPr>
              <w:t>.</w:t>
            </w:r>
            <w:r w:rsidR="006C60C0" w:rsidRPr="00DE2F1B">
              <w:rPr>
                <w:rFonts w:ascii="Times New Roman" w:eastAsiaTheme="minorHAnsi" w:hAnsi="Times New Roman" w:cs="Times New Roman"/>
                <w:b/>
                <w:spacing w:val="3"/>
                <w:sz w:val="24"/>
                <w:szCs w:val="24"/>
                <w:shd w:val="clear" w:color="auto" w:fill="FFFFFF"/>
              </w:rPr>
              <w:t xml:space="preserve"> Sở</w:t>
            </w:r>
            <w:r w:rsidRPr="00DE2F1B">
              <w:rPr>
                <w:rFonts w:ascii="Times New Roman" w:eastAsiaTheme="minorHAnsi" w:hAnsi="Times New Roman" w:cs="Times New Roman"/>
                <w:b/>
                <w:spacing w:val="3"/>
                <w:sz w:val="24"/>
                <w:szCs w:val="24"/>
                <w:shd w:val="clear" w:color="auto" w:fill="FFFFFF"/>
              </w:rPr>
              <w:t xml:space="preserve"> Thông tin và Truyền thông</w:t>
            </w:r>
          </w:p>
          <w:p w:rsidR="008837D3" w:rsidRPr="00DE2F1B" w:rsidRDefault="008837D3" w:rsidP="00C257B3">
            <w:pPr>
              <w:spacing w:before="60" w:after="60" w:line="240" w:lineRule="auto"/>
              <w:ind w:firstLine="33"/>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Phối hợp với Ban Tuyên giáo và Tỉnh ủy, Hội nhà báo tỉnh, Công an tỉnh và các Sở, ban, ngành có liên quan chỉ đạo, hướng dẫn các cơ quan thông tin, báo chí trên địa bàn thành phố tăng cường tuyên truyền công tác quản lý Nhà nước đối với cơ sở kinh doanh ngành, nghề có điều kiện về an ninh, trật tự, hoạt động Họ, hoạt động cho vay, mượn </w:t>
            </w:r>
            <w:r w:rsidRPr="00DE2F1B">
              <w:rPr>
                <w:rFonts w:ascii="Times New Roman" w:eastAsiaTheme="minorHAnsi" w:hAnsi="Times New Roman" w:cs="Times New Roman"/>
                <w:spacing w:val="-4"/>
                <w:sz w:val="24"/>
                <w:szCs w:val="24"/>
                <w:shd w:val="clear" w:color="auto" w:fill="FFFFFF"/>
              </w:rPr>
              <w:t>tiền khác, để nâng cao ý thức người dân không tham gia hoạt động cho vay lãi nặng</w:t>
            </w:r>
            <w:r w:rsidRPr="00DE2F1B">
              <w:rPr>
                <w:rFonts w:ascii="Times New Roman" w:eastAsiaTheme="minorHAnsi" w:hAnsi="Times New Roman" w:cs="Times New Roman"/>
                <w:spacing w:val="3"/>
                <w:sz w:val="24"/>
                <w:szCs w:val="24"/>
                <w:shd w:val="clear" w:color="auto" w:fill="FFFFFF"/>
              </w:rPr>
              <w:t xml:space="preserve">. </w:t>
            </w:r>
          </w:p>
          <w:p w:rsidR="00DE637C" w:rsidRPr="00DE2F1B" w:rsidRDefault="00DE637C" w:rsidP="00C257B3">
            <w:pPr>
              <w:spacing w:before="60" w:after="60" w:line="240" w:lineRule="auto"/>
              <w:ind w:firstLine="33"/>
              <w:jc w:val="both"/>
              <w:rPr>
                <w:rFonts w:ascii="Times New Roman" w:eastAsiaTheme="minorHAnsi" w:hAnsi="Times New Roman" w:cs="Times New Roman"/>
                <w:spacing w:val="3"/>
                <w:sz w:val="24"/>
                <w:szCs w:val="24"/>
                <w:shd w:val="clear" w:color="auto" w:fill="FFFFFF"/>
              </w:rPr>
            </w:pPr>
          </w:p>
          <w:p w:rsidR="00874741" w:rsidRPr="00DE2F1B" w:rsidRDefault="00874741" w:rsidP="00C257B3">
            <w:pPr>
              <w:spacing w:before="60" w:after="60" w:line="240" w:lineRule="auto"/>
              <w:ind w:firstLine="33"/>
              <w:jc w:val="both"/>
              <w:rPr>
                <w:rFonts w:ascii="Times New Roman" w:eastAsiaTheme="minorHAnsi" w:hAnsi="Times New Roman" w:cs="Times New Roman"/>
                <w:spacing w:val="3"/>
                <w:sz w:val="24"/>
                <w:szCs w:val="24"/>
                <w:shd w:val="clear" w:color="auto" w:fill="FFFFFF"/>
              </w:rPr>
            </w:pPr>
          </w:p>
          <w:p w:rsidR="008837D3" w:rsidRPr="00DE2F1B" w:rsidRDefault="008837D3" w:rsidP="00C257B3">
            <w:pPr>
              <w:spacing w:before="60" w:after="60" w:line="240" w:lineRule="auto"/>
              <w:ind w:firstLine="33"/>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Điều 12. Đài Phát thanh và Truyền hình tỉnh Hải Dương, Cổng thông tin điện tử tỉnh Hải Dương</w:t>
            </w:r>
          </w:p>
          <w:p w:rsidR="008837D3" w:rsidRPr="00DE2F1B" w:rsidRDefault="008837D3" w:rsidP="00C257B3">
            <w:pPr>
              <w:spacing w:before="60" w:after="60" w:line="240" w:lineRule="auto"/>
              <w:ind w:firstLine="33"/>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Tăng cường công tác thông tin, tuyên truyền về phương thức, thủ đoạn, hậu quả của tội phạm và các vi phạm pháp luật liên quan đến hoạt động</w:t>
            </w:r>
            <w:r w:rsidR="00DE637C" w:rsidRPr="00DE2F1B">
              <w:rPr>
                <w:rFonts w:ascii="Times New Roman" w:eastAsiaTheme="minorHAnsi" w:hAnsi="Times New Roman" w:cs="Times New Roman"/>
                <w:spacing w:val="3"/>
                <w:sz w:val="24"/>
                <w:szCs w:val="24"/>
                <w:shd w:val="clear" w:color="auto" w:fill="FFFFFF"/>
              </w:rPr>
              <w:t xml:space="preserve"> thực hiện</w:t>
            </w:r>
            <w:r w:rsidRPr="00DE2F1B">
              <w:rPr>
                <w:rFonts w:ascii="Times New Roman" w:eastAsiaTheme="minorHAnsi" w:hAnsi="Times New Roman" w:cs="Times New Roman"/>
                <w:spacing w:val="3"/>
                <w:sz w:val="24"/>
                <w:szCs w:val="24"/>
                <w:shd w:val="clear" w:color="auto" w:fill="FFFFFF"/>
              </w:rPr>
              <w:t xml:space="preserve"> cho vay lãi nặng, các vụ việc liên quan đến thực hiện cho vay lãi nặng bị phát hiện, xử lý; đưa tin, bài về kết quả phòng ngừa, đấu tranh của lực lượng chức năng; kịp thời cung cấp thông tin về hoạt động thực hiện cho vay lãi nặng đến Cơ quan Công </w:t>
            </w:r>
            <w:r w:rsidRPr="00DE2F1B">
              <w:rPr>
                <w:rFonts w:ascii="Times New Roman" w:eastAsiaTheme="minorHAnsi" w:hAnsi="Times New Roman" w:cs="Times New Roman"/>
                <w:spacing w:val="3"/>
                <w:sz w:val="24"/>
                <w:szCs w:val="24"/>
                <w:shd w:val="clear" w:color="auto" w:fill="FFFFFF"/>
              </w:rPr>
              <w:lastRenderedPageBreak/>
              <w:t>an và phối hợp phòng ngừa, đấu tranh với tội phạm, vi phạm pháp luật có liên quan đến hoạt động cho vay lãi nặng.</w:t>
            </w:r>
          </w:p>
          <w:p w:rsidR="004B41A4" w:rsidRPr="00DE2F1B" w:rsidRDefault="004B41A4" w:rsidP="00C257B3">
            <w:pPr>
              <w:spacing w:before="60" w:after="60" w:line="240" w:lineRule="auto"/>
              <w:ind w:firstLine="33"/>
              <w:jc w:val="both"/>
              <w:rPr>
                <w:rFonts w:ascii="Times New Roman" w:eastAsiaTheme="minorHAnsi" w:hAnsi="Times New Roman" w:cs="Times New Roman"/>
                <w:b/>
                <w:spacing w:val="3"/>
                <w:sz w:val="24"/>
                <w:szCs w:val="24"/>
                <w:shd w:val="clear" w:color="auto" w:fill="FFFFFF"/>
              </w:rPr>
            </w:pPr>
          </w:p>
          <w:p w:rsidR="008837D3" w:rsidRPr="00DE2F1B" w:rsidRDefault="008837D3" w:rsidP="00874741">
            <w:pPr>
              <w:spacing w:before="60" w:after="60" w:line="240" w:lineRule="auto"/>
              <w:jc w:val="both"/>
              <w:rPr>
                <w:rFonts w:ascii="Times New Roman Bold" w:eastAsiaTheme="minorHAnsi" w:hAnsi="Times New Roman Bold" w:cs="Times New Roman"/>
                <w:b/>
                <w:spacing w:val="-10"/>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 </w:t>
            </w:r>
            <w:r w:rsidRPr="00DE2F1B">
              <w:rPr>
                <w:rFonts w:ascii="Times New Roman Bold" w:eastAsiaTheme="minorHAnsi" w:hAnsi="Times New Roman Bold" w:cs="Times New Roman"/>
                <w:b/>
                <w:spacing w:val="-10"/>
                <w:sz w:val="24"/>
                <w:szCs w:val="24"/>
                <w:shd w:val="clear" w:color="auto" w:fill="FFFFFF"/>
              </w:rPr>
              <w:t>Điều 1</w:t>
            </w:r>
            <w:r w:rsidR="004B41A4" w:rsidRPr="00DE2F1B">
              <w:rPr>
                <w:rFonts w:ascii="Times New Roman Bold" w:eastAsiaTheme="minorHAnsi" w:hAnsi="Times New Roman Bold" w:cs="Times New Roman"/>
                <w:b/>
                <w:spacing w:val="-10"/>
                <w:sz w:val="24"/>
                <w:szCs w:val="24"/>
                <w:shd w:val="clear" w:color="auto" w:fill="FFFFFF"/>
              </w:rPr>
              <w:t>3</w:t>
            </w:r>
            <w:r w:rsidRPr="00DE2F1B">
              <w:rPr>
                <w:rFonts w:ascii="Times New Roman Bold" w:eastAsiaTheme="minorHAnsi" w:hAnsi="Times New Roman Bold" w:cs="Times New Roman"/>
                <w:b/>
                <w:spacing w:val="-10"/>
                <w:sz w:val="24"/>
                <w:szCs w:val="24"/>
                <w:shd w:val="clear" w:color="auto" w:fill="FFFFFF"/>
              </w:rPr>
              <w:t xml:space="preserve">. Sở Văn hóa- Thể thao và Du lịch </w:t>
            </w:r>
          </w:p>
          <w:p w:rsidR="008837D3" w:rsidRPr="00DE2F1B" w:rsidRDefault="008837D3" w:rsidP="00874741">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Tăng cường công tác tuyên truyền quy định của pháp luật về ngành</w:t>
            </w:r>
            <w:r w:rsidR="004B41A4" w:rsidRPr="00DE2F1B">
              <w:rPr>
                <w:rFonts w:ascii="Times New Roman" w:eastAsiaTheme="minorHAnsi" w:hAnsi="Times New Roman" w:cs="Times New Roman"/>
                <w:spacing w:val="3"/>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 xml:space="preserve"> nghề đầu tư</w:t>
            </w:r>
            <w:r w:rsidR="004B41A4" w:rsidRPr="00DE2F1B">
              <w:rPr>
                <w:rFonts w:ascii="Times New Roman" w:eastAsiaTheme="minorHAnsi" w:hAnsi="Times New Roman" w:cs="Times New Roman"/>
                <w:spacing w:val="3"/>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 xml:space="preserve"> kinh doanh có điều kiện, thông báo các phương thức, thủ đoạn, hậu quả của tội phạm và các vi phạm pháp luật liên quan đến hoạt động thực hiện cho vay lãi nặng. Chỉ đạo các phòng và đơn vị chức năng thuộc Sở phối hợp với các phòng chức năng của Ủy ban nhân dân </w:t>
            </w:r>
            <w:r w:rsidR="004B41A4" w:rsidRPr="00DE2F1B">
              <w:rPr>
                <w:rFonts w:ascii="Times New Roman" w:eastAsiaTheme="minorHAnsi" w:hAnsi="Times New Roman" w:cs="Times New Roman"/>
                <w:spacing w:val="3"/>
                <w:sz w:val="24"/>
                <w:szCs w:val="24"/>
                <w:shd w:val="clear" w:color="auto" w:fill="FFFFFF"/>
              </w:rPr>
              <w:t>huyện, thị xã, thành phố</w:t>
            </w:r>
            <w:r w:rsidRPr="00DE2F1B">
              <w:rPr>
                <w:rFonts w:ascii="Times New Roman" w:eastAsiaTheme="minorHAnsi" w:hAnsi="Times New Roman" w:cs="Times New Roman"/>
                <w:spacing w:val="3"/>
                <w:sz w:val="24"/>
                <w:szCs w:val="24"/>
                <w:shd w:val="clear" w:color="auto" w:fill="FFFFFF"/>
              </w:rPr>
              <w:t xml:space="preserve"> tổ chức xử lý, ngăn chặn các sản phẩm quảng cáo có nội dung liên quan đến thực hiện cho vay lãi nặng và xử lý nghiêm các hành vi vi phạm Luật Quảng cáo. </w:t>
            </w:r>
          </w:p>
          <w:p w:rsidR="004B41A4" w:rsidRDefault="004B41A4" w:rsidP="00C34D3F">
            <w:pPr>
              <w:spacing w:before="60" w:after="60" w:line="240" w:lineRule="auto"/>
              <w:ind w:firstLine="317"/>
              <w:jc w:val="both"/>
              <w:rPr>
                <w:rFonts w:ascii="Times New Roman Bold" w:eastAsiaTheme="minorHAnsi" w:hAnsi="Times New Roman Bold" w:cs="Times New Roman"/>
                <w:b/>
                <w:sz w:val="24"/>
                <w:szCs w:val="24"/>
                <w:shd w:val="clear" w:color="auto" w:fill="FFFFFF"/>
              </w:rPr>
            </w:pPr>
          </w:p>
          <w:p w:rsidR="004B7DFE" w:rsidRPr="00DE2F1B" w:rsidRDefault="004B7DFE" w:rsidP="00C34D3F">
            <w:pPr>
              <w:spacing w:before="60" w:after="60" w:line="240" w:lineRule="auto"/>
              <w:ind w:firstLine="317"/>
              <w:jc w:val="both"/>
              <w:rPr>
                <w:rFonts w:ascii="Times New Roman Bold" w:eastAsiaTheme="minorHAnsi" w:hAnsi="Times New Roman Bold" w:cs="Times New Roman"/>
                <w:b/>
                <w:sz w:val="24"/>
                <w:szCs w:val="24"/>
                <w:shd w:val="clear" w:color="auto" w:fill="FFFFFF"/>
              </w:rPr>
            </w:pPr>
          </w:p>
          <w:p w:rsidR="008837D3" w:rsidRPr="00DE2F1B" w:rsidRDefault="008837D3" w:rsidP="00C257B3">
            <w:pPr>
              <w:spacing w:before="60" w:after="60" w:line="240" w:lineRule="auto"/>
              <w:ind w:firstLine="175"/>
              <w:jc w:val="both"/>
              <w:rPr>
                <w:rFonts w:ascii="Times New Roman Bold" w:eastAsiaTheme="minorHAnsi" w:hAnsi="Times New Roman Bold" w:cs="Times New Roman"/>
                <w:sz w:val="24"/>
                <w:szCs w:val="24"/>
                <w:shd w:val="clear" w:color="auto" w:fill="FFFFFF"/>
              </w:rPr>
            </w:pPr>
            <w:r w:rsidRPr="00DE2F1B">
              <w:rPr>
                <w:rFonts w:ascii="Times New Roman Bold" w:eastAsiaTheme="minorHAnsi" w:hAnsi="Times New Roman Bold" w:cs="Times New Roman"/>
                <w:b/>
                <w:sz w:val="24"/>
                <w:szCs w:val="24"/>
                <w:shd w:val="clear" w:color="auto" w:fill="FFFFFF"/>
              </w:rPr>
              <w:t>Điều 1</w:t>
            </w:r>
            <w:r w:rsidR="004B41A4" w:rsidRPr="00DE2F1B">
              <w:rPr>
                <w:rFonts w:ascii="Times New Roman Bold" w:eastAsiaTheme="minorHAnsi" w:hAnsi="Times New Roman Bold" w:cs="Times New Roman"/>
                <w:b/>
                <w:sz w:val="24"/>
                <w:szCs w:val="24"/>
                <w:shd w:val="clear" w:color="auto" w:fill="FFFFFF"/>
              </w:rPr>
              <w:t>4</w:t>
            </w:r>
            <w:r w:rsidRPr="00DE2F1B">
              <w:rPr>
                <w:rFonts w:ascii="Times New Roman Bold" w:eastAsiaTheme="minorHAnsi" w:hAnsi="Times New Roman Bold" w:cs="Times New Roman"/>
                <w:b/>
                <w:sz w:val="24"/>
                <w:szCs w:val="24"/>
                <w:shd w:val="clear" w:color="auto" w:fill="FFFFFF"/>
              </w:rPr>
              <w:t xml:space="preserve">. Viện kiểm sát nhân dân </w:t>
            </w:r>
            <w:r w:rsidR="004B41A4" w:rsidRPr="00DE2F1B">
              <w:rPr>
                <w:rFonts w:ascii="Times New Roman Bold" w:eastAsiaTheme="minorHAnsi" w:hAnsi="Times New Roman Bold" w:cs="Times New Roman"/>
                <w:b/>
                <w:sz w:val="24"/>
                <w:szCs w:val="24"/>
                <w:shd w:val="clear" w:color="auto" w:fill="FFFFFF"/>
              </w:rPr>
              <w:t>tỉnh</w:t>
            </w:r>
            <w:r w:rsidRPr="00DE2F1B">
              <w:rPr>
                <w:rFonts w:ascii="Times New Roman Bold" w:eastAsiaTheme="minorHAnsi" w:hAnsi="Times New Roman Bold" w:cs="Times New Roman"/>
                <w:b/>
                <w:sz w:val="24"/>
                <w:szCs w:val="24"/>
                <w:shd w:val="clear" w:color="auto" w:fill="FFFFFF"/>
              </w:rPr>
              <w:t xml:space="preserve">, Tòa án nhân dân </w:t>
            </w:r>
            <w:r w:rsidR="004B41A4" w:rsidRPr="00DE2F1B">
              <w:rPr>
                <w:rFonts w:ascii="Times New Roman Bold" w:eastAsiaTheme="minorHAnsi" w:hAnsi="Times New Roman Bold" w:cs="Times New Roman"/>
                <w:b/>
                <w:sz w:val="24"/>
                <w:szCs w:val="24"/>
                <w:shd w:val="clear" w:color="auto" w:fill="FFFFFF"/>
              </w:rPr>
              <w:t>tỉnh</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Phối hợp chặt chẽ với Cơ quan Cảnh sát điều tra, Công an </w:t>
            </w:r>
            <w:r w:rsidR="004B41A4" w:rsidRPr="00DE2F1B">
              <w:rPr>
                <w:rFonts w:ascii="Times New Roman" w:eastAsiaTheme="minorHAnsi" w:hAnsi="Times New Roman" w:cs="Times New Roman"/>
                <w:spacing w:val="3"/>
                <w:sz w:val="24"/>
                <w:szCs w:val="24"/>
                <w:shd w:val="clear" w:color="auto" w:fill="FFFFFF"/>
              </w:rPr>
              <w:t>tỉnh</w:t>
            </w:r>
            <w:r w:rsidRPr="00DE2F1B">
              <w:rPr>
                <w:rFonts w:ascii="Times New Roman" w:eastAsiaTheme="minorHAnsi" w:hAnsi="Times New Roman" w:cs="Times New Roman"/>
                <w:spacing w:val="3"/>
                <w:sz w:val="24"/>
                <w:szCs w:val="24"/>
                <w:shd w:val="clear" w:color="auto" w:fill="FFFFFF"/>
              </w:rPr>
              <w:t xml:space="preserve"> trong quá trình giải quyết tố giác, tin báo về tội phạm, điều tra vụ án hình sự để truy tố, xét xử các vụ án liên quan đến hoạt động cho vay lãi nặ</w:t>
            </w:r>
            <w:r w:rsidR="004B41A4" w:rsidRPr="00DE2F1B">
              <w:rPr>
                <w:rFonts w:ascii="Times New Roman" w:eastAsiaTheme="minorHAnsi" w:hAnsi="Times New Roman" w:cs="Times New Roman"/>
                <w:spacing w:val="3"/>
                <w:sz w:val="24"/>
                <w:szCs w:val="24"/>
                <w:shd w:val="clear" w:color="auto" w:fill="FFFFFF"/>
              </w:rPr>
              <w:t>ng.</w:t>
            </w:r>
            <w:r w:rsidRPr="00DE2F1B">
              <w:rPr>
                <w:rFonts w:ascii="Times New Roman" w:eastAsiaTheme="minorHAnsi" w:hAnsi="Times New Roman" w:cs="Times New Roman"/>
                <w:spacing w:val="3"/>
                <w:sz w:val="24"/>
                <w:szCs w:val="24"/>
                <w:shd w:val="clear" w:color="auto" w:fill="FFFFFF"/>
              </w:rPr>
              <w:t xml:space="preserve"> Tổ chức xét xử công khai các vụ án điểm có liên quan đến hoạt động cho vay lãi nặng, gây bức xúc trong dư luận nhân dân, phục vụ tuyên truyền trên các </w:t>
            </w:r>
            <w:r w:rsidRPr="00DE2F1B">
              <w:rPr>
                <w:rFonts w:ascii="Times New Roman" w:eastAsiaTheme="minorHAnsi" w:hAnsi="Times New Roman" w:cs="Times New Roman"/>
                <w:spacing w:val="3"/>
                <w:sz w:val="24"/>
                <w:szCs w:val="24"/>
                <w:shd w:val="clear" w:color="auto" w:fill="FFFFFF"/>
              </w:rPr>
              <w:lastRenderedPageBreak/>
              <w:t>phương tiện thông tin đại chúng nhằm răn đe, giáo dục, phòng ngừa chung.</w:t>
            </w:r>
          </w:p>
          <w:p w:rsidR="00874741" w:rsidRPr="00DE2F1B" w:rsidRDefault="00874741" w:rsidP="00C257B3">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874741" w:rsidRPr="00DE2F1B" w:rsidRDefault="00874741" w:rsidP="00C257B3">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8837D3" w:rsidRPr="00DE2F1B" w:rsidRDefault="008837D3" w:rsidP="00C257B3">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w:t>
            </w:r>
            <w:r w:rsidR="00E30EC2" w:rsidRPr="00DE2F1B">
              <w:rPr>
                <w:rFonts w:ascii="Times New Roman" w:eastAsiaTheme="minorHAnsi" w:hAnsi="Times New Roman" w:cs="Times New Roman"/>
                <w:b/>
                <w:spacing w:val="3"/>
                <w:sz w:val="24"/>
                <w:szCs w:val="24"/>
                <w:shd w:val="clear" w:color="auto" w:fill="FFFFFF"/>
              </w:rPr>
              <w:t>5</w:t>
            </w:r>
            <w:r w:rsidRPr="00DE2F1B">
              <w:rPr>
                <w:rFonts w:ascii="Times New Roman" w:eastAsiaTheme="minorHAnsi" w:hAnsi="Times New Roman" w:cs="Times New Roman"/>
                <w:b/>
                <w:spacing w:val="3"/>
                <w:sz w:val="24"/>
                <w:szCs w:val="24"/>
                <w:shd w:val="clear" w:color="auto" w:fill="FFFFFF"/>
              </w:rPr>
              <w:t>. Ngân hàng Nhà nước</w:t>
            </w:r>
            <w:r w:rsidR="009C191F" w:rsidRPr="00DE2F1B">
              <w:rPr>
                <w:rFonts w:ascii="Times New Roman" w:eastAsiaTheme="minorHAnsi" w:hAnsi="Times New Roman" w:cs="Times New Roman"/>
                <w:b/>
                <w:spacing w:val="3"/>
                <w:sz w:val="24"/>
                <w:szCs w:val="24"/>
                <w:shd w:val="clear" w:color="auto" w:fill="FFFFFF"/>
              </w:rPr>
              <w:t xml:space="preserve"> Chi nhánh</w:t>
            </w:r>
            <w:r w:rsidRPr="00DE2F1B">
              <w:rPr>
                <w:rFonts w:ascii="Times New Roman" w:eastAsiaTheme="minorHAnsi" w:hAnsi="Times New Roman" w:cs="Times New Roman"/>
                <w:b/>
                <w:spacing w:val="3"/>
                <w:sz w:val="24"/>
                <w:szCs w:val="24"/>
                <w:shd w:val="clear" w:color="auto" w:fill="FFFFFF"/>
              </w:rPr>
              <w:t xml:space="preserve"> </w:t>
            </w:r>
            <w:r w:rsidR="009C191F" w:rsidRPr="00DE2F1B">
              <w:rPr>
                <w:rFonts w:ascii="Times New Roman" w:eastAsiaTheme="minorHAnsi" w:hAnsi="Times New Roman" w:cs="Times New Roman"/>
                <w:b/>
                <w:spacing w:val="3"/>
                <w:sz w:val="24"/>
                <w:szCs w:val="24"/>
                <w:shd w:val="clear" w:color="auto" w:fill="FFFFFF"/>
              </w:rPr>
              <w:t>tỉnh Hải Dương</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1. Tăng cường công tác tuyên truyền để tổ chức, cá nhân trên địa bàn nắm được các cơ chế, chính sách tín dụng, mạng lưới và hoạt động của các tổ chức tín dụng trên địa bàn, nâng cao khả năng tiếp cận nguồn vốn vay chính thức từ các tổ chức tín dụng.</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2. Chỉ đạo các tổ chức tín dụng trên địa bàn tăng cường kết nối, tìm hiểu, thẩm định nhu cầu vay vốn của khách hàng; triển khai các giải pháp tháo gỡ các khó khăn trong quan hệ tín dụng với khách hàng; tập trung tín dụng cho ngành, lĩnh vực ưu tiên theo chỉ đạo của Chính phủ, của ngành, các chương trình hỗ trợ tín dụng cho người nghèo, người thuộc diện chính sách, nông dân, tiểu thương, người buôn bán nhỏ ... làm giảm nhu cầu về tín dụng từ hoạt động cho vay lãi nặng. Quản lý cán bộ, nhân viên chấp hành nghiêm các quy định của pháp luật, không tham gia các hoạt động liên quan đến cho vay lãi nặng. </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Phối hợp, chủ động cung cấp kịp thời các thông tin, trả lời yêu cầu của cơ quan Công an liên quan đến hoạt động nghiệp </w:t>
            </w:r>
            <w:r w:rsidRPr="00DE2F1B">
              <w:rPr>
                <w:rFonts w:ascii="Times New Roman" w:eastAsiaTheme="minorHAnsi" w:hAnsi="Times New Roman" w:cs="Times New Roman"/>
                <w:spacing w:val="3"/>
                <w:sz w:val="24"/>
                <w:szCs w:val="24"/>
                <w:shd w:val="clear" w:color="auto" w:fill="FFFFFF"/>
              </w:rPr>
              <w:lastRenderedPageBreak/>
              <w:t xml:space="preserve">vụ ngân hàng phục vụ công tác xác minh, điều tra, xử lý vụ việc, vụ án. </w:t>
            </w:r>
          </w:p>
          <w:p w:rsidR="00C257B3" w:rsidRPr="00DE2F1B" w:rsidRDefault="00C257B3" w:rsidP="00C257B3">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w:t>
            </w:r>
            <w:r w:rsidR="008D5F4D" w:rsidRPr="00DE2F1B">
              <w:rPr>
                <w:rFonts w:ascii="Times New Roman" w:eastAsiaTheme="minorHAnsi" w:hAnsi="Times New Roman" w:cs="Times New Roman"/>
                <w:b/>
                <w:spacing w:val="3"/>
                <w:sz w:val="24"/>
                <w:szCs w:val="24"/>
                <w:shd w:val="clear" w:color="auto" w:fill="FFFFFF"/>
              </w:rPr>
              <w:t>6</w:t>
            </w:r>
            <w:r w:rsidRPr="00DE2F1B">
              <w:rPr>
                <w:rFonts w:ascii="Times New Roman" w:eastAsiaTheme="minorHAnsi" w:hAnsi="Times New Roman" w:cs="Times New Roman"/>
                <w:b/>
                <w:spacing w:val="3"/>
                <w:sz w:val="24"/>
                <w:szCs w:val="24"/>
                <w:shd w:val="clear" w:color="auto" w:fill="FFFFFF"/>
              </w:rPr>
              <w:t>. Trách nhiệm của các Sở, ban, ngành khác có liên quan</w:t>
            </w:r>
            <w:r w:rsidRPr="00DE2F1B">
              <w:rPr>
                <w:rFonts w:ascii="Times New Roman" w:eastAsiaTheme="minorHAnsi" w:hAnsi="Times New Roman" w:cs="Times New Roman"/>
                <w:spacing w:val="3"/>
                <w:sz w:val="24"/>
                <w:szCs w:val="24"/>
                <w:shd w:val="clear" w:color="auto" w:fill="FFFFFF"/>
              </w:rPr>
              <w:t xml:space="preserve"> </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1. Ban hành văn bản chỉ đạo, hướng dẫn các cơ quan, đơn vị chức năng thuộc ngành, lĩnh vực được phân công tổ chức thực hiện Quy chế này.</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2. Phổ biến, tuyên truyền, giáo dục pháp luật trong lĩnh vực quản lý chuyên ngành có liên quan đến ngành, nghề đầu tư, kinh doanh có điều kiện về an ninh, trật tự, hoạt động </w:t>
            </w:r>
            <w:r w:rsidR="008D5F4D" w:rsidRPr="00DE2F1B">
              <w:rPr>
                <w:rFonts w:ascii="Times New Roman" w:eastAsiaTheme="minorHAnsi" w:hAnsi="Times New Roman" w:cs="Times New Roman"/>
                <w:spacing w:val="3"/>
                <w:sz w:val="24"/>
                <w:szCs w:val="24"/>
                <w:shd w:val="clear" w:color="auto" w:fill="FFFFFF"/>
              </w:rPr>
              <w:t>Họ.</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Phối hợp với Công an </w:t>
            </w:r>
            <w:r w:rsidR="00084E34" w:rsidRPr="00DE2F1B">
              <w:rPr>
                <w:rFonts w:ascii="Times New Roman" w:eastAsiaTheme="minorHAnsi" w:hAnsi="Times New Roman" w:cs="Times New Roman"/>
                <w:spacing w:val="3"/>
                <w:sz w:val="24"/>
                <w:szCs w:val="24"/>
                <w:shd w:val="clear" w:color="auto" w:fill="FFFFFF"/>
              </w:rPr>
              <w:t>tỉnh</w:t>
            </w:r>
            <w:r w:rsidRPr="00DE2F1B">
              <w:rPr>
                <w:rFonts w:ascii="Times New Roman" w:eastAsiaTheme="minorHAnsi" w:hAnsi="Times New Roman" w:cs="Times New Roman"/>
                <w:spacing w:val="3"/>
                <w:sz w:val="24"/>
                <w:szCs w:val="24"/>
                <w:shd w:val="clear" w:color="auto" w:fill="FFFFFF"/>
              </w:rPr>
              <w:t xml:space="preserve"> thực hiện công tác kiểm tra, thanh tra việc chấp hành các điều kiện về an ninh, trật tự của các ngành, nghề đầu tư kinh doanh có điều kiện về an ninh trật tự, hoạt động </w:t>
            </w:r>
            <w:r w:rsidR="008D5F4D" w:rsidRPr="00DE2F1B">
              <w:rPr>
                <w:rFonts w:ascii="Times New Roman" w:eastAsiaTheme="minorHAnsi" w:hAnsi="Times New Roman" w:cs="Times New Roman"/>
                <w:spacing w:val="3"/>
                <w:sz w:val="24"/>
                <w:szCs w:val="24"/>
                <w:shd w:val="clear" w:color="auto" w:fill="FFFFFF"/>
              </w:rPr>
              <w:t>Họ</w:t>
            </w:r>
            <w:r w:rsidRPr="00DE2F1B">
              <w:rPr>
                <w:rFonts w:ascii="Times New Roman" w:eastAsiaTheme="minorHAnsi" w:hAnsi="Times New Roman" w:cs="Times New Roman"/>
                <w:spacing w:val="3"/>
                <w:sz w:val="24"/>
                <w:szCs w:val="24"/>
                <w:shd w:val="clear" w:color="auto" w:fill="FFFFFF"/>
              </w:rPr>
              <w:t xml:space="preserve"> để phòng ngừa, không để lợi dụng cho vay lãi nặng theo thẩm quyền.</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4. Kiến nghị, đề xuất sửa đổi, bổ sung hoàn thiện các văn bản quy phạm pháp luật về các ngành nghề đầu tư kinh doanh có điều kiện về an ninh trật tự, hoạt động </w:t>
            </w:r>
            <w:r w:rsidR="008D5F4D" w:rsidRPr="00DE2F1B">
              <w:rPr>
                <w:rFonts w:ascii="Times New Roman" w:eastAsiaTheme="minorHAnsi" w:hAnsi="Times New Roman" w:cs="Times New Roman"/>
                <w:spacing w:val="3"/>
                <w:sz w:val="24"/>
                <w:szCs w:val="24"/>
                <w:shd w:val="clear" w:color="auto" w:fill="FFFFFF"/>
              </w:rPr>
              <w:t>Họ</w:t>
            </w:r>
            <w:r w:rsidRPr="00DE2F1B">
              <w:rPr>
                <w:rFonts w:ascii="Times New Roman" w:eastAsiaTheme="minorHAnsi" w:hAnsi="Times New Roman" w:cs="Times New Roman"/>
                <w:spacing w:val="3"/>
                <w:sz w:val="24"/>
                <w:szCs w:val="24"/>
                <w:shd w:val="clear" w:color="auto" w:fill="FFFFFF"/>
              </w:rPr>
              <w:t xml:space="preserve"> có thể bị lợi dụng cho vay lãi nặng. </w:t>
            </w:r>
          </w:p>
          <w:p w:rsidR="00C257B3" w:rsidRPr="00DE2F1B" w:rsidRDefault="00C257B3" w:rsidP="00C257B3">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8837D3" w:rsidRPr="00DE2F1B" w:rsidRDefault="008837D3" w:rsidP="00C257B3">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w:t>
            </w:r>
            <w:r w:rsidR="008D5F4D" w:rsidRPr="00DE2F1B">
              <w:rPr>
                <w:rFonts w:ascii="Times New Roman" w:eastAsiaTheme="minorHAnsi" w:hAnsi="Times New Roman" w:cs="Times New Roman"/>
                <w:b/>
                <w:spacing w:val="3"/>
                <w:sz w:val="24"/>
                <w:szCs w:val="24"/>
                <w:shd w:val="clear" w:color="auto" w:fill="FFFFFF"/>
              </w:rPr>
              <w:t>7</w:t>
            </w:r>
            <w:r w:rsidRPr="00DE2F1B">
              <w:rPr>
                <w:rFonts w:ascii="Times New Roman" w:eastAsiaTheme="minorHAnsi" w:hAnsi="Times New Roman" w:cs="Times New Roman"/>
                <w:b/>
                <w:spacing w:val="3"/>
                <w:sz w:val="24"/>
                <w:szCs w:val="24"/>
                <w:shd w:val="clear" w:color="auto" w:fill="FFFFFF"/>
              </w:rPr>
              <w:t xml:space="preserve">. Ủy ban nhân dân </w:t>
            </w:r>
            <w:r w:rsidR="008D5F4D" w:rsidRPr="00DE2F1B">
              <w:rPr>
                <w:rFonts w:ascii="Times New Roman" w:eastAsiaTheme="minorHAnsi" w:hAnsi="Times New Roman" w:cs="Times New Roman"/>
                <w:b/>
                <w:spacing w:val="3"/>
                <w:sz w:val="24"/>
                <w:szCs w:val="24"/>
                <w:shd w:val="clear" w:color="auto" w:fill="FFFFFF"/>
              </w:rPr>
              <w:t>huyện, thị xã, thành phố</w:t>
            </w:r>
            <w:r w:rsidRPr="00DE2F1B">
              <w:rPr>
                <w:rFonts w:ascii="Times New Roman" w:eastAsiaTheme="minorHAnsi" w:hAnsi="Times New Roman" w:cs="Times New Roman"/>
                <w:b/>
                <w:spacing w:val="3"/>
                <w:sz w:val="24"/>
                <w:szCs w:val="24"/>
                <w:shd w:val="clear" w:color="auto" w:fill="FFFFFF"/>
              </w:rPr>
              <w:t xml:space="preserve"> </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Chỉ đạo các phòng, ban chức năng, Công an </w:t>
            </w:r>
            <w:r w:rsidR="008D5F4D" w:rsidRPr="00DE2F1B">
              <w:rPr>
                <w:rFonts w:ascii="Times New Roman" w:eastAsiaTheme="minorHAnsi" w:hAnsi="Times New Roman" w:cs="Times New Roman"/>
                <w:spacing w:val="3"/>
                <w:sz w:val="24"/>
                <w:szCs w:val="24"/>
                <w:shd w:val="clear" w:color="auto" w:fill="FFFFFF"/>
              </w:rPr>
              <w:t xml:space="preserve">huyện, thị xã, thành phố </w:t>
            </w:r>
            <w:r w:rsidRPr="00DE2F1B">
              <w:rPr>
                <w:rFonts w:ascii="Times New Roman" w:eastAsiaTheme="minorHAnsi" w:hAnsi="Times New Roman" w:cs="Times New Roman"/>
                <w:spacing w:val="3"/>
                <w:sz w:val="24"/>
                <w:szCs w:val="24"/>
                <w:shd w:val="clear" w:color="auto" w:fill="FFFFFF"/>
              </w:rPr>
              <w:t xml:space="preserve">thực hiện đầy đủ các nội dung về đăng ký, </w:t>
            </w:r>
            <w:r w:rsidRPr="00DE2F1B">
              <w:rPr>
                <w:rFonts w:ascii="Times New Roman" w:eastAsiaTheme="minorHAnsi" w:hAnsi="Times New Roman" w:cs="Times New Roman"/>
                <w:spacing w:val="3"/>
                <w:sz w:val="24"/>
                <w:szCs w:val="24"/>
                <w:shd w:val="clear" w:color="auto" w:fill="FFFFFF"/>
              </w:rPr>
              <w:lastRenderedPageBreak/>
              <w:t xml:space="preserve">quản lý các ngành nghề đầu tư kinh doanh có điều kiện về an ninh, trật tự, hoạt động </w:t>
            </w:r>
            <w:r w:rsidR="003B05C5" w:rsidRPr="00DE2F1B">
              <w:rPr>
                <w:rFonts w:ascii="Times New Roman" w:eastAsiaTheme="minorHAnsi" w:hAnsi="Times New Roman" w:cs="Times New Roman"/>
                <w:spacing w:val="3"/>
                <w:sz w:val="24"/>
                <w:szCs w:val="24"/>
                <w:shd w:val="clear" w:color="auto" w:fill="FFFFFF"/>
              </w:rPr>
              <w:t>Họ</w:t>
            </w:r>
            <w:r w:rsidRPr="00DE2F1B">
              <w:rPr>
                <w:rFonts w:ascii="Times New Roman" w:eastAsiaTheme="minorHAnsi" w:hAnsi="Times New Roman" w:cs="Times New Roman"/>
                <w:spacing w:val="3"/>
                <w:sz w:val="24"/>
                <w:szCs w:val="24"/>
                <w:shd w:val="clear" w:color="auto" w:fill="FFFFFF"/>
              </w:rPr>
              <w:t xml:space="preserve"> theo phân cấp tại các Nghị định số 96/2016/</w:t>
            </w:r>
            <w:r w:rsidR="00B12861" w:rsidRPr="00DE2F1B">
              <w:rPr>
                <w:rFonts w:ascii="Times New Roman" w:eastAsiaTheme="minorHAnsi" w:hAnsi="Times New Roman" w:cs="Times New Roman"/>
                <w:spacing w:val="3"/>
                <w:sz w:val="24"/>
                <w:szCs w:val="24"/>
                <w:shd w:val="clear" w:color="auto" w:fill="FFFFFF"/>
              </w:rPr>
              <w:t>NĐ-CP ngày 01/7/</w:t>
            </w:r>
            <w:r w:rsidR="008D5F4D" w:rsidRPr="00DE2F1B">
              <w:rPr>
                <w:rFonts w:ascii="Times New Roman" w:eastAsiaTheme="minorHAnsi" w:hAnsi="Times New Roman" w:cs="Times New Roman"/>
                <w:spacing w:val="3"/>
                <w:sz w:val="24"/>
                <w:szCs w:val="24"/>
                <w:shd w:val="clear" w:color="auto" w:fill="FFFFFF"/>
              </w:rPr>
              <w:t xml:space="preserve">2016; </w:t>
            </w:r>
            <w:r w:rsidRPr="00DE2F1B">
              <w:rPr>
                <w:rFonts w:ascii="Times New Roman" w:eastAsiaTheme="minorHAnsi" w:hAnsi="Times New Roman" w:cs="Times New Roman"/>
                <w:spacing w:val="3"/>
                <w:sz w:val="24"/>
                <w:szCs w:val="24"/>
                <w:shd w:val="clear" w:color="auto" w:fill="FFFFFF"/>
              </w:rPr>
              <w:t>Nghị định số</w:t>
            </w:r>
            <w:r w:rsidR="008D5F4D" w:rsidRPr="00DE2F1B">
              <w:rPr>
                <w:rFonts w:ascii="Times New Roman" w:eastAsiaTheme="minorHAnsi" w:hAnsi="Times New Roman" w:cs="Times New Roman"/>
                <w:spacing w:val="3"/>
                <w:sz w:val="24"/>
                <w:szCs w:val="24"/>
                <w:shd w:val="clear" w:color="auto" w:fill="FFFFFF"/>
              </w:rPr>
              <w:t xml:space="preserve"> 19/2019/NĐ-CP ngày 19/</w:t>
            </w:r>
            <w:r w:rsidRPr="00DE2F1B">
              <w:rPr>
                <w:rFonts w:ascii="Times New Roman" w:eastAsiaTheme="minorHAnsi" w:hAnsi="Times New Roman" w:cs="Times New Roman"/>
                <w:spacing w:val="3"/>
                <w:sz w:val="24"/>
                <w:szCs w:val="24"/>
                <w:shd w:val="clear" w:color="auto" w:fill="FFFFFF"/>
              </w:rPr>
              <w:t>02</w:t>
            </w:r>
            <w:r w:rsidR="008D5F4D" w:rsidRPr="00DE2F1B">
              <w:rPr>
                <w:rFonts w:ascii="Times New Roman" w:eastAsiaTheme="minorHAnsi" w:hAnsi="Times New Roman" w:cs="Times New Roman"/>
                <w:spacing w:val="3"/>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 xml:space="preserve">2019 của Chính phủ về hụi, họ, biêu, phường và các </w:t>
            </w:r>
            <w:r w:rsidR="008D5F4D" w:rsidRPr="00DE2F1B">
              <w:rPr>
                <w:rFonts w:ascii="Times New Roman" w:eastAsiaTheme="minorHAnsi" w:hAnsi="Times New Roman" w:cs="Times New Roman"/>
                <w:spacing w:val="3"/>
                <w:sz w:val="24"/>
                <w:szCs w:val="24"/>
                <w:shd w:val="clear" w:color="auto" w:fill="FFFFFF"/>
              </w:rPr>
              <w:t>T</w:t>
            </w:r>
            <w:r w:rsidRPr="00DE2F1B">
              <w:rPr>
                <w:rFonts w:ascii="Times New Roman" w:eastAsiaTheme="minorHAnsi" w:hAnsi="Times New Roman" w:cs="Times New Roman"/>
                <w:spacing w:val="3"/>
                <w:sz w:val="24"/>
                <w:szCs w:val="24"/>
                <w:shd w:val="clear" w:color="auto" w:fill="FFFFFF"/>
              </w:rPr>
              <w:t xml:space="preserve">hông tư, văn </w:t>
            </w:r>
            <w:r w:rsidR="008D5F4D" w:rsidRPr="00DE2F1B">
              <w:rPr>
                <w:rFonts w:ascii="Times New Roman" w:eastAsiaTheme="minorHAnsi" w:hAnsi="Times New Roman" w:cs="Times New Roman"/>
                <w:spacing w:val="3"/>
                <w:sz w:val="24"/>
                <w:szCs w:val="24"/>
                <w:shd w:val="clear" w:color="auto" w:fill="FFFFFF"/>
              </w:rPr>
              <w:t xml:space="preserve">bản </w:t>
            </w:r>
            <w:r w:rsidRPr="00DE2F1B">
              <w:rPr>
                <w:rFonts w:ascii="Times New Roman" w:eastAsiaTheme="minorHAnsi" w:hAnsi="Times New Roman" w:cs="Times New Roman"/>
                <w:spacing w:val="3"/>
                <w:sz w:val="24"/>
                <w:szCs w:val="24"/>
                <w:shd w:val="clear" w:color="auto" w:fill="FFFFFF"/>
              </w:rPr>
              <w:t xml:space="preserve">hướng dẫn của cấp trên. Tăng cường thực hiện chức năng quản lý nhà nước trên địa bàn, không để các cá nhân, tổ chức lợi dụng ngành, nghề đầu tư kinh doanh có điều kiện, hoạt động </w:t>
            </w:r>
            <w:r w:rsidR="00084E34" w:rsidRPr="00DE2F1B">
              <w:rPr>
                <w:rFonts w:ascii="Times New Roman" w:eastAsiaTheme="minorHAnsi" w:hAnsi="Times New Roman" w:cs="Times New Roman"/>
                <w:spacing w:val="3"/>
                <w:sz w:val="24"/>
                <w:szCs w:val="24"/>
                <w:shd w:val="clear" w:color="auto" w:fill="FFFFFF"/>
              </w:rPr>
              <w:t>Họ</w:t>
            </w:r>
            <w:r w:rsidRPr="00DE2F1B">
              <w:rPr>
                <w:rFonts w:ascii="Times New Roman" w:eastAsiaTheme="minorHAnsi" w:hAnsi="Times New Roman" w:cs="Times New Roman"/>
                <w:spacing w:val="3"/>
                <w:sz w:val="24"/>
                <w:szCs w:val="24"/>
                <w:shd w:val="clear" w:color="auto" w:fill="FFFFFF"/>
              </w:rPr>
              <w:t xml:space="preserve">, hoạt động vay, mượn tiền khác để cho vay lãi nặng. </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2. Xây dựng, nhân rộng các mô hình trong phong trào Toàn dân bảo vệ an ninh Tổ quốc để phòng ngừa, phát hiện, đấu tranh, ngăn chặn, xử lý các hành vi vi phạm và tội phạm liên quan đến cho vay lãi nặng.</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Tổ chức tuyên truyền, phổ biến các quy định của pháp luật về ngành, nghề đầu tư, kinh doanh có điều kiện về an ninh, trật tự, hoạt động </w:t>
            </w:r>
            <w:r w:rsidR="003B05C5" w:rsidRPr="00DE2F1B">
              <w:rPr>
                <w:rFonts w:ascii="Times New Roman" w:eastAsiaTheme="minorHAnsi" w:hAnsi="Times New Roman" w:cs="Times New Roman"/>
                <w:spacing w:val="3"/>
                <w:sz w:val="24"/>
                <w:szCs w:val="24"/>
                <w:shd w:val="clear" w:color="auto" w:fill="FFFFFF"/>
              </w:rPr>
              <w:t>Họ</w:t>
            </w:r>
            <w:r w:rsidRPr="00DE2F1B">
              <w:rPr>
                <w:rFonts w:ascii="Times New Roman" w:eastAsiaTheme="minorHAnsi" w:hAnsi="Times New Roman" w:cs="Times New Roman"/>
                <w:spacing w:val="3"/>
                <w:sz w:val="24"/>
                <w:szCs w:val="24"/>
                <w:shd w:val="clear" w:color="auto" w:fill="FFFFFF"/>
              </w:rPr>
              <w:t xml:space="preserve">, hoạt động cho vay, mượn tiền khác đến các cơ quan, doanh nghiệp, tổ chức và nhân dân trên địa bàn để nâng cao cảnh giác, không tham gia hoạt động cho vay lãi nặng. </w:t>
            </w:r>
          </w:p>
          <w:p w:rsidR="008837D3" w:rsidRPr="00DE2F1B" w:rsidRDefault="008837D3" w:rsidP="00C257B3">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4. Thực hiện chế độ thông tin báo cáo định kỳ, đột xuất và kiến nghị, đề xuất sửa đổi, bổ sung, hoàn thiện các văn bản quy phạm pháp luật, không để lợi dụng thực hiện hoạt động cho vay lãi nặng.</w:t>
            </w:r>
          </w:p>
          <w:p w:rsidR="008837D3" w:rsidRPr="00DE2F1B" w:rsidRDefault="008837D3" w:rsidP="00C257B3">
            <w:pPr>
              <w:spacing w:after="0" w:line="240" w:lineRule="auto"/>
              <w:ind w:firstLine="175"/>
              <w:jc w:val="both"/>
              <w:rPr>
                <w:rFonts w:ascii="Times New Roman" w:hAnsi="Times New Roman" w:cs="Times New Roman"/>
                <w:spacing w:val="3"/>
                <w:sz w:val="24"/>
                <w:szCs w:val="24"/>
                <w:shd w:val="clear" w:color="auto" w:fill="FFFFFF"/>
              </w:rPr>
            </w:pPr>
          </w:p>
          <w:p w:rsidR="008837D3" w:rsidRPr="00DE2F1B" w:rsidRDefault="008837D3" w:rsidP="008837D3">
            <w:pPr>
              <w:spacing w:after="0" w:line="240" w:lineRule="auto"/>
              <w:jc w:val="both"/>
              <w:rPr>
                <w:rFonts w:ascii="Times New Roman" w:hAnsi="Times New Roman" w:cs="Times New Roman"/>
                <w:spacing w:val="3"/>
                <w:sz w:val="24"/>
                <w:szCs w:val="24"/>
                <w:shd w:val="clear" w:color="auto" w:fill="FFFFFF"/>
              </w:rPr>
            </w:pPr>
          </w:p>
        </w:tc>
        <w:tc>
          <w:tcPr>
            <w:tcW w:w="4677" w:type="dxa"/>
          </w:tcPr>
          <w:p w:rsidR="008837D3" w:rsidRPr="00DE2F1B" w:rsidRDefault="00EA18F9" w:rsidP="00EA18F9">
            <w:pPr>
              <w:spacing w:before="60" w:after="60" w:line="240" w:lineRule="auto"/>
              <w:ind w:firstLine="567"/>
              <w:rPr>
                <w:rFonts w:ascii="Times New Roman" w:eastAsiaTheme="minorHAnsi" w:hAnsi="Times New Roman" w:cs="Times New Roman"/>
                <w:b/>
                <w:spacing w:val="3"/>
                <w:sz w:val="24"/>
                <w:szCs w:val="24"/>
                <w:shd w:val="clear" w:color="auto" w:fill="FFFFFF"/>
              </w:rPr>
            </w:pPr>
            <w:r>
              <w:rPr>
                <w:rFonts w:ascii="Times New Roman" w:eastAsiaTheme="minorHAnsi" w:hAnsi="Times New Roman" w:cs="Times New Roman"/>
                <w:b/>
                <w:spacing w:val="3"/>
                <w:sz w:val="24"/>
                <w:szCs w:val="24"/>
                <w:shd w:val="clear" w:color="auto" w:fill="FFFFFF"/>
              </w:rPr>
              <w:lastRenderedPageBreak/>
              <w:t xml:space="preserve">                </w:t>
            </w:r>
            <w:r w:rsidR="008837D3" w:rsidRPr="00DE2F1B">
              <w:rPr>
                <w:rFonts w:ascii="Times New Roman" w:eastAsiaTheme="minorHAnsi" w:hAnsi="Times New Roman" w:cs="Times New Roman"/>
                <w:b/>
                <w:spacing w:val="3"/>
                <w:sz w:val="24"/>
                <w:szCs w:val="24"/>
                <w:shd w:val="clear" w:color="auto" w:fill="FFFFFF"/>
              </w:rPr>
              <w:t>Chương III</w:t>
            </w:r>
          </w:p>
          <w:p w:rsidR="008837D3" w:rsidRPr="00DE2F1B" w:rsidRDefault="008837D3" w:rsidP="008837D3">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TRÁCH NHIỆM CỦA CÁC CƠ QUAN, TỔ CHỨC </w:t>
            </w:r>
          </w:p>
          <w:p w:rsidR="008837D3" w:rsidRPr="00DE2F1B" w:rsidRDefault="008837D3" w:rsidP="008837D3">
            <w:pPr>
              <w:spacing w:before="60" w:after="60" w:line="240" w:lineRule="auto"/>
              <w:ind w:firstLine="567"/>
              <w:jc w:val="both"/>
              <w:rPr>
                <w:rFonts w:ascii="Times New Roman" w:eastAsiaTheme="minorHAnsi" w:hAnsi="Times New Roman" w:cs="Times New Roman"/>
                <w:b/>
                <w:spacing w:val="3"/>
                <w:sz w:val="4"/>
                <w:szCs w:val="24"/>
                <w:shd w:val="clear" w:color="auto" w:fill="FFFFFF"/>
              </w:rPr>
            </w:pPr>
          </w:p>
          <w:p w:rsidR="008837D3" w:rsidRPr="00DE2F1B" w:rsidRDefault="008837D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Điều 8. Công an thành phố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Thực hiện chức năng quản lý </w:t>
            </w:r>
            <w:r w:rsidR="00EA18F9">
              <w:rPr>
                <w:rFonts w:ascii="Times New Roman" w:eastAsiaTheme="minorHAnsi" w:hAnsi="Times New Roman" w:cs="Times New Roman"/>
                <w:spacing w:val="3"/>
                <w:sz w:val="24"/>
                <w:szCs w:val="24"/>
                <w:shd w:val="clear" w:color="auto" w:fill="FFFFFF"/>
              </w:rPr>
              <w:t>N</w:t>
            </w:r>
            <w:r w:rsidRPr="00DE2F1B">
              <w:rPr>
                <w:rFonts w:ascii="Times New Roman" w:eastAsiaTheme="minorHAnsi" w:hAnsi="Times New Roman" w:cs="Times New Roman"/>
                <w:spacing w:val="3"/>
                <w:sz w:val="24"/>
                <w:szCs w:val="24"/>
                <w:shd w:val="clear" w:color="auto" w:fill="FFFFFF"/>
              </w:rPr>
              <w:t>hà nước về an ninh</w:t>
            </w:r>
            <w:r w:rsidR="00EA18F9">
              <w:rPr>
                <w:rFonts w:ascii="Times New Roman" w:eastAsiaTheme="minorHAnsi" w:hAnsi="Times New Roman" w:cs="Times New Roman"/>
                <w:spacing w:val="3"/>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 xml:space="preserve"> trật tự trên địa bàn để phòng ngừa, phát hiện, ngăn chặn, xử lý tội phạm và các vi phạm pháp luật liên quan đến cơ sở đầu tư, kinh doanh có điều kiện về an ninh, trật tự, hoạt động họ, </w:t>
            </w:r>
            <w:r w:rsidR="00EA18F9"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 xml:space="preserve">biêu, phường, hoạt động cho vay, mượn tiền khác lợi dụng để thực hiện cho vay lãi nặng, “tín dụng đen”. Chủ trì, phối hợp với các cơ quan liên quan đẩy mạnh tuyên truyền, phổ biển các quy định của pháp luật, phương thức, thủ đoạn và tác hại của hoạt động cho vay lãi nặng, “tín dụng đen” để nâng cao ý thức cảnh giác và chấp hành của người dân, tổ chức, doanh nghiệp.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2. Chủ trì, trình Ủy ban nhân dân thành phố xây dựng kế hoạch, thành lập đoàn liên ngành phối hợp các </w:t>
            </w:r>
            <w:r w:rsidR="00EA18F9">
              <w:rPr>
                <w:rFonts w:ascii="Times New Roman" w:eastAsiaTheme="minorHAnsi" w:hAnsi="Times New Roman" w:cs="Times New Roman"/>
                <w:spacing w:val="3"/>
                <w:sz w:val="24"/>
                <w:szCs w:val="24"/>
                <w:shd w:val="clear" w:color="auto" w:fill="FFFFFF"/>
              </w:rPr>
              <w:t>S</w:t>
            </w:r>
            <w:r w:rsidRPr="00DE2F1B">
              <w:rPr>
                <w:rFonts w:ascii="Times New Roman" w:eastAsiaTheme="minorHAnsi" w:hAnsi="Times New Roman" w:cs="Times New Roman"/>
                <w:spacing w:val="3"/>
                <w:sz w:val="24"/>
                <w:szCs w:val="24"/>
                <w:shd w:val="clear" w:color="auto" w:fill="FFFFFF"/>
              </w:rPr>
              <w:t xml:space="preserve">ở, ban, ngành thực hiện công tác thanh tra, kiểm tra, phòng ngừa, phát hiện đấu tranh, xử lý vi phạm về an ninh, trật tự đối với các ngành, nghề đầu tư kinh doanh có điều kiện về an ninh, trật tự, hoạt động họ, </w:t>
            </w:r>
            <w:r w:rsidR="00EA18F9"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 xml:space="preserve">biêu, phường, hoạt động cho vay, mượn tiền khác có thể bị lợi dụng thực hiện cho vay lãi nặng theo quy định.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4"/>
                <w:sz w:val="24"/>
                <w:szCs w:val="24"/>
                <w:shd w:val="clear" w:color="auto" w:fill="FFFFFF"/>
              </w:rPr>
            </w:pPr>
            <w:r w:rsidRPr="00DE2F1B">
              <w:rPr>
                <w:rFonts w:ascii="Times New Roman" w:eastAsiaTheme="minorHAnsi" w:hAnsi="Times New Roman" w:cs="Times New Roman"/>
                <w:spacing w:val="3"/>
                <w:sz w:val="24"/>
                <w:szCs w:val="24"/>
                <w:shd w:val="clear" w:color="auto" w:fill="FFFFFF"/>
              </w:rPr>
              <w:lastRenderedPageBreak/>
              <w:t xml:space="preserve">3. Chỉ đạo các phòng nghiệp vụ, Công an xã, phường, đặc khu nắm chắc tình hình hoạt động của cơ sở đầu tư, kinh doanh có điều kiện về an ninh trật tự, hoạt động họ, </w:t>
            </w:r>
            <w:r w:rsidR="00EA18F9"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 xml:space="preserve">biêu, phường, hoạt động cho vay, mượn tiền khác trên địa bàn thành phố. Thực hiện tốt công tác phòng ngừa, phát hiện, điều tra xử lý các hành </w:t>
            </w:r>
            <w:r w:rsidRPr="00DE2F1B">
              <w:rPr>
                <w:rFonts w:ascii="Times New Roman" w:eastAsiaTheme="minorHAnsi" w:hAnsi="Times New Roman" w:cs="Times New Roman"/>
                <w:spacing w:val="-4"/>
                <w:sz w:val="24"/>
                <w:szCs w:val="24"/>
                <w:shd w:val="clear" w:color="auto" w:fill="FFFFFF"/>
              </w:rPr>
              <w:t>vi vi phạm cho vay lãi nặng và các loại tội phạm liên quan</w:t>
            </w:r>
          </w:p>
          <w:p w:rsidR="00C34D3F" w:rsidRPr="00DE2F1B" w:rsidRDefault="00C34D3F"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C34D3F" w:rsidRPr="00DE2F1B" w:rsidRDefault="00C34D3F"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C34D3F" w:rsidRDefault="00C34D3F"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EA18F9" w:rsidRPr="00DE2F1B" w:rsidRDefault="00EA18F9"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9. Sở Tư pháp</w:t>
            </w:r>
            <w:r w:rsidRPr="00DE2F1B">
              <w:rPr>
                <w:rFonts w:ascii="Times New Roman" w:eastAsiaTheme="minorHAnsi" w:hAnsi="Times New Roman" w:cs="Times New Roman"/>
                <w:spacing w:val="3"/>
                <w:sz w:val="24"/>
                <w:szCs w:val="24"/>
                <w:shd w:val="clear" w:color="auto" w:fill="FFFFFF"/>
              </w:rPr>
              <w:t xml:space="preserve">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Chủ trì, thực hiện công tác phổ biến, tuyên truyền, giáo dục pháp luật có liên quan đến ngành, nghề đầu tư kinh doanh có điều kiện về an ninh, trật tự, hoạt động họ, </w:t>
            </w:r>
            <w:r w:rsidR="00EA18F9"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biêu, phường để phối hợp phòng ngừa đối với hoạt động núp bóng cho vay lãi nặng.</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2. Phối hợp với các đơn vị thực hiện công tác rà soát, hệ thống hóa văn bản quy phạm pháp luật có liên quan đến ngành, nghề đầu tư kinh doanh có điều kiện về an ninh</w:t>
            </w:r>
            <w:r w:rsidR="00EA18F9">
              <w:rPr>
                <w:rFonts w:ascii="Times New Roman" w:eastAsiaTheme="minorHAnsi" w:hAnsi="Times New Roman" w:cs="Times New Roman"/>
                <w:spacing w:val="3"/>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 xml:space="preserve"> trật tự, hoạt động họ, </w:t>
            </w:r>
            <w:r w:rsidR="00EA18F9"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biêu, phường do Ủy ban nhân dân thành phố, Hội đồng nhân dân thành phố ban hành, kịp thời sửa đổi, bổ sung hoặc thay thế cho phù hợp.</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3. Tham gia góp ý, thẩm định văn bản quy phạm pháp luật do các </w:t>
            </w:r>
            <w:r w:rsidR="00EA18F9">
              <w:rPr>
                <w:rFonts w:ascii="Times New Roman" w:eastAsiaTheme="minorHAnsi" w:hAnsi="Times New Roman" w:cs="Times New Roman"/>
                <w:spacing w:val="3"/>
                <w:sz w:val="24"/>
                <w:szCs w:val="24"/>
                <w:shd w:val="clear" w:color="auto" w:fill="FFFFFF"/>
              </w:rPr>
              <w:t>S</w:t>
            </w:r>
            <w:r w:rsidRPr="00DE2F1B">
              <w:rPr>
                <w:rFonts w:ascii="Times New Roman" w:eastAsiaTheme="minorHAnsi" w:hAnsi="Times New Roman" w:cs="Times New Roman"/>
                <w:spacing w:val="3"/>
                <w:sz w:val="24"/>
                <w:szCs w:val="24"/>
                <w:shd w:val="clear" w:color="auto" w:fill="FFFFFF"/>
              </w:rPr>
              <w:t xml:space="preserve">ở, ngành, Ủy ban nhân dân xã, phường, đặc khu tham mưu liên quan đến ngành, nghề đầu tư kinh doanh có </w:t>
            </w:r>
            <w:r w:rsidRPr="00DE2F1B">
              <w:rPr>
                <w:rFonts w:ascii="Times New Roman" w:eastAsiaTheme="minorHAnsi" w:hAnsi="Times New Roman" w:cs="Times New Roman"/>
                <w:spacing w:val="3"/>
                <w:sz w:val="24"/>
                <w:szCs w:val="24"/>
                <w:shd w:val="clear" w:color="auto" w:fill="FFFFFF"/>
              </w:rPr>
              <w:lastRenderedPageBreak/>
              <w:t xml:space="preserve">điều kiện về an ninh trật tự, hoạt động hụi, họ, biêu, phường trước khi trình Hội đồng nhân dân thành phố, Ủy ban nhân dân thành phố ban hành theo quy định.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4. Tham mưu, hướng dẫn các đơn vị giải quyết vướng mắc trong thực hiện pháp luật về xử lý vi phạm hành chính liên quan đến ngành, nghề đầu tư kinh doanh có điều kiện về an ninh, trật tự, hoạt động họ, </w:t>
            </w:r>
            <w:r w:rsidR="00EA18F9"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 xml:space="preserve">biêu, phường theo thẩm quyền. </w:t>
            </w:r>
          </w:p>
          <w:p w:rsidR="008837D3" w:rsidRPr="00DE2F1B" w:rsidRDefault="008837D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0062A6" w:rsidRPr="00DE2F1B" w:rsidRDefault="000062A6"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0062A6" w:rsidRPr="00DE2F1B" w:rsidRDefault="000062A6"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8837D3" w:rsidRPr="00DE2F1B" w:rsidRDefault="008837D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Điều 10. Sở Tài Chính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1. Kiểm soát chặt chẽ việc đăng ký doanh nghiệp có đăng ký kinh doanh các ngành, nghề kinh doanh dịch vụ cầm đồ, kinh doanh casino, dịch vụ đặt cược, cá cược hợp pháp.</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2. Cung cấp cho Công an thành phố thông tin giấy chứng nhận đăng ký doanh nghiệp đã cấp cho các cơ sở kinh doanh cầm đồ, casino, đặt cược; các thông tin khác của doanh nghiệp để phục vụ công tác xác minh, giải quyết tố giác, tin báo về tội phạm, công tác điều tra, xử lý tội phạm và công tác xử lý các hành vi vi phạm hành chính liên quan đến cho vay lãi nặng.</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Chủ trì, phối hợp Công an thành phố trong việc thu hồi giấy chứng nhận đăng ký doanh nghiệp theo quy định đối với các cơ sở hoạt động ngành, nghề đầu tư kinh doanh có </w:t>
            </w:r>
            <w:r w:rsidRPr="00DE2F1B">
              <w:rPr>
                <w:rFonts w:ascii="Times New Roman" w:eastAsiaTheme="minorHAnsi" w:hAnsi="Times New Roman" w:cs="Times New Roman"/>
                <w:spacing w:val="3"/>
                <w:sz w:val="24"/>
                <w:szCs w:val="24"/>
                <w:shd w:val="clear" w:color="auto" w:fill="FFFFFF"/>
              </w:rPr>
              <w:lastRenderedPageBreak/>
              <w:t xml:space="preserve">điều kiện về an ninh, trật tự lợi dụng cho vay lãi nặng, vi phạm quy định của pháp luật. </w:t>
            </w:r>
          </w:p>
          <w:p w:rsidR="008837D3" w:rsidRPr="00DE2F1B" w:rsidRDefault="008837D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8837D3" w:rsidRPr="00DE2F1B" w:rsidRDefault="008837D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C34D3F" w:rsidRPr="00DE2F1B" w:rsidRDefault="00C34D3F" w:rsidP="00C34D3F">
            <w:pPr>
              <w:spacing w:before="60" w:after="60" w:line="240" w:lineRule="auto"/>
              <w:ind w:firstLine="175"/>
              <w:jc w:val="both"/>
              <w:rPr>
                <w:rFonts w:ascii="Times New Roman" w:eastAsiaTheme="minorHAnsi" w:hAnsi="Times New Roman" w:cs="Times New Roman"/>
                <w:b/>
                <w:spacing w:val="3"/>
                <w:sz w:val="14"/>
                <w:szCs w:val="24"/>
                <w:shd w:val="clear" w:color="auto" w:fill="FFFFFF"/>
              </w:rPr>
            </w:pPr>
          </w:p>
          <w:p w:rsidR="008837D3" w:rsidRPr="00DE2F1B" w:rsidRDefault="008837D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w:t>
            </w:r>
            <w:r w:rsidR="006C60C0" w:rsidRPr="00DE2F1B">
              <w:rPr>
                <w:rFonts w:ascii="Times New Roman" w:eastAsiaTheme="minorHAnsi" w:hAnsi="Times New Roman" w:cs="Times New Roman"/>
                <w:b/>
                <w:spacing w:val="3"/>
                <w:sz w:val="24"/>
                <w:szCs w:val="24"/>
                <w:shd w:val="clear" w:color="auto" w:fill="FFFFFF"/>
              </w:rPr>
              <w:t>1</w:t>
            </w:r>
            <w:r w:rsidRPr="00DE2F1B">
              <w:rPr>
                <w:rFonts w:ascii="Times New Roman" w:eastAsiaTheme="minorHAnsi" w:hAnsi="Times New Roman" w:cs="Times New Roman"/>
                <w:b/>
                <w:spacing w:val="3"/>
                <w:sz w:val="24"/>
                <w:szCs w:val="24"/>
                <w:shd w:val="clear" w:color="auto" w:fill="FFFFFF"/>
              </w:rPr>
              <w:t>. Sở Khoa học và Công nghệ</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Phối hợp với Ban Tuyên giáo và Dân vận Thành ủy, Hội nhà báo thành phố, Công an thành phố và các Sở, ban, ngành có liên quan chỉ đạo, hướng dẫn các cơ quan thông tin, báo chí trên địa bàn thành phố tăng cường tuyên truyền công tác quản lý Nhà nước đối với cơ sở kinh doanh ngành, nghề có điều kiện về an ninh, trật tự, hoạt động  họ, </w:t>
            </w:r>
            <w:r w:rsidR="00EA18F9" w:rsidRPr="00DE2F1B">
              <w:rPr>
                <w:rFonts w:ascii="Times New Roman" w:eastAsiaTheme="minorHAnsi" w:hAnsi="Times New Roman" w:cs="Times New Roman"/>
                <w:spacing w:val="3"/>
                <w:sz w:val="24"/>
                <w:szCs w:val="24"/>
                <w:shd w:val="clear" w:color="auto" w:fill="FFFFFF"/>
              </w:rPr>
              <w:t>hụi,</w:t>
            </w:r>
            <w:r w:rsidR="00EA18F9">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spacing w:val="3"/>
                <w:sz w:val="24"/>
                <w:szCs w:val="24"/>
                <w:shd w:val="clear" w:color="auto" w:fill="FFFFFF"/>
              </w:rPr>
              <w:t xml:space="preserve">biêu, phường, hoạt động cho vay, mượn </w:t>
            </w:r>
            <w:r w:rsidRPr="00DE2F1B">
              <w:rPr>
                <w:rFonts w:ascii="Times New Roman" w:eastAsiaTheme="minorHAnsi" w:hAnsi="Times New Roman" w:cs="Times New Roman"/>
                <w:spacing w:val="-4"/>
                <w:sz w:val="24"/>
                <w:szCs w:val="24"/>
                <w:shd w:val="clear" w:color="auto" w:fill="FFFFFF"/>
              </w:rPr>
              <w:t>tiền khác, để nâng cao ý thức người dân không tham gia hoạt động cho vay lãi nặng</w:t>
            </w:r>
            <w:r w:rsidRPr="00DE2F1B">
              <w:rPr>
                <w:rFonts w:ascii="Times New Roman" w:eastAsiaTheme="minorHAnsi" w:hAnsi="Times New Roman" w:cs="Times New Roman"/>
                <w:spacing w:val="3"/>
                <w:sz w:val="24"/>
                <w:szCs w:val="24"/>
                <w:shd w:val="clear" w:color="auto" w:fill="FFFFFF"/>
              </w:rPr>
              <w:t xml:space="preserve">. </w:t>
            </w:r>
          </w:p>
          <w:p w:rsidR="00DE637C" w:rsidRDefault="00DE637C"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p>
          <w:p w:rsidR="00EA18F9" w:rsidRPr="00DE2F1B" w:rsidRDefault="00EA18F9"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p>
          <w:p w:rsidR="008837D3" w:rsidRPr="00DE2F1B" w:rsidRDefault="008837D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b/>
                <w:spacing w:val="3"/>
                <w:sz w:val="24"/>
                <w:szCs w:val="24"/>
                <w:shd w:val="clear" w:color="auto" w:fill="FFFFFF"/>
              </w:rPr>
              <w:t>Điều 1</w:t>
            </w:r>
            <w:r w:rsidR="00DE637C" w:rsidRPr="00DE2F1B">
              <w:rPr>
                <w:rFonts w:ascii="Times New Roman" w:eastAsiaTheme="minorHAnsi" w:hAnsi="Times New Roman" w:cs="Times New Roman"/>
                <w:b/>
                <w:spacing w:val="3"/>
                <w:sz w:val="24"/>
                <w:szCs w:val="24"/>
                <w:shd w:val="clear" w:color="auto" w:fill="FFFFFF"/>
              </w:rPr>
              <w:t>2</w:t>
            </w:r>
            <w:r w:rsidRPr="00DE2F1B">
              <w:rPr>
                <w:rFonts w:ascii="Times New Roman" w:eastAsiaTheme="minorHAnsi" w:hAnsi="Times New Roman" w:cs="Times New Roman"/>
                <w:b/>
                <w:spacing w:val="3"/>
                <w:sz w:val="24"/>
                <w:szCs w:val="24"/>
                <w:shd w:val="clear" w:color="auto" w:fill="FFFFFF"/>
              </w:rPr>
              <w:t xml:space="preserve">. Báo và Phát thanh, Truyền hình </w:t>
            </w:r>
            <w:r w:rsidR="006C60C0" w:rsidRPr="00DE2F1B">
              <w:rPr>
                <w:rFonts w:ascii="Times New Roman" w:eastAsiaTheme="minorHAnsi" w:hAnsi="Times New Roman" w:cs="Times New Roman"/>
                <w:b/>
                <w:spacing w:val="3"/>
                <w:sz w:val="24"/>
                <w:szCs w:val="24"/>
                <w:shd w:val="clear" w:color="auto" w:fill="FFFFFF"/>
              </w:rPr>
              <w:t xml:space="preserve">thành phố </w:t>
            </w:r>
            <w:r w:rsidRPr="00DE2F1B">
              <w:rPr>
                <w:rFonts w:ascii="Times New Roman" w:eastAsiaTheme="minorHAnsi" w:hAnsi="Times New Roman" w:cs="Times New Roman"/>
                <w:b/>
                <w:spacing w:val="3"/>
                <w:sz w:val="24"/>
                <w:szCs w:val="24"/>
                <w:shd w:val="clear" w:color="auto" w:fill="FFFFFF"/>
              </w:rPr>
              <w:t>Hải Phòng; Cổng thông tin điện tử thành phố Hải Phòng</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Tăng cường công tác thông tin, tuyên truyền về phương thức, thủ đoạn, hậu quả của tội phạm và các vi phạm pháp luật liên quan đến hoạt động cho vay lãi nặng, các vụ việc liên quan đến thực hiện cho vay lãi nặng bị phát hiện, xử lý; đưa tin, bài về kết quả phòng ngừa, đấu tranh của lực lượng chức năng; kịp thời cung cấp thông tin về hoạt động thực hiện cho vay lãi nặng đến Cơ quan Công an và phối hợp phòng ngừa, đấu tranh với tội </w:t>
            </w:r>
            <w:r w:rsidRPr="00DE2F1B">
              <w:rPr>
                <w:rFonts w:ascii="Times New Roman" w:eastAsiaTheme="minorHAnsi" w:hAnsi="Times New Roman" w:cs="Times New Roman"/>
                <w:spacing w:val="3"/>
                <w:sz w:val="24"/>
                <w:szCs w:val="24"/>
                <w:shd w:val="clear" w:color="auto" w:fill="FFFFFF"/>
              </w:rPr>
              <w:lastRenderedPageBreak/>
              <w:t>phạm, vi phạm pháp luật có liên quan đến hoạt động cho vay lãi nặng.</w:t>
            </w:r>
          </w:p>
          <w:p w:rsidR="004B41A4" w:rsidRPr="00DE2F1B" w:rsidRDefault="004B41A4"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C257B3" w:rsidRPr="00DE2F1B" w:rsidRDefault="00C257B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8837D3" w:rsidRPr="00DE2F1B" w:rsidRDefault="008837D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 xml:space="preserve"> Điều 1</w:t>
            </w:r>
            <w:r w:rsidR="004B41A4" w:rsidRPr="00DE2F1B">
              <w:rPr>
                <w:rFonts w:ascii="Times New Roman" w:eastAsiaTheme="minorHAnsi" w:hAnsi="Times New Roman" w:cs="Times New Roman"/>
                <w:b/>
                <w:spacing w:val="3"/>
                <w:sz w:val="24"/>
                <w:szCs w:val="24"/>
                <w:shd w:val="clear" w:color="auto" w:fill="FFFFFF"/>
              </w:rPr>
              <w:t>3</w:t>
            </w:r>
            <w:r w:rsidRPr="00DE2F1B">
              <w:rPr>
                <w:rFonts w:ascii="Times New Roman" w:eastAsiaTheme="minorHAnsi" w:hAnsi="Times New Roman" w:cs="Times New Roman"/>
                <w:b/>
                <w:spacing w:val="3"/>
                <w:sz w:val="24"/>
                <w:szCs w:val="24"/>
                <w:shd w:val="clear" w:color="auto" w:fill="FFFFFF"/>
              </w:rPr>
              <w:t xml:space="preserve">. Sở Văn hóa- Thể thao và Du lịch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Tăng cường công tác tuyên truyền quy định của pháp luật về ngành nghề đầu tư kinh doanh có điều kiện, thông báo các phương thức, thủ đoạn, hậu quả của tội phạm và các vi phạm pháp luật liên quan đến hoạt động thực hiện cho vay lãi nặng. Chỉ đạo các phòng và đơn vị chức năng thuộc Sở phối hợp với các phòng chức năng của Ủy ban nhân dân phường, xã, đặc khu tổ chức xử lý, ngăn chặn các sản phẩm quảng cáo có nội dung liên quan đến thực hiện cho vay lãi nặng và xử lý nghiêm các hành vi vi phạm Luật Quảng cáo. </w:t>
            </w:r>
          </w:p>
          <w:p w:rsidR="004B41A4" w:rsidRPr="00DE2F1B" w:rsidRDefault="004B41A4" w:rsidP="00C34D3F">
            <w:pPr>
              <w:spacing w:before="60" w:after="60" w:line="240" w:lineRule="auto"/>
              <w:ind w:firstLine="175"/>
              <w:jc w:val="both"/>
              <w:rPr>
                <w:rFonts w:ascii="Times New Roman Bold" w:eastAsiaTheme="minorHAnsi" w:hAnsi="Times New Roman Bold" w:cs="Times New Roman"/>
                <w:b/>
                <w:sz w:val="24"/>
                <w:szCs w:val="24"/>
                <w:shd w:val="clear" w:color="auto" w:fill="FFFFFF"/>
              </w:rPr>
            </w:pPr>
          </w:p>
          <w:p w:rsidR="004B41A4" w:rsidRPr="00DE2F1B" w:rsidRDefault="004B41A4" w:rsidP="00C34D3F">
            <w:pPr>
              <w:spacing w:before="60" w:after="60" w:line="240" w:lineRule="auto"/>
              <w:ind w:firstLine="175"/>
              <w:jc w:val="both"/>
              <w:rPr>
                <w:rFonts w:ascii="Times New Roman Bold" w:eastAsiaTheme="minorHAnsi" w:hAnsi="Times New Roman Bold" w:cs="Times New Roman"/>
                <w:b/>
                <w:sz w:val="24"/>
                <w:szCs w:val="24"/>
                <w:shd w:val="clear" w:color="auto" w:fill="FFFFFF"/>
              </w:rPr>
            </w:pPr>
          </w:p>
          <w:p w:rsidR="00C257B3" w:rsidRPr="00DE2F1B" w:rsidRDefault="00C257B3" w:rsidP="00C34D3F">
            <w:pPr>
              <w:spacing w:before="60" w:after="60" w:line="240" w:lineRule="auto"/>
              <w:ind w:firstLine="175"/>
              <w:jc w:val="both"/>
              <w:rPr>
                <w:rFonts w:ascii="Times New Roman Bold" w:eastAsiaTheme="minorHAnsi" w:hAnsi="Times New Roman Bold" w:cs="Times New Roman"/>
                <w:b/>
                <w:sz w:val="24"/>
                <w:szCs w:val="24"/>
                <w:shd w:val="clear" w:color="auto" w:fill="FFFFFF"/>
              </w:rPr>
            </w:pPr>
          </w:p>
          <w:p w:rsidR="008837D3" w:rsidRPr="00DE2F1B" w:rsidRDefault="008837D3" w:rsidP="00C34D3F">
            <w:pPr>
              <w:spacing w:before="60" w:after="60" w:line="240" w:lineRule="auto"/>
              <w:ind w:firstLine="175"/>
              <w:jc w:val="both"/>
              <w:rPr>
                <w:rFonts w:ascii="Times New Roman Bold" w:eastAsiaTheme="minorHAnsi" w:hAnsi="Times New Roman Bold" w:cs="Times New Roman"/>
                <w:sz w:val="24"/>
                <w:szCs w:val="24"/>
                <w:shd w:val="clear" w:color="auto" w:fill="FFFFFF"/>
              </w:rPr>
            </w:pPr>
            <w:r w:rsidRPr="00DE2F1B">
              <w:rPr>
                <w:rFonts w:ascii="Times New Roman Bold" w:eastAsiaTheme="minorHAnsi" w:hAnsi="Times New Roman Bold" w:cs="Times New Roman"/>
                <w:b/>
                <w:sz w:val="24"/>
                <w:szCs w:val="24"/>
                <w:shd w:val="clear" w:color="auto" w:fill="FFFFFF"/>
              </w:rPr>
              <w:t>Điều 1</w:t>
            </w:r>
            <w:r w:rsidR="004B41A4" w:rsidRPr="00DE2F1B">
              <w:rPr>
                <w:rFonts w:ascii="Times New Roman Bold" w:eastAsiaTheme="minorHAnsi" w:hAnsi="Times New Roman Bold" w:cs="Times New Roman"/>
                <w:b/>
                <w:sz w:val="24"/>
                <w:szCs w:val="24"/>
                <w:shd w:val="clear" w:color="auto" w:fill="FFFFFF"/>
              </w:rPr>
              <w:t>4</w:t>
            </w:r>
            <w:r w:rsidRPr="00DE2F1B">
              <w:rPr>
                <w:rFonts w:ascii="Times New Roman Bold" w:eastAsiaTheme="minorHAnsi" w:hAnsi="Times New Roman Bold" w:cs="Times New Roman"/>
                <w:b/>
                <w:sz w:val="24"/>
                <w:szCs w:val="24"/>
                <w:shd w:val="clear" w:color="auto" w:fill="FFFFFF"/>
              </w:rPr>
              <w:t>. Viện kiểm sát nhân dân thành phố, Tòa án nhân dân thành phố</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Phối hợp chặt chẽ với Cơ quan Cảnh sát điều tra, Công an thành phố trong quá trình giải quyết tố giác, tin báo về tội phạm, điều tra vụ án hình sự để truy tố, xét xử các vụ án liên quan đến hoạt động cho vay lãi nặng, “tín dụng đen”. Tổ chức xét xử công khai các vụ án điểm có liên quan đến hoạt động cho vay lãi nặng, gây bức xúc trong dư luận nhân dân, phục vụ tuyên truyền trên các phương tiện </w:t>
            </w:r>
            <w:r w:rsidRPr="00DE2F1B">
              <w:rPr>
                <w:rFonts w:ascii="Times New Roman" w:eastAsiaTheme="minorHAnsi" w:hAnsi="Times New Roman" w:cs="Times New Roman"/>
                <w:spacing w:val="3"/>
                <w:sz w:val="24"/>
                <w:szCs w:val="24"/>
                <w:shd w:val="clear" w:color="auto" w:fill="FFFFFF"/>
              </w:rPr>
              <w:lastRenderedPageBreak/>
              <w:t>thông tin đại chúng nhằm răn đe, giáo dục, phòng ngừa chung.</w:t>
            </w:r>
          </w:p>
          <w:p w:rsidR="00C257B3" w:rsidRPr="00DE2F1B" w:rsidRDefault="00C257B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p>
          <w:p w:rsidR="00874741" w:rsidRPr="00DE2F1B" w:rsidRDefault="00874741"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p>
          <w:p w:rsidR="008837D3" w:rsidRPr="00DE2F1B" w:rsidRDefault="008837D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w:t>
            </w:r>
            <w:r w:rsidR="00E30EC2" w:rsidRPr="00DE2F1B">
              <w:rPr>
                <w:rFonts w:ascii="Times New Roman" w:eastAsiaTheme="minorHAnsi" w:hAnsi="Times New Roman" w:cs="Times New Roman"/>
                <w:b/>
                <w:spacing w:val="3"/>
                <w:sz w:val="24"/>
                <w:szCs w:val="24"/>
                <w:shd w:val="clear" w:color="auto" w:fill="FFFFFF"/>
              </w:rPr>
              <w:t>5</w:t>
            </w:r>
            <w:r w:rsidRPr="00DE2F1B">
              <w:rPr>
                <w:rFonts w:ascii="Times New Roman" w:eastAsiaTheme="minorHAnsi" w:hAnsi="Times New Roman" w:cs="Times New Roman"/>
                <w:b/>
                <w:spacing w:val="3"/>
                <w:sz w:val="24"/>
                <w:szCs w:val="24"/>
                <w:shd w:val="clear" w:color="auto" w:fill="FFFFFF"/>
              </w:rPr>
              <w:t>. Ngân hàng Nhà nước khu vực 6</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1. Tăng cường công tác tuyên truyền để tổ chức, cá nhân trên địa bàn nắm được các cơ chế, chính sách tín dụng, mạng lưới và hoạt động của các tổ chức tín dụng trên địa bàn, nâng cao khả năng tiếp cận nguồn vốn vay chính thức từ các tổ chức tín dụng.</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2. Chỉ đạo các tổ chức tín dụng trên địa bàn tăng cường kết nối, tìm hiểu, thẩm định nhu cầu vay vốn của khách hàng; triển khai các giải pháp tháo gỡ các khó khăn trong quan hệ tín dụng với khách hàng; tập trung tín dụng cho ngành, lĩnh vực ưu tiên theo chỉ đạo của Chính phủ, của ngành, các chương trình hỗ trợ tín dụng cho người nghèo, người thuộc diện chính sách, nông dân, tiểu thương, người buôn bán nhỏ ... làm giảm nhu cầu về tín dụng từ hoạt động cho vay lãi nặng. Quản lý cán bộ, nhân viên chấp hành nghiêm các quy định của pháp luật, không tham gia các hoạt động liên quan đến cho vay lãi nặng.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Phối hợp, chủ động cung cấp kịp thời các thông tin, trả lời yêu cầu của cơ quan Công an liên quan đến hoạt động nghiệp vụ ngân hàng phục vụ công tác xác minh, điều tra, xử lý vụ việc, vụ án. </w:t>
            </w:r>
          </w:p>
          <w:p w:rsidR="00E30EC2" w:rsidRPr="00DE2F1B" w:rsidRDefault="00E30EC2"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E30EC2" w:rsidRPr="00DE2F1B" w:rsidRDefault="00E30EC2"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C257B3" w:rsidRPr="00DE2F1B" w:rsidRDefault="00C257B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C257B3" w:rsidRDefault="00C257B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4B7DFE" w:rsidRPr="00DE2F1B" w:rsidRDefault="004B7DFE"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w:t>
            </w:r>
            <w:r w:rsidR="008D5F4D" w:rsidRPr="00DE2F1B">
              <w:rPr>
                <w:rFonts w:ascii="Times New Roman" w:eastAsiaTheme="minorHAnsi" w:hAnsi="Times New Roman" w:cs="Times New Roman"/>
                <w:b/>
                <w:spacing w:val="3"/>
                <w:sz w:val="24"/>
                <w:szCs w:val="24"/>
                <w:shd w:val="clear" w:color="auto" w:fill="FFFFFF"/>
              </w:rPr>
              <w:t>6</w:t>
            </w:r>
            <w:r w:rsidRPr="00DE2F1B">
              <w:rPr>
                <w:rFonts w:ascii="Times New Roman" w:eastAsiaTheme="minorHAnsi" w:hAnsi="Times New Roman" w:cs="Times New Roman"/>
                <w:b/>
                <w:spacing w:val="3"/>
                <w:sz w:val="24"/>
                <w:szCs w:val="24"/>
                <w:shd w:val="clear" w:color="auto" w:fill="FFFFFF"/>
              </w:rPr>
              <w:t>. Trách nhiệm của các Sở, ban, ngành khác có liên quan</w:t>
            </w:r>
            <w:r w:rsidRPr="00DE2F1B">
              <w:rPr>
                <w:rFonts w:ascii="Times New Roman" w:eastAsiaTheme="minorHAnsi" w:hAnsi="Times New Roman" w:cs="Times New Roman"/>
                <w:spacing w:val="3"/>
                <w:sz w:val="24"/>
                <w:szCs w:val="24"/>
                <w:shd w:val="clear" w:color="auto" w:fill="FFFFFF"/>
              </w:rPr>
              <w:t xml:space="preserve">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1. Ban hành văn bản chỉ đạo, hướng dẫn các cơ quan, đơn vị chức năng thuộc ngành, lĩnh vực được phân công tổ chức thực hiện Quy chế này.</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2. Phổ biến, tuyên truyền, giáo dục pháp luật trong lĩnh vực quản lý chuyên ngành có liên quan đến ngành, nghề đầu tư, kinh doanh có điều kiện về an ninh, trật tự, hoạt động hụi, họ, biêu, phường.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Phối hợp với Công an thành phố thực hiện công tác kiểm tra, thanh tra việc chấp hành các điều kiện về an ninh, trật tự của các ngành, nghề đầu tư kinh doanh có điều kiện về an ninh trật tự, hoạt động  họ, </w:t>
            </w:r>
            <w:r w:rsidR="004B7DFE" w:rsidRPr="00DE2F1B">
              <w:rPr>
                <w:rFonts w:ascii="Times New Roman" w:eastAsiaTheme="minorHAnsi" w:hAnsi="Times New Roman" w:cs="Times New Roman"/>
                <w:spacing w:val="3"/>
                <w:sz w:val="24"/>
                <w:szCs w:val="24"/>
                <w:shd w:val="clear" w:color="auto" w:fill="FFFFFF"/>
              </w:rPr>
              <w:t>hụi,</w:t>
            </w:r>
            <w:r w:rsidR="004B7DFE">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spacing w:val="3"/>
                <w:sz w:val="24"/>
                <w:szCs w:val="24"/>
                <w:shd w:val="clear" w:color="auto" w:fill="FFFFFF"/>
              </w:rPr>
              <w:t>biêu, phường để phòng ngừa, không để lợi dụng cho vay lãi nặng theo thẩm quyền.</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4. Kiến nghị, đề xuất sửa đổi, bổ sung hoàn thiện các văn bản quy phạm pháp luật về các ngành nghề đầu tư kinh doanh có điều kiện về an ninh trật tự, hoạt động họ, </w:t>
            </w:r>
            <w:r w:rsidR="004B7DFE"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 xml:space="preserve">biêu, phường có thể bị lợi dụng cho vay lãi nặng. </w:t>
            </w:r>
          </w:p>
          <w:p w:rsidR="00874741" w:rsidRPr="00DE2F1B" w:rsidRDefault="00874741"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p>
          <w:p w:rsidR="008837D3" w:rsidRPr="00DE2F1B" w:rsidRDefault="008837D3" w:rsidP="00C34D3F">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w:t>
            </w:r>
            <w:r w:rsidR="00084E34" w:rsidRPr="00DE2F1B">
              <w:rPr>
                <w:rFonts w:ascii="Times New Roman" w:eastAsiaTheme="minorHAnsi" w:hAnsi="Times New Roman" w:cs="Times New Roman"/>
                <w:b/>
                <w:spacing w:val="3"/>
                <w:sz w:val="24"/>
                <w:szCs w:val="24"/>
                <w:shd w:val="clear" w:color="auto" w:fill="FFFFFF"/>
              </w:rPr>
              <w:t>7</w:t>
            </w:r>
            <w:r w:rsidRPr="00DE2F1B">
              <w:rPr>
                <w:rFonts w:ascii="Times New Roman" w:eastAsiaTheme="minorHAnsi" w:hAnsi="Times New Roman" w:cs="Times New Roman"/>
                <w:b/>
                <w:spacing w:val="3"/>
                <w:sz w:val="24"/>
                <w:szCs w:val="24"/>
                <w:shd w:val="clear" w:color="auto" w:fill="FFFFFF"/>
              </w:rPr>
              <w:t xml:space="preserve">. Ủy ban nhân dân xã, phường, đặc khu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Chỉ đạo các phòng, ban chức năng, Công an xã, phường, đặc khu thực hiện đầy đủ các nội dung về đăng ký, quản lý các ngành nghề </w:t>
            </w:r>
            <w:r w:rsidRPr="00DE2F1B">
              <w:rPr>
                <w:rFonts w:ascii="Times New Roman" w:eastAsiaTheme="minorHAnsi" w:hAnsi="Times New Roman" w:cs="Times New Roman"/>
                <w:spacing w:val="3"/>
                <w:sz w:val="24"/>
                <w:szCs w:val="24"/>
                <w:shd w:val="clear" w:color="auto" w:fill="FFFFFF"/>
              </w:rPr>
              <w:lastRenderedPageBreak/>
              <w:t xml:space="preserve">đầu tư kinh doanh có điều kiện về an ninh, trật tự, hoạt động  họ, </w:t>
            </w:r>
            <w:r w:rsidR="004B7DFE" w:rsidRPr="00DE2F1B">
              <w:rPr>
                <w:rFonts w:ascii="Times New Roman" w:eastAsiaTheme="minorHAnsi" w:hAnsi="Times New Roman" w:cs="Times New Roman"/>
                <w:spacing w:val="3"/>
                <w:sz w:val="24"/>
                <w:szCs w:val="24"/>
                <w:shd w:val="clear" w:color="auto" w:fill="FFFFFF"/>
              </w:rPr>
              <w:t>hụi,</w:t>
            </w:r>
            <w:r w:rsidR="004B7DFE">
              <w:rPr>
                <w:rFonts w:ascii="Times New Roman" w:eastAsiaTheme="minorHAnsi" w:hAnsi="Times New Roman" w:cs="Times New Roman"/>
                <w:spacing w:val="3"/>
                <w:sz w:val="24"/>
                <w:szCs w:val="24"/>
                <w:shd w:val="clear" w:color="auto" w:fill="FFFFFF"/>
              </w:rPr>
              <w:t xml:space="preserve"> </w:t>
            </w:r>
            <w:r w:rsidRPr="00DE2F1B">
              <w:rPr>
                <w:rFonts w:ascii="Times New Roman" w:eastAsiaTheme="minorHAnsi" w:hAnsi="Times New Roman" w:cs="Times New Roman"/>
                <w:spacing w:val="3"/>
                <w:sz w:val="24"/>
                <w:szCs w:val="24"/>
                <w:shd w:val="clear" w:color="auto" w:fill="FFFFFF"/>
              </w:rPr>
              <w:t>biêu, phường theo phân cấp tại các Nghị định số 96/2016/NĐ-CP ngày 01 tháng 7 năm 2016; Nghị định số</w:t>
            </w:r>
            <w:r w:rsidR="00B12861" w:rsidRPr="00DE2F1B">
              <w:rPr>
                <w:rFonts w:ascii="Times New Roman" w:eastAsiaTheme="minorHAnsi" w:hAnsi="Times New Roman" w:cs="Times New Roman"/>
                <w:spacing w:val="3"/>
                <w:sz w:val="24"/>
                <w:szCs w:val="24"/>
                <w:shd w:val="clear" w:color="auto" w:fill="FFFFFF"/>
              </w:rPr>
              <w:t xml:space="preserve"> 56/2023/NĐ-CP ngày 24/</w:t>
            </w:r>
            <w:r w:rsidRPr="00DE2F1B">
              <w:rPr>
                <w:rFonts w:ascii="Times New Roman" w:eastAsiaTheme="minorHAnsi" w:hAnsi="Times New Roman" w:cs="Times New Roman"/>
                <w:spacing w:val="3"/>
                <w:sz w:val="24"/>
                <w:szCs w:val="24"/>
                <w:shd w:val="clear" w:color="auto" w:fill="FFFFFF"/>
              </w:rPr>
              <w:t>7</w:t>
            </w:r>
            <w:r w:rsidR="00B12861" w:rsidRPr="00DE2F1B">
              <w:rPr>
                <w:rFonts w:ascii="Times New Roman" w:eastAsiaTheme="minorHAnsi" w:hAnsi="Times New Roman" w:cs="Times New Roman"/>
                <w:spacing w:val="3"/>
                <w:sz w:val="24"/>
                <w:szCs w:val="24"/>
                <w:shd w:val="clear" w:color="auto" w:fill="FFFFFF"/>
              </w:rPr>
              <w:t>/2</w:t>
            </w:r>
            <w:r w:rsidRPr="00DE2F1B">
              <w:rPr>
                <w:rFonts w:ascii="Times New Roman" w:eastAsiaTheme="minorHAnsi" w:hAnsi="Times New Roman" w:cs="Times New Roman"/>
                <w:spacing w:val="3"/>
                <w:sz w:val="24"/>
                <w:szCs w:val="24"/>
                <w:shd w:val="clear" w:color="auto" w:fill="FFFFFF"/>
              </w:rPr>
              <w:t>023 của Chính phủ sửa đổi, bổ sung một số điều của Nghị định số</w:t>
            </w:r>
            <w:r w:rsidR="00B12861" w:rsidRPr="00DE2F1B">
              <w:rPr>
                <w:rFonts w:ascii="Times New Roman" w:eastAsiaTheme="minorHAnsi" w:hAnsi="Times New Roman" w:cs="Times New Roman"/>
                <w:spacing w:val="3"/>
                <w:sz w:val="24"/>
                <w:szCs w:val="24"/>
                <w:shd w:val="clear" w:color="auto" w:fill="FFFFFF"/>
              </w:rPr>
              <w:t xml:space="preserve"> 96/2016/NĐ-CP ngày 01/</w:t>
            </w:r>
            <w:r w:rsidRPr="00DE2F1B">
              <w:rPr>
                <w:rFonts w:ascii="Times New Roman" w:eastAsiaTheme="minorHAnsi" w:hAnsi="Times New Roman" w:cs="Times New Roman"/>
                <w:spacing w:val="3"/>
                <w:sz w:val="24"/>
                <w:szCs w:val="24"/>
                <w:shd w:val="clear" w:color="auto" w:fill="FFFFFF"/>
              </w:rPr>
              <w:t>7</w:t>
            </w:r>
            <w:r w:rsidR="00B12861" w:rsidRPr="00DE2F1B">
              <w:rPr>
                <w:rFonts w:ascii="Times New Roman" w:eastAsiaTheme="minorHAnsi" w:hAnsi="Times New Roman" w:cs="Times New Roman"/>
                <w:spacing w:val="3"/>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2016; Nghị định số</w:t>
            </w:r>
            <w:r w:rsidR="00B12861" w:rsidRPr="00DE2F1B">
              <w:rPr>
                <w:rFonts w:ascii="Times New Roman" w:eastAsiaTheme="minorHAnsi" w:hAnsi="Times New Roman" w:cs="Times New Roman"/>
                <w:spacing w:val="3"/>
                <w:sz w:val="24"/>
                <w:szCs w:val="24"/>
                <w:shd w:val="clear" w:color="auto" w:fill="FFFFFF"/>
              </w:rPr>
              <w:t xml:space="preserve"> 19/2019/NĐ-CP ngày 19/</w:t>
            </w:r>
            <w:r w:rsidRPr="00DE2F1B">
              <w:rPr>
                <w:rFonts w:ascii="Times New Roman" w:eastAsiaTheme="minorHAnsi" w:hAnsi="Times New Roman" w:cs="Times New Roman"/>
                <w:spacing w:val="3"/>
                <w:sz w:val="24"/>
                <w:szCs w:val="24"/>
                <w:shd w:val="clear" w:color="auto" w:fill="FFFFFF"/>
              </w:rPr>
              <w:t>02</w:t>
            </w:r>
            <w:r w:rsidR="00B12861" w:rsidRPr="00DE2F1B">
              <w:rPr>
                <w:rFonts w:ascii="Times New Roman" w:eastAsiaTheme="minorHAnsi" w:hAnsi="Times New Roman" w:cs="Times New Roman"/>
                <w:spacing w:val="3"/>
                <w:sz w:val="24"/>
                <w:szCs w:val="24"/>
                <w:shd w:val="clear" w:color="auto" w:fill="FFFFFF"/>
              </w:rPr>
              <w:t>/</w:t>
            </w:r>
            <w:r w:rsidRPr="00DE2F1B">
              <w:rPr>
                <w:rFonts w:ascii="Times New Roman" w:eastAsiaTheme="minorHAnsi" w:hAnsi="Times New Roman" w:cs="Times New Roman"/>
                <w:spacing w:val="3"/>
                <w:sz w:val="24"/>
                <w:szCs w:val="24"/>
                <w:shd w:val="clear" w:color="auto" w:fill="FFFFFF"/>
              </w:rPr>
              <w:t xml:space="preserve">2019 của Chính phủ về họ, </w:t>
            </w:r>
            <w:r w:rsidR="004B7DFE"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 xml:space="preserve">biêu, phường và các </w:t>
            </w:r>
            <w:r w:rsidR="008D5F4D" w:rsidRPr="00DE2F1B">
              <w:rPr>
                <w:rFonts w:ascii="Times New Roman" w:eastAsiaTheme="minorHAnsi" w:hAnsi="Times New Roman" w:cs="Times New Roman"/>
                <w:spacing w:val="3"/>
                <w:sz w:val="24"/>
                <w:szCs w:val="24"/>
                <w:shd w:val="clear" w:color="auto" w:fill="FFFFFF"/>
              </w:rPr>
              <w:t>T</w:t>
            </w:r>
            <w:r w:rsidRPr="00DE2F1B">
              <w:rPr>
                <w:rFonts w:ascii="Times New Roman" w:eastAsiaTheme="minorHAnsi" w:hAnsi="Times New Roman" w:cs="Times New Roman"/>
                <w:spacing w:val="3"/>
                <w:sz w:val="24"/>
                <w:szCs w:val="24"/>
                <w:shd w:val="clear" w:color="auto" w:fill="FFFFFF"/>
              </w:rPr>
              <w:t xml:space="preserve">hông tư, văn </w:t>
            </w:r>
            <w:r w:rsidR="008D5F4D" w:rsidRPr="00DE2F1B">
              <w:rPr>
                <w:rFonts w:ascii="Times New Roman" w:eastAsiaTheme="minorHAnsi" w:hAnsi="Times New Roman" w:cs="Times New Roman"/>
                <w:spacing w:val="3"/>
                <w:sz w:val="24"/>
                <w:szCs w:val="24"/>
                <w:shd w:val="clear" w:color="auto" w:fill="FFFFFF"/>
              </w:rPr>
              <w:t xml:space="preserve">bản </w:t>
            </w:r>
            <w:r w:rsidRPr="00DE2F1B">
              <w:rPr>
                <w:rFonts w:ascii="Times New Roman" w:eastAsiaTheme="minorHAnsi" w:hAnsi="Times New Roman" w:cs="Times New Roman"/>
                <w:spacing w:val="3"/>
                <w:sz w:val="24"/>
                <w:szCs w:val="24"/>
                <w:shd w:val="clear" w:color="auto" w:fill="FFFFFF"/>
              </w:rPr>
              <w:t xml:space="preserve">hướng dẫn của cấp trên. Tăng cường thực hiện chức năng quản lý nhà nước trên địa bàn, không để các cá nhân, tổ chức lợi dụng ngành, nghề đầu tư kinh doanh có điều kiện, hoạt động họ, </w:t>
            </w:r>
            <w:r w:rsidR="004B7DFE"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 xml:space="preserve">biêu, phường, hoạt động vay, mượn tiền khác để cho vay lãi nặng.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2. Xây dựng, nhân rộng các mô hình trong phong trào Toàn dân bảo vệ an ninh Tổ quốc để phòng ngừa, phát hiện, đấu tranh, ngăn chặn, xử lý các hành vi vi phạm và tội phạm liên quan đến cho vay lãi nặng.</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Tổ chức tuyên truyền, phổ biến các quy định của pháp luật về ngành, nghề đầu tư, kinh doanh có điều kiện về an ninh, trật tự, hoạt động họ, </w:t>
            </w:r>
            <w:r w:rsidR="004B7DFE"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 xml:space="preserve">biêu, phường, hoạt động cho vay, mượn tiền khác đến các cơ quan, doanh nghiệp, tổ chức và nhân dân trên địa bàn để nâng cao cảnh giác, không tham gia hoạt động cho vay lãi nặng. </w:t>
            </w:r>
          </w:p>
          <w:p w:rsidR="008837D3" w:rsidRPr="00DE2F1B" w:rsidRDefault="008837D3" w:rsidP="00C34D3F">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4. Thực hiện chế độ thông tin báo cáo định kỳ, đột xuất và kiến nghị, đề xuất sửa đổi, bổ sung, hoàn thiện các văn bản quy phạm pháp </w:t>
            </w:r>
            <w:r w:rsidRPr="00DE2F1B">
              <w:rPr>
                <w:rFonts w:ascii="Times New Roman" w:eastAsiaTheme="minorHAnsi" w:hAnsi="Times New Roman" w:cs="Times New Roman"/>
                <w:spacing w:val="3"/>
                <w:sz w:val="24"/>
                <w:szCs w:val="24"/>
                <w:shd w:val="clear" w:color="auto" w:fill="FFFFFF"/>
              </w:rPr>
              <w:lastRenderedPageBreak/>
              <w:t>luật, không để lợi dụng thực hiện hoạt động cho vay lãi nặng.</w:t>
            </w:r>
          </w:p>
          <w:p w:rsidR="008837D3" w:rsidRPr="00DE2F1B" w:rsidRDefault="008837D3" w:rsidP="008837D3">
            <w:pPr>
              <w:spacing w:after="0" w:line="240" w:lineRule="auto"/>
              <w:jc w:val="both"/>
              <w:rPr>
                <w:rFonts w:ascii="Times New Roman" w:hAnsi="Times New Roman" w:cs="Times New Roman"/>
                <w:spacing w:val="3"/>
                <w:sz w:val="24"/>
                <w:szCs w:val="24"/>
                <w:shd w:val="clear" w:color="auto" w:fill="FFFFFF"/>
              </w:rPr>
            </w:pPr>
          </w:p>
        </w:tc>
        <w:tc>
          <w:tcPr>
            <w:tcW w:w="5245" w:type="dxa"/>
          </w:tcPr>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Default="008837D3" w:rsidP="008837D3">
            <w:pPr>
              <w:spacing w:after="0" w:line="240" w:lineRule="auto"/>
              <w:jc w:val="both"/>
              <w:rPr>
                <w:rFonts w:ascii="Times New Roman" w:hAnsi="Times New Roman" w:cs="Times New Roman"/>
                <w:sz w:val="24"/>
                <w:szCs w:val="24"/>
              </w:rPr>
            </w:pPr>
          </w:p>
          <w:p w:rsidR="00EA18F9" w:rsidRDefault="00EA18F9" w:rsidP="008837D3">
            <w:pPr>
              <w:spacing w:after="0" w:line="240" w:lineRule="auto"/>
              <w:jc w:val="both"/>
              <w:rPr>
                <w:rFonts w:ascii="Times New Roman" w:hAnsi="Times New Roman" w:cs="Times New Roman"/>
                <w:sz w:val="24"/>
                <w:szCs w:val="24"/>
              </w:rPr>
            </w:pPr>
          </w:p>
          <w:p w:rsidR="00EA18F9" w:rsidRPr="00DE2F1B" w:rsidRDefault="00EA18F9"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8 Quy chế ban hành kèm theo Quyết định số 57/2019/</w:t>
            </w:r>
            <w:r w:rsidR="00C34D3F" w:rsidRPr="00DE2F1B">
              <w:rPr>
                <w:rFonts w:ascii="Times New Roman" w:hAnsi="Times New Roman" w:cs="Times New Roman"/>
                <w:sz w:val="24"/>
                <w:szCs w:val="24"/>
              </w:rPr>
              <w:t>Q</w:t>
            </w:r>
            <w:r w:rsidRPr="00DE2F1B">
              <w:rPr>
                <w:rFonts w:ascii="Times New Roman" w:hAnsi="Times New Roman" w:cs="Times New Roman"/>
                <w:sz w:val="24"/>
                <w:szCs w:val="24"/>
              </w:rPr>
              <w:t>Đ-UBND.</w:t>
            </w:r>
          </w:p>
          <w:p w:rsidR="008837D3" w:rsidRPr="00DE2F1B" w:rsidRDefault="008837D3" w:rsidP="008837D3">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Thay</w:t>
            </w:r>
            <w:r w:rsidR="00C34D3F" w:rsidRPr="00DE2F1B">
              <w:rPr>
                <w:rFonts w:ascii="Times New Roman" w:hAnsi="Times New Roman" w:cs="Times New Roman"/>
                <w:sz w:val="24"/>
                <w:szCs w:val="24"/>
              </w:rPr>
              <w:t xml:space="preserve"> thế</w:t>
            </w:r>
            <w:r w:rsidRPr="00DE2F1B">
              <w:rPr>
                <w:rFonts w:ascii="Times New Roman" w:hAnsi="Times New Roman" w:cs="Times New Roman"/>
                <w:sz w:val="24"/>
                <w:szCs w:val="24"/>
              </w:rPr>
              <w:t xml:space="preserve"> cụm từ </w:t>
            </w:r>
            <w:r w:rsidRPr="00DE2F1B">
              <w:rPr>
                <w:rFonts w:ascii="Times New Roman" w:hAnsi="Times New Roman" w:cs="Times New Roman"/>
                <w:i/>
                <w:sz w:val="24"/>
                <w:szCs w:val="24"/>
              </w:rPr>
              <w:t>“Công an tỉnh”</w:t>
            </w:r>
            <w:r w:rsidRPr="00DE2F1B">
              <w:rPr>
                <w:rFonts w:ascii="Times New Roman" w:hAnsi="Times New Roman" w:cs="Times New Roman"/>
                <w:sz w:val="24"/>
                <w:szCs w:val="24"/>
              </w:rPr>
              <w:t xml:space="preserve"> bằng cụm từ </w:t>
            </w:r>
            <w:r w:rsidRPr="00DE2F1B">
              <w:rPr>
                <w:rFonts w:ascii="Times New Roman" w:hAnsi="Times New Roman" w:cs="Times New Roman"/>
                <w:i/>
                <w:sz w:val="24"/>
                <w:szCs w:val="24"/>
              </w:rPr>
              <w:t>“Công an thành phố”</w:t>
            </w:r>
            <w:r w:rsidRPr="00DE2F1B">
              <w:rPr>
                <w:rFonts w:ascii="Times New Roman" w:hAnsi="Times New Roman" w:cs="Times New Roman"/>
                <w:sz w:val="24"/>
                <w:szCs w:val="24"/>
              </w:rPr>
              <w:t>.</w:t>
            </w:r>
          </w:p>
          <w:p w:rsidR="008837D3" w:rsidRPr="00DE2F1B" w:rsidRDefault="008837D3" w:rsidP="008837D3">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Bổ sung thêm cụm từ “</w:t>
            </w:r>
            <w:r w:rsidRPr="00DE2F1B">
              <w:rPr>
                <w:rFonts w:ascii="Times New Roman" w:hAnsi="Times New Roman" w:cs="Times New Roman"/>
                <w:i/>
                <w:sz w:val="24"/>
                <w:szCs w:val="24"/>
              </w:rPr>
              <w:t>tín dụng đen”</w:t>
            </w:r>
            <w:r w:rsidRPr="00DE2F1B">
              <w:rPr>
                <w:rFonts w:ascii="Times New Roman" w:hAnsi="Times New Roman" w:cs="Times New Roman"/>
                <w:sz w:val="24"/>
                <w:szCs w:val="24"/>
              </w:rPr>
              <w:t xml:space="preserve"> vì hoạt động </w:t>
            </w:r>
            <w:r w:rsidRPr="00DE2F1B">
              <w:rPr>
                <w:rFonts w:ascii="Times New Roman" w:hAnsi="Times New Roman" w:cs="Times New Roman"/>
                <w:i/>
                <w:sz w:val="24"/>
                <w:szCs w:val="24"/>
              </w:rPr>
              <w:t>“tín dụng đen”</w:t>
            </w:r>
            <w:r w:rsidRPr="00DE2F1B">
              <w:rPr>
                <w:rFonts w:ascii="Times New Roman" w:hAnsi="Times New Roman" w:cs="Times New Roman"/>
                <w:sz w:val="24"/>
                <w:szCs w:val="24"/>
              </w:rPr>
              <w:t xml:space="preserve"> ngoài cho vay lãi nặng thường đi cùng các loại tội phạm như Giết người, Cố ý gây thương tích, Bắt giữ người trái pháp luật, Gây rối trật tự công cộng, Hủy hoại hoặc Cố ý làm hư hỏng tài sản …. </w:t>
            </w: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0062A6" w:rsidRPr="00DE2F1B" w:rsidRDefault="000062A6" w:rsidP="008837D3">
            <w:pPr>
              <w:spacing w:after="0" w:line="240" w:lineRule="auto"/>
              <w:jc w:val="both"/>
              <w:rPr>
                <w:rFonts w:ascii="Times New Roman" w:hAnsi="Times New Roman" w:cs="Times New Roman"/>
                <w:sz w:val="24"/>
                <w:szCs w:val="24"/>
              </w:rPr>
            </w:pPr>
          </w:p>
          <w:p w:rsidR="000062A6" w:rsidRPr="00DE2F1B" w:rsidRDefault="000062A6" w:rsidP="008837D3">
            <w:pPr>
              <w:spacing w:after="0" w:line="240" w:lineRule="auto"/>
              <w:jc w:val="both"/>
              <w:rPr>
                <w:rFonts w:ascii="Times New Roman" w:hAnsi="Times New Roman" w:cs="Times New Roman"/>
                <w:sz w:val="24"/>
                <w:szCs w:val="24"/>
              </w:rPr>
            </w:pPr>
          </w:p>
          <w:p w:rsidR="000062A6" w:rsidRPr="00DE2F1B" w:rsidRDefault="000062A6" w:rsidP="008837D3">
            <w:pPr>
              <w:spacing w:after="0" w:line="240" w:lineRule="auto"/>
              <w:jc w:val="both"/>
              <w:rPr>
                <w:rFonts w:ascii="Times New Roman" w:hAnsi="Times New Roman" w:cs="Times New Roman"/>
                <w:sz w:val="24"/>
                <w:szCs w:val="24"/>
              </w:rPr>
            </w:pPr>
          </w:p>
          <w:p w:rsidR="000062A6" w:rsidRDefault="000062A6" w:rsidP="008837D3">
            <w:pPr>
              <w:spacing w:after="0" w:line="240" w:lineRule="auto"/>
              <w:jc w:val="both"/>
              <w:rPr>
                <w:rFonts w:ascii="Times New Roman" w:hAnsi="Times New Roman" w:cs="Times New Roman"/>
                <w:sz w:val="24"/>
                <w:szCs w:val="24"/>
              </w:rPr>
            </w:pPr>
          </w:p>
          <w:p w:rsidR="00EA18F9" w:rsidRDefault="00EA18F9" w:rsidP="008837D3">
            <w:pPr>
              <w:spacing w:after="0" w:line="240" w:lineRule="auto"/>
              <w:jc w:val="both"/>
              <w:rPr>
                <w:rFonts w:ascii="Times New Roman" w:hAnsi="Times New Roman" w:cs="Times New Roman"/>
                <w:sz w:val="24"/>
                <w:szCs w:val="24"/>
              </w:rPr>
            </w:pPr>
          </w:p>
          <w:p w:rsidR="00EA18F9" w:rsidRDefault="00EA18F9" w:rsidP="008837D3">
            <w:pPr>
              <w:spacing w:after="0" w:line="240" w:lineRule="auto"/>
              <w:jc w:val="both"/>
              <w:rPr>
                <w:rFonts w:ascii="Times New Roman" w:hAnsi="Times New Roman" w:cs="Times New Roman"/>
                <w:sz w:val="24"/>
                <w:szCs w:val="24"/>
              </w:rPr>
            </w:pPr>
          </w:p>
          <w:p w:rsidR="00EA18F9" w:rsidRPr="00DE2F1B" w:rsidRDefault="00EA18F9"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C34D3F" w:rsidP="008837D3">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w:t>
            </w:r>
            <w:r w:rsidR="008837D3" w:rsidRPr="00DE2F1B">
              <w:rPr>
                <w:rFonts w:ascii="Times New Roman" w:hAnsi="Times New Roman" w:cs="Times New Roman"/>
                <w:sz w:val="24"/>
                <w:szCs w:val="24"/>
              </w:rPr>
              <w:t>Kế thừa một phần quy định tại Điều 9 Quy chế ban hành kèm theo Quyết định số 57/2019/</w:t>
            </w:r>
            <w:r w:rsidRPr="00DE2F1B">
              <w:rPr>
                <w:rFonts w:ascii="Times New Roman" w:hAnsi="Times New Roman" w:cs="Times New Roman"/>
                <w:sz w:val="24"/>
                <w:szCs w:val="24"/>
              </w:rPr>
              <w:t>Q</w:t>
            </w:r>
            <w:r w:rsidR="008837D3" w:rsidRPr="00DE2F1B">
              <w:rPr>
                <w:rFonts w:ascii="Times New Roman" w:hAnsi="Times New Roman" w:cs="Times New Roman"/>
                <w:sz w:val="24"/>
                <w:szCs w:val="24"/>
              </w:rPr>
              <w:t>Đ-UBND.</w:t>
            </w:r>
          </w:p>
          <w:p w:rsidR="008837D3" w:rsidRPr="00DE2F1B" w:rsidRDefault="008837D3" w:rsidP="008837D3">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Thay</w:t>
            </w:r>
            <w:r w:rsidR="00C34D3F" w:rsidRPr="00DE2F1B">
              <w:rPr>
                <w:rFonts w:ascii="Times New Roman" w:hAnsi="Times New Roman" w:cs="Times New Roman"/>
                <w:sz w:val="24"/>
                <w:szCs w:val="24"/>
              </w:rPr>
              <w:t xml:space="preserve"> thế</w:t>
            </w:r>
            <w:r w:rsidRPr="00DE2F1B">
              <w:rPr>
                <w:rFonts w:ascii="Times New Roman" w:hAnsi="Times New Roman" w:cs="Times New Roman"/>
                <w:sz w:val="24"/>
                <w:szCs w:val="24"/>
              </w:rPr>
              <w:t xml:space="preserve"> từ </w:t>
            </w:r>
            <w:r w:rsidRPr="00DE2F1B">
              <w:rPr>
                <w:rFonts w:ascii="Times New Roman" w:hAnsi="Times New Roman" w:cs="Times New Roman"/>
                <w:i/>
                <w:sz w:val="24"/>
                <w:szCs w:val="24"/>
              </w:rPr>
              <w:t>“Công an tỉnh”</w:t>
            </w:r>
            <w:r w:rsidRPr="00DE2F1B">
              <w:rPr>
                <w:rFonts w:ascii="Times New Roman" w:hAnsi="Times New Roman" w:cs="Times New Roman"/>
                <w:sz w:val="24"/>
                <w:szCs w:val="24"/>
              </w:rPr>
              <w:t xml:space="preserve"> bằng cụm từ </w:t>
            </w:r>
            <w:r w:rsidRPr="00DE2F1B">
              <w:rPr>
                <w:rFonts w:ascii="Times New Roman" w:hAnsi="Times New Roman" w:cs="Times New Roman"/>
                <w:i/>
                <w:sz w:val="24"/>
                <w:szCs w:val="24"/>
              </w:rPr>
              <w:t xml:space="preserve">“Công an thành phố”; “Ủy ban nhân dân tỉnh”, “Hội đồng nhân dân tỉnh” </w:t>
            </w:r>
            <w:r w:rsidRPr="00DE2F1B">
              <w:rPr>
                <w:rFonts w:ascii="Times New Roman" w:hAnsi="Times New Roman" w:cs="Times New Roman"/>
                <w:sz w:val="24"/>
                <w:szCs w:val="24"/>
              </w:rPr>
              <w:t>bằng cụm từ</w:t>
            </w:r>
            <w:r w:rsidRPr="00DE2F1B">
              <w:rPr>
                <w:rFonts w:ascii="Times New Roman" w:hAnsi="Times New Roman" w:cs="Times New Roman"/>
                <w:i/>
                <w:sz w:val="24"/>
                <w:szCs w:val="24"/>
              </w:rPr>
              <w:t xml:space="preserve"> “Ủy ban nhân dân thành phố”, “Hội đồng nhân dân thành phố”</w:t>
            </w:r>
            <w:r w:rsidRPr="00DE2F1B">
              <w:rPr>
                <w:rFonts w:ascii="Times New Roman" w:hAnsi="Times New Roman" w:cs="Times New Roman"/>
                <w:sz w:val="24"/>
                <w:szCs w:val="24"/>
              </w:rPr>
              <w:t>.</w:t>
            </w:r>
          </w:p>
          <w:p w:rsidR="008837D3" w:rsidRPr="00DE2F1B" w:rsidRDefault="008837D3" w:rsidP="008837D3">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“Ủy ban nhân dân huyện, thị xã, thành phố”</w:t>
            </w:r>
            <w:r w:rsidRPr="00DE2F1B">
              <w:rPr>
                <w:rFonts w:ascii="Times New Roman" w:hAnsi="Times New Roman" w:cs="Times New Roman"/>
                <w:sz w:val="24"/>
                <w:szCs w:val="24"/>
              </w:rPr>
              <w:t xml:space="preserve">, thay thế bằng cụm từ </w:t>
            </w:r>
            <w:r w:rsidRPr="00DE2F1B">
              <w:rPr>
                <w:rFonts w:ascii="Times New Roman" w:hAnsi="Times New Roman" w:cs="Times New Roman"/>
                <w:i/>
                <w:sz w:val="24"/>
                <w:szCs w:val="24"/>
              </w:rPr>
              <w:t>“</w:t>
            </w:r>
            <w:r w:rsidRPr="00DE2F1B">
              <w:rPr>
                <w:rFonts w:ascii="Times New Roman" w:hAnsi="Times New Roman" w:cs="Times New Roman"/>
                <w:i/>
                <w:spacing w:val="3"/>
                <w:sz w:val="24"/>
                <w:szCs w:val="24"/>
                <w:shd w:val="clear" w:color="auto" w:fill="FFFFFF"/>
              </w:rPr>
              <w:t xml:space="preserve">Ủy ban nhân dân các xã, phường, đặc khu” </w:t>
            </w: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8837D3" w:rsidRPr="00DE2F1B" w:rsidRDefault="008837D3" w:rsidP="008837D3">
            <w:pPr>
              <w:spacing w:after="0" w:line="240" w:lineRule="auto"/>
              <w:jc w:val="both"/>
              <w:rPr>
                <w:rFonts w:ascii="Times New Roman" w:hAnsi="Times New Roman" w:cs="Times New Roman"/>
                <w:sz w:val="24"/>
                <w:szCs w:val="24"/>
              </w:rPr>
            </w:pPr>
          </w:p>
          <w:p w:rsidR="000062A6" w:rsidRPr="00DE2F1B" w:rsidRDefault="000062A6" w:rsidP="008837D3">
            <w:pPr>
              <w:spacing w:after="0" w:line="240" w:lineRule="auto"/>
              <w:jc w:val="both"/>
              <w:rPr>
                <w:rFonts w:ascii="Times New Roman" w:hAnsi="Times New Roman" w:cs="Times New Roman"/>
                <w:sz w:val="24"/>
                <w:szCs w:val="24"/>
              </w:rPr>
            </w:pPr>
          </w:p>
          <w:p w:rsidR="000062A6" w:rsidRDefault="000062A6" w:rsidP="008837D3">
            <w:pPr>
              <w:spacing w:after="0" w:line="240" w:lineRule="auto"/>
              <w:jc w:val="both"/>
              <w:rPr>
                <w:rFonts w:ascii="Times New Roman" w:hAnsi="Times New Roman" w:cs="Times New Roman"/>
                <w:sz w:val="24"/>
                <w:szCs w:val="24"/>
              </w:rPr>
            </w:pPr>
          </w:p>
          <w:p w:rsidR="00EA18F9" w:rsidRDefault="00EA18F9" w:rsidP="008837D3">
            <w:pPr>
              <w:spacing w:after="0" w:line="240" w:lineRule="auto"/>
              <w:jc w:val="both"/>
              <w:rPr>
                <w:rFonts w:ascii="Times New Roman" w:hAnsi="Times New Roman" w:cs="Times New Roman"/>
                <w:sz w:val="24"/>
                <w:szCs w:val="24"/>
              </w:rPr>
            </w:pPr>
          </w:p>
          <w:p w:rsidR="00EA18F9" w:rsidRDefault="00EA18F9" w:rsidP="008837D3">
            <w:pPr>
              <w:spacing w:after="0" w:line="240" w:lineRule="auto"/>
              <w:jc w:val="both"/>
              <w:rPr>
                <w:rFonts w:ascii="Times New Roman" w:hAnsi="Times New Roman" w:cs="Times New Roman"/>
                <w:sz w:val="24"/>
                <w:szCs w:val="24"/>
              </w:rPr>
            </w:pPr>
          </w:p>
          <w:p w:rsidR="000062A6" w:rsidRPr="00DE2F1B" w:rsidRDefault="000062A6" w:rsidP="008837D3">
            <w:pPr>
              <w:spacing w:after="0" w:line="240" w:lineRule="auto"/>
              <w:jc w:val="both"/>
              <w:rPr>
                <w:rFonts w:ascii="Times New Roman" w:hAnsi="Times New Roman" w:cs="Times New Roman"/>
                <w:sz w:val="24"/>
                <w:szCs w:val="24"/>
              </w:rPr>
            </w:pPr>
          </w:p>
          <w:p w:rsidR="006C60C0" w:rsidRPr="00DE2F1B" w:rsidRDefault="00C34D3F" w:rsidP="006C60C0">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w:t>
            </w:r>
            <w:r w:rsidR="006C60C0" w:rsidRPr="00DE2F1B">
              <w:rPr>
                <w:rFonts w:ascii="Times New Roman" w:hAnsi="Times New Roman" w:cs="Times New Roman"/>
                <w:spacing w:val="3"/>
                <w:sz w:val="24"/>
                <w:szCs w:val="24"/>
                <w:shd w:val="clear" w:color="auto" w:fill="FFFFFF"/>
              </w:rPr>
              <w:t xml:space="preserve"> </w:t>
            </w:r>
            <w:r w:rsidR="006C60C0" w:rsidRPr="00DE2F1B">
              <w:rPr>
                <w:rFonts w:ascii="Times New Roman" w:hAnsi="Times New Roman" w:cs="Times New Roman"/>
                <w:sz w:val="24"/>
                <w:szCs w:val="24"/>
              </w:rPr>
              <w:t>Kế thừa một phần quy định tại Điều 10 Quy chế ban hành kèm theo Quyết định số 57/2019/</w:t>
            </w:r>
            <w:r w:rsidRPr="00DE2F1B">
              <w:rPr>
                <w:rFonts w:ascii="Times New Roman" w:hAnsi="Times New Roman" w:cs="Times New Roman"/>
                <w:sz w:val="24"/>
                <w:szCs w:val="24"/>
              </w:rPr>
              <w:t>Q</w:t>
            </w:r>
            <w:r w:rsidR="006C60C0" w:rsidRPr="00DE2F1B">
              <w:rPr>
                <w:rFonts w:ascii="Times New Roman" w:hAnsi="Times New Roman" w:cs="Times New Roman"/>
                <w:sz w:val="24"/>
                <w:szCs w:val="24"/>
              </w:rPr>
              <w:t>Đ-UBND.</w:t>
            </w:r>
          </w:p>
          <w:p w:rsidR="008837D3" w:rsidRPr="00DE2F1B" w:rsidRDefault="008837D3" w:rsidP="008837D3">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Bỏ cụm từ “</w:t>
            </w:r>
            <w:r w:rsidRPr="00DE2F1B">
              <w:rPr>
                <w:rFonts w:ascii="Times New Roman" w:hAnsi="Times New Roman" w:cs="Times New Roman"/>
                <w:i/>
                <w:sz w:val="24"/>
                <w:szCs w:val="24"/>
              </w:rPr>
              <w:t>Sở Kế hoạch và Đầu tư</w:t>
            </w:r>
            <w:r w:rsidRPr="00DE2F1B">
              <w:rPr>
                <w:rFonts w:ascii="Times New Roman" w:hAnsi="Times New Roman" w:cs="Times New Roman"/>
                <w:sz w:val="24"/>
                <w:szCs w:val="24"/>
              </w:rPr>
              <w:t>” thay thế bằng cụm từ “</w:t>
            </w:r>
            <w:r w:rsidRPr="00DE2F1B">
              <w:rPr>
                <w:rFonts w:ascii="Times New Roman" w:hAnsi="Times New Roman" w:cs="Times New Roman"/>
                <w:i/>
                <w:sz w:val="24"/>
                <w:szCs w:val="24"/>
              </w:rPr>
              <w:t>Sở Tài chính</w:t>
            </w:r>
            <w:r w:rsidRPr="00DE2F1B">
              <w:rPr>
                <w:rFonts w:ascii="Times New Roman" w:hAnsi="Times New Roman" w:cs="Times New Roman"/>
                <w:sz w:val="24"/>
                <w:szCs w:val="24"/>
              </w:rPr>
              <w:t>”, do có sự sáp nhập Sở Kế hoạch và Đầu tư và Sở Tài Chính, lấy tên gọi là Sở Tài Chính.</w:t>
            </w:r>
          </w:p>
          <w:p w:rsidR="008837D3" w:rsidRPr="00DE2F1B" w:rsidRDefault="008837D3" w:rsidP="008837D3">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“đòi nợ”</w:t>
            </w:r>
            <w:r w:rsidRPr="00DE2F1B">
              <w:rPr>
                <w:rFonts w:ascii="Times New Roman" w:hAnsi="Times New Roman" w:cs="Times New Roman"/>
                <w:sz w:val="24"/>
                <w:szCs w:val="24"/>
              </w:rPr>
              <w:t xml:space="preserve"> vì pháp luật hiện nay đã hủy bỏ ngành nghề kinh doanh dịch vụ đòi nợ.</w:t>
            </w:r>
          </w:p>
          <w:p w:rsidR="008837D3" w:rsidRPr="00DE2F1B" w:rsidRDefault="008837D3" w:rsidP="008837D3">
            <w:pPr>
              <w:spacing w:after="0" w:line="240" w:lineRule="auto"/>
              <w:jc w:val="both"/>
              <w:rPr>
                <w:rFonts w:ascii="Times New Roman" w:hAnsi="Times New Roman" w:cs="Times New Roman"/>
                <w:i/>
                <w:sz w:val="24"/>
                <w:szCs w:val="24"/>
              </w:rPr>
            </w:pPr>
            <w:r w:rsidRPr="00DE2F1B">
              <w:rPr>
                <w:rFonts w:ascii="Times New Roman" w:hAnsi="Times New Roman" w:cs="Times New Roman"/>
                <w:sz w:val="24"/>
                <w:szCs w:val="24"/>
              </w:rPr>
              <w:t xml:space="preserve">- Thay từ </w:t>
            </w:r>
            <w:r w:rsidRPr="00DE2F1B">
              <w:rPr>
                <w:rFonts w:ascii="Times New Roman" w:hAnsi="Times New Roman" w:cs="Times New Roman"/>
                <w:i/>
                <w:sz w:val="24"/>
                <w:szCs w:val="24"/>
              </w:rPr>
              <w:t>“Công an tỉnh”</w:t>
            </w:r>
            <w:r w:rsidRPr="00DE2F1B">
              <w:rPr>
                <w:rFonts w:ascii="Times New Roman" w:hAnsi="Times New Roman" w:cs="Times New Roman"/>
                <w:sz w:val="24"/>
                <w:szCs w:val="24"/>
              </w:rPr>
              <w:t xml:space="preserve"> bằng cụm từ </w:t>
            </w:r>
            <w:r w:rsidRPr="00DE2F1B">
              <w:rPr>
                <w:rFonts w:ascii="Times New Roman" w:hAnsi="Times New Roman" w:cs="Times New Roman"/>
                <w:i/>
                <w:sz w:val="24"/>
                <w:szCs w:val="24"/>
              </w:rPr>
              <w:t>“Công an thành phố”.</w:t>
            </w: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8837D3" w:rsidRPr="00DE2F1B" w:rsidRDefault="008837D3" w:rsidP="008837D3">
            <w:pPr>
              <w:spacing w:after="0" w:line="240" w:lineRule="auto"/>
              <w:jc w:val="both"/>
              <w:rPr>
                <w:rFonts w:ascii="Times New Roman" w:hAnsi="Times New Roman" w:cs="Times New Roman"/>
                <w:i/>
                <w:sz w:val="24"/>
                <w:szCs w:val="24"/>
              </w:rPr>
            </w:pPr>
          </w:p>
          <w:p w:rsidR="006C60C0" w:rsidRPr="00DE2F1B" w:rsidRDefault="006C60C0" w:rsidP="006C60C0">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11 Quy chế ban hành kèm theo Quyết định số 57/2019/</w:t>
            </w:r>
            <w:r w:rsidR="00C257B3" w:rsidRPr="00DE2F1B">
              <w:rPr>
                <w:rFonts w:ascii="Times New Roman" w:hAnsi="Times New Roman" w:cs="Times New Roman"/>
                <w:sz w:val="24"/>
                <w:szCs w:val="24"/>
              </w:rPr>
              <w:t>Q</w:t>
            </w:r>
            <w:r w:rsidRPr="00DE2F1B">
              <w:rPr>
                <w:rFonts w:ascii="Times New Roman" w:hAnsi="Times New Roman" w:cs="Times New Roman"/>
                <w:sz w:val="24"/>
                <w:szCs w:val="24"/>
              </w:rPr>
              <w:t>Đ-UBND.</w:t>
            </w:r>
          </w:p>
          <w:p w:rsidR="008837D3" w:rsidRPr="00DE2F1B" w:rsidRDefault="008837D3" w:rsidP="008837D3">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Bỏ cụm từ “</w:t>
            </w:r>
            <w:r w:rsidRPr="00DE2F1B">
              <w:rPr>
                <w:rFonts w:ascii="Times New Roman" w:hAnsi="Times New Roman" w:cs="Times New Roman"/>
                <w:i/>
                <w:sz w:val="24"/>
                <w:szCs w:val="24"/>
              </w:rPr>
              <w:t>Sở Thông tin và Truyền thông”</w:t>
            </w:r>
            <w:r w:rsidRPr="00DE2F1B">
              <w:rPr>
                <w:rFonts w:ascii="Times New Roman" w:hAnsi="Times New Roman" w:cs="Times New Roman"/>
                <w:sz w:val="24"/>
                <w:szCs w:val="24"/>
              </w:rPr>
              <w:t xml:space="preserve"> thay thế bằng cụm từ </w:t>
            </w:r>
            <w:r w:rsidRPr="00DE2F1B">
              <w:rPr>
                <w:rFonts w:ascii="Times New Roman" w:hAnsi="Times New Roman" w:cs="Times New Roman"/>
                <w:i/>
                <w:sz w:val="24"/>
                <w:szCs w:val="24"/>
              </w:rPr>
              <w:t>“Sở Khoa học và Công nghệ”</w:t>
            </w:r>
            <w:r w:rsidRPr="00DE2F1B">
              <w:rPr>
                <w:rFonts w:ascii="Times New Roman" w:hAnsi="Times New Roman" w:cs="Times New Roman"/>
                <w:sz w:val="24"/>
                <w:szCs w:val="24"/>
              </w:rPr>
              <w:t>, do có sự sáp nhập Sở Thông tin và Truyền thông và Sở Khoa học và Công nghệ, lấy tên gọi là Sở Khoa học và Công nghệ.</w:t>
            </w:r>
          </w:p>
          <w:p w:rsidR="008837D3" w:rsidRPr="00DE2F1B" w:rsidRDefault="008837D3" w:rsidP="008837D3">
            <w:pPr>
              <w:spacing w:after="0" w:line="240" w:lineRule="auto"/>
              <w:jc w:val="both"/>
              <w:rPr>
                <w:rFonts w:ascii="Times New Roman" w:hAnsi="Times New Roman" w:cs="Times New Roman"/>
                <w:i/>
                <w:sz w:val="24"/>
                <w:szCs w:val="24"/>
              </w:rPr>
            </w:pPr>
            <w:r w:rsidRPr="00DE2F1B">
              <w:rPr>
                <w:rFonts w:ascii="Times New Roman" w:hAnsi="Times New Roman" w:cs="Times New Roman"/>
                <w:sz w:val="24"/>
                <w:szCs w:val="24"/>
              </w:rPr>
              <w:t xml:space="preserve">- Thay cụm từ </w:t>
            </w:r>
            <w:r w:rsidRPr="00DE2F1B">
              <w:rPr>
                <w:rFonts w:ascii="Times New Roman" w:hAnsi="Times New Roman" w:cs="Times New Roman"/>
                <w:i/>
                <w:sz w:val="24"/>
                <w:szCs w:val="24"/>
              </w:rPr>
              <w:t>“Tỉnh ủy”,</w:t>
            </w:r>
            <w:r w:rsidRPr="00DE2F1B">
              <w:rPr>
                <w:rFonts w:ascii="Times New Roman" w:hAnsi="Times New Roman" w:cs="Times New Roman"/>
                <w:sz w:val="24"/>
                <w:szCs w:val="24"/>
              </w:rPr>
              <w:t xml:space="preserve"> </w:t>
            </w:r>
            <w:r w:rsidRPr="00DE2F1B">
              <w:rPr>
                <w:rFonts w:ascii="Times New Roman" w:hAnsi="Times New Roman" w:cs="Times New Roman"/>
                <w:i/>
                <w:sz w:val="24"/>
                <w:szCs w:val="24"/>
              </w:rPr>
              <w:t>“Công an tỉnh”</w:t>
            </w:r>
            <w:r w:rsidRPr="00DE2F1B">
              <w:rPr>
                <w:rFonts w:ascii="Times New Roman" w:hAnsi="Times New Roman" w:cs="Times New Roman"/>
                <w:sz w:val="24"/>
                <w:szCs w:val="24"/>
              </w:rPr>
              <w:t xml:space="preserve"> bằng cụm từ “</w:t>
            </w:r>
            <w:r w:rsidRPr="00DE2F1B">
              <w:rPr>
                <w:rFonts w:ascii="Times New Roman" w:hAnsi="Times New Roman" w:cs="Times New Roman"/>
                <w:i/>
                <w:sz w:val="24"/>
                <w:szCs w:val="24"/>
              </w:rPr>
              <w:t>Thành ủy”</w:t>
            </w:r>
            <w:r w:rsidRPr="00DE2F1B">
              <w:rPr>
                <w:rFonts w:ascii="Times New Roman" w:hAnsi="Times New Roman" w:cs="Times New Roman"/>
                <w:sz w:val="24"/>
                <w:szCs w:val="24"/>
              </w:rPr>
              <w:t xml:space="preserve">, </w:t>
            </w:r>
            <w:r w:rsidRPr="00DE2F1B">
              <w:rPr>
                <w:rFonts w:ascii="Times New Roman" w:hAnsi="Times New Roman" w:cs="Times New Roman"/>
                <w:i/>
                <w:sz w:val="24"/>
                <w:szCs w:val="24"/>
              </w:rPr>
              <w:t xml:space="preserve">“Công an thành phố”. </w:t>
            </w:r>
          </w:p>
          <w:p w:rsidR="006C60C0" w:rsidRPr="00DE2F1B" w:rsidRDefault="006C60C0" w:rsidP="008837D3">
            <w:pPr>
              <w:spacing w:after="0" w:line="240" w:lineRule="auto"/>
              <w:jc w:val="both"/>
              <w:rPr>
                <w:rFonts w:ascii="Times New Roman" w:hAnsi="Times New Roman" w:cs="Times New Roman"/>
                <w:i/>
                <w:sz w:val="24"/>
                <w:szCs w:val="24"/>
              </w:rPr>
            </w:pPr>
          </w:p>
          <w:p w:rsidR="006C60C0" w:rsidRPr="00DE2F1B" w:rsidRDefault="006C60C0" w:rsidP="008837D3">
            <w:pPr>
              <w:spacing w:after="0" w:line="240" w:lineRule="auto"/>
              <w:jc w:val="both"/>
              <w:rPr>
                <w:rFonts w:ascii="Times New Roman" w:hAnsi="Times New Roman" w:cs="Times New Roman"/>
                <w:i/>
                <w:sz w:val="24"/>
                <w:szCs w:val="24"/>
              </w:rPr>
            </w:pPr>
          </w:p>
          <w:p w:rsidR="006C60C0" w:rsidRPr="00DE2F1B" w:rsidRDefault="006C60C0" w:rsidP="008837D3">
            <w:pPr>
              <w:spacing w:after="0" w:line="240" w:lineRule="auto"/>
              <w:jc w:val="both"/>
              <w:rPr>
                <w:rFonts w:ascii="Times New Roman" w:hAnsi="Times New Roman" w:cs="Times New Roman"/>
                <w:i/>
                <w:sz w:val="24"/>
                <w:szCs w:val="24"/>
              </w:rPr>
            </w:pPr>
          </w:p>
          <w:p w:rsidR="00874741" w:rsidRPr="00DE2F1B" w:rsidRDefault="00874741" w:rsidP="008837D3">
            <w:pPr>
              <w:spacing w:after="0" w:line="240" w:lineRule="auto"/>
              <w:jc w:val="both"/>
              <w:rPr>
                <w:rFonts w:ascii="Times New Roman" w:hAnsi="Times New Roman" w:cs="Times New Roman"/>
                <w:i/>
                <w:sz w:val="24"/>
                <w:szCs w:val="24"/>
              </w:rPr>
            </w:pPr>
          </w:p>
          <w:p w:rsidR="00DE637C" w:rsidRPr="00DE2F1B" w:rsidRDefault="00DE637C" w:rsidP="00DE637C">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12 Quy chế ban hành kèm theo Quyết định số 57/2019/</w:t>
            </w:r>
            <w:r w:rsidR="00C257B3" w:rsidRPr="00DE2F1B">
              <w:rPr>
                <w:rFonts w:ascii="Times New Roman" w:hAnsi="Times New Roman" w:cs="Times New Roman"/>
                <w:sz w:val="24"/>
                <w:szCs w:val="24"/>
              </w:rPr>
              <w:t>Q</w:t>
            </w:r>
            <w:r w:rsidRPr="00DE2F1B">
              <w:rPr>
                <w:rFonts w:ascii="Times New Roman" w:hAnsi="Times New Roman" w:cs="Times New Roman"/>
                <w:sz w:val="24"/>
                <w:szCs w:val="24"/>
              </w:rPr>
              <w:t>Đ-UBND.</w:t>
            </w:r>
          </w:p>
          <w:p w:rsidR="006C60C0" w:rsidRPr="00DE2F1B" w:rsidRDefault="006C60C0" w:rsidP="006C60C0">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“Đài Phát thành và Truyền hình tỉnh Hải Dương”</w:t>
            </w:r>
            <w:r w:rsidRPr="00DE2F1B">
              <w:rPr>
                <w:rFonts w:ascii="Times New Roman" w:hAnsi="Times New Roman" w:cs="Times New Roman"/>
                <w:sz w:val="24"/>
                <w:szCs w:val="24"/>
              </w:rPr>
              <w:t xml:space="preserve"> thay thế bằng cụm từ </w:t>
            </w:r>
            <w:r w:rsidRPr="00DE2F1B">
              <w:rPr>
                <w:rFonts w:ascii="Times New Roman" w:hAnsi="Times New Roman" w:cs="Times New Roman"/>
                <w:i/>
                <w:sz w:val="24"/>
                <w:szCs w:val="24"/>
              </w:rPr>
              <w:t>“Báo và Phát thanh, Truyền hình thành phố Hải Phòng</w:t>
            </w:r>
            <w:r w:rsidRPr="00DE2F1B">
              <w:rPr>
                <w:rFonts w:ascii="Times New Roman" w:hAnsi="Times New Roman" w:cs="Times New Roman"/>
                <w:sz w:val="24"/>
                <w:szCs w:val="24"/>
              </w:rPr>
              <w:t xml:space="preserve">”, do có sự sáp nhập </w:t>
            </w:r>
            <w:r w:rsidR="00DE637C" w:rsidRPr="00DE2F1B">
              <w:rPr>
                <w:rFonts w:ascii="Times New Roman" w:hAnsi="Times New Roman" w:cs="Times New Roman"/>
                <w:sz w:val="24"/>
                <w:szCs w:val="24"/>
              </w:rPr>
              <w:t>Đài Phát thanh và Truyền hình và Báo</w:t>
            </w:r>
            <w:r w:rsidRPr="00DE2F1B">
              <w:rPr>
                <w:rFonts w:ascii="Times New Roman" w:hAnsi="Times New Roman" w:cs="Times New Roman"/>
                <w:sz w:val="24"/>
                <w:szCs w:val="24"/>
              </w:rPr>
              <w:t>, lấy tên gọi là</w:t>
            </w:r>
            <w:r w:rsidR="00DE637C" w:rsidRPr="00DE2F1B">
              <w:rPr>
                <w:rFonts w:ascii="Times New Roman" w:hAnsi="Times New Roman" w:cs="Times New Roman"/>
                <w:sz w:val="24"/>
                <w:szCs w:val="24"/>
              </w:rPr>
              <w:t xml:space="preserve"> Báo và Phát thanh, Truyền hình thành phố Hải Phòng</w:t>
            </w:r>
            <w:r w:rsidRPr="00DE2F1B">
              <w:rPr>
                <w:rFonts w:ascii="Times New Roman" w:hAnsi="Times New Roman" w:cs="Times New Roman"/>
                <w:sz w:val="24"/>
                <w:szCs w:val="24"/>
              </w:rPr>
              <w:t>.</w:t>
            </w:r>
          </w:p>
          <w:p w:rsidR="006C60C0" w:rsidRPr="00DE2F1B" w:rsidRDefault="006C60C0"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874741" w:rsidRPr="00DE2F1B" w:rsidRDefault="00874741" w:rsidP="006C60C0">
            <w:pPr>
              <w:spacing w:after="0" w:line="240" w:lineRule="auto"/>
              <w:jc w:val="both"/>
              <w:rPr>
                <w:rFonts w:ascii="Times New Roman" w:hAnsi="Times New Roman" w:cs="Times New Roman"/>
                <w:sz w:val="24"/>
                <w:szCs w:val="24"/>
              </w:rPr>
            </w:pPr>
          </w:p>
          <w:p w:rsidR="004B41A4" w:rsidRPr="00DE2F1B" w:rsidRDefault="004B41A4" w:rsidP="004B41A4">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13 Quy chế ban hành kèm theo Quyết định số 57/2019/</w:t>
            </w:r>
            <w:r w:rsidR="00C257B3" w:rsidRPr="00DE2F1B">
              <w:rPr>
                <w:rFonts w:ascii="Times New Roman" w:hAnsi="Times New Roman" w:cs="Times New Roman"/>
                <w:sz w:val="24"/>
                <w:szCs w:val="24"/>
              </w:rPr>
              <w:t>Q</w:t>
            </w:r>
            <w:r w:rsidRPr="00DE2F1B">
              <w:rPr>
                <w:rFonts w:ascii="Times New Roman" w:hAnsi="Times New Roman" w:cs="Times New Roman"/>
                <w:sz w:val="24"/>
                <w:szCs w:val="24"/>
              </w:rPr>
              <w:t>Đ-UBND.</w:t>
            </w:r>
          </w:p>
          <w:p w:rsidR="004B41A4" w:rsidRPr="00DE2F1B" w:rsidRDefault="004B41A4" w:rsidP="004B41A4">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“Ủy ban nhân dân huyện, thị xã, thành phố”</w:t>
            </w:r>
            <w:r w:rsidRPr="00DE2F1B">
              <w:rPr>
                <w:rFonts w:ascii="Times New Roman" w:hAnsi="Times New Roman" w:cs="Times New Roman"/>
                <w:sz w:val="24"/>
                <w:szCs w:val="24"/>
              </w:rPr>
              <w:t xml:space="preserve">, thay thế bằng cụm từ </w:t>
            </w:r>
            <w:r w:rsidRPr="00DE2F1B">
              <w:rPr>
                <w:rFonts w:ascii="Times New Roman" w:hAnsi="Times New Roman" w:cs="Times New Roman"/>
                <w:i/>
                <w:sz w:val="24"/>
                <w:szCs w:val="24"/>
              </w:rPr>
              <w:t>“</w:t>
            </w:r>
            <w:r w:rsidRPr="00DE2F1B">
              <w:rPr>
                <w:rFonts w:ascii="Times New Roman" w:hAnsi="Times New Roman" w:cs="Times New Roman"/>
                <w:i/>
                <w:spacing w:val="3"/>
                <w:sz w:val="24"/>
                <w:szCs w:val="24"/>
                <w:shd w:val="clear" w:color="auto" w:fill="FFFFFF"/>
              </w:rPr>
              <w:t xml:space="preserve">Ủy ban nhân dân các xã, phường, đặc khu”. </w:t>
            </w: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4B41A4" w:rsidRPr="00DE2F1B" w:rsidRDefault="004B41A4" w:rsidP="006C60C0">
            <w:pPr>
              <w:spacing w:after="0" w:line="240" w:lineRule="auto"/>
              <w:jc w:val="both"/>
              <w:rPr>
                <w:rFonts w:ascii="Times New Roman" w:hAnsi="Times New Roman" w:cs="Times New Roman"/>
                <w:sz w:val="24"/>
                <w:szCs w:val="24"/>
              </w:rPr>
            </w:pPr>
          </w:p>
          <w:p w:rsidR="00874741" w:rsidRPr="00DE2F1B" w:rsidRDefault="00874741" w:rsidP="006C60C0">
            <w:pPr>
              <w:spacing w:after="0" w:line="240" w:lineRule="auto"/>
              <w:jc w:val="both"/>
              <w:rPr>
                <w:rFonts w:ascii="Times New Roman" w:hAnsi="Times New Roman" w:cs="Times New Roman"/>
                <w:sz w:val="24"/>
                <w:szCs w:val="24"/>
              </w:rPr>
            </w:pPr>
          </w:p>
          <w:p w:rsidR="004B41A4" w:rsidRDefault="004B41A4" w:rsidP="006C60C0">
            <w:pPr>
              <w:spacing w:after="0" w:line="240" w:lineRule="auto"/>
              <w:jc w:val="both"/>
              <w:rPr>
                <w:rFonts w:ascii="Times New Roman" w:hAnsi="Times New Roman" w:cs="Times New Roman"/>
                <w:sz w:val="24"/>
                <w:szCs w:val="24"/>
              </w:rPr>
            </w:pPr>
          </w:p>
          <w:p w:rsidR="004B7DFE" w:rsidRDefault="004B7DFE" w:rsidP="006C60C0">
            <w:pPr>
              <w:spacing w:after="0" w:line="240" w:lineRule="auto"/>
              <w:jc w:val="both"/>
              <w:rPr>
                <w:rFonts w:ascii="Times New Roman" w:hAnsi="Times New Roman" w:cs="Times New Roman"/>
                <w:sz w:val="24"/>
                <w:szCs w:val="24"/>
              </w:rPr>
            </w:pPr>
          </w:p>
          <w:p w:rsidR="004B7DFE" w:rsidRPr="00DE2F1B" w:rsidRDefault="004B7DFE" w:rsidP="006C60C0">
            <w:pPr>
              <w:spacing w:after="0" w:line="240" w:lineRule="auto"/>
              <w:jc w:val="both"/>
              <w:rPr>
                <w:rFonts w:ascii="Times New Roman" w:hAnsi="Times New Roman" w:cs="Times New Roman"/>
                <w:sz w:val="24"/>
                <w:szCs w:val="24"/>
              </w:rPr>
            </w:pPr>
          </w:p>
          <w:p w:rsidR="004B41A4" w:rsidRPr="00DE2F1B" w:rsidRDefault="004B41A4" w:rsidP="004B41A4">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14 Quy chế ban hành kèm theo Quyết định số 57/2019/</w:t>
            </w:r>
            <w:r w:rsidR="00E30EC2" w:rsidRPr="00DE2F1B">
              <w:rPr>
                <w:rFonts w:ascii="Times New Roman" w:hAnsi="Times New Roman" w:cs="Times New Roman"/>
                <w:sz w:val="24"/>
                <w:szCs w:val="24"/>
              </w:rPr>
              <w:t>Q</w:t>
            </w:r>
            <w:r w:rsidRPr="00DE2F1B">
              <w:rPr>
                <w:rFonts w:ascii="Times New Roman" w:hAnsi="Times New Roman" w:cs="Times New Roman"/>
                <w:sz w:val="24"/>
                <w:szCs w:val="24"/>
              </w:rPr>
              <w:t>Đ-UBND</w:t>
            </w:r>
            <w:r w:rsidR="004B7DFE">
              <w:rPr>
                <w:rFonts w:ascii="Times New Roman" w:hAnsi="Times New Roman" w:cs="Times New Roman"/>
                <w:sz w:val="24"/>
                <w:szCs w:val="24"/>
              </w:rPr>
              <w:t xml:space="preserve"> ng</w:t>
            </w:r>
            <w:r w:rsidR="004B7DFE" w:rsidRPr="004B7DFE">
              <w:rPr>
                <w:rFonts w:ascii="Times New Roman" w:hAnsi="Times New Roman" w:cs="Times New Roman"/>
                <w:sz w:val="24"/>
                <w:szCs w:val="24"/>
              </w:rPr>
              <w:t>à</w:t>
            </w:r>
            <w:r w:rsidR="004B7DFE">
              <w:rPr>
                <w:rFonts w:ascii="Times New Roman" w:hAnsi="Times New Roman" w:cs="Times New Roman"/>
                <w:sz w:val="24"/>
                <w:szCs w:val="24"/>
              </w:rPr>
              <w:t>y 30/12/2019 c</w:t>
            </w:r>
            <w:r w:rsidR="004B7DFE" w:rsidRPr="004B7DFE">
              <w:rPr>
                <w:rFonts w:ascii="Times New Roman" w:hAnsi="Times New Roman" w:cs="Times New Roman"/>
                <w:sz w:val="24"/>
                <w:szCs w:val="24"/>
              </w:rPr>
              <w:t>ủa</w:t>
            </w:r>
            <w:r w:rsidR="004B7DFE">
              <w:rPr>
                <w:rFonts w:ascii="Times New Roman" w:hAnsi="Times New Roman" w:cs="Times New Roman"/>
                <w:sz w:val="24"/>
                <w:szCs w:val="24"/>
              </w:rPr>
              <w:t xml:space="preserve"> UBN</w:t>
            </w:r>
            <w:r w:rsidR="004B7DFE" w:rsidRPr="004B7DFE">
              <w:rPr>
                <w:rFonts w:ascii="Times New Roman" w:hAnsi="Times New Roman" w:cs="Times New Roman"/>
                <w:sz w:val="24"/>
                <w:szCs w:val="24"/>
              </w:rPr>
              <w:t>D</w:t>
            </w:r>
            <w:r w:rsidR="004B7DFE">
              <w:rPr>
                <w:rFonts w:ascii="Times New Roman" w:hAnsi="Times New Roman" w:cs="Times New Roman"/>
                <w:sz w:val="24"/>
                <w:szCs w:val="24"/>
              </w:rPr>
              <w:t xml:space="preserve"> t</w:t>
            </w:r>
            <w:r w:rsidR="004B7DFE" w:rsidRPr="004B7DFE">
              <w:rPr>
                <w:rFonts w:ascii="Times New Roman" w:hAnsi="Times New Roman" w:cs="Times New Roman"/>
                <w:sz w:val="24"/>
                <w:szCs w:val="24"/>
              </w:rPr>
              <w:t>ỉnh</w:t>
            </w:r>
            <w:r w:rsidR="004B7DFE">
              <w:rPr>
                <w:rFonts w:ascii="Times New Roman" w:hAnsi="Times New Roman" w:cs="Times New Roman"/>
                <w:sz w:val="24"/>
                <w:szCs w:val="24"/>
              </w:rPr>
              <w:t xml:space="preserve"> H</w:t>
            </w:r>
            <w:r w:rsidR="004B7DFE" w:rsidRPr="004B7DFE">
              <w:rPr>
                <w:rFonts w:ascii="Times New Roman" w:hAnsi="Times New Roman" w:cs="Times New Roman"/>
                <w:sz w:val="24"/>
                <w:szCs w:val="24"/>
              </w:rPr>
              <w:t>ải</w:t>
            </w:r>
            <w:r w:rsidR="004B7DFE">
              <w:rPr>
                <w:rFonts w:ascii="Times New Roman" w:hAnsi="Times New Roman" w:cs="Times New Roman"/>
                <w:sz w:val="24"/>
                <w:szCs w:val="24"/>
              </w:rPr>
              <w:t xml:space="preserve"> D</w:t>
            </w:r>
            <w:r w:rsidR="004B7DFE" w:rsidRPr="004B7DFE">
              <w:rPr>
                <w:rFonts w:ascii="Times New Roman" w:hAnsi="Times New Roman" w:cs="Times New Roman"/>
                <w:sz w:val="24"/>
                <w:szCs w:val="24"/>
              </w:rPr>
              <w:t>ươ</w:t>
            </w:r>
            <w:r w:rsidR="004B7DFE">
              <w:rPr>
                <w:rFonts w:ascii="Times New Roman" w:hAnsi="Times New Roman" w:cs="Times New Roman"/>
                <w:sz w:val="24"/>
                <w:szCs w:val="24"/>
              </w:rPr>
              <w:t>ng</w:t>
            </w:r>
            <w:r w:rsidRPr="00DE2F1B">
              <w:rPr>
                <w:rFonts w:ascii="Times New Roman" w:hAnsi="Times New Roman" w:cs="Times New Roman"/>
                <w:sz w:val="24"/>
                <w:szCs w:val="24"/>
              </w:rPr>
              <w:t>.</w:t>
            </w:r>
          </w:p>
          <w:p w:rsidR="004B41A4" w:rsidRPr="00DE2F1B" w:rsidRDefault="004B41A4" w:rsidP="004B41A4">
            <w:pPr>
              <w:spacing w:after="0" w:line="240" w:lineRule="auto"/>
              <w:jc w:val="both"/>
              <w:rPr>
                <w:rFonts w:ascii="Times New Roman" w:hAnsi="Times New Roman" w:cs="Times New Roman"/>
                <w:i/>
                <w:sz w:val="24"/>
                <w:szCs w:val="24"/>
              </w:rPr>
            </w:pPr>
            <w:r w:rsidRPr="00DE2F1B">
              <w:rPr>
                <w:rFonts w:ascii="Times New Roman" w:hAnsi="Times New Roman" w:cs="Times New Roman"/>
                <w:sz w:val="24"/>
                <w:szCs w:val="24"/>
              </w:rPr>
              <w:t xml:space="preserve">- Thay </w:t>
            </w:r>
            <w:r w:rsidR="00275654" w:rsidRPr="00DE2F1B">
              <w:rPr>
                <w:rFonts w:ascii="Times New Roman" w:hAnsi="Times New Roman" w:cs="Times New Roman"/>
                <w:sz w:val="24"/>
                <w:szCs w:val="24"/>
              </w:rPr>
              <w:t xml:space="preserve">cụm </w:t>
            </w:r>
            <w:r w:rsidRPr="00DE2F1B">
              <w:rPr>
                <w:rFonts w:ascii="Times New Roman" w:hAnsi="Times New Roman" w:cs="Times New Roman"/>
                <w:sz w:val="24"/>
                <w:szCs w:val="24"/>
              </w:rPr>
              <w:t xml:space="preserve">từ </w:t>
            </w:r>
            <w:r w:rsidRPr="00DE2F1B">
              <w:rPr>
                <w:rFonts w:ascii="Times New Roman" w:hAnsi="Times New Roman" w:cs="Times New Roman"/>
                <w:i/>
                <w:sz w:val="24"/>
                <w:szCs w:val="24"/>
              </w:rPr>
              <w:t>“</w:t>
            </w:r>
            <w:r w:rsidR="00275654" w:rsidRPr="00DE2F1B">
              <w:rPr>
                <w:rFonts w:ascii="Times New Roman" w:hAnsi="Times New Roman" w:cs="Times New Roman"/>
                <w:i/>
                <w:sz w:val="24"/>
                <w:szCs w:val="24"/>
              </w:rPr>
              <w:t>Viện kiểm sát nhân dân</w:t>
            </w:r>
            <w:r w:rsidRPr="00DE2F1B">
              <w:rPr>
                <w:rFonts w:ascii="Times New Roman" w:hAnsi="Times New Roman" w:cs="Times New Roman"/>
                <w:i/>
                <w:sz w:val="24"/>
                <w:szCs w:val="24"/>
              </w:rPr>
              <w:t xml:space="preserve"> tỉnh”</w:t>
            </w:r>
            <w:r w:rsidR="00275654" w:rsidRPr="00DE2F1B">
              <w:rPr>
                <w:rFonts w:ascii="Times New Roman" w:hAnsi="Times New Roman" w:cs="Times New Roman"/>
                <w:i/>
                <w:sz w:val="24"/>
                <w:szCs w:val="24"/>
              </w:rPr>
              <w:t xml:space="preserve">, “Tòa án nhân dân tỉnh” </w:t>
            </w:r>
            <w:r w:rsidRPr="00DE2F1B">
              <w:rPr>
                <w:rFonts w:ascii="Times New Roman" w:hAnsi="Times New Roman" w:cs="Times New Roman"/>
                <w:sz w:val="24"/>
                <w:szCs w:val="24"/>
              </w:rPr>
              <w:t xml:space="preserve">bằng cụm từ </w:t>
            </w:r>
            <w:r w:rsidR="00E30EC2" w:rsidRPr="00DE2F1B">
              <w:rPr>
                <w:rFonts w:ascii="Times New Roman" w:hAnsi="Times New Roman" w:cs="Times New Roman"/>
                <w:i/>
                <w:sz w:val="24"/>
                <w:szCs w:val="24"/>
              </w:rPr>
              <w:t xml:space="preserve">“Viện kiểm sát nhân dân thành phố”, </w:t>
            </w:r>
            <w:r w:rsidRPr="00DE2F1B">
              <w:rPr>
                <w:rFonts w:ascii="Times New Roman" w:hAnsi="Times New Roman" w:cs="Times New Roman"/>
                <w:i/>
                <w:sz w:val="24"/>
                <w:szCs w:val="24"/>
              </w:rPr>
              <w:t>“</w:t>
            </w:r>
            <w:r w:rsidR="00275654" w:rsidRPr="00DE2F1B">
              <w:rPr>
                <w:rFonts w:ascii="Times New Roman" w:hAnsi="Times New Roman" w:cs="Times New Roman"/>
                <w:i/>
                <w:sz w:val="24"/>
                <w:szCs w:val="24"/>
              </w:rPr>
              <w:t>Tòa án nhân dân thành phố”</w:t>
            </w:r>
            <w:r w:rsidRPr="00DE2F1B">
              <w:rPr>
                <w:rFonts w:ascii="Times New Roman" w:hAnsi="Times New Roman" w:cs="Times New Roman"/>
                <w:i/>
                <w:sz w:val="24"/>
                <w:szCs w:val="24"/>
              </w:rPr>
              <w:t>.</w:t>
            </w:r>
          </w:p>
          <w:p w:rsidR="004B41A4" w:rsidRPr="00DE2F1B" w:rsidRDefault="004B41A4" w:rsidP="004B41A4">
            <w:pPr>
              <w:spacing w:after="0" w:line="240" w:lineRule="auto"/>
              <w:jc w:val="both"/>
              <w:rPr>
                <w:rFonts w:ascii="Times New Roman" w:hAnsi="Times New Roman" w:cs="Times New Roman"/>
                <w:i/>
                <w:sz w:val="24"/>
                <w:szCs w:val="24"/>
              </w:rPr>
            </w:pPr>
            <w:r w:rsidRPr="00DE2F1B">
              <w:rPr>
                <w:rFonts w:ascii="Times New Roman" w:hAnsi="Times New Roman" w:cs="Times New Roman"/>
                <w:i/>
                <w:sz w:val="24"/>
                <w:szCs w:val="24"/>
              </w:rPr>
              <w:t xml:space="preserve"> </w:t>
            </w:r>
          </w:p>
          <w:p w:rsidR="00E30EC2" w:rsidRPr="00DE2F1B" w:rsidRDefault="00E30EC2" w:rsidP="004B41A4">
            <w:pPr>
              <w:spacing w:after="0" w:line="240" w:lineRule="auto"/>
              <w:jc w:val="both"/>
              <w:rPr>
                <w:rFonts w:ascii="Times New Roman" w:hAnsi="Times New Roman" w:cs="Times New Roman"/>
                <w:i/>
                <w:sz w:val="24"/>
                <w:szCs w:val="24"/>
              </w:rPr>
            </w:pPr>
          </w:p>
          <w:p w:rsidR="00E30EC2" w:rsidRPr="00DE2F1B" w:rsidRDefault="00E30EC2" w:rsidP="004B41A4">
            <w:pPr>
              <w:spacing w:after="0" w:line="240" w:lineRule="auto"/>
              <w:jc w:val="both"/>
              <w:rPr>
                <w:rFonts w:ascii="Times New Roman" w:hAnsi="Times New Roman" w:cs="Times New Roman"/>
                <w:i/>
                <w:sz w:val="24"/>
                <w:szCs w:val="24"/>
              </w:rPr>
            </w:pPr>
          </w:p>
          <w:p w:rsidR="00E30EC2" w:rsidRPr="00DE2F1B" w:rsidRDefault="00E30EC2" w:rsidP="004B41A4">
            <w:pPr>
              <w:spacing w:after="0" w:line="240" w:lineRule="auto"/>
              <w:jc w:val="both"/>
              <w:rPr>
                <w:rFonts w:ascii="Times New Roman" w:hAnsi="Times New Roman" w:cs="Times New Roman"/>
                <w:i/>
                <w:sz w:val="24"/>
                <w:szCs w:val="24"/>
              </w:rPr>
            </w:pPr>
          </w:p>
          <w:p w:rsidR="00E30EC2" w:rsidRPr="00DE2F1B" w:rsidRDefault="00E30EC2" w:rsidP="004B41A4">
            <w:pPr>
              <w:spacing w:after="0" w:line="240" w:lineRule="auto"/>
              <w:jc w:val="both"/>
              <w:rPr>
                <w:rFonts w:ascii="Times New Roman" w:hAnsi="Times New Roman" w:cs="Times New Roman"/>
                <w:i/>
                <w:sz w:val="24"/>
                <w:szCs w:val="24"/>
              </w:rPr>
            </w:pPr>
          </w:p>
          <w:p w:rsidR="00E30EC2" w:rsidRPr="00DE2F1B" w:rsidRDefault="00E30EC2" w:rsidP="004B41A4">
            <w:pPr>
              <w:spacing w:after="0" w:line="240" w:lineRule="auto"/>
              <w:jc w:val="both"/>
              <w:rPr>
                <w:rFonts w:ascii="Times New Roman" w:hAnsi="Times New Roman" w:cs="Times New Roman"/>
                <w:i/>
                <w:sz w:val="24"/>
                <w:szCs w:val="24"/>
              </w:rPr>
            </w:pPr>
          </w:p>
          <w:p w:rsidR="00E30EC2" w:rsidRPr="00DE2F1B" w:rsidRDefault="00E30EC2" w:rsidP="004B41A4">
            <w:pPr>
              <w:spacing w:after="0" w:line="240" w:lineRule="auto"/>
              <w:jc w:val="both"/>
              <w:rPr>
                <w:rFonts w:ascii="Times New Roman" w:hAnsi="Times New Roman" w:cs="Times New Roman"/>
                <w:i/>
                <w:sz w:val="24"/>
                <w:szCs w:val="24"/>
              </w:rPr>
            </w:pPr>
          </w:p>
          <w:p w:rsidR="00E30EC2" w:rsidRPr="00DE2F1B" w:rsidRDefault="00E30EC2" w:rsidP="004B41A4">
            <w:pPr>
              <w:spacing w:after="0" w:line="240" w:lineRule="auto"/>
              <w:jc w:val="both"/>
              <w:rPr>
                <w:rFonts w:ascii="Times New Roman" w:hAnsi="Times New Roman" w:cs="Times New Roman"/>
                <w:i/>
                <w:sz w:val="24"/>
                <w:szCs w:val="24"/>
              </w:rPr>
            </w:pPr>
          </w:p>
          <w:p w:rsidR="00874741" w:rsidRPr="00DE2F1B" w:rsidRDefault="00874741" w:rsidP="004B41A4">
            <w:pPr>
              <w:spacing w:after="0" w:line="240" w:lineRule="auto"/>
              <w:jc w:val="both"/>
              <w:rPr>
                <w:rFonts w:ascii="Times New Roman" w:hAnsi="Times New Roman" w:cs="Times New Roman"/>
                <w:i/>
                <w:sz w:val="24"/>
                <w:szCs w:val="24"/>
              </w:rPr>
            </w:pPr>
          </w:p>
          <w:p w:rsidR="00874741" w:rsidRPr="00DE2F1B" w:rsidRDefault="00874741" w:rsidP="004B41A4">
            <w:pPr>
              <w:spacing w:after="0" w:line="240" w:lineRule="auto"/>
              <w:jc w:val="both"/>
              <w:rPr>
                <w:rFonts w:ascii="Times New Roman" w:hAnsi="Times New Roman" w:cs="Times New Roman"/>
                <w:i/>
                <w:sz w:val="24"/>
                <w:szCs w:val="24"/>
              </w:rPr>
            </w:pPr>
          </w:p>
          <w:p w:rsidR="00E30EC2" w:rsidRPr="00DE2F1B" w:rsidRDefault="00E30EC2" w:rsidP="00E30EC2">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15 Quy chế ban hành kèm theo Quyết định số 57/2019/QĐ-UBND.</w:t>
            </w:r>
          </w:p>
          <w:p w:rsidR="00E30EC2" w:rsidRPr="00DE2F1B" w:rsidRDefault="00E30EC2" w:rsidP="008D5F4D">
            <w:pPr>
              <w:spacing w:after="0" w:line="240" w:lineRule="auto"/>
              <w:jc w:val="both"/>
              <w:rPr>
                <w:rFonts w:ascii="Times New Roman" w:hAnsi="Times New Roman" w:cs="Times New Roman"/>
                <w:i/>
                <w:sz w:val="24"/>
                <w:szCs w:val="24"/>
              </w:rPr>
            </w:pPr>
            <w:r w:rsidRPr="00DE2F1B">
              <w:rPr>
                <w:rFonts w:ascii="Times New Roman" w:hAnsi="Times New Roman" w:cs="Times New Roman"/>
                <w:sz w:val="24"/>
                <w:szCs w:val="24"/>
              </w:rPr>
              <w:t xml:space="preserve">- Thay cụm từ </w:t>
            </w:r>
            <w:r w:rsidRPr="00DE2F1B">
              <w:rPr>
                <w:rFonts w:ascii="Times New Roman" w:hAnsi="Times New Roman" w:cs="Times New Roman"/>
                <w:i/>
                <w:sz w:val="24"/>
                <w:szCs w:val="24"/>
              </w:rPr>
              <w:t xml:space="preserve">“Ngân hàng Nhà nước Chi nhánh tỉnh Hải Dương” </w:t>
            </w:r>
            <w:r w:rsidRPr="00DE2F1B">
              <w:rPr>
                <w:rFonts w:ascii="Times New Roman" w:hAnsi="Times New Roman" w:cs="Times New Roman"/>
                <w:sz w:val="24"/>
                <w:szCs w:val="24"/>
              </w:rPr>
              <w:t xml:space="preserve">bằng cụm từ </w:t>
            </w:r>
            <w:r w:rsidRPr="00DE2F1B">
              <w:rPr>
                <w:rFonts w:ascii="Times New Roman" w:hAnsi="Times New Roman" w:cs="Times New Roman"/>
                <w:i/>
                <w:sz w:val="24"/>
                <w:szCs w:val="24"/>
              </w:rPr>
              <w:t>“Ngân hàng Nhà nước khu vực 6”</w:t>
            </w:r>
            <w:r w:rsidR="008D5F4D" w:rsidRPr="00DE2F1B">
              <w:rPr>
                <w:rFonts w:ascii="Times New Roman" w:hAnsi="Times New Roman" w:cs="Times New Roman"/>
                <w:i/>
                <w:sz w:val="24"/>
                <w:szCs w:val="24"/>
              </w:rPr>
              <w:t xml:space="preserve"> </w:t>
            </w:r>
            <w:r w:rsidR="008D5F4D" w:rsidRPr="00DE2F1B">
              <w:rPr>
                <w:rFonts w:ascii="Times New Roman" w:hAnsi="Times New Roman" w:cs="Times New Roman"/>
                <w:sz w:val="24"/>
                <w:szCs w:val="24"/>
              </w:rPr>
              <w:t>do có sự sáp nhập, điều chỉnh của Ngân hàng Nhà nước.</w:t>
            </w:r>
            <w:r w:rsidRPr="00DE2F1B">
              <w:rPr>
                <w:rFonts w:ascii="Times New Roman" w:hAnsi="Times New Roman" w:cs="Times New Roman"/>
                <w:i/>
                <w:sz w:val="24"/>
                <w:szCs w:val="24"/>
              </w:rPr>
              <w:t xml:space="preserve"> </w:t>
            </w: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B1209B">
            <w:pPr>
              <w:spacing w:after="0" w:line="240" w:lineRule="auto"/>
              <w:ind w:left="175" w:hanging="175"/>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i/>
                <w:sz w:val="24"/>
                <w:szCs w:val="24"/>
              </w:rPr>
            </w:pPr>
          </w:p>
          <w:p w:rsidR="00C257B3" w:rsidRPr="00DE2F1B" w:rsidRDefault="00C257B3" w:rsidP="008D5F4D">
            <w:pPr>
              <w:spacing w:after="0" w:line="240" w:lineRule="auto"/>
              <w:jc w:val="both"/>
              <w:rPr>
                <w:rFonts w:ascii="Times New Roman" w:hAnsi="Times New Roman" w:cs="Times New Roman"/>
                <w:i/>
                <w:sz w:val="24"/>
                <w:szCs w:val="24"/>
              </w:rPr>
            </w:pPr>
          </w:p>
          <w:p w:rsidR="00874741" w:rsidRPr="00DE2F1B" w:rsidRDefault="00874741" w:rsidP="008D5F4D">
            <w:pPr>
              <w:spacing w:after="0" w:line="240" w:lineRule="auto"/>
              <w:jc w:val="both"/>
              <w:rPr>
                <w:rFonts w:ascii="Times New Roman" w:hAnsi="Times New Roman" w:cs="Times New Roman"/>
                <w:i/>
                <w:sz w:val="24"/>
                <w:szCs w:val="24"/>
              </w:rPr>
            </w:pPr>
          </w:p>
          <w:p w:rsidR="00874741" w:rsidRPr="00DE2F1B" w:rsidRDefault="00874741" w:rsidP="008D5F4D">
            <w:pPr>
              <w:spacing w:after="0" w:line="240" w:lineRule="auto"/>
              <w:jc w:val="both"/>
              <w:rPr>
                <w:rFonts w:ascii="Times New Roman" w:hAnsi="Times New Roman" w:cs="Times New Roman"/>
                <w:i/>
                <w:sz w:val="24"/>
                <w:szCs w:val="24"/>
              </w:rPr>
            </w:pPr>
          </w:p>
          <w:p w:rsidR="00874741" w:rsidRPr="00DE2F1B" w:rsidRDefault="00874741" w:rsidP="008D5F4D">
            <w:pPr>
              <w:spacing w:after="0" w:line="240" w:lineRule="auto"/>
              <w:jc w:val="both"/>
              <w:rPr>
                <w:rFonts w:ascii="Times New Roman" w:hAnsi="Times New Roman" w:cs="Times New Roman"/>
                <w:i/>
                <w:sz w:val="24"/>
                <w:szCs w:val="24"/>
              </w:rPr>
            </w:pPr>
          </w:p>
          <w:p w:rsidR="00874741" w:rsidRPr="00DE2F1B" w:rsidRDefault="00874741" w:rsidP="008D5F4D">
            <w:pPr>
              <w:spacing w:after="0" w:line="240" w:lineRule="auto"/>
              <w:jc w:val="both"/>
              <w:rPr>
                <w:rFonts w:ascii="Times New Roman" w:hAnsi="Times New Roman" w:cs="Times New Roman"/>
                <w:i/>
                <w:sz w:val="24"/>
                <w:szCs w:val="24"/>
              </w:rPr>
            </w:pPr>
          </w:p>
          <w:p w:rsidR="00874741" w:rsidRPr="00DE2F1B" w:rsidRDefault="00874741" w:rsidP="008D5F4D">
            <w:pPr>
              <w:spacing w:after="0" w:line="240" w:lineRule="auto"/>
              <w:jc w:val="both"/>
              <w:rPr>
                <w:rFonts w:ascii="Times New Roman" w:hAnsi="Times New Roman" w:cs="Times New Roman"/>
                <w:i/>
                <w:sz w:val="24"/>
                <w:szCs w:val="24"/>
              </w:rPr>
            </w:pPr>
          </w:p>
          <w:p w:rsidR="00C257B3" w:rsidRDefault="00C257B3" w:rsidP="008D5F4D">
            <w:pPr>
              <w:spacing w:after="0" w:line="240" w:lineRule="auto"/>
              <w:jc w:val="both"/>
              <w:rPr>
                <w:rFonts w:ascii="Times New Roman" w:hAnsi="Times New Roman" w:cs="Times New Roman"/>
                <w:i/>
                <w:sz w:val="24"/>
                <w:szCs w:val="24"/>
              </w:rPr>
            </w:pPr>
          </w:p>
          <w:p w:rsidR="004B7DFE" w:rsidRDefault="004B7DFE" w:rsidP="008D5F4D">
            <w:pPr>
              <w:spacing w:after="0" w:line="240" w:lineRule="auto"/>
              <w:jc w:val="both"/>
              <w:rPr>
                <w:rFonts w:ascii="Times New Roman" w:hAnsi="Times New Roman" w:cs="Times New Roman"/>
                <w:i/>
                <w:sz w:val="24"/>
                <w:szCs w:val="24"/>
              </w:rPr>
            </w:pPr>
          </w:p>
          <w:p w:rsidR="004B7DFE" w:rsidRPr="00DE2F1B" w:rsidRDefault="004B7DFE" w:rsidP="008D5F4D">
            <w:pPr>
              <w:spacing w:after="0" w:line="240" w:lineRule="auto"/>
              <w:jc w:val="both"/>
              <w:rPr>
                <w:rFonts w:ascii="Times New Roman" w:hAnsi="Times New Roman" w:cs="Times New Roman"/>
                <w:i/>
                <w:sz w:val="24"/>
                <w:szCs w:val="24"/>
              </w:rPr>
            </w:pPr>
          </w:p>
          <w:p w:rsidR="008D5F4D" w:rsidRPr="00DE2F1B" w:rsidRDefault="008D5F4D" w:rsidP="008D5F4D">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16</w:t>
            </w:r>
            <w:r w:rsidR="00B12861" w:rsidRPr="00DE2F1B">
              <w:rPr>
                <w:rFonts w:ascii="Times New Roman" w:hAnsi="Times New Roman" w:cs="Times New Roman"/>
                <w:sz w:val="24"/>
                <w:szCs w:val="24"/>
              </w:rPr>
              <w:t xml:space="preserve"> </w:t>
            </w:r>
            <w:r w:rsidRPr="00DE2F1B">
              <w:rPr>
                <w:rFonts w:ascii="Times New Roman" w:hAnsi="Times New Roman" w:cs="Times New Roman"/>
                <w:sz w:val="24"/>
                <w:szCs w:val="24"/>
              </w:rPr>
              <w:t>Quy chế ban hành kèm theo Quyết định số 57/2019/QĐ-UBND.</w:t>
            </w:r>
          </w:p>
          <w:p w:rsidR="00B12861" w:rsidRPr="00DE2F1B" w:rsidRDefault="00B12861" w:rsidP="00B12861">
            <w:pPr>
              <w:spacing w:after="0" w:line="240" w:lineRule="auto"/>
              <w:jc w:val="both"/>
              <w:rPr>
                <w:rFonts w:ascii="Times New Roman" w:hAnsi="Times New Roman" w:cs="Times New Roman"/>
                <w:i/>
                <w:sz w:val="24"/>
                <w:szCs w:val="24"/>
              </w:rPr>
            </w:pPr>
            <w:r w:rsidRPr="00DE2F1B">
              <w:rPr>
                <w:rFonts w:ascii="Times New Roman" w:hAnsi="Times New Roman" w:cs="Times New Roman"/>
                <w:sz w:val="24"/>
                <w:szCs w:val="24"/>
              </w:rPr>
              <w:t>- Thay</w:t>
            </w:r>
            <w:r w:rsidR="00C257B3" w:rsidRPr="00DE2F1B">
              <w:rPr>
                <w:rFonts w:ascii="Times New Roman" w:hAnsi="Times New Roman" w:cs="Times New Roman"/>
                <w:sz w:val="24"/>
                <w:szCs w:val="24"/>
              </w:rPr>
              <w:t xml:space="preserve"> thế</w:t>
            </w:r>
            <w:r w:rsidRPr="00DE2F1B">
              <w:rPr>
                <w:rFonts w:ascii="Times New Roman" w:hAnsi="Times New Roman" w:cs="Times New Roman"/>
                <w:sz w:val="24"/>
                <w:szCs w:val="24"/>
              </w:rPr>
              <w:t xml:space="preserve"> cụm từ </w:t>
            </w:r>
            <w:r w:rsidRPr="00DE2F1B">
              <w:rPr>
                <w:rFonts w:ascii="Times New Roman" w:hAnsi="Times New Roman" w:cs="Times New Roman"/>
                <w:i/>
                <w:sz w:val="24"/>
                <w:szCs w:val="24"/>
              </w:rPr>
              <w:t>“Công an tỉnh”</w:t>
            </w:r>
            <w:r w:rsidRPr="00DE2F1B">
              <w:rPr>
                <w:rFonts w:ascii="Times New Roman" w:hAnsi="Times New Roman" w:cs="Times New Roman"/>
                <w:sz w:val="24"/>
                <w:szCs w:val="24"/>
              </w:rPr>
              <w:t xml:space="preserve"> bằng cụm từ </w:t>
            </w:r>
            <w:r w:rsidRPr="00DE2F1B">
              <w:rPr>
                <w:rFonts w:ascii="Times New Roman" w:hAnsi="Times New Roman" w:cs="Times New Roman"/>
                <w:i/>
                <w:sz w:val="24"/>
                <w:szCs w:val="24"/>
              </w:rPr>
              <w:t xml:space="preserve">“Công an thành phố”. </w:t>
            </w: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C257B3" w:rsidRPr="00DE2F1B" w:rsidRDefault="00C257B3"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8D5F4D" w:rsidRPr="00DE2F1B" w:rsidRDefault="008D5F4D" w:rsidP="008D5F4D">
            <w:pPr>
              <w:spacing w:after="0" w:line="240" w:lineRule="auto"/>
              <w:jc w:val="both"/>
              <w:rPr>
                <w:rFonts w:ascii="Times New Roman" w:hAnsi="Times New Roman" w:cs="Times New Roman"/>
                <w:sz w:val="24"/>
                <w:szCs w:val="24"/>
              </w:rPr>
            </w:pPr>
          </w:p>
          <w:p w:rsidR="00C257B3" w:rsidRPr="00DE2F1B" w:rsidRDefault="00C257B3" w:rsidP="008D5F4D">
            <w:pPr>
              <w:spacing w:after="0" w:line="240" w:lineRule="auto"/>
              <w:jc w:val="both"/>
              <w:rPr>
                <w:rFonts w:ascii="Times New Roman" w:hAnsi="Times New Roman" w:cs="Times New Roman"/>
                <w:sz w:val="24"/>
                <w:szCs w:val="24"/>
              </w:rPr>
            </w:pPr>
          </w:p>
          <w:p w:rsidR="00C257B3" w:rsidRPr="00DE2F1B" w:rsidRDefault="00C257B3" w:rsidP="008D5F4D">
            <w:pPr>
              <w:spacing w:after="0" w:line="240" w:lineRule="auto"/>
              <w:jc w:val="both"/>
              <w:rPr>
                <w:rFonts w:ascii="Times New Roman" w:hAnsi="Times New Roman" w:cs="Times New Roman"/>
                <w:sz w:val="24"/>
                <w:szCs w:val="24"/>
              </w:rPr>
            </w:pPr>
          </w:p>
          <w:p w:rsidR="00084E34" w:rsidRPr="00DE2F1B" w:rsidRDefault="00084E34" w:rsidP="00084E34">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 xml:space="preserve">Kế thừa một phần quy định tại Điều </w:t>
            </w:r>
            <w:r w:rsidR="00B12861" w:rsidRPr="00DE2F1B">
              <w:rPr>
                <w:rFonts w:ascii="Times New Roman" w:hAnsi="Times New Roman" w:cs="Times New Roman"/>
                <w:sz w:val="24"/>
                <w:szCs w:val="24"/>
              </w:rPr>
              <w:t xml:space="preserve">17 </w:t>
            </w:r>
            <w:r w:rsidRPr="00DE2F1B">
              <w:rPr>
                <w:rFonts w:ascii="Times New Roman" w:hAnsi="Times New Roman" w:cs="Times New Roman"/>
                <w:sz w:val="24"/>
                <w:szCs w:val="24"/>
              </w:rPr>
              <w:t>Quy chế ban hành kèm theo Quyết định số 57/2019/QĐ-UBND</w:t>
            </w:r>
            <w:r w:rsidR="004B7DFE">
              <w:rPr>
                <w:rFonts w:ascii="Times New Roman" w:hAnsi="Times New Roman" w:cs="Times New Roman"/>
                <w:sz w:val="24"/>
                <w:szCs w:val="24"/>
              </w:rPr>
              <w:t xml:space="preserve"> ng</w:t>
            </w:r>
            <w:r w:rsidR="004B7DFE" w:rsidRPr="004B7DFE">
              <w:rPr>
                <w:rFonts w:ascii="Times New Roman" w:hAnsi="Times New Roman" w:cs="Times New Roman"/>
                <w:sz w:val="24"/>
                <w:szCs w:val="24"/>
              </w:rPr>
              <w:t>à</w:t>
            </w:r>
            <w:r w:rsidR="004B7DFE">
              <w:rPr>
                <w:rFonts w:ascii="Times New Roman" w:hAnsi="Times New Roman" w:cs="Times New Roman"/>
                <w:sz w:val="24"/>
                <w:szCs w:val="24"/>
              </w:rPr>
              <w:t>y 30/12/2019 c</w:t>
            </w:r>
            <w:r w:rsidR="004B7DFE" w:rsidRPr="004B7DFE">
              <w:rPr>
                <w:rFonts w:ascii="Times New Roman" w:hAnsi="Times New Roman" w:cs="Times New Roman"/>
                <w:sz w:val="24"/>
                <w:szCs w:val="24"/>
              </w:rPr>
              <w:t>ủa</w:t>
            </w:r>
            <w:r w:rsidR="004B7DFE">
              <w:rPr>
                <w:rFonts w:ascii="Times New Roman" w:hAnsi="Times New Roman" w:cs="Times New Roman"/>
                <w:sz w:val="24"/>
                <w:szCs w:val="24"/>
              </w:rPr>
              <w:t xml:space="preserve"> UBN</w:t>
            </w:r>
            <w:r w:rsidR="004B7DFE" w:rsidRPr="004B7DFE">
              <w:rPr>
                <w:rFonts w:ascii="Times New Roman" w:hAnsi="Times New Roman" w:cs="Times New Roman"/>
                <w:sz w:val="24"/>
                <w:szCs w:val="24"/>
              </w:rPr>
              <w:t>D</w:t>
            </w:r>
            <w:r w:rsidR="004B7DFE">
              <w:rPr>
                <w:rFonts w:ascii="Times New Roman" w:hAnsi="Times New Roman" w:cs="Times New Roman"/>
                <w:sz w:val="24"/>
                <w:szCs w:val="24"/>
              </w:rPr>
              <w:t xml:space="preserve"> t</w:t>
            </w:r>
            <w:r w:rsidR="004B7DFE" w:rsidRPr="004B7DFE">
              <w:rPr>
                <w:rFonts w:ascii="Times New Roman" w:hAnsi="Times New Roman" w:cs="Times New Roman"/>
                <w:sz w:val="24"/>
                <w:szCs w:val="24"/>
              </w:rPr>
              <w:t>ỉnh</w:t>
            </w:r>
            <w:r w:rsidR="004B7DFE">
              <w:rPr>
                <w:rFonts w:ascii="Times New Roman" w:hAnsi="Times New Roman" w:cs="Times New Roman"/>
                <w:sz w:val="24"/>
                <w:szCs w:val="24"/>
              </w:rPr>
              <w:t xml:space="preserve"> H</w:t>
            </w:r>
            <w:r w:rsidR="004B7DFE" w:rsidRPr="004B7DFE">
              <w:rPr>
                <w:rFonts w:ascii="Times New Roman" w:hAnsi="Times New Roman" w:cs="Times New Roman"/>
                <w:sz w:val="24"/>
                <w:szCs w:val="24"/>
              </w:rPr>
              <w:t>ải</w:t>
            </w:r>
            <w:r w:rsidR="004B7DFE">
              <w:rPr>
                <w:rFonts w:ascii="Times New Roman" w:hAnsi="Times New Roman" w:cs="Times New Roman"/>
                <w:sz w:val="24"/>
                <w:szCs w:val="24"/>
              </w:rPr>
              <w:t xml:space="preserve"> D</w:t>
            </w:r>
            <w:r w:rsidR="004B7DFE" w:rsidRPr="004B7DFE">
              <w:rPr>
                <w:rFonts w:ascii="Times New Roman" w:hAnsi="Times New Roman" w:cs="Times New Roman"/>
                <w:sz w:val="24"/>
                <w:szCs w:val="24"/>
              </w:rPr>
              <w:t>ươ</w:t>
            </w:r>
            <w:r w:rsidR="004B7DFE">
              <w:rPr>
                <w:rFonts w:ascii="Times New Roman" w:hAnsi="Times New Roman" w:cs="Times New Roman"/>
                <w:sz w:val="24"/>
                <w:szCs w:val="24"/>
              </w:rPr>
              <w:t>ng</w:t>
            </w:r>
            <w:r w:rsidRPr="00DE2F1B">
              <w:rPr>
                <w:rFonts w:ascii="Times New Roman" w:hAnsi="Times New Roman" w:cs="Times New Roman"/>
                <w:sz w:val="24"/>
                <w:szCs w:val="24"/>
              </w:rPr>
              <w:t>.</w:t>
            </w:r>
          </w:p>
          <w:p w:rsidR="00B12861" w:rsidRPr="00DE2F1B" w:rsidRDefault="00B12861" w:rsidP="00B12861">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lastRenderedPageBreak/>
              <w:t xml:space="preserve">- Bỏ cụm từ </w:t>
            </w:r>
            <w:r w:rsidRPr="00DE2F1B">
              <w:rPr>
                <w:rFonts w:ascii="Times New Roman" w:hAnsi="Times New Roman" w:cs="Times New Roman"/>
                <w:i/>
                <w:sz w:val="24"/>
                <w:szCs w:val="24"/>
              </w:rPr>
              <w:t>“Ủy ban nhân dân huyện, thị xã, thành phố”</w:t>
            </w:r>
            <w:r w:rsidRPr="00DE2F1B">
              <w:rPr>
                <w:rFonts w:ascii="Times New Roman" w:hAnsi="Times New Roman" w:cs="Times New Roman"/>
                <w:sz w:val="24"/>
                <w:szCs w:val="24"/>
              </w:rPr>
              <w:t xml:space="preserve">, thay thế bằng cụm từ </w:t>
            </w:r>
            <w:r w:rsidRPr="00DE2F1B">
              <w:rPr>
                <w:rFonts w:ascii="Times New Roman" w:hAnsi="Times New Roman" w:cs="Times New Roman"/>
                <w:i/>
                <w:sz w:val="24"/>
                <w:szCs w:val="24"/>
              </w:rPr>
              <w:t>“</w:t>
            </w:r>
            <w:r w:rsidRPr="00DE2F1B">
              <w:rPr>
                <w:rFonts w:ascii="Times New Roman" w:hAnsi="Times New Roman" w:cs="Times New Roman"/>
                <w:i/>
                <w:spacing w:val="3"/>
                <w:sz w:val="24"/>
                <w:szCs w:val="24"/>
                <w:shd w:val="clear" w:color="auto" w:fill="FFFFFF"/>
              </w:rPr>
              <w:t xml:space="preserve">Ủy ban nhân dân các xã, phường, đặc khu”. </w:t>
            </w:r>
          </w:p>
          <w:p w:rsidR="008D5F4D" w:rsidRPr="00DE2F1B" w:rsidRDefault="00084E34" w:rsidP="004B7DFE">
            <w:pPr>
              <w:spacing w:after="0" w:line="240" w:lineRule="auto"/>
              <w:jc w:val="both"/>
              <w:rPr>
                <w:rFonts w:ascii="Times New Roman" w:hAnsi="Times New Roman" w:cs="Times New Roman"/>
                <w:sz w:val="24"/>
                <w:szCs w:val="24"/>
              </w:rPr>
            </w:pPr>
            <w:r w:rsidRPr="00DE2F1B">
              <w:rPr>
                <w:rFonts w:ascii="Times New Roman" w:eastAsiaTheme="minorHAnsi" w:hAnsi="Times New Roman" w:cs="Times New Roman"/>
                <w:spacing w:val="3"/>
                <w:sz w:val="24"/>
                <w:szCs w:val="24"/>
                <w:shd w:val="clear" w:color="auto" w:fill="FFFFFF"/>
              </w:rPr>
              <w:t xml:space="preserve">- </w:t>
            </w:r>
            <w:r w:rsidR="00B12861" w:rsidRPr="00DE2F1B">
              <w:rPr>
                <w:rFonts w:ascii="Times New Roman" w:eastAsiaTheme="minorHAnsi" w:hAnsi="Times New Roman" w:cs="Times New Roman"/>
                <w:spacing w:val="3"/>
                <w:sz w:val="24"/>
                <w:szCs w:val="24"/>
                <w:shd w:val="clear" w:color="auto" w:fill="FFFFFF"/>
              </w:rPr>
              <w:t xml:space="preserve">Bổ sung thêm nội dung: </w:t>
            </w:r>
            <w:r w:rsidR="00B12861" w:rsidRPr="00DE2F1B">
              <w:rPr>
                <w:rFonts w:ascii="Times New Roman" w:eastAsiaTheme="minorHAnsi" w:hAnsi="Times New Roman" w:cs="Times New Roman"/>
                <w:i/>
                <w:spacing w:val="3"/>
                <w:sz w:val="24"/>
                <w:szCs w:val="24"/>
                <w:shd w:val="clear" w:color="auto" w:fill="FFFFFF"/>
              </w:rPr>
              <w:t>“</w:t>
            </w:r>
            <w:r w:rsidR="008D5F4D" w:rsidRPr="00DE2F1B">
              <w:rPr>
                <w:rFonts w:ascii="Times New Roman" w:eastAsiaTheme="minorHAnsi" w:hAnsi="Times New Roman" w:cs="Times New Roman"/>
                <w:i/>
                <w:spacing w:val="3"/>
                <w:sz w:val="24"/>
                <w:szCs w:val="24"/>
                <w:shd w:val="clear" w:color="auto" w:fill="FFFFFF"/>
              </w:rPr>
              <w:t>Nghị định số 56/2023/NĐ-CP ngày 24 tháng 7 năm 2023 của Chính phủ sửa đổi, bổ sung một số điều của Nghị định số 96/2016/NĐ-CP ngày 01</w:t>
            </w:r>
            <w:r w:rsidR="004B7DFE">
              <w:rPr>
                <w:rFonts w:ascii="Times New Roman" w:eastAsiaTheme="minorHAnsi" w:hAnsi="Times New Roman" w:cs="Times New Roman"/>
                <w:i/>
                <w:spacing w:val="3"/>
                <w:sz w:val="24"/>
                <w:szCs w:val="24"/>
                <w:shd w:val="clear" w:color="auto" w:fill="FFFFFF"/>
              </w:rPr>
              <w:t>/</w:t>
            </w:r>
            <w:r w:rsidR="008D5F4D" w:rsidRPr="00DE2F1B">
              <w:rPr>
                <w:rFonts w:ascii="Times New Roman" w:eastAsiaTheme="minorHAnsi" w:hAnsi="Times New Roman" w:cs="Times New Roman"/>
                <w:i/>
                <w:spacing w:val="3"/>
                <w:sz w:val="24"/>
                <w:szCs w:val="24"/>
                <w:shd w:val="clear" w:color="auto" w:fill="FFFFFF"/>
              </w:rPr>
              <w:t>7</w:t>
            </w:r>
            <w:r w:rsidR="004B7DFE">
              <w:rPr>
                <w:rFonts w:ascii="Times New Roman" w:eastAsiaTheme="minorHAnsi" w:hAnsi="Times New Roman" w:cs="Times New Roman"/>
                <w:i/>
                <w:spacing w:val="3"/>
                <w:sz w:val="24"/>
                <w:szCs w:val="24"/>
                <w:shd w:val="clear" w:color="auto" w:fill="FFFFFF"/>
              </w:rPr>
              <w:t>/</w:t>
            </w:r>
            <w:r w:rsidR="008D5F4D" w:rsidRPr="00DE2F1B">
              <w:rPr>
                <w:rFonts w:ascii="Times New Roman" w:eastAsiaTheme="minorHAnsi" w:hAnsi="Times New Roman" w:cs="Times New Roman"/>
                <w:i/>
                <w:spacing w:val="3"/>
                <w:sz w:val="24"/>
                <w:szCs w:val="24"/>
                <w:shd w:val="clear" w:color="auto" w:fill="FFFFFF"/>
              </w:rPr>
              <w:t>2016</w:t>
            </w:r>
            <w:r w:rsidR="00B12861" w:rsidRPr="00DE2F1B">
              <w:rPr>
                <w:rFonts w:ascii="Times New Roman" w:eastAsiaTheme="minorHAnsi" w:hAnsi="Times New Roman" w:cs="Times New Roman"/>
                <w:i/>
                <w:spacing w:val="3"/>
                <w:sz w:val="24"/>
                <w:szCs w:val="24"/>
                <w:shd w:val="clear" w:color="auto" w:fill="FFFFFF"/>
              </w:rPr>
              <w:t>”.</w:t>
            </w:r>
          </w:p>
        </w:tc>
      </w:tr>
      <w:tr w:rsidR="00F965A7" w:rsidRPr="000D4130" w:rsidTr="00C257B3">
        <w:trPr>
          <w:trHeight w:val="997"/>
        </w:trPr>
        <w:tc>
          <w:tcPr>
            <w:tcW w:w="852" w:type="dxa"/>
            <w:vAlign w:val="center"/>
          </w:tcPr>
          <w:p w:rsidR="00F965A7" w:rsidRPr="00DE2F1B" w:rsidRDefault="00F965A7" w:rsidP="008837D3">
            <w:pPr>
              <w:spacing w:after="0" w:line="240" w:lineRule="auto"/>
              <w:jc w:val="center"/>
              <w:rPr>
                <w:rFonts w:ascii="Times New Roman" w:hAnsi="Times New Roman" w:cs="Times New Roman"/>
                <w:sz w:val="24"/>
                <w:szCs w:val="24"/>
              </w:rPr>
            </w:pPr>
            <w:r w:rsidRPr="00DE2F1B">
              <w:rPr>
                <w:rFonts w:ascii="Times New Roman" w:hAnsi="Times New Roman" w:cs="Times New Roman"/>
                <w:sz w:val="24"/>
                <w:szCs w:val="24"/>
              </w:rPr>
              <w:lastRenderedPageBreak/>
              <w:t>5</w:t>
            </w:r>
          </w:p>
        </w:tc>
        <w:tc>
          <w:tcPr>
            <w:tcW w:w="4253" w:type="dxa"/>
          </w:tcPr>
          <w:p w:rsidR="00F965A7" w:rsidRPr="00DE2F1B" w:rsidRDefault="00F965A7" w:rsidP="00F965A7">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Chương IV</w:t>
            </w:r>
          </w:p>
          <w:p w:rsidR="00F965A7" w:rsidRPr="00DE2F1B" w:rsidRDefault="00F965A7" w:rsidP="00F965A7">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TỔ CHỨC THỰC HIỆN</w:t>
            </w:r>
          </w:p>
          <w:p w:rsidR="00F965A7" w:rsidRPr="00DE2F1B" w:rsidRDefault="00F965A7" w:rsidP="00F965A7">
            <w:pPr>
              <w:spacing w:before="60" w:after="60" w:line="240" w:lineRule="auto"/>
              <w:ind w:firstLine="567"/>
              <w:jc w:val="center"/>
              <w:rPr>
                <w:rFonts w:ascii="Times New Roman" w:eastAsiaTheme="minorHAnsi" w:hAnsi="Times New Roman" w:cs="Times New Roman"/>
                <w:b/>
                <w:spacing w:val="3"/>
                <w:sz w:val="8"/>
                <w:szCs w:val="24"/>
                <w:shd w:val="clear" w:color="auto" w:fill="FFFFFF"/>
              </w:rPr>
            </w:pPr>
          </w:p>
          <w:p w:rsidR="00F965A7" w:rsidRPr="00DE2F1B" w:rsidRDefault="00F965A7" w:rsidP="00F965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18. Tổ chức thực hiện</w:t>
            </w:r>
          </w:p>
          <w:p w:rsidR="00F965A7" w:rsidRPr="00DE2F1B" w:rsidRDefault="00F965A7" w:rsidP="00F965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1. Giao Công an tỉnh phối hợp với Văn phòng Ủy ban nhân dân tỉnh tham mưu, giúp Ủy ban nhân dân tỉnh triển khai, tổ chức thực hiện Quy chế này; chủ trì, phối hợp, đôn đốc các Sở, ban, ngành, cơ quan, tổ chức có liên quan trong việc tổ chức triển khai thực hiện Quy chế.</w:t>
            </w:r>
          </w:p>
          <w:p w:rsidR="00F965A7" w:rsidRPr="00DE2F1B" w:rsidRDefault="00F965A7" w:rsidP="00F965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2. Ủy ban nhân dân huyện, thị xã, thành phố, căn cứ nội dung Quy chế, chỉ đạo các cơ quan chuyên môn trên địa bàn thực hiện tốt công tác quản lý Nhà nước đối với ngành, nghề đầu tư kinh doanh có điều kiện về an ninh, trật tự, hoạt động Họ.</w:t>
            </w:r>
          </w:p>
          <w:p w:rsidR="00F965A7" w:rsidRPr="00DE2F1B" w:rsidRDefault="00F965A7" w:rsidP="00F965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Các Sở, ban, ngành, cơ quan, tổ chức có liên quan căn chức năng, nhiệm vụ tổ chức triển khai thực hiện và chỉ đạo các đơn vị trực thuộc, các đơn vị cấp huyện thuộc ngành thực hiện Quy chế này. </w:t>
            </w:r>
          </w:p>
          <w:p w:rsidR="00F965A7" w:rsidRPr="00DE2F1B" w:rsidRDefault="00F965A7" w:rsidP="00F965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4. Trong quá trình tổ chức triển khai thực hiện, nếu có phát sinh khó khăn, vướng mắc, các Sở, ban, ngành và Ủy ban nhân dân huyện, thị xã, thành phố phản ánh kịp thời về Công an tỉnh để tổng hợp và phối hợp cơ quan liên quan tham </w:t>
            </w:r>
            <w:r w:rsidRPr="00DE2F1B">
              <w:rPr>
                <w:rFonts w:ascii="Times New Roman" w:eastAsiaTheme="minorHAnsi" w:hAnsi="Times New Roman" w:cs="Times New Roman"/>
                <w:spacing w:val="-4"/>
                <w:sz w:val="24"/>
                <w:szCs w:val="24"/>
                <w:shd w:val="clear" w:color="auto" w:fill="FFFFFF"/>
              </w:rPr>
              <w:lastRenderedPageBreak/>
              <w:t>mưu Ủy ban nhân dân tỉnh xem xét, sửa đổi, bổ sung Quy chế cho phù hợp</w:t>
            </w:r>
            <w:r w:rsidRPr="00DE2F1B">
              <w:rPr>
                <w:rFonts w:ascii="Times New Roman" w:eastAsiaTheme="minorHAnsi" w:hAnsi="Times New Roman" w:cs="Times New Roman"/>
                <w:spacing w:val="3"/>
                <w:sz w:val="24"/>
                <w:szCs w:val="24"/>
                <w:shd w:val="clear" w:color="auto" w:fill="FFFFFF"/>
              </w:rPr>
              <w:t>.</w:t>
            </w:r>
          </w:p>
          <w:p w:rsidR="00F965A7" w:rsidRDefault="00F965A7" w:rsidP="00F965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p>
          <w:p w:rsidR="007A23B9" w:rsidRPr="00DE2F1B" w:rsidRDefault="007A23B9" w:rsidP="00F965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p>
          <w:p w:rsidR="00F965A7" w:rsidRPr="00DE2F1B" w:rsidRDefault="00F965A7" w:rsidP="00F965A7">
            <w:pPr>
              <w:spacing w:before="60" w:after="60" w:line="240" w:lineRule="auto"/>
              <w:ind w:firstLine="175"/>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w:t>
            </w:r>
            <w:r w:rsidR="007623F1" w:rsidRPr="00DE2F1B">
              <w:rPr>
                <w:rFonts w:ascii="Times New Roman" w:eastAsiaTheme="minorHAnsi" w:hAnsi="Times New Roman" w:cs="Times New Roman"/>
                <w:b/>
                <w:spacing w:val="3"/>
                <w:sz w:val="24"/>
                <w:szCs w:val="24"/>
                <w:shd w:val="clear" w:color="auto" w:fill="FFFFFF"/>
              </w:rPr>
              <w:t>9</w:t>
            </w:r>
            <w:r w:rsidRPr="00DE2F1B">
              <w:rPr>
                <w:rFonts w:ascii="Times New Roman" w:eastAsiaTheme="minorHAnsi" w:hAnsi="Times New Roman" w:cs="Times New Roman"/>
                <w:b/>
                <w:spacing w:val="3"/>
                <w:sz w:val="24"/>
                <w:szCs w:val="24"/>
                <w:shd w:val="clear" w:color="auto" w:fill="FFFFFF"/>
              </w:rPr>
              <w:t xml:space="preserve">. Chế độ thông tin báo cáo </w:t>
            </w:r>
          </w:p>
          <w:p w:rsidR="00F965A7" w:rsidRPr="00DE2F1B" w:rsidRDefault="00F965A7" w:rsidP="00F965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Định kỳ vào ngày 15 tháng 6; ngày 15 tháng 12 hằng năm và đột xuất các </w:t>
            </w:r>
            <w:r w:rsidR="009B0D1F" w:rsidRPr="00DE2F1B">
              <w:rPr>
                <w:rFonts w:ascii="Times New Roman" w:eastAsiaTheme="minorHAnsi" w:hAnsi="Times New Roman" w:cs="Times New Roman"/>
                <w:spacing w:val="3"/>
                <w:sz w:val="24"/>
                <w:szCs w:val="24"/>
                <w:shd w:val="clear" w:color="auto" w:fill="FFFFFF"/>
              </w:rPr>
              <w:t>S</w:t>
            </w:r>
            <w:r w:rsidRPr="00DE2F1B">
              <w:rPr>
                <w:rFonts w:ascii="Times New Roman" w:eastAsiaTheme="minorHAnsi" w:hAnsi="Times New Roman" w:cs="Times New Roman"/>
                <w:spacing w:val="3"/>
                <w:sz w:val="24"/>
                <w:szCs w:val="24"/>
                <w:shd w:val="clear" w:color="auto" w:fill="FFFFFF"/>
              </w:rPr>
              <w:t xml:space="preserve">ở, ban, ngành, Ủy ban nhân dân </w:t>
            </w:r>
            <w:r w:rsidR="009B0D1F" w:rsidRPr="00DE2F1B">
              <w:rPr>
                <w:rFonts w:ascii="Times New Roman" w:eastAsiaTheme="minorHAnsi" w:hAnsi="Times New Roman" w:cs="Times New Roman"/>
                <w:spacing w:val="3"/>
                <w:sz w:val="24"/>
                <w:szCs w:val="24"/>
                <w:shd w:val="clear" w:color="auto" w:fill="FFFFFF"/>
              </w:rPr>
              <w:t>các huyện, thị xã, thành phố</w:t>
            </w:r>
            <w:r w:rsidRPr="00DE2F1B">
              <w:rPr>
                <w:rFonts w:ascii="Times New Roman" w:eastAsiaTheme="minorHAnsi" w:hAnsi="Times New Roman" w:cs="Times New Roman"/>
                <w:spacing w:val="3"/>
                <w:sz w:val="24"/>
                <w:szCs w:val="24"/>
                <w:shd w:val="clear" w:color="auto" w:fill="FFFFFF"/>
              </w:rPr>
              <w:t xml:space="preserve"> báo cáo kết quả thực hiện Quy chế và kết quả phối hợp với các đơn vị liên quan về Công an </w:t>
            </w:r>
            <w:r w:rsidR="009B0D1F" w:rsidRPr="00DE2F1B">
              <w:rPr>
                <w:rFonts w:ascii="Times New Roman" w:eastAsiaTheme="minorHAnsi" w:hAnsi="Times New Roman" w:cs="Times New Roman"/>
                <w:spacing w:val="3"/>
                <w:sz w:val="24"/>
                <w:szCs w:val="24"/>
                <w:shd w:val="clear" w:color="auto" w:fill="FFFFFF"/>
              </w:rPr>
              <w:t>tỉnh</w:t>
            </w:r>
            <w:r w:rsidRPr="00DE2F1B">
              <w:rPr>
                <w:rFonts w:ascii="Times New Roman" w:eastAsiaTheme="minorHAnsi" w:hAnsi="Times New Roman" w:cs="Times New Roman"/>
                <w:spacing w:val="3"/>
                <w:sz w:val="24"/>
                <w:szCs w:val="24"/>
                <w:shd w:val="clear" w:color="auto" w:fill="FFFFFF"/>
              </w:rPr>
              <w:t>.</w:t>
            </w:r>
          </w:p>
          <w:p w:rsidR="00F965A7" w:rsidRPr="00DE2F1B" w:rsidRDefault="00F965A7" w:rsidP="00F965A7">
            <w:pPr>
              <w:spacing w:before="60" w:after="60" w:line="240" w:lineRule="auto"/>
              <w:ind w:firstLine="175"/>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2. Công an </w:t>
            </w:r>
            <w:r w:rsidR="009B0D1F" w:rsidRPr="00DE2F1B">
              <w:rPr>
                <w:rFonts w:ascii="Times New Roman" w:eastAsiaTheme="minorHAnsi" w:hAnsi="Times New Roman" w:cs="Times New Roman"/>
                <w:spacing w:val="3"/>
                <w:sz w:val="24"/>
                <w:szCs w:val="24"/>
                <w:shd w:val="clear" w:color="auto" w:fill="FFFFFF"/>
              </w:rPr>
              <w:t>tỉnh</w:t>
            </w:r>
            <w:r w:rsidRPr="00DE2F1B">
              <w:rPr>
                <w:rFonts w:ascii="Times New Roman" w:eastAsiaTheme="minorHAnsi" w:hAnsi="Times New Roman" w:cs="Times New Roman"/>
                <w:spacing w:val="3"/>
                <w:sz w:val="24"/>
                <w:szCs w:val="24"/>
                <w:shd w:val="clear" w:color="auto" w:fill="FFFFFF"/>
              </w:rPr>
              <w:t xml:space="preserve"> chịu trách nhiệm tổng hợp tình hình, kết quả triển khai thực hiện Quy chế phối hợp này, báo cáo Ủy ban nhân dân </w:t>
            </w:r>
            <w:r w:rsidR="009B0D1F" w:rsidRPr="00DE2F1B">
              <w:rPr>
                <w:rFonts w:ascii="Times New Roman" w:eastAsiaTheme="minorHAnsi" w:hAnsi="Times New Roman" w:cs="Times New Roman"/>
                <w:spacing w:val="3"/>
                <w:sz w:val="24"/>
                <w:szCs w:val="24"/>
                <w:shd w:val="clear" w:color="auto" w:fill="FFFFFF"/>
              </w:rPr>
              <w:t>tỉnh</w:t>
            </w:r>
            <w:r w:rsidRPr="00DE2F1B">
              <w:rPr>
                <w:rFonts w:ascii="Times New Roman" w:eastAsiaTheme="minorHAnsi" w:hAnsi="Times New Roman" w:cs="Times New Roman"/>
                <w:spacing w:val="3"/>
                <w:sz w:val="24"/>
                <w:szCs w:val="24"/>
                <w:shd w:val="clear" w:color="auto" w:fill="FFFFFF"/>
              </w:rPr>
              <w:t xml:space="preserve"> chỉ đạo./.</w:t>
            </w:r>
          </w:p>
          <w:p w:rsidR="00F965A7" w:rsidRPr="00DE2F1B" w:rsidRDefault="00F965A7" w:rsidP="00F965A7">
            <w:pPr>
              <w:spacing w:before="120" w:after="120" w:line="240" w:lineRule="auto"/>
              <w:ind w:firstLine="175"/>
              <w:rPr>
                <w:rFonts w:ascii="Times New Roman" w:eastAsiaTheme="minorHAnsi" w:hAnsi="Times New Roman"/>
                <w:sz w:val="24"/>
                <w:szCs w:val="24"/>
              </w:rPr>
            </w:pPr>
          </w:p>
          <w:p w:rsidR="00F965A7" w:rsidRPr="00DE2F1B" w:rsidRDefault="00F965A7" w:rsidP="008837D3">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p>
        </w:tc>
        <w:tc>
          <w:tcPr>
            <w:tcW w:w="4677" w:type="dxa"/>
          </w:tcPr>
          <w:p w:rsidR="00F965A7" w:rsidRPr="00DE2F1B" w:rsidRDefault="00F965A7" w:rsidP="00F965A7">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lastRenderedPageBreak/>
              <w:t>Chương IV</w:t>
            </w:r>
          </w:p>
          <w:p w:rsidR="00F965A7" w:rsidRPr="00DE2F1B" w:rsidRDefault="00F965A7" w:rsidP="00F965A7">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TỔ CHỨC THỰC HIỆN</w:t>
            </w:r>
          </w:p>
          <w:p w:rsidR="00F965A7" w:rsidRPr="00DE2F1B" w:rsidRDefault="00F965A7" w:rsidP="00F965A7">
            <w:pPr>
              <w:spacing w:before="60" w:after="60" w:line="240" w:lineRule="auto"/>
              <w:ind w:firstLine="567"/>
              <w:jc w:val="both"/>
              <w:rPr>
                <w:rFonts w:ascii="Times New Roman" w:eastAsiaTheme="minorHAnsi" w:hAnsi="Times New Roman" w:cs="Times New Roman"/>
                <w:b/>
                <w:spacing w:val="3"/>
                <w:sz w:val="6"/>
                <w:szCs w:val="24"/>
                <w:shd w:val="clear" w:color="auto" w:fill="FFFFFF"/>
              </w:rPr>
            </w:pPr>
          </w:p>
          <w:p w:rsidR="00F965A7" w:rsidRPr="00DE2F1B" w:rsidRDefault="00F965A7" w:rsidP="00F965A7">
            <w:pPr>
              <w:spacing w:before="60" w:after="60" w:line="240" w:lineRule="auto"/>
              <w:ind w:firstLine="174"/>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18. Tổ chức thực hiện</w:t>
            </w:r>
          </w:p>
          <w:p w:rsidR="00F965A7" w:rsidRPr="00DE2F1B" w:rsidRDefault="00F965A7" w:rsidP="00F965A7">
            <w:pPr>
              <w:spacing w:before="60" w:after="60" w:line="240" w:lineRule="auto"/>
              <w:ind w:firstLine="174"/>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1. Giao Công an thành phố phối hợp với Văn phòng Ủy ban nhân dân thành phố tham mưu giúp Ủy ban nhân dân thành phố triển khai, tổ chức thực hiện Quy chế này; chủ trì, phối hợp, đôn đốc các Sở, ban, ngành, cơ quan, tổ chức có liên quan trong việc tổ chức triển khai thực hiện Quy chế.</w:t>
            </w:r>
          </w:p>
          <w:p w:rsidR="00F965A7" w:rsidRPr="00DE2F1B" w:rsidRDefault="00F965A7" w:rsidP="00F965A7">
            <w:pPr>
              <w:spacing w:before="60" w:after="60" w:line="240" w:lineRule="auto"/>
              <w:ind w:firstLine="174"/>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 2. Ủy ban nhân dân các xã, phường, đặc khu căn cứ nội dung Quy chế, chỉ đạo các cơ quan chuyên môn trên địa bàn thực hiện tốt công tác quản lý nhà nước đối với ngành, nghề đầu tư kinh doanh có điều kiện về an ninh trật tự, hoạt động họ, </w:t>
            </w:r>
            <w:r w:rsidR="007A23B9" w:rsidRPr="00DE2F1B">
              <w:rPr>
                <w:rFonts w:ascii="Times New Roman" w:eastAsiaTheme="minorHAnsi" w:hAnsi="Times New Roman" w:cs="Times New Roman"/>
                <w:spacing w:val="3"/>
                <w:sz w:val="24"/>
                <w:szCs w:val="24"/>
                <w:shd w:val="clear" w:color="auto" w:fill="FFFFFF"/>
              </w:rPr>
              <w:t xml:space="preserve">hụi, </w:t>
            </w:r>
            <w:r w:rsidRPr="00DE2F1B">
              <w:rPr>
                <w:rFonts w:ascii="Times New Roman" w:eastAsiaTheme="minorHAnsi" w:hAnsi="Times New Roman" w:cs="Times New Roman"/>
                <w:spacing w:val="3"/>
                <w:sz w:val="24"/>
                <w:szCs w:val="24"/>
                <w:shd w:val="clear" w:color="auto" w:fill="FFFFFF"/>
              </w:rPr>
              <w:t>biêu, phường.</w:t>
            </w:r>
          </w:p>
          <w:p w:rsidR="00F965A7" w:rsidRPr="00DE2F1B" w:rsidRDefault="00F965A7" w:rsidP="00F965A7">
            <w:pPr>
              <w:spacing w:before="60" w:after="60" w:line="240" w:lineRule="auto"/>
              <w:ind w:firstLine="174"/>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3. Các </w:t>
            </w:r>
            <w:r w:rsidR="007A23B9">
              <w:rPr>
                <w:rFonts w:ascii="Times New Roman" w:eastAsiaTheme="minorHAnsi" w:hAnsi="Times New Roman" w:cs="Times New Roman"/>
                <w:spacing w:val="3"/>
                <w:sz w:val="24"/>
                <w:szCs w:val="24"/>
                <w:shd w:val="clear" w:color="auto" w:fill="FFFFFF"/>
              </w:rPr>
              <w:t>S</w:t>
            </w:r>
            <w:r w:rsidRPr="00DE2F1B">
              <w:rPr>
                <w:rFonts w:ascii="Times New Roman" w:eastAsiaTheme="minorHAnsi" w:hAnsi="Times New Roman" w:cs="Times New Roman"/>
                <w:spacing w:val="3"/>
                <w:sz w:val="24"/>
                <w:szCs w:val="24"/>
                <w:shd w:val="clear" w:color="auto" w:fill="FFFFFF"/>
              </w:rPr>
              <w:t xml:space="preserve">ở, ban, ngành, cơ quan, tổ chức có liên quan căn chức năng, nhiệm vụ tổ chức triển khai thực hiện và chỉ đạo các đơn vị trực thuộc, các đơn vị cấp xã thuộc ngành thực hiện Quy chế này. </w:t>
            </w:r>
          </w:p>
          <w:p w:rsidR="00F965A7" w:rsidRPr="00DE2F1B" w:rsidRDefault="00F965A7" w:rsidP="00F965A7">
            <w:pPr>
              <w:spacing w:before="60" w:after="60" w:line="240" w:lineRule="auto"/>
              <w:ind w:firstLine="174"/>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4. Trong quá trình tổ chức triển khai thực hiện, nếu có phát sinh khó khăn, vướng mắc, các </w:t>
            </w:r>
            <w:r w:rsidR="007A23B9">
              <w:rPr>
                <w:rFonts w:ascii="Times New Roman" w:eastAsiaTheme="minorHAnsi" w:hAnsi="Times New Roman" w:cs="Times New Roman"/>
                <w:spacing w:val="3"/>
                <w:sz w:val="24"/>
                <w:szCs w:val="24"/>
                <w:shd w:val="clear" w:color="auto" w:fill="FFFFFF"/>
              </w:rPr>
              <w:t>S</w:t>
            </w:r>
            <w:r w:rsidRPr="00DE2F1B">
              <w:rPr>
                <w:rFonts w:ascii="Times New Roman" w:eastAsiaTheme="minorHAnsi" w:hAnsi="Times New Roman" w:cs="Times New Roman"/>
                <w:spacing w:val="3"/>
                <w:sz w:val="24"/>
                <w:szCs w:val="24"/>
                <w:shd w:val="clear" w:color="auto" w:fill="FFFFFF"/>
              </w:rPr>
              <w:t xml:space="preserve">ở, ban, ngành và Ủy ban nhân dân các xã, phường, đặc khu phản ánh kịp thời về Công an thành phố để tổng hợp và phối hợp cơ quan liên quan tham </w:t>
            </w:r>
            <w:r w:rsidRPr="00DE2F1B">
              <w:rPr>
                <w:rFonts w:ascii="Times New Roman" w:eastAsiaTheme="minorHAnsi" w:hAnsi="Times New Roman" w:cs="Times New Roman"/>
                <w:spacing w:val="-4"/>
                <w:sz w:val="24"/>
                <w:szCs w:val="24"/>
                <w:shd w:val="clear" w:color="auto" w:fill="FFFFFF"/>
              </w:rPr>
              <w:t xml:space="preserve">mưu Ủy ban nhân dân </w:t>
            </w:r>
            <w:r w:rsidRPr="00DE2F1B">
              <w:rPr>
                <w:rFonts w:ascii="Times New Roman" w:eastAsiaTheme="minorHAnsi" w:hAnsi="Times New Roman" w:cs="Times New Roman"/>
                <w:spacing w:val="-4"/>
                <w:sz w:val="24"/>
                <w:szCs w:val="24"/>
                <w:shd w:val="clear" w:color="auto" w:fill="FFFFFF"/>
              </w:rPr>
              <w:lastRenderedPageBreak/>
              <w:t>thành phố xem xét, sửa đổi, bổ sung Quy chế cho phù hợp</w:t>
            </w:r>
            <w:r w:rsidRPr="00DE2F1B">
              <w:rPr>
                <w:rFonts w:ascii="Times New Roman" w:eastAsiaTheme="minorHAnsi" w:hAnsi="Times New Roman" w:cs="Times New Roman"/>
                <w:spacing w:val="3"/>
                <w:sz w:val="24"/>
                <w:szCs w:val="24"/>
                <w:shd w:val="clear" w:color="auto" w:fill="FFFFFF"/>
              </w:rPr>
              <w:t>.</w:t>
            </w:r>
          </w:p>
          <w:p w:rsidR="00F965A7" w:rsidRPr="00DE2F1B" w:rsidRDefault="00F965A7" w:rsidP="00F965A7">
            <w:pPr>
              <w:spacing w:before="60" w:after="60" w:line="240" w:lineRule="auto"/>
              <w:ind w:firstLine="174"/>
              <w:jc w:val="both"/>
              <w:rPr>
                <w:rFonts w:ascii="Times New Roman" w:eastAsiaTheme="minorHAnsi" w:hAnsi="Times New Roman" w:cs="Times New Roman"/>
                <w:spacing w:val="3"/>
                <w:sz w:val="24"/>
                <w:szCs w:val="24"/>
                <w:shd w:val="clear" w:color="auto" w:fill="FFFFFF"/>
              </w:rPr>
            </w:pPr>
          </w:p>
          <w:p w:rsidR="00F965A7" w:rsidRPr="00DE2F1B" w:rsidRDefault="00F965A7" w:rsidP="00F965A7">
            <w:pPr>
              <w:spacing w:before="60" w:after="60" w:line="240" w:lineRule="auto"/>
              <w:ind w:firstLine="174"/>
              <w:jc w:val="both"/>
              <w:rPr>
                <w:rFonts w:ascii="Times New Roman" w:eastAsiaTheme="minorHAnsi" w:hAnsi="Times New Roman" w:cs="Times New Roman"/>
                <w:spacing w:val="3"/>
                <w:sz w:val="24"/>
                <w:szCs w:val="24"/>
                <w:shd w:val="clear" w:color="auto" w:fill="FFFFFF"/>
              </w:rPr>
            </w:pPr>
          </w:p>
          <w:p w:rsidR="00F965A7" w:rsidRPr="00DE2F1B" w:rsidRDefault="00F965A7" w:rsidP="00F965A7">
            <w:pPr>
              <w:spacing w:before="60" w:after="60" w:line="240" w:lineRule="auto"/>
              <w:ind w:firstLine="174"/>
              <w:jc w:val="both"/>
              <w:rPr>
                <w:rFonts w:ascii="Times New Roman" w:eastAsiaTheme="minorHAnsi" w:hAnsi="Times New Roman" w:cs="Times New Roman"/>
                <w:b/>
                <w:spacing w:val="3"/>
                <w:sz w:val="24"/>
                <w:szCs w:val="24"/>
                <w:shd w:val="clear" w:color="auto" w:fill="FFFFFF"/>
              </w:rPr>
            </w:pPr>
            <w:r w:rsidRPr="00DE2F1B">
              <w:rPr>
                <w:rFonts w:ascii="Times New Roman" w:eastAsiaTheme="minorHAnsi" w:hAnsi="Times New Roman" w:cs="Times New Roman"/>
                <w:b/>
                <w:spacing w:val="3"/>
                <w:sz w:val="24"/>
                <w:szCs w:val="24"/>
                <w:shd w:val="clear" w:color="auto" w:fill="FFFFFF"/>
              </w:rPr>
              <w:t>Điều 1</w:t>
            </w:r>
            <w:r w:rsidR="007623F1" w:rsidRPr="00DE2F1B">
              <w:rPr>
                <w:rFonts w:ascii="Times New Roman" w:eastAsiaTheme="minorHAnsi" w:hAnsi="Times New Roman" w:cs="Times New Roman"/>
                <w:b/>
                <w:spacing w:val="3"/>
                <w:sz w:val="24"/>
                <w:szCs w:val="24"/>
                <w:shd w:val="clear" w:color="auto" w:fill="FFFFFF"/>
              </w:rPr>
              <w:t>9</w:t>
            </w:r>
            <w:r w:rsidRPr="00DE2F1B">
              <w:rPr>
                <w:rFonts w:ascii="Times New Roman" w:eastAsiaTheme="minorHAnsi" w:hAnsi="Times New Roman" w:cs="Times New Roman"/>
                <w:b/>
                <w:spacing w:val="3"/>
                <w:sz w:val="24"/>
                <w:szCs w:val="24"/>
                <w:shd w:val="clear" w:color="auto" w:fill="FFFFFF"/>
              </w:rPr>
              <w:t xml:space="preserve">. Chế độ thông tin báo cáo </w:t>
            </w:r>
          </w:p>
          <w:p w:rsidR="00F965A7" w:rsidRPr="00DE2F1B" w:rsidRDefault="00F965A7" w:rsidP="00F965A7">
            <w:pPr>
              <w:spacing w:before="60" w:after="60" w:line="240" w:lineRule="auto"/>
              <w:ind w:firstLine="174"/>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 xml:space="preserve">1. Định kỳ vào ngày 15 tháng 6; ngày 15 tháng 12 hằng năm và đột xuất các </w:t>
            </w:r>
            <w:r w:rsidR="009B0D1F" w:rsidRPr="00DE2F1B">
              <w:rPr>
                <w:rFonts w:ascii="Times New Roman" w:eastAsiaTheme="minorHAnsi" w:hAnsi="Times New Roman" w:cs="Times New Roman"/>
                <w:spacing w:val="3"/>
                <w:sz w:val="24"/>
                <w:szCs w:val="24"/>
                <w:shd w:val="clear" w:color="auto" w:fill="FFFFFF"/>
              </w:rPr>
              <w:t>S</w:t>
            </w:r>
            <w:r w:rsidRPr="00DE2F1B">
              <w:rPr>
                <w:rFonts w:ascii="Times New Roman" w:eastAsiaTheme="minorHAnsi" w:hAnsi="Times New Roman" w:cs="Times New Roman"/>
                <w:spacing w:val="3"/>
                <w:sz w:val="24"/>
                <w:szCs w:val="24"/>
                <w:shd w:val="clear" w:color="auto" w:fill="FFFFFF"/>
              </w:rPr>
              <w:t>ở, ban, ngành, Ủy ban nhân dân xã, phường, đặc khu báo cáo kết quả thực hiện Quy chế và kết quả phối hợp với các đơn vị liên quan về Công an thành phố.</w:t>
            </w:r>
          </w:p>
          <w:p w:rsidR="00F965A7" w:rsidRPr="00DE2F1B" w:rsidRDefault="00F965A7" w:rsidP="00F965A7">
            <w:pPr>
              <w:spacing w:before="60" w:after="60" w:line="240" w:lineRule="auto"/>
              <w:ind w:firstLine="174"/>
              <w:jc w:val="both"/>
              <w:rPr>
                <w:rFonts w:ascii="Times New Roman" w:eastAsiaTheme="minorHAnsi" w:hAnsi="Times New Roman" w:cs="Times New Roman"/>
                <w:spacing w:val="3"/>
                <w:sz w:val="24"/>
                <w:szCs w:val="24"/>
                <w:shd w:val="clear" w:color="auto" w:fill="FFFFFF"/>
              </w:rPr>
            </w:pPr>
            <w:r w:rsidRPr="00DE2F1B">
              <w:rPr>
                <w:rFonts w:ascii="Times New Roman" w:eastAsiaTheme="minorHAnsi" w:hAnsi="Times New Roman" w:cs="Times New Roman"/>
                <w:spacing w:val="3"/>
                <w:sz w:val="24"/>
                <w:szCs w:val="24"/>
                <w:shd w:val="clear" w:color="auto" w:fill="FFFFFF"/>
              </w:rPr>
              <w:t>2. Công an thành phố chịu trách nhiệm tổng hợp tình hình, kết quả triển khai thực hiện Quy chế phối hợp này, báo cáo Ủy ban nhân dân thành phố chỉ đạo./.</w:t>
            </w:r>
          </w:p>
          <w:p w:rsidR="00F965A7" w:rsidRPr="00DE2F1B" w:rsidRDefault="00F965A7" w:rsidP="00F965A7">
            <w:pPr>
              <w:spacing w:before="120" w:after="120" w:line="240" w:lineRule="auto"/>
              <w:ind w:firstLine="174"/>
              <w:rPr>
                <w:rFonts w:ascii="Times New Roman" w:eastAsiaTheme="minorHAnsi" w:hAnsi="Times New Roman"/>
                <w:sz w:val="24"/>
                <w:szCs w:val="24"/>
              </w:rPr>
            </w:pPr>
          </w:p>
          <w:p w:rsidR="00F965A7" w:rsidRPr="00DE2F1B" w:rsidRDefault="00F965A7" w:rsidP="008837D3">
            <w:pPr>
              <w:spacing w:before="60" w:after="60" w:line="240" w:lineRule="auto"/>
              <w:ind w:firstLine="567"/>
              <w:jc w:val="center"/>
              <w:rPr>
                <w:rFonts w:ascii="Times New Roman" w:eastAsiaTheme="minorHAnsi" w:hAnsi="Times New Roman" w:cs="Times New Roman"/>
                <w:b/>
                <w:spacing w:val="3"/>
                <w:sz w:val="24"/>
                <w:szCs w:val="24"/>
                <w:shd w:val="clear" w:color="auto" w:fill="FFFFFF"/>
              </w:rPr>
            </w:pPr>
          </w:p>
        </w:tc>
        <w:tc>
          <w:tcPr>
            <w:tcW w:w="5245" w:type="dxa"/>
          </w:tcPr>
          <w:p w:rsidR="007623F1" w:rsidRPr="00DE2F1B" w:rsidRDefault="007623F1" w:rsidP="00F965A7">
            <w:pPr>
              <w:spacing w:after="0" w:line="240" w:lineRule="auto"/>
              <w:jc w:val="both"/>
              <w:rPr>
                <w:rFonts w:ascii="Times New Roman" w:hAnsi="Times New Roman" w:cs="Times New Roman"/>
                <w:spacing w:val="3"/>
                <w:sz w:val="24"/>
                <w:szCs w:val="24"/>
                <w:shd w:val="clear" w:color="auto" w:fill="FFFFFF"/>
              </w:rPr>
            </w:pPr>
          </w:p>
          <w:p w:rsidR="007623F1" w:rsidRPr="00DE2F1B" w:rsidRDefault="007623F1" w:rsidP="00F965A7">
            <w:pPr>
              <w:spacing w:after="0" w:line="240" w:lineRule="auto"/>
              <w:jc w:val="both"/>
              <w:rPr>
                <w:rFonts w:ascii="Times New Roman" w:hAnsi="Times New Roman" w:cs="Times New Roman"/>
                <w:spacing w:val="3"/>
                <w:sz w:val="24"/>
                <w:szCs w:val="24"/>
                <w:shd w:val="clear" w:color="auto" w:fill="FFFFFF"/>
              </w:rPr>
            </w:pPr>
          </w:p>
          <w:p w:rsidR="007623F1" w:rsidRPr="00DE2F1B" w:rsidRDefault="007623F1" w:rsidP="00F965A7">
            <w:pPr>
              <w:spacing w:after="0" w:line="240" w:lineRule="auto"/>
              <w:jc w:val="both"/>
              <w:rPr>
                <w:rFonts w:ascii="Times New Roman" w:hAnsi="Times New Roman" w:cs="Times New Roman"/>
                <w:spacing w:val="3"/>
                <w:sz w:val="24"/>
                <w:szCs w:val="24"/>
                <w:shd w:val="clear" w:color="auto" w:fill="FFFFFF"/>
              </w:rPr>
            </w:pPr>
          </w:p>
          <w:p w:rsidR="007623F1" w:rsidRPr="00DE2F1B" w:rsidRDefault="007623F1" w:rsidP="00F965A7">
            <w:pPr>
              <w:spacing w:after="0" w:line="240" w:lineRule="auto"/>
              <w:jc w:val="both"/>
              <w:rPr>
                <w:rFonts w:ascii="Times New Roman" w:hAnsi="Times New Roman" w:cs="Times New Roman"/>
                <w:spacing w:val="3"/>
                <w:sz w:val="24"/>
                <w:szCs w:val="24"/>
                <w:shd w:val="clear" w:color="auto" w:fill="FFFFFF"/>
              </w:rPr>
            </w:pPr>
          </w:p>
          <w:p w:rsidR="00F965A7" w:rsidRPr="00DE2F1B" w:rsidRDefault="00F965A7" w:rsidP="00F965A7">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18 Quy chế ban hành kèm theo Quyết định số 57/2019/QĐ-UBND.</w:t>
            </w:r>
          </w:p>
          <w:p w:rsidR="00F965A7" w:rsidRPr="00DE2F1B" w:rsidRDefault="00F965A7" w:rsidP="00F965A7">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“Công an tỉnh”,</w:t>
            </w:r>
            <w:r w:rsidRPr="00DE2F1B">
              <w:rPr>
                <w:rFonts w:ascii="Times New Roman" w:hAnsi="Times New Roman" w:cs="Times New Roman"/>
                <w:sz w:val="24"/>
                <w:szCs w:val="24"/>
              </w:rPr>
              <w:t xml:space="preserve"> </w:t>
            </w:r>
            <w:r w:rsidRPr="00DE2F1B">
              <w:rPr>
                <w:rFonts w:ascii="Times New Roman" w:hAnsi="Times New Roman" w:cs="Times New Roman"/>
                <w:i/>
                <w:sz w:val="24"/>
                <w:szCs w:val="24"/>
              </w:rPr>
              <w:t>“Ủy ban nhân dân dân tỉnh”,</w:t>
            </w:r>
            <w:r w:rsidR="007623F1" w:rsidRPr="00DE2F1B">
              <w:rPr>
                <w:rFonts w:ascii="Times New Roman" w:hAnsi="Times New Roman" w:cs="Times New Roman"/>
                <w:sz w:val="24"/>
                <w:szCs w:val="24"/>
              </w:rPr>
              <w:t xml:space="preserve"> </w:t>
            </w:r>
            <w:r w:rsidRPr="00DE2F1B">
              <w:rPr>
                <w:rFonts w:ascii="Times New Roman" w:hAnsi="Times New Roman" w:cs="Times New Roman"/>
                <w:i/>
                <w:sz w:val="24"/>
                <w:szCs w:val="24"/>
              </w:rPr>
              <w:t>“Ủy ban nhân dân huyện, thị xã, thành phố”</w:t>
            </w:r>
            <w:r w:rsidRPr="00DE2F1B">
              <w:rPr>
                <w:rFonts w:ascii="Times New Roman" w:hAnsi="Times New Roman" w:cs="Times New Roman"/>
                <w:sz w:val="24"/>
                <w:szCs w:val="24"/>
              </w:rPr>
              <w:t xml:space="preserve">, </w:t>
            </w:r>
            <w:r w:rsidR="007623F1" w:rsidRPr="00DE2F1B">
              <w:rPr>
                <w:rFonts w:ascii="Times New Roman" w:hAnsi="Times New Roman" w:cs="Times New Roman"/>
                <w:i/>
                <w:sz w:val="24"/>
                <w:szCs w:val="24"/>
              </w:rPr>
              <w:t>“cấp huyện”</w:t>
            </w:r>
            <w:r w:rsidR="007623F1" w:rsidRPr="00DE2F1B">
              <w:rPr>
                <w:rFonts w:ascii="Times New Roman" w:hAnsi="Times New Roman" w:cs="Times New Roman"/>
                <w:sz w:val="24"/>
                <w:szCs w:val="24"/>
              </w:rPr>
              <w:t xml:space="preserve"> </w:t>
            </w:r>
            <w:r w:rsidRPr="00DE2F1B">
              <w:rPr>
                <w:rFonts w:ascii="Times New Roman" w:hAnsi="Times New Roman" w:cs="Times New Roman"/>
                <w:sz w:val="24"/>
                <w:szCs w:val="24"/>
              </w:rPr>
              <w:t xml:space="preserve">thay thế bằng cụm từ </w:t>
            </w:r>
            <w:r w:rsidR="007623F1" w:rsidRPr="00DE2F1B">
              <w:rPr>
                <w:rFonts w:ascii="Times New Roman" w:hAnsi="Times New Roman" w:cs="Times New Roman"/>
                <w:i/>
                <w:sz w:val="24"/>
                <w:szCs w:val="24"/>
              </w:rPr>
              <w:t>“Công an thành phố”,</w:t>
            </w:r>
            <w:r w:rsidR="007623F1" w:rsidRPr="00DE2F1B">
              <w:rPr>
                <w:rFonts w:ascii="Times New Roman" w:hAnsi="Times New Roman" w:cs="Times New Roman"/>
                <w:sz w:val="24"/>
                <w:szCs w:val="24"/>
              </w:rPr>
              <w:t xml:space="preserve"> </w:t>
            </w:r>
            <w:r w:rsidR="007623F1" w:rsidRPr="00DE2F1B">
              <w:rPr>
                <w:rFonts w:ascii="Times New Roman" w:hAnsi="Times New Roman" w:cs="Times New Roman"/>
                <w:i/>
                <w:sz w:val="24"/>
                <w:szCs w:val="24"/>
              </w:rPr>
              <w:t>“Ủy ban nhân dân dân thành phố”,</w:t>
            </w:r>
            <w:r w:rsidR="007623F1" w:rsidRPr="00DE2F1B">
              <w:rPr>
                <w:rFonts w:ascii="Times New Roman" w:hAnsi="Times New Roman" w:cs="Times New Roman"/>
                <w:sz w:val="24"/>
                <w:szCs w:val="24"/>
              </w:rPr>
              <w:t xml:space="preserve"> </w:t>
            </w:r>
            <w:r w:rsidRPr="00DE2F1B">
              <w:rPr>
                <w:rFonts w:ascii="Times New Roman" w:hAnsi="Times New Roman" w:cs="Times New Roman"/>
                <w:i/>
                <w:sz w:val="24"/>
                <w:szCs w:val="24"/>
              </w:rPr>
              <w:t>“</w:t>
            </w:r>
            <w:r w:rsidRPr="00DE2F1B">
              <w:rPr>
                <w:rFonts w:ascii="Times New Roman" w:hAnsi="Times New Roman" w:cs="Times New Roman"/>
                <w:i/>
                <w:spacing w:val="3"/>
                <w:sz w:val="24"/>
                <w:szCs w:val="24"/>
                <w:shd w:val="clear" w:color="auto" w:fill="FFFFFF"/>
              </w:rPr>
              <w:t>Ủy ban nhân dân các xã, phường, đặc khu”</w:t>
            </w:r>
            <w:r w:rsidR="007623F1" w:rsidRPr="00DE2F1B">
              <w:rPr>
                <w:rFonts w:ascii="Times New Roman" w:hAnsi="Times New Roman" w:cs="Times New Roman"/>
                <w:i/>
                <w:spacing w:val="3"/>
                <w:sz w:val="24"/>
                <w:szCs w:val="24"/>
                <w:shd w:val="clear" w:color="auto" w:fill="FFFFFF"/>
              </w:rPr>
              <w:t xml:space="preserve"> và “cấp xã”</w:t>
            </w:r>
            <w:r w:rsidRPr="00DE2F1B">
              <w:rPr>
                <w:rFonts w:ascii="Times New Roman" w:hAnsi="Times New Roman" w:cs="Times New Roman"/>
                <w:i/>
                <w:spacing w:val="3"/>
                <w:sz w:val="24"/>
                <w:szCs w:val="24"/>
                <w:shd w:val="clear" w:color="auto" w:fill="FFFFFF"/>
              </w:rPr>
              <w:t xml:space="preserve">. </w:t>
            </w:r>
          </w:p>
          <w:p w:rsidR="00F965A7" w:rsidRPr="00DE2F1B" w:rsidRDefault="00F965A7"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EB7929" w:rsidP="00883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B0D1F" w:rsidRPr="00DE2F1B" w:rsidRDefault="009B0D1F" w:rsidP="008837D3">
            <w:pPr>
              <w:spacing w:after="0" w:line="240" w:lineRule="auto"/>
              <w:jc w:val="both"/>
              <w:rPr>
                <w:rFonts w:ascii="Times New Roman" w:hAnsi="Times New Roman" w:cs="Times New Roman"/>
                <w:sz w:val="24"/>
                <w:szCs w:val="24"/>
              </w:rPr>
            </w:pPr>
          </w:p>
          <w:p w:rsidR="009B0D1F" w:rsidRPr="00DE2F1B" w:rsidRDefault="009B0D1F" w:rsidP="008837D3">
            <w:pPr>
              <w:spacing w:after="0" w:line="240" w:lineRule="auto"/>
              <w:jc w:val="both"/>
              <w:rPr>
                <w:rFonts w:ascii="Times New Roman" w:hAnsi="Times New Roman" w:cs="Times New Roman"/>
                <w:sz w:val="24"/>
                <w:szCs w:val="24"/>
              </w:rPr>
            </w:pPr>
          </w:p>
          <w:p w:rsidR="009B0D1F" w:rsidRDefault="009B0D1F" w:rsidP="008837D3">
            <w:pPr>
              <w:spacing w:after="0" w:line="240" w:lineRule="auto"/>
              <w:jc w:val="both"/>
              <w:rPr>
                <w:rFonts w:ascii="Times New Roman" w:hAnsi="Times New Roman" w:cs="Times New Roman"/>
                <w:sz w:val="24"/>
                <w:szCs w:val="24"/>
              </w:rPr>
            </w:pPr>
          </w:p>
          <w:p w:rsidR="007A23B9" w:rsidRDefault="007A23B9" w:rsidP="008837D3">
            <w:pPr>
              <w:spacing w:after="0" w:line="240" w:lineRule="auto"/>
              <w:jc w:val="both"/>
              <w:rPr>
                <w:rFonts w:ascii="Times New Roman" w:hAnsi="Times New Roman" w:cs="Times New Roman"/>
                <w:sz w:val="24"/>
                <w:szCs w:val="24"/>
              </w:rPr>
            </w:pPr>
          </w:p>
          <w:p w:rsidR="007A23B9" w:rsidRPr="00DE2F1B" w:rsidRDefault="007A23B9" w:rsidP="008837D3">
            <w:pPr>
              <w:spacing w:after="0" w:line="240" w:lineRule="auto"/>
              <w:jc w:val="both"/>
              <w:rPr>
                <w:rFonts w:ascii="Times New Roman" w:hAnsi="Times New Roman" w:cs="Times New Roman"/>
                <w:sz w:val="24"/>
                <w:szCs w:val="24"/>
              </w:rPr>
            </w:pPr>
            <w:bookmarkStart w:id="0" w:name="_GoBack"/>
            <w:bookmarkEnd w:id="0"/>
          </w:p>
          <w:p w:rsidR="009B0D1F" w:rsidRPr="00DE2F1B" w:rsidRDefault="009B0D1F" w:rsidP="009B0D1F">
            <w:pPr>
              <w:spacing w:after="0" w:line="240" w:lineRule="auto"/>
              <w:jc w:val="both"/>
              <w:rPr>
                <w:rFonts w:ascii="Times New Roman" w:hAnsi="Times New Roman" w:cs="Times New Roman"/>
                <w:sz w:val="24"/>
                <w:szCs w:val="24"/>
              </w:rPr>
            </w:pPr>
            <w:r w:rsidRPr="00DE2F1B">
              <w:rPr>
                <w:rFonts w:ascii="Times New Roman" w:hAnsi="Times New Roman" w:cs="Times New Roman"/>
                <w:spacing w:val="3"/>
                <w:sz w:val="24"/>
                <w:szCs w:val="24"/>
                <w:shd w:val="clear" w:color="auto" w:fill="FFFFFF"/>
              </w:rPr>
              <w:t xml:space="preserve">- </w:t>
            </w:r>
            <w:r w:rsidRPr="00DE2F1B">
              <w:rPr>
                <w:rFonts w:ascii="Times New Roman" w:hAnsi="Times New Roman" w:cs="Times New Roman"/>
                <w:sz w:val="24"/>
                <w:szCs w:val="24"/>
              </w:rPr>
              <w:t>Kế thừa một phần quy định tại Điều 19 Quy chế ban hành kèm theo Quyết định số 57/2019/QĐ-UBND.</w:t>
            </w:r>
          </w:p>
          <w:p w:rsidR="009B0D1F" w:rsidRPr="00DE2F1B" w:rsidRDefault="009B0D1F" w:rsidP="009B0D1F">
            <w:pPr>
              <w:spacing w:after="0" w:line="240" w:lineRule="auto"/>
              <w:jc w:val="both"/>
              <w:rPr>
                <w:rFonts w:ascii="Times New Roman" w:hAnsi="Times New Roman" w:cs="Times New Roman"/>
                <w:sz w:val="24"/>
                <w:szCs w:val="24"/>
              </w:rPr>
            </w:pPr>
            <w:r w:rsidRPr="00DE2F1B">
              <w:rPr>
                <w:rFonts w:ascii="Times New Roman" w:hAnsi="Times New Roman" w:cs="Times New Roman"/>
                <w:sz w:val="24"/>
                <w:szCs w:val="24"/>
              </w:rPr>
              <w:t xml:space="preserve">- Bỏ cụm từ </w:t>
            </w:r>
            <w:r w:rsidRPr="00DE2F1B">
              <w:rPr>
                <w:rFonts w:ascii="Times New Roman" w:hAnsi="Times New Roman" w:cs="Times New Roman"/>
                <w:i/>
                <w:sz w:val="24"/>
                <w:szCs w:val="24"/>
              </w:rPr>
              <w:t>“Công an tỉnh”,</w:t>
            </w:r>
            <w:r w:rsidRPr="00DE2F1B">
              <w:rPr>
                <w:rFonts w:ascii="Times New Roman" w:hAnsi="Times New Roman" w:cs="Times New Roman"/>
                <w:sz w:val="24"/>
                <w:szCs w:val="24"/>
              </w:rPr>
              <w:t xml:space="preserve"> </w:t>
            </w:r>
            <w:r w:rsidRPr="00DE2F1B">
              <w:rPr>
                <w:rFonts w:ascii="Times New Roman" w:hAnsi="Times New Roman" w:cs="Times New Roman"/>
                <w:i/>
                <w:sz w:val="24"/>
                <w:szCs w:val="24"/>
              </w:rPr>
              <w:t>“Ủy ban nhân dân dân tỉnh”,</w:t>
            </w:r>
            <w:r w:rsidRPr="00DE2F1B">
              <w:rPr>
                <w:rFonts w:ascii="Times New Roman" w:hAnsi="Times New Roman" w:cs="Times New Roman"/>
                <w:sz w:val="24"/>
                <w:szCs w:val="24"/>
              </w:rPr>
              <w:t xml:space="preserve"> </w:t>
            </w:r>
            <w:r w:rsidRPr="00DE2F1B">
              <w:rPr>
                <w:rFonts w:ascii="Times New Roman" w:hAnsi="Times New Roman" w:cs="Times New Roman"/>
                <w:i/>
                <w:sz w:val="24"/>
                <w:szCs w:val="24"/>
              </w:rPr>
              <w:t>“Ủy ban nhân dân huyện, thị xã, thành phố”</w:t>
            </w:r>
            <w:r w:rsidRPr="00DE2F1B">
              <w:rPr>
                <w:rFonts w:ascii="Times New Roman" w:hAnsi="Times New Roman" w:cs="Times New Roman"/>
                <w:sz w:val="24"/>
                <w:szCs w:val="24"/>
              </w:rPr>
              <w:t xml:space="preserve">, </w:t>
            </w:r>
            <w:r w:rsidRPr="00DE2F1B">
              <w:rPr>
                <w:rFonts w:ascii="Times New Roman" w:hAnsi="Times New Roman" w:cs="Times New Roman"/>
                <w:i/>
                <w:sz w:val="24"/>
                <w:szCs w:val="24"/>
              </w:rPr>
              <w:t>“cấp huyện”</w:t>
            </w:r>
            <w:r w:rsidRPr="00DE2F1B">
              <w:rPr>
                <w:rFonts w:ascii="Times New Roman" w:hAnsi="Times New Roman" w:cs="Times New Roman"/>
                <w:sz w:val="24"/>
                <w:szCs w:val="24"/>
              </w:rPr>
              <w:t xml:space="preserve"> thay thế bằng cụm từ </w:t>
            </w:r>
            <w:r w:rsidRPr="00DE2F1B">
              <w:rPr>
                <w:rFonts w:ascii="Times New Roman" w:hAnsi="Times New Roman" w:cs="Times New Roman"/>
                <w:i/>
                <w:sz w:val="24"/>
                <w:szCs w:val="24"/>
              </w:rPr>
              <w:t>“Công an thành phố”,</w:t>
            </w:r>
            <w:r w:rsidRPr="00DE2F1B">
              <w:rPr>
                <w:rFonts w:ascii="Times New Roman" w:hAnsi="Times New Roman" w:cs="Times New Roman"/>
                <w:sz w:val="24"/>
                <w:szCs w:val="24"/>
              </w:rPr>
              <w:t xml:space="preserve"> </w:t>
            </w:r>
            <w:r w:rsidRPr="00DE2F1B">
              <w:rPr>
                <w:rFonts w:ascii="Times New Roman" w:hAnsi="Times New Roman" w:cs="Times New Roman"/>
                <w:i/>
                <w:sz w:val="24"/>
                <w:szCs w:val="24"/>
              </w:rPr>
              <w:t>“Ủy ban nhân dân dân thành phố”,</w:t>
            </w:r>
            <w:r w:rsidRPr="00DE2F1B">
              <w:rPr>
                <w:rFonts w:ascii="Times New Roman" w:hAnsi="Times New Roman" w:cs="Times New Roman"/>
                <w:sz w:val="24"/>
                <w:szCs w:val="24"/>
              </w:rPr>
              <w:t xml:space="preserve"> </w:t>
            </w:r>
            <w:r w:rsidRPr="00DE2F1B">
              <w:rPr>
                <w:rFonts w:ascii="Times New Roman" w:hAnsi="Times New Roman" w:cs="Times New Roman"/>
                <w:i/>
                <w:sz w:val="24"/>
                <w:szCs w:val="24"/>
              </w:rPr>
              <w:t>“</w:t>
            </w:r>
            <w:r w:rsidRPr="00DE2F1B">
              <w:rPr>
                <w:rFonts w:ascii="Times New Roman" w:hAnsi="Times New Roman" w:cs="Times New Roman"/>
                <w:i/>
                <w:spacing w:val="3"/>
                <w:sz w:val="24"/>
                <w:szCs w:val="24"/>
                <w:shd w:val="clear" w:color="auto" w:fill="FFFFFF"/>
              </w:rPr>
              <w:t xml:space="preserve">Ủy ban nhân dân các xã, phường, đặc khu”. </w:t>
            </w:r>
          </w:p>
          <w:p w:rsidR="009B0D1F" w:rsidRPr="00DE2F1B" w:rsidRDefault="009B0D1F" w:rsidP="008837D3">
            <w:pPr>
              <w:spacing w:after="0" w:line="240" w:lineRule="auto"/>
              <w:jc w:val="both"/>
              <w:rPr>
                <w:rFonts w:ascii="Times New Roman" w:hAnsi="Times New Roman" w:cs="Times New Roman"/>
                <w:sz w:val="24"/>
                <w:szCs w:val="24"/>
              </w:rPr>
            </w:pPr>
          </w:p>
        </w:tc>
      </w:tr>
    </w:tbl>
    <w:p w:rsidR="00016824" w:rsidRPr="000D4130" w:rsidRDefault="00016824" w:rsidP="00F965A7">
      <w:pPr>
        <w:spacing w:before="60" w:after="60" w:line="240" w:lineRule="auto"/>
        <w:ind w:firstLine="567"/>
        <w:jc w:val="center"/>
        <w:rPr>
          <w:rFonts w:ascii="Times New Roman" w:hAnsi="Times New Roman" w:cs="Times New Roman"/>
          <w:b/>
          <w:sz w:val="24"/>
          <w:szCs w:val="24"/>
        </w:rPr>
      </w:pPr>
    </w:p>
    <w:sectPr w:rsidR="00016824" w:rsidRPr="000D4130" w:rsidSect="00D60B75">
      <w:headerReference w:type="default" r:id="rId7"/>
      <w:pgSz w:w="16840" w:h="11907" w:orient="landscape"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C88" w:rsidRDefault="00CC1C88" w:rsidP="00C57A13">
      <w:pPr>
        <w:spacing w:after="0" w:line="240" w:lineRule="auto"/>
      </w:pPr>
      <w:r>
        <w:separator/>
      </w:r>
    </w:p>
  </w:endnote>
  <w:endnote w:type="continuationSeparator" w:id="0">
    <w:p w:rsidR="00CC1C88" w:rsidRDefault="00CC1C88" w:rsidP="00C5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C88" w:rsidRDefault="00CC1C88" w:rsidP="00C57A13">
      <w:pPr>
        <w:spacing w:after="0" w:line="240" w:lineRule="auto"/>
      </w:pPr>
      <w:r>
        <w:separator/>
      </w:r>
    </w:p>
  </w:footnote>
  <w:footnote w:type="continuationSeparator" w:id="0">
    <w:p w:rsidR="00CC1C88" w:rsidRDefault="00CC1C88" w:rsidP="00C57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930149"/>
      <w:docPartObj>
        <w:docPartGallery w:val="Page Numbers (Top of Page)"/>
        <w:docPartUnique/>
      </w:docPartObj>
    </w:sdtPr>
    <w:sdtEndPr>
      <w:rPr>
        <w:noProof/>
      </w:rPr>
    </w:sdtEndPr>
    <w:sdtContent>
      <w:p w:rsidR="008837D3" w:rsidRDefault="008837D3">
        <w:pPr>
          <w:pStyle w:val="Header"/>
          <w:jc w:val="center"/>
        </w:pPr>
        <w:r>
          <w:fldChar w:fldCharType="begin"/>
        </w:r>
        <w:r>
          <w:instrText xml:space="preserve"> PAGE   \* MERGEFORMAT </w:instrText>
        </w:r>
        <w:r>
          <w:fldChar w:fldCharType="separate"/>
        </w:r>
        <w:r w:rsidR="007A23B9">
          <w:rPr>
            <w:noProof/>
          </w:rPr>
          <w:t>19</w:t>
        </w:r>
        <w:r>
          <w:rPr>
            <w:noProof/>
          </w:rPr>
          <w:fldChar w:fldCharType="end"/>
        </w:r>
      </w:p>
    </w:sdtContent>
  </w:sdt>
  <w:p w:rsidR="008837D3" w:rsidRDefault="008837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F1"/>
    <w:rsid w:val="00003F96"/>
    <w:rsid w:val="000062A6"/>
    <w:rsid w:val="00016824"/>
    <w:rsid w:val="0002097D"/>
    <w:rsid w:val="00023065"/>
    <w:rsid w:val="00055A0C"/>
    <w:rsid w:val="00067456"/>
    <w:rsid w:val="000725C7"/>
    <w:rsid w:val="000732D3"/>
    <w:rsid w:val="00076A3B"/>
    <w:rsid w:val="00084E34"/>
    <w:rsid w:val="000C6574"/>
    <w:rsid w:val="000D381A"/>
    <w:rsid w:val="000D4130"/>
    <w:rsid w:val="000E7BDC"/>
    <w:rsid w:val="00110912"/>
    <w:rsid w:val="00112D86"/>
    <w:rsid w:val="00135989"/>
    <w:rsid w:val="001713F1"/>
    <w:rsid w:val="001968E1"/>
    <w:rsid w:val="001B2EA8"/>
    <w:rsid w:val="00217072"/>
    <w:rsid w:val="00241348"/>
    <w:rsid w:val="00275654"/>
    <w:rsid w:val="00276CD6"/>
    <w:rsid w:val="002804D2"/>
    <w:rsid w:val="002A0F11"/>
    <w:rsid w:val="002C1C91"/>
    <w:rsid w:val="002C50A7"/>
    <w:rsid w:val="00357E70"/>
    <w:rsid w:val="003906D9"/>
    <w:rsid w:val="003B05C5"/>
    <w:rsid w:val="003B31D8"/>
    <w:rsid w:val="003E36D0"/>
    <w:rsid w:val="00430EC6"/>
    <w:rsid w:val="00434378"/>
    <w:rsid w:val="00434CBE"/>
    <w:rsid w:val="004468FB"/>
    <w:rsid w:val="00462920"/>
    <w:rsid w:val="00472AAB"/>
    <w:rsid w:val="00475309"/>
    <w:rsid w:val="0048644C"/>
    <w:rsid w:val="004B41A4"/>
    <w:rsid w:val="004B7DFE"/>
    <w:rsid w:val="004D0F58"/>
    <w:rsid w:val="004E2692"/>
    <w:rsid w:val="004E5F4D"/>
    <w:rsid w:val="004F101E"/>
    <w:rsid w:val="00525F83"/>
    <w:rsid w:val="00560848"/>
    <w:rsid w:val="0058116B"/>
    <w:rsid w:val="00587CEA"/>
    <w:rsid w:val="005D1295"/>
    <w:rsid w:val="005D69B6"/>
    <w:rsid w:val="005F5288"/>
    <w:rsid w:val="00604396"/>
    <w:rsid w:val="006079DF"/>
    <w:rsid w:val="006446C1"/>
    <w:rsid w:val="0066186B"/>
    <w:rsid w:val="00665E23"/>
    <w:rsid w:val="00686502"/>
    <w:rsid w:val="006C60C0"/>
    <w:rsid w:val="006E3A96"/>
    <w:rsid w:val="006F66F7"/>
    <w:rsid w:val="00732612"/>
    <w:rsid w:val="007436B4"/>
    <w:rsid w:val="007623F1"/>
    <w:rsid w:val="007627A4"/>
    <w:rsid w:val="00796677"/>
    <w:rsid w:val="007A23B9"/>
    <w:rsid w:val="007B1B8A"/>
    <w:rsid w:val="007C5701"/>
    <w:rsid w:val="007F11D9"/>
    <w:rsid w:val="007F33A2"/>
    <w:rsid w:val="00816FF8"/>
    <w:rsid w:val="008318DF"/>
    <w:rsid w:val="0083778A"/>
    <w:rsid w:val="00874741"/>
    <w:rsid w:val="008837D3"/>
    <w:rsid w:val="00885668"/>
    <w:rsid w:val="00891571"/>
    <w:rsid w:val="008B76FF"/>
    <w:rsid w:val="008C0821"/>
    <w:rsid w:val="008D5F4D"/>
    <w:rsid w:val="008F27C2"/>
    <w:rsid w:val="00921609"/>
    <w:rsid w:val="00961A50"/>
    <w:rsid w:val="00966E5D"/>
    <w:rsid w:val="00981E00"/>
    <w:rsid w:val="00995A7A"/>
    <w:rsid w:val="009B0D1F"/>
    <w:rsid w:val="009B29ED"/>
    <w:rsid w:val="009C191F"/>
    <w:rsid w:val="009F2DBC"/>
    <w:rsid w:val="00A04AA5"/>
    <w:rsid w:val="00A156FF"/>
    <w:rsid w:val="00A45A04"/>
    <w:rsid w:val="00A66152"/>
    <w:rsid w:val="00AB6F68"/>
    <w:rsid w:val="00AE2E16"/>
    <w:rsid w:val="00B1209B"/>
    <w:rsid w:val="00B12861"/>
    <w:rsid w:val="00B205B2"/>
    <w:rsid w:val="00B3495C"/>
    <w:rsid w:val="00B433C2"/>
    <w:rsid w:val="00B46542"/>
    <w:rsid w:val="00B74478"/>
    <w:rsid w:val="00B778EE"/>
    <w:rsid w:val="00BB6487"/>
    <w:rsid w:val="00BC3D9C"/>
    <w:rsid w:val="00BC7BE1"/>
    <w:rsid w:val="00BD5520"/>
    <w:rsid w:val="00BE6A57"/>
    <w:rsid w:val="00C008C9"/>
    <w:rsid w:val="00C162F2"/>
    <w:rsid w:val="00C257B3"/>
    <w:rsid w:val="00C34D3F"/>
    <w:rsid w:val="00C57A13"/>
    <w:rsid w:val="00C9578E"/>
    <w:rsid w:val="00CC07F6"/>
    <w:rsid w:val="00CC1C88"/>
    <w:rsid w:val="00CC5B7D"/>
    <w:rsid w:val="00CE6DFE"/>
    <w:rsid w:val="00D07773"/>
    <w:rsid w:val="00D17C44"/>
    <w:rsid w:val="00D20235"/>
    <w:rsid w:val="00D334C5"/>
    <w:rsid w:val="00D60B75"/>
    <w:rsid w:val="00D72BB7"/>
    <w:rsid w:val="00D80EB1"/>
    <w:rsid w:val="00DA2FA8"/>
    <w:rsid w:val="00DE2F1B"/>
    <w:rsid w:val="00DE637C"/>
    <w:rsid w:val="00E10722"/>
    <w:rsid w:val="00E30EC2"/>
    <w:rsid w:val="00E322FE"/>
    <w:rsid w:val="00E96903"/>
    <w:rsid w:val="00EA18F9"/>
    <w:rsid w:val="00EA6D9D"/>
    <w:rsid w:val="00EB7929"/>
    <w:rsid w:val="00F00920"/>
    <w:rsid w:val="00F0272B"/>
    <w:rsid w:val="00F10A3C"/>
    <w:rsid w:val="00F17232"/>
    <w:rsid w:val="00F64001"/>
    <w:rsid w:val="00F87159"/>
    <w:rsid w:val="00F965A7"/>
    <w:rsid w:val="00FB0A81"/>
    <w:rsid w:val="00FB0A83"/>
    <w:rsid w:val="00FB48A4"/>
    <w:rsid w:val="00FB4A31"/>
    <w:rsid w:val="00FC4A06"/>
    <w:rsid w:val="00FD1D1D"/>
    <w:rsid w:val="00FD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CFA72-F965-42FE-89D2-C88B5274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3F1"/>
    <w:pPr>
      <w:spacing w:before="0"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13F1"/>
    <w:pPr>
      <w:spacing w:before="0" w:after="0"/>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5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A13"/>
    <w:rPr>
      <w:rFonts w:asciiTheme="minorHAnsi" w:eastAsiaTheme="minorEastAsia" w:hAnsiTheme="minorHAnsi"/>
      <w:sz w:val="22"/>
    </w:rPr>
  </w:style>
  <w:style w:type="paragraph" w:styleId="Footer">
    <w:name w:val="footer"/>
    <w:basedOn w:val="Normal"/>
    <w:link w:val="FooterChar"/>
    <w:uiPriority w:val="99"/>
    <w:unhideWhenUsed/>
    <w:rsid w:val="00C5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A13"/>
    <w:rPr>
      <w:rFonts w:asciiTheme="minorHAnsi" w:eastAsiaTheme="minorEastAsia" w:hAnsiTheme="minorHAnsi"/>
      <w:sz w:val="22"/>
    </w:rPr>
  </w:style>
  <w:style w:type="paragraph" w:styleId="BalloonText">
    <w:name w:val="Balloon Text"/>
    <w:basedOn w:val="Normal"/>
    <w:link w:val="BalloonTextChar"/>
    <w:uiPriority w:val="99"/>
    <w:semiHidden/>
    <w:unhideWhenUsed/>
    <w:rsid w:val="000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13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A6B46-B5B7-4F49-A13A-D219623C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19</Pages>
  <Words>7753</Words>
  <Characters>44194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78</cp:revision>
  <cp:lastPrinted>2025-11-18T09:23:00Z</cp:lastPrinted>
  <dcterms:created xsi:type="dcterms:W3CDTF">2025-11-03T08:38:00Z</dcterms:created>
  <dcterms:modified xsi:type="dcterms:W3CDTF">2025-11-27T04:58:00Z</dcterms:modified>
</cp:coreProperties>
</file>