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4"/>
      </w:tblGrid>
      <w:tr w:rsidR="00A164D4" w:rsidRPr="00A164D4" w14:paraId="09A3794B" w14:textId="77777777" w:rsidTr="0087624F">
        <w:trPr>
          <w:jc w:val="center"/>
        </w:trPr>
        <w:tc>
          <w:tcPr>
            <w:tcW w:w="3397" w:type="dxa"/>
          </w:tcPr>
          <w:p w14:paraId="6E78D1F9" w14:textId="1086D675" w:rsidR="009C2DAA" w:rsidRPr="00A164D4" w:rsidRDefault="009C2DAA" w:rsidP="009C2DAA">
            <w:pPr>
              <w:jc w:val="center"/>
              <w:rPr>
                <w:rFonts w:ascii="Times New Roman" w:hAnsi="Times New Roman" w:cs="Times New Roman"/>
                <w:b/>
                <w:color w:val="000000" w:themeColor="text1"/>
                <w:sz w:val="26"/>
                <w:szCs w:val="28"/>
                <w:lang w:val="vi-VN"/>
              </w:rPr>
            </w:pPr>
            <w:r w:rsidRPr="00A164D4">
              <w:rPr>
                <w:rFonts w:ascii="Times New Roman" w:hAnsi="Times New Roman" w:cs="Times New Roman"/>
                <w:b/>
                <w:color w:val="000000" w:themeColor="text1"/>
                <w:sz w:val="26"/>
                <w:szCs w:val="28"/>
              </w:rPr>
              <w:t>ỦY BAN NHÂN DÂN T</w:t>
            </w:r>
            <w:r w:rsidR="0087624F" w:rsidRPr="00A164D4">
              <w:rPr>
                <w:rFonts w:ascii="Times New Roman" w:hAnsi="Times New Roman" w:cs="Times New Roman"/>
                <w:b/>
                <w:color w:val="000000" w:themeColor="text1"/>
                <w:sz w:val="26"/>
                <w:szCs w:val="28"/>
              </w:rPr>
              <w:t>HÀNH</w:t>
            </w:r>
            <w:r w:rsidR="0087624F" w:rsidRPr="00A164D4">
              <w:rPr>
                <w:rFonts w:ascii="Times New Roman" w:hAnsi="Times New Roman" w:cs="Times New Roman"/>
                <w:b/>
                <w:color w:val="000000" w:themeColor="text1"/>
                <w:sz w:val="26"/>
                <w:szCs w:val="28"/>
                <w:lang w:val="vi-VN"/>
              </w:rPr>
              <w:t xml:space="preserve"> PHỐ HẢI PHÒNG</w:t>
            </w:r>
          </w:p>
          <w:p w14:paraId="74F8FB39" w14:textId="74E97433" w:rsidR="0087624F" w:rsidRPr="00A164D4" w:rsidRDefault="0087624F" w:rsidP="009C2DAA">
            <w:pPr>
              <w:jc w:val="center"/>
              <w:rPr>
                <w:rFonts w:ascii="Times New Roman" w:hAnsi="Times New Roman" w:cs="Times New Roman"/>
                <w:b/>
                <w:color w:val="000000" w:themeColor="text1"/>
                <w:sz w:val="12"/>
                <w:szCs w:val="12"/>
                <w:lang w:val="vi-VN"/>
              </w:rPr>
            </w:pPr>
            <w:r w:rsidRPr="00A164D4">
              <w:rPr>
                <w:rFonts w:ascii="Times New Roman" w:hAnsi="Times New Roman" w:cs="Times New Roman"/>
                <w:b/>
                <w:color w:val="000000" w:themeColor="text1"/>
                <w:sz w:val="12"/>
                <w:szCs w:val="12"/>
                <w:lang w:val="vi-VN"/>
              </w:rPr>
              <w:t>___________________</w:t>
            </w:r>
          </w:p>
        </w:tc>
        <w:tc>
          <w:tcPr>
            <w:tcW w:w="5664" w:type="dxa"/>
          </w:tcPr>
          <w:p w14:paraId="0ECAB33E" w14:textId="77777777" w:rsidR="009C2DAA" w:rsidRPr="00A164D4" w:rsidRDefault="009C2DAA" w:rsidP="009C2DAA">
            <w:pPr>
              <w:jc w:val="center"/>
              <w:rPr>
                <w:rFonts w:ascii="Times New Roman" w:hAnsi="Times New Roman" w:cs="Times New Roman"/>
                <w:b/>
                <w:color w:val="000000" w:themeColor="text1"/>
                <w:sz w:val="26"/>
                <w:szCs w:val="28"/>
              </w:rPr>
            </w:pPr>
            <w:r w:rsidRPr="00A164D4">
              <w:rPr>
                <w:rFonts w:ascii="Times New Roman" w:hAnsi="Times New Roman" w:cs="Times New Roman"/>
                <w:b/>
                <w:color w:val="000000" w:themeColor="text1"/>
                <w:sz w:val="26"/>
                <w:szCs w:val="28"/>
              </w:rPr>
              <w:t>CỘNG HÒA XÃ HỘI CHỦ NGHĨA VIỆT NAM</w:t>
            </w:r>
          </w:p>
          <w:p w14:paraId="155701B0" w14:textId="77777777" w:rsidR="009C2DAA" w:rsidRPr="00A164D4" w:rsidRDefault="009C2DAA" w:rsidP="009C2DAA">
            <w:pPr>
              <w:spacing w:after="120"/>
              <w:jc w:val="center"/>
              <w:rPr>
                <w:rFonts w:ascii="Times New Roman" w:hAnsi="Times New Roman" w:cs="Times New Roman"/>
                <w:b/>
                <w:color w:val="000000" w:themeColor="text1"/>
                <w:sz w:val="28"/>
                <w:szCs w:val="28"/>
                <w:lang w:val="vi-VN"/>
              </w:rPr>
            </w:pPr>
            <w:r w:rsidRPr="00A164D4">
              <w:rPr>
                <w:rFonts w:ascii="Times New Roman" w:hAnsi="Times New Roman" w:cs="Times New Roman"/>
                <w:b/>
                <w:color w:val="000000" w:themeColor="text1"/>
                <w:sz w:val="28"/>
                <w:szCs w:val="28"/>
              </w:rPr>
              <w:t>Độc lập - Tự do - Hạnh phúc</w:t>
            </w:r>
          </w:p>
          <w:p w14:paraId="114B1CFB" w14:textId="63427FEC" w:rsidR="0087624F" w:rsidRPr="00A164D4" w:rsidRDefault="0087624F" w:rsidP="009C2DAA">
            <w:pPr>
              <w:spacing w:after="120"/>
              <w:jc w:val="center"/>
              <w:rPr>
                <w:rFonts w:ascii="Times New Roman" w:hAnsi="Times New Roman" w:cs="Times New Roman"/>
                <w:b/>
                <w:color w:val="000000" w:themeColor="text1"/>
                <w:sz w:val="12"/>
                <w:szCs w:val="12"/>
                <w:lang w:val="vi-VN"/>
              </w:rPr>
            </w:pPr>
            <w:r w:rsidRPr="00A164D4">
              <w:rPr>
                <w:rFonts w:ascii="Times New Roman" w:hAnsi="Times New Roman" w:cs="Times New Roman"/>
                <w:b/>
                <w:color w:val="000000" w:themeColor="text1"/>
                <w:sz w:val="12"/>
                <w:szCs w:val="12"/>
                <w:lang w:val="vi-VN"/>
              </w:rPr>
              <w:t>_________________________________________________________</w:t>
            </w:r>
          </w:p>
        </w:tc>
      </w:tr>
    </w:tbl>
    <w:p w14:paraId="5F70D6E2" w14:textId="77777777" w:rsidR="009C2DAA" w:rsidRPr="00A164D4" w:rsidRDefault="009272E9" w:rsidP="009272E9">
      <w:pPr>
        <w:spacing w:before="600" w:after="0"/>
        <w:jc w:val="center"/>
        <w:rPr>
          <w:rFonts w:ascii="Times New Roman" w:hAnsi="Times New Roman" w:cs="Times New Roman"/>
          <w:b/>
          <w:color w:val="000000" w:themeColor="text1"/>
          <w:sz w:val="28"/>
          <w:szCs w:val="28"/>
        </w:rPr>
      </w:pPr>
      <w:r w:rsidRPr="00A164D4">
        <w:rPr>
          <w:rFonts w:ascii="Times New Roman" w:hAnsi="Times New Roman" w:cs="Times New Roman"/>
          <w:b/>
          <w:noProof/>
          <w:color w:val="000000" w:themeColor="text1"/>
          <w:sz w:val="28"/>
          <w:szCs w:val="28"/>
        </w:rPr>
        <mc:AlternateContent>
          <mc:Choice Requires="wps">
            <w:drawing>
              <wp:anchor distT="0" distB="0" distL="114300" distR="114300" simplePos="0" relativeHeight="251663360" behindDoc="0" locked="0" layoutInCell="1" allowOverlap="1" wp14:anchorId="16DCB031" wp14:editId="2B600222">
                <wp:simplePos x="0" y="0"/>
                <wp:positionH relativeFrom="column">
                  <wp:posOffset>300990</wp:posOffset>
                </wp:positionH>
                <wp:positionV relativeFrom="paragraph">
                  <wp:posOffset>155575</wp:posOffset>
                </wp:positionV>
                <wp:extent cx="1209675" cy="2952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1209675" cy="295275"/>
                        </a:xfrm>
                        <a:prstGeom prst="rect">
                          <a:avLst/>
                        </a:prstGeom>
                        <a:solidFill>
                          <a:schemeClr val="lt1"/>
                        </a:solidFill>
                        <a:ln w="6350">
                          <a:solidFill>
                            <a:prstClr val="black"/>
                          </a:solidFill>
                        </a:ln>
                      </wps:spPr>
                      <wps:txbx>
                        <w:txbxContent>
                          <w:p w14:paraId="5652482B" w14:textId="77777777" w:rsidR="00227F88" w:rsidRPr="009272E9" w:rsidRDefault="00227F88" w:rsidP="009272E9">
                            <w:pPr>
                              <w:jc w:val="center"/>
                              <w:rPr>
                                <w:rFonts w:ascii="Times New Roman" w:hAnsi="Times New Roman" w:cs="Times New Roman"/>
                                <w:b/>
                                <w:sz w:val="28"/>
                              </w:rPr>
                            </w:pPr>
                            <w:r w:rsidRPr="009272E9">
                              <w:rPr>
                                <w:rFonts w:ascii="Times New Roman" w:hAnsi="Times New Roman" w:cs="Times New Roman"/>
                                <w:b/>
                                <w:sz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6DCB031" id="_x0000_t202" coordsize="21600,21600" o:spt="202" path="m,l,21600r21600,l21600,xe">
                <v:stroke joinstyle="miter"/>
                <v:path gradientshapeok="t" o:connecttype="rect"/>
              </v:shapetype>
              <v:shape id="Text Box 5" o:spid="_x0000_s1026" type="#_x0000_t202" style="position:absolute;left:0;text-align:left;margin-left:23.7pt;margin-top:12.25pt;width:95.25pt;height:23.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" fillcolor="white [3201]" strokeweight=".5pt">
                <v:textbox>
                  <w:txbxContent>
                    <w:p w14:paraId="5652482B" w14:textId="77777777" w:rsidR="00227F88" w:rsidRPr="009272E9" w:rsidRDefault="00227F88" w:rsidP="009272E9">
                      <w:pPr>
                        <w:jc w:val="center"/>
                        <w:rPr>
                          <w:rFonts w:ascii="Times New Roman" w:hAnsi="Times New Roman" w:cs="Times New Roman"/>
                          <w:b/>
                          <w:sz w:val="28"/>
                        </w:rPr>
                      </w:pPr>
                      <w:r w:rsidRPr="009272E9">
                        <w:rPr>
                          <w:rFonts w:ascii="Times New Roman" w:hAnsi="Times New Roman" w:cs="Times New Roman"/>
                          <w:b/>
                          <w:sz w:val="28"/>
                        </w:rPr>
                        <w:t>DỰ THẢO</w:t>
                      </w:r>
                    </w:p>
                  </w:txbxContent>
                </v:textbox>
              </v:shape>
            </w:pict>
          </mc:Fallback>
        </mc:AlternateContent>
      </w:r>
      <w:r w:rsidR="009C2DAA" w:rsidRPr="00A164D4">
        <w:rPr>
          <w:rFonts w:ascii="Times New Roman" w:hAnsi="Times New Roman" w:cs="Times New Roman"/>
          <w:b/>
          <w:color w:val="000000" w:themeColor="text1"/>
          <w:sz w:val="28"/>
          <w:szCs w:val="28"/>
        </w:rPr>
        <w:t>QUY CHẾ</w:t>
      </w:r>
    </w:p>
    <w:p w14:paraId="06F0957D" w14:textId="7654992E" w:rsidR="00F018DF" w:rsidRPr="00A164D4" w:rsidRDefault="00B95742" w:rsidP="00BC416A">
      <w:pPr>
        <w:spacing w:after="0"/>
        <w:jc w:val="center"/>
        <w:rPr>
          <w:rFonts w:ascii="Times New Roman" w:hAnsi="Times New Roman" w:cs="Times New Roman"/>
          <w:b/>
          <w:color w:val="000000" w:themeColor="text1"/>
          <w:sz w:val="28"/>
          <w:szCs w:val="28"/>
        </w:rPr>
      </w:pPr>
      <w:r w:rsidRPr="00A164D4">
        <w:rPr>
          <w:rFonts w:ascii="Times New Roman" w:hAnsi="Times New Roman" w:cs="Times New Roman"/>
          <w:b/>
          <w:color w:val="000000" w:themeColor="text1"/>
          <w:sz w:val="28"/>
          <w:szCs w:val="28"/>
        </w:rPr>
        <w:t>Quản lý, sử dụng chữ ký số chuyên dùng công vụ, chứng thư chữ ký số chuyên dùng công vụ trong cơ quan nhà nước thành phố Hải Phòng</w:t>
      </w:r>
    </w:p>
    <w:p w14:paraId="56A399C6" w14:textId="21D54366" w:rsidR="009C2DAA" w:rsidRPr="00A164D4" w:rsidRDefault="009C2DAA" w:rsidP="009C2DAA">
      <w:pPr>
        <w:spacing w:after="0"/>
        <w:jc w:val="center"/>
        <w:rPr>
          <w:rFonts w:ascii="Times New Roman" w:hAnsi="Times New Roman" w:cs="Times New Roman"/>
          <w:i/>
          <w:color w:val="000000" w:themeColor="text1"/>
          <w:sz w:val="28"/>
          <w:szCs w:val="28"/>
        </w:rPr>
      </w:pPr>
      <w:r w:rsidRPr="00A164D4">
        <w:rPr>
          <w:rFonts w:ascii="Times New Roman" w:hAnsi="Times New Roman" w:cs="Times New Roman"/>
          <w:i/>
          <w:color w:val="000000" w:themeColor="text1"/>
          <w:sz w:val="28"/>
          <w:szCs w:val="28"/>
        </w:rPr>
        <w:t xml:space="preserve">(Kèm theo Quyết định số      </w:t>
      </w:r>
      <w:r w:rsidR="001A3DD5" w:rsidRPr="00A164D4">
        <w:rPr>
          <w:rFonts w:ascii="Times New Roman" w:hAnsi="Times New Roman" w:cs="Times New Roman"/>
          <w:i/>
          <w:color w:val="000000" w:themeColor="text1"/>
          <w:sz w:val="28"/>
          <w:szCs w:val="28"/>
        </w:rPr>
        <w:t xml:space="preserve"> </w:t>
      </w:r>
      <w:r w:rsidRPr="00A164D4">
        <w:rPr>
          <w:rFonts w:ascii="Times New Roman" w:hAnsi="Times New Roman" w:cs="Times New Roman"/>
          <w:i/>
          <w:color w:val="000000" w:themeColor="text1"/>
          <w:sz w:val="28"/>
          <w:szCs w:val="28"/>
        </w:rPr>
        <w:t xml:space="preserve">  /</w:t>
      </w:r>
      <w:r w:rsidR="0094695C" w:rsidRPr="00A164D4">
        <w:rPr>
          <w:rFonts w:ascii="Times New Roman" w:hAnsi="Times New Roman" w:cs="Times New Roman"/>
          <w:i/>
          <w:color w:val="000000" w:themeColor="text1"/>
          <w:sz w:val="28"/>
          <w:szCs w:val="28"/>
          <w:lang w:val="vi-VN"/>
        </w:rPr>
        <w:t>2025</w:t>
      </w:r>
      <w:r w:rsidRPr="00A164D4">
        <w:rPr>
          <w:rFonts w:ascii="Times New Roman" w:hAnsi="Times New Roman" w:cs="Times New Roman"/>
          <w:i/>
          <w:color w:val="000000" w:themeColor="text1"/>
          <w:sz w:val="28"/>
          <w:szCs w:val="28"/>
        </w:rPr>
        <w:t xml:space="preserve">/QĐ-UBND ngày </w:t>
      </w:r>
      <w:r w:rsidR="001A3DD5" w:rsidRPr="00A164D4">
        <w:rPr>
          <w:rFonts w:ascii="Times New Roman" w:hAnsi="Times New Roman" w:cs="Times New Roman"/>
          <w:i/>
          <w:color w:val="000000" w:themeColor="text1"/>
          <w:sz w:val="28"/>
          <w:szCs w:val="28"/>
        </w:rPr>
        <w:t xml:space="preserve">   </w:t>
      </w:r>
      <w:r w:rsidRPr="00A164D4">
        <w:rPr>
          <w:rFonts w:ascii="Times New Roman" w:hAnsi="Times New Roman" w:cs="Times New Roman"/>
          <w:i/>
          <w:color w:val="000000" w:themeColor="text1"/>
          <w:sz w:val="28"/>
          <w:szCs w:val="28"/>
        </w:rPr>
        <w:t xml:space="preserve">   tháng     năm </w:t>
      </w:r>
      <w:r w:rsidR="0094695C" w:rsidRPr="00A164D4">
        <w:rPr>
          <w:rFonts w:ascii="Times New Roman" w:hAnsi="Times New Roman" w:cs="Times New Roman"/>
          <w:i/>
          <w:color w:val="000000" w:themeColor="text1"/>
          <w:sz w:val="28"/>
          <w:szCs w:val="28"/>
          <w:lang w:val="vi-VN"/>
        </w:rPr>
        <w:t>2025</w:t>
      </w:r>
      <w:r w:rsidRPr="00A164D4">
        <w:rPr>
          <w:rFonts w:ascii="Times New Roman" w:hAnsi="Times New Roman" w:cs="Times New Roman"/>
          <w:i/>
          <w:color w:val="000000" w:themeColor="text1"/>
          <w:sz w:val="28"/>
          <w:szCs w:val="28"/>
        </w:rPr>
        <w:t xml:space="preserve"> </w:t>
      </w:r>
    </w:p>
    <w:p w14:paraId="5D4F3810" w14:textId="440090AA" w:rsidR="009C2DAA" w:rsidRPr="00A164D4" w:rsidRDefault="009C2DAA" w:rsidP="007A42D4">
      <w:pPr>
        <w:spacing w:after="480"/>
        <w:jc w:val="center"/>
        <w:rPr>
          <w:rFonts w:ascii="Times New Roman" w:hAnsi="Times New Roman" w:cs="Times New Roman"/>
          <w:i/>
          <w:color w:val="000000" w:themeColor="text1"/>
          <w:sz w:val="28"/>
          <w:szCs w:val="28"/>
        </w:rPr>
      </w:pPr>
      <w:r w:rsidRPr="00A164D4">
        <w:rPr>
          <w:rFonts w:ascii="Times New Roman" w:hAnsi="Times New Roman" w:cs="Times New Roman"/>
          <w:i/>
          <w:color w:val="000000" w:themeColor="text1"/>
          <w:sz w:val="28"/>
          <w:szCs w:val="28"/>
        </w:rPr>
        <w:t xml:space="preserve">của Ủy ban nhân dân </w:t>
      </w:r>
      <w:r w:rsidR="0094695C" w:rsidRPr="00A164D4">
        <w:rPr>
          <w:rFonts w:ascii="Times New Roman" w:hAnsi="Times New Roman" w:cs="Times New Roman"/>
          <w:i/>
          <w:color w:val="000000" w:themeColor="text1"/>
          <w:sz w:val="28"/>
          <w:szCs w:val="28"/>
        </w:rPr>
        <w:t>thành</w:t>
      </w:r>
      <w:r w:rsidR="0094695C" w:rsidRPr="00A164D4">
        <w:rPr>
          <w:rFonts w:ascii="Times New Roman" w:hAnsi="Times New Roman" w:cs="Times New Roman"/>
          <w:i/>
          <w:color w:val="000000" w:themeColor="text1"/>
          <w:sz w:val="28"/>
          <w:szCs w:val="28"/>
          <w:lang w:val="vi-VN"/>
        </w:rPr>
        <w:t xml:space="preserve"> phố Hải Phòng</w:t>
      </w:r>
      <w:r w:rsidRPr="00A164D4">
        <w:rPr>
          <w:rFonts w:ascii="Times New Roman" w:hAnsi="Times New Roman" w:cs="Times New Roman"/>
          <w:i/>
          <w:color w:val="000000" w:themeColor="text1"/>
          <w:sz w:val="28"/>
          <w:szCs w:val="28"/>
        </w:rPr>
        <w:t>)</w:t>
      </w:r>
    </w:p>
    <w:p w14:paraId="4326B6AC" w14:textId="77777777" w:rsidR="009C2DAA" w:rsidRPr="00A164D4" w:rsidRDefault="009C2DAA" w:rsidP="004661A6">
      <w:pPr>
        <w:widowControl w:val="0"/>
        <w:autoSpaceDE w:val="0"/>
        <w:autoSpaceDN w:val="0"/>
        <w:spacing w:before="100" w:beforeAutospacing="1" w:after="60" w:line="312" w:lineRule="auto"/>
        <w:jc w:val="center"/>
        <w:rPr>
          <w:rFonts w:ascii="Times New Roman,Bold" w:eastAsia="Times New Roman,Bold" w:hAnsi="Times New Roman,Bold"/>
          <w:b/>
          <w:color w:val="000000" w:themeColor="text1"/>
          <w:sz w:val="28"/>
        </w:rPr>
      </w:pPr>
      <w:r w:rsidRPr="00A164D4">
        <w:rPr>
          <w:rFonts w:ascii="Times New Roman,Bold" w:eastAsia="Times New Roman,Bold" w:hAnsi="Times New Roman,Bold"/>
          <w:b/>
          <w:color w:val="000000" w:themeColor="text1"/>
          <w:sz w:val="28"/>
        </w:rPr>
        <w:t>Chương I</w:t>
      </w:r>
      <w:r w:rsidRPr="00A164D4">
        <w:rPr>
          <w:color w:val="000000" w:themeColor="text1"/>
        </w:rPr>
        <w:br/>
      </w:r>
      <w:r w:rsidRPr="00A164D4">
        <w:rPr>
          <w:rFonts w:ascii="Times New Roman,Bold" w:eastAsia="Times New Roman,Bold" w:hAnsi="Times New Roman,Bold"/>
          <w:b/>
          <w:color w:val="000000" w:themeColor="text1"/>
          <w:sz w:val="28"/>
        </w:rPr>
        <w:t xml:space="preserve">QUY ĐỊNH CHUNG </w:t>
      </w:r>
    </w:p>
    <w:p w14:paraId="3F3ABDCD" w14:textId="77777777" w:rsidR="00AE1C2A" w:rsidRPr="00A164D4" w:rsidRDefault="009C2DAA" w:rsidP="00AE1C2A">
      <w:pPr>
        <w:widowControl w:val="0"/>
        <w:autoSpaceDE w:val="0"/>
        <w:autoSpaceDN w:val="0"/>
        <w:spacing w:before="60" w:after="60" w:line="312" w:lineRule="auto"/>
        <w:ind w:firstLine="720"/>
        <w:jc w:val="both"/>
        <w:rPr>
          <w:rFonts w:ascii="Times New Roman,Bold" w:eastAsia="Times New Roman,Bold" w:hAnsi="Times New Roman,Bold"/>
          <w:b/>
          <w:color w:val="000000" w:themeColor="text1"/>
          <w:sz w:val="28"/>
        </w:rPr>
      </w:pPr>
      <w:r w:rsidRPr="00A164D4">
        <w:rPr>
          <w:rFonts w:ascii="Times New Roman,Bold" w:eastAsia="Times New Roman,Bold" w:hAnsi="Times New Roman,Bold"/>
          <w:b/>
          <w:color w:val="000000" w:themeColor="text1"/>
          <w:sz w:val="28"/>
        </w:rPr>
        <w:t>Điều 1. Phạm vi điều chỉ</w:t>
      </w:r>
      <w:r w:rsidR="00AE1C2A" w:rsidRPr="00A164D4">
        <w:rPr>
          <w:rFonts w:ascii="Times New Roman,Bold" w:eastAsia="Times New Roman,Bold" w:hAnsi="Times New Roman,Bold"/>
          <w:b/>
          <w:color w:val="000000" w:themeColor="text1"/>
          <w:sz w:val="28"/>
        </w:rPr>
        <w:t>nh</w:t>
      </w:r>
    </w:p>
    <w:p w14:paraId="4B9028BB" w14:textId="72CBE530" w:rsidR="009C2DAA" w:rsidRPr="00A164D4" w:rsidRDefault="009C2DAA" w:rsidP="00AE1C2A">
      <w:pPr>
        <w:widowControl w:val="0"/>
        <w:autoSpaceDE w:val="0"/>
        <w:autoSpaceDN w:val="0"/>
        <w:spacing w:before="60" w:after="60" w:line="312" w:lineRule="auto"/>
        <w:ind w:firstLine="720"/>
        <w:jc w:val="both"/>
        <w:rPr>
          <w:color w:val="000000" w:themeColor="text1"/>
          <w:lang w:val="vi-VN"/>
        </w:rPr>
      </w:pPr>
      <w:r w:rsidRPr="00A164D4">
        <w:rPr>
          <w:rFonts w:ascii="Times New Roman" w:eastAsia="Times New Roman" w:hAnsi="Times New Roman"/>
          <w:color w:val="000000" w:themeColor="text1"/>
          <w:sz w:val="28"/>
        </w:rPr>
        <w:t xml:space="preserve">Quy chế này quy định </w:t>
      </w:r>
      <w:r w:rsidR="008F6F2B" w:rsidRPr="00A164D4">
        <w:rPr>
          <w:rFonts w:ascii="Times New Roman" w:eastAsia="Times New Roman" w:hAnsi="Times New Roman"/>
          <w:color w:val="000000" w:themeColor="text1"/>
          <w:sz w:val="28"/>
        </w:rPr>
        <w:t>một số nội dung</w:t>
      </w:r>
      <w:r w:rsidRPr="00A164D4">
        <w:rPr>
          <w:rFonts w:ascii="Times New Roman" w:eastAsia="Times New Roman" w:hAnsi="Times New Roman"/>
          <w:color w:val="000000" w:themeColor="text1"/>
          <w:sz w:val="28"/>
        </w:rPr>
        <w:t xml:space="preserve"> về việc quản lý, sử dụng chữ ký số chuyên dùng công vụ, chứng thư chữ ký số chuyên dùng công vụ</w:t>
      </w:r>
      <w:r w:rsidR="00DD4B4F" w:rsidRPr="00A164D4">
        <w:rPr>
          <w:rFonts w:ascii="Times New Roman" w:eastAsia="Times New Roman" w:hAnsi="Times New Roman"/>
          <w:color w:val="000000" w:themeColor="text1"/>
          <w:sz w:val="28"/>
        </w:rPr>
        <w:t>, thiết bị lưu khóa bí mật</w:t>
      </w:r>
      <w:r w:rsidRPr="00A164D4">
        <w:rPr>
          <w:rFonts w:ascii="Times New Roman" w:eastAsia="Times New Roman" w:hAnsi="Times New Roman"/>
          <w:color w:val="000000" w:themeColor="text1"/>
          <w:sz w:val="28"/>
        </w:rPr>
        <w:t xml:space="preserve"> và dịch vụ chứng thực chữ ký số chuyên dùng công vụ cho các </w:t>
      </w:r>
      <w:r w:rsidR="00603222" w:rsidRPr="00A164D4">
        <w:rPr>
          <w:rFonts w:ascii="Times New Roman" w:eastAsia="Times New Roman" w:hAnsi="Times New Roman"/>
          <w:color w:val="000000" w:themeColor="text1"/>
          <w:sz w:val="28"/>
        </w:rPr>
        <w:t xml:space="preserve">cơ quan, tổ chức, cá nhân </w:t>
      </w:r>
      <w:r w:rsidRPr="00A164D4">
        <w:rPr>
          <w:rFonts w:ascii="Times New Roman" w:eastAsia="Times New Roman" w:hAnsi="Times New Roman"/>
          <w:color w:val="000000" w:themeColor="text1"/>
          <w:sz w:val="28"/>
        </w:rPr>
        <w:t xml:space="preserve">trên địa bàn </w:t>
      </w:r>
      <w:r w:rsidR="00B6361D" w:rsidRPr="00A164D4">
        <w:rPr>
          <w:rFonts w:ascii="Times New Roman" w:eastAsia="Times New Roman" w:hAnsi="Times New Roman"/>
          <w:color w:val="000000" w:themeColor="text1"/>
          <w:sz w:val="28"/>
        </w:rPr>
        <w:t>thành</w:t>
      </w:r>
      <w:r w:rsidR="00B6361D" w:rsidRPr="00A164D4">
        <w:rPr>
          <w:rFonts w:ascii="Times New Roman" w:eastAsia="Times New Roman" w:hAnsi="Times New Roman"/>
          <w:color w:val="000000" w:themeColor="text1"/>
          <w:sz w:val="28"/>
          <w:lang w:val="vi-VN"/>
        </w:rPr>
        <w:t xml:space="preserve"> phố Hải Phòng</w:t>
      </w:r>
      <w:r w:rsidRPr="00A164D4">
        <w:rPr>
          <w:rFonts w:ascii="Times New Roman" w:eastAsia="Times New Roman" w:hAnsi="Times New Roman"/>
          <w:color w:val="000000" w:themeColor="text1"/>
          <w:sz w:val="28"/>
        </w:rPr>
        <w:t xml:space="preserve">. </w:t>
      </w:r>
    </w:p>
    <w:p w14:paraId="74775DCE" w14:textId="77777777" w:rsidR="009C2DAA" w:rsidRPr="00A164D4" w:rsidRDefault="00AE1C2A" w:rsidP="004661A6">
      <w:pPr>
        <w:widowControl w:val="0"/>
        <w:autoSpaceDE w:val="0"/>
        <w:autoSpaceDN w:val="0"/>
        <w:spacing w:before="60" w:after="60" w:line="312" w:lineRule="auto"/>
        <w:ind w:firstLine="720"/>
        <w:jc w:val="both"/>
        <w:rPr>
          <w:color w:val="000000" w:themeColor="text1"/>
        </w:rPr>
      </w:pPr>
      <w:r w:rsidRPr="00A164D4">
        <w:rPr>
          <w:rFonts w:ascii="Times New Roman" w:eastAsia="Times New Roman" w:hAnsi="Times New Roman"/>
          <w:b/>
          <w:color w:val="000000" w:themeColor="text1"/>
          <w:sz w:val="28"/>
        </w:rPr>
        <w:t xml:space="preserve">Điều </w:t>
      </w:r>
      <w:r w:rsidR="009C2DAA" w:rsidRPr="00A164D4">
        <w:rPr>
          <w:rFonts w:ascii="Times New Roman" w:eastAsia="Times New Roman" w:hAnsi="Times New Roman"/>
          <w:b/>
          <w:color w:val="000000" w:themeColor="text1"/>
          <w:sz w:val="28"/>
        </w:rPr>
        <w:t>2.</w:t>
      </w:r>
      <w:r w:rsidR="009C2DAA" w:rsidRPr="00A164D4">
        <w:rPr>
          <w:rFonts w:ascii="Times New Roman" w:eastAsia="Times New Roman" w:hAnsi="Times New Roman"/>
          <w:color w:val="000000" w:themeColor="text1"/>
          <w:sz w:val="28"/>
        </w:rPr>
        <w:t xml:space="preserve"> </w:t>
      </w:r>
      <w:r w:rsidR="009C2DAA" w:rsidRPr="00A164D4">
        <w:rPr>
          <w:rFonts w:ascii="Times New Roman" w:eastAsia="Times New Roman" w:hAnsi="Times New Roman"/>
          <w:b/>
          <w:color w:val="000000" w:themeColor="text1"/>
          <w:sz w:val="28"/>
        </w:rPr>
        <w:t>Đối tượng áp dụng</w:t>
      </w:r>
      <w:r w:rsidR="009C2DAA" w:rsidRPr="00A164D4">
        <w:rPr>
          <w:rFonts w:ascii="Times New Roman" w:eastAsia="Times New Roman" w:hAnsi="Times New Roman"/>
          <w:color w:val="000000" w:themeColor="text1"/>
          <w:sz w:val="28"/>
        </w:rPr>
        <w:t xml:space="preserve"> </w:t>
      </w:r>
    </w:p>
    <w:p w14:paraId="225699CE" w14:textId="65431064" w:rsidR="004661A6" w:rsidRPr="00A164D4" w:rsidRDefault="009C2DAA" w:rsidP="004661A6">
      <w:pPr>
        <w:widowControl w:val="0"/>
        <w:autoSpaceDE w:val="0"/>
        <w:autoSpaceDN w:val="0"/>
        <w:spacing w:before="60" w:after="60" w:line="312" w:lineRule="auto"/>
        <w:ind w:firstLine="720"/>
        <w:jc w:val="both"/>
        <w:rPr>
          <w:rFonts w:ascii="Times New Roman" w:eastAsia="Times New Roman" w:hAnsi="Times New Roman"/>
          <w:color w:val="000000" w:themeColor="text1"/>
          <w:sz w:val="28"/>
        </w:rPr>
      </w:pPr>
      <w:r w:rsidRPr="00A164D4">
        <w:rPr>
          <w:rFonts w:ascii="Times New Roman" w:eastAsia="Times New Roman" w:hAnsi="Times New Roman"/>
          <w:color w:val="000000" w:themeColor="text1"/>
          <w:sz w:val="28"/>
        </w:rPr>
        <w:t xml:space="preserve">Quy chế này được áp dụng đối với </w:t>
      </w:r>
      <w:r w:rsidR="006A3DEA" w:rsidRPr="00A164D4">
        <w:rPr>
          <w:rFonts w:ascii="Times New Roman" w:eastAsia="Times New Roman" w:hAnsi="Times New Roman"/>
          <w:color w:val="000000" w:themeColor="text1"/>
          <w:sz w:val="28"/>
        </w:rPr>
        <w:t>các cơ quan, tổ chức</w:t>
      </w:r>
      <w:r w:rsidR="00073F14" w:rsidRPr="00A164D4">
        <w:rPr>
          <w:rFonts w:ascii="Times New Roman" w:eastAsia="Times New Roman" w:hAnsi="Times New Roman"/>
          <w:color w:val="000000" w:themeColor="text1"/>
          <w:sz w:val="28"/>
        </w:rPr>
        <w:t>, cá nhân</w:t>
      </w:r>
      <w:r w:rsidR="006A3DEA" w:rsidRPr="00A164D4">
        <w:rPr>
          <w:rFonts w:ascii="Times New Roman" w:eastAsia="Times New Roman" w:hAnsi="Times New Roman"/>
          <w:color w:val="000000" w:themeColor="text1"/>
          <w:sz w:val="28"/>
        </w:rPr>
        <w:t xml:space="preserve"> thuộc các cơ quan nhà nước; tổ chức chính trị - xã hội; đơn vị sự nghiệp công lập </w:t>
      </w:r>
      <w:r w:rsidRPr="00A164D4">
        <w:rPr>
          <w:rFonts w:ascii="Times New Roman" w:eastAsia="Times New Roman" w:hAnsi="Times New Roman"/>
          <w:color w:val="000000" w:themeColor="text1"/>
          <w:sz w:val="28"/>
        </w:rPr>
        <w:t xml:space="preserve">có liên quan đến hoạt động quản lý, sử dụng chữ ký số chuyên </w:t>
      </w:r>
      <w:r w:rsidR="004661A6" w:rsidRPr="00A164D4">
        <w:rPr>
          <w:rFonts w:ascii="Times New Roman" w:eastAsia="Times New Roman" w:hAnsi="Times New Roman"/>
          <w:color w:val="000000" w:themeColor="text1"/>
          <w:sz w:val="28"/>
        </w:rPr>
        <w:t xml:space="preserve">dùng công vụ trên địa bàn </w:t>
      </w:r>
      <w:r w:rsidR="000D44E6" w:rsidRPr="00A164D4">
        <w:rPr>
          <w:rFonts w:ascii="Times New Roman" w:eastAsia="Times New Roman" w:hAnsi="Times New Roman"/>
          <w:color w:val="000000" w:themeColor="text1"/>
          <w:sz w:val="28"/>
        </w:rPr>
        <w:t>thành</w:t>
      </w:r>
      <w:r w:rsidR="000D44E6" w:rsidRPr="00A164D4">
        <w:rPr>
          <w:rFonts w:ascii="Times New Roman" w:eastAsia="Times New Roman" w:hAnsi="Times New Roman"/>
          <w:color w:val="000000" w:themeColor="text1"/>
          <w:sz w:val="28"/>
          <w:lang w:val="vi-VN"/>
        </w:rPr>
        <w:t xml:space="preserve"> phố Hải Phòng</w:t>
      </w:r>
      <w:r w:rsidR="004661A6" w:rsidRPr="00A164D4">
        <w:rPr>
          <w:rFonts w:ascii="Times New Roman" w:eastAsia="Times New Roman" w:hAnsi="Times New Roman"/>
          <w:color w:val="000000" w:themeColor="text1"/>
          <w:sz w:val="28"/>
        </w:rPr>
        <w:t>, bao gồm:</w:t>
      </w:r>
    </w:p>
    <w:p w14:paraId="6F5731F3" w14:textId="6B13E0F2" w:rsidR="00227F88" w:rsidRPr="00A164D4" w:rsidRDefault="00AE1C2A" w:rsidP="00227F88">
      <w:pPr>
        <w:widowControl w:val="0"/>
        <w:autoSpaceDE w:val="0"/>
        <w:autoSpaceDN w:val="0"/>
        <w:spacing w:before="60" w:after="60" w:line="312" w:lineRule="auto"/>
        <w:ind w:firstLine="720"/>
        <w:jc w:val="both"/>
        <w:rPr>
          <w:rFonts w:ascii="Times New Roman" w:eastAsia="Times New Roman" w:hAnsi="Times New Roman"/>
          <w:color w:val="000000" w:themeColor="text1"/>
          <w:sz w:val="28"/>
        </w:rPr>
      </w:pPr>
      <w:r w:rsidRPr="00A164D4">
        <w:rPr>
          <w:rFonts w:ascii="Times New Roman" w:eastAsia="Times New Roman" w:hAnsi="Times New Roman"/>
          <w:color w:val="000000" w:themeColor="text1"/>
          <w:sz w:val="28"/>
        </w:rPr>
        <w:t>1.</w:t>
      </w:r>
      <w:r w:rsidR="009C2DAA" w:rsidRPr="00A164D4">
        <w:rPr>
          <w:rFonts w:ascii="Times New Roman" w:eastAsia="Times New Roman" w:hAnsi="Times New Roman"/>
          <w:color w:val="000000" w:themeColor="text1"/>
          <w:sz w:val="28"/>
        </w:rPr>
        <w:t xml:space="preserve"> </w:t>
      </w:r>
      <w:r w:rsidR="00227F88" w:rsidRPr="00A164D4">
        <w:rPr>
          <w:rFonts w:ascii="Times New Roman" w:eastAsia="Times New Roman" w:hAnsi="Times New Roman"/>
          <w:color w:val="000000" w:themeColor="text1"/>
          <w:sz w:val="28"/>
        </w:rPr>
        <w:t xml:space="preserve">Đoàn Đại biểu Quốc hội </w:t>
      </w:r>
      <w:r w:rsidR="00D23E0E" w:rsidRPr="00A164D4">
        <w:rPr>
          <w:rFonts w:ascii="Times New Roman" w:eastAsia="Times New Roman" w:hAnsi="Times New Roman"/>
          <w:color w:val="000000" w:themeColor="text1"/>
          <w:sz w:val="28"/>
        </w:rPr>
        <w:t>thành</w:t>
      </w:r>
      <w:r w:rsidR="00D23E0E" w:rsidRPr="00A164D4">
        <w:rPr>
          <w:rFonts w:ascii="Times New Roman" w:eastAsia="Times New Roman" w:hAnsi="Times New Roman"/>
          <w:color w:val="000000" w:themeColor="text1"/>
          <w:sz w:val="28"/>
          <w:lang w:val="vi-VN"/>
        </w:rPr>
        <w:t xml:space="preserve"> phố</w:t>
      </w:r>
      <w:r w:rsidR="00227F88" w:rsidRPr="00A164D4">
        <w:rPr>
          <w:rFonts w:ascii="Times New Roman" w:eastAsia="Times New Roman" w:hAnsi="Times New Roman"/>
          <w:color w:val="000000" w:themeColor="text1"/>
          <w:sz w:val="28"/>
        </w:rPr>
        <w:t>; Hội đồng nhân dân các cấp.</w:t>
      </w:r>
    </w:p>
    <w:p w14:paraId="7F24275E" w14:textId="5AE3023B" w:rsidR="004661A6" w:rsidRPr="00A164D4" w:rsidRDefault="00227F88" w:rsidP="00227F88">
      <w:pPr>
        <w:widowControl w:val="0"/>
        <w:autoSpaceDE w:val="0"/>
        <w:autoSpaceDN w:val="0"/>
        <w:spacing w:before="60" w:after="60" w:line="312" w:lineRule="auto"/>
        <w:ind w:firstLine="720"/>
        <w:jc w:val="both"/>
        <w:rPr>
          <w:rFonts w:ascii="Times New Roman" w:eastAsia="Times New Roman" w:hAnsi="Times New Roman"/>
          <w:color w:val="000000" w:themeColor="text1"/>
          <w:sz w:val="28"/>
        </w:rPr>
      </w:pPr>
      <w:r w:rsidRPr="00A164D4">
        <w:rPr>
          <w:rFonts w:ascii="Times New Roman" w:eastAsia="Times New Roman" w:hAnsi="Times New Roman"/>
          <w:color w:val="000000" w:themeColor="text1"/>
          <w:sz w:val="28"/>
        </w:rPr>
        <w:t xml:space="preserve">2. </w:t>
      </w:r>
      <w:r w:rsidR="004661A6" w:rsidRPr="00A164D4">
        <w:rPr>
          <w:rFonts w:ascii="Times New Roman" w:eastAsia="Times New Roman" w:hAnsi="Times New Roman"/>
          <w:color w:val="000000" w:themeColor="text1"/>
          <w:sz w:val="28"/>
        </w:rPr>
        <w:t xml:space="preserve">Ủy ban nhân dân (UBND) các </w:t>
      </w:r>
      <w:r w:rsidR="002D010B" w:rsidRPr="00A164D4">
        <w:rPr>
          <w:rFonts w:ascii="Times New Roman" w:eastAsia="Times New Roman" w:hAnsi="Times New Roman"/>
          <w:color w:val="000000" w:themeColor="text1"/>
          <w:sz w:val="28"/>
        </w:rPr>
        <w:t>xã</w:t>
      </w:r>
      <w:r w:rsidR="002D010B" w:rsidRPr="00A164D4">
        <w:rPr>
          <w:rFonts w:ascii="Times New Roman" w:eastAsia="Times New Roman" w:hAnsi="Times New Roman"/>
          <w:color w:val="000000" w:themeColor="text1"/>
          <w:sz w:val="28"/>
          <w:lang w:val="vi-VN"/>
        </w:rPr>
        <w:t>, phường, đặc khu</w:t>
      </w:r>
      <w:r w:rsidR="004661A6" w:rsidRPr="00A164D4">
        <w:rPr>
          <w:rFonts w:ascii="Times New Roman" w:eastAsia="Times New Roman" w:hAnsi="Times New Roman"/>
          <w:color w:val="000000" w:themeColor="text1"/>
          <w:sz w:val="28"/>
        </w:rPr>
        <w:t>.</w:t>
      </w:r>
    </w:p>
    <w:p w14:paraId="2907372A" w14:textId="4DEF516A" w:rsidR="009C2DAA" w:rsidRPr="00A164D4" w:rsidRDefault="00227F88" w:rsidP="004661A6">
      <w:pPr>
        <w:widowControl w:val="0"/>
        <w:autoSpaceDE w:val="0"/>
        <w:autoSpaceDN w:val="0"/>
        <w:spacing w:before="60" w:after="60" w:line="312" w:lineRule="auto"/>
        <w:ind w:firstLine="720"/>
        <w:jc w:val="both"/>
        <w:rPr>
          <w:rFonts w:ascii="Times New Roman" w:eastAsia="Times New Roman" w:hAnsi="Times New Roman"/>
          <w:color w:val="000000" w:themeColor="text1"/>
          <w:sz w:val="28"/>
        </w:rPr>
      </w:pPr>
      <w:r w:rsidRPr="00A164D4">
        <w:rPr>
          <w:rFonts w:ascii="Times New Roman" w:eastAsia="Times New Roman" w:hAnsi="Times New Roman"/>
          <w:color w:val="000000" w:themeColor="text1"/>
          <w:sz w:val="28"/>
        </w:rPr>
        <w:t>3</w:t>
      </w:r>
      <w:r w:rsidR="00AE1C2A" w:rsidRPr="00A164D4">
        <w:rPr>
          <w:rFonts w:ascii="Times New Roman" w:eastAsia="Times New Roman" w:hAnsi="Times New Roman"/>
          <w:color w:val="000000" w:themeColor="text1"/>
          <w:sz w:val="28"/>
        </w:rPr>
        <w:t>.</w:t>
      </w:r>
      <w:r w:rsidR="009C2DAA" w:rsidRPr="00A164D4">
        <w:rPr>
          <w:rFonts w:ascii="Times New Roman" w:eastAsia="Times New Roman" w:hAnsi="Times New Roman"/>
          <w:color w:val="000000" w:themeColor="text1"/>
          <w:sz w:val="28"/>
        </w:rPr>
        <w:t xml:space="preserve"> Các sở, ban, ngành, các đơn vị sự nghiệp công lập thuộc UBND </w:t>
      </w:r>
      <w:r w:rsidR="00C06597" w:rsidRPr="00A164D4">
        <w:rPr>
          <w:rFonts w:ascii="Times New Roman" w:eastAsia="Times New Roman" w:hAnsi="Times New Roman"/>
          <w:color w:val="000000" w:themeColor="text1"/>
          <w:sz w:val="28"/>
        </w:rPr>
        <w:t>thành</w:t>
      </w:r>
      <w:r w:rsidR="00C06597" w:rsidRPr="00A164D4">
        <w:rPr>
          <w:rFonts w:ascii="Times New Roman" w:eastAsia="Times New Roman" w:hAnsi="Times New Roman"/>
          <w:color w:val="000000" w:themeColor="text1"/>
          <w:sz w:val="28"/>
          <w:lang w:val="vi-VN"/>
        </w:rPr>
        <w:t xml:space="preserve"> phố</w:t>
      </w:r>
      <w:r w:rsidR="009C2DAA" w:rsidRPr="00A164D4">
        <w:rPr>
          <w:rFonts w:ascii="Times New Roman" w:eastAsia="Times New Roman" w:hAnsi="Times New Roman"/>
          <w:color w:val="000000" w:themeColor="text1"/>
          <w:sz w:val="28"/>
        </w:rPr>
        <w:t xml:space="preserve">. </w:t>
      </w:r>
    </w:p>
    <w:p w14:paraId="14DBFD09" w14:textId="0F7E63BD" w:rsidR="009C2DAA" w:rsidRPr="00A164D4" w:rsidRDefault="00227F88" w:rsidP="004661A6">
      <w:pPr>
        <w:widowControl w:val="0"/>
        <w:autoSpaceDE w:val="0"/>
        <w:autoSpaceDN w:val="0"/>
        <w:spacing w:before="60" w:after="60" w:line="312" w:lineRule="auto"/>
        <w:ind w:firstLine="720"/>
        <w:jc w:val="both"/>
        <w:rPr>
          <w:color w:val="000000" w:themeColor="text1"/>
        </w:rPr>
      </w:pPr>
      <w:r w:rsidRPr="00A164D4">
        <w:rPr>
          <w:rFonts w:ascii="Times New Roman" w:eastAsia="Times New Roman" w:hAnsi="Times New Roman"/>
          <w:color w:val="000000" w:themeColor="text1"/>
          <w:sz w:val="28"/>
        </w:rPr>
        <w:t>4</w:t>
      </w:r>
      <w:r w:rsidR="00AE1C2A" w:rsidRPr="00A164D4">
        <w:rPr>
          <w:rFonts w:ascii="Times New Roman" w:eastAsia="Times New Roman" w:hAnsi="Times New Roman"/>
          <w:color w:val="000000" w:themeColor="text1"/>
          <w:sz w:val="28"/>
        </w:rPr>
        <w:t>.</w:t>
      </w:r>
      <w:r w:rsidR="009C2DAA" w:rsidRPr="00A164D4">
        <w:rPr>
          <w:rFonts w:ascii="Times New Roman" w:eastAsia="Times New Roman" w:hAnsi="Times New Roman"/>
          <w:color w:val="000000" w:themeColor="text1"/>
          <w:sz w:val="28"/>
        </w:rPr>
        <w:t xml:space="preserve"> Các </w:t>
      </w:r>
      <w:r w:rsidR="004E2BD3" w:rsidRPr="00A164D4">
        <w:rPr>
          <w:rFonts w:ascii="Times New Roman" w:eastAsia="Times New Roman" w:hAnsi="Times New Roman"/>
          <w:color w:val="000000" w:themeColor="text1"/>
          <w:sz w:val="28"/>
        </w:rPr>
        <w:t xml:space="preserve">phòng, ban, cơ quan chuyên môn, </w:t>
      </w:r>
      <w:r w:rsidR="009C2DAA" w:rsidRPr="00A164D4">
        <w:rPr>
          <w:rFonts w:ascii="Times New Roman" w:eastAsia="Times New Roman" w:hAnsi="Times New Roman"/>
          <w:color w:val="000000" w:themeColor="text1"/>
          <w:sz w:val="28"/>
        </w:rPr>
        <w:t xml:space="preserve">đơn vị sự nghiệp công lập thuộc sở, ban, ngành, UBND cấp </w:t>
      </w:r>
      <w:r w:rsidR="00C06597" w:rsidRPr="00A164D4">
        <w:rPr>
          <w:rFonts w:ascii="Times New Roman" w:eastAsia="Times New Roman" w:hAnsi="Times New Roman"/>
          <w:color w:val="000000" w:themeColor="text1"/>
          <w:sz w:val="28"/>
        </w:rPr>
        <w:t>xã</w:t>
      </w:r>
      <w:r w:rsidR="009C2DAA" w:rsidRPr="00A164D4">
        <w:rPr>
          <w:rFonts w:ascii="Times New Roman" w:eastAsia="Times New Roman" w:hAnsi="Times New Roman"/>
          <w:color w:val="000000" w:themeColor="text1"/>
          <w:sz w:val="28"/>
        </w:rPr>
        <w:t xml:space="preserve">. </w:t>
      </w:r>
    </w:p>
    <w:p w14:paraId="5686ED47" w14:textId="3AC797F5" w:rsidR="009C2DAA" w:rsidRPr="00A164D4" w:rsidRDefault="00227F88" w:rsidP="004661A6">
      <w:pPr>
        <w:widowControl w:val="0"/>
        <w:autoSpaceDE w:val="0"/>
        <w:autoSpaceDN w:val="0"/>
        <w:spacing w:before="60" w:after="60" w:line="312" w:lineRule="auto"/>
        <w:ind w:firstLine="720"/>
        <w:jc w:val="both"/>
        <w:rPr>
          <w:color w:val="000000" w:themeColor="text1"/>
        </w:rPr>
      </w:pPr>
      <w:r w:rsidRPr="00A164D4">
        <w:rPr>
          <w:rFonts w:ascii="Times New Roman" w:eastAsia="Times New Roman" w:hAnsi="Times New Roman"/>
          <w:color w:val="000000" w:themeColor="text1"/>
          <w:sz w:val="28"/>
        </w:rPr>
        <w:t>5</w:t>
      </w:r>
      <w:r w:rsidR="00AE1C2A" w:rsidRPr="00A164D4">
        <w:rPr>
          <w:rFonts w:ascii="Times New Roman" w:eastAsia="Times New Roman" w:hAnsi="Times New Roman"/>
          <w:color w:val="000000" w:themeColor="text1"/>
          <w:sz w:val="28"/>
        </w:rPr>
        <w:t>.</w:t>
      </w:r>
      <w:r w:rsidR="009C2DAA" w:rsidRPr="00A164D4">
        <w:rPr>
          <w:rFonts w:ascii="Times New Roman" w:eastAsia="Times New Roman" w:hAnsi="Times New Roman"/>
          <w:color w:val="000000" w:themeColor="text1"/>
          <w:sz w:val="28"/>
        </w:rPr>
        <w:t xml:space="preserve"> </w:t>
      </w:r>
      <w:r w:rsidR="00EC338E" w:rsidRPr="00A164D4">
        <w:rPr>
          <w:rFonts w:ascii="Times New Roman" w:eastAsia="Times New Roman" w:hAnsi="Times New Roman"/>
          <w:color w:val="000000" w:themeColor="text1"/>
          <w:sz w:val="28"/>
        </w:rPr>
        <w:t>C</w:t>
      </w:r>
      <w:r w:rsidR="009C2DAA" w:rsidRPr="00A164D4">
        <w:rPr>
          <w:rFonts w:ascii="Times New Roman" w:eastAsia="Times New Roman" w:hAnsi="Times New Roman"/>
          <w:color w:val="000000" w:themeColor="text1"/>
          <w:sz w:val="28"/>
        </w:rPr>
        <w:t xml:space="preserve">ác </w:t>
      </w:r>
      <w:r w:rsidR="00075F7F" w:rsidRPr="00A164D4">
        <w:rPr>
          <w:rFonts w:ascii="Times New Roman" w:eastAsia="Times New Roman" w:hAnsi="Times New Roman"/>
          <w:color w:val="000000" w:themeColor="text1"/>
          <w:sz w:val="28"/>
        </w:rPr>
        <w:t>tổ chức thuộc cơ quan nhà nước</w:t>
      </w:r>
      <w:r w:rsidR="00B83476" w:rsidRPr="00A164D4">
        <w:rPr>
          <w:rFonts w:ascii="Times New Roman" w:eastAsia="Times New Roman" w:hAnsi="Times New Roman"/>
          <w:color w:val="000000" w:themeColor="text1"/>
          <w:sz w:val="28"/>
        </w:rPr>
        <w:t>.</w:t>
      </w:r>
    </w:p>
    <w:p w14:paraId="1149A0AD" w14:textId="09EDE646" w:rsidR="00EB1C6B" w:rsidRPr="00A164D4" w:rsidRDefault="00227F88" w:rsidP="00EB1C6B">
      <w:pPr>
        <w:widowControl w:val="0"/>
        <w:autoSpaceDE w:val="0"/>
        <w:autoSpaceDN w:val="0"/>
        <w:spacing w:before="60" w:after="60" w:line="312" w:lineRule="auto"/>
        <w:ind w:firstLine="720"/>
        <w:jc w:val="both"/>
        <w:rPr>
          <w:rFonts w:ascii="Times New Roman" w:eastAsia="Times New Roman" w:hAnsi="Times New Roman"/>
          <w:color w:val="000000" w:themeColor="text1"/>
          <w:sz w:val="28"/>
        </w:rPr>
      </w:pPr>
      <w:r w:rsidRPr="00A164D4">
        <w:rPr>
          <w:rFonts w:ascii="Times New Roman" w:eastAsia="Times New Roman" w:hAnsi="Times New Roman"/>
          <w:color w:val="000000" w:themeColor="text1"/>
          <w:sz w:val="28"/>
        </w:rPr>
        <w:t>6</w:t>
      </w:r>
      <w:r w:rsidR="00AE1C2A" w:rsidRPr="00A164D4">
        <w:rPr>
          <w:rFonts w:ascii="Times New Roman" w:eastAsia="Times New Roman" w:hAnsi="Times New Roman"/>
          <w:color w:val="000000" w:themeColor="text1"/>
          <w:sz w:val="28"/>
        </w:rPr>
        <w:t>.</w:t>
      </w:r>
      <w:r w:rsidR="009C2DAA" w:rsidRPr="00A164D4">
        <w:rPr>
          <w:rFonts w:ascii="Times New Roman" w:eastAsia="Times New Roman" w:hAnsi="Times New Roman"/>
          <w:color w:val="000000" w:themeColor="text1"/>
          <w:sz w:val="28"/>
        </w:rPr>
        <w:t xml:space="preserve"> Các cá nhân là cán bộ, công chức, viên chức</w:t>
      </w:r>
      <w:r w:rsidR="00527FDA" w:rsidRPr="00A164D4">
        <w:rPr>
          <w:rFonts w:ascii="Times New Roman" w:eastAsia="Times New Roman" w:hAnsi="Times New Roman"/>
          <w:color w:val="000000" w:themeColor="text1"/>
          <w:sz w:val="28"/>
          <w:lang w:val="vi-VN"/>
        </w:rPr>
        <w:t>, người lao động</w:t>
      </w:r>
      <w:r w:rsidR="00D22677" w:rsidRPr="00A164D4">
        <w:rPr>
          <w:rFonts w:ascii="Times New Roman" w:eastAsia="Times New Roman" w:hAnsi="Times New Roman"/>
          <w:color w:val="000000" w:themeColor="text1"/>
          <w:sz w:val="28"/>
          <w:lang w:val="vi-VN"/>
        </w:rPr>
        <w:t xml:space="preserve"> </w:t>
      </w:r>
      <w:r w:rsidR="00AF5C5B" w:rsidRPr="00A164D4">
        <w:rPr>
          <w:rFonts w:ascii="Times New Roman" w:eastAsia="Times New Roman" w:hAnsi="Times New Roman"/>
          <w:color w:val="000000" w:themeColor="text1"/>
          <w:sz w:val="28"/>
        </w:rPr>
        <w:t>trong</w:t>
      </w:r>
      <w:r w:rsidR="009C2DAA" w:rsidRPr="00A164D4">
        <w:rPr>
          <w:rFonts w:ascii="Times New Roman" w:eastAsia="Times New Roman" w:hAnsi="Times New Roman"/>
          <w:color w:val="000000" w:themeColor="text1"/>
          <w:sz w:val="28"/>
        </w:rPr>
        <w:t xml:space="preserve"> các cơ quan, đơn vị quy định tại </w:t>
      </w:r>
      <w:r w:rsidR="00EB1C6B" w:rsidRPr="00A164D4">
        <w:rPr>
          <w:rFonts w:ascii="Times New Roman" w:eastAsia="Times New Roman" w:hAnsi="Times New Roman"/>
          <w:color w:val="000000" w:themeColor="text1"/>
          <w:sz w:val="28"/>
        </w:rPr>
        <w:t xml:space="preserve">khoản </w:t>
      </w:r>
      <w:r w:rsidR="007E5C1A" w:rsidRPr="00A164D4">
        <w:rPr>
          <w:rFonts w:ascii="Times New Roman" w:eastAsia="Times New Roman" w:hAnsi="Times New Roman"/>
          <w:color w:val="000000" w:themeColor="text1"/>
          <w:sz w:val="28"/>
        </w:rPr>
        <w:t xml:space="preserve">1, </w:t>
      </w:r>
      <w:r w:rsidR="00EB1C6B" w:rsidRPr="00A164D4">
        <w:rPr>
          <w:rFonts w:ascii="Times New Roman" w:eastAsia="Times New Roman" w:hAnsi="Times New Roman"/>
          <w:color w:val="000000" w:themeColor="text1"/>
          <w:sz w:val="28"/>
        </w:rPr>
        <w:t>2</w:t>
      </w:r>
      <w:r w:rsidR="007E5C1A" w:rsidRPr="00A164D4">
        <w:rPr>
          <w:rFonts w:ascii="Times New Roman" w:eastAsia="Times New Roman" w:hAnsi="Times New Roman"/>
          <w:color w:val="000000" w:themeColor="text1"/>
          <w:sz w:val="28"/>
        </w:rPr>
        <w:t>, 3, 4</w:t>
      </w:r>
      <w:r w:rsidRPr="00A164D4">
        <w:rPr>
          <w:rFonts w:ascii="Times New Roman" w:eastAsia="Times New Roman" w:hAnsi="Times New Roman"/>
          <w:color w:val="000000" w:themeColor="text1"/>
          <w:sz w:val="28"/>
        </w:rPr>
        <w:t>, 5</w:t>
      </w:r>
      <w:r w:rsidR="00EB1C6B" w:rsidRPr="00A164D4">
        <w:rPr>
          <w:rFonts w:ascii="Times New Roman" w:eastAsia="Times New Roman" w:hAnsi="Times New Roman"/>
          <w:color w:val="000000" w:themeColor="text1"/>
          <w:sz w:val="28"/>
        </w:rPr>
        <w:t xml:space="preserve"> Điều này.</w:t>
      </w:r>
    </w:p>
    <w:p w14:paraId="50A5C531" w14:textId="77777777" w:rsidR="009E7967" w:rsidRPr="00A164D4" w:rsidRDefault="009E7967" w:rsidP="009E7967">
      <w:pPr>
        <w:widowControl w:val="0"/>
        <w:autoSpaceDE w:val="0"/>
        <w:autoSpaceDN w:val="0"/>
        <w:spacing w:before="60" w:after="60" w:line="312" w:lineRule="auto"/>
        <w:ind w:firstLine="720"/>
        <w:jc w:val="both"/>
        <w:rPr>
          <w:rFonts w:ascii="Times New Roman,Bold" w:eastAsia="Times New Roman,Bold" w:hAnsi="Times New Roman,Bold"/>
          <w:b/>
          <w:color w:val="000000" w:themeColor="text1"/>
          <w:sz w:val="28"/>
        </w:rPr>
      </w:pPr>
      <w:r w:rsidRPr="00A164D4">
        <w:rPr>
          <w:rFonts w:ascii="Times New Roman,Bold" w:eastAsia="Times New Roman,Bold" w:hAnsi="Times New Roman,Bold"/>
          <w:b/>
          <w:color w:val="000000" w:themeColor="text1"/>
          <w:sz w:val="28"/>
        </w:rPr>
        <w:t>Điều 3. Giải thích từ ngữ</w:t>
      </w:r>
    </w:p>
    <w:p w14:paraId="028AD96C" w14:textId="77777777" w:rsidR="009E7967" w:rsidRPr="00A164D4" w:rsidRDefault="009E7967" w:rsidP="009E7967">
      <w:pPr>
        <w:widowControl w:val="0"/>
        <w:autoSpaceDE w:val="0"/>
        <w:autoSpaceDN w:val="0"/>
        <w:spacing w:before="60" w:after="60" w:line="312" w:lineRule="auto"/>
        <w:ind w:firstLine="720"/>
        <w:jc w:val="both"/>
        <w:rPr>
          <w:rFonts w:ascii="Times New Roman,Bold" w:eastAsia="Times New Roman,Bold" w:hAnsi="Times New Roman,Bold"/>
          <w:color w:val="000000" w:themeColor="text1"/>
          <w:sz w:val="28"/>
        </w:rPr>
      </w:pPr>
      <w:r w:rsidRPr="00A164D4">
        <w:rPr>
          <w:rFonts w:ascii="Times New Roman,Bold" w:eastAsia="Times New Roman,Bold" w:hAnsi="Times New Roman,Bold"/>
          <w:color w:val="000000" w:themeColor="text1"/>
          <w:sz w:val="28"/>
        </w:rPr>
        <w:t>Trong Quy chế này, các từ ngữ dưới đây được hiểu như sau:</w:t>
      </w:r>
    </w:p>
    <w:p w14:paraId="491A668E" w14:textId="4F5F96BA" w:rsidR="00D01A4A" w:rsidRPr="00A164D4" w:rsidRDefault="001744C0" w:rsidP="009E7967">
      <w:pPr>
        <w:widowControl w:val="0"/>
        <w:autoSpaceDE w:val="0"/>
        <w:autoSpaceDN w:val="0"/>
        <w:spacing w:before="60" w:after="60" w:line="312" w:lineRule="auto"/>
        <w:ind w:firstLine="720"/>
        <w:jc w:val="both"/>
        <w:rPr>
          <w:rFonts w:ascii="Times New Roman,Bold" w:eastAsia="Times New Roman,Bold" w:hAnsi="Times New Roman,Bold"/>
          <w:color w:val="000000" w:themeColor="text1"/>
          <w:sz w:val="28"/>
          <w:lang w:val="vi-VN"/>
        </w:rPr>
      </w:pPr>
      <w:r w:rsidRPr="00A164D4">
        <w:rPr>
          <w:rFonts w:ascii="Times New Roman,Bold" w:eastAsia="Times New Roman,Bold" w:hAnsi="Times New Roman,Bold"/>
          <w:color w:val="000000" w:themeColor="text1"/>
          <w:sz w:val="28"/>
          <w:lang w:val="vi-VN"/>
        </w:rPr>
        <w:lastRenderedPageBreak/>
        <w:t>1. Chữ ký số chuyên dùng công vụ là chữ ký số được sử dụng trong hoạt động công vụ và được bảo đảm bởi chứng thư chữ ký số chuyên dùng công vụ</w:t>
      </w:r>
    </w:p>
    <w:p w14:paraId="23C3B7F0" w14:textId="1DAE4470" w:rsidR="00853667" w:rsidRPr="00A164D4" w:rsidRDefault="00545ED1" w:rsidP="009E7967">
      <w:pPr>
        <w:widowControl w:val="0"/>
        <w:autoSpaceDE w:val="0"/>
        <w:autoSpaceDN w:val="0"/>
        <w:spacing w:before="60" w:after="60" w:line="312" w:lineRule="auto"/>
        <w:ind w:firstLine="720"/>
        <w:jc w:val="both"/>
        <w:rPr>
          <w:rFonts w:ascii="Times New Roman,Bold" w:eastAsia="Times New Roman,Bold" w:hAnsi="Times New Roman,Bold"/>
          <w:color w:val="000000" w:themeColor="text1"/>
          <w:sz w:val="28"/>
        </w:rPr>
      </w:pPr>
      <w:r w:rsidRPr="00A164D4">
        <w:rPr>
          <w:rFonts w:ascii="Times New Roman,Bold" w:eastAsia="Times New Roman,Bold" w:hAnsi="Times New Roman,Bold"/>
          <w:color w:val="000000" w:themeColor="text1"/>
          <w:sz w:val="28"/>
          <w:lang w:val="vi-VN"/>
        </w:rPr>
        <w:t>2</w:t>
      </w:r>
      <w:r w:rsidR="00853667" w:rsidRPr="00A164D4">
        <w:rPr>
          <w:rFonts w:ascii="Times New Roman,Bold" w:eastAsia="Times New Roman,Bold" w:hAnsi="Times New Roman,Bold"/>
          <w:color w:val="000000" w:themeColor="text1"/>
          <w:sz w:val="28"/>
        </w:rPr>
        <w:t xml:space="preserve">. </w:t>
      </w:r>
      <w:r w:rsidR="00853667" w:rsidRPr="00A164D4">
        <w:rPr>
          <w:rFonts w:ascii="Times New Roman,Bold" w:eastAsia="Times New Roman,Bold" w:hAnsi="Times New Roman,Bold"/>
          <w:iCs/>
          <w:color w:val="000000" w:themeColor="text1"/>
          <w:sz w:val="28"/>
        </w:rPr>
        <w:t xml:space="preserve">Chứng thư chữ ký số </w:t>
      </w:r>
      <w:r w:rsidR="00A93CFA" w:rsidRPr="00A164D4">
        <w:rPr>
          <w:rFonts w:ascii="Times New Roman,Bold" w:eastAsia="Times New Roman,Bold" w:hAnsi="Times New Roman,Bold"/>
          <w:iCs/>
          <w:color w:val="000000" w:themeColor="text1"/>
          <w:sz w:val="28"/>
        </w:rPr>
        <w:t xml:space="preserve">chuyên dùng công vụ </w:t>
      </w:r>
      <w:r w:rsidR="00853667" w:rsidRPr="00A164D4">
        <w:rPr>
          <w:rFonts w:ascii="Times New Roman,Bold" w:eastAsia="Times New Roman,Bold" w:hAnsi="Times New Roman,Bold"/>
          <w:iCs/>
          <w:color w:val="000000" w:themeColor="text1"/>
          <w:sz w:val="28"/>
        </w:rPr>
        <w:t xml:space="preserve">là </w:t>
      </w:r>
      <w:r w:rsidR="00F3795B" w:rsidRPr="00A164D4">
        <w:rPr>
          <w:rFonts w:ascii="Times New Roman,Bold" w:eastAsia="Times New Roman,Bold" w:hAnsi="Times New Roman,Bold"/>
          <w:iCs/>
          <w:color w:val="000000" w:themeColor="text1"/>
          <w:sz w:val="28"/>
        </w:rPr>
        <w:t>thông</w:t>
      </w:r>
      <w:r w:rsidR="00F3795B" w:rsidRPr="00A164D4">
        <w:rPr>
          <w:rFonts w:ascii="Times New Roman,Bold" w:eastAsia="Times New Roman,Bold" w:hAnsi="Times New Roman,Bold"/>
          <w:color w:val="000000" w:themeColor="text1"/>
          <w:sz w:val="28"/>
        </w:rPr>
        <w:t xml:space="preserve"> điệp dữ liệu nhằm xác nhận cơ quan, tổ chức, cá nhân được chứng thực là người ký chữ ký số</w:t>
      </w:r>
      <w:r w:rsidR="00A93CFA" w:rsidRPr="00A164D4">
        <w:rPr>
          <w:rFonts w:ascii="Times New Roman,Bold" w:eastAsia="Times New Roman,Bold" w:hAnsi="Times New Roman,Bold"/>
          <w:color w:val="000000" w:themeColor="text1"/>
          <w:sz w:val="28"/>
        </w:rPr>
        <w:t xml:space="preserve"> chuyên dùng công vụ</w:t>
      </w:r>
      <w:r w:rsidR="00F3795B" w:rsidRPr="00A164D4">
        <w:rPr>
          <w:rFonts w:ascii="Times New Roman,Bold" w:eastAsia="Times New Roman,Bold" w:hAnsi="Times New Roman,Bold"/>
          <w:color w:val="000000" w:themeColor="text1"/>
          <w:sz w:val="28"/>
        </w:rPr>
        <w:t>.</w:t>
      </w:r>
    </w:p>
    <w:p w14:paraId="26743268" w14:textId="091B7735" w:rsidR="00736893" w:rsidRPr="00A164D4" w:rsidRDefault="00545ED1" w:rsidP="009E7967">
      <w:pPr>
        <w:widowControl w:val="0"/>
        <w:autoSpaceDE w:val="0"/>
        <w:autoSpaceDN w:val="0"/>
        <w:spacing w:before="60" w:after="60" w:line="312" w:lineRule="auto"/>
        <w:ind w:firstLine="720"/>
        <w:jc w:val="both"/>
        <w:rPr>
          <w:rFonts w:ascii="Times New Roman,Bold" w:eastAsia="Times New Roman,Bold" w:hAnsi="Times New Roman,Bold"/>
          <w:color w:val="000000" w:themeColor="text1"/>
          <w:sz w:val="28"/>
        </w:rPr>
      </w:pPr>
      <w:r w:rsidRPr="00A164D4">
        <w:rPr>
          <w:rFonts w:ascii="Times New Roman,Bold" w:eastAsia="Times New Roman,Bold" w:hAnsi="Times New Roman,Bold"/>
          <w:color w:val="000000" w:themeColor="text1"/>
          <w:sz w:val="28"/>
          <w:lang w:val="vi-VN"/>
        </w:rPr>
        <w:t>3</w:t>
      </w:r>
      <w:r w:rsidR="00736893" w:rsidRPr="00A164D4">
        <w:rPr>
          <w:rFonts w:ascii="Times New Roman,Bold" w:eastAsia="Times New Roman,Bold" w:hAnsi="Times New Roman,Bold"/>
          <w:color w:val="000000" w:themeColor="text1"/>
          <w:sz w:val="28"/>
        </w:rPr>
        <w:t xml:space="preserve">. </w:t>
      </w:r>
      <w:r w:rsidR="00736893" w:rsidRPr="00A164D4">
        <w:rPr>
          <w:rFonts w:ascii="Times New Roman,Bold" w:eastAsia="Times New Roman,Bold" w:hAnsi="Times New Roman,Bold"/>
          <w:iCs/>
          <w:color w:val="000000" w:themeColor="text1"/>
          <w:sz w:val="28"/>
        </w:rPr>
        <w:t>V</w:t>
      </w:r>
      <w:r w:rsidR="00736893" w:rsidRPr="00A164D4">
        <w:rPr>
          <w:rFonts w:ascii="Times New Roman,Bold" w:eastAsia="Times New Roman,Bold" w:hAnsi="Times New Roman,Bold" w:hint="cs"/>
          <w:iCs/>
          <w:color w:val="000000" w:themeColor="text1"/>
          <w:sz w:val="28"/>
        </w:rPr>
        <w:t>ă</w:t>
      </w:r>
      <w:r w:rsidR="00736893" w:rsidRPr="00A164D4">
        <w:rPr>
          <w:rFonts w:ascii="Times New Roman,Bold" w:eastAsia="Times New Roman,Bold" w:hAnsi="Times New Roman,Bold"/>
          <w:iCs/>
          <w:color w:val="000000" w:themeColor="text1"/>
          <w:sz w:val="28"/>
        </w:rPr>
        <w:t>n bản điện tử được ký số là văn</w:t>
      </w:r>
      <w:r w:rsidR="00736893" w:rsidRPr="00A164D4">
        <w:rPr>
          <w:rFonts w:ascii="Times New Roman,Bold" w:eastAsia="Times New Roman,Bold" w:hAnsi="Times New Roman,Bold"/>
          <w:color w:val="000000" w:themeColor="text1"/>
          <w:sz w:val="28"/>
        </w:rPr>
        <w:t xml:space="preserve"> bản được thể hiện dưới dạng thông điệp dữ liệu được tạo lập hoặc được số hóa từ văn bản giấy và trình bày đúng thể thức, kỹ thuật, định dạng theo quy định, được ký số bởi người có thẩm quyền và ký số của cơ quan, tổ chức theo quy định của pháp luật.</w:t>
      </w:r>
    </w:p>
    <w:p w14:paraId="52BE7D72" w14:textId="77777777" w:rsidR="00194A4B" w:rsidRPr="00A164D4" w:rsidRDefault="00194A4B" w:rsidP="009E7967">
      <w:pPr>
        <w:widowControl w:val="0"/>
        <w:autoSpaceDE w:val="0"/>
        <w:autoSpaceDN w:val="0"/>
        <w:spacing w:before="60" w:after="60" w:line="312" w:lineRule="auto"/>
        <w:ind w:firstLine="720"/>
        <w:jc w:val="both"/>
        <w:rPr>
          <w:rFonts w:ascii="Times New Roman,Bold" w:eastAsia="Times New Roman,Bold" w:hAnsi="Times New Roman,Bold"/>
          <w:b/>
          <w:color w:val="000000" w:themeColor="text1"/>
          <w:sz w:val="28"/>
        </w:rPr>
      </w:pPr>
      <w:r w:rsidRPr="00A164D4">
        <w:rPr>
          <w:rFonts w:ascii="Times New Roman,Bold" w:eastAsia="Times New Roman,Bold" w:hAnsi="Times New Roman,Bold"/>
          <w:b/>
          <w:color w:val="000000" w:themeColor="text1"/>
          <w:sz w:val="28"/>
        </w:rPr>
        <w:t>Điều 4. Nguyên tắc quản lý và sử dụng chữ ký số chuyên dùng công vụ</w:t>
      </w:r>
    </w:p>
    <w:p w14:paraId="70DF6B0F" w14:textId="0085CD25" w:rsidR="00194A4B" w:rsidRPr="00A164D4" w:rsidRDefault="00194A4B" w:rsidP="00194A4B">
      <w:pPr>
        <w:widowControl w:val="0"/>
        <w:autoSpaceDE w:val="0"/>
        <w:autoSpaceDN w:val="0"/>
        <w:spacing w:before="60" w:after="60" w:line="312" w:lineRule="auto"/>
        <w:ind w:firstLine="720"/>
        <w:jc w:val="both"/>
        <w:rPr>
          <w:rFonts w:ascii="Times New Roman,Bold" w:eastAsia="Times New Roman,Bold" w:hAnsi="Times New Roman,Bold"/>
          <w:color w:val="000000" w:themeColor="text1"/>
          <w:sz w:val="28"/>
        </w:rPr>
      </w:pPr>
      <w:r w:rsidRPr="00A164D4">
        <w:rPr>
          <w:rFonts w:ascii="Times New Roman,Bold" w:eastAsia="Times New Roman,Bold" w:hAnsi="Times New Roman,Bold"/>
          <w:color w:val="000000" w:themeColor="text1"/>
          <w:sz w:val="28"/>
        </w:rPr>
        <w:t xml:space="preserve">1. Chữ ký số chuyên dùng công vụ được sử dụng rộng rãi cho </w:t>
      </w:r>
      <w:r w:rsidR="00455D23" w:rsidRPr="00A164D4">
        <w:rPr>
          <w:rFonts w:ascii="Times New Roman,Bold" w:eastAsia="Times New Roman,Bold" w:hAnsi="Times New Roman,Bold"/>
          <w:color w:val="000000" w:themeColor="text1"/>
          <w:sz w:val="28"/>
        </w:rPr>
        <w:t xml:space="preserve">tất cả </w:t>
      </w:r>
      <w:r w:rsidRPr="00A164D4">
        <w:rPr>
          <w:rFonts w:ascii="Times New Roman,Bold" w:eastAsia="Times New Roman,Bold" w:hAnsi="Times New Roman,Bold"/>
          <w:color w:val="000000" w:themeColor="text1"/>
          <w:sz w:val="28"/>
        </w:rPr>
        <w:t>các loại văn bản điện tử trong các cơ quan</w:t>
      </w:r>
      <w:r w:rsidR="00455D23" w:rsidRPr="00A164D4">
        <w:rPr>
          <w:rFonts w:ascii="Times New Roman,Bold" w:eastAsia="Times New Roman,Bold" w:hAnsi="Times New Roman,Bold"/>
          <w:color w:val="000000" w:themeColor="text1"/>
          <w:sz w:val="28"/>
        </w:rPr>
        <w:t>, tổ chức quy định tại Điều 2 Quy chế này</w:t>
      </w:r>
      <w:r w:rsidRPr="00A164D4">
        <w:rPr>
          <w:rFonts w:ascii="Times New Roman,Bold" w:eastAsia="Times New Roman,Bold" w:hAnsi="Times New Roman,Bold"/>
          <w:color w:val="000000" w:themeColor="text1"/>
          <w:sz w:val="28"/>
        </w:rPr>
        <w:t>; không áp dụng đối với các văn bản mật, tuyệt mật, tối mậ</w:t>
      </w:r>
      <w:r w:rsidR="00740B88" w:rsidRPr="00A164D4">
        <w:rPr>
          <w:rFonts w:ascii="Times New Roman,Bold" w:eastAsia="Times New Roman,Bold" w:hAnsi="Times New Roman,Bold"/>
          <w:color w:val="000000" w:themeColor="text1"/>
          <w:sz w:val="28"/>
        </w:rPr>
        <w:t>t</w:t>
      </w:r>
      <w:r w:rsidRPr="00A164D4">
        <w:rPr>
          <w:rFonts w:ascii="Times New Roman,Bold" w:eastAsia="Times New Roman,Bold" w:hAnsi="Times New Roman,Bold"/>
          <w:color w:val="000000" w:themeColor="text1"/>
          <w:sz w:val="28"/>
        </w:rPr>
        <w:t>.</w:t>
      </w:r>
    </w:p>
    <w:p w14:paraId="461B06D3" w14:textId="77777777" w:rsidR="00194A4B" w:rsidRPr="00A164D4" w:rsidRDefault="00194A4B" w:rsidP="00194A4B">
      <w:pPr>
        <w:widowControl w:val="0"/>
        <w:autoSpaceDE w:val="0"/>
        <w:autoSpaceDN w:val="0"/>
        <w:spacing w:before="60" w:after="60" w:line="312" w:lineRule="auto"/>
        <w:ind w:firstLine="720"/>
        <w:jc w:val="both"/>
        <w:rPr>
          <w:rFonts w:ascii="Times New Roman,Bold" w:eastAsia="Times New Roman,Bold" w:hAnsi="Times New Roman,Bold"/>
          <w:color w:val="000000" w:themeColor="text1"/>
          <w:sz w:val="28"/>
        </w:rPr>
      </w:pPr>
      <w:r w:rsidRPr="00A164D4">
        <w:rPr>
          <w:rFonts w:ascii="Times New Roman,Bold" w:eastAsia="Times New Roman,Bold" w:hAnsi="Times New Roman,Bold"/>
          <w:color w:val="000000" w:themeColor="text1"/>
          <w:sz w:val="28"/>
        </w:rPr>
        <w:t>2. Văn bản điện tử được ký số phải đảm bảo tính xác thực, tính toàn vẹn xuyên suốt trong quá trình trao đổi, xử lý và lưu trữ văn bản điện tử được ký số.</w:t>
      </w:r>
    </w:p>
    <w:p w14:paraId="15E1A78B" w14:textId="77777777" w:rsidR="00194A4B" w:rsidRPr="00A164D4" w:rsidRDefault="00194A4B" w:rsidP="00194A4B">
      <w:pPr>
        <w:widowControl w:val="0"/>
        <w:autoSpaceDE w:val="0"/>
        <w:autoSpaceDN w:val="0"/>
        <w:spacing w:before="60" w:after="60" w:line="312" w:lineRule="auto"/>
        <w:ind w:firstLine="720"/>
        <w:jc w:val="both"/>
        <w:rPr>
          <w:rFonts w:ascii="Times New Roman,Bold" w:eastAsia="Times New Roman,Bold" w:hAnsi="Times New Roman,Bold"/>
          <w:color w:val="000000" w:themeColor="text1"/>
          <w:sz w:val="28"/>
        </w:rPr>
      </w:pPr>
      <w:r w:rsidRPr="00A164D4">
        <w:rPr>
          <w:rFonts w:ascii="Times New Roman,Bold" w:eastAsia="Times New Roman,Bold" w:hAnsi="Times New Roman,Bold"/>
          <w:color w:val="000000" w:themeColor="text1"/>
          <w:sz w:val="28"/>
        </w:rPr>
        <w:t>3. Chữ ký số chuyên dùng công vụ của cơ quan, đơn vị, cá nhân chỉ được sử dụng để thực hiện các giao dịch theo đúng thẩm quyền của cơ quan, đơn vị và chức danh được cấp chứng thư số.</w:t>
      </w:r>
    </w:p>
    <w:p w14:paraId="0CE53FA3" w14:textId="77777777" w:rsidR="00194A4B" w:rsidRPr="00A164D4" w:rsidRDefault="00194A4B" w:rsidP="00194A4B">
      <w:pPr>
        <w:widowControl w:val="0"/>
        <w:autoSpaceDE w:val="0"/>
        <w:autoSpaceDN w:val="0"/>
        <w:spacing w:before="60" w:after="60" w:line="312" w:lineRule="auto"/>
        <w:ind w:firstLine="720"/>
        <w:jc w:val="both"/>
        <w:rPr>
          <w:rFonts w:ascii="Times New Roman,Bold" w:eastAsia="Times New Roman,Bold" w:hAnsi="Times New Roman,Bold"/>
          <w:color w:val="000000" w:themeColor="text1"/>
          <w:sz w:val="28"/>
        </w:rPr>
      </w:pPr>
      <w:r w:rsidRPr="00A164D4">
        <w:rPr>
          <w:rFonts w:ascii="Times New Roman,Bold" w:eastAsia="Times New Roman,Bold" w:hAnsi="Times New Roman,Bold"/>
          <w:color w:val="000000" w:themeColor="text1"/>
          <w:sz w:val="28"/>
        </w:rPr>
        <w:t>4. Việc quản lý, sử dụng chữ ký số chuyên dùng công vụ phải bảo đảm an toàn, an ninh thông tin.</w:t>
      </w:r>
    </w:p>
    <w:p w14:paraId="48BB2CB7" w14:textId="35232D91" w:rsidR="004661A6" w:rsidRPr="00A164D4" w:rsidRDefault="009C2DAA" w:rsidP="009E7967">
      <w:pPr>
        <w:widowControl w:val="0"/>
        <w:autoSpaceDE w:val="0"/>
        <w:autoSpaceDN w:val="0"/>
        <w:spacing w:before="60" w:after="60" w:line="312" w:lineRule="auto"/>
        <w:ind w:firstLine="720"/>
        <w:jc w:val="both"/>
        <w:rPr>
          <w:rFonts w:ascii="Times New Roman" w:eastAsia="Times New Roman" w:hAnsi="Times New Roman"/>
          <w:color w:val="000000" w:themeColor="text1"/>
          <w:sz w:val="28"/>
        </w:rPr>
      </w:pPr>
      <w:r w:rsidRPr="00A164D4">
        <w:rPr>
          <w:rFonts w:ascii="Times New Roman,Bold" w:eastAsia="Times New Roman,Bold" w:hAnsi="Times New Roman,Bold"/>
          <w:b/>
          <w:color w:val="000000" w:themeColor="text1"/>
          <w:sz w:val="28"/>
        </w:rPr>
        <w:t xml:space="preserve">Điều </w:t>
      </w:r>
      <w:r w:rsidR="002C06EE" w:rsidRPr="00A164D4">
        <w:rPr>
          <w:rFonts w:ascii="Times New Roman,Bold" w:eastAsia="Times New Roman,Bold" w:hAnsi="Times New Roman,Bold"/>
          <w:b/>
          <w:color w:val="000000" w:themeColor="text1"/>
          <w:sz w:val="28"/>
          <w:lang w:val="vi-VN"/>
        </w:rPr>
        <w:t>5</w:t>
      </w:r>
      <w:r w:rsidRPr="00A164D4">
        <w:rPr>
          <w:rFonts w:ascii="Times New Roman,Bold" w:eastAsia="Times New Roman,Bold" w:hAnsi="Times New Roman,Bold"/>
          <w:b/>
          <w:color w:val="000000" w:themeColor="text1"/>
          <w:sz w:val="28"/>
        </w:rPr>
        <w:t>.</w:t>
      </w:r>
      <w:r w:rsidR="004661A6" w:rsidRPr="00A164D4">
        <w:rPr>
          <w:rFonts w:ascii="Times New Roman,Bold" w:eastAsia="Times New Roman,Bold" w:hAnsi="Times New Roman,Bold"/>
          <w:b/>
          <w:color w:val="000000" w:themeColor="text1"/>
          <w:sz w:val="28"/>
        </w:rPr>
        <w:t xml:space="preserve"> </w:t>
      </w:r>
      <w:r w:rsidRPr="00A164D4">
        <w:rPr>
          <w:rFonts w:ascii="Times New Roman,Bold" w:eastAsia="Times New Roman,Bold" w:hAnsi="Times New Roman,Bold"/>
          <w:b/>
          <w:color w:val="000000" w:themeColor="text1"/>
          <w:sz w:val="28"/>
        </w:rPr>
        <w:t>Giá trị pháp lý của chữ ký số chuyên dùng công vụ</w:t>
      </w:r>
      <w:r w:rsidR="00727440" w:rsidRPr="00A164D4">
        <w:rPr>
          <w:rFonts w:ascii="Times New Roman,Bold" w:eastAsia="Times New Roman,Bold" w:hAnsi="Times New Roman,Bold"/>
          <w:b/>
          <w:color w:val="000000" w:themeColor="text1"/>
          <w:sz w:val="28"/>
        </w:rPr>
        <w:t xml:space="preserve"> và văn bản điện tử được ký số</w:t>
      </w:r>
    </w:p>
    <w:p w14:paraId="4FAF43AB" w14:textId="6D1EA860" w:rsidR="00F0124D" w:rsidRPr="00A164D4" w:rsidRDefault="008C1D6C" w:rsidP="008C1D6C">
      <w:pPr>
        <w:widowControl w:val="0"/>
        <w:autoSpaceDE w:val="0"/>
        <w:autoSpaceDN w:val="0"/>
        <w:spacing w:before="60" w:after="60" w:line="312" w:lineRule="auto"/>
        <w:ind w:firstLine="720"/>
        <w:jc w:val="both"/>
        <w:rPr>
          <w:rFonts w:ascii="Times New Roman" w:eastAsia="Times New Roman" w:hAnsi="Times New Roman"/>
          <w:color w:val="000000" w:themeColor="text1"/>
          <w:sz w:val="28"/>
        </w:rPr>
      </w:pPr>
      <w:r w:rsidRPr="00A164D4">
        <w:rPr>
          <w:rFonts w:ascii="Times New Roman" w:eastAsia="Times New Roman" w:hAnsi="Times New Roman"/>
          <w:color w:val="000000" w:themeColor="text1"/>
          <w:sz w:val="28"/>
        </w:rPr>
        <w:t xml:space="preserve">1. </w:t>
      </w:r>
      <w:r w:rsidR="00855F85" w:rsidRPr="00A164D4">
        <w:rPr>
          <w:rFonts w:ascii="Times New Roman" w:eastAsia="Times New Roman" w:hAnsi="Times New Roman"/>
          <w:color w:val="000000" w:themeColor="text1"/>
          <w:sz w:val="28"/>
        </w:rPr>
        <w:t xml:space="preserve">Giá trị pháp lý của chữ ký số chuyên dùng công vụ </w:t>
      </w:r>
      <w:r w:rsidR="004123D8" w:rsidRPr="00A164D4">
        <w:rPr>
          <w:rFonts w:ascii="Times New Roman" w:eastAsia="Times New Roman" w:hAnsi="Times New Roman"/>
          <w:color w:val="000000" w:themeColor="text1"/>
          <w:sz w:val="28"/>
        </w:rPr>
        <w:t>được quy định tại Điều 23</w:t>
      </w:r>
      <w:r w:rsidR="00C44F64" w:rsidRPr="00A164D4">
        <w:rPr>
          <w:rFonts w:ascii="Times New Roman" w:eastAsia="Times New Roman" w:hAnsi="Times New Roman"/>
          <w:color w:val="000000" w:themeColor="text1"/>
          <w:sz w:val="28"/>
        </w:rPr>
        <w:t xml:space="preserve"> </w:t>
      </w:r>
      <w:r w:rsidR="004123D8" w:rsidRPr="00A164D4">
        <w:rPr>
          <w:rFonts w:ascii="Times New Roman" w:eastAsia="Times New Roman" w:hAnsi="Times New Roman"/>
          <w:color w:val="000000" w:themeColor="text1"/>
          <w:sz w:val="28"/>
        </w:rPr>
        <w:t xml:space="preserve">Luật </w:t>
      </w:r>
      <w:r w:rsidR="001A18AC" w:rsidRPr="00A164D4">
        <w:rPr>
          <w:rFonts w:ascii="Times New Roman" w:eastAsia="Times New Roman" w:hAnsi="Times New Roman"/>
          <w:color w:val="000000" w:themeColor="text1"/>
          <w:sz w:val="28"/>
        </w:rPr>
        <w:t xml:space="preserve">Giao dịch điện tử </w:t>
      </w:r>
      <w:r w:rsidR="004123D8" w:rsidRPr="00A164D4">
        <w:rPr>
          <w:rFonts w:ascii="Times New Roman" w:eastAsia="Times New Roman" w:hAnsi="Times New Roman"/>
          <w:color w:val="000000" w:themeColor="text1"/>
          <w:sz w:val="28"/>
        </w:rPr>
        <w:t>số 20/202</w:t>
      </w:r>
      <w:r w:rsidR="00A005B1" w:rsidRPr="00A164D4">
        <w:rPr>
          <w:rFonts w:ascii="Times New Roman" w:eastAsia="Times New Roman" w:hAnsi="Times New Roman"/>
          <w:color w:val="000000" w:themeColor="text1"/>
          <w:sz w:val="28"/>
        </w:rPr>
        <w:t>3/QH15</w:t>
      </w:r>
      <w:r w:rsidR="004123D8" w:rsidRPr="00A164D4">
        <w:rPr>
          <w:rFonts w:ascii="Times New Roman" w:eastAsia="Times New Roman" w:hAnsi="Times New Roman"/>
          <w:color w:val="000000" w:themeColor="text1"/>
          <w:sz w:val="28"/>
        </w:rPr>
        <w:t>.</w:t>
      </w:r>
    </w:p>
    <w:p w14:paraId="11C3D323" w14:textId="1CB6870A" w:rsidR="00F0124D" w:rsidRPr="00A164D4" w:rsidRDefault="00F0124D" w:rsidP="008C1D6C">
      <w:pPr>
        <w:widowControl w:val="0"/>
        <w:autoSpaceDE w:val="0"/>
        <w:autoSpaceDN w:val="0"/>
        <w:spacing w:before="60" w:after="60" w:line="312" w:lineRule="auto"/>
        <w:ind w:firstLine="720"/>
        <w:jc w:val="both"/>
        <w:rPr>
          <w:rFonts w:ascii="Times New Roman" w:eastAsia="Times New Roman" w:hAnsi="Times New Roman"/>
          <w:color w:val="000000" w:themeColor="text1"/>
          <w:sz w:val="28"/>
        </w:rPr>
      </w:pPr>
      <w:r w:rsidRPr="00A164D4">
        <w:rPr>
          <w:rFonts w:ascii="Times New Roman" w:eastAsia="Times New Roman" w:hAnsi="Times New Roman"/>
          <w:color w:val="000000" w:themeColor="text1"/>
          <w:sz w:val="28"/>
        </w:rPr>
        <w:t>2</w:t>
      </w:r>
      <w:r w:rsidR="00727440" w:rsidRPr="00A164D4">
        <w:rPr>
          <w:rFonts w:ascii="Times New Roman" w:eastAsia="Times New Roman" w:hAnsi="Times New Roman"/>
          <w:color w:val="000000" w:themeColor="text1"/>
          <w:sz w:val="28"/>
        </w:rPr>
        <w:t>. Giá trị pháp lý của văn bản điện tử được ký số</w:t>
      </w:r>
      <w:r w:rsidR="004123D8" w:rsidRPr="00A164D4">
        <w:rPr>
          <w:rFonts w:ascii="Times New Roman" w:eastAsia="Times New Roman" w:hAnsi="Times New Roman"/>
          <w:color w:val="000000" w:themeColor="text1"/>
          <w:sz w:val="28"/>
        </w:rPr>
        <w:t xml:space="preserve"> được quy định tại Điều 5, Nghị định số </w:t>
      </w:r>
      <w:r w:rsidR="00EE7057" w:rsidRPr="00A164D4">
        <w:rPr>
          <w:rFonts w:ascii="Times New Roman" w:eastAsia="Times New Roman" w:hAnsi="Times New Roman"/>
          <w:color w:val="000000" w:themeColor="text1"/>
          <w:sz w:val="28"/>
        </w:rPr>
        <w:t>30/2020/NĐ-CP</w:t>
      </w:r>
      <w:r w:rsidR="004123D8" w:rsidRPr="00A164D4">
        <w:rPr>
          <w:rFonts w:ascii="Times New Roman" w:eastAsia="Times New Roman" w:hAnsi="Times New Roman"/>
          <w:color w:val="000000" w:themeColor="text1"/>
          <w:sz w:val="28"/>
        </w:rPr>
        <w:t>.</w:t>
      </w:r>
    </w:p>
    <w:p w14:paraId="20879B4A" w14:textId="2216D493" w:rsidR="004661A6" w:rsidRPr="0005425D" w:rsidRDefault="009C2DAA" w:rsidP="004661A6">
      <w:pPr>
        <w:widowControl w:val="0"/>
        <w:autoSpaceDE w:val="0"/>
        <w:autoSpaceDN w:val="0"/>
        <w:spacing w:before="60" w:after="60" w:line="312" w:lineRule="auto"/>
        <w:ind w:firstLine="720"/>
        <w:jc w:val="both"/>
        <w:rPr>
          <w:rFonts w:ascii="Times New Roman,Bold" w:eastAsia="Times New Roman,Bold" w:hAnsi="Times New Roman,Bold"/>
          <w:b/>
          <w:color w:val="000000" w:themeColor="text1"/>
          <w:sz w:val="28"/>
        </w:rPr>
      </w:pPr>
      <w:r w:rsidRPr="0005425D">
        <w:rPr>
          <w:rFonts w:ascii="Times New Roman,Bold" w:eastAsia="Times New Roman,Bold" w:hAnsi="Times New Roman,Bold"/>
          <w:b/>
          <w:color w:val="000000" w:themeColor="text1"/>
          <w:sz w:val="28"/>
        </w:rPr>
        <w:t xml:space="preserve">Điều </w:t>
      </w:r>
      <w:r w:rsidR="00553BFE" w:rsidRPr="0005425D">
        <w:rPr>
          <w:rFonts w:ascii="Times New Roman,Bold" w:eastAsia="Times New Roman,Bold" w:hAnsi="Times New Roman,Bold"/>
          <w:b/>
          <w:color w:val="000000" w:themeColor="text1"/>
          <w:sz w:val="28"/>
          <w:lang w:val="vi-VN"/>
        </w:rPr>
        <w:t>6</w:t>
      </w:r>
      <w:r w:rsidRPr="0005425D">
        <w:rPr>
          <w:rFonts w:ascii="Times New Roman,Bold" w:eastAsia="Times New Roman,Bold" w:hAnsi="Times New Roman,Bold"/>
          <w:b/>
          <w:color w:val="000000" w:themeColor="text1"/>
          <w:sz w:val="28"/>
        </w:rPr>
        <w:t>.</w:t>
      </w:r>
      <w:r w:rsidR="004661A6" w:rsidRPr="0005425D">
        <w:rPr>
          <w:rFonts w:ascii="Times New Roman,Bold" w:eastAsia="Times New Roman,Bold" w:hAnsi="Times New Roman,Bold"/>
          <w:b/>
          <w:color w:val="000000" w:themeColor="text1"/>
          <w:sz w:val="28"/>
        </w:rPr>
        <w:t xml:space="preserve"> </w:t>
      </w:r>
      <w:r w:rsidR="000421E6" w:rsidRPr="0005425D">
        <w:rPr>
          <w:rFonts w:ascii="Times New Roman,Bold" w:eastAsia="Times New Roman,Bold" w:hAnsi="Times New Roman,Bold"/>
          <w:b/>
          <w:color w:val="000000" w:themeColor="text1"/>
          <w:sz w:val="28"/>
        </w:rPr>
        <w:t>Tổ chức cung cấp dịch vụ chứng thực chữ ký số chuyên dùng công vụ</w:t>
      </w:r>
      <w:r w:rsidR="009C0E63" w:rsidRPr="0005425D">
        <w:rPr>
          <w:rFonts w:ascii="Times New Roman,Bold" w:eastAsia="Times New Roman,Bold" w:hAnsi="Times New Roman,Bold"/>
          <w:b/>
          <w:color w:val="000000" w:themeColor="text1"/>
          <w:sz w:val="28"/>
        </w:rPr>
        <w:t xml:space="preserve"> và Tổ chức được ủy quyền thực hiện </w:t>
      </w:r>
      <w:r w:rsidR="00F13C13" w:rsidRPr="0005425D">
        <w:rPr>
          <w:rFonts w:ascii="Times New Roman,Bold" w:eastAsia="Times New Roman,Bold" w:hAnsi="Times New Roman,Bold"/>
          <w:b/>
          <w:color w:val="000000" w:themeColor="text1"/>
          <w:sz w:val="28"/>
        </w:rPr>
        <w:t xml:space="preserve">một số </w:t>
      </w:r>
      <w:r w:rsidR="009C0E63" w:rsidRPr="0005425D">
        <w:rPr>
          <w:rFonts w:ascii="Times New Roman,Bold" w:eastAsia="Times New Roman,Bold" w:hAnsi="Times New Roman,Bold"/>
          <w:b/>
          <w:color w:val="000000" w:themeColor="text1"/>
          <w:sz w:val="28"/>
        </w:rPr>
        <w:t>dịch vụ chứng thực chữ ký số chuyên dùng công vụ</w:t>
      </w:r>
    </w:p>
    <w:p w14:paraId="4CA79649" w14:textId="176E452E" w:rsidR="00AE1C2A" w:rsidRPr="0005425D" w:rsidRDefault="005C30FF" w:rsidP="00795F05">
      <w:pPr>
        <w:widowControl w:val="0"/>
        <w:autoSpaceDE w:val="0"/>
        <w:autoSpaceDN w:val="0"/>
        <w:spacing w:before="60" w:after="60" w:line="312" w:lineRule="auto"/>
        <w:ind w:firstLine="720"/>
        <w:jc w:val="both"/>
        <w:rPr>
          <w:rFonts w:ascii="Times New Roman" w:eastAsia="Times New Roman" w:hAnsi="Times New Roman"/>
          <w:color w:val="000000" w:themeColor="text1"/>
          <w:sz w:val="28"/>
        </w:rPr>
      </w:pPr>
      <w:r w:rsidRPr="0005425D">
        <w:rPr>
          <w:rFonts w:ascii="Times New Roman" w:eastAsia="Times New Roman" w:hAnsi="Times New Roman"/>
          <w:color w:val="000000" w:themeColor="text1"/>
          <w:sz w:val="28"/>
        </w:rPr>
        <w:t xml:space="preserve">1. </w:t>
      </w:r>
      <w:r w:rsidR="00AE1C2A" w:rsidRPr="0005425D">
        <w:rPr>
          <w:rFonts w:ascii="Times New Roman" w:eastAsia="Times New Roman" w:hAnsi="Times New Roman"/>
          <w:color w:val="000000" w:themeColor="text1"/>
          <w:sz w:val="28"/>
        </w:rPr>
        <w:t xml:space="preserve">Tổ </w:t>
      </w:r>
      <w:r w:rsidR="009C0E63" w:rsidRPr="0005425D">
        <w:rPr>
          <w:rFonts w:ascii="Times New Roman" w:eastAsia="Times New Roman" w:hAnsi="Times New Roman"/>
          <w:color w:val="000000" w:themeColor="text1"/>
          <w:sz w:val="28"/>
        </w:rPr>
        <w:t xml:space="preserve">chức cung cấp dịch vụ chứng thực chữ ký số chuyên dùng công vụ </w:t>
      </w:r>
      <w:r w:rsidR="00AE1C2A" w:rsidRPr="0005425D">
        <w:rPr>
          <w:rFonts w:ascii="Times New Roman" w:eastAsia="Times New Roman" w:hAnsi="Times New Roman"/>
          <w:color w:val="000000" w:themeColor="text1"/>
          <w:sz w:val="28"/>
        </w:rPr>
        <w:t xml:space="preserve">là Cục Chứng thực số và Bảo mật thông tin trực thuộc Ban Cơ yếu Chính phủ. </w:t>
      </w:r>
    </w:p>
    <w:p w14:paraId="543D473C" w14:textId="652C1309" w:rsidR="004661A6" w:rsidRPr="0005425D" w:rsidRDefault="00795F05" w:rsidP="004661A6">
      <w:pPr>
        <w:widowControl w:val="0"/>
        <w:autoSpaceDE w:val="0"/>
        <w:autoSpaceDN w:val="0"/>
        <w:spacing w:before="60" w:after="60" w:line="312" w:lineRule="auto"/>
        <w:ind w:firstLine="720"/>
        <w:jc w:val="both"/>
        <w:rPr>
          <w:rFonts w:ascii="Times New Roman" w:eastAsia="Times New Roman" w:hAnsi="Times New Roman"/>
          <w:color w:val="000000" w:themeColor="text1"/>
          <w:sz w:val="28"/>
        </w:rPr>
      </w:pPr>
      <w:r>
        <w:rPr>
          <w:rFonts w:ascii="Times New Roman" w:eastAsia="Times New Roman" w:hAnsi="Times New Roman"/>
          <w:color w:val="000000" w:themeColor="text1"/>
          <w:sz w:val="28"/>
          <w:lang w:val="vi-VN"/>
        </w:rPr>
        <w:t xml:space="preserve">- </w:t>
      </w:r>
      <w:r w:rsidR="004661A6" w:rsidRPr="0005425D">
        <w:rPr>
          <w:rFonts w:ascii="Times New Roman" w:eastAsia="Times New Roman" w:hAnsi="Times New Roman"/>
          <w:color w:val="000000" w:themeColor="text1"/>
          <w:sz w:val="28"/>
        </w:rPr>
        <w:t>Thông tin liên hệ:</w:t>
      </w:r>
    </w:p>
    <w:p w14:paraId="4DE2A508" w14:textId="77777777" w:rsidR="004661A6" w:rsidRPr="0005425D" w:rsidRDefault="009C2DAA" w:rsidP="004661A6">
      <w:pPr>
        <w:widowControl w:val="0"/>
        <w:autoSpaceDE w:val="0"/>
        <w:autoSpaceDN w:val="0"/>
        <w:spacing w:before="60" w:after="60" w:line="312" w:lineRule="auto"/>
        <w:ind w:firstLine="720"/>
        <w:jc w:val="both"/>
        <w:rPr>
          <w:rFonts w:ascii="Times New Roman" w:eastAsia="Times New Roman" w:hAnsi="Times New Roman"/>
          <w:color w:val="000000" w:themeColor="text1"/>
          <w:sz w:val="28"/>
        </w:rPr>
      </w:pPr>
      <w:r w:rsidRPr="0005425D">
        <w:rPr>
          <w:rFonts w:ascii="Times New Roman" w:eastAsia="Times New Roman" w:hAnsi="Times New Roman"/>
          <w:color w:val="000000" w:themeColor="text1"/>
          <w:sz w:val="28"/>
        </w:rPr>
        <w:lastRenderedPageBreak/>
        <w:t>Cục Chứng thực số và Bảo mật t</w:t>
      </w:r>
      <w:r w:rsidR="004661A6" w:rsidRPr="0005425D">
        <w:rPr>
          <w:rFonts w:ascii="Times New Roman" w:eastAsia="Times New Roman" w:hAnsi="Times New Roman"/>
          <w:color w:val="000000" w:themeColor="text1"/>
          <w:sz w:val="28"/>
        </w:rPr>
        <w:t>hông tin, Ban Cơ yếu Chính phủ.</w:t>
      </w:r>
    </w:p>
    <w:p w14:paraId="0AE214C0" w14:textId="068C0485" w:rsidR="009C2DAA" w:rsidRPr="0005425D" w:rsidRDefault="009C2DAA" w:rsidP="004661A6">
      <w:pPr>
        <w:widowControl w:val="0"/>
        <w:autoSpaceDE w:val="0"/>
        <w:autoSpaceDN w:val="0"/>
        <w:spacing w:before="60" w:after="60" w:line="312" w:lineRule="auto"/>
        <w:ind w:firstLine="720"/>
        <w:jc w:val="both"/>
        <w:rPr>
          <w:rFonts w:ascii="Times New Roman" w:eastAsia="Times New Roman" w:hAnsi="Times New Roman"/>
          <w:color w:val="000000" w:themeColor="text1"/>
          <w:sz w:val="28"/>
        </w:rPr>
      </w:pPr>
      <w:r w:rsidRPr="0005425D">
        <w:rPr>
          <w:rFonts w:ascii="Times New Roman" w:eastAsia="Times New Roman" w:hAnsi="Times New Roman"/>
          <w:color w:val="000000" w:themeColor="text1"/>
          <w:sz w:val="28"/>
        </w:rPr>
        <w:t xml:space="preserve">Địa chỉ: Số Lô CN27A, Khu công nghệ cao Hòa Lạc, </w:t>
      </w:r>
      <w:r w:rsidR="00CB5C0B" w:rsidRPr="0005425D">
        <w:rPr>
          <w:rFonts w:ascii="Times New Roman" w:eastAsia="Times New Roman" w:hAnsi="Times New Roman"/>
          <w:color w:val="000000" w:themeColor="text1"/>
          <w:sz w:val="28"/>
        </w:rPr>
        <w:t>xã</w:t>
      </w:r>
      <w:r w:rsidR="00CB5C0B" w:rsidRPr="0005425D">
        <w:rPr>
          <w:rFonts w:ascii="Times New Roman" w:eastAsia="Times New Roman" w:hAnsi="Times New Roman"/>
          <w:color w:val="000000" w:themeColor="text1"/>
          <w:sz w:val="28"/>
          <w:lang w:val="vi-VN"/>
        </w:rPr>
        <w:t xml:space="preserve"> Hoà Lạc</w:t>
      </w:r>
      <w:r w:rsidRPr="0005425D">
        <w:rPr>
          <w:rFonts w:ascii="Times New Roman" w:eastAsia="Times New Roman" w:hAnsi="Times New Roman"/>
          <w:color w:val="000000" w:themeColor="text1"/>
          <w:sz w:val="28"/>
        </w:rPr>
        <w:t xml:space="preserve">, Hà Nội. </w:t>
      </w:r>
    </w:p>
    <w:p w14:paraId="1E42D25C" w14:textId="77777777" w:rsidR="009C2DAA" w:rsidRPr="0005425D" w:rsidRDefault="001A18AC" w:rsidP="004661A6">
      <w:pPr>
        <w:widowControl w:val="0"/>
        <w:autoSpaceDE w:val="0"/>
        <w:autoSpaceDN w:val="0"/>
        <w:spacing w:before="60" w:after="60" w:line="312" w:lineRule="auto"/>
        <w:ind w:firstLine="720"/>
        <w:jc w:val="both"/>
        <w:rPr>
          <w:color w:val="000000" w:themeColor="text1"/>
        </w:rPr>
      </w:pPr>
      <w:r w:rsidRPr="0005425D">
        <w:rPr>
          <w:rFonts w:ascii="Times New Roman" w:eastAsia="Times New Roman" w:hAnsi="Times New Roman"/>
          <w:color w:val="000000" w:themeColor="text1"/>
          <w:sz w:val="28"/>
        </w:rPr>
        <w:t>Điện thoại/Fax: 024.3773.8668.</w:t>
      </w:r>
    </w:p>
    <w:p w14:paraId="048CC747" w14:textId="77777777" w:rsidR="009C2DAA" w:rsidRPr="0005425D" w:rsidRDefault="009C2DAA" w:rsidP="004661A6">
      <w:pPr>
        <w:widowControl w:val="0"/>
        <w:autoSpaceDE w:val="0"/>
        <w:autoSpaceDN w:val="0"/>
        <w:spacing w:before="60" w:after="60" w:line="312" w:lineRule="auto"/>
        <w:ind w:firstLine="720"/>
        <w:jc w:val="both"/>
        <w:rPr>
          <w:color w:val="000000" w:themeColor="text1"/>
        </w:rPr>
      </w:pPr>
      <w:r w:rsidRPr="0005425D">
        <w:rPr>
          <w:rFonts w:ascii="Times New Roman" w:eastAsia="Times New Roman" w:hAnsi="Times New Roman"/>
          <w:color w:val="000000" w:themeColor="text1"/>
          <w:sz w:val="28"/>
        </w:rPr>
        <w:t>Địa chỉ thư điện tử: ca@bcy.gov.vn</w:t>
      </w:r>
      <w:r w:rsidR="001A18AC" w:rsidRPr="0005425D">
        <w:rPr>
          <w:rFonts w:ascii="Times New Roman" w:eastAsia="Times New Roman" w:hAnsi="Times New Roman"/>
          <w:color w:val="000000" w:themeColor="text1"/>
          <w:sz w:val="28"/>
        </w:rPr>
        <w:t>.</w:t>
      </w:r>
    </w:p>
    <w:p w14:paraId="27C59695" w14:textId="77777777" w:rsidR="00C22CFD" w:rsidRPr="0005425D" w:rsidRDefault="009C2DAA" w:rsidP="00C22CFD">
      <w:pPr>
        <w:widowControl w:val="0"/>
        <w:autoSpaceDE w:val="0"/>
        <w:autoSpaceDN w:val="0"/>
        <w:spacing w:before="60" w:after="60" w:line="312" w:lineRule="auto"/>
        <w:ind w:firstLine="720"/>
        <w:jc w:val="both"/>
        <w:rPr>
          <w:rFonts w:ascii="Times New Roman" w:eastAsia="Times New Roman" w:hAnsi="Times New Roman"/>
          <w:color w:val="000000" w:themeColor="text1"/>
          <w:sz w:val="28"/>
        </w:rPr>
      </w:pPr>
      <w:r w:rsidRPr="0005425D">
        <w:rPr>
          <w:rFonts w:ascii="Times New Roman" w:eastAsia="Times New Roman" w:hAnsi="Times New Roman"/>
          <w:color w:val="000000" w:themeColor="text1"/>
          <w:sz w:val="28"/>
        </w:rPr>
        <w:t xml:space="preserve">Trang thông tin điện tử: </w:t>
      </w:r>
      <w:hyperlink r:id="rId6" w:history="1">
        <w:r w:rsidR="00C22CFD" w:rsidRPr="0005425D">
          <w:rPr>
            <w:rStyle w:val="Hyperlink"/>
            <w:rFonts w:ascii="Times New Roman" w:eastAsia="Times New Roman" w:hAnsi="Times New Roman"/>
            <w:color w:val="000000" w:themeColor="text1"/>
            <w:sz w:val="28"/>
          </w:rPr>
          <w:t>https://ca.gov.vn</w:t>
        </w:r>
      </w:hyperlink>
      <w:r w:rsidR="001A18AC" w:rsidRPr="0005425D">
        <w:rPr>
          <w:rFonts w:ascii="Times New Roman" w:eastAsia="Times New Roman" w:hAnsi="Times New Roman"/>
          <w:color w:val="000000" w:themeColor="text1"/>
          <w:sz w:val="28"/>
        </w:rPr>
        <w:t>.</w:t>
      </w:r>
    </w:p>
    <w:p w14:paraId="622E96E9" w14:textId="77777777" w:rsidR="009C2DAA" w:rsidRPr="0005425D" w:rsidRDefault="009C2DAA" w:rsidP="00C22CFD">
      <w:pPr>
        <w:widowControl w:val="0"/>
        <w:autoSpaceDE w:val="0"/>
        <w:autoSpaceDN w:val="0"/>
        <w:spacing w:before="60" w:after="60" w:line="312" w:lineRule="auto"/>
        <w:ind w:firstLine="720"/>
        <w:jc w:val="both"/>
        <w:rPr>
          <w:rFonts w:ascii="Times New Roman" w:eastAsia="Times New Roman" w:hAnsi="Times New Roman"/>
          <w:color w:val="000000" w:themeColor="text1"/>
          <w:sz w:val="28"/>
        </w:rPr>
      </w:pPr>
      <w:r w:rsidRPr="0005425D">
        <w:rPr>
          <w:rFonts w:ascii="Times New Roman" w:eastAsia="Times New Roman" w:hAnsi="Times New Roman"/>
          <w:color w:val="000000" w:themeColor="text1"/>
          <w:sz w:val="28"/>
        </w:rPr>
        <w:t xml:space="preserve">Mã định danh trao đổi văn bản điện tử: </w:t>
      </w:r>
      <w:hyperlink r:id="rId7" w:history="1">
        <w:r w:rsidRPr="0005425D">
          <w:rPr>
            <w:rFonts w:ascii="Times New Roman" w:eastAsia="Times New Roman" w:hAnsi="Times New Roman"/>
            <w:color w:val="000000" w:themeColor="text1"/>
            <w:sz w:val="28"/>
          </w:rPr>
          <w:t>G11.07.05</w:t>
        </w:r>
      </w:hyperlink>
      <w:r w:rsidR="001A18AC" w:rsidRPr="0005425D">
        <w:rPr>
          <w:rFonts w:ascii="Times New Roman" w:eastAsia="Times New Roman" w:hAnsi="Times New Roman"/>
          <w:color w:val="000000" w:themeColor="text1"/>
          <w:sz w:val="28"/>
        </w:rPr>
        <w:t>.</w:t>
      </w:r>
    </w:p>
    <w:p w14:paraId="7C2D6F50" w14:textId="76F1AA7B" w:rsidR="00F13C13" w:rsidRPr="00795F05" w:rsidRDefault="000B3A27" w:rsidP="00795F05">
      <w:pPr>
        <w:widowControl w:val="0"/>
        <w:autoSpaceDE w:val="0"/>
        <w:autoSpaceDN w:val="0"/>
        <w:spacing w:before="60" w:after="60" w:line="312" w:lineRule="auto"/>
        <w:ind w:firstLine="720"/>
        <w:jc w:val="both"/>
        <w:rPr>
          <w:rFonts w:ascii="Times New Roman" w:eastAsia="Times New Roman" w:hAnsi="Times New Roman"/>
          <w:color w:val="000000" w:themeColor="text1"/>
          <w:sz w:val="28"/>
          <w:lang w:val="vi-VN"/>
        </w:rPr>
      </w:pPr>
      <w:r w:rsidRPr="0005425D">
        <w:rPr>
          <w:rFonts w:ascii="Times New Roman" w:eastAsia="Times New Roman" w:hAnsi="Times New Roman"/>
          <w:color w:val="000000" w:themeColor="text1"/>
          <w:sz w:val="28"/>
        </w:rPr>
        <w:t xml:space="preserve">2. </w:t>
      </w:r>
      <w:r w:rsidR="00F13C13" w:rsidRPr="0005425D">
        <w:rPr>
          <w:rFonts w:ascii="Times New Roman" w:eastAsia="Times New Roman" w:hAnsi="Times New Roman"/>
          <w:color w:val="000000" w:themeColor="text1"/>
          <w:sz w:val="28"/>
        </w:rPr>
        <w:t xml:space="preserve">Tổ chức được ủy quyền thực hiện </w:t>
      </w:r>
      <w:r w:rsidR="00F443F8" w:rsidRPr="0005425D">
        <w:rPr>
          <w:rFonts w:ascii="Times New Roman" w:eastAsia="Times New Roman" w:hAnsi="Times New Roman"/>
          <w:color w:val="000000" w:themeColor="text1"/>
          <w:sz w:val="28"/>
        </w:rPr>
        <w:t xml:space="preserve">nhiệm vụ quản lý, triển khai, sử dụng dịch vụ chứng thực chữ ký số chuyên dùng công vụ trong các cơ quan nhà nước thuộc phạm vi quản lý của Uỷ ban nhân dân thành phố Hải Phòng </w:t>
      </w:r>
      <w:r w:rsidR="00F13C13" w:rsidRPr="0005425D">
        <w:rPr>
          <w:rFonts w:ascii="Times New Roman" w:eastAsia="Times New Roman" w:hAnsi="Times New Roman"/>
          <w:color w:val="000000" w:themeColor="text1"/>
          <w:sz w:val="28"/>
        </w:rPr>
        <w:t xml:space="preserve">là Sở </w:t>
      </w:r>
      <w:r w:rsidR="0079745B" w:rsidRPr="0005425D">
        <w:rPr>
          <w:rFonts w:ascii="Times New Roman" w:eastAsia="Times New Roman" w:hAnsi="Times New Roman"/>
          <w:color w:val="000000" w:themeColor="text1"/>
          <w:sz w:val="28"/>
        </w:rPr>
        <w:t>Khoa</w:t>
      </w:r>
      <w:r w:rsidR="0079745B" w:rsidRPr="0005425D">
        <w:rPr>
          <w:rFonts w:ascii="Times New Roman" w:eastAsia="Times New Roman" w:hAnsi="Times New Roman"/>
          <w:color w:val="000000" w:themeColor="text1"/>
          <w:sz w:val="28"/>
          <w:lang w:val="vi-VN"/>
        </w:rPr>
        <w:t xml:space="preserve"> học và Công nghệ</w:t>
      </w:r>
      <w:r w:rsidR="00F13C13" w:rsidRPr="0005425D">
        <w:rPr>
          <w:rFonts w:ascii="Times New Roman" w:eastAsia="Times New Roman" w:hAnsi="Times New Roman"/>
          <w:color w:val="000000" w:themeColor="text1"/>
          <w:sz w:val="28"/>
        </w:rPr>
        <w:t>.</w:t>
      </w:r>
    </w:p>
    <w:p w14:paraId="76144E77" w14:textId="04A0E80A" w:rsidR="00F13C13" w:rsidRPr="0005425D" w:rsidRDefault="00795F05" w:rsidP="00C22CFD">
      <w:pPr>
        <w:widowControl w:val="0"/>
        <w:autoSpaceDE w:val="0"/>
        <w:autoSpaceDN w:val="0"/>
        <w:spacing w:before="60" w:after="60" w:line="312" w:lineRule="auto"/>
        <w:ind w:firstLine="720"/>
        <w:jc w:val="both"/>
        <w:rPr>
          <w:rFonts w:ascii="Times New Roman" w:eastAsia="Times New Roman" w:hAnsi="Times New Roman"/>
          <w:color w:val="000000" w:themeColor="text1"/>
          <w:sz w:val="28"/>
        </w:rPr>
      </w:pPr>
      <w:r>
        <w:rPr>
          <w:rFonts w:ascii="Times New Roman" w:eastAsia="Times New Roman" w:hAnsi="Times New Roman"/>
          <w:color w:val="000000" w:themeColor="text1"/>
          <w:sz w:val="28"/>
          <w:lang w:val="vi-VN"/>
        </w:rPr>
        <w:t xml:space="preserve">- </w:t>
      </w:r>
      <w:r w:rsidR="00F13C13" w:rsidRPr="0005425D">
        <w:rPr>
          <w:rFonts w:ascii="Times New Roman" w:eastAsia="Times New Roman" w:hAnsi="Times New Roman"/>
          <w:color w:val="000000" w:themeColor="text1"/>
          <w:sz w:val="28"/>
        </w:rPr>
        <w:t>Thông tin liên hệ:</w:t>
      </w:r>
    </w:p>
    <w:p w14:paraId="0413158F" w14:textId="60E3D80F" w:rsidR="00CD2051" w:rsidRPr="0005425D" w:rsidRDefault="00CD2051" w:rsidP="00CD2051">
      <w:pPr>
        <w:widowControl w:val="0"/>
        <w:autoSpaceDE w:val="0"/>
        <w:autoSpaceDN w:val="0"/>
        <w:spacing w:before="60" w:after="60" w:line="312" w:lineRule="auto"/>
        <w:ind w:firstLine="720"/>
        <w:jc w:val="both"/>
        <w:rPr>
          <w:rFonts w:ascii="Times New Roman" w:eastAsia="Times New Roman" w:hAnsi="Times New Roman"/>
          <w:color w:val="000000" w:themeColor="text1"/>
          <w:sz w:val="28"/>
        </w:rPr>
      </w:pPr>
      <w:r w:rsidRPr="0005425D">
        <w:rPr>
          <w:rFonts w:ascii="Times New Roman" w:eastAsia="Times New Roman" w:hAnsi="Times New Roman"/>
          <w:color w:val="000000" w:themeColor="text1"/>
          <w:sz w:val="28"/>
        </w:rPr>
        <w:t xml:space="preserve">Địa chỉ: </w:t>
      </w:r>
      <w:r w:rsidR="00123FC6" w:rsidRPr="0005425D">
        <w:rPr>
          <w:rFonts w:ascii="Times New Roman" w:eastAsia="Times New Roman" w:hAnsi="Times New Roman"/>
          <w:color w:val="000000" w:themeColor="text1"/>
          <w:sz w:val="28"/>
        </w:rPr>
        <w:t>số</w:t>
      </w:r>
      <w:r w:rsidR="00123FC6" w:rsidRPr="0005425D">
        <w:rPr>
          <w:rFonts w:ascii="Times New Roman" w:eastAsia="Times New Roman" w:hAnsi="Times New Roman"/>
          <w:color w:val="000000" w:themeColor="text1"/>
          <w:sz w:val="28"/>
          <w:lang w:val="vi-VN"/>
        </w:rPr>
        <w:t xml:space="preserve"> 01 Phạm Ngũ Lão, phường Gia Viên, thành phố Hải Phòng</w:t>
      </w:r>
      <w:r w:rsidRPr="0005425D">
        <w:rPr>
          <w:rFonts w:ascii="Times New Roman" w:eastAsia="Times New Roman" w:hAnsi="Times New Roman"/>
          <w:color w:val="000000" w:themeColor="text1"/>
          <w:sz w:val="28"/>
        </w:rPr>
        <w:t xml:space="preserve">. </w:t>
      </w:r>
    </w:p>
    <w:p w14:paraId="6B2EB8D5" w14:textId="7D9059C3" w:rsidR="00CD2051" w:rsidRPr="0005425D" w:rsidRDefault="00CD2051" w:rsidP="00CD2051">
      <w:pPr>
        <w:widowControl w:val="0"/>
        <w:autoSpaceDE w:val="0"/>
        <w:autoSpaceDN w:val="0"/>
        <w:spacing w:before="60" w:after="60" w:line="312" w:lineRule="auto"/>
        <w:ind w:firstLine="720"/>
        <w:jc w:val="both"/>
        <w:rPr>
          <w:rFonts w:ascii="Times New Roman" w:eastAsia="Times New Roman" w:hAnsi="Times New Roman"/>
          <w:color w:val="000000" w:themeColor="text1"/>
          <w:sz w:val="28"/>
        </w:rPr>
      </w:pPr>
      <w:r w:rsidRPr="0005425D">
        <w:rPr>
          <w:rFonts w:ascii="Times New Roman" w:eastAsia="Times New Roman" w:hAnsi="Times New Roman"/>
          <w:color w:val="000000" w:themeColor="text1"/>
          <w:sz w:val="28"/>
        </w:rPr>
        <w:t xml:space="preserve">Điện thoại: </w:t>
      </w:r>
      <w:r w:rsidR="00191F54" w:rsidRPr="0005425D">
        <w:rPr>
          <w:rFonts w:ascii="Times New Roman" w:eastAsia="Times New Roman" w:hAnsi="Times New Roman"/>
          <w:color w:val="000000" w:themeColor="text1"/>
          <w:sz w:val="28"/>
        </w:rPr>
        <w:t>0225.3846.475</w:t>
      </w:r>
      <w:r w:rsidRPr="0005425D">
        <w:rPr>
          <w:rFonts w:ascii="Times New Roman" w:eastAsia="Times New Roman" w:hAnsi="Times New Roman"/>
          <w:color w:val="000000" w:themeColor="text1"/>
          <w:sz w:val="28"/>
        </w:rPr>
        <w:t>.</w:t>
      </w:r>
    </w:p>
    <w:p w14:paraId="7A75B1D2" w14:textId="6AF573EA" w:rsidR="00CD2051" w:rsidRPr="0005425D" w:rsidRDefault="00CD2051" w:rsidP="00CD2051">
      <w:pPr>
        <w:widowControl w:val="0"/>
        <w:autoSpaceDE w:val="0"/>
        <w:autoSpaceDN w:val="0"/>
        <w:spacing w:before="60" w:after="60" w:line="312" w:lineRule="auto"/>
        <w:ind w:firstLine="720"/>
        <w:jc w:val="both"/>
        <w:rPr>
          <w:rFonts w:ascii="Times New Roman" w:eastAsia="Times New Roman" w:hAnsi="Times New Roman"/>
          <w:color w:val="000000" w:themeColor="text1"/>
          <w:sz w:val="28"/>
        </w:rPr>
      </w:pPr>
      <w:r w:rsidRPr="0005425D">
        <w:rPr>
          <w:rFonts w:ascii="Times New Roman" w:eastAsia="Times New Roman" w:hAnsi="Times New Roman"/>
          <w:color w:val="000000" w:themeColor="text1"/>
          <w:sz w:val="28"/>
        </w:rPr>
        <w:t xml:space="preserve">Địa chỉ thư điện tử: </w:t>
      </w:r>
      <w:r w:rsidR="00191F54" w:rsidRPr="0005425D">
        <w:rPr>
          <w:rFonts w:ascii="Times New Roman" w:eastAsia="Times New Roman" w:hAnsi="Times New Roman"/>
          <w:color w:val="000000" w:themeColor="text1"/>
          <w:sz w:val="28"/>
        </w:rPr>
        <w:t>sokhcn@haiphong.gov.vn</w:t>
      </w:r>
      <w:r w:rsidRPr="0005425D">
        <w:rPr>
          <w:rFonts w:ascii="Times New Roman" w:eastAsia="Times New Roman" w:hAnsi="Times New Roman"/>
          <w:color w:val="000000" w:themeColor="text1"/>
          <w:sz w:val="28"/>
        </w:rPr>
        <w:t>.</w:t>
      </w:r>
    </w:p>
    <w:p w14:paraId="1033BB9B" w14:textId="4D8EF301" w:rsidR="00CD2051" w:rsidRPr="0005425D" w:rsidRDefault="00CD2051" w:rsidP="00CD2051">
      <w:pPr>
        <w:widowControl w:val="0"/>
        <w:autoSpaceDE w:val="0"/>
        <w:autoSpaceDN w:val="0"/>
        <w:spacing w:before="60" w:after="60" w:line="312" w:lineRule="auto"/>
        <w:ind w:firstLine="720"/>
        <w:jc w:val="both"/>
        <w:rPr>
          <w:rFonts w:ascii="Times New Roman" w:eastAsia="Times New Roman" w:hAnsi="Times New Roman"/>
          <w:color w:val="000000" w:themeColor="text1"/>
          <w:sz w:val="28"/>
        </w:rPr>
      </w:pPr>
      <w:r w:rsidRPr="0005425D">
        <w:rPr>
          <w:rFonts w:ascii="Times New Roman" w:eastAsia="Times New Roman" w:hAnsi="Times New Roman"/>
          <w:color w:val="000000" w:themeColor="text1"/>
          <w:sz w:val="28"/>
        </w:rPr>
        <w:t xml:space="preserve">Trang thông tin điện tử: </w:t>
      </w:r>
      <w:r w:rsidR="00191F54" w:rsidRPr="0005425D">
        <w:rPr>
          <w:rFonts w:ascii="Times New Roman" w:eastAsia="Times New Roman" w:hAnsi="Times New Roman"/>
          <w:color w:val="000000" w:themeColor="text1"/>
          <w:sz w:val="28"/>
        </w:rPr>
        <w:t>https://sokhcn.haiphong.gov.vn/</w:t>
      </w:r>
      <w:r w:rsidR="00240536" w:rsidRPr="0005425D">
        <w:rPr>
          <w:rFonts w:ascii="Times New Roman" w:eastAsia="Times New Roman" w:hAnsi="Times New Roman"/>
          <w:color w:val="000000" w:themeColor="text1"/>
          <w:sz w:val="28"/>
        </w:rPr>
        <w:t>.</w:t>
      </w:r>
    </w:p>
    <w:p w14:paraId="2BB0D598" w14:textId="3680CF79" w:rsidR="00F13C13" w:rsidRPr="0005425D" w:rsidRDefault="00CD2051" w:rsidP="00CD2051">
      <w:pPr>
        <w:widowControl w:val="0"/>
        <w:autoSpaceDE w:val="0"/>
        <w:autoSpaceDN w:val="0"/>
        <w:spacing w:before="60" w:after="60" w:line="312" w:lineRule="auto"/>
        <w:ind w:firstLine="720"/>
        <w:jc w:val="both"/>
        <w:rPr>
          <w:rFonts w:ascii="Times New Roman" w:eastAsia="Times New Roman" w:hAnsi="Times New Roman"/>
          <w:color w:val="000000" w:themeColor="text1"/>
          <w:sz w:val="28"/>
        </w:rPr>
      </w:pPr>
      <w:r w:rsidRPr="0005425D">
        <w:rPr>
          <w:rFonts w:ascii="Times New Roman" w:eastAsia="Times New Roman" w:hAnsi="Times New Roman"/>
          <w:color w:val="000000" w:themeColor="text1"/>
          <w:sz w:val="28"/>
        </w:rPr>
        <w:t xml:space="preserve">Mã định danh trao đổi văn bản điện tử: </w:t>
      </w:r>
      <w:r w:rsidR="00EC6A98" w:rsidRPr="0005425D">
        <w:rPr>
          <w:rFonts w:ascii="Times New Roman" w:eastAsia="Times New Roman" w:hAnsi="Times New Roman"/>
          <w:color w:val="000000" w:themeColor="text1"/>
          <w:sz w:val="28"/>
        </w:rPr>
        <w:t>H</w:t>
      </w:r>
      <w:r w:rsidR="00EC6A98" w:rsidRPr="0005425D">
        <w:rPr>
          <w:rFonts w:ascii="Times New Roman" w:eastAsia="Times New Roman" w:hAnsi="Times New Roman"/>
          <w:color w:val="000000" w:themeColor="text1"/>
          <w:sz w:val="28"/>
          <w:lang w:val="vi-VN"/>
        </w:rPr>
        <w:t>24</w:t>
      </w:r>
      <w:r w:rsidR="00E07041" w:rsidRPr="0005425D">
        <w:rPr>
          <w:rFonts w:ascii="Times New Roman" w:eastAsia="Times New Roman" w:hAnsi="Times New Roman"/>
          <w:color w:val="000000" w:themeColor="text1"/>
          <w:sz w:val="28"/>
        </w:rPr>
        <w:t>.6.</w:t>
      </w:r>
    </w:p>
    <w:p w14:paraId="39FEE91B" w14:textId="342A00E1" w:rsidR="009C2DAA" w:rsidRPr="00566BE3" w:rsidRDefault="009C2DAA" w:rsidP="004661A6">
      <w:pPr>
        <w:widowControl w:val="0"/>
        <w:autoSpaceDE w:val="0"/>
        <w:autoSpaceDN w:val="0"/>
        <w:spacing w:before="60" w:after="60" w:line="312" w:lineRule="auto"/>
        <w:ind w:firstLine="720"/>
        <w:jc w:val="both"/>
        <w:rPr>
          <w:color w:val="000000" w:themeColor="text1"/>
        </w:rPr>
      </w:pPr>
      <w:r w:rsidRPr="00566BE3">
        <w:rPr>
          <w:rFonts w:ascii="Times New Roman,Bold" w:eastAsia="Times New Roman,Bold" w:hAnsi="Times New Roman,Bold"/>
          <w:b/>
          <w:color w:val="000000" w:themeColor="text1"/>
          <w:sz w:val="28"/>
        </w:rPr>
        <w:t xml:space="preserve">Điều </w:t>
      </w:r>
      <w:r w:rsidR="0005425D" w:rsidRPr="00566BE3">
        <w:rPr>
          <w:rFonts w:ascii="Times New Roman,Bold" w:eastAsia="Times New Roman,Bold" w:hAnsi="Times New Roman,Bold"/>
          <w:b/>
          <w:color w:val="000000" w:themeColor="text1"/>
          <w:sz w:val="28"/>
          <w:lang w:val="vi-VN"/>
        </w:rPr>
        <w:t>7</w:t>
      </w:r>
      <w:r w:rsidRPr="00566BE3">
        <w:rPr>
          <w:rFonts w:ascii="Times New Roman,Bold" w:eastAsia="Times New Roman,Bold" w:hAnsi="Times New Roman,Bold"/>
          <w:b/>
          <w:color w:val="000000" w:themeColor="text1"/>
          <w:sz w:val="28"/>
        </w:rPr>
        <w:t>.</w:t>
      </w:r>
      <w:r w:rsidR="00D50CD7" w:rsidRPr="00566BE3">
        <w:rPr>
          <w:rFonts w:ascii="Times New Roman,Bold" w:eastAsia="Times New Roman,Bold" w:hAnsi="Times New Roman,Bold"/>
          <w:b/>
          <w:color w:val="000000" w:themeColor="text1"/>
          <w:sz w:val="28"/>
        </w:rPr>
        <w:t xml:space="preserve"> </w:t>
      </w:r>
      <w:r w:rsidRPr="00566BE3">
        <w:rPr>
          <w:rFonts w:ascii="Times New Roman,Bold" w:eastAsia="Times New Roman,Bold" w:hAnsi="Times New Roman,Bold"/>
          <w:b/>
          <w:color w:val="000000" w:themeColor="text1"/>
          <w:sz w:val="28"/>
        </w:rPr>
        <w:t xml:space="preserve">Gửi, nhận văn bản yêu cầu chứng thực, thiết bị lưu khóa bí mật </w:t>
      </w:r>
    </w:p>
    <w:p w14:paraId="03419631" w14:textId="5C5A10B0" w:rsidR="00787304" w:rsidRPr="00566BE3" w:rsidRDefault="00232F15" w:rsidP="00232F15">
      <w:pPr>
        <w:widowControl w:val="0"/>
        <w:autoSpaceDE w:val="0"/>
        <w:autoSpaceDN w:val="0"/>
        <w:spacing w:before="60" w:after="60" w:line="312" w:lineRule="auto"/>
        <w:ind w:firstLine="720"/>
        <w:jc w:val="both"/>
        <w:rPr>
          <w:rFonts w:ascii="Times New Roman" w:eastAsia="Times New Roman" w:hAnsi="Times New Roman"/>
          <w:color w:val="000000" w:themeColor="text1"/>
          <w:sz w:val="28"/>
        </w:rPr>
      </w:pPr>
      <w:r w:rsidRPr="00566BE3">
        <w:rPr>
          <w:rFonts w:ascii="Times New Roman" w:eastAsia="Times New Roman" w:hAnsi="Times New Roman"/>
          <w:color w:val="000000" w:themeColor="text1"/>
          <w:sz w:val="28"/>
        </w:rPr>
        <w:t xml:space="preserve">1. </w:t>
      </w:r>
      <w:r w:rsidR="00787304" w:rsidRPr="00566BE3">
        <w:rPr>
          <w:rFonts w:ascii="Times New Roman" w:eastAsia="Times New Roman" w:hAnsi="Times New Roman"/>
          <w:color w:val="000000" w:themeColor="text1"/>
          <w:sz w:val="28"/>
        </w:rPr>
        <w:t>Gửi, nhận văn bản yêu cầu chứng thực, thiết bị lưu khóa bí mật</w:t>
      </w:r>
      <w:r w:rsidRPr="00566BE3">
        <w:rPr>
          <w:rFonts w:ascii="Times New Roman" w:eastAsia="Times New Roman" w:hAnsi="Times New Roman"/>
          <w:color w:val="000000" w:themeColor="text1"/>
          <w:sz w:val="28"/>
        </w:rPr>
        <w:t xml:space="preserve"> giữa cơ quan, tổ chức quản lý trực tiếp và </w:t>
      </w:r>
      <w:r w:rsidR="00A836D8" w:rsidRPr="00566BE3">
        <w:rPr>
          <w:rFonts w:ascii="Times New Roman" w:eastAsia="Times New Roman" w:hAnsi="Times New Roman"/>
          <w:color w:val="000000" w:themeColor="text1"/>
          <w:sz w:val="28"/>
        </w:rPr>
        <w:t>Cục Chứng thực số và Bảo mật thông tin</w:t>
      </w:r>
      <w:r w:rsidRPr="00566BE3">
        <w:rPr>
          <w:rFonts w:ascii="Times New Roman" w:eastAsia="Times New Roman" w:hAnsi="Times New Roman"/>
          <w:color w:val="000000" w:themeColor="text1"/>
          <w:sz w:val="28"/>
        </w:rPr>
        <w:t xml:space="preserve"> được thực hiện</w:t>
      </w:r>
      <w:r w:rsidR="00787304" w:rsidRPr="00566BE3">
        <w:rPr>
          <w:rFonts w:ascii="Times New Roman" w:eastAsia="Times New Roman" w:hAnsi="Times New Roman"/>
          <w:color w:val="000000" w:themeColor="text1"/>
          <w:sz w:val="28"/>
        </w:rPr>
        <w:t xml:space="preserve"> theo quy định tại Điều 4</w:t>
      </w:r>
      <w:r w:rsidRPr="00566BE3">
        <w:rPr>
          <w:rFonts w:ascii="Times New Roman" w:eastAsia="Times New Roman" w:hAnsi="Times New Roman"/>
          <w:color w:val="000000" w:themeColor="text1"/>
          <w:sz w:val="28"/>
        </w:rPr>
        <w:t xml:space="preserve"> </w:t>
      </w:r>
      <w:r w:rsidR="00787304" w:rsidRPr="00566BE3">
        <w:rPr>
          <w:rFonts w:ascii="Times New Roman" w:eastAsia="Times New Roman" w:hAnsi="Times New Roman"/>
          <w:color w:val="000000" w:themeColor="text1"/>
          <w:sz w:val="28"/>
        </w:rPr>
        <w:t>Nghị định số 68/2024/NĐ-CP.</w:t>
      </w:r>
    </w:p>
    <w:p w14:paraId="062B8010" w14:textId="7E163214" w:rsidR="00FA4D76" w:rsidRPr="00566BE3" w:rsidRDefault="00232F15" w:rsidP="00AA29B9">
      <w:pPr>
        <w:widowControl w:val="0"/>
        <w:autoSpaceDE w:val="0"/>
        <w:autoSpaceDN w:val="0"/>
        <w:spacing w:before="60" w:after="60" w:line="312" w:lineRule="auto"/>
        <w:ind w:firstLine="720"/>
        <w:jc w:val="both"/>
        <w:rPr>
          <w:rFonts w:ascii="Times New Roman" w:eastAsia="Times New Roman" w:hAnsi="Times New Roman"/>
          <w:color w:val="000000" w:themeColor="text1"/>
          <w:sz w:val="28"/>
        </w:rPr>
      </w:pPr>
      <w:r w:rsidRPr="00566BE3">
        <w:rPr>
          <w:rFonts w:ascii="Times New Roman" w:eastAsia="Times New Roman" w:hAnsi="Times New Roman"/>
          <w:color w:val="000000" w:themeColor="text1"/>
          <w:sz w:val="28"/>
        </w:rPr>
        <w:t>2. Gửi, nhận</w:t>
      </w:r>
      <w:r w:rsidR="00787304" w:rsidRPr="00566BE3">
        <w:rPr>
          <w:rFonts w:ascii="Times New Roman" w:eastAsia="Times New Roman" w:hAnsi="Times New Roman"/>
          <w:color w:val="000000" w:themeColor="text1"/>
          <w:sz w:val="28"/>
        </w:rPr>
        <w:t xml:space="preserve"> văn bản yêu cầu </w:t>
      </w:r>
      <w:r w:rsidR="0029423F" w:rsidRPr="00566BE3">
        <w:rPr>
          <w:rFonts w:ascii="Times New Roman" w:eastAsia="Times New Roman" w:hAnsi="Times New Roman"/>
          <w:color w:val="000000" w:themeColor="text1"/>
          <w:sz w:val="28"/>
        </w:rPr>
        <w:t>chứng thực</w:t>
      </w:r>
      <w:r w:rsidRPr="00566BE3">
        <w:rPr>
          <w:rFonts w:ascii="Times New Roman" w:eastAsia="Times New Roman" w:hAnsi="Times New Roman"/>
          <w:color w:val="000000" w:themeColor="text1"/>
          <w:sz w:val="28"/>
        </w:rPr>
        <w:t xml:space="preserve"> </w:t>
      </w:r>
      <w:r w:rsidR="0029423F" w:rsidRPr="00566BE3">
        <w:rPr>
          <w:rFonts w:ascii="Times New Roman" w:eastAsia="Times New Roman" w:hAnsi="Times New Roman"/>
          <w:color w:val="000000" w:themeColor="text1"/>
          <w:sz w:val="28"/>
        </w:rPr>
        <w:t>các dịch vụ theo ủy quyền của Cục Chứng thực số và Bảo mật thông tin</w:t>
      </w:r>
      <w:r w:rsidR="00AE103D" w:rsidRPr="00566BE3">
        <w:rPr>
          <w:rFonts w:ascii="Times New Roman" w:eastAsia="Times New Roman" w:hAnsi="Times New Roman"/>
          <w:color w:val="000000" w:themeColor="text1"/>
          <w:sz w:val="28"/>
        </w:rPr>
        <w:t xml:space="preserve"> </w:t>
      </w:r>
      <w:r w:rsidR="00123188" w:rsidRPr="00566BE3">
        <w:rPr>
          <w:rFonts w:ascii="Times New Roman" w:eastAsia="Times New Roman" w:hAnsi="Times New Roman"/>
          <w:color w:val="000000" w:themeColor="text1"/>
          <w:sz w:val="28"/>
        </w:rPr>
        <w:t>trực thuộc</w:t>
      </w:r>
      <w:r w:rsidR="00AE103D" w:rsidRPr="00566BE3">
        <w:rPr>
          <w:rFonts w:ascii="Times New Roman" w:eastAsia="Times New Roman" w:hAnsi="Times New Roman"/>
          <w:color w:val="000000" w:themeColor="text1"/>
          <w:sz w:val="28"/>
        </w:rPr>
        <w:t xml:space="preserve"> Ban Cơ yếu chính phủ</w:t>
      </w:r>
      <w:r w:rsidR="0029423F" w:rsidRPr="00566BE3">
        <w:rPr>
          <w:rFonts w:ascii="Times New Roman" w:eastAsia="Times New Roman" w:hAnsi="Times New Roman"/>
          <w:color w:val="000000" w:themeColor="text1"/>
          <w:sz w:val="28"/>
        </w:rPr>
        <w:t xml:space="preserve"> </w:t>
      </w:r>
      <w:r w:rsidRPr="00566BE3">
        <w:rPr>
          <w:rFonts w:ascii="Times New Roman" w:eastAsia="Times New Roman" w:hAnsi="Times New Roman"/>
          <w:color w:val="000000" w:themeColor="text1"/>
          <w:sz w:val="28"/>
        </w:rPr>
        <w:t>giữa thuê bao, cơ qu</w:t>
      </w:r>
      <w:r w:rsidR="00787304" w:rsidRPr="00566BE3">
        <w:rPr>
          <w:rFonts w:ascii="Times New Roman" w:eastAsia="Times New Roman" w:hAnsi="Times New Roman"/>
          <w:color w:val="000000" w:themeColor="text1"/>
          <w:sz w:val="28"/>
        </w:rPr>
        <w:t xml:space="preserve">an, tổ chức quản lý trực tiếp và Sở </w:t>
      </w:r>
      <w:r w:rsidR="009C4B9D" w:rsidRPr="00566BE3">
        <w:rPr>
          <w:rFonts w:ascii="Times New Roman" w:eastAsia="Times New Roman" w:hAnsi="Times New Roman"/>
          <w:color w:val="000000" w:themeColor="text1"/>
          <w:sz w:val="28"/>
        </w:rPr>
        <w:t>Khoa</w:t>
      </w:r>
      <w:r w:rsidR="009C4B9D" w:rsidRPr="00566BE3">
        <w:rPr>
          <w:rFonts w:ascii="Times New Roman" w:eastAsia="Times New Roman" w:hAnsi="Times New Roman"/>
          <w:color w:val="000000" w:themeColor="text1"/>
          <w:sz w:val="28"/>
          <w:lang w:val="vi-VN"/>
        </w:rPr>
        <w:t xml:space="preserve"> học và Công nghệ </w:t>
      </w:r>
      <w:r w:rsidR="009C4B9D" w:rsidRPr="00566BE3">
        <w:rPr>
          <w:rFonts w:ascii="Times New Roman" w:eastAsia="Times New Roman" w:hAnsi="Times New Roman"/>
          <w:color w:val="000000" w:themeColor="text1"/>
          <w:sz w:val="28"/>
        </w:rPr>
        <w:t>thành</w:t>
      </w:r>
      <w:r w:rsidR="009C4B9D" w:rsidRPr="00566BE3">
        <w:rPr>
          <w:rFonts w:ascii="Times New Roman" w:eastAsia="Times New Roman" w:hAnsi="Times New Roman"/>
          <w:color w:val="000000" w:themeColor="text1"/>
          <w:sz w:val="28"/>
          <w:lang w:val="vi-VN"/>
        </w:rPr>
        <w:t xml:space="preserve"> phố Hải Phòng </w:t>
      </w:r>
      <w:r w:rsidR="00FA4D76" w:rsidRPr="00566BE3">
        <w:rPr>
          <w:rFonts w:ascii="Times New Roman" w:eastAsia="Times New Roman" w:hAnsi="Times New Roman"/>
          <w:color w:val="000000" w:themeColor="text1"/>
          <w:sz w:val="28"/>
        </w:rPr>
        <w:t>được thực hiện bằng văn bản điện tử đã ký số theo quy định của pháp luật về công tác văn thư qua Hệ thống Quản lý văn bản và điều hành.</w:t>
      </w:r>
    </w:p>
    <w:p w14:paraId="4DDCAA60" w14:textId="77777777" w:rsidR="00A854D8" w:rsidRPr="0097718E" w:rsidRDefault="00A854D8" w:rsidP="007A42D4">
      <w:pPr>
        <w:widowControl w:val="0"/>
        <w:autoSpaceDE w:val="0"/>
        <w:autoSpaceDN w:val="0"/>
        <w:spacing w:before="100" w:beforeAutospacing="1" w:after="60" w:line="312" w:lineRule="auto"/>
        <w:jc w:val="center"/>
        <w:rPr>
          <w:color w:val="000000" w:themeColor="text1"/>
        </w:rPr>
      </w:pPr>
      <w:r w:rsidRPr="0097718E">
        <w:rPr>
          <w:rFonts w:ascii="Times New Roman,Bold" w:eastAsia="Times New Roman,Bold" w:hAnsi="Times New Roman,Bold"/>
          <w:b/>
          <w:color w:val="000000" w:themeColor="text1"/>
          <w:sz w:val="28"/>
        </w:rPr>
        <w:t>Chương II</w:t>
      </w:r>
    </w:p>
    <w:p w14:paraId="2580F710" w14:textId="77777777" w:rsidR="007A4B04" w:rsidRPr="0097718E" w:rsidRDefault="007A4B04" w:rsidP="00A854D8">
      <w:pPr>
        <w:widowControl w:val="0"/>
        <w:autoSpaceDE w:val="0"/>
        <w:autoSpaceDN w:val="0"/>
        <w:spacing w:before="60" w:after="60" w:line="312" w:lineRule="auto"/>
        <w:jc w:val="center"/>
        <w:rPr>
          <w:rFonts w:ascii="Times New Roman,Bold" w:eastAsia="Times New Roman,Bold" w:hAnsi="Times New Roman,Bold"/>
          <w:b/>
          <w:color w:val="000000" w:themeColor="text1"/>
          <w:sz w:val="28"/>
        </w:rPr>
      </w:pPr>
      <w:r w:rsidRPr="0097718E">
        <w:rPr>
          <w:rFonts w:ascii="Times New Roman,Bold" w:eastAsia="Times New Roman,Bold" w:hAnsi="Times New Roman,Bold"/>
          <w:b/>
          <w:color w:val="000000" w:themeColor="text1"/>
          <w:sz w:val="28"/>
        </w:rPr>
        <w:t>QUẢN LÝ VÀ SỬ DỤNG</w:t>
      </w:r>
      <w:r w:rsidR="009C2DAA" w:rsidRPr="0097718E">
        <w:rPr>
          <w:rFonts w:ascii="Times New Roman,Bold" w:eastAsia="Times New Roman,Bold" w:hAnsi="Times New Roman,Bold"/>
          <w:b/>
          <w:color w:val="000000" w:themeColor="text1"/>
          <w:sz w:val="28"/>
        </w:rPr>
        <w:t xml:space="preserve"> </w:t>
      </w:r>
      <w:r w:rsidRPr="0097718E">
        <w:rPr>
          <w:rFonts w:ascii="Times New Roman,Bold" w:eastAsia="Times New Roman,Bold" w:hAnsi="Times New Roman,Bold"/>
          <w:b/>
          <w:color w:val="000000" w:themeColor="text1"/>
          <w:sz w:val="28"/>
        </w:rPr>
        <w:t>CHỮ K</w:t>
      </w:r>
      <w:r w:rsidRPr="0097718E">
        <w:rPr>
          <w:rFonts w:ascii="Times New Roman,Bold" w:eastAsia="Times New Roman,Bold" w:hAnsi="Times New Roman,Bold" w:hint="cs"/>
          <w:b/>
          <w:color w:val="000000" w:themeColor="text1"/>
          <w:sz w:val="28"/>
        </w:rPr>
        <w:t>Ý</w:t>
      </w:r>
      <w:r w:rsidRPr="0097718E">
        <w:rPr>
          <w:rFonts w:ascii="Times New Roman,Bold" w:eastAsia="Times New Roman,Bold" w:hAnsi="Times New Roman,Bold"/>
          <w:b/>
          <w:color w:val="000000" w:themeColor="text1"/>
          <w:sz w:val="28"/>
        </w:rPr>
        <w:t xml:space="preserve"> SỐ, CHỨNG TH</w:t>
      </w:r>
      <w:r w:rsidRPr="0097718E">
        <w:rPr>
          <w:rFonts w:ascii="Times New Roman,Bold" w:eastAsia="Times New Roman,Bold" w:hAnsi="Times New Roman,Bold" w:hint="cs"/>
          <w:b/>
          <w:color w:val="000000" w:themeColor="text1"/>
          <w:sz w:val="28"/>
        </w:rPr>
        <w:t>Ư</w:t>
      </w:r>
      <w:r w:rsidRPr="0097718E">
        <w:rPr>
          <w:rFonts w:ascii="Times New Roman,Bold" w:eastAsia="Times New Roman,Bold" w:hAnsi="Times New Roman,Bold"/>
          <w:b/>
          <w:color w:val="000000" w:themeColor="text1"/>
          <w:sz w:val="28"/>
        </w:rPr>
        <w:t xml:space="preserve"> CHỮ K</w:t>
      </w:r>
      <w:r w:rsidRPr="0097718E">
        <w:rPr>
          <w:rFonts w:ascii="Times New Roman,Bold" w:eastAsia="Times New Roman,Bold" w:hAnsi="Times New Roman,Bold" w:hint="cs"/>
          <w:b/>
          <w:color w:val="000000" w:themeColor="text1"/>
          <w:sz w:val="28"/>
        </w:rPr>
        <w:t>Ý</w:t>
      </w:r>
      <w:r w:rsidRPr="0097718E">
        <w:rPr>
          <w:rFonts w:ascii="Times New Roman,Bold" w:eastAsia="Times New Roman,Bold" w:hAnsi="Times New Roman,Bold"/>
          <w:b/>
          <w:color w:val="000000" w:themeColor="text1"/>
          <w:sz w:val="28"/>
        </w:rPr>
        <w:t xml:space="preserve"> SỐ, THIẾT BỊ L</w:t>
      </w:r>
      <w:r w:rsidRPr="0097718E">
        <w:rPr>
          <w:rFonts w:ascii="Times New Roman,Bold" w:eastAsia="Times New Roman,Bold" w:hAnsi="Times New Roman,Bold" w:hint="cs"/>
          <w:b/>
          <w:color w:val="000000" w:themeColor="text1"/>
          <w:sz w:val="28"/>
        </w:rPr>
        <w:t>Ư</w:t>
      </w:r>
      <w:r w:rsidRPr="0097718E">
        <w:rPr>
          <w:rFonts w:ascii="Times New Roman,Bold" w:eastAsia="Times New Roman,Bold" w:hAnsi="Times New Roman,Bold"/>
          <w:b/>
          <w:color w:val="000000" w:themeColor="text1"/>
          <w:sz w:val="28"/>
        </w:rPr>
        <w:t>U KH</w:t>
      </w:r>
      <w:r w:rsidRPr="0097718E">
        <w:rPr>
          <w:rFonts w:ascii="Times New Roman,Bold" w:eastAsia="Times New Roman,Bold" w:hAnsi="Times New Roman,Bold" w:hint="cs"/>
          <w:b/>
          <w:color w:val="000000" w:themeColor="text1"/>
          <w:sz w:val="28"/>
        </w:rPr>
        <w:t>Ó</w:t>
      </w:r>
      <w:r w:rsidRPr="0097718E">
        <w:rPr>
          <w:rFonts w:ascii="Times New Roman,Bold" w:eastAsia="Times New Roman,Bold" w:hAnsi="Times New Roman,Bold"/>
          <w:b/>
          <w:color w:val="000000" w:themeColor="text1"/>
          <w:sz w:val="28"/>
        </w:rPr>
        <w:t>A B</w:t>
      </w:r>
      <w:r w:rsidRPr="0097718E">
        <w:rPr>
          <w:rFonts w:ascii="Times New Roman,Bold" w:eastAsia="Times New Roman,Bold" w:hAnsi="Times New Roman,Bold" w:hint="cs"/>
          <w:b/>
          <w:color w:val="000000" w:themeColor="text1"/>
          <w:sz w:val="28"/>
        </w:rPr>
        <w:t>Í</w:t>
      </w:r>
      <w:r w:rsidRPr="0097718E">
        <w:rPr>
          <w:rFonts w:ascii="Times New Roman,Bold" w:eastAsia="Times New Roman,Bold" w:hAnsi="Times New Roman,Bold"/>
          <w:b/>
          <w:color w:val="000000" w:themeColor="text1"/>
          <w:sz w:val="28"/>
        </w:rPr>
        <w:t xml:space="preserve"> MẬT V</w:t>
      </w:r>
      <w:r w:rsidRPr="0097718E">
        <w:rPr>
          <w:rFonts w:ascii="Times New Roman,Bold" w:eastAsia="Times New Roman,Bold" w:hAnsi="Times New Roman,Bold" w:hint="cs"/>
          <w:b/>
          <w:color w:val="000000" w:themeColor="text1"/>
          <w:sz w:val="28"/>
        </w:rPr>
        <w:t>À</w:t>
      </w:r>
      <w:r w:rsidRPr="0097718E">
        <w:rPr>
          <w:rFonts w:ascii="Times New Roman,Bold" w:eastAsia="Times New Roman,Bold" w:hAnsi="Times New Roman,Bold"/>
          <w:b/>
          <w:color w:val="000000" w:themeColor="text1"/>
          <w:sz w:val="28"/>
        </w:rPr>
        <w:t xml:space="preserve"> DỊCH VỤ CHỨNG THỰC CHỮ K</w:t>
      </w:r>
      <w:r w:rsidRPr="0097718E">
        <w:rPr>
          <w:rFonts w:ascii="Times New Roman,Bold" w:eastAsia="Times New Roman,Bold" w:hAnsi="Times New Roman,Bold" w:hint="cs"/>
          <w:b/>
          <w:color w:val="000000" w:themeColor="text1"/>
          <w:sz w:val="28"/>
        </w:rPr>
        <w:t>Ý</w:t>
      </w:r>
      <w:r w:rsidRPr="0097718E">
        <w:rPr>
          <w:rFonts w:ascii="Times New Roman,Bold" w:eastAsia="Times New Roman,Bold" w:hAnsi="Times New Roman,Bold"/>
          <w:b/>
          <w:color w:val="000000" w:themeColor="text1"/>
          <w:sz w:val="28"/>
        </w:rPr>
        <w:t xml:space="preserve"> SỐ CHUY</w:t>
      </w:r>
      <w:r w:rsidRPr="0097718E">
        <w:rPr>
          <w:rFonts w:ascii="Times New Roman,Bold" w:eastAsia="Times New Roman,Bold" w:hAnsi="Times New Roman,Bold" w:hint="cs"/>
          <w:b/>
          <w:color w:val="000000" w:themeColor="text1"/>
          <w:sz w:val="28"/>
        </w:rPr>
        <w:t>Ê</w:t>
      </w:r>
      <w:r w:rsidRPr="0097718E">
        <w:rPr>
          <w:rFonts w:ascii="Times New Roman,Bold" w:eastAsia="Times New Roman,Bold" w:hAnsi="Times New Roman,Bold"/>
          <w:b/>
          <w:color w:val="000000" w:themeColor="text1"/>
          <w:sz w:val="28"/>
        </w:rPr>
        <w:t>N D</w:t>
      </w:r>
      <w:r w:rsidRPr="0097718E">
        <w:rPr>
          <w:rFonts w:ascii="Times New Roman,Bold" w:eastAsia="Times New Roman,Bold" w:hAnsi="Times New Roman,Bold" w:hint="cs"/>
          <w:b/>
          <w:color w:val="000000" w:themeColor="text1"/>
          <w:sz w:val="28"/>
        </w:rPr>
        <w:t>Ù</w:t>
      </w:r>
      <w:r w:rsidRPr="0097718E">
        <w:rPr>
          <w:rFonts w:ascii="Times New Roman,Bold" w:eastAsia="Times New Roman,Bold" w:hAnsi="Times New Roman,Bold"/>
          <w:b/>
          <w:color w:val="000000" w:themeColor="text1"/>
          <w:sz w:val="28"/>
        </w:rPr>
        <w:t>NG C</w:t>
      </w:r>
      <w:r w:rsidRPr="0097718E">
        <w:rPr>
          <w:rFonts w:ascii="Times New Roman,Bold" w:eastAsia="Times New Roman,Bold" w:hAnsi="Times New Roman,Bold" w:hint="cs"/>
          <w:b/>
          <w:color w:val="000000" w:themeColor="text1"/>
          <w:sz w:val="28"/>
        </w:rPr>
        <w:t>Ô</w:t>
      </w:r>
      <w:r w:rsidRPr="0097718E">
        <w:rPr>
          <w:rFonts w:ascii="Times New Roman,Bold" w:eastAsia="Times New Roman,Bold" w:hAnsi="Times New Roman,Bold"/>
          <w:b/>
          <w:color w:val="000000" w:themeColor="text1"/>
          <w:sz w:val="28"/>
        </w:rPr>
        <w:t xml:space="preserve">NG VỤ </w:t>
      </w:r>
    </w:p>
    <w:p w14:paraId="5F92F554" w14:textId="7F73DC8D" w:rsidR="009C2DAA" w:rsidRPr="001B6989" w:rsidRDefault="009C2DAA" w:rsidP="00A854D8">
      <w:pPr>
        <w:widowControl w:val="0"/>
        <w:autoSpaceDE w:val="0"/>
        <w:autoSpaceDN w:val="0"/>
        <w:spacing w:before="60" w:after="60" w:line="312" w:lineRule="auto"/>
        <w:ind w:firstLine="720"/>
        <w:jc w:val="both"/>
        <w:rPr>
          <w:rFonts w:ascii="Times New Roman" w:hAnsi="Times New Roman" w:cs="Times New Roman"/>
          <w:color w:val="000000" w:themeColor="text1"/>
        </w:rPr>
      </w:pPr>
      <w:r w:rsidRPr="001B6989">
        <w:rPr>
          <w:rFonts w:ascii="Times New Roman" w:eastAsia="Times New Roman,Bold" w:hAnsi="Times New Roman" w:cs="Times New Roman"/>
          <w:b/>
          <w:color w:val="000000" w:themeColor="text1"/>
          <w:sz w:val="28"/>
        </w:rPr>
        <w:t xml:space="preserve">Điều </w:t>
      </w:r>
      <w:r w:rsidR="00566BE3" w:rsidRPr="001B6989">
        <w:rPr>
          <w:rFonts w:ascii="Times New Roman" w:eastAsia="Times New Roman,Bold" w:hAnsi="Times New Roman" w:cs="Times New Roman"/>
          <w:b/>
          <w:color w:val="000000" w:themeColor="text1"/>
          <w:sz w:val="28"/>
          <w:lang w:val="vi-VN"/>
        </w:rPr>
        <w:t>8</w:t>
      </w:r>
      <w:r w:rsidRPr="001B6989">
        <w:rPr>
          <w:rFonts w:ascii="Times New Roman" w:eastAsia="Times New Roman,Bold" w:hAnsi="Times New Roman" w:cs="Times New Roman"/>
          <w:b/>
          <w:color w:val="000000" w:themeColor="text1"/>
          <w:sz w:val="28"/>
        </w:rPr>
        <w:t>.</w:t>
      </w:r>
      <w:r w:rsidR="00A854D8" w:rsidRPr="001B6989">
        <w:rPr>
          <w:rFonts w:ascii="Times New Roman" w:eastAsia="Times New Roman,Bold" w:hAnsi="Times New Roman" w:cs="Times New Roman"/>
          <w:b/>
          <w:color w:val="000000" w:themeColor="text1"/>
          <w:sz w:val="28"/>
        </w:rPr>
        <w:t xml:space="preserve"> </w:t>
      </w:r>
      <w:r w:rsidRPr="001B6989">
        <w:rPr>
          <w:rFonts w:ascii="Times New Roman" w:eastAsia="Times New Roman" w:hAnsi="Times New Roman" w:cs="Times New Roman"/>
          <w:b/>
          <w:color w:val="000000" w:themeColor="text1"/>
          <w:sz w:val="28"/>
        </w:rPr>
        <w:t xml:space="preserve">Thời hạn có hiệu lực của </w:t>
      </w:r>
      <w:r w:rsidR="00A854D8" w:rsidRPr="001B6989">
        <w:rPr>
          <w:rFonts w:ascii="Times New Roman" w:eastAsia="Times New Roman" w:hAnsi="Times New Roman" w:cs="Times New Roman"/>
          <w:b/>
          <w:color w:val="000000" w:themeColor="text1"/>
          <w:sz w:val="28"/>
        </w:rPr>
        <w:t xml:space="preserve">chứng thư chữ ký số chuyên dùng </w:t>
      </w:r>
      <w:r w:rsidR="005A7108" w:rsidRPr="001B6989">
        <w:rPr>
          <w:rFonts w:ascii="Times New Roman" w:eastAsia="Times New Roman" w:hAnsi="Times New Roman" w:cs="Times New Roman"/>
          <w:b/>
          <w:color w:val="000000" w:themeColor="text1"/>
          <w:sz w:val="28"/>
        </w:rPr>
        <w:t>công vụ</w:t>
      </w:r>
    </w:p>
    <w:p w14:paraId="23DA9386" w14:textId="77777777" w:rsidR="009C2DAA" w:rsidRPr="00A314A4" w:rsidRDefault="005C5468" w:rsidP="005B2242">
      <w:pPr>
        <w:widowControl w:val="0"/>
        <w:autoSpaceDE w:val="0"/>
        <w:autoSpaceDN w:val="0"/>
        <w:spacing w:before="60" w:after="60" w:line="312" w:lineRule="auto"/>
        <w:ind w:firstLine="720"/>
        <w:jc w:val="both"/>
        <w:rPr>
          <w:rFonts w:ascii="Times New Roman" w:eastAsia="Times New Roman" w:hAnsi="Times New Roman" w:cs="Times New Roman"/>
          <w:color w:val="000000" w:themeColor="text1"/>
          <w:sz w:val="28"/>
        </w:rPr>
      </w:pPr>
      <w:r w:rsidRPr="001B6989">
        <w:rPr>
          <w:rFonts w:ascii="Times New Roman" w:eastAsia="Times New Roman" w:hAnsi="Times New Roman" w:cs="Times New Roman"/>
          <w:color w:val="000000" w:themeColor="text1"/>
          <w:sz w:val="28"/>
        </w:rPr>
        <w:lastRenderedPageBreak/>
        <w:t xml:space="preserve">Thời hạn có hiệu lực của chứng thư chữ ký số chuyên dùng công vụ được quy </w:t>
      </w:r>
      <w:r w:rsidRPr="00A314A4">
        <w:rPr>
          <w:rFonts w:ascii="Times New Roman" w:eastAsia="Times New Roman" w:hAnsi="Times New Roman" w:cs="Times New Roman"/>
          <w:color w:val="000000" w:themeColor="text1"/>
          <w:sz w:val="28"/>
        </w:rPr>
        <w:t>định tại Đi</w:t>
      </w:r>
      <w:r w:rsidR="008A10B9" w:rsidRPr="00A314A4">
        <w:rPr>
          <w:rFonts w:ascii="Times New Roman" w:eastAsia="Times New Roman" w:hAnsi="Times New Roman" w:cs="Times New Roman"/>
          <w:color w:val="000000" w:themeColor="text1"/>
          <w:sz w:val="28"/>
        </w:rPr>
        <w:t>ều 9 Nghị định số 68/2024/NĐ-CP</w:t>
      </w:r>
      <w:r w:rsidRPr="00A314A4">
        <w:rPr>
          <w:rFonts w:ascii="Times New Roman" w:eastAsia="Times New Roman" w:hAnsi="Times New Roman" w:cs="Times New Roman"/>
          <w:color w:val="000000" w:themeColor="text1"/>
          <w:sz w:val="28"/>
        </w:rPr>
        <w:t>.</w:t>
      </w:r>
      <w:r w:rsidR="009C2DAA" w:rsidRPr="00A314A4">
        <w:rPr>
          <w:rFonts w:ascii="Times New Roman" w:eastAsia="Times New Roman" w:hAnsi="Times New Roman" w:cs="Times New Roman"/>
          <w:color w:val="000000" w:themeColor="text1"/>
          <w:sz w:val="28"/>
        </w:rPr>
        <w:t xml:space="preserve"> </w:t>
      </w:r>
    </w:p>
    <w:p w14:paraId="135A46C3" w14:textId="5226F27C" w:rsidR="007A4B04" w:rsidRPr="00A314A4" w:rsidRDefault="007A4B04" w:rsidP="007A4B04">
      <w:pPr>
        <w:widowControl w:val="0"/>
        <w:autoSpaceDE w:val="0"/>
        <w:autoSpaceDN w:val="0"/>
        <w:spacing w:before="60" w:after="60" w:line="312" w:lineRule="auto"/>
        <w:ind w:firstLine="720"/>
        <w:jc w:val="both"/>
        <w:rPr>
          <w:rFonts w:ascii="Times New Roman" w:eastAsia="Times New Roman,Bold" w:hAnsi="Times New Roman" w:cs="Times New Roman"/>
          <w:b/>
          <w:color w:val="000000" w:themeColor="text1"/>
          <w:sz w:val="28"/>
        </w:rPr>
      </w:pPr>
      <w:r w:rsidRPr="00A314A4">
        <w:rPr>
          <w:rFonts w:ascii="Times New Roman" w:eastAsia="Times New Roman,Bold" w:hAnsi="Times New Roman" w:cs="Times New Roman"/>
          <w:b/>
          <w:color w:val="000000" w:themeColor="text1"/>
          <w:sz w:val="28"/>
        </w:rPr>
        <w:t xml:space="preserve">Điều </w:t>
      </w:r>
      <w:r w:rsidR="001B6989" w:rsidRPr="00A314A4">
        <w:rPr>
          <w:rFonts w:ascii="Times New Roman" w:eastAsia="Times New Roman,Bold" w:hAnsi="Times New Roman" w:cs="Times New Roman"/>
          <w:b/>
          <w:color w:val="000000" w:themeColor="text1"/>
          <w:sz w:val="28"/>
          <w:lang w:val="vi-VN"/>
        </w:rPr>
        <w:t>9</w:t>
      </w:r>
      <w:r w:rsidRPr="00A314A4">
        <w:rPr>
          <w:rFonts w:ascii="Times New Roman" w:eastAsia="Times New Roman,Bold" w:hAnsi="Times New Roman" w:cs="Times New Roman"/>
          <w:b/>
          <w:color w:val="000000" w:themeColor="text1"/>
          <w:sz w:val="28"/>
        </w:rPr>
        <w:t>. Quản lý</w:t>
      </w:r>
      <w:r w:rsidR="00A30FB8" w:rsidRPr="00A314A4">
        <w:rPr>
          <w:rFonts w:ascii="Times New Roman" w:eastAsia="Times New Roman,Bold" w:hAnsi="Times New Roman" w:cs="Times New Roman"/>
          <w:b/>
          <w:color w:val="000000" w:themeColor="text1"/>
          <w:sz w:val="28"/>
        </w:rPr>
        <w:t xml:space="preserve"> và sử dụng</w:t>
      </w:r>
      <w:r w:rsidRPr="00A314A4">
        <w:rPr>
          <w:rFonts w:ascii="Times New Roman" w:eastAsia="Times New Roman,Bold" w:hAnsi="Times New Roman" w:cs="Times New Roman"/>
          <w:b/>
          <w:color w:val="000000" w:themeColor="text1"/>
          <w:sz w:val="28"/>
        </w:rPr>
        <w:t xml:space="preserve"> chữ ký số chuyên dùng công vụ</w:t>
      </w:r>
    </w:p>
    <w:p w14:paraId="09595A78" w14:textId="77777777" w:rsidR="007A4B04" w:rsidRPr="00A314A4" w:rsidRDefault="007A4B04" w:rsidP="007A4B04">
      <w:pPr>
        <w:widowControl w:val="0"/>
        <w:autoSpaceDE w:val="0"/>
        <w:autoSpaceDN w:val="0"/>
        <w:spacing w:before="60" w:after="60" w:line="312" w:lineRule="auto"/>
        <w:ind w:firstLine="720"/>
        <w:jc w:val="both"/>
        <w:rPr>
          <w:rFonts w:ascii="Times New Roman" w:eastAsia="Times New Roman" w:hAnsi="Times New Roman" w:cs="Times New Roman"/>
          <w:color w:val="000000" w:themeColor="text1"/>
          <w:sz w:val="28"/>
        </w:rPr>
      </w:pPr>
      <w:r w:rsidRPr="00A314A4">
        <w:rPr>
          <w:rFonts w:ascii="Times New Roman" w:eastAsia="Times New Roman" w:hAnsi="Times New Roman" w:cs="Times New Roman"/>
          <w:color w:val="000000" w:themeColor="text1"/>
          <w:sz w:val="28"/>
        </w:rPr>
        <w:t>1. Việc quản lý</w:t>
      </w:r>
      <w:r w:rsidR="007B0379" w:rsidRPr="00A314A4">
        <w:rPr>
          <w:rFonts w:ascii="Times New Roman" w:eastAsia="Times New Roman" w:hAnsi="Times New Roman" w:cs="Times New Roman"/>
          <w:color w:val="000000" w:themeColor="text1"/>
          <w:sz w:val="28"/>
        </w:rPr>
        <w:t>,</w:t>
      </w:r>
      <w:r w:rsidRPr="00A314A4">
        <w:rPr>
          <w:rFonts w:ascii="Times New Roman" w:eastAsia="Times New Roman" w:hAnsi="Times New Roman" w:cs="Times New Roman"/>
          <w:color w:val="000000" w:themeColor="text1"/>
          <w:sz w:val="28"/>
        </w:rPr>
        <w:t xml:space="preserve"> sử dụng thiết bị lưu khóa bí mật và chứng thư chữ ký số </w:t>
      </w:r>
      <w:r w:rsidR="00A06752" w:rsidRPr="00A314A4">
        <w:rPr>
          <w:rFonts w:ascii="Times New Roman" w:eastAsia="Times New Roman" w:hAnsi="Times New Roman" w:cs="Times New Roman"/>
          <w:color w:val="000000" w:themeColor="text1"/>
          <w:sz w:val="28"/>
        </w:rPr>
        <w:t xml:space="preserve">chuyên dùng công vụ </w:t>
      </w:r>
      <w:r w:rsidRPr="00A314A4">
        <w:rPr>
          <w:rFonts w:ascii="Times New Roman" w:eastAsia="Times New Roman" w:hAnsi="Times New Roman" w:cs="Times New Roman"/>
          <w:color w:val="000000" w:themeColor="text1"/>
          <w:sz w:val="28"/>
        </w:rPr>
        <w:t>của cơ quan, tổ chức trong công tác văn thư được thực hiện theo quy định tại Điều 32 Nghị định số 30/2020/NĐ-CP.</w:t>
      </w:r>
    </w:p>
    <w:p w14:paraId="43F066D7" w14:textId="77777777" w:rsidR="007A4B04" w:rsidRPr="00A314A4" w:rsidRDefault="007A4B04" w:rsidP="007A4B04">
      <w:pPr>
        <w:widowControl w:val="0"/>
        <w:autoSpaceDE w:val="0"/>
        <w:autoSpaceDN w:val="0"/>
        <w:spacing w:before="60" w:after="60" w:line="312" w:lineRule="auto"/>
        <w:ind w:firstLine="720"/>
        <w:jc w:val="both"/>
        <w:rPr>
          <w:rFonts w:ascii="Times New Roman" w:eastAsia="Times New Roman" w:hAnsi="Times New Roman" w:cs="Times New Roman"/>
          <w:color w:val="000000" w:themeColor="text1"/>
          <w:sz w:val="28"/>
        </w:rPr>
      </w:pPr>
      <w:r w:rsidRPr="00A314A4">
        <w:rPr>
          <w:rFonts w:ascii="Times New Roman" w:eastAsia="Times New Roman" w:hAnsi="Times New Roman" w:cs="Times New Roman"/>
          <w:color w:val="000000" w:themeColor="text1"/>
          <w:sz w:val="28"/>
        </w:rPr>
        <w:t xml:space="preserve">2. </w:t>
      </w:r>
      <w:r w:rsidR="00A30FB8" w:rsidRPr="00A314A4">
        <w:rPr>
          <w:rFonts w:ascii="Times New Roman" w:eastAsia="Times New Roman" w:hAnsi="Times New Roman" w:cs="Times New Roman"/>
          <w:color w:val="000000" w:themeColor="text1"/>
          <w:sz w:val="28"/>
        </w:rPr>
        <w:t xml:space="preserve">Chữ ký số chuyên dùng công vụ </w:t>
      </w:r>
      <w:r w:rsidRPr="00A314A4">
        <w:rPr>
          <w:rFonts w:ascii="Times New Roman" w:eastAsia="Times New Roman" w:hAnsi="Times New Roman" w:cs="Times New Roman"/>
          <w:color w:val="000000" w:themeColor="text1"/>
          <w:sz w:val="28"/>
        </w:rPr>
        <w:t>của cơ quan, tổ chức</w:t>
      </w:r>
      <w:r w:rsidR="00A30FB8" w:rsidRPr="00A314A4">
        <w:rPr>
          <w:rFonts w:ascii="Times New Roman" w:eastAsia="Times New Roman" w:hAnsi="Times New Roman" w:cs="Times New Roman"/>
          <w:color w:val="000000" w:themeColor="text1"/>
          <w:sz w:val="28"/>
        </w:rPr>
        <w:t>, cá nhân</w:t>
      </w:r>
      <w:r w:rsidRPr="00A314A4">
        <w:rPr>
          <w:rFonts w:ascii="Times New Roman" w:eastAsia="Times New Roman" w:hAnsi="Times New Roman" w:cs="Times New Roman"/>
          <w:color w:val="000000" w:themeColor="text1"/>
          <w:sz w:val="28"/>
        </w:rPr>
        <w:t xml:space="preserve"> phải được chứng thực bởi </w:t>
      </w:r>
      <w:r w:rsidR="00A06752" w:rsidRPr="00A314A4">
        <w:rPr>
          <w:rFonts w:ascii="Times New Roman" w:eastAsia="Times New Roman" w:hAnsi="Times New Roman" w:cs="Times New Roman"/>
          <w:color w:val="000000" w:themeColor="text1"/>
          <w:sz w:val="28"/>
        </w:rPr>
        <w:t>Cục Chứng thực số và Bảo mật thông tin</w:t>
      </w:r>
      <w:r w:rsidRPr="00A314A4">
        <w:rPr>
          <w:rFonts w:ascii="Times New Roman" w:eastAsia="Times New Roman" w:hAnsi="Times New Roman" w:cs="Times New Roman"/>
          <w:color w:val="000000" w:themeColor="text1"/>
          <w:sz w:val="28"/>
        </w:rPr>
        <w:t xml:space="preserve"> và chỉ được sử dụng để thực hiện các giao dịch theo đúng quy định về quản lý và sử dụng con dấu.</w:t>
      </w:r>
    </w:p>
    <w:p w14:paraId="78A61740" w14:textId="77777777" w:rsidR="003A3749" w:rsidRPr="00A314A4" w:rsidRDefault="00A30FB8" w:rsidP="003A3749">
      <w:pPr>
        <w:widowControl w:val="0"/>
        <w:autoSpaceDE w:val="0"/>
        <w:autoSpaceDN w:val="0"/>
        <w:spacing w:before="60" w:after="60" w:line="312" w:lineRule="auto"/>
        <w:ind w:firstLine="720"/>
        <w:jc w:val="both"/>
        <w:rPr>
          <w:rFonts w:ascii="Times New Roman" w:eastAsia="Times New Roman" w:hAnsi="Times New Roman" w:cs="Times New Roman"/>
          <w:color w:val="000000" w:themeColor="text1"/>
          <w:sz w:val="28"/>
        </w:rPr>
      </w:pPr>
      <w:r w:rsidRPr="00A314A4">
        <w:rPr>
          <w:rFonts w:ascii="Times New Roman" w:eastAsia="Times New Roman" w:hAnsi="Times New Roman" w:cs="Times New Roman"/>
          <w:color w:val="000000" w:themeColor="text1"/>
          <w:sz w:val="28"/>
        </w:rPr>
        <w:t>3</w:t>
      </w:r>
      <w:r w:rsidR="003A3749" w:rsidRPr="00A314A4">
        <w:rPr>
          <w:rFonts w:ascii="Times New Roman" w:eastAsia="Times New Roman" w:hAnsi="Times New Roman" w:cs="Times New Roman"/>
          <w:color w:val="000000" w:themeColor="text1"/>
          <w:sz w:val="28"/>
        </w:rPr>
        <w:t xml:space="preserve">. Văn thư cơ quan là người được lãnh đạo cơ quan giao quản lý và sử dụng chứng thư chữ ký số chuyên dùng công vụ của cơ quan, tổ chức; có trách nhiệm thực hiện các quy định tại Quy chế này đối với chứng thư chữ ký số chuyên dùng công vụ cho cơ quan, tổ chức được giao quản lý và sử dụng. </w:t>
      </w:r>
    </w:p>
    <w:p w14:paraId="16D6E797" w14:textId="77777777" w:rsidR="003A3749" w:rsidRPr="00A314A4" w:rsidRDefault="00A30FB8" w:rsidP="003A3749">
      <w:pPr>
        <w:widowControl w:val="0"/>
        <w:autoSpaceDE w:val="0"/>
        <w:autoSpaceDN w:val="0"/>
        <w:spacing w:before="60" w:after="60" w:line="312" w:lineRule="auto"/>
        <w:ind w:firstLine="720"/>
        <w:jc w:val="both"/>
        <w:rPr>
          <w:rFonts w:ascii="Times New Roman" w:eastAsia="Times New Roman" w:hAnsi="Times New Roman" w:cs="Times New Roman"/>
          <w:color w:val="000000" w:themeColor="text1"/>
          <w:sz w:val="28"/>
        </w:rPr>
      </w:pPr>
      <w:r w:rsidRPr="00A314A4">
        <w:rPr>
          <w:rFonts w:ascii="Times New Roman" w:eastAsia="Times New Roman" w:hAnsi="Times New Roman" w:cs="Times New Roman"/>
          <w:color w:val="000000" w:themeColor="text1"/>
          <w:sz w:val="28"/>
        </w:rPr>
        <w:t>4</w:t>
      </w:r>
      <w:r w:rsidR="003A3749" w:rsidRPr="00A314A4">
        <w:rPr>
          <w:rFonts w:ascii="Times New Roman" w:eastAsia="Times New Roman" w:hAnsi="Times New Roman" w:cs="Times New Roman"/>
          <w:color w:val="000000" w:themeColor="text1"/>
          <w:sz w:val="28"/>
        </w:rPr>
        <w:t xml:space="preserve">. Chứng thư chữ ký số chuyên dùng công vụ được cấp cho cá nhân người có thẩm quyền của cơ quan theo quy định của pháp luật về quản lý và sử dụng con dấu chỉ được sử dụng để thực hiện các giao dịch theo đúng chức danh của người đó. </w:t>
      </w:r>
    </w:p>
    <w:p w14:paraId="4D7F50B7" w14:textId="77777777" w:rsidR="003A3749" w:rsidRPr="00A314A4" w:rsidRDefault="00C165D4" w:rsidP="003A3749">
      <w:pPr>
        <w:widowControl w:val="0"/>
        <w:autoSpaceDE w:val="0"/>
        <w:autoSpaceDN w:val="0"/>
        <w:spacing w:before="60" w:after="60" w:line="312" w:lineRule="auto"/>
        <w:ind w:firstLine="720"/>
        <w:jc w:val="both"/>
        <w:rPr>
          <w:rFonts w:ascii="Times New Roman" w:eastAsia="Times New Roman" w:hAnsi="Times New Roman" w:cs="Times New Roman"/>
          <w:color w:val="000000" w:themeColor="text1"/>
          <w:sz w:val="28"/>
        </w:rPr>
      </w:pPr>
      <w:r w:rsidRPr="00A314A4">
        <w:rPr>
          <w:rFonts w:ascii="Times New Roman" w:eastAsia="Times New Roman" w:hAnsi="Times New Roman" w:cs="Times New Roman"/>
          <w:color w:val="000000" w:themeColor="text1"/>
          <w:sz w:val="28"/>
        </w:rPr>
        <w:t>5</w:t>
      </w:r>
      <w:r w:rsidR="003A3749" w:rsidRPr="00A314A4">
        <w:rPr>
          <w:rFonts w:ascii="Times New Roman" w:eastAsia="Times New Roman" w:hAnsi="Times New Roman" w:cs="Times New Roman"/>
          <w:color w:val="000000" w:themeColor="text1"/>
          <w:sz w:val="28"/>
        </w:rPr>
        <w:t xml:space="preserve">. Việc ký thay, ký thừa lệnh theo quy định của pháp luật được thực hiện bởi người có thẩm quyền và người ký thay, ký thừa lệnh phải sử dụng chứng thư số chuyên dùng công vụ được cấp cho cá nhân để ký. </w:t>
      </w:r>
    </w:p>
    <w:p w14:paraId="2848538D" w14:textId="55754527" w:rsidR="009C2DAA" w:rsidRPr="00A314A4" w:rsidRDefault="009C2DAA" w:rsidP="004661A6">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A314A4">
        <w:rPr>
          <w:rFonts w:ascii="Times New Roman" w:eastAsia="Times New Roman,Bold" w:hAnsi="Times New Roman" w:cs="Times New Roman"/>
          <w:b/>
          <w:color w:val="000000" w:themeColor="text1"/>
          <w:sz w:val="28"/>
          <w:szCs w:val="28"/>
        </w:rPr>
        <w:t xml:space="preserve">Điều </w:t>
      </w:r>
      <w:r w:rsidR="00D16E90" w:rsidRPr="00A314A4">
        <w:rPr>
          <w:rFonts w:ascii="Times New Roman" w:eastAsia="Times New Roman,Bold" w:hAnsi="Times New Roman" w:cs="Times New Roman"/>
          <w:b/>
          <w:color w:val="000000" w:themeColor="text1"/>
          <w:sz w:val="28"/>
          <w:szCs w:val="28"/>
        </w:rPr>
        <w:t>1</w:t>
      </w:r>
      <w:r w:rsidR="00EC127A" w:rsidRPr="00A314A4">
        <w:rPr>
          <w:rFonts w:ascii="Times New Roman" w:eastAsia="Times New Roman,Bold" w:hAnsi="Times New Roman" w:cs="Times New Roman"/>
          <w:b/>
          <w:color w:val="000000" w:themeColor="text1"/>
          <w:sz w:val="28"/>
          <w:szCs w:val="28"/>
          <w:lang w:val="vi-VN"/>
        </w:rPr>
        <w:t>0</w:t>
      </w:r>
      <w:r w:rsidRPr="00A314A4">
        <w:rPr>
          <w:rFonts w:ascii="Times New Roman" w:eastAsia="Times New Roman,Bold" w:hAnsi="Times New Roman" w:cs="Times New Roman"/>
          <w:b/>
          <w:color w:val="000000" w:themeColor="text1"/>
          <w:sz w:val="28"/>
          <w:szCs w:val="28"/>
        </w:rPr>
        <w:t>.</w:t>
      </w:r>
      <w:r w:rsidR="005B2242" w:rsidRPr="00A314A4">
        <w:rPr>
          <w:rFonts w:ascii="Times New Roman" w:eastAsia="Times New Roman,Bold" w:hAnsi="Times New Roman" w:cs="Times New Roman"/>
          <w:b/>
          <w:color w:val="000000" w:themeColor="text1"/>
          <w:sz w:val="28"/>
          <w:szCs w:val="28"/>
        </w:rPr>
        <w:t xml:space="preserve"> </w:t>
      </w:r>
      <w:r w:rsidR="00D16E90" w:rsidRPr="00A314A4">
        <w:rPr>
          <w:rFonts w:ascii="Times New Roman" w:eastAsia="Times New Roman,Bold" w:hAnsi="Times New Roman" w:cs="Times New Roman"/>
          <w:b/>
          <w:color w:val="000000" w:themeColor="text1"/>
          <w:sz w:val="28"/>
          <w:szCs w:val="28"/>
        </w:rPr>
        <w:t>C</w:t>
      </w:r>
      <w:r w:rsidRPr="00A314A4">
        <w:rPr>
          <w:rFonts w:ascii="Times New Roman" w:eastAsia="Times New Roman,Bold" w:hAnsi="Times New Roman" w:cs="Times New Roman"/>
          <w:b/>
          <w:color w:val="000000" w:themeColor="text1"/>
          <w:sz w:val="28"/>
          <w:szCs w:val="28"/>
        </w:rPr>
        <w:t>ấp mới</w:t>
      </w:r>
      <w:r w:rsidR="00D16E90" w:rsidRPr="00A314A4">
        <w:rPr>
          <w:rFonts w:ascii="Times New Roman" w:eastAsia="Times New Roman,Bold" w:hAnsi="Times New Roman" w:cs="Times New Roman"/>
          <w:b/>
          <w:color w:val="000000" w:themeColor="text1"/>
          <w:sz w:val="28"/>
          <w:szCs w:val="28"/>
        </w:rPr>
        <w:t>, gia hạn, thay đổi nội dung</w:t>
      </w:r>
      <w:r w:rsidRPr="00A314A4">
        <w:rPr>
          <w:rFonts w:ascii="Times New Roman" w:eastAsia="Times New Roman,Bold" w:hAnsi="Times New Roman" w:cs="Times New Roman"/>
          <w:b/>
          <w:color w:val="000000" w:themeColor="text1"/>
          <w:sz w:val="28"/>
          <w:szCs w:val="28"/>
        </w:rPr>
        <w:t xml:space="preserve"> </w:t>
      </w:r>
      <w:r w:rsidR="00D16E90" w:rsidRPr="00A314A4">
        <w:rPr>
          <w:rFonts w:ascii="Times New Roman" w:eastAsia="Times New Roman,Bold" w:hAnsi="Times New Roman" w:cs="Times New Roman"/>
          <w:b/>
          <w:color w:val="000000" w:themeColor="text1"/>
          <w:sz w:val="28"/>
          <w:szCs w:val="28"/>
        </w:rPr>
        <w:t xml:space="preserve">thông tin </w:t>
      </w:r>
      <w:r w:rsidRPr="00A314A4">
        <w:rPr>
          <w:rFonts w:ascii="Times New Roman" w:eastAsia="Times New Roman,Bold" w:hAnsi="Times New Roman" w:cs="Times New Roman"/>
          <w:b/>
          <w:color w:val="000000" w:themeColor="text1"/>
          <w:sz w:val="28"/>
          <w:szCs w:val="28"/>
        </w:rPr>
        <w:t xml:space="preserve">chứng thư chữ ký số chuyên dùng công vụ </w:t>
      </w:r>
    </w:p>
    <w:p w14:paraId="79B9FE3E" w14:textId="77777777" w:rsidR="00895E9F" w:rsidRPr="00A314A4" w:rsidRDefault="00D16E90" w:rsidP="00895E9F">
      <w:pPr>
        <w:widowControl w:val="0"/>
        <w:autoSpaceDE w:val="0"/>
        <w:autoSpaceDN w:val="0"/>
        <w:spacing w:before="60" w:after="60" w:line="312" w:lineRule="auto"/>
        <w:ind w:firstLine="720"/>
        <w:jc w:val="both"/>
        <w:rPr>
          <w:rFonts w:ascii="Times New Roman" w:eastAsia="Times New Roman" w:hAnsi="Times New Roman" w:cs="Times New Roman"/>
          <w:color w:val="000000" w:themeColor="text1"/>
          <w:sz w:val="28"/>
          <w:szCs w:val="28"/>
        </w:rPr>
      </w:pPr>
      <w:r w:rsidRPr="00A314A4">
        <w:rPr>
          <w:rFonts w:ascii="Times New Roman" w:eastAsia="Times New Roman" w:hAnsi="Times New Roman" w:cs="Times New Roman"/>
          <w:color w:val="000000" w:themeColor="text1"/>
          <w:sz w:val="28"/>
          <w:szCs w:val="28"/>
        </w:rPr>
        <w:t>Điều kiện, hồ sơ, trình tự, thủ tục cấp mới, gia hạn, thay đổi nội dụng thông tin chứng thư chữ ký số chuyên dùng công vụ</w:t>
      </w:r>
      <w:r w:rsidR="009C2DAA" w:rsidRPr="00A314A4">
        <w:rPr>
          <w:rFonts w:ascii="Times New Roman" w:eastAsia="Times New Roman" w:hAnsi="Times New Roman" w:cs="Times New Roman"/>
          <w:color w:val="000000" w:themeColor="text1"/>
          <w:sz w:val="28"/>
          <w:szCs w:val="28"/>
        </w:rPr>
        <w:t xml:space="preserve"> </w:t>
      </w:r>
      <w:r w:rsidRPr="00A314A4">
        <w:rPr>
          <w:rFonts w:ascii="Times New Roman" w:eastAsia="Times New Roman" w:hAnsi="Times New Roman" w:cs="Times New Roman"/>
          <w:color w:val="000000" w:themeColor="text1"/>
          <w:sz w:val="28"/>
          <w:szCs w:val="28"/>
        </w:rPr>
        <w:t>được thực hiện theo các quy định tại Điều 10, Điều 11, Điều 12, Điều 13,</w:t>
      </w:r>
      <w:r w:rsidR="0051312A" w:rsidRPr="00A314A4">
        <w:rPr>
          <w:rFonts w:ascii="Times New Roman" w:eastAsia="Times New Roman" w:hAnsi="Times New Roman" w:cs="Times New Roman"/>
          <w:color w:val="000000" w:themeColor="text1"/>
          <w:sz w:val="28"/>
          <w:szCs w:val="28"/>
        </w:rPr>
        <w:t xml:space="preserve"> Điều 14, Điều 15, Điều 16</w:t>
      </w:r>
      <w:r w:rsidR="00895E9F" w:rsidRPr="00A314A4">
        <w:rPr>
          <w:rFonts w:ascii="Times New Roman" w:eastAsia="Times New Roman" w:hAnsi="Times New Roman" w:cs="Times New Roman"/>
          <w:color w:val="000000" w:themeColor="text1"/>
          <w:sz w:val="28"/>
          <w:szCs w:val="28"/>
        </w:rPr>
        <w:t>, Điều 21</w:t>
      </w:r>
      <w:r w:rsidR="008A2834" w:rsidRPr="00A314A4">
        <w:rPr>
          <w:rFonts w:ascii="Times New Roman" w:eastAsia="Times New Roman" w:hAnsi="Times New Roman" w:cs="Times New Roman"/>
          <w:color w:val="000000" w:themeColor="text1"/>
          <w:sz w:val="28"/>
          <w:szCs w:val="28"/>
        </w:rPr>
        <w:t xml:space="preserve"> Nghị định số 68/2024/NĐ-CP</w:t>
      </w:r>
      <w:r w:rsidR="00554B9E" w:rsidRPr="00A314A4">
        <w:rPr>
          <w:rFonts w:ascii="Times New Roman" w:eastAsia="Times New Roman" w:hAnsi="Times New Roman" w:cs="Times New Roman"/>
          <w:color w:val="000000" w:themeColor="text1"/>
          <w:sz w:val="28"/>
          <w:szCs w:val="28"/>
        </w:rPr>
        <w:t>.</w:t>
      </w:r>
    </w:p>
    <w:p w14:paraId="6F5B8F4D" w14:textId="20B5EA11" w:rsidR="005B2242" w:rsidRPr="00A314A4" w:rsidRDefault="009C2DAA" w:rsidP="004661A6">
      <w:pPr>
        <w:widowControl w:val="0"/>
        <w:autoSpaceDE w:val="0"/>
        <w:autoSpaceDN w:val="0"/>
        <w:spacing w:before="60" w:after="60" w:line="312" w:lineRule="auto"/>
        <w:ind w:firstLine="720"/>
        <w:jc w:val="both"/>
        <w:rPr>
          <w:rFonts w:ascii="Times New Roman" w:eastAsia="Times New Roman" w:hAnsi="Times New Roman" w:cs="Times New Roman"/>
          <w:b/>
          <w:color w:val="000000" w:themeColor="text1"/>
          <w:sz w:val="28"/>
          <w:szCs w:val="28"/>
        </w:rPr>
      </w:pPr>
      <w:r w:rsidRPr="00A314A4">
        <w:rPr>
          <w:rFonts w:ascii="Times New Roman" w:eastAsia="Times New Roman,Bold" w:hAnsi="Times New Roman" w:cs="Times New Roman"/>
          <w:b/>
          <w:color w:val="000000" w:themeColor="text1"/>
          <w:sz w:val="28"/>
          <w:szCs w:val="28"/>
        </w:rPr>
        <w:t>Điều 1</w:t>
      </w:r>
      <w:r w:rsidR="00EC127A" w:rsidRPr="00A314A4">
        <w:rPr>
          <w:rFonts w:ascii="Times New Roman" w:eastAsia="Times New Roman,Bold" w:hAnsi="Times New Roman" w:cs="Times New Roman"/>
          <w:b/>
          <w:color w:val="000000" w:themeColor="text1"/>
          <w:sz w:val="28"/>
          <w:szCs w:val="28"/>
          <w:lang w:val="vi-VN"/>
        </w:rPr>
        <w:t>1</w:t>
      </w:r>
      <w:r w:rsidRPr="00A314A4">
        <w:rPr>
          <w:rFonts w:ascii="Times New Roman" w:eastAsia="Times New Roman,Bold" w:hAnsi="Times New Roman" w:cs="Times New Roman"/>
          <w:b/>
          <w:color w:val="000000" w:themeColor="text1"/>
          <w:sz w:val="28"/>
          <w:szCs w:val="28"/>
        </w:rPr>
        <w:t>.</w:t>
      </w:r>
      <w:r w:rsidR="005B2242" w:rsidRPr="00A314A4">
        <w:rPr>
          <w:rFonts w:ascii="Times New Roman" w:eastAsia="Times New Roman,Bold" w:hAnsi="Times New Roman" w:cs="Times New Roman"/>
          <w:b/>
          <w:color w:val="000000" w:themeColor="text1"/>
          <w:sz w:val="28"/>
          <w:szCs w:val="28"/>
        </w:rPr>
        <w:t xml:space="preserve"> </w:t>
      </w:r>
      <w:r w:rsidR="00895E9F" w:rsidRPr="00A314A4">
        <w:rPr>
          <w:rFonts w:ascii="Times New Roman" w:eastAsia="Times New Roman" w:hAnsi="Times New Roman" w:cs="Times New Roman"/>
          <w:b/>
          <w:color w:val="000000" w:themeColor="text1"/>
          <w:sz w:val="28"/>
          <w:szCs w:val="28"/>
        </w:rPr>
        <w:t xml:space="preserve">Thu </w:t>
      </w:r>
      <w:r w:rsidRPr="00A314A4">
        <w:rPr>
          <w:rFonts w:ascii="Times New Roman" w:eastAsia="Times New Roman" w:hAnsi="Times New Roman" w:cs="Times New Roman"/>
          <w:b/>
          <w:color w:val="000000" w:themeColor="text1"/>
          <w:sz w:val="28"/>
          <w:szCs w:val="28"/>
        </w:rPr>
        <w:t>hồi chứng thư chữ ký số chuyên dùng công vụ</w:t>
      </w:r>
    </w:p>
    <w:p w14:paraId="269563B4" w14:textId="77777777" w:rsidR="005B2242" w:rsidRPr="00A314A4" w:rsidRDefault="00895E9F" w:rsidP="005B2242">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A314A4">
        <w:rPr>
          <w:rFonts w:ascii="Times New Roman" w:eastAsia="Times New Roman" w:hAnsi="Times New Roman" w:cs="Times New Roman"/>
          <w:color w:val="000000" w:themeColor="text1"/>
          <w:sz w:val="28"/>
          <w:szCs w:val="28"/>
        </w:rPr>
        <w:t>Điều kiện, thẩm quyền, hồ sơ, trình tự, thủ tục</w:t>
      </w:r>
      <w:r w:rsidR="000B3312" w:rsidRPr="00A314A4">
        <w:rPr>
          <w:rFonts w:ascii="Times New Roman" w:eastAsia="Times New Roman" w:hAnsi="Times New Roman" w:cs="Times New Roman"/>
          <w:color w:val="000000" w:themeColor="text1"/>
          <w:sz w:val="28"/>
          <w:szCs w:val="28"/>
        </w:rPr>
        <w:t xml:space="preserve"> </w:t>
      </w:r>
      <w:r w:rsidR="009C2DAA" w:rsidRPr="00A314A4">
        <w:rPr>
          <w:rFonts w:ascii="Times New Roman" w:eastAsia="Times New Roman" w:hAnsi="Times New Roman" w:cs="Times New Roman"/>
          <w:color w:val="000000" w:themeColor="text1"/>
          <w:sz w:val="28"/>
          <w:szCs w:val="28"/>
        </w:rPr>
        <w:t>thu hồi chứng thư chữ ký số chuyên dùng công vụ</w:t>
      </w:r>
      <w:r w:rsidR="000B3312" w:rsidRPr="00A314A4">
        <w:rPr>
          <w:rFonts w:ascii="Times New Roman" w:eastAsia="Times New Roman" w:hAnsi="Times New Roman" w:cs="Times New Roman"/>
          <w:color w:val="000000" w:themeColor="text1"/>
          <w:sz w:val="28"/>
          <w:szCs w:val="28"/>
        </w:rPr>
        <w:t xml:space="preserve"> và thiết bị lưu khóa bí mật</w:t>
      </w:r>
      <w:r w:rsidR="009C2DAA" w:rsidRPr="00A314A4">
        <w:rPr>
          <w:rFonts w:ascii="Times New Roman" w:eastAsia="Times New Roman" w:hAnsi="Times New Roman" w:cs="Times New Roman"/>
          <w:color w:val="000000" w:themeColor="text1"/>
          <w:sz w:val="28"/>
          <w:szCs w:val="28"/>
        </w:rPr>
        <w:t xml:space="preserve"> được thực hiện theo </w:t>
      </w:r>
      <w:r w:rsidR="00922A6E" w:rsidRPr="00A314A4">
        <w:rPr>
          <w:rFonts w:ascii="Times New Roman" w:eastAsia="Times New Roman" w:hAnsi="Times New Roman" w:cs="Times New Roman"/>
          <w:color w:val="000000" w:themeColor="text1"/>
          <w:sz w:val="28"/>
          <w:szCs w:val="28"/>
        </w:rPr>
        <w:t xml:space="preserve">các quy định </w:t>
      </w:r>
      <w:r w:rsidR="009C2DAA" w:rsidRPr="00A314A4">
        <w:rPr>
          <w:rFonts w:ascii="Times New Roman" w:eastAsia="Times New Roman" w:hAnsi="Times New Roman" w:cs="Times New Roman"/>
          <w:color w:val="000000" w:themeColor="text1"/>
          <w:sz w:val="28"/>
          <w:szCs w:val="28"/>
        </w:rPr>
        <w:t>tại Điều 17</w:t>
      </w:r>
      <w:r w:rsidR="000B3312" w:rsidRPr="00A314A4">
        <w:rPr>
          <w:rFonts w:ascii="Times New Roman" w:eastAsia="Times New Roman" w:hAnsi="Times New Roman" w:cs="Times New Roman"/>
          <w:color w:val="000000" w:themeColor="text1"/>
          <w:sz w:val="28"/>
          <w:szCs w:val="28"/>
        </w:rPr>
        <w:t>, Điều 18, Điều 19, Điều 20</w:t>
      </w:r>
      <w:r w:rsidR="009C2DAA" w:rsidRPr="00A314A4">
        <w:rPr>
          <w:rFonts w:ascii="Times New Roman" w:eastAsia="Times New Roman" w:hAnsi="Times New Roman" w:cs="Times New Roman"/>
          <w:color w:val="000000" w:themeColor="text1"/>
          <w:sz w:val="28"/>
          <w:szCs w:val="28"/>
        </w:rPr>
        <w:t xml:space="preserve"> Nghị định số 68/2024/NĐ-CP. </w:t>
      </w:r>
    </w:p>
    <w:p w14:paraId="4C1EA511" w14:textId="2D617BF2" w:rsidR="008A2834" w:rsidRPr="00345179" w:rsidRDefault="009C2DAA" w:rsidP="004661A6">
      <w:pPr>
        <w:widowControl w:val="0"/>
        <w:autoSpaceDE w:val="0"/>
        <w:autoSpaceDN w:val="0"/>
        <w:spacing w:before="60" w:after="60" w:line="312" w:lineRule="auto"/>
        <w:ind w:firstLine="720"/>
        <w:jc w:val="both"/>
        <w:rPr>
          <w:rFonts w:ascii="Times New Roman" w:eastAsia="Times New Roman,Bold" w:hAnsi="Times New Roman" w:cs="Times New Roman"/>
          <w:b/>
          <w:color w:val="000000" w:themeColor="text1"/>
          <w:sz w:val="28"/>
          <w:szCs w:val="28"/>
        </w:rPr>
      </w:pPr>
      <w:r w:rsidRPr="00345179">
        <w:rPr>
          <w:rFonts w:ascii="Times New Roman" w:eastAsia="Times New Roman,Bold" w:hAnsi="Times New Roman" w:cs="Times New Roman"/>
          <w:b/>
          <w:color w:val="000000" w:themeColor="text1"/>
          <w:sz w:val="28"/>
          <w:szCs w:val="28"/>
        </w:rPr>
        <w:t>Điề</w:t>
      </w:r>
      <w:r w:rsidR="008A2834" w:rsidRPr="00345179">
        <w:rPr>
          <w:rFonts w:ascii="Times New Roman" w:eastAsia="Times New Roman,Bold" w:hAnsi="Times New Roman" w:cs="Times New Roman"/>
          <w:b/>
          <w:color w:val="000000" w:themeColor="text1"/>
          <w:sz w:val="28"/>
          <w:szCs w:val="28"/>
        </w:rPr>
        <w:t xml:space="preserve">u </w:t>
      </w:r>
      <w:r w:rsidRPr="00345179">
        <w:rPr>
          <w:rFonts w:ascii="Times New Roman" w:eastAsia="Times New Roman,Bold" w:hAnsi="Times New Roman" w:cs="Times New Roman"/>
          <w:b/>
          <w:color w:val="000000" w:themeColor="text1"/>
          <w:sz w:val="28"/>
          <w:szCs w:val="28"/>
        </w:rPr>
        <w:t>1</w:t>
      </w:r>
      <w:r w:rsidR="00A314A4" w:rsidRPr="00345179">
        <w:rPr>
          <w:rFonts w:ascii="Times New Roman" w:eastAsia="Times New Roman,Bold" w:hAnsi="Times New Roman" w:cs="Times New Roman"/>
          <w:b/>
          <w:color w:val="000000" w:themeColor="text1"/>
          <w:sz w:val="28"/>
          <w:szCs w:val="28"/>
          <w:lang w:val="vi-VN"/>
        </w:rPr>
        <w:t>2</w:t>
      </w:r>
      <w:r w:rsidRPr="00345179">
        <w:rPr>
          <w:rFonts w:ascii="Times New Roman" w:eastAsia="Times New Roman,Bold" w:hAnsi="Times New Roman" w:cs="Times New Roman"/>
          <w:b/>
          <w:color w:val="000000" w:themeColor="text1"/>
          <w:sz w:val="28"/>
          <w:szCs w:val="28"/>
        </w:rPr>
        <w:t>.</w:t>
      </w:r>
      <w:r w:rsidR="00A854D8" w:rsidRPr="00345179">
        <w:rPr>
          <w:rFonts w:ascii="Times New Roman" w:eastAsia="Times New Roman,Bold" w:hAnsi="Times New Roman" w:cs="Times New Roman"/>
          <w:b/>
          <w:color w:val="000000" w:themeColor="text1"/>
          <w:sz w:val="28"/>
          <w:szCs w:val="28"/>
        </w:rPr>
        <w:t xml:space="preserve"> </w:t>
      </w:r>
      <w:r w:rsidRPr="00345179">
        <w:rPr>
          <w:rFonts w:ascii="Times New Roman" w:eastAsia="Times New Roman,Bold" w:hAnsi="Times New Roman" w:cs="Times New Roman"/>
          <w:b/>
          <w:color w:val="000000" w:themeColor="text1"/>
          <w:sz w:val="28"/>
          <w:szCs w:val="28"/>
        </w:rPr>
        <w:t>Khôi phục thiết bị lưu khóa bí mật do thuê bao quả</w:t>
      </w:r>
      <w:r w:rsidR="008A2834" w:rsidRPr="00345179">
        <w:rPr>
          <w:rFonts w:ascii="Times New Roman" w:eastAsia="Times New Roman,Bold" w:hAnsi="Times New Roman" w:cs="Times New Roman"/>
          <w:b/>
          <w:color w:val="000000" w:themeColor="text1"/>
          <w:sz w:val="28"/>
          <w:szCs w:val="28"/>
        </w:rPr>
        <w:t>n lý</w:t>
      </w:r>
    </w:p>
    <w:p w14:paraId="4EAF4B40" w14:textId="77777777" w:rsidR="009C2DAA" w:rsidRPr="00345179" w:rsidRDefault="00DE4F4B" w:rsidP="004661A6">
      <w:pPr>
        <w:widowControl w:val="0"/>
        <w:autoSpaceDE w:val="0"/>
        <w:autoSpaceDN w:val="0"/>
        <w:spacing w:before="60" w:after="60" w:line="312" w:lineRule="auto"/>
        <w:ind w:firstLine="720"/>
        <w:jc w:val="both"/>
        <w:rPr>
          <w:rFonts w:ascii="Times New Roman" w:eastAsia="Times New Roman" w:hAnsi="Times New Roman" w:cs="Times New Roman"/>
          <w:color w:val="000000" w:themeColor="text1"/>
          <w:sz w:val="28"/>
          <w:szCs w:val="28"/>
        </w:rPr>
      </w:pPr>
      <w:r w:rsidRPr="00345179">
        <w:rPr>
          <w:rFonts w:ascii="Times New Roman" w:eastAsia="Times New Roman" w:hAnsi="Times New Roman" w:cs="Times New Roman"/>
          <w:color w:val="000000" w:themeColor="text1"/>
          <w:sz w:val="28"/>
          <w:szCs w:val="28"/>
        </w:rPr>
        <w:t>1. Trường hợp k</w:t>
      </w:r>
      <w:r w:rsidR="009C2DAA" w:rsidRPr="00345179">
        <w:rPr>
          <w:rFonts w:ascii="Times New Roman" w:eastAsia="Times New Roman" w:hAnsi="Times New Roman" w:cs="Times New Roman"/>
          <w:color w:val="000000" w:themeColor="text1"/>
          <w:sz w:val="28"/>
          <w:szCs w:val="28"/>
        </w:rPr>
        <w:t>hôi phục thiết bị lưu khóa bí mật</w:t>
      </w:r>
      <w:r w:rsidRPr="00345179">
        <w:rPr>
          <w:rFonts w:ascii="Times New Roman" w:eastAsia="Times New Roman" w:hAnsi="Times New Roman" w:cs="Times New Roman"/>
          <w:color w:val="000000" w:themeColor="text1"/>
          <w:sz w:val="28"/>
          <w:szCs w:val="28"/>
        </w:rPr>
        <w:t xml:space="preserve"> và hồ sơ khôi phục thiết bị lưu khóa bí mật</w:t>
      </w:r>
      <w:r w:rsidR="009C2DAA" w:rsidRPr="00345179">
        <w:rPr>
          <w:rFonts w:ascii="Times New Roman" w:eastAsia="Times New Roman" w:hAnsi="Times New Roman" w:cs="Times New Roman"/>
          <w:color w:val="000000" w:themeColor="text1"/>
          <w:sz w:val="28"/>
          <w:szCs w:val="28"/>
        </w:rPr>
        <w:t xml:space="preserve"> được thực hiện theo</w:t>
      </w:r>
      <w:r w:rsidR="00351FED" w:rsidRPr="00345179">
        <w:rPr>
          <w:rFonts w:ascii="Times New Roman" w:eastAsia="Times New Roman" w:hAnsi="Times New Roman" w:cs="Times New Roman"/>
          <w:color w:val="000000" w:themeColor="text1"/>
          <w:sz w:val="28"/>
          <w:szCs w:val="28"/>
        </w:rPr>
        <w:t xml:space="preserve"> quy định</w:t>
      </w:r>
      <w:r w:rsidR="009C2DAA" w:rsidRPr="00345179">
        <w:rPr>
          <w:rFonts w:ascii="Times New Roman" w:eastAsia="Times New Roman" w:hAnsi="Times New Roman" w:cs="Times New Roman"/>
          <w:color w:val="000000" w:themeColor="text1"/>
          <w:sz w:val="28"/>
          <w:szCs w:val="28"/>
        </w:rPr>
        <w:t xml:space="preserve"> tại </w:t>
      </w:r>
      <w:r w:rsidR="00351FED" w:rsidRPr="00345179">
        <w:rPr>
          <w:rFonts w:ascii="Times New Roman" w:eastAsia="Times New Roman" w:hAnsi="Times New Roman" w:cs="Times New Roman"/>
          <w:color w:val="000000" w:themeColor="text1"/>
          <w:sz w:val="28"/>
          <w:szCs w:val="28"/>
        </w:rPr>
        <w:t xml:space="preserve">khoản 1, khoản 2 </w:t>
      </w:r>
      <w:r w:rsidR="009C2DAA" w:rsidRPr="00345179">
        <w:rPr>
          <w:rFonts w:ascii="Times New Roman" w:eastAsia="Times New Roman" w:hAnsi="Times New Roman" w:cs="Times New Roman"/>
          <w:color w:val="000000" w:themeColor="text1"/>
          <w:sz w:val="28"/>
          <w:szCs w:val="28"/>
        </w:rPr>
        <w:t>Điều</w:t>
      </w:r>
      <w:r w:rsidR="00351FED" w:rsidRPr="00345179">
        <w:rPr>
          <w:rFonts w:ascii="Times New Roman" w:eastAsia="Times New Roman" w:hAnsi="Times New Roman" w:cs="Times New Roman"/>
          <w:color w:val="000000" w:themeColor="text1"/>
          <w:sz w:val="28"/>
          <w:szCs w:val="28"/>
        </w:rPr>
        <w:t xml:space="preserve"> 22 </w:t>
      </w:r>
      <w:r w:rsidR="00351FED" w:rsidRPr="00345179">
        <w:rPr>
          <w:rFonts w:ascii="Times New Roman" w:eastAsia="Times New Roman" w:hAnsi="Times New Roman" w:cs="Times New Roman"/>
          <w:color w:val="000000" w:themeColor="text1"/>
          <w:sz w:val="28"/>
          <w:szCs w:val="28"/>
        </w:rPr>
        <w:lastRenderedPageBreak/>
        <w:t>Nghị định số 68/2024/NĐ-CP.</w:t>
      </w:r>
    </w:p>
    <w:p w14:paraId="35E6BA6E" w14:textId="77777777" w:rsidR="00351FED" w:rsidRPr="00345179" w:rsidRDefault="00351FED" w:rsidP="004661A6">
      <w:pPr>
        <w:widowControl w:val="0"/>
        <w:autoSpaceDE w:val="0"/>
        <w:autoSpaceDN w:val="0"/>
        <w:spacing w:before="60" w:after="60" w:line="312" w:lineRule="auto"/>
        <w:ind w:firstLine="720"/>
        <w:jc w:val="both"/>
        <w:rPr>
          <w:rFonts w:ascii="Times New Roman" w:eastAsia="Times New Roman" w:hAnsi="Times New Roman" w:cs="Times New Roman"/>
          <w:color w:val="000000" w:themeColor="text1"/>
          <w:sz w:val="28"/>
          <w:szCs w:val="28"/>
        </w:rPr>
      </w:pPr>
      <w:r w:rsidRPr="00345179">
        <w:rPr>
          <w:rFonts w:ascii="Times New Roman" w:eastAsia="Times New Roman" w:hAnsi="Times New Roman" w:cs="Times New Roman"/>
          <w:color w:val="000000" w:themeColor="text1"/>
          <w:sz w:val="28"/>
          <w:szCs w:val="28"/>
        </w:rPr>
        <w:t>2. Trình tự, thủ tục khôi phục thiết bị lưu khóa bí mật</w:t>
      </w:r>
    </w:p>
    <w:p w14:paraId="6F8AE22E" w14:textId="255566E8" w:rsidR="00CE6D65" w:rsidRPr="00345179" w:rsidRDefault="00CE6D65" w:rsidP="00CE6D65">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345179">
        <w:rPr>
          <w:rFonts w:ascii="Times New Roman" w:hAnsi="Times New Roman" w:cs="Times New Roman"/>
          <w:color w:val="000000" w:themeColor="text1"/>
          <w:sz w:val="28"/>
          <w:szCs w:val="28"/>
        </w:rPr>
        <w:t>a) Cơ quan, tổ chức quản lý trực tiếp có văn bản đề nghị khôi phục thiết bị lưu khóa bí mật</w:t>
      </w:r>
      <w:r w:rsidR="004A5673" w:rsidRPr="00345179">
        <w:rPr>
          <w:rFonts w:ascii="Times New Roman" w:hAnsi="Times New Roman" w:cs="Times New Roman"/>
          <w:color w:val="000000" w:themeColor="text1"/>
          <w:sz w:val="28"/>
          <w:szCs w:val="28"/>
        </w:rPr>
        <w:t xml:space="preserve"> theo Mẫu số 06 tại Phụ lục kèm theo Nghị định số 68/2024/NĐ-CP</w:t>
      </w:r>
      <w:r w:rsidRPr="00345179">
        <w:rPr>
          <w:rFonts w:ascii="Times New Roman" w:hAnsi="Times New Roman" w:cs="Times New Roman"/>
          <w:color w:val="000000" w:themeColor="text1"/>
          <w:sz w:val="28"/>
          <w:szCs w:val="28"/>
        </w:rPr>
        <w:t xml:space="preserve"> gửi Sở </w:t>
      </w:r>
      <w:r w:rsidR="00CF76EE" w:rsidRPr="00345179">
        <w:rPr>
          <w:rFonts w:ascii="Times New Roman" w:hAnsi="Times New Roman" w:cs="Times New Roman"/>
          <w:color w:val="000000" w:themeColor="text1"/>
          <w:sz w:val="28"/>
          <w:szCs w:val="28"/>
        </w:rPr>
        <w:t>Khoa</w:t>
      </w:r>
      <w:r w:rsidR="00CF76EE" w:rsidRPr="00345179">
        <w:rPr>
          <w:rFonts w:ascii="Times New Roman" w:hAnsi="Times New Roman" w:cs="Times New Roman"/>
          <w:color w:val="000000" w:themeColor="text1"/>
          <w:sz w:val="28"/>
          <w:szCs w:val="28"/>
          <w:lang w:val="vi-VN"/>
        </w:rPr>
        <w:t xml:space="preserve"> học và Công nghệ </w:t>
      </w:r>
      <w:r w:rsidR="00B53E00" w:rsidRPr="00345179">
        <w:rPr>
          <w:rFonts w:ascii="Times New Roman" w:hAnsi="Times New Roman" w:cs="Times New Roman"/>
          <w:i/>
          <w:color w:val="000000" w:themeColor="text1"/>
          <w:sz w:val="28"/>
          <w:szCs w:val="28"/>
        </w:rPr>
        <w:t xml:space="preserve">(đối với khôi phụ thiết bị </w:t>
      </w:r>
      <w:r w:rsidR="00273041" w:rsidRPr="00345179">
        <w:rPr>
          <w:rFonts w:ascii="Times New Roman" w:hAnsi="Times New Roman" w:cs="Times New Roman"/>
          <w:i/>
          <w:color w:val="000000" w:themeColor="text1"/>
          <w:sz w:val="28"/>
          <w:szCs w:val="28"/>
        </w:rPr>
        <w:t xml:space="preserve">PKI </w:t>
      </w:r>
      <w:r w:rsidR="00B53E00" w:rsidRPr="00345179">
        <w:rPr>
          <w:rFonts w:ascii="Times New Roman" w:hAnsi="Times New Roman" w:cs="Times New Roman"/>
          <w:i/>
          <w:color w:val="000000" w:themeColor="text1"/>
          <w:sz w:val="28"/>
          <w:szCs w:val="28"/>
        </w:rPr>
        <w:t>Token)</w:t>
      </w:r>
      <w:r w:rsidRPr="00345179">
        <w:rPr>
          <w:rFonts w:ascii="Times New Roman" w:hAnsi="Times New Roman" w:cs="Times New Roman"/>
          <w:color w:val="000000" w:themeColor="text1"/>
          <w:sz w:val="28"/>
          <w:szCs w:val="28"/>
        </w:rPr>
        <w:t>.</w:t>
      </w:r>
    </w:p>
    <w:p w14:paraId="3E13DED8" w14:textId="7D134ACC" w:rsidR="00CE6D65" w:rsidRPr="00345179" w:rsidRDefault="00743860" w:rsidP="00CE6D65">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345179">
        <w:rPr>
          <w:rFonts w:ascii="Times New Roman" w:hAnsi="Times New Roman" w:cs="Times New Roman"/>
          <w:color w:val="000000" w:themeColor="text1"/>
          <w:sz w:val="28"/>
          <w:szCs w:val="28"/>
        </w:rPr>
        <w:t xml:space="preserve">b) </w:t>
      </w:r>
      <w:r w:rsidR="00CE6D65" w:rsidRPr="00345179">
        <w:rPr>
          <w:rFonts w:ascii="Times New Roman" w:hAnsi="Times New Roman" w:cs="Times New Roman"/>
          <w:color w:val="000000" w:themeColor="text1"/>
          <w:sz w:val="28"/>
          <w:szCs w:val="28"/>
        </w:rPr>
        <w:t xml:space="preserve">Trong thời hạn 01 ngày làm việc, kể từ ngày nhận được yêu cầu khôi phục thiết bị lưu khóa bí mật hợp lệ, Sở </w:t>
      </w:r>
      <w:r w:rsidR="00CF76EE" w:rsidRPr="00345179">
        <w:rPr>
          <w:rFonts w:ascii="Times New Roman" w:hAnsi="Times New Roman" w:cs="Times New Roman"/>
          <w:color w:val="000000" w:themeColor="text1"/>
          <w:sz w:val="28"/>
          <w:szCs w:val="28"/>
        </w:rPr>
        <w:t>Khoa</w:t>
      </w:r>
      <w:r w:rsidR="00CF76EE" w:rsidRPr="00345179">
        <w:rPr>
          <w:rFonts w:ascii="Times New Roman" w:hAnsi="Times New Roman" w:cs="Times New Roman"/>
          <w:color w:val="000000" w:themeColor="text1"/>
          <w:sz w:val="28"/>
          <w:szCs w:val="28"/>
          <w:lang w:val="vi-VN"/>
        </w:rPr>
        <w:t xml:space="preserve"> học và Công nghệ </w:t>
      </w:r>
      <w:r w:rsidR="00CE6D65" w:rsidRPr="00345179">
        <w:rPr>
          <w:rFonts w:ascii="Times New Roman" w:hAnsi="Times New Roman" w:cs="Times New Roman"/>
          <w:color w:val="000000" w:themeColor="text1"/>
          <w:sz w:val="28"/>
          <w:szCs w:val="28"/>
        </w:rPr>
        <w:t>thực hiện việc khôi phục thiết bị lưu khóa bí mật; đồng thời, thông báo cho cơ quan, tổ chức quản lý trực tiếp biết.</w:t>
      </w:r>
    </w:p>
    <w:p w14:paraId="1B58E01C" w14:textId="37DCD268" w:rsidR="00CE6D65" w:rsidRPr="00345179" w:rsidRDefault="00CE6D65" w:rsidP="00CE6D65">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345179">
        <w:rPr>
          <w:rFonts w:ascii="Times New Roman" w:hAnsi="Times New Roman" w:cs="Times New Roman"/>
          <w:color w:val="000000" w:themeColor="text1"/>
          <w:sz w:val="28"/>
          <w:szCs w:val="28"/>
        </w:rPr>
        <w:t xml:space="preserve">Trường hợp không chấp nhận đề nghị khôi phục thiết bị lưu khóa bí mật, Sở </w:t>
      </w:r>
      <w:r w:rsidR="005242E9" w:rsidRPr="00345179">
        <w:rPr>
          <w:rFonts w:ascii="Times New Roman" w:hAnsi="Times New Roman" w:cs="Times New Roman"/>
          <w:color w:val="000000" w:themeColor="text1"/>
          <w:sz w:val="28"/>
          <w:szCs w:val="28"/>
        </w:rPr>
        <w:t>Khoa</w:t>
      </w:r>
      <w:r w:rsidR="005242E9" w:rsidRPr="00345179">
        <w:rPr>
          <w:rFonts w:ascii="Times New Roman" w:hAnsi="Times New Roman" w:cs="Times New Roman"/>
          <w:color w:val="000000" w:themeColor="text1"/>
          <w:sz w:val="28"/>
          <w:szCs w:val="28"/>
          <w:lang w:val="vi-VN"/>
        </w:rPr>
        <w:t xml:space="preserve"> học và Công nghệ </w:t>
      </w:r>
      <w:r w:rsidRPr="00345179">
        <w:rPr>
          <w:rFonts w:ascii="Times New Roman" w:hAnsi="Times New Roman" w:cs="Times New Roman"/>
          <w:color w:val="000000" w:themeColor="text1"/>
          <w:sz w:val="28"/>
          <w:szCs w:val="28"/>
        </w:rPr>
        <w:t>thông báo bằng văn bản nêu rõ lý do cho cơ quan, tổ chức quản lý trực tiếp biết.</w:t>
      </w:r>
    </w:p>
    <w:p w14:paraId="3B9A4B45" w14:textId="77777777" w:rsidR="00273041" w:rsidRPr="00345179" w:rsidRDefault="00273041" w:rsidP="00CE6D65">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345179">
        <w:rPr>
          <w:rFonts w:ascii="Times New Roman" w:hAnsi="Times New Roman" w:cs="Times New Roman"/>
          <w:color w:val="000000" w:themeColor="text1"/>
          <w:sz w:val="28"/>
          <w:szCs w:val="28"/>
        </w:rPr>
        <w:t>3. Trình tự, thủ tục khôi phục thiết bị lưu khóa bí mật đối với các thiết bị không phải là PKI Token, thực hiện theo khoản 3 Điều 22 Nghị định số 68/2024/NĐ-CP.</w:t>
      </w:r>
    </w:p>
    <w:p w14:paraId="29465947" w14:textId="422CA216" w:rsidR="009C2DAA" w:rsidRPr="00345179" w:rsidRDefault="009C2DAA" w:rsidP="003A10D1">
      <w:pPr>
        <w:widowControl w:val="0"/>
        <w:autoSpaceDE w:val="0"/>
        <w:autoSpaceDN w:val="0"/>
        <w:spacing w:before="60" w:after="60" w:line="312" w:lineRule="auto"/>
        <w:ind w:firstLine="720"/>
        <w:jc w:val="both"/>
        <w:rPr>
          <w:rFonts w:ascii="Times New Roman" w:eastAsia="Times New Roman" w:hAnsi="Times New Roman" w:cs="Times New Roman"/>
          <w:b/>
          <w:color w:val="000000" w:themeColor="text1"/>
          <w:sz w:val="28"/>
          <w:szCs w:val="28"/>
        </w:rPr>
      </w:pPr>
      <w:r w:rsidRPr="00345179">
        <w:rPr>
          <w:rFonts w:ascii="Times New Roman" w:eastAsia="Times New Roman,Bold" w:hAnsi="Times New Roman" w:cs="Times New Roman"/>
          <w:b/>
          <w:color w:val="000000" w:themeColor="text1"/>
          <w:sz w:val="28"/>
          <w:szCs w:val="28"/>
        </w:rPr>
        <w:t>Điề</w:t>
      </w:r>
      <w:r w:rsidR="003A10D1" w:rsidRPr="00345179">
        <w:rPr>
          <w:rFonts w:ascii="Times New Roman" w:eastAsia="Times New Roman,Bold" w:hAnsi="Times New Roman" w:cs="Times New Roman"/>
          <w:b/>
          <w:color w:val="000000" w:themeColor="text1"/>
          <w:sz w:val="28"/>
          <w:szCs w:val="28"/>
        </w:rPr>
        <w:t>u 1</w:t>
      </w:r>
      <w:r w:rsidR="00345179" w:rsidRPr="00345179">
        <w:rPr>
          <w:rFonts w:ascii="Times New Roman" w:eastAsia="Times New Roman,Bold" w:hAnsi="Times New Roman" w:cs="Times New Roman"/>
          <w:b/>
          <w:color w:val="000000" w:themeColor="text1"/>
          <w:sz w:val="28"/>
          <w:szCs w:val="28"/>
          <w:lang w:val="vi-VN"/>
        </w:rPr>
        <w:t>3</w:t>
      </w:r>
      <w:r w:rsidRPr="00345179">
        <w:rPr>
          <w:rFonts w:ascii="Times New Roman" w:eastAsia="Times New Roman,Bold" w:hAnsi="Times New Roman" w:cs="Times New Roman"/>
          <w:b/>
          <w:color w:val="000000" w:themeColor="text1"/>
          <w:sz w:val="28"/>
          <w:szCs w:val="28"/>
        </w:rPr>
        <w:t>.</w:t>
      </w:r>
      <w:r w:rsidR="003A10D1" w:rsidRPr="00345179">
        <w:rPr>
          <w:rFonts w:ascii="Times New Roman" w:eastAsia="Times New Roman,Bold" w:hAnsi="Times New Roman" w:cs="Times New Roman"/>
          <w:b/>
          <w:color w:val="000000" w:themeColor="text1"/>
          <w:sz w:val="28"/>
          <w:szCs w:val="28"/>
        </w:rPr>
        <w:t xml:space="preserve"> Kiểm </w:t>
      </w:r>
      <w:r w:rsidRPr="00345179">
        <w:rPr>
          <w:rFonts w:ascii="Times New Roman" w:eastAsia="Times New Roman,Bold" w:hAnsi="Times New Roman" w:cs="Times New Roman"/>
          <w:b/>
          <w:color w:val="000000" w:themeColor="text1"/>
          <w:sz w:val="28"/>
          <w:szCs w:val="28"/>
        </w:rPr>
        <w:t>tra chữ ký số chuyên dùng công vụ</w:t>
      </w:r>
      <w:r w:rsidR="003A10D1" w:rsidRPr="00345179">
        <w:rPr>
          <w:rFonts w:ascii="Times New Roman" w:eastAsia="Times New Roman,Bold" w:hAnsi="Times New Roman" w:cs="Times New Roman"/>
          <w:b/>
          <w:color w:val="000000" w:themeColor="text1"/>
          <w:sz w:val="28"/>
          <w:szCs w:val="28"/>
        </w:rPr>
        <w:t xml:space="preserve"> </w:t>
      </w:r>
      <w:r w:rsidR="003A10D1" w:rsidRPr="00345179">
        <w:rPr>
          <w:rFonts w:ascii="Times New Roman" w:eastAsia="Times New Roman" w:hAnsi="Times New Roman" w:cs="Times New Roman"/>
          <w:b/>
          <w:color w:val="000000" w:themeColor="text1"/>
          <w:sz w:val="28"/>
          <w:szCs w:val="28"/>
        </w:rPr>
        <w:t>và sự</w:t>
      </w:r>
      <w:r w:rsidRPr="00345179">
        <w:rPr>
          <w:rFonts w:ascii="Times New Roman" w:eastAsia="Times New Roman,Bold" w:hAnsi="Times New Roman" w:cs="Times New Roman"/>
          <w:b/>
          <w:color w:val="000000" w:themeColor="text1"/>
          <w:sz w:val="28"/>
          <w:szCs w:val="28"/>
        </w:rPr>
        <w:t xml:space="preserve"> hợp lệ của đường dẫn chứng thực </w:t>
      </w:r>
    </w:p>
    <w:p w14:paraId="0ADBD003" w14:textId="77777777" w:rsidR="009C2DAA" w:rsidRPr="00345179" w:rsidRDefault="003A10D1" w:rsidP="004661A6">
      <w:pPr>
        <w:widowControl w:val="0"/>
        <w:autoSpaceDE w:val="0"/>
        <w:autoSpaceDN w:val="0"/>
        <w:spacing w:before="60" w:after="60" w:line="312" w:lineRule="auto"/>
        <w:ind w:firstLine="720"/>
        <w:jc w:val="both"/>
        <w:rPr>
          <w:rFonts w:ascii="Times New Roman" w:eastAsia="Times New Roman" w:hAnsi="Times New Roman" w:cs="Times New Roman"/>
          <w:color w:val="000000" w:themeColor="text1"/>
          <w:sz w:val="28"/>
          <w:szCs w:val="28"/>
        </w:rPr>
      </w:pPr>
      <w:r w:rsidRPr="00345179">
        <w:rPr>
          <w:rFonts w:ascii="Times New Roman" w:eastAsia="Times New Roman" w:hAnsi="Times New Roman" w:cs="Times New Roman"/>
          <w:color w:val="000000" w:themeColor="text1"/>
          <w:sz w:val="28"/>
          <w:szCs w:val="28"/>
        </w:rPr>
        <w:t xml:space="preserve">Quy trình kiểm tra chữ ký số chuyên dùng công vụ; kiểm tra hiệu lực của chứng thư chữ ký số chuyên dùng </w:t>
      </w:r>
      <w:r w:rsidR="009E1CC0" w:rsidRPr="00345179">
        <w:rPr>
          <w:rFonts w:ascii="Times New Roman" w:eastAsia="Times New Roman" w:hAnsi="Times New Roman" w:cs="Times New Roman"/>
          <w:color w:val="000000" w:themeColor="text1"/>
          <w:sz w:val="28"/>
          <w:szCs w:val="28"/>
        </w:rPr>
        <w:t>công vụ và k</w:t>
      </w:r>
      <w:r w:rsidRPr="00345179">
        <w:rPr>
          <w:rFonts w:ascii="Times New Roman" w:eastAsia="Times New Roman" w:hAnsi="Times New Roman" w:cs="Times New Roman"/>
          <w:color w:val="000000" w:themeColor="text1"/>
          <w:sz w:val="28"/>
          <w:szCs w:val="28"/>
        </w:rPr>
        <w:t>iểm tra hợp lệ của đường dẫn chứng thực được</w:t>
      </w:r>
      <w:r w:rsidR="009C2DAA" w:rsidRPr="00345179">
        <w:rPr>
          <w:rFonts w:ascii="Times New Roman" w:eastAsia="Times New Roman" w:hAnsi="Times New Roman" w:cs="Times New Roman"/>
          <w:color w:val="000000" w:themeColor="text1"/>
          <w:sz w:val="28"/>
          <w:szCs w:val="28"/>
        </w:rPr>
        <w:t xml:space="preserve"> thực hiện theo </w:t>
      </w:r>
      <w:r w:rsidRPr="00345179">
        <w:rPr>
          <w:rFonts w:ascii="Times New Roman" w:eastAsia="Times New Roman" w:hAnsi="Times New Roman" w:cs="Times New Roman"/>
          <w:color w:val="000000" w:themeColor="text1"/>
          <w:sz w:val="28"/>
          <w:szCs w:val="28"/>
        </w:rPr>
        <w:t xml:space="preserve">các </w:t>
      </w:r>
      <w:r w:rsidR="009C2DAA" w:rsidRPr="00345179">
        <w:rPr>
          <w:rFonts w:ascii="Times New Roman" w:eastAsia="Times New Roman" w:hAnsi="Times New Roman" w:cs="Times New Roman"/>
          <w:color w:val="000000" w:themeColor="text1"/>
          <w:sz w:val="28"/>
          <w:szCs w:val="28"/>
        </w:rPr>
        <w:t xml:space="preserve">quy định tại </w:t>
      </w:r>
      <w:r w:rsidRPr="00345179">
        <w:rPr>
          <w:rFonts w:ascii="Times New Roman" w:eastAsia="Times New Roman" w:hAnsi="Times New Roman" w:cs="Times New Roman"/>
          <w:color w:val="000000" w:themeColor="text1"/>
          <w:sz w:val="28"/>
          <w:szCs w:val="28"/>
        </w:rPr>
        <w:t xml:space="preserve">Điều 30, Điều 31, </w:t>
      </w:r>
      <w:r w:rsidR="009C2DAA" w:rsidRPr="00345179">
        <w:rPr>
          <w:rFonts w:ascii="Times New Roman" w:eastAsia="Times New Roman" w:hAnsi="Times New Roman" w:cs="Times New Roman"/>
          <w:color w:val="000000" w:themeColor="text1"/>
          <w:sz w:val="28"/>
          <w:szCs w:val="28"/>
        </w:rPr>
        <w:t xml:space="preserve">Điều 32 Nghị định số 68/2024/NĐ-CP. </w:t>
      </w:r>
    </w:p>
    <w:p w14:paraId="2DC7C70D" w14:textId="07D7794D" w:rsidR="009E1CC0" w:rsidRPr="004C4370" w:rsidRDefault="009E1CC0" w:rsidP="004661A6">
      <w:pPr>
        <w:widowControl w:val="0"/>
        <w:autoSpaceDE w:val="0"/>
        <w:autoSpaceDN w:val="0"/>
        <w:spacing w:before="60" w:after="60" w:line="312" w:lineRule="auto"/>
        <w:ind w:firstLine="720"/>
        <w:jc w:val="both"/>
        <w:rPr>
          <w:rFonts w:ascii="Times New Roman" w:eastAsia="Times New Roman" w:hAnsi="Times New Roman" w:cs="Times New Roman"/>
          <w:b/>
          <w:color w:val="000000" w:themeColor="text1"/>
          <w:sz w:val="28"/>
          <w:szCs w:val="28"/>
        </w:rPr>
      </w:pPr>
      <w:r w:rsidRPr="004C4370">
        <w:rPr>
          <w:rFonts w:ascii="Times New Roman" w:eastAsia="Times New Roman" w:hAnsi="Times New Roman" w:cs="Times New Roman"/>
          <w:b/>
          <w:color w:val="000000" w:themeColor="text1"/>
          <w:sz w:val="28"/>
          <w:szCs w:val="28"/>
        </w:rPr>
        <w:t>Điều 1</w:t>
      </w:r>
      <w:r w:rsidR="00345179" w:rsidRPr="004C4370">
        <w:rPr>
          <w:rFonts w:ascii="Times New Roman" w:eastAsia="Times New Roman" w:hAnsi="Times New Roman" w:cs="Times New Roman"/>
          <w:b/>
          <w:color w:val="000000" w:themeColor="text1"/>
          <w:sz w:val="28"/>
          <w:szCs w:val="28"/>
          <w:lang w:val="vi-VN"/>
        </w:rPr>
        <w:t>4</w:t>
      </w:r>
      <w:r w:rsidRPr="004C4370">
        <w:rPr>
          <w:rFonts w:ascii="Times New Roman" w:eastAsia="Times New Roman" w:hAnsi="Times New Roman" w:cs="Times New Roman"/>
          <w:b/>
          <w:color w:val="000000" w:themeColor="text1"/>
          <w:sz w:val="28"/>
          <w:szCs w:val="28"/>
        </w:rPr>
        <w:t>. Hình thức ký số và thời gian gửi/nhận văn bản điện tử</w:t>
      </w:r>
    </w:p>
    <w:p w14:paraId="642C0DE5" w14:textId="77777777" w:rsidR="009E1CC0" w:rsidRPr="004C4370" w:rsidRDefault="009E1CC0" w:rsidP="009E1CC0">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4C4370">
        <w:rPr>
          <w:rFonts w:ascii="Times New Roman" w:hAnsi="Times New Roman" w:cs="Times New Roman"/>
          <w:color w:val="000000" w:themeColor="text1"/>
          <w:sz w:val="28"/>
          <w:szCs w:val="28"/>
        </w:rPr>
        <w:t>1. Chữ ký số trên văn bản điện tử của cơ quan, tổ chức, cá nhân ban hành</w:t>
      </w:r>
    </w:p>
    <w:p w14:paraId="091DF1AC" w14:textId="77777777" w:rsidR="009E1CC0" w:rsidRPr="004C4370" w:rsidRDefault="009E1CC0" w:rsidP="009E1CC0">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4C4370">
        <w:rPr>
          <w:rFonts w:ascii="Times New Roman" w:hAnsi="Times New Roman" w:cs="Times New Roman"/>
          <w:color w:val="000000" w:themeColor="text1"/>
          <w:sz w:val="28"/>
          <w:szCs w:val="28"/>
        </w:rPr>
        <w:t>a) Chữ ký số của người có thẩm quyền</w:t>
      </w:r>
    </w:p>
    <w:p w14:paraId="5CCD010A" w14:textId="77777777" w:rsidR="009E1CC0" w:rsidRPr="004C4370" w:rsidRDefault="009E1CC0" w:rsidP="009E1CC0">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4C4370">
        <w:rPr>
          <w:rFonts w:ascii="Times New Roman" w:hAnsi="Times New Roman" w:cs="Times New Roman"/>
          <w:color w:val="000000" w:themeColor="text1"/>
          <w:sz w:val="28"/>
          <w:szCs w:val="28"/>
        </w:rPr>
        <w:t>Hình ảnh: là hình ảnh chữ ký của người có thẩm quyền trên văn bản giấy, màu xanh, định dạng Portable Network Graphics (.png) nền trong suốt.</w:t>
      </w:r>
    </w:p>
    <w:p w14:paraId="3FADC742" w14:textId="77777777" w:rsidR="009E1CC0" w:rsidRPr="004C4370" w:rsidRDefault="009E1CC0" w:rsidP="009E1CC0">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4C4370">
        <w:rPr>
          <w:rFonts w:ascii="Times New Roman" w:hAnsi="Times New Roman" w:cs="Times New Roman"/>
          <w:color w:val="000000" w:themeColor="text1"/>
          <w:sz w:val="28"/>
          <w:szCs w:val="28"/>
        </w:rPr>
        <w:t>Vị trí: đặt canh giữa chức vụ của người ký và họ tên người ký.</w:t>
      </w:r>
    </w:p>
    <w:p w14:paraId="08C1F4AA" w14:textId="77777777" w:rsidR="009E1CC0" w:rsidRPr="004C4370" w:rsidRDefault="009E1CC0" w:rsidP="009E1CC0">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4C4370">
        <w:rPr>
          <w:rFonts w:ascii="Times New Roman" w:hAnsi="Times New Roman" w:cs="Times New Roman"/>
          <w:color w:val="000000" w:themeColor="text1"/>
          <w:sz w:val="28"/>
          <w:szCs w:val="28"/>
        </w:rPr>
        <w:t>b) Chữ ký số của cơ quan, tổ chức ban hành văn bản</w:t>
      </w:r>
    </w:p>
    <w:p w14:paraId="13D3CE64" w14:textId="77777777" w:rsidR="009E1CC0" w:rsidRPr="004C4370" w:rsidRDefault="009E1CC0" w:rsidP="009E1CC0">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4C4370">
        <w:rPr>
          <w:rFonts w:ascii="Times New Roman" w:hAnsi="Times New Roman" w:cs="Times New Roman"/>
          <w:color w:val="000000" w:themeColor="text1"/>
          <w:sz w:val="28"/>
          <w:szCs w:val="28"/>
        </w:rPr>
        <w:t>Hình ảnh: là hình ảnh dấu của cơ quan, tổ chức ban hành văn bản trên văn bản, màu đỏ, kích thước bằng kích thước thực tế của dấu, định dạng (.png) nền trong suốt.</w:t>
      </w:r>
    </w:p>
    <w:p w14:paraId="3FA18162" w14:textId="77777777" w:rsidR="009E1CC0" w:rsidRPr="004C4370" w:rsidRDefault="009E1CC0" w:rsidP="009E1CC0">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4C4370">
        <w:rPr>
          <w:rFonts w:ascii="Times New Roman" w:hAnsi="Times New Roman" w:cs="Times New Roman"/>
          <w:color w:val="000000" w:themeColor="text1"/>
          <w:sz w:val="28"/>
          <w:szCs w:val="28"/>
        </w:rPr>
        <w:t xml:space="preserve">Vị trí: trùm lên khoảng 1/3 hình ảnh chữ ký số của người có thẩm quyền về </w:t>
      </w:r>
      <w:r w:rsidRPr="004C4370">
        <w:rPr>
          <w:rFonts w:ascii="Times New Roman" w:hAnsi="Times New Roman" w:cs="Times New Roman"/>
          <w:color w:val="000000" w:themeColor="text1"/>
          <w:sz w:val="28"/>
          <w:szCs w:val="28"/>
        </w:rPr>
        <w:lastRenderedPageBreak/>
        <w:t>bên trái.</w:t>
      </w:r>
    </w:p>
    <w:p w14:paraId="31ED6924" w14:textId="77777777" w:rsidR="009E1CC0" w:rsidRPr="004C4370" w:rsidRDefault="009E1CC0" w:rsidP="009E1CC0">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4C4370">
        <w:rPr>
          <w:rFonts w:ascii="Times New Roman" w:hAnsi="Times New Roman" w:cs="Times New Roman"/>
          <w:color w:val="000000" w:themeColor="text1"/>
          <w:sz w:val="28"/>
          <w:szCs w:val="28"/>
        </w:rPr>
        <w:t>2. Hình thức chữ ký số của cơ quan, tổ chức trên bản sao định dạng điện tử</w:t>
      </w:r>
    </w:p>
    <w:p w14:paraId="7BE74A10" w14:textId="77777777" w:rsidR="009E1CC0" w:rsidRPr="004C4370" w:rsidRDefault="009E1CC0" w:rsidP="009E1CC0">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4C4370">
        <w:rPr>
          <w:rFonts w:ascii="Times New Roman" w:hAnsi="Times New Roman" w:cs="Times New Roman"/>
          <w:color w:val="000000" w:themeColor="text1"/>
          <w:sz w:val="28"/>
          <w:szCs w:val="28"/>
        </w:rPr>
        <w:t xml:space="preserve">Vị trí: Góc trên, bên phải, trang đầu của văn bản; </w:t>
      </w:r>
    </w:p>
    <w:p w14:paraId="73114CA8" w14:textId="77777777" w:rsidR="009E1CC0" w:rsidRPr="004C4370" w:rsidRDefault="009E1CC0" w:rsidP="009E1CC0">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4C4370">
        <w:rPr>
          <w:rFonts w:ascii="Times New Roman" w:hAnsi="Times New Roman" w:cs="Times New Roman"/>
          <w:color w:val="000000" w:themeColor="text1"/>
          <w:sz w:val="28"/>
          <w:szCs w:val="28"/>
        </w:rPr>
        <w:t xml:space="preserve">Hình ảnh: Không hiển thị; </w:t>
      </w:r>
    </w:p>
    <w:p w14:paraId="79B6CB2E" w14:textId="77777777" w:rsidR="009E1CC0" w:rsidRPr="004C4370" w:rsidRDefault="009E1CC0" w:rsidP="009E1CC0">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4C4370">
        <w:rPr>
          <w:rFonts w:ascii="Times New Roman" w:hAnsi="Times New Roman" w:cs="Times New Roman"/>
          <w:color w:val="000000" w:themeColor="text1"/>
          <w:sz w:val="28"/>
          <w:szCs w:val="28"/>
        </w:rPr>
        <w:t>Thông tin: Hình thức sao, tên cơ quan, tổ chức sao văn bản, thời gian ký (ngày tháng năm; giờ phút giây; múi giờ Việt Nam theo tiêu chuẩn ISO 8601) được trình bày bằng phông chữ Times New Roman, chữ in thường, kiểu chữ đứng, cỡ chữ 10, màu đen.</w:t>
      </w:r>
    </w:p>
    <w:p w14:paraId="749D912E" w14:textId="77777777" w:rsidR="009E1CC0" w:rsidRPr="004C4370" w:rsidRDefault="009E1CC0" w:rsidP="009E1CC0">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4C4370">
        <w:rPr>
          <w:rFonts w:ascii="Times New Roman" w:hAnsi="Times New Roman" w:cs="Times New Roman"/>
          <w:color w:val="000000" w:themeColor="text1"/>
          <w:sz w:val="28"/>
          <w:szCs w:val="28"/>
        </w:rPr>
        <w:t>3. Dấu giáp lai: Trong môi trường điện tử, chữ ký số đảm bảo tính toàn vẹn của văn bản điện tử, thay thế hoàn toàn dấu giáp lai.</w:t>
      </w:r>
    </w:p>
    <w:p w14:paraId="5BD77A16" w14:textId="77777777" w:rsidR="009E1CC0" w:rsidRPr="004C4370" w:rsidRDefault="009E1CC0" w:rsidP="009E1CC0">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4C4370">
        <w:rPr>
          <w:rFonts w:ascii="Times New Roman" w:hAnsi="Times New Roman" w:cs="Times New Roman"/>
          <w:color w:val="000000" w:themeColor="text1"/>
          <w:sz w:val="28"/>
          <w:szCs w:val="28"/>
        </w:rPr>
        <w:t xml:space="preserve">4. Chữ ký số của cơ quan, tổ chức trên văn bản kèm theo văn bản chính, được thể hiện như sau: </w:t>
      </w:r>
    </w:p>
    <w:p w14:paraId="747378E1" w14:textId="77777777" w:rsidR="009E1CC0" w:rsidRPr="004C4370" w:rsidRDefault="009E1CC0" w:rsidP="009E1CC0">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4C4370">
        <w:rPr>
          <w:rFonts w:ascii="Times New Roman" w:hAnsi="Times New Roman" w:cs="Times New Roman"/>
          <w:color w:val="000000" w:themeColor="text1"/>
          <w:sz w:val="28"/>
          <w:szCs w:val="28"/>
        </w:rPr>
        <w:t>a) Văn bản kèm theo cùng tệp tin với nội dung văn bản điện tử, Văn thư cơ quan chỉ thực hiện ký số văn bản và không thực hiện ký số lên văn bản kèm theo;</w:t>
      </w:r>
    </w:p>
    <w:p w14:paraId="0CF1363E" w14:textId="77777777" w:rsidR="00F840B4" w:rsidRPr="004C4370" w:rsidRDefault="009E1CC0" w:rsidP="009E1CC0">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4C4370">
        <w:rPr>
          <w:rFonts w:ascii="Times New Roman" w:hAnsi="Times New Roman" w:cs="Times New Roman"/>
          <w:color w:val="000000" w:themeColor="text1"/>
          <w:sz w:val="28"/>
          <w:szCs w:val="28"/>
        </w:rPr>
        <w:t>b) Văn bản không cùng tệp tin với nội dung văn bản điện tử, Văn thư cơ quan thực hiện ký số của cơ quan, tổ chức trên văn bả</w:t>
      </w:r>
      <w:r w:rsidR="00F840B4" w:rsidRPr="004C4370">
        <w:rPr>
          <w:rFonts w:ascii="Times New Roman" w:hAnsi="Times New Roman" w:cs="Times New Roman"/>
          <w:color w:val="000000" w:themeColor="text1"/>
          <w:sz w:val="28"/>
          <w:szCs w:val="28"/>
        </w:rPr>
        <w:t>n kèm theo:</w:t>
      </w:r>
    </w:p>
    <w:p w14:paraId="1CBAAE95" w14:textId="77777777" w:rsidR="009E1CC0" w:rsidRPr="004C4370" w:rsidRDefault="009E1CC0" w:rsidP="00F840B4">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4C4370">
        <w:rPr>
          <w:rFonts w:ascii="Times New Roman" w:hAnsi="Times New Roman" w:cs="Times New Roman"/>
          <w:color w:val="000000" w:themeColor="text1"/>
          <w:sz w:val="28"/>
          <w:szCs w:val="28"/>
        </w:rPr>
        <w:t>Vị trí: Góc trên, bên phải, trang đầu của văn bản kèm theo.</w:t>
      </w:r>
    </w:p>
    <w:p w14:paraId="40C85D99" w14:textId="77777777" w:rsidR="00F840B4" w:rsidRPr="004C4370" w:rsidRDefault="009E1CC0" w:rsidP="009E1CC0">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4C4370">
        <w:rPr>
          <w:rFonts w:ascii="Times New Roman" w:hAnsi="Times New Roman" w:cs="Times New Roman"/>
          <w:color w:val="000000" w:themeColor="text1"/>
          <w:sz w:val="28"/>
          <w:szCs w:val="28"/>
        </w:rPr>
        <w:t>Hình ảnh chữ ký số của cơ quan, tổ chức: Không hiển thị</w:t>
      </w:r>
      <w:r w:rsidR="00F840B4" w:rsidRPr="004C4370">
        <w:rPr>
          <w:rFonts w:ascii="Times New Roman" w:hAnsi="Times New Roman" w:cs="Times New Roman"/>
          <w:color w:val="000000" w:themeColor="text1"/>
          <w:sz w:val="28"/>
          <w:szCs w:val="28"/>
        </w:rPr>
        <w:t>.</w:t>
      </w:r>
    </w:p>
    <w:p w14:paraId="61BB9DC2" w14:textId="77777777" w:rsidR="00F840B4" w:rsidRPr="004C4370" w:rsidRDefault="009E1CC0" w:rsidP="009E1CC0">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4C4370">
        <w:rPr>
          <w:rFonts w:ascii="Times New Roman" w:hAnsi="Times New Roman" w:cs="Times New Roman"/>
          <w:color w:val="000000" w:themeColor="text1"/>
          <w:sz w:val="28"/>
          <w:szCs w:val="28"/>
        </w:rPr>
        <w:t>Thông tin: Số và ký hiệu văn bản; thời gian ký (ngày tháng năm; giờ phút giây; múi giờ Việt Nam theo tiêu chuẩn ISO 8601) được trình bày bằng phông chữ Times New Roman, chữ in thường, kiểu chữ đứng, cỡ chữ</w:t>
      </w:r>
      <w:r w:rsidR="00F840B4" w:rsidRPr="004C4370">
        <w:rPr>
          <w:rFonts w:ascii="Times New Roman" w:hAnsi="Times New Roman" w:cs="Times New Roman"/>
          <w:color w:val="000000" w:themeColor="text1"/>
          <w:sz w:val="28"/>
          <w:szCs w:val="28"/>
        </w:rPr>
        <w:t xml:space="preserve"> 10, màu đen.</w:t>
      </w:r>
    </w:p>
    <w:p w14:paraId="759FF9E2" w14:textId="77777777" w:rsidR="00F840B4" w:rsidRPr="004C4370" w:rsidRDefault="009E1CC0" w:rsidP="009E1CC0">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4C4370">
        <w:rPr>
          <w:rFonts w:ascii="Times New Roman" w:hAnsi="Times New Roman" w:cs="Times New Roman"/>
          <w:color w:val="000000" w:themeColor="text1"/>
          <w:sz w:val="28"/>
          <w:szCs w:val="28"/>
        </w:rPr>
        <w:t>5. Chữ ký số của cơ quan, tổ chức trên Phụ lục của văn bản điện tử, được thể hiệ</w:t>
      </w:r>
      <w:r w:rsidR="00F840B4" w:rsidRPr="004C4370">
        <w:rPr>
          <w:rFonts w:ascii="Times New Roman" w:hAnsi="Times New Roman" w:cs="Times New Roman"/>
          <w:color w:val="000000" w:themeColor="text1"/>
          <w:sz w:val="28"/>
          <w:szCs w:val="28"/>
        </w:rPr>
        <w:t>n như sau:</w:t>
      </w:r>
    </w:p>
    <w:p w14:paraId="15424E36" w14:textId="77777777" w:rsidR="00F840B4" w:rsidRPr="004C4370" w:rsidRDefault="009E1CC0" w:rsidP="009E1CC0">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4C4370">
        <w:rPr>
          <w:rFonts w:ascii="Times New Roman" w:hAnsi="Times New Roman" w:cs="Times New Roman"/>
          <w:color w:val="000000" w:themeColor="text1"/>
          <w:sz w:val="28"/>
          <w:szCs w:val="28"/>
        </w:rPr>
        <w:t>a) Đối với Phụ lục cùng tệp tin với nội dung văn bản điện tử, Văn thư cơ quan chỉ thực hiện ký số văn bản và không thực hiện ký số lên Phụ lụ</w:t>
      </w:r>
      <w:r w:rsidR="00F840B4" w:rsidRPr="004C4370">
        <w:rPr>
          <w:rFonts w:ascii="Times New Roman" w:hAnsi="Times New Roman" w:cs="Times New Roman"/>
          <w:color w:val="000000" w:themeColor="text1"/>
          <w:sz w:val="28"/>
          <w:szCs w:val="28"/>
        </w:rPr>
        <w:t>c.</w:t>
      </w:r>
    </w:p>
    <w:p w14:paraId="2BBF31E1" w14:textId="77777777" w:rsidR="00F840B4" w:rsidRPr="004C4370" w:rsidRDefault="009E1CC0" w:rsidP="009E1CC0">
      <w:pPr>
        <w:widowControl w:val="0"/>
        <w:autoSpaceDE w:val="0"/>
        <w:autoSpaceDN w:val="0"/>
        <w:spacing w:before="60" w:after="60" w:line="312" w:lineRule="auto"/>
        <w:ind w:firstLine="720"/>
        <w:jc w:val="both"/>
        <w:rPr>
          <w:rFonts w:ascii="Times New Roman" w:hAnsi="Times New Roman" w:cs="Times New Roman"/>
          <w:color w:val="000000" w:themeColor="text1"/>
          <w:spacing w:val="-2"/>
          <w:sz w:val="28"/>
          <w:szCs w:val="28"/>
        </w:rPr>
      </w:pPr>
      <w:r w:rsidRPr="004C4370">
        <w:rPr>
          <w:rFonts w:ascii="Times New Roman" w:hAnsi="Times New Roman" w:cs="Times New Roman"/>
          <w:color w:val="000000" w:themeColor="text1"/>
          <w:spacing w:val="-2"/>
          <w:sz w:val="28"/>
          <w:szCs w:val="28"/>
        </w:rPr>
        <w:t xml:space="preserve">b) Đối với Phụ lục không cùng tệp tin với nội dung văn bản điện tử, Văn thư cơ quan thực hiện ký số của cơ quan, tổ chức trên từng tệp tin kèm theo, cụ thể: </w:t>
      </w:r>
    </w:p>
    <w:p w14:paraId="60E94A6B" w14:textId="77777777" w:rsidR="00F840B4" w:rsidRPr="004C4370" w:rsidRDefault="009E1CC0" w:rsidP="009E1CC0">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4C4370">
        <w:rPr>
          <w:rFonts w:ascii="Times New Roman" w:hAnsi="Times New Roman" w:cs="Times New Roman"/>
          <w:color w:val="000000" w:themeColor="text1"/>
          <w:sz w:val="28"/>
          <w:szCs w:val="28"/>
        </w:rPr>
        <w:t xml:space="preserve">Vị trí: Góc trên, bên phải, trang đầu của mỗi tệp tin. </w:t>
      </w:r>
    </w:p>
    <w:p w14:paraId="70D8E839" w14:textId="77777777" w:rsidR="00F840B4" w:rsidRPr="004C4370" w:rsidRDefault="009E1CC0" w:rsidP="009E1CC0">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4C4370">
        <w:rPr>
          <w:rFonts w:ascii="Times New Roman" w:hAnsi="Times New Roman" w:cs="Times New Roman"/>
          <w:color w:val="000000" w:themeColor="text1"/>
          <w:sz w:val="28"/>
          <w:szCs w:val="28"/>
        </w:rPr>
        <w:t xml:space="preserve">Hình ảnh chữ ký số của cơ quan, tổ chức: Không hiển thị. </w:t>
      </w:r>
    </w:p>
    <w:p w14:paraId="4C51CE7D" w14:textId="77777777" w:rsidR="00F840B4" w:rsidRPr="004C4370" w:rsidRDefault="009E1CC0" w:rsidP="00F840B4">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4C4370">
        <w:rPr>
          <w:rFonts w:ascii="Times New Roman" w:hAnsi="Times New Roman" w:cs="Times New Roman"/>
          <w:color w:val="000000" w:themeColor="text1"/>
          <w:sz w:val="28"/>
          <w:szCs w:val="28"/>
        </w:rPr>
        <w:t>Thông tin: Số và ký hiệu văn bản; thời gian ký (ngày tháng năm; giờ phút giây; múi giờ Việt Nam theo tiêu chuẩn ISO 8601) được trình bày bằng phông chữ Times New Roman, chữ in thường,</w:t>
      </w:r>
      <w:r w:rsidR="00F840B4" w:rsidRPr="004C4370">
        <w:rPr>
          <w:rFonts w:ascii="Times New Roman" w:hAnsi="Times New Roman" w:cs="Times New Roman"/>
          <w:color w:val="000000" w:themeColor="text1"/>
          <w:sz w:val="28"/>
          <w:szCs w:val="28"/>
        </w:rPr>
        <w:t xml:space="preserve"> kiểu chữ đứng, cỡ chữ 10, màu đen.</w:t>
      </w:r>
    </w:p>
    <w:p w14:paraId="796B6DF2" w14:textId="77777777" w:rsidR="009E1CC0" w:rsidRPr="004C4370" w:rsidRDefault="00F840B4" w:rsidP="00F840B4">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4C4370">
        <w:rPr>
          <w:rFonts w:ascii="Times New Roman" w:hAnsi="Times New Roman" w:cs="Times New Roman"/>
          <w:color w:val="000000" w:themeColor="text1"/>
          <w:sz w:val="28"/>
          <w:szCs w:val="28"/>
        </w:rPr>
        <w:lastRenderedPageBreak/>
        <w:t>6. Thời gian gửi/nhận văn bản điện tử được căn cứ trên nhãn thời gian gửi/nhận của Hệ thống quản lý văn bản và điều hành.</w:t>
      </w:r>
    </w:p>
    <w:p w14:paraId="2965C345" w14:textId="5366B652" w:rsidR="00F840B4" w:rsidRPr="00892985" w:rsidRDefault="00F840B4" w:rsidP="00F840B4">
      <w:pPr>
        <w:widowControl w:val="0"/>
        <w:autoSpaceDE w:val="0"/>
        <w:autoSpaceDN w:val="0"/>
        <w:spacing w:before="60" w:after="60" w:line="312" w:lineRule="auto"/>
        <w:ind w:firstLine="720"/>
        <w:jc w:val="both"/>
        <w:rPr>
          <w:rFonts w:ascii="Times New Roman" w:hAnsi="Times New Roman" w:cs="Times New Roman"/>
          <w:b/>
          <w:color w:val="000000" w:themeColor="text1"/>
          <w:sz w:val="28"/>
          <w:szCs w:val="28"/>
        </w:rPr>
      </w:pPr>
      <w:r w:rsidRPr="00892985">
        <w:rPr>
          <w:rFonts w:ascii="Times New Roman" w:hAnsi="Times New Roman" w:cs="Times New Roman"/>
          <w:b/>
          <w:color w:val="000000" w:themeColor="text1"/>
          <w:sz w:val="28"/>
          <w:szCs w:val="28"/>
        </w:rPr>
        <w:t>Điều 1</w:t>
      </w:r>
      <w:r w:rsidR="00C523F6" w:rsidRPr="00892985">
        <w:rPr>
          <w:rFonts w:ascii="Times New Roman" w:hAnsi="Times New Roman" w:cs="Times New Roman"/>
          <w:b/>
          <w:color w:val="000000" w:themeColor="text1"/>
          <w:sz w:val="28"/>
          <w:szCs w:val="28"/>
          <w:lang w:val="vi-VN"/>
        </w:rPr>
        <w:t>5</w:t>
      </w:r>
      <w:r w:rsidRPr="00892985">
        <w:rPr>
          <w:rFonts w:ascii="Times New Roman" w:hAnsi="Times New Roman" w:cs="Times New Roman"/>
          <w:b/>
          <w:color w:val="000000" w:themeColor="text1"/>
          <w:sz w:val="28"/>
          <w:szCs w:val="28"/>
        </w:rPr>
        <w:t xml:space="preserve">. Quy trình ký số </w:t>
      </w:r>
    </w:p>
    <w:p w14:paraId="4000E656" w14:textId="77777777" w:rsidR="00F840B4" w:rsidRPr="00892985" w:rsidRDefault="00F840B4" w:rsidP="00F840B4">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892985">
        <w:rPr>
          <w:rFonts w:ascii="Times New Roman" w:hAnsi="Times New Roman" w:cs="Times New Roman"/>
          <w:color w:val="000000" w:themeColor="text1"/>
          <w:sz w:val="28"/>
          <w:szCs w:val="28"/>
        </w:rPr>
        <w:t>1. Quy trình ký số</w:t>
      </w:r>
    </w:p>
    <w:p w14:paraId="7D915AE3" w14:textId="77777777" w:rsidR="00F840B4" w:rsidRPr="00892985" w:rsidRDefault="00F840B4" w:rsidP="00F840B4">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892985">
        <w:rPr>
          <w:rFonts w:ascii="Times New Roman" w:hAnsi="Times New Roman" w:cs="Times New Roman"/>
          <w:color w:val="000000" w:themeColor="text1"/>
          <w:sz w:val="28"/>
          <w:szCs w:val="28"/>
        </w:rPr>
        <w:t>Văn bản điện tử trước khi phát hành phải được ký số bằng chứng thư số chuyên dùng công vụ cá nhân của người có thẩm quyền ký văn bản và chứng thư số chuyên dùng công vụ cơ quan do Cục Chứng thực số và Bảo mật thông tin trực thuộc Ban Cơ yếu Chính phủ cấp trong thời gian còn hiệu lực. Quy trình ký số trên văn bản điện tử được thực hiện theo trình tự sau:</w:t>
      </w:r>
    </w:p>
    <w:p w14:paraId="4C58BB03" w14:textId="77777777" w:rsidR="00ED0937" w:rsidRPr="00892985" w:rsidRDefault="00F840B4" w:rsidP="00F840B4">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892985">
        <w:rPr>
          <w:rFonts w:ascii="Times New Roman" w:hAnsi="Times New Roman" w:cs="Times New Roman"/>
          <w:color w:val="000000" w:themeColor="text1"/>
          <w:sz w:val="28"/>
          <w:szCs w:val="28"/>
        </w:rPr>
        <w:t xml:space="preserve">a) </w:t>
      </w:r>
      <w:r w:rsidR="00ED0937" w:rsidRPr="00892985">
        <w:rPr>
          <w:rFonts w:ascii="Times New Roman" w:hAnsi="Times New Roman" w:cs="Times New Roman"/>
          <w:color w:val="000000" w:themeColor="text1"/>
          <w:sz w:val="28"/>
          <w:szCs w:val="28"/>
        </w:rPr>
        <w:t>Soạn thảo, kiểm tra nội dung, thể thức, kỹ thuật trình bày văn bản</w:t>
      </w:r>
    </w:p>
    <w:p w14:paraId="030B485F" w14:textId="745C5469" w:rsidR="00FE4FF9" w:rsidRPr="00892985" w:rsidRDefault="00195EE7" w:rsidP="00FE4FF9">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892985">
        <w:rPr>
          <w:rFonts w:ascii="Times New Roman" w:hAnsi="Times New Roman" w:cs="Times New Roman"/>
          <w:i/>
          <w:color w:val="000000" w:themeColor="text1"/>
          <w:sz w:val="28"/>
          <w:szCs w:val="28"/>
        </w:rPr>
        <w:t>Bước 1:</w:t>
      </w:r>
      <w:r w:rsidR="00ED0937" w:rsidRPr="00892985">
        <w:rPr>
          <w:rFonts w:ascii="Times New Roman" w:hAnsi="Times New Roman" w:cs="Times New Roman"/>
          <w:i/>
          <w:color w:val="000000" w:themeColor="text1"/>
          <w:sz w:val="28"/>
          <w:szCs w:val="28"/>
        </w:rPr>
        <w:t xml:space="preserve"> </w:t>
      </w:r>
      <w:r w:rsidR="00ED0937" w:rsidRPr="00892985">
        <w:rPr>
          <w:rFonts w:ascii="Times New Roman" w:hAnsi="Times New Roman" w:cs="Times New Roman"/>
          <w:color w:val="000000" w:themeColor="text1"/>
          <w:sz w:val="28"/>
          <w:szCs w:val="28"/>
        </w:rPr>
        <w:t>Cá nhân được giao nhiệm vụ soạn thảo văn bản</w:t>
      </w:r>
      <w:r w:rsidR="00405F12" w:rsidRPr="00892985">
        <w:rPr>
          <w:rFonts w:ascii="Times New Roman" w:hAnsi="Times New Roman" w:cs="Times New Roman"/>
          <w:color w:val="000000" w:themeColor="text1"/>
          <w:sz w:val="28"/>
          <w:szCs w:val="28"/>
        </w:rPr>
        <w:t xml:space="preserve"> thực hiện</w:t>
      </w:r>
      <w:r w:rsidR="00ED0937" w:rsidRPr="00892985">
        <w:rPr>
          <w:rFonts w:ascii="Times New Roman" w:hAnsi="Times New Roman" w:cs="Times New Roman"/>
          <w:color w:val="000000" w:themeColor="text1"/>
          <w:sz w:val="28"/>
          <w:szCs w:val="28"/>
        </w:rPr>
        <w:t xml:space="preserve">: Dự thảo văn bản; đưa dự thảo văn bản vào Hệ thống quản lý văn bản và điều hành; </w:t>
      </w:r>
      <w:r w:rsidR="00405F12" w:rsidRPr="00892985">
        <w:rPr>
          <w:rFonts w:ascii="Times New Roman" w:hAnsi="Times New Roman" w:cs="Times New Roman"/>
          <w:color w:val="000000" w:themeColor="text1"/>
          <w:sz w:val="28"/>
          <w:szCs w:val="28"/>
        </w:rPr>
        <w:t>cập nhật các Trường thông tin</w:t>
      </w:r>
      <w:r w:rsidR="00FE4FF9" w:rsidRPr="00892985">
        <w:rPr>
          <w:rFonts w:ascii="Times New Roman" w:hAnsi="Times New Roman" w:cs="Times New Roman"/>
          <w:color w:val="000000" w:themeColor="text1"/>
          <w:sz w:val="28"/>
          <w:szCs w:val="28"/>
        </w:rPr>
        <w:t xml:space="preserve"> của văn bản (</w:t>
      </w:r>
      <w:r w:rsidR="00405F12" w:rsidRPr="00892985">
        <w:rPr>
          <w:rFonts w:ascii="Times New Roman" w:hAnsi="Times New Roman" w:cs="Times New Roman"/>
          <w:color w:val="000000" w:themeColor="text1"/>
          <w:sz w:val="28"/>
          <w:szCs w:val="28"/>
        </w:rPr>
        <w:t xml:space="preserve">Trích yếu, </w:t>
      </w:r>
      <w:r w:rsidR="00FE4FF9" w:rsidRPr="00892985">
        <w:rPr>
          <w:rFonts w:ascii="Times New Roman" w:hAnsi="Times New Roman" w:cs="Times New Roman"/>
          <w:color w:val="000000" w:themeColor="text1"/>
          <w:sz w:val="28"/>
          <w:szCs w:val="28"/>
        </w:rPr>
        <w:t>hình thức</w:t>
      </w:r>
      <w:r w:rsidR="00405F12" w:rsidRPr="00892985">
        <w:rPr>
          <w:rFonts w:ascii="Times New Roman" w:hAnsi="Times New Roman" w:cs="Times New Roman"/>
          <w:color w:val="000000" w:themeColor="text1"/>
          <w:sz w:val="28"/>
          <w:szCs w:val="28"/>
        </w:rPr>
        <w:t xml:space="preserve"> văn bản, dự kiến độ khẩn (nếu có); </w:t>
      </w:r>
      <w:r w:rsidR="00FE4FF9" w:rsidRPr="00892985">
        <w:rPr>
          <w:rFonts w:ascii="Times New Roman" w:hAnsi="Times New Roman" w:cs="Times New Roman"/>
          <w:color w:val="000000" w:themeColor="text1"/>
          <w:sz w:val="28"/>
          <w:szCs w:val="28"/>
        </w:rPr>
        <w:t xml:space="preserve">lĩnh vực, loại văn bản, </w:t>
      </w:r>
      <w:r w:rsidR="00405F12" w:rsidRPr="00892985">
        <w:rPr>
          <w:rFonts w:ascii="Times New Roman" w:hAnsi="Times New Roman" w:cs="Times New Roman"/>
          <w:color w:val="000000" w:themeColor="text1"/>
          <w:sz w:val="28"/>
          <w:szCs w:val="28"/>
        </w:rPr>
        <w:t>chức vụ họ tên người ký</w:t>
      </w:r>
      <w:r w:rsidR="00FE4FF9" w:rsidRPr="00892985">
        <w:rPr>
          <w:rFonts w:ascii="Times New Roman" w:hAnsi="Times New Roman" w:cs="Times New Roman"/>
          <w:color w:val="000000" w:themeColor="text1"/>
          <w:sz w:val="28"/>
          <w:szCs w:val="28"/>
        </w:rPr>
        <w:t xml:space="preserve">…); </w:t>
      </w:r>
      <w:r w:rsidR="00ED0937" w:rsidRPr="00892985">
        <w:rPr>
          <w:rFonts w:ascii="Times New Roman" w:hAnsi="Times New Roman" w:cs="Times New Roman"/>
          <w:color w:val="000000" w:themeColor="text1"/>
          <w:sz w:val="28"/>
          <w:szCs w:val="28"/>
        </w:rPr>
        <w:t>xin ý kiến đóng góp; tiếp thu và hoàn thiện dự thảo</w:t>
      </w:r>
      <w:r w:rsidR="000451CD" w:rsidRPr="00892985">
        <w:rPr>
          <w:rFonts w:ascii="Times New Roman" w:hAnsi="Times New Roman" w:cs="Times New Roman"/>
          <w:color w:val="000000" w:themeColor="text1"/>
          <w:sz w:val="28"/>
          <w:szCs w:val="28"/>
        </w:rPr>
        <w:t xml:space="preserve"> (đối với các văn bản phải xin ý kiến theo quy định)</w:t>
      </w:r>
      <w:r w:rsidR="00ED0937" w:rsidRPr="00892985">
        <w:rPr>
          <w:rFonts w:ascii="Times New Roman" w:hAnsi="Times New Roman" w:cs="Times New Roman"/>
          <w:color w:val="000000" w:themeColor="text1"/>
          <w:sz w:val="28"/>
          <w:szCs w:val="28"/>
        </w:rPr>
        <w:t>, trình lãnh đạo đơn vị xem xét;</w:t>
      </w:r>
    </w:p>
    <w:p w14:paraId="62E415AA" w14:textId="77777777" w:rsidR="00ED0937" w:rsidRPr="00892985" w:rsidRDefault="00D441E2" w:rsidP="00D15EFA">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892985">
        <w:rPr>
          <w:rFonts w:ascii="Times New Roman" w:hAnsi="Times New Roman" w:cs="Times New Roman"/>
          <w:i/>
          <w:color w:val="000000" w:themeColor="text1"/>
          <w:sz w:val="28"/>
          <w:szCs w:val="28"/>
        </w:rPr>
        <w:t>Bước 2:</w:t>
      </w:r>
      <w:r w:rsidRPr="00892985">
        <w:rPr>
          <w:rFonts w:ascii="Times New Roman" w:hAnsi="Times New Roman" w:cs="Times New Roman"/>
          <w:color w:val="000000" w:themeColor="text1"/>
          <w:sz w:val="28"/>
          <w:szCs w:val="28"/>
        </w:rPr>
        <w:t xml:space="preserve"> </w:t>
      </w:r>
      <w:r w:rsidR="00ED0937" w:rsidRPr="00892985">
        <w:rPr>
          <w:rFonts w:ascii="Times New Roman" w:hAnsi="Times New Roman" w:cs="Times New Roman"/>
          <w:color w:val="000000" w:themeColor="text1"/>
          <w:sz w:val="28"/>
          <w:szCs w:val="28"/>
        </w:rPr>
        <w:t>Lãnh đạo đơn vị chủ trì soạn thảo văn bản xem xét, cho ý kiến và chịu trách nhiệm về nội dung dự thả</w:t>
      </w:r>
      <w:r w:rsidR="002B1C6A" w:rsidRPr="00892985">
        <w:rPr>
          <w:rFonts w:ascii="Times New Roman" w:hAnsi="Times New Roman" w:cs="Times New Roman"/>
          <w:color w:val="000000" w:themeColor="text1"/>
          <w:sz w:val="28"/>
          <w:szCs w:val="28"/>
        </w:rPr>
        <w:t xml:space="preserve">o. Trường hợp văn bản thuộc thẩm quyền ký ban hành thì thực hiện </w:t>
      </w:r>
      <w:r w:rsidR="001A4AF6" w:rsidRPr="00892985">
        <w:rPr>
          <w:rFonts w:ascii="Times New Roman" w:hAnsi="Times New Roman" w:cs="Times New Roman"/>
          <w:color w:val="000000" w:themeColor="text1"/>
          <w:sz w:val="28"/>
          <w:szCs w:val="28"/>
        </w:rPr>
        <w:t>ký số theo quy định tại bước 1</w:t>
      </w:r>
      <w:r w:rsidR="002B1C6A" w:rsidRPr="00892985">
        <w:rPr>
          <w:rFonts w:ascii="Times New Roman" w:hAnsi="Times New Roman" w:cs="Times New Roman"/>
          <w:color w:val="000000" w:themeColor="text1"/>
          <w:sz w:val="28"/>
          <w:szCs w:val="28"/>
        </w:rPr>
        <w:t xml:space="preserve"> </w:t>
      </w:r>
      <w:r w:rsidR="001A4AF6" w:rsidRPr="00892985">
        <w:rPr>
          <w:rFonts w:ascii="Times New Roman" w:hAnsi="Times New Roman" w:cs="Times New Roman"/>
          <w:color w:val="000000" w:themeColor="text1"/>
          <w:sz w:val="28"/>
          <w:szCs w:val="28"/>
        </w:rPr>
        <w:t>điểm b khoản</w:t>
      </w:r>
      <w:r w:rsidR="002B1C6A" w:rsidRPr="00892985">
        <w:rPr>
          <w:rFonts w:ascii="Times New Roman" w:hAnsi="Times New Roman" w:cs="Times New Roman"/>
          <w:color w:val="000000" w:themeColor="text1"/>
          <w:sz w:val="28"/>
          <w:szCs w:val="28"/>
        </w:rPr>
        <w:t xml:space="preserve"> 1 Điề</w:t>
      </w:r>
      <w:r w:rsidR="001A4AF6" w:rsidRPr="00892985">
        <w:rPr>
          <w:rFonts w:ascii="Times New Roman" w:hAnsi="Times New Roman" w:cs="Times New Roman"/>
          <w:color w:val="000000" w:themeColor="text1"/>
          <w:sz w:val="28"/>
          <w:szCs w:val="28"/>
        </w:rPr>
        <w:t>u này.</w:t>
      </w:r>
      <w:r w:rsidR="002B1C6A" w:rsidRPr="00892985">
        <w:rPr>
          <w:rFonts w:ascii="Times New Roman" w:hAnsi="Times New Roman" w:cs="Times New Roman"/>
          <w:color w:val="000000" w:themeColor="text1"/>
          <w:sz w:val="28"/>
          <w:szCs w:val="28"/>
        </w:rPr>
        <w:t xml:space="preserve"> </w:t>
      </w:r>
      <w:r w:rsidR="001A4AF6" w:rsidRPr="00892985">
        <w:rPr>
          <w:rFonts w:ascii="Times New Roman" w:hAnsi="Times New Roman" w:cs="Times New Roman"/>
          <w:color w:val="000000" w:themeColor="text1"/>
          <w:sz w:val="28"/>
          <w:szCs w:val="28"/>
        </w:rPr>
        <w:t xml:space="preserve">Trường </w:t>
      </w:r>
      <w:r w:rsidR="002B1C6A" w:rsidRPr="00892985">
        <w:rPr>
          <w:rFonts w:ascii="Times New Roman" w:hAnsi="Times New Roman" w:cs="Times New Roman"/>
          <w:color w:val="000000" w:themeColor="text1"/>
          <w:sz w:val="28"/>
          <w:szCs w:val="28"/>
        </w:rPr>
        <w:t>hợp không thuộc thẩm quyền ký ban hành văn bản thì</w:t>
      </w:r>
      <w:r w:rsidR="00ED0937" w:rsidRPr="00892985">
        <w:rPr>
          <w:rFonts w:ascii="Times New Roman" w:hAnsi="Times New Roman" w:cs="Times New Roman"/>
          <w:color w:val="000000" w:themeColor="text1"/>
          <w:sz w:val="28"/>
          <w:szCs w:val="28"/>
        </w:rPr>
        <w:t xml:space="preserve"> chuyển dự thảo đến người được giao trách nhiệm kiểm tra thể thức và kỹ thuật trình bày văn bản.</w:t>
      </w:r>
    </w:p>
    <w:p w14:paraId="631FFA97" w14:textId="77777777" w:rsidR="00ED0937" w:rsidRPr="00892985" w:rsidRDefault="00D441E2" w:rsidP="00260C07">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892985">
        <w:rPr>
          <w:rFonts w:ascii="Times New Roman" w:hAnsi="Times New Roman" w:cs="Times New Roman"/>
          <w:i/>
          <w:color w:val="000000" w:themeColor="text1"/>
          <w:sz w:val="28"/>
          <w:szCs w:val="28"/>
        </w:rPr>
        <w:t>Bước 3:</w:t>
      </w:r>
      <w:r w:rsidRPr="00892985">
        <w:rPr>
          <w:rFonts w:ascii="Times New Roman" w:hAnsi="Times New Roman" w:cs="Times New Roman"/>
          <w:color w:val="000000" w:themeColor="text1"/>
          <w:sz w:val="28"/>
          <w:szCs w:val="28"/>
        </w:rPr>
        <w:t xml:space="preserve"> </w:t>
      </w:r>
      <w:r w:rsidR="00ED0937" w:rsidRPr="00892985">
        <w:rPr>
          <w:rFonts w:ascii="Times New Roman" w:hAnsi="Times New Roman" w:cs="Times New Roman"/>
          <w:color w:val="000000" w:themeColor="text1"/>
          <w:sz w:val="28"/>
          <w:szCs w:val="28"/>
        </w:rPr>
        <w:t>Người được giao trách nhiệm kiểm tra thể thức và kỹ thuật trình bày văn bản cho ý kiến và chịu trách nhiệm về</w:t>
      </w:r>
      <w:r w:rsidR="00E52080" w:rsidRPr="00892985">
        <w:rPr>
          <w:rFonts w:ascii="Times New Roman" w:hAnsi="Times New Roman" w:cs="Times New Roman"/>
          <w:color w:val="000000" w:themeColor="text1"/>
          <w:sz w:val="28"/>
          <w:szCs w:val="28"/>
        </w:rPr>
        <w:t xml:space="preserve"> tính chính xác về hình thức, kỹ thuật trình bày</w:t>
      </w:r>
      <w:r w:rsidR="00ED0937" w:rsidRPr="00892985">
        <w:rPr>
          <w:rFonts w:ascii="Times New Roman" w:hAnsi="Times New Roman" w:cs="Times New Roman"/>
          <w:color w:val="000000" w:themeColor="text1"/>
          <w:sz w:val="28"/>
          <w:szCs w:val="28"/>
        </w:rPr>
        <w:t xml:space="preserve">, </w:t>
      </w:r>
      <w:r w:rsidR="006B73EB" w:rsidRPr="00892985">
        <w:rPr>
          <w:rFonts w:ascii="Times New Roman" w:hAnsi="Times New Roman" w:cs="Times New Roman"/>
          <w:color w:val="000000" w:themeColor="text1"/>
          <w:sz w:val="28"/>
          <w:szCs w:val="28"/>
        </w:rPr>
        <w:t>chuyển dự thảo về định dạng .pdf (phiên bản 1.4 trở lên) trước khi trình người có thẩm quyền ký ban hành văn bản</w:t>
      </w:r>
      <w:r w:rsidR="00260C07" w:rsidRPr="00892985">
        <w:rPr>
          <w:rFonts w:ascii="Times New Roman" w:hAnsi="Times New Roman" w:cs="Times New Roman"/>
          <w:color w:val="000000" w:themeColor="text1"/>
          <w:sz w:val="28"/>
          <w:szCs w:val="28"/>
        </w:rPr>
        <w:t>.</w:t>
      </w:r>
    </w:p>
    <w:p w14:paraId="5CDD6FE9" w14:textId="1CF9AA2A" w:rsidR="007948E3" w:rsidRPr="00892985" w:rsidRDefault="00F840B4" w:rsidP="00F840B4">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892985">
        <w:rPr>
          <w:rFonts w:ascii="Times New Roman" w:hAnsi="Times New Roman" w:cs="Times New Roman"/>
          <w:color w:val="000000" w:themeColor="text1"/>
          <w:sz w:val="28"/>
          <w:szCs w:val="28"/>
        </w:rPr>
        <w:t xml:space="preserve">b) </w:t>
      </w:r>
      <w:r w:rsidR="00D440D3" w:rsidRPr="00892985">
        <w:rPr>
          <w:rFonts w:ascii="Times New Roman" w:hAnsi="Times New Roman" w:cs="Times New Roman"/>
          <w:color w:val="000000" w:themeColor="text1"/>
          <w:sz w:val="28"/>
          <w:szCs w:val="28"/>
        </w:rPr>
        <w:t>Duyệt văn bản và t</w:t>
      </w:r>
      <w:r w:rsidRPr="00892985">
        <w:rPr>
          <w:rFonts w:ascii="Times New Roman" w:hAnsi="Times New Roman" w:cs="Times New Roman"/>
          <w:color w:val="000000" w:themeColor="text1"/>
          <w:sz w:val="28"/>
          <w:szCs w:val="28"/>
        </w:rPr>
        <w:t>hực hiện ký số</w:t>
      </w:r>
    </w:p>
    <w:p w14:paraId="72435D51" w14:textId="5DF604E9" w:rsidR="00D440D3" w:rsidRPr="00892985" w:rsidRDefault="00D440D3" w:rsidP="00F840B4">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892985">
        <w:rPr>
          <w:rFonts w:ascii="Times New Roman" w:hAnsi="Times New Roman" w:cs="Times New Roman"/>
          <w:i/>
          <w:iCs/>
          <w:color w:val="000000" w:themeColor="text1"/>
          <w:sz w:val="28"/>
          <w:szCs w:val="28"/>
        </w:rPr>
        <w:t xml:space="preserve">Bước 1: </w:t>
      </w:r>
      <w:r w:rsidRPr="00892985">
        <w:rPr>
          <w:rFonts w:ascii="Times New Roman" w:hAnsi="Times New Roman" w:cs="Times New Roman"/>
          <w:color w:val="000000" w:themeColor="text1"/>
          <w:sz w:val="28"/>
          <w:szCs w:val="28"/>
        </w:rPr>
        <w:t xml:space="preserve">Người có thẩm quyền duyệt văn bản trước khi ký </w:t>
      </w:r>
      <w:r w:rsidR="00B77E1E" w:rsidRPr="00892985">
        <w:rPr>
          <w:rFonts w:ascii="Times New Roman" w:hAnsi="Times New Roman" w:cs="Times New Roman"/>
          <w:color w:val="000000" w:themeColor="text1"/>
          <w:sz w:val="28"/>
          <w:szCs w:val="28"/>
        </w:rPr>
        <w:t>số.</w:t>
      </w:r>
    </w:p>
    <w:p w14:paraId="361B1D8E" w14:textId="39396557" w:rsidR="00AD3FBB" w:rsidRPr="00892985" w:rsidRDefault="00D441E2" w:rsidP="00F840B4">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892985">
        <w:rPr>
          <w:rFonts w:ascii="Times New Roman" w:hAnsi="Times New Roman" w:cs="Times New Roman"/>
          <w:i/>
          <w:color w:val="000000" w:themeColor="text1"/>
          <w:sz w:val="28"/>
          <w:szCs w:val="28"/>
        </w:rPr>
        <w:t xml:space="preserve">Bước </w:t>
      </w:r>
      <w:r w:rsidR="00D440D3" w:rsidRPr="00892985">
        <w:rPr>
          <w:rFonts w:ascii="Times New Roman" w:hAnsi="Times New Roman" w:cs="Times New Roman"/>
          <w:i/>
          <w:color w:val="000000" w:themeColor="text1"/>
          <w:sz w:val="28"/>
          <w:szCs w:val="28"/>
        </w:rPr>
        <w:t>2</w:t>
      </w:r>
      <w:r w:rsidRPr="00892985">
        <w:rPr>
          <w:rFonts w:ascii="Times New Roman" w:hAnsi="Times New Roman" w:cs="Times New Roman"/>
          <w:i/>
          <w:color w:val="000000" w:themeColor="text1"/>
          <w:sz w:val="28"/>
          <w:szCs w:val="28"/>
        </w:rPr>
        <w:t>:</w:t>
      </w:r>
      <w:r w:rsidR="002070A2" w:rsidRPr="00892985">
        <w:rPr>
          <w:rFonts w:ascii="Times New Roman" w:hAnsi="Times New Roman" w:cs="Times New Roman"/>
          <w:color w:val="000000" w:themeColor="text1"/>
          <w:sz w:val="28"/>
          <w:szCs w:val="28"/>
        </w:rPr>
        <w:t xml:space="preserve"> </w:t>
      </w:r>
      <w:r w:rsidR="00AC3BFF" w:rsidRPr="00892985">
        <w:rPr>
          <w:rFonts w:ascii="Times New Roman" w:hAnsi="Times New Roman" w:cs="Times New Roman"/>
          <w:color w:val="000000" w:themeColor="text1"/>
          <w:sz w:val="28"/>
          <w:szCs w:val="28"/>
        </w:rPr>
        <w:t>N</w:t>
      </w:r>
      <w:r w:rsidR="00F840B4" w:rsidRPr="00892985">
        <w:rPr>
          <w:rFonts w:ascii="Times New Roman" w:hAnsi="Times New Roman" w:cs="Times New Roman"/>
          <w:color w:val="000000" w:themeColor="text1"/>
          <w:sz w:val="28"/>
          <w:szCs w:val="28"/>
        </w:rPr>
        <w:t xml:space="preserve">gười có thẩm quyền ký văn bản bằng chứng thư số chuyên dùng công vụ cá nhân của mình và chuyển đến Văn thư </w:t>
      </w:r>
      <w:r w:rsidR="00AD3FBB" w:rsidRPr="00892985">
        <w:rPr>
          <w:rFonts w:ascii="Times New Roman" w:hAnsi="Times New Roman" w:cs="Times New Roman"/>
          <w:color w:val="000000" w:themeColor="text1"/>
          <w:sz w:val="28"/>
          <w:szCs w:val="28"/>
        </w:rPr>
        <w:t>cơ quan.</w:t>
      </w:r>
    </w:p>
    <w:p w14:paraId="273C0A61" w14:textId="77777777" w:rsidR="00F64FC3" w:rsidRPr="00892985" w:rsidRDefault="00F840B4" w:rsidP="00F840B4">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892985">
        <w:rPr>
          <w:rFonts w:ascii="Times New Roman" w:hAnsi="Times New Roman" w:cs="Times New Roman"/>
          <w:color w:val="000000" w:themeColor="text1"/>
          <w:sz w:val="28"/>
          <w:szCs w:val="28"/>
        </w:rPr>
        <w:t>c) Đăng ký vào sổ</w:t>
      </w:r>
      <w:r w:rsidR="00AD3FBB" w:rsidRPr="00892985">
        <w:rPr>
          <w:rFonts w:ascii="Times New Roman" w:hAnsi="Times New Roman" w:cs="Times New Roman"/>
          <w:color w:val="000000" w:themeColor="text1"/>
          <w:sz w:val="28"/>
          <w:szCs w:val="28"/>
        </w:rPr>
        <w:t xml:space="preserve"> và phát hành văn bản điện tử</w:t>
      </w:r>
    </w:p>
    <w:p w14:paraId="5EBCDD63" w14:textId="526D6E6F" w:rsidR="00021487" w:rsidRPr="00892985" w:rsidRDefault="00021487" w:rsidP="00F840B4">
      <w:pPr>
        <w:widowControl w:val="0"/>
        <w:autoSpaceDE w:val="0"/>
        <w:autoSpaceDN w:val="0"/>
        <w:spacing w:before="60" w:after="60" w:line="312" w:lineRule="auto"/>
        <w:ind w:firstLine="720"/>
        <w:jc w:val="both"/>
        <w:rPr>
          <w:rFonts w:ascii="Times New Roman" w:hAnsi="Times New Roman" w:cs="Times New Roman"/>
          <w:i/>
          <w:iCs/>
          <w:color w:val="000000" w:themeColor="text1"/>
          <w:sz w:val="28"/>
          <w:szCs w:val="28"/>
        </w:rPr>
      </w:pPr>
      <w:r w:rsidRPr="00892985">
        <w:rPr>
          <w:rFonts w:ascii="Times New Roman" w:hAnsi="Times New Roman" w:cs="Times New Roman"/>
          <w:i/>
          <w:iCs/>
          <w:color w:val="000000" w:themeColor="text1"/>
          <w:sz w:val="28"/>
          <w:szCs w:val="28"/>
        </w:rPr>
        <w:t xml:space="preserve">Bước 1: </w:t>
      </w:r>
      <w:r w:rsidRPr="00892985">
        <w:rPr>
          <w:rFonts w:ascii="Times New Roman" w:hAnsi="Times New Roman" w:cs="Times New Roman"/>
          <w:color w:val="000000" w:themeColor="text1"/>
          <w:sz w:val="28"/>
          <w:szCs w:val="28"/>
        </w:rPr>
        <w:t xml:space="preserve">Văn thư cơ quan tiếp nhận văn bản đã được người có thẩm quyền ký số, kiểm tra lại thể thức và kỹ thuật trình bày văn bản; nếu phát hiện sai sót thì báo cáo người có trách nhiệm xem xét, giải quyết. Trường hợp văn bản điện tử đã </w:t>
      </w:r>
      <w:r w:rsidRPr="00892985">
        <w:rPr>
          <w:rFonts w:ascii="Times New Roman" w:hAnsi="Times New Roman" w:cs="Times New Roman"/>
          <w:color w:val="000000" w:themeColor="text1"/>
          <w:sz w:val="28"/>
          <w:szCs w:val="28"/>
        </w:rPr>
        <w:lastRenderedPageBreak/>
        <w:t xml:space="preserve">hợp lệ thì thực hiện ký số bằng chứng thư số chuyên dùng của cơ quan. Việc cập nhật các Trường thông tin: Số văn bản; ngày, tháng, năm văn bản; tên cơ quan, tổ chức ban hành văn bản; số trang của văn bản; mã định danh của cơ quan, tổ chức nhận văn bản được thực hiện bằng chức năng của Hệ thống quản lý văn bản và điều hành; </w:t>
      </w:r>
    </w:p>
    <w:p w14:paraId="4566F172" w14:textId="09F41D58" w:rsidR="00F840B4" w:rsidRPr="00892985" w:rsidRDefault="00D441E2" w:rsidP="00F840B4">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892985">
        <w:rPr>
          <w:rFonts w:ascii="Times New Roman" w:hAnsi="Times New Roman" w:cs="Times New Roman"/>
          <w:i/>
          <w:color w:val="000000" w:themeColor="text1"/>
          <w:sz w:val="28"/>
          <w:szCs w:val="28"/>
        </w:rPr>
        <w:t xml:space="preserve">Bước </w:t>
      </w:r>
      <w:r w:rsidR="00021487" w:rsidRPr="00892985">
        <w:rPr>
          <w:rFonts w:ascii="Times New Roman" w:hAnsi="Times New Roman" w:cs="Times New Roman"/>
          <w:i/>
          <w:color w:val="000000" w:themeColor="text1"/>
          <w:sz w:val="28"/>
          <w:szCs w:val="28"/>
        </w:rPr>
        <w:t>2</w:t>
      </w:r>
      <w:r w:rsidRPr="00892985">
        <w:rPr>
          <w:rFonts w:ascii="Times New Roman" w:hAnsi="Times New Roman" w:cs="Times New Roman"/>
          <w:i/>
          <w:color w:val="000000" w:themeColor="text1"/>
          <w:sz w:val="28"/>
          <w:szCs w:val="28"/>
        </w:rPr>
        <w:t>:</w:t>
      </w:r>
      <w:r w:rsidR="002070A2" w:rsidRPr="00892985">
        <w:rPr>
          <w:rFonts w:ascii="Times New Roman" w:hAnsi="Times New Roman" w:cs="Times New Roman"/>
          <w:color w:val="000000" w:themeColor="text1"/>
          <w:sz w:val="28"/>
          <w:szCs w:val="28"/>
        </w:rPr>
        <w:t xml:space="preserve"> </w:t>
      </w:r>
      <w:r w:rsidR="00F840B4" w:rsidRPr="00892985">
        <w:rPr>
          <w:rFonts w:ascii="Times New Roman" w:hAnsi="Times New Roman" w:cs="Times New Roman"/>
          <w:color w:val="000000" w:themeColor="text1"/>
          <w:sz w:val="28"/>
          <w:szCs w:val="28"/>
        </w:rPr>
        <w:t xml:space="preserve">Văn thư cơ quan đăng ký văn bản điện tử đã ký </w:t>
      </w:r>
      <w:r w:rsidR="00F64FC3" w:rsidRPr="00892985">
        <w:rPr>
          <w:rFonts w:ascii="Times New Roman" w:hAnsi="Times New Roman" w:cs="Times New Roman"/>
          <w:color w:val="000000" w:themeColor="text1"/>
          <w:sz w:val="28"/>
          <w:szCs w:val="28"/>
        </w:rPr>
        <w:t xml:space="preserve">số </w:t>
      </w:r>
      <w:r w:rsidR="00F840B4" w:rsidRPr="00892985">
        <w:rPr>
          <w:rFonts w:ascii="Times New Roman" w:hAnsi="Times New Roman" w:cs="Times New Roman"/>
          <w:color w:val="000000" w:themeColor="text1"/>
          <w:sz w:val="28"/>
          <w:szCs w:val="28"/>
        </w:rPr>
        <w:t xml:space="preserve">vào sổ đăng ký văn bản đi trên </w:t>
      </w:r>
      <w:r w:rsidR="00BE3660" w:rsidRPr="00892985">
        <w:rPr>
          <w:rFonts w:ascii="Times New Roman" w:hAnsi="Times New Roman" w:cs="Times New Roman"/>
          <w:color w:val="000000" w:themeColor="text1"/>
          <w:sz w:val="28"/>
          <w:szCs w:val="28"/>
        </w:rPr>
        <w:t>Hệ thống</w:t>
      </w:r>
      <w:r w:rsidR="00F840B4" w:rsidRPr="00892985">
        <w:rPr>
          <w:rFonts w:ascii="Times New Roman" w:hAnsi="Times New Roman" w:cs="Times New Roman"/>
          <w:color w:val="000000" w:themeColor="text1"/>
          <w:sz w:val="28"/>
          <w:szCs w:val="28"/>
        </w:rPr>
        <w:t xml:space="preserve"> quản lý văn bản và điều hành. Đồng thời thực hiện phát hành văn bản trên môi trường mạ</w:t>
      </w:r>
      <w:r w:rsidR="008A7073" w:rsidRPr="00892985">
        <w:rPr>
          <w:rFonts w:ascii="Times New Roman" w:hAnsi="Times New Roman" w:cs="Times New Roman"/>
          <w:color w:val="000000" w:themeColor="text1"/>
          <w:sz w:val="28"/>
          <w:szCs w:val="28"/>
        </w:rPr>
        <w:t>ng.</w:t>
      </w:r>
    </w:p>
    <w:p w14:paraId="194983D3" w14:textId="26A60E41" w:rsidR="00F840B4" w:rsidRPr="00892985" w:rsidRDefault="00D441E2" w:rsidP="00F840B4">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892985">
        <w:rPr>
          <w:rFonts w:ascii="Times New Roman" w:hAnsi="Times New Roman" w:cs="Times New Roman"/>
          <w:i/>
          <w:color w:val="000000" w:themeColor="text1"/>
          <w:sz w:val="28"/>
          <w:szCs w:val="28"/>
        </w:rPr>
        <w:t xml:space="preserve">Bước </w:t>
      </w:r>
      <w:r w:rsidR="00C95E01" w:rsidRPr="00892985">
        <w:rPr>
          <w:rFonts w:ascii="Times New Roman" w:hAnsi="Times New Roman" w:cs="Times New Roman"/>
          <w:i/>
          <w:color w:val="000000" w:themeColor="text1"/>
          <w:sz w:val="28"/>
          <w:szCs w:val="28"/>
        </w:rPr>
        <w:t>3</w:t>
      </w:r>
      <w:r w:rsidRPr="00892985">
        <w:rPr>
          <w:rFonts w:ascii="Times New Roman" w:hAnsi="Times New Roman" w:cs="Times New Roman"/>
          <w:i/>
          <w:color w:val="000000" w:themeColor="text1"/>
          <w:sz w:val="28"/>
          <w:szCs w:val="28"/>
        </w:rPr>
        <w:t>:</w:t>
      </w:r>
      <w:r w:rsidR="002070A2" w:rsidRPr="00892985">
        <w:rPr>
          <w:rFonts w:ascii="Times New Roman" w:hAnsi="Times New Roman" w:cs="Times New Roman"/>
          <w:color w:val="000000" w:themeColor="text1"/>
          <w:sz w:val="28"/>
          <w:szCs w:val="28"/>
        </w:rPr>
        <w:t xml:space="preserve"> </w:t>
      </w:r>
      <w:r w:rsidR="00F840B4" w:rsidRPr="00892985">
        <w:rPr>
          <w:rFonts w:ascii="Times New Roman" w:hAnsi="Times New Roman" w:cs="Times New Roman"/>
          <w:color w:val="000000" w:themeColor="text1"/>
          <w:sz w:val="28"/>
          <w:szCs w:val="28"/>
        </w:rPr>
        <w:t>Trường hợp cơ quan, đơn vị có nhu cầu phát hành văn bản điện tử và văn bản giấy, thì Văn thư in văn bản điện tử đã được người có thẩm quyền ký số ra văn bản giấy, đóng dấu, phát hành. Văn bản giấy phải đảm bảo cùng số, ngày tháng năm và cùng chữ ký của người có thẩm quyề</w:t>
      </w:r>
      <w:r w:rsidR="002070A2" w:rsidRPr="00892985">
        <w:rPr>
          <w:rFonts w:ascii="Times New Roman" w:hAnsi="Times New Roman" w:cs="Times New Roman"/>
          <w:color w:val="000000" w:themeColor="text1"/>
          <w:sz w:val="28"/>
          <w:szCs w:val="28"/>
        </w:rPr>
        <w:t>n.</w:t>
      </w:r>
    </w:p>
    <w:p w14:paraId="3452EE39" w14:textId="77777777" w:rsidR="00F840B4" w:rsidRPr="00892985" w:rsidRDefault="00F840B4" w:rsidP="00F840B4">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892985">
        <w:rPr>
          <w:rFonts w:ascii="Times New Roman" w:hAnsi="Times New Roman" w:cs="Times New Roman"/>
          <w:color w:val="000000" w:themeColor="text1"/>
          <w:sz w:val="28"/>
          <w:szCs w:val="28"/>
        </w:rPr>
        <w:t>2. Hình thức thể hiện chữ ký số chuyên dùng công vụ</w:t>
      </w:r>
      <w:r w:rsidR="0034006C" w:rsidRPr="00892985">
        <w:rPr>
          <w:rFonts w:ascii="Times New Roman" w:hAnsi="Times New Roman" w:cs="Times New Roman"/>
          <w:color w:val="000000" w:themeColor="text1"/>
          <w:sz w:val="28"/>
          <w:szCs w:val="28"/>
        </w:rPr>
        <w:t xml:space="preserve"> thực hiện theo Điều 15 Quy chế này.</w:t>
      </w:r>
    </w:p>
    <w:p w14:paraId="432CFE9A" w14:textId="6A52CC20" w:rsidR="00ED0937" w:rsidRPr="00156E90" w:rsidRDefault="00ED0937" w:rsidP="00ED0937">
      <w:pPr>
        <w:widowControl w:val="0"/>
        <w:autoSpaceDE w:val="0"/>
        <w:autoSpaceDN w:val="0"/>
        <w:spacing w:before="60" w:after="60" w:line="312" w:lineRule="auto"/>
        <w:ind w:firstLine="720"/>
        <w:jc w:val="both"/>
        <w:rPr>
          <w:rFonts w:ascii="Times New Roman" w:hAnsi="Times New Roman" w:cs="Times New Roman"/>
          <w:b/>
          <w:color w:val="000000" w:themeColor="text1"/>
          <w:sz w:val="28"/>
          <w:szCs w:val="28"/>
        </w:rPr>
      </w:pPr>
      <w:r w:rsidRPr="00156E90">
        <w:rPr>
          <w:rFonts w:ascii="Times New Roman" w:hAnsi="Times New Roman" w:cs="Times New Roman"/>
          <w:b/>
          <w:color w:val="000000" w:themeColor="text1"/>
          <w:sz w:val="28"/>
          <w:szCs w:val="28"/>
        </w:rPr>
        <w:t>Điều 1</w:t>
      </w:r>
      <w:r w:rsidR="00892985" w:rsidRPr="00156E90">
        <w:rPr>
          <w:rFonts w:ascii="Times New Roman" w:hAnsi="Times New Roman" w:cs="Times New Roman"/>
          <w:b/>
          <w:color w:val="000000" w:themeColor="text1"/>
          <w:sz w:val="28"/>
          <w:szCs w:val="28"/>
          <w:lang w:val="vi-VN"/>
        </w:rPr>
        <w:t>6</w:t>
      </w:r>
      <w:r w:rsidRPr="00156E90">
        <w:rPr>
          <w:rFonts w:ascii="Times New Roman" w:hAnsi="Times New Roman" w:cs="Times New Roman"/>
          <w:b/>
          <w:color w:val="000000" w:themeColor="text1"/>
          <w:sz w:val="28"/>
          <w:szCs w:val="28"/>
        </w:rPr>
        <w:t>. Lưu trữ, sử dụng văn bản điện tử đã ký số</w:t>
      </w:r>
    </w:p>
    <w:p w14:paraId="30304279" w14:textId="77777777" w:rsidR="00ED0937" w:rsidRPr="00156E90" w:rsidRDefault="00ED0937" w:rsidP="00ED0937">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156E90">
        <w:rPr>
          <w:rFonts w:ascii="Times New Roman" w:hAnsi="Times New Roman" w:cs="Times New Roman"/>
          <w:color w:val="000000" w:themeColor="text1"/>
          <w:sz w:val="28"/>
          <w:szCs w:val="28"/>
        </w:rPr>
        <w:t>1. Văn bản điện tử đã ký số khi lưu trữ phải là dạng nguyên bản, không bị thay đổi sai lệch theo quy định của pháp luật về giao dịch điện tử.</w:t>
      </w:r>
    </w:p>
    <w:p w14:paraId="4672DE58" w14:textId="77777777" w:rsidR="00ED0937" w:rsidRPr="00156E90" w:rsidRDefault="00ED0937" w:rsidP="00ED0937">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156E90">
        <w:rPr>
          <w:rFonts w:ascii="Times New Roman" w:hAnsi="Times New Roman" w:cs="Times New Roman"/>
          <w:color w:val="000000" w:themeColor="text1"/>
          <w:sz w:val="28"/>
          <w:szCs w:val="28"/>
        </w:rPr>
        <w:t>2. Văn bản điện tử phải được lưu trữ theo quy định của pháp luật về văn thư, lưu trữ trên môi trường mạng nhằm bảo đảm cho việc tìm kiếm, tra cứu được dễ dàng, nhanh chóng.</w:t>
      </w:r>
    </w:p>
    <w:p w14:paraId="3FC8AD43" w14:textId="2468873E" w:rsidR="00ED0937" w:rsidRPr="00156E90" w:rsidRDefault="00ED0937" w:rsidP="00ED0937">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156E90">
        <w:rPr>
          <w:rFonts w:ascii="Times New Roman" w:hAnsi="Times New Roman" w:cs="Times New Roman"/>
          <w:color w:val="000000" w:themeColor="text1"/>
          <w:sz w:val="28"/>
          <w:szCs w:val="28"/>
        </w:rPr>
        <w:t xml:space="preserve">3. </w:t>
      </w:r>
      <w:r w:rsidR="00853131" w:rsidRPr="00156E90">
        <w:rPr>
          <w:rFonts w:ascii="Times New Roman" w:hAnsi="Times New Roman" w:cs="Times New Roman"/>
          <w:color w:val="000000" w:themeColor="text1"/>
          <w:sz w:val="28"/>
          <w:szCs w:val="28"/>
        </w:rPr>
        <w:t>Văn bản điện tử đã ký số phải thực hiện sao lưu định kỳ sang các thiết bị lưu trữ theo quy định và phải được bảo quản tại nơi bảo đảm về an toàn, an ninh</w:t>
      </w:r>
      <w:r w:rsidRPr="00156E90">
        <w:rPr>
          <w:rFonts w:ascii="Times New Roman" w:hAnsi="Times New Roman" w:cs="Times New Roman"/>
          <w:color w:val="000000" w:themeColor="text1"/>
          <w:sz w:val="28"/>
          <w:szCs w:val="28"/>
        </w:rPr>
        <w:t>.</w:t>
      </w:r>
    </w:p>
    <w:p w14:paraId="10ABAE45" w14:textId="77777777" w:rsidR="00D73631" w:rsidRPr="00B17B5A" w:rsidRDefault="00C654D8" w:rsidP="007A42D4">
      <w:pPr>
        <w:widowControl w:val="0"/>
        <w:autoSpaceDE w:val="0"/>
        <w:autoSpaceDN w:val="0"/>
        <w:spacing w:before="100" w:beforeAutospacing="1" w:after="60" w:line="312" w:lineRule="auto"/>
        <w:jc w:val="center"/>
        <w:rPr>
          <w:rFonts w:ascii="Times New Roman,Bold" w:eastAsia="Times New Roman,Bold" w:hAnsi="Times New Roman,Bold"/>
          <w:b/>
          <w:color w:val="000000" w:themeColor="text1"/>
          <w:sz w:val="28"/>
        </w:rPr>
      </w:pPr>
      <w:r w:rsidRPr="00B17B5A">
        <w:rPr>
          <w:rFonts w:ascii="Times New Roman,Bold" w:eastAsia="Times New Roman,Bold" w:hAnsi="Times New Roman,Bold"/>
          <w:b/>
          <w:color w:val="000000" w:themeColor="text1"/>
          <w:sz w:val="28"/>
        </w:rPr>
        <w:t>Chương III</w:t>
      </w:r>
    </w:p>
    <w:p w14:paraId="2549591F" w14:textId="77777777" w:rsidR="009C2DAA" w:rsidRPr="00B17B5A" w:rsidRDefault="009C2DAA" w:rsidP="007C4B82">
      <w:pPr>
        <w:widowControl w:val="0"/>
        <w:autoSpaceDE w:val="0"/>
        <w:autoSpaceDN w:val="0"/>
        <w:spacing w:before="60" w:after="60" w:line="312" w:lineRule="auto"/>
        <w:jc w:val="center"/>
        <w:rPr>
          <w:rFonts w:ascii="Times New Roman,Bold" w:eastAsia="Times New Roman,Bold" w:hAnsi="Times New Roman,Bold"/>
          <w:b/>
          <w:color w:val="000000" w:themeColor="text1"/>
          <w:sz w:val="28"/>
        </w:rPr>
      </w:pPr>
      <w:r w:rsidRPr="00B17B5A">
        <w:rPr>
          <w:rFonts w:ascii="Times New Roman,Bold" w:eastAsia="Times New Roman,Bold" w:hAnsi="Times New Roman,Bold"/>
          <w:b/>
          <w:color w:val="000000" w:themeColor="text1"/>
          <w:sz w:val="28"/>
        </w:rPr>
        <w:t xml:space="preserve">TRÁCH NHIỆM CỦA CÁC CƠ QUAN, TỔ CHỨC, CÁ NHÂN </w:t>
      </w:r>
    </w:p>
    <w:p w14:paraId="09ECBBC1" w14:textId="2C15590C" w:rsidR="009C2DAA" w:rsidRPr="00B17B5A" w:rsidRDefault="009C2DAA" w:rsidP="004661A6">
      <w:pPr>
        <w:widowControl w:val="0"/>
        <w:autoSpaceDE w:val="0"/>
        <w:autoSpaceDN w:val="0"/>
        <w:spacing w:before="60" w:after="60" w:line="312" w:lineRule="auto"/>
        <w:ind w:firstLine="720"/>
        <w:jc w:val="both"/>
        <w:rPr>
          <w:rFonts w:ascii="Times New Roman" w:hAnsi="Times New Roman" w:cs="Times New Roman"/>
          <w:b/>
          <w:color w:val="000000" w:themeColor="text1"/>
          <w:sz w:val="28"/>
          <w:szCs w:val="28"/>
          <w:lang w:val="vi-VN"/>
        </w:rPr>
      </w:pPr>
      <w:r w:rsidRPr="00B17B5A">
        <w:rPr>
          <w:rFonts w:ascii="Times New Roman" w:hAnsi="Times New Roman" w:cs="Times New Roman"/>
          <w:b/>
          <w:color w:val="000000" w:themeColor="text1"/>
          <w:sz w:val="28"/>
          <w:szCs w:val="28"/>
        </w:rPr>
        <w:t>Điề</w:t>
      </w:r>
      <w:r w:rsidR="00A46047" w:rsidRPr="00B17B5A">
        <w:rPr>
          <w:rFonts w:ascii="Times New Roman" w:hAnsi="Times New Roman" w:cs="Times New Roman"/>
          <w:b/>
          <w:color w:val="000000" w:themeColor="text1"/>
          <w:sz w:val="28"/>
          <w:szCs w:val="28"/>
        </w:rPr>
        <w:t>u 1</w:t>
      </w:r>
      <w:r w:rsidR="00B17B5A">
        <w:rPr>
          <w:rFonts w:ascii="Times New Roman" w:hAnsi="Times New Roman" w:cs="Times New Roman"/>
          <w:b/>
          <w:color w:val="000000" w:themeColor="text1"/>
          <w:sz w:val="28"/>
          <w:szCs w:val="28"/>
          <w:lang w:val="vi-VN"/>
        </w:rPr>
        <w:t>7</w:t>
      </w:r>
      <w:r w:rsidRPr="00B17B5A">
        <w:rPr>
          <w:rFonts w:ascii="Times New Roman" w:hAnsi="Times New Roman" w:cs="Times New Roman"/>
          <w:b/>
          <w:color w:val="000000" w:themeColor="text1"/>
          <w:sz w:val="28"/>
          <w:szCs w:val="28"/>
        </w:rPr>
        <w:t>.</w:t>
      </w:r>
      <w:r w:rsidR="00D73631" w:rsidRPr="00B17B5A">
        <w:rPr>
          <w:rFonts w:ascii="Times New Roman" w:hAnsi="Times New Roman" w:cs="Times New Roman"/>
          <w:b/>
          <w:color w:val="000000" w:themeColor="text1"/>
          <w:sz w:val="28"/>
          <w:szCs w:val="28"/>
        </w:rPr>
        <w:t xml:space="preserve"> </w:t>
      </w:r>
      <w:r w:rsidRPr="00B17B5A">
        <w:rPr>
          <w:rFonts w:ascii="Times New Roman" w:hAnsi="Times New Roman" w:cs="Times New Roman"/>
          <w:b/>
          <w:color w:val="000000" w:themeColor="text1"/>
          <w:sz w:val="28"/>
          <w:szCs w:val="28"/>
        </w:rPr>
        <w:t xml:space="preserve">Trách nhiệm của Sở </w:t>
      </w:r>
      <w:r w:rsidR="008D24B4" w:rsidRPr="00B17B5A">
        <w:rPr>
          <w:rFonts w:ascii="Times New Roman" w:hAnsi="Times New Roman" w:cs="Times New Roman"/>
          <w:b/>
          <w:color w:val="000000" w:themeColor="text1"/>
          <w:sz w:val="28"/>
          <w:szCs w:val="28"/>
        </w:rPr>
        <w:t>Khoa</w:t>
      </w:r>
      <w:r w:rsidR="008D24B4" w:rsidRPr="00B17B5A">
        <w:rPr>
          <w:rFonts w:ascii="Times New Roman" w:hAnsi="Times New Roman" w:cs="Times New Roman"/>
          <w:b/>
          <w:color w:val="000000" w:themeColor="text1"/>
          <w:sz w:val="28"/>
          <w:szCs w:val="28"/>
          <w:lang w:val="vi-VN"/>
        </w:rPr>
        <w:t xml:space="preserve"> học và Công nghệ</w:t>
      </w:r>
    </w:p>
    <w:p w14:paraId="59EB8526" w14:textId="6DCE15FD" w:rsidR="004A1103" w:rsidRPr="00B17B5A" w:rsidRDefault="00C16508" w:rsidP="004A1103">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B17B5A">
        <w:rPr>
          <w:rFonts w:ascii="Times New Roman" w:hAnsi="Times New Roman" w:cs="Times New Roman"/>
          <w:color w:val="000000" w:themeColor="text1"/>
          <w:sz w:val="28"/>
          <w:szCs w:val="28"/>
        </w:rPr>
        <w:t>1</w:t>
      </w:r>
      <w:r w:rsidR="004A1103" w:rsidRPr="00B17B5A">
        <w:rPr>
          <w:rFonts w:ascii="Times New Roman" w:hAnsi="Times New Roman" w:cs="Times New Roman"/>
          <w:color w:val="000000" w:themeColor="text1"/>
          <w:sz w:val="28"/>
          <w:szCs w:val="28"/>
        </w:rPr>
        <w:t xml:space="preserve">. Quản lý, hướng dẫn, kiểm tra các thuê bao trong quá trình triển khai, quản lý, sử dụng chữ ký số chuyên dùng công vụ, chứng thư chữ ký số chuyên dùng công vụ, thiết bị lưu khóa bí mật và dịch vụ chứng thực chữ ký số chuyên dùng công vụ </w:t>
      </w:r>
      <w:r w:rsidR="004C2791" w:rsidRPr="00B17B5A">
        <w:rPr>
          <w:rFonts w:ascii="Times New Roman" w:hAnsi="Times New Roman" w:cs="Times New Roman"/>
          <w:color w:val="000000" w:themeColor="text1"/>
          <w:sz w:val="28"/>
          <w:szCs w:val="28"/>
        </w:rPr>
        <w:t xml:space="preserve">trên địa bàn </w:t>
      </w:r>
      <w:r w:rsidR="008D24B4" w:rsidRPr="00B17B5A">
        <w:rPr>
          <w:rFonts w:ascii="Times New Roman" w:hAnsi="Times New Roman" w:cs="Times New Roman"/>
          <w:color w:val="000000" w:themeColor="text1"/>
          <w:sz w:val="28"/>
          <w:szCs w:val="28"/>
        </w:rPr>
        <w:t>thành</w:t>
      </w:r>
      <w:r w:rsidR="008D24B4" w:rsidRPr="00B17B5A">
        <w:rPr>
          <w:rFonts w:ascii="Times New Roman" w:hAnsi="Times New Roman" w:cs="Times New Roman"/>
          <w:color w:val="000000" w:themeColor="text1"/>
          <w:sz w:val="28"/>
          <w:szCs w:val="28"/>
          <w:lang w:val="vi-VN"/>
        </w:rPr>
        <w:t xml:space="preserve"> phố Hải Phòng</w:t>
      </w:r>
      <w:r w:rsidR="004A1103" w:rsidRPr="00B17B5A">
        <w:rPr>
          <w:rFonts w:ascii="Times New Roman" w:hAnsi="Times New Roman" w:cs="Times New Roman"/>
          <w:color w:val="000000" w:themeColor="text1"/>
          <w:sz w:val="28"/>
          <w:szCs w:val="28"/>
        </w:rPr>
        <w:t>.</w:t>
      </w:r>
    </w:p>
    <w:p w14:paraId="3B5FD8D3" w14:textId="0E846159" w:rsidR="004A1103" w:rsidRPr="00B17B5A" w:rsidRDefault="00C16508" w:rsidP="004A1103">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B17B5A">
        <w:rPr>
          <w:rFonts w:ascii="Times New Roman" w:hAnsi="Times New Roman" w:cs="Times New Roman"/>
          <w:color w:val="000000" w:themeColor="text1"/>
          <w:sz w:val="28"/>
          <w:szCs w:val="28"/>
        </w:rPr>
        <w:t>2</w:t>
      </w:r>
      <w:r w:rsidR="004C2791" w:rsidRPr="00B17B5A">
        <w:rPr>
          <w:rFonts w:ascii="Times New Roman" w:hAnsi="Times New Roman" w:cs="Times New Roman"/>
          <w:color w:val="000000" w:themeColor="text1"/>
          <w:sz w:val="28"/>
          <w:szCs w:val="28"/>
        </w:rPr>
        <w:t>.</w:t>
      </w:r>
      <w:r w:rsidR="004A1103" w:rsidRPr="00B17B5A">
        <w:rPr>
          <w:rFonts w:ascii="Times New Roman" w:hAnsi="Times New Roman" w:cs="Times New Roman"/>
          <w:color w:val="000000" w:themeColor="text1"/>
          <w:sz w:val="28"/>
          <w:szCs w:val="28"/>
        </w:rPr>
        <w:t xml:space="preserve"> Chủ trì</w:t>
      </w:r>
      <w:r w:rsidR="004C2791" w:rsidRPr="00B17B5A">
        <w:rPr>
          <w:rFonts w:ascii="Times New Roman" w:hAnsi="Times New Roman" w:cs="Times New Roman"/>
          <w:color w:val="000000" w:themeColor="text1"/>
          <w:sz w:val="28"/>
          <w:szCs w:val="28"/>
        </w:rPr>
        <w:t xml:space="preserve"> hoặc phối hợp với các cơ quan, đơn vị liên quan</w:t>
      </w:r>
      <w:r w:rsidR="004A1103" w:rsidRPr="00B17B5A">
        <w:rPr>
          <w:rFonts w:ascii="Times New Roman" w:hAnsi="Times New Roman" w:cs="Times New Roman"/>
          <w:color w:val="000000" w:themeColor="text1"/>
          <w:sz w:val="28"/>
          <w:szCs w:val="28"/>
        </w:rPr>
        <w:t xml:space="preserve"> tổ chức tập huấn triển khai, sử dụng chữ ký số chuyên dùng công vụ, chứng thư chữ ký số chuyên dùng công vụ, thiết bị lưu khóa bí mật và dịch vụ chứng thực chữ ký số chuyên </w:t>
      </w:r>
      <w:r w:rsidR="004A1103" w:rsidRPr="00B17B5A">
        <w:rPr>
          <w:rFonts w:ascii="Times New Roman" w:hAnsi="Times New Roman" w:cs="Times New Roman"/>
          <w:color w:val="000000" w:themeColor="text1"/>
          <w:sz w:val="28"/>
          <w:szCs w:val="28"/>
        </w:rPr>
        <w:lastRenderedPageBreak/>
        <w:t>dùng công vụ cho các thuê bao</w:t>
      </w:r>
      <w:r w:rsidR="004C2791" w:rsidRPr="00B17B5A">
        <w:rPr>
          <w:rFonts w:ascii="Times New Roman" w:hAnsi="Times New Roman" w:cs="Times New Roman"/>
          <w:color w:val="000000" w:themeColor="text1"/>
          <w:sz w:val="28"/>
          <w:szCs w:val="28"/>
        </w:rPr>
        <w:t xml:space="preserve"> trên địa bàn </w:t>
      </w:r>
      <w:r w:rsidR="007156B4" w:rsidRPr="00B17B5A">
        <w:rPr>
          <w:rFonts w:ascii="Times New Roman" w:hAnsi="Times New Roman" w:cs="Times New Roman"/>
          <w:color w:val="000000" w:themeColor="text1"/>
          <w:sz w:val="28"/>
          <w:szCs w:val="28"/>
        </w:rPr>
        <w:t>thành</w:t>
      </w:r>
      <w:r w:rsidR="007156B4" w:rsidRPr="00B17B5A">
        <w:rPr>
          <w:rFonts w:ascii="Times New Roman" w:hAnsi="Times New Roman" w:cs="Times New Roman"/>
          <w:color w:val="000000" w:themeColor="text1"/>
          <w:sz w:val="28"/>
          <w:szCs w:val="28"/>
          <w:lang w:val="vi-VN"/>
        </w:rPr>
        <w:t xml:space="preserve"> phố Hải Phòng</w:t>
      </w:r>
      <w:r w:rsidR="00310D63" w:rsidRPr="00B17B5A">
        <w:rPr>
          <w:rFonts w:ascii="Times New Roman" w:hAnsi="Times New Roman" w:cs="Times New Roman"/>
          <w:color w:val="000000" w:themeColor="text1"/>
          <w:sz w:val="28"/>
          <w:szCs w:val="28"/>
        </w:rPr>
        <w:t>.</w:t>
      </w:r>
    </w:p>
    <w:p w14:paraId="670DDE35" w14:textId="77777777" w:rsidR="00012BD7" w:rsidRPr="00B17B5A" w:rsidRDefault="00C16508" w:rsidP="00012BD7">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B17B5A">
        <w:rPr>
          <w:rFonts w:ascii="Times New Roman" w:hAnsi="Times New Roman" w:cs="Times New Roman"/>
          <w:color w:val="000000" w:themeColor="text1"/>
          <w:sz w:val="28"/>
          <w:szCs w:val="28"/>
        </w:rPr>
        <w:t>3</w:t>
      </w:r>
      <w:r w:rsidR="00310D63" w:rsidRPr="00B17B5A">
        <w:rPr>
          <w:rFonts w:ascii="Times New Roman" w:hAnsi="Times New Roman" w:cs="Times New Roman"/>
          <w:color w:val="000000" w:themeColor="text1"/>
          <w:sz w:val="28"/>
          <w:szCs w:val="28"/>
        </w:rPr>
        <w:t xml:space="preserve">. </w:t>
      </w:r>
      <w:r w:rsidR="004A1103" w:rsidRPr="00B17B5A">
        <w:rPr>
          <w:rFonts w:ascii="Times New Roman" w:hAnsi="Times New Roman" w:cs="Times New Roman"/>
          <w:color w:val="000000" w:themeColor="text1"/>
          <w:sz w:val="28"/>
          <w:szCs w:val="28"/>
        </w:rPr>
        <w:t>Phối hợp với các cơ quan</w:t>
      </w:r>
      <w:r w:rsidR="00012BD7" w:rsidRPr="00B17B5A">
        <w:rPr>
          <w:rFonts w:ascii="Times New Roman" w:hAnsi="Times New Roman" w:cs="Times New Roman"/>
          <w:color w:val="000000" w:themeColor="text1"/>
          <w:sz w:val="28"/>
          <w:szCs w:val="28"/>
        </w:rPr>
        <w:t>, đơn vị</w:t>
      </w:r>
      <w:r w:rsidR="004A1103" w:rsidRPr="00B17B5A">
        <w:rPr>
          <w:rFonts w:ascii="Times New Roman" w:hAnsi="Times New Roman" w:cs="Times New Roman"/>
          <w:color w:val="000000" w:themeColor="text1"/>
          <w:sz w:val="28"/>
          <w:szCs w:val="28"/>
        </w:rPr>
        <w:t xml:space="preserve"> liên quan thanh tra, kiểm tra việc quản lý, sử dụng </w:t>
      </w:r>
      <w:r w:rsidR="00012BD7" w:rsidRPr="00B17B5A">
        <w:rPr>
          <w:rFonts w:ascii="Times New Roman" w:hAnsi="Times New Roman" w:cs="Times New Roman"/>
          <w:color w:val="000000" w:themeColor="text1"/>
          <w:sz w:val="28"/>
          <w:szCs w:val="28"/>
        </w:rPr>
        <w:t>chữ ký số chuyên dùng công vụ, chứng thư chữ ký số chuyên dùng công vụ, thiết bị lưu khóa bí mật</w:t>
      </w:r>
      <w:r w:rsidR="004A1103" w:rsidRPr="00B17B5A">
        <w:rPr>
          <w:rFonts w:ascii="Times New Roman" w:hAnsi="Times New Roman" w:cs="Times New Roman"/>
          <w:color w:val="000000" w:themeColor="text1"/>
          <w:sz w:val="28"/>
          <w:szCs w:val="28"/>
        </w:rPr>
        <w:t xml:space="preserve"> của các cơ quan, cá nhân trong phạm vi quả</w:t>
      </w:r>
      <w:r w:rsidR="00012BD7" w:rsidRPr="00B17B5A">
        <w:rPr>
          <w:rFonts w:ascii="Times New Roman" w:hAnsi="Times New Roman" w:cs="Times New Roman"/>
          <w:color w:val="000000" w:themeColor="text1"/>
          <w:sz w:val="28"/>
          <w:szCs w:val="28"/>
        </w:rPr>
        <w:t>n lý.</w:t>
      </w:r>
    </w:p>
    <w:p w14:paraId="1A128301" w14:textId="26826EAD" w:rsidR="00C16508" w:rsidRPr="00B17B5A" w:rsidRDefault="00C16508" w:rsidP="00525FB6">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lang w:val="vi-VN"/>
        </w:rPr>
      </w:pPr>
      <w:r w:rsidRPr="00B17B5A">
        <w:rPr>
          <w:rFonts w:ascii="Times New Roman" w:hAnsi="Times New Roman" w:cs="Times New Roman"/>
          <w:color w:val="000000" w:themeColor="text1"/>
          <w:sz w:val="28"/>
          <w:szCs w:val="28"/>
        </w:rPr>
        <w:t xml:space="preserve">4. Định kỳ hoặc đột xuất báo cáo </w:t>
      </w:r>
      <w:r w:rsidR="00525FB6" w:rsidRPr="00B17B5A">
        <w:rPr>
          <w:rFonts w:ascii="Times New Roman" w:hAnsi="Times New Roman" w:cs="Times New Roman"/>
          <w:color w:val="000000" w:themeColor="text1"/>
          <w:sz w:val="28"/>
          <w:szCs w:val="28"/>
        </w:rPr>
        <w:t xml:space="preserve">Ủy ban nhân dân </w:t>
      </w:r>
      <w:r w:rsidR="007156B4" w:rsidRPr="00B17B5A">
        <w:rPr>
          <w:rFonts w:ascii="Times New Roman" w:hAnsi="Times New Roman" w:cs="Times New Roman"/>
          <w:color w:val="000000" w:themeColor="text1"/>
          <w:sz w:val="28"/>
          <w:szCs w:val="28"/>
        </w:rPr>
        <w:t>thành</w:t>
      </w:r>
      <w:r w:rsidR="007156B4" w:rsidRPr="00B17B5A">
        <w:rPr>
          <w:rFonts w:ascii="Times New Roman" w:hAnsi="Times New Roman" w:cs="Times New Roman"/>
          <w:color w:val="000000" w:themeColor="text1"/>
          <w:sz w:val="28"/>
          <w:szCs w:val="28"/>
          <w:lang w:val="vi-VN"/>
        </w:rPr>
        <w:t xml:space="preserve"> phố</w:t>
      </w:r>
      <w:r w:rsidR="00525FB6" w:rsidRPr="00B17B5A">
        <w:rPr>
          <w:rFonts w:ascii="Times New Roman" w:hAnsi="Times New Roman" w:cs="Times New Roman"/>
          <w:color w:val="000000" w:themeColor="text1"/>
          <w:sz w:val="28"/>
          <w:szCs w:val="28"/>
        </w:rPr>
        <w:t xml:space="preserve">, Bộ </w:t>
      </w:r>
      <w:r w:rsidR="007156B4" w:rsidRPr="00B17B5A">
        <w:rPr>
          <w:rFonts w:ascii="Times New Roman" w:hAnsi="Times New Roman" w:cs="Times New Roman"/>
          <w:color w:val="000000" w:themeColor="text1"/>
          <w:sz w:val="28"/>
          <w:szCs w:val="28"/>
        </w:rPr>
        <w:t>Khoa</w:t>
      </w:r>
      <w:r w:rsidR="007156B4" w:rsidRPr="00B17B5A">
        <w:rPr>
          <w:rFonts w:ascii="Times New Roman" w:hAnsi="Times New Roman" w:cs="Times New Roman"/>
          <w:color w:val="000000" w:themeColor="text1"/>
          <w:sz w:val="28"/>
          <w:szCs w:val="28"/>
          <w:lang w:val="vi-VN"/>
        </w:rPr>
        <w:t xml:space="preserve"> học và Công nghệ</w:t>
      </w:r>
      <w:r w:rsidR="00525FB6" w:rsidRPr="00B17B5A">
        <w:rPr>
          <w:rFonts w:ascii="Times New Roman" w:hAnsi="Times New Roman" w:cs="Times New Roman"/>
          <w:color w:val="000000" w:themeColor="text1"/>
          <w:sz w:val="28"/>
          <w:szCs w:val="28"/>
        </w:rPr>
        <w:t xml:space="preserve">, Ban Cơ yếu Chính phủ về </w:t>
      </w:r>
      <w:r w:rsidRPr="00B17B5A">
        <w:rPr>
          <w:rFonts w:ascii="Times New Roman" w:hAnsi="Times New Roman" w:cs="Times New Roman"/>
          <w:color w:val="000000" w:themeColor="text1"/>
          <w:sz w:val="28"/>
          <w:szCs w:val="28"/>
        </w:rPr>
        <w:t>tình hình công tác</w:t>
      </w:r>
      <w:r w:rsidR="00525FB6" w:rsidRPr="00B17B5A">
        <w:rPr>
          <w:rFonts w:ascii="Times New Roman" w:hAnsi="Times New Roman" w:cs="Times New Roman"/>
          <w:color w:val="000000" w:themeColor="text1"/>
          <w:sz w:val="28"/>
          <w:szCs w:val="28"/>
        </w:rPr>
        <w:t xml:space="preserve"> quản lý, sử dụng chữ ký số, chứng thư chữ ký số, thiết bị lưu khóa bí mật và dịch vụ chứng thực chữ ký số chuyên dùng công vụ trên địa bàn </w:t>
      </w:r>
      <w:r w:rsidR="007156B4" w:rsidRPr="00B17B5A">
        <w:rPr>
          <w:rFonts w:ascii="Times New Roman" w:hAnsi="Times New Roman" w:cs="Times New Roman"/>
          <w:color w:val="000000" w:themeColor="text1"/>
          <w:sz w:val="28"/>
          <w:szCs w:val="28"/>
        </w:rPr>
        <w:t>thành</w:t>
      </w:r>
      <w:r w:rsidR="007156B4" w:rsidRPr="00B17B5A">
        <w:rPr>
          <w:rFonts w:ascii="Times New Roman" w:hAnsi="Times New Roman" w:cs="Times New Roman"/>
          <w:color w:val="000000" w:themeColor="text1"/>
          <w:sz w:val="28"/>
          <w:szCs w:val="28"/>
          <w:lang w:val="vi-VN"/>
        </w:rPr>
        <w:t xml:space="preserve"> phố Hải Phòng</w:t>
      </w:r>
      <w:r w:rsidR="00323D6B" w:rsidRPr="00B17B5A">
        <w:rPr>
          <w:rFonts w:ascii="Times New Roman" w:hAnsi="Times New Roman" w:cs="Times New Roman"/>
          <w:color w:val="000000" w:themeColor="text1"/>
          <w:sz w:val="28"/>
          <w:szCs w:val="28"/>
          <w:lang w:val="vi-VN"/>
        </w:rPr>
        <w:t>.</w:t>
      </w:r>
    </w:p>
    <w:p w14:paraId="5338787B" w14:textId="2C149620" w:rsidR="00012BD7" w:rsidRPr="00AC37AA" w:rsidRDefault="00012BD7" w:rsidP="00012BD7">
      <w:pPr>
        <w:widowControl w:val="0"/>
        <w:autoSpaceDE w:val="0"/>
        <w:autoSpaceDN w:val="0"/>
        <w:spacing w:before="60" w:after="60" w:line="312" w:lineRule="auto"/>
        <w:ind w:firstLine="720"/>
        <w:jc w:val="both"/>
        <w:rPr>
          <w:rFonts w:ascii="Times New Roman" w:hAnsi="Times New Roman" w:cs="Times New Roman"/>
          <w:b/>
          <w:color w:val="000000" w:themeColor="text1"/>
          <w:sz w:val="28"/>
          <w:szCs w:val="28"/>
        </w:rPr>
      </w:pPr>
      <w:r w:rsidRPr="00AC37AA">
        <w:rPr>
          <w:rFonts w:ascii="Times New Roman" w:hAnsi="Times New Roman" w:cs="Times New Roman"/>
          <w:b/>
          <w:color w:val="000000" w:themeColor="text1"/>
          <w:sz w:val="28"/>
          <w:szCs w:val="28"/>
        </w:rPr>
        <w:t>Điều 1</w:t>
      </w:r>
      <w:r w:rsidR="00D3010F" w:rsidRPr="00AC37AA">
        <w:rPr>
          <w:rFonts w:ascii="Times New Roman" w:hAnsi="Times New Roman" w:cs="Times New Roman"/>
          <w:b/>
          <w:color w:val="000000" w:themeColor="text1"/>
          <w:sz w:val="28"/>
          <w:szCs w:val="28"/>
          <w:lang w:val="vi-VN"/>
        </w:rPr>
        <w:t>8</w:t>
      </w:r>
      <w:r w:rsidRPr="00AC37AA">
        <w:rPr>
          <w:rFonts w:ascii="Times New Roman" w:hAnsi="Times New Roman" w:cs="Times New Roman"/>
          <w:b/>
          <w:color w:val="000000" w:themeColor="text1"/>
          <w:sz w:val="28"/>
          <w:szCs w:val="28"/>
        </w:rPr>
        <w:t>. Trách nhiệm của cơ quan, tổ chức quản lý trực tiếp</w:t>
      </w:r>
    </w:p>
    <w:p w14:paraId="3872EC96" w14:textId="77777777" w:rsidR="00012BD7" w:rsidRPr="00AC37AA" w:rsidRDefault="00012BD7" w:rsidP="00012BD7">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AC37AA">
        <w:rPr>
          <w:rFonts w:ascii="Times New Roman" w:hAnsi="Times New Roman" w:cs="Times New Roman"/>
          <w:color w:val="000000" w:themeColor="text1"/>
          <w:sz w:val="28"/>
          <w:szCs w:val="28"/>
        </w:rPr>
        <w:t>1. Tổ chức triển khai sử dụng có hiệu quả chữ ký số chuyên dùng công vụ, chứng thư số chuyên dùng công vụ đã cấp cho cơ quan, cá nhân thuộc phạm vi quản lý nhằm tăng cường trao đổi văn bản điện tử được ký bằng chữ ký số đã cấp thông qua phần mềm quản lý văn bản và điều hành; hệ thống thông tin giải quyết thủ tục hành chính; hệ thống thư điện tử; cổng thông tin điện tử của tỉnh; các trang thông tin điện tử của cơ quan và các hệ thống ứng dụng khác có liên quan đến việc sử dụng chữ ký số để xác thực.</w:t>
      </w:r>
    </w:p>
    <w:p w14:paraId="2BEB1188" w14:textId="0707DFE2" w:rsidR="00012BD7" w:rsidRPr="00AC37AA" w:rsidRDefault="00012BD7" w:rsidP="00012BD7">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AC37AA">
        <w:rPr>
          <w:rFonts w:ascii="Times New Roman" w:hAnsi="Times New Roman" w:cs="Times New Roman"/>
          <w:color w:val="000000" w:themeColor="text1"/>
          <w:sz w:val="28"/>
          <w:szCs w:val="28"/>
        </w:rPr>
        <w:t xml:space="preserve">2. Phối hợp với Sở </w:t>
      </w:r>
      <w:r w:rsidR="00814D2E" w:rsidRPr="00AC37AA">
        <w:rPr>
          <w:rFonts w:ascii="Times New Roman" w:hAnsi="Times New Roman" w:cs="Times New Roman"/>
          <w:color w:val="000000" w:themeColor="text1"/>
          <w:sz w:val="28"/>
          <w:szCs w:val="28"/>
        </w:rPr>
        <w:t>Khoa</w:t>
      </w:r>
      <w:r w:rsidR="00814D2E" w:rsidRPr="00AC37AA">
        <w:rPr>
          <w:rFonts w:ascii="Times New Roman" w:hAnsi="Times New Roman" w:cs="Times New Roman"/>
          <w:color w:val="000000" w:themeColor="text1"/>
          <w:sz w:val="28"/>
          <w:szCs w:val="28"/>
          <w:lang w:val="vi-VN"/>
        </w:rPr>
        <w:t xml:space="preserve"> học và Công nghệ </w:t>
      </w:r>
      <w:r w:rsidRPr="00AC37AA">
        <w:rPr>
          <w:rFonts w:ascii="Times New Roman" w:hAnsi="Times New Roman" w:cs="Times New Roman"/>
          <w:color w:val="000000" w:themeColor="text1"/>
          <w:sz w:val="28"/>
          <w:szCs w:val="28"/>
        </w:rPr>
        <w:t xml:space="preserve">và các cơ quan, đơn vị có liên quan trong công tác thanh tra, kiểm tra việc quản lý, sử dụng chữ ký số chuyên dùng công vụ, chứng thư số chuyên dùng công vụ của cơ quan, cá nhân thuộc </w:t>
      </w:r>
      <w:r w:rsidR="00400D77" w:rsidRPr="00AC37AA">
        <w:rPr>
          <w:rFonts w:ascii="Times New Roman" w:hAnsi="Times New Roman" w:cs="Times New Roman"/>
          <w:color w:val="000000" w:themeColor="text1"/>
          <w:sz w:val="28"/>
          <w:szCs w:val="28"/>
        </w:rPr>
        <w:t xml:space="preserve">phạm vi. </w:t>
      </w:r>
      <w:r w:rsidRPr="00AC37AA">
        <w:rPr>
          <w:rFonts w:ascii="Times New Roman" w:hAnsi="Times New Roman" w:cs="Times New Roman"/>
          <w:color w:val="000000" w:themeColor="text1"/>
          <w:sz w:val="28"/>
          <w:szCs w:val="28"/>
        </w:rPr>
        <w:t>quả</w:t>
      </w:r>
      <w:r w:rsidR="00400D77" w:rsidRPr="00AC37AA">
        <w:rPr>
          <w:rFonts w:ascii="Times New Roman" w:hAnsi="Times New Roman" w:cs="Times New Roman"/>
          <w:color w:val="000000" w:themeColor="text1"/>
          <w:sz w:val="28"/>
          <w:szCs w:val="28"/>
        </w:rPr>
        <w:t>n lý.</w:t>
      </w:r>
    </w:p>
    <w:p w14:paraId="740C5C7B" w14:textId="77777777" w:rsidR="00012BD7" w:rsidRPr="00AC37AA" w:rsidRDefault="00012BD7" w:rsidP="00012BD7">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AC37AA">
        <w:rPr>
          <w:rFonts w:ascii="Times New Roman" w:hAnsi="Times New Roman" w:cs="Times New Roman"/>
          <w:color w:val="000000" w:themeColor="text1"/>
          <w:sz w:val="28"/>
          <w:szCs w:val="28"/>
        </w:rPr>
        <w:t>3. Thực hiện các nhiệm vụ khác</w:t>
      </w:r>
      <w:r w:rsidR="00400D77" w:rsidRPr="00AC37AA">
        <w:rPr>
          <w:rFonts w:ascii="Times New Roman" w:hAnsi="Times New Roman" w:cs="Times New Roman"/>
          <w:color w:val="000000" w:themeColor="text1"/>
          <w:sz w:val="28"/>
          <w:szCs w:val="28"/>
        </w:rPr>
        <w:t xml:space="preserve"> theo</w:t>
      </w:r>
      <w:r w:rsidRPr="00AC37AA">
        <w:rPr>
          <w:rFonts w:ascii="Times New Roman" w:hAnsi="Times New Roman" w:cs="Times New Roman"/>
          <w:color w:val="000000" w:themeColor="text1"/>
          <w:sz w:val="28"/>
          <w:szCs w:val="28"/>
        </w:rPr>
        <w:t xml:space="preserve"> quy định tại Điều 37 Nghị định số 68/2024/NĐ-CP.</w:t>
      </w:r>
    </w:p>
    <w:p w14:paraId="1944BEDE" w14:textId="422728AE" w:rsidR="009C2DAA" w:rsidRPr="00AC37AA" w:rsidRDefault="009C2DAA" w:rsidP="004661A6">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AC37AA">
        <w:rPr>
          <w:rFonts w:ascii="Times New Roman" w:eastAsia="Times New Roman,Bold" w:hAnsi="Times New Roman" w:cs="Times New Roman"/>
          <w:b/>
          <w:color w:val="000000" w:themeColor="text1"/>
          <w:sz w:val="28"/>
          <w:szCs w:val="28"/>
        </w:rPr>
        <w:t>Điề</w:t>
      </w:r>
      <w:r w:rsidR="007C6F6B" w:rsidRPr="00AC37AA">
        <w:rPr>
          <w:rFonts w:ascii="Times New Roman" w:eastAsia="Times New Roman,Bold" w:hAnsi="Times New Roman" w:cs="Times New Roman"/>
          <w:b/>
          <w:color w:val="000000" w:themeColor="text1"/>
          <w:sz w:val="28"/>
          <w:szCs w:val="28"/>
        </w:rPr>
        <w:t xml:space="preserve">u </w:t>
      </w:r>
      <w:r w:rsidR="00A34A66">
        <w:rPr>
          <w:rFonts w:ascii="Times New Roman" w:eastAsia="Times New Roman,Bold" w:hAnsi="Times New Roman" w:cs="Times New Roman"/>
          <w:b/>
          <w:color w:val="000000" w:themeColor="text1"/>
          <w:sz w:val="28"/>
          <w:szCs w:val="28"/>
          <w:lang w:val="vi-VN"/>
        </w:rPr>
        <w:t>19</w:t>
      </w:r>
      <w:r w:rsidRPr="00AC37AA">
        <w:rPr>
          <w:rFonts w:ascii="Times New Roman" w:eastAsia="Times New Roman,Bold" w:hAnsi="Times New Roman" w:cs="Times New Roman"/>
          <w:b/>
          <w:color w:val="000000" w:themeColor="text1"/>
          <w:sz w:val="28"/>
          <w:szCs w:val="28"/>
        </w:rPr>
        <w:t>.</w:t>
      </w:r>
      <w:r w:rsidR="00D73631" w:rsidRPr="00AC37AA">
        <w:rPr>
          <w:rFonts w:ascii="Times New Roman" w:eastAsia="Times New Roman,Bold" w:hAnsi="Times New Roman" w:cs="Times New Roman"/>
          <w:b/>
          <w:color w:val="000000" w:themeColor="text1"/>
          <w:sz w:val="28"/>
          <w:szCs w:val="28"/>
        </w:rPr>
        <w:t xml:space="preserve"> </w:t>
      </w:r>
      <w:r w:rsidRPr="00AC37AA">
        <w:rPr>
          <w:rFonts w:ascii="Times New Roman" w:eastAsia="Times New Roman,Bold" w:hAnsi="Times New Roman" w:cs="Times New Roman"/>
          <w:b/>
          <w:color w:val="000000" w:themeColor="text1"/>
          <w:sz w:val="28"/>
          <w:szCs w:val="28"/>
        </w:rPr>
        <w:t xml:space="preserve">Trách nhiệm của thuê bao </w:t>
      </w:r>
    </w:p>
    <w:p w14:paraId="7D5AF893" w14:textId="77777777" w:rsidR="009C2DAA" w:rsidRPr="00AC37AA" w:rsidRDefault="006423BE" w:rsidP="006423BE">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AC37AA">
        <w:rPr>
          <w:rFonts w:ascii="Times New Roman" w:hAnsi="Times New Roman" w:cs="Times New Roman"/>
          <w:color w:val="000000" w:themeColor="text1"/>
          <w:sz w:val="28"/>
          <w:szCs w:val="28"/>
        </w:rPr>
        <w:t>Thuê bao có trách nhiệm thực hiện các nhiệm vụ được quy định tại Điều 39 Nghị định số 68/2024/NĐ-CP.</w:t>
      </w:r>
      <w:r w:rsidR="009C2DAA" w:rsidRPr="00AC37AA">
        <w:rPr>
          <w:rFonts w:ascii="Times New Roman" w:hAnsi="Times New Roman" w:cs="Times New Roman"/>
          <w:color w:val="000000" w:themeColor="text1"/>
          <w:sz w:val="28"/>
          <w:szCs w:val="28"/>
        </w:rPr>
        <w:t xml:space="preserve"> </w:t>
      </w:r>
    </w:p>
    <w:p w14:paraId="25FF2CDE" w14:textId="43465094" w:rsidR="009C2DAA" w:rsidRPr="00A34A66" w:rsidRDefault="009C2DAA" w:rsidP="004661A6">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A34A66">
        <w:rPr>
          <w:rFonts w:ascii="Times New Roman" w:hAnsi="Times New Roman" w:cs="Times New Roman"/>
          <w:b/>
          <w:color w:val="000000" w:themeColor="text1"/>
          <w:sz w:val="28"/>
          <w:szCs w:val="28"/>
        </w:rPr>
        <w:t xml:space="preserve">Điều </w:t>
      </w:r>
      <w:r w:rsidR="00A34A66">
        <w:rPr>
          <w:rFonts w:ascii="Times New Roman" w:hAnsi="Times New Roman" w:cs="Times New Roman"/>
          <w:b/>
          <w:color w:val="000000" w:themeColor="text1"/>
          <w:sz w:val="28"/>
          <w:szCs w:val="28"/>
          <w:lang w:val="vi-VN"/>
        </w:rPr>
        <w:t>20</w:t>
      </w:r>
      <w:r w:rsidRPr="00A34A66">
        <w:rPr>
          <w:rFonts w:ascii="Times New Roman" w:hAnsi="Times New Roman" w:cs="Times New Roman"/>
          <w:b/>
          <w:color w:val="000000" w:themeColor="text1"/>
          <w:sz w:val="28"/>
          <w:szCs w:val="28"/>
        </w:rPr>
        <w:t>.</w:t>
      </w:r>
      <w:r w:rsidR="00D73631" w:rsidRPr="00A34A66">
        <w:rPr>
          <w:rFonts w:ascii="Times New Roman" w:hAnsi="Times New Roman" w:cs="Times New Roman"/>
          <w:b/>
          <w:color w:val="000000" w:themeColor="text1"/>
          <w:sz w:val="28"/>
          <w:szCs w:val="28"/>
        </w:rPr>
        <w:t xml:space="preserve"> </w:t>
      </w:r>
      <w:r w:rsidR="006423BE" w:rsidRPr="00A34A66">
        <w:rPr>
          <w:rFonts w:ascii="Times New Roman" w:hAnsi="Times New Roman" w:cs="Times New Roman"/>
          <w:b/>
          <w:color w:val="000000" w:themeColor="text1"/>
          <w:sz w:val="28"/>
          <w:szCs w:val="28"/>
        </w:rPr>
        <w:t xml:space="preserve">Trách nhiệm của </w:t>
      </w:r>
      <w:r w:rsidRPr="00A34A66">
        <w:rPr>
          <w:rFonts w:ascii="Times New Roman" w:hAnsi="Times New Roman" w:cs="Times New Roman"/>
          <w:b/>
          <w:color w:val="000000" w:themeColor="text1"/>
          <w:sz w:val="28"/>
          <w:szCs w:val="28"/>
        </w:rPr>
        <w:t>Văn thư cơ quan</w:t>
      </w:r>
    </w:p>
    <w:p w14:paraId="49691817" w14:textId="77777777" w:rsidR="009C2DAA" w:rsidRPr="00A34A66" w:rsidRDefault="009C2DAA" w:rsidP="00F560F0">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A34A66">
        <w:rPr>
          <w:rFonts w:ascii="Times New Roman" w:eastAsia="Times New Roman" w:hAnsi="Times New Roman" w:cs="Times New Roman"/>
          <w:color w:val="000000" w:themeColor="text1"/>
          <w:sz w:val="28"/>
          <w:szCs w:val="28"/>
        </w:rPr>
        <w:t>1.</w:t>
      </w:r>
      <w:r w:rsidR="00F560F0" w:rsidRPr="00A34A66">
        <w:rPr>
          <w:rFonts w:ascii="Times New Roman" w:eastAsia="Times New Roman" w:hAnsi="Times New Roman" w:cs="Times New Roman"/>
          <w:color w:val="000000" w:themeColor="text1"/>
          <w:sz w:val="28"/>
          <w:szCs w:val="28"/>
        </w:rPr>
        <w:t xml:space="preserve"> </w:t>
      </w:r>
      <w:r w:rsidRPr="00A34A66">
        <w:rPr>
          <w:rFonts w:ascii="Times New Roman" w:eastAsia="Times New Roman" w:hAnsi="Times New Roman" w:cs="Times New Roman"/>
          <w:color w:val="000000" w:themeColor="text1"/>
          <w:sz w:val="28"/>
          <w:szCs w:val="28"/>
        </w:rPr>
        <w:t xml:space="preserve">Tiếp nhận, quản lý và sử dụng chữ ký số chuyên dùng công vụ cơ quan, tổ chức, thiết bị lưu khóa bí mật khi được phân công, đảm bảo theo đúng các quy định của Quy chế này và các quy định khác có liên quan. </w:t>
      </w:r>
    </w:p>
    <w:p w14:paraId="5FCE0338" w14:textId="77777777" w:rsidR="009C2DAA" w:rsidRPr="00A34A66" w:rsidRDefault="009C2DAA" w:rsidP="00F560F0">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A34A66">
        <w:rPr>
          <w:rFonts w:ascii="Times New Roman" w:eastAsia="Times New Roman" w:hAnsi="Times New Roman" w:cs="Times New Roman"/>
          <w:color w:val="000000" w:themeColor="text1"/>
          <w:sz w:val="28"/>
          <w:szCs w:val="28"/>
        </w:rPr>
        <w:t>2.</w:t>
      </w:r>
      <w:r w:rsidR="00F560F0" w:rsidRPr="00A34A66">
        <w:rPr>
          <w:rFonts w:ascii="Times New Roman" w:eastAsia="Times New Roman" w:hAnsi="Times New Roman" w:cs="Times New Roman"/>
          <w:color w:val="000000" w:themeColor="text1"/>
          <w:sz w:val="28"/>
          <w:szCs w:val="28"/>
        </w:rPr>
        <w:t xml:space="preserve"> </w:t>
      </w:r>
      <w:r w:rsidRPr="00A34A66">
        <w:rPr>
          <w:rFonts w:ascii="Times New Roman" w:eastAsia="Times New Roman" w:hAnsi="Times New Roman" w:cs="Times New Roman"/>
          <w:color w:val="000000" w:themeColor="text1"/>
          <w:sz w:val="28"/>
          <w:szCs w:val="28"/>
        </w:rPr>
        <w:t xml:space="preserve">Trực tiếp thực hiện ký số bằng chứng thư số </w:t>
      </w:r>
      <w:r w:rsidR="00D70D46" w:rsidRPr="00A34A66">
        <w:rPr>
          <w:rFonts w:ascii="Times New Roman" w:eastAsia="Times New Roman" w:hAnsi="Times New Roman" w:cs="Times New Roman"/>
          <w:color w:val="000000" w:themeColor="text1"/>
          <w:sz w:val="28"/>
          <w:szCs w:val="28"/>
        </w:rPr>
        <w:t xml:space="preserve">chuyên dùng công vụ của </w:t>
      </w:r>
      <w:r w:rsidRPr="00A34A66">
        <w:rPr>
          <w:rFonts w:ascii="Times New Roman" w:eastAsia="Times New Roman" w:hAnsi="Times New Roman" w:cs="Times New Roman"/>
          <w:color w:val="000000" w:themeColor="text1"/>
          <w:sz w:val="28"/>
          <w:szCs w:val="28"/>
        </w:rPr>
        <w:t xml:space="preserve">cơ quan, tổ chức và phát hành văn bản điện tử theo đúng quy trình tại Quy chế này, không giao chữ ký số chuyên dùng công vụ của cơ quan cho người khác khi chưa được phép bằng văn bản của người có thẩm quyền. </w:t>
      </w:r>
    </w:p>
    <w:p w14:paraId="7D5E6584" w14:textId="77777777" w:rsidR="009C2DAA" w:rsidRPr="00A34A66" w:rsidRDefault="009C2DAA" w:rsidP="00123188">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A34A66">
        <w:rPr>
          <w:rFonts w:ascii="Times New Roman" w:eastAsia="Times New Roman" w:hAnsi="Times New Roman" w:cs="Times New Roman"/>
          <w:color w:val="000000" w:themeColor="text1"/>
          <w:sz w:val="28"/>
          <w:szCs w:val="28"/>
        </w:rPr>
        <w:lastRenderedPageBreak/>
        <w:t>3.</w:t>
      </w:r>
      <w:r w:rsidR="00F560F0" w:rsidRPr="00A34A66">
        <w:rPr>
          <w:rFonts w:ascii="Times New Roman" w:eastAsia="Times New Roman" w:hAnsi="Times New Roman" w:cs="Times New Roman"/>
          <w:color w:val="000000" w:themeColor="text1"/>
          <w:sz w:val="28"/>
          <w:szCs w:val="28"/>
        </w:rPr>
        <w:t xml:space="preserve"> </w:t>
      </w:r>
      <w:r w:rsidRPr="00A34A66">
        <w:rPr>
          <w:rFonts w:ascii="Times New Roman" w:eastAsia="Times New Roman" w:hAnsi="Times New Roman" w:cs="Times New Roman"/>
          <w:color w:val="000000" w:themeColor="text1"/>
          <w:sz w:val="28"/>
          <w:szCs w:val="28"/>
        </w:rPr>
        <w:t>Kiểm tra, xác thực tính hợp lệ của chữ ký số trên văn bản điện tử trước khi tiếp nhận, xử lý. Trường hợp văn bản</w:t>
      </w:r>
      <w:r w:rsidR="00D22D6A" w:rsidRPr="00A34A66">
        <w:rPr>
          <w:rFonts w:ascii="Times New Roman" w:eastAsia="Times New Roman" w:hAnsi="Times New Roman" w:cs="Times New Roman"/>
          <w:color w:val="000000" w:themeColor="text1"/>
          <w:sz w:val="28"/>
          <w:szCs w:val="28"/>
        </w:rPr>
        <w:t xml:space="preserve"> điện tử, chữ ký số không hợp lệ hoặc không đầy đủ theo quy định</w:t>
      </w:r>
      <w:r w:rsidRPr="00A34A66">
        <w:rPr>
          <w:rFonts w:ascii="Times New Roman" w:eastAsia="Times New Roman" w:hAnsi="Times New Roman" w:cs="Times New Roman"/>
          <w:color w:val="000000" w:themeColor="text1"/>
          <w:sz w:val="28"/>
          <w:szCs w:val="28"/>
        </w:rPr>
        <w:t xml:space="preserve"> thì từ chối tiếp nhận và thông báo lại đơn vị gửi văn bản biết lý do từ chối văn bản. </w:t>
      </w:r>
    </w:p>
    <w:p w14:paraId="2969618E" w14:textId="77777777" w:rsidR="009C2DAA" w:rsidRPr="00A34A66" w:rsidRDefault="009C2DAA" w:rsidP="00123188">
      <w:pPr>
        <w:widowControl w:val="0"/>
        <w:autoSpaceDE w:val="0"/>
        <w:autoSpaceDN w:val="0"/>
        <w:spacing w:before="60" w:after="60" w:line="312" w:lineRule="auto"/>
        <w:ind w:firstLine="720"/>
        <w:jc w:val="both"/>
        <w:rPr>
          <w:rFonts w:ascii="Times New Roman" w:eastAsia="Times New Roman" w:hAnsi="Times New Roman" w:cs="Times New Roman"/>
          <w:color w:val="000000" w:themeColor="text1"/>
          <w:sz w:val="28"/>
          <w:szCs w:val="28"/>
        </w:rPr>
      </w:pPr>
      <w:r w:rsidRPr="00A34A66">
        <w:rPr>
          <w:rFonts w:ascii="Times New Roman" w:eastAsia="Times New Roman" w:hAnsi="Times New Roman" w:cs="Times New Roman"/>
          <w:color w:val="000000" w:themeColor="text1"/>
          <w:sz w:val="28"/>
          <w:szCs w:val="28"/>
        </w:rPr>
        <w:t>4.</w:t>
      </w:r>
      <w:r w:rsidR="00123188" w:rsidRPr="00A34A66">
        <w:rPr>
          <w:rFonts w:ascii="Times New Roman" w:eastAsia="Times New Roman" w:hAnsi="Times New Roman" w:cs="Times New Roman"/>
          <w:color w:val="000000" w:themeColor="text1"/>
          <w:sz w:val="28"/>
          <w:szCs w:val="28"/>
        </w:rPr>
        <w:t xml:space="preserve"> </w:t>
      </w:r>
      <w:r w:rsidRPr="00A34A66">
        <w:rPr>
          <w:rFonts w:ascii="Times New Roman" w:eastAsia="Times New Roman" w:hAnsi="Times New Roman" w:cs="Times New Roman"/>
          <w:color w:val="000000" w:themeColor="text1"/>
          <w:sz w:val="28"/>
          <w:szCs w:val="28"/>
        </w:rPr>
        <w:t>Chịu trách nhiệm trước thủ trưởng cơ quan</w:t>
      </w:r>
      <w:r w:rsidR="00A514C7" w:rsidRPr="00A34A66">
        <w:rPr>
          <w:rFonts w:ascii="Times New Roman" w:eastAsia="Times New Roman" w:hAnsi="Times New Roman" w:cs="Times New Roman"/>
          <w:color w:val="000000" w:themeColor="text1"/>
          <w:sz w:val="28"/>
          <w:szCs w:val="28"/>
        </w:rPr>
        <w:t>, đơn vị</w:t>
      </w:r>
      <w:r w:rsidRPr="00A34A66">
        <w:rPr>
          <w:rFonts w:ascii="Times New Roman" w:eastAsia="Times New Roman" w:hAnsi="Times New Roman" w:cs="Times New Roman"/>
          <w:color w:val="000000" w:themeColor="text1"/>
          <w:sz w:val="28"/>
          <w:szCs w:val="28"/>
        </w:rPr>
        <w:t xml:space="preserve"> về việc đảm bảo an toàn và xác thực thông tin văn bản điện tử của cơ quan; c</w:t>
      </w:r>
      <w:r w:rsidR="00123188" w:rsidRPr="00A34A66">
        <w:rPr>
          <w:rFonts w:ascii="Times New Roman" w:eastAsia="Times New Roman" w:hAnsi="Times New Roman" w:cs="Times New Roman"/>
          <w:color w:val="000000" w:themeColor="text1"/>
          <w:sz w:val="28"/>
          <w:szCs w:val="28"/>
        </w:rPr>
        <w:t xml:space="preserve">hịu trách nhiệm trước pháp luật </w:t>
      </w:r>
      <w:r w:rsidRPr="00A34A66">
        <w:rPr>
          <w:rFonts w:ascii="Times New Roman" w:eastAsia="Times New Roman" w:hAnsi="Times New Roman" w:cs="Times New Roman"/>
          <w:color w:val="000000" w:themeColor="text1"/>
          <w:sz w:val="28"/>
          <w:szCs w:val="28"/>
        </w:rPr>
        <w:t>khi vi phạm các hành vi nghiêm cấm liên quan đến quản lý, sử dụng chữ ký số chuyên dùng côn</w:t>
      </w:r>
      <w:r w:rsidR="00D470B9" w:rsidRPr="00A34A66">
        <w:rPr>
          <w:rFonts w:ascii="Times New Roman" w:eastAsia="Times New Roman" w:hAnsi="Times New Roman" w:cs="Times New Roman"/>
          <w:color w:val="000000" w:themeColor="text1"/>
          <w:sz w:val="28"/>
          <w:szCs w:val="28"/>
        </w:rPr>
        <w:t>g vụ của cơ quan theo quy định.</w:t>
      </w:r>
    </w:p>
    <w:p w14:paraId="4AD04DF1" w14:textId="2756720E" w:rsidR="009C2DAA" w:rsidRPr="00A029B9" w:rsidRDefault="009C2DAA" w:rsidP="004661A6">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A029B9">
        <w:rPr>
          <w:rFonts w:ascii="Times New Roman" w:eastAsia="Times New Roman,Bold" w:hAnsi="Times New Roman" w:cs="Times New Roman"/>
          <w:b/>
          <w:color w:val="000000" w:themeColor="text1"/>
          <w:sz w:val="28"/>
          <w:szCs w:val="28"/>
        </w:rPr>
        <w:t xml:space="preserve">Điều </w:t>
      </w:r>
      <w:r w:rsidR="008E15F4" w:rsidRPr="00A029B9">
        <w:rPr>
          <w:rFonts w:ascii="Times New Roman" w:eastAsia="Times New Roman,Bold" w:hAnsi="Times New Roman" w:cs="Times New Roman"/>
          <w:b/>
          <w:color w:val="000000" w:themeColor="text1"/>
          <w:sz w:val="28"/>
          <w:szCs w:val="28"/>
        </w:rPr>
        <w:t>2</w:t>
      </w:r>
      <w:r w:rsidR="00A029B9">
        <w:rPr>
          <w:rFonts w:ascii="Times New Roman" w:eastAsia="Times New Roman,Bold" w:hAnsi="Times New Roman" w:cs="Times New Roman"/>
          <w:b/>
          <w:color w:val="000000" w:themeColor="text1"/>
          <w:sz w:val="28"/>
          <w:szCs w:val="28"/>
          <w:lang w:val="vi-VN"/>
        </w:rPr>
        <w:t>1</w:t>
      </w:r>
      <w:r w:rsidRPr="00A029B9">
        <w:rPr>
          <w:rFonts w:ascii="Times New Roman" w:eastAsia="Times New Roman,Bold" w:hAnsi="Times New Roman" w:cs="Times New Roman"/>
          <w:b/>
          <w:color w:val="000000" w:themeColor="text1"/>
          <w:sz w:val="28"/>
          <w:szCs w:val="28"/>
        </w:rPr>
        <w:t>.</w:t>
      </w:r>
      <w:r w:rsidR="00F15A18" w:rsidRPr="00A029B9">
        <w:rPr>
          <w:rFonts w:ascii="Times New Roman" w:eastAsia="Times New Roman,Bold" w:hAnsi="Times New Roman" w:cs="Times New Roman"/>
          <w:b/>
          <w:color w:val="000000" w:themeColor="text1"/>
          <w:sz w:val="28"/>
          <w:szCs w:val="28"/>
        </w:rPr>
        <w:t xml:space="preserve"> </w:t>
      </w:r>
      <w:r w:rsidR="00D22D6A" w:rsidRPr="00A029B9">
        <w:rPr>
          <w:rFonts w:ascii="Times New Roman" w:eastAsia="Times New Roman,Bold" w:hAnsi="Times New Roman" w:cs="Times New Roman"/>
          <w:b/>
          <w:color w:val="000000" w:themeColor="text1"/>
          <w:sz w:val="28"/>
          <w:szCs w:val="28"/>
        </w:rPr>
        <w:t xml:space="preserve">Trách nhiệm của </w:t>
      </w:r>
      <w:r w:rsidR="00E71FD3" w:rsidRPr="00A029B9">
        <w:rPr>
          <w:rFonts w:ascii="Times New Roman" w:eastAsia="Times New Roman" w:hAnsi="Times New Roman" w:cs="Times New Roman"/>
          <w:b/>
          <w:color w:val="000000" w:themeColor="text1"/>
          <w:sz w:val="28"/>
          <w:szCs w:val="28"/>
        </w:rPr>
        <w:t>b</w:t>
      </w:r>
      <w:r w:rsidRPr="00A029B9">
        <w:rPr>
          <w:rFonts w:ascii="Times New Roman" w:eastAsia="Times New Roman" w:hAnsi="Times New Roman" w:cs="Times New Roman"/>
          <w:b/>
          <w:color w:val="000000" w:themeColor="text1"/>
          <w:sz w:val="28"/>
          <w:szCs w:val="28"/>
        </w:rPr>
        <w:t>ộ phận/cá nhân chuyên trách</w:t>
      </w:r>
      <w:r w:rsidR="00D22D6A" w:rsidRPr="00A029B9">
        <w:rPr>
          <w:rFonts w:ascii="Times New Roman" w:eastAsia="Times New Roman" w:hAnsi="Times New Roman" w:cs="Times New Roman"/>
          <w:b/>
          <w:color w:val="000000" w:themeColor="text1"/>
          <w:sz w:val="28"/>
          <w:szCs w:val="28"/>
        </w:rPr>
        <w:t>/phụ trách</w:t>
      </w:r>
      <w:r w:rsidR="008E15F4" w:rsidRPr="00A029B9">
        <w:rPr>
          <w:rFonts w:ascii="Times New Roman" w:eastAsia="Times New Roman" w:hAnsi="Times New Roman" w:cs="Times New Roman"/>
          <w:b/>
          <w:color w:val="000000" w:themeColor="text1"/>
          <w:sz w:val="28"/>
          <w:szCs w:val="28"/>
        </w:rPr>
        <w:t xml:space="preserve"> </w:t>
      </w:r>
      <w:r w:rsidR="0038768B" w:rsidRPr="00A029B9">
        <w:rPr>
          <w:rFonts w:ascii="Times New Roman" w:eastAsia="Times New Roman" w:hAnsi="Times New Roman" w:cs="Times New Roman"/>
          <w:b/>
          <w:color w:val="000000" w:themeColor="text1"/>
          <w:sz w:val="28"/>
          <w:szCs w:val="28"/>
        </w:rPr>
        <w:t>quản lý</w:t>
      </w:r>
      <w:r w:rsidR="00DD616F" w:rsidRPr="00A029B9">
        <w:rPr>
          <w:rFonts w:ascii="Times New Roman" w:eastAsia="Times New Roman" w:hAnsi="Times New Roman" w:cs="Times New Roman"/>
          <w:b/>
          <w:color w:val="000000" w:themeColor="text1"/>
          <w:sz w:val="28"/>
          <w:szCs w:val="28"/>
        </w:rPr>
        <w:t xml:space="preserve"> </w:t>
      </w:r>
      <w:r w:rsidR="0038768B" w:rsidRPr="00A029B9">
        <w:rPr>
          <w:rFonts w:ascii="Times New Roman" w:eastAsia="Times New Roman" w:hAnsi="Times New Roman" w:cs="Times New Roman"/>
          <w:b/>
          <w:color w:val="000000" w:themeColor="text1"/>
          <w:sz w:val="28"/>
          <w:szCs w:val="28"/>
        </w:rPr>
        <w:t xml:space="preserve">chữ ký số </w:t>
      </w:r>
      <w:r w:rsidR="00E71FD3" w:rsidRPr="00A029B9">
        <w:rPr>
          <w:rFonts w:ascii="Times New Roman" w:eastAsia="Times New Roman" w:hAnsi="Times New Roman" w:cs="Times New Roman"/>
          <w:b/>
          <w:color w:val="000000" w:themeColor="text1"/>
          <w:sz w:val="28"/>
          <w:szCs w:val="28"/>
        </w:rPr>
        <w:t>tại các cơ quan, đơn vị</w:t>
      </w:r>
    </w:p>
    <w:p w14:paraId="344AE9B9" w14:textId="46FBE860" w:rsidR="009C2DAA" w:rsidRPr="00A029B9" w:rsidRDefault="009C2DAA" w:rsidP="004661A6">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A029B9">
        <w:rPr>
          <w:rFonts w:ascii="Times New Roman" w:eastAsia="Times New Roman" w:hAnsi="Times New Roman" w:cs="Times New Roman"/>
          <w:color w:val="000000" w:themeColor="text1"/>
          <w:sz w:val="28"/>
          <w:szCs w:val="28"/>
        </w:rPr>
        <w:t>1.</w:t>
      </w:r>
      <w:r w:rsidR="00F15A18" w:rsidRPr="00A029B9">
        <w:rPr>
          <w:rFonts w:ascii="Times New Roman" w:eastAsia="Times New Roman" w:hAnsi="Times New Roman" w:cs="Times New Roman"/>
          <w:color w:val="000000" w:themeColor="text1"/>
          <w:sz w:val="28"/>
          <w:szCs w:val="28"/>
        </w:rPr>
        <w:t xml:space="preserve"> </w:t>
      </w:r>
      <w:r w:rsidR="00A81424" w:rsidRPr="00A029B9">
        <w:rPr>
          <w:rFonts w:ascii="Times New Roman" w:eastAsia="Times New Roman" w:hAnsi="Times New Roman" w:cs="Times New Roman"/>
          <w:color w:val="000000" w:themeColor="text1"/>
          <w:sz w:val="28"/>
          <w:szCs w:val="28"/>
        </w:rPr>
        <w:t xml:space="preserve"> </w:t>
      </w:r>
      <w:r w:rsidRPr="00A029B9">
        <w:rPr>
          <w:rFonts w:ascii="Times New Roman" w:eastAsia="Times New Roman" w:hAnsi="Times New Roman" w:cs="Times New Roman"/>
          <w:color w:val="000000" w:themeColor="text1"/>
          <w:sz w:val="28"/>
          <w:szCs w:val="28"/>
        </w:rPr>
        <w:t xml:space="preserve">Hỗ trợ kỹ thuật, cài đặt và cập nhật phần Phần mềm ký số chuyên dùng công vụ, hướng dẫn sử dụng chữ ký số chuyên dùng công vụ cho cá nhân được cấp chứng thư số </w:t>
      </w:r>
      <w:r w:rsidR="008E15F4" w:rsidRPr="00A029B9">
        <w:rPr>
          <w:rFonts w:ascii="Times New Roman" w:eastAsia="Times New Roman" w:hAnsi="Times New Roman" w:cs="Times New Roman"/>
          <w:color w:val="000000" w:themeColor="text1"/>
          <w:sz w:val="28"/>
          <w:szCs w:val="28"/>
        </w:rPr>
        <w:t xml:space="preserve">chuyên dùng công vụ </w:t>
      </w:r>
      <w:r w:rsidRPr="00A029B9">
        <w:rPr>
          <w:rFonts w:ascii="Times New Roman" w:eastAsia="Times New Roman" w:hAnsi="Times New Roman" w:cs="Times New Roman"/>
          <w:color w:val="000000" w:themeColor="text1"/>
          <w:sz w:val="28"/>
          <w:szCs w:val="28"/>
        </w:rPr>
        <w:t xml:space="preserve">tại cơ quan. </w:t>
      </w:r>
    </w:p>
    <w:p w14:paraId="38F52983" w14:textId="77777777" w:rsidR="009C2DAA" w:rsidRPr="00A029B9" w:rsidRDefault="009C2DAA" w:rsidP="00F15A18">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A029B9">
        <w:rPr>
          <w:rFonts w:ascii="Times New Roman" w:eastAsia="Times New Roman" w:hAnsi="Times New Roman" w:cs="Times New Roman"/>
          <w:color w:val="000000" w:themeColor="text1"/>
          <w:sz w:val="28"/>
          <w:szCs w:val="28"/>
        </w:rPr>
        <w:t>2.</w:t>
      </w:r>
      <w:r w:rsidR="00F15A18" w:rsidRPr="00A029B9">
        <w:rPr>
          <w:rFonts w:ascii="Times New Roman" w:eastAsia="Times New Roman" w:hAnsi="Times New Roman" w:cs="Times New Roman"/>
          <w:color w:val="000000" w:themeColor="text1"/>
          <w:sz w:val="28"/>
          <w:szCs w:val="28"/>
        </w:rPr>
        <w:t xml:space="preserve"> </w:t>
      </w:r>
      <w:r w:rsidRPr="00A029B9">
        <w:rPr>
          <w:rFonts w:ascii="Times New Roman" w:eastAsia="Times New Roman" w:hAnsi="Times New Roman" w:cs="Times New Roman"/>
          <w:color w:val="000000" w:themeColor="text1"/>
          <w:sz w:val="28"/>
          <w:szCs w:val="28"/>
        </w:rPr>
        <w:t>Tiếp nhận và bàn giao chứng thư số ch</w:t>
      </w:r>
      <w:r w:rsidR="00F15A18" w:rsidRPr="00A029B9">
        <w:rPr>
          <w:rFonts w:ascii="Times New Roman" w:eastAsia="Times New Roman" w:hAnsi="Times New Roman" w:cs="Times New Roman"/>
          <w:color w:val="000000" w:themeColor="text1"/>
          <w:sz w:val="28"/>
          <w:szCs w:val="28"/>
        </w:rPr>
        <w:t xml:space="preserve">uyên dùng công vụ, thiết bị lưu </w:t>
      </w:r>
      <w:r w:rsidRPr="00A029B9">
        <w:rPr>
          <w:rFonts w:ascii="Times New Roman" w:eastAsia="Times New Roman" w:hAnsi="Times New Roman" w:cs="Times New Roman"/>
          <w:color w:val="000000" w:themeColor="text1"/>
          <w:sz w:val="28"/>
          <w:szCs w:val="28"/>
        </w:rPr>
        <w:t xml:space="preserve">khóa bí mật của thiết bị, dịch vụ, phần mềm khi được phân công, đảm bảo theo đúng các quy định của Quy chế này và các quy định khác có liên quan. </w:t>
      </w:r>
    </w:p>
    <w:p w14:paraId="30464F1F" w14:textId="0068236C" w:rsidR="009C2DAA" w:rsidRPr="00A029B9" w:rsidRDefault="009C2DAA" w:rsidP="004661A6">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A029B9">
        <w:rPr>
          <w:rFonts w:ascii="Times New Roman" w:eastAsia="Times New Roman" w:hAnsi="Times New Roman" w:cs="Times New Roman"/>
          <w:color w:val="000000" w:themeColor="text1"/>
          <w:sz w:val="28"/>
          <w:szCs w:val="28"/>
        </w:rPr>
        <w:t>3.</w:t>
      </w:r>
      <w:r w:rsidR="00A81424" w:rsidRPr="00A029B9">
        <w:rPr>
          <w:rFonts w:ascii="Times New Roman" w:eastAsia="Times New Roman" w:hAnsi="Times New Roman" w:cs="Times New Roman"/>
          <w:color w:val="000000" w:themeColor="text1"/>
          <w:sz w:val="28"/>
          <w:szCs w:val="28"/>
        </w:rPr>
        <w:t xml:space="preserve"> </w:t>
      </w:r>
      <w:r w:rsidR="00A417AB" w:rsidRPr="00A029B9">
        <w:rPr>
          <w:rFonts w:ascii="Times New Roman" w:eastAsia="Times New Roman" w:hAnsi="Times New Roman" w:cs="Times New Roman"/>
          <w:color w:val="000000" w:themeColor="text1"/>
          <w:sz w:val="28"/>
          <w:szCs w:val="28"/>
        </w:rPr>
        <w:t>Tham mưu quản lý, sử dụng chữ ký số chuyên dùng công vụ, chứng thư chữ ký số chuyên dùng công vụ, thiết bị lưu khóa bí mật và dịch vụ chứng thực chữ ký số chuyên dùng công vụ tại cơ quan, đơn vị (</w:t>
      </w:r>
      <w:r w:rsidR="00A417AB" w:rsidRPr="00A029B9">
        <w:rPr>
          <w:rFonts w:ascii="Times New Roman" w:eastAsia="Times New Roman" w:hAnsi="Times New Roman" w:cs="Times New Roman"/>
          <w:i/>
          <w:iCs/>
          <w:color w:val="000000" w:themeColor="text1"/>
          <w:sz w:val="28"/>
          <w:szCs w:val="28"/>
        </w:rPr>
        <w:t>cấp mới, gia hạn, thay đổi thông tin, thu hồi và khôi phục</w:t>
      </w:r>
      <w:r w:rsidR="003442A8" w:rsidRPr="00A029B9">
        <w:rPr>
          <w:rFonts w:ascii="Times New Roman" w:eastAsia="Times New Roman" w:hAnsi="Times New Roman" w:cs="Times New Roman"/>
          <w:i/>
          <w:iCs/>
          <w:color w:val="000000" w:themeColor="text1"/>
          <w:sz w:val="28"/>
          <w:szCs w:val="28"/>
        </w:rPr>
        <w:t>…</w:t>
      </w:r>
      <w:r w:rsidR="00A417AB" w:rsidRPr="00A029B9">
        <w:rPr>
          <w:rFonts w:ascii="Times New Roman" w:eastAsia="Times New Roman" w:hAnsi="Times New Roman" w:cs="Times New Roman"/>
          <w:i/>
          <w:iCs/>
          <w:color w:val="000000" w:themeColor="text1"/>
          <w:sz w:val="28"/>
          <w:szCs w:val="28"/>
        </w:rPr>
        <w:t>)</w:t>
      </w:r>
      <w:r w:rsidR="00A417AB" w:rsidRPr="00A029B9">
        <w:rPr>
          <w:rFonts w:ascii="Times New Roman" w:eastAsia="Times New Roman" w:hAnsi="Times New Roman" w:cs="Times New Roman"/>
          <w:color w:val="000000" w:themeColor="text1"/>
          <w:sz w:val="28"/>
          <w:szCs w:val="28"/>
        </w:rPr>
        <w:t xml:space="preserve"> theo quy định.</w:t>
      </w:r>
    </w:p>
    <w:p w14:paraId="14562B83" w14:textId="77777777" w:rsidR="009C2DAA" w:rsidRPr="00A029B9" w:rsidRDefault="009C2DAA" w:rsidP="004661A6">
      <w:pPr>
        <w:widowControl w:val="0"/>
        <w:autoSpaceDE w:val="0"/>
        <w:autoSpaceDN w:val="0"/>
        <w:spacing w:before="60" w:after="60" w:line="312" w:lineRule="auto"/>
        <w:ind w:firstLine="720"/>
        <w:jc w:val="both"/>
        <w:rPr>
          <w:rFonts w:ascii="Times New Roman" w:eastAsia="Times New Roman" w:hAnsi="Times New Roman" w:cs="Times New Roman"/>
          <w:color w:val="000000" w:themeColor="text1"/>
          <w:sz w:val="28"/>
          <w:szCs w:val="28"/>
        </w:rPr>
      </w:pPr>
      <w:r w:rsidRPr="00A029B9">
        <w:rPr>
          <w:rFonts w:ascii="Times New Roman" w:eastAsia="Times New Roman" w:hAnsi="Times New Roman" w:cs="Times New Roman"/>
          <w:color w:val="000000" w:themeColor="text1"/>
          <w:sz w:val="28"/>
          <w:szCs w:val="28"/>
        </w:rPr>
        <w:t>4.</w:t>
      </w:r>
      <w:r w:rsidR="00F15A18" w:rsidRPr="00A029B9">
        <w:rPr>
          <w:rFonts w:ascii="Times New Roman" w:eastAsia="Times New Roman" w:hAnsi="Times New Roman" w:cs="Times New Roman"/>
          <w:color w:val="000000" w:themeColor="text1"/>
          <w:sz w:val="28"/>
          <w:szCs w:val="28"/>
        </w:rPr>
        <w:t xml:space="preserve"> </w:t>
      </w:r>
      <w:r w:rsidRPr="00A029B9">
        <w:rPr>
          <w:rFonts w:ascii="Times New Roman" w:eastAsia="Times New Roman" w:hAnsi="Times New Roman" w:cs="Times New Roman"/>
          <w:color w:val="000000" w:themeColor="text1"/>
          <w:sz w:val="28"/>
          <w:szCs w:val="28"/>
        </w:rPr>
        <w:t xml:space="preserve">Tham mưu cho lãnh đạo cơ quan thực hiện các biện pháp đảm bảo an toàn, an ninh tại cơ quan đối </w:t>
      </w:r>
      <w:r w:rsidR="008E15F4" w:rsidRPr="00A029B9">
        <w:rPr>
          <w:rFonts w:ascii="Times New Roman" w:eastAsia="Times New Roman" w:hAnsi="Times New Roman" w:cs="Times New Roman"/>
          <w:color w:val="000000" w:themeColor="text1"/>
          <w:sz w:val="28"/>
          <w:szCs w:val="28"/>
        </w:rPr>
        <w:t>với văn bản điện tử được ký số.</w:t>
      </w:r>
    </w:p>
    <w:p w14:paraId="48CFEC7F" w14:textId="759A4B0B" w:rsidR="008E15F4" w:rsidRPr="00A029B9" w:rsidRDefault="008E15F4" w:rsidP="004661A6">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A029B9">
        <w:rPr>
          <w:rFonts w:ascii="Times New Roman" w:eastAsia="Times New Roman" w:hAnsi="Times New Roman" w:cs="Times New Roman"/>
          <w:color w:val="000000" w:themeColor="text1"/>
          <w:sz w:val="28"/>
          <w:szCs w:val="28"/>
        </w:rPr>
        <w:t xml:space="preserve">5. Tham gia các chương trình đào tạo, tập huấn, chuyển giao công nghệ, hướng dẫn ứng dụng chữ ký số chuyên dùng công vụ do cơ quan cấp trên hoặc Sở </w:t>
      </w:r>
      <w:r w:rsidR="0016287B" w:rsidRPr="00A029B9">
        <w:rPr>
          <w:rFonts w:ascii="Times New Roman" w:eastAsia="Times New Roman" w:hAnsi="Times New Roman" w:cs="Times New Roman"/>
          <w:color w:val="000000" w:themeColor="text1"/>
          <w:sz w:val="28"/>
          <w:szCs w:val="28"/>
        </w:rPr>
        <w:t>Khoa</w:t>
      </w:r>
      <w:r w:rsidR="0016287B" w:rsidRPr="00A029B9">
        <w:rPr>
          <w:rFonts w:ascii="Times New Roman" w:eastAsia="Times New Roman" w:hAnsi="Times New Roman" w:cs="Times New Roman"/>
          <w:color w:val="000000" w:themeColor="text1"/>
          <w:sz w:val="28"/>
          <w:szCs w:val="28"/>
          <w:lang w:val="vi-VN"/>
        </w:rPr>
        <w:t xml:space="preserve"> học và Công nghệ </w:t>
      </w:r>
      <w:r w:rsidRPr="00A029B9">
        <w:rPr>
          <w:rFonts w:ascii="Times New Roman" w:eastAsia="Times New Roman" w:hAnsi="Times New Roman" w:cs="Times New Roman"/>
          <w:color w:val="000000" w:themeColor="text1"/>
          <w:sz w:val="28"/>
          <w:szCs w:val="28"/>
        </w:rPr>
        <w:t>tổ chức.</w:t>
      </w:r>
    </w:p>
    <w:p w14:paraId="6BB0AEE8" w14:textId="77777777" w:rsidR="00D73631" w:rsidRPr="00DA121A" w:rsidRDefault="009C2DAA" w:rsidP="00166070">
      <w:pPr>
        <w:widowControl w:val="0"/>
        <w:autoSpaceDE w:val="0"/>
        <w:autoSpaceDN w:val="0"/>
        <w:spacing w:before="100" w:beforeAutospacing="1" w:after="60" w:line="312" w:lineRule="auto"/>
        <w:jc w:val="center"/>
        <w:rPr>
          <w:rFonts w:ascii="Times New Roman" w:eastAsia="Times New Roman,Bold" w:hAnsi="Times New Roman" w:cs="Times New Roman"/>
          <w:b/>
          <w:color w:val="000000" w:themeColor="text1"/>
          <w:sz w:val="28"/>
        </w:rPr>
      </w:pPr>
      <w:r w:rsidRPr="00DA121A">
        <w:rPr>
          <w:rFonts w:ascii="Times New Roman" w:eastAsia="Times New Roman,Bold" w:hAnsi="Times New Roman" w:cs="Times New Roman"/>
          <w:b/>
          <w:color w:val="000000" w:themeColor="text1"/>
          <w:sz w:val="28"/>
        </w:rPr>
        <w:t xml:space="preserve">Chương IV </w:t>
      </w:r>
    </w:p>
    <w:p w14:paraId="7432F443" w14:textId="77777777" w:rsidR="009C2DAA" w:rsidRPr="00DA121A" w:rsidRDefault="009C2DAA" w:rsidP="009E32AB">
      <w:pPr>
        <w:widowControl w:val="0"/>
        <w:autoSpaceDE w:val="0"/>
        <w:autoSpaceDN w:val="0"/>
        <w:spacing w:after="60" w:line="312" w:lineRule="auto"/>
        <w:jc w:val="center"/>
        <w:rPr>
          <w:rFonts w:ascii="Times New Roman" w:eastAsia="Times New Roman,Bold" w:hAnsi="Times New Roman" w:cs="Times New Roman"/>
          <w:b/>
          <w:color w:val="000000" w:themeColor="text1"/>
          <w:sz w:val="28"/>
        </w:rPr>
      </w:pPr>
      <w:r w:rsidRPr="00DA121A">
        <w:rPr>
          <w:rFonts w:ascii="Times New Roman" w:eastAsia="Times New Roman,Bold" w:hAnsi="Times New Roman" w:cs="Times New Roman"/>
          <w:b/>
          <w:color w:val="000000" w:themeColor="text1"/>
          <w:sz w:val="28"/>
        </w:rPr>
        <w:t xml:space="preserve">TỔ CHỨC THỰC HIỆN </w:t>
      </w:r>
    </w:p>
    <w:p w14:paraId="61D1A373" w14:textId="0A36460C" w:rsidR="009C2DAA" w:rsidRPr="00DA121A" w:rsidRDefault="009C2DAA" w:rsidP="004661A6">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DA121A">
        <w:rPr>
          <w:rFonts w:ascii="Times New Roman" w:eastAsia="Times New Roman,Bold" w:hAnsi="Times New Roman" w:cs="Times New Roman"/>
          <w:b/>
          <w:color w:val="000000" w:themeColor="text1"/>
          <w:sz w:val="28"/>
          <w:szCs w:val="28"/>
        </w:rPr>
        <w:t xml:space="preserve">Điều </w:t>
      </w:r>
      <w:r w:rsidR="00755A88" w:rsidRPr="00DA121A">
        <w:rPr>
          <w:rFonts w:ascii="Times New Roman" w:eastAsia="Times New Roman,Bold" w:hAnsi="Times New Roman" w:cs="Times New Roman"/>
          <w:b/>
          <w:color w:val="000000" w:themeColor="text1"/>
          <w:sz w:val="28"/>
          <w:szCs w:val="28"/>
        </w:rPr>
        <w:t>2</w:t>
      </w:r>
      <w:r w:rsidR="00854E42">
        <w:rPr>
          <w:rFonts w:ascii="Times New Roman" w:eastAsia="Times New Roman,Bold" w:hAnsi="Times New Roman" w:cs="Times New Roman"/>
          <w:b/>
          <w:color w:val="000000" w:themeColor="text1"/>
          <w:sz w:val="28"/>
          <w:szCs w:val="28"/>
          <w:lang w:val="vi-VN"/>
        </w:rPr>
        <w:t>2</w:t>
      </w:r>
      <w:r w:rsidRPr="00DA121A">
        <w:rPr>
          <w:rFonts w:ascii="Times New Roman" w:eastAsia="Times New Roman,Bold" w:hAnsi="Times New Roman" w:cs="Times New Roman"/>
          <w:b/>
          <w:color w:val="000000" w:themeColor="text1"/>
          <w:sz w:val="28"/>
          <w:szCs w:val="28"/>
        </w:rPr>
        <w:t>.</w:t>
      </w:r>
      <w:r w:rsidR="006D1A96" w:rsidRPr="00DA121A">
        <w:rPr>
          <w:rFonts w:ascii="Times New Roman" w:eastAsia="Times New Roman,Bold" w:hAnsi="Times New Roman" w:cs="Times New Roman"/>
          <w:b/>
          <w:color w:val="000000" w:themeColor="text1"/>
          <w:sz w:val="28"/>
          <w:szCs w:val="28"/>
        </w:rPr>
        <w:t xml:space="preserve"> </w:t>
      </w:r>
      <w:r w:rsidRPr="00DA121A">
        <w:rPr>
          <w:rFonts w:ascii="Times New Roman" w:eastAsia="Times New Roman,Bold" w:hAnsi="Times New Roman" w:cs="Times New Roman"/>
          <w:b/>
          <w:color w:val="000000" w:themeColor="text1"/>
          <w:sz w:val="28"/>
          <w:szCs w:val="28"/>
        </w:rPr>
        <w:t xml:space="preserve">Điều khoản thi hành </w:t>
      </w:r>
    </w:p>
    <w:p w14:paraId="42786F62" w14:textId="0843929C" w:rsidR="001A4904" w:rsidRPr="00DA121A" w:rsidRDefault="009C2DAA" w:rsidP="001A4904">
      <w:pPr>
        <w:widowControl w:val="0"/>
        <w:autoSpaceDE w:val="0"/>
        <w:autoSpaceDN w:val="0"/>
        <w:spacing w:before="60" w:after="60" w:line="312" w:lineRule="auto"/>
        <w:ind w:firstLine="720"/>
        <w:jc w:val="both"/>
        <w:rPr>
          <w:rFonts w:ascii="Times New Roman" w:hAnsi="Times New Roman" w:cs="Times New Roman"/>
          <w:color w:val="000000" w:themeColor="text1"/>
          <w:spacing w:val="-2"/>
          <w:sz w:val="28"/>
          <w:szCs w:val="28"/>
        </w:rPr>
      </w:pPr>
      <w:r w:rsidRPr="00DA121A">
        <w:rPr>
          <w:rFonts w:ascii="Times New Roman" w:eastAsia="Times New Roman" w:hAnsi="Times New Roman" w:cs="Times New Roman"/>
          <w:color w:val="000000" w:themeColor="text1"/>
          <w:spacing w:val="-2"/>
          <w:sz w:val="28"/>
          <w:szCs w:val="28"/>
        </w:rPr>
        <w:t>1.</w:t>
      </w:r>
      <w:r w:rsidR="000F1C8B" w:rsidRPr="00DA121A">
        <w:rPr>
          <w:rFonts w:ascii="Times New Roman" w:eastAsia="Times New Roman" w:hAnsi="Times New Roman" w:cs="Times New Roman"/>
          <w:color w:val="000000" w:themeColor="text1"/>
          <w:spacing w:val="-2"/>
          <w:sz w:val="28"/>
          <w:szCs w:val="28"/>
        </w:rPr>
        <w:t xml:space="preserve"> </w:t>
      </w:r>
      <w:r w:rsidRPr="00DA121A">
        <w:rPr>
          <w:rFonts w:ascii="Times New Roman" w:eastAsia="Times New Roman" w:hAnsi="Times New Roman" w:cs="Times New Roman"/>
          <w:color w:val="000000" w:themeColor="text1"/>
          <w:spacing w:val="-2"/>
          <w:sz w:val="28"/>
          <w:szCs w:val="28"/>
        </w:rPr>
        <w:t xml:space="preserve">Sở </w:t>
      </w:r>
      <w:r w:rsidR="002F40B4" w:rsidRPr="00DA121A">
        <w:rPr>
          <w:rFonts w:ascii="Times New Roman" w:eastAsia="Times New Roman" w:hAnsi="Times New Roman" w:cs="Times New Roman"/>
          <w:color w:val="000000" w:themeColor="text1"/>
          <w:spacing w:val="-2"/>
          <w:sz w:val="28"/>
          <w:szCs w:val="28"/>
        </w:rPr>
        <w:t>Khoa</w:t>
      </w:r>
      <w:r w:rsidR="002F40B4" w:rsidRPr="00DA121A">
        <w:rPr>
          <w:rFonts w:ascii="Times New Roman" w:eastAsia="Times New Roman" w:hAnsi="Times New Roman" w:cs="Times New Roman"/>
          <w:color w:val="000000" w:themeColor="text1"/>
          <w:spacing w:val="-2"/>
          <w:sz w:val="28"/>
          <w:szCs w:val="28"/>
          <w:lang w:val="vi-VN"/>
        </w:rPr>
        <w:t xml:space="preserve"> học và Công nghệ </w:t>
      </w:r>
      <w:r w:rsidRPr="00DA121A">
        <w:rPr>
          <w:rFonts w:ascii="Times New Roman" w:eastAsia="Times New Roman" w:hAnsi="Times New Roman" w:cs="Times New Roman"/>
          <w:color w:val="000000" w:themeColor="text1"/>
          <w:spacing w:val="-2"/>
          <w:sz w:val="28"/>
          <w:szCs w:val="28"/>
        </w:rPr>
        <w:t xml:space="preserve">có trách nhiệm </w:t>
      </w:r>
      <w:r w:rsidR="001A4904" w:rsidRPr="00DA121A">
        <w:rPr>
          <w:rFonts w:ascii="Times New Roman" w:hAnsi="Times New Roman" w:cs="Times New Roman"/>
          <w:color w:val="000000" w:themeColor="text1"/>
          <w:spacing w:val="-2"/>
          <w:sz w:val="28"/>
          <w:szCs w:val="28"/>
        </w:rPr>
        <w:t xml:space="preserve">theo dõi, đôn đốc, </w:t>
      </w:r>
      <w:r w:rsidRPr="00DA121A">
        <w:rPr>
          <w:rFonts w:ascii="Times New Roman" w:eastAsia="Times New Roman" w:hAnsi="Times New Roman" w:cs="Times New Roman"/>
          <w:color w:val="000000" w:themeColor="text1"/>
          <w:spacing w:val="-2"/>
          <w:sz w:val="28"/>
          <w:szCs w:val="28"/>
        </w:rPr>
        <w:t xml:space="preserve">chủ trì, phối hợp với các cơ quan, đơn vị liên quan triển khai, kiểm tra, giám sát việc thực hiện Quy chế này. </w:t>
      </w:r>
    </w:p>
    <w:p w14:paraId="2155DF11" w14:textId="16E0B3F7" w:rsidR="009C2DAA" w:rsidRPr="00DA121A" w:rsidRDefault="009C2DAA" w:rsidP="001A4904">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DA121A">
        <w:rPr>
          <w:rFonts w:ascii="Times New Roman" w:eastAsia="Times New Roman" w:hAnsi="Times New Roman" w:cs="Times New Roman"/>
          <w:color w:val="000000" w:themeColor="text1"/>
          <w:sz w:val="28"/>
          <w:szCs w:val="28"/>
        </w:rPr>
        <w:t>2.</w:t>
      </w:r>
      <w:r w:rsidR="00860A90" w:rsidRPr="00DA121A">
        <w:rPr>
          <w:rFonts w:ascii="Times New Roman" w:eastAsia="Times New Roman" w:hAnsi="Times New Roman" w:cs="Times New Roman"/>
          <w:color w:val="000000" w:themeColor="text1"/>
          <w:sz w:val="28"/>
          <w:szCs w:val="28"/>
        </w:rPr>
        <w:t xml:space="preserve"> </w:t>
      </w:r>
      <w:r w:rsidRPr="00DA121A">
        <w:rPr>
          <w:rFonts w:ascii="Times New Roman" w:eastAsia="Times New Roman" w:hAnsi="Times New Roman" w:cs="Times New Roman"/>
          <w:color w:val="000000" w:themeColor="text1"/>
          <w:sz w:val="28"/>
          <w:szCs w:val="28"/>
        </w:rPr>
        <w:t>Trong quá trình triển khai thực hiện, nếu có khó khăn, vướn</w:t>
      </w:r>
      <w:r w:rsidR="00860A90" w:rsidRPr="00DA121A">
        <w:rPr>
          <w:rFonts w:ascii="Times New Roman" w:eastAsia="Times New Roman" w:hAnsi="Times New Roman" w:cs="Times New Roman"/>
          <w:color w:val="000000" w:themeColor="text1"/>
          <w:sz w:val="28"/>
          <w:szCs w:val="28"/>
        </w:rPr>
        <w:t xml:space="preserve">g mắc và cần </w:t>
      </w:r>
      <w:r w:rsidRPr="00DA121A">
        <w:rPr>
          <w:rFonts w:ascii="Times New Roman" w:eastAsia="Times New Roman" w:hAnsi="Times New Roman" w:cs="Times New Roman"/>
          <w:color w:val="000000" w:themeColor="text1"/>
          <w:sz w:val="28"/>
          <w:szCs w:val="28"/>
        </w:rPr>
        <w:lastRenderedPageBreak/>
        <w:t xml:space="preserve">sửa đổi, bổ sung Quy chế này, các cơ quan, </w:t>
      </w:r>
      <w:r w:rsidR="00755A88" w:rsidRPr="00DA121A">
        <w:rPr>
          <w:rFonts w:ascii="Times New Roman" w:eastAsia="Times New Roman" w:hAnsi="Times New Roman" w:cs="Times New Roman"/>
          <w:color w:val="000000" w:themeColor="text1"/>
          <w:sz w:val="28"/>
          <w:szCs w:val="28"/>
        </w:rPr>
        <w:t xml:space="preserve">đơn vị, </w:t>
      </w:r>
      <w:r w:rsidRPr="00DA121A">
        <w:rPr>
          <w:rFonts w:ascii="Times New Roman" w:eastAsia="Times New Roman" w:hAnsi="Times New Roman" w:cs="Times New Roman"/>
          <w:color w:val="000000" w:themeColor="text1"/>
          <w:sz w:val="28"/>
          <w:szCs w:val="28"/>
        </w:rPr>
        <w:t>cá nhâ</w:t>
      </w:r>
      <w:r w:rsidR="00860A90" w:rsidRPr="00DA121A">
        <w:rPr>
          <w:rFonts w:ascii="Times New Roman" w:eastAsia="Times New Roman" w:hAnsi="Times New Roman" w:cs="Times New Roman"/>
          <w:color w:val="000000" w:themeColor="text1"/>
          <w:sz w:val="28"/>
          <w:szCs w:val="28"/>
        </w:rPr>
        <w:t xml:space="preserve">n kịp thời phản ánh về Sở </w:t>
      </w:r>
      <w:r w:rsidR="003C36C5" w:rsidRPr="00DA121A">
        <w:rPr>
          <w:rFonts w:ascii="Times New Roman" w:eastAsia="Times New Roman" w:hAnsi="Times New Roman" w:cs="Times New Roman"/>
          <w:color w:val="000000" w:themeColor="text1"/>
          <w:sz w:val="28"/>
          <w:szCs w:val="28"/>
        </w:rPr>
        <w:t>Khoa</w:t>
      </w:r>
      <w:r w:rsidR="003C36C5" w:rsidRPr="00DA121A">
        <w:rPr>
          <w:rFonts w:ascii="Times New Roman" w:eastAsia="Times New Roman" w:hAnsi="Times New Roman" w:cs="Times New Roman"/>
          <w:color w:val="000000" w:themeColor="text1"/>
          <w:sz w:val="28"/>
          <w:szCs w:val="28"/>
          <w:lang w:val="vi-VN"/>
        </w:rPr>
        <w:t xml:space="preserve"> học và Công nghệ </w:t>
      </w:r>
      <w:r w:rsidRPr="00DA121A">
        <w:rPr>
          <w:rFonts w:ascii="Times New Roman" w:eastAsia="Times New Roman" w:hAnsi="Times New Roman" w:cs="Times New Roman"/>
          <w:color w:val="000000" w:themeColor="text1"/>
          <w:sz w:val="28"/>
          <w:szCs w:val="28"/>
        </w:rPr>
        <w:t xml:space="preserve">để tổng hợp, </w:t>
      </w:r>
      <w:r w:rsidR="00EE04D3" w:rsidRPr="00DA121A">
        <w:rPr>
          <w:rFonts w:ascii="Times New Roman" w:eastAsia="Times New Roman" w:hAnsi="Times New Roman" w:cs="Times New Roman"/>
          <w:color w:val="000000" w:themeColor="text1"/>
          <w:sz w:val="28"/>
          <w:szCs w:val="28"/>
        </w:rPr>
        <w:t>trình Ủy ban nhân dân</w:t>
      </w:r>
      <w:r w:rsidRPr="00DA121A">
        <w:rPr>
          <w:rFonts w:ascii="Times New Roman" w:eastAsia="Times New Roman" w:hAnsi="Times New Roman" w:cs="Times New Roman"/>
          <w:color w:val="000000" w:themeColor="text1"/>
          <w:sz w:val="28"/>
          <w:szCs w:val="28"/>
        </w:rPr>
        <w:t xml:space="preserve"> </w:t>
      </w:r>
      <w:r w:rsidR="0019222E" w:rsidRPr="00DA121A">
        <w:rPr>
          <w:rFonts w:ascii="Times New Roman" w:eastAsia="Times New Roman" w:hAnsi="Times New Roman" w:cs="Times New Roman"/>
          <w:color w:val="000000" w:themeColor="text1"/>
          <w:sz w:val="28"/>
          <w:szCs w:val="28"/>
        </w:rPr>
        <w:t>thành</w:t>
      </w:r>
      <w:r w:rsidR="0019222E" w:rsidRPr="00DA121A">
        <w:rPr>
          <w:rFonts w:ascii="Times New Roman" w:eastAsia="Times New Roman" w:hAnsi="Times New Roman" w:cs="Times New Roman"/>
          <w:color w:val="000000" w:themeColor="text1"/>
          <w:sz w:val="28"/>
          <w:szCs w:val="28"/>
          <w:lang w:val="vi-VN"/>
        </w:rPr>
        <w:t xml:space="preserve"> phố </w:t>
      </w:r>
      <w:r w:rsidRPr="00DA121A">
        <w:rPr>
          <w:rFonts w:ascii="Times New Roman" w:eastAsia="Times New Roman" w:hAnsi="Times New Roman" w:cs="Times New Roman"/>
          <w:color w:val="000000" w:themeColor="text1"/>
          <w:sz w:val="28"/>
          <w:szCs w:val="28"/>
        </w:rPr>
        <w:t>xem xét</w:t>
      </w:r>
      <w:r w:rsidR="00755A88" w:rsidRPr="00DA121A">
        <w:rPr>
          <w:rFonts w:ascii="Times New Roman" w:eastAsia="Times New Roman" w:hAnsi="Times New Roman" w:cs="Times New Roman"/>
          <w:color w:val="000000" w:themeColor="text1"/>
          <w:sz w:val="28"/>
          <w:szCs w:val="28"/>
        </w:rPr>
        <w:t>,</w:t>
      </w:r>
      <w:r w:rsidRPr="00DA121A">
        <w:rPr>
          <w:rFonts w:ascii="Times New Roman" w:eastAsia="Times New Roman" w:hAnsi="Times New Roman" w:cs="Times New Roman"/>
          <w:color w:val="000000" w:themeColor="text1"/>
          <w:sz w:val="28"/>
          <w:szCs w:val="28"/>
        </w:rPr>
        <w:t xml:space="preserve"> quyết định./. </w:t>
      </w:r>
    </w:p>
    <w:p w14:paraId="765B4831" w14:textId="23440124" w:rsidR="009C2DAA" w:rsidRPr="001F66A4" w:rsidRDefault="009C2DAA" w:rsidP="004661A6">
      <w:pPr>
        <w:widowControl w:val="0"/>
        <w:spacing w:before="60" w:after="60" w:line="312" w:lineRule="auto"/>
        <w:ind w:firstLine="720"/>
        <w:jc w:val="both"/>
        <w:rPr>
          <w:rFonts w:ascii="Times New Roman" w:hAnsi="Times New Roman" w:cs="Times New Roman"/>
          <w:i/>
          <w:color w:val="EE0000"/>
          <w:sz w:val="28"/>
          <w:szCs w:val="28"/>
        </w:rPr>
      </w:pPr>
    </w:p>
    <w:sectPr w:rsidR="009C2DAA" w:rsidRPr="001F66A4" w:rsidSect="00437E69">
      <w:headerReference w:type="default" r:id="rId8"/>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C5B93" w14:textId="77777777" w:rsidR="00D60687" w:rsidRDefault="00D60687" w:rsidP="00485421">
      <w:pPr>
        <w:spacing w:after="0" w:line="240" w:lineRule="auto"/>
      </w:pPr>
      <w:r>
        <w:separator/>
      </w:r>
    </w:p>
  </w:endnote>
  <w:endnote w:type="continuationSeparator" w:id="0">
    <w:p w14:paraId="7F2197C6" w14:textId="77777777" w:rsidR="00D60687" w:rsidRDefault="00D60687" w:rsidP="00485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Bold">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239E3" w14:textId="77777777" w:rsidR="00D60687" w:rsidRDefault="00D60687" w:rsidP="00485421">
      <w:pPr>
        <w:spacing w:after="0" w:line="240" w:lineRule="auto"/>
      </w:pPr>
      <w:r>
        <w:separator/>
      </w:r>
    </w:p>
  </w:footnote>
  <w:footnote w:type="continuationSeparator" w:id="0">
    <w:p w14:paraId="6B0B339C" w14:textId="77777777" w:rsidR="00D60687" w:rsidRDefault="00D60687" w:rsidP="00485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4834034"/>
      <w:docPartObj>
        <w:docPartGallery w:val="Page Numbers (Top of Page)"/>
        <w:docPartUnique/>
      </w:docPartObj>
    </w:sdtPr>
    <w:sdtEndPr>
      <w:rPr>
        <w:rFonts w:ascii="Times New Roman" w:hAnsi="Times New Roman" w:cs="Times New Roman"/>
        <w:noProof/>
      </w:rPr>
    </w:sdtEndPr>
    <w:sdtContent>
      <w:p w14:paraId="04603E87" w14:textId="4303556A" w:rsidR="00485421" w:rsidRPr="00485421" w:rsidRDefault="00485421">
        <w:pPr>
          <w:pStyle w:val="Header"/>
          <w:jc w:val="center"/>
          <w:rPr>
            <w:rFonts w:ascii="Times New Roman" w:hAnsi="Times New Roman" w:cs="Times New Roman"/>
          </w:rPr>
        </w:pPr>
        <w:r w:rsidRPr="00485421">
          <w:rPr>
            <w:rFonts w:ascii="Times New Roman" w:hAnsi="Times New Roman" w:cs="Times New Roman"/>
          </w:rPr>
          <w:fldChar w:fldCharType="begin"/>
        </w:r>
        <w:r w:rsidRPr="00485421">
          <w:rPr>
            <w:rFonts w:ascii="Times New Roman" w:hAnsi="Times New Roman" w:cs="Times New Roman"/>
          </w:rPr>
          <w:instrText xml:space="preserve"> PAGE   \* MERGEFORMAT </w:instrText>
        </w:r>
        <w:r w:rsidRPr="00485421">
          <w:rPr>
            <w:rFonts w:ascii="Times New Roman" w:hAnsi="Times New Roman" w:cs="Times New Roman"/>
          </w:rPr>
          <w:fldChar w:fldCharType="separate"/>
        </w:r>
        <w:r w:rsidR="00B3141D">
          <w:rPr>
            <w:rFonts w:ascii="Times New Roman" w:hAnsi="Times New Roman" w:cs="Times New Roman"/>
            <w:noProof/>
          </w:rPr>
          <w:t>1</w:t>
        </w:r>
        <w:r w:rsidRPr="00485421">
          <w:rPr>
            <w:rFonts w:ascii="Times New Roman" w:hAnsi="Times New Roman" w:cs="Times New Roman"/>
            <w:noProof/>
          </w:rPr>
          <w:fldChar w:fldCharType="end"/>
        </w:r>
      </w:p>
    </w:sdtContent>
  </w:sdt>
  <w:p w14:paraId="7B4B73C4" w14:textId="77777777" w:rsidR="00485421" w:rsidRDefault="004854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DAA"/>
    <w:rsid w:val="0000488B"/>
    <w:rsid w:val="00006695"/>
    <w:rsid w:val="00012BD7"/>
    <w:rsid w:val="0001589B"/>
    <w:rsid w:val="00021487"/>
    <w:rsid w:val="000421E6"/>
    <w:rsid w:val="000451CD"/>
    <w:rsid w:val="0005425D"/>
    <w:rsid w:val="00054CEC"/>
    <w:rsid w:val="00073F14"/>
    <w:rsid w:val="00075F7F"/>
    <w:rsid w:val="0007790F"/>
    <w:rsid w:val="00095384"/>
    <w:rsid w:val="0009594E"/>
    <w:rsid w:val="0009715B"/>
    <w:rsid w:val="000B3312"/>
    <w:rsid w:val="000B3A27"/>
    <w:rsid w:val="000D44E6"/>
    <w:rsid w:val="000D7DBE"/>
    <w:rsid w:val="000F1C8B"/>
    <w:rsid w:val="00104588"/>
    <w:rsid w:val="00105B3E"/>
    <w:rsid w:val="00123188"/>
    <w:rsid w:val="00123FC6"/>
    <w:rsid w:val="00156E90"/>
    <w:rsid w:val="00161C95"/>
    <w:rsid w:val="0016287B"/>
    <w:rsid w:val="00166070"/>
    <w:rsid w:val="001744C0"/>
    <w:rsid w:val="00176166"/>
    <w:rsid w:val="00185CAD"/>
    <w:rsid w:val="00187AFA"/>
    <w:rsid w:val="00190F59"/>
    <w:rsid w:val="00191F54"/>
    <w:rsid w:val="0019222E"/>
    <w:rsid w:val="00194A4B"/>
    <w:rsid w:val="00195EE7"/>
    <w:rsid w:val="001A18AC"/>
    <w:rsid w:val="001A3DD5"/>
    <w:rsid w:val="001A461D"/>
    <w:rsid w:val="001A4904"/>
    <w:rsid w:val="001A4AF6"/>
    <w:rsid w:val="001B33F5"/>
    <w:rsid w:val="001B6989"/>
    <w:rsid w:val="001D6199"/>
    <w:rsid w:val="001D65D8"/>
    <w:rsid w:val="001D7469"/>
    <w:rsid w:val="001F66A4"/>
    <w:rsid w:val="002070A2"/>
    <w:rsid w:val="002259D0"/>
    <w:rsid w:val="00227F88"/>
    <w:rsid w:val="002316A0"/>
    <w:rsid w:val="00232F15"/>
    <w:rsid w:val="00240536"/>
    <w:rsid w:val="00260C07"/>
    <w:rsid w:val="00273041"/>
    <w:rsid w:val="00273F1E"/>
    <w:rsid w:val="0029423F"/>
    <w:rsid w:val="002A6769"/>
    <w:rsid w:val="002B1C6A"/>
    <w:rsid w:val="002B3566"/>
    <w:rsid w:val="002C06EE"/>
    <w:rsid w:val="002C11B8"/>
    <w:rsid w:val="002D010B"/>
    <w:rsid w:val="002F40B4"/>
    <w:rsid w:val="002F5B69"/>
    <w:rsid w:val="00310D63"/>
    <w:rsid w:val="00323D6B"/>
    <w:rsid w:val="00336CC3"/>
    <w:rsid w:val="0034006C"/>
    <w:rsid w:val="00343696"/>
    <w:rsid w:val="003442A8"/>
    <w:rsid w:val="00345179"/>
    <w:rsid w:val="00351FED"/>
    <w:rsid w:val="0036644A"/>
    <w:rsid w:val="00370297"/>
    <w:rsid w:val="0038768B"/>
    <w:rsid w:val="0039128B"/>
    <w:rsid w:val="003A10D1"/>
    <w:rsid w:val="003A3749"/>
    <w:rsid w:val="003B5B61"/>
    <w:rsid w:val="003C36C5"/>
    <w:rsid w:val="003C7034"/>
    <w:rsid w:val="003E1EDF"/>
    <w:rsid w:val="00400D77"/>
    <w:rsid w:val="00405F12"/>
    <w:rsid w:val="004123D8"/>
    <w:rsid w:val="00437E69"/>
    <w:rsid w:val="004415FD"/>
    <w:rsid w:val="00455D23"/>
    <w:rsid w:val="004661A6"/>
    <w:rsid w:val="00474422"/>
    <w:rsid w:val="00485421"/>
    <w:rsid w:val="004A1103"/>
    <w:rsid w:val="004A3592"/>
    <w:rsid w:val="004A5673"/>
    <w:rsid w:val="004B5CDE"/>
    <w:rsid w:val="004C2791"/>
    <w:rsid w:val="004C4370"/>
    <w:rsid w:val="004C5E3C"/>
    <w:rsid w:val="004D358C"/>
    <w:rsid w:val="004E2BD3"/>
    <w:rsid w:val="004F6F6E"/>
    <w:rsid w:val="0051312A"/>
    <w:rsid w:val="00516985"/>
    <w:rsid w:val="005242E9"/>
    <w:rsid w:val="00525FB6"/>
    <w:rsid w:val="00527FDA"/>
    <w:rsid w:val="00530980"/>
    <w:rsid w:val="00545184"/>
    <w:rsid w:val="00545ED1"/>
    <w:rsid w:val="00550AC6"/>
    <w:rsid w:val="00553BFE"/>
    <w:rsid w:val="00554B9E"/>
    <w:rsid w:val="00555F44"/>
    <w:rsid w:val="00562EEC"/>
    <w:rsid w:val="00566BE3"/>
    <w:rsid w:val="0057793E"/>
    <w:rsid w:val="005842BC"/>
    <w:rsid w:val="005A7108"/>
    <w:rsid w:val="005B2242"/>
    <w:rsid w:val="005C30FF"/>
    <w:rsid w:val="005C5468"/>
    <w:rsid w:val="005E04D4"/>
    <w:rsid w:val="005F348F"/>
    <w:rsid w:val="00603222"/>
    <w:rsid w:val="006136CB"/>
    <w:rsid w:val="00614D96"/>
    <w:rsid w:val="00615279"/>
    <w:rsid w:val="006222DD"/>
    <w:rsid w:val="006423BE"/>
    <w:rsid w:val="006474FD"/>
    <w:rsid w:val="00664429"/>
    <w:rsid w:val="0067439A"/>
    <w:rsid w:val="0067724E"/>
    <w:rsid w:val="006A3DEA"/>
    <w:rsid w:val="006B73EB"/>
    <w:rsid w:val="006D1A96"/>
    <w:rsid w:val="006D27DD"/>
    <w:rsid w:val="006E41B6"/>
    <w:rsid w:val="006F51C4"/>
    <w:rsid w:val="007079C6"/>
    <w:rsid w:val="007156B4"/>
    <w:rsid w:val="00727440"/>
    <w:rsid w:val="00727F09"/>
    <w:rsid w:val="00736893"/>
    <w:rsid w:val="00740B88"/>
    <w:rsid w:val="00743860"/>
    <w:rsid w:val="00750E30"/>
    <w:rsid w:val="00755A88"/>
    <w:rsid w:val="007654B5"/>
    <w:rsid w:val="00765927"/>
    <w:rsid w:val="00780214"/>
    <w:rsid w:val="00782245"/>
    <w:rsid w:val="00786CF9"/>
    <w:rsid w:val="00787304"/>
    <w:rsid w:val="00791047"/>
    <w:rsid w:val="007948E3"/>
    <w:rsid w:val="00795F05"/>
    <w:rsid w:val="0079745B"/>
    <w:rsid w:val="00797FB8"/>
    <w:rsid w:val="007A42D4"/>
    <w:rsid w:val="007A4B04"/>
    <w:rsid w:val="007B0379"/>
    <w:rsid w:val="007C4B82"/>
    <w:rsid w:val="007C6F6B"/>
    <w:rsid w:val="007D10A4"/>
    <w:rsid w:val="007E53D7"/>
    <w:rsid w:val="007E5C1A"/>
    <w:rsid w:val="0080583D"/>
    <w:rsid w:val="00814D2E"/>
    <w:rsid w:val="00827D15"/>
    <w:rsid w:val="008402B7"/>
    <w:rsid w:val="008516A4"/>
    <w:rsid w:val="00853131"/>
    <w:rsid w:val="00853667"/>
    <w:rsid w:val="00854E42"/>
    <w:rsid w:val="00855F85"/>
    <w:rsid w:val="00856058"/>
    <w:rsid w:val="00860A90"/>
    <w:rsid w:val="0087624F"/>
    <w:rsid w:val="008812EA"/>
    <w:rsid w:val="00892985"/>
    <w:rsid w:val="00895E9F"/>
    <w:rsid w:val="008A10B9"/>
    <w:rsid w:val="008A2494"/>
    <w:rsid w:val="008A2834"/>
    <w:rsid w:val="008A5BB3"/>
    <w:rsid w:val="008A7073"/>
    <w:rsid w:val="008B09B6"/>
    <w:rsid w:val="008B0EBA"/>
    <w:rsid w:val="008C1D6C"/>
    <w:rsid w:val="008D00FD"/>
    <w:rsid w:val="008D1E85"/>
    <w:rsid w:val="008D24B4"/>
    <w:rsid w:val="008E15F4"/>
    <w:rsid w:val="008E1735"/>
    <w:rsid w:val="008E2A49"/>
    <w:rsid w:val="008F6F2B"/>
    <w:rsid w:val="009223F8"/>
    <w:rsid w:val="00922A6E"/>
    <w:rsid w:val="00927058"/>
    <w:rsid w:val="009272E9"/>
    <w:rsid w:val="00937494"/>
    <w:rsid w:val="00940C52"/>
    <w:rsid w:val="0094695C"/>
    <w:rsid w:val="009545B3"/>
    <w:rsid w:val="00971DFC"/>
    <w:rsid w:val="009729D9"/>
    <w:rsid w:val="0097718E"/>
    <w:rsid w:val="009808B5"/>
    <w:rsid w:val="00990461"/>
    <w:rsid w:val="009A1BC4"/>
    <w:rsid w:val="009A265B"/>
    <w:rsid w:val="009A2FA1"/>
    <w:rsid w:val="009A3342"/>
    <w:rsid w:val="009C0E63"/>
    <w:rsid w:val="009C2DAA"/>
    <w:rsid w:val="009C4B9D"/>
    <w:rsid w:val="009D3C54"/>
    <w:rsid w:val="009D5D41"/>
    <w:rsid w:val="009E1CC0"/>
    <w:rsid w:val="009E32AB"/>
    <w:rsid w:val="009E7967"/>
    <w:rsid w:val="009F6FB1"/>
    <w:rsid w:val="00A005B1"/>
    <w:rsid w:val="00A029B9"/>
    <w:rsid w:val="00A06752"/>
    <w:rsid w:val="00A13C58"/>
    <w:rsid w:val="00A14D9E"/>
    <w:rsid w:val="00A164D4"/>
    <w:rsid w:val="00A30FB8"/>
    <w:rsid w:val="00A314A4"/>
    <w:rsid w:val="00A34A66"/>
    <w:rsid w:val="00A353A2"/>
    <w:rsid w:val="00A37B95"/>
    <w:rsid w:val="00A417AB"/>
    <w:rsid w:val="00A43373"/>
    <w:rsid w:val="00A46047"/>
    <w:rsid w:val="00A514C7"/>
    <w:rsid w:val="00A51E2E"/>
    <w:rsid w:val="00A60DED"/>
    <w:rsid w:val="00A66F7A"/>
    <w:rsid w:val="00A70521"/>
    <w:rsid w:val="00A73CF1"/>
    <w:rsid w:val="00A81424"/>
    <w:rsid w:val="00A836D8"/>
    <w:rsid w:val="00A854D8"/>
    <w:rsid w:val="00A91401"/>
    <w:rsid w:val="00A92984"/>
    <w:rsid w:val="00A93CFA"/>
    <w:rsid w:val="00AA29B9"/>
    <w:rsid w:val="00AC37AA"/>
    <w:rsid w:val="00AC3BFF"/>
    <w:rsid w:val="00AD3FBB"/>
    <w:rsid w:val="00AE103D"/>
    <w:rsid w:val="00AE1C2A"/>
    <w:rsid w:val="00AF5C5B"/>
    <w:rsid w:val="00B115D6"/>
    <w:rsid w:val="00B13F0D"/>
    <w:rsid w:val="00B17B5A"/>
    <w:rsid w:val="00B3141D"/>
    <w:rsid w:val="00B501CD"/>
    <w:rsid w:val="00B53E00"/>
    <w:rsid w:val="00B6361D"/>
    <w:rsid w:val="00B76007"/>
    <w:rsid w:val="00B77E1E"/>
    <w:rsid w:val="00B83476"/>
    <w:rsid w:val="00B83502"/>
    <w:rsid w:val="00B914A5"/>
    <w:rsid w:val="00B94ED8"/>
    <w:rsid w:val="00B95742"/>
    <w:rsid w:val="00BB195C"/>
    <w:rsid w:val="00BC416A"/>
    <w:rsid w:val="00BD5EED"/>
    <w:rsid w:val="00BE3660"/>
    <w:rsid w:val="00BE4DFF"/>
    <w:rsid w:val="00BF047E"/>
    <w:rsid w:val="00C00721"/>
    <w:rsid w:val="00C06597"/>
    <w:rsid w:val="00C10C3F"/>
    <w:rsid w:val="00C16508"/>
    <w:rsid w:val="00C165D4"/>
    <w:rsid w:val="00C17A88"/>
    <w:rsid w:val="00C22CFD"/>
    <w:rsid w:val="00C32787"/>
    <w:rsid w:val="00C3278D"/>
    <w:rsid w:val="00C34ACD"/>
    <w:rsid w:val="00C44F64"/>
    <w:rsid w:val="00C47CCE"/>
    <w:rsid w:val="00C47EFF"/>
    <w:rsid w:val="00C523F6"/>
    <w:rsid w:val="00C654D8"/>
    <w:rsid w:val="00C95E01"/>
    <w:rsid w:val="00CA6A32"/>
    <w:rsid w:val="00CB5C0B"/>
    <w:rsid w:val="00CD2051"/>
    <w:rsid w:val="00CD5678"/>
    <w:rsid w:val="00CD5A24"/>
    <w:rsid w:val="00CE6D65"/>
    <w:rsid w:val="00CF0A6D"/>
    <w:rsid w:val="00CF76EE"/>
    <w:rsid w:val="00D01A4A"/>
    <w:rsid w:val="00D056E9"/>
    <w:rsid w:val="00D1036C"/>
    <w:rsid w:val="00D15EFA"/>
    <w:rsid w:val="00D16E90"/>
    <w:rsid w:val="00D22677"/>
    <w:rsid w:val="00D22D6A"/>
    <w:rsid w:val="00D23E0E"/>
    <w:rsid w:val="00D3010F"/>
    <w:rsid w:val="00D357B8"/>
    <w:rsid w:val="00D440D3"/>
    <w:rsid w:val="00D441E2"/>
    <w:rsid w:val="00D470B9"/>
    <w:rsid w:val="00D47F00"/>
    <w:rsid w:val="00D50CD7"/>
    <w:rsid w:val="00D60687"/>
    <w:rsid w:val="00D70D46"/>
    <w:rsid w:val="00D72E59"/>
    <w:rsid w:val="00D73631"/>
    <w:rsid w:val="00D92D50"/>
    <w:rsid w:val="00DA121A"/>
    <w:rsid w:val="00DB6747"/>
    <w:rsid w:val="00DC7B28"/>
    <w:rsid w:val="00DD4B4F"/>
    <w:rsid w:val="00DD616F"/>
    <w:rsid w:val="00DE4F4B"/>
    <w:rsid w:val="00DE5413"/>
    <w:rsid w:val="00DF768C"/>
    <w:rsid w:val="00E01CE7"/>
    <w:rsid w:val="00E07041"/>
    <w:rsid w:val="00E15F92"/>
    <w:rsid w:val="00E16496"/>
    <w:rsid w:val="00E2130D"/>
    <w:rsid w:val="00E52080"/>
    <w:rsid w:val="00E70E46"/>
    <w:rsid w:val="00E71FD3"/>
    <w:rsid w:val="00E83601"/>
    <w:rsid w:val="00E9077D"/>
    <w:rsid w:val="00E92FBA"/>
    <w:rsid w:val="00EB1C6B"/>
    <w:rsid w:val="00EC127A"/>
    <w:rsid w:val="00EC338E"/>
    <w:rsid w:val="00EC6A98"/>
    <w:rsid w:val="00ED0937"/>
    <w:rsid w:val="00ED0C33"/>
    <w:rsid w:val="00EE04D3"/>
    <w:rsid w:val="00EE2022"/>
    <w:rsid w:val="00EE7057"/>
    <w:rsid w:val="00F0124D"/>
    <w:rsid w:val="00F018DF"/>
    <w:rsid w:val="00F13C13"/>
    <w:rsid w:val="00F15A18"/>
    <w:rsid w:val="00F25DF4"/>
    <w:rsid w:val="00F26EAD"/>
    <w:rsid w:val="00F3795B"/>
    <w:rsid w:val="00F443F8"/>
    <w:rsid w:val="00F560F0"/>
    <w:rsid w:val="00F60A08"/>
    <w:rsid w:val="00F64FC3"/>
    <w:rsid w:val="00F840B4"/>
    <w:rsid w:val="00F91598"/>
    <w:rsid w:val="00FA4D76"/>
    <w:rsid w:val="00FD53D5"/>
    <w:rsid w:val="00FE4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90615"/>
  <w15:chartTrackingRefBased/>
  <w15:docId w15:val="{E77103C1-4E12-4B39-9B7D-117E02465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DAA"/>
    <w:pPr>
      <w:ind w:left="720"/>
      <w:contextualSpacing/>
    </w:pPr>
  </w:style>
  <w:style w:type="character" w:styleId="Hyperlink">
    <w:name w:val="Hyperlink"/>
    <w:basedOn w:val="DefaultParagraphFont"/>
    <w:uiPriority w:val="99"/>
    <w:unhideWhenUsed/>
    <w:rsid w:val="00C22CFD"/>
    <w:rPr>
      <w:color w:val="0563C1" w:themeColor="hyperlink"/>
      <w:u w:val="single"/>
    </w:rPr>
  </w:style>
  <w:style w:type="character" w:styleId="FollowedHyperlink">
    <w:name w:val="FollowedHyperlink"/>
    <w:basedOn w:val="DefaultParagraphFont"/>
    <w:uiPriority w:val="99"/>
    <w:semiHidden/>
    <w:unhideWhenUsed/>
    <w:rsid w:val="00E07041"/>
    <w:rPr>
      <w:color w:val="954F72" w:themeColor="followedHyperlink"/>
      <w:u w:val="single"/>
    </w:rPr>
  </w:style>
  <w:style w:type="paragraph" w:styleId="BodyText">
    <w:name w:val="Body Text"/>
    <w:basedOn w:val="Normal"/>
    <w:link w:val="BodyTextChar"/>
    <w:uiPriority w:val="1"/>
    <w:qFormat/>
    <w:rsid w:val="006423BE"/>
    <w:pPr>
      <w:widowControl w:val="0"/>
      <w:autoSpaceDE w:val="0"/>
      <w:autoSpaceDN w:val="0"/>
      <w:spacing w:before="119" w:after="0" w:line="240" w:lineRule="auto"/>
      <w:ind w:left="192" w:firstLine="851"/>
      <w:jc w:val="both"/>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6423BE"/>
    <w:rPr>
      <w:rFonts w:ascii="Times New Roman" w:eastAsia="Times New Roman" w:hAnsi="Times New Roman" w:cs="Times New Roman"/>
      <w:sz w:val="28"/>
      <w:szCs w:val="28"/>
      <w:lang w:val="vi"/>
    </w:rPr>
  </w:style>
  <w:style w:type="paragraph" w:styleId="Header">
    <w:name w:val="header"/>
    <w:basedOn w:val="Normal"/>
    <w:link w:val="HeaderChar"/>
    <w:uiPriority w:val="99"/>
    <w:unhideWhenUsed/>
    <w:rsid w:val="00485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421"/>
  </w:style>
  <w:style w:type="paragraph" w:styleId="Footer">
    <w:name w:val="footer"/>
    <w:basedOn w:val="Normal"/>
    <w:link w:val="FooterChar"/>
    <w:uiPriority w:val="99"/>
    <w:unhideWhenUsed/>
    <w:rsid w:val="00485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65661">
      <w:bodyDiv w:val="1"/>
      <w:marLeft w:val="0"/>
      <w:marRight w:val="0"/>
      <w:marTop w:val="0"/>
      <w:marBottom w:val="0"/>
      <w:divBdr>
        <w:top w:val="none" w:sz="0" w:space="0" w:color="auto"/>
        <w:left w:val="none" w:sz="0" w:space="0" w:color="auto"/>
        <w:bottom w:val="none" w:sz="0" w:space="0" w:color="auto"/>
        <w:right w:val="none" w:sz="0" w:space="0" w:color="auto"/>
      </w:divBdr>
    </w:div>
    <w:div w:id="863251285">
      <w:bodyDiv w:val="1"/>
      <w:marLeft w:val="0"/>
      <w:marRight w:val="0"/>
      <w:marTop w:val="0"/>
      <w:marBottom w:val="0"/>
      <w:divBdr>
        <w:top w:val="none" w:sz="0" w:space="0" w:color="auto"/>
        <w:left w:val="none" w:sz="0" w:space="0" w:color="auto"/>
        <w:bottom w:val="none" w:sz="0" w:space="0" w:color="auto"/>
        <w:right w:val="none" w:sz="0" w:space="0" w:color="auto"/>
      </w:divBdr>
    </w:div>
    <w:div w:id="868496134">
      <w:bodyDiv w:val="1"/>
      <w:marLeft w:val="0"/>
      <w:marRight w:val="0"/>
      <w:marTop w:val="0"/>
      <w:marBottom w:val="0"/>
      <w:divBdr>
        <w:top w:val="none" w:sz="0" w:space="0" w:color="auto"/>
        <w:left w:val="none" w:sz="0" w:space="0" w:color="auto"/>
        <w:bottom w:val="none" w:sz="0" w:space="0" w:color="auto"/>
        <w:right w:val="none" w:sz="0" w:space="0" w:color="auto"/>
      </w:divBdr>
    </w:div>
    <w:div w:id="1053503901">
      <w:bodyDiv w:val="1"/>
      <w:marLeft w:val="0"/>
      <w:marRight w:val="0"/>
      <w:marTop w:val="0"/>
      <w:marBottom w:val="0"/>
      <w:divBdr>
        <w:top w:val="none" w:sz="0" w:space="0" w:color="auto"/>
        <w:left w:val="none" w:sz="0" w:space="0" w:color="auto"/>
        <w:bottom w:val="none" w:sz="0" w:space="0" w:color="auto"/>
        <w:right w:val="none" w:sz="0" w:space="0" w:color="auto"/>
      </w:divBdr>
    </w:div>
    <w:div w:id="1664310434">
      <w:bodyDiv w:val="1"/>
      <w:marLeft w:val="0"/>
      <w:marRight w:val="0"/>
      <w:marTop w:val="0"/>
      <w:marBottom w:val="0"/>
      <w:divBdr>
        <w:top w:val="none" w:sz="0" w:space="0" w:color="auto"/>
        <w:left w:val="none" w:sz="0" w:space="0" w:color="auto"/>
        <w:bottom w:val="none" w:sz="0" w:space="0" w:color="auto"/>
        <w:right w:val="none" w:sz="0" w:space="0" w:color="auto"/>
      </w:divBdr>
    </w:div>
    <w:div w:id="1851875139">
      <w:bodyDiv w:val="1"/>
      <w:marLeft w:val="0"/>
      <w:marRight w:val="0"/>
      <w:marTop w:val="0"/>
      <w:marBottom w:val="0"/>
      <w:divBdr>
        <w:top w:val="none" w:sz="0" w:space="0" w:color="auto"/>
        <w:left w:val="none" w:sz="0" w:space="0" w:color="auto"/>
        <w:bottom w:val="none" w:sz="0" w:space="0" w:color="auto"/>
        <w:right w:val="none" w:sz="0" w:space="0" w:color="auto"/>
      </w:divBdr>
    </w:div>
    <w:div w:id="208872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ichvucong.ca.gov.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gov.v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7189</TotalTime>
  <Pages>11</Pages>
  <Words>2967</Words>
  <Characters>16916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 Nguyen Thi Mai</dc:creator>
  <cp:keywords/>
  <dc:description/>
  <cp:lastModifiedBy>Anh Nguyen</cp:lastModifiedBy>
  <cp:revision>330</cp:revision>
  <dcterms:created xsi:type="dcterms:W3CDTF">2024-10-24T08:15:00Z</dcterms:created>
  <dcterms:modified xsi:type="dcterms:W3CDTF">2025-10-08T07:50:00Z</dcterms:modified>
</cp:coreProperties>
</file>