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Look w:val="01E0" w:firstRow="1" w:lastRow="1" w:firstColumn="1" w:lastColumn="1" w:noHBand="0" w:noVBand="0"/>
      </w:tblPr>
      <w:tblGrid>
        <w:gridCol w:w="4119"/>
        <w:gridCol w:w="5781"/>
      </w:tblGrid>
      <w:tr w:rsidR="00577BDB" w:rsidRPr="009C3BD1" w14:paraId="33770DEE" w14:textId="77777777" w:rsidTr="008B4FF3">
        <w:tc>
          <w:tcPr>
            <w:tcW w:w="4119" w:type="dxa"/>
          </w:tcPr>
          <w:p w14:paraId="61F4B4E5" w14:textId="788EA3A3" w:rsidR="00577BDB" w:rsidRPr="009C3BD1" w:rsidRDefault="0081046F" w:rsidP="00577BDB">
            <w:pPr>
              <w:jc w:val="center"/>
              <w:rPr>
                <w:rFonts w:ascii="Times New Roman" w:hAnsi="Times New Roman" w:cs="Times New Roman"/>
                <w:color w:val="000000" w:themeColor="text1"/>
                <w:sz w:val="26"/>
                <w:szCs w:val="28"/>
              </w:rPr>
            </w:pPr>
            <w:r w:rsidRPr="009C3BD1">
              <w:rPr>
                <w:rFonts w:ascii="Times New Roman" w:hAnsi="Times New Roman" w:cs="Times New Roman"/>
                <w:color w:val="000000" w:themeColor="text1"/>
                <w:sz w:val="26"/>
                <w:szCs w:val="28"/>
                <w:lang w:val="en-US"/>
              </w:rPr>
              <w:t>HĐ</w:t>
            </w:r>
            <w:r w:rsidR="00577BDB" w:rsidRPr="009C3BD1">
              <w:rPr>
                <w:rFonts w:ascii="Times New Roman" w:hAnsi="Times New Roman" w:cs="Times New Roman"/>
                <w:color w:val="000000" w:themeColor="text1"/>
                <w:sz w:val="26"/>
                <w:szCs w:val="28"/>
              </w:rPr>
              <w:t>ND THÀNH PHỐ HẢI PHÒNG</w:t>
            </w:r>
          </w:p>
          <w:p w14:paraId="03CC95C7" w14:textId="77777777" w:rsidR="00577BDB" w:rsidRPr="009C3BD1" w:rsidRDefault="00577BDB" w:rsidP="00577BDB">
            <w:pPr>
              <w:tabs>
                <w:tab w:val="center" w:pos="1980"/>
                <w:tab w:val="center" w:pos="5580"/>
                <w:tab w:val="center" w:pos="6633"/>
              </w:tabs>
              <w:jc w:val="center"/>
              <w:rPr>
                <w:rFonts w:ascii="Times New Roman" w:hAnsi="Times New Roman" w:cs="Times New Roman"/>
                <w:b/>
                <w:bCs/>
                <w:color w:val="000000" w:themeColor="text1"/>
                <w:sz w:val="28"/>
                <w:szCs w:val="28"/>
              </w:rPr>
            </w:pPr>
            <w:r w:rsidRPr="009C3BD1">
              <w:rPr>
                <w:rFonts w:ascii="Times New Roman" w:hAnsi="Times New Roman" w:cs="Times New Roman"/>
                <w:b/>
                <w:bCs/>
                <w:color w:val="000000" w:themeColor="text1"/>
                <w:sz w:val="28"/>
                <w:szCs w:val="28"/>
              </w:rPr>
              <w:t>SỞ GIÁO DỤC VÀ ĐÀO TẠO</w:t>
            </w:r>
          </w:p>
          <w:p w14:paraId="5A9AABF0" w14:textId="23FDF610" w:rsidR="00577BDB" w:rsidRPr="009C3BD1" w:rsidRDefault="0081046F" w:rsidP="00577BDB">
            <w:pPr>
              <w:tabs>
                <w:tab w:val="center" w:pos="1980"/>
                <w:tab w:val="center" w:pos="5580"/>
                <w:tab w:val="center" w:pos="6633"/>
              </w:tabs>
              <w:spacing w:before="240"/>
              <w:jc w:val="center"/>
              <w:rPr>
                <w:rFonts w:ascii="Times New Roman" w:hAnsi="Times New Roman" w:cs="Times New Roman"/>
                <w:color w:val="000000" w:themeColor="text1"/>
                <w:sz w:val="28"/>
                <w:szCs w:val="28"/>
                <w:lang w:val="en-US"/>
              </w:rPr>
            </w:pPr>
            <w:r w:rsidRPr="009C3BD1">
              <w:rPr>
                <w:rFonts w:ascii="Times New Roman" w:hAnsi="Times New Roman" w:cs="Times New Roman"/>
                <w:noProof/>
                <w:color w:val="000000" w:themeColor="text1"/>
                <w:sz w:val="28"/>
                <w:szCs w:val="28"/>
                <w:lang w:val="en-US" w:eastAsia="en-US" w:bidi="ar-SA"/>
              </w:rPr>
              <mc:AlternateContent>
                <mc:Choice Requires="wps">
                  <w:drawing>
                    <wp:anchor distT="0" distB="0" distL="114300" distR="114300" simplePos="0" relativeHeight="251660288" behindDoc="0" locked="0" layoutInCell="1" allowOverlap="1" wp14:anchorId="2ADFE885" wp14:editId="106DD20C">
                      <wp:simplePos x="0" y="0"/>
                      <wp:positionH relativeFrom="column">
                        <wp:posOffset>716280</wp:posOffset>
                      </wp:positionH>
                      <wp:positionV relativeFrom="paragraph">
                        <wp:posOffset>27610</wp:posOffset>
                      </wp:positionV>
                      <wp:extent cx="10160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4C7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2.15pt" to="13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"/>
                  </w:pict>
                </mc:Fallback>
              </mc:AlternateContent>
            </w:r>
            <w:r w:rsidR="00BD5D42" w:rsidRPr="009C3BD1">
              <w:rPr>
                <w:b/>
                <w:bCs/>
                <w:noProof/>
                <w:color w:val="000000" w:themeColor="text1"/>
                <w:lang w:val="en-US" w:eastAsia="en-US" w:bidi="ar-SA"/>
              </w:rPr>
              <mc:AlternateContent>
                <mc:Choice Requires="wps">
                  <w:drawing>
                    <wp:anchor distT="0" distB="0" distL="114300" distR="114300" simplePos="0" relativeHeight="251662336" behindDoc="0" locked="0" layoutInCell="1" allowOverlap="1" wp14:anchorId="4E3ECC74" wp14:editId="26C5E591">
                      <wp:simplePos x="0" y="0"/>
                      <wp:positionH relativeFrom="column">
                        <wp:posOffset>629920</wp:posOffset>
                      </wp:positionH>
                      <wp:positionV relativeFrom="paragraph">
                        <wp:posOffset>387350</wp:posOffset>
                      </wp:positionV>
                      <wp:extent cx="1063625" cy="285750"/>
                      <wp:effectExtent l="0" t="0" r="22225" b="19050"/>
                      <wp:wrapNone/>
                      <wp:docPr id="6" name="Text Box 6"/>
                      <wp:cNvGraphicFramePr/>
                      <a:graphic xmlns:a="http://schemas.openxmlformats.org/drawingml/2006/main">
                        <a:graphicData uri="http://schemas.microsoft.com/office/word/2010/wordprocessingShape">
                          <wps:wsp>
                            <wps:cNvSpPr txBox="1"/>
                            <wps:spPr>
                              <a:xfrm>
                                <a:off x="0" y="0"/>
                                <a:ext cx="10636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837109" w14:textId="61486D8E" w:rsidR="009605FD" w:rsidRPr="00577BDB" w:rsidRDefault="009605FD" w:rsidP="00577BDB">
                                  <w:pPr>
                                    <w:jc w:val="center"/>
                                    <w:rPr>
                                      <w:rFonts w:ascii="Times New Roman" w:hAnsi="Times New Roman" w:cs="Times New Roman"/>
                                      <w:sz w:val="28"/>
                                      <w:szCs w:val="28"/>
                                      <w:lang w:val="en-US"/>
                                    </w:rPr>
                                  </w:pPr>
                                  <w:r w:rsidRPr="00577BDB">
                                    <w:rPr>
                                      <w:rFonts w:ascii="Times New Roman" w:hAnsi="Times New Roman" w:cs="Times New Roman"/>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ECC74" id="_x0000_t202" coordsize="21600,21600" o:spt="202" path="m,l,21600r21600,l21600,xe">
                      <v:stroke joinstyle="miter"/>
                      <v:path gradientshapeok="t" o:connecttype="rect"/>
                    </v:shapetype>
                    <v:shape id="Text Box 6" o:spid="_x0000_s1026" type="#_x0000_t202" style="position:absolute;left:0;text-align:left;margin-left:49.6pt;margin-top:30.5pt;width:83.7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" fillcolor="white [3201]" strokeweight=".5pt">
                      <v:textbox>
                        <w:txbxContent>
                          <w:p w14:paraId="7D837109" w14:textId="61486D8E" w:rsidR="009605FD" w:rsidRPr="00577BDB" w:rsidRDefault="009605FD" w:rsidP="00577BDB">
                            <w:pPr>
                              <w:jc w:val="center"/>
                              <w:rPr>
                                <w:rFonts w:ascii="Times New Roman" w:hAnsi="Times New Roman" w:cs="Times New Roman"/>
                                <w:sz w:val="28"/>
                                <w:szCs w:val="28"/>
                                <w:lang w:val="en-US"/>
                              </w:rPr>
                            </w:pPr>
                            <w:r w:rsidRPr="00577BDB">
                              <w:rPr>
                                <w:rFonts w:ascii="Times New Roman" w:hAnsi="Times New Roman" w:cs="Times New Roman"/>
                                <w:sz w:val="28"/>
                                <w:szCs w:val="28"/>
                                <w:lang w:val="en-US"/>
                              </w:rPr>
                              <w:t>DỰ THẢO</w:t>
                            </w:r>
                          </w:p>
                        </w:txbxContent>
                      </v:textbox>
                    </v:shape>
                  </w:pict>
                </mc:Fallback>
              </mc:AlternateContent>
            </w:r>
            <w:r w:rsidR="00577BDB" w:rsidRPr="009C3BD1">
              <w:rPr>
                <w:rFonts w:ascii="Times New Roman" w:hAnsi="Times New Roman" w:cs="Times New Roman"/>
                <w:color w:val="000000" w:themeColor="text1"/>
                <w:sz w:val="28"/>
                <w:szCs w:val="28"/>
              </w:rPr>
              <w:t>Số:</w:t>
            </w:r>
            <w:r w:rsidR="003E39CB">
              <w:rPr>
                <w:rFonts w:ascii="Times New Roman" w:hAnsi="Times New Roman" w:cs="Times New Roman"/>
                <w:color w:val="000000" w:themeColor="text1"/>
                <w:sz w:val="28"/>
                <w:szCs w:val="28"/>
              </w:rPr>
              <w:t xml:space="preserve">   </w:t>
            </w:r>
            <w:r w:rsidR="003E39CB">
              <w:rPr>
                <w:rFonts w:ascii="Times New Roman" w:hAnsi="Times New Roman" w:cs="Times New Roman"/>
                <w:color w:val="000000" w:themeColor="text1"/>
                <w:sz w:val="28"/>
                <w:szCs w:val="28"/>
                <w:lang w:val="en-US"/>
              </w:rPr>
              <w:t xml:space="preserve"> </w:t>
            </w:r>
            <w:r w:rsidR="00FB61C9" w:rsidRPr="009C3BD1">
              <w:rPr>
                <w:rFonts w:ascii="Times New Roman" w:hAnsi="Times New Roman" w:cs="Times New Roman"/>
                <w:color w:val="000000" w:themeColor="text1"/>
                <w:sz w:val="28"/>
                <w:szCs w:val="28"/>
              </w:rPr>
              <w:t xml:space="preserve"> </w:t>
            </w:r>
            <w:r w:rsidR="00E4030B" w:rsidRPr="009C3BD1">
              <w:rPr>
                <w:rFonts w:ascii="Times New Roman" w:hAnsi="Times New Roman" w:cs="Times New Roman"/>
                <w:color w:val="000000" w:themeColor="text1"/>
                <w:sz w:val="28"/>
                <w:szCs w:val="28"/>
                <w:lang w:val="en-US"/>
              </w:rPr>
              <w:t>/2025</w:t>
            </w:r>
            <w:r w:rsidR="00577BDB" w:rsidRPr="009C3BD1">
              <w:rPr>
                <w:rFonts w:ascii="Times New Roman" w:hAnsi="Times New Roman" w:cs="Times New Roman"/>
                <w:color w:val="000000" w:themeColor="text1"/>
                <w:sz w:val="28"/>
                <w:szCs w:val="28"/>
              </w:rPr>
              <w:t>/</w:t>
            </w:r>
            <w:r w:rsidR="00577BDB" w:rsidRPr="009C3BD1">
              <w:rPr>
                <w:rFonts w:ascii="Times New Roman" w:hAnsi="Times New Roman" w:cs="Times New Roman"/>
                <w:color w:val="000000" w:themeColor="text1"/>
                <w:sz w:val="28"/>
                <w:szCs w:val="28"/>
                <w:lang w:val="en-US"/>
              </w:rPr>
              <w:t>NQ</w:t>
            </w:r>
            <w:r w:rsidR="00577BDB" w:rsidRPr="009C3BD1">
              <w:rPr>
                <w:rFonts w:ascii="Times New Roman" w:hAnsi="Times New Roman" w:cs="Times New Roman"/>
                <w:color w:val="000000" w:themeColor="text1"/>
                <w:sz w:val="28"/>
                <w:szCs w:val="28"/>
              </w:rPr>
              <w:t>-</w:t>
            </w:r>
            <w:r w:rsidR="00577BDB" w:rsidRPr="009C3BD1">
              <w:rPr>
                <w:rFonts w:ascii="Times New Roman" w:hAnsi="Times New Roman" w:cs="Times New Roman"/>
                <w:color w:val="000000" w:themeColor="text1"/>
                <w:sz w:val="28"/>
                <w:szCs w:val="28"/>
                <w:lang w:val="en-US"/>
              </w:rPr>
              <w:t>HĐND</w:t>
            </w:r>
          </w:p>
        </w:tc>
        <w:tc>
          <w:tcPr>
            <w:tcW w:w="5781" w:type="dxa"/>
          </w:tcPr>
          <w:p w14:paraId="7AC2FC50" w14:textId="77777777" w:rsidR="00577BDB" w:rsidRPr="009C3BD1" w:rsidRDefault="00577BDB" w:rsidP="00577BDB">
            <w:pPr>
              <w:jc w:val="center"/>
              <w:rPr>
                <w:rFonts w:ascii="Times New Roman" w:hAnsi="Times New Roman" w:cs="Times New Roman"/>
                <w:b/>
                <w:bCs/>
                <w:color w:val="000000" w:themeColor="text1"/>
                <w:sz w:val="26"/>
                <w:szCs w:val="28"/>
              </w:rPr>
            </w:pPr>
            <w:r w:rsidRPr="009C3BD1">
              <w:rPr>
                <w:rFonts w:ascii="Times New Roman" w:hAnsi="Times New Roman" w:cs="Times New Roman"/>
                <w:b/>
                <w:bCs/>
                <w:color w:val="000000" w:themeColor="text1"/>
                <w:sz w:val="26"/>
                <w:szCs w:val="28"/>
              </w:rPr>
              <w:t>CỘNG HOÀ XÃ HỘI CHỦ NGHĨA VIỆT NAM</w:t>
            </w:r>
          </w:p>
          <w:p w14:paraId="25567902" w14:textId="77777777" w:rsidR="00577BDB" w:rsidRPr="009C3BD1" w:rsidRDefault="00577BDB" w:rsidP="00577BDB">
            <w:pPr>
              <w:tabs>
                <w:tab w:val="center" w:pos="1620"/>
                <w:tab w:val="center" w:pos="6633"/>
              </w:tabs>
              <w:jc w:val="center"/>
              <w:rPr>
                <w:rFonts w:ascii="Times New Roman" w:hAnsi="Times New Roman" w:cs="Times New Roman"/>
                <w:b/>
                <w:color w:val="000000" w:themeColor="text1"/>
                <w:sz w:val="28"/>
                <w:szCs w:val="28"/>
              </w:rPr>
            </w:pPr>
            <w:r w:rsidRPr="009C3BD1">
              <w:rPr>
                <w:rFonts w:ascii="Times New Roman" w:hAnsi="Times New Roman" w:cs="Times New Roman"/>
                <w:b/>
                <w:color w:val="000000" w:themeColor="text1"/>
                <w:sz w:val="28"/>
                <w:szCs w:val="28"/>
              </w:rPr>
              <w:t>Độc lập - Tự do - Hạnh phúc</w:t>
            </w:r>
          </w:p>
          <w:p w14:paraId="016D0371" w14:textId="314E6585" w:rsidR="00577BDB" w:rsidRPr="009C3BD1" w:rsidRDefault="00577BDB" w:rsidP="00577BDB">
            <w:pPr>
              <w:tabs>
                <w:tab w:val="center" w:pos="1620"/>
                <w:tab w:val="center" w:pos="6633"/>
              </w:tabs>
              <w:jc w:val="center"/>
              <w:rPr>
                <w:rFonts w:ascii="Times New Roman" w:hAnsi="Times New Roman" w:cs="Times New Roman"/>
                <w:color w:val="000000" w:themeColor="text1"/>
                <w:sz w:val="28"/>
                <w:szCs w:val="28"/>
              </w:rPr>
            </w:pPr>
            <w:r w:rsidRPr="009C3BD1">
              <w:rPr>
                <w:rFonts w:ascii="Times New Roman" w:hAnsi="Times New Roman" w:cs="Times New Roman"/>
                <w:noProof/>
                <w:color w:val="000000" w:themeColor="text1"/>
                <w:sz w:val="28"/>
                <w:szCs w:val="28"/>
                <w:lang w:val="en-US" w:eastAsia="en-US" w:bidi="ar-SA"/>
              </w:rPr>
              <mc:AlternateContent>
                <mc:Choice Requires="wps">
                  <w:drawing>
                    <wp:anchor distT="0" distB="0" distL="114300" distR="114300" simplePos="0" relativeHeight="251661312" behindDoc="0" locked="0" layoutInCell="1" allowOverlap="1" wp14:anchorId="6AE8042A" wp14:editId="7CB7C6B1">
                      <wp:simplePos x="0" y="0"/>
                      <wp:positionH relativeFrom="column">
                        <wp:align>center</wp:align>
                      </wp:positionH>
                      <wp:positionV relativeFrom="paragraph">
                        <wp:posOffset>33020</wp:posOffset>
                      </wp:positionV>
                      <wp:extent cx="2124710" cy="0"/>
                      <wp:effectExtent l="8255" t="13970" r="1016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EFA67"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6pt" to="16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"/>
                  </w:pict>
                </mc:Fallback>
              </mc:AlternateContent>
            </w:r>
          </w:p>
          <w:p w14:paraId="4E29C4FD" w14:textId="40882666" w:rsidR="00577BDB" w:rsidRPr="009C3BD1" w:rsidRDefault="00577BDB" w:rsidP="009C3BD1">
            <w:pPr>
              <w:jc w:val="center"/>
              <w:rPr>
                <w:rFonts w:ascii="Times New Roman" w:hAnsi="Times New Roman" w:cs="Times New Roman"/>
                <w:i/>
                <w:color w:val="000000" w:themeColor="text1"/>
                <w:sz w:val="28"/>
                <w:szCs w:val="28"/>
              </w:rPr>
            </w:pPr>
            <w:r w:rsidRPr="009C3BD1">
              <w:rPr>
                <w:rFonts w:ascii="Times New Roman" w:hAnsi="Times New Roman" w:cs="Times New Roman"/>
                <w:i/>
                <w:color w:val="000000" w:themeColor="text1"/>
                <w:sz w:val="28"/>
                <w:szCs w:val="28"/>
              </w:rPr>
              <w:t>Hải Phòng, ngày</w:t>
            </w:r>
            <w:r w:rsidR="003E39CB">
              <w:rPr>
                <w:rFonts w:ascii="Times New Roman" w:hAnsi="Times New Roman" w:cs="Times New Roman"/>
                <w:i/>
                <w:color w:val="000000" w:themeColor="text1"/>
                <w:sz w:val="28"/>
                <w:szCs w:val="28"/>
              </w:rPr>
              <w:t xml:space="preserve">  </w:t>
            </w:r>
            <w:r w:rsidR="006B0DD7">
              <w:rPr>
                <w:rFonts w:ascii="Times New Roman" w:hAnsi="Times New Roman" w:cs="Times New Roman"/>
                <w:i/>
                <w:color w:val="000000" w:themeColor="text1"/>
                <w:sz w:val="28"/>
                <w:szCs w:val="28"/>
                <w:lang w:val="en-US"/>
              </w:rPr>
              <w:t xml:space="preserve">   </w:t>
            </w:r>
            <w:r w:rsidR="003E39CB">
              <w:rPr>
                <w:rFonts w:ascii="Times New Roman" w:hAnsi="Times New Roman" w:cs="Times New Roman"/>
                <w:i/>
                <w:color w:val="000000" w:themeColor="text1"/>
                <w:sz w:val="28"/>
                <w:szCs w:val="28"/>
                <w:lang w:val="en-US"/>
              </w:rPr>
              <w:t xml:space="preserve"> </w:t>
            </w:r>
            <w:r w:rsidRPr="009C3BD1">
              <w:rPr>
                <w:rFonts w:ascii="Times New Roman" w:hAnsi="Times New Roman" w:cs="Times New Roman"/>
                <w:i/>
                <w:color w:val="000000" w:themeColor="text1"/>
                <w:sz w:val="28"/>
                <w:szCs w:val="28"/>
              </w:rPr>
              <w:t>tháng</w:t>
            </w:r>
            <w:r w:rsidR="00FB61C9" w:rsidRPr="009C3BD1">
              <w:rPr>
                <w:rFonts w:ascii="Times New Roman" w:hAnsi="Times New Roman" w:cs="Times New Roman"/>
                <w:i/>
                <w:color w:val="000000" w:themeColor="text1"/>
                <w:sz w:val="28"/>
                <w:szCs w:val="28"/>
                <w:lang w:val="en-US"/>
              </w:rPr>
              <w:t xml:space="preserve"> </w:t>
            </w:r>
            <w:r w:rsidR="00323FE2">
              <w:rPr>
                <w:rFonts w:ascii="Times New Roman" w:hAnsi="Times New Roman" w:cs="Times New Roman"/>
                <w:i/>
                <w:color w:val="000000" w:themeColor="text1"/>
                <w:sz w:val="28"/>
                <w:szCs w:val="28"/>
                <w:lang w:val="en-US"/>
              </w:rPr>
              <w:t xml:space="preserve">   </w:t>
            </w:r>
            <w:r w:rsidR="00FB61C9" w:rsidRPr="009C3BD1">
              <w:rPr>
                <w:rFonts w:ascii="Times New Roman" w:hAnsi="Times New Roman" w:cs="Times New Roman"/>
                <w:i/>
                <w:color w:val="000000" w:themeColor="text1"/>
                <w:sz w:val="28"/>
                <w:szCs w:val="28"/>
              </w:rPr>
              <w:t xml:space="preserve"> </w:t>
            </w:r>
            <w:r w:rsidRPr="009C3BD1">
              <w:rPr>
                <w:rFonts w:ascii="Times New Roman" w:hAnsi="Times New Roman" w:cs="Times New Roman"/>
                <w:i/>
                <w:color w:val="000000" w:themeColor="text1"/>
                <w:sz w:val="28"/>
                <w:szCs w:val="28"/>
              </w:rPr>
              <w:t>năm 2025</w:t>
            </w:r>
          </w:p>
        </w:tc>
      </w:tr>
    </w:tbl>
    <w:p w14:paraId="49364346" w14:textId="0FDDBD52" w:rsidR="00577BDB" w:rsidRPr="009C3BD1" w:rsidRDefault="00577BDB">
      <w:pPr>
        <w:pStyle w:val="Vnbnnidung0"/>
        <w:tabs>
          <w:tab w:val="left" w:pos="4848"/>
        </w:tabs>
        <w:spacing w:after="220" w:line="254" w:lineRule="auto"/>
        <w:ind w:firstLine="260"/>
        <w:rPr>
          <w:b/>
          <w:bCs/>
          <w:color w:val="000000" w:themeColor="text1"/>
          <w:lang w:val="en-US"/>
        </w:rPr>
      </w:pPr>
    </w:p>
    <w:p w14:paraId="6EF26482" w14:textId="77777777" w:rsidR="00F263F5" w:rsidRPr="009C3BD1" w:rsidRDefault="00B26085" w:rsidP="00672DCD">
      <w:pPr>
        <w:pStyle w:val="Vnbnnidung0"/>
        <w:spacing w:after="0" w:line="254" w:lineRule="auto"/>
        <w:ind w:firstLine="0"/>
        <w:jc w:val="center"/>
        <w:rPr>
          <w:color w:val="000000" w:themeColor="text1"/>
          <w:sz w:val="28"/>
          <w:szCs w:val="28"/>
        </w:rPr>
      </w:pPr>
      <w:r w:rsidRPr="009C3BD1">
        <w:rPr>
          <w:b/>
          <w:bCs/>
          <w:color w:val="000000" w:themeColor="text1"/>
          <w:sz w:val="28"/>
          <w:szCs w:val="28"/>
        </w:rPr>
        <w:t>NGHỊ QUYẾT</w:t>
      </w:r>
    </w:p>
    <w:p w14:paraId="1A918792" w14:textId="3FA92DAC" w:rsidR="00323FE2" w:rsidRPr="00323FE2" w:rsidRDefault="008B4FF3" w:rsidP="00672DCD">
      <w:pPr>
        <w:shd w:val="clear" w:color="auto" w:fill="FFFFFF"/>
        <w:jc w:val="center"/>
        <w:rPr>
          <w:rFonts w:ascii="Times New Roman" w:eastAsia="Calibri" w:hAnsi="Times New Roman" w:cs="Times New Roman"/>
          <w:b/>
          <w:color w:val="auto"/>
          <w:sz w:val="28"/>
          <w:szCs w:val="28"/>
          <w:lang w:val="en-US" w:eastAsia="en-US" w:bidi="ar-SA"/>
        </w:rPr>
      </w:pPr>
      <w:r w:rsidRPr="009C3BD1">
        <w:rPr>
          <w:rStyle w:val="fontstyle01"/>
          <w:rFonts w:ascii="Times New Roman" w:hAnsi="Times New Roman" w:cs="Times New Roman"/>
          <w:b/>
          <w:color w:val="000000" w:themeColor="text1"/>
          <w:lang w:val="en-US"/>
        </w:rPr>
        <w:t>Q</w:t>
      </w:r>
      <w:r w:rsidRPr="009C3BD1">
        <w:rPr>
          <w:rStyle w:val="fontstyle01"/>
          <w:rFonts w:ascii="Times New Roman" w:hAnsi="Times New Roman" w:cs="Times New Roman"/>
          <w:b/>
          <w:color w:val="000000" w:themeColor="text1"/>
        </w:rPr>
        <w:t xml:space="preserve">uy định </w:t>
      </w:r>
      <w:r w:rsidR="00323FE2" w:rsidRPr="00323FE2">
        <w:rPr>
          <w:rFonts w:ascii="Times New Roman" w:eastAsia="Calibri" w:hAnsi="Times New Roman" w:cs="Times New Roman"/>
          <w:b/>
          <w:color w:val="auto"/>
          <w:sz w:val="28"/>
          <w:szCs w:val="28"/>
          <w:lang w:val="en-US" w:eastAsia="en-US" w:bidi="ar-SA"/>
        </w:rPr>
        <w:t>mức học phí đối với các cơ sở giáo dục mầm non, giáo dục phổ thông công lập trên địa bàn thành phố</w:t>
      </w:r>
      <w:r w:rsidR="00571BA3">
        <w:rPr>
          <w:rFonts w:ascii="Times New Roman" w:eastAsia="Calibri" w:hAnsi="Times New Roman" w:cs="Times New Roman"/>
          <w:b/>
          <w:color w:val="auto"/>
          <w:sz w:val="28"/>
          <w:szCs w:val="28"/>
          <w:lang w:val="en-US" w:eastAsia="en-US" w:bidi="ar-SA"/>
        </w:rPr>
        <w:t xml:space="preserve"> từ</w:t>
      </w:r>
      <w:r w:rsidR="00323FE2" w:rsidRPr="00323FE2">
        <w:rPr>
          <w:rFonts w:ascii="Times New Roman" w:eastAsia="Calibri" w:hAnsi="Times New Roman" w:cs="Times New Roman"/>
          <w:b/>
          <w:color w:val="auto"/>
          <w:sz w:val="28"/>
          <w:szCs w:val="28"/>
          <w:lang w:val="en-US" w:eastAsia="en-US" w:bidi="ar-SA"/>
        </w:rPr>
        <w:t xml:space="preserve"> năm học 2025-2026</w:t>
      </w:r>
    </w:p>
    <w:p w14:paraId="704412B6" w14:textId="180EA5E6" w:rsidR="00B62756" w:rsidRPr="009C3BD1" w:rsidRDefault="00B62756" w:rsidP="00323FE2">
      <w:pPr>
        <w:shd w:val="clear" w:color="auto" w:fill="FFFFFF"/>
        <w:jc w:val="center"/>
        <w:rPr>
          <w:b/>
          <w:bCs/>
          <w:color w:val="000000" w:themeColor="text1"/>
          <w:sz w:val="28"/>
          <w:szCs w:val="28"/>
          <w:lang w:val="en-US"/>
        </w:rPr>
      </w:pPr>
    </w:p>
    <w:p w14:paraId="44C903FA" w14:textId="0869CC50" w:rsidR="00323FE2" w:rsidRPr="00323FE2" w:rsidRDefault="00323FE2" w:rsidP="00323FE2">
      <w:pPr>
        <w:widowControl/>
        <w:shd w:val="clear" w:color="auto" w:fill="FFFFFF"/>
        <w:spacing w:line="300" w:lineRule="auto"/>
        <w:ind w:firstLine="567"/>
        <w:jc w:val="both"/>
        <w:rPr>
          <w:rFonts w:ascii="Times New Roman" w:eastAsia="Times New Roman" w:hAnsi="Times New Roman" w:cs="Times New Roman"/>
          <w:i/>
          <w:color w:val="auto"/>
          <w:sz w:val="28"/>
          <w:szCs w:val="28"/>
          <w:lang w:val="en-US" w:eastAsia="en-US" w:bidi="ar-SA"/>
        </w:rPr>
      </w:pPr>
      <w:r w:rsidRPr="00323FE2">
        <w:rPr>
          <w:rFonts w:ascii="Times New Roman" w:eastAsia="Times New Roman" w:hAnsi="Times New Roman" w:cs="Times New Roman"/>
          <w:i/>
          <w:color w:val="auto"/>
          <w:sz w:val="28"/>
          <w:szCs w:val="28"/>
          <w:lang w:val="en-US" w:eastAsia="en-US" w:bidi="ar-SA"/>
        </w:rPr>
        <w:t xml:space="preserve">Căn cứ Luật Tổ chức chính quyền địa phương </w:t>
      </w:r>
      <w:r w:rsidR="00056C26">
        <w:rPr>
          <w:rFonts w:ascii="Times New Roman" w:eastAsia="Times New Roman" w:hAnsi="Times New Roman" w:cs="Times New Roman"/>
          <w:i/>
          <w:color w:val="auto"/>
          <w:sz w:val="28"/>
          <w:szCs w:val="28"/>
          <w:lang w:val="en-US" w:eastAsia="en-US" w:bidi="ar-SA"/>
        </w:rPr>
        <w:t>số 65/2025/QH15;</w:t>
      </w:r>
    </w:p>
    <w:p w14:paraId="6EAA6D6D" w14:textId="082CB9F3" w:rsidR="00323FE2" w:rsidRPr="00323FE2" w:rsidRDefault="00323FE2" w:rsidP="00323FE2">
      <w:pPr>
        <w:widowControl/>
        <w:shd w:val="clear" w:color="auto" w:fill="FFFFFF"/>
        <w:spacing w:line="300" w:lineRule="auto"/>
        <w:ind w:firstLine="567"/>
        <w:jc w:val="both"/>
        <w:rPr>
          <w:rFonts w:ascii="Times New Roman" w:eastAsia="Times New Roman" w:hAnsi="Times New Roman" w:cs="Times New Roman"/>
          <w:i/>
          <w:color w:val="auto"/>
          <w:spacing w:val="-8"/>
          <w:sz w:val="28"/>
          <w:szCs w:val="28"/>
          <w:shd w:val="clear" w:color="auto" w:fill="FFFFFF"/>
          <w:lang w:val="en-US" w:eastAsia="en-US" w:bidi="ar-SA"/>
        </w:rPr>
      </w:pPr>
      <w:r w:rsidRPr="00323FE2">
        <w:rPr>
          <w:rFonts w:ascii="Times New Roman" w:eastAsia="Times New Roman" w:hAnsi="Times New Roman" w:cs="Times New Roman"/>
          <w:i/>
          <w:color w:val="auto"/>
          <w:spacing w:val="-8"/>
          <w:sz w:val="28"/>
          <w:szCs w:val="28"/>
          <w:shd w:val="clear" w:color="auto" w:fill="FFFFFF"/>
          <w:lang w:val="en-US" w:eastAsia="en-US" w:bidi="ar-SA"/>
        </w:rPr>
        <w:t xml:space="preserve">Căn cứ Luật Ban hành văn bản quy phạm pháp luật </w:t>
      </w:r>
      <w:r w:rsidR="00056C26">
        <w:rPr>
          <w:rFonts w:ascii="Times New Roman" w:eastAsia="Times New Roman" w:hAnsi="Times New Roman" w:cs="Times New Roman"/>
          <w:i/>
          <w:color w:val="auto"/>
          <w:spacing w:val="-8"/>
          <w:sz w:val="28"/>
          <w:szCs w:val="28"/>
          <w:shd w:val="clear" w:color="auto" w:fill="FFFFFF"/>
          <w:lang w:val="en-US" w:eastAsia="en-US" w:bidi="ar-SA"/>
        </w:rPr>
        <w:t>số 64/2025/QH15 được sửa đổi bổ sung bởi Luật số 87/2025/QH15;</w:t>
      </w:r>
    </w:p>
    <w:p w14:paraId="576C8F38" w14:textId="36E64F75" w:rsidR="00323FE2" w:rsidRDefault="00323FE2" w:rsidP="00323FE2">
      <w:pPr>
        <w:widowControl/>
        <w:shd w:val="clear" w:color="auto" w:fill="FFFFFF"/>
        <w:spacing w:line="300" w:lineRule="auto"/>
        <w:ind w:firstLine="567"/>
        <w:jc w:val="both"/>
        <w:rPr>
          <w:rFonts w:ascii="Times New Roman" w:eastAsia="Times New Roman" w:hAnsi="Times New Roman" w:cs="Times New Roman"/>
          <w:i/>
          <w:color w:val="auto"/>
          <w:sz w:val="28"/>
          <w:szCs w:val="28"/>
          <w:shd w:val="clear" w:color="auto" w:fill="FFFFFF"/>
          <w:lang w:val="en-US" w:eastAsia="en-US" w:bidi="ar-SA"/>
        </w:rPr>
      </w:pPr>
      <w:r w:rsidRPr="00323FE2">
        <w:rPr>
          <w:rFonts w:ascii="Times New Roman" w:eastAsia="Times New Roman" w:hAnsi="Times New Roman" w:cs="Times New Roman"/>
          <w:i/>
          <w:color w:val="auto"/>
          <w:sz w:val="28"/>
          <w:szCs w:val="28"/>
          <w:shd w:val="clear" w:color="auto" w:fill="FFFFFF"/>
          <w:lang w:val="en-US" w:eastAsia="en-US" w:bidi="ar-SA"/>
        </w:rPr>
        <w:t>Căn cứ Luật Ngân sách nhà nước ngày 25 tháng 6 năm 2025;</w:t>
      </w:r>
    </w:p>
    <w:p w14:paraId="3C830D7A" w14:textId="2B981AB3" w:rsidR="00056C26" w:rsidRPr="00323FE2" w:rsidRDefault="00056C26" w:rsidP="00323FE2">
      <w:pPr>
        <w:widowControl/>
        <w:shd w:val="clear" w:color="auto" w:fill="FFFFFF"/>
        <w:spacing w:line="300" w:lineRule="auto"/>
        <w:ind w:firstLine="567"/>
        <w:jc w:val="both"/>
        <w:rPr>
          <w:rFonts w:ascii="Times New Roman" w:eastAsia="Times New Roman" w:hAnsi="Times New Roman" w:cs="Times New Roman"/>
          <w:i/>
          <w:color w:val="auto"/>
          <w:sz w:val="28"/>
          <w:szCs w:val="28"/>
          <w:shd w:val="clear" w:color="auto" w:fill="FFFFFF"/>
          <w:lang w:val="en-US" w:eastAsia="en-US" w:bidi="ar-SA"/>
        </w:rPr>
      </w:pPr>
      <w:r>
        <w:rPr>
          <w:rFonts w:ascii="Times New Roman" w:eastAsia="Times New Roman" w:hAnsi="Times New Roman" w:cs="Times New Roman"/>
          <w:i/>
          <w:color w:val="auto"/>
          <w:sz w:val="28"/>
          <w:szCs w:val="28"/>
          <w:shd w:val="clear" w:color="auto" w:fill="FFFFFF"/>
          <w:lang w:val="en-US" w:eastAsia="en-US" w:bidi="ar-SA"/>
        </w:rP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14:paraId="21BFBC81" w14:textId="656206DF" w:rsidR="00323FE2" w:rsidRPr="00323FE2" w:rsidRDefault="00323FE2" w:rsidP="00323FE2">
      <w:pPr>
        <w:overflowPunct w:val="0"/>
        <w:autoSpaceDE w:val="0"/>
        <w:autoSpaceDN w:val="0"/>
        <w:adjustRightInd w:val="0"/>
        <w:spacing w:line="300" w:lineRule="auto"/>
        <w:ind w:firstLine="567"/>
        <w:jc w:val="both"/>
        <w:textAlignment w:val="baseline"/>
        <w:rPr>
          <w:rFonts w:ascii="Times New Roman" w:eastAsia="Times New Roman" w:hAnsi="Times New Roman" w:cs="Times New Roman"/>
          <w:i/>
          <w:color w:val="auto"/>
          <w:sz w:val="28"/>
          <w:szCs w:val="28"/>
          <w:shd w:val="clear" w:color="auto" w:fill="FFFFFF"/>
          <w:lang w:val="en-US" w:eastAsia="en-US" w:bidi="ar-SA"/>
        </w:rPr>
      </w:pPr>
      <w:r w:rsidRPr="00323FE2">
        <w:rPr>
          <w:rFonts w:ascii="Times New Roman" w:eastAsia="Calibri" w:hAnsi="Times New Roman" w:cs="Times New Roman"/>
          <w:i/>
          <w:color w:val="auto"/>
          <w:sz w:val="28"/>
          <w:szCs w:val="28"/>
          <w:lang w:val="en-US" w:eastAsia="en-US" w:bidi="ar-SA"/>
        </w:rPr>
        <w:t>Căn cứ Nghị định số 238/2025/NĐ-CP ngày 03</w:t>
      </w:r>
      <w:r w:rsidR="00056C26">
        <w:rPr>
          <w:rFonts w:ascii="Times New Roman" w:eastAsia="Calibri" w:hAnsi="Times New Roman" w:cs="Times New Roman"/>
          <w:i/>
          <w:color w:val="auto"/>
          <w:sz w:val="28"/>
          <w:szCs w:val="28"/>
          <w:lang w:val="en-US" w:eastAsia="en-US" w:bidi="ar-SA"/>
        </w:rPr>
        <w:t xml:space="preserve"> tháng </w:t>
      </w:r>
      <w:r w:rsidRPr="00323FE2">
        <w:rPr>
          <w:rFonts w:ascii="Times New Roman" w:eastAsia="Calibri" w:hAnsi="Times New Roman" w:cs="Times New Roman"/>
          <w:i/>
          <w:color w:val="auto"/>
          <w:sz w:val="28"/>
          <w:szCs w:val="28"/>
          <w:lang w:val="en-US" w:eastAsia="en-US" w:bidi="ar-SA"/>
        </w:rPr>
        <w:t>9</w:t>
      </w:r>
      <w:r w:rsidR="00056C26">
        <w:rPr>
          <w:rFonts w:ascii="Times New Roman" w:eastAsia="Calibri" w:hAnsi="Times New Roman" w:cs="Times New Roman"/>
          <w:i/>
          <w:color w:val="auto"/>
          <w:sz w:val="28"/>
          <w:szCs w:val="28"/>
          <w:lang w:val="en-US" w:eastAsia="en-US" w:bidi="ar-SA"/>
        </w:rPr>
        <w:t xml:space="preserve"> năm </w:t>
      </w:r>
      <w:r w:rsidRPr="00323FE2">
        <w:rPr>
          <w:rFonts w:ascii="Times New Roman" w:eastAsia="Calibri" w:hAnsi="Times New Roman" w:cs="Times New Roman"/>
          <w:i/>
          <w:color w:val="auto"/>
          <w:sz w:val="28"/>
          <w:szCs w:val="28"/>
          <w:lang w:val="en-US" w:eastAsia="en-US" w:bidi="ar-SA"/>
        </w:rPr>
        <w:t>2025 của Chính phủ quy định về chính sách học phí, miễn, giảm, hỗ trợ học phí, hỗ trợ chi phí học tập và giá dịch vụ trong lĩnh vực giáo dục, đào tạo;</w:t>
      </w:r>
    </w:p>
    <w:p w14:paraId="41E74DEC" w14:textId="40550885" w:rsidR="009C3BD1" w:rsidRDefault="009C3BD1" w:rsidP="009C3BD1">
      <w:pPr>
        <w:shd w:val="clear" w:color="auto" w:fill="FFFFFF"/>
        <w:spacing w:line="288" w:lineRule="auto"/>
        <w:ind w:firstLine="567"/>
        <w:jc w:val="both"/>
        <w:rPr>
          <w:rFonts w:ascii="Times New Roman" w:hAnsi="Times New Roman" w:cs="Times New Roman"/>
          <w:i/>
          <w:color w:val="000000" w:themeColor="text1"/>
          <w:spacing w:val="-2"/>
          <w:sz w:val="28"/>
          <w:szCs w:val="28"/>
          <w:lang w:val="en-US"/>
        </w:rPr>
      </w:pPr>
      <w:r w:rsidRPr="009C3BD1">
        <w:rPr>
          <w:rFonts w:ascii="Times New Roman" w:hAnsi="Times New Roman" w:cs="Times New Roman"/>
          <w:i/>
          <w:color w:val="000000" w:themeColor="text1"/>
          <w:spacing w:val="-2"/>
          <w:sz w:val="28"/>
          <w:szCs w:val="28"/>
        </w:rPr>
        <w:tab/>
        <w:t>Xét Tờ trình số</w:t>
      </w:r>
      <w:r w:rsidR="003E39CB">
        <w:rPr>
          <w:rFonts w:ascii="Times New Roman" w:hAnsi="Times New Roman" w:cs="Times New Roman"/>
          <w:i/>
          <w:color w:val="000000" w:themeColor="text1"/>
          <w:spacing w:val="-2"/>
          <w:sz w:val="28"/>
          <w:szCs w:val="28"/>
        </w:rPr>
        <w:t xml:space="preserve">   </w:t>
      </w:r>
      <w:r w:rsidRPr="009C3BD1">
        <w:rPr>
          <w:rFonts w:ascii="Times New Roman" w:hAnsi="Times New Roman" w:cs="Times New Roman"/>
          <w:i/>
          <w:color w:val="000000" w:themeColor="text1"/>
          <w:spacing w:val="-2"/>
          <w:sz w:val="28"/>
          <w:szCs w:val="28"/>
        </w:rPr>
        <w:t xml:space="preserve"> /TTr-UBND ngày</w:t>
      </w:r>
      <w:r w:rsidR="003E39CB">
        <w:rPr>
          <w:rFonts w:ascii="Times New Roman" w:hAnsi="Times New Roman" w:cs="Times New Roman"/>
          <w:i/>
          <w:color w:val="000000" w:themeColor="text1"/>
          <w:spacing w:val="-2"/>
          <w:sz w:val="28"/>
          <w:szCs w:val="28"/>
        </w:rPr>
        <w:t xml:space="preserve">  </w:t>
      </w:r>
      <w:r w:rsidRPr="009C3BD1">
        <w:rPr>
          <w:rFonts w:ascii="Times New Roman" w:hAnsi="Times New Roman" w:cs="Times New Roman"/>
          <w:i/>
          <w:color w:val="000000" w:themeColor="text1"/>
          <w:spacing w:val="-2"/>
          <w:sz w:val="28"/>
          <w:szCs w:val="28"/>
        </w:rPr>
        <w:t xml:space="preserve"> </w:t>
      </w:r>
      <w:r w:rsidR="00056C26">
        <w:rPr>
          <w:rFonts w:ascii="Times New Roman" w:hAnsi="Times New Roman" w:cs="Times New Roman"/>
          <w:i/>
          <w:color w:val="000000" w:themeColor="text1"/>
          <w:spacing w:val="-2"/>
          <w:sz w:val="28"/>
          <w:szCs w:val="28"/>
          <w:lang w:val="en-US"/>
        </w:rPr>
        <w:t xml:space="preserve"> tháng 10 năm </w:t>
      </w:r>
      <w:r w:rsidRPr="009C3BD1">
        <w:rPr>
          <w:rFonts w:ascii="Times New Roman" w:hAnsi="Times New Roman" w:cs="Times New Roman"/>
          <w:i/>
          <w:color w:val="000000" w:themeColor="text1"/>
          <w:spacing w:val="-2"/>
          <w:sz w:val="28"/>
          <w:szCs w:val="28"/>
        </w:rPr>
        <w:t>202</w:t>
      </w:r>
      <w:r w:rsidRPr="009C3BD1">
        <w:rPr>
          <w:rFonts w:ascii="Times New Roman" w:hAnsi="Times New Roman" w:cs="Times New Roman"/>
          <w:i/>
          <w:color w:val="000000" w:themeColor="text1"/>
          <w:spacing w:val="-2"/>
          <w:sz w:val="28"/>
          <w:szCs w:val="28"/>
          <w:lang w:val="en-US"/>
        </w:rPr>
        <w:t>5</w:t>
      </w:r>
      <w:r w:rsidR="003E39CB">
        <w:rPr>
          <w:rFonts w:ascii="Times New Roman" w:hAnsi="Times New Roman" w:cs="Times New Roman"/>
          <w:i/>
          <w:color w:val="000000" w:themeColor="text1"/>
          <w:spacing w:val="-2"/>
          <w:sz w:val="28"/>
          <w:szCs w:val="28"/>
        </w:rPr>
        <w:t xml:space="preserve"> </w:t>
      </w:r>
      <w:r w:rsidRPr="009C3BD1">
        <w:rPr>
          <w:rFonts w:ascii="Times New Roman" w:hAnsi="Times New Roman" w:cs="Times New Roman"/>
          <w:i/>
          <w:color w:val="000000" w:themeColor="text1"/>
          <w:spacing w:val="-2"/>
          <w:sz w:val="28"/>
          <w:szCs w:val="28"/>
        </w:rPr>
        <w:t xml:space="preserve">của Ủy ban nhân dân thành phố về </w:t>
      </w:r>
      <w:r w:rsidR="00323FE2" w:rsidRPr="00323FE2">
        <w:rPr>
          <w:rFonts w:ascii="Times New Roman" w:eastAsia="Calibri" w:hAnsi="Times New Roman" w:cs="Times New Roman"/>
          <w:i/>
          <w:color w:val="auto"/>
          <w:sz w:val="28"/>
          <w:szCs w:val="28"/>
          <w:lang w:val="en-US" w:eastAsia="en-US" w:bidi="ar-SA"/>
        </w:rPr>
        <w:t>quy định mức học phí đối với cơ sở giáo dục mầm non, giáo dục phổ thông công lập trên địa bàn thành phố Hải Phòng</w:t>
      </w:r>
      <w:r w:rsidRPr="009C3BD1">
        <w:rPr>
          <w:rFonts w:ascii="Times New Roman" w:hAnsi="Times New Roman" w:cs="Times New Roman"/>
          <w:i/>
          <w:color w:val="000000" w:themeColor="text1"/>
          <w:spacing w:val="-2"/>
          <w:sz w:val="28"/>
          <w:szCs w:val="28"/>
        </w:rPr>
        <w:t>; Báo cáo thẩm tra của Ban Văn hóa - Xã hội Hội đồng nhân dân thành phố; ý kiến thảo luận của đại biểu Hội đồng nhân dân tại kỳ họp</w:t>
      </w:r>
      <w:r w:rsidR="006B0DD7">
        <w:rPr>
          <w:rFonts w:ascii="Times New Roman" w:hAnsi="Times New Roman" w:cs="Times New Roman"/>
          <w:i/>
          <w:color w:val="000000" w:themeColor="text1"/>
          <w:spacing w:val="-2"/>
          <w:sz w:val="28"/>
          <w:szCs w:val="28"/>
          <w:lang w:val="en-US"/>
        </w:rPr>
        <w:t>;</w:t>
      </w:r>
    </w:p>
    <w:p w14:paraId="514D802E" w14:textId="17ED3318" w:rsidR="006B0DD7" w:rsidRDefault="006B0DD7" w:rsidP="006B0DD7">
      <w:pPr>
        <w:shd w:val="clear" w:color="auto" w:fill="FFFFFF"/>
        <w:spacing w:line="288" w:lineRule="auto"/>
        <w:ind w:firstLine="567"/>
        <w:jc w:val="both"/>
        <w:rPr>
          <w:rFonts w:ascii="Times New Roman" w:hAnsi="Times New Roman" w:cs="Times New Roman"/>
          <w:i/>
          <w:color w:val="000000" w:themeColor="text1"/>
          <w:spacing w:val="-2"/>
          <w:sz w:val="28"/>
          <w:szCs w:val="28"/>
          <w:lang w:val="en-US"/>
        </w:rPr>
      </w:pPr>
      <w:r>
        <w:rPr>
          <w:rFonts w:ascii="Times New Roman" w:hAnsi="Times New Roman" w:cs="Times New Roman"/>
          <w:i/>
          <w:color w:val="000000" w:themeColor="text1"/>
          <w:spacing w:val="-2"/>
          <w:sz w:val="28"/>
          <w:szCs w:val="28"/>
          <w:lang w:val="en-US"/>
        </w:rPr>
        <w:t xml:space="preserve">Hội đồng nhân dân thành phố ban hành Nghị quyết quy định mức học phí đối với các cơ sở giáo dục mầm non, giáo dục phổ thông công lập trên địa bàn thành phố từ </w:t>
      </w:r>
      <w:r w:rsidRPr="006B0DD7">
        <w:rPr>
          <w:rFonts w:ascii="Times New Roman" w:hAnsi="Times New Roman" w:cs="Times New Roman"/>
          <w:i/>
          <w:color w:val="000000" w:themeColor="text1"/>
          <w:spacing w:val="-2"/>
          <w:sz w:val="28"/>
          <w:szCs w:val="28"/>
          <w:lang w:val="en-US"/>
        </w:rPr>
        <w:t xml:space="preserve">năm 2025-2026. </w:t>
      </w:r>
    </w:p>
    <w:p w14:paraId="01CDD30C" w14:textId="77777777" w:rsidR="00C41842" w:rsidRPr="00C41842" w:rsidRDefault="00C41842" w:rsidP="006B0DD7">
      <w:pPr>
        <w:shd w:val="clear" w:color="auto" w:fill="FFFFFF"/>
        <w:spacing w:line="288" w:lineRule="auto"/>
        <w:ind w:firstLine="567"/>
        <w:jc w:val="both"/>
        <w:rPr>
          <w:rFonts w:ascii="Times New Roman" w:hAnsi="Times New Roman" w:cs="Times New Roman"/>
          <w:i/>
          <w:color w:val="000000" w:themeColor="text1"/>
          <w:spacing w:val="-2"/>
          <w:sz w:val="20"/>
          <w:szCs w:val="20"/>
          <w:lang w:val="en-US"/>
        </w:rPr>
      </w:pPr>
    </w:p>
    <w:p w14:paraId="6EF26490" w14:textId="5817B8A8" w:rsidR="00F263F5" w:rsidRPr="006B0DD7" w:rsidRDefault="00B26085" w:rsidP="006B0DD7">
      <w:pPr>
        <w:shd w:val="clear" w:color="auto" w:fill="FFFFFF"/>
        <w:spacing w:line="288" w:lineRule="auto"/>
        <w:ind w:firstLine="567"/>
        <w:jc w:val="both"/>
        <w:rPr>
          <w:rFonts w:ascii="Times New Roman" w:hAnsi="Times New Roman" w:cs="Times New Roman"/>
          <w:i/>
          <w:color w:val="000000" w:themeColor="text1"/>
          <w:spacing w:val="-2"/>
          <w:sz w:val="28"/>
          <w:szCs w:val="28"/>
          <w:lang w:val="en-US"/>
        </w:rPr>
      </w:pPr>
      <w:r w:rsidRPr="006B0DD7">
        <w:rPr>
          <w:rFonts w:ascii="Times New Roman" w:hAnsi="Times New Roman" w:cs="Times New Roman"/>
          <w:b/>
          <w:bCs/>
          <w:color w:val="000000" w:themeColor="text1"/>
          <w:sz w:val="28"/>
          <w:szCs w:val="28"/>
        </w:rPr>
        <w:t xml:space="preserve">Điều 1. </w:t>
      </w:r>
      <w:r w:rsidR="006B0DD7">
        <w:rPr>
          <w:rFonts w:ascii="Times New Roman" w:hAnsi="Times New Roman" w:cs="Times New Roman"/>
          <w:b/>
          <w:bCs/>
          <w:color w:val="000000" w:themeColor="text1"/>
          <w:sz w:val="28"/>
          <w:szCs w:val="28"/>
          <w:lang w:val="en-US"/>
        </w:rPr>
        <w:t>P</w:t>
      </w:r>
      <w:r w:rsidRPr="006B0DD7">
        <w:rPr>
          <w:rFonts w:ascii="Times New Roman" w:hAnsi="Times New Roman" w:cs="Times New Roman"/>
          <w:b/>
          <w:bCs/>
          <w:color w:val="000000" w:themeColor="text1"/>
          <w:sz w:val="28"/>
          <w:szCs w:val="28"/>
        </w:rPr>
        <w:t>hạm vi điều chỉnh</w:t>
      </w:r>
      <w:r w:rsidR="006B0DD7">
        <w:rPr>
          <w:rFonts w:ascii="Times New Roman" w:hAnsi="Times New Roman" w:cs="Times New Roman"/>
          <w:b/>
          <w:bCs/>
          <w:color w:val="000000" w:themeColor="text1"/>
          <w:sz w:val="28"/>
          <w:szCs w:val="28"/>
          <w:lang w:val="en-US"/>
        </w:rPr>
        <w:t xml:space="preserve"> và đối tượng áp dụng</w:t>
      </w:r>
    </w:p>
    <w:p w14:paraId="6EF26491" w14:textId="77777777" w:rsidR="00F263F5" w:rsidRPr="006B0DD7" w:rsidRDefault="00B26085" w:rsidP="00FB61C9">
      <w:pPr>
        <w:pStyle w:val="Vnbnnidung0"/>
        <w:numPr>
          <w:ilvl w:val="0"/>
          <w:numId w:val="1"/>
        </w:numPr>
        <w:tabs>
          <w:tab w:val="left" w:pos="993"/>
          <w:tab w:val="left" w:pos="1038"/>
        </w:tabs>
        <w:spacing w:line="276" w:lineRule="auto"/>
        <w:ind w:firstLine="567"/>
        <w:rPr>
          <w:color w:val="000000" w:themeColor="text1"/>
          <w:sz w:val="28"/>
          <w:szCs w:val="28"/>
        </w:rPr>
      </w:pPr>
      <w:bookmarkStart w:id="0" w:name="bookmark0"/>
      <w:bookmarkEnd w:id="0"/>
      <w:r w:rsidRPr="006B0DD7">
        <w:rPr>
          <w:color w:val="000000" w:themeColor="text1"/>
          <w:sz w:val="28"/>
          <w:szCs w:val="28"/>
        </w:rPr>
        <w:t>Phạm vi điều chỉnh</w:t>
      </w:r>
    </w:p>
    <w:p w14:paraId="1DC5FEDA" w14:textId="77777777" w:rsidR="00323FE2" w:rsidRPr="006B0DD7" w:rsidRDefault="00323FE2" w:rsidP="00FB61C9">
      <w:pPr>
        <w:pStyle w:val="Vnbnnidung0"/>
        <w:tabs>
          <w:tab w:val="left" w:pos="993"/>
        </w:tabs>
        <w:spacing w:line="298" w:lineRule="auto"/>
        <w:ind w:firstLine="567"/>
        <w:jc w:val="both"/>
        <w:rPr>
          <w:color w:val="000000" w:themeColor="text1"/>
          <w:sz w:val="28"/>
          <w:szCs w:val="28"/>
        </w:rPr>
      </w:pPr>
      <w:r w:rsidRPr="006B0DD7">
        <w:rPr>
          <w:color w:val="000000" w:themeColor="text1"/>
          <w:sz w:val="28"/>
          <w:szCs w:val="28"/>
        </w:rPr>
        <w:t>Nghị quyết này quy định mức học phí tại các cơ sở giáo dục mầm non, giáo dục phổ thông công lập và các cơ sở giáo dục đào tạo công lập khác thực hiện chương trình giáo dục phổ thông trên địa bàn thành phố Hải Phòng.</w:t>
      </w:r>
    </w:p>
    <w:p w14:paraId="6EF26495" w14:textId="77777777" w:rsidR="00F263F5" w:rsidRPr="006B0DD7" w:rsidRDefault="00B26085" w:rsidP="00FB61C9">
      <w:pPr>
        <w:pStyle w:val="Vnbnnidung0"/>
        <w:numPr>
          <w:ilvl w:val="0"/>
          <w:numId w:val="1"/>
        </w:numPr>
        <w:tabs>
          <w:tab w:val="left" w:pos="993"/>
          <w:tab w:val="left" w:pos="1028"/>
        </w:tabs>
        <w:ind w:firstLine="567"/>
        <w:jc w:val="both"/>
        <w:rPr>
          <w:color w:val="000000" w:themeColor="text1"/>
          <w:sz w:val="28"/>
          <w:szCs w:val="28"/>
        </w:rPr>
      </w:pPr>
      <w:bookmarkStart w:id="1" w:name="bookmark3"/>
      <w:bookmarkEnd w:id="1"/>
      <w:r w:rsidRPr="006B0DD7">
        <w:rPr>
          <w:color w:val="000000" w:themeColor="text1"/>
          <w:sz w:val="28"/>
          <w:szCs w:val="28"/>
        </w:rPr>
        <w:t>Đối tượng áp dụng</w:t>
      </w:r>
    </w:p>
    <w:p w14:paraId="6D78AB55" w14:textId="77777777" w:rsidR="00323FE2" w:rsidRPr="00323FE2" w:rsidRDefault="00323FE2" w:rsidP="00323FE2">
      <w:pPr>
        <w:pStyle w:val="Vnbnnidung0"/>
        <w:tabs>
          <w:tab w:val="left" w:pos="993"/>
        </w:tabs>
        <w:ind w:firstLine="567"/>
        <w:jc w:val="both"/>
        <w:rPr>
          <w:color w:val="000000" w:themeColor="text1"/>
          <w:sz w:val="28"/>
          <w:szCs w:val="28"/>
        </w:rPr>
      </w:pPr>
      <w:r w:rsidRPr="006B0DD7">
        <w:rPr>
          <w:color w:val="000000" w:themeColor="text1"/>
          <w:sz w:val="28"/>
          <w:szCs w:val="28"/>
        </w:rPr>
        <w:t>a) Các cơ sở giáo dục mầm non, giáo dục phổ thông công lập và các cơ sở giáo dục đào tạo công lập khác thực hiện chương trình giáo dục</w:t>
      </w:r>
      <w:r w:rsidRPr="00323FE2">
        <w:rPr>
          <w:color w:val="000000" w:themeColor="text1"/>
          <w:sz w:val="28"/>
          <w:szCs w:val="28"/>
        </w:rPr>
        <w:t xml:space="preserve"> phổ thông trên địa bàn thành phố Hải Phòng.</w:t>
      </w:r>
    </w:p>
    <w:p w14:paraId="4E27E42A" w14:textId="77777777" w:rsidR="00323FE2" w:rsidRDefault="00323FE2" w:rsidP="00323FE2">
      <w:pPr>
        <w:pStyle w:val="Vnbnnidung0"/>
        <w:tabs>
          <w:tab w:val="left" w:pos="993"/>
        </w:tabs>
        <w:ind w:firstLine="567"/>
        <w:jc w:val="both"/>
        <w:rPr>
          <w:color w:val="000000" w:themeColor="text1"/>
          <w:sz w:val="28"/>
          <w:szCs w:val="28"/>
        </w:rPr>
      </w:pPr>
      <w:r w:rsidRPr="00323FE2">
        <w:rPr>
          <w:color w:val="000000" w:themeColor="text1"/>
          <w:sz w:val="28"/>
          <w:szCs w:val="28"/>
        </w:rPr>
        <w:t>b) Các cơ quan, tổ chức và cá nhân khác có liên quan.</w:t>
      </w:r>
    </w:p>
    <w:p w14:paraId="19E0FC93" w14:textId="02F8C893" w:rsidR="00323FE2" w:rsidRDefault="00B26085" w:rsidP="00323FE2">
      <w:pPr>
        <w:pStyle w:val="Vnbnnidung0"/>
        <w:tabs>
          <w:tab w:val="left" w:pos="993"/>
        </w:tabs>
        <w:ind w:firstLine="567"/>
        <w:jc w:val="both"/>
        <w:rPr>
          <w:b/>
          <w:bCs/>
          <w:color w:val="000000" w:themeColor="text1"/>
          <w:sz w:val="28"/>
          <w:szCs w:val="28"/>
          <w:lang w:val="en-US"/>
        </w:rPr>
      </w:pPr>
      <w:r w:rsidRPr="009C3BD1">
        <w:rPr>
          <w:b/>
          <w:bCs/>
          <w:color w:val="000000" w:themeColor="text1"/>
          <w:sz w:val="28"/>
          <w:szCs w:val="28"/>
        </w:rPr>
        <w:lastRenderedPageBreak/>
        <w:t xml:space="preserve">Điều 2. Mức </w:t>
      </w:r>
      <w:r w:rsidR="00323FE2">
        <w:rPr>
          <w:b/>
          <w:bCs/>
          <w:color w:val="000000" w:themeColor="text1"/>
          <w:sz w:val="28"/>
          <w:szCs w:val="28"/>
          <w:lang w:val="en-US"/>
        </w:rPr>
        <w:t>học phí từ năm học 2025-2026</w:t>
      </w:r>
      <w:r w:rsidR="00571BA3">
        <w:rPr>
          <w:b/>
          <w:bCs/>
          <w:color w:val="000000" w:themeColor="text1"/>
          <w:sz w:val="28"/>
          <w:szCs w:val="28"/>
          <w:lang w:val="en-US"/>
        </w:rPr>
        <w:t xml:space="preserve"> trở đi</w:t>
      </w:r>
    </w:p>
    <w:p w14:paraId="05006A7B" w14:textId="1BFF23D3" w:rsidR="00114B6F" w:rsidRDefault="00114B6F" w:rsidP="00114B6F">
      <w:pPr>
        <w:pStyle w:val="Vnbnnidung0"/>
        <w:numPr>
          <w:ilvl w:val="0"/>
          <w:numId w:val="12"/>
        </w:numPr>
        <w:tabs>
          <w:tab w:val="left" w:pos="993"/>
        </w:tabs>
        <w:jc w:val="both"/>
        <w:rPr>
          <w:color w:val="000000" w:themeColor="text1"/>
          <w:sz w:val="28"/>
          <w:szCs w:val="28"/>
          <w:lang w:val="en-US"/>
        </w:rPr>
      </w:pPr>
      <w:r w:rsidRPr="00114B6F">
        <w:rPr>
          <w:color w:val="000000" w:themeColor="text1"/>
          <w:sz w:val="28"/>
          <w:szCs w:val="28"/>
          <w:lang w:val="en-US"/>
        </w:rPr>
        <w:t xml:space="preserve">Mức học phí từ năm học 2025-2026 </w:t>
      </w:r>
      <w:r w:rsidR="00571BA3">
        <w:rPr>
          <w:color w:val="000000" w:themeColor="text1"/>
          <w:sz w:val="28"/>
          <w:szCs w:val="28"/>
          <w:lang w:val="en-US"/>
        </w:rPr>
        <w:t xml:space="preserve">trở đi </w:t>
      </w:r>
      <w:r w:rsidRPr="00114B6F">
        <w:rPr>
          <w:color w:val="000000" w:themeColor="text1"/>
          <w:sz w:val="28"/>
          <w:szCs w:val="28"/>
          <w:lang w:val="en-US"/>
        </w:rPr>
        <w:t xml:space="preserve">như sau: </w:t>
      </w:r>
    </w:p>
    <w:p w14:paraId="5A037005" w14:textId="7B08373E" w:rsidR="00114B6F" w:rsidRPr="00C41842" w:rsidRDefault="00114B6F" w:rsidP="00114B6F">
      <w:pPr>
        <w:pStyle w:val="Vnbnnidung0"/>
        <w:tabs>
          <w:tab w:val="left" w:pos="993"/>
        </w:tabs>
        <w:jc w:val="right"/>
        <w:rPr>
          <w:i/>
          <w:iCs/>
          <w:color w:val="000000" w:themeColor="text1"/>
          <w:lang w:val="en-US"/>
        </w:rPr>
      </w:pPr>
      <w:r w:rsidRPr="00C41842">
        <w:rPr>
          <w:i/>
          <w:iCs/>
          <w:color w:val="000000" w:themeColor="text1"/>
          <w:lang w:val="en-US"/>
        </w:rPr>
        <w:t>Đơn vị tính: nghìn đồng/học sinh/tháng</w:t>
      </w:r>
    </w:p>
    <w:tbl>
      <w:tblPr>
        <w:tblStyle w:val="TableGrid"/>
        <w:tblW w:w="0" w:type="auto"/>
        <w:tblLook w:val="04A0" w:firstRow="1" w:lastRow="0" w:firstColumn="1" w:lastColumn="0" w:noHBand="0" w:noVBand="1"/>
      </w:tblPr>
      <w:tblGrid>
        <w:gridCol w:w="846"/>
        <w:gridCol w:w="3851"/>
        <w:gridCol w:w="2349"/>
        <w:gridCol w:w="2349"/>
      </w:tblGrid>
      <w:tr w:rsidR="0072607A" w14:paraId="006DE8B1" w14:textId="77777777" w:rsidTr="0072607A">
        <w:tc>
          <w:tcPr>
            <w:tcW w:w="846" w:type="dxa"/>
          </w:tcPr>
          <w:p w14:paraId="0E7CC18E" w14:textId="7AC4F824" w:rsidR="0072607A" w:rsidRDefault="0072607A" w:rsidP="00114B6F">
            <w:pPr>
              <w:pStyle w:val="Vnbnnidung0"/>
              <w:tabs>
                <w:tab w:val="left" w:pos="993"/>
              </w:tabs>
              <w:ind w:firstLine="0"/>
              <w:jc w:val="center"/>
              <w:rPr>
                <w:b/>
                <w:bCs/>
                <w:color w:val="000000" w:themeColor="text1"/>
                <w:sz w:val="28"/>
                <w:szCs w:val="28"/>
                <w:lang w:val="en-US"/>
              </w:rPr>
            </w:pPr>
            <w:r>
              <w:rPr>
                <w:b/>
                <w:bCs/>
                <w:color w:val="000000" w:themeColor="text1"/>
                <w:sz w:val="28"/>
                <w:szCs w:val="28"/>
                <w:lang w:val="en-US"/>
              </w:rPr>
              <w:t>TT</w:t>
            </w:r>
          </w:p>
        </w:tc>
        <w:tc>
          <w:tcPr>
            <w:tcW w:w="3851" w:type="dxa"/>
          </w:tcPr>
          <w:p w14:paraId="631A0DF2" w14:textId="60778929" w:rsidR="0072607A" w:rsidRDefault="00114B6F" w:rsidP="00114B6F">
            <w:pPr>
              <w:pStyle w:val="Vnbnnidung0"/>
              <w:tabs>
                <w:tab w:val="left" w:pos="993"/>
              </w:tabs>
              <w:ind w:firstLine="0"/>
              <w:jc w:val="center"/>
              <w:rPr>
                <w:b/>
                <w:bCs/>
                <w:color w:val="000000" w:themeColor="text1"/>
                <w:sz w:val="28"/>
                <w:szCs w:val="28"/>
                <w:lang w:val="en-US"/>
              </w:rPr>
            </w:pPr>
            <w:r>
              <w:rPr>
                <w:b/>
                <w:bCs/>
                <w:color w:val="000000" w:themeColor="text1"/>
                <w:sz w:val="28"/>
                <w:szCs w:val="28"/>
                <w:lang w:val="en-US"/>
              </w:rPr>
              <w:t>Cấp học</w:t>
            </w:r>
          </w:p>
        </w:tc>
        <w:tc>
          <w:tcPr>
            <w:tcW w:w="2349" w:type="dxa"/>
          </w:tcPr>
          <w:p w14:paraId="7995E0F1" w14:textId="343C6CE1" w:rsidR="0072607A" w:rsidRDefault="00114B6F" w:rsidP="00114B6F">
            <w:pPr>
              <w:pStyle w:val="Vnbnnidung0"/>
              <w:tabs>
                <w:tab w:val="left" w:pos="993"/>
              </w:tabs>
              <w:ind w:firstLine="0"/>
              <w:jc w:val="center"/>
              <w:rPr>
                <w:b/>
                <w:bCs/>
                <w:color w:val="000000" w:themeColor="text1"/>
                <w:sz w:val="28"/>
                <w:szCs w:val="28"/>
                <w:lang w:val="en-US"/>
              </w:rPr>
            </w:pPr>
            <w:r>
              <w:rPr>
                <w:b/>
                <w:bCs/>
                <w:color w:val="000000" w:themeColor="text1"/>
                <w:sz w:val="28"/>
                <w:szCs w:val="28"/>
                <w:lang w:val="en-US"/>
              </w:rPr>
              <w:t>Thành thị</w:t>
            </w:r>
          </w:p>
        </w:tc>
        <w:tc>
          <w:tcPr>
            <w:tcW w:w="2349" w:type="dxa"/>
          </w:tcPr>
          <w:p w14:paraId="05E36A33" w14:textId="6548E388" w:rsidR="0072607A" w:rsidRDefault="00114B6F" w:rsidP="00114B6F">
            <w:pPr>
              <w:pStyle w:val="Vnbnnidung0"/>
              <w:tabs>
                <w:tab w:val="left" w:pos="993"/>
              </w:tabs>
              <w:ind w:firstLine="0"/>
              <w:jc w:val="center"/>
              <w:rPr>
                <w:b/>
                <w:bCs/>
                <w:color w:val="000000" w:themeColor="text1"/>
                <w:sz w:val="28"/>
                <w:szCs w:val="28"/>
                <w:lang w:val="en-US"/>
              </w:rPr>
            </w:pPr>
            <w:r>
              <w:rPr>
                <w:b/>
                <w:bCs/>
                <w:color w:val="000000" w:themeColor="text1"/>
                <w:sz w:val="28"/>
                <w:szCs w:val="28"/>
                <w:lang w:val="en-US"/>
              </w:rPr>
              <w:t>Nông thôn</w:t>
            </w:r>
          </w:p>
        </w:tc>
      </w:tr>
      <w:tr w:rsidR="0072607A" w14:paraId="6A57CC06" w14:textId="77777777" w:rsidTr="0072607A">
        <w:tc>
          <w:tcPr>
            <w:tcW w:w="846" w:type="dxa"/>
          </w:tcPr>
          <w:p w14:paraId="138490B1" w14:textId="384DD59D" w:rsidR="0072607A" w:rsidRPr="00114B6F" w:rsidRDefault="00114B6F" w:rsidP="00114B6F">
            <w:pPr>
              <w:pStyle w:val="Vnbnnidung0"/>
              <w:tabs>
                <w:tab w:val="left" w:pos="993"/>
              </w:tabs>
              <w:ind w:firstLine="0"/>
              <w:jc w:val="center"/>
              <w:rPr>
                <w:color w:val="000000" w:themeColor="text1"/>
                <w:sz w:val="28"/>
                <w:szCs w:val="28"/>
                <w:lang w:val="en-US"/>
              </w:rPr>
            </w:pPr>
            <w:r w:rsidRPr="00114B6F">
              <w:rPr>
                <w:color w:val="000000" w:themeColor="text1"/>
                <w:sz w:val="28"/>
                <w:szCs w:val="28"/>
                <w:lang w:val="en-US"/>
              </w:rPr>
              <w:t>1</w:t>
            </w:r>
          </w:p>
        </w:tc>
        <w:tc>
          <w:tcPr>
            <w:tcW w:w="3851" w:type="dxa"/>
          </w:tcPr>
          <w:p w14:paraId="5FAF873B" w14:textId="506BEEF2" w:rsidR="0072607A" w:rsidRPr="00114B6F" w:rsidRDefault="00114B6F" w:rsidP="00323FE2">
            <w:pPr>
              <w:pStyle w:val="Vnbnnidung0"/>
              <w:tabs>
                <w:tab w:val="left" w:pos="993"/>
              </w:tabs>
              <w:ind w:firstLine="0"/>
              <w:jc w:val="both"/>
              <w:rPr>
                <w:color w:val="000000" w:themeColor="text1"/>
                <w:sz w:val="28"/>
                <w:szCs w:val="28"/>
                <w:lang w:val="en-US"/>
              </w:rPr>
            </w:pPr>
            <w:r w:rsidRPr="00114B6F">
              <w:rPr>
                <w:color w:val="000000" w:themeColor="text1"/>
                <w:sz w:val="28"/>
                <w:szCs w:val="28"/>
                <w:lang w:val="en-US"/>
              </w:rPr>
              <w:t>Mầm non:</w:t>
            </w:r>
          </w:p>
        </w:tc>
        <w:tc>
          <w:tcPr>
            <w:tcW w:w="2349" w:type="dxa"/>
          </w:tcPr>
          <w:p w14:paraId="6BE3B8DC" w14:textId="77777777" w:rsidR="0072607A" w:rsidRDefault="0072607A" w:rsidP="00323FE2">
            <w:pPr>
              <w:pStyle w:val="Vnbnnidung0"/>
              <w:tabs>
                <w:tab w:val="left" w:pos="993"/>
              </w:tabs>
              <w:ind w:firstLine="0"/>
              <w:jc w:val="both"/>
              <w:rPr>
                <w:b/>
                <w:bCs/>
                <w:color w:val="000000" w:themeColor="text1"/>
                <w:sz w:val="28"/>
                <w:szCs w:val="28"/>
                <w:lang w:val="en-US"/>
              </w:rPr>
            </w:pPr>
          </w:p>
        </w:tc>
        <w:tc>
          <w:tcPr>
            <w:tcW w:w="2349" w:type="dxa"/>
          </w:tcPr>
          <w:p w14:paraId="1A37D0F3" w14:textId="77777777" w:rsidR="0072607A" w:rsidRDefault="0072607A" w:rsidP="00323FE2">
            <w:pPr>
              <w:pStyle w:val="Vnbnnidung0"/>
              <w:tabs>
                <w:tab w:val="left" w:pos="993"/>
              </w:tabs>
              <w:ind w:firstLine="0"/>
              <w:jc w:val="both"/>
              <w:rPr>
                <w:b/>
                <w:bCs/>
                <w:color w:val="000000" w:themeColor="text1"/>
                <w:sz w:val="28"/>
                <w:szCs w:val="28"/>
                <w:lang w:val="en-US"/>
              </w:rPr>
            </w:pPr>
          </w:p>
        </w:tc>
      </w:tr>
      <w:tr w:rsidR="0072607A" w14:paraId="0FB122E3" w14:textId="77777777" w:rsidTr="0072607A">
        <w:tc>
          <w:tcPr>
            <w:tcW w:w="846" w:type="dxa"/>
          </w:tcPr>
          <w:p w14:paraId="453AE28A" w14:textId="77777777" w:rsidR="0072607A" w:rsidRPr="00114B6F" w:rsidRDefault="0072607A" w:rsidP="00114B6F">
            <w:pPr>
              <w:pStyle w:val="Vnbnnidung0"/>
              <w:tabs>
                <w:tab w:val="left" w:pos="993"/>
              </w:tabs>
              <w:ind w:firstLine="0"/>
              <w:jc w:val="center"/>
              <w:rPr>
                <w:color w:val="000000" w:themeColor="text1"/>
                <w:sz w:val="28"/>
                <w:szCs w:val="28"/>
                <w:lang w:val="en-US"/>
              </w:rPr>
            </w:pPr>
          </w:p>
        </w:tc>
        <w:tc>
          <w:tcPr>
            <w:tcW w:w="3851" w:type="dxa"/>
          </w:tcPr>
          <w:p w14:paraId="7F11923C" w14:textId="72C0D810" w:rsidR="0072607A" w:rsidRPr="00114B6F" w:rsidRDefault="00114B6F" w:rsidP="00114B6F">
            <w:pPr>
              <w:pStyle w:val="Vnbnnidung0"/>
              <w:tabs>
                <w:tab w:val="left" w:pos="993"/>
              </w:tabs>
              <w:ind w:firstLine="0"/>
              <w:jc w:val="both"/>
              <w:rPr>
                <w:i/>
                <w:iCs/>
                <w:color w:val="000000" w:themeColor="text1"/>
                <w:sz w:val="28"/>
                <w:szCs w:val="28"/>
                <w:lang w:val="en-US"/>
              </w:rPr>
            </w:pPr>
            <w:r w:rsidRPr="00114B6F">
              <w:rPr>
                <w:i/>
                <w:iCs/>
                <w:color w:val="000000" w:themeColor="text1"/>
                <w:sz w:val="28"/>
                <w:szCs w:val="28"/>
                <w:lang w:val="en-US"/>
              </w:rPr>
              <w:t>- Nhà trẻ</w:t>
            </w:r>
          </w:p>
        </w:tc>
        <w:tc>
          <w:tcPr>
            <w:tcW w:w="2349" w:type="dxa"/>
          </w:tcPr>
          <w:p w14:paraId="6023FA49" w14:textId="651E8474" w:rsidR="0072607A" w:rsidRPr="00114B6F" w:rsidRDefault="00114B6F" w:rsidP="00114B6F">
            <w:pPr>
              <w:pStyle w:val="Vnbnnidung0"/>
              <w:tabs>
                <w:tab w:val="left" w:pos="993"/>
              </w:tabs>
              <w:ind w:firstLine="0"/>
              <w:jc w:val="center"/>
              <w:rPr>
                <w:color w:val="000000" w:themeColor="text1"/>
                <w:sz w:val="28"/>
                <w:szCs w:val="28"/>
                <w:lang w:val="en-US"/>
              </w:rPr>
            </w:pPr>
            <w:r w:rsidRPr="00114B6F">
              <w:rPr>
                <w:color w:val="000000" w:themeColor="text1"/>
                <w:sz w:val="28"/>
                <w:szCs w:val="28"/>
                <w:lang w:val="en-US"/>
              </w:rPr>
              <w:t>203</w:t>
            </w:r>
          </w:p>
        </w:tc>
        <w:tc>
          <w:tcPr>
            <w:tcW w:w="2349" w:type="dxa"/>
          </w:tcPr>
          <w:p w14:paraId="5F45B156" w14:textId="2B5802D7" w:rsidR="0072607A" w:rsidRPr="00114B6F" w:rsidRDefault="00114B6F" w:rsidP="00114B6F">
            <w:pPr>
              <w:pStyle w:val="Vnbnnidung0"/>
              <w:tabs>
                <w:tab w:val="left" w:pos="993"/>
              </w:tabs>
              <w:ind w:firstLine="0"/>
              <w:jc w:val="center"/>
              <w:rPr>
                <w:color w:val="000000" w:themeColor="text1"/>
                <w:sz w:val="28"/>
                <w:szCs w:val="28"/>
                <w:lang w:val="en-US"/>
              </w:rPr>
            </w:pPr>
            <w:r w:rsidRPr="00114B6F">
              <w:rPr>
                <w:color w:val="000000" w:themeColor="text1"/>
                <w:sz w:val="28"/>
                <w:szCs w:val="28"/>
                <w:lang w:val="en-US"/>
              </w:rPr>
              <w:t>1</w:t>
            </w:r>
            <w:r w:rsidR="00BC62B6">
              <w:rPr>
                <w:color w:val="000000" w:themeColor="text1"/>
                <w:sz w:val="28"/>
                <w:szCs w:val="28"/>
                <w:lang w:val="en-US"/>
              </w:rPr>
              <w:t>3</w:t>
            </w:r>
            <w:r w:rsidRPr="00114B6F">
              <w:rPr>
                <w:color w:val="000000" w:themeColor="text1"/>
                <w:sz w:val="28"/>
                <w:szCs w:val="28"/>
                <w:lang w:val="en-US"/>
              </w:rPr>
              <w:t>5</w:t>
            </w:r>
          </w:p>
        </w:tc>
      </w:tr>
      <w:tr w:rsidR="0072607A" w14:paraId="3328387B" w14:textId="77777777" w:rsidTr="0072607A">
        <w:tc>
          <w:tcPr>
            <w:tcW w:w="846" w:type="dxa"/>
          </w:tcPr>
          <w:p w14:paraId="19940E7F" w14:textId="77777777" w:rsidR="0072607A" w:rsidRPr="00114B6F" w:rsidRDefault="0072607A" w:rsidP="00114B6F">
            <w:pPr>
              <w:pStyle w:val="Vnbnnidung0"/>
              <w:tabs>
                <w:tab w:val="left" w:pos="993"/>
              </w:tabs>
              <w:ind w:firstLine="0"/>
              <w:jc w:val="center"/>
              <w:rPr>
                <w:color w:val="000000" w:themeColor="text1"/>
                <w:sz w:val="28"/>
                <w:szCs w:val="28"/>
                <w:lang w:val="en-US"/>
              </w:rPr>
            </w:pPr>
          </w:p>
        </w:tc>
        <w:tc>
          <w:tcPr>
            <w:tcW w:w="3851" w:type="dxa"/>
          </w:tcPr>
          <w:p w14:paraId="5FFCE22C" w14:textId="121150CD" w:rsidR="0072607A" w:rsidRPr="00114B6F" w:rsidRDefault="00114B6F" w:rsidP="00114B6F">
            <w:pPr>
              <w:pStyle w:val="Vnbnnidung0"/>
              <w:tabs>
                <w:tab w:val="left" w:pos="993"/>
              </w:tabs>
              <w:ind w:firstLine="0"/>
              <w:jc w:val="both"/>
              <w:rPr>
                <w:i/>
                <w:iCs/>
                <w:color w:val="000000" w:themeColor="text1"/>
                <w:sz w:val="28"/>
                <w:szCs w:val="28"/>
                <w:lang w:val="en-US"/>
              </w:rPr>
            </w:pPr>
            <w:r w:rsidRPr="00114B6F">
              <w:rPr>
                <w:i/>
                <w:iCs/>
                <w:color w:val="000000" w:themeColor="text1"/>
                <w:sz w:val="28"/>
                <w:szCs w:val="28"/>
                <w:lang w:val="en-US"/>
              </w:rPr>
              <w:t>- Mẫu giáo</w:t>
            </w:r>
          </w:p>
        </w:tc>
        <w:tc>
          <w:tcPr>
            <w:tcW w:w="2349" w:type="dxa"/>
          </w:tcPr>
          <w:p w14:paraId="037D8921" w14:textId="1C43E52E" w:rsidR="0072607A" w:rsidRPr="00114B6F" w:rsidRDefault="00114B6F" w:rsidP="00114B6F">
            <w:pPr>
              <w:pStyle w:val="Vnbnnidung0"/>
              <w:tabs>
                <w:tab w:val="left" w:pos="993"/>
              </w:tabs>
              <w:ind w:firstLine="0"/>
              <w:jc w:val="center"/>
              <w:rPr>
                <w:color w:val="000000" w:themeColor="text1"/>
                <w:sz w:val="28"/>
                <w:szCs w:val="28"/>
                <w:lang w:val="en-US"/>
              </w:rPr>
            </w:pPr>
            <w:r w:rsidRPr="00114B6F">
              <w:rPr>
                <w:color w:val="000000" w:themeColor="text1"/>
                <w:sz w:val="28"/>
                <w:szCs w:val="28"/>
                <w:lang w:val="en-US"/>
              </w:rPr>
              <w:t>203</w:t>
            </w:r>
          </w:p>
        </w:tc>
        <w:tc>
          <w:tcPr>
            <w:tcW w:w="2349" w:type="dxa"/>
          </w:tcPr>
          <w:p w14:paraId="020273FC" w14:textId="44C05681" w:rsidR="0072607A" w:rsidRPr="00114B6F" w:rsidRDefault="00114B6F" w:rsidP="00114B6F">
            <w:pPr>
              <w:pStyle w:val="Vnbnnidung0"/>
              <w:tabs>
                <w:tab w:val="left" w:pos="993"/>
              </w:tabs>
              <w:ind w:firstLine="0"/>
              <w:jc w:val="center"/>
              <w:rPr>
                <w:color w:val="000000" w:themeColor="text1"/>
                <w:sz w:val="28"/>
                <w:szCs w:val="28"/>
                <w:lang w:val="en-US"/>
              </w:rPr>
            </w:pPr>
            <w:r w:rsidRPr="00114B6F">
              <w:rPr>
                <w:color w:val="000000" w:themeColor="text1"/>
                <w:sz w:val="28"/>
                <w:szCs w:val="28"/>
                <w:lang w:val="en-US"/>
              </w:rPr>
              <w:t>105</w:t>
            </w:r>
          </w:p>
        </w:tc>
      </w:tr>
      <w:tr w:rsidR="00114B6F" w14:paraId="0FAC9A4A" w14:textId="77777777" w:rsidTr="0072607A">
        <w:tc>
          <w:tcPr>
            <w:tcW w:w="846" w:type="dxa"/>
          </w:tcPr>
          <w:p w14:paraId="2B8AF6CB" w14:textId="6BA7C041" w:rsidR="00114B6F" w:rsidRPr="00114B6F" w:rsidRDefault="00114B6F" w:rsidP="00114B6F">
            <w:pPr>
              <w:pStyle w:val="Vnbnnidung0"/>
              <w:tabs>
                <w:tab w:val="left" w:pos="993"/>
              </w:tabs>
              <w:ind w:firstLine="0"/>
              <w:jc w:val="center"/>
              <w:rPr>
                <w:color w:val="000000" w:themeColor="text1"/>
                <w:sz w:val="28"/>
                <w:szCs w:val="28"/>
                <w:lang w:val="en-US"/>
              </w:rPr>
            </w:pPr>
            <w:r>
              <w:rPr>
                <w:color w:val="000000" w:themeColor="text1"/>
                <w:sz w:val="28"/>
                <w:szCs w:val="28"/>
                <w:lang w:val="en-US"/>
              </w:rPr>
              <w:t>3</w:t>
            </w:r>
          </w:p>
        </w:tc>
        <w:tc>
          <w:tcPr>
            <w:tcW w:w="3851" w:type="dxa"/>
          </w:tcPr>
          <w:p w14:paraId="0D2AA264" w14:textId="3CEFD6A2" w:rsidR="00114B6F" w:rsidRPr="00114B6F" w:rsidRDefault="00114B6F" w:rsidP="00114B6F">
            <w:pPr>
              <w:pStyle w:val="Vnbnnidung0"/>
              <w:tabs>
                <w:tab w:val="left" w:pos="993"/>
              </w:tabs>
              <w:ind w:firstLine="0"/>
              <w:jc w:val="both"/>
              <w:rPr>
                <w:color w:val="000000" w:themeColor="text1"/>
                <w:sz w:val="28"/>
                <w:szCs w:val="28"/>
                <w:lang w:val="en-US"/>
              </w:rPr>
            </w:pPr>
            <w:r w:rsidRPr="00114B6F">
              <w:rPr>
                <w:color w:val="000000" w:themeColor="text1"/>
                <w:sz w:val="28"/>
                <w:szCs w:val="28"/>
                <w:lang w:val="en-US"/>
              </w:rPr>
              <w:t>Tiểu học</w:t>
            </w:r>
          </w:p>
        </w:tc>
        <w:tc>
          <w:tcPr>
            <w:tcW w:w="2349" w:type="dxa"/>
          </w:tcPr>
          <w:p w14:paraId="37A4853C" w14:textId="13A42268" w:rsidR="00114B6F" w:rsidRPr="00114B6F" w:rsidRDefault="00BC62B6" w:rsidP="00114B6F">
            <w:pPr>
              <w:pStyle w:val="Vnbnnidung0"/>
              <w:tabs>
                <w:tab w:val="left" w:pos="993"/>
              </w:tabs>
              <w:ind w:firstLine="0"/>
              <w:jc w:val="center"/>
              <w:rPr>
                <w:color w:val="000000" w:themeColor="text1"/>
                <w:sz w:val="28"/>
                <w:szCs w:val="28"/>
                <w:lang w:val="en-US"/>
              </w:rPr>
            </w:pPr>
            <w:r>
              <w:rPr>
                <w:color w:val="000000" w:themeColor="text1"/>
                <w:sz w:val="28"/>
                <w:szCs w:val="28"/>
                <w:lang w:val="en-US"/>
              </w:rPr>
              <w:t>92</w:t>
            </w:r>
          </w:p>
        </w:tc>
        <w:tc>
          <w:tcPr>
            <w:tcW w:w="2349" w:type="dxa"/>
          </w:tcPr>
          <w:p w14:paraId="3D981D66" w14:textId="48ADA551" w:rsidR="00114B6F" w:rsidRPr="00114B6F" w:rsidRDefault="00BC62B6" w:rsidP="00114B6F">
            <w:pPr>
              <w:pStyle w:val="Vnbnnidung0"/>
              <w:tabs>
                <w:tab w:val="left" w:pos="993"/>
              </w:tabs>
              <w:ind w:firstLine="0"/>
              <w:jc w:val="center"/>
              <w:rPr>
                <w:color w:val="000000" w:themeColor="text1"/>
                <w:sz w:val="28"/>
                <w:szCs w:val="28"/>
                <w:lang w:val="en-US"/>
              </w:rPr>
            </w:pPr>
            <w:r>
              <w:rPr>
                <w:color w:val="000000" w:themeColor="text1"/>
                <w:sz w:val="28"/>
                <w:szCs w:val="28"/>
                <w:lang w:val="en-US"/>
              </w:rPr>
              <w:t>62</w:t>
            </w:r>
          </w:p>
        </w:tc>
      </w:tr>
      <w:tr w:rsidR="00114B6F" w14:paraId="2EDD5D01" w14:textId="77777777" w:rsidTr="0072607A">
        <w:tc>
          <w:tcPr>
            <w:tcW w:w="846" w:type="dxa"/>
          </w:tcPr>
          <w:p w14:paraId="1EAC6AEE" w14:textId="6D88DF92" w:rsidR="00114B6F" w:rsidRPr="00114B6F" w:rsidRDefault="00114B6F" w:rsidP="00114B6F">
            <w:pPr>
              <w:pStyle w:val="Vnbnnidung0"/>
              <w:tabs>
                <w:tab w:val="left" w:pos="993"/>
              </w:tabs>
              <w:ind w:firstLine="0"/>
              <w:jc w:val="center"/>
              <w:rPr>
                <w:color w:val="000000" w:themeColor="text1"/>
                <w:sz w:val="28"/>
                <w:szCs w:val="28"/>
                <w:lang w:val="en-US"/>
              </w:rPr>
            </w:pPr>
            <w:r>
              <w:rPr>
                <w:color w:val="000000" w:themeColor="text1"/>
                <w:sz w:val="28"/>
                <w:szCs w:val="28"/>
                <w:lang w:val="en-US"/>
              </w:rPr>
              <w:t>4</w:t>
            </w:r>
          </w:p>
        </w:tc>
        <w:tc>
          <w:tcPr>
            <w:tcW w:w="3851" w:type="dxa"/>
          </w:tcPr>
          <w:p w14:paraId="578EFE22" w14:textId="3495DE22" w:rsidR="00114B6F" w:rsidRPr="00114B6F" w:rsidRDefault="00114B6F" w:rsidP="00323FE2">
            <w:pPr>
              <w:pStyle w:val="Vnbnnidung0"/>
              <w:tabs>
                <w:tab w:val="left" w:pos="993"/>
              </w:tabs>
              <w:ind w:firstLine="0"/>
              <w:jc w:val="both"/>
              <w:rPr>
                <w:color w:val="000000" w:themeColor="text1"/>
                <w:sz w:val="28"/>
                <w:szCs w:val="28"/>
                <w:lang w:val="en-US"/>
              </w:rPr>
            </w:pPr>
            <w:r w:rsidRPr="00114B6F">
              <w:rPr>
                <w:color w:val="000000" w:themeColor="text1"/>
                <w:sz w:val="28"/>
                <w:szCs w:val="28"/>
                <w:lang w:val="en-US"/>
              </w:rPr>
              <w:t>Trung học cơ sở</w:t>
            </w:r>
          </w:p>
        </w:tc>
        <w:tc>
          <w:tcPr>
            <w:tcW w:w="2349" w:type="dxa"/>
          </w:tcPr>
          <w:p w14:paraId="23B837BE" w14:textId="7E114D43" w:rsidR="00114B6F" w:rsidRPr="00114B6F" w:rsidRDefault="00BC62B6" w:rsidP="00114B6F">
            <w:pPr>
              <w:pStyle w:val="Vnbnnidung0"/>
              <w:tabs>
                <w:tab w:val="left" w:pos="993"/>
              </w:tabs>
              <w:ind w:firstLine="0"/>
              <w:jc w:val="center"/>
              <w:rPr>
                <w:color w:val="000000" w:themeColor="text1"/>
                <w:sz w:val="28"/>
                <w:szCs w:val="28"/>
                <w:lang w:val="en-US"/>
              </w:rPr>
            </w:pPr>
            <w:r>
              <w:rPr>
                <w:color w:val="000000" w:themeColor="text1"/>
                <w:sz w:val="28"/>
                <w:szCs w:val="28"/>
                <w:lang w:val="en-US"/>
              </w:rPr>
              <w:t>92</w:t>
            </w:r>
          </w:p>
        </w:tc>
        <w:tc>
          <w:tcPr>
            <w:tcW w:w="2349" w:type="dxa"/>
          </w:tcPr>
          <w:p w14:paraId="6D3F423F" w14:textId="374A340C" w:rsidR="00114B6F" w:rsidRPr="00114B6F" w:rsidRDefault="00BC62B6" w:rsidP="00114B6F">
            <w:pPr>
              <w:pStyle w:val="Vnbnnidung0"/>
              <w:tabs>
                <w:tab w:val="left" w:pos="993"/>
              </w:tabs>
              <w:ind w:firstLine="0"/>
              <w:jc w:val="center"/>
              <w:rPr>
                <w:color w:val="000000" w:themeColor="text1"/>
                <w:sz w:val="28"/>
                <w:szCs w:val="28"/>
                <w:lang w:val="en-US"/>
              </w:rPr>
            </w:pPr>
            <w:r>
              <w:rPr>
                <w:color w:val="000000" w:themeColor="text1"/>
                <w:sz w:val="28"/>
                <w:szCs w:val="28"/>
                <w:lang w:val="en-US"/>
              </w:rPr>
              <w:t>62</w:t>
            </w:r>
          </w:p>
        </w:tc>
      </w:tr>
      <w:tr w:rsidR="00114B6F" w14:paraId="4A19C5D5" w14:textId="77777777" w:rsidTr="0072607A">
        <w:tc>
          <w:tcPr>
            <w:tcW w:w="846" w:type="dxa"/>
          </w:tcPr>
          <w:p w14:paraId="2E8D992C" w14:textId="0FC6ACEE" w:rsidR="00114B6F" w:rsidRPr="00114B6F" w:rsidRDefault="00114B6F" w:rsidP="00114B6F">
            <w:pPr>
              <w:pStyle w:val="Vnbnnidung0"/>
              <w:tabs>
                <w:tab w:val="left" w:pos="993"/>
              </w:tabs>
              <w:ind w:firstLine="0"/>
              <w:jc w:val="center"/>
              <w:rPr>
                <w:color w:val="000000" w:themeColor="text1"/>
                <w:sz w:val="28"/>
                <w:szCs w:val="28"/>
                <w:lang w:val="en-US"/>
              </w:rPr>
            </w:pPr>
            <w:r>
              <w:rPr>
                <w:color w:val="000000" w:themeColor="text1"/>
                <w:sz w:val="28"/>
                <w:szCs w:val="28"/>
                <w:lang w:val="en-US"/>
              </w:rPr>
              <w:t>5</w:t>
            </w:r>
          </w:p>
        </w:tc>
        <w:tc>
          <w:tcPr>
            <w:tcW w:w="3851" w:type="dxa"/>
          </w:tcPr>
          <w:p w14:paraId="0939E94E" w14:textId="1D8B788C" w:rsidR="00114B6F" w:rsidRPr="00114B6F" w:rsidRDefault="00114B6F" w:rsidP="00323FE2">
            <w:pPr>
              <w:pStyle w:val="Vnbnnidung0"/>
              <w:tabs>
                <w:tab w:val="left" w:pos="993"/>
              </w:tabs>
              <w:ind w:firstLine="0"/>
              <w:jc w:val="both"/>
              <w:rPr>
                <w:color w:val="000000" w:themeColor="text1"/>
                <w:sz w:val="28"/>
                <w:szCs w:val="28"/>
                <w:lang w:val="en-US"/>
              </w:rPr>
            </w:pPr>
            <w:r w:rsidRPr="00114B6F">
              <w:rPr>
                <w:color w:val="000000" w:themeColor="text1"/>
                <w:sz w:val="28"/>
                <w:szCs w:val="28"/>
                <w:lang w:val="en-US"/>
              </w:rPr>
              <w:t>Trung học phổ thông</w:t>
            </w:r>
          </w:p>
        </w:tc>
        <w:tc>
          <w:tcPr>
            <w:tcW w:w="2349" w:type="dxa"/>
          </w:tcPr>
          <w:p w14:paraId="0DB81148" w14:textId="16C359F5" w:rsidR="00114B6F" w:rsidRPr="00114B6F" w:rsidRDefault="00114B6F" w:rsidP="00114B6F">
            <w:pPr>
              <w:pStyle w:val="Vnbnnidung0"/>
              <w:tabs>
                <w:tab w:val="left" w:pos="993"/>
              </w:tabs>
              <w:ind w:firstLine="0"/>
              <w:jc w:val="center"/>
              <w:rPr>
                <w:color w:val="000000" w:themeColor="text1"/>
                <w:sz w:val="28"/>
                <w:szCs w:val="28"/>
                <w:lang w:val="en-US"/>
              </w:rPr>
            </w:pPr>
            <w:r w:rsidRPr="00114B6F">
              <w:rPr>
                <w:color w:val="000000" w:themeColor="text1"/>
                <w:sz w:val="28"/>
                <w:szCs w:val="28"/>
                <w:lang w:val="en-US"/>
              </w:rPr>
              <w:t>1</w:t>
            </w:r>
            <w:r w:rsidR="00BC62B6">
              <w:rPr>
                <w:color w:val="000000" w:themeColor="text1"/>
                <w:sz w:val="28"/>
                <w:szCs w:val="28"/>
                <w:lang w:val="en-US"/>
              </w:rPr>
              <w:t>2</w:t>
            </w:r>
            <w:r w:rsidRPr="00114B6F">
              <w:rPr>
                <w:color w:val="000000" w:themeColor="text1"/>
                <w:sz w:val="28"/>
                <w:szCs w:val="28"/>
                <w:lang w:val="en-US"/>
              </w:rPr>
              <w:t>5</w:t>
            </w:r>
          </w:p>
        </w:tc>
        <w:tc>
          <w:tcPr>
            <w:tcW w:w="2349" w:type="dxa"/>
          </w:tcPr>
          <w:p w14:paraId="697BB69E" w14:textId="3C234731" w:rsidR="00114B6F" w:rsidRPr="00114B6F" w:rsidRDefault="00114B6F" w:rsidP="00114B6F">
            <w:pPr>
              <w:pStyle w:val="Vnbnnidung0"/>
              <w:tabs>
                <w:tab w:val="left" w:pos="993"/>
              </w:tabs>
              <w:ind w:firstLine="0"/>
              <w:jc w:val="center"/>
              <w:rPr>
                <w:color w:val="000000" w:themeColor="text1"/>
                <w:sz w:val="28"/>
                <w:szCs w:val="28"/>
                <w:lang w:val="en-US"/>
              </w:rPr>
            </w:pPr>
            <w:r w:rsidRPr="00114B6F">
              <w:rPr>
                <w:color w:val="000000" w:themeColor="text1"/>
                <w:sz w:val="28"/>
                <w:szCs w:val="28"/>
                <w:lang w:val="en-US"/>
              </w:rPr>
              <w:t>10</w:t>
            </w:r>
            <w:r w:rsidR="00BC62B6">
              <w:rPr>
                <w:color w:val="000000" w:themeColor="text1"/>
                <w:sz w:val="28"/>
                <w:szCs w:val="28"/>
                <w:lang w:val="en-US"/>
              </w:rPr>
              <w:t>0</w:t>
            </w:r>
          </w:p>
        </w:tc>
      </w:tr>
    </w:tbl>
    <w:p w14:paraId="60946CED" w14:textId="77777777" w:rsidR="00114B6F" w:rsidRPr="00694C8B" w:rsidRDefault="00114B6F" w:rsidP="00114B6F">
      <w:pPr>
        <w:pStyle w:val="Vnbnnidung0"/>
        <w:tabs>
          <w:tab w:val="left" w:pos="993"/>
        </w:tabs>
        <w:ind w:firstLine="0"/>
        <w:jc w:val="both"/>
        <w:rPr>
          <w:color w:val="000000" w:themeColor="text1"/>
          <w:sz w:val="10"/>
          <w:szCs w:val="10"/>
          <w:lang w:val="en-US"/>
        </w:rPr>
      </w:pPr>
    </w:p>
    <w:p w14:paraId="5F35A2EA" w14:textId="592E1BF2" w:rsidR="00114B6F" w:rsidRDefault="00571BA3" w:rsidP="00571BA3">
      <w:pPr>
        <w:pStyle w:val="Vnbnnidung0"/>
        <w:tabs>
          <w:tab w:val="left" w:pos="993"/>
        </w:tabs>
        <w:jc w:val="both"/>
        <w:rPr>
          <w:rFonts w:eastAsia="Calibri"/>
          <w:color w:val="auto"/>
          <w:sz w:val="28"/>
          <w:szCs w:val="28"/>
          <w:lang w:val="en-US" w:eastAsia="en-US" w:bidi="ar-SA"/>
        </w:rPr>
      </w:pPr>
      <w:r>
        <w:rPr>
          <w:color w:val="000000" w:themeColor="text1"/>
          <w:sz w:val="28"/>
          <w:szCs w:val="28"/>
          <w:lang w:val="en-US"/>
        </w:rPr>
        <w:t>2. C</w:t>
      </w:r>
      <w:r w:rsidR="00114B6F">
        <w:rPr>
          <w:color w:val="000000" w:themeColor="text1"/>
          <w:sz w:val="28"/>
          <w:szCs w:val="28"/>
          <w:lang w:val="en-US"/>
        </w:rPr>
        <w:t xml:space="preserve">hế độ miễn, </w:t>
      </w:r>
      <w:r w:rsidR="00114B6F" w:rsidRPr="00114B6F">
        <w:rPr>
          <w:color w:val="000000" w:themeColor="text1"/>
          <w:sz w:val="28"/>
          <w:szCs w:val="28"/>
          <w:lang w:val="en-US"/>
        </w:rPr>
        <w:t xml:space="preserve">giảm, hỗ trợ chi phí học tập và cơ chế thu, quản lý, sử dụng học phí thực hiện theo quy định tại </w:t>
      </w:r>
      <w:r w:rsidR="00114B6F" w:rsidRPr="00323FE2">
        <w:rPr>
          <w:rFonts w:eastAsia="Calibri"/>
          <w:color w:val="auto"/>
          <w:sz w:val="28"/>
          <w:szCs w:val="28"/>
          <w:lang w:val="en-US" w:eastAsia="en-US" w:bidi="ar-SA"/>
        </w:rPr>
        <w:t>Nghị định số 238/2025/NĐ-CP ngày 03/9/2025 của Chính phủ quy định về chính sách học phí, miễn, giảm, hỗ trợ học phí, hỗ trợ chi phí học tập và giá dịch vụ trong lĩnh vực giáo dục, đào tạo</w:t>
      </w:r>
      <w:r w:rsidR="00114B6F" w:rsidRPr="00114B6F">
        <w:rPr>
          <w:rFonts w:eastAsia="Calibri"/>
          <w:color w:val="auto"/>
          <w:sz w:val="28"/>
          <w:szCs w:val="28"/>
          <w:lang w:val="en-US" w:eastAsia="en-US" w:bidi="ar-SA"/>
        </w:rPr>
        <w:t>.</w:t>
      </w:r>
    </w:p>
    <w:p w14:paraId="4231EAB6" w14:textId="77777777" w:rsidR="00694C8B" w:rsidRDefault="0072607A" w:rsidP="00694C8B">
      <w:pPr>
        <w:pStyle w:val="Vnbnnidung0"/>
        <w:tabs>
          <w:tab w:val="left" w:pos="993"/>
        </w:tabs>
        <w:spacing w:after="80" w:line="295" w:lineRule="auto"/>
        <w:ind w:firstLine="567"/>
        <w:rPr>
          <w:b/>
          <w:bCs/>
          <w:color w:val="000000" w:themeColor="text1"/>
          <w:sz w:val="28"/>
          <w:szCs w:val="28"/>
          <w:lang w:val="en-US"/>
        </w:rPr>
      </w:pPr>
      <w:r>
        <w:rPr>
          <w:b/>
          <w:bCs/>
          <w:color w:val="000000" w:themeColor="text1"/>
          <w:sz w:val="28"/>
          <w:szCs w:val="28"/>
          <w:lang w:val="en-US"/>
        </w:rPr>
        <w:t>Điều 3. Điều khoản thi hành</w:t>
      </w:r>
    </w:p>
    <w:p w14:paraId="10AD96EC" w14:textId="280FF0DB" w:rsidR="00694C8B" w:rsidRPr="008F2D52" w:rsidRDefault="00694C8B" w:rsidP="00694C8B">
      <w:pPr>
        <w:pStyle w:val="Vnbnnidung0"/>
        <w:tabs>
          <w:tab w:val="left" w:pos="993"/>
        </w:tabs>
        <w:spacing w:after="80" w:line="295" w:lineRule="auto"/>
        <w:ind w:firstLine="567"/>
        <w:rPr>
          <w:b/>
          <w:bCs/>
          <w:color w:val="000000" w:themeColor="text1"/>
          <w:sz w:val="28"/>
          <w:szCs w:val="28"/>
          <w:lang w:val="en-US"/>
        </w:rPr>
      </w:pPr>
      <w:r w:rsidRPr="008F2D52">
        <w:rPr>
          <w:color w:val="000000" w:themeColor="text1"/>
          <w:sz w:val="28"/>
          <w:szCs w:val="28"/>
          <w:lang w:val="en-US"/>
        </w:rPr>
        <w:t xml:space="preserve">1. Nghị quyết này có hiệu lực thi hành kể từ ngày 01 tháng </w:t>
      </w:r>
      <w:r w:rsidR="00571BA3" w:rsidRPr="008F2D52">
        <w:rPr>
          <w:color w:val="000000" w:themeColor="text1"/>
          <w:sz w:val="28"/>
          <w:szCs w:val="28"/>
          <w:lang w:val="en-US"/>
        </w:rPr>
        <w:t>01</w:t>
      </w:r>
      <w:r w:rsidRPr="008F2D52">
        <w:rPr>
          <w:color w:val="000000" w:themeColor="text1"/>
          <w:sz w:val="28"/>
          <w:szCs w:val="28"/>
          <w:lang w:val="en-US"/>
        </w:rPr>
        <w:t xml:space="preserve"> năm 202</w:t>
      </w:r>
      <w:r w:rsidR="00571BA3" w:rsidRPr="008F2D52">
        <w:rPr>
          <w:color w:val="000000" w:themeColor="text1"/>
          <w:sz w:val="28"/>
          <w:szCs w:val="28"/>
          <w:lang w:val="en-US"/>
        </w:rPr>
        <w:t>6</w:t>
      </w:r>
      <w:r w:rsidRPr="008F2D52">
        <w:rPr>
          <w:color w:val="000000" w:themeColor="text1"/>
          <w:sz w:val="28"/>
          <w:szCs w:val="28"/>
          <w:lang w:val="en-US"/>
        </w:rPr>
        <w:t>.</w:t>
      </w:r>
    </w:p>
    <w:p w14:paraId="418C80A2" w14:textId="7F111667" w:rsidR="00694C8B" w:rsidRDefault="00694C8B" w:rsidP="00694C8B">
      <w:pPr>
        <w:pStyle w:val="Vnbnnidung0"/>
        <w:tabs>
          <w:tab w:val="left" w:pos="993"/>
        </w:tabs>
        <w:spacing w:after="80" w:line="295" w:lineRule="auto"/>
        <w:jc w:val="both"/>
        <w:rPr>
          <w:rFonts w:eastAsia="Calibri"/>
          <w:sz w:val="28"/>
          <w:szCs w:val="28"/>
          <w:lang w:val="en-US" w:eastAsia="en-US" w:bidi="ar-SA"/>
        </w:rPr>
      </w:pPr>
      <w:r w:rsidRPr="008F2D52">
        <w:rPr>
          <w:color w:val="000000" w:themeColor="text1"/>
          <w:sz w:val="28"/>
          <w:szCs w:val="28"/>
          <w:lang w:val="en-US"/>
        </w:rPr>
        <w:t xml:space="preserve">  2.</w:t>
      </w:r>
      <w:r w:rsidR="00C41842">
        <w:rPr>
          <w:color w:val="000000" w:themeColor="text1"/>
          <w:sz w:val="28"/>
          <w:szCs w:val="28"/>
          <w:lang w:val="en-US"/>
        </w:rPr>
        <w:t xml:space="preserve"> </w:t>
      </w:r>
      <w:r w:rsidRPr="008F2D52">
        <w:rPr>
          <w:color w:val="000000" w:themeColor="text1"/>
          <w:sz w:val="28"/>
          <w:szCs w:val="28"/>
          <w:lang w:val="en-US"/>
        </w:rPr>
        <w:t xml:space="preserve">Kể từ ngày Nghị quyết có hiệu lực thi hành, </w:t>
      </w:r>
      <w:r w:rsidRPr="008F2D52">
        <w:rPr>
          <w:rFonts w:eastAsia="Calibri"/>
          <w:bCs/>
          <w:color w:val="auto"/>
          <w:sz w:val="28"/>
          <w:szCs w:val="28"/>
          <w:lang w:val="en-US" w:eastAsia="en-US" w:bidi="ar-SA"/>
        </w:rPr>
        <w:t>Nghị quyết số 02/2024/NQ-HĐND ngày 19/7/2024 của Hội đồng nhân dân thành phố quy định mức thu học phí đối với các cơ sở giáo dục mầm non, giáo dục phổ thông công lập trên địa bàn thành phố Hải Phòng từ năm học 2024-2025; Nghị quyết số 17/2024/NQ-HĐND ngày 18/10/2024 Quy định mức thu học phí và danh mục các khoản thu, mức thu, cơ chế quản lý thu, chi đối với các dịch vụ hỗ trợ hoạt động giáo dục tại cơ sở giáo dục mầm non, giáo dục phổ thông công lập trên địa bàn tỉnh Hải Dương</w:t>
      </w:r>
      <w:r w:rsidRPr="008F2D52">
        <w:rPr>
          <w:rFonts w:eastAsia="Calibri"/>
          <w:sz w:val="28"/>
          <w:szCs w:val="28"/>
          <w:lang w:val="en-US" w:eastAsia="en-US" w:bidi="ar-SA"/>
        </w:rPr>
        <w:t xml:space="preserve"> hết hiệu lực.</w:t>
      </w:r>
    </w:p>
    <w:p w14:paraId="4D956DB2" w14:textId="6C127565" w:rsidR="00672DCD" w:rsidRPr="008F2D52" w:rsidRDefault="00672DCD" w:rsidP="00694C8B">
      <w:pPr>
        <w:pStyle w:val="Vnbnnidung0"/>
        <w:tabs>
          <w:tab w:val="left" w:pos="993"/>
        </w:tabs>
        <w:spacing w:after="80" w:line="295" w:lineRule="auto"/>
        <w:jc w:val="both"/>
        <w:rPr>
          <w:color w:val="000000" w:themeColor="text1"/>
          <w:sz w:val="28"/>
          <w:szCs w:val="28"/>
          <w:lang w:val="en-US"/>
        </w:rPr>
      </w:pPr>
      <w:r>
        <w:rPr>
          <w:rFonts w:eastAsia="Calibri"/>
          <w:sz w:val="28"/>
          <w:szCs w:val="28"/>
          <w:lang w:val="en-US" w:eastAsia="en-US" w:bidi="ar-SA"/>
        </w:rPr>
        <w:t>3. Đối với kinh phí cấp bù 04 tháng đầu năm học 2025-2026 (</w:t>
      </w:r>
      <w:r w:rsidR="00F31DAF">
        <w:rPr>
          <w:rFonts w:eastAsia="Calibri"/>
          <w:sz w:val="28"/>
          <w:szCs w:val="28"/>
          <w:lang w:val="en-US" w:eastAsia="en-US" w:bidi="ar-SA"/>
        </w:rPr>
        <w:t xml:space="preserve">từ </w:t>
      </w:r>
      <w:r>
        <w:rPr>
          <w:rFonts w:eastAsia="Calibri"/>
          <w:sz w:val="28"/>
          <w:szCs w:val="28"/>
          <w:lang w:val="en-US" w:eastAsia="en-US" w:bidi="ar-SA"/>
        </w:rPr>
        <w:t>tháng 9 đến tháng 12 năm 2025)</w:t>
      </w:r>
      <w:r w:rsidR="00F31DAF">
        <w:rPr>
          <w:rFonts w:eastAsia="Calibri"/>
          <w:sz w:val="28"/>
          <w:szCs w:val="28"/>
          <w:lang w:val="en-US" w:eastAsia="en-US" w:bidi="ar-SA"/>
        </w:rPr>
        <w:t xml:space="preserve"> được thực hiện theo</w:t>
      </w:r>
      <w:r w:rsidR="00F31DAF" w:rsidRPr="00F31DAF">
        <w:rPr>
          <w:rFonts w:eastAsia="Calibri"/>
          <w:bCs/>
          <w:color w:val="auto"/>
          <w:sz w:val="28"/>
          <w:szCs w:val="28"/>
          <w:lang w:val="en-US" w:eastAsia="en-US" w:bidi="ar-SA"/>
        </w:rPr>
        <w:t xml:space="preserve"> </w:t>
      </w:r>
      <w:r w:rsidR="00F31DAF" w:rsidRPr="008F2D52">
        <w:rPr>
          <w:rFonts w:eastAsia="Calibri"/>
          <w:bCs/>
          <w:color w:val="auto"/>
          <w:sz w:val="28"/>
          <w:szCs w:val="28"/>
          <w:lang w:val="en-US" w:eastAsia="en-US" w:bidi="ar-SA"/>
        </w:rPr>
        <w:t>Nghị quyết số 02/2024/NQ-HĐND ngày 19/7/2024 của Hội đồng nhân dân thành phố</w:t>
      </w:r>
      <w:r w:rsidR="00F31DAF">
        <w:rPr>
          <w:rFonts w:eastAsia="Calibri"/>
          <w:bCs/>
          <w:color w:val="auto"/>
          <w:sz w:val="28"/>
          <w:szCs w:val="28"/>
          <w:lang w:val="en-US" w:eastAsia="en-US" w:bidi="ar-SA"/>
        </w:rPr>
        <w:t xml:space="preserve"> Hải Phòng</w:t>
      </w:r>
      <w:r w:rsidR="00F31DAF" w:rsidRPr="008F2D52">
        <w:rPr>
          <w:rFonts w:eastAsia="Calibri"/>
          <w:bCs/>
          <w:color w:val="auto"/>
          <w:sz w:val="28"/>
          <w:szCs w:val="28"/>
          <w:lang w:val="en-US" w:eastAsia="en-US" w:bidi="ar-SA"/>
        </w:rPr>
        <w:t xml:space="preserve"> </w:t>
      </w:r>
      <w:r w:rsidR="00F31DAF">
        <w:rPr>
          <w:rFonts w:eastAsia="Calibri"/>
          <w:bCs/>
          <w:color w:val="auto"/>
          <w:sz w:val="28"/>
          <w:szCs w:val="28"/>
          <w:lang w:val="en-US" w:eastAsia="en-US" w:bidi="ar-SA"/>
        </w:rPr>
        <w:t>(đối với Đông Hải Phòng)</w:t>
      </w:r>
      <w:r w:rsidR="00F31DAF" w:rsidRPr="008F2D52">
        <w:rPr>
          <w:rFonts w:eastAsia="Calibri"/>
          <w:bCs/>
          <w:color w:val="auto"/>
          <w:sz w:val="28"/>
          <w:szCs w:val="28"/>
          <w:lang w:val="en-US" w:eastAsia="en-US" w:bidi="ar-SA"/>
        </w:rPr>
        <w:t>; Nghị quyết số 17/2024/NQ-HĐND ngày 18/10/2024</w:t>
      </w:r>
      <w:r w:rsidR="00F31DAF">
        <w:rPr>
          <w:rFonts w:eastAsia="Calibri"/>
          <w:bCs/>
          <w:color w:val="auto"/>
          <w:sz w:val="28"/>
          <w:szCs w:val="28"/>
          <w:lang w:val="en-US" w:eastAsia="en-US" w:bidi="ar-SA"/>
        </w:rPr>
        <w:t xml:space="preserve"> của Hội đồng nhân dân tỉnh Hải Dương (đối với Tây Hải Phòng).</w:t>
      </w:r>
    </w:p>
    <w:p w14:paraId="01809F5A" w14:textId="761A71D1" w:rsidR="00DA1175" w:rsidRPr="008F2D52" w:rsidRDefault="00DA1175" w:rsidP="00DA1175">
      <w:pPr>
        <w:pStyle w:val="Vnbnnidung0"/>
        <w:tabs>
          <w:tab w:val="left" w:pos="993"/>
        </w:tabs>
        <w:spacing w:after="80" w:line="295" w:lineRule="auto"/>
        <w:ind w:firstLine="567"/>
        <w:rPr>
          <w:color w:val="000000" w:themeColor="text1"/>
          <w:sz w:val="28"/>
          <w:szCs w:val="28"/>
        </w:rPr>
      </w:pPr>
      <w:r w:rsidRPr="008F2D52">
        <w:rPr>
          <w:b/>
          <w:bCs/>
          <w:color w:val="000000" w:themeColor="text1"/>
          <w:sz w:val="28"/>
          <w:szCs w:val="28"/>
        </w:rPr>
        <w:t xml:space="preserve">Điều </w:t>
      </w:r>
      <w:r w:rsidR="0072607A" w:rsidRPr="008F2D52">
        <w:rPr>
          <w:b/>
          <w:bCs/>
          <w:color w:val="000000" w:themeColor="text1"/>
          <w:sz w:val="28"/>
          <w:szCs w:val="28"/>
          <w:lang w:val="en-US"/>
        </w:rPr>
        <w:t>4</w:t>
      </w:r>
      <w:r w:rsidRPr="008F2D52">
        <w:rPr>
          <w:b/>
          <w:bCs/>
          <w:color w:val="000000" w:themeColor="text1"/>
          <w:sz w:val="28"/>
          <w:szCs w:val="28"/>
        </w:rPr>
        <w:t>. Tổ chức thực hiện</w:t>
      </w:r>
    </w:p>
    <w:p w14:paraId="3E6DFD96" w14:textId="16D57ECA" w:rsidR="00DA1175" w:rsidRPr="008F2D52" w:rsidRDefault="00DA1175" w:rsidP="00DA1175">
      <w:pPr>
        <w:pStyle w:val="Vnbnnidung0"/>
        <w:numPr>
          <w:ilvl w:val="0"/>
          <w:numId w:val="9"/>
        </w:numPr>
        <w:tabs>
          <w:tab w:val="left" w:pos="851"/>
          <w:tab w:val="left" w:pos="993"/>
          <w:tab w:val="left" w:pos="1602"/>
        </w:tabs>
        <w:spacing w:after="80" w:line="295" w:lineRule="auto"/>
        <w:ind w:firstLine="567"/>
        <w:jc w:val="both"/>
        <w:rPr>
          <w:color w:val="000000" w:themeColor="text1"/>
          <w:sz w:val="28"/>
          <w:szCs w:val="28"/>
        </w:rPr>
      </w:pPr>
      <w:bookmarkStart w:id="2" w:name="bookmark19"/>
      <w:bookmarkEnd w:id="2"/>
      <w:r w:rsidRPr="008F2D52">
        <w:rPr>
          <w:color w:val="000000" w:themeColor="text1"/>
          <w:sz w:val="28"/>
          <w:szCs w:val="28"/>
        </w:rPr>
        <w:t xml:space="preserve">Giao </w:t>
      </w:r>
      <w:r w:rsidR="008F2D52" w:rsidRPr="008F2D52">
        <w:rPr>
          <w:color w:val="000000" w:themeColor="text1"/>
          <w:sz w:val="28"/>
          <w:szCs w:val="28"/>
          <w:lang w:val="en-US"/>
        </w:rPr>
        <w:t>Ủ</w:t>
      </w:r>
      <w:r w:rsidRPr="008F2D52">
        <w:rPr>
          <w:color w:val="000000" w:themeColor="text1"/>
          <w:sz w:val="28"/>
          <w:szCs w:val="28"/>
        </w:rPr>
        <w:t xml:space="preserve">y ban nhân dân thành phố chỉ đạo tổ chức triển khai thực hiện </w:t>
      </w:r>
      <w:r w:rsidR="008F2D52" w:rsidRPr="008F2D52">
        <w:rPr>
          <w:color w:val="000000" w:themeColor="text1"/>
          <w:sz w:val="28"/>
          <w:szCs w:val="28"/>
          <w:lang w:val="en-US"/>
        </w:rPr>
        <w:t xml:space="preserve">hiệu quả </w:t>
      </w:r>
      <w:r w:rsidRPr="008F2D52">
        <w:rPr>
          <w:color w:val="000000" w:themeColor="text1"/>
          <w:sz w:val="28"/>
          <w:szCs w:val="28"/>
        </w:rPr>
        <w:t xml:space="preserve">Nghị quyết </w:t>
      </w:r>
      <w:r w:rsidR="008F2D52" w:rsidRPr="008F2D52">
        <w:rPr>
          <w:color w:val="000000" w:themeColor="text1"/>
          <w:sz w:val="28"/>
          <w:szCs w:val="28"/>
          <w:lang w:val="en-US"/>
        </w:rPr>
        <w:t>này.</w:t>
      </w:r>
    </w:p>
    <w:p w14:paraId="1CA63EAF" w14:textId="412D34EF" w:rsidR="00DA1175" w:rsidRPr="008F2D52" w:rsidRDefault="00DA1175" w:rsidP="00DA1175">
      <w:pPr>
        <w:pStyle w:val="Vnbnnidung0"/>
        <w:numPr>
          <w:ilvl w:val="0"/>
          <w:numId w:val="9"/>
        </w:numPr>
        <w:tabs>
          <w:tab w:val="left" w:pos="851"/>
          <w:tab w:val="left" w:pos="993"/>
          <w:tab w:val="left" w:pos="1598"/>
        </w:tabs>
        <w:spacing w:after="80" w:line="295" w:lineRule="auto"/>
        <w:ind w:firstLine="567"/>
        <w:jc w:val="both"/>
        <w:rPr>
          <w:color w:val="000000" w:themeColor="text1"/>
          <w:sz w:val="28"/>
          <w:szCs w:val="28"/>
        </w:rPr>
      </w:pPr>
      <w:bookmarkStart w:id="3" w:name="bookmark20"/>
      <w:bookmarkEnd w:id="3"/>
      <w:r w:rsidRPr="008F2D52">
        <w:rPr>
          <w:color w:val="000000" w:themeColor="text1"/>
          <w:sz w:val="28"/>
          <w:szCs w:val="28"/>
        </w:rPr>
        <w:t xml:space="preserve"> Thường trực Hội đồng nhân dân thành phố, các Ban Hội đồng nhân dân, các Tổ đại biểu</w:t>
      </w:r>
      <w:r w:rsidR="008F2D52">
        <w:rPr>
          <w:color w:val="000000" w:themeColor="text1"/>
          <w:sz w:val="28"/>
          <w:szCs w:val="28"/>
          <w:lang w:val="en-US"/>
        </w:rPr>
        <w:t xml:space="preserve">, </w:t>
      </w:r>
      <w:r w:rsidRPr="008F2D52">
        <w:rPr>
          <w:color w:val="000000" w:themeColor="text1"/>
          <w:sz w:val="28"/>
          <w:szCs w:val="28"/>
        </w:rPr>
        <w:t xml:space="preserve">đại biểu Hội đồng nhân dân thành phố giám sát việc </w:t>
      </w:r>
      <w:r w:rsidR="008F2D52">
        <w:rPr>
          <w:color w:val="000000" w:themeColor="text1"/>
          <w:sz w:val="28"/>
          <w:szCs w:val="28"/>
          <w:lang w:val="en-US"/>
        </w:rPr>
        <w:t xml:space="preserve">tổ chức triển khai </w:t>
      </w:r>
      <w:r w:rsidRPr="008F2D52">
        <w:rPr>
          <w:color w:val="000000" w:themeColor="text1"/>
          <w:sz w:val="28"/>
          <w:szCs w:val="28"/>
        </w:rPr>
        <w:lastRenderedPageBreak/>
        <w:t>thực hiện Nghị quyết.</w:t>
      </w:r>
    </w:p>
    <w:p w14:paraId="68ADEEEE" w14:textId="6BAC76F3" w:rsidR="007C1EF6" w:rsidRPr="008F2D52" w:rsidRDefault="007C1EF6" w:rsidP="00DA1175">
      <w:pPr>
        <w:pStyle w:val="Vnbnnidung0"/>
        <w:numPr>
          <w:ilvl w:val="0"/>
          <w:numId w:val="9"/>
        </w:numPr>
        <w:tabs>
          <w:tab w:val="left" w:pos="851"/>
          <w:tab w:val="left" w:pos="993"/>
          <w:tab w:val="left" w:pos="1612"/>
        </w:tabs>
        <w:spacing w:after="80" w:line="298" w:lineRule="auto"/>
        <w:ind w:firstLine="567"/>
        <w:jc w:val="both"/>
        <w:rPr>
          <w:color w:val="000000" w:themeColor="text1"/>
          <w:sz w:val="28"/>
          <w:szCs w:val="28"/>
        </w:rPr>
      </w:pPr>
      <w:bookmarkStart w:id="4" w:name="bookmark21"/>
      <w:bookmarkEnd w:id="4"/>
      <w:r w:rsidRPr="008F2D52">
        <w:rPr>
          <w:color w:val="000000" w:themeColor="text1"/>
          <w:sz w:val="28"/>
          <w:szCs w:val="28"/>
          <w:lang w:val="en-US"/>
        </w:rPr>
        <w:t>Trong thời gian thực hiện, trường hợp các văn bản quy phạm pháp luật viện dẫn tại Nghị quyết này được sửa đổi, bổ sung, thay thế thì áp dụng theo văn bản mới hiện hành.</w:t>
      </w:r>
    </w:p>
    <w:p w14:paraId="30BF80B0" w14:textId="3F16CC71" w:rsidR="00DA1175" w:rsidRPr="008F2D52" w:rsidRDefault="00DA1175" w:rsidP="00DA1175">
      <w:pPr>
        <w:pStyle w:val="Vnbnnidung0"/>
        <w:numPr>
          <w:ilvl w:val="0"/>
          <w:numId w:val="9"/>
        </w:numPr>
        <w:tabs>
          <w:tab w:val="left" w:pos="851"/>
          <w:tab w:val="left" w:pos="993"/>
          <w:tab w:val="left" w:pos="1612"/>
        </w:tabs>
        <w:spacing w:after="80" w:line="298" w:lineRule="auto"/>
        <w:ind w:firstLine="567"/>
        <w:jc w:val="both"/>
        <w:rPr>
          <w:color w:val="000000" w:themeColor="text1"/>
          <w:sz w:val="28"/>
          <w:szCs w:val="28"/>
        </w:rPr>
      </w:pPr>
      <w:r w:rsidRPr="008F2D52">
        <w:rPr>
          <w:color w:val="000000" w:themeColor="text1"/>
          <w:sz w:val="28"/>
          <w:szCs w:val="28"/>
        </w:rPr>
        <w:t>Khi các văn bản quy định về chế độ, tiêu chuẩn, định mức chi d</w:t>
      </w:r>
      <w:r w:rsidRPr="008F2D52">
        <w:rPr>
          <w:color w:val="000000" w:themeColor="text1"/>
          <w:sz w:val="28"/>
          <w:szCs w:val="28"/>
          <w:lang w:val="en-US"/>
        </w:rPr>
        <w:t>ẫ</w:t>
      </w:r>
      <w:r w:rsidRPr="008F2D52">
        <w:rPr>
          <w:color w:val="000000" w:themeColor="text1"/>
          <w:sz w:val="28"/>
          <w:szCs w:val="28"/>
        </w:rPr>
        <w:t>n chiếu để áp dụng tại Nghị quyết này được sửa đổi, bổ sung hoặc thay thế bằng văn bản mới thì áp dụng theo văn bản sửa đổi, bổ sung.</w:t>
      </w:r>
    </w:p>
    <w:p w14:paraId="14CD4DDA" w14:textId="168FBAC5" w:rsidR="00DA1175" w:rsidRPr="00571BA3" w:rsidRDefault="00694C8B" w:rsidP="00DA1175">
      <w:pPr>
        <w:pStyle w:val="Vnbnnidung0"/>
        <w:tabs>
          <w:tab w:val="left" w:pos="993"/>
          <w:tab w:val="left" w:pos="1072"/>
        </w:tabs>
        <w:spacing w:after="80" w:line="300" w:lineRule="auto"/>
        <w:jc w:val="both"/>
        <w:rPr>
          <w:color w:val="000000" w:themeColor="text1"/>
          <w:sz w:val="28"/>
          <w:szCs w:val="28"/>
          <w:lang w:val="en-US"/>
        </w:rPr>
      </w:pPr>
      <w:r>
        <w:rPr>
          <w:color w:val="000000" w:themeColor="text1"/>
          <w:sz w:val="28"/>
          <w:szCs w:val="28"/>
          <w:lang w:val="en-US"/>
        </w:rPr>
        <w:t xml:space="preserve"> </w:t>
      </w:r>
      <w:r w:rsidR="00DA1175" w:rsidRPr="009C3BD1">
        <w:rPr>
          <w:color w:val="000000" w:themeColor="text1"/>
          <w:sz w:val="28"/>
          <w:szCs w:val="28"/>
        </w:rPr>
        <w:t>Nghị quyết này đã được Hội đồng nhân dân thành ph</w:t>
      </w:r>
      <w:r w:rsidR="00DA1175" w:rsidRPr="009C3BD1">
        <w:rPr>
          <w:color w:val="000000" w:themeColor="text1"/>
          <w:sz w:val="28"/>
          <w:szCs w:val="28"/>
          <w:lang w:val="en-US"/>
        </w:rPr>
        <w:t>ố</w:t>
      </w:r>
      <w:r w:rsidR="00DA1175" w:rsidRPr="009C3BD1">
        <w:rPr>
          <w:color w:val="000000" w:themeColor="text1"/>
          <w:sz w:val="28"/>
          <w:szCs w:val="28"/>
        </w:rPr>
        <w:t xml:space="preserve"> khóa </w:t>
      </w:r>
      <w:r w:rsidR="00571BA3">
        <w:rPr>
          <w:color w:val="000000" w:themeColor="text1"/>
          <w:sz w:val="28"/>
          <w:szCs w:val="28"/>
          <w:lang w:val="en-US"/>
        </w:rPr>
        <w:t>….</w:t>
      </w:r>
      <w:r w:rsidR="00DA1175" w:rsidRPr="009C3BD1">
        <w:rPr>
          <w:color w:val="000000" w:themeColor="text1"/>
          <w:sz w:val="28"/>
          <w:szCs w:val="28"/>
        </w:rPr>
        <w:t xml:space="preserve">, </w:t>
      </w:r>
      <w:r w:rsidR="00571BA3">
        <w:rPr>
          <w:color w:val="000000" w:themeColor="text1"/>
          <w:sz w:val="28"/>
          <w:szCs w:val="28"/>
          <w:lang w:val="en-US"/>
        </w:rPr>
        <w:t>K</w:t>
      </w:r>
      <w:r w:rsidR="00DA1175" w:rsidRPr="009C3BD1">
        <w:rPr>
          <w:color w:val="000000" w:themeColor="text1"/>
          <w:sz w:val="28"/>
          <w:szCs w:val="28"/>
        </w:rPr>
        <w:t xml:space="preserve">ỳ họp thứ </w:t>
      </w:r>
      <w:r w:rsidR="00571BA3">
        <w:rPr>
          <w:color w:val="000000" w:themeColor="text1"/>
          <w:sz w:val="28"/>
          <w:szCs w:val="28"/>
          <w:lang w:val="en-US"/>
        </w:rPr>
        <w:t>….</w:t>
      </w:r>
      <w:r w:rsidR="00DA1175" w:rsidRPr="009C3BD1">
        <w:rPr>
          <w:color w:val="000000" w:themeColor="text1"/>
          <w:sz w:val="28"/>
          <w:szCs w:val="28"/>
        </w:rPr>
        <w:t xml:space="preserve">thông qua ngày </w:t>
      </w:r>
      <w:r w:rsidR="00DA1175" w:rsidRPr="009C3BD1">
        <w:rPr>
          <w:color w:val="000000" w:themeColor="text1"/>
          <w:sz w:val="28"/>
          <w:szCs w:val="28"/>
          <w:lang w:val="en-US"/>
        </w:rPr>
        <w:t>….</w:t>
      </w:r>
      <w:r w:rsidR="00DA1175" w:rsidRPr="009C3BD1">
        <w:rPr>
          <w:color w:val="000000" w:themeColor="text1"/>
          <w:sz w:val="28"/>
          <w:szCs w:val="28"/>
        </w:rPr>
        <w:t xml:space="preserve"> tháng </w:t>
      </w:r>
      <w:r w:rsidR="00DA1175" w:rsidRPr="009C3BD1">
        <w:rPr>
          <w:color w:val="000000" w:themeColor="text1"/>
          <w:sz w:val="28"/>
          <w:szCs w:val="28"/>
          <w:lang w:val="en-US"/>
        </w:rPr>
        <w:t>….</w:t>
      </w:r>
      <w:r w:rsidR="00DA1175" w:rsidRPr="009C3BD1">
        <w:rPr>
          <w:color w:val="000000" w:themeColor="text1"/>
          <w:sz w:val="28"/>
          <w:szCs w:val="28"/>
        </w:rPr>
        <w:t xml:space="preserve"> năm 202</w:t>
      </w:r>
      <w:r w:rsidR="00DA1175" w:rsidRPr="009C3BD1">
        <w:rPr>
          <w:color w:val="000000" w:themeColor="text1"/>
          <w:sz w:val="28"/>
          <w:szCs w:val="28"/>
          <w:lang w:val="en-US"/>
        </w:rPr>
        <w:t>5</w:t>
      </w:r>
      <w:r w:rsidR="00571BA3">
        <w:rPr>
          <w:color w:val="000000" w:themeColor="text1"/>
          <w:sz w:val="28"/>
          <w:szCs w:val="28"/>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4161"/>
      </w:tblGrid>
      <w:tr w:rsidR="009C3BD1" w:rsidRPr="009C3BD1" w14:paraId="7A313398" w14:textId="77777777" w:rsidTr="00DA1175">
        <w:tc>
          <w:tcPr>
            <w:tcW w:w="5353" w:type="dxa"/>
          </w:tcPr>
          <w:p w14:paraId="76F91D10" w14:textId="77777777" w:rsidR="00DA1175" w:rsidRPr="009C3BD1" w:rsidRDefault="00DA1175" w:rsidP="00DA1175">
            <w:pPr>
              <w:pStyle w:val="Vnbnnidung0"/>
              <w:spacing w:after="0" w:line="240" w:lineRule="auto"/>
              <w:ind w:firstLine="0"/>
              <w:jc w:val="both"/>
              <w:rPr>
                <w:color w:val="000000" w:themeColor="text1"/>
                <w:sz w:val="24"/>
                <w:szCs w:val="24"/>
              </w:rPr>
            </w:pPr>
            <w:r w:rsidRPr="009C3BD1">
              <w:rPr>
                <w:b/>
                <w:bCs/>
                <w:i/>
                <w:iCs/>
                <w:color w:val="000000" w:themeColor="text1"/>
                <w:sz w:val="24"/>
                <w:szCs w:val="24"/>
              </w:rPr>
              <w:t>Nơi nhận:</w:t>
            </w:r>
          </w:p>
          <w:p w14:paraId="4DDCD637"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5" w:name="bookmark22"/>
            <w:bookmarkEnd w:id="5"/>
            <w:r w:rsidRPr="009C3BD1">
              <w:rPr>
                <w:color w:val="000000" w:themeColor="text1"/>
                <w:lang w:val="en-US"/>
              </w:rPr>
              <w:t>Ủy</w:t>
            </w:r>
            <w:r w:rsidRPr="009C3BD1">
              <w:rPr>
                <w:color w:val="000000" w:themeColor="text1"/>
              </w:rPr>
              <w:t xml:space="preserve"> ban Thường vụ QH, Chính phủ;</w:t>
            </w:r>
          </w:p>
          <w:p w14:paraId="2C12C8EF"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6" w:name="bookmark23"/>
            <w:bookmarkEnd w:id="6"/>
            <w:r w:rsidRPr="009C3BD1">
              <w:rPr>
                <w:color w:val="000000" w:themeColor="text1"/>
              </w:rPr>
              <w:t>VP: Quốc hội, Chính ph</w:t>
            </w:r>
            <w:r w:rsidRPr="009C3BD1">
              <w:rPr>
                <w:color w:val="000000" w:themeColor="text1"/>
                <w:lang w:val="en-US"/>
              </w:rPr>
              <w:t>ủ</w:t>
            </w:r>
            <w:r w:rsidRPr="009C3BD1">
              <w:rPr>
                <w:color w:val="000000" w:themeColor="text1"/>
              </w:rPr>
              <w:t>;</w:t>
            </w:r>
          </w:p>
          <w:p w14:paraId="67B34134"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7" w:name="bookmark24"/>
            <w:bookmarkEnd w:id="7"/>
            <w:r w:rsidRPr="009C3BD1">
              <w:rPr>
                <w:color w:val="000000" w:themeColor="text1"/>
              </w:rPr>
              <w:t>Ban Công tác đại biểu (UBTVQH);</w:t>
            </w:r>
          </w:p>
          <w:p w14:paraId="62D95390"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8" w:name="bookmark25"/>
            <w:bookmarkEnd w:id="8"/>
            <w:r w:rsidRPr="009C3BD1">
              <w:rPr>
                <w:color w:val="000000" w:themeColor="text1"/>
              </w:rPr>
              <w:t>Các Bộ: GD và ĐT, TC;</w:t>
            </w:r>
          </w:p>
          <w:p w14:paraId="466795D3" w14:textId="7B39E212"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9" w:name="bookmark26"/>
            <w:bookmarkEnd w:id="9"/>
            <w:r w:rsidRPr="009C3BD1">
              <w:rPr>
                <w:color w:val="000000" w:themeColor="text1"/>
              </w:rPr>
              <w:t>Cục Kiểm tra VBQPPL</w:t>
            </w:r>
            <w:r w:rsidR="0030546D">
              <w:rPr>
                <w:color w:val="000000" w:themeColor="text1"/>
                <w:lang w:val="en-US"/>
              </w:rPr>
              <w:t>&amp;XLVPHC</w:t>
            </w:r>
            <w:r w:rsidRPr="009C3BD1">
              <w:rPr>
                <w:color w:val="000000" w:themeColor="text1"/>
              </w:rPr>
              <w:t xml:space="preserve"> (Bộ Tư pháp);</w:t>
            </w:r>
          </w:p>
          <w:p w14:paraId="6CD3D0D7" w14:textId="2636931D" w:rsidR="0030546D" w:rsidRPr="0030546D" w:rsidRDefault="00DA1175" w:rsidP="00DA1175">
            <w:pPr>
              <w:pStyle w:val="Vnbnnidung20"/>
              <w:tabs>
                <w:tab w:val="left" w:pos="447"/>
              </w:tabs>
              <w:ind w:firstLine="284"/>
              <w:rPr>
                <w:color w:val="000000" w:themeColor="text1"/>
                <w:lang w:val="en-US"/>
              </w:rPr>
            </w:pPr>
            <w:r w:rsidRPr="009C3BD1">
              <w:rPr>
                <w:color w:val="000000" w:themeColor="text1"/>
              </w:rPr>
              <w:t>-</w:t>
            </w:r>
            <w:r w:rsidRPr="009C3BD1">
              <w:rPr>
                <w:color w:val="000000" w:themeColor="text1"/>
                <w:lang w:val="en-US"/>
              </w:rPr>
              <w:t xml:space="preserve"> </w:t>
            </w:r>
            <w:r w:rsidRPr="009C3BD1">
              <w:rPr>
                <w:color w:val="000000" w:themeColor="text1"/>
              </w:rPr>
              <w:t>Vụ pháp chế (Bộ GD và ĐT</w:t>
            </w:r>
            <w:r w:rsidR="0030546D">
              <w:rPr>
                <w:color w:val="000000" w:themeColor="text1"/>
              </w:rPr>
              <w:t>)</w:t>
            </w:r>
            <w:r w:rsidR="0030546D">
              <w:rPr>
                <w:color w:val="000000" w:themeColor="text1"/>
                <w:lang w:val="en-US"/>
              </w:rPr>
              <w:t>;</w:t>
            </w:r>
          </w:p>
          <w:p w14:paraId="0EEBA9AE" w14:textId="4359E478" w:rsidR="00DA1175" w:rsidRPr="009C3BD1" w:rsidRDefault="0030546D" w:rsidP="00DA1175">
            <w:pPr>
              <w:pStyle w:val="Vnbnnidung20"/>
              <w:tabs>
                <w:tab w:val="left" w:pos="447"/>
              </w:tabs>
              <w:ind w:firstLine="284"/>
              <w:rPr>
                <w:color w:val="000000" w:themeColor="text1"/>
              </w:rPr>
            </w:pPr>
            <w:r>
              <w:rPr>
                <w:color w:val="000000" w:themeColor="text1"/>
              </w:rPr>
              <w:t xml:space="preserve">- </w:t>
            </w:r>
            <w:r w:rsidRPr="009C3BD1">
              <w:rPr>
                <w:color w:val="000000" w:themeColor="text1"/>
              </w:rPr>
              <w:t xml:space="preserve">Vụ pháp chế (Bộ </w:t>
            </w:r>
            <w:r>
              <w:rPr>
                <w:color w:val="000000" w:themeColor="text1"/>
                <w:lang w:val="en-US"/>
              </w:rPr>
              <w:t>Tài chính</w:t>
            </w:r>
            <w:r>
              <w:rPr>
                <w:color w:val="000000" w:themeColor="text1"/>
              </w:rPr>
              <w:t>)</w:t>
            </w:r>
            <w:r>
              <w:rPr>
                <w:color w:val="000000" w:themeColor="text1"/>
                <w:lang w:val="en-US"/>
              </w:rPr>
              <w:t>;</w:t>
            </w:r>
          </w:p>
          <w:p w14:paraId="01D92C84"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10" w:name="bookmark27"/>
            <w:bookmarkEnd w:id="10"/>
            <w:r w:rsidRPr="009C3BD1">
              <w:rPr>
                <w:color w:val="000000" w:themeColor="text1"/>
              </w:rPr>
              <w:t>TTTU, TT HĐND TP; UBND TP;</w:t>
            </w:r>
          </w:p>
          <w:p w14:paraId="038D6F31"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11" w:name="bookmark28"/>
            <w:bookmarkEnd w:id="11"/>
            <w:r w:rsidRPr="009C3BD1">
              <w:rPr>
                <w:color w:val="000000" w:themeColor="text1"/>
              </w:rPr>
              <w:t>Đoàn ĐBQ</w:t>
            </w:r>
            <w:r w:rsidRPr="009C3BD1">
              <w:rPr>
                <w:color w:val="000000" w:themeColor="text1"/>
                <w:lang w:val="en-US"/>
              </w:rPr>
              <w:t>H</w:t>
            </w:r>
            <w:r w:rsidRPr="009C3BD1">
              <w:rPr>
                <w:color w:val="000000" w:themeColor="text1"/>
              </w:rPr>
              <w:t xml:space="preserve"> TP Hải Phòng;</w:t>
            </w:r>
          </w:p>
          <w:p w14:paraId="63EF56DC"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12" w:name="bookmark29"/>
            <w:bookmarkEnd w:id="12"/>
            <w:r w:rsidRPr="009C3BD1">
              <w:rPr>
                <w:color w:val="000000" w:themeColor="text1"/>
              </w:rPr>
              <w:t>UBMTTQVN thành phố;</w:t>
            </w:r>
          </w:p>
          <w:p w14:paraId="6FE41F44"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13" w:name="bookmark30"/>
            <w:bookmarkEnd w:id="13"/>
            <w:r w:rsidRPr="009C3BD1">
              <w:rPr>
                <w:color w:val="000000" w:themeColor="text1"/>
              </w:rPr>
              <w:t>Các Ban HĐND TP;</w:t>
            </w:r>
          </w:p>
          <w:p w14:paraId="1D9054BD"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14" w:name="bookmark31"/>
            <w:bookmarkEnd w:id="14"/>
            <w:r w:rsidRPr="009C3BD1">
              <w:rPr>
                <w:color w:val="000000" w:themeColor="text1"/>
              </w:rPr>
              <w:t>Các đại biểu HĐND thành phố khóa XVI;</w:t>
            </w:r>
          </w:p>
          <w:p w14:paraId="450F92D4"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15" w:name="bookmark32"/>
            <w:bookmarkEnd w:id="15"/>
            <w:r w:rsidRPr="009C3BD1">
              <w:rPr>
                <w:color w:val="000000" w:themeColor="text1"/>
              </w:rPr>
              <w:t>Các VP: TU, Đoàn ĐBQH và HĐNDTP, UBND TP;</w:t>
            </w:r>
          </w:p>
          <w:p w14:paraId="0180A364" w14:textId="77777777" w:rsidR="00DA1175" w:rsidRPr="009C3BD1" w:rsidRDefault="00DA1175" w:rsidP="00DA1175">
            <w:pPr>
              <w:pStyle w:val="Vnbnnidung20"/>
              <w:numPr>
                <w:ilvl w:val="0"/>
                <w:numId w:val="10"/>
              </w:numPr>
              <w:tabs>
                <w:tab w:val="left" w:pos="447"/>
                <w:tab w:val="left" w:pos="762"/>
              </w:tabs>
              <w:ind w:firstLine="284"/>
              <w:rPr>
                <w:color w:val="000000" w:themeColor="text1"/>
              </w:rPr>
            </w:pPr>
            <w:bookmarkStart w:id="16" w:name="bookmark33"/>
            <w:bookmarkEnd w:id="16"/>
            <w:r w:rsidRPr="009C3BD1">
              <w:rPr>
                <w:color w:val="000000" w:themeColor="text1"/>
              </w:rPr>
              <w:t>Các sở, ban, ngành, đoàn thể thành phố;</w:t>
            </w:r>
          </w:p>
          <w:p w14:paraId="3F08D4AC" w14:textId="77777777" w:rsidR="00DA1175" w:rsidRPr="0030546D" w:rsidRDefault="00DA1175" w:rsidP="00DA1175">
            <w:pPr>
              <w:pStyle w:val="Vnbnnidung20"/>
              <w:numPr>
                <w:ilvl w:val="0"/>
                <w:numId w:val="10"/>
              </w:numPr>
              <w:tabs>
                <w:tab w:val="left" w:pos="447"/>
                <w:tab w:val="left" w:pos="762"/>
              </w:tabs>
              <w:ind w:firstLine="284"/>
              <w:rPr>
                <w:color w:val="000000" w:themeColor="text1"/>
              </w:rPr>
            </w:pPr>
            <w:bookmarkStart w:id="17" w:name="bookmark34"/>
            <w:bookmarkEnd w:id="17"/>
            <w:r w:rsidRPr="0030546D">
              <w:rPr>
                <w:color w:val="000000" w:themeColor="text1"/>
              </w:rPr>
              <w:t xml:space="preserve">TTQU, TTHU các </w:t>
            </w:r>
            <w:r w:rsidRPr="0030546D">
              <w:rPr>
                <w:color w:val="000000" w:themeColor="text1"/>
                <w:lang w:val="en-US"/>
              </w:rPr>
              <w:t>xã, phường, đặc khu</w:t>
            </w:r>
            <w:r w:rsidRPr="0030546D">
              <w:rPr>
                <w:color w:val="000000" w:themeColor="text1"/>
              </w:rPr>
              <w:t>;</w:t>
            </w:r>
          </w:p>
          <w:p w14:paraId="50D39DCE" w14:textId="77777777" w:rsidR="00DA1175" w:rsidRPr="0030546D" w:rsidRDefault="00DA1175" w:rsidP="00DA1175">
            <w:pPr>
              <w:pStyle w:val="Vnbnnidung20"/>
              <w:numPr>
                <w:ilvl w:val="0"/>
                <w:numId w:val="10"/>
              </w:numPr>
              <w:tabs>
                <w:tab w:val="left" w:pos="447"/>
                <w:tab w:val="left" w:pos="762"/>
              </w:tabs>
              <w:ind w:firstLine="284"/>
              <w:rPr>
                <w:color w:val="000000" w:themeColor="text1"/>
              </w:rPr>
            </w:pPr>
            <w:bookmarkStart w:id="18" w:name="bookmark35"/>
            <w:bookmarkEnd w:id="18"/>
            <w:r w:rsidRPr="0030546D">
              <w:rPr>
                <w:color w:val="000000" w:themeColor="text1"/>
              </w:rPr>
              <w:t xml:space="preserve">TT HĐND, UBND </w:t>
            </w:r>
            <w:r w:rsidRPr="0030546D">
              <w:rPr>
                <w:color w:val="000000" w:themeColor="text1"/>
                <w:lang w:val="en-US"/>
              </w:rPr>
              <w:t>c</w:t>
            </w:r>
            <w:r w:rsidRPr="0030546D">
              <w:rPr>
                <w:color w:val="000000" w:themeColor="text1"/>
              </w:rPr>
              <w:t xml:space="preserve">ác </w:t>
            </w:r>
            <w:r w:rsidRPr="0030546D">
              <w:rPr>
                <w:color w:val="000000" w:themeColor="text1"/>
                <w:lang w:val="en-US"/>
              </w:rPr>
              <w:t>xã, phường, đặc khu</w:t>
            </w:r>
            <w:r w:rsidRPr="0030546D">
              <w:rPr>
                <w:color w:val="000000" w:themeColor="text1"/>
              </w:rPr>
              <w:t>;</w:t>
            </w:r>
          </w:p>
          <w:p w14:paraId="2A21B83C" w14:textId="6AA58F90" w:rsidR="0030546D" w:rsidRPr="0030546D" w:rsidRDefault="0030546D" w:rsidP="00DA1175">
            <w:pPr>
              <w:pStyle w:val="Vnbnnidung20"/>
              <w:numPr>
                <w:ilvl w:val="0"/>
                <w:numId w:val="10"/>
              </w:numPr>
              <w:tabs>
                <w:tab w:val="left" w:pos="447"/>
                <w:tab w:val="left" w:pos="762"/>
              </w:tabs>
              <w:ind w:firstLine="284"/>
              <w:rPr>
                <w:color w:val="000000" w:themeColor="text1"/>
              </w:rPr>
            </w:pPr>
            <w:bookmarkStart w:id="19" w:name="bookmark36"/>
            <w:bookmarkEnd w:id="19"/>
            <w:r w:rsidRPr="0030546D">
              <w:rPr>
                <w:rFonts w:eastAsia="Calibri"/>
                <w:color w:val="auto"/>
                <w:lang w:val="en-US" w:eastAsia="en-US" w:bidi="ar-SA"/>
              </w:rPr>
              <w:t>Báo và Phát thanh, truyền hình Hải Phòng;</w:t>
            </w:r>
          </w:p>
          <w:p w14:paraId="4D08A8C4" w14:textId="5777CDDF" w:rsidR="00DA1175" w:rsidRPr="009C3BD1" w:rsidRDefault="00DA1175" w:rsidP="00DA1175">
            <w:pPr>
              <w:pStyle w:val="Vnbnnidung20"/>
              <w:numPr>
                <w:ilvl w:val="0"/>
                <w:numId w:val="10"/>
              </w:numPr>
              <w:tabs>
                <w:tab w:val="left" w:pos="447"/>
                <w:tab w:val="left" w:pos="762"/>
              </w:tabs>
              <w:ind w:firstLine="284"/>
              <w:rPr>
                <w:color w:val="000000" w:themeColor="text1"/>
              </w:rPr>
            </w:pPr>
            <w:r w:rsidRPr="009C3BD1">
              <w:rPr>
                <w:color w:val="000000" w:themeColor="text1"/>
              </w:rPr>
              <w:t>Công báo TP; cổng TTĐT TP;</w:t>
            </w:r>
          </w:p>
          <w:p w14:paraId="603F50DA" w14:textId="77777777" w:rsidR="00DA1175" w:rsidRPr="009C3BD1" w:rsidRDefault="00DA1175" w:rsidP="00DA1175">
            <w:pPr>
              <w:pStyle w:val="Vnbnnidung20"/>
              <w:numPr>
                <w:ilvl w:val="0"/>
                <w:numId w:val="10"/>
              </w:numPr>
              <w:tabs>
                <w:tab w:val="left" w:pos="447"/>
                <w:tab w:val="left" w:pos="762"/>
              </w:tabs>
              <w:ind w:firstLine="284"/>
              <w:rPr>
                <w:color w:val="000000" w:themeColor="text1"/>
                <w:lang w:val="en-US"/>
              </w:rPr>
            </w:pPr>
            <w:bookmarkStart w:id="20" w:name="bookmark38"/>
            <w:bookmarkEnd w:id="20"/>
            <w:r w:rsidRPr="009C3BD1">
              <w:rPr>
                <w:color w:val="000000" w:themeColor="text1"/>
              </w:rPr>
              <w:t>Các cv VP Đoàn ĐBQH và HĐND TP;</w:t>
            </w:r>
            <w:bookmarkStart w:id="21" w:name="bookmark39"/>
            <w:bookmarkEnd w:id="21"/>
          </w:p>
          <w:p w14:paraId="780D9961" w14:textId="0ED1EBD6" w:rsidR="00DA1175" w:rsidRPr="009C3BD1" w:rsidRDefault="00DA1175" w:rsidP="00DA1175">
            <w:pPr>
              <w:pStyle w:val="Vnbnnidung20"/>
              <w:numPr>
                <w:ilvl w:val="0"/>
                <w:numId w:val="10"/>
              </w:numPr>
              <w:tabs>
                <w:tab w:val="left" w:pos="447"/>
                <w:tab w:val="left" w:pos="762"/>
              </w:tabs>
              <w:ind w:firstLine="284"/>
              <w:rPr>
                <w:color w:val="000000" w:themeColor="text1"/>
                <w:lang w:val="en-US"/>
              </w:rPr>
            </w:pPr>
            <w:r w:rsidRPr="009C3BD1">
              <w:rPr>
                <w:color w:val="000000" w:themeColor="text1"/>
              </w:rPr>
              <w:t>Lưu: VP</w:t>
            </w:r>
            <w:r w:rsidR="008F2D52">
              <w:rPr>
                <w:color w:val="000000" w:themeColor="text1"/>
              </w:rPr>
              <w:t>.</w:t>
            </w:r>
          </w:p>
        </w:tc>
        <w:tc>
          <w:tcPr>
            <w:tcW w:w="4268" w:type="dxa"/>
          </w:tcPr>
          <w:p w14:paraId="4C955889" w14:textId="77777777" w:rsidR="00DA1175" w:rsidRPr="007C1EF6" w:rsidRDefault="00DA1175" w:rsidP="00DA1175">
            <w:pPr>
              <w:pStyle w:val="Vnbnnidung0"/>
              <w:tabs>
                <w:tab w:val="left" w:pos="851"/>
                <w:tab w:val="left" w:pos="993"/>
                <w:tab w:val="left" w:pos="1612"/>
              </w:tabs>
              <w:spacing w:after="80" w:line="298" w:lineRule="auto"/>
              <w:ind w:firstLine="0"/>
              <w:jc w:val="center"/>
              <w:rPr>
                <w:b/>
                <w:color w:val="000000" w:themeColor="text1"/>
                <w:sz w:val="28"/>
                <w:szCs w:val="28"/>
                <w:lang w:val="en-US"/>
              </w:rPr>
            </w:pPr>
            <w:r w:rsidRPr="007C1EF6">
              <w:rPr>
                <w:b/>
                <w:color w:val="000000" w:themeColor="text1"/>
                <w:sz w:val="28"/>
                <w:szCs w:val="28"/>
                <w:lang w:val="en-US"/>
              </w:rPr>
              <w:t>CHỦ TỊCH</w:t>
            </w:r>
          </w:p>
          <w:p w14:paraId="18726573" w14:textId="77777777" w:rsidR="00DA1175" w:rsidRPr="009C3BD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p>
          <w:p w14:paraId="47E5263E" w14:textId="77777777" w:rsidR="00DA1175" w:rsidRPr="009C3BD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p>
          <w:p w14:paraId="77AAB2E8" w14:textId="77777777" w:rsidR="00DA1175" w:rsidRPr="009C3BD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p>
          <w:p w14:paraId="6A9E6F15" w14:textId="77777777" w:rsidR="00DA1175" w:rsidRPr="009C3BD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p>
          <w:p w14:paraId="5B185BC2" w14:textId="13485670" w:rsidR="00DA1175" w:rsidRPr="00F75774" w:rsidRDefault="00CA5B6C" w:rsidP="00DA1175">
            <w:pPr>
              <w:pStyle w:val="Vnbnnidung0"/>
              <w:tabs>
                <w:tab w:val="left" w:pos="851"/>
                <w:tab w:val="left" w:pos="993"/>
                <w:tab w:val="left" w:pos="1612"/>
              </w:tabs>
              <w:spacing w:after="80" w:line="298" w:lineRule="auto"/>
              <w:ind w:firstLine="0"/>
              <w:jc w:val="center"/>
              <w:rPr>
                <w:b/>
                <w:color w:val="000000" w:themeColor="text1"/>
                <w:lang w:val="en-US"/>
              </w:rPr>
            </w:pPr>
            <w:r w:rsidRPr="00F75774">
              <w:rPr>
                <w:b/>
                <w:color w:val="000000" w:themeColor="text1"/>
                <w:lang w:val="en-US"/>
              </w:rPr>
              <w:t>LÊ VĂN HIỆU</w:t>
            </w:r>
          </w:p>
          <w:p w14:paraId="3CC20471" w14:textId="000D1038" w:rsidR="00DA1175" w:rsidRPr="009C3BD1" w:rsidRDefault="00DA1175" w:rsidP="00DA1175">
            <w:pPr>
              <w:pStyle w:val="Vnbnnidung0"/>
              <w:tabs>
                <w:tab w:val="left" w:pos="851"/>
                <w:tab w:val="left" w:pos="993"/>
                <w:tab w:val="left" w:pos="1612"/>
              </w:tabs>
              <w:spacing w:after="80" w:line="298" w:lineRule="auto"/>
              <w:ind w:firstLine="0"/>
              <w:jc w:val="center"/>
              <w:rPr>
                <w:b/>
                <w:color w:val="000000" w:themeColor="text1"/>
                <w:lang w:val="en-US"/>
              </w:rPr>
            </w:pPr>
          </w:p>
        </w:tc>
      </w:tr>
    </w:tbl>
    <w:p w14:paraId="10FF0EE4" w14:textId="77777777" w:rsidR="00DA1175" w:rsidRPr="009C3BD1" w:rsidRDefault="00DA1175" w:rsidP="00DA1175">
      <w:pPr>
        <w:pStyle w:val="Vnbnnidung0"/>
        <w:tabs>
          <w:tab w:val="left" w:pos="993"/>
          <w:tab w:val="left" w:pos="1072"/>
        </w:tabs>
        <w:spacing w:after="80" w:line="300" w:lineRule="auto"/>
        <w:jc w:val="both"/>
        <w:rPr>
          <w:color w:val="000000" w:themeColor="text1"/>
          <w:lang w:val="en-US"/>
        </w:rPr>
      </w:pPr>
    </w:p>
    <w:p w14:paraId="23EB0551" w14:textId="77777777" w:rsidR="00DA1175" w:rsidRPr="009C3BD1" w:rsidRDefault="00DA1175" w:rsidP="00DA1175">
      <w:pPr>
        <w:pStyle w:val="Vnbnnidung0"/>
        <w:tabs>
          <w:tab w:val="left" w:pos="993"/>
          <w:tab w:val="left" w:pos="1072"/>
        </w:tabs>
        <w:spacing w:after="80" w:line="300" w:lineRule="auto"/>
        <w:jc w:val="both"/>
        <w:rPr>
          <w:color w:val="000000" w:themeColor="text1"/>
          <w:lang w:val="en-US"/>
        </w:rPr>
      </w:pPr>
    </w:p>
    <w:p w14:paraId="66CA907A" w14:textId="77777777" w:rsidR="00DA1175" w:rsidRPr="009C3BD1" w:rsidRDefault="00DA1175" w:rsidP="00DA1175">
      <w:pPr>
        <w:pStyle w:val="Vnbnnidung0"/>
        <w:tabs>
          <w:tab w:val="left" w:pos="993"/>
          <w:tab w:val="left" w:pos="1072"/>
        </w:tabs>
        <w:spacing w:after="80" w:line="300" w:lineRule="auto"/>
        <w:jc w:val="both"/>
        <w:rPr>
          <w:color w:val="000000" w:themeColor="text1"/>
          <w:lang w:val="en-US"/>
        </w:rPr>
      </w:pPr>
    </w:p>
    <w:p w14:paraId="041576CF" w14:textId="77777777" w:rsidR="00DA1175" w:rsidRPr="009C3BD1" w:rsidRDefault="00DA1175" w:rsidP="00DA1175">
      <w:pPr>
        <w:pStyle w:val="Vnbnnidung0"/>
        <w:tabs>
          <w:tab w:val="left" w:pos="993"/>
          <w:tab w:val="left" w:pos="1072"/>
        </w:tabs>
        <w:spacing w:after="80" w:line="300" w:lineRule="auto"/>
        <w:jc w:val="both"/>
        <w:rPr>
          <w:color w:val="000000" w:themeColor="text1"/>
          <w:lang w:val="en-US"/>
        </w:rPr>
        <w:sectPr w:rsidR="00DA1175" w:rsidRPr="009C3BD1" w:rsidSect="009C3BD1">
          <w:headerReference w:type="default" r:id="rId8"/>
          <w:headerReference w:type="first" r:id="rId9"/>
          <w:pgSz w:w="11900" w:h="16840"/>
          <w:pgMar w:top="964" w:right="964" w:bottom="964" w:left="1531" w:header="680" w:footer="607" w:gutter="0"/>
          <w:cols w:space="720"/>
          <w:noEndnote/>
          <w:docGrid w:linePitch="360"/>
        </w:sectPr>
      </w:pPr>
    </w:p>
    <w:p w14:paraId="369A4F31" w14:textId="77777777" w:rsidR="00147DFB" w:rsidRPr="009C3BD1" w:rsidRDefault="00147DFB" w:rsidP="008005E2">
      <w:pPr>
        <w:pStyle w:val="Vnbnnidung0"/>
        <w:spacing w:line="240" w:lineRule="auto"/>
        <w:ind w:firstLine="0"/>
        <w:jc w:val="center"/>
        <w:rPr>
          <w:color w:val="000000" w:themeColor="text1"/>
          <w:lang w:val="en-US"/>
        </w:rPr>
      </w:pPr>
    </w:p>
    <w:sectPr w:rsidR="00147DFB" w:rsidRPr="009C3BD1" w:rsidSect="00147DFB">
      <w:headerReference w:type="even" r:id="rId10"/>
      <w:headerReference w:type="default" r:id="rId11"/>
      <w:pgSz w:w="16840" w:h="11900" w:orient="landscape" w:code="9"/>
      <w:pgMar w:top="737" w:right="737" w:bottom="737" w:left="1304" w:header="636" w:footer="62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61B1" w14:textId="77777777" w:rsidR="0085008A" w:rsidRDefault="0085008A">
      <w:r>
        <w:separator/>
      </w:r>
    </w:p>
  </w:endnote>
  <w:endnote w:type="continuationSeparator" w:id="0">
    <w:p w14:paraId="5BCD7BED" w14:textId="77777777" w:rsidR="0085008A" w:rsidRDefault="0085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 w:name="Aptos">
    <w:altName w:val="Calibri"/>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1E2F" w14:textId="77777777" w:rsidR="0085008A" w:rsidRDefault="0085008A"/>
  </w:footnote>
  <w:footnote w:type="continuationSeparator" w:id="0">
    <w:p w14:paraId="53C8FA4F" w14:textId="77777777" w:rsidR="0085008A" w:rsidRDefault="00850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6738" w14:textId="2F692884" w:rsidR="009605FD" w:rsidRDefault="009605F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9080"/>
      <w:docPartObj>
        <w:docPartGallery w:val="Page Numbers (Top of Page)"/>
        <w:docPartUnique/>
      </w:docPartObj>
    </w:sdtPr>
    <w:sdtEndPr>
      <w:rPr>
        <w:noProof/>
      </w:rPr>
    </w:sdtEndPr>
    <w:sdtContent>
      <w:p w14:paraId="6E495569" w14:textId="5BE19272" w:rsidR="009605FD" w:rsidRDefault="009605FD">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57BC4400" w14:textId="6FBAA8F7" w:rsidR="009605FD" w:rsidRDefault="009605F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673D" w14:textId="7C3566DF" w:rsidR="009605FD" w:rsidRDefault="009605FD">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795016"/>
      <w:docPartObj>
        <w:docPartGallery w:val="Page Numbers (Top of Page)"/>
        <w:docPartUnique/>
      </w:docPartObj>
    </w:sdtPr>
    <w:sdtEndPr>
      <w:rPr>
        <w:noProof/>
      </w:rPr>
    </w:sdtEndPr>
    <w:sdtContent>
      <w:p w14:paraId="6BBBD1E4" w14:textId="2AA1794B" w:rsidR="009605FD" w:rsidRPr="009C3BD1" w:rsidRDefault="009605FD">
        <w:pPr>
          <w:pStyle w:val="Header"/>
          <w:jc w:val="center"/>
          <w:rPr>
            <w:rFonts w:ascii="Times New Roman" w:hAnsi="Times New Roman" w:cs="Times New Roman"/>
          </w:rPr>
        </w:pPr>
        <w:r w:rsidRPr="009C3BD1">
          <w:rPr>
            <w:rFonts w:ascii="Times New Roman" w:hAnsi="Times New Roman" w:cs="Times New Roman"/>
          </w:rPr>
          <w:fldChar w:fldCharType="begin"/>
        </w:r>
        <w:r w:rsidRPr="009C3BD1">
          <w:rPr>
            <w:rFonts w:ascii="Times New Roman" w:hAnsi="Times New Roman" w:cs="Times New Roman"/>
          </w:rPr>
          <w:instrText xml:space="preserve"> PAGE   \* MERGEFORMAT </w:instrText>
        </w:r>
        <w:r w:rsidRPr="009C3BD1">
          <w:rPr>
            <w:rFonts w:ascii="Times New Roman" w:hAnsi="Times New Roman" w:cs="Times New Roman"/>
          </w:rPr>
          <w:fldChar w:fldCharType="separate"/>
        </w:r>
        <w:r w:rsidR="00AA5DE5">
          <w:rPr>
            <w:rFonts w:ascii="Times New Roman" w:hAnsi="Times New Roman" w:cs="Times New Roman"/>
            <w:noProof/>
          </w:rPr>
          <w:t>5</w:t>
        </w:r>
        <w:r w:rsidRPr="009C3BD1">
          <w:rPr>
            <w:rFonts w:ascii="Times New Roman" w:hAnsi="Times New Roman" w:cs="Times New Roman"/>
            <w:noProof/>
          </w:rPr>
          <w:fldChar w:fldCharType="end"/>
        </w:r>
      </w:p>
    </w:sdtContent>
  </w:sdt>
  <w:p w14:paraId="6EF2673E" w14:textId="77777777" w:rsidR="009605FD" w:rsidRDefault="009605F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61972"/>
    <w:multiLevelType w:val="hybridMultilevel"/>
    <w:tmpl w:val="171AB1CA"/>
    <w:lvl w:ilvl="0" w:tplc="8B106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E3448D9"/>
    <w:multiLevelType w:val="hybridMultilevel"/>
    <w:tmpl w:val="D94AA20C"/>
    <w:lvl w:ilvl="0" w:tplc="46D61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43C00"/>
    <w:multiLevelType w:val="multilevel"/>
    <w:tmpl w:val="06684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5B38CB"/>
    <w:multiLevelType w:val="multilevel"/>
    <w:tmpl w:val="14148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926C9F"/>
    <w:multiLevelType w:val="multilevel"/>
    <w:tmpl w:val="AF4EF2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E70336"/>
    <w:multiLevelType w:val="multilevel"/>
    <w:tmpl w:val="D16EE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40163F"/>
    <w:multiLevelType w:val="hybridMultilevel"/>
    <w:tmpl w:val="303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F2552C"/>
    <w:multiLevelType w:val="multilevel"/>
    <w:tmpl w:val="8A486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0567E4"/>
    <w:multiLevelType w:val="multilevel"/>
    <w:tmpl w:val="C660D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410AC2"/>
    <w:multiLevelType w:val="multilevel"/>
    <w:tmpl w:val="DB481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2906BA"/>
    <w:multiLevelType w:val="hybridMultilevel"/>
    <w:tmpl w:val="D7B00D96"/>
    <w:lvl w:ilvl="0" w:tplc="8C5AC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DEB2EDD"/>
    <w:multiLevelType w:val="multilevel"/>
    <w:tmpl w:val="1C986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9075DC"/>
    <w:multiLevelType w:val="multilevel"/>
    <w:tmpl w:val="9CC00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E85D51"/>
    <w:multiLevelType w:val="hybridMultilevel"/>
    <w:tmpl w:val="F3A80B18"/>
    <w:lvl w:ilvl="0" w:tplc="F2B46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41110"/>
    <w:multiLevelType w:val="multilevel"/>
    <w:tmpl w:val="6E846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7"/>
  </w:num>
  <w:num w:numId="4">
    <w:abstractNumId w:val="3"/>
  </w:num>
  <w:num w:numId="5">
    <w:abstractNumId w:val="9"/>
  </w:num>
  <w:num w:numId="6">
    <w:abstractNumId w:val="14"/>
  </w:num>
  <w:num w:numId="7">
    <w:abstractNumId w:val="5"/>
  </w:num>
  <w:num w:numId="8">
    <w:abstractNumId w:val="4"/>
  </w:num>
  <w:num w:numId="9">
    <w:abstractNumId w:val="2"/>
  </w:num>
  <w:num w:numId="10">
    <w:abstractNumId w:val="12"/>
  </w:num>
  <w:num w:numId="11">
    <w:abstractNumId w:val="6"/>
  </w:num>
  <w:num w:numId="12">
    <w:abstractNumId w:val="0"/>
  </w:num>
  <w:num w:numId="13">
    <w:abstractNumId w:val="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F5"/>
    <w:rsid w:val="00056379"/>
    <w:rsid w:val="00056C26"/>
    <w:rsid w:val="000A2558"/>
    <w:rsid w:val="00114B6F"/>
    <w:rsid w:val="001479CE"/>
    <w:rsid w:val="00147DFB"/>
    <w:rsid w:val="001610A6"/>
    <w:rsid w:val="00212BAE"/>
    <w:rsid w:val="002B5D95"/>
    <w:rsid w:val="002F0675"/>
    <w:rsid w:val="0030546D"/>
    <w:rsid w:val="00323FE2"/>
    <w:rsid w:val="003E235E"/>
    <w:rsid w:val="003E39CB"/>
    <w:rsid w:val="00402C04"/>
    <w:rsid w:val="00430381"/>
    <w:rsid w:val="00490F1F"/>
    <w:rsid w:val="004F097B"/>
    <w:rsid w:val="00571BA3"/>
    <w:rsid w:val="00577BDB"/>
    <w:rsid w:val="00591FC8"/>
    <w:rsid w:val="005C1AB8"/>
    <w:rsid w:val="005C3C8B"/>
    <w:rsid w:val="005E3E5E"/>
    <w:rsid w:val="0060275B"/>
    <w:rsid w:val="00672DCD"/>
    <w:rsid w:val="00677B2D"/>
    <w:rsid w:val="00694C8B"/>
    <w:rsid w:val="006B0DD7"/>
    <w:rsid w:val="006B4030"/>
    <w:rsid w:val="006D785B"/>
    <w:rsid w:val="00715BF0"/>
    <w:rsid w:val="0072607A"/>
    <w:rsid w:val="00742724"/>
    <w:rsid w:val="00786B2D"/>
    <w:rsid w:val="007C1EF6"/>
    <w:rsid w:val="008005E2"/>
    <w:rsid w:val="0081046F"/>
    <w:rsid w:val="0085008A"/>
    <w:rsid w:val="00885DF3"/>
    <w:rsid w:val="00891697"/>
    <w:rsid w:val="008931C7"/>
    <w:rsid w:val="008B4FF3"/>
    <w:rsid w:val="008F2D52"/>
    <w:rsid w:val="009605FD"/>
    <w:rsid w:val="00991B9F"/>
    <w:rsid w:val="009C3BD1"/>
    <w:rsid w:val="00A06449"/>
    <w:rsid w:val="00A13D4E"/>
    <w:rsid w:val="00A771BC"/>
    <w:rsid w:val="00A92129"/>
    <w:rsid w:val="00AA5DE5"/>
    <w:rsid w:val="00AC34DF"/>
    <w:rsid w:val="00AC37AC"/>
    <w:rsid w:val="00AD1B3B"/>
    <w:rsid w:val="00B02A27"/>
    <w:rsid w:val="00B26085"/>
    <w:rsid w:val="00B62756"/>
    <w:rsid w:val="00BA6F8A"/>
    <w:rsid w:val="00BC62B6"/>
    <w:rsid w:val="00BD5D42"/>
    <w:rsid w:val="00C34A7C"/>
    <w:rsid w:val="00C41842"/>
    <w:rsid w:val="00C461E4"/>
    <w:rsid w:val="00CA5B6C"/>
    <w:rsid w:val="00D458E3"/>
    <w:rsid w:val="00D97C0D"/>
    <w:rsid w:val="00DA1175"/>
    <w:rsid w:val="00E4030B"/>
    <w:rsid w:val="00F263F5"/>
    <w:rsid w:val="00F31DAF"/>
    <w:rsid w:val="00F400CB"/>
    <w:rsid w:val="00F53A8F"/>
    <w:rsid w:val="00F75774"/>
    <w:rsid w:val="00FB10DA"/>
    <w:rsid w:val="00FB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6480"/>
  <w15:docId w15:val="{640E2508-60DD-4065-88CE-424D160A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00" w:line="293"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500"/>
    </w:pPr>
    <w:rPr>
      <w:rFonts w:ascii="Times New Roman" w:eastAsia="Times New Roman" w:hAnsi="Times New Roman" w:cs="Times New Roman"/>
      <w:sz w:val="20"/>
      <w:szCs w:val="20"/>
    </w:rPr>
  </w:style>
  <w:style w:type="paragraph" w:customStyle="1" w:styleId="Khc0">
    <w:name w:val="Khác"/>
    <w:basedOn w:val="Normal"/>
    <w:link w:val="Khc"/>
    <w:pPr>
      <w:spacing w:after="100" w:line="293"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77BDB"/>
    <w:pPr>
      <w:tabs>
        <w:tab w:val="center" w:pos="4680"/>
        <w:tab w:val="right" w:pos="9360"/>
      </w:tabs>
    </w:pPr>
  </w:style>
  <w:style w:type="character" w:customStyle="1" w:styleId="FooterChar">
    <w:name w:val="Footer Char"/>
    <w:basedOn w:val="DefaultParagraphFont"/>
    <w:link w:val="Footer"/>
    <w:uiPriority w:val="99"/>
    <w:rsid w:val="00577BDB"/>
    <w:rPr>
      <w:color w:val="000000"/>
    </w:rPr>
  </w:style>
  <w:style w:type="paragraph" w:styleId="Header">
    <w:name w:val="header"/>
    <w:basedOn w:val="Normal"/>
    <w:link w:val="HeaderChar"/>
    <w:uiPriority w:val="99"/>
    <w:unhideWhenUsed/>
    <w:rsid w:val="00577BDB"/>
    <w:pPr>
      <w:tabs>
        <w:tab w:val="center" w:pos="4680"/>
        <w:tab w:val="right" w:pos="9360"/>
      </w:tabs>
    </w:pPr>
  </w:style>
  <w:style w:type="character" w:customStyle="1" w:styleId="HeaderChar">
    <w:name w:val="Header Char"/>
    <w:basedOn w:val="DefaultParagraphFont"/>
    <w:link w:val="Header"/>
    <w:uiPriority w:val="99"/>
    <w:rsid w:val="00577BDB"/>
    <w:rPr>
      <w:color w:val="000000"/>
    </w:rPr>
  </w:style>
  <w:style w:type="character" w:customStyle="1" w:styleId="fontstyle01">
    <w:name w:val="fontstyle01"/>
    <w:qFormat/>
    <w:rsid w:val="008B4FF3"/>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147DFB"/>
    <w:pPr>
      <w:widowControl/>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table" w:styleId="TableGrid">
    <w:name w:val="Table Grid"/>
    <w:basedOn w:val="TableNormal"/>
    <w:uiPriority w:val="39"/>
    <w:rsid w:val="00FB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Char Char25"/>
    <w:basedOn w:val="Normal"/>
    <w:link w:val="NormalWebChar"/>
    <w:rsid w:val="00BA6F8A"/>
    <w:pPr>
      <w:widowControl/>
      <w:spacing w:before="100" w:beforeAutospacing="1" w:after="100" w:afterAutospacing="1"/>
    </w:pPr>
    <w:rPr>
      <w:rFonts w:ascii="Times New Roman" w:eastAsia="Calibri" w:hAnsi="Times New Roman" w:cs="Times New Roman"/>
      <w:color w:val="auto"/>
      <w:lang w:val="en-US" w:eastAsia="en-US" w:bidi="ar-SA"/>
    </w:rPr>
  </w:style>
  <w:style w:type="character" w:customStyle="1" w:styleId="NormalWebChar">
    <w:name w:val="Normal (Web) Char"/>
    <w:aliases w:val="Normal (Web) Char Char Char,Char Char25 Char"/>
    <w:link w:val="NormalWeb"/>
    <w:locked/>
    <w:rsid w:val="00BA6F8A"/>
    <w:rPr>
      <w:rFonts w:ascii="Times New Roman" w:eastAsia="Calibri"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8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ED9BF-65D8-480E-AEFA-4B35BC04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Kodak Capture Pro Software</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creator>Kodak Capture Pro Software</dc:creator>
  <cp:lastModifiedBy>hp.sgd36</cp:lastModifiedBy>
  <cp:revision>8</cp:revision>
  <dcterms:created xsi:type="dcterms:W3CDTF">2025-09-30T04:06:00Z</dcterms:created>
  <dcterms:modified xsi:type="dcterms:W3CDTF">2025-10-13T02:19:00Z</dcterms:modified>
</cp:coreProperties>
</file>