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CellSpacing w:w="0" w:type="dxa"/>
        <w:shd w:val="clear" w:color="auto" w:fill="FFFFFF"/>
        <w:tblCellMar>
          <w:left w:w="0" w:type="dxa"/>
          <w:right w:w="0" w:type="dxa"/>
        </w:tblCellMar>
        <w:tblLook w:val="0000" w:firstRow="0" w:lastRow="0" w:firstColumn="0" w:lastColumn="0" w:noHBand="0" w:noVBand="0"/>
      </w:tblPr>
      <w:tblGrid>
        <w:gridCol w:w="3594"/>
        <w:gridCol w:w="5870"/>
      </w:tblGrid>
      <w:tr w:rsidR="007B41C5" w:rsidRPr="007B41C5" w14:paraId="001882F9" w14:textId="77777777" w:rsidTr="00E07AEB">
        <w:trPr>
          <w:tblCellSpacing w:w="0" w:type="dxa"/>
        </w:trPr>
        <w:tc>
          <w:tcPr>
            <w:tcW w:w="3594" w:type="dxa"/>
            <w:shd w:val="clear" w:color="auto" w:fill="FFFFFF"/>
            <w:tcMar>
              <w:top w:w="0" w:type="dxa"/>
              <w:left w:w="108" w:type="dxa"/>
              <w:bottom w:w="0" w:type="dxa"/>
              <w:right w:w="108" w:type="dxa"/>
            </w:tcMar>
          </w:tcPr>
          <w:p w14:paraId="69C9C386" w14:textId="77777777" w:rsidR="00555D5F" w:rsidRPr="00555D5F" w:rsidRDefault="00555D5F" w:rsidP="00E07AEB">
            <w:pPr>
              <w:pStyle w:val="NormalWeb"/>
              <w:spacing w:before="0" w:beforeAutospacing="0" w:after="0" w:afterAutospacing="0" w:line="180" w:lineRule="atLeast"/>
              <w:jc w:val="center"/>
              <w:rPr>
                <w:b/>
                <w:color w:val="000000"/>
                <w:sz w:val="26"/>
                <w:szCs w:val="26"/>
              </w:rPr>
            </w:pPr>
            <w:r w:rsidRPr="00555D5F">
              <w:rPr>
                <w:b/>
                <w:color w:val="000000"/>
                <w:sz w:val="26"/>
                <w:szCs w:val="26"/>
              </w:rPr>
              <w:t>ỦY BAN NHÂN DÂN</w:t>
            </w:r>
          </w:p>
          <w:p w14:paraId="7C5EE80F" w14:textId="60DFA597" w:rsidR="007B41C5" w:rsidRPr="00E07AEB" w:rsidRDefault="00D5578A" w:rsidP="00E07AEB">
            <w:pPr>
              <w:pStyle w:val="NormalWeb"/>
              <w:spacing w:before="0" w:beforeAutospacing="0" w:after="0" w:afterAutospacing="0" w:line="180" w:lineRule="atLeast"/>
              <w:jc w:val="center"/>
              <w:rPr>
                <w:color w:val="000000"/>
                <w:sz w:val="26"/>
                <w:szCs w:val="26"/>
              </w:rPr>
            </w:pPr>
            <w:r>
              <w:rPr>
                <w:bCs/>
                <w:noProof/>
                <w:color w:val="000000"/>
                <w:sz w:val="26"/>
                <w:szCs w:val="26"/>
              </w:rPr>
              <mc:AlternateContent>
                <mc:Choice Requires="wps">
                  <w:drawing>
                    <wp:anchor distT="4294967295" distB="4294967295" distL="114300" distR="114300" simplePos="0" relativeHeight="251656704" behindDoc="0" locked="0" layoutInCell="1" allowOverlap="1" wp14:anchorId="29A3E52B" wp14:editId="31032643">
                      <wp:simplePos x="0" y="0"/>
                      <wp:positionH relativeFrom="column">
                        <wp:posOffset>687070</wp:posOffset>
                      </wp:positionH>
                      <wp:positionV relativeFrom="paragraph">
                        <wp:posOffset>193039</wp:posOffset>
                      </wp:positionV>
                      <wp:extent cx="800100" cy="0"/>
                      <wp:effectExtent l="0" t="0" r="0" b="0"/>
                      <wp:wrapNone/>
                      <wp:docPr id="2105576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F96F29"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pt,15.2pt" to="117.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" strokecolor="black [3200]" strokeweight=".5pt">
                      <v:stroke joinstyle="miter"/>
                    </v:line>
                  </w:pict>
                </mc:Fallback>
              </mc:AlternateContent>
            </w:r>
            <w:r w:rsidR="00C37206">
              <w:rPr>
                <w:b/>
                <w:color w:val="000000"/>
                <w:sz w:val="26"/>
                <w:szCs w:val="26"/>
              </w:rPr>
              <w:t>THÀNH PHỐ HẢI PHÒNG</w:t>
            </w:r>
          </w:p>
        </w:tc>
        <w:tc>
          <w:tcPr>
            <w:tcW w:w="5870" w:type="dxa"/>
            <w:shd w:val="clear" w:color="auto" w:fill="FFFFFF"/>
            <w:tcMar>
              <w:top w:w="0" w:type="dxa"/>
              <w:left w:w="108" w:type="dxa"/>
              <w:bottom w:w="0" w:type="dxa"/>
              <w:right w:w="108" w:type="dxa"/>
            </w:tcMar>
          </w:tcPr>
          <w:p w14:paraId="5FF9755E" w14:textId="77777777" w:rsidR="007B41C5" w:rsidRPr="00E07AEB" w:rsidRDefault="007B41C5" w:rsidP="00E07AEB">
            <w:pPr>
              <w:pStyle w:val="NormalWeb"/>
              <w:spacing w:before="0" w:beforeAutospacing="0" w:after="0" w:afterAutospacing="0" w:line="180" w:lineRule="atLeast"/>
              <w:ind w:left="-66" w:firstLine="66"/>
              <w:jc w:val="center"/>
              <w:rPr>
                <w:color w:val="000000"/>
                <w:sz w:val="26"/>
                <w:szCs w:val="26"/>
              </w:rPr>
            </w:pPr>
            <w:r w:rsidRPr="00E07AEB">
              <w:rPr>
                <w:b/>
                <w:bCs/>
                <w:color w:val="000000"/>
                <w:sz w:val="26"/>
                <w:szCs w:val="26"/>
                <w:lang w:val="vi-VN"/>
              </w:rPr>
              <w:t>CỘNG HÒA XÃ HỘI CHỦ NGHĨA VIỆT NAM</w:t>
            </w:r>
            <w:r w:rsidRPr="00E07AEB">
              <w:rPr>
                <w:b/>
                <w:bCs/>
                <w:color w:val="000000"/>
                <w:sz w:val="26"/>
                <w:szCs w:val="26"/>
                <w:lang w:val="vi-VN"/>
              </w:rPr>
              <w:br/>
            </w:r>
            <w:r w:rsidRPr="00555D5F">
              <w:rPr>
                <w:b/>
                <w:bCs/>
                <w:color w:val="000000"/>
                <w:sz w:val="28"/>
                <w:szCs w:val="28"/>
                <w:lang w:val="vi-VN"/>
              </w:rPr>
              <w:t>Độc lập - Tự do - Hạnh phúc </w:t>
            </w:r>
          </w:p>
        </w:tc>
      </w:tr>
      <w:tr w:rsidR="007B41C5" w:rsidRPr="007B41C5" w14:paraId="18B36946" w14:textId="77777777" w:rsidTr="00E07AEB">
        <w:trPr>
          <w:tblCellSpacing w:w="0" w:type="dxa"/>
        </w:trPr>
        <w:tc>
          <w:tcPr>
            <w:tcW w:w="3594" w:type="dxa"/>
            <w:shd w:val="clear" w:color="auto" w:fill="FFFFFF"/>
            <w:tcMar>
              <w:top w:w="0" w:type="dxa"/>
              <w:left w:w="108" w:type="dxa"/>
              <w:bottom w:w="0" w:type="dxa"/>
              <w:right w:w="108" w:type="dxa"/>
            </w:tcMar>
          </w:tcPr>
          <w:p w14:paraId="47654C8B" w14:textId="77777777" w:rsidR="00F8231D" w:rsidRDefault="007B41C5" w:rsidP="00555D5F">
            <w:pPr>
              <w:pStyle w:val="NormalWeb"/>
              <w:spacing w:before="240" w:beforeAutospacing="0" w:after="0" w:afterAutospacing="0" w:line="180" w:lineRule="atLeast"/>
              <w:jc w:val="center"/>
              <w:rPr>
                <w:color w:val="000000"/>
                <w:sz w:val="28"/>
                <w:szCs w:val="28"/>
              </w:rPr>
            </w:pPr>
            <w:r w:rsidRPr="007B41C5">
              <w:rPr>
                <w:color w:val="000000"/>
                <w:sz w:val="28"/>
                <w:szCs w:val="28"/>
                <w:lang w:val="vi-VN"/>
              </w:rPr>
              <w:t>Số: </w:t>
            </w:r>
            <w:r w:rsidR="00B16BCF">
              <w:rPr>
                <w:color w:val="000000"/>
                <w:sz w:val="28"/>
                <w:szCs w:val="28"/>
              </w:rPr>
              <w:t xml:space="preserve"> </w:t>
            </w:r>
            <w:r w:rsidR="00555D5F">
              <w:rPr>
                <w:color w:val="000000"/>
                <w:sz w:val="28"/>
                <w:szCs w:val="28"/>
              </w:rPr>
              <w:t xml:space="preserve">      </w:t>
            </w:r>
            <w:r w:rsidR="00D85D98">
              <w:rPr>
                <w:color w:val="000000"/>
                <w:sz w:val="28"/>
                <w:szCs w:val="28"/>
              </w:rPr>
              <w:t xml:space="preserve">  </w:t>
            </w:r>
            <w:r w:rsidR="00555D5F">
              <w:rPr>
                <w:color w:val="000000"/>
                <w:sz w:val="28"/>
                <w:szCs w:val="28"/>
              </w:rPr>
              <w:t xml:space="preserve"> </w:t>
            </w:r>
            <w:r w:rsidRPr="007B41C5">
              <w:rPr>
                <w:color w:val="000000"/>
                <w:sz w:val="28"/>
                <w:szCs w:val="28"/>
              </w:rPr>
              <w:t>/</w:t>
            </w:r>
            <w:r w:rsidR="003567D7">
              <w:rPr>
                <w:color w:val="000000"/>
                <w:sz w:val="28"/>
                <w:szCs w:val="28"/>
              </w:rPr>
              <w:t>TTr-</w:t>
            </w:r>
            <w:r w:rsidR="00555D5F">
              <w:rPr>
                <w:color w:val="000000"/>
                <w:sz w:val="28"/>
                <w:szCs w:val="28"/>
              </w:rPr>
              <w:t>UBND</w:t>
            </w:r>
          </w:p>
          <w:p w14:paraId="14365248" w14:textId="77777777" w:rsidR="00F8231D" w:rsidRPr="00ED28D3" w:rsidRDefault="00F8231D" w:rsidP="00F24122">
            <w:pPr>
              <w:pStyle w:val="NormalWeb"/>
              <w:spacing w:before="0" w:beforeAutospacing="0" w:after="0" w:afterAutospacing="0" w:line="180" w:lineRule="atLeast"/>
              <w:jc w:val="center"/>
              <w:rPr>
                <w:iCs/>
                <w:color w:val="000000"/>
                <w:sz w:val="28"/>
                <w:szCs w:val="28"/>
              </w:rPr>
            </w:pPr>
            <w:r w:rsidRPr="00ED28D3">
              <w:rPr>
                <w:iCs/>
                <w:color w:val="000000"/>
                <w:sz w:val="28"/>
                <w:szCs w:val="28"/>
              </w:rPr>
              <w:t>(DỰ THẢO)</w:t>
            </w:r>
          </w:p>
        </w:tc>
        <w:tc>
          <w:tcPr>
            <w:tcW w:w="5870" w:type="dxa"/>
            <w:shd w:val="clear" w:color="auto" w:fill="FFFFFF"/>
            <w:tcMar>
              <w:top w:w="0" w:type="dxa"/>
              <w:left w:w="108" w:type="dxa"/>
              <w:bottom w:w="0" w:type="dxa"/>
              <w:right w:w="108" w:type="dxa"/>
            </w:tcMar>
          </w:tcPr>
          <w:p w14:paraId="02FF56D9" w14:textId="4EE46EC2" w:rsidR="007B41C5" w:rsidRPr="007B41C5" w:rsidRDefault="00D5578A" w:rsidP="00555D5F">
            <w:pPr>
              <w:pStyle w:val="NormalWeb"/>
              <w:spacing w:before="240" w:beforeAutospacing="0" w:after="0" w:afterAutospacing="0" w:line="180" w:lineRule="atLeast"/>
              <w:jc w:val="right"/>
              <w:rPr>
                <w:color w:val="000000"/>
                <w:sz w:val="28"/>
                <w:szCs w:val="28"/>
              </w:rPr>
            </w:pPr>
            <w:r>
              <w:rPr>
                <w:b/>
                <w:bCs/>
                <w:noProof/>
                <w:color w:val="000000"/>
                <w:sz w:val="26"/>
                <w:szCs w:val="26"/>
              </w:rPr>
              <mc:AlternateContent>
                <mc:Choice Requires="wps">
                  <w:drawing>
                    <wp:anchor distT="4294967295" distB="4294967295" distL="114300" distR="114300" simplePos="0" relativeHeight="251657728" behindDoc="0" locked="0" layoutInCell="1" allowOverlap="1" wp14:anchorId="0F9B70A0" wp14:editId="3A119095">
                      <wp:simplePos x="0" y="0"/>
                      <wp:positionH relativeFrom="column">
                        <wp:posOffset>761365</wp:posOffset>
                      </wp:positionH>
                      <wp:positionV relativeFrom="paragraph">
                        <wp:posOffset>30479</wp:posOffset>
                      </wp:positionV>
                      <wp:extent cx="2028190" cy="0"/>
                      <wp:effectExtent l="0" t="0" r="0" b="0"/>
                      <wp:wrapNone/>
                      <wp:docPr id="13721323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3BB53C"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2.4pt" to="21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" strokecolor="black [3200]" strokeweight=".5pt">
                      <v:stroke joinstyle="miter"/>
                    </v:line>
                  </w:pict>
                </mc:Fallback>
              </mc:AlternateContent>
            </w:r>
            <w:r w:rsidR="00B16BCF">
              <w:rPr>
                <w:i/>
                <w:iCs/>
                <w:color w:val="000000"/>
                <w:sz w:val="28"/>
                <w:szCs w:val="28"/>
              </w:rPr>
              <w:t>Hải</w:t>
            </w:r>
            <w:r w:rsidR="00C37206">
              <w:rPr>
                <w:i/>
                <w:iCs/>
                <w:color w:val="000000"/>
                <w:sz w:val="28"/>
                <w:szCs w:val="28"/>
              </w:rPr>
              <w:t xml:space="preserve"> Phòng</w:t>
            </w:r>
            <w:r w:rsidR="007B41C5" w:rsidRPr="007B41C5">
              <w:rPr>
                <w:i/>
                <w:iCs/>
                <w:color w:val="000000"/>
                <w:sz w:val="28"/>
                <w:szCs w:val="28"/>
                <w:lang w:val="vi-VN"/>
              </w:rPr>
              <w:t>, ngày</w:t>
            </w:r>
            <w:r w:rsidR="007C6DAC">
              <w:rPr>
                <w:i/>
                <w:iCs/>
                <w:color w:val="000000"/>
                <w:sz w:val="28"/>
                <w:szCs w:val="28"/>
                <w:lang w:val="vi-VN"/>
              </w:rPr>
              <w:t xml:space="preserve"> </w:t>
            </w:r>
            <w:r w:rsidR="00555D5F">
              <w:rPr>
                <w:i/>
                <w:iCs/>
                <w:color w:val="000000"/>
                <w:sz w:val="28"/>
                <w:szCs w:val="28"/>
              </w:rPr>
              <w:t xml:space="preserve">     </w:t>
            </w:r>
            <w:r w:rsidR="007B41C5" w:rsidRPr="007B41C5">
              <w:rPr>
                <w:i/>
                <w:iCs/>
                <w:color w:val="000000"/>
                <w:sz w:val="28"/>
                <w:szCs w:val="28"/>
                <w:lang w:val="vi-VN"/>
              </w:rPr>
              <w:t> tháng </w:t>
            </w:r>
            <w:r w:rsidR="00555D5F">
              <w:rPr>
                <w:i/>
                <w:iCs/>
                <w:color w:val="000000"/>
                <w:sz w:val="28"/>
                <w:szCs w:val="28"/>
              </w:rPr>
              <w:t xml:space="preserve">    </w:t>
            </w:r>
            <w:r w:rsidR="007C6DAC">
              <w:rPr>
                <w:i/>
                <w:iCs/>
                <w:color w:val="000000"/>
                <w:sz w:val="28"/>
                <w:szCs w:val="28"/>
              </w:rPr>
              <w:t xml:space="preserve"> </w:t>
            </w:r>
            <w:r w:rsidR="003567D7">
              <w:rPr>
                <w:i/>
                <w:iCs/>
                <w:color w:val="000000"/>
                <w:sz w:val="28"/>
                <w:szCs w:val="28"/>
              </w:rPr>
              <w:t xml:space="preserve"> </w:t>
            </w:r>
            <w:r w:rsidR="007B41C5" w:rsidRPr="007B41C5">
              <w:rPr>
                <w:i/>
                <w:iCs/>
                <w:color w:val="000000"/>
                <w:sz w:val="28"/>
                <w:szCs w:val="28"/>
                <w:lang w:val="vi-VN"/>
              </w:rPr>
              <w:t>năm </w:t>
            </w:r>
            <w:r w:rsidR="007B41C5" w:rsidRPr="007B41C5">
              <w:rPr>
                <w:i/>
                <w:iCs/>
                <w:color w:val="000000"/>
                <w:sz w:val="28"/>
                <w:szCs w:val="28"/>
              </w:rPr>
              <w:t>20</w:t>
            </w:r>
            <w:r w:rsidR="0054161D">
              <w:rPr>
                <w:i/>
                <w:iCs/>
                <w:color w:val="000000"/>
                <w:sz w:val="28"/>
                <w:szCs w:val="28"/>
              </w:rPr>
              <w:t>2</w:t>
            </w:r>
            <w:r w:rsidR="00C37206">
              <w:rPr>
                <w:i/>
                <w:iCs/>
                <w:color w:val="000000"/>
                <w:sz w:val="28"/>
                <w:szCs w:val="28"/>
              </w:rPr>
              <w:t>5</w:t>
            </w:r>
          </w:p>
        </w:tc>
      </w:tr>
    </w:tbl>
    <w:p w14:paraId="35DA5CE1" w14:textId="77777777" w:rsidR="00555D5F" w:rsidRDefault="00555D5F" w:rsidP="00DB044B">
      <w:pPr>
        <w:pStyle w:val="NormalWeb"/>
        <w:shd w:val="clear" w:color="auto" w:fill="FFFFFF"/>
        <w:spacing w:before="0" w:beforeAutospacing="0" w:after="0" w:afterAutospacing="0" w:line="180" w:lineRule="atLeast"/>
        <w:rPr>
          <w:b/>
          <w:color w:val="000000"/>
          <w:sz w:val="28"/>
          <w:szCs w:val="28"/>
        </w:rPr>
      </w:pPr>
    </w:p>
    <w:p w14:paraId="1529E1EF" w14:textId="77777777" w:rsidR="00B16BCF" w:rsidRDefault="003567D7" w:rsidP="005408AE">
      <w:pPr>
        <w:pStyle w:val="NormalWeb"/>
        <w:shd w:val="clear" w:color="auto" w:fill="FFFFFF"/>
        <w:spacing w:before="0" w:beforeAutospacing="0" w:after="0" w:afterAutospacing="0" w:line="180" w:lineRule="atLeast"/>
        <w:jc w:val="center"/>
        <w:rPr>
          <w:b/>
          <w:color w:val="000000"/>
          <w:sz w:val="28"/>
          <w:szCs w:val="28"/>
        </w:rPr>
      </w:pPr>
      <w:r w:rsidRPr="003567D7">
        <w:rPr>
          <w:b/>
          <w:color w:val="000000"/>
          <w:sz w:val="28"/>
          <w:szCs w:val="28"/>
        </w:rPr>
        <w:t>TỜ TRÌNH</w:t>
      </w:r>
    </w:p>
    <w:p w14:paraId="02CD382A" w14:textId="77777777" w:rsidR="00E87A1D" w:rsidRDefault="005D2BA4" w:rsidP="00AF0D9C">
      <w:pPr>
        <w:spacing w:line="259" w:lineRule="auto"/>
        <w:jc w:val="center"/>
        <w:rPr>
          <w:b/>
          <w:bCs/>
          <w:noProof/>
          <w:color w:val="000000"/>
          <w:sz w:val="28"/>
          <w:szCs w:val="28"/>
        </w:rPr>
      </w:pPr>
      <w:r>
        <w:rPr>
          <w:b/>
          <w:bCs/>
          <w:noProof/>
          <w:color w:val="000000"/>
          <w:sz w:val="28"/>
          <w:szCs w:val="28"/>
        </w:rPr>
        <w:t>Dự thảo</w:t>
      </w:r>
      <w:r w:rsidR="00994050">
        <w:rPr>
          <w:b/>
          <w:bCs/>
          <w:noProof/>
          <w:color w:val="000000"/>
          <w:sz w:val="28"/>
          <w:szCs w:val="28"/>
        </w:rPr>
        <w:t xml:space="preserve"> </w:t>
      </w:r>
      <w:r w:rsidR="00555D5F" w:rsidRPr="00555D5F">
        <w:rPr>
          <w:b/>
          <w:bCs/>
          <w:noProof/>
          <w:color w:val="000000"/>
          <w:sz w:val="28"/>
          <w:szCs w:val="28"/>
        </w:rPr>
        <w:t xml:space="preserve">Nghị quyết </w:t>
      </w:r>
      <w:r w:rsidR="00ED28D3">
        <w:rPr>
          <w:b/>
          <w:bCs/>
          <w:noProof/>
          <w:color w:val="000000"/>
          <w:sz w:val="28"/>
          <w:szCs w:val="28"/>
        </w:rPr>
        <w:t>q</w:t>
      </w:r>
      <w:r w:rsidR="00555D5F" w:rsidRPr="00555D5F">
        <w:rPr>
          <w:b/>
          <w:bCs/>
          <w:noProof/>
          <w:color w:val="000000"/>
          <w:sz w:val="28"/>
          <w:szCs w:val="28"/>
        </w:rPr>
        <w:t xml:space="preserve">uy định mức </w:t>
      </w:r>
      <w:r w:rsidR="00C6707F">
        <w:rPr>
          <w:b/>
          <w:bCs/>
          <w:noProof/>
          <w:color w:val="000000"/>
          <w:sz w:val="28"/>
          <w:szCs w:val="28"/>
        </w:rPr>
        <w:t>đầu tư</w:t>
      </w:r>
      <w:r w:rsidR="006D18D9">
        <w:rPr>
          <w:b/>
          <w:bCs/>
          <w:noProof/>
          <w:color w:val="000000"/>
          <w:sz w:val="28"/>
          <w:szCs w:val="28"/>
        </w:rPr>
        <w:t xml:space="preserve">, </w:t>
      </w:r>
      <w:r w:rsidR="00C6707F">
        <w:rPr>
          <w:b/>
          <w:bCs/>
          <w:noProof/>
          <w:color w:val="000000"/>
          <w:sz w:val="28"/>
          <w:szCs w:val="28"/>
        </w:rPr>
        <w:t xml:space="preserve">hỗ trợ </w:t>
      </w:r>
      <w:r w:rsidR="00555D5F" w:rsidRPr="00555D5F">
        <w:rPr>
          <w:b/>
          <w:bCs/>
          <w:noProof/>
          <w:color w:val="000000"/>
          <w:sz w:val="28"/>
          <w:szCs w:val="28"/>
        </w:rPr>
        <w:t>đầu tư</w:t>
      </w:r>
      <w:r w:rsidR="006D18D9">
        <w:rPr>
          <w:b/>
          <w:bCs/>
          <w:noProof/>
          <w:color w:val="000000"/>
          <w:sz w:val="28"/>
          <w:szCs w:val="28"/>
        </w:rPr>
        <w:t xml:space="preserve"> </w:t>
      </w:r>
      <w:r w:rsidR="000273DE">
        <w:rPr>
          <w:b/>
          <w:bCs/>
          <w:noProof/>
          <w:color w:val="000000"/>
          <w:sz w:val="28"/>
          <w:szCs w:val="28"/>
        </w:rPr>
        <w:t>trong</w:t>
      </w:r>
      <w:r w:rsidR="00182F7B">
        <w:rPr>
          <w:b/>
          <w:bCs/>
          <w:noProof/>
          <w:color w:val="000000"/>
          <w:sz w:val="28"/>
          <w:szCs w:val="28"/>
        </w:rPr>
        <w:t xml:space="preserve"> </w:t>
      </w:r>
      <w:r w:rsidR="00555D5F" w:rsidRPr="00555D5F">
        <w:rPr>
          <w:b/>
          <w:bCs/>
          <w:noProof/>
          <w:color w:val="000000"/>
          <w:sz w:val="28"/>
          <w:szCs w:val="28"/>
        </w:rPr>
        <w:t>lâm nghiệp</w:t>
      </w:r>
      <w:r w:rsidR="00AF0D9C">
        <w:rPr>
          <w:b/>
          <w:bCs/>
          <w:noProof/>
          <w:color w:val="000000"/>
          <w:sz w:val="28"/>
          <w:szCs w:val="28"/>
        </w:rPr>
        <w:t xml:space="preserve"> </w:t>
      </w:r>
      <w:r w:rsidR="00555D5F" w:rsidRPr="00555D5F">
        <w:rPr>
          <w:b/>
          <w:bCs/>
          <w:noProof/>
          <w:color w:val="000000"/>
          <w:sz w:val="28"/>
          <w:szCs w:val="28"/>
        </w:rPr>
        <w:t xml:space="preserve">trên địa bàn </w:t>
      </w:r>
      <w:r w:rsidR="00C6707F">
        <w:rPr>
          <w:b/>
          <w:bCs/>
          <w:noProof/>
          <w:color w:val="000000"/>
          <w:sz w:val="28"/>
          <w:szCs w:val="28"/>
        </w:rPr>
        <w:t>thành phố Hải Phòng</w:t>
      </w:r>
      <w:r w:rsidR="00555D5F" w:rsidRPr="00555D5F">
        <w:rPr>
          <w:b/>
          <w:bCs/>
          <w:noProof/>
          <w:color w:val="000000"/>
          <w:sz w:val="28"/>
          <w:szCs w:val="28"/>
        </w:rPr>
        <w:t xml:space="preserve"> </w:t>
      </w:r>
    </w:p>
    <w:p w14:paraId="15F0486D" w14:textId="6DC719F1" w:rsidR="00555D5F" w:rsidRPr="007200FE" w:rsidRDefault="00D5578A" w:rsidP="007200FE">
      <w:pPr>
        <w:spacing w:before="240" w:line="259" w:lineRule="auto"/>
        <w:rPr>
          <w:i/>
          <w:iCs/>
          <w:sz w:val="28"/>
          <w:szCs w:val="28"/>
          <w:lang w:val="nl-NL"/>
        </w:rPr>
      </w:pPr>
      <w:r>
        <w:rPr>
          <w:bCs/>
          <w:noProof/>
          <w:color w:val="000000"/>
          <w:sz w:val="26"/>
          <w:szCs w:val="26"/>
        </w:rPr>
        <mc:AlternateContent>
          <mc:Choice Requires="wps">
            <w:drawing>
              <wp:anchor distT="4294967295" distB="4294967295" distL="114300" distR="114300" simplePos="0" relativeHeight="251659776" behindDoc="0" locked="0" layoutInCell="1" allowOverlap="1" wp14:anchorId="593C60F9" wp14:editId="50C341FB">
                <wp:simplePos x="0" y="0"/>
                <wp:positionH relativeFrom="column">
                  <wp:posOffset>2503805</wp:posOffset>
                </wp:positionH>
                <wp:positionV relativeFrom="paragraph">
                  <wp:posOffset>12699</wp:posOffset>
                </wp:positionV>
                <wp:extent cx="807720" cy="0"/>
                <wp:effectExtent l="0" t="0" r="0" b="0"/>
                <wp:wrapNone/>
                <wp:docPr id="2415892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7EFE9A"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15pt,1pt" to="26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" strokecolor="black [3200]" strokeweight=".5pt">
                <v:stroke joinstyle="miter"/>
              </v:line>
            </w:pict>
          </mc:Fallback>
        </mc:AlternateContent>
      </w:r>
    </w:p>
    <w:p w14:paraId="3E1734AC" w14:textId="77777777" w:rsidR="00B16BCF" w:rsidRDefault="00E1474F" w:rsidP="00E1474F">
      <w:pPr>
        <w:pStyle w:val="NormalWeb"/>
        <w:shd w:val="clear" w:color="auto" w:fill="FFFFFF"/>
        <w:spacing w:before="0" w:beforeAutospacing="0" w:after="0" w:afterAutospacing="0" w:line="180" w:lineRule="atLeast"/>
        <w:ind w:firstLine="720"/>
        <w:jc w:val="both"/>
        <w:rPr>
          <w:bCs/>
          <w:color w:val="000000"/>
          <w:sz w:val="28"/>
          <w:szCs w:val="28"/>
        </w:rPr>
      </w:pPr>
      <w:r>
        <w:rPr>
          <w:bCs/>
          <w:noProof/>
          <w:color w:val="000000"/>
          <w:sz w:val="28"/>
          <w:szCs w:val="28"/>
        </w:rPr>
        <w:tab/>
      </w:r>
      <w:r w:rsidR="000273DE">
        <w:rPr>
          <w:bCs/>
          <w:noProof/>
          <w:color w:val="000000"/>
          <w:sz w:val="28"/>
          <w:szCs w:val="28"/>
        </w:rPr>
        <w:tab/>
      </w:r>
      <w:r w:rsidR="003567D7" w:rsidRPr="003567D7">
        <w:rPr>
          <w:bCs/>
          <w:color w:val="000000"/>
          <w:sz w:val="28"/>
          <w:szCs w:val="28"/>
        </w:rPr>
        <w:t xml:space="preserve">Kính gửi: </w:t>
      </w:r>
      <w:r w:rsidR="00555D5F">
        <w:rPr>
          <w:bCs/>
          <w:color w:val="000000"/>
          <w:sz w:val="28"/>
          <w:szCs w:val="28"/>
        </w:rPr>
        <w:t>Hội đồng</w:t>
      </w:r>
      <w:r w:rsidR="003567D7" w:rsidRPr="003567D7">
        <w:rPr>
          <w:bCs/>
          <w:color w:val="000000"/>
          <w:sz w:val="28"/>
          <w:szCs w:val="28"/>
        </w:rPr>
        <w:t xml:space="preserve"> nhân dân </w:t>
      </w:r>
      <w:r w:rsidR="00C6707F">
        <w:rPr>
          <w:bCs/>
          <w:color w:val="000000"/>
          <w:sz w:val="28"/>
          <w:szCs w:val="28"/>
        </w:rPr>
        <w:t xml:space="preserve">thành phố </w:t>
      </w:r>
    </w:p>
    <w:p w14:paraId="1B4C885F" w14:textId="77777777" w:rsidR="0054161D" w:rsidRPr="003567D7" w:rsidRDefault="0054161D" w:rsidP="0054161D">
      <w:pPr>
        <w:pStyle w:val="NormalWeb"/>
        <w:shd w:val="clear" w:color="auto" w:fill="FFFFFF"/>
        <w:spacing w:before="0" w:beforeAutospacing="0" w:after="0" w:afterAutospacing="0" w:line="180" w:lineRule="atLeast"/>
        <w:ind w:firstLine="720"/>
        <w:jc w:val="center"/>
        <w:rPr>
          <w:bCs/>
          <w:color w:val="000000"/>
          <w:sz w:val="28"/>
          <w:szCs w:val="28"/>
        </w:rPr>
      </w:pPr>
      <w:r>
        <w:rPr>
          <w:bCs/>
          <w:color w:val="000000"/>
          <w:sz w:val="28"/>
          <w:szCs w:val="28"/>
        </w:rPr>
        <w:tab/>
      </w:r>
    </w:p>
    <w:p w14:paraId="62186ED7" w14:textId="77777777" w:rsidR="0054161D" w:rsidRPr="00CC5484" w:rsidRDefault="00DD4F3A" w:rsidP="00DB2718">
      <w:pPr>
        <w:spacing w:line="360" w:lineRule="exact"/>
        <w:ind w:firstLine="720"/>
        <w:jc w:val="both"/>
        <w:rPr>
          <w:bCs/>
          <w:sz w:val="28"/>
        </w:rPr>
      </w:pPr>
      <w:r w:rsidRPr="00537F17">
        <w:rPr>
          <w:spacing w:val="-6"/>
          <w:sz w:val="28"/>
          <w:szCs w:val="28"/>
        </w:rPr>
        <w:t>Thực hiện quy định của Luật ban hành văn bản quy phạm pháp luật năm 2025, UBND t</w:t>
      </w:r>
      <w:r>
        <w:rPr>
          <w:spacing w:val="-6"/>
          <w:sz w:val="28"/>
          <w:szCs w:val="28"/>
        </w:rPr>
        <w:t>hành phố</w:t>
      </w:r>
      <w:r w:rsidRPr="00537F17">
        <w:rPr>
          <w:spacing w:val="-6"/>
          <w:sz w:val="28"/>
          <w:szCs w:val="28"/>
        </w:rPr>
        <w:t xml:space="preserve"> kính trình HĐND t</w:t>
      </w:r>
      <w:r>
        <w:rPr>
          <w:spacing w:val="-6"/>
          <w:sz w:val="28"/>
          <w:szCs w:val="28"/>
        </w:rPr>
        <w:t>hành phố</w:t>
      </w:r>
      <w:r w:rsidRPr="00537F17">
        <w:rPr>
          <w:spacing w:val="-6"/>
          <w:sz w:val="28"/>
          <w:szCs w:val="28"/>
        </w:rPr>
        <w:t xml:space="preserve"> </w:t>
      </w:r>
      <w:r w:rsidR="00ED28D3">
        <w:rPr>
          <w:spacing w:val="-6"/>
          <w:sz w:val="28"/>
          <w:szCs w:val="28"/>
        </w:rPr>
        <w:t>dự thảo</w:t>
      </w:r>
      <w:r w:rsidRPr="00537F17">
        <w:rPr>
          <w:spacing w:val="-6"/>
          <w:sz w:val="28"/>
          <w:szCs w:val="28"/>
        </w:rPr>
        <w:t xml:space="preserve"> </w:t>
      </w:r>
      <w:r w:rsidR="00CC5484" w:rsidRPr="00CC5484">
        <w:rPr>
          <w:bCs/>
          <w:sz w:val="28"/>
        </w:rPr>
        <w:t xml:space="preserve">Nghị quyết Quy định mức </w:t>
      </w:r>
      <w:r w:rsidR="00DB2718">
        <w:rPr>
          <w:noProof/>
          <w:color w:val="000000"/>
          <w:sz w:val="28"/>
          <w:szCs w:val="28"/>
        </w:rPr>
        <w:t>đầu tư, hỗ trợ đầu tư</w:t>
      </w:r>
      <w:r w:rsidR="0033148B">
        <w:rPr>
          <w:bCs/>
          <w:sz w:val="28"/>
        </w:rPr>
        <w:t xml:space="preserve"> trong lâm nghiệp </w:t>
      </w:r>
      <w:r w:rsidR="00CC5484" w:rsidRPr="00CC5484">
        <w:rPr>
          <w:bCs/>
          <w:sz w:val="28"/>
        </w:rPr>
        <w:t xml:space="preserve">trên địa bàn </w:t>
      </w:r>
      <w:r w:rsidR="00DB2718">
        <w:rPr>
          <w:bCs/>
          <w:sz w:val="28"/>
        </w:rPr>
        <w:t>thành phố Hải Phòng</w:t>
      </w:r>
      <w:r w:rsidR="0001783F">
        <w:rPr>
          <w:bCs/>
          <w:sz w:val="28"/>
        </w:rPr>
        <w:t>,</w:t>
      </w:r>
      <w:r w:rsidR="00D346BD">
        <w:rPr>
          <w:bCs/>
          <w:sz w:val="28"/>
        </w:rPr>
        <w:t xml:space="preserve"> </w:t>
      </w:r>
      <w:r w:rsidR="0054161D">
        <w:rPr>
          <w:bCs/>
          <w:sz w:val="28"/>
        </w:rPr>
        <w:t>như sau:</w:t>
      </w:r>
    </w:p>
    <w:p w14:paraId="5E610F23" w14:textId="77777777" w:rsidR="0054161D" w:rsidRPr="00311FA8" w:rsidRDefault="00311FA8" w:rsidP="00311FA8">
      <w:pPr>
        <w:spacing w:line="360" w:lineRule="exact"/>
        <w:ind w:firstLine="720"/>
        <w:jc w:val="both"/>
        <w:rPr>
          <w:b/>
          <w:bCs/>
          <w:sz w:val="28"/>
        </w:rPr>
      </w:pPr>
      <w:r>
        <w:rPr>
          <w:b/>
          <w:bCs/>
          <w:sz w:val="28"/>
        </w:rPr>
        <w:t xml:space="preserve">I. </w:t>
      </w:r>
      <w:r w:rsidR="00A40C7F" w:rsidRPr="00311FA8">
        <w:rPr>
          <w:b/>
          <w:bCs/>
          <w:sz w:val="28"/>
        </w:rPr>
        <w:t xml:space="preserve">SỰ CẦN THIẾT BAN HÀNH </w:t>
      </w:r>
      <w:r w:rsidRPr="00311FA8">
        <w:rPr>
          <w:b/>
          <w:bCs/>
          <w:sz w:val="28"/>
        </w:rPr>
        <w:t>NGHỊ QUYẾT</w:t>
      </w:r>
    </w:p>
    <w:p w14:paraId="4C8E942C" w14:textId="77777777" w:rsidR="00311FA8" w:rsidRPr="00311FA8" w:rsidRDefault="00311FA8" w:rsidP="00311FA8">
      <w:pPr>
        <w:spacing w:line="360" w:lineRule="exact"/>
        <w:ind w:left="720"/>
        <w:jc w:val="both"/>
        <w:rPr>
          <w:b/>
          <w:bCs/>
          <w:sz w:val="28"/>
        </w:rPr>
      </w:pPr>
      <w:r w:rsidRPr="00311FA8">
        <w:rPr>
          <w:b/>
          <w:bCs/>
          <w:sz w:val="28"/>
        </w:rPr>
        <w:t xml:space="preserve">1. Cơ sở </w:t>
      </w:r>
      <w:r w:rsidR="00411591">
        <w:rPr>
          <w:b/>
          <w:bCs/>
          <w:sz w:val="28"/>
        </w:rPr>
        <w:t xml:space="preserve">chính trị, </w:t>
      </w:r>
      <w:r w:rsidR="00ED28D3">
        <w:rPr>
          <w:b/>
          <w:bCs/>
          <w:sz w:val="28"/>
        </w:rPr>
        <w:t>pháp lý</w:t>
      </w:r>
    </w:p>
    <w:p w14:paraId="14D72963" w14:textId="77777777" w:rsidR="007817A6" w:rsidRPr="00FC6F26" w:rsidRDefault="007817A6" w:rsidP="007817A6">
      <w:pPr>
        <w:pBdr>
          <w:bottom w:val="none" w:sz="4" w:space="5" w:color="000000"/>
        </w:pBdr>
        <w:spacing w:before="120" w:line="340" w:lineRule="exact"/>
        <w:ind w:firstLine="720"/>
        <w:jc w:val="both"/>
        <w:rPr>
          <w:b/>
          <w:bCs/>
          <w:sz w:val="28"/>
          <w:szCs w:val="28"/>
          <w:lang w:val="it-IT"/>
        </w:rPr>
      </w:pPr>
      <w:r w:rsidRPr="00FC6F26">
        <w:rPr>
          <w:bCs/>
          <w:sz w:val="28"/>
          <w:szCs w:val="28"/>
          <w:lang w:val="it-IT"/>
        </w:rPr>
        <w:t>- Luật Tổ chức chính quyền địa phương năm 2025</w:t>
      </w:r>
      <w:r>
        <w:rPr>
          <w:bCs/>
          <w:sz w:val="28"/>
          <w:szCs w:val="28"/>
          <w:lang w:val="it-IT"/>
        </w:rPr>
        <w:t>, t</w:t>
      </w:r>
      <w:r w:rsidRPr="00FC6F26">
        <w:rPr>
          <w:bCs/>
          <w:sz w:val="28"/>
          <w:szCs w:val="28"/>
          <w:lang w:val="it-IT"/>
        </w:rPr>
        <w:t>ại điểm d khoản 1 Điều 15 quy định nhiệm vụ và quyền hạn của Hội đồng nhân dân cấp tỉnh</w:t>
      </w:r>
      <w:r>
        <w:rPr>
          <w:bCs/>
          <w:sz w:val="28"/>
          <w:szCs w:val="28"/>
          <w:lang w:val="it-IT"/>
        </w:rPr>
        <w:t>:</w:t>
      </w:r>
      <w:r w:rsidRPr="00FC6F26">
        <w:rPr>
          <w:bCs/>
          <w:sz w:val="28"/>
          <w:szCs w:val="28"/>
          <w:lang w:val="it-IT"/>
        </w:rPr>
        <w:t xml:space="preserve"> </w:t>
      </w:r>
      <w:r w:rsidRPr="00FC6F26">
        <w:rPr>
          <w:bCs/>
          <w:i/>
          <w:sz w:val="28"/>
          <w:szCs w:val="28"/>
          <w:lang w:val="it-IT"/>
        </w:rPr>
        <w:t>“Ban hành nghị quyết về những vấn đề thuộc nhiệm vụ, quyền hạn của Hội đồng nhân dân cấp mình; bãi bỏ, sửa đổi, bổ sung, thay thế văn bản do mình ban hành khi xét thấy không còn phù hợp hoặc trái pháp luật”.</w:t>
      </w:r>
    </w:p>
    <w:p w14:paraId="1D5B86CB" w14:textId="77777777" w:rsidR="007817A6" w:rsidRPr="00FC6F26" w:rsidRDefault="007817A6" w:rsidP="007817A6">
      <w:pPr>
        <w:pBdr>
          <w:bottom w:val="none" w:sz="4" w:space="5" w:color="000000"/>
        </w:pBdr>
        <w:spacing w:before="120" w:line="340" w:lineRule="exact"/>
        <w:ind w:firstLine="720"/>
        <w:jc w:val="both"/>
        <w:rPr>
          <w:i/>
          <w:sz w:val="28"/>
          <w:szCs w:val="28"/>
          <w:u w:val="single"/>
          <w:shd w:val="clear" w:color="auto" w:fill="FFFFFF"/>
        </w:rPr>
      </w:pPr>
      <w:r w:rsidRPr="00FC6F26">
        <w:rPr>
          <w:sz w:val="28"/>
          <w:szCs w:val="28"/>
          <w:lang w:val="it-IT"/>
        </w:rPr>
        <w:t>- Luật Ban hành văn bản quy phạm pháp luật số 64/2025/QH15 ngày 19 tháng 02 năm 2025</w:t>
      </w:r>
      <w:r>
        <w:rPr>
          <w:sz w:val="28"/>
          <w:szCs w:val="28"/>
          <w:lang w:val="it-IT"/>
        </w:rPr>
        <w:t>, t</w:t>
      </w:r>
      <w:r w:rsidRPr="00FC6F26">
        <w:rPr>
          <w:sz w:val="28"/>
          <w:szCs w:val="28"/>
          <w:lang w:val="it-IT"/>
        </w:rPr>
        <w:t xml:space="preserve">ại điểm b khoản 1 Điều 21 được sửa đổi, bổ sung bởi tại </w:t>
      </w:r>
      <w:r>
        <w:rPr>
          <w:sz w:val="28"/>
          <w:szCs w:val="28"/>
          <w:lang w:val="it-IT"/>
        </w:rPr>
        <w:t>k</w:t>
      </w:r>
      <w:r w:rsidRPr="00FC6F26">
        <w:rPr>
          <w:sz w:val="28"/>
          <w:szCs w:val="28"/>
          <w:lang w:val="it-IT"/>
        </w:rPr>
        <w:t xml:space="preserve">hoản 3 Điều 1 Luật số 87/2025/QH15 quy định </w:t>
      </w:r>
      <w:r w:rsidRPr="00FC6F26">
        <w:rPr>
          <w:sz w:val="28"/>
          <w:szCs w:val="28"/>
          <w:shd w:val="clear" w:color="auto" w:fill="FFFFFF"/>
        </w:rPr>
        <w:t>Hội đồng nhân dân cấp tỉnh ban hành nghị quyết để quy định</w:t>
      </w:r>
      <w:r>
        <w:rPr>
          <w:sz w:val="28"/>
          <w:szCs w:val="28"/>
          <w:shd w:val="clear" w:color="auto" w:fill="FFFFFF"/>
        </w:rPr>
        <w:t>:</w:t>
      </w:r>
      <w:r w:rsidRPr="00FC6F26">
        <w:rPr>
          <w:i/>
          <w:sz w:val="28"/>
          <w:szCs w:val="28"/>
          <w:shd w:val="clear" w:color="auto" w:fill="FFFFFF"/>
        </w:rPr>
        <w:t>“</w:t>
      </w:r>
      <w:r w:rsidRPr="007817A6">
        <w:rPr>
          <w:i/>
          <w:sz w:val="28"/>
          <w:szCs w:val="28"/>
          <w:shd w:val="clear" w:color="auto" w:fill="FFFFFF"/>
        </w:rPr>
        <w:t>Chính sách, biện pháp nhằm bảo đảm thi hành Hiến pháp, luật, văn bản quy phạm pháp luật của cơ quan nhà nước cấp trên”.</w:t>
      </w:r>
    </w:p>
    <w:p w14:paraId="5B4EECB1" w14:textId="77777777" w:rsidR="007817A6" w:rsidRPr="00DD7985" w:rsidRDefault="007817A6" w:rsidP="007817A6">
      <w:pPr>
        <w:widowControl w:val="0"/>
        <w:spacing w:before="120" w:line="340" w:lineRule="exact"/>
        <w:ind w:firstLine="720"/>
        <w:jc w:val="both"/>
        <w:rPr>
          <w:spacing w:val="-2"/>
          <w:sz w:val="28"/>
          <w:lang w:val="nl-NL"/>
        </w:rPr>
      </w:pPr>
      <w:r>
        <w:rPr>
          <w:spacing w:val="-2"/>
          <w:sz w:val="28"/>
          <w:lang w:val="nl-NL"/>
        </w:rPr>
        <w:t xml:space="preserve">- </w:t>
      </w:r>
      <w:r w:rsidRPr="00DD7985">
        <w:rPr>
          <w:spacing w:val="-2"/>
          <w:sz w:val="28"/>
          <w:lang w:val="nl-NL"/>
        </w:rPr>
        <w:t>Luật Ban hành văn bản quy phạm pháp luật ngày 19/02/2025</w:t>
      </w:r>
      <w:r>
        <w:rPr>
          <w:spacing w:val="-2"/>
          <w:sz w:val="28"/>
          <w:lang w:val="nl-NL"/>
        </w:rPr>
        <w:t xml:space="preserve">, </w:t>
      </w:r>
      <w:r w:rsidRPr="00DD7985">
        <w:rPr>
          <w:spacing w:val="-2"/>
          <w:sz w:val="28"/>
          <w:lang w:val="nl-NL"/>
        </w:rPr>
        <w:t xml:space="preserve">tại điểm b khoản 2 Điều 54 (được sửa đổi, bổ sung bởi khoản 20 Điều 1 Luật </w:t>
      </w:r>
      <w:r w:rsidRPr="00FC6F26">
        <w:rPr>
          <w:sz w:val="28"/>
          <w:lang w:val="nl-NL"/>
        </w:rPr>
        <w:t xml:space="preserve">sửa đổi, bổ sung một số điều của Luật Ban hành văn bản quy phạm pháp luật ngày 25/6//2025) </w:t>
      </w:r>
      <w:r>
        <w:rPr>
          <w:sz w:val="28"/>
          <w:lang w:val="nl-NL"/>
        </w:rPr>
        <w:t>quy định</w:t>
      </w:r>
      <w:r w:rsidRPr="00FC6F26">
        <w:rPr>
          <w:sz w:val="28"/>
          <w:lang w:val="nl-NL"/>
        </w:rPr>
        <w:t>: “</w:t>
      </w:r>
      <w:r w:rsidRPr="00FC6F26">
        <w:rPr>
          <w:i/>
          <w:iCs/>
          <w:sz w:val="28"/>
          <w:lang w:val="nl-NL"/>
        </w:rPr>
        <w:t xml:space="preserve">Trường </w:t>
      </w:r>
      <w:r w:rsidRPr="007817A6">
        <w:rPr>
          <w:i/>
          <w:iCs/>
          <w:sz w:val="28"/>
          <w:lang w:val="nl-NL"/>
        </w:rPr>
        <w:t>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FC6F26">
        <w:rPr>
          <w:sz w:val="28"/>
          <w:lang w:val="nl-NL"/>
        </w:rPr>
        <w:t>”.</w:t>
      </w:r>
      <w:r w:rsidRPr="00DD7985">
        <w:rPr>
          <w:spacing w:val="-2"/>
          <w:sz w:val="28"/>
          <w:lang w:val="nl-NL"/>
        </w:rPr>
        <w:t xml:space="preserve"> </w:t>
      </w:r>
    </w:p>
    <w:p w14:paraId="7DDB1F0F" w14:textId="77777777" w:rsidR="007817A6" w:rsidRPr="009E32F0" w:rsidRDefault="007817A6" w:rsidP="007817A6">
      <w:pPr>
        <w:widowControl w:val="0"/>
        <w:pBdr>
          <w:bottom w:val="none" w:sz="4" w:space="5" w:color="000000"/>
        </w:pBdr>
        <w:spacing w:before="120" w:line="340" w:lineRule="exact"/>
        <w:ind w:firstLine="720"/>
        <w:jc w:val="both"/>
        <w:rPr>
          <w:sz w:val="28"/>
          <w:szCs w:val="28"/>
        </w:rPr>
      </w:pPr>
      <w:r>
        <w:rPr>
          <w:sz w:val="28"/>
          <w:szCs w:val="28"/>
        </w:rPr>
        <w:t xml:space="preserve">- </w:t>
      </w:r>
      <w:r w:rsidRPr="009E32F0">
        <w:rPr>
          <w:sz w:val="28"/>
          <w:szCs w:val="28"/>
        </w:rPr>
        <w:t xml:space="preserve">Nghị định số 58/2024/NĐ-CP ngày 24/5/2024 của Chính phủ quy định về </w:t>
      </w:r>
      <w:r w:rsidRPr="009E32F0">
        <w:rPr>
          <w:sz w:val="28"/>
          <w:szCs w:val="28"/>
        </w:rPr>
        <w:lastRenderedPageBreak/>
        <w:t>một số chính sách đầu tư trong lâm nghiệp</w:t>
      </w:r>
      <w:r>
        <w:rPr>
          <w:sz w:val="28"/>
          <w:szCs w:val="28"/>
        </w:rPr>
        <w:t xml:space="preserve"> (</w:t>
      </w:r>
      <w:r w:rsidRPr="009E32F0">
        <w:rPr>
          <w:sz w:val="28"/>
          <w:szCs w:val="28"/>
        </w:rPr>
        <w:t>Nghị định số 58/2024/NĐ-CP</w:t>
      </w:r>
      <w:r>
        <w:rPr>
          <w:sz w:val="28"/>
          <w:szCs w:val="28"/>
        </w:rPr>
        <w:t>)</w:t>
      </w:r>
      <w:r w:rsidRPr="009E32F0">
        <w:rPr>
          <w:sz w:val="28"/>
          <w:szCs w:val="28"/>
        </w:rPr>
        <w:t>, quy định</w:t>
      </w:r>
      <w:r>
        <w:rPr>
          <w:sz w:val="28"/>
          <w:szCs w:val="28"/>
        </w:rPr>
        <w:t xml:space="preserve"> cụ thể</w:t>
      </w:r>
      <w:r w:rsidRPr="009E32F0">
        <w:rPr>
          <w:sz w:val="28"/>
          <w:szCs w:val="28"/>
        </w:rPr>
        <w:t>:</w:t>
      </w:r>
    </w:p>
    <w:p w14:paraId="5A437DB4" w14:textId="77777777" w:rsidR="007817A6" w:rsidRPr="007817A6" w:rsidRDefault="007817A6" w:rsidP="007817A6">
      <w:pPr>
        <w:pBdr>
          <w:bottom w:val="none" w:sz="4" w:space="5" w:color="000000"/>
        </w:pBdr>
        <w:spacing w:before="120" w:line="340" w:lineRule="exact"/>
        <w:ind w:firstLine="720"/>
        <w:jc w:val="both"/>
        <w:rPr>
          <w:sz w:val="28"/>
          <w:szCs w:val="28"/>
        </w:rPr>
      </w:pPr>
      <w:r w:rsidRPr="009E32F0">
        <w:rPr>
          <w:sz w:val="28"/>
          <w:szCs w:val="28"/>
        </w:rPr>
        <w:t xml:space="preserve">Tại điểm e khoản 2 Điều 15 quy định: </w:t>
      </w:r>
      <w:r w:rsidRPr="007817A6">
        <w:rPr>
          <w:i/>
          <w:sz w:val="28"/>
          <w:szCs w:val="28"/>
        </w:rPr>
        <w:t>“Hội đồng nhân dân cấp tỉnh quyết định mức hỗ trợ chênh lệch lãi suất cụ thể phù hợp với điều kiện kinh tế - xã hội của địa phương</w:t>
      </w:r>
      <w:r w:rsidRPr="007817A6">
        <w:rPr>
          <w:sz w:val="28"/>
          <w:szCs w:val="28"/>
        </w:rPr>
        <w:t xml:space="preserve">”; </w:t>
      </w:r>
    </w:p>
    <w:p w14:paraId="6A3A5AF3" w14:textId="77777777" w:rsidR="007817A6" w:rsidRDefault="007817A6" w:rsidP="007817A6">
      <w:pPr>
        <w:pBdr>
          <w:bottom w:val="none" w:sz="4" w:space="5" w:color="000000"/>
        </w:pBdr>
        <w:spacing w:before="120" w:line="340" w:lineRule="exact"/>
        <w:ind w:firstLine="720"/>
        <w:jc w:val="both"/>
        <w:rPr>
          <w:sz w:val="28"/>
          <w:szCs w:val="28"/>
        </w:rPr>
      </w:pPr>
      <w:r>
        <w:rPr>
          <w:sz w:val="28"/>
          <w:szCs w:val="28"/>
        </w:rPr>
        <w:t xml:space="preserve">Tại khoản 3 Điều 27 quy định: </w:t>
      </w:r>
      <w:r w:rsidRPr="00201B8F">
        <w:rPr>
          <w:i/>
          <w:sz w:val="28"/>
          <w:szCs w:val="28"/>
        </w:rPr>
        <w:t>“</w:t>
      </w:r>
      <w:r w:rsidRPr="007817A6">
        <w:rPr>
          <w:i/>
          <w:sz w:val="28"/>
          <w:szCs w:val="28"/>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r w:rsidRPr="007817A6">
        <w:rPr>
          <w:sz w:val="28"/>
          <w:szCs w:val="28"/>
        </w:rPr>
        <w:t>.</w:t>
      </w:r>
      <w:r>
        <w:rPr>
          <w:sz w:val="28"/>
          <w:szCs w:val="28"/>
        </w:rPr>
        <w:t xml:space="preserve"> </w:t>
      </w:r>
    </w:p>
    <w:p w14:paraId="5BC00015" w14:textId="77777777" w:rsidR="00832CB9" w:rsidRDefault="00832CB9" w:rsidP="00311FA8">
      <w:pPr>
        <w:spacing w:line="360" w:lineRule="exact"/>
        <w:jc w:val="both"/>
        <w:rPr>
          <w:b/>
          <w:bCs/>
          <w:sz w:val="28"/>
        </w:rPr>
      </w:pPr>
      <w:r>
        <w:rPr>
          <w:b/>
          <w:bCs/>
          <w:sz w:val="28"/>
        </w:rPr>
        <w:tab/>
      </w:r>
      <w:r w:rsidR="00EB545C">
        <w:rPr>
          <w:b/>
          <w:bCs/>
          <w:sz w:val="28"/>
        </w:rPr>
        <w:t>4</w:t>
      </w:r>
      <w:r>
        <w:rPr>
          <w:b/>
          <w:bCs/>
          <w:sz w:val="28"/>
        </w:rPr>
        <w:t xml:space="preserve">. </w:t>
      </w:r>
      <w:r w:rsidR="00704E04">
        <w:rPr>
          <w:b/>
          <w:bCs/>
          <w:sz w:val="28"/>
        </w:rPr>
        <w:t>Cơ sở thực tiễn</w:t>
      </w:r>
    </w:p>
    <w:p w14:paraId="6FCFFD5E" w14:textId="77777777" w:rsidR="00DB2718" w:rsidRDefault="00DB2718" w:rsidP="00DB2718">
      <w:pPr>
        <w:spacing w:before="120" w:line="360" w:lineRule="atLeast"/>
        <w:ind w:firstLine="720"/>
        <w:jc w:val="both"/>
        <w:rPr>
          <w:bCs/>
          <w:sz w:val="28"/>
          <w:szCs w:val="28"/>
        </w:rPr>
      </w:pPr>
      <w:r>
        <w:rPr>
          <w:sz w:val="28"/>
          <w:szCs w:val="28"/>
        </w:rPr>
        <w:t xml:space="preserve">- </w:t>
      </w:r>
      <w:r w:rsidRPr="00CF1507">
        <w:rPr>
          <w:sz w:val="28"/>
          <w:szCs w:val="28"/>
        </w:rPr>
        <w:t>Tổng diện tích rừng và đất lâm nghiệp</w:t>
      </w:r>
      <w:r>
        <w:rPr>
          <w:sz w:val="28"/>
          <w:szCs w:val="28"/>
        </w:rPr>
        <w:t xml:space="preserve"> </w:t>
      </w:r>
      <w:r w:rsidRPr="00CF1507">
        <w:rPr>
          <w:sz w:val="28"/>
          <w:szCs w:val="28"/>
        </w:rPr>
        <w:t>thành phố Hải Phòng</w:t>
      </w:r>
      <w:r>
        <w:rPr>
          <w:sz w:val="28"/>
          <w:szCs w:val="28"/>
        </w:rPr>
        <w:t xml:space="preserve"> sau sáp nhập </w:t>
      </w:r>
      <w:r w:rsidRPr="00CF1507">
        <w:rPr>
          <w:sz w:val="28"/>
          <w:szCs w:val="28"/>
        </w:rPr>
        <w:t>là 33.096,14 ha</w:t>
      </w:r>
      <w:r>
        <w:rPr>
          <w:sz w:val="28"/>
          <w:szCs w:val="28"/>
        </w:rPr>
        <w:t xml:space="preserve">, được </w:t>
      </w:r>
      <w:r w:rsidRPr="00CF1507">
        <w:rPr>
          <w:sz w:val="28"/>
          <w:szCs w:val="28"/>
        </w:rPr>
        <w:t>phân bố tại 35 đơn vị hành chính, gồm: 24 phường, 09 xã và 02 đặc khu</w:t>
      </w:r>
      <w:r>
        <w:rPr>
          <w:sz w:val="28"/>
          <w:szCs w:val="28"/>
        </w:rPr>
        <w:t>. T</w:t>
      </w:r>
      <w:r w:rsidRPr="00CF1507">
        <w:rPr>
          <w:sz w:val="28"/>
          <w:szCs w:val="28"/>
        </w:rPr>
        <w:t>rong đó:</w:t>
      </w:r>
      <w:r>
        <w:rPr>
          <w:sz w:val="28"/>
          <w:szCs w:val="28"/>
        </w:rPr>
        <w:t xml:space="preserve"> Rừng đặc dụng: 11.077,68 ha, rừng phòng hộ: 16.739,21 ha, rừng sản xuất: 4.955,11 ha và r</w:t>
      </w:r>
      <w:r w:rsidRPr="00F37E37">
        <w:rPr>
          <w:sz w:val="28"/>
          <w:szCs w:val="28"/>
        </w:rPr>
        <w:t xml:space="preserve">ừng ngoài </w:t>
      </w:r>
      <w:r>
        <w:rPr>
          <w:sz w:val="28"/>
          <w:szCs w:val="28"/>
        </w:rPr>
        <w:t>quy hoạch</w:t>
      </w:r>
      <w:r w:rsidRPr="00F37E37">
        <w:rPr>
          <w:sz w:val="28"/>
          <w:szCs w:val="28"/>
        </w:rPr>
        <w:t>: 324,14 ha.</w:t>
      </w:r>
      <w:r>
        <w:rPr>
          <w:sz w:val="28"/>
          <w:szCs w:val="28"/>
        </w:rPr>
        <w:t xml:space="preserve"> </w:t>
      </w:r>
      <w:r w:rsidRPr="00711256">
        <w:rPr>
          <w:sz w:val="28"/>
          <w:szCs w:val="28"/>
        </w:rPr>
        <w:t xml:space="preserve">Tỷ lệ che phủ rừng đạt </w:t>
      </w:r>
      <w:r>
        <w:rPr>
          <w:bCs/>
          <w:sz w:val="28"/>
          <w:szCs w:val="28"/>
        </w:rPr>
        <w:t>6,48%.</w:t>
      </w:r>
    </w:p>
    <w:p w14:paraId="1937F3E4" w14:textId="77777777" w:rsidR="00DB2718" w:rsidRPr="00C23A50" w:rsidRDefault="00DB2718" w:rsidP="00DB2718">
      <w:pPr>
        <w:spacing w:before="120" w:line="360" w:lineRule="atLeast"/>
        <w:ind w:firstLine="720"/>
        <w:jc w:val="both"/>
        <w:rPr>
          <w:bCs/>
          <w:sz w:val="28"/>
          <w:szCs w:val="28"/>
        </w:rPr>
      </w:pPr>
      <w:r>
        <w:rPr>
          <w:bCs/>
          <w:sz w:val="28"/>
          <w:szCs w:val="28"/>
        </w:rPr>
        <w:t xml:space="preserve">Diện tích rừng và đất lâm nghiệp của thành phố đã được giao cho </w:t>
      </w:r>
      <w:r w:rsidRPr="00C23A50">
        <w:rPr>
          <w:spacing w:val="3"/>
          <w:sz w:val="28"/>
          <w:szCs w:val="28"/>
          <w:shd w:val="clear" w:color="auto" w:fill="FFFFFF"/>
        </w:rPr>
        <w:t xml:space="preserve">Vườn quốc gia 9.534,28 ha (diện tích có rừng là: 5.829,25 ha); Ban Quản lý rừng  7.162,71 ha (diện tích có rừng là: 7.021,65 ha); Lực lượng vũ trang: </w:t>
      </w:r>
      <w:r>
        <w:rPr>
          <w:spacing w:val="3"/>
          <w:sz w:val="28"/>
          <w:szCs w:val="28"/>
          <w:shd w:val="clear" w:color="auto" w:fill="FFFFFF"/>
        </w:rPr>
        <w:t>441,47</w:t>
      </w:r>
      <w:r w:rsidRPr="00C23A50">
        <w:rPr>
          <w:spacing w:val="3"/>
          <w:sz w:val="28"/>
          <w:szCs w:val="28"/>
          <w:shd w:val="clear" w:color="auto" w:fill="FFFFFF"/>
        </w:rPr>
        <w:t xml:space="preserve"> ha (diện tích có rừng là: </w:t>
      </w:r>
      <w:r>
        <w:rPr>
          <w:spacing w:val="3"/>
          <w:sz w:val="28"/>
          <w:szCs w:val="28"/>
          <w:shd w:val="clear" w:color="auto" w:fill="FFFFFF"/>
        </w:rPr>
        <w:t>388,74 ha)</w:t>
      </w:r>
      <w:r w:rsidRPr="00C23A50">
        <w:rPr>
          <w:spacing w:val="3"/>
          <w:sz w:val="28"/>
          <w:szCs w:val="28"/>
          <w:shd w:val="clear" w:color="auto" w:fill="FFFFFF"/>
        </w:rPr>
        <w:t>; Hộ gia đình, cá nhân: 7.230,33 ha (diện tích có rừng là: 2.810,30 ha); Cộng đồng dân cư: 282,37 ha (diện tích có rừng là: 271,98 ha) và Ủy ban nhân dân cấp xã quản lý đối với diện tích rừng chưa giao, chưa cho thuê: 8.444,98 ha (diện tích có rừng là: 4.389,71 ha).</w:t>
      </w:r>
    </w:p>
    <w:p w14:paraId="1294254F" w14:textId="77777777" w:rsidR="00DB2718" w:rsidRPr="00056DB6" w:rsidRDefault="00DB2718" w:rsidP="00DB2718">
      <w:pPr>
        <w:spacing w:before="120" w:line="360" w:lineRule="atLeast"/>
        <w:ind w:firstLine="720"/>
        <w:jc w:val="both"/>
        <w:rPr>
          <w:sz w:val="28"/>
          <w:szCs w:val="28"/>
        </w:rPr>
      </w:pPr>
      <w:r w:rsidRPr="00056DB6">
        <w:rPr>
          <w:sz w:val="28"/>
          <w:szCs w:val="28"/>
        </w:rPr>
        <w:t xml:space="preserve">- </w:t>
      </w:r>
      <w:r w:rsidR="00ED28D3">
        <w:rPr>
          <w:sz w:val="28"/>
          <w:szCs w:val="28"/>
        </w:rPr>
        <w:t xml:space="preserve">Về </w:t>
      </w:r>
      <w:r w:rsidRPr="00056DB6">
        <w:rPr>
          <w:sz w:val="28"/>
          <w:szCs w:val="28"/>
        </w:rPr>
        <w:t>thực hiện các chính sách trong lâm nghiệp:</w:t>
      </w:r>
    </w:p>
    <w:p w14:paraId="5867F302" w14:textId="77777777" w:rsidR="00DB2718" w:rsidRPr="008A5287" w:rsidRDefault="00DB2718" w:rsidP="00DB2718">
      <w:pPr>
        <w:spacing w:before="120" w:line="360" w:lineRule="atLeast"/>
        <w:ind w:firstLine="720"/>
        <w:jc w:val="both"/>
        <w:rPr>
          <w:rFonts w:eastAsia="PMingLiU"/>
          <w:sz w:val="28"/>
          <w:szCs w:val="28"/>
        </w:rPr>
      </w:pPr>
      <w:r>
        <w:rPr>
          <w:b/>
          <w:sz w:val="28"/>
          <w:szCs w:val="28"/>
        </w:rPr>
        <w:t xml:space="preserve"> </w:t>
      </w:r>
      <w:r w:rsidRPr="00056DB6">
        <w:rPr>
          <w:sz w:val="28"/>
          <w:szCs w:val="28"/>
        </w:rPr>
        <w:t>+ Đối với thành phố Hải Phòng</w:t>
      </w:r>
      <w:r>
        <w:rPr>
          <w:sz w:val="28"/>
          <w:szCs w:val="28"/>
        </w:rPr>
        <w:t xml:space="preserve"> cũ</w:t>
      </w:r>
      <w:r w:rsidRPr="00056DB6">
        <w:rPr>
          <w:sz w:val="28"/>
          <w:szCs w:val="28"/>
        </w:rPr>
        <w:t>:</w:t>
      </w:r>
      <w:r>
        <w:rPr>
          <w:b/>
          <w:sz w:val="28"/>
          <w:szCs w:val="28"/>
        </w:rPr>
        <w:t xml:space="preserve"> </w:t>
      </w:r>
      <w:r w:rsidRPr="00C20AE6">
        <w:rPr>
          <w:sz w:val="28"/>
          <w:szCs w:val="28"/>
        </w:rPr>
        <w:t>Trong giai đoạn 2017-2020, Ủy ban nhân dân thành phố Hải Phòng đã ban hành</w:t>
      </w:r>
      <w:r w:rsidRPr="00C20AE6">
        <w:rPr>
          <w:rFonts w:eastAsia="PMingLiU"/>
          <w:sz w:val="28"/>
          <w:szCs w:val="28"/>
        </w:rPr>
        <w:t xml:space="preserve"> các </w:t>
      </w:r>
      <w:r w:rsidRPr="00C20AE6">
        <w:rPr>
          <w:sz w:val="28"/>
          <w:szCs w:val="28"/>
        </w:rPr>
        <w:t>Quyết định</w:t>
      </w:r>
      <w:r w:rsidRPr="00C20AE6">
        <w:rPr>
          <w:rFonts w:eastAsia="PMingLiU"/>
          <w:sz w:val="28"/>
          <w:szCs w:val="28"/>
        </w:rPr>
        <w:t>:</w:t>
      </w:r>
      <w:r w:rsidRPr="00C20AE6">
        <w:rPr>
          <w:sz w:val="28"/>
          <w:szCs w:val="28"/>
        </w:rPr>
        <w:t xml:space="preserve"> số 454/QĐ-UBND ngày 02/3/2017 về việc phê duyệt Kế hoạch bảo vệ và Phát triển rừng, giai đoạn 2017-2020; </w:t>
      </w:r>
      <w:r w:rsidRPr="00C20AE6">
        <w:rPr>
          <w:rFonts w:eastAsia="PMingLiU"/>
          <w:sz w:val="28"/>
          <w:szCs w:val="28"/>
        </w:rPr>
        <w:t>số</w:t>
      </w:r>
      <w:hyperlink r:id="rId7" w:tgtFrame="_blank" w:history="1">
        <w:r w:rsidRPr="00C20AE6">
          <w:rPr>
            <w:rFonts w:eastAsia="PMingLiU"/>
            <w:sz w:val="28"/>
            <w:szCs w:val="28"/>
          </w:rPr>
          <w:t> 2273/QĐ-UBND</w:t>
        </w:r>
      </w:hyperlink>
      <w:r w:rsidRPr="00C20AE6">
        <w:rPr>
          <w:rFonts w:eastAsia="PMingLiU"/>
          <w:sz w:val="28"/>
          <w:szCs w:val="28"/>
        </w:rPr>
        <w:t> ngày 31/8/2017 phê duyệt Kế hoạch thực hiện Chương trình mục tiêu phát triển lâm nghiệp bền vững thành phố Hải Phòng năm 2018; số</w:t>
      </w:r>
      <w:hyperlink r:id="rId8" w:tgtFrame="_blank" w:history="1">
        <w:r w:rsidRPr="00C20AE6">
          <w:rPr>
            <w:rFonts w:eastAsia="PMingLiU"/>
            <w:sz w:val="28"/>
            <w:szCs w:val="28"/>
          </w:rPr>
          <w:t> 2964/QĐ-UBND</w:t>
        </w:r>
      </w:hyperlink>
      <w:r w:rsidRPr="00C20AE6">
        <w:rPr>
          <w:rFonts w:eastAsia="PMingLiU"/>
          <w:sz w:val="28"/>
          <w:szCs w:val="28"/>
        </w:rPr>
        <w:t xml:space="preserve"> ngày 02/11/2017 về việc phê duyệt Kế hoạch thực hiện Chương trình mục tiêu phát triển lâm nghiệp bền vững thành phố Hải Phòng, giai đoạn 2018-2020. Theo đó, thành phố đã triển khai thực hiện chính sách hỗ trợ bảo vệ rừng trên địa bàn thành phố, cụ thể: Tổng diện tích rừng ngân sách thành phố hỗ trợ bảo vệ </w:t>
      </w:r>
      <w:r>
        <w:rPr>
          <w:rFonts w:eastAsia="PMingLiU"/>
          <w:sz w:val="28"/>
          <w:szCs w:val="28"/>
        </w:rPr>
        <w:t>là 8.181</w:t>
      </w:r>
      <w:r w:rsidRPr="00C20AE6">
        <w:rPr>
          <w:rFonts w:eastAsia="PMingLiU"/>
          <w:sz w:val="28"/>
          <w:szCs w:val="28"/>
        </w:rPr>
        <w:t xml:space="preserve"> ha/năm; đối tượng rừng là rừng ngập mặn chắn sóng, rừng trồng trên cạn và rừng tự nhiên đồi núi khu vực xung yếu của Vườn quốc gia Cát Bà. Kết quả trong giai đoạn 2017-2020, thành phố đã hỗ trợ bảo vệ rừng đạt 23.667,45 ha; kinh phí thực hiện 11.303.479.260 đồng.</w:t>
      </w:r>
      <w:r>
        <w:rPr>
          <w:rFonts w:eastAsia="PMingLiU"/>
          <w:sz w:val="28"/>
          <w:szCs w:val="28"/>
        </w:rPr>
        <w:t xml:space="preserve"> Đến nay</w:t>
      </w:r>
      <w:r>
        <w:rPr>
          <w:spacing w:val="4"/>
          <w:sz w:val="28"/>
          <w:szCs w:val="28"/>
        </w:rPr>
        <w:t>, c</w:t>
      </w:r>
      <w:r w:rsidRPr="00C20AE6">
        <w:rPr>
          <w:spacing w:val="4"/>
          <w:sz w:val="28"/>
          <w:szCs w:val="28"/>
        </w:rPr>
        <w:t xml:space="preserve">ác Quyết định phê duyệt kế hoạch bảo vệ và phát triển rừng trên của thành phố Hải Phòng đã </w:t>
      </w:r>
      <w:r>
        <w:rPr>
          <w:spacing w:val="4"/>
          <w:sz w:val="28"/>
          <w:szCs w:val="28"/>
        </w:rPr>
        <w:t>hết hiệu lực thi hành.</w:t>
      </w:r>
    </w:p>
    <w:p w14:paraId="26E26D1E" w14:textId="77777777" w:rsidR="00DB2718" w:rsidRDefault="00DB2718" w:rsidP="00DB2718">
      <w:pPr>
        <w:spacing w:before="120" w:line="360" w:lineRule="atLeast"/>
        <w:ind w:firstLine="720"/>
        <w:jc w:val="both"/>
        <w:rPr>
          <w:sz w:val="28"/>
          <w:szCs w:val="28"/>
          <w:lang w:val="it-IT"/>
        </w:rPr>
      </w:pPr>
      <w:r w:rsidRPr="00C20AE6">
        <w:rPr>
          <w:spacing w:val="2"/>
          <w:sz w:val="28"/>
          <w:szCs w:val="28"/>
          <w:lang w:val="it-IT"/>
        </w:rPr>
        <w:lastRenderedPageBreak/>
        <w:t xml:space="preserve">+ Đối với tỉnh Hải Dương cũ: Triển khai thực hiện Nghị định số </w:t>
      </w:r>
      <w:r w:rsidRPr="00C20AE6">
        <w:rPr>
          <w:sz w:val="28"/>
          <w:szCs w:val="28"/>
        </w:rPr>
        <w:t>58/2024/NĐ-CP ngày 24/5/2024 của Chính phủ quy định về một số chính sách đầu tư trong lâm nghiệp, Hội đồng nhân dân tỉnh đã</w:t>
      </w:r>
      <w:r w:rsidRPr="00C20AE6">
        <w:rPr>
          <w:spacing w:val="2"/>
          <w:sz w:val="28"/>
          <w:szCs w:val="28"/>
          <w:lang w:val="it-IT"/>
        </w:rPr>
        <w:t xml:space="preserve"> ban hành </w:t>
      </w:r>
      <w:r w:rsidRPr="00C20AE6">
        <w:rPr>
          <w:sz w:val="28"/>
          <w:szCs w:val="28"/>
          <w:lang w:val="it-IT"/>
        </w:rPr>
        <w:t xml:space="preserve">Nghị quyết số 31/2024/NQ-HĐND </w:t>
      </w:r>
      <w:r w:rsidRPr="00C20AE6">
        <w:rPr>
          <w:spacing w:val="2"/>
          <w:sz w:val="28"/>
          <w:szCs w:val="28"/>
          <w:lang w:val="it-IT"/>
        </w:rPr>
        <w:t>ngày 11/12/202</w:t>
      </w:r>
      <w:r>
        <w:rPr>
          <w:spacing w:val="2"/>
          <w:sz w:val="28"/>
          <w:szCs w:val="28"/>
          <w:lang w:val="it-IT"/>
        </w:rPr>
        <w:t>4</w:t>
      </w:r>
      <w:r w:rsidRPr="00C20AE6">
        <w:rPr>
          <w:sz w:val="28"/>
          <w:szCs w:val="28"/>
          <w:lang w:val="it-IT"/>
        </w:rPr>
        <w:t xml:space="preserve"> quy định mức hỗ trợ, đầu tư đối với một số chính sách trong lâm nghiệp trên địa bàn tỉnh Hải Dương. Theo đó, đã quy định cụ thể mức cấp kinh phí bảo vệ rừng đặc dụng, rừng phòng hộ; cấp kinh phí thực hiện khoanh nuôi xúc tiến tái sinh tự nhiên, khoanh nuôi xúc tiến tái sinh tự nhiên có trồng bổ sung thuộc quy hoạch rừng đặc dụng, rừng phòng hộ; mức hỗ trợ tín dụng đầu tư trồng rừng gỗ lớn; mức hỗ trợ kinh phí xây dựng phương án quản lý rừng bền vững và cấp chứng chỉ quản lý rừng bền vững; hỗ trợ đầu tư cơ sở sản xuất giống cây trồng lâm nghiệp... Năm 2025, đã cấp </w:t>
      </w:r>
      <w:r w:rsidR="001D2E95">
        <w:rPr>
          <w:sz w:val="28"/>
          <w:szCs w:val="28"/>
          <w:lang w:val="it-IT"/>
        </w:rPr>
        <w:t xml:space="preserve">kinh phí </w:t>
      </w:r>
      <w:r w:rsidRPr="00C20AE6">
        <w:rPr>
          <w:sz w:val="28"/>
          <w:szCs w:val="28"/>
          <w:lang w:val="it-IT"/>
        </w:rPr>
        <w:t>2.424.637.000 đồng cho Ban Quản lý rừng để thực hiện bảo vệ rừng phòng hộ và rừng đặc dụng.</w:t>
      </w:r>
    </w:p>
    <w:p w14:paraId="5780E61F" w14:textId="77777777" w:rsidR="00DA7C0B" w:rsidRDefault="00DA7C0B" w:rsidP="00DB2718">
      <w:pPr>
        <w:spacing w:before="120" w:line="360" w:lineRule="atLeast"/>
        <w:ind w:firstLine="720"/>
        <w:jc w:val="both"/>
        <w:rPr>
          <w:sz w:val="28"/>
          <w:szCs w:val="28"/>
          <w:lang w:val="it-IT"/>
        </w:rPr>
      </w:pPr>
      <w:r>
        <w:rPr>
          <w:spacing w:val="-2"/>
          <w:sz w:val="28"/>
          <w:lang w:val="nl-NL"/>
        </w:rPr>
        <w:t>Để triển khai thực hiện</w:t>
      </w:r>
      <w:r w:rsidR="00DB2718">
        <w:rPr>
          <w:spacing w:val="-2"/>
          <w:sz w:val="28"/>
          <w:lang w:val="nl-NL"/>
        </w:rPr>
        <w:t xml:space="preserve"> </w:t>
      </w:r>
      <w:r w:rsidR="00DB2718" w:rsidRPr="00C20AE6">
        <w:rPr>
          <w:spacing w:val="2"/>
          <w:sz w:val="28"/>
          <w:szCs w:val="28"/>
          <w:lang w:val="it-IT"/>
        </w:rPr>
        <w:t xml:space="preserve">Nghị định số </w:t>
      </w:r>
      <w:r w:rsidR="00DB2718" w:rsidRPr="00C20AE6">
        <w:rPr>
          <w:sz w:val="28"/>
          <w:szCs w:val="28"/>
        </w:rPr>
        <w:t>58/2024/NĐ-CP ngày 24/5/2024 của Chính phủ</w:t>
      </w:r>
      <w:r w:rsidR="00ED28D3">
        <w:rPr>
          <w:sz w:val="28"/>
          <w:szCs w:val="28"/>
        </w:rPr>
        <w:t xml:space="preserve">, </w:t>
      </w:r>
      <w:r w:rsidR="00DB2718">
        <w:rPr>
          <w:spacing w:val="4"/>
          <w:sz w:val="28"/>
          <w:szCs w:val="28"/>
        </w:rPr>
        <w:t xml:space="preserve">tỉnh Hải Dương </w:t>
      </w:r>
      <w:r w:rsidR="001D2E95">
        <w:rPr>
          <w:spacing w:val="4"/>
          <w:sz w:val="28"/>
          <w:szCs w:val="28"/>
        </w:rPr>
        <w:t>(</w:t>
      </w:r>
      <w:r w:rsidR="00DB2718">
        <w:rPr>
          <w:spacing w:val="4"/>
          <w:sz w:val="28"/>
          <w:szCs w:val="28"/>
        </w:rPr>
        <w:t>cũ</w:t>
      </w:r>
      <w:r w:rsidR="001D2E95">
        <w:rPr>
          <w:spacing w:val="4"/>
          <w:sz w:val="28"/>
          <w:szCs w:val="28"/>
        </w:rPr>
        <w:t>)</w:t>
      </w:r>
      <w:r w:rsidR="00DB2718">
        <w:rPr>
          <w:spacing w:val="4"/>
          <w:sz w:val="28"/>
          <w:szCs w:val="28"/>
        </w:rPr>
        <w:t xml:space="preserve"> đã ban hành </w:t>
      </w:r>
      <w:r w:rsidR="00DB2718" w:rsidRPr="00C20AE6">
        <w:rPr>
          <w:sz w:val="28"/>
          <w:szCs w:val="28"/>
          <w:lang w:val="it-IT"/>
        </w:rPr>
        <w:t xml:space="preserve">Nghị quyết số 31/2024/NQ-HĐND </w:t>
      </w:r>
      <w:r w:rsidR="00DB2718" w:rsidRPr="00C20AE6">
        <w:rPr>
          <w:spacing w:val="2"/>
          <w:sz w:val="28"/>
          <w:szCs w:val="28"/>
          <w:lang w:val="it-IT"/>
        </w:rPr>
        <w:t>ngày 11/12/202</w:t>
      </w:r>
      <w:r w:rsidR="00DB2718">
        <w:rPr>
          <w:spacing w:val="2"/>
          <w:sz w:val="28"/>
          <w:szCs w:val="28"/>
          <w:lang w:val="it-IT"/>
        </w:rPr>
        <w:t>4</w:t>
      </w:r>
      <w:r w:rsidR="00DB2718" w:rsidRPr="00C20AE6">
        <w:rPr>
          <w:sz w:val="28"/>
          <w:szCs w:val="28"/>
          <w:lang w:val="it-IT"/>
        </w:rPr>
        <w:t xml:space="preserve"> quy định mức hỗ trợ, đầu tư đối với một số chính sách trong lâm nghiệp trên địa bàn tỉnh Hải Dương</w:t>
      </w:r>
      <w:r w:rsidR="00DB2718">
        <w:rPr>
          <w:sz w:val="28"/>
          <w:szCs w:val="28"/>
          <w:lang w:val="it-IT"/>
        </w:rPr>
        <w:t>; thành phố Hải Phòng cũ chưa ban hành.</w:t>
      </w:r>
    </w:p>
    <w:p w14:paraId="07092562" w14:textId="77777777" w:rsidR="00DB2718" w:rsidRPr="00F8076D" w:rsidRDefault="00D92AEB" w:rsidP="00DB2718">
      <w:pPr>
        <w:spacing w:before="120" w:line="360" w:lineRule="atLeast"/>
        <w:ind w:firstLine="720"/>
        <w:jc w:val="both"/>
        <w:rPr>
          <w:sz w:val="28"/>
          <w:szCs w:val="28"/>
          <w:lang w:val="it-IT"/>
        </w:rPr>
      </w:pPr>
      <w:r>
        <w:rPr>
          <w:sz w:val="28"/>
          <w:szCs w:val="28"/>
          <w:lang w:val="it-IT"/>
        </w:rPr>
        <w:t>Q</w:t>
      </w:r>
      <w:r w:rsidR="00ED28D3">
        <w:rPr>
          <w:sz w:val="28"/>
          <w:szCs w:val="28"/>
          <w:lang w:val="it-IT"/>
        </w:rPr>
        <w:t>ua</w:t>
      </w:r>
      <w:r w:rsidR="00DB2718">
        <w:rPr>
          <w:sz w:val="28"/>
          <w:szCs w:val="28"/>
          <w:lang w:val="it-IT"/>
        </w:rPr>
        <w:t xml:space="preserve"> </w:t>
      </w:r>
      <w:r w:rsidR="00ED28D3">
        <w:rPr>
          <w:sz w:val="28"/>
          <w:szCs w:val="28"/>
          <w:lang w:val="it-IT"/>
        </w:rPr>
        <w:t xml:space="preserve">kết quả </w:t>
      </w:r>
      <w:r w:rsidR="00DB2718">
        <w:rPr>
          <w:sz w:val="28"/>
          <w:szCs w:val="28"/>
          <w:lang w:val="it-IT"/>
        </w:rPr>
        <w:t xml:space="preserve">rà soát </w:t>
      </w:r>
      <w:r w:rsidR="00DB2718" w:rsidRPr="00C20AE6">
        <w:rPr>
          <w:sz w:val="28"/>
          <w:szCs w:val="28"/>
          <w:lang w:val="it-IT"/>
        </w:rPr>
        <w:t xml:space="preserve">Nghị quyết số 31/2024/NQ-HĐND </w:t>
      </w:r>
      <w:r w:rsidR="00DB2718" w:rsidRPr="00C20AE6">
        <w:rPr>
          <w:spacing w:val="2"/>
          <w:sz w:val="28"/>
          <w:szCs w:val="28"/>
          <w:lang w:val="it-IT"/>
        </w:rPr>
        <w:t>ngày 11/12/202</w:t>
      </w:r>
      <w:r w:rsidR="00DB2718">
        <w:rPr>
          <w:spacing w:val="2"/>
          <w:sz w:val="28"/>
          <w:szCs w:val="28"/>
          <w:lang w:val="it-IT"/>
        </w:rPr>
        <w:t>4</w:t>
      </w:r>
      <w:r w:rsidR="00DB2718" w:rsidRPr="00C20AE6">
        <w:rPr>
          <w:sz w:val="28"/>
          <w:szCs w:val="28"/>
          <w:lang w:val="it-IT"/>
        </w:rPr>
        <w:t xml:space="preserve"> </w:t>
      </w:r>
      <w:r w:rsidR="00DB2718">
        <w:rPr>
          <w:sz w:val="28"/>
          <w:szCs w:val="28"/>
          <w:lang w:val="it-IT"/>
        </w:rPr>
        <w:t xml:space="preserve">của Hội đồng nhân dân tỉnh Hải Dương chưa phù hợp để áp dụng chung </w:t>
      </w:r>
      <w:r w:rsidR="001D2E95">
        <w:rPr>
          <w:sz w:val="28"/>
          <w:szCs w:val="28"/>
          <w:lang w:val="it-IT"/>
        </w:rPr>
        <w:t>trên địa bàn</w:t>
      </w:r>
      <w:r w:rsidR="00DB2718">
        <w:rPr>
          <w:sz w:val="28"/>
          <w:szCs w:val="28"/>
          <w:lang w:val="it-IT"/>
        </w:rPr>
        <w:t xml:space="preserve"> thành phố Hải Phòng sau sáp nhập do các đối tượng áp dụng chính sách tại </w:t>
      </w:r>
      <w:r w:rsidR="00DB2718" w:rsidRPr="00C20AE6">
        <w:rPr>
          <w:sz w:val="28"/>
          <w:szCs w:val="28"/>
          <w:lang w:val="it-IT"/>
        </w:rPr>
        <w:t>Nghị quyết số 31/2024/NQ-HĐND</w:t>
      </w:r>
      <w:r w:rsidR="00DB2718">
        <w:rPr>
          <w:sz w:val="28"/>
          <w:szCs w:val="28"/>
          <w:lang w:val="it-IT"/>
        </w:rPr>
        <w:t xml:space="preserve"> chưa </w:t>
      </w:r>
      <w:r w:rsidR="00DA7C0B">
        <w:rPr>
          <w:sz w:val="28"/>
          <w:szCs w:val="28"/>
          <w:lang w:val="it-IT"/>
        </w:rPr>
        <w:t>đầy đủ</w:t>
      </w:r>
      <w:r w:rsidR="00DB2718">
        <w:rPr>
          <w:sz w:val="28"/>
          <w:szCs w:val="28"/>
          <w:lang w:val="it-IT"/>
        </w:rPr>
        <w:t xml:space="preserve"> các các đối tượng khác trên địa bàn thành phố Hải Phòng</w:t>
      </w:r>
      <w:r>
        <w:rPr>
          <w:sz w:val="28"/>
          <w:szCs w:val="28"/>
          <w:lang w:val="it-IT"/>
        </w:rPr>
        <w:t>, c</w:t>
      </w:r>
      <w:r w:rsidR="00DB2718">
        <w:rPr>
          <w:sz w:val="28"/>
          <w:szCs w:val="28"/>
          <w:lang w:val="it-IT"/>
        </w:rPr>
        <w:t>ụ thể t</w:t>
      </w:r>
      <w:r w:rsidR="00DB2718" w:rsidRPr="007E2DF3">
        <w:rPr>
          <w:sz w:val="28"/>
          <w:szCs w:val="28"/>
          <w:lang w:val="it-IT"/>
        </w:rPr>
        <w:t xml:space="preserve">ại </w:t>
      </w:r>
      <w:r w:rsidR="00DB2718">
        <w:rPr>
          <w:sz w:val="28"/>
          <w:szCs w:val="28"/>
          <w:lang w:val="it-IT"/>
        </w:rPr>
        <w:t>điều 4 Nghị quyết số 31/2024/NQ-</w:t>
      </w:r>
      <w:r w:rsidR="00DB2718" w:rsidRPr="007E2DF3">
        <w:rPr>
          <w:sz w:val="28"/>
          <w:szCs w:val="28"/>
          <w:lang w:val="it-IT"/>
        </w:rPr>
        <w:t>HĐND thì trên địa bàn Hải Dương cũ các đối tượng được cấp kinh phí bảo vệ rừng phòng hộ chỉ có Ban Quản lý rừng và các đối tượng theo quy định tại khoản 3, khoản 4 Điều 8 Luật Lâm nghiệp (gồm lực lượng vũ trang; tổ chức khoa học, đào tạo gi</w:t>
      </w:r>
      <w:r w:rsidR="00857AB3">
        <w:rPr>
          <w:sz w:val="28"/>
          <w:szCs w:val="28"/>
          <w:lang w:val="it-IT"/>
        </w:rPr>
        <w:t>áo</w:t>
      </w:r>
      <w:r w:rsidR="00DB2718" w:rsidRPr="007E2DF3">
        <w:rPr>
          <w:sz w:val="28"/>
          <w:szCs w:val="28"/>
          <w:lang w:val="it-IT"/>
        </w:rPr>
        <w:t xml:space="preserve"> dục lâm nghiệp). Tuy nhiên, trên địa bàn thành phố Hải Phò</w:t>
      </w:r>
      <w:r w:rsidR="00DB2718">
        <w:rPr>
          <w:sz w:val="28"/>
          <w:szCs w:val="28"/>
          <w:lang w:val="it-IT"/>
        </w:rPr>
        <w:t>ng còn có thêm các đối tượng là</w:t>
      </w:r>
      <w:r w:rsidR="00DB2718" w:rsidRPr="007E2DF3">
        <w:rPr>
          <w:sz w:val="28"/>
          <w:szCs w:val="28"/>
          <w:lang w:val="it-IT"/>
        </w:rPr>
        <w:t xml:space="preserve"> </w:t>
      </w:r>
      <w:r>
        <w:rPr>
          <w:sz w:val="28"/>
          <w:szCs w:val="28"/>
          <w:lang w:val="it-IT"/>
        </w:rPr>
        <w:t>h</w:t>
      </w:r>
      <w:r w:rsidR="00DB2718" w:rsidRPr="007E2DF3">
        <w:rPr>
          <w:sz w:val="28"/>
          <w:szCs w:val="28"/>
          <w:lang w:val="it-IT"/>
        </w:rPr>
        <w:t>ộ gia đình, cá nhân, cộng đồng dân cư; UBND cấp xã đang quản lý diện tích rừng chưa giao, chưa cho thuê. Vì vậy, rất cần thiết phải rà soát toàn diện, điều chỉn</w:t>
      </w:r>
      <w:r w:rsidR="00DB2718">
        <w:rPr>
          <w:sz w:val="28"/>
          <w:szCs w:val="28"/>
          <w:lang w:val="it-IT"/>
        </w:rPr>
        <w:t xml:space="preserve">h bổ sung </w:t>
      </w:r>
      <w:r>
        <w:rPr>
          <w:sz w:val="28"/>
          <w:szCs w:val="28"/>
          <w:lang w:val="it-IT"/>
        </w:rPr>
        <w:t xml:space="preserve">các </w:t>
      </w:r>
      <w:r w:rsidR="00DB2718">
        <w:rPr>
          <w:sz w:val="28"/>
          <w:szCs w:val="28"/>
          <w:lang w:val="it-IT"/>
        </w:rPr>
        <w:t xml:space="preserve">đối tượng cho phù hợp với thực tiễn và </w:t>
      </w:r>
      <w:r w:rsidR="00DA7C0B">
        <w:rPr>
          <w:sz w:val="28"/>
          <w:szCs w:val="28"/>
          <w:lang w:val="it-IT"/>
        </w:rPr>
        <w:t>để đảm bảo việc thực hiện chính sách được liên tục, thống nhất trên địa bàn toàn thành phố.</w:t>
      </w:r>
    </w:p>
    <w:p w14:paraId="04EBC638" w14:textId="77777777" w:rsidR="00191C33" w:rsidRDefault="0054161D" w:rsidP="00F1689C">
      <w:pPr>
        <w:spacing w:line="360" w:lineRule="exact"/>
        <w:jc w:val="both"/>
        <w:rPr>
          <w:b/>
          <w:bCs/>
          <w:sz w:val="28"/>
        </w:rPr>
      </w:pPr>
      <w:r w:rsidRPr="0054161D">
        <w:rPr>
          <w:bCs/>
          <w:sz w:val="28"/>
        </w:rPr>
        <w:tab/>
      </w:r>
      <w:r w:rsidRPr="0054161D">
        <w:rPr>
          <w:b/>
          <w:bCs/>
          <w:sz w:val="28"/>
        </w:rPr>
        <w:t xml:space="preserve">II. </w:t>
      </w:r>
      <w:r w:rsidR="00191C33">
        <w:rPr>
          <w:b/>
          <w:bCs/>
          <w:sz w:val="28"/>
        </w:rPr>
        <w:t>MỤC ĐÍCH</w:t>
      </w:r>
      <w:r w:rsidR="00EB545C">
        <w:rPr>
          <w:b/>
          <w:bCs/>
          <w:sz w:val="28"/>
        </w:rPr>
        <w:t xml:space="preserve"> BAN HÀNH</w:t>
      </w:r>
      <w:r w:rsidR="00191C33">
        <w:rPr>
          <w:b/>
          <w:bCs/>
          <w:sz w:val="28"/>
        </w:rPr>
        <w:t xml:space="preserve">, QUAN ĐIỂM XÂY DỰNG DỰ THẢO </w:t>
      </w:r>
      <w:r w:rsidR="001D2E95">
        <w:rPr>
          <w:b/>
          <w:bCs/>
          <w:sz w:val="28"/>
        </w:rPr>
        <w:t>NGHỊ QUYẾT</w:t>
      </w:r>
    </w:p>
    <w:p w14:paraId="64200CDC" w14:textId="77777777" w:rsidR="0054161D" w:rsidRDefault="0054161D" w:rsidP="00F1689C">
      <w:pPr>
        <w:spacing w:line="360" w:lineRule="exact"/>
        <w:ind w:firstLine="720"/>
        <w:jc w:val="both"/>
        <w:rPr>
          <w:b/>
          <w:sz w:val="28"/>
          <w:szCs w:val="28"/>
          <w:lang w:val="nl-NL"/>
        </w:rPr>
      </w:pPr>
      <w:r w:rsidRPr="0054161D">
        <w:rPr>
          <w:b/>
          <w:sz w:val="28"/>
          <w:szCs w:val="28"/>
          <w:lang w:val="nl-NL"/>
        </w:rPr>
        <w:t>1. Mục đích</w:t>
      </w:r>
      <w:r w:rsidR="00411591">
        <w:rPr>
          <w:b/>
          <w:sz w:val="28"/>
          <w:szCs w:val="28"/>
          <w:lang w:val="nl-NL"/>
        </w:rPr>
        <w:t xml:space="preserve"> </w:t>
      </w:r>
    </w:p>
    <w:p w14:paraId="3C9A4ECE" w14:textId="77777777" w:rsidR="00D92A6F" w:rsidRPr="00EC26E0" w:rsidRDefault="00D92A6F" w:rsidP="00D92A6F">
      <w:pPr>
        <w:widowControl w:val="0"/>
        <w:spacing w:before="120" w:line="360" w:lineRule="atLeast"/>
        <w:ind w:firstLine="720"/>
        <w:jc w:val="both"/>
        <w:rPr>
          <w:rStyle w:val="fontstyle01"/>
          <w:spacing w:val="-2"/>
          <w:lang w:val="nl-NL"/>
        </w:rPr>
      </w:pPr>
      <w:r w:rsidRPr="00EC26E0">
        <w:rPr>
          <w:bCs/>
          <w:sz w:val="28"/>
          <w:szCs w:val="28"/>
          <w:lang w:val="nl-NL"/>
        </w:rPr>
        <w:t xml:space="preserve">- Việc xây dựng, ban hành Nghị quyết nhằm </w:t>
      </w:r>
      <w:r>
        <w:rPr>
          <w:bCs/>
          <w:sz w:val="28"/>
          <w:szCs w:val="28"/>
          <w:lang w:val="nl-NL"/>
        </w:rPr>
        <w:t>quy định cụ thể về mức đầu tư</w:t>
      </w:r>
      <w:r w:rsidRPr="00EC26E0">
        <w:rPr>
          <w:bCs/>
          <w:sz w:val="28"/>
          <w:szCs w:val="28"/>
          <w:lang w:val="nl-NL"/>
        </w:rPr>
        <w:t xml:space="preserve">, </w:t>
      </w:r>
      <w:r>
        <w:rPr>
          <w:bCs/>
          <w:sz w:val="28"/>
          <w:szCs w:val="28"/>
          <w:lang w:val="nl-NL"/>
        </w:rPr>
        <w:t xml:space="preserve">hỗ trợ </w:t>
      </w:r>
      <w:r w:rsidRPr="00EC26E0">
        <w:rPr>
          <w:bCs/>
          <w:sz w:val="28"/>
          <w:szCs w:val="28"/>
          <w:lang w:val="nl-NL"/>
        </w:rPr>
        <w:t xml:space="preserve">đầu tư trong lâm nghiệp trên địa bàn </w:t>
      </w:r>
      <w:r>
        <w:rPr>
          <w:bCs/>
          <w:sz w:val="28"/>
          <w:szCs w:val="28"/>
          <w:lang w:val="nl-NL"/>
        </w:rPr>
        <w:t>thành phố</w:t>
      </w:r>
      <w:r w:rsidRPr="00EC26E0">
        <w:rPr>
          <w:bCs/>
          <w:sz w:val="28"/>
          <w:szCs w:val="28"/>
          <w:lang w:val="nl-NL"/>
        </w:rPr>
        <w:t xml:space="preserve"> phù hợp với điều kiện kinh tế - xã hội của </w:t>
      </w:r>
      <w:r>
        <w:rPr>
          <w:bCs/>
          <w:sz w:val="28"/>
          <w:szCs w:val="28"/>
          <w:lang w:val="nl-NL"/>
        </w:rPr>
        <w:t>thành phố</w:t>
      </w:r>
      <w:r w:rsidRPr="00EC26E0">
        <w:rPr>
          <w:bCs/>
          <w:sz w:val="28"/>
          <w:szCs w:val="28"/>
          <w:lang w:val="nl-NL"/>
        </w:rPr>
        <w:t xml:space="preserve"> theo </w:t>
      </w:r>
      <w:r>
        <w:rPr>
          <w:bCs/>
          <w:sz w:val="28"/>
          <w:szCs w:val="28"/>
          <w:lang w:val="nl-NL"/>
        </w:rPr>
        <w:t>quy định</w:t>
      </w:r>
      <w:r w:rsidRPr="00EC26E0">
        <w:rPr>
          <w:bCs/>
          <w:sz w:val="28"/>
          <w:szCs w:val="28"/>
          <w:lang w:val="nl-NL"/>
        </w:rPr>
        <w:t xml:space="preserve"> được giao tại </w:t>
      </w:r>
      <w:r w:rsidRPr="00EC26E0">
        <w:rPr>
          <w:rStyle w:val="fontstyle01"/>
          <w:spacing w:val="-2"/>
          <w:lang w:val="nl-NL"/>
        </w:rPr>
        <w:t>Nghị định số 58/2024/NĐ-CP ngày 24/5/2024 của Chính phủ.</w:t>
      </w:r>
    </w:p>
    <w:p w14:paraId="06CE0A7C" w14:textId="77777777" w:rsidR="00D92A6F" w:rsidRPr="00EC26E0" w:rsidRDefault="00D92A6F" w:rsidP="00D92A6F">
      <w:pPr>
        <w:widowControl w:val="0"/>
        <w:spacing w:before="120" w:line="360" w:lineRule="atLeast"/>
        <w:ind w:firstLine="720"/>
        <w:jc w:val="both"/>
        <w:rPr>
          <w:bCs/>
          <w:sz w:val="28"/>
          <w:szCs w:val="28"/>
          <w:lang w:val="nl-NL"/>
        </w:rPr>
      </w:pPr>
      <w:r w:rsidRPr="00EC26E0">
        <w:rPr>
          <w:bCs/>
          <w:sz w:val="28"/>
          <w:szCs w:val="28"/>
          <w:lang w:val="nl-NL"/>
        </w:rPr>
        <w:t>- Làm cơ sở phân bổ ngân sách cho các cơ quan, đơn vị, tổ chức, hộ gia đình, cá nhân có liên quan đến hoạt động bảo vệ rừng và phát triển rừng đảm bảo đúng đối tượng, đúng chính sách.</w:t>
      </w:r>
    </w:p>
    <w:p w14:paraId="2974DBC3" w14:textId="77777777" w:rsidR="00D92A6F" w:rsidRPr="00EC26E0" w:rsidRDefault="00D92A6F" w:rsidP="00D92A6F">
      <w:pPr>
        <w:widowControl w:val="0"/>
        <w:spacing w:before="120" w:line="360" w:lineRule="atLeast"/>
        <w:ind w:firstLine="720"/>
        <w:jc w:val="both"/>
        <w:rPr>
          <w:bCs/>
          <w:sz w:val="28"/>
          <w:szCs w:val="28"/>
          <w:lang w:val="nl-NL"/>
        </w:rPr>
      </w:pPr>
      <w:r w:rsidRPr="00EC26E0">
        <w:rPr>
          <w:bCs/>
          <w:sz w:val="28"/>
          <w:szCs w:val="28"/>
          <w:lang w:val="nl-NL"/>
        </w:rPr>
        <w:lastRenderedPageBreak/>
        <w:t xml:space="preserve">- Khuyến khích các tổ chức, cá nhân tích cực tham gia bảo vệ, phát triển rừng; góp phần cải thiện sinh kế và tạo nguồn thu nhập cho các hộ gia đình, cá nhân tham gia bảo vệ và phát triển rừng, nâng cao hiệu quả trong công tác quản lý bảo vệ rừng, phát triển rừng trên địa bàn </w:t>
      </w:r>
      <w:r>
        <w:rPr>
          <w:bCs/>
          <w:sz w:val="28"/>
          <w:szCs w:val="28"/>
          <w:lang w:val="nl-NL"/>
        </w:rPr>
        <w:t>thành phố.</w:t>
      </w:r>
    </w:p>
    <w:p w14:paraId="031FA1D5" w14:textId="77777777" w:rsidR="004151EF" w:rsidRDefault="004151EF" w:rsidP="00F1689C">
      <w:pPr>
        <w:spacing w:line="360" w:lineRule="exact"/>
        <w:ind w:firstLine="720"/>
        <w:jc w:val="both"/>
        <w:rPr>
          <w:b/>
          <w:bCs/>
          <w:color w:val="000000"/>
          <w:sz w:val="28"/>
          <w:szCs w:val="28"/>
          <w:lang w:val="nl-NL"/>
        </w:rPr>
      </w:pPr>
      <w:r w:rsidRPr="004151EF">
        <w:rPr>
          <w:b/>
          <w:bCs/>
          <w:color w:val="000000"/>
          <w:sz w:val="28"/>
          <w:szCs w:val="28"/>
          <w:lang w:val="nl-NL"/>
        </w:rPr>
        <w:t xml:space="preserve">2. Quan điểm </w:t>
      </w:r>
    </w:p>
    <w:p w14:paraId="6F90219F" w14:textId="77777777" w:rsidR="00D92A6F" w:rsidRDefault="00D92A6F" w:rsidP="00D92A6F">
      <w:pPr>
        <w:spacing w:before="120" w:line="360" w:lineRule="atLeast"/>
        <w:ind w:firstLine="720"/>
        <w:jc w:val="both"/>
        <w:rPr>
          <w:spacing w:val="2"/>
          <w:sz w:val="28"/>
          <w:szCs w:val="28"/>
          <w:lang w:val="it-IT"/>
        </w:rPr>
      </w:pPr>
      <w:r>
        <w:rPr>
          <w:sz w:val="28"/>
          <w:szCs w:val="28"/>
          <w:lang w:val="it-IT"/>
        </w:rPr>
        <w:t xml:space="preserve">- </w:t>
      </w:r>
      <w:r w:rsidRPr="00E72AC6">
        <w:rPr>
          <w:sz w:val="28"/>
          <w:szCs w:val="28"/>
          <w:lang w:val="it-IT"/>
        </w:rPr>
        <w:t xml:space="preserve">Việc xây dựng Nghị quyết phải đảm bảo yêu cầu về tính hợp hiến, hợp pháp và tính thống nhất của Nghị quyết trong hệ thống pháp luật; tuân thủ đúng thẩm quyền, hình thức, trình tự, thủ tục xây dựng, ban hành văn bản </w:t>
      </w:r>
      <w:r>
        <w:rPr>
          <w:sz w:val="28"/>
          <w:szCs w:val="28"/>
          <w:lang w:val="it-IT"/>
        </w:rPr>
        <w:t xml:space="preserve">Nghị quyết theo quy định của </w:t>
      </w:r>
      <w:r>
        <w:rPr>
          <w:spacing w:val="2"/>
          <w:sz w:val="28"/>
          <w:szCs w:val="28"/>
          <w:lang w:val="it-IT"/>
        </w:rPr>
        <w:t>Luật Ban hành văn bản quy phạm pháp luật năm 2025.</w:t>
      </w:r>
    </w:p>
    <w:p w14:paraId="0766C847" w14:textId="77777777" w:rsidR="00D92A6F" w:rsidRPr="00E72AC6" w:rsidRDefault="00D92A6F" w:rsidP="00D92A6F">
      <w:pPr>
        <w:spacing w:before="120" w:line="360" w:lineRule="atLeast"/>
        <w:ind w:firstLine="720"/>
        <w:jc w:val="both"/>
        <w:rPr>
          <w:sz w:val="28"/>
          <w:szCs w:val="28"/>
          <w:lang w:val="it-IT"/>
        </w:rPr>
      </w:pPr>
      <w:r>
        <w:rPr>
          <w:sz w:val="28"/>
          <w:szCs w:val="28"/>
          <w:lang w:val="it-IT"/>
        </w:rPr>
        <w:t>- Đ</w:t>
      </w:r>
      <w:r w:rsidRPr="00E72AC6">
        <w:rPr>
          <w:sz w:val="28"/>
          <w:szCs w:val="28"/>
          <w:lang w:val="it-IT"/>
        </w:rPr>
        <w:t>ảm bảo minh bạch về các mức đầu tư, hỗ trợ đầu tư; phù hợp với tình hình thực tiễn tại địa phương và đảm bảo công khai, dân chủ trong việc tiếp nhận, phản hồi ý kiến, kiến nghị của các cơ quan, đơn vị, tổ chức, hộ gia đình, cá nhân, cộng đồng dân cư trong quá trình xây dựng, ban hành Nghị quyết.</w:t>
      </w:r>
    </w:p>
    <w:p w14:paraId="0D1E0B69" w14:textId="77777777" w:rsidR="00D3496B" w:rsidRDefault="00D3496B" w:rsidP="00D3496B">
      <w:pPr>
        <w:spacing w:line="360" w:lineRule="exact"/>
        <w:ind w:firstLine="720"/>
        <w:jc w:val="both"/>
        <w:rPr>
          <w:b/>
          <w:sz w:val="28"/>
          <w:szCs w:val="28"/>
        </w:rPr>
      </w:pPr>
      <w:r w:rsidRPr="00C4209B">
        <w:rPr>
          <w:b/>
          <w:sz w:val="28"/>
          <w:szCs w:val="28"/>
        </w:rPr>
        <w:t>I</w:t>
      </w:r>
      <w:r w:rsidR="00EB545C">
        <w:rPr>
          <w:b/>
          <w:sz w:val="28"/>
          <w:szCs w:val="28"/>
        </w:rPr>
        <w:t>II</w:t>
      </w:r>
      <w:r w:rsidRPr="00C4209B">
        <w:rPr>
          <w:b/>
          <w:sz w:val="28"/>
          <w:szCs w:val="28"/>
        </w:rPr>
        <w:t xml:space="preserve">. </w:t>
      </w:r>
      <w:r w:rsidR="004B37FE" w:rsidRPr="00C4209B">
        <w:rPr>
          <w:b/>
          <w:sz w:val="28"/>
          <w:szCs w:val="28"/>
        </w:rPr>
        <w:t>QUÁ TRÌNH XÂY DỰNG DỰ THẢO</w:t>
      </w:r>
      <w:r w:rsidR="00EB545C">
        <w:rPr>
          <w:b/>
          <w:sz w:val="28"/>
          <w:szCs w:val="28"/>
        </w:rPr>
        <w:t xml:space="preserve"> </w:t>
      </w:r>
      <w:r w:rsidR="009A6FC3">
        <w:rPr>
          <w:b/>
          <w:sz w:val="28"/>
          <w:szCs w:val="28"/>
        </w:rPr>
        <w:t>NGHỊ QUYẾT</w:t>
      </w:r>
    </w:p>
    <w:p w14:paraId="54A876C9" w14:textId="77777777" w:rsidR="00C4788A" w:rsidRPr="00857AB3" w:rsidRDefault="00C4788A" w:rsidP="00E36152">
      <w:pPr>
        <w:pStyle w:val="BodyTextIndent"/>
        <w:spacing w:line="340" w:lineRule="exact"/>
        <w:ind w:left="0" w:firstLine="567"/>
        <w:jc w:val="both"/>
        <w:rPr>
          <w:rFonts w:eastAsiaTheme="minorHAnsi"/>
          <w:color w:val="000000" w:themeColor="text1"/>
          <w:sz w:val="28"/>
          <w:szCs w:val="28"/>
        </w:rPr>
      </w:pPr>
      <w:r w:rsidRPr="00857AB3">
        <w:rPr>
          <w:rFonts w:eastAsiaTheme="minorHAnsi"/>
          <w:color w:val="000000" w:themeColor="text1"/>
          <w:sz w:val="28"/>
          <w:szCs w:val="28"/>
        </w:rPr>
        <w:t xml:space="preserve">- Ngày </w:t>
      </w:r>
      <w:r w:rsidR="00857AB3" w:rsidRPr="00857AB3">
        <w:rPr>
          <w:rFonts w:eastAsiaTheme="minorHAnsi"/>
          <w:color w:val="000000" w:themeColor="text1"/>
          <w:sz w:val="28"/>
          <w:szCs w:val="28"/>
        </w:rPr>
        <w:t>08/10</w:t>
      </w:r>
      <w:r w:rsidRPr="00857AB3">
        <w:rPr>
          <w:rFonts w:eastAsiaTheme="minorHAnsi"/>
          <w:color w:val="000000" w:themeColor="text1"/>
          <w:sz w:val="28"/>
          <w:szCs w:val="28"/>
          <w:lang w:val="vi-VN"/>
        </w:rPr>
        <w:t>/2025</w:t>
      </w:r>
      <w:r w:rsidRPr="00857AB3">
        <w:rPr>
          <w:rFonts w:eastAsiaTheme="minorHAnsi"/>
          <w:color w:val="000000" w:themeColor="text1"/>
          <w:sz w:val="28"/>
          <w:szCs w:val="28"/>
        </w:rPr>
        <w:t>, Ủy ban nhân dân thành phố có Tờ trình số 1</w:t>
      </w:r>
      <w:r w:rsidR="00857AB3" w:rsidRPr="00857AB3">
        <w:rPr>
          <w:rFonts w:eastAsiaTheme="minorHAnsi"/>
          <w:color w:val="000000" w:themeColor="text1"/>
          <w:sz w:val="28"/>
          <w:szCs w:val="28"/>
        </w:rPr>
        <w:t>88</w:t>
      </w:r>
      <w:r w:rsidRPr="00857AB3">
        <w:rPr>
          <w:rFonts w:eastAsiaTheme="minorHAnsi"/>
          <w:color w:val="000000" w:themeColor="text1"/>
          <w:sz w:val="28"/>
          <w:szCs w:val="28"/>
        </w:rPr>
        <w:t xml:space="preserve">/TTr-UBND gửi Thường trực Hội đồng nhân dân thành phố </w:t>
      </w:r>
      <w:r w:rsidR="00857AB3" w:rsidRPr="00857AB3">
        <w:rPr>
          <w:rFonts w:eastAsiaTheme="minorHAnsi"/>
          <w:color w:val="000000" w:themeColor="text1"/>
          <w:sz w:val="28"/>
          <w:szCs w:val="28"/>
        </w:rPr>
        <w:t>việc đăng ký xây dựng Nghị quyết quy định mức đầu tư, hỗ trợ đầu tư trong lâm nghiệp trên địa bàn thành phố Hải Phòng</w:t>
      </w:r>
      <w:r w:rsidRPr="00857AB3">
        <w:rPr>
          <w:rFonts w:eastAsiaTheme="minorHAnsi"/>
          <w:color w:val="000000" w:themeColor="text1"/>
          <w:sz w:val="28"/>
          <w:szCs w:val="28"/>
        </w:rPr>
        <w:t>.</w:t>
      </w:r>
    </w:p>
    <w:p w14:paraId="5DE1ED56" w14:textId="77777777" w:rsidR="00857AB3" w:rsidRPr="00857AB3" w:rsidRDefault="00857AB3" w:rsidP="00E36152">
      <w:pPr>
        <w:pStyle w:val="BodyTextIndent"/>
        <w:spacing w:line="340" w:lineRule="exact"/>
        <w:ind w:left="0" w:firstLine="567"/>
        <w:jc w:val="both"/>
        <w:rPr>
          <w:rFonts w:eastAsiaTheme="minorHAnsi"/>
          <w:sz w:val="28"/>
          <w:szCs w:val="28"/>
        </w:rPr>
      </w:pPr>
      <w:r>
        <w:rPr>
          <w:rFonts w:eastAsiaTheme="minorHAnsi"/>
          <w:sz w:val="28"/>
          <w:szCs w:val="28"/>
        </w:rPr>
        <w:t>- Ngày 11/10/2025, Ban Kinh tế - Ngân sách có báo cáo số 96/BC-KTNS Thẩm tra việc đăng ký xây dựng Nghị quyết quy định mức đầu tư, hỗ trợ đầu tư trong lâm nghiệp trên địa bàn thành phố Hải Phòng.</w:t>
      </w:r>
    </w:p>
    <w:p w14:paraId="3F5AE0CC" w14:textId="77777777" w:rsidR="001D13A7" w:rsidRPr="001D13A7" w:rsidRDefault="00E36152" w:rsidP="00E36152">
      <w:pPr>
        <w:spacing w:before="120" w:after="120" w:line="340" w:lineRule="exact"/>
        <w:ind w:firstLine="567"/>
        <w:jc w:val="both"/>
        <w:rPr>
          <w:rFonts w:eastAsia="Calibri"/>
          <w:iCs/>
          <w:sz w:val="28"/>
          <w:szCs w:val="28"/>
        </w:rPr>
      </w:pPr>
      <w:r>
        <w:rPr>
          <w:rFonts w:eastAsia="Calibri"/>
          <w:iCs/>
          <w:sz w:val="28"/>
          <w:szCs w:val="28"/>
        </w:rPr>
        <w:t xml:space="preserve">- </w:t>
      </w:r>
      <w:r w:rsidR="001D13A7" w:rsidRPr="001D13A7">
        <w:rPr>
          <w:rFonts w:eastAsia="Calibri"/>
          <w:iCs/>
          <w:sz w:val="28"/>
          <w:szCs w:val="28"/>
        </w:rPr>
        <w:t xml:space="preserve">Thực hiện </w:t>
      </w:r>
      <w:r w:rsidR="001D13A7" w:rsidRPr="001D13A7">
        <w:rPr>
          <w:sz w:val="28"/>
          <w:szCs w:val="28"/>
        </w:rPr>
        <w:t xml:space="preserve">Quyết định số </w:t>
      </w:r>
      <w:r w:rsidR="004843A6">
        <w:rPr>
          <w:sz w:val="28"/>
          <w:szCs w:val="28"/>
        </w:rPr>
        <w:t>45</w:t>
      </w:r>
      <w:r w:rsidR="001D13A7" w:rsidRPr="001D13A7">
        <w:rPr>
          <w:sz w:val="28"/>
          <w:szCs w:val="28"/>
        </w:rPr>
        <w:t xml:space="preserve">/QĐ-TTHĐND ngày </w:t>
      </w:r>
      <w:r w:rsidR="004843A6">
        <w:rPr>
          <w:sz w:val="28"/>
          <w:szCs w:val="28"/>
        </w:rPr>
        <w:t>16/10/</w:t>
      </w:r>
      <w:r w:rsidR="001D13A7" w:rsidRPr="001D13A7">
        <w:rPr>
          <w:sz w:val="28"/>
          <w:szCs w:val="28"/>
        </w:rPr>
        <w:t xml:space="preserve">2025 của Hội đồng nhân dân thành phố </w:t>
      </w:r>
      <w:r w:rsidR="004843A6">
        <w:rPr>
          <w:sz w:val="28"/>
          <w:szCs w:val="28"/>
        </w:rPr>
        <w:t>xây dựng Nghị quyết quy định mức đầu tư, hỗ trợ đầu tư trong lâm nghiệp trên địa bàn thành phố,</w:t>
      </w:r>
      <w:r w:rsidR="001D13A7" w:rsidRPr="001D13A7">
        <w:rPr>
          <w:rFonts w:eastAsia="Calibri"/>
          <w:iCs/>
          <w:sz w:val="28"/>
          <w:szCs w:val="28"/>
        </w:rPr>
        <w:t xml:space="preserve"> Sở Nông nghiệp và Môi trường đã chủ trì, phối hợp với các sở, ban, ngành và UBND các địa phương triển khai các bước xây dựng dự thảo văn bản theo đúng quy định của Luật Ban hành văn bản quy phạm pháp luật, cụ thể như sau:</w:t>
      </w:r>
    </w:p>
    <w:p w14:paraId="1C6EC2CF" w14:textId="77777777" w:rsidR="00C4788A" w:rsidRPr="00C46856" w:rsidRDefault="00C4788A" w:rsidP="00856212">
      <w:pPr>
        <w:pStyle w:val="BodyTextIndent"/>
        <w:spacing w:line="340" w:lineRule="exact"/>
        <w:ind w:left="0" w:firstLine="567"/>
        <w:jc w:val="both"/>
        <w:rPr>
          <w:rFonts w:eastAsiaTheme="minorHAnsi"/>
          <w:sz w:val="28"/>
          <w:szCs w:val="28"/>
        </w:rPr>
      </w:pPr>
      <w:r w:rsidRPr="00C46856">
        <w:rPr>
          <w:rFonts w:eastAsiaTheme="minorHAnsi"/>
          <w:sz w:val="28"/>
          <w:szCs w:val="28"/>
        </w:rPr>
        <w:t xml:space="preserve">- Ngày </w:t>
      </w:r>
      <w:r w:rsidR="004843A6">
        <w:rPr>
          <w:rFonts w:eastAsiaTheme="minorHAnsi"/>
          <w:sz w:val="28"/>
          <w:szCs w:val="28"/>
        </w:rPr>
        <w:t>…</w:t>
      </w:r>
      <w:r w:rsidRPr="00C46856">
        <w:rPr>
          <w:rFonts w:eastAsiaTheme="minorHAnsi"/>
          <w:sz w:val="28"/>
          <w:szCs w:val="28"/>
        </w:rPr>
        <w:t>./   /2025, Sở Nông nghiệp và Môi trường có Công văn số …./SNNMT-</w:t>
      </w:r>
      <w:r w:rsidR="00857AB3">
        <w:rPr>
          <w:rFonts w:eastAsiaTheme="minorHAnsi"/>
          <w:sz w:val="28"/>
          <w:szCs w:val="28"/>
        </w:rPr>
        <w:t>CCKL</w:t>
      </w:r>
      <w:r w:rsidRPr="00C46856">
        <w:rPr>
          <w:rFonts w:eastAsiaTheme="minorHAnsi"/>
          <w:sz w:val="28"/>
          <w:szCs w:val="28"/>
        </w:rPr>
        <w:t xml:space="preserve"> về việc </w:t>
      </w:r>
      <w:r w:rsidR="004843A6">
        <w:rPr>
          <w:rFonts w:eastAsiaTheme="minorHAnsi"/>
          <w:sz w:val="28"/>
          <w:szCs w:val="28"/>
        </w:rPr>
        <w:t xml:space="preserve">đề nghị </w:t>
      </w:r>
      <w:r w:rsidRPr="00C46856">
        <w:rPr>
          <w:rFonts w:eastAsiaTheme="minorHAnsi"/>
          <w:sz w:val="28"/>
          <w:szCs w:val="28"/>
        </w:rPr>
        <w:t xml:space="preserve">tham gia ý kiến vào Dự thảo Nghị quyết của HĐND thành phố Quy định mức </w:t>
      </w:r>
      <w:r w:rsidR="00857AB3">
        <w:rPr>
          <w:rFonts w:eastAsiaTheme="minorHAnsi"/>
          <w:sz w:val="28"/>
          <w:szCs w:val="28"/>
        </w:rPr>
        <w:t>đầu tư, hỗ trợ đầu tư trong lâm nghiệp trên</w:t>
      </w:r>
      <w:r w:rsidRPr="00C46856">
        <w:rPr>
          <w:rFonts w:eastAsiaTheme="minorHAnsi"/>
          <w:sz w:val="28"/>
          <w:szCs w:val="28"/>
        </w:rPr>
        <w:t xml:space="preserve"> địa bàn thành phố Hải Phòng.</w:t>
      </w:r>
    </w:p>
    <w:p w14:paraId="60344ABA" w14:textId="77777777" w:rsidR="00C4788A" w:rsidRPr="00C46856" w:rsidRDefault="00C4788A" w:rsidP="00856212">
      <w:pPr>
        <w:pStyle w:val="BodyTextIndent"/>
        <w:spacing w:line="330" w:lineRule="exact"/>
        <w:ind w:left="0" w:firstLine="567"/>
        <w:jc w:val="both"/>
        <w:rPr>
          <w:rFonts w:eastAsiaTheme="minorHAnsi"/>
          <w:sz w:val="28"/>
          <w:szCs w:val="28"/>
        </w:rPr>
      </w:pPr>
      <w:r w:rsidRPr="00C46856">
        <w:rPr>
          <w:rFonts w:eastAsiaTheme="minorHAnsi"/>
          <w:sz w:val="28"/>
          <w:szCs w:val="28"/>
        </w:rPr>
        <w:t>Trên cơ sở ý kiến tham gia của các sở ngành, địa phương và các tổ chức, cá nhân liên quan, cơ quan chủ trì soạn thảo đã đã tổng hợp, tiếp thu, giải trình và hoàn thiện Dự thảo Nghị quyết và hoàn thiện hồ sơ gửi Ủy ban Mặt trận Tổ quốc Việt Nam thành phố để phản biện xã hội theo quy định.</w:t>
      </w:r>
    </w:p>
    <w:p w14:paraId="51239F01" w14:textId="77777777" w:rsidR="001D13A7" w:rsidRPr="00427919" w:rsidRDefault="00C4788A" w:rsidP="00856212">
      <w:pPr>
        <w:pStyle w:val="BodyTextIndent"/>
        <w:spacing w:line="330" w:lineRule="exact"/>
        <w:ind w:left="0" w:firstLine="567"/>
        <w:jc w:val="both"/>
        <w:rPr>
          <w:rFonts w:eastAsiaTheme="minorHAnsi"/>
          <w:sz w:val="28"/>
          <w:szCs w:val="28"/>
        </w:rPr>
      </w:pPr>
      <w:r w:rsidRPr="00C46856">
        <w:rPr>
          <w:rFonts w:eastAsiaTheme="minorHAnsi"/>
          <w:sz w:val="28"/>
          <w:szCs w:val="28"/>
        </w:rPr>
        <w:t xml:space="preserve">Sở Tư pháp đã thẩm định và có Báo cáo thẩm định số     /BC-STP, ngày ....../…/2025, trên cơ sở đó cơ quan chủ trì soạn thảo đã tiếp thu, chỉnh sửa, thống nhất, hoàn thiện Dự thảo Tờ trình của UBND thành phố, Dự thảo Nghị quyết của </w:t>
      </w:r>
      <w:r w:rsidRPr="00C46856">
        <w:rPr>
          <w:rFonts w:eastAsiaTheme="minorHAnsi"/>
          <w:sz w:val="28"/>
          <w:szCs w:val="28"/>
        </w:rPr>
        <w:lastRenderedPageBreak/>
        <w:t>HDNĐ thành phố</w:t>
      </w:r>
      <w:r w:rsidR="00427919">
        <w:rPr>
          <w:rFonts w:eastAsiaTheme="minorHAnsi"/>
          <w:sz w:val="28"/>
          <w:szCs w:val="28"/>
        </w:rPr>
        <w:t xml:space="preserve"> </w:t>
      </w:r>
      <w:r w:rsidR="001D13A7" w:rsidRPr="001D13A7">
        <w:rPr>
          <w:rFonts w:eastAsia="Calibri"/>
          <w:iCs/>
          <w:spacing w:val="-4"/>
          <w:sz w:val="28"/>
          <w:szCs w:val="28"/>
        </w:rPr>
        <w:t xml:space="preserve">trình UBND </w:t>
      </w:r>
      <w:r w:rsidR="001D13A7" w:rsidRPr="001D13A7">
        <w:rPr>
          <w:rFonts w:eastAsia="Yu Mincho"/>
          <w:sz w:val="28"/>
          <w:szCs w:val="28"/>
        </w:rPr>
        <w:t>thành phố</w:t>
      </w:r>
      <w:r w:rsidR="001D13A7" w:rsidRPr="001D13A7">
        <w:rPr>
          <w:rFonts w:eastAsia="Calibri"/>
          <w:iCs/>
          <w:spacing w:val="-4"/>
          <w:sz w:val="28"/>
          <w:szCs w:val="28"/>
        </w:rPr>
        <w:t xml:space="preserve"> xem xét, quyết định việc trình HĐND </w:t>
      </w:r>
      <w:r w:rsidR="001D13A7" w:rsidRPr="001D13A7">
        <w:rPr>
          <w:rFonts w:eastAsia="Yu Mincho"/>
          <w:sz w:val="28"/>
          <w:szCs w:val="28"/>
        </w:rPr>
        <w:t>thành phố</w:t>
      </w:r>
      <w:r w:rsidR="001D13A7" w:rsidRPr="001D13A7">
        <w:rPr>
          <w:rFonts w:eastAsia="Calibri"/>
          <w:iCs/>
          <w:spacing w:val="-4"/>
          <w:sz w:val="28"/>
          <w:szCs w:val="28"/>
        </w:rPr>
        <w:t xml:space="preserve"> tại kỳ họp </w:t>
      </w:r>
      <w:r w:rsidR="001D13A7">
        <w:rPr>
          <w:rFonts w:eastAsia="Calibri"/>
          <w:iCs/>
          <w:spacing w:val="-4"/>
          <w:sz w:val="28"/>
          <w:szCs w:val="28"/>
        </w:rPr>
        <w:t xml:space="preserve">thường kỳ cuối </w:t>
      </w:r>
      <w:r w:rsidR="001D13A7" w:rsidRPr="001D13A7">
        <w:rPr>
          <w:rFonts w:eastAsia="Calibri"/>
          <w:iCs/>
          <w:spacing w:val="-4"/>
          <w:sz w:val="28"/>
          <w:szCs w:val="28"/>
        </w:rPr>
        <w:t xml:space="preserve"> năm 2025.</w:t>
      </w:r>
    </w:p>
    <w:p w14:paraId="5E97D69B" w14:textId="77777777" w:rsidR="003A5028" w:rsidRDefault="00DB044B" w:rsidP="003A5028">
      <w:pPr>
        <w:spacing w:line="360" w:lineRule="exact"/>
        <w:ind w:firstLine="567"/>
        <w:jc w:val="both"/>
        <w:rPr>
          <w:b/>
          <w:bCs/>
          <w:noProof/>
          <w:color w:val="000000"/>
          <w:sz w:val="28"/>
          <w:szCs w:val="28"/>
          <w:lang w:val="nl-NL"/>
        </w:rPr>
      </w:pPr>
      <w:r>
        <w:rPr>
          <w:b/>
          <w:bCs/>
          <w:noProof/>
          <w:color w:val="000000"/>
          <w:sz w:val="28"/>
          <w:szCs w:val="28"/>
          <w:lang w:val="nl-NL"/>
        </w:rPr>
        <w:t>I</w:t>
      </w:r>
      <w:r w:rsidR="00680309" w:rsidRPr="00680309">
        <w:rPr>
          <w:b/>
          <w:bCs/>
          <w:noProof/>
          <w:color w:val="000000"/>
          <w:sz w:val="28"/>
          <w:szCs w:val="28"/>
          <w:lang w:val="nl-NL"/>
        </w:rPr>
        <w:t xml:space="preserve">V. </w:t>
      </w:r>
      <w:r w:rsidR="00275E1D">
        <w:rPr>
          <w:b/>
          <w:bCs/>
          <w:noProof/>
          <w:color w:val="000000"/>
          <w:sz w:val="28"/>
          <w:szCs w:val="28"/>
          <w:lang w:val="nl-NL"/>
        </w:rPr>
        <w:t xml:space="preserve">BỐ CỤC VÀ NỘI DUNG </w:t>
      </w:r>
      <w:r w:rsidR="00DC2276">
        <w:rPr>
          <w:b/>
          <w:bCs/>
          <w:noProof/>
          <w:color w:val="000000"/>
          <w:sz w:val="28"/>
          <w:szCs w:val="28"/>
          <w:lang w:val="nl-NL"/>
        </w:rPr>
        <w:t xml:space="preserve">CƠ BẢN </w:t>
      </w:r>
      <w:r w:rsidR="00275E1D">
        <w:rPr>
          <w:b/>
          <w:bCs/>
          <w:noProof/>
          <w:color w:val="000000"/>
          <w:sz w:val="28"/>
          <w:szCs w:val="28"/>
          <w:lang w:val="nl-NL"/>
        </w:rPr>
        <w:t xml:space="preserve">CỦA DỰ THẢO </w:t>
      </w:r>
      <w:r w:rsidR="00D92AEB">
        <w:rPr>
          <w:b/>
          <w:bCs/>
          <w:noProof/>
          <w:color w:val="000000"/>
          <w:sz w:val="28"/>
          <w:szCs w:val="28"/>
          <w:lang w:val="nl-NL"/>
        </w:rPr>
        <w:t>VĂN BẢN</w:t>
      </w:r>
    </w:p>
    <w:p w14:paraId="0210F212" w14:textId="77777777" w:rsidR="00EB545C" w:rsidRPr="003A5028" w:rsidRDefault="00EB545C" w:rsidP="003A5028">
      <w:pPr>
        <w:spacing w:line="360" w:lineRule="exact"/>
        <w:ind w:firstLine="720"/>
        <w:jc w:val="both"/>
        <w:rPr>
          <w:b/>
          <w:bCs/>
          <w:noProof/>
          <w:color w:val="000000"/>
          <w:sz w:val="28"/>
          <w:szCs w:val="28"/>
          <w:lang w:val="nl-NL"/>
        </w:rPr>
      </w:pPr>
      <w:r>
        <w:rPr>
          <w:b/>
          <w:sz w:val="28"/>
          <w:szCs w:val="28"/>
          <w:lang w:val="nl-NL"/>
        </w:rPr>
        <w:t>1. Phạm vi điều chỉnh</w:t>
      </w:r>
      <w:r w:rsidR="00D92AEB">
        <w:rPr>
          <w:b/>
          <w:sz w:val="28"/>
          <w:szCs w:val="28"/>
          <w:lang w:val="nl-NL"/>
        </w:rPr>
        <w:t>, đối tượng áp dụng</w:t>
      </w:r>
    </w:p>
    <w:p w14:paraId="5F235662" w14:textId="77777777" w:rsidR="00EC653D" w:rsidRDefault="00EC653D" w:rsidP="003A5028">
      <w:pPr>
        <w:spacing w:before="120" w:line="360" w:lineRule="atLeast"/>
        <w:ind w:firstLine="720"/>
        <w:jc w:val="both"/>
        <w:rPr>
          <w:bCs/>
          <w:sz w:val="28"/>
          <w:szCs w:val="28"/>
        </w:rPr>
      </w:pPr>
      <w:r>
        <w:rPr>
          <w:bCs/>
          <w:sz w:val="28"/>
          <w:szCs w:val="28"/>
        </w:rPr>
        <w:t>1.1. Phạm vi điều chỉnh</w:t>
      </w:r>
    </w:p>
    <w:p w14:paraId="69B5D022" w14:textId="77777777" w:rsidR="00EB545C" w:rsidRDefault="00EB545C" w:rsidP="003A5028">
      <w:pPr>
        <w:spacing w:before="120" w:line="360" w:lineRule="atLeast"/>
        <w:ind w:firstLine="720"/>
        <w:jc w:val="both"/>
        <w:rPr>
          <w:bCs/>
          <w:sz w:val="28"/>
          <w:szCs w:val="28"/>
        </w:rPr>
      </w:pPr>
      <w:r w:rsidRPr="001D2E95">
        <w:rPr>
          <w:bCs/>
          <w:sz w:val="28"/>
          <w:szCs w:val="28"/>
        </w:rPr>
        <w:t xml:space="preserve">Nghị quyết này quy định cụ thể mức đầu tư, hỗ trợ đầu tư trong lâm nghiệp trên địa bàn thành phố Hải Phòng. </w:t>
      </w:r>
    </w:p>
    <w:p w14:paraId="7EFE93B8" w14:textId="77777777" w:rsidR="00EC653D" w:rsidRPr="001D2E95" w:rsidRDefault="00EC653D" w:rsidP="003A5028">
      <w:pPr>
        <w:spacing w:before="120" w:line="360" w:lineRule="atLeast"/>
        <w:ind w:firstLine="720"/>
        <w:jc w:val="both"/>
        <w:rPr>
          <w:bCs/>
          <w:sz w:val="28"/>
          <w:szCs w:val="28"/>
        </w:rPr>
      </w:pPr>
      <w:r>
        <w:rPr>
          <w:bCs/>
          <w:sz w:val="28"/>
          <w:szCs w:val="28"/>
        </w:rPr>
        <w:t>1.2. Đối tượng áp dụng</w:t>
      </w:r>
    </w:p>
    <w:p w14:paraId="07760537" w14:textId="77777777" w:rsidR="00DB044B" w:rsidRDefault="00EB545C" w:rsidP="003A5028">
      <w:pPr>
        <w:spacing w:before="120" w:line="360" w:lineRule="atLeast"/>
        <w:ind w:firstLine="720"/>
        <w:jc w:val="both"/>
        <w:rPr>
          <w:bCs/>
          <w:sz w:val="28"/>
          <w:szCs w:val="28"/>
        </w:rPr>
      </w:pPr>
      <w:r w:rsidRPr="0004300B">
        <w:rPr>
          <w:bCs/>
          <w:sz w:val="28"/>
          <w:szCs w:val="28"/>
          <w:lang w:val="vi-VN"/>
        </w:rPr>
        <w:t>Cơ quan nhà nước, tổ chức, hộ gia đình, cá nhân, cộng đồng dân cư có liên quan đến hoạt động bảo vệ</w:t>
      </w:r>
      <w:r>
        <w:rPr>
          <w:bCs/>
          <w:sz w:val="28"/>
          <w:szCs w:val="28"/>
        </w:rPr>
        <w:t xml:space="preserve"> rừng</w:t>
      </w:r>
      <w:r w:rsidRPr="0004300B">
        <w:rPr>
          <w:bCs/>
          <w:sz w:val="28"/>
          <w:szCs w:val="28"/>
          <w:lang w:val="vi-VN"/>
        </w:rPr>
        <w:t>, phát triển rừng</w:t>
      </w:r>
      <w:r>
        <w:rPr>
          <w:bCs/>
          <w:sz w:val="28"/>
          <w:szCs w:val="28"/>
        </w:rPr>
        <w:t xml:space="preserve"> </w:t>
      </w:r>
      <w:r w:rsidRPr="0004300B">
        <w:rPr>
          <w:bCs/>
          <w:sz w:val="28"/>
          <w:szCs w:val="28"/>
          <w:lang w:val="vi-VN"/>
        </w:rPr>
        <w:t xml:space="preserve">trên địa bàn </w:t>
      </w:r>
      <w:r>
        <w:rPr>
          <w:bCs/>
          <w:sz w:val="28"/>
          <w:szCs w:val="28"/>
        </w:rPr>
        <w:t>thành phố Hải Phòng</w:t>
      </w:r>
      <w:r w:rsidRPr="0004300B">
        <w:rPr>
          <w:bCs/>
          <w:sz w:val="28"/>
          <w:szCs w:val="28"/>
          <w:lang w:val="vi-VN"/>
        </w:rPr>
        <w:t>.</w:t>
      </w:r>
    </w:p>
    <w:p w14:paraId="55B2BCC3" w14:textId="77777777" w:rsidR="001D13A7" w:rsidRPr="00DB044B" w:rsidRDefault="00D92AEB" w:rsidP="003A5028">
      <w:pPr>
        <w:spacing w:before="120" w:line="360" w:lineRule="atLeast"/>
        <w:ind w:firstLine="720"/>
        <w:jc w:val="both"/>
        <w:rPr>
          <w:b/>
          <w:sz w:val="28"/>
          <w:szCs w:val="28"/>
          <w:lang w:val="vi-VN"/>
        </w:rPr>
      </w:pPr>
      <w:r>
        <w:rPr>
          <w:b/>
          <w:sz w:val="28"/>
          <w:szCs w:val="28"/>
          <w:lang w:val="nl-NL"/>
        </w:rPr>
        <w:t>2</w:t>
      </w:r>
      <w:r w:rsidR="00680309" w:rsidRPr="00275E1D">
        <w:rPr>
          <w:b/>
          <w:sz w:val="28"/>
          <w:szCs w:val="28"/>
          <w:lang w:val="nl-NL"/>
        </w:rPr>
        <w:t>. Bố cục</w:t>
      </w:r>
      <w:r w:rsidR="00DC2276">
        <w:rPr>
          <w:b/>
          <w:sz w:val="28"/>
          <w:szCs w:val="28"/>
          <w:lang w:val="nl-NL"/>
        </w:rPr>
        <w:t xml:space="preserve"> của</w:t>
      </w:r>
      <w:r w:rsidR="001D13A7">
        <w:rPr>
          <w:b/>
          <w:sz w:val="28"/>
          <w:szCs w:val="28"/>
          <w:lang w:val="nl-NL"/>
        </w:rPr>
        <w:t xml:space="preserve"> </w:t>
      </w:r>
      <w:r w:rsidR="00EC653D">
        <w:rPr>
          <w:b/>
          <w:sz w:val="28"/>
          <w:szCs w:val="28"/>
          <w:lang w:val="nl-NL"/>
        </w:rPr>
        <w:t>Dự thảo Nghị quyết</w:t>
      </w:r>
    </w:p>
    <w:p w14:paraId="45005E01" w14:textId="77777777" w:rsidR="00CD2849" w:rsidRPr="00D92AEB" w:rsidRDefault="001D13A7" w:rsidP="00F1689C">
      <w:pPr>
        <w:spacing w:line="360" w:lineRule="exact"/>
        <w:ind w:firstLine="720"/>
        <w:jc w:val="both"/>
        <w:rPr>
          <w:sz w:val="28"/>
          <w:szCs w:val="28"/>
          <w:lang w:val="nl-NL"/>
        </w:rPr>
      </w:pPr>
      <w:r w:rsidRPr="00D92AEB">
        <w:rPr>
          <w:sz w:val="28"/>
          <w:szCs w:val="28"/>
          <w:lang w:val="nl-NL"/>
        </w:rPr>
        <w:t>Dự thảo gồm 6 điều, trình bày theo mẫu số 17 tại Phụ lục III ban hành kèm theo Nghị định số 78/2025/NĐ-CP, cụ thể</w:t>
      </w:r>
      <w:r w:rsidR="00680309" w:rsidRPr="00D92AEB">
        <w:rPr>
          <w:sz w:val="28"/>
          <w:szCs w:val="28"/>
          <w:lang w:val="nl-NL"/>
        </w:rPr>
        <w:t>:</w:t>
      </w:r>
      <w:r w:rsidR="00275E1D" w:rsidRPr="00D92AEB">
        <w:rPr>
          <w:sz w:val="28"/>
          <w:szCs w:val="28"/>
          <w:lang w:val="nl-NL"/>
        </w:rPr>
        <w:t xml:space="preserve"> </w:t>
      </w:r>
    </w:p>
    <w:p w14:paraId="3A232C0C" w14:textId="77777777" w:rsidR="001D13A7" w:rsidRDefault="001D13A7" w:rsidP="00F1689C">
      <w:pPr>
        <w:spacing w:line="360" w:lineRule="exact"/>
        <w:ind w:firstLine="720"/>
        <w:jc w:val="both"/>
        <w:rPr>
          <w:sz w:val="28"/>
          <w:szCs w:val="28"/>
          <w:lang w:val="nl-NL"/>
        </w:rPr>
      </w:pPr>
      <w:r>
        <w:rPr>
          <w:sz w:val="28"/>
          <w:szCs w:val="28"/>
          <w:lang w:val="nl-NL"/>
        </w:rPr>
        <w:t>Điều 1. Phạm vi điều chỉnh</w:t>
      </w:r>
    </w:p>
    <w:p w14:paraId="725DA079" w14:textId="77777777" w:rsidR="001D13A7" w:rsidRDefault="001D13A7" w:rsidP="00F1689C">
      <w:pPr>
        <w:spacing w:line="360" w:lineRule="exact"/>
        <w:ind w:firstLine="720"/>
        <w:jc w:val="both"/>
        <w:rPr>
          <w:sz w:val="28"/>
          <w:szCs w:val="28"/>
          <w:lang w:val="nl-NL"/>
        </w:rPr>
      </w:pPr>
      <w:r>
        <w:rPr>
          <w:sz w:val="28"/>
          <w:szCs w:val="28"/>
          <w:lang w:val="nl-NL"/>
        </w:rPr>
        <w:t>Điều 2. Đối tượng áp dụng</w:t>
      </w:r>
    </w:p>
    <w:p w14:paraId="0CE2332D" w14:textId="77777777" w:rsidR="001D13A7" w:rsidRPr="00427919" w:rsidRDefault="001D13A7" w:rsidP="00F1689C">
      <w:pPr>
        <w:spacing w:line="360" w:lineRule="exact"/>
        <w:ind w:firstLine="720"/>
        <w:jc w:val="both"/>
        <w:rPr>
          <w:color w:val="000000" w:themeColor="text1"/>
          <w:sz w:val="28"/>
          <w:szCs w:val="28"/>
          <w:lang w:val="nl-NL"/>
        </w:rPr>
      </w:pPr>
      <w:r>
        <w:rPr>
          <w:sz w:val="28"/>
          <w:szCs w:val="28"/>
          <w:lang w:val="nl-NL"/>
        </w:rPr>
        <w:t>Đ</w:t>
      </w:r>
      <w:r w:rsidR="00F34360">
        <w:rPr>
          <w:sz w:val="28"/>
          <w:szCs w:val="28"/>
          <w:lang w:val="nl-NL"/>
        </w:rPr>
        <w:t>i</w:t>
      </w:r>
      <w:r>
        <w:rPr>
          <w:sz w:val="28"/>
          <w:szCs w:val="28"/>
          <w:lang w:val="nl-NL"/>
        </w:rPr>
        <w:t xml:space="preserve">ều 3. </w:t>
      </w:r>
      <w:r w:rsidR="0070653B" w:rsidRPr="0070653B">
        <w:rPr>
          <w:color w:val="000000" w:themeColor="text1"/>
          <w:sz w:val="28"/>
          <w:szCs w:val="28"/>
          <w:lang w:val="nl-NL"/>
        </w:rPr>
        <w:t>Mức đầu tư, hỗ trợ đầu tư trong lâm nghiệp trên địa bàn thành phố Hải Phòng</w:t>
      </w:r>
    </w:p>
    <w:p w14:paraId="5CD20A81" w14:textId="77777777" w:rsidR="00F34360" w:rsidRPr="00F34360" w:rsidRDefault="00F34360" w:rsidP="00F1689C">
      <w:pPr>
        <w:spacing w:line="360" w:lineRule="exact"/>
        <w:ind w:firstLine="720"/>
        <w:jc w:val="both"/>
        <w:rPr>
          <w:sz w:val="28"/>
          <w:szCs w:val="28"/>
          <w:lang w:val="nl-NL"/>
        </w:rPr>
      </w:pPr>
      <w:r w:rsidRPr="00F34360">
        <w:rPr>
          <w:sz w:val="28"/>
          <w:szCs w:val="28"/>
          <w:lang w:val="nl-NL"/>
        </w:rPr>
        <w:t>Điều 4. Nguồn kinh phí thực hiện</w:t>
      </w:r>
    </w:p>
    <w:p w14:paraId="00E9E9CF" w14:textId="77777777" w:rsidR="00F34360" w:rsidRDefault="00F34360" w:rsidP="00F1689C">
      <w:pPr>
        <w:spacing w:line="360" w:lineRule="exact"/>
        <w:ind w:firstLine="720"/>
        <w:jc w:val="both"/>
        <w:rPr>
          <w:sz w:val="28"/>
          <w:szCs w:val="28"/>
          <w:lang w:val="nl-NL"/>
        </w:rPr>
      </w:pPr>
      <w:r w:rsidRPr="00F34360">
        <w:rPr>
          <w:sz w:val="28"/>
          <w:szCs w:val="28"/>
          <w:lang w:val="nl-NL"/>
        </w:rPr>
        <w:t xml:space="preserve">Điều 5. </w:t>
      </w:r>
      <w:r>
        <w:rPr>
          <w:sz w:val="28"/>
          <w:szCs w:val="28"/>
          <w:lang w:val="nl-NL"/>
        </w:rPr>
        <w:t>Tổ chức thực hiện</w:t>
      </w:r>
    </w:p>
    <w:p w14:paraId="28BB4FBD" w14:textId="77777777" w:rsidR="00F34360" w:rsidRDefault="00F34360" w:rsidP="00F34360">
      <w:pPr>
        <w:spacing w:line="360" w:lineRule="exact"/>
        <w:ind w:firstLine="720"/>
        <w:jc w:val="both"/>
        <w:rPr>
          <w:sz w:val="28"/>
          <w:szCs w:val="28"/>
          <w:lang w:val="nl-NL"/>
        </w:rPr>
      </w:pPr>
      <w:r w:rsidRPr="00427919">
        <w:rPr>
          <w:color w:val="000000" w:themeColor="text1"/>
          <w:sz w:val="28"/>
          <w:szCs w:val="28"/>
          <w:lang w:val="nl-NL"/>
        </w:rPr>
        <w:t xml:space="preserve">Điều 6. </w:t>
      </w:r>
      <w:r w:rsidR="00C170C6">
        <w:rPr>
          <w:sz w:val="28"/>
          <w:szCs w:val="28"/>
          <w:lang w:val="nl-NL"/>
        </w:rPr>
        <w:t>Điều khoản thi hành</w:t>
      </w:r>
    </w:p>
    <w:p w14:paraId="34EEDF94" w14:textId="77777777" w:rsidR="00635B5E" w:rsidRDefault="00635B5E" w:rsidP="00635B5E">
      <w:pPr>
        <w:spacing w:line="360" w:lineRule="exact"/>
        <w:ind w:firstLine="720"/>
        <w:jc w:val="both"/>
        <w:rPr>
          <w:b/>
          <w:sz w:val="28"/>
          <w:szCs w:val="28"/>
          <w:lang w:val="nl-NL"/>
        </w:rPr>
      </w:pPr>
      <w:r w:rsidRPr="00680309">
        <w:rPr>
          <w:b/>
          <w:sz w:val="28"/>
          <w:szCs w:val="28"/>
          <w:lang w:val="nl-NL"/>
        </w:rPr>
        <w:t>2. Nội dung cơ bản</w:t>
      </w:r>
      <w:r>
        <w:rPr>
          <w:b/>
          <w:sz w:val="28"/>
          <w:szCs w:val="28"/>
          <w:lang w:val="nl-NL"/>
        </w:rPr>
        <w:t xml:space="preserve"> của dự thảo </w:t>
      </w:r>
      <w:r w:rsidR="00651A8A">
        <w:rPr>
          <w:b/>
          <w:sz w:val="28"/>
          <w:szCs w:val="28"/>
          <w:lang w:val="nl-NL"/>
        </w:rPr>
        <w:t>Nghị quyết</w:t>
      </w:r>
      <w:r w:rsidR="00DC2276">
        <w:rPr>
          <w:b/>
          <w:sz w:val="28"/>
          <w:szCs w:val="28"/>
          <w:lang w:val="nl-NL"/>
        </w:rPr>
        <w:t>:</w:t>
      </w:r>
    </w:p>
    <w:p w14:paraId="4B03EE8B" w14:textId="77777777" w:rsidR="007F67D9" w:rsidRPr="001D2E95" w:rsidRDefault="001D2E95" w:rsidP="007F67D9">
      <w:pPr>
        <w:shd w:val="clear" w:color="auto" w:fill="FFFFFF"/>
        <w:spacing w:line="360" w:lineRule="exact"/>
        <w:ind w:firstLine="720"/>
        <w:jc w:val="both"/>
        <w:textAlignment w:val="baseline"/>
        <w:rPr>
          <w:bCs/>
          <w:iCs/>
          <w:sz w:val="28"/>
          <w:szCs w:val="28"/>
        </w:rPr>
      </w:pPr>
      <w:r w:rsidRPr="001D2E95">
        <w:rPr>
          <w:b/>
          <w:bCs/>
          <w:iCs/>
          <w:sz w:val="28"/>
          <w:szCs w:val="28"/>
        </w:rPr>
        <w:t>Điều 1</w:t>
      </w:r>
      <w:r w:rsidRPr="001D2E95">
        <w:rPr>
          <w:bCs/>
          <w:iCs/>
          <w:sz w:val="28"/>
          <w:szCs w:val="28"/>
        </w:rPr>
        <w:t>. Phạm vi điều chính</w:t>
      </w:r>
    </w:p>
    <w:p w14:paraId="70E32E69" w14:textId="77777777" w:rsidR="009C5500" w:rsidRPr="001D2E95" w:rsidRDefault="009C5500" w:rsidP="008D10A7">
      <w:pPr>
        <w:shd w:val="clear" w:color="auto" w:fill="FFFFFF"/>
        <w:spacing w:line="360" w:lineRule="exact"/>
        <w:ind w:firstLine="720"/>
        <w:jc w:val="both"/>
        <w:textAlignment w:val="baseline"/>
        <w:rPr>
          <w:sz w:val="28"/>
          <w:szCs w:val="28"/>
        </w:rPr>
      </w:pPr>
      <w:r w:rsidRPr="001D2E95">
        <w:rPr>
          <w:sz w:val="28"/>
          <w:szCs w:val="28"/>
        </w:rPr>
        <w:t>Nghị quyết này quy định mức hỗ trợ</w:t>
      </w:r>
      <w:r w:rsidR="002A7B24" w:rsidRPr="001D2E95">
        <w:rPr>
          <w:sz w:val="28"/>
          <w:szCs w:val="28"/>
        </w:rPr>
        <w:t>,</w:t>
      </w:r>
      <w:r w:rsidRPr="001D2E95">
        <w:rPr>
          <w:sz w:val="28"/>
          <w:szCs w:val="28"/>
        </w:rPr>
        <w:t xml:space="preserve"> đầu tư</w:t>
      </w:r>
      <w:r w:rsidR="002A7B24" w:rsidRPr="001D2E95">
        <w:rPr>
          <w:sz w:val="28"/>
          <w:szCs w:val="28"/>
        </w:rPr>
        <w:t xml:space="preserve"> đối với </w:t>
      </w:r>
      <w:r w:rsidR="004226D2" w:rsidRPr="001D2E95">
        <w:rPr>
          <w:sz w:val="28"/>
          <w:szCs w:val="28"/>
        </w:rPr>
        <w:t xml:space="preserve">mốt số chính sách </w:t>
      </w:r>
      <w:r w:rsidRPr="001D2E95">
        <w:rPr>
          <w:sz w:val="28"/>
          <w:szCs w:val="28"/>
        </w:rPr>
        <w:t xml:space="preserve">trong lâm nghiệp từ ngân sách nhà nước trên địa bàn </w:t>
      </w:r>
      <w:r w:rsidR="001D2E95" w:rsidRPr="001D2E95">
        <w:rPr>
          <w:sz w:val="28"/>
          <w:szCs w:val="28"/>
        </w:rPr>
        <w:t>thành phố Hải Phòng</w:t>
      </w:r>
      <w:r w:rsidRPr="001D2E95">
        <w:rPr>
          <w:sz w:val="28"/>
          <w:szCs w:val="28"/>
        </w:rPr>
        <w:t xml:space="preserve"> </w:t>
      </w:r>
    </w:p>
    <w:p w14:paraId="5678677B" w14:textId="77777777" w:rsidR="007F67D9" w:rsidRPr="001D2E95" w:rsidRDefault="001D2E95" w:rsidP="00856212">
      <w:pPr>
        <w:shd w:val="clear" w:color="auto" w:fill="FFFFFF"/>
        <w:spacing w:line="360" w:lineRule="exact"/>
        <w:ind w:firstLine="720"/>
        <w:jc w:val="both"/>
        <w:textAlignment w:val="baseline"/>
        <w:rPr>
          <w:bCs/>
          <w:iCs/>
          <w:sz w:val="28"/>
          <w:szCs w:val="28"/>
        </w:rPr>
      </w:pPr>
      <w:r w:rsidRPr="001D2E95">
        <w:rPr>
          <w:b/>
          <w:bCs/>
          <w:iCs/>
          <w:sz w:val="28"/>
          <w:szCs w:val="28"/>
        </w:rPr>
        <w:t>Điều 2.</w:t>
      </w:r>
      <w:r w:rsidRPr="001D2E95">
        <w:rPr>
          <w:bCs/>
          <w:iCs/>
          <w:sz w:val="28"/>
          <w:szCs w:val="28"/>
        </w:rPr>
        <w:t xml:space="preserve"> </w:t>
      </w:r>
      <w:r w:rsidR="007F67D9" w:rsidRPr="001D2E95">
        <w:rPr>
          <w:bCs/>
          <w:iCs/>
          <w:sz w:val="28"/>
          <w:szCs w:val="28"/>
        </w:rPr>
        <w:t>Đối tượng áp dụng</w:t>
      </w:r>
    </w:p>
    <w:p w14:paraId="6426C4E7" w14:textId="77777777" w:rsidR="007F67D9" w:rsidRPr="001D2E95" w:rsidRDefault="004226D2" w:rsidP="00856212">
      <w:pPr>
        <w:spacing w:line="360" w:lineRule="exact"/>
        <w:ind w:firstLine="720"/>
        <w:jc w:val="both"/>
        <w:rPr>
          <w:bCs/>
          <w:sz w:val="28"/>
          <w:szCs w:val="28"/>
          <w:lang w:val="vi-VN"/>
        </w:rPr>
      </w:pPr>
      <w:r w:rsidRPr="001D2E95">
        <w:rPr>
          <w:bCs/>
          <w:sz w:val="28"/>
          <w:szCs w:val="28"/>
        </w:rPr>
        <w:t>Cơ quan nhà nước</w:t>
      </w:r>
      <w:r w:rsidR="009C5500" w:rsidRPr="001D2E95">
        <w:rPr>
          <w:bCs/>
          <w:sz w:val="28"/>
          <w:szCs w:val="28"/>
          <w:lang w:val="vi-VN"/>
        </w:rPr>
        <w:t>, tổ chức, hộ gia đình, cá nhân có liên quan đến hoạt động bảo vệ rừng, phát triển rừng trên địa bàn tỉnh Hải Dương.</w:t>
      </w:r>
    </w:p>
    <w:p w14:paraId="3E5CCF59" w14:textId="77777777" w:rsidR="0070653B" w:rsidRDefault="00776DF7" w:rsidP="0070653B">
      <w:pPr>
        <w:shd w:val="clear" w:color="auto" w:fill="FFFFFF"/>
        <w:spacing w:before="120" w:line="340" w:lineRule="exact"/>
        <w:ind w:firstLine="720"/>
        <w:jc w:val="both"/>
        <w:rPr>
          <w:sz w:val="28"/>
          <w:szCs w:val="28"/>
          <w:lang w:val="nb-NO"/>
        </w:rPr>
      </w:pPr>
      <w:r w:rsidRPr="00052CAF">
        <w:rPr>
          <w:b/>
          <w:sz w:val="28"/>
          <w:szCs w:val="28"/>
          <w:lang w:val="nb-NO"/>
        </w:rPr>
        <w:t>Điều 3.</w:t>
      </w:r>
      <w:r w:rsidRPr="00052CAF">
        <w:rPr>
          <w:sz w:val="28"/>
          <w:szCs w:val="28"/>
          <w:lang w:val="nb-NO"/>
        </w:rPr>
        <w:t xml:space="preserve"> </w:t>
      </w:r>
      <w:r w:rsidR="0070653B" w:rsidRPr="0070653B">
        <w:rPr>
          <w:sz w:val="28"/>
          <w:szCs w:val="28"/>
          <w:lang w:val="nb-NO"/>
        </w:rPr>
        <w:t xml:space="preserve">Mức đầu tư, hỗ trợ đầu tư trong lâm nghiệp trên địa bàn thành phố Hải Phòng </w:t>
      </w:r>
    </w:p>
    <w:p w14:paraId="098B65B9" w14:textId="77777777" w:rsidR="00776DF7" w:rsidRDefault="00776DF7" w:rsidP="0070653B">
      <w:pPr>
        <w:shd w:val="clear" w:color="auto" w:fill="FFFFFF"/>
        <w:spacing w:before="120" w:line="340" w:lineRule="exact"/>
        <w:ind w:firstLine="720"/>
        <w:jc w:val="both"/>
        <w:rPr>
          <w:bCs/>
          <w:sz w:val="28"/>
          <w:szCs w:val="28"/>
        </w:rPr>
      </w:pPr>
      <w:r>
        <w:rPr>
          <w:bCs/>
          <w:sz w:val="28"/>
          <w:szCs w:val="28"/>
        </w:rPr>
        <w:t xml:space="preserve">1. </w:t>
      </w:r>
      <w:r w:rsidRPr="00A56A1B">
        <w:rPr>
          <w:bCs/>
          <w:sz w:val="28"/>
          <w:szCs w:val="28"/>
        </w:rPr>
        <w:t xml:space="preserve">Mức cấp kinh phí bảo vệ rừng </w:t>
      </w:r>
      <w:r>
        <w:rPr>
          <w:bCs/>
          <w:sz w:val="28"/>
          <w:szCs w:val="28"/>
        </w:rPr>
        <w:t>đặc dụng</w:t>
      </w:r>
    </w:p>
    <w:p w14:paraId="43CA1C42" w14:textId="77777777" w:rsidR="00776DF7" w:rsidRDefault="00776DF7" w:rsidP="00856212">
      <w:pPr>
        <w:spacing w:before="120" w:line="340" w:lineRule="exact"/>
        <w:ind w:firstLine="720"/>
        <w:jc w:val="both"/>
        <w:rPr>
          <w:bCs/>
          <w:sz w:val="28"/>
          <w:szCs w:val="28"/>
        </w:rPr>
      </w:pPr>
      <w:r>
        <w:rPr>
          <w:bCs/>
          <w:sz w:val="28"/>
          <w:szCs w:val="28"/>
        </w:rPr>
        <w:t xml:space="preserve">2. </w:t>
      </w:r>
      <w:r w:rsidRPr="005E494F">
        <w:rPr>
          <w:bCs/>
          <w:sz w:val="28"/>
          <w:szCs w:val="28"/>
        </w:rPr>
        <w:t xml:space="preserve">Mức cấp kinh phí thực hiện khoanh nuôi xúc tiến tái sinh tự nhiên, khoanh nuôi xúc tiến tái sinh tự nhiên có trồng bổ sung thuộc quy hoạch rừng đặc dụng. </w:t>
      </w:r>
    </w:p>
    <w:p w14:paraId="3BAAF6B4" w14:textId="77777777" w:rsidR="00776DF7" w:rsidRPr="005E494F" w:rsidRDefault="00776DF7" w:rsidP="00856212">
      <w:pPr>
        <w:spacing w:before="120" w:line="340" w:lineRule="exact"/>
        <w:ind w:firstLine="720"/>
        <w:jc w:val="both"/>
        <w:rPr>
          <w:bCs/>
          <w:spacing w:val="-2"/>
          <w:sz w:val="28"/>
          <w:szCs w:val="28"/>
        </w:rPr>
      </w:pPr>
      <w:r>
        <w:rPr>
          <w:bCs/>
          <w:sz w:val="28"/>
          <w:szCs w:val="28"/>
        </w:rPr>
        <w:t>3. Đ</w:t>
      </w:r>
      <w:r w:rsidRPr="005E494F">
        <w:rPr>
          <w:bCs/>
          <w:spacing w:val="-2"/>
          <w:sz w:val="28"/>
          <w:szCs w:val="28"/>
          <w:lang w:val="vi-VN"/>
        </w:rPr>
        <w:t>ầu tư trồng rừng, nuôi dưỡng rừng tự nhiên, làm giàu rừng đặc dụng</w:t>
      </w:r>
      <w:r>
        <w:rPr>
          <w:bCs/>
          <w:spacing w:val="-2"/>
          <w:sz w:val="28"/>
          <w:szCs w:val="28"/>
        </w:rPr>
        <w:t>.</w:t>
      </w:r>
    </w:p>
    <w:p w14:paraId="28C7325B" w14:textId="77777777" w:rsidR="00776DF7" w:rsidRDefault="00776DF7" w:rsidP="00856212">
      <w:pPr>
        <w:spacing w:before="120" w:line="340" w:lineRule="exact"/>
        <w:ind w:firstLine="720"/>
        <w:jc w:val="both"/>
        <w:rPr>
          <w:bCs/>
          <w:sz w:val="28"/>
          <w:szCs w:val="28"/>
        </w:rPr>
      </w:pPr>
      <w:r>
        <w:rPr>
          <w:bCs/>
          <w:sz w:val="28"/>
          <w:szCs w:val="28"/>
        </w:rPr>
        <w:t xml:space="preserve">4. </w:t>
      </w:r>
      <w:r w:rsidRPr="00A56A1B">
        <w:rPr>
          <w:bCs/>
          <w:sz w:val="28"/>
          <w:szCs w:val="28"/>
        </w:rPr>
        <w:t>Mức cấp kinh phí bảo vệ rừng phòng hộ</w:t>
      </w:r>
    </w:p>
    <w:p w14:paraId="7CE3942A" w14:textId="77777777" w:rsidR="00776DF7" w:rsidRDefault="00776DF7" w:rsidP="00856212">
      <w:pPr>
        <w:spacing w:before="120" w:line="340" w:lineRule="exact"/>
        <w:ind w:firstLine="720"/>
        <w:jc w:val="both"/>
        <w:rPr>
          <w:bCs/>
          <w:sz w:val="28"/>
          <w:szCs w:val="28"/>
        </w:rPr>
      </w:pPr>
      <w:r>
        <w:rPr>
          <w:bCs/>
          <w:sz w:val="28"/>
          <w:szCs w:val="28"/>
        </w:rPr>
        <w:lastRenderedPageBreak/>
        <w:t xml:space="preserve">5. </w:t>
      </w:r>
      <w:r w:rsidRPr="00DF0B6C">
        <w:rPr>
          <w:bCs/>
          <w:sz w:val="28"/>
          <w:szCs w:val="28"/>
        </w:rPr>
        <w:t>Mức cấp kinh phí thực hiện khoanh nuôi xúc tiến tái sinh tự nhiên, khoanh nuôi xúc tiến tái sinh tự nhiên có trồng bổ sun</w:t>
      </w:r>
      <w:r>
        <w:rPr>
          <w:bCs/>
          <w:sz w:val="28"/>
          <w:szCs w:val="28"/>
        </w:rPr>
        <w:t>g thuộc quy hoạch rừng phòng hộ</w:t>
      </w:r>
    </w:p>
    <w:p w14:paraId="41B7F78F" w14:textId="77777777" w:rsidR="00776DF7" w:rsidRDefault="00776DF7" w:rsidP="00856212">
      <w:pPr>
        <w:spacing w:before="120" w:line="340" w:lineRule="exact"/>
        <w:ind w:firstLine="720"/>
        <w:jc w:val="both"/>
        <w:rPr>
          <w:bCs/>
          <w:sz w:val="28"/>
          <w:szCs w:val="28"/>
        </w:rPr>
      </w:pPr>
      <w:r>
        <w:rPr>
          <w:bCs/>
          <w:sz w:val="28"/>
          <w:szCs w:val="28"/>
        </w:rPr>
        <w:t>6. Đ</w:t>
      </w:r>
      <w:r w:rsidRPr="00DF0B6C">
        <w:rPr>
          <w:bCs/>
          <w:sz w:val="28"/>
          <w:szCs w:val="28"/>
        </w:rPr>
        <w:t>ầu tư trồng rừng, nuôi dưỡng rừng tự nhiên, làm giàu rừng phòng hộ cho chủ rừng là tổ chức, hộ gia đình, cá nhân, cộng đồng dân cư thực hiện trồng rừng, nuôi dưỡng rừng tự nhiên, làm giàu rừng phòng hộ</w:t>
      </w:r>
      <w:r>
        <w:rPr>
          <w:bCs/>
          <w:sz w:val="28"/>
          <w:szCs w:val="28"/>
        </w:rPr>
        <w:t>.</w:t>
      </w:r>
    </w:p>
    <w:p w14:paraId="49A0FCCB" w14:textId="77777777" w:rsidR="00776DF7" w:rsidRDefault="00776DF7" w:rsidP="00856212">
      <w:pPr>
        <w:spacing w:before="120" w:line="340" w:lineRule="exact"/>
        <w:ind w:firstLine="720"/>
        <w:jc w:val="both"/>
        <w:rPr>
          <w:sz w:val="28"/>
          <w:szCs w:val="28"/>
        </w:rPr>
      </w:pPr>
      <w:r>
        <w:rPr>
          <w:bCs/>
          <w:sz w:val="28"/>
          <w:szCs w:val="28"/>
        </w:rPr>
        <w:t xml:space="preserve">7. </w:t>
      </w:r>
      <w:r>
        <w:rPr>
          <w:sz w:val="28"/>
          <w:szCs w:val="28"/>
        </w:rPr>
        <w:t>Mức hỗ trợ tín dụng đầu tư trồng rừng gỗ lớn.</w:t>
      </w:r>
    </w:p>
    <w:p w14:paraId="400EDB67" w14:textId="77777777" w:rsidR="00776DF7" w:rsidRDefault="00776DF7" w:rsidP="00776DF7">
      <w:pPr>
        <w:spacing w:before="120" w:line="340" w:lineRule="exact"/>
        <w:ind w:firstLine="720"/>
        <w:jc w:val="both"/>
        <w:rPr>
          <w:sz w:val="28"/>
          <w:szCs w:val="28"/>
        </w:rPr>
      </w:pPr>
      <w:r>
        <w:rPr>
          <w:sz w:val="28"/>
          <w:szCs w:val="28"/>
        </w:rPr>
        <w:t xml:space="preserve">8. </w:t>
      </w:r>
      <w:r w:rsidRPr="00DF0B6C">
        <w:rPr>
          <w:sz w:val="28"/>
          <w:szCs w:val="28"/>
        </w:rPr>
        <w:t>Mức hỗ trợ kinh phí xây dựng phương án quản lý rừng bền vững và cấp chứng chỉ quản lý rừng bền vững</w:t>
      </w:r>
      <w:r>
        <w:rPr>
          <w:sz w:val="28"/>
          <w:szCs w:val="28"/>
        </w:rPr>
        <w:t>.</w:t>
      </w:r>
    </w:p>
    <w:p w14:paraId="1503C83A" w14:textId="77777777" w:rsidR="00776DF7" w:rsidRDefault="00776DF7" w:rsidP="00776DF7">
      <w:pPr>
        <w:spacing w:before="120" w:line="340" w:lineRule="exact"/>
        <w:ind w:firstLine="720"/>
        <w:jc w:val="both"/>
        <w:rPr>
          <w:sz w:val="28"/>
          <w:szCs w:val="28"/>
        </w:rPr>
      </w:pPr>
      <w:r>
        <w:rPr>
          <w:sz w:val="28"/>
          <w:szCs w:val="28"/>
        </w:rPr>
        <w:t xml:space="preserve">9. </w:t>
      </w:r>
      <w:r w:rsidRPr="00DF0B6C">
        <w:rPr>
          <w:sz w:val="28"/>
          <w:szCs w:val="28"/>
        </w:rPr>
        <w:t>Mức khoán bảo vệ rừng</w:t>
      </w:r>
      <w:r>
        <w:rPr>
          <w:sz w:val="28"/>
          <w:szCs w:val="28"/>
        </w:rPr>
        <w:t>.</w:t>
      </w:r>
    </w:p>
    <w:p w14:paraId="4D250953" w14:textId="77777777" w:rsidR="00776DF7" w:rsidRDefault="00776DF7" w:rsidP="00776DF7">
      <w:pPr>
        <w:spacing w:before="120" w:line="340" w:lineRule="exact"/>
        <w:ind w:firstLine="720"/>
        <w:jc w:val="both"/>
        <w:rPr>
          <w:bCs/>
          <w:sz w:val="28"/>
          <w:szCs w:val="28"/>
        </w:rPr>
      </w:pPr>
      <w:r>
        <w:rPr>
          <w:sz w:val="28"/>
          <w:szCs w:val="28"/>
        </w:rPr>
        <w:t xml:space="preserve">10. </w:t>
      </w:r>
      <w:r>
        <w:rPr>
          <w:bCs/>
          <w:sz w:val="28"/>
          <w:szCs w:val="28"/>
          <w:lang w:val="vi-VN"/>
        </w:rPr>
        <w:t xml:space="preserve">Mức hỗ trợ đầu tư cơ sở sản xuất giống cây </w:t>
      </w:r>
      <w:r>
        <w:rPr>
          <w:bCs/>
          <w:sz w:val="28"/>
          <w:szCs w:val="28"/>
        </w:rPr>
        <w:t xml:space="preserve">trồng </w:t>
      </w:r>
      <w:r>
        <w:rPr>
          <w:bCs/>
          <w:sz w:val="28"/>
          <w:szCs w:val="28"/>
          <w:lang w:val="vi-VN"/>
        </w:rPr>
        <w:t>lâm nghiệp</w:t>
      </w:r>
      <w:r>
        <w:rPr>
          <w:bCs/>
          <w:sz w:val="28"/>
          <w:szCs w:val="28"/>
        </w:rPr>
        <w:t>.</w:t>
      </w:r>
    </w:p>
    <w:p w14:paraId="20E38E18" w14:textId="77777777" w:rsidR="00776DF7" w:rsidRPr="006A0325" w:rsidRDefault="00776DF7" w:rsidP="00776DF7">
      <w:pPr>
        <w:spacing w:before="120" w:line="340" w:lineRule="exact"/>
        <w:ind w:firstLine="720"/>
        <w:jc w:val="both"/>
        <w:rPr>
          <w:bCs/>
          <w:sz w:val="28"/>
          <w:szCs w:val="28"/>
        </w:rPr>
      </w:pPr>
      <w:r>
        <w:rPr>
          <w:bCs/>
          <w:sz w:val="28"/>
          <w:szCs w:val="28"/>
        </w:rPr>
        <w:t xml:space="preserve">11. </w:t>
      </w:r>
      <w:r>
        <w:rPr>
          <w:bCs/>
          <w:sz w:val="28"/>
          <w:szCs w:val="28"/>
          <w:lang w:val="vi-VN"/>
        </w:rPr>
        <w:t>Mức hỗ trợ trồng cây phân tán</w:t>
      </w:r>
    </w:p>
    <w:p w14:paraId="54CEF97F" w14:textId="77777777" w:rsidR="00776DF7" w:rsidRDefault="00776DF7" w:rsidP="00776DF7">
      <w:pPr>
        <w:shd w:val="clear" w:color="auto" w:fill="FFFFFF"/>
        <w:spacing w:before="120" w:line="340" w:lineRule="exact"/>
        <w:ind w:firstLine="720"/>
        <w:jc w:val="both"/>
        <w:rPr>
          <w:rStyle w:val="Bodytext0"/>
          <w:rFonts w:eastAsia="Calibri"/>
          <w:sz w:val="28"/>
          <w:szCs w:val="28"/>
          <w:lang w:val="nl-NL" w:eastAsia="vi-VN"/>
        </w:rPr>
      </w:pPr>
      <w:r w:rsidRPr="00052CAF">
        <w:rPr>
          <w:rStyle w:val="Bodytext0"/>
          <w:rFonts w:eastAsia="Calibri"/>
          <w:b/>
          <w:sz w:val="28"/>
          <w:szCs w:val="28"/>
          <w:lang w:val="nl-NL" w:eastAsia="vi-VN"/>
        </w:rPr>
        <w:t>Điều 4.</w:t>
      </w:r>
      <w:r w:rsidRPr="00052CAF">
        <w:rPr>
          <w:rStyle w:val="Bodytext0"/>
          <w:rFonts w:eastAsia="Calibri"/>
          <w:sz w:val="28"/>
          <w:szCs w:val="28"/>
          <w:lang w:val="nl-NL" w:eastAsia="vi-VN"/>
        </w:rPr>
        <w:t xml:space="preserve"> </w:t>
      </w:r>
      <w:r>
        <w:rPr>
          <w:rStyle w:val="Bodytext0"/>
          <w:rFonts w:eastAsia="Calibri"/>
          <w:sz w:val="28"/>
          <w:szCs w:val="28"/>
          <w:lang w:val="nl-NL" w:eastAsia="vi-VN"/>
        </w:rPr>
        <w:t>Nguồn kinh phí thực hiện</w:t>
      </w:r>
    </w:p>
    <w:p w14:paraId="2346619E" w14:textId="77777777" w:rsidR="00776DF7" w:rsidRPr="00052CAF" w:rsidRDefault="00776DF7" w:rsidP="00776DF7">
      <w:pPr>
        <w:shd w:val="clear" w:color="auto" w:fill="FFFFFF"/>
        <w:spacing w:before="120" w:line="340" w:lineRule="exact"/>
        <w:ind w:firstLine="720"/>
        <w:jc w:val="both"/>
        <w:rPr>
          <w:rStyle w:val="Bodytext0"/>
          <w:rFonts w:eastAsia="Calibri"/>
          <w:sz w:val="28"/>
          <w:szCs w:val="28"/>
          <w:lang w:val="nl-NL" w:eastAsia="vi-VN"/>
        </w:rPr>
      </w:pPr>
      <w:r w:rsidRPr="00E725F4">
        <w:rPr>
          <w:rStyle w:val="Bodytext0"/>
          <w:rFonts w:eastAsia="Calibri"/>
          <w:b/>
          <w:sz w:val="28"/>
          <w:szCs w:val="28"/>
          <w:lang w:val="nl-NL" w:eastAsia="vi-VN"/>
        </w:rPr>
        <w:t>Điều 5.</w:t>
      </w:r>
      <w:r>
        <w:rPr>
          <w:rStyle w:val="Bodytext0"/>
          <w:rFonts w:eastAsia="Calibri"/>
          <w:sz w:val="28"/>
          <w:szCs w:val="28"/>
          <w:lang w:val="nl-NL" w:eastAsia="vi-VN"/>
        </w:rPr>
        <w:t xml:space="preserve"> Tổ chức thực hiện</w:t>
      </w:r>
    </w:p>
    <w:p w14:paraId="5E1BB420" w14:textId="77777777" w:rsidR="00776DF7" w:rsidRDefault="00776DF7" w:rsidP="00776DF7">
      <w:pPr>
        <w:shd w:val="clear" w:color="auto" w:fill="FFFFFF"/>
        <w:spacing w:before="120" w:line="340" w:lineRule="exact"/>
        <w:ind w:firstLine="720"/>
        <w:jc w:val="both"/>
        <w:rPr>
          <w:rStyle w:val="Bodytext0"/>
          <w:rFonts w:eastAsia="Calibri"/>
          <w:sz w:val="28"/>
          <w:szCs w:val="28"/>
          <w:lang w:val="nl-NL" w:eastAsia="vi-VN"/>
        </w:rPr>
      </w:pPr>
      <w:r w:rsidRPr="00427919">
        <w:rPr>
          <w:rStyle w:val="Bodytext0"/>
          <w:rFonts w:eastAsia="Calibri"/>
          <w:b/>
          <w:sz w:val="28"/>
          <w:szCs w:val="28"/>
          <w:lang w:val="nl-NL" w:eastAsia="vi-VN"/>
        </w:rPr>
        <w:t>Điều 6.</w:t>
      </w:r>
      <w:r w:rsidRPr="00427919">
        <w:rPr>
          <w:rStyle w:val="Bodytext0"/>
          <w:rFonts w:eastAsia="Calibri"/>
          <w:sz w:val="28"/>
          <w:szCs w:val="28"/>
          <w:lang w:val="nl-NL" w:eastAsia="vi-VN"/>
        </w:rPr>
        <w:t xml:space="preserve"> </w:t>
      </w:r>
      <w:r w:rsidR="00C170C6">
        <w:rPr>
          <w:rStyle w:val="Bodytext0"/>
          <w:rFonts w:eastAsia="Calibri"/>
          <w:sz w:val="28"/>
          <w:szCs w:val="28"/>
          <w:lang w:val="nl-NL" w:eastAsia="vi-VN"/>
        </w:rPr>
        <w:t>Điều khoản thi hành</w:t>
      </w:r>
    </w:p>
    <w:p w14:paraId="67DA25A3" w14:textId="77777777" w:rsidR="00255B3C" w:rsidRDefault="00255B3C" w:rsidP="00F1689C">
      <w:pPr>
        <w:spacing w:line="360" w:lineRule="exact"/>
        <w:ind w:firstLine="720"/>
        <w:jc w:val="both"/>
        <w:rPr>
          <w:b/>
          <w:sz w:val="28"/>
          <w:szCs w:val="28"/>
          <w:lang w:val="nl-NL"/>
        </w:rPr>
      </w:pPr>
      <w:r w:rsidRPr="00255B3C">
        <w:rPr>
          <w:b/>
          <w:sz w:val="28"/>
          <w:szCs w:val="28"/>
          <w:lang w:val="nl-NL"/>
        </w:rPr>
        <w:t>VI. DỰ KIẾN NGUỒN LỰC, ĐIỀU KIỆN ĐẢM BẢO CHO VIỆC THI HÀNH</w:t>
      </w:r>
      <w:r w:rsidR="00F34360">
        <w:rPr>
          <w:b/>
          <w:sz w:val="28"/>
          <w:szCs w:val="28"/>
          <w:lang w:val="nl-NL"/>
        </w:rPr>
        <w:t xml:space="preserve"> VĂN BẢN VÀ THỜI GIAN TRÌNH THÔNG QUA:</w:t>
      </w:r>
    </w:p>
    <w:p w14:paraId="36E2BB47" w14:textId="77777777" w:rsidR="00F34360" w:rsidRDefault="00F34360" w:rsidP="00F34360">
      <w:pPr>
        <w:pStyle w:val="ListParagraph"/>
        <w:numPr>
          <w:ilvl w:val="0"/>
          <w:numId w:val="2"/>
        </w:numPr>
        <w:spacing w:line="360" w:lineRule="exact"/>
        <w:jc w:val="both"/>
        <w:rPr>
          <w:bCs/>
          <w:sz w:val="28"/>
          <w:szCs w:val="28"/>
          <w:lang w:val="nl-NL"/>
        </w:rPr>
      </w:pPr>
      <w:r w:rsidRPr="00DB044B">
        <w:rPr>
          <w:b/>
          <w:bCs/>
          <w:sz w:val="28"/>
          <w:szCs w:val="28"/>
          <w:lang w:val="nl-NL"/>
        </w:rPr>
        <w:t>Dự kiến nguồn lực</w:t>
      </w:r>
      <w:r>
        <w:rPr>
          <w:bCs/>
          <w:sz w:val="28"/>
          <w:szCs w:val="28"/>
          <w:lang w:val="nl-NL"/>
        </w:rPr>
        <w:t>:</w:t>
      </w:r>
    </w:p>
    <w:p w14:paraId="33375D33" w14:textId="77777777" w:rsidR="002118B7" w:rsidRPr="002118B7" w:rsidRDefault="002118B7" w:rsidP="002118B7">
      <w:pPr>
        <w:spacing w:line="360" w:lineRule="exact"/>
        <w:ind w:firstLine="720"/>
        <w:jc w:val="both"/>
        <w:rPr>
          <w:sz w:val="28"/>
          <w:szCs w:val="28"/>
        </w:rPr>
      </w:pPr>
      <w:r w:rsidRPr="002118B7">
        <w:rPr>
          <w:sz w:val="28"/>
          <w:szCs w:val="28"/>
        </w:rPr>
        <w:t xml:space="preserve">- Kinh phí dự kiến </w:t>
      </w:r>
      <w:r w:rsidR="00C51432">
        <w:rPr>
          <w:sz w:val="28"/>
          <w:szCs w:val="28"/>
        </w:rPr>
        <w:t xml:space="preserve">hàng năm </w:t>
      </w:r>
      <w:r w:rsidRPr="002118B7">
        <w:rPr>
          <w:sz w:val="28"/>
          <w:szCs w:val="28"/>
        </w:rPr>
        <w:t>để thực hiện Nghị quyết khoảng 9.500.000.000 đồng/năm.</w:t>
      </w:r>
    </w:p>
    <w:p w14:paraId="6DFF2F29" w14:textId="77777777" w:rsidR="002118B7" w:rsidRPr="002118B7" w:rsidRDefault="002118B7" w:rsidP="002118B7">
      <w:pPr>
        <w:spacing w:line="360" w:lineRule="exact"/>
        <w:ind w:firstLine="720"/>
        <w:jc w:val="both"/>
        <w:rPr>
          <w:bCs/>
          <w:sz w:val="28"/>
          <w:szCs w:val="28"/>
          <w:lang w:val="nl-NL"/>
        </w:rPr>
      </w:pPr>
      <w:r w:rsidRPr="002118B7">
        <w:rPr>
          <w:sz w:val="28"/>
          <w:szCs w:val="28"/>
        </w:rPr>
        <w:t xml:space="preserve">- Nguồn kinh phí: Từ nguồn ngân sách thành phố theo quy định tại điểm a khoản 2 Điều 26 Nghị định số 58/2024/NĐ-CP và các nguồn vốn hợp pháp khác theo quy định tại khoản 3 Điều 26 Nghị định số 58/2024/NĐ-CP. </w:t>
      </w:r>
    </w:p>
    <w:p w14:paraId="71C13C97" w14:textId="77777777" w:rsidR="00EC653D" w:rsidRPr="002118B7" w:rsidRDefault="002118B7" w:rsidP="002118B7">
      <w:pPr>
        <w:spacing w:line="360" w:lineRule="exact"/>
        <w:ind w:left="720"/>
        <w:jc w:val="both"/>
        <w:rPr>
          <w:bCs/>
          <w:sz w:val="28"/>
          <w:szCs w:val="28"/>
          <w:lang w:val="nl-NL"/>
        </w:rPr>
      </w:pPr>
      <w:r>
        <w:rPr>
          <w:b/>
          <w:bCs/>
          <w:sz w:val="28"/>
          <w:szCs w:val="28"/>
          <w:lang w:val="nl-NL"/>
        </w:rPr>
        <w:t xml:space="preserve">2. </w:t>
      </w:r>
      <w:r w:rsidR="00F34360" w:rsidRPr="002118B7">
        <w:rPr>
          <w:b/>
          <w:bCs/>
          <w:sz w:val="28"/>
          <w:szCs w:val="28"/>
          <w:lang w:val="nl-NL"/>
        </w:rPr>
        <w:t xml:space="preserve">Thời gian trình </w:t>
      </w:r>
      <w:r w:rsidR="00EC653D" w:rsidRPr="002118B7">
        <w:rPr>
          <w:b/>
          <w:bCs/>
          <w:sz w:val="28"/>
          <w:szCs w:val="28"/>
          <w:lang w:val="nl-NL"/>
        </w:rPr>
        <w:t xml:space="preserve">Hội đồng nhân dân thành phố </w:t>
      </w:r>
      <w:r w:rsidR="00F34360" w:rsidRPr="002118B7">
        <w:rPr>
          <w:b/>
          <w:bCs/>
          <w:sz w:val="28"/>
          <w:szCs w:val="28"/>
          <w:lang w:val="nl-NL"/>
        </w:rPr>
        <w:t>thông qua</w:t>
      </w:r>
      <w:r w:rsidR="00F34360" w:rsidRPr="002118B7">
        <w:rPr>
          <w:bCs/>
          <w:sz w:val="28"/>
          <w:szCs w:val="28"/>
          <w:lang w:val="nl-NL"/>
        </w:rPr>
        <w:t xml:space="preserve">: </w:t>
      </w:r>
    </w:p>
    <w:p w14:paraId="1D3E6112" w14:textId="77777777" w:rsidR="00F34360" w:rsidRDefault="00F34360" w:rsidP="00EC653D">
      <w:pPr>
        <w:spacing w:line="360" w:lineRule="exact"/>
        <w:ind w:firstLine="720"/>
        <w:jc w:val="both"/>
        <w:rPr>
          <w:bCs/>
          <w:sz w:val="28"/>
          <w:szCs w:val="28"/>
          <w:lang w:val="nl-NL"/>
        </w:rPr>
      </w:pPr>
      <w:r w:rsidRPr="00EC653D">
        <w:rPr>
          <w:bCs/>
          <w:sz w:val="28"/>
          <w:szCs w:val="28"/>
          <w:lang w:val="nl-NL"/>
        </w:rPr>
        <w:t xml:space="preserve">Kỳ họp </w:t>
      </w:r>
      <w:r w:rsidR="00EC653D">
        <w:rPr>
          <w:bCs/>
          <w:sz w:val="28"/>
          <w:szCs w:val="28"/>
          <w:lang w:val="nl-NL"/>
        </w:rPr>
        <w:t>thường lệ cuối năm 2025 của Hội đồng nhân dân thành phố khóa XVI.</w:t>
      </w:r>
    </w:p>
    <w:p w14:paraId="7D1EBEE2" w14:textId="77777777" w:rsidR="00C51432" w:rsidRPr="00C51432" w:rsidRDefault="00C51432" w:rsidP="00C51432">
      <w:pPr>
        <w:widowControl w:val="0"/>
        <w:spacing w:before="120" w:after="120" w:line="360" w:lineRule="exact"/>
        <w:ind w:firstLine="720"/>
        <w:jc w:val="both"/>
        <w:rPr>
          <w:sz w:val="28"/>
          <w:szCs w:val="28"/>
          <w:lang w:val="pl-PL"/>
        </w:rPr>
      </w:pPr>
      <w:r>
        <w:rPr>
          <w:sz w:val="28"/>
          <w:szCs w:val="28"/>
          <w:lang w:val="pl-PL"/>
        </w:rPr>
        <w:t>Trên đây là Tờ trình về dự thảo</w:t>
      </w:r>
      <w:r>
        <w:rPr>
          <w:iCs/>
          <w:sz w:val="28"/>
          <w:szCs w:val="28"/>
          <w:lang w:val="nl-NL"/>
        </w:rPr>
        <w:t xml:space="preserve"> Nghị quyết của Hội đồng nhân dân thành phố </w:t>
      </w:r>
      <w:r w:rsidRPr="00C51432">
        <w:rPr>
          <w:iCs/>
          <w:sz w:val="28"/>
          <w:szCs w:val="28"/>
          <w:lang w:val="nl-NL"/>
        </w:rPr>
        <w:t>“Quy định mức đầu tư, hỗ trợ đầu tư trong lâm nghiệp trên địa bàn thành phố Hải Phòng</w:t>
      </w:r>
      <w:r>
        <w:rPr>
          <w:i/>
          <w:sz w:val="28"/>
          <w:szCs w:val="28"/>
          <w:lang w:val="nl-NL"/>
        </w:rPr>
        <w:t xml:space="preserve"> </w:t>
      </w:r>
      <w:r>
        <w:rPr>
          <w:iCs/>
          <w:sz w:val="28"/>
          <w:lang w:val="nl-NL"/>
        </w:rPr>
        <w:t>”</w:t>
      </w:r>
      <w:r>
        <w:rPr>
          <w:sz w:val="28"/>
          <w:szCs w:val="28"/>
          <w:lang w:val="pl-PL"/>
        </w:rPr>
        <w:t>, Uỷ ban nhân dân thành phố xin kính trình Hội đồng nhân dân thành phố xem xét, quyết định.</w:t>
      </w:r>
    </w:p>
    <w:p w14:paraId="1F8DF205" w14:textId="77777777" w:rsidR="00F34360" w:rsidRPr="00955DF3" w:rsidRDefault="00F34360" w:rsidP="00F34360">
      <w:pPr>
        <w:spacing w:before="120" w:after="120" w:line="340" w:lineRule="exact"/>
        <w:ind w:firstLine="567"/>
        <w:jc w:val="both"/>
        <w:rPr>
          <w:b/>
          <w:bCs/>
          <w:i/>
          <w:spacing w:val="-2"/>
          <w:sz w:val="28"/>
          <w:szCs w:val="28"/>
          <w:lang w:val="da-DK"/>
        </w:rPr>
      </w:pPr>
      <w:r w:rsidRPr="00955DF3">
        <w:rPr>
          <w:b/>
          <w:bCs/>
          <w:i/>
          <w:spacing w:val="-2"/>
          <w:sz w:val="28"/>
          <w:szCs w:val="28"/>
          <w:lang w:val="da-DK"/>
        </w:rPr>
        <w:t>Hồ sơ gửi kèm gồm:</w:t>
      </w:r>
    </w:p>
    <w:p w14:paraId="238A5E7E" w14:textId="77777777" w:rsidR="00F34360" w:rsidRPr="00B607E2" w:rsidRDefault="008A286F" w:rsidP="00856212">
      <w:pPr>
        <w:spacing w:before="120" w:after="120" w:line="340" w:lineRule="exact"/>
        <w:ind w:firstLine="567"/>
        <w:jc w:val="both"/>
        <w:rPr>
          <w:iCs/>
          <w:spacing w:val="-2"/>
          <w:sz w:val="28"/>
          <w:szCs w:val="28"/>
          <w:lang w:val="da-DK"/>
        </w:rPr>
      </w:pPr>
      <w:r>
        <w:rPr>
          <w:iCs/>
          <w:spacing w:val="-2"/>
          <w:sz w:val="28"/>
          <w:szCs w:val="28"/>
          <w:lang w:val="da-DK"/>
        </w:rPr>
        <w:t xml:space="preserve"> </w:t>
      </w:r>
      <w:r w:rsidR="00B607E2">
        <w:rPr>
          <w:iCs/>
          <w:spacing w:val="-2"/>
          <w:sz w:val="28"/>
          <w:szCs w:val="28"/>
          <w:lang w:val="da-DK"/>
        </w:rPr>
        <w:t>(</w:t>
      </w:r>
      <w:r>
        <w:rPr>
          <w:iCs/>
          <w:spacing w:val="-2"/>
          <w:sz w:val="28"/>
          <w:szCs w:val="28"/>
          <w:lang w:val="da-DK"/>
        </w:rPr>
        <w:t>1</w:t>
      </w:r>
      <w:r w:rsidR="00B607E2">
        <w:rPr>
          <w:iCs/>
          <w:spacing w:val="-2"/>
          <w:sz w:val="28"/>
          <w:szCs w:val="28"/>
          <w:lang w:val="da-DK"/>
        </w:rPr>
        <w:t>)</w:t>
      </w:r>
      <w:r w:rsidR="00F34360" w:rsidRPr="00B607E2">
        <w:rPr>
          <w:iCs/>
          <w:spacing w:val="-2"/>
          <w:sz w:val="28"/>
          <w:szCs w:val="28"/>
          <w:lang w:val="da-DK"/>
        </w:rPr>
        <w:t xml:space="preserve"> Dự thảo Nghị quyết của HĐND thành phố quy định </w:t>
      </w:r>
      <w:r w:rsidR="00020D5F" w:rsidRPr="00B607E2">
        <w:rPr>
          <w:iCs/>
          <w:spacing w:val="-2"/>
          <w:sz w:val="28"/>
          <w:szCs w:val="28"/>
          <w:lang w:val="da-DK"/>
        </w:rPr>
        <w:t>mức đầu tư, hỗ trợ đầu tư trong lâm nghiệp</w:t>
      </w:r>
      <w:r w:rsidR="00F34360" w:rsidRPr="00B607E2">
        <w:rPr>
          <w:iCs/>
          <w:spacing w:val="-2"/>
          <w:sz w:val="28"/>
          <w:szCs w:val="28"/>
          <w:lang w:val="da-DK"/>
        </w:rPr>
        <w:t xml:space="preserve"> trên địa bàn thành phố Hải Phòng;</w:t>
      </w:r>
    </w:p>
    <w:p w14:paraId="0E57D5DA" w14:textId="77777777" w:rsidR="00F34360" w:rsidRDefault="00F503FF" w:rsidP="00856212">
      <w:pPr>
        <w:spacing w:before="120" w:after="120" w:line="340" w:lineRule="exact"/>
        <w:ind w:firstLine="567"/>
        <w:jc w:val="both"/>
        <w:rPr>
          <w:iCs/>
          <w:spacing w:val="-2"/>
          <w:sz w:val="28"/>
          <w:szCs w:val="28"/>
          <w:lang w:val="da-DK"/>
        </w:rPr>
      </w:pPr>
      <w:r>
        <w:rPr>
          <w:iCs/>
          <w:spacing w:val="-2"/>
          <w:sz w:val="28"/>
          <w:szCs w:val="28"/>
          <w:lang w:val="da-DK"/>
        </w:rPr>
        <w:t>(</w:t>
      </w:r>
      <w:r w:rsidR="008A286F">
        <w:rPr>
          <w:iCs/>
          <w:spacing w:val="-2"/>
          <w:sz w:val="28"/>
          <w:szCs w:val="28"/>
          <w:lang w:val="da-DK"/>
        </w:rPr>
        <w:t>2</w:t>
      </w:r>
      <w:r>
        <w:rPr>
          <w:iCs/>
          <w:spacing w:val="-2"/>
          <w:sz w:val="28"/>
          <w:szCs w:val="28"/>
          <w:lang w:val="da-DK"/>
        </w:rPr>
        <w:t>)</w:t>
      </w:r>
      <w:r w:rsidR="00F34360" w:rsidRPr="00B607E2">
        <w:rPr>
          <w:iCs/>
          <w:spacing w:val="-2"/>
          <w:sz w:val="28"/>
          <w:szCs w:val="28"/>
          <w:lang w:val="da-DK"/>
        </w:rPr>
        <w:t xml:space="preserve"> Bản so sánh, thuyết minh nội dung dự thảo Nghị quyết của HĐND thành phố quy định </w:t>
      </w:r>
      <w:r w:rsidR="00020D5F" w:rsidRPr="00B607E2">
        <w:rPr>
          <w:iCs/>
          <w:spacing w:val="-2"/>
          <w:sz w:val="28"/>
          <w:szCs w:val="28"/>
          <w:lang w:val="da-DK"/>
        </w:rPr>
        <w:t>mức đầu tư, hỗ trợ đầu tư trong lâm nghiệp</w:t>
      </w:r>
      <w:r w:rsidR="00F34360" w:rsidRPr="00B607E2">
        <w:rPr>
          <w:iCs/>
          <w:spacing w:val="-2"/>
          <w:sz w:val="28"/>
          <w:szCs w:val="28"/>
          <w:lang w:val="da-DK"/>
        </w:rPr>
        <w:t xml:space="preserve"> trên địa bàn thành phố Hải Phòng với các quy định pháp luật hiện hành;</w:t>
      </w:r>
    </w:p>
    <w:p w14:paraId="5AB3CA03" w14:textId="77777777" w:rsidR="00F503FF" w:rsidRDefault="005C02A1" w:rsidP="00856212">
      <w:pPr>
        <w:spacing w:before="120" w:after="120" w:line="340" w:lineRule="exact"/>
        <w:ind w:firstLine="567"/>
        <w:jc w:val="both"/>
        <w:rPr>
          <w:iCs/>
          <w:spacing w:val="-2"/>
          <w:sz w:val="28"/>
          <w:szCs w:val="28"/>
          <w:lang w:val="da-DK"/>
        </w:rPr>
      </w:pPr>
      <w:r>
        <w:rPr>
          <w:iCs/>
          <w:spacing w:val="-2"/>
          <w:sz w:val="28"/>
          <w:szCs w:val="28"/>
          <w:lang w:val="da-DK"/>
        </w:rPr>
        <w:lastRenderedPageBreak/>
        <w:t>(</w:t>
      </w:r>
      <w:r w:rsidR="008A286F">
        <w:rPr>
          <w:iCs/>
          <w:spacing w:val="-2"/>
          <w:sz w:val="28"/>
          <w:szCs w:val="28"/>
          <w:lang w:val="da-DK"/>
        </w:rPr>
        <w:t>3</w:t>
      </w:r>
      <w:r w:rsidR="00C170C6">
        <w:rPr>
          <w:iCs/>
          <w:spacing w:val="-2"/>
          <w:sz w:val="28"/>
          <w:szCs w:val="28"/>
          <w:lang w:val="da-DK"/>
        </w:rPr>
        <w:t xml:space="preserve">) </w:t>
      </w:r>
      <w:r w:rsidR="00F503FF">
        <w:rPr>
          <w:iCs/>
          <w:spacing w:val="-2"/>
          <w:sz w:val="28"/>
          <w:szCs w:val="28"/>
          <w:lang w:val="da-DK"/>
        </w:rPr>
        <w:t xml:space="preserve">Báo cáo tổng kết </w:t>
      </w:r>
      <w:r>
        <w:rPr>
          <w:iCs/>
          <w:spacing w:val="-2"/>
          <w:sz w:val="28"/>
          <w:szCs w:val="28"/>
          <w:lang w:val="da-DK"/>
        </w:rPr>
        <w:t xml:space="preserve">việc thi hành </w:t>
      </w:r>
      <w:r w:rsidR="004843A6">
        <w:rPr>
          <w:iCs/>
          <w:spacing w:val="-2"/>
          <w:sz w:val="28"/>
          <w:szCs w:val="28"/>
          <w:lang w:val="da-DK"/>
        </w:rPr>
        <w:t>các chính sách trong lâm nghiệp trên địa bàn thành phố Hải Phòng</w:t>
      </w:r>
      <w:r w:rsidR="00427919">
        <w:rPr>
          <w:iCs/>
          <w:spacing w:val="-2"/>
          <w:sz w:val="28"/>
          <w:szCs w:val="28"/>
          <w:lang w:val="da-DK"/>
        </w:rPr>
        <w:t>;</w:t>
      </w:r>
    </w:p>
    <w:p w14:paraId="3E59A94F" w14:textId="77777777" w:rsidR="00F503FF" w:rsidRPr="00C51432" w:rsidRDefault="00C170C6" w:rsidP="00856212">
      <w:pPr>
        <w:pStyle w:val="BodyTextIndent"/>
        <w:spacing w:line="360" w:lineRule="exact"/>
        <w:ind w:left="0" w:firstLine="567"/>
        <w:jc w:val="both"/>
        <w:rPr>
          <w:rFonts w:eastAsiaTheme="minorHAnsi"/>
          <w:sz w:val="28"/>
          <w:szCs w:val="28"/>
        </w:rPr>
      </w:pPr>
      <w:r>
        <w:rPr>
          <w:rFonts w:eastAsiaTheme="minorHAnsi"/>
          <w:sz w:val="28"/>
          <w:szCs w:val="28"/>
        </w:rPr>
        <w:t>(</w:t>
      </w:r>
      <w:r w:rsidR="008A286F">
        <w:rPr>
          <w:rFonts w:eastAsiaTheme="minorHAnsi"/>
          <w:sz w:val="28"/>
          <w:szCs w:val="28"/>
        </w:rPr>
        <w:t>4)</w:t>
      </w:r>
      <w:r w:rsidR="00F503FF" w:rsidRPr="00C46856">
        <w:rPr>
          <w:rFonts w:eastAsiaTheme="minorHAnsi"/>
          <w:sz w:val="28"/>
          <w:szCs w:val="28"/>
        </w:rPr>
        <w:t xml:space="preserve"> Văn bản tham gia ý kiến vào Dự thảo Nghị quyết của Ủy ban Mặt trận Tổ quốc Việt Nam thành phố; các sở, ban, ngành và Ủy ban nhân dân các</w:t>
      </w:r>
      <w:r w:rsidR="00C51432">
        <w:rPr>
          <w:rFonts w:eastAsiaTheme="minorHAnsi"/>
          <w:sz w:val="28"/>
          <w:szCs w:val="28"/>
        </w:rPr>
        <w:t xml:space="preserve"> </w:t>
      </w:r>
      <w:r w:rsidR="00F503FF" w:rsidRPr="00C46856">
        <w:rPr>
          <w:rFonts w:eastAsiaTheme="minorHAnsi"/>
          <w:sz w:val="28"/>
          <w:szCs w:val="28"/>
        </w:rPr>
        <w:t>xã/phường/đặc khu</w:t>
      </w:r>
      <w:r w:rsidR="00C51432">
        <w:rPr>
          <w:rFonts w:eastAsiaTheme="minorHAnsi"/>
          <w:sz w:val="28"/>
          <w:szCs w:val="28"/>
        </w:rPr>
        <w:t>;</w:t>
      </w:r>
    </w:p>
    <w:p w14:paraId="10C11BD6" w14:textId="77777777" w:rsidR="00F503FF" w:rsidRPr="00C46856" w:rsidRDefault="00F503FF" w:rsidP="00856212">
      <w:pPr>
        <w:pStyle w:val="BodyTextIndent"/>
        <w:spacing w:line="360" w:lineRule="exact"/>
        <w:ind w:left="0" w:firstLine="567"/>
        <w:jc w:val="both"/>
        <w:rPr>
          <w:rFonts w:eastAsiaTheme="minorHAnsi"/>
          <w:sz w:val="28"/>
          <w:szCs w:val="28"/>
        </w:rPr>
      </w:pPr>
      <w:r w:rsidRPr="00C46856">
        <w:rPr>
          <w:rFonts w:eastAsiaTheme="minorHAnsi"/>
          <w:sz w:val="28"/>
          <w:szCs w:val="28"/>
        </w:rPr>
        <w:t>(</w:t>
      </w:r>
      <w:r w:rsidR="008A286F">
        <w:rPr>
          <w:rFonts w:eastAsiaTheme="minorHAnsi"/>
          <w:sz w:val="28"/>
          <w:szCs w:val="28"/>
        </w:rPr>
        <w:t>5</w:t>
      </w:r>
      <w:r w:rsidRPr="00C46856">
        <w:rPr>
          <w:rFonts w:eastAsiaTheme="minorHAnsi"/>
          <w:sz w:val="28"/>
          <w:szCs w:val="28"/>
        </w:rPr>
        <w:t>) Bản tổng hợp Ý kiến, tiếp thu, giải trình ý kiến góp ý của Sở Nông nghiệp và Môi trường đối với dự thảo Nghị quyết của Hội đồng nhân dân thành phố</w:t>
      </w:r>
      <w:r w:rsidR="00856212">
        <w:rPr>
          <w:rFonts w:eastAsiaTheme="minorHAnsi"/>
          <w:sz w:val="28"/>
          <w:szCs w:val="28"/>
        </w:rPr>
        <w:t xml:space="preserve"> </w:t>
      </w:r>
      <w:r w:rsidRPr="00C46856">
        <w:rPr>
          <w:rFonts w:eastAsiaTheme="minorHAnsi"/>
          <w:sz w:val="28"/>
          <w:szCs w:val="28"/>
        </w:rPr>
        <w:t>Quy định mức hỗ trợ khắc phục dịch bệnh động vật trên địa bàn thành phố Hải Phòng.</w:t>
      </w:r>
    </w:p>
    <w:p w14:paraId="5B5595F1" w14:textId="77777777" w:rsidR="00F503FF" w:rsidRPr="00C46856" w:rsidRDefault="00F503FF" w:rsidP="00856212">
      <w:pPr>
        <w:pStyle w:val="BodyTextIndent"/>
        <w:spacing w:line="360" w:lineRule="exact"/>
        <w:ind w:firstLine="284"/>
        <w:jc w:val="both"/>
        <w:rPr>
          <w:rFonts w:eastAsiaTheme="minorHAnsi"/>
          <w:sz w:val="28"/>
          <w:szCs w:val="28"/>
        </w:rPr>
      </w:pPr>
      <w:r w:rsidRPr="00C46856">
        <w:rPr>
          <w:rFonts w:eastAsiaTheme="minorHAnsi"/>
          <w:sz w:val="28"/>
          <w:szCs w:val="28"/>
        </w:rPr>
        <w:t>(</w:t>
      </w:r>
      <w:r w:rsidR="00C9365C">
        <w:rPr>
          <w:rFonts w:eastAsiaTheme="minorHAnsi"/>
          <w:sz w:val="28"/>
          <w:szCs w:val="28"/>
        </w:rPr>
        <w:t>6</w:t>
      </w:r>
      <w:r w:rsidRPr="00C46856">
        <w:rPr>
          <w:rFonts w:eastAsiaTheme="minorHAnsi"/>
          <w:sz w:val="28"/>
          <w:szCs w:val="28"/>
        </w:rPr>
        <w:t>) Báo cáo thẩm định của Sở Tư pháp</w:t>
      </w:r>
    </w:p>
    <w:p w14:paraId="7D66170A" w14:textId="77777777" w:rsidR="00470F95" w:rsidRPr="00B607E2" w:rsidRDefault="00470F95" w:rsidP="003A5028">
      <w:pPr>
        <w:spacing w:before="120" w:after="120" w:line="340" w:lineRule="exact"/>
        <w:ind w:firstLine="567"/>
        <w:jc w:val="both"/>
        <w:rPr>
          <w:iCs/>
          <w:spacing w:val="-2"/>
          <w:sz w:val="28"/>
          <w:szCs w:val="28"/>
          <w:lang w:val="da-DK"/>
        </w:rPr>
      </w:pPr>
    </w:p>
    <w:tbl>
      <w:tblPr>
        <w:tblW w:w="9216" w:type="dxa"/>
        <w:tblInd w:w="108" w:type="dxa"/>
        <w:tblLayout w:type="fixed"/>
        <w:tblLook w:val="0000" w:firstRow="0" w:lastRow="0" w:firstColumn="0" w:lastColumn="0" w:noHBand="0" w:noVBand="0"/>
      </w:tblPr>
      <w:tblGrid>
        <w:gridCol w:w="4608"/>
        <w:gridCol w:w="4608"/>
      </w:tblGrid>
      <w:tr w:rsidR="00020D5F" w:rsidRPr="00537F17" w14:paraId="1B4831E8" w14:textId="77777777" w:rsidTr="00E03A65">
        <w:trPr>
          <w:trHeight w:val="326"/>
        </w:trPr>
        <w:tc>
          <w:tcPr>
            <w:tcW w:w="4608" w:type="dxa"/>
          </w:tcPr>
          <w:p w14:paraId="508EC854" w14:textId="77777777" w:rsidR="00020D5F" w:rsidRPr="00537F17" w:rsidRDefault="00020D5F" w:rsidP="00E03A65">
            <w:pPr>
              <w:rPr>
                <w:b/>
                <w:i/>
              </w:rPr>
            </w:pPr>
            <w:r w:rsidRPr="00537F17">
              <w:rPr>
                <w:b/>
                <w:i/>
              </w:rPr>
              <w:t>Nơi nhận:</w:t>
            </w:r>
          </w:p>
        </w:tc>
        <w:tc>
          <w:tcPr>
            <w:tcW w:w="4608" w:type="dxa"/>
          </w:tcPr>
          <w:p w14:paraId="10A8155C" w14:textId="77777777" w:rsidR="00020D5F" w:rsidRPr="00537F17" w:rsidRDefault="00020D5F" w:rsidP="00E03A65">
            <w:pPr>
              <w:rPr>
                <w:b/>
                <w:sz w:val="27"/>
                <w:szCs w:val="27"/>
              </w:rPr>
            </w:pPr>
            <w:r w:rsidRPr="00537F17">
              <w:rPr>
                <w:b/>
                <w:sz w:val="27"/>
                <w:szCs w:val="27"/>
              </w:rPr>
              <w:t>TM. ỦY BAN NHÂN DÂN</w:t>
            </w:r>
          </w:p>
        </w:tc>
      </w:tr>
      <w:tr w:rsidR="00020D5F" w:rsidRPr="00537F17" w14:paraId="1D4B3CF3" w14:textId="77777777" w:rsidTr="00E03A65">
        <w:trPr>
          <w:trHeight w:val="515"/>
        </w:trPr>
        <w:tc>
          <w:tcPr>
            <w:tcW w:w="4608" w:type="dxa"/>
          </w:tcPr>
          <w:p w14:paraId="3BAF4FB2" w14:textId="77777777" w:rsidR="00020D5F" w:rsidRDefault="00020D5F" w:rsidP="00E03A65">
            <w:pPr>
              <w:rPr>
                <w:sz w:val="22"/>
                <w:szCs w:val="22"/>
              </w:rPr>
            </w:pPr>
            <w:r w:rsidRPr="00537F17">
              <w:rPr>
                <w:sz w:val="22"/>
                <w:szCs w:val="22"/>
              </w:rPr>
              <w:t>- Như trên;</w:t>
            </w:r>
          </w:p>
          <w:p w14:paraId="4F914544" w14:textId="77777777" w:rsidR="006E283B" w:rsidRPr="00537F17" w:rsidRDefault="006E283B" w:rsidP="00E03A65">
            <w:pPr>
              <w:rPr>
                <w:sz w:val="22"/>
                <w:szCs w:val="22"/>
              </w:rPr>
            </w:pPr>
            <w:r>
              <w:rPr>
                <w:sz w:val="22"/>
                <w:szCs w:val="22"/>
              </w:rPr>
              <w:t>- Thường trực Thành ủy;</w:t>
            </w:r>
          </w:p>
          <w:p w14:paraId="131B273C" w14:textId="77777777" w:rsidR="00020D5F" w:rsidRDefault="00020D5F" w:rsidP="00E03A65">
            <w:pPr>
              <w:rPr>
                <w:sz w:val="22"/>
                <w:szCs w:val="22"/>
              </w:rPr>
            </w:pPr>
            <w:r w:rsidRPr="00537F17">
              <w:rPr>
                <w:sz w:val="22"/>
                <w:szCs w:val="22"/>
              </w:rPr>
              <w:t>- Thường trực HĐND t</w:t>
            </w:r>
            <w:r>
              <w:rPr>
                <w:sz w:val="22"/>
                <w:szCs w:val="22"/>
              </w:rPr>
              <w:t>hành phố</w:t>
            </w:r>
            <w:r w:rsidRPr="00537F17">
              <w:rPr>
                <w:sz w:val="22"/>
                <w:szCs w:val="22"/>
              </w:rPr>
              <w:t>;</w:t>
            </w:r>
          </w:p>
          <w:p w14:paraId="13BCE0FF" w14:textId="77777777" w:rsidR="006E283B" w:rsidRPr="00537F17" w:rsidRDefault="006E283B" w:rsidP="00E03A65">
            <w:pPr>
              <w:rPr>
                <w:sz w:val="22"/>
                <w:szCs w:val="22"/>
              </w:rPr>
            </w:pPr>
            <w:r>
              <w:rPr>
                <w:sz w:val="22"/>
                <w:szCs w:val="22"/>
              </w:rPr>
              <w:t>- Ban KTNS HĐND thành phố;</w:t>
            </w:r>
          </w:p>
        </w:tc>
        <w:tc>
          <w:tcPr>
            <w:tcW w:w="4608" w:type="dxa"/>
          </w:tcPr>
          <w:p w14:paraId="501052F4" w14:textId="77777777" w:rsidR="00020D5F" w:rsidRPr="00537F17" w:rsidRDefault="00020D5F" w:rsidP="00E03A65"/>
        </w:tc>
      </w:tr>
      <w:tr w:rsidR="00020D5F" w:rsidRPr="00537F17" w14:paraId="23B5C0EB" w14:textId="77777777" w:rsidTr="00E03A65">
        <w:trPr>
          <w:trHeight w:val="275"/>
        </w:trPr>
        <w:tc>
          <w:tcPr>
            <w:tcW w:w="4608" w:type="dxa"/>
          </w:tcPr>
          <w:p w14:paraId="6A6DF5BD" w14:textId="77777777" w:rsidR="00020D5F" w:rsidRPr="00537F17" w:rsidRDefault="00020D5F" w:rsidP="00E03A65">
            <w:pPr>
              <w:rPr>
                <w:sz w:val="22"/>
                <w:szCs w:val="22"/>
              </w:rPr>
            </w:pPr>
            <w:r w:rsidRPr="00537F17">
              <w:rPr>
                <w:sz w:val="22"/>
                <w:szCs w:val="22"/>
              </w:rPr>
              <w:t xml:space="preserve">- </w:t>
            </w:r>
            <w:r w:rsidR="006E283B">
              <w:rPr>
                <w:sz w:val="22"/>
                <w:szCs w:val="22"/>
              </w:rPr>
              <w:t>Chủ tịch, các PCT UBND TP;</w:t>
            </w:r>
          </w:p>
        </w:tc>
        <w:tc>
          <w:tcPr>
            <w:tcW w:w="4608" w:type="dxa"/>
          </w:tcPr>
          <w:p w14:paraId="17794E19" w14:textId="77777777" w:rsidR="00020D5F" w:rsidRPr="00537F17" w:rsidRDefault="00020D5F" w:rsidP="00E03A65"/>
        </w:tc>
      </w:tr>
      <w:tr w:rsidR="00020D5F" w:rsidRPr="00537F17" w14:paraId="08B8C4CF" w14:textId="77777777" w:rsidTr="00E03A65">
        <w:trPr>
          <w:trHeight w:val="515"/>
        </w:trPr>
        <w:tc>
          <w:tcPr>
            <w:tcW w:w="4608" w:type="dxa"/>
          </w:tcPr>
          <w:p w14:paraId="0EB6B4D1" w14:textId="77777777" w:rsidR="00020D5F" w:rsidRPr="00537F17" w:rsidRDefault="00020D5F" w:rsidP="00E03A65">
            <w:pPr>
              <w:rPr>
                <w:sz w:val="22"/>
                <w:szCs w:val="22"/>
              </w:rPr>
            </w:pPr>
            <w:r w:rsidRPr="00537F17">
              <w:rPr>
                <w:sz w:val="22"/>
                <w:szCs w:val="22"/>
              </w:rPr>
              <w:t xml:space="preserve">- Các </w:t>
            </w:r>
            <w:r w:rsidR="006E283B">
              <w:rPr>
                <w:sz w:val="22"/>
                <w:szCs w:val="22"/>
              </w:rPr>
              <w:t>thành viên UBND</w:t>
            </w:r>
            <w:r w:rsidRPr="00537F17">
              <w:rPr>
                <w:sz w:val="22"/>
                <w:szCs w:val="22"/>
              </w:rPr>
              <w:t xml:space="preserve"> t</w:t>
            </w:r>
            <w:r>
              <w:rPr>
                <w:sz w:val="22"/>
                <w:szCs w:val="22"/>
              </w:rPr>
              <w:t>hành phố</w:t>
            </w:r>
            <w:r w:rsidRPr="00537F17">
              <w:rPr>
                <w:sz w:val="22"/>
                <w:szCs w:val="22"/>
              </w:rPr>
              <w:t>;</w:t>
            </w:r>
          </w:p>
          <w:p w14:paraId="1243674F" w14:textId="77777777" w:rsidR="00020D5F" w:rsidRPr="00537F17" w:rsidRDefault="00020D5F" w:rsidP="00E03A65">
            <w:pPr>
              <w:rPr>
                <w:sz w:val="22"/>
                <w:szCs w:val="22"/>
              </w:rPr>
            </w:pPr>
            <w:r w:rsidRPr="00537F17">
              <w:rPr>
                <w:sz w:val="22"/>
                <w:szCs w:val="22"/>
              </w:rPr>
              <w:t xml:space="preserve">- </w:t>
            </w:r>
            <w:r w:rsidR="006E283B">
              <w:rPr>
                <w:sz w:val="22"/>
                <w:szCs w:val="22"/>
              </w:rPr>
              <w:t>Các sở, ngành thành phố</w:t>
            </w:r>
            <w:r w:rsidRPr="00537F17">
              <w:rPr>
                <w:sz w:val="22"/>
                <w:szCs w:val="22"/>
              </w:rPr>
              <w:t>;</w:t>
            </w:r>
          </w:p>
        </w:tc>
        <w:tc>
          <w:tcPr>
            <w:tcW w:w="4608" w:type="dxa"/>
          </w:tcPr>
          <w:p w14:paraId="3EDEE9B6" w14:textId="77777777" w:rsidR="00020D5F" w:rsidRPr="00537F17" w:rsidRDefault="00020D5F" w:rsidP="00E03A65"/>
        </w:tc>
      </w:tr>
      <w:tr w:rsidR="00020D5F" w:rsidRPr="00537F17" w14:paraId="26FEDBFB" w14:textId="77777777" w:rsidTr="00E03A65">
        <w:trPr>
          <w:trHeight w:val="275"/>
        </w:trPr>
        <w:tc>
          <w:tcPr>
            <w:tcW w:w="4608" w:type="dxa"/>
          </w:tcPr>
          <w:p w14:paraId="3362FCEF" w14:textId="77777777" w:rsidR="00020D5F" w:rsidRPr="00537F17" w:rsidRDefault="00020D5F" w:rsidP="00E03A65">
            <w:pPr>
              <w:rPr>
                <w:sz w:val="22"/>
                <w:szCs w:val="22"/>
              </w:rPr>
            </w:pPr>
            <w:r w:rsidRPr="00537F17">
              <w:rPr>
                <w:sz w:val="22"/>
                <w:szCs w:val="22"/>
              </w:rPr>
              <w:t xml:space="preserve">- </w:t>
            </w:r>
            <w:r w:rsidR="006E283B">
              <w:rPr>
                <w:sz w:val="22"/>
                <w:szCs w:val="22"/>
              </w:rPr>
              <w:t>VP UBND thành phố</w:t>
            </w:r>
            <w:r w:rsidRPr="00537F17">
              <w:rPr>
                <w:sz w:val="22"/>
                <w:szCs w:val="22"/>
              </w:rPr>
              <w:t>;</w:t>
            </w:r>
          </w:p>
        </w:tc>
        <w:tc>
          <w:tcPr>
            <w:tcW w:w="4608" w:type="dxa"/>
          </w:tcPr>
          <w:p w14:paraId="778E3E74" w14:textId="77777777" w:rsidR="00020D5F" w:rsidRPr="00537F17" w:rsidRDefault="00020D5F" w:rsidP="00E03A65"/>
        </w:tc>
      </w:tr>
      <w:tr w:rsidR="00020D5F" w:rsidRPr="00537F17" w14:paraId="1B91A7A5" w14:textId="77777777" w:rsidTr="00E03A65">
        <w:trPr>
          <w:trHeight w:val="292"/>
        </w:trPr>
        <w:tc>
          <w:tcPr>
            <w:tcW w:w="4608" w:type="dxa"/>
          </w:tcPr>
          <w:p w14:paraId="1A49FF22" w14:textId="77777777" w:rsidR="00020D5F" w:rsidRPr="00537F17" w:rsidRDefault="00020D5F" w:rsidP="00E03A65">
            <w:pPr>
              <w:rPr>
                <w:sz w:val="22"/>
                <w:szCs w:val="22"/>
              </w:rPr>
            </w:pPr>
            <w:r w:rsidRPr="00537F17">
              <w:rPr>
                <w:sz w:val="22"/>
                <w:szCs w:val="22"/>
              </w:rPr>
              <w:t xml:space="preserve">- Lưu: VT, </w:t>
            </w:r>
            <w:r w:rsidR="006E283B">
              <w:rPr>
                <w:sz w:val="22"/>
                <w:szCs w:val="22"/>
              </w:rPr>
              <w:t>NN.</w:t>
            </w:r>
          </w:p>
        </w:tc>
        <w:tc>
          <w:tcPr>
            <w:tcW w:w="4608" w:type="dxa"/>
          </w:tcPr>
          <w:p w14:paraId="23CD71C0" w14:textId="77777777" w:rsidR="00020D5F" w:rsidRPr="00537F17" w:rsidRDefault="00020D5F" w:rsidP="00E03A65"/>
        </w:tc>
      </w:tr>
    </w:tbl>
    <w:p w14:paraId="3DD93710" w14:textId="77777777" w:rsidR="00020D5F" w:rsidRPr="00537F17" w:rsidRDefault="00020D5F" w:rsidP="00020D5F">
      <w:pPr>
        <w:jc w:val="both"/>
      </w:pPr>
    </w:p>
    <w:p w14:paraId="51223DA6" w14:textId="77777777" w:rsidR="009E6CA9" w:rsidRPr="00302DE2" w:rsidRDefault="009E6CA9" w:rsidP="007A3FC9">
      <w:pPr>
        <w:pStyle w:val="NormalWeb"/>
        <w:shd w:val="clear" w:color="auto" w:fill="FFFFFF"/>
        <w:spacing w:before="120" w:beforeAutospacing="0" w:after="0" w:afterAutospacing="0" w:line="180" w:lineRule="atLeast"/>
        <w:rPr>
          <w:color w:val="000000"/>
          <w:sz w:val="28"/>
          <w:szCs w:val="28"/>
        </w:rPr>
      </w:pPr>
    </w:p>
    <w:sectPr w:rsidR="009E6CA9" w:rsidRPr="00302DE2" w:rsidSect="007E28C1">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5273" w14:textId="77777777" w:rsidR="00B30D97" w:rsidRDefault="00B30D97">
      <w:r>
        <w:separator/>
      </w:r>
    </w:p>
  </w:endnote>
  <w:endnote w:type="continuationSeparator" w:id="0">
    <w:p w14:paraId="1B0E42CB" w14:textId="77777777" w:rsidR="00B30D97" w:rsidRDefault="00B3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C533" w14:textId="77777777" w:rsidR="00B30D97" w:rsidRDefault="00B30D97">
      <w:r>
        <w:separator/>
      </w:r>
    </w:p>
  </w:footnote>
  <w:footnote w:type="continuationSeparator" w:id="0">
    <w:p w14:paraId="704CDD59" w14:textId="77777777" w:rsidR="00B30D97" w:rsidRDefault="00B3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54953"/>
      <w:docPartObj>
        <w:docPartGallery w:val="Page Numbers (Top of Page)"/>
        <w:docPartUnique/>
      </w:docPartObj>
    </w:sdtPr>
    <w:sdtEndPr>
      <w:rPr>
        <w:noProof/>
      </w:rPr>
    </w:sdtEndPr>
    <w:sdtContent>
      <w:p w14:paraId="551B5D02" w14:textId="77777777" w:rsidR="00777F7C" w:rsidRDefault="002750C3">
        <w:pPr>
          <w:pStyle w:val="Header"/>
          <w:jc w:val="center"/>
        </w:pPr>
        <w:r>
          <w:fldChar w:fldCharType="begin"/>
        </w:r>
        <w:r w:rsidR="00777F7C">
          <w:instrText xml:space="preserve"> PAGE   \* MERGEFORMAT </w:instrText>
        </w:r>
        <w:r>
          <w:fldChar w:fldCharType="separate"/>
        </w:r>
        <w:r w:rsidR="00C9365C">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22D"/>
    <w:multiLevelType w:val="hybridMultilevel"/>
    <w:tmpl w:val="30E2D2B0"/>
    <w:lvl w:ilvl="0" w:tplc="B6649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BE2AEF"/>
    <w:multiLevelType w:val="hybridMultilevel"/>
    <w:tmpl w:val="80583876"/>
    <w:lvl w:ilvl="0" w:tplc="970C16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924D59"/>
    <w:multiLevelType w:val="hybridMultilevel"/>
    <w:tmpl w:val="361A0DB0"/>
    <w:lvl w:ilvl="0" w:tplc="D070DB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074522">
    <w:abstractNumId w:val="2"/>
  </w:num>
  <w:num w:numId="2" w16cid:durableId="1152136975">
    <w:abstractNumId w:val="1"/>
  </w:num>
  <w:num w:numId="3" w16cid:durableId="46720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C5"/>
    <w:rsid w:val="00003090"/>
    <w:rsid w:val="000165E6"/>
    <w:rsid w:val="0001783F"/>
    <w:rsid w:val="000207B0"/>
    <w:rsid w:val="00020D5F"/>
    <w:rsid w:val="00022DF2"/>
    <w:rsid w:val="000273DE"/>
    <w:rsid w:val="000436B2"/>
    <w:rsid w:val="00047F80"/>
    <w:rsid w:val="00051E2B"/>
    <w:rsid w:val="0005740C"/>
    <w:rsid w:val="000728CD"/>
    <w:rsid w:val="00077BDD"/>
    <w:rsid w:val="00086B2A"/>
    <w:rsid w:val="000A3360"/>
    <w:rsid w:val="000A4557"/>
    <w:rsid w:val="000B4C68"/>
    <w:rsid w:val="000D4252"/>
    <w:rsid w:val="000D5030"/>
    <w:rsid w:val="000E2688"/>
    <w:rsid w:val="000E4AE7"/>
    <w:rsid w:val="000F1EC1"/>
    <w:rsid w:val="000F3279"/>
    <w:rsid w:val="000F39C2"/>
    <w:rsid w:val="00101025"/>
    <w:rsid w:val="001055CE"/>
    <w:rsid w:val="00111777"/>
    <w:rsid w:val="00117131"/>
    <w:rsid w:val="0012166B"/>
    <w:rsid w:val="00123775"/>
    <w:rsid w:val="00140A48"/>
    <w:rsid w:val="00142F3F"/>
    <w:rsid w:val="00154726"/>
    <w:rsid w:val="00163858"/>
    <w:rsid w:val="00164262"/>
    <w:rsid w:val="001654EB"/>
    <w:rsid w:val="00174970"/>
    <w:rsid w:val="00176CDD"/>
    <w:rsid w:val="00182F7B"/>
    <w:rsid w:val="00183836"/>
    <w:rsid w:val="00186733"/>
    <w:rsid w:val="00191C33"/>
    <w:rsid w:val="00196D73"/>
    <w:rsid w:val="001B216C"/>
    <w:rsid w:val="001B2E93"/>
    <w:rsid w:val="001D053C"/>
    <w:rsid w:val="001D13A7"/>
    <w:rsid w:val="001D2E95"/>
    <w:rsid w:val="001D3448"/>
    <w:rsid w:val="001D6C99"/>
    <w:rsid w:val="001D7071"/>
    <w:rsid w:val="001E5694"/>
    <w:rsid w:val="001F7ECC"/>
    <w:rsid w:val="00205309"/>
    <w:rsid w:val="002118B7"/>
    <w:rsid w:val="00255B3C"/>
    <w:rsid w:val="0025632E"/>
    <w:rsid w:val="00260E52"/>
    <w:rsid w:val="002727F2"/>
    <w:rsid w:val="002750C3"/>
    <w:rsid w:val="00275E1D"/>
    <w:rsid w:val="002775B8"/>
    <w:rsid w:val="00277D20"/>
    <w:rsid w:val="00280135"/>
    <w:rsid w:val="00281CB7"/>
    <w:rsid w:val="002A7B24"/>
    <w:rsid w:val="002B2B53"/>
    <w:rsid w:val="002B43B7"/>
    <w:rsid w:val="002B7749"/>
    <w:rsid w:val="002C3DF3"/>
    <w:rsid w:val="002D3C78"/>
    <w:rsid w:val="002D6201"/>
    <w:rsid w:val="002E03E8"/>
    <w:rsid w:val="002E5216"/>
    <w:rsid w:val="002E7248"/>
    <w:rsid w:val="002F303D"/>
    <w:rsid w:val="00302DE2"/>
    <w:rsid w:val="00311FA8"/>
    <w:rsid w:val="0031468A"/>
    <w:rsid w:val="0033148B"/>
    <w:rsid w:val="0034084F"/>
    <w:rsid w:val="003461A0"/>
    <w:rsid w:val="00347D6A"/>
    <w:rsid w:val="00350F8E"/>
    <w:rsid w:val="0035650B"/>
    <w:rsid w:val="003567D7"/>
    <w:rsid w:val="00357269"/>
    <w:rsid w:val="0036756C"/>
    <w:rsid w:val="003709BB"/>
    <w:rsid w:val="003761AA"/>
    <w:rsid w:val="00394F9D"/>
    <w:rsid w:val="003A5028"/>
    <w:rsid w:val="003B5028"/>
    <w:rsid w:val="003C3F2F"/>
    <w:rsid w:val="003C5758"/>
    <w:rsid w:val="003C64D9"/>
    <w:rsid w:val="003C7A95"/>
    <w:rsid w:val="003D012F"/>
    <w:rsid w:val="003D66FE"/>
    <w:rsid w:val="003D6734"/>
    <w:rsid w:val="00404264"/>
    <w:rsid w:val="00411591"/>
    <w:rsid w:val="004133B5"/>
    <w:rsid w:val="00414F1A"/>
    <w:rsid w:val="004151EF"/>
    <w:rsid w:val="004158B6"/>
    <w:rsid w:val="0041675E"/>
    <w:rsid w:val="004226D2"/>
    <w:rsid w:val="00427919"/>
    <w:rsid w:val="00437DB5"/>
    <w:rsid w:val="00446137"/>
    <w:rsid w:val="00466D05"/>
    <w:rsid w:val="00470F95"/>
    <w:rsid w:val="00474C94"/>
    <w:rsid w:val="00482901"/>
    <w:rsid w:val="004843A6"/>
    <w:rsid w:val="00487132"/>
    <w:rsid w:val="00492BCE"/>
    <w:rsid w:val="004A17BC"/>
    <w:rsid w:val="004A6011"/>
    <w:rsid w:val="004A7978"/>
    <w:rsid w:val="004B0443"/>
    <w:rsid w:val="004B12B0"/>
    <w:rsid w:val="004B37FE"/>
    <w:rsid w:val="004B7599"/>
    <w:rsid w:val="004B7780"/>
    <w:rsid w:val="004C06C5"/>
    <w:rsid w:val="004C447E"/>
    <w:rsid w:val="004D313B"/>
    <w:rsid w:val="004D6740"/>
    <w:rsid w:val="004D692C"/>
    <w:rsid w:val="004E0908"/>
    <w:rsid w:val="004E77E9"/>
    <w:rsid w:val="004F34DA"/>
    <w:rsid w:val="004F3610"/>
    <w:rsid w:val="00500BFE"/>
    <w:rsid w:val="00505B85"/>
    <w:rsid w:val="0050647B"/>
    <w:rsid w:val="00515DB8"/>
    <w:rsid w:val="00533ED9"/>
    <w:rsid w:val="005408AE"/>
    <w:rsid w:val="0054161D"/>
    <w:rsid w:val="00541F87"/>
    <w:rsid w:val="0054312D"/>
    <w:rsid w:val="00551052"/>
    <w:rsid w:val="00552A82"/>
    <w:rsid w:val="00555D5F"/>
    <w:rsid w:val="00584DD4"/>
    <w:rsid w:val="00591E6A"/>
    <w:rsid w:val="00594E04"/>
    <w:rsid w:val="0059711D"/>
    <w:rsid w:val="00597DD1"/>
    <w:rsid w:val="005A149A"/>
    <w:rsid w:val="005B2943"/>
    <w:rsid w:val="005C02A1"/>
    <w:rsid w:val="005C2C89"/>
    <w:rsid w:val="005D2193"/>
    <w:rsid w:val="005D2560"/>
    <w:rsid w:val="005D2BA4"/>
    <w:rsid w:val="005E5957"/>
    <w:rsid w:val="005E5DD3"/>
    <w:rsid w:val="005F27EB"/>
    <w:rsid w:val="00611443"/>
    <w:rsid w:val="006120D3"/>
    <w:rsid w:val="00627325"/>
    <w:rsid w:val="00635B5E"/>
    <w:rsid w:val="006439B9"/>
    <w:rsid w:val="006459A7"/>
    <w:rsid w:val="00647D55"/>
    <w:rsid w:val="00651A8A"/>
    <w:rsid w:val="00651D25"/>
    <w:rsid w:val="00680309"/>
    <w:rsid w:val="006829BA"/>
    <w:rsid w:val="00684C1A"/>
    <w:rsid w:val="00690558"/>
    <w:rsid w:val="00691D43"/>
    <w:rsid w:val="00692734"/>
    <w:rsid w:val="006A1C76"/>
    <w:rsid w:val="006A78A8"/>
    <w:rsid w:val="006B221B"/>
    <w:rsid w:val="006B3923"/>
    <w:rsid w:val="006B74D2"/>
    <w:rsid w:val="006C502C"/>
    <w:rsid w:val="006C65CB"/>
    <w:rsid w:val="006D18D9"/>
    <w:rsid w:val="006D5D9A"/>
    <w:rsid w:val="006E1F6A"/>
    <w:rsid w:val="006E283B"/>
    <w:rsid w:val="006E338F"/>
    <w:rsid w:val="006F0839"/>
    <w:rsid w:val="006F6ABB"/>
    <w:rsid w:val="006F7DF7"/>
    <w:rsid w:val="00704E04"/>
    <w:rsid w:val="0070653B"/>
    <w:rsid w:val="00712AF3"/>
    <w:rsid w:val="00713F41"/>
    <w:rsid w:val="007200FE"/>
    <w:rsid w:val="007318AD"/>
    <w:rsid w:val="0074249D"/>
    <w:rsid w:val="007435B8"/>
    <w:rsid w:val="00743FC4"/>
    <w:rsid w:val="00744380"/>
    <w:rsid w:val="007444A2"/>
    <w:rsid w:val="00744B4F"/>
    <w:rsid w:val="00747F82"/>
    <w:rsid w:val="0075020B"/>
    <w:rsid w:val="007507EC"/>
    <w:rsid w:val="00751E0B"/>
    <w:rsid w:val="0075464F"/>
    <w:rsid w:val="00754C1A"/>
    <w:rsid w:val="00757E88"/>
    <w:rsid w:val="00773A90"/>
    <w:rsid w:val="00776DF7"/>
    <w:rsid w:val="00777F7C"/>
    <w:rsid w:val="00781331"/>
    <w:rsid w:val="007817A6"/>
    <w:rsid w:val="00781BA3"/>
    <w:rsid w:val="00791885"/>
    <w:rsid w:val="007A3FC9"/>
    <w:rsid w:val="007A51D7"/>
    <w:rsid w:val="007A6E84"/>
    <w:rsid w:val="007A7CF5"/>
    <w:rsid w:val="007B36E0"/>
    <w:rsid w:val="007B3FAD"/>
    <w:rsid w:val="007B41C5"/>
    <w:rsid w:val="007B495A"/>
    <w:rsid w:val="007C0983"/>
    <w:rsid w:val="007C1EDF"/>
    <w:rsid w:val="007C6DAC"/>
    <w:rsid w:val="007D70E8"/>
    <w:rsid w:val="007E0426"/>
    <w:rsid w:val="007E28C1"/>
    <w:rsid w:val="007E5EBD"/>
    <w:rsid w:val="007F38D7"/>
    <w:rsid w:val="007F67D9"/>
    <w:rsid w:val="00800C9B"/>
    <w:rsid w:val="008071EA"/>
    <w:rsid w:val="00814672"/>
    <w:rsid w:val="00814AD0"/>
    <w:rsid w:val="00822C7F"/>
    <w:rsid w:val="00832CB9"/>
    <w:rsid w:val="00834927"/>
    <w:rsid w:val="00846AAA"/>
    <w:rsid w:val="00852D9A"/>
    <w:rsid w:val="00854EA0"/>
    <w:rsid w:val="00856212"/>
    <w:rsid w:val="00857AB3"/>
    <w:rsid w:val="00860BDF"/>
    <w:rsid w:val="00867C95"/>
    <w:rsid w:val="00873BF3"/>
    <w:rsid w:val="008749F3"/>
    <w:rsid w:val="00887C2D"/>
    <w:rsid w:val="00892751"/>
    <w:rsid w:val="00893F88"/>
    <w:rsid w:val="008A1076"/>
    <w:rsid w:val="008A1CA3"/>
    <w:rsid w:val="008A286F"/>
    <w:rsid w:val="008A3DB0"/>
    <w:rsid w:val="008A41A9"/>
    <w:rsid w:val="008B73CE"/>
    <w:rsid w:val="008D10A7"/>
    <w:rsid w:val="008D1173"/>
    <w:rsid w:val="008E500C"/>
    <w:rsid w:val="008F064F"/>
    <w:rsid w:val="008F1DD6"/>
    <w:rsid w:val="008F3831"/>
    <w:rsid w:val="008F3C00"/>
    <w:rsid w:val="008F5F93"/>
    <w:rsid w:val="00900B87"/>
    <w:rsid w:val="00907672"/>
    <w:rsid w:val="009106A8"/>
    <w:rsid w:val="00911855"/>
    <w:rsid w:val="009119E9"/>
    <w:rsid w:val="00915A38"/>
    <w:rsid w:val="00920C74"/>
    <w:rsid w:val="00930CAA"/>
    <w:rsid w:val="0093474E"/>
    <w:rsid w:val="009429A6"/>
    <w:rsid w:val="00946FF5"/>
    <w:rsid w:val="00955661"/>
    <w:rsid w:val="00955DF3"/>
    <w:rsid w:val="00962724"/>
    <w:rsid w:val="00962A17"/>
    <w:rsid w:val="00964929"/>
    <w:rsid w:val="0097421C"/>
    <w:rsid w:val="00982EFE"/>
    <w:rsid w:val="009845C5"/>
    <w:rsid w:val="00994050"/>
    <w:rsid w:val="009A1850"/>
    <w:rsid w:val="009A6FC3"/>
    <w:rsid w:val="009B0E08"/>
    <w:rsid w:val="009B1BFC"/>
    <w:rsid w:val="009B581D"/>
    <w:rsid w:val="009B5884"/>
    <w:rsid w:val="009C28CA"/>
    <w:rsid w:val="009C5500"/>
    <w:rsid w:val="009D523F"/>
    <w:rsid w:val="009D6CA1"/>
    <w:rsid w:val="009E4415"/>
    <w:rsid w:val="009E46C1"/>
    <w:rsid w:val="009E4E5C"/>
    <w:rsid w:val="009E6CA9"/>
    <w:rsid w:val="009F2512"/>
    <w:rsid w:val="009F31C5"/>
    <w:rsid w:val="009F4A62"/>
    <w:rsid w:val="009F58EC"/>
    <w:rsid w:val="009F78B5"/>
    <w:rsid w:val="00A175CF"/>
    <w:rsid w:val="00A25D7F"/>
    <w:rsid w:val="00A327DA"/>
    <w:rsid w:val="00A36D9F"/>
    <w:rsid w:val="00A40C7F"/>
    <w:rsid w:val="00A62160"/>
    <w:rsid w:val="00A6637D"/>
    <w:rsid w:val="00A6768E"/>
    <w:rsid w:val="00A703C6"/>
    <w:rsid w:val="00A7422F"/>
    <w:rsid w:val="00A77BC5"/>
    <w:rsid w:val="00A83EB6"/>
    <w:rsid w:val="00A862C2"/>
    <w:rsid w:val="00A9512C"/>
    <w:rsid w:val="00A961D4"/>
    <w:rsid w:val="00AB187E"/>
    <w:rsid w:val="00AB4E2A"/>
    <w:rsid w:val="00AC037A"/>
    <w:rsid w:val="00AC55DF"/>
    <w:rsid w:val="00AC63C9"/>
    <w:rsid w:val="00AD1D98"/>
    <w:rsid w:val="00AD2C66"/>
    <w:rsid w:val="00AD6BBC"/>
    <w:rsid w:val="00AE5EC0"/>
    <w:rsid w:val="00AF0D9C"/>
    <w:rsid w:val="00AF3770"/>
    <w:rsid w:val="00AF448C"/>
    <w:rsid w:val="00AF596B"/>
    <w:rsid w:val="00B021B2"/>
    <w:rsid w:val="00B05CBC"/>
    <w:rsid w:val="00B12932"/>
    <w:rsid w:val="00B16BCF"/>
    <w:rsid w:val="00B30D97"/>
    <w:rsid w:val="00B357A7"/>
    <w:rsid w:val="00B40641"/>
    <w:rsid w:val="00B45C38"/>
    <w:rsid w:val="00B52265"/>
    <w:rsid w:val="00B5538C"/>
    <w:rsid w:val="00B607E2"/>
    <w:rsid w:val="00B73950"/>
    <w:rsid w:val="00B8162A"/>
    <w:rsid w:val="00B90167"/>
    <w:rsid w:val="00B947BD"/>
    <w:rsid w:val="00B94842"/>
    <w:rsid w:val="00B97AFD"/>
    <w:rsid w:val="00BA6080"/>
    <w:rsid w:val="00BA694C"/>
    <w:rsid w:val="00BB1CFD"/>
    <w:rsid w:val="00BC0A26"/>
    <w:rsid w:val="00BD29C4"/>
    <w:rsid w:val="00BE3696"/>
    <w:rsid w:val="00BE523E"/>
    <w:rsid w:val="00C170C6"/>
    <w:rsid w:val="00C20BC7"/>
    <w:rsid w:val="00C24CFD"/>
    <w:rsid w:val="00C37206"/>
    <w:rsid w:val="00C418A5"/>
    <w:rsid w:val="00C41CED"/>
    <w:rsid w:val="00C4209B"/>
    <w:rsid w:val="00C4788A"/>
    <w:rsid w:val="00C51432"/>
    <w:rsid w:val="00C60DC9"/>
    <w:rsid w:val="00C62CFD"/>
    <w:rsid w:val="00C6707F"/>
    <w:rsid w:val="00C6769D"/>
    <w:rsid w:val="00C7653A"/>
    <w:rsid w:val="00C90DC3"/>
    <w:rsid w:val="00C9365C"/>
    <w:rsid w:val="00CA048E"/>
    <w:rsid w:val="00CA3EA4"/>
    <w:rsid w:val="00CA7CAA"/>
    <w:rsid w:val="00CB63D6"/>
    <w:rsid w:val="00CC2309"/>
    <w:rsid w:val="00CC4191"/>
    <w:rsid w:val="00CC5484"/>
    <w:rsid w:val="00CD2849"/>
    <w:rsid w:val="00CE2836"/>
    <w:rsid w:val="00CE3AF1"/>
    <w:rsid w:val="00CF283A"/>
    <w:rsid w:val="00CF3AE4"/>
    <w:rsid w:val="00D00E41"/>
    <w:rsid w:val="00D044FE"/>
    <w:rsid w:val="00D06CD7"/>
    <w:rsid w:val="00D2222B"/>
    <w:rsid w:val="00D346BD"/>
    <w:rsid w:val="00D3496B"/>
    <w:rsid w:val="00D41944"/>
    <w:rsid w:val="00D45F71"/>
    <w:rsid w:val="00D5578A"/>
    <w:rsid w:val="00D576F6"/>
    <w:rsid w:val="00D6348D"/>
    <w:rsid w:val="00D660F6"/>
    <w:rsid w:val="00D85D98"/>
    <w:rsid w:val="00D87E83"/>
    <w:rsid w:val="00D92A6F"/>
    <w:rsid w:val="00D92AEB"/>
    <w:rsid w:val="00D934A3"/>
    <w:rsid w:val="00D94D6F"/>
    <w:rsid w:val="00DA377E"/>
    <w:rsid w:val="00DA7C0B"/>
    <w:rsid w:val="00DB044B"/>
    <w:rsid w:val="00DB2718"/>
    <w:rsid w:val="00DB4124"/>
    <w:rsid w:val="00DC2276"/>
    <w:rsid w:val="00DC6DCE"/>
    <w:rsid w:val="00DD4F3A"/>
    <w:rsid w:val="00DD7FDE"/>
    <w:rsid w:val="00DF1895"/>
    <w:rsid w:val="00DF45B5"/>
    <w:rsid w:val="00E07AEB"/>
    <w:rsid w:val="00E11A1B"/>
    <w:rsid w:val="00E1474F"/>
    <w:rsid w:val="00E21550"/>
    <w:rsid w:val="00E21C38"/>
    <w:rsid w:val="00E2217D"/>
    <w:rsid w:val="00E23064"/>
    <w:rsid w:val="00E329D3"/>
    <w:rsid w:val="00E36152"/>
    <w:rsid w:val="00E3727C"/>
    <w:rsid w:val="00E4029F"/>
    <w:rsid w:val="00E415E5"/>
    <w:rsid w:val="00E41DFC"/>
    <w:rsid w:val="00E435E1"/>
    <w:rsid w:val="00E75A8F"/>
    <w:rsid w:val="00E80751"/>
    <w:rsid w:val="00E87655"/>
    <w:rsid w:val="00E87A1D"/>
    <w:rsid w:val="00E907B6"/>
    <w:rsid w:val="00E92F0D"/>
    <w:rsid w:val="00E97027"/>
    <w:rsid w:val="00EA5D14"/>
    <w:rsid w:val="00EB2F5D"/>
    <w:rsid w:val="00EB32E0"/>
    <w:rsid w:val="00EB545C"/>
    <w:rsid w:val="00EB594A"/>
    <w:rsid w:val="00EC05DE"/>
    <w:rsid w:val="00EC653D"/>
    <w:rsid w:val="00EC6B04"/>
    <w:rsid w:val="00EC7382"/>
    <w:rsid w:val="00ED28D3"/>
    <w:rsid w:val="00ED4D0A"/>
    <w:rsid w:val="00EE37A5"/>
    <w:rsid w:val="00EE527E"/>
    <w:rsid w:val="00EF1ECC"/>
    <w:rsid w:val="00EF2CB7"/>
    <w:rsid w:val="00F005A3"/>
    <w:rsid w:val="00F051FD"/>
    <w:rsid w:val="00F1689C"/>
    <w:rsid w:val="00F24122"/>
    <w:rsid w:val="00F27B5D"/>
    <w:rsid w:val="00F31E7C"/>
    <w:rsid w:val="00F34360"/>
    <w:rsid w:val="00F474A3"/>
    <w:rsid w:val="00F47F8E"/>
    <w:rsid w:val="00F503FF"/>
    <w:rsid w:val="00F50935"/>
    <w:rsid w:val="00F51A1A"/>
    <w:rsid w:val="00F53211"/>
    <w:rsid w:val="00F64914"/>
    <w:rsid w:val="00F8231D"/>
    <w:rsid w:val="00F926BF"/>
    <w:rsid w:val="00F96219"/>
    <w:rsid w:val="00FB451B"/>
    <w:rsid w:val="00FC71F9"/>
    <w:rsid w:val="00FD01B6"/>
    <w:rsid w:val="00FE0DD6"/>
    <w:rsid w:val="00FE1E09"/>
    <w:rsid w:val="00FE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627B3"/>
  <w15:docId w15:val="{43A4D8D3-F4DE-4024-B67D-0BF83598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0C3"/>
    <w:rPr>
      <w:sz w:val="24"/>
      <w:szCs w:val="24"/>
    </w:rPr>
  </w:style>
  <w:style w:type="paragraph" w:styleId="Heading1">
    <w:name w:val="heading 1"/>
    <w:basedOn w:val="Normal"/>
    <w:link w:val="Heading1Char"/>
    <w:uiPriority w:val="9"/>
    <w:qFormat/>
    <w:rsid w:val="00077BD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C20BC7"/>
    <w:rPr>
      <w:color w:val="800080"/>
      <w:u w:val="single"/>
    </w:rPr>
  </w:style>
  <w:style w:type="paragraph" w:styleId="NormalWeb">
    <w:name w:val="Normal (Web)"/>
    <w:aliases w:val=" Char Char Char, Char Char,Char Char Char,Char Char"/>
    <w:basedOn w:val="Normal"/>
    <w:link w:val="NormalWebChar"/>
    <w:uiPriority w:val="99"/>
    <w:rsid w:val="007B41C5"/>
    <w:pPr>
      <w:spacing w:before="100" w:beforeAutospacing="1" w:after="100" w:afterAutospacing="1"/>
    </w:pPr>
  </w:style>
  <w:style w:type="character" w:styleId="Hyperlink">
    <w:name w:val="Hyperlink"/>
    <w:rsid w:val="007B41C5"/>
    <w:rPr>
      <w:color w:val="0000FF"/>
      <w:u w:val="single"/>
    </w:rPr>
  </w:style>
  <w:style w:type="paragraph" w:styleId="BalloonText">
    <w:name w:val="Balloon Text"/>
    <w:basedOn w:val="Normal"/>
    <w:link w:val="BalloonTextChar"/>
    <w:rsid w:val="00CC2309"/>
    <w:rPr>
      <w:rFonts w:ascii="Segoe UI" w:hAnsi="Segoe UI" w:cs="Segoe UI"/>
      <w:sz w:val="18"/>
      <w:szCs w:val="18"/>
    </w:rPr>
  </w:style>
  <w:style w:type="character" w:customStyle="1" w:styleId="BalloonTextChar">
    <w:name w:val="Balloon Text Char"/>
    <w:link w:val="BalloonText"/>
    <w:rsid w:val="00CC2309"/>
    <w:rPr>
      <w:rFonts w:ascii="Segoe UI" w:hAnsi="Segoe UI" w:cs="Segoe UI"/>
      <w:sz w:val="18"/>
      <w:szCs w:val="18"/>
    </w:rPr>
  </w:style>
  <w:style w:type="character" w:customStyle="1" w:styleId="Heading1Char">
    <w:name w:val="Heading 1 Char"/>
    <w:link w:val="Heading1"/>
    <w:uiPriority w:val="9"/>
    <w:rsid w:val="00077BDD"/>
    <w:rPr>
      <w:b/>
      <w:bCs/>
      <w:kern w:val="36"/>
      <w:sz w:val="48"/>
      <w:szCs w:val="48"/>
    </w:rPr>
  </w:style>
  <w:style w:type="paragraph" w:customStyle="1" w:styleId="Default">
    <w:name w:val="Default"/>
    <w:rsid w:val="0054161D"/>
    <w:pPr>
      <w:autoSpaceDE w:val="0"/>
      <w:autoSpaceDN w:val="0"/>
      <w:adjustRightInd w:val="0"/>
    </w:pPr>
    <w:rPr>
      <w:rFonts w:eastAsiaTheme="minorHAnsi"/>
      <w:color w:val="000000"/>
      <w:sz w:val="24"/>
      <w:szCs w:val="24"/>
    </w:rPr>
  </w:style>
  <w:style w:type="table" w:styleId="TableGrid">
    <w:name w:val="Table Grid"/>
    <w:basedOn w:val="TableNormal"/>
    <w:uiPriority w:val="39"/>
    <w:rsid w:val="004D69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92C"/>
    <w:pPr>
      <w:tabs>
        <w:tab w:val="center" w:pos="4680"/>
        <w:tab w:val="right" w:pos="9360"/>
      </w:tabs>
    </w:pPr>
  </w:style>
  <w:style w:type="character" w:customStyle="1" w:styleId="HeaderChar">
    <w:name w:val="Header Char"/>
    <w:basedOn w:val="DefaultParagraphFont"/>
    <w:link w:val="Header"/>
    <w:uiPriority w:val="99"/>
    <w:rsid w:val="004D692C"/>
    <w:rPr>
      <w:sz w:val="24"/>
      <w:szCs w:val="24"/>
    </w:rPr>
  </w:style>
  <w:style w:type="paragraph" w:customStyle="1" w:styleId="B">
    <w:name w:val="B"/>
    <w:basedOn w:val="Normal"/>
    <w:rsid w:val="004B7599"/>
    <w:pPr>
      <w:spacing w:before="60" w:after="60"/>
    </w:pPr>
    <w:rPr>
      <w:rFonts w:ascii="Palatino Linotype" w:eastAsia="Calibri" w:hAnsi="Palatino Linotype"/>
      <w:sz w:val="18"/>
      <w:szCs w:val="18"/>
    </w:rPr>
  </w:style>
  <w:style w:type="paragraph" w:styleId="Footer">
    <w:name w:val="footer"/>
    <w:basedOn w:val="Normal"/>
    <w:link w:val="FooterChar"/>
    <w:rsid w:val="00684C1A"/>
    <w:pPr>
      <w:tabs>
        <w:tab w:val="center" w:pos="4680"/>
        <w:tab w:val="right" w:pos="9360"/>
      </w:tabs>
    </w:pPr>
  </w:style>
  <w:style w:type="character" w:customStyle="1" w:styleId="FooterChar">
    <w:name w:val="Footer Char"/>
    <w:basedOn w:val="DefaultParagraphFont"/>
    <w:link w:val="Footer"/>
    <w:rsid w:val="00684C1A"/>
    <w:rPr>
      <w:sz w:val="24"/>
      <w:szCs w:val="24"/>
    </w:rPr>
  </w:style>
  <w:style w:type="character" w:customStyle="1" w:styleId="fontstyle01">
    <w:name w:val="fontstyle01"/>
    <w:qFormat/>
    <w:rsid w:val="00F47F8E"/>
    <w:rPr>
      <w:rFonts w:ascii="TimesNewRomanPSMT" w:hAnsi="TimesNewRomanPSMT" w:hint="default"/>
      <w:b w:val="0"/>
      <w:bCs w:val="0"/>
      <w:i w:val="0"/>
      <w:iCs w:val="0"/>
      <w:color w:val="000000"/>
      <w:sz w:val="28"/>
      <w:szCs w:val="28"/>
    </w:rPr>
  </w:style>
  <w:style w:type="character" w:customStyle="1" w:styleId="Vnbnnidung">
    <w:name w:val="Văn bản nội dung_"/>
    <w:link w:val="Vnbnnidung0"/>
    <w:locked/>
    <w:rsid w:val="00D87E83"/>
    <w:rPr>
      <w:sz w:val="26"/>
      <w:szCs w:val="26"/>
    </w:rPr>
  </w:style>
  <w:style w:type="paragraph" w:customStyle="1" w:styleId="Vnbnnidung0">
    <w:name w:val="Văn bản nội dung"/>
    <w:basedOn w:val="Normal"/>
    <w:link w:val="Vnbnnidung"/>
    <w:rsid w:val="00D87E83"/>
    <w:pPr>
      <w:widowControl w:val="0"/>
      <w:spacing w:after="220" w:line="271" w:lineRule="auto"/>
      <w:ind w:firstLine="400"/>
    </w:pPr>
    <w:rPr>
      <w:sz w:val="26"/>
      <w:szCs w:val="26"/>
    </w:rPr>
  </w:style>
  <w:style w:type="character" w:customStyle="1" w:styleId="NormalWebChar">
    <w:name w:val="Normal (Web) Char"/>
    <w:aliases w:val=" Char Char Char Char, Char Char Char1,Char Char Char Char,Char Char Char1"/>
    <w:link w:val="NormalWeb"/>
    <w:uiPriority w:val="99"/>
    <w:locked/>
    <w:rsid w:val="00E3727C"/>
    <w:rPr>
      <w:sz w:val="24"/>
      <w:szCs w:val="24"/>
    </w:rPr>
  </w:style>
  <w:style w:type="paragraph" w:styleId="BodyText">
    <w:name w:val="Body Text"/>
    <w:basedOn w:val="Normal"/>
    <w:link w:val="BodyTextChar"/>
    <w:uiPriority w:val="99"/>
    <w:rsid w:val="00DC2276"/>
    <w:pPr>
      <w:spacing w:before="100" w:beforeAutospacing="1" w:after="100" w:afterAutospacing="1"/>
      <w:ind w:firstLine="720"/>
      <w:jc w:val="both"/>
    </w:pPr>
  </w:style>
  <w:style w:type="character" w:customStyle="1" w:styleId="BodyTextChar">
    <w:name w:val="Body Text Char"/>
    <w:basedOn w:val="DefaultParagraphFont"/>
    <w:link w:val="BodyText"/>
    <w:uiPriority w:val="99"/>
    <w:rsid w:val="00DC2276"/>
    <w:rPr>
      <w:sz w:val="24"/>
      <w:szCs w:val="24"/>
    </w:rPr>
  </w:style>
  <w:style w:type="character" w:customStyle="1" w:styleId="Bodytext3">
    <w:name w:val="Body text (3)_"/>
    <w:link w:val="Bodytext30"/>
    <w:locked/>
    <w:rsid w:val="00CD2849"/>
    <w:rPr>
      <w:i/>
      <w:iCs/>
      <w:sz w:val="26"/>
      <w:szCs w:val="26"/>
      <w:shd w:val="clear" w:color="auto" w:fill="FFFFFF"/>
    </w:rPr>
  </w:style>
  <w:style w:type="paragraph" w:customStyle="1" w:styleId="Bodytext30">
    <w:name w:val="Body text (3)"/>
    <w:basedOn w:val="Normal"/>
    <w:link w:val="Bodytext3"/>
    <w:rsid w:val="00CD2849"/>
    <w:pPr>
      <w:widowControl w:val="0"/>
      <w:shd w:val="clear" w:color="auto" w:fill="FFFFFF"/>
      <w:spacing w:line="240" w:lineRule="atLeast"/>
    </w:pPr>
    <w:rPr>
      <w:i/>
      <w:iCs/>
      <w:sz w:val="26"/>
      <w:szCs w:val="26"/>
    </w:rPr>
  </w:style>
  <w:style w:type="paragraph" w:styleId="ListParagraph">
    <w:name w:val="List Paragraph"/>
    <w:basedOn w:val="Normal"/>
    <w:uiPriority w:val="34"/>
    <w:qFormat/>
    <w:rsid w:val="00311FA8"/>
    <w:pPr>
      <w:ind w:left="720"/>
      <w:contextualSpacing/>
    </w:pPr>
  </w:style>
  <w:style w:type="character" w:customStyle="1" w:styleId="Bodytext0">
    <w:name w:val="Body text_"/>
    <w:rsid w:val="00776DF7"/>
    <w:rPr>
      <w:rFonts w:ascii="Times New Roman" w:eastAsia="Times New Roman" w:hAnsi="Times New Roman" w:cs="Times New Roman"/>
      <w:b w:val="0"/>
      <w:bCs w:val="0"/>
      <w:i w:val="0"/>
      <w:iCs w:val="0"/>
      <w:smallCaps w:val="0"/>
      <w:strike w:val="0"/>
      <w:sz w:val="27"/>
      <w:szCs w:val="27"/>
      <w:u w:val="none"/>
    </w:rPr>
  </w:style>
  <w:style w:type="paragraph" w:styleId="BodyTextIndent">
    <w:name w:val="Body Text Indent"/>
    <w:basedOn w:val="Normal"/>
    <w:link w:val="BodyTextIndentChar"/>
    <w:rsid w:val="00C4788A"/>
    <w:pPr>
      <w:spacing w:after="120"/>
      <w:ind w:left="283"/>
    </w:pPr>
  </w:style>
  <w:style w:type="character" w:customStyle="1" w:styleId="BodyTextIndentChar">
    <w:name w:val="Body Text Indent Char"/>
    <w:basedOn w:val="DefaultParagraphFont"/>
    <w:link w:val="BodyTextIndent"/>
    <w:rsid w:val="00C478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56849">
      <w:bodyDiv w:val="1"/>
      <w:marLeft w:val="0"/>
      <w:marRight w:val="0"/>
      <w:marTop w:val="0"/>
      <w:marBottom w:val="0"/>
      <w:divBdr>
        <w:top w:val="none" w:sz="0" w:space="0" w:color="auto"/>
        <w:left w:val="none" w:sz="0" w:space="0" w:color="auto"/>
        <w:bottom w:val="none" w:sz="0" w:space="0" w:color="auto"/>
        <w:right w:val="none" w:sz="0" w:space="0" w:color="auto"/>
      </w:divBdr>
    </w:div>
    <w:div w:id="952253175">
      <w:bodyDiv w:val="1"/>
      <w:marLeft w:val="0"/>
      <w:marRight w:val="0"/>
      <w:marTop w:val="0"/>
      <w:marBottom w:val="0"/>
      <w:divBdr>
        <w:top w:val="none" w:sz="0" w:space="0" w:color="auto"/>
        <w:left w:val="none" w:sz="0" w:space="0" w:color="auto"/>
        <w:bottom w:val="none" w:sz="0" w:space="0" w:color="auto"/>
        <w:right w:val="none" w:sz="0" w:space="0" w:color="auto"/>
      </w:divBdr>
    </w:div>
    <w:div w:id="1712535640">
      <w:bodyDiv w:val="1"/>
      <w:marLeft w:val="0"/>
      <w:marRight w:val="0"/>
      <w:marTop w:val="0"/>
      <w:marBottom w:val="0"/>
      <w:divBdr>
        <w:top w:val="none" w:sz="0" w:space="0" w:color="auto"/>
        <w:left w:val="none" w:sz="0" w:space="0" w:color="auto"/>
        <w:bottom w:val="none" w:sz="0" w:space="0" w:color="auto"/>
        <w:right w:val="none" w:sz="0" w:space="0" w:color="auto"/>
      </w:divBdr>
    </w:div>
    <w:div w:id="20581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742/Q%C4%90-UBND&amp;area=2&amp;type=0&amp;match=False&amp;vc=True&amp;org=48&amp;lan=1" TargetMode="External"/><Relationship Id="rId3" Type="http://schemas.openxmlformats.org/officeDocument/2006/relationships/settings" Target="settings.xml"/><Relationship Id="rId7" Type="http://schemas.openxmlformats.org/officeDocument/2006/relationships/hyperlink" Target="https://thuvienphapluat.vn/phap-luat/tim-van-ban.aspx?keyword=1742/Q%C4%90-UBND&amp;area=2&amp;type=0&amp;match=False&amp;vc=True&amp;org=48&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TLC</dc:creator>
  <cp:keywords/>
  <dc:description/>
  <cp:lastModifiedBy>Hao Minh</cp:lastModifiedBy>
  <cp:revision>2</cp:revision>
  <cp:lastPrinted>2022-05-25T08:23:00Z</cp:lastPrinted>
  <dcterms:created xsi:type="dcterms:W3CDTF">2025-10-19T16:03:00Z</dcterms:created>
  <dcterms:modified xsi:type="dcterms:W3CDTF">2025-10-19T16:03:00Z</dcterms:modified>
</cp:coreProperties>
</file>